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2067" w14:textId="77777777" w:rsidR="00CA50CD" w:rsidRPr="00071CA8" w:rsidRDefault="00071CA8" w:rsidP="00071CA8">
      <w:pPr>
        <w:bidi/>
        <w:jc w:val="center"/>
        <w:rPr>
          <w:b/>
          <w:bCs/>
          <w:sz w:val="32"/>
          <w:szCs w:val="32"/>
        </w:rPr>
      </w:pPr>
      <w:r w:rsidRPr="00071CA8">
        <w:rPr>
          <w:rFonts w:cs="Arial"/>
          <w:b/>
          <w:bCs/>
          <w:sz w:val="32"/>
          <w:szCs w:val="32"/>
          <w:rtl/>
        </w:rPr>
        <w:t xml:space="preserve">بروتوكول </w:t>
      </w:r>
      <w:r>
        <w:rPr>
          <w:rFonts w:cs="Arial" w:hint="cs"/>
          <w:b/>
          <w:bCs/>
          <w:sz w:val="32"/>
          <w:szCs w:val="32"/>
          <w:rtl/>
          <w:lang w:bidi="ar-QA"/>
        </w:rPr>
        <w:t>ال</w:t>
      </w:r>
      <w:r w:rsidRPr="00071CA8">
        <w:rPr>
          <w:rFonts w:cs="Arial"/>
          <w:b/>
          <w:bCs/>
          <w:sz w:val="32"/>
          <w:szCs w:val="32"/>
          <w:rtl/>
        </w:rPr>
        <w:t>مقابلة</w:t>
      </w:r>
    </w:p>
    <w:p w14:paraId="359AF58C" w14:textId="77777777" w:rsidR="00071CA8" w:rsidRDefault="00071CA8" w:rsidP="00071CA8">
      <w:pPr>
        <w:bidi/>
        <w:rPr>
          <w:rtl/>
        </w:rPr>
      </w:pPr>
    </w:p>
    <w:p w14:paraId="14CAC571" w14:textId="77777777" w:rsidR="00071CA8" w:rsidRPr="00071CA8" w:rsidRDefault="00071CA8" w:rsidP="00071CA8">
      <w:pPr>
        <w:bidi/>
        <w:rPr>
          <w:sz w:val="24"/>
          <w:szCs w:val="24"/>
          <w:rtl/>
        </w:rPr>
      </w:pPr>
      <w:r w:rsidRPr="00071CA8">
        <w:rPr>
          <w:rFonts w:cs="Arial"/>
          <w:sz w:val="24"/>
          <w:szCs w:val="24"/>
          <w:rtl/>
        </w:rPr>
        <w:t>الرمز</w:t>
      </w:r>
      <w:r w:rsidRPr="00071CA8"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ab/>
        <w:t xml:space="preserve">: </w:t>
      </w:r>
      <w:r w:rsidRPr="00071CA8">
        <w:rPr>
          <w:sz w:val="24"/>
          <w:szCs w:val="24"/>
        </w:rPr>
        <w:t>IS 1</w:t>
      </w:r>
    </w:p>
    <w:p w14:paraId="420541C3" w14:textId="77777777" w:rsidR="00071CA8" w:rsidRPr="00071CA8" w:rsidRDefault="00071CA8" w:rsidP="00071CA8">
      <w:pPr>
        <w:bidi/>
        <w:rPr>
          <w:sz w:val="24"/>
          <w:szCs w:val="24"/>
          <w:rtl/>
        </w:rPr>
      </w:pPr>
      <w:r w:rsidRPr="00071CA8">
        <w:rPr>
          <w:rFonts w:cs="Arial" w:hint="cs"/>
          <w:sz w:val="24"/>
          <w:szCs w:val="24"/>
          <w:rtl/>
        </w:rPr>
        <w:t>المستهدف</w:t>
      </w:r>
      <w:r w:rsidRPr="00071CA8"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ab/>
        <w:t>:</w:t>
      </w:r>
      <w:r w:rsidRPr="00071CA8">
        <w:rPr>
          <w:rFonts w:cs="Arial" w:hint="cs"/>
          <w:sz w:val="24"/>
          <w:szCs w:val="24"/>
          <w:rtl/>
        </w:rPr>
        <w:t xml:space="preserve"> </w:t>
      </w:r>
      <w:r w:rsidRPr="0040763F">
        <w:rPr>
          <w:rFonts w:cs="Arial" w:hint="eastAsia"/>
          <w:sz w:val="24"/>
          <w:szCs w:val="24"/>
          <w:rtl/>
        </w:rPr>
        <w:t>وحدة</w:t>
      </w:r>
      <w:r w:rsidRPr="0040763F">
        <w:rPr>
          <w:rFonts w:cs="Arial"/>
          <w:sz w:val="24"/>
          <w:szCs w:val="24"/>
          <w:rtl/>
        </w:rPr>
        <w:t xml:space="preserve"> </w:t>
      </w:r>
      <w:r w:rsidRPr="0040763F">
        <w:rPr>
          <w:rFonts w:cs="Arial" w:hint="eastAsia"/>
          <w:sz w:val="24"/>
          <w:szCs w:val="24"/>
          <w:rtl/>
        </w:rPr>
        <w:t>نظام</w:t>
      </w:r>
      <w:r w:rsidRPr="0040763F">
        <w:rPr>
          <w:rFonts w:cs="Arial"/>
          <w:sz w:val="24"/>
          <w:szCs w:val="24"/>
          <w:rtl/>
        </w:rPr>
        <w:t xml:space="preserve"> </w:t>
      </w:r>
      <w:r w:rsidRPr="0040763F">
        <w:rPr>
          <w:rFonts w:cs="Arial" w:hint="eastAsia"/>
          <w:sz w:val="24"/>
          <w:szCs w:val="24"/>
          <w:rtl/>
        </w:rPr>
        <w:t>إدارة</w:t>
      </w:r>
      <w:r w:rsidRPr="0040763F">
        <w:rPr>
          <w:rFonts w:cs="Arial"/>
          <w:sz w:val="24"/>
          <w:szCs w:val="24"/>
          <w:rtl/>
        </w:rPr>
        <w:t xml:space="preserve"> </w:t>
      </w:r>
      <w:r w:rsidR="0040763F" w:rsidRPr="0040763F">
        <w:rPr>
          <w:rFonts w:cs="Arial" w:hint="eastAsia"/>
          <w:sz w:val="24"/>
          <w:szCs w:val="24"/>
          <w:rtl/>
        </w:rPr>
        <w:t>معلومات</w:t>
      </w:r>
      <w:r w:rsidR="0040763F" w:rsidRPr="0040763F">
        <w:rPr>
          <w:rFonts w:cs="Arial"/>
          <w:sz w:val="24"/>
          <w:szCs w:val="24"/>
          <w:rtl/>
        </w:rPr>
        <w:t xml:space="preserve"> </w:t>
      </w:r>
      <w:r w:rsidRPr="0040763F">
        <w:rPr>
          <w:rFonts w:cs="Arial" w:hint="eastAsia"/>
          <w:sz w:val="24"/>
          <w:szCs w:val="24"/>
          <w:rtl/>
        </w:rPr>
        <w:t>التعليم</w:t>
      </w:r>
      <w:r w:rsidRPr="0040763F">
        <w:rPr>
          <w:rFonts w:cs="Arial"/>
          <w:sz w:val="24"/>
          <w:szCs w:val="24"/>
          <w:rtl/>
        </w:rPr>
        <w:t xml:space="preserve"> </w:t>
      </w:r>
      <w:r w:rsidRPr="00071CA8">
        <w:rPr>
          <w:rFonts w:cs="Arial" w:hint="cs"/>
          <w:sz w:val="24"/>
          <w:szCs w:val="24"/>
          <w:rtl/>
        </w:rPr>
        <w:t>(</w:t>
      </w:r>
      <w:r w:rsidRPr="00071CA8">
        <w:rPr>
          <w:sz w:val="24"/>
          <w:szCs w:val="24"/>
        </w:rPr>
        <w:t>EMIS</w:t>
      </w:r>
      <w:r w:rsidRPr="00071CA8">
        <w:rPr>
          <w:rFonts w:hint="cs"/>
          <w:sz w:val="24"/>
          <w:szCs w:val="24"/>
          <w:rtl/>
        </w:rPr>
        <w:t>)</w:t>
      </w:r>
    </w:p>
    <w:p w14:paraId="5EB8BB24" w14:textId="77777777" w:rsidR="00071CA8" w:rsidRDefault="00071CA8" w:rsidP="00071CA8">
      <w:pPr>
        <w:bidi/>
        <w:rPr>
          <w:rFonts w:cs="Arial"/>
          <w:sz w:val="24"/>
          <w:szCs w:val="24"/>
          <w:rtl/>
        </w:rPr>
      </w:pPr>
      <w:r w:rsidRPr="00071CA8">
        <w:rPr>
          <w:rFonts w:cs="Arial" w:hint="cs"/>
          <w:sz w:val="24"/>
          <w:szCs w:val="24"/>
          <w:rtl/>
        </w:rPr>
        <w:t>المستجوب</w:t>
      </w:r>
      <w:r w:rsidRPr="00071CA8">
        <w:rPr>
          <w:rFonts w:cs="Arial"/>
          <w:sz w:val="24"/>
          <w:szCs w:val="24"/>
          <w:rtl/>
        </w:rPr>
        <w:t xml:space="preserve"> </w:t>
      </w:r>
      <w:r w:rsidRPr="00071CA8"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ab/>
        <w:t>: …………..</w:t>
      </w:r>
    </w:p>
    <w:p w14:paraId="6FF04418" w14:textId="77777777" w:rsidR="00071CA8" w:rsidRDefault="00071CA8" w:rsidP="00071CA8">
      <w:pPr>
        <w:bidi/>
        <w:rPr>
          <w:rFonts w:cs="Arial"/>
          <w:sz w:val="24"/>
          <w:szCs w:val="24"/>
          <w:rtl/>
        </w:rPr>
      </w:pPr>
      <w:r w:rsidRPr="00071CA8">
        <w:rPr>
          <w:rFonts w:cs="Arial"/>
          <w:sz w:val="24"/>
          <w:szCs w:val="24"/>
          <w:rtl/>
        </w:rPr>
        <w:t>التاريخ</w:t>
      </w:r>
      <w:r>
        <w:rPr>
          <w:rFonts w:cs="Arial" w:hint="cs"/>
          <w:sz w:val="24"/>
          <w:szCs w:val="24"/>
          <w:rtl/>
        </w:rPr>
        <w:t>،</w:t>
      </w:r>
      <w:r w:rsidRPr="00071CA8">
        <w:rPr>
          <w:rFonts w:cs="Arial"/>
          <w:sz w:val="24"/>
          <w:szCs w:val="24"/>
          <w:rtl/>
        </w:rPr>
        <w:t xml:space="preserve"> الوقت</w:t>
      </w:r>
      <w:r>
        <w:rPr>
          <w:rFonts w:cs="Arial"/>
          <w:sz w:val="24"/>
          <w:szCs w:val="24"/>
          <w:rtl/>
        </w:rPr>
        <w:tab/>
      </w:r>
      <w:r>
        <w:rPr>
          <w:rFonts w:cs="Arial"/>
          <w:sz w:val="24"/>
          <w:szCs w:val="24"/>
          <w:rtl/>
        </w:rPr>
        <w:tab/>
      </w:r>
      <w:r>
        <w:rPr>
          <w:rFonts w:cs="Arial"/>
          <w:sz w:val="24"/>
          <w:szCs w:val="24"/>
          <w:rtl/>
        </w:rPr>
        <w:tab/>
      </w:r>
      <w:r w:rsidRPr="00071CA8">
        <w:rPr>
          <w:rFonts w:cs="Arial"/>
          <w:sz w:val="24"/>
          <w:szCs w:val="24"/>
          <w:rtl/>
        </w:rPr>
        <w:t>: ... / ... / ... - ...</w:t>
      </w:r>
      <w:r>
        <w:rPr>
          <w:rFonts w:cs="Arial" w:hint="cs"/>
          <w:sz w:val="24"/>
          <w:szCs w:val="24"/>
          <w:rtl/>
        </w:rPr>
        <w:t xml:space="preserve"> </w:t>
      </w:r>
      <w:r w:rsidRPr="00071CA8">
        <w:rPr>
          <w:rFonts w:cs="Arial"/>
          <w:sz w:val="24"/>
          <w:szCs w:val="24"/>
          <w:rtl/>
        </w:rPr>
        <w:t>: ...</w:t>
      </w:r>
    </w:p>
    <w:p w14:paraId="6F713BC3" w14:textId="77777777" w:rsidR="00071CA8" w:rsidRDefault="00071CA8" w:rsidP="00071CA8">
      <w:pPr>
        <w:bidi/>
        <w:rPr>
          <w:sz w:val="24"/>
          <w:szCs w:val="24"/>
          <w:rtl/>
        </w:rPr>
      </w:pPr>
    </w:p>
    <w:p w14:paraId="660E892B" w14:textId="77777777" w:rsidR="00071CA8" w:rsidRPr="00071CA8" w:rsidRDefault="00071CA8" w:rsidP="00071CA8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071CA8">
        <w:rPr>
          <w:rFonts w:cs="Arial"/>
          <w:sz w:val="24"/>
          <w:szCs w:val="24"/>
          <w:rtl/>
        </w:rPr>
        <w:t>هل يمكنك</w:t>
      </w:r>
      <w:r w:rsidR="007C7C71">
        <w:rPr>
          <w:rFonts w:cs="Arial" w:hint="cs"/>
          <w:sz w:val="24"/>
          <w:szCs w:val="24"/>
          <w:rtl/>
        </w:rPr>
        <w:t xml:space="preserve"> رجاء</w:t>
      </w:r>
      <w:r w:rsidR="00D7573A">
        <w:rPr>
          <w:rFonts w:cs="Arial" w:hint="cs"/>
          <w:sz w:val="24"/>
          <w:szCs w:val="24"/>
          <w:rtl/>
        </w:rPr>
        <w:t>ً</w:t>
      </w:r>
      <w:r w:rsidR="007C7C71">
        <w:rPr>
          <w:rFonts w:cs="Arial" w:hint="cs"/>
          <w:sz w:val="24"/>
          <w:szCs w:val="24"/>
          <w:rtl/>
        </w:rPr>
        <w:t xml:space="preserve"> </w:t>
      </w:r>
      <w:r w:rsidRPr="00071CA8">
        <w:rPr>
          <w:rFonts w:cs="Arial"/>
          <w:sz w:val="24"/>
          <w:szCs w:val="24"/>
          <w:rtl/>
        </w:rPr>
        <w:t>توضيح</w:t>
      </w:r>
      <w:r w:rsidR="007C7C71" w:rsidRPr="00071CA8">
        <w:rPr>
          <w:rFonts w:cs="Arial"/>
          <w:sz w:val="24"/>
          <w:szCs w:val="24"/>
          <w:rtl/>
        </w:rPr>
        <w:t>، باختصا</w:t>
      </w:r>
      <w:r w:rsidR="00DD5FE3">
        <w:rPr>
          <w:rFonts w:cs="Arial" w:hint="cs"/>
          <w:sz w:val="24"/>
          <w:szCs w:val="24"/>
          <w:rtl/>
        </w:rPr>
        <w:t>ر</w:t>
      </w:r>
      <w:r w:rsidR="007C7C71" w:rsidRPr="00071CA8">
        <w:rPr>
          <w:rFonts w:cs="Arial"/>
          <w:sz w:val="24"/>
          <w:szCs w:val="24"/>
          <w:rtl/>
        </w:rPr>
        <w:t xml:space="preserve">، </w:t>
      </w:r>
      <w:r w:rsidRPr="00071CA8">
        <w:rPr>
          <w:rFonts w:cs="Arial"/>
          <w:sz w:val="24"/>
          <w:szCs w:val="24"/>
          <w:rtl/>
        </w:rPr>
        <w:t>الطريقة التي تجمع بها الإحصاءات التعليمية في هذا البلد / في هذه المؤسسة؟</w:t>
      </w:r>
    </w:p>
    <w:p w14:paraId="56B13506" w14:textId="77777777" w:rsidR="00071CA8" w:rsidRDefault="00B30DDE" w:rsidP="00071CA8">
      <w:pPr>
        <w:bidi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اعط فكرة عن</w:t>
      </w:r>
      <w:r w:rsidR="00071CA8" w:rsidRPr="00071CA8">
        <w:rPr>
          <w:rFonts w:cs="Arial"/>
          <w:sz w:val="24"/>
          <w:szCs w:val="24"/>
          <w:rtl/>
        </w:rPr>
        <w:t>:</w:t>
      </w:r>
    </w:p>
    <w:p w14:paraId="674C116D" w14:textId="77777777" w:rsidR="008D376C" w:rsidRPr="008D376C" w:rsidRDefault="00071CA8" w:rsidP="008D376C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  <w:rtl/>
        </w:rPr>
      </w:pPr>
      <w:r w:rsidRPr="008D376C">
        <w:rPr>
          <w:rFonts w:cs="Arial"/>
          <w:sz w:val="24"/>
          <w:szCs w:val="24"/>
          <w:rtl/>
        </w:rPr>
        <w:t xml:space="preserve">وجود سياسة </w:t>
      </w:r>
      <w:r w:rsidRPr="008D376C">
        <w:rPr>
          <w:sz w:val="24"/>
          <w:szCs w:val="24"/>
        </w:rPr>
        <w:t>EMIS</w:t>
      </w:r>
      <w:r w:rsidRPr="008D376C">
        <w:rPr>
          <w:rFonts w:cs="Arial"/>
          <w:sz w:val="24"/>
          <w:szCs w:val="24"/>
          <w:rtl/>
        </w:rPr>
        <w:t xml:space="preserve"> لوزارة التعليم</w:t>
      </w:r>
      <w:r w:rsidR="008D376C" w:rsidRPr="008D376C">
        <w:rPr>
          <w:rFonts w:cs="Arial" w:hint="cs"/>
          <w:sz w:val="24"/>
          <w:szCs w:val="24"/>
          <w:rtl/>
        </w:rPr>
        <w:t xml:space="preserve"> </w:t>
      </w:r>
    </w:p>
    <w:p w14:paraId="6C45722A" w14:textId="77777777" w:rsidR="008D376C" w:rsidRDefault="00071CA8" w:rsidP="008D376C">
      <w:pPr>
        <w:pStyle w:val="ListParagraph"/>
        <w:numPr>
          <w:ilvl w:val="0"/>
          <w:numId w:val="3"/>
        </w:numPr>
        <w:bidi/>
        <w:spacing w:after="0"/>
        <w:ind w:left="714" w:hanging="357"/>
        <w:rPr>
          <w:rFonts w:cs="Arial"/>
          <w:sz w:val="24"/>
          <w:szCs w:val="24"/>
        </w:rPr>
      </w:pPr>
      <w:r w:rsidRPr="008D376C">
        <w:rPr>
          <w:rFonts w:cs="Arial"/>
          <w:sz w:val="24"/>
          <w:szCs w:val="24"/>
          <w:rtl/>
        </w:rPr>
        <w:t>القطاعات الفرعية</w:t>
      </w:r>
      <w:r w:rsidRPr="008D376C">
        <w:rPr>
          <w:rFonts w:cs="Arial" w:hint="cs"/>
          <w:sz w:val="24"/>
          <w:szCs w:val="24"/>
          <w:rtl/>
        </w:rPr>
        <w:t xml:space="preserve"> ،</w:t>
      </w:r>
      <w:r w:rsidRPr="008D376C">
        <w:rPr>
          <w:rFonts w:cs="Arial"/>
          <w:sz w:val="24"/>
          <w:szCs w:val="24"/>
          <w:rtl/>
        </w:rPr>
        <w:t xml:space="preserve"> تحت مسئوليتك، </w:t>
      </w:r>
      <w:r w:rsidR="00953F46">
        <w:rPr>
          <w:rFonts w:cs="Arial" w:hint="cs"/>
          <w:sz w:val="24"/>
          <w:szCs w:val="24"/>
          <w:rtl/>
        </w:rPr>
        <w:t xml:space="preserve">التي </w:t>
      </w:r>
      <w:r w:rsidR="00B30DDE">
        <w:rPr>
          <w:rFonts w:cs="Arial" w:hint="cs"/>
          <w:sz w:val="24"/>
          <w:szCs w:val="24"/>
          <w:rtl/>
        </w:rPr>
        <w:t>يتم تغطيتها، و</w:t>
      </w:r>
      <w:r w:rsidR="00953F46">
        <w:rPr>
          <w:rFonts w:cs="Arial" w:hint="cs"/>
          <w:sz w:val="24"/>
          <w:szCs w:val="24"/>
          <w:rtl/>
        </w:rPr>
        <w:t xml:space="preserve">تلك التي هي </w:t>
      </w:r>
      <w:r w:rsidR="00B30DDE">
        <w:rPr>
          <w:rFonts w:cs="Arial" w:hint="cs"/>
          <w:sz w:val="24"/>
          <w:szCs w:val="24"/>
          <w:rtl/>
        </w:rPr>
        <w:t>خارج التغطية</w:t>
      </w:r>
      <w:r w:rsidR="00953F46">
        <w:rPr>
          <w:rFonts w:cs="Arial" w:hint="cs"/>
          <w:sz w:val="24"/>
          <w:szCs w:val="24"/>
          <w:rtl/>
        </w:rPr>
        <w:t>.</w:t>
      </w:r>
      <w:r w:rsidR="00B30DDE">
        <w:rPr>
          <w:rFonts w:cs="Arial" w:hint="cs"/>
          <w:sz w:val="24"/>
          <w:szCs w:val="24"/>
          <w:rtl/>
        </w:rPr>
        <w:t xml:space="preserve"> </w:t>
      </w:r>
    </w:p>
    <w:p w14:paraId="3F39A0DB" w14:textId="77777777" w:rsidR="00071CA8" w:rsidRPr="008D376C" w:rsidRDefault="008D376C" w:rsidP="008D376C">
      <w:pPr>
        <w:bidi/>
        <w:spacing w:after="0"/>
        <w:ind w:left="357"/>
        <w:rPr>
          <w:rFonts w:cs="Arial"/>
          <w:sz w:val="24"/>
          <w:szCs w:val="24"/>
          <w:rtl/>
        </w:rPr>
      </w:pPr>
      <w:r>
        <w:rPr>
          <w:sz w:val="24"/>
          <w:szCs w:val="24"/>
          <w:rtl/>
        </w:rPr>
        <w:tab/>
      </w:r>
      <w:r w:rsidR="00071CA8" w:rsidRPr="008D376C">
        <w:rPr>
          <w:sz w:val="24"/>
          <w:szCs w:val="24"/>
          <w:rtl/>
        </w:rPr>
        <w:tab/>
      </w:r>
      <w:r w:rsidR="00071CA8" w:rsidRPr="008D376C">
        <w:rPr>
          <w:rFonts w:cs="Arial"/>
          <w:sz w:val="24"/>
          <w:szCs w:val="24"/>
          <w:rtl/>
        </w:rPr>
        <w:t>استخدم جدول الجرد 1.1</w:t>
      </w:r>
    </w:p>
    <w:p w14:paraId="20DCC51B" w14:textId="77777777" w:rsidR="008D376C" w:rsidRDefault="00071CA8" w:rsidP="008D376C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8D376C">
        <w:rPr>
          <w:rFonts w:cs="Arial"/>
          <w:sz w:val="24"/>
          <w:szCs w:val="24"/>
          <w:rtl/>
        </w:rPr>
        <w:t xml:space="preserve">وجود </w:t>
      </w:r>
      <w:r w:rsidRPr="008D376C">
        <w:rPr>
          <w:rFonts w:cs="Arial" w:hint="cs"/>
          <w:sz w:val="24"/>
          <w:szCs w:val="24"/>
          <w:rtl/>
        </w:rPr>
        <w:t>خريطة</w:t>
      </w:r>
      <w:r w:rsidRPr="008D376C">
        <w:rPr>
          <w:rFonts w:cs="Arial"/>
          <w:sz w:val="24"/>
          <w:szCs w:val="24"/>
          <w:rtl/>
        </w:rPr>
        <w:t xml:space="preserve"> </w:t>
      </w:r>
      <w:r w:rsidRPr="008D376C">
        <w:rPr>
          <w:sz w:val="24"/>
          <w:szCs w:val="24"/>
        </w:rPr>
        <w:t>ISCED</w:t>
      </w:r>
      <w:r w:rsidRPr="008D376C">
        <w:rPr>
          <w:rFonts w:cs="Arial"/>
          <w:sz w:val="24"/>
          <w:szCs w:val="24"/>
          <w:rtl/>
        </w:rPr>
        <w:t xml:space="preserve"> </w:t>
      </w:r>
      <w:r w:rsidR="00B30DDE" w:rsidRPr="008D376C">
        <w:rPr>
          <w:rFonts w:cs="Arial"/>
          <w:sz w:val="24"/>
          <w:szCs w:val="24"/>
          <w:rtl/>
        </w:rPr>
        <w:t>و</w:t>
      </w:r>
      <w:r w:rsidR="00B30DDE">
        <w:rPr>
          <w:rFonts w:cs="Arial" w:hint="cs"/>
          <w:sz w:val="24"/>
          <w:szCs w:val="24"/>
          <w:rtl/>
        </w:rPr>
        <w:t>رصد</w:t>
      </w:r>
      <w:r w:rsidR="00B30DDE" w:rsidRPr="008D376C">
        <w:rPr>
          <w:rFonts w:cs="Arial"/>
          <w:sz w:val="24"/>
          <w:szCs w:val="24"/>
          <w:rtl/>
        </w:rPr>
        <w:t xml:space="preserve"> </w:t>
      </w:r>
      <w:r w:rsidRPr="008D376C">
        <w:rPr>
          <w:rFonts w:cs="Arial"/>
          <w:sz w:val="24"/>
          <w:szCs w:val="24"/>
          <w:rtl/>
        </w:rPr>
        <w:t xml:space="preserve">البرامج </w:t>
      </w:r>
      <w:r w:rsidR="00B30DDE">
        <w:rPr>
          <w:rFonts w:cs="Arial" w:hint="cs"/>
          <w:sz w:val="24"/>
          <w:szCs w:val="24"/>
          <w:rtl/>
        </w:rPr>
        <w:t>التي لا تتم تغطيتها</w:t>
      </w:r>
    </w:p>
    <w:p w14:paraId="50826497" w14:textId="77777777" w:rsidR="008D376C" w:rsidRDefault="008D376C" w:rsidP="008D376C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8D376C">
        <w:rPr>
          <w:rFonts w:cs="Arial" w:hint="cs"/>
          <w:sz w:val="24"/>
          <w:szCs w:val="24"/>
          <w:rtl/>
        </w:rPr>
        <w:t>ال</w:t>
      </w:r>
      <w:r w:rsidRPr="008D376C">
        <w:rPr>
          <w:rFonts w:cs="Arial"/>
          <w:sz w:val="24"/>
          <w:szCs w:val="24"/>
          <w:rtl/>
        </w:rPr>
        <w:t xml:space="preserve">أدوات الرئيسية </w:t>
      </w:r>
      <w:r w:rsidRPr="008D376C">
        <w:rPr>
          <w:rFonts w:cs="Arial" w:hint="cs"/>
          <w:sz w:val="24"/>
          <w:szCs w:val="24"/>
          <w:rtl/>
        </w:rPr>
        <w:t>ل</w:t>
      </w:r>
      <w:r w:rsidRPr="008D376C">
        <w:rPr>
          <w:rFonts w:cs="Arial"/>
          <w:sz w:val="24"/>
          <w:szCs w:val="24"/>
          <w:rtl/>
        </w:rPr>
        <w:t>جمع البيانات (ا</w:t>
      </w:r>
      <w:r w:rsidR="00B30DDE">
        <w:rPr>
          <w:rFonts w:cs="Arial" w:hint="cs"/>
          <w:sz w:val="24"/>
          <w:szCs w:val="24"/>
          <w:rtl/>
        </w:rPr>
        <w:t>لا</w:t>
      </w:r>
      <w:r w:rsidRPr="008D376C">
        <w:rPr>
          <w:rFonts w:cs="Arial"/>
          <w:sz w:val="24"/>
          <w:szCs w:val="24"/>
          <w:rtl/>
        </w:rPr>
        <w:t>ستبيانات)</w:t>
      </w:r>
    </w:p>
    <w:p w14:paraId="3559CF25" w14:textId="77777777" w:rsidR="008D376C" w:rsidRDefault="00B30DDE" w:rsidP="008D376C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وسيلة</w:t>
      </w:r>
      <w:r w:rsidRPr="008D376C">
        <w:rPr>
          <w:rFonts w:cs="Arial"/>
          <w:sz w:val="24"/>
          <w:szCs w:val="24"/>
          <w:rtl/>
        </w:rPr>
        <w:t xml:space="preserve"> </w:t>
      </w:r>
      <w:r w:rsidR="008D376C" w:rsidRPr="008D376C">
        <w:rPr>
          <w:rFonts w:cs="Arial"/>
          <w:sz w:val="24"/>
          <w:szCs w:val="24"/>
          <w:rtl/>
        </w:rPr>
        <w:t xml:space="preserve">جمع البيانات (على سبيل المثال، إلكترونية </w:t>
      </w:r>
      <w:r w:rsidR="008D376C">
        <w:rPr>
          <w:rFonts w:cs="Arial" w:hint="cs"/>
          <w:sz w:val="24"/>
          <w:szCs w:val="24"/>
          <w:rtl/>
        </w:rPr>
        <w:t>أم لا</w:t>
      </w:r>
      <w:r w:rsidR="008D376C" w:rsidRPr="008D376C">
        <w:rPr>
          <w:rFonts w:cs="Arial"/>
          <w:sz w:val="24"/>
          <w:szCs w:val="24"/>
          <w:rtl/>
        </w:rPr>
        <w:t>)</w:t>
      </w:r>
    </w:p>
    <w:p w14:paraId="516C938F" w14:textId="77777777" w:rsidR="008D376C" w:rsidRDefault="008D376C" w:rsidP="008D376C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8D376C">
        <w:rPr>
          <w:rFonts w:cs="Arial"/>
          <w:sz w:val="24"/>
          <w:szCs w:val="24"/>
          <w:rtl/>
        </w:rPr>
        <w:t>دورية جمع البيانات</w:t>
      </w:r>
    </w:p>
    <w:p w14:paraId="4D65BBFA" w14:textId="39C8AF9A" w:rsidR="008D376C" w:rsidRPr="0040763F" w:rsidRDefault="004F7776" w:rsidP="008D376C">
      <w:pPr>
        <w:pStyle w:val="ListParagraph"/>
        <w:numPr>
          <w:ilvl w:val="0"/>
          <w:numId w:val="3"/>
        </w:numPr>
        <w:bidi/>
        <w:spacing w:after="0"/>
        <w:ind w:left="714" w:hanging="357"/>
        <w:rPr>
          <w:rFonts w:cs="Arial"/>
          <w:sz w:val="24"/>
          <w:szCs w:val="24"/>
          <w:rtl/>
        </w:rPr>
      </w:pPr>
      <w:r w:rsidRPr="004F7776">
        <w:rPr>
          <w:rFonts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F6670A" wp14:editId="207EF1EE">
                <wp:simplePos x="0" y="0"/>
                <wp:positionH relativeFrom="column">
                  <wp:posOffset>1616710</wp:posOffset>
                </wp:positionH>
                <wp:positionV relativeFrom="paragraph">
                  <wp:posOffset>91440</wp:posOffset>
                </wp:positionV>
                <wp:extent cx="247650" cy="6350"/>
                <wp:effectExtent l="19050" t="57150" r="0" b="889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2F9B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27.3pt;margin-top:7.2pt;width:19.5pt;height: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 w:rsidRPr="004F7776">
        <w:rPr>
          <w:rFonts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7268B5" wp14:editId="4AEB9D97">
                <wp:simplePos x="0" y="0"/>
                <wp:positionH relativeFrom="column">
                  <wp:posOffset>861060</wp:posOffset>
                </wp:positionH>
                <wp:positionV relativeFrom="paragraph">
                  <wp:posOffset>105410</wp:posOffset>
                </wp:positionV>
                <wp:extent cx="247650" cy="6350"/>
                <wp:effectExtent l="19050" t="57150" r="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03B74" id="Straight Arrow Connector 6" o:spid="_x0000_s1026" type="#_x0000_t32" style="position:absolute;margin-left:67.8pt;margin-top:8.3pt;width:19.5pt;height: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Pr="004F7776">
        <w:rPr>
          <w:rFonts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3B684" wp14:editId="5D6D44C6">
                <wp:simplePos x="0" y="0"/>
                <wp:positionH relativeFrom="column">
                  <wp:posOffset>2392680</wp:posOffset>
                </wp:positionH>
                <wp:positionV relativeFrom="paragraph">
                  <wp:posOffset>95250</wp:posOffset>
                </wp:positionV>
                <wp:extent cx="247650" cy="6350"/>
                <wp:effectExtent l="19050" t="57150" r="0" b="889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ECD36E" id="Straight Arrow Connector 4" o:spid="_x0000_s1026" type="#_x0000_t32" style="position:absolute;margin-left:188.4pt;margin-top:7.5pt;width:19.5pt;height:.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 w:rsidR="008D376C" w:rsidRPr="004F7776">
        <w:rPr>
          <w:rFonts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A7E46" wp14:editId="630580B6">
                <wp:simplePos x="0" y="0"/>
                <wp:positionH relativeFrom="column">
                  <wp:posOffset>3067050</wp:posOffset>
                </wp:positionH>
                <wp:positionV relativeFrom="paragraph">
                  <wp:posOffset>114300</wp:posOffset>
                </wp:positionV>
                <wp:extent cx="247650" cy="6350"/>
                <wp:effectExtent l="19050" t="57150" r="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50D21A" id="Straight Arrow Connector 3" o:spid="_x0000_s1026" type="#_x0000_t32" style="position:absolute;margin-left:241.5pt;margin-top:9pt;width:19.5pt;height: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8D376C" w:rsidRPr="0040763F">
        <w:rPr>
          <w:rFonts w:cs="Arial"/>
          <w:sz w:val="24"/>
          <w:szCs w:val="24"/>
          <w:rtl/>
        </w:rPr>
        <w:t xml:space="preserve">وصف السلسلة اللوجستية (مثل </w:t>
      </w:r>
      <w:r w:rsidR="008D376C" w:rsidRPr="004F7776">
        <w:rPr>
          <w:rFonts w:cs="Arial"/>
          <w:sz w:val="24"/>
          <w:szCs w:val="24"/>
          <w:rtl/>
        </w:rPr>
        <w:t xml:space="preserve">المدرسة        </w:t>
      </w:r>
      <w:r w:rsidRPr="004F7776">
        <w:rPr>
          <w:rFonts w:cs="Arial" w:hint="cs"/>
          <w:sz w:val="24"/>
          <w:szCs w:val="24"/>
          <w:rtl/>
        </w:rPr>
        <w:t xml:space="preserve">الدائرة </w:t>
      </w:r>
      <w:r>
        <w:rPr>
          <w:rFonts w:cs="Arial" w:hint="cs"/>
          <w:sz w:val="24"/>
          <w:szCs w:val="24"/>
          <w:rtl/>
        </w:rPr>
        <w:t xml:space="preserve">        </w:t>
      </w:r>
      <w:r w:rsidRPr="004F7776">
        <w:rPr>
          <w:rFonts w:cs="Arial" w:hint="cs"/>
          <w:sz w:val="24"/>
          <w:szCs w:val="24"/>
          <w:rtl/>
        </w:rPr>
        <w:t xml:space="preserve">المحافظة   </w:t>
      </w:r>
      <w:r w:rsidRPr="004F7776">
        <w:rPr>
          <w:rFonts w:cs="Arial"/>
          <w:sz w:val="24"/>
          <w:szCs w:val="24"/>
          <w:rtl/>
        </w:rPr>
        <w:t xml:space="preserve">       </w:t>
      </w:r>
      <w:r w:rsidR="00C30197" w:rsidRPr="0040763F">
        <w:rPr>
          <w:rFonts w:cs="Arial" w:hint="eastAsia"/>
          <w:sz w:val="24"/>
          <w:szCs w:val="24"/>
          <w:rtl/>
        </w:rPr>
        <w:t>ال</w:t>
      </w:r>
      <w:r w:rsidR="008D376C" w:rsidRPr="0040763F">
        <w:rPr>
          <w:rFonts w:cs="Arial"/>
          <w:sz w:val="24"/>
          <w:szCs w:val="24"/>
          <w:rtl/>
        </w:rPr>
        <w:t xml:space="preserve">وزارة         المكتب الوطني </w:t>
      </w:r>
      <w:r w:rsidR="008D376C" w:rsidRPr="0040763F">
        <w:rPr>
          <w:rFonts w:cs="Arial" w:hint="eastAsia"/>
          <w:sz w:val="24"/>
          <w:szCs w:val="24"/>
          <w:rtl/>
        </w:rPr>
        <w:t>ل</w:t>
      </w:r>
      <w:r w:rsidR="008D376C" w:rsidRPr="0040763F">
        <w:rPr>
          <w:rFonts w:cs="Arial"/>
          <w:sz w:val="24"/>
          <w:szCs w:val="24"/>
          <w:rtl/>
        </w:rPr>
        <w:t>لإحصا</w:t>
      </w:r>
      <w:r w:rsidR="008D376C" w:rsidRPr="0040763F">
        <w:rPr>
          <w:rFonts w:cs="Arial" w:hint="eastAsia"/>
          <w:sz w:val="24"/>
          <w:szCs w:val="24"/>
          <w:rtl/>
        </w:rPr>
        <w:t>ء</w:t>
      </w:r>
      <w:r w:rsidR="008D376C" w:rsidRPr="0040763F">
        <w:rPr>
          <w:rFonts w:cs="Arial"/>
          <w:sz w:val="24"/>
          <w:szCs w:val="24"/>
          <w:rtl/>
        </w:rPr>
        <w:t>)</w:t>
      </w:r>
    </w:p>
    <w:p w14:paraId="52E9364B" w14:textId="77777777" w:rsidR="008D376C" w:rsidRDefault="008D376C" w:rsidP="008D376C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8D376C">
        <w:rPr>
          <w:rFonts w:cs="Arial"/>
          <w:sz w:val="24"/>
          <w:szCs w:val="24"/>
          <w:rtl/>
        </w:rPr>
        <w:t xml:space="preserve">استخدم جدول الجرد </w:t>
      </w:r>
      <w:r>
        <w:rPr>
          <w:rFonts w:cs="Arial" w:hint="cs"/>
          <w:sz w:val="24"/>
          <w:szCs w:val="24"/>
          <w:rtl/>
        </w:rPr>
        <w:t>3</w:t>
      </w:r>
      <w:r w:rsidRPr="008D376C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1</w:t>
      </w:r>
    </w:p>
    <w:p w14:paraId="57D4B83B" w14:textId="77777777" w:rsidR="008D376C" w:rsidRPr="004F7776" w:rsidRDefault="008D376C" w:rsidP="008D376C">
      <w:pPr>
        <w:pStyle w:val="ListParagraph"/>
        <w:numPr>
          <w:ilvl w:val="0"/>
          <w:numId w:val="3"/>
        </w:numPr>
        <w:bidi/>
        <w:spacing w:after="0"/>
        <w:ind w:left="714" w:hanging="357"/>
        <w:rPr>
          <w:rFonts w:cs="Arial"/>
          <w:sz w:val="24"/>
          <w:szCs w:val="24"/>
        </w:rPr>
      </w:pPr>
      <w:r w:rsidRPr="008D376C">
        <w:rPr>
          <w:rFonts w:cs="Arial"/>
          <w:sz w:val="24"/>
          <w:szCs w:val="24"/>
          <w:rtl/>
        </w:rPr>
        <w:t xml:space="preserve">تحقق من </w:t>
      </w:r>
      <w:r>
        <w:rPr>
          <w:rFonts w:cs="Arial" w:hint="cs"/>
          <w:sz w:val="24"/>
          <w:szCs w:val="24"/>
          <w:rtl/>
        </w:rPr>
        <w:t>فحوصات</w:t>
      </w:r>
      <w:r w:rsidRPr="008D376C">
        <w:rPr>
          <w:rFonts w:cs="Arial"/>
          <w:sz w:val="24"/>
          <w:szCs w:val="24"/>
          <w:rtl/>
        </w:rPr>
        <w:t xml:space="preserve"> جودة البيانات على مستويات مختلفة، على سبيل المثال، فيما يتعلق </w:t>
      </w:r>
      <w:r w:rsidR="00AB3E22">
        <w:rPr>
          <w:rFonts w:cs="Arial" w:hint="cs"/>
          <w:sz w:val="24"/>
          <w:szCs w:val="24"/>
          <w:rtl/>
        </w:rPr>
        <w:t xml:space="preserve">بالتماسك </w:t>
      </w:r>
      <w:r w:rsidR="004E15C8">
        <w:rPr>
          <w:rFonts w:cs="Arial" w:hint="cs"/>
          <w:sz w:val="24"/>
          <w:szCs w:val="24"/>
          <w:rtl/>
        </w:rPr>
        <w:t>سنة بعد سنة</w:t>
      </w:r>
      <w:r w:rsidRPr="008D376C">
        <w:rPr>
          <w:rFonts w:cs="Arial"/>
          <w:sz w:val="24"/>
          <w:szCs w:val="24"/>
          <w:rtl/>
        </w:rPr>
        <w:t>، والاتساق الداخلي (</w:t>
      </w:r>
      <w:r w:rsidR="004E15C8">
        <w:rPr>
          <w:rFonts w:cs="Arial" w:hint="cs"/>
          <w:sz w:val="24"/>
          <w:szCs w:val="24"/>
          <w:rtl/>
        </w:rPr>
        <w:t>مثل</w:t>
      </w:r>
      <w:r w:rsidRPr="008D376C">
        <w:rPr>
          <w:rFonts w:cs="Arial"/>
          <w:sz w:val="24"/>
          <w:szCs w:val="24"/>
          <w:rtl/>
        </w:rPr>
        <w:t xml:space="preserve"> الإجماليات المضافة)، </w:t>
      </w:r>
      <w:r w:rsidR="00AB3E22" w:rsidRPr="004F7776">
        <w:rPr>
          <w:rFonts w:cs="Arial" w:hint="cs"/>
          <w:sz w:val="24"/>
          <w:szCs w:val="24"/>
          <w:rtl/>
        </w:rPr>
        <w:t>والمعقولية</w:t>
      </w:r>
      <w:r w:rsidRPr="008D376C">
        <w:rPr>
          <w:rFonts w:cs="Arial"/>
          <w:sz w:val="24"/>
          <w:szCs w:val="24"/>
          <w:rtl/>
        </w:rPr>
        <w:t xml:space="preserve">، </w:t>
      </w:r>
      <w:r w:rsidR="004E15C8">
        <w:rPr>
          <w:rFonts w:cs="Arial" w:hint="cs"/>
          <w:sz w:val="24"/>
          <w:szCs w:val="24"/>
          <w:rtl/>
        </w:rPr>
        <w:t>إلخ</w:t>
      </w:r>
      <w:r w:rsidRPr="008D376C">
        <w:rPr>
          <w:rFonts w:cs="Arial"/>
          <w:sz w:val="24"/>
          <w:szCs w:val="24"/>
          <w:rtl/>
        </w:rPr>
        <w:t>.</w:t>
      </w:r>
    </w:p>
    <w:p w14:paraId="16AC993C" w14:textId="3C138CF8" w:rsidR="004E15C8" w:rsidRPr="004E15C8" w:rsidRDefault="00AB3E22" w:rsidP="004E15C8">
      <w:pPr>
        <w:pStyle w:val="ListParagraph"/>
        <w:numPr>
          <w:ilvl w:val="0"/>
          <w:numId w:val="3"/>
        </w:numPr>
        <w:bidi/>
        <w:spacing w:after="0"/>
        <w:rPr>
          <w:sz w:val="24"/>
          <w:szCs w:val="24"/>
        </w:rPr>
      </w:pPr>
      <w:r w:rsidRPr="004F7776">
        <w:rPr>
          <w:rFonts w:cs="Arial" w:hint="cs"/>
          <w:sz w:val="24"/>
          <w:szCs w:val="24"/>
          <w:rtl/>
        </w:rPr>
        <w:t>الجداول الزمنية</w:t>
      </w:r>
      <w:r w:rsidR="004E15C8" w:rsidRPr="004E15C8">
        <w:rPr>
          <w:rFonts w:cs="Arial"/>
          <w:sz w:val="24"/>
          <w:szCs w:val="24"/>
          <w:rtl/>
        </w:rPr>
        <w:t xml:space="preserve"> لجمع البيانات</w:t>
      </w:r>
    </w:p>
    <w:p w14:paraId="767F588D" w14:textId="77777777" w:rsidR="004E15C8" w:rsidRPr="004E15C8" w:rsidRDefault="004E15C8" w:rsidP="004E15C8">
      <w:pPr>
        <w:pStyle w:val="ListParagraph"/>
        <w:numPr>
          <w:ilvl w:val="0"/>
          <w:numId w:val="3"/>
        </w:numPr>
        <w:bidi/>
        <w:spacing w:after="0"/>
        <w:rPr>
          <w:sz w:val="24"/>
          <w:szCs w:val="24"/>
        </w:rPr>
      </w:pPr>
      <w:r w:rsidRPr="004E15C8">
        <w:rPr>
          <w:rFonts w:cs="Arial"/>
          <w:sz w:val="24"/>
          <w:szCs w:val="24"/>
          <w:rtl/>
        </w:rPr>
        <w:t>تخزين البيانات والأرشفة</w:t>
      </w:r>
    </w:p>
    <w:p w14:paraId="0E751D8D" w14:textId="77777777" w:rsidR="004E15C8" w:rsidRPr="004E15C8" w:rsidRDefault="004E15C8" w:rsidP="004E15C8">
      <w:pPr>
        <w:pStyle w:val="ListParagraph"/>
        <w:numPr>
          <w:ilvl w:val="0"/>
          <w:numId w:val="3"/>
        </w:numPr>
        <w:bidi/>
        <w:spacing w:after="0"/>
        <w:rPr>
          <w:sz w:val="24"/>
          <w:szCs w:val="24"/>
        </w:rPr>
      </w:pPr>
      <w:r w:rsidRPr="004E15C8">
        <w:rPr>
          <w:rFonts w:cs="Arial"/>
          <w:sz w:val="24"/>
          <w:szCs w:val="24"/>
          <w:rtl/>
        </w:rPr>
        <w:t>أخلاقيات جمع البيانات (السرية، الاحترافية، الأمن)</w:t>
      </w:r>
    </w:p>
    <w:p w14:paraId="3DFB554F" w14:textId="77777777" w:rsidR="004E15C8" w:rsidRPr="004E15C8" w:rsidRDefault="004E15C8" w:rsidP="004E15C8">
      <w:pPr>
        <w:pStyle w:val="ListParagraph"/>
        <w:numPr>
          <w:ilvl w:val="0"/>
          <w:numId w:val="3"/>
        </w:numPr>
        <w:bidi/>
        <w:spacing w:after="0"/>
        <w:rPr>
          <w:sz w:val="24"/>
          <w:szCs w:val="24"/>
        </w:rPr>
      </w:pPr>
      <w:r w:rsidRPr="004E15C8">
        <w:rPr>
          <w:rFonts w:cs="Arial"/>
          <w:sz w:val="24"/>
          <w:szCs w:val="24"/>
          <w:rtl/>
        </w:rPr>
        <w:t xml:space="preserve">خطط </w:t>
      </w:r>
      <w:r>
        <w:rPr>
          <w:rFonts w:cs="Arial" w:hint="cs"/>
          <w:sz w:val="24"/>
          <w:szCs w:val="24"/>
          <w:rtl/>
        </w:rPr>
        <w:t>الجارية</w:t>
      </w:r>
      <w:r w:rsidRPr="004E15C8">
        <w:rPr>
          <w:rFonts w:cs="Arial"/>
          <w:sz w:val="24"/>
          <w:szCs w:val="24"/>
          <w:rtl/>
        </w:rPr>
        <w:t xml:space="preserve"> / الممارسات</w:t>
      </w:r>
      <w:r>
        <w:rPr>
          <w:rFonts w:cs="Arial" w:hint="cs"/>
          <w:sz w:val="24"/>
          <w:szCs w:val="24"/>
          <w:rtl/>
        </w:rPr>
        <w:t xml:space="preserve"> </w:t>
      </w:r>
      <w:r w:rsidRPr="004E15C8">
        <w:rPr>
          <w:rFonts w:cs="Arial"/>
          <w:sz w:val="24"/>
          <w:szCs w:val="24"/>
          <w:rtl/>
        </w:rPr>
        <w:t>الماضي</w:t>
      </w:r>
      <w:r>
        <w:rPr>
          <w:rFonts w:cs="Arial" w:hint="cs"/>
          <w:sz w:val="24"/>
          <w:szCs w:val="24"/>
          <w:rtl/>
        </w:rPr>
        <w:t>ة</w:t>
      </w:r>
      <w:r w:rsidRPr="004E15C8">
        <w:rPr>
          <w:rFonts w:cs="Arial"/>
          <w:sz w:val="24"/>
          <w:szCs w:val="24"/>
          <w:rtl/>
        </w:rPr>
        <w:t xml:space="preserve"> المتروكة</w:t>
      </w:r>
      <w:r>
        <w:rPr>
          <w:rFonts w:cs="Arial" w:hint="cs"/>
          <w:sz w:val="24"/>
          <w:szCs w:val="24"/>
          <w:rtl/>
        </w:rPr>
        <w:t xml:space="preserve"> </w:t>
      </w:r>
    </w:p>
    <w:p w14:paraId="6E047C2E" w14:textId="77777777" w:rsidR="004E15C8" w:rsidRDefault="004E15C8" w:rsidP="004E15C8">
      <w:pPr>
        <w:bidi/>
        <w:spacing w:after="0"/>
        <w:rPr>
          <w:sz w:val="24"/>
          <w:szCs w:val="24"/>
          <w:rtl/>
        </w:rPr>
      </w:pPr>
    </w:p>
    <w:p w14:paraId="3D1CF1AA" w14:textId="77777777" w:rsidR="004E15C8" w:rsidRDefault="004E15C8" w:rsidP="004E15C8">
      <w:pPr>
        <w:bidi/>
        <w:spacing w:after="0"/>
        <w:rPr>
          <w:rFonts w:cs="Arial"/>
          <w:sz w:val="24"/>
          <w:szCs w:val="24"/>
          <w:rtl/>
        </w:rPr>
      </w:pPr>
      <w:r w:rsidRPr="004E15C8">
        <w:rPr>
          <w:rFonts w:cs="Arial"/>
          <w:sz w:val="24"/>
          <w:szCs w:val="24"/>
          <w:rtl/>
        </w:rPr>
        <w:t xml:space="preserve">[اجمع: نسخ من </w:t>
      </w:r>
      <w:r>
        <w:rPr>
          <w:rFonts w:cs="Arial" w:hint="cs"/>
          <w:sz w:val="24"/>
          <w:szCs w:val="24"/>
          <w:rtl/>
        </w:rPr>
        <w:t>ال</w:t>
      </w:r>
      <w:r w:rsidRPr="004E15C8">
        <w:rPr>
          <w:rFonts w:cs="Arial"/>
          <w:sz w:val="24"/>
          <w:szCs w:val="24"/>
          <w:rtl/>
        </w:rPr>
        <w:t xml:space="preserve">أدوات الرئيسية </w:t>
      </w:r>
      <w:r>
        <w:rPr>
          <w:rFonts w:cs="Arial" w:hint="cs"/>
          <w:sz w:val="24"/>
          <w:szCs w:val="24"/>
          <w:rtl/>
        </w:rPr>
        <w:t>ل</w:t>
      </w:r>
      <w:r w:rsidRPr="004E15C8">
        <w:rPr>
          <w:rFonts w:cs="Arial"/>
          <w:sz w:val="24"/>
          <w:szCs w:val="24"/>
          <w:rtl/>
        </w:rPr>
        <w:t xml:space="preserve">جمع البيانات، نسخ ورقية </w:t>
      </w:r>
      <w:r>
        <w:rPr>
          <w:rFonts w:cs="Arial" w:hint="cs"/>
          <w:sz w:val="24"/>
          <w:szCs w:val="24"/>
          <w:rtl/>
        </w:rPr>
        <w:t xml:space="preserve">وإلكترونية </w:t>
      </w:r>
      <w:r w:rsidRPr="004E15C8">
        <w:rPr>
          <w:rFonts w:cs="Arial"/>
          <w:sz w:val="24"/>
          <w:szCs w:val="24"/>
          <w:rtl/>
        </w:rPr>
        <w:t>إن أمكن]</w:t>
      </w:r>
    </w:p>
    <w:p w14:paraId="1A6FD177" w14:textId="77777777" w:rsidR="005364C7" w:rsidRDefault="005364C7" w:rsidP="005364C7">
      <w:pPr>
        <w:bidi/>
        <w:spacing w:after="0"/>
        <w:rPr>
          <w:rFonts w:cs="Arial"/>
          <w:sz w:val="24"/>
          <w:szCs w:val="24"/>
          <w:rtl/>
        </w:rPr>
      </w:pPr>
    </w:p>
    <w:p w14:paraId="4EC37961" w14:textId="77777777" w:rsidR="005364C7" w:rsidRDefault="005364C7" w:rsidP="005364C7">
      <w:pPr>
        <w:bidi/>
        <w:spacing w:after="0"/>
        <w:rPr>
          <w:sz w:val="24"/>
          <w:szCs w:val="24"/>
          <w:rtl/>
        </w:rPr>
      </w:pPr>
    </w:p>
    <w:p w14:paraId="3C144C17" w14:textId="77777777" w:rsidR="005364C7" w:rsidRDefault="005364C7" w:rsidP="005364C7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>هل يمكنك</w:t>
      </w:r>
      <w:r w:rsidR="007C7C71">
        <w:rPr>
          <w:rFonts w:cs="Arial" w:hint="cs"/>
          <w:sz w:val="24"/>
          <w:szCs w:val="24"/>
          <w:rtl/>
        </w:rPr>
        <w:t xml:space="preserve"> </w:t>
      </w:r>
      <w:r w:rsidR="00D7573A">
        <w:rPr>
          <w:rFonts w:cs="Arial" w:hint="cs"/>
          <w:sz w:val="24"/>
          <w:szCs w:val="24"/>
          <w:rtl/>
        </w:rPr>
        <w:t xml:space="preserve">رجاءً </w:t>
      </w:r>
      <w:r w:rsidR="00D7573A" w:rsidRPr="005364C7">
        <w:rPr>
          <w:rFonts w:cs="Arial"/>
          <w:sz w:val="24"/>
          <w:szCs w:val="24"/>
          <w:rtl/>
        </w:rPr>
        <w:t>شرح</w:t>
      </w:r>
      <w:r w:rsidRPr="005364C7">
        <w:rPr>
          <w:rFonts w:cs="Arial"/>
          <w:sz w:val="24"/>
          <w:szCs w:val="24"/>
          <w:rtl/>
        </w:rPr>
        <w:t xml:space="preserve">، باختصار، كيفية اتخاذ القرارات بشأن </w:t>
      </w:r>
      <w:r>
        <w:rPr>
          <w:rFonts w:cs="Arial" w:hint="cs"/>
          <w:sz w:val="24"/>
          <w:szCs w:val="24"/>
          <w:rtl/>
        </w:rPr>
        <w:t xml:space="preserve">نوع </w:t>
      </w:r>
      <w:r w:rsidRPr="005364C7">
        <w:rPr>
          <w:rFonts w:cs="Arial"/>
          <w:sz w:val="24"/>
          <w:szCs w:val="24"/>
          <w:rtl/>
        </w:rPr>
        <w:t>البيانات التي يتم جمعها؟</w:t>
      </w:r>
    </w:p>
    <w:p w14:paraId="71B7DDA0" w14:textId="77777777" w:rsidR="005364C7" w:rsidRDefault="00DE2604" w:rsidP="005364C7">
      <w:pPr>
        <w:bidi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اعط فكرة عن</w:t>
      </w:r>
      <w:r w:rsidR="005364C7" w:rsidRPr="00071CA8">
        <w:rPr>
          <w:rFonts w:cs="Arial"/>
          <w:sz w:val="24"/>
          <w:szCs w:val="24"/>
          <w:rtl/>
        </w:rPr>
        <w:t>:</w:t>
      </w:r>
    </w:p>
    <w:p w14:paraId="35BE4A12" w14:textId="77777777" w:rsidR="005364C7" w:rsidRDefault="005364C7" w:rsidP="005364C7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>وجود إطار للرصد والتقييم يدعم القرار المتعلق بالاحتياجات الإحصائية</w:t>
      </w:r>
    </w:p>
    <w:p w14:paraId="602C739F" w14:textId="77777777" w:rsidR="005364C7" w:rsidRDefault="005364C7" w:rsidP="005364C7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 xml:space="preserve">الالتزام بالمعايير والإجراءات الدولية، بما في ذلك الامتثال </w:t>
      </w:r>
      <w:r>
        <w:rPr>
          <w:rFonts w:cs="Arial" w:hint="cs"/>
          <w:sz w:val="24"/>
          <w:szCs w:val="24"/>
          <w:rtl/>
        </w:rPr>
        <w:t>لتسليم</w:t>
      </w:r>
      <w:r w:rsidRPr="005364C7">
        <w:rPr>
          <w:rFonts w:cs="Arial"/>
          <w:sz w:val="24"/>
          <w:szCs w:val="24"/>
          <w:rtl/>
        </w:rPr>
        <w:t xml:space="preserve"> استبيانات معهد اليونسكو للإحصاء</w:t>
      </w:r>
    </w:p>
    <w:p w14:paraId="245C87DC" w14:textId="77777777" w:rsidR="005364C7" w:rsidRDefault="005364C7" w:rsidP="005364C7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 xml:space="preserve">اجتماعات التنسيق مع الزملاء </w:t>
      </w:r>
      <w:r w:rsidR="00DE2604">
        <w:rPr>
          <w:rFonts w:cs="Arial" w:hint="cs"/>
          <w:sz w:val="24"/>
          <w:szCs w:val="24"/>
          <w:rtl/>
        </w:rPr>
        <w:t xml:space="preserve">عبر </w:t>
      </w:r>
      <w:r w:rsidR="00DE2604" w:rsidRPr="005364C7">
        <w:rPr>
          <w:rFonts w:cs="Arial"/>
          <w:sz w:val="24"/>
          <w:szCs w:val="24"/>
          <w:rtl/>
        </w:rPr>
        <w:t>المنظمة</w:t>
      </w:r>
      <w:r w:rsidRPr="005364C7">
        <w:rPr>
          <w:rFonts w:cs="Arial"/>
          <w:sz w:val="24"/>
          <w:szCs w:val="24"/>
          <w:rtl/>
        </w:rPr>
        <w:t xml:space="preserve">، بما في ذلك </w:t>
      </w:r>
      <w:r>
        <w:rPr>
          <w:rFonts w:cs="Arial" w:hint="cs"/>
          <w:sz w:val="24"/>
          <w:szCs w:val="24"/>
          <w:rtl/>
        </w:rPr>
        <w:t>الأطراف المعنية</w:t>
      </w:r>
      <w:r w:rsidRPr="005364C7">
        <w:rPr>
          <w:rFonts w:cs="Arial"/>
          <w:sz w:val="24"/>
          <w:szCs w:val="24"/>
          <w:rtl/>
        </w:rPr>
        <w:t xml:space="preserve"> </w:t>
      </w:r>
      <w:r w:rsidR="00DE2604" w:rsidRPr="005364C7">
        <w:rPr>
          <w:rFonts w:cs="Arial"/>
          <w:sz w:val="24"/>
          <w:szCs w:val="24"/>
          <w:rtl/>
        </w:rPr>
        <w:t>رفيع</w:t>
      </w:r>
      <w:r w:rsidR="00DE2604">
        <w:rPr>
          <w:rFonts w:cs="Arial" w:hint="cs"/>
          <w:sz w:val="24"/>
          <w:szCs w:val="24"/>
          <w:rtl/>
        </w:rPr>
        <w:t>ة</w:t>
      </w:r>
      <w:r w:rsidR="00DE2604" w:rsidRPr="005364C7">
        <w:rPr>
          <w:rFonts w:cs="Arial"/>
          <w:sz w:val="24"/>
          <w:szCs w:val="24"/>
          <w:rtl/>
        </w:rPr>
        <w:t xml:space="preserve"> </w:t>
      </w:r>
      <w:r w:rsidRPr="005364C7">
        <w:rPr>
          <w:rFonts w:cs="Arial"/>
          <w:sz w:val="24"/>
          <w:szCs w:val="24"/>
          <w:rtl/>
        </w:rPr>
        <w:t>المستوى (</w:t>
      </w:r>
      <w:r w:rsidR="00DE2604">
        <w:rPr>
          <w:rFonts w:cs="Arial" w:hint="cs"/>
          <w:sz w:val="24"/>
          <w:szCs w:val="24"/>
          <w:rtl/>
        </w:rPr>
        <w:t>قيم</w:t>
      </w:r>
      <w:r w:rsidR="00DE2604" w:rsidRPr="005364C7">
        <w:rPr>
          <w:rFonts w:cs="Arial"/>
          <w:sz w:val="24"/>
          <w:szCs w:val="24"/>
          <w:rtl/>
        </w:rPr>
        <w:t xml:space="preserve"> </w:t>
      </w:r>
      <w:r w:rsidRPr="005364C7">
        <w:rPr>
          <w:rFonts w:cs="Arial"/>
          <w:sz w:val="24"/>
          <w:szCs w:val="24"/>
          <w:rtl/>
        </w:rPr>
        <w:t>التأثير "السياسي" للوحدة)</w:t>
      </w:r>
    </w:p>
    <w:p w14:paraId="0CD4C862" w14:textId="77777777" w:rsidR="005364C7" w:rsidRDefault="005364C7" w:rsidP="005364C7">
      <w:pPr>
        <w:pStyle w:val="ListParagraph"/>
        <w:numPr>
          <w:ilvl w:val="0"/>
          <w:numId w:val="3"/>
        </w:numPr>
        <w:bidi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 xml:space="preserve">اجتماعات التنسيق مع </w:t>
      </w:r>
      <w:r>
        <w:rPr>
          <w:rFonts w:cs="Arial" w:hint="cs"/>
          <w:sz w:val="24"/>
          <w:szCs w:val="24"/>
          <w:rtl/>
        </w:rPr>
        <w:t>ال</w:t>
      </w:r>
      <w:r w:rsidRPr="005364C7">
        <w:rPr>
          <w:rFonts w:cs="Arial"/>
          <w:sz w:val="24"/>
          <w:szCs w:val="24"/>
          <w:rtl/>
        </w:rPr>
        <w:t>وكالة الأم (</w:t>
      </w:r>
      <w:r>
        <w:rPr>
          <w:rFonts w:cs="Arial" w:hint="cs"/>
          <w:sz w:val="24"/>
          <w:szCs w:val="24"/>
          <w:rtl/>
        </w:rPr>
        <w:t>المكتب المركزي للإحصاء</w:t>
      </w:r>
      <w:r w:rsidRPr="005364C7">
        <w:rPr>
          <w:rFonts w:cs="Arial"/>
          <w:sz w:val="24"/>
          <w:szCs w:val="24"/>
          <w:rtl/>
        </w:rPr>
        <w:t xml:space="preserve">) في ظل الاستراتيجية الوطنية لتطوير </w:t>
      </w:r>
      <w:r>
        <w:rPr>
          <w:rFonts w:cs="Arial" w:hint="cs"/>
          <w:sz w:val="24"/>
          <w:szCs w:val="24"/>
          <w:rtl/>
        </w:rPr>
        <w:t>ال</w:t>
      </w:r>
      <w:r w:rsidRPr="005364C7">
        <w:rPr>
          <w:rFonts w:cs="Arial"/>
          <w:sz w:val="24"/>
          <w:szCs w:val="24"/>
          <w:rtl/>
        </w:rPr>
        <w:t xml:space="preserve">إحصاءات </w:t>
      </w:r>
      <w:r w:rsidR="00E24BF5">
        <w:rPr>
          <w:rFonts w:cs="Arial" w:hint="cs"/>
          <w:sz w:val="24"/>
          <w:szCs w:val="24"/>
          <w:rtl/>
        </w:rPr>
        <w:t>إن وجدت</w:t>
      </w:r>
    </w:p>
    <w:p w14:paraId="5A1819B0" w14:textId="77777777" w:rsidR="005364C7" w:rsidRDefault="005364C7" w:rsidP="005364C7">
      <w:pPr>
        <w:pStyle w:val="ListParagraph"/>
        <w:numPr>
          <w:ilvl w:val="0"/>
          <w:numId w:val="3"/>
        </w:numPr>
        <w:bidi/>
        <w:spacing w:after="0"/>
        <w:ind w:left="714" w:hanging="357"/>
        <w:rPr>
          <w:rFonts w:cs="Arial"/>
          <w:sz w:val="24"/>
          <w:szCs w:val="24"/>
        </w:rPr>
      </w:pPr>
      <w:r w:rsidRPr="005364C7">
        <w:rPr>
          <w:rFonts w:cs="Arial"/>
          <w:sz w:val="24"/>
          <w:szCs w:val="24"/>
          <w:rtl/>
        </w:rPr>
        <w:t>الاعتبارات الإحصائية</w:t>
      </w:r>
    </w:p>
    <w:p w14:paraId="699E56B7" w14:textId="77777777" w:rsidR="005364C7" w:rsidRDefault="005364C7" w:rsidP="005364C7">
      <w:pPr>
        <w:bidi/>
        <w:spacing w:after="0"/>
        <w:rPr>
          <w:rFonts w:cs="Arial"/>
          <w:sz w:val="24"/>
          <w:szCs w:val="24"/>
          <w:rtl/>
        </w:rPr>
      </w:pPr>
    </w:p>
    <w:p w14:paraId="7A71AC41" w14:textId="77777777" w:rsidR="005364C7" w:rsidRDefault="005364C7" w:rsidP="005364C7">
      <w:pPr>
        <w:bidi/>
        <w:rPr>
          <w:rFonts w:cs="Arial"/>
          <w:sz w:val="24"/>
          <w:szCs w:val="24"/>
          <w:rtl/>
        </w:rPr>
      </w:pPr>
      <w:r w:rsidRPr="005364C7">
        <w:rPr>
          <w:rFonts w:cs="Arial"/>
          <w:sz w:val="24"/>
          <w:szCs w:val="24"/>
          <w:rtl/>
        </w:rPr>
        <w:lastRenderedPageBreak/>
        <w:t xml:space="preserve">[اجمع: وثيقة إطار </w:t>
      </w:r>
      <w:r>
        <w:rPr>
          <w:rFonts w:cs="Arial" w:hint="cs"/>
          <w:sz w:val="24"/>
          <w:szCs w:val="24"/>
          <w:rtl/>
        </w:rPr>
        <w:t>ا</w:t>
      </w:r>
      <w:r w:rsidRPr="005364C7">
        <w:rPr>
          <w:rFonts w:cs="Arial"/>
          <w:sz w:val="24"/>
          <w:szCs w:val="24"/>
          <w:rtl/>
        </w:rPr>
        <w:t xml:space="preserve">لرصد والتقييم؛ نسخة من آخر </w:t>
      </w:r>
      <w:r>
        <w:rPr>
          <w:rFonts w:cs="Arial" w:hint="cs"/>
          <w:sz w:val="24"/>
          <w:szCs w:val="24"/>
          <w:rtl/>
        </w:rPr>
        <w:t>الاستبيانات المسلمة</w:t>
      </w:r>
      <w:r w:rsidRPr="005364C7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ل</w:t>
      </w:r>
      <w:r w:rsidRPr="005364C7">
        <w:rPr>
          <w:rFonts w:cs="Arial"/>
          <w:sz w:val="24"/>
          <w:szCs w:val="24"/>
          <w:rtl/>
        </w:rPr>
        <w:t>معهد اليونسكو للإحصاء؛ محاضر اجتماعات التنسيق</w:t>
      </w:r>
      <w:r>
        <w:rPr>
          <w:rFonts w:cs="Arial" w:hint="cs"/>
          <w:sz w:val="24"/>
          <w:szCs w:val="24"/>
          <w:rtl/>
        </w:rPr>
        <w:t>؛</w:t>
      </w:r>
      <w:r w:rsidRPr="005364C7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أ</w:t>
      </w:r>
      <w:r w:rsidR="007C7C71">
        <w:rPr>
          <w:rFonts w:cs="Arial" w:hint="cs"/>
          <w:sz w:val="24"/>
          <w:szCs w:val="24"/>
          <w:rtl/>
        </w:rPr>
        <w:t>و</w:t>
      </w:r>
      <w:r w:rsidRPr="005364C7">
        <w:rPr>
          <w:rFonts w:cs="Arial"/>
          <w:sz w:val="24"/>
          <w:szCs w:val="24"/>
          <w:rtl/>
        </w:rPr>
        <w:t>راق منهجية</w:t>
      </w:r>
      <w:r w:rsidR="007C7C71" w:rsidRPr="004E15C8">
        <w:rPr>
          <w:rFonts w:cs="Arial"/>
          <w:sz w:val="24"/>
          <w:szCs w:val="24"/>
          <w:rtl/>
        </w:rPr>
        <w:t>]</w:t>
      </w:r>
    </w:p>
    <w:p w14:paraId="75EA2A87" w14:textId="77777777" w:rsidR="007C7C71" w:rsidRDefault="007C7C71" w:rsidP="007C7C71">
      <w:pPr>
        <w:bidi/>
        <w:rPr>
          <w:rFonts w:cs="Arial"/>
          <w:sz w:val="24"/>
          <w:szCs w:val="24"/>
          <w:rtl/>
        </w:rPr>
      </w:pPr>
    </w:p>
    <w:p w14:paraId="336E730E" w14:textId="77777777" w:rsidR="007C7C71" w:rsidRPr="005364C7" w:rsidRDefault="007C7C71" w:rsidP="00E24BF5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7C7C71">
        <w:rPr>
          <w:rFonts w:cs="Arial"/>
          <w:sz w:val="24"/>
          <w:szCs w:val="24"/>
          <w:rtl/>
        </w:rPr>
        <w:t>هل يمكنك رجاء</w:t>
      </w:r>
      <w:r w:rsidR="00D7573A">
        <w:rPr>
          <w:rFonts w:cs="Arial" w:hint="cs"/>
          <w:sz w:val="24"/>
          <w:szCs w:val="24"/>
          <w:rtl/>
        </w:rPr>
        <w:t>ً</w:t>
      </w:r>
      <w:r w:rsidR="00D7573A" w:rsidRPr="00D7573A">
        <w:rPr>
          <w:rFonts w:cs="Arial"/>
          <w:sz w:val="24"/>
          <w:szCs w:val="24"/>
          <w:rtl/>
        </w:rPr>
        <w:t xml:space="preserve"> </w:t>
      </w:r>
      <w:r w:rsidR="00D7573A" w:rsidRPr="007C7C71">
        <w:rPr>
          <w:rFonts w:cs="Arial"/>
          <w:sz w:val="24"/>
          <w:szCs w:val="24"/>
          <w:rtl/>
        </w:rPr>
        <w:t>أن تقول</w:t>
      </w:r>
      <w:r w:rsidRPr="007C7C71">
        <w:rPr>
          <w:rFonts w:cs="Arial"/>
          <w:sz w:val="24"/>
          <w:szCs w:val="24"/>
          <w:rtl/>
        </w:rPr>
        <w:t>، باختصار ، شيئًا عن السياق التنظيمي لعملك؟</w:t>
      </w:r>
    </w:p>
    <w:p w14:paraId="2F40BD39" w14:textId="77777777" w:rsidR="00D7573A" w:rsidRDefault="0040763F" w:rsidP="00D7573A">
      <w:pPr>
        <w:bidi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اعط فكرة عن</w:t>
      </w:r>
      <w:r w:rsidR="00D7573A" w:rsidRPr="00071CA8">
        <w:rPr>
          <w:rFonts w:cs="Arial"/>
          <w:sz w:val="24"/>
          <w:szCs w:val="24"/>
          <w:rtl/>
        </w:rPr>
        <w:t>:</w:t>
      </w:r>
    </w:p>
    <w:p w14:paraId="61A80514" w14:textId="77777777" w:rsidR="005364C7" w:rsidRDefault="00D7573A" w:rsidP="00D7573A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D7573A">
        <w:rPr>
          <w:rFonts w:cs="Arial"/>
          <w:sz w:val="24"/>
          <w:szCs w:val="24"/>
          <w:rtl/>
        </w:rPr>
        <w:t xml:space="preserve">بموجب </w:t>
      </w:r>
      <w:r>
        <w:rPr>
          <w:rFonts w:cs="Arial" w:hint="cs"/>
          <w:sz w:val="24"/>
          <w:szCs w:val="24"/>
          <w:rtl/>
        </w:rPr>
        <w:t xml:space="preserve">أي </w:t>
      </w:r>
      <w:r w:rsidRPr="00D7573A">
        <w:rPr>
          <w:rFonts w:cs="Arial"/>
          <w:sz w:val="24"/>
          <w:szCs w:val="24"/>
          <w:rtl/>
        </w:rPr>
        <w:t xml:space="preserve">إطار قانوني تعمل الوحدة (القانون التعليمي، القانون الإحصائي، </w:t>
      </w:r>
      <w:r w:rsidR="00953F46">
        <w:rPr>
          <w:rFonts w:cs="Arial" w:hint="cs"/>
          <w:sz w:val="24"/>
          <w:szCs w:val="24"/>
          <w:rtl/>
        </w:rPr>
        <w:t>ضوابط</w:t>
      </w:r>
      <w:r w:rsidR="00953F46" w:rsidRPr="00D7573A">
        <w:rPr>
          <w:rFonts w:cs="Arial"/>
          <w:sz w:val="24"/>
          <w:szCs w:val="24"/>
          <w:rtl/>
        </w:rPr>
        <w:t xml:space="preserve"> </w:t>
      </w:r>
      <w:r w:rsidRPr="00D7573A">
        <w:rPr>
          <w:rFonts w:cs="Arial"/>
          <w:sz w:val="24"/>
          <w:szCs w:val="24"/>
          <w:rtl/>
        </w:rPr>
        <w:t xml:space="preserve">الخدمة </w:t>
      </w:r>
      <w:r w:rsidR="00953F46">
        <w:rPr>
          <w:rFonts w:cs="Arial" w:hint="cs"/>
          <w:sz w:val="24"/>
          <w:szCs w:val="24"/>
          <w:rtl/>
        </w:rPr>
        <w:t>الحكومية</w:t>
      </w:r>
      <w:r w:rsidRPr="00D7573A">
        <w:rPr>
          <w:rFonts w:cs="Arial"/>
          <w:sz w:val="24"/>
          <w:szCs w:val="24"/>
          <w:rtl/>
        </w:rPr>
        <w:t xml:space="preserve">، </w:t>
      </w:r>
      <w:r w:rsidR="00953F46">
        <w:rPr>
          <w:rFonts w:cs="Arial" w:hint="cs"/>
          <w:sz w:val="24"/>
          <w:szCs w:val="24"/>
          <w:rtl/>
        </w:rPr>
        <w:t>المدونات</w:t>
      </w:r>
      <w:r w:rsidR="00953F46" w:rsidRPr="00D7573A">
        <w:rPr>
          <w:rFonts w:cs="Arial"/>
          <w:sz w:val="24"/>
          <w:szCs w:val="24"/>
          <w:rtl/>
        </w:rPr>
        <w:t xml:space="preserve"> </w:t>
      </w:r>
      <w:r w:rsidRPr="00D7573A">
        <w:rPr>
          <w:rFonts w:cs="Arial"/>
          <w:sz w:val="24"/>
          <w:szCs w:val="24"/>
          <w:rtl/>
        </w:rPr>
        <w:t>الأخلاقية، الالتزامات والمعاهدات الدولية)</w:t>
      </w:r>
    </w:p>
    <w:p w14:paraId="05D7B426" w14:textId="77777777" w:rsidR="00D7573A" w:rsidRDefault="00D7573A" w:rsidP="00D7573A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D7573A">
        <w:rPr>
          <w:rFonts w:cs="Arial"/>
          <w:sz w:val="24"/>
          <w:szCs w:val="24"/>
          <w:rtl/>
        </w:rPr>
        <w:t>تحقق من مسؤولية الوحدة من حيث الإحصاءات</w:t>
      </w:r>
    </w:p>
    <w:p w14:paraId="3F26CE27" w14:textId="77777777" w:rsidR="00D7573A" w:rsidRDefault="00D7573A" w:rsidP="00D7573A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D7573A">
        <w:rPr>
          <w:rFonts w:cs="Arial"/>
          <w:sz w:val="24"/>
          <w:szCs w:val="24"/>
          <w:rtl/>
        </w:rPr>
        <w:t xml:space="preserve">استخدم جدول الجرد </w:t>
      </w:r>
      <w:r>
        <w:rPr>
          <w:rFonts w:cs="Arial" w:hint="cs"/>
          <w:sz w:val="24"/>
          <w:szCs w:val="24"/>
          <w:rtl/>
        </w:rPr>
        <w:t>1</w:t>
      </w:r>
      <w:r w:rsidRPr="00D7573A">
        <w:rPr>
          <w:rFonts w:cs="Arial"/>
          <w:sz w:val="24"/>
          <w:szCs w:val="24"/>
          <w:rtl/>
        </w:rPr>
        <w:t>.</w:t>
      </w:r>
      <w:r w:rsidRPr="00D7573A">
        <w:rPr>
          <w:rFonts w:cs="Arial" w:hint="cs"/>
          <w:sz w:val="24"/>
          <w:szCs w:val="24"/>
          <w:rtl/>
        </w:rPr>
        <w:t>1</w:t>
      </w:r>
    </w:p>
    <w:p w14:paraId="4EBF786C" w14:textId="77777777" w:rsidR="00D7573A" w:rsidRDefault="00D7573A" w:rsidP="00D7573A">
      <w:pPr>
        <w:pStyle w:val="ListParagraph"/>
        <w:numPr>
          <w:ilvl w:val="0"/>
          <w:numId w:val="5"/>
        </w:numPr>
        <w:bidi/>
        <w:spacing w:after="0"/>
        <w:ind w:left="714" w:hanging="357"/>
        <w:rPr>
          <w:rFonts w:cs="Arial"/>
          <w:sz w:val="24"/>
          <w:szCs w:val="24"/>
        </w:rPr>
      </w:pPr>
      <w:r w:rsidRPr="00D7573A">
        <w:rPr>
          <w:rFonts w:cs="Arial"/>
          <w:sz w:val="24"/>
          <w:szCs w:val="24"/>
          <w:rtl/>
        </w:rPr>
        <w:t>مكان</w:t>
      </w:r>
      <w:r>
        <w:rPr>
          <w:rFonts w:cs="Arial" w:hint="cs"/>
          <w:sz w:val="24"/>
          <w:szCs w:val="24"/>
          <w:rtl/>
        </w:rPr>
        <w:t>ة</w:t>
      </w:r>
      <w:r w:rsidRPr="00D7573A">
        <w:rPr>
          <w:rFonts w:cs="Arial"/>
          <w:sz w:val="24"/>
          <w:szCs w:val="24"/>
          <w:rtl/>
        </w:rPr>
        <w:t xml:space="preserve"> الوحدة ضمن الإطار المؤسس</w:t>
      </w:r>
      <w:r w:rsidR="006C5136">
        <w:rPr>
          <w:rFonts w:cs="Arial" w:hint="cs"/>
          <w:sz w:val="24"/>
          <w:szCs w:val="24"/>
          <w:rtl/>
        </w:rPr>
        <w:t>ات</w:t>
      </w:r>
      <w:r w:rsidRPr="00D7573A">
        <w:rPr>
          <w:rFonts w:cs="Arial"/>
          <w:sz w:val="24"/>
          <w:szCs w:val="24"/>
          <w:rtl/>
        </w:rPr>
        <w:t>ي الأكبر للمنظمة التي تعمل ضمنها</w:t>
      </w:r>
    </w:p>
    <w:p w14:paraId="227BA14D" w14:textId="77777777" w:rsidR="005C5B91" w:rsidRDefault="005C5B91" w:rsidP="005C5B9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 w:rsidRPr="005C5B91">
        <w:rPr>
          <w:rFonts w:cs="Arial"/>
          <w:sz w:val="24"/>
          <w:szCs w:val="24"/>
          <w:rtl/>
        </w:rPr>
        <w:t xml:space="preserve">وجود سياسة </w:t>
      </w:r>
      <w:r>
        <w:rPr>
          <w:rFonts w:cs="Arial" w:hint="cs"/>
          <w:sz w:val="24"/>
          <w:szCs w:val="24"/>
          <w:rtl/>
        </w:rPr>
        <w:t xml:space="preserve">حكومية </w:t>
      </w:r>
      <w:r w:rsidR="001A13D4">
        <w:rPr>
          <w:rFonts w:cs="Arial" w:hint="cs"/>
          <w:sz w:val="24"/>
          <w:szCs w:val="24"/>
          <w:rtl/>
        </w:rPr>
        <w:t>ل</w:t>
      </w:r>
      <w:r w:rsidRPr="005C5B91">
        <w:rPr>
          <w:rFonts w:cs="Arial"/>
          <w:sz w:val="24"/>
          <w:szCs w:val="24"/>
          <w:rtl/>
        </w:rPr>
        <w:t>تكنولوجيا المعلومات والاتصالات؟</w:t>
      </w:r>
    </w:p>
    <w:p w14:paraId="7BE7C72F" w14:textId="77777777" w:rsidR="005C5B91" w:rsidRDefault="005C5B91" w:rsidP="005C5B9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 w:rsidRPr="005C5B91">
        <w:rPr>
          <w:rFonts w:cs="Arial"/>
          <w:sz w:val="24"/>
          <w:szCs w:val="24"/>
          <w:rtl/>
        </w:rPr>
        <w:t>مخاطر التداخل / ازدواج</w:t>
      </w:r>
      <w:r>
        <w:rPr>
          <w:rFonts w:cs="Arial" w:hint="cs"/>
          <w:sz w:val="24"/>
          <w:szCs w:val="24"/>
          <w:rtl/>
        </w:rPr>
        <w:t>ية</w:t>
      </w:r>
      <w:r w:rsidRPr="005C5B91">
        <w:rPr>
          <w:rFonts w:cs="Arial"/>
          <w:sz w:val="24"/>
          <w:szCs w:val="24"/>
          <w:rtl/>
        </w:rPr>
        <w:t xml:space="preserve"> العمل مع الوحدات الأخرى داخل نفس المنظمة، </w:t>
      </w:r>
      <w:r w:rsidRPr="0040763F">
        <w:rPr>
          <w:rFonts w:cs="Arial" w:hint="cs"/>
          <w:sz w:val="24"/>
          <w:szCs w:val="24"/>
          <w:rtl/>
        </w:rPr>
        <w:t>و</w:t>
      </w:r>
      <w:r w:rsidR="00D2164A" w:rsidRPr="0040763F">
        <w:rPr>
          <w:rFonts w:cs="Arial" w:hint="cs"/>
          <w:sz w:val="24"/>
          <w:szCs w:val="24"/>
          <w:rtl/>
        </w:rPr>
        <w:t>التآزر</w:t>
      </w:r>
      <w:r w:rsidRPr="005C5B91">
        <w:rPr>
          <w:rFonts w:cs="Arial"/>
          <w:sz w:val="24"/>
          <w:szCs w:val="24"/>
          <w:rtl/>
        </w:rPr>
        <w:t xml:space="preserve"> (</w:t>
      </w:r>
      <w:r>
        <w:rPr>
          <w:rFonts w:cs="Arial" w:hint="cs"/>
          <w:sz w:val="24"/>
          <w:szCs w:val="24"/>
          <w:rtl/>
        </w:rPr>
        <w:t>اسأل عن</w:t>
      </w:r>
      <w:r w:rsidRPr="005C5B91">
        <w:rPr>
          <w:rFonts w:cs="Arial"/>
          <w:sz w:val="24"/>
          <w:szCs w:val="24"/>
          <w:rtl/>
        </w:rPr>
        <w:t xml:space="preserve"> اجتماعات التنسيق)، بما في ذلك </w:t>
      </w:r>
      <w:r w:rsidR="001A13D4">
        <w:rPr>
          <w:rFonts w:cs="Arial" w:hint="cs"/>
          <w:sz w:val="24"/>
          <w:szCs w:val="24"/>
          <w:rtl/>
        </w:rPr>
        <w:t>ال</w:t>
      </w:r>
      <w:r>
        <w:rPr>
          <w:rFonts w:cs="Arial" w:hint="cs"/>
          <w:sz w:val="24"/>
          <w:szCs w:val="24"/>
          <w:rtl/>
        </w:rPr>
        <w:t>ترابط</w:t>
      </w:r>
      <w:r w:rsidRPr="005C5B91">
        <w:rPr>
          <w:rFonts w:cs="Arial"/>
          <w:sz w:val="24"/>
          <w:szCs w:val="24"/>
          <w:rtl/>
        </w:rPr>
        <w:t xml:space="preserve"> </w:t>
      </w:r>
      <w:r w:rsidR="001A13D4">
        <w:rPr>
          <w:rFonts w:cs="Arial" w:hint="cs"/>
          <w:sz w:val="24"/>
          <w:szCs w:val="24"/>
          <w:rtl/>
        </w:rPr>
        <w:t xml:space="preserve">بين </w:t>
      </w:r>
      <w:r w:rsidRPr="005C5B91">
        <w:rPr>
          <w:rFonts w:cs="Arial"/>
          <w:sz w:val="24"/>
          <w:szCs w:val="24"/>
          <w:rtl/>
        </w:rPr>
        <w:t>مجموعات البيانات</w:t>
      </w:r>
    </w:p>
    <w:p w14:paraId="05D14978" w14:textId="77777777" w:rsidR="005C5B91" w:rsidRDefault="005C5B91" w:rsidP="005C5B9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 w:rsidRPr="005C5B91">
        <w:rPr>
          <w:rFonts w:cs="Arial"/>
          <w:sz w:val="24"/>
          <w:szCs w:val="24"/>
          <w:rtl/>
        </w:rPr>
        <w:t xml:space="preserve">التنسيق / التعاون / التواصل مع الوحدات </w:t>
      </w:r>
      <w:r w:rsidR="001A13D4">
        <w:rPr>
          <w:rFonts w:cs="Arial" w:hint="cs"/>
          <w:sz w:val="24"/>
          <w:szCs w:val="24"/>
          <w:rtl/>
        </w:rPr>
        <w:t>المختصة</w:t>
      </w:r>
      <w:r w:rsidRPr="005C5B91">
        <w:rPr>
          <w:rFonts w:cs="Arial"/>
          <w:sz w:val="24"/>
          <w:szCs w:val="24"/>
          <w:rtl/>
        </w:rPr>
        <w:t xml:space="preserve"> خارج المنظمة</w:t>
      </w:r>
    </w:p>
    <w:p w14:paraId="48FC2994" w14:textId="77777777" w:rsidR="005C5B91" w:rsidRDefault="005C5B91" w:rsidP="005C5B9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ال</w:t>
      </w:r>
      <w:r w:rsidRPr="005C5B91">
        <w:rPr>
          <w:rFonts w:cs="Arial"/>
          <w:sz w:val="24"/>
          <w:szCs w:val="24"/>
          <w:rtl/>
        </w:rPr>
        <w:t xml:space="preserve">تمويل / </w:t>
      </w:r>
      <w:r w:rsidR="00D2164A" w:rsidRPr="005C5B91">
        <w:rPr>
          <w:rFonts w:cs="Arial"/>
          <w:sz w:val="24"/>
          <w:szCs w:val="24"/>
          <w:rtl/>
        </w:rPr>
        <w:t xml:space="preserve">عملية </w:t>
      </w:r>
      <w:r w:rsidRPr="005C5B91">
        <w:rPr>
          <w:rFonts w:cs="Arial"/>
          <w:sz w:val="24"/>
          <w:szCs w:val="24"/>
          <w:rtl/>
        </w:rPr>
        <w:t>ميزانية الحكومية / دعم شركاء التنمية</w:t>
      </w:r>
    </w:p>
    <w:p w14:paraId="0CD3FA52" w14:textId="77777777" w:rsidR="005C5B91" w:rsidRPr="005C5B91" w:rsidRDefault="005C5B91" w:rsidP="005C5B91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5C5B91">
        <w:rPr>
          <w:rFonts w:cs="Arial"/>
          <w:sz w:val="24"/>
          <w:szCs w:val="24"/>
          <w:rtl/>
        </w:rPr>
        <w:t xml:space="preserve">استخدم جدول الجرد </w:t>
      </w:r>
      <w:r>
        <w:rPr>
          <w:rFonts w:cs="Arial" w:hint="cs"/>
          <w:sz w:val="24"/>
          <w:szCs w:val="24"/>
          <w:rtl/>
        </w:rPr>
        <w:t>4</w:t>
      </w:r>
    </w:p>
    <w:p w14:paraId="3B36D050" w14:textId="77777777" w:rsidR="005C5B91" w:rsidRDefault="005C5B91" w:rsidP="005C5B9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 w:rsidRPr="005C5B91">
        <w:rPr>
          <w:rFonts w:cs="Arial"/>
          <w:sz w:val="24"/>
          <w:szCs w:val="24"/>
          <w:rtl/>
        </w:rPr>
        <w:t xml:space="preserve">الموارد البشرية والموارد الأخرى (الموارد البشرية من حيث الكمية والنوعية، بما في ذلك إجراءات التوظيف والسياسات </w:t>
      </w:r>
      <w:r w:rsidR="00D2164A" w:rsidRPr="005C5B91">
        <w:rPr>
          <w:rFonts w:cs="Arial" w:hint="cs"/>
          <w:sz w:val="24"/>
          <w:szCs w:val="24"/>
          <w:rtl/>
        </w:rPr>
        <w:t>المتعلقة</w:t>
      </w:r>
      <w:r w:rsidR="00D2164A">
        <w:rPr>
          <w:rFonts w:cs="Arial" w:hint="cs"/>
          <w:sz w:val="24"/>
          <w:szCs w:val="24"/>
          <w:rtl/>
        </w:rPr>
        <w:t xml:space="preserve"> </w:t>
      </w:r>
      <w:r w:rsidR="00D2164A" w:rsidRPr="005C5B91">
        <w:rPr>
          <w:rFonts w:cs="Arial" w:hint="cs"/>
          <w:sz w:val="24"/>
          <w:szCs w:val="24"/>
          <w:rtl/>
        </w:rPr>
        <w:t>بالموارد</w:t>
      </w:r>
      <w:r w:rsidR="00D2164A" w:rsidRPr="005C5B91">
        <w:rPr>
          <w:rFonts w:cs="Arial"/>
          <w:sz w:val="24"/>
          <w:szCs w:val="24"/>
          <w:rtl/>
        </w:rPr>
        <w:t xml:space="preserve"> المالية</w:t>
      </w:r>
      <w:r w:rsidR="00D2164A" w:rsidDel="00D2164A">
        <w:rPr>
          <w:rFonts w:cs="Arial" w:hint="cs"/>
          <w:sz w:val="24"/>
          <w:szCs w:val="24"/>
          <w:rtl/>
        </w:rPr>
        <w:t xml:space="preserve"> </w:t>
      </w:r>
      <w:r w:rsidR="00D2164A">
        <w:rPr>
          <w:rFonts w:cs="Arial" w:hint="cs"/>
          <w:sz w:val="24"/>
          <w:szCs w:val="24"/>
          <w:rtl/>
        </w:rPr>
        <w:t xml:space="preserve">للترقي </w:t>
      </w:r>
      <w:r w:rsidRPr="005C5B91">
        <w:rPr>
          <w:rFonts w:cs="Arial"/>
          <w:sz w:val="24"/>
          <w:szCs w:val="24"/>
          <w:rtl/>
        </w:rPr>
        <w:t xml:space="preserve">الوظيفي؛ المعدات ، سواء </w:t>
      </w:r>
      <w:r>
        <w:rPr>
          <w:rFonts w:cs="Arial" w:hint="cs"/>
          <w:sz w:val="24"/>
          <w:szCs w:val="24"/>
          <w:rtl/>
        </w:rPr>
        <w:t>الأجهزة</w:t>
      </w:r>
      <w:r w:rsidRPr="005C5B91">
        <w:rPr>
          <w:rFonts w:cs="Arial"/>
          <w:sz w:val="24"/>
          <w:szCs w:val="24"/>
          <w:rtl/>
        </w:rPr>
        <w:t xml:space="preserve"> أو البرمجيات)</w:t>
      </w:r>
    </w:p>
    <w:p w14:paraId="40E27391" w14:textId="77777777" w:rsidR="005C5B91" w:rsidRDefault="00D654B1" w:rsidP="00D654B1">
      <w:pPr>
        <w:pStyle w:val="ListParagraph"/>
        <w:numPr>
          <w:ilvl w:val="0"/>
          <w:numId w:val="5"/>
        </w:numPr>
        <w:bidi/>
        <w:spacing w:after="0"/>
        <w:rPr>
          <w:rFonts w:cs="Arial"/>
          <w:sz w:val="24"/>
          <w:szCs w:val="24"/>
        </w:rPr>
      </w:pPr>
      <w:r w:rsidRPr="00D654B1">
        <w:rPr>
          <w:rFonts w:cs="Arial"/>
          <w:sz w:val="24"/>
          <w:szCs w:val="24"/>
          <w:rtl/>
        </w:rPr>
        <w:t xml:space="preserve">التدريب ومدى تقييم احتياجات </w:t>
      </w:r>
      <w:r>
        <w:rPr>
          <w:rFonts w:cs="Arial" w:hint="cs"/>
          <w:sz w:val="24"/>
          <w:szCs w:val="24"/>
          <w:rtl/>
        </w:rPr>
        <w:t xml:space="preserve">التطوير </w:t>
      </w:r>
      <w:r w:rsidR="00E24BF5">
        <w:rPr>
          <w:rFonts w:cs="Arial" w:hint="cs"/>
          <w:sz w:val="24"/>
          <w:szCs w:val="24"/>
          <w:rtl/>
          <w:lang w:bidi="ar-QA"/>
        </w:rPr>
        <w:t>و</w:t>
      </w:r>
      <w:r>
        <w:rPr>
          <w:rFonts w:cs="Arial" w:hint="cs"/>
          <w:sz w:val="24"/>
          <w:szCs w:val="24"/>
          <w:rtl/>
        </w:rPr>
        <w:t>الاستجابة لها</w:t>
      </w:r>
    </w:p>
    <w:p w14:paraId="4A7847BC" w14:textId="77777777" w:rsidR="00E24BF5" w:rsidRDefault="00E24BF5" w:rsidP="00E24BF5">
      <w:pPr>
        <w:bidi/>
        <w:spacing w:after="0"/>
        <w:rPr>
          <w:rFonts w:cs="Arial"/>
          <w:sz w:val="24"/>
          <w:szCs w:val="24"/>
          <w:rtl/>
        </w:rPr>
      </w:pPr>
    </w:p>
    <w:p w14:paraId="0364CAC5" w14:textId="26D03C8D" w:rsidR="00E24BF5" w:rsidRPr="00E24BF5" w:rsidRDefault="00E24BF5" w:rsidP="00E24BF5">
      <w:pPr>
        <w:bidi/>
        <w:spacing w:after="0"/>
        <w:rPr>
          <w:rFonts w:cs="Arial"/>
          <w:sz w:val="24"/>
          <w:szCs w:val="24"/>
          <w:rtl/>
        </w:rPr>
      </w:pPr>
      <w:r w:rsidRPr="00E24BF5">
        <w:rPr>
          <w:rFonts w:cs="Arial"/>
          <w:sz w:val="24"/>
          <w:szCs w:val="24"/>
          <w:rtl/>
        </w:rPr>
        <w:t>[</w:t>
      </w:r>
      <w:r>
        <w:rPr>
          <w:rFonts w:cs="Arial" w:hint="cs"/>
          <w:sz w:val="24"/>
          <w:szCs w:val="24"/>
          <w:rtl/>
        </w:rPr>
        <w:t>ا</w:t>
      </w:r>
      <w:r w:rsidRPr="00E24BF5">
        <w:rPr>
          <w:rFonts w:cs="Arial"/>
          <w:sz w:val="24"/>
          <w:szCs w:val="24"/>
          <w:rtl/>
        </w:rPr>
        <w:t>جمع</w:t>
      </w:r>
      <w:r>
        <w:rPr>
          <w:rFonts w:cs="Arial" w:hint="cs"/>
          <w:sz w:val="24"/>
          <w:szCs w:val="24"/>
          <w:rtl/>
        </w:rPr>
        <w:t>: الهياكل التنظيمية</w:t>
      </w:r>
      <w:r w:rsidRPr="00E24BF5">
        <w:rPr>
          <w:rFonts w:cs="Arial"/>
          <w:sz w:val="24"/>
          <w:szCs w:val="24"/>
          <w:rtl/>
        </w:rPr>
        <w:t xml:space="preserve"> (استخدم جدول الجرد </w:t>
      </w:r>
      <w:r>
        <w:rPr>
          <w:rFonts w:cs="Arial" w:hint="cs"/>
          <w:sz w:val="24"/>
          <w:szCs w:val="24"/>
          <w:rtl/>
        </w:rPr>
        <w:t>2</w:t>
      </w:r>
      <w:r w:rsidRPr="00E24BF5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1</w:t>
      </w:r>
      <w:r w:rsidRPr="00E24BF5">
        <w:rPr>
          <w:rFonts w:cs="Arial"/>
          <w:sz w:val="24"/>
          <w:szCs w:val="24"/>
          <w:rtl/>
        </w:rPr>
        <w:t xml:space="preserve">) </w:t>
      </w:r>
      <w:r w:rsidR="0081127F">
        <w:rPr>
          <w:rFonts w:cs="Arial" w:hint="cs"/>
          <w:sz w:val="24"/>
          <w:szCs w:val="24"/>
          <w:rtl/>
        </w:rPr>
        <w:t>مواصفات</w:t>
      </w:r>
      <w:r w:rsidRPr="00E24BF5">
        <w:rPr>
          <w:rFonts w:cs="Arial"/>
          <w:sz w:val="24"/>
          <w:szCs w:val="24"/>
          <w:rtl/>
        </w:rPr>
        <w:t xml:space="preserve"> التوظيف</w:t>
      </w:r>
      <w:bookmarkStart w:id="0" w:name="_GoBack"/>
      <w:bookmarkEnd w:id="0"/>
      <w:r w:rsidRPr="00E24BF5">
        <w:rPr>
          <w:rFonts w:cs="Arial"/>
          <w:sz w:val="24"/>
          <w:szCs w:val="24"/>
          <w:rtl/>
        </w:rPr>
        <w:t>؛ جرد الموارد البشرية</w:t>
      </w:r>
      <w:r>
        <w:rPr>
          <w:rFonts w:cs="Arial" w:hint="cs"/>
          <w:sz w:val="24"/>
          <w:szCs w:val="24"/>
          <w:rtl/>
        </w:rPr>
        <w:t xml:space="preserve"> </w:t>
      </w:r>
      <w:r w:rsidR="00975021">
        <w:rPr>
          <w:rFonts w:cs="Arial" w:hint="cs"/>
          <w:sz w:val="24"/>
          <w:szCs w:val="24"/>
          <w:rtl/>
        </w:rPr>
        <w:t>المحتمل وجوده</w:t>
      </w:r>
      <w:r w:rsidRPr="00E24BF5">
        <w:rPr>
          <w:rFonts w:cs="Arial"/>
          <w:sz w:val="24"/>
          <w:szCs w:val="24"/>
          <w:rtl/>
        </w:rPr>
        <w:t xml:space="preserve"> (استخدم جداول الجرد 2-1 إلى 2-5) ، المعدات (استخدم جدول الجرد </w:t>
      </w:r>
      <w:r w:rsidR="00975021">
        <w:rPr>
          <w:rFonts w:cs="Arial" w:hint="cs"/>
          <w:sz w:val="24"/>
          <w:szCs w:val="24"/>
          <w:rtl/>
        </w:rPr>
        <w:t>6.2</w:t>
      </w:r>
      <w:r w:rsidRPr="00E24BF5">
        <w:rPr>
          <w:rFonts w:cs="Arial"/>
          <w:sz w:val="24"/>
          <w:szCs w:val="24"/>
          <w:rtl/>
        </w:rPr>
        <w:t xml:space="preserve">) ، </w:t>
      </w:r>
      <w:r w:rsidR="00975021">
        <w:rPr>
          <w:rFonts w:cs="Arial" w:hint="cs"/>
          <w:sz w:val="24"/>
          <w:szCs w:val="24"/>
          <w:rtl/>
        </w:rPr>
        <w:t>مع إدراج</w:t>
      </w:r>
      <w:r w:rsidRPr="00E24BF5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البرمجيات</w:t>
      </w:r>
      <w:r w:rsidRPr="00E24BF5">
        <w:rPr>
          <w:rFonts w:cs="Arial"/>
          <w:sz w:val="24"/>
          <w:szCs w:val="24"/>
          <w:rtl/>
        </w:rPr>
        <w:t xml:space="preserve"> وأخذ </w:t>
      </w:r>
      <w:r w:rsidR="00181BD6">
        <w:rPr>
          <w:rFonts w:cs="Arial" w:hint="cs"/>
          <w:sz w:val="24"/>
          <w:szCs w:val="24"/>
          <w:rtl/>
        </w:rPr>
        <w:t xml:space="preserve">تواريخ </w:t>
      </w:r>
      <w:r>
        <w:rPr>
          <w:rFonts w:cs="Arial" w:hint="cs"/>
          <w:sz w:val="24"/>
          <w:szCs w:val="24"/>
          <w:rtl/>
        </w:rPr>
        <w:t>الإصدار</w:t>
      </w:r>
      <w:r w:rsidRPr="00E24BF5">
        <w:rPr>
          <w:rFonts w:cs="Arial"/>
          <w:sz w:val="24"/>
          <w:szCs w:val="24"/>
          <w:rtl/>
        </w:rPr>
        <w:t xml:space="preserve"> في الاعتبار؛ </w:t>
      </w:r>
      <w:r w:rsidR="00975021">
        <w:rPr>
          <w:rFonts w:cs="Arial" w:hint="cs"/>
          <w:sz w:val="24"/>
          <w:szCs w:val="24"/>
          <w:rtl/>
        </w:rPr>
        <w:t>ال</w:t>
      </w:r>
      <w:r w:rsidRPr="00E24BF5">
        <w:rPr>
          <w:rFonts w:cs="Arial"/>
          <w:sz w:val="24"/>
          <w:szCs w:val="24"/>
          <w:rtl/>
        </w:rPr>
        <w:t xml:space="preserve">وثائق </w:t>
      </w:r>
      <w:r w:rsidR="00975021">
        <w:rPr>
          <w:rFonts w:cs="Arial" w:hint="cs"/>
          <w:sz w:val="24"/>
          <w:szCs w:val="24"/>
          <w:rtl/>
        </w:rPr>
        <w:t>ال</w:t>
      </w:r>
      <w:r w:rsidRPr="00E24BF5">
        <w:rPr>
          <w:rFonts w:cs="Arial"/>
          <w:sz w:val="24"/>
          <w:szCs w:val="24"/>
          <w:rtl/>
        </w:rPr>
        <w:t xml:space="preserve">قانونية؛ </w:t>
      </w:r>
      <w:r w:rsidR="00975021">
        <w:rPr>
          <w:rFonts w:cs="Arial" w:hint="cs"/>
          <w:sz w:val="24"/>
          <w:szCs w:val="24"/>
          <w:rtl/>
        </w:rPr>
        <w:t>المدونة</w:t>
      </w:r>
      <w:r w:rsidR="00975021" w:rsidRPr="00E24BF5">
        <w:rPr>
          <w:rFonts w:cs="Arial"/>
          <w:sz w:val="24"/>
          <w:szCs w:val="24"/>
          <w:rtl/>
        </w:rPr>
        <w:t xml:space="preserve"> </w:t>
      </w:r>
      <w:r w:rsidR="00975021">
        <w:rPr>
          <w:rFonts w:cs="Arial" w:hint="cs"/>
          <w:sz w:val="24"/>
          <w:szCs w:val="24"/>
          <w:rtl/>
        </w:rPr>
        <w:t>ال</w:t>
      </w:r>
      <w:r w:rsidRPr="00E24BF5">
        <w:rPr>
          <w:rFonts w:cs="Arial"/>
          <w:sz w:val="24"/>
          <w:szCs w:val="24"/>
          <w:rtl/>
        </w:rPr>
        <w:t>أخلاقية]</w:t>
      </w:r>
    </w:p>
    <w:p w14:paraId="4CC3A861" w14:textId="77777777" w:rsidR="005364C7" w:rsidRDefault="005364C7" w:rsidP="00E24BF5">
      <w:pPr>
        <w:bidi/>
        <w:rPr>
          <w:rFonts w:cs="Arial"/>
          <w:sz w:val="24"/>
          <w:szCs w:val="24"/>
          <w:rtl/>
        </w:rPr>
      </w:pPr>
    </w:p>
    <w:p w14:paraId="091F6FA7" w14:textId="77777777" w:rsidR="00E24BF5" w:rsidRDefault="00E24BF5" w:rsidP="00E24BF5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</w:rPr>
      </w:pPr>
      <w:r w:rsidRPr="007C7C71">
        <w:rPr>
          <w:rFonts w:cs="Arial"/>
          <w:sz w:val="24"/>
          <w:szCs w:val="24"/>
          <w:rtl/>
        </w:rPr>
        <w:t>هل يمكنك رجاء</w:t>
      </w:r>
      <w:r>
        <w:rPr>
          <w:rFonts w:cs="Arial" w:hint="cs"/>
          <w:sz w:val="24"/>
          <w:szCs w:val="24"/>
          <w:rtl/>
        </w:rPr>
        <w:t>ً</w:t>
      </w:r>
      <w:r w:rsidRPr="00D7573A">
        <w:rPr>
          <w:rFonts w:cs="Arial"/>
          <w:sz w:val="24"/>
          <w:szCs w:val="24"/>
          <w:rtl/>
        </w:rPr>
        <w:t xml:space="preserve"> </w:t>
      </w:r>
      <w:r w:rsidRPr="00E24BF5">
        <w:rPr>
          <w:rFonts w:cs="Arial"/>
          <w:sz w:val="24"/>
          <w:szCs w:val="24"/>
          <w:rtl/>
        </w:rPr>
        <w:t>شرح، باختصار، كيفية معالجة وتحليل البيانات في وحدتك؟</w:t>
      </w:r>
    </w:p>
    <w:p w14:paraId="160B080D" w14:textId="77777777" w:rsidR="00E24BF5" w:rsidRDefault="00E24BF5" w:rsidP="00E24BF5">
      <w:pPr>
        <w:bidi/>
        <w:spacing w:after="0"/>
        <w:rPr>
          <w:rFonts w:cs="Arial"/>
          <w:sz w:val="24"/>
          <w:szCs w:val="24"/>
          <w:rtl/>
        </w:rPr>
      </w:pPr>
    </w:p>
    <w:p w14:paraId="40409EE8" w14:textId="77777777" w:rsidR="00E24BF5" w:rsidRDefault="00975021" w:rsidP="00E24BF5">
      <w:pPr>
        <w:bidi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اعط فكرة عن</w:t>
      </w:r>
      <w:r w:rsidR="00E24BF5" w:rsidRPr="00071CA8">
        <w:rPr>
          <w:rFonts w:cs="Arial"/>
          <w:sz w:val="24"/>
          <w:szCs w:val="24"/>
          <w:rtl/>
        </w:rPr>
        <w:t>:</w:t>
      </w:r>
    </w:p>
    <w:p w14:paraId="0A1D0F5D" w14:textId="77777777" w:rsidR="00E24BF5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693D3E">
        <w:rPr>
          <w:rFonts w:cs="Arial"/>
          <w:sz w:val="24"/>
          <w:szCs w:val="24"/>
          <w:rtl/>
        </w:rPr>
        <w:t xml:space="preserve">النظام / </w:t>
      </w:r>
      <w:r>
        <w:rPr>
          <w:rFonts w:cs="Arial" w:hint="cs"/>
          <w:sz w:val="24"/>
          <w:szCs w:val="24"/>
          <w:rtl/>
        </w:rPr>
        <w:t>الأنظمة</w:t>
      </w:r>
      <w:r w:rsidRPr="00693D3E">
        <w:rPr>
          <w:rFonts w:cs="Arial"/>
          <w:sz w:val="24"/>
          <w:szCs w:val="24"/>
          <w:rtl/>
        </w:rPr>
        <w:t xml:space="preserve"> المستخدمة (</w:t>
      </w:r>
      <w:proofErr w:type="spellStart"/>
      <w:r w:rsidRPr="00693D3E">
        <w:rPr>
          <w:rFonts w:cs="Arial"/>
          <w:sz w:val="24"/>
          <w:szCs w:val="24"/>
        </w:rPr>
        <w:t>WinDem</w:t>
      </w:r>
      <w:proofErr w:type="spellEnd"/>
      <w:r w:rsidR="00CD17FE">
        <w:rPr>
          <w:rFonts w:cs="Arial" w:hint="cs"/>
          <w:sz w:val="24"/>
          <w:szCs w:val="24"/>
          <w:rtl/>
        </w:rPr>
        <w:t>،</w:t>
      </w:r>
      <w:r w:rsidRPr="00693D3E">
        <w:rPr>
          <w:rFonts w:cs="Arial"/>
          <w:sz w:val="24"/>
          <w:szCs w:val="24"/>
          <w:rtl/>
        </w:rPr>
        <w:t xml:space="preserve"> </w:t>
      </w:r>
      <w:proofErr w:type="spellStart"/>
      <w:r w:rsidRPr="00693D3E">
        <w:rPr>
          <w:rFonts w:cs="Arial"/>
          <w:sz w:val="24"/>
          <w:szCs w:val="24"/>
        </w:rPr>
        <w:t>MsAccess</w:t>
      </w:r>
      <w:proofErr w:type="spellEnd"/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r w:rsidRPr="00693D3E">
        <w:rPr>
          <w:rFonts w:cs="Arial"/>
          <w:sz w:val="24"/>
          <w:szCs w:val="24"/>
        </w:rPr>
        <w:t>Excel</w:t>
      </w:r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proofErr w:type="spellStart"/>
      <w:r w:rsidRPr="00693D3E">
        <w:rPr>
          <w:rFonts w:cs="Arial"/>
          <w:sz w:val="24"/>
          <w:szCs w:val="24"/>
        </w:rPr>
        <w:t>StatEduc</w:t>
      </w:r>
      <w:proofErr w:type="spellEnd"/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r w:rsidRPr="00693D3E">
        <w:rPr>
          <w:rFonts w:cs="Arial"/>
          <w:sz w:val="24"/>
          <w:szCs w:val="24"/>
        </w:rPr>
        <w:t>R</w:t>
      </w:r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r w:rsidRPr="00693D3E">
        <w:rPr>
          <w:rFonts w:cs="Arial"/>
          <w:sz w:val="24"/>
          <w:szCs w:val="24"/>
        </w:rPr>
        <w:t>SPSS</w:t>
      </w:r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proofErr w:type="spellStart"/>
      <w:r w:rsidRPr="00693D3E">
        <w:rPr>
          <w:rFonts w:cs="Arial"/>
          <w:sz w:val="24"/>
          <w:szCs w:val="24"/>
        </w:rPr>
        <w:t>DevInfo</w:t>
      </w:r>
      <w:proofErr w:type="spellEnd"/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r w:rsidRPr="00693D3E">
        <w:rPr>
          <w:rFonts w:cs="Arial"/>
          <w:sz w:val="24"/>
          <w:szCs w:val="24"/>
        </w:rPr>
        <w:t>STATA</w:t>
      </w:r>
      <w:r w:rsidRPr="00693D3E">
        <w:rPr>
          <w:rFonts w:cs="Arial"/>
          <w:sz w:val="24"/>
          <w:szCs w:val="24"/>
          <w:rtl/>
        </w:rPr>
        <w:t xml:space="preserve"> </w:t>
      </w:r>
      <w:r w:rsidR="00CD17FE">
        <w:rPr>
          <w:rFonts w:cs="Arial" w:hint="cs"/>
          <w:sz w:val="24"/>
          <w:szCs w:val="24"/>
          <w:rtl/>
        </w:rPr>
        <w:t>، إلخ.</w:t>
      </w:r>
      <w:r w:rsidRPr="00693D3E">
        <w:rPr>
          <w:rFonts w:cs="Arial"/>
          <w:sz w:val="24"/>
          <w:szCs w:val="24"/>
          <w:rtl/>
        </w:rPr>
        <w:t>)</w:t>
      </w:r>
    </w:p>
    <w:p w14:paraId="17E3178A" w14:textId="77777777" w:rsidR="00693D3E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693D3E">
        <w:rPr>
          <w:rFonts w:cs="Arial"/>
          <w:sz w:val="24"/>
          <w:szCs w:val="24"/>
          <w:rtl/>
        </w:rPr>
        <w:t>فريق إدخال البيانات</w:t>
      </w:r>
    </w:p>
    <w:p w14:paraId="7E0AB7CF" w14:textId="77777777" w:rsidR="00693D3E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693D3E">
        <w:rPr>
          <w:rFonts w:cs="Arial"/>
          <w:sz w:val="24"/>
          <w:szCs w:val="24"/>
          <w:rtl/>
        </w:rPr>
        <w:t>تقنيات التحليل والأغراض (على سبيل المثال</w:t>
      </w:r>
      <w:r>
        <w:rPr>
          <w:rFonts w:cs="Arial" w:hint="cs"/>
          <w:sz w:val="24"/>
          <w:szCs w:val="24"/>
          <w:rtl/>
        </w:rPr>
        <w:t>،</w:t>
      </w:r>
      <w:r w:rsidRPr="00693D3E">
        <w:rPr>
          <w:rFonts w:cs="Arial"/>
          <w:sz w:val="24"/>
          <w:szCs w:val="24"/>
          <w:rtl/>
        </w:rPr>
        <w:t xml:space="preserve"> للتخطيط / الإسقاطات، فهم الإنصاف، التحليلات </w:t>
      </w:r>
      <w:r>
        <w:rPr>
          <w:rFonts w:cs="Arial" w:hint="cs"/>
          <w:sz w:val="24"/>
          <w:szCs w:val="24"/>
          <w:rtl/>
        </w:rPr>
        <w:t>على مستوى المناطق</w:t>
      </w:r>
      <w:r w:rsidRPr="00693D3E">
        <w:rPr>
          <w:rFonts w:cs="Arial"/>
          <w:sz w:val="24"/>
          <w:szCs w:val="24"/>
          <w:rtl/>
        </w:rPr>
        <w:t>)</w:t>
      </w:r>
    </w:p>
    <w:p w14:paraId="7C3A869E" w14:textId="77777777" w:rsidR="00693D3E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693D3E">
        <w:rPr>
          <w:rFonts w:cs="Arial"/>
          <w:sz w:val="24"/>
          <w:szCs w:val="24"/>
          <w:rtl/>
        </w:rPr>
        <w:t xml:space="preserve">وجود واستخدام </w:t>
      </w:r>
      <w:r>
        <w:rPr>
          <w:rFonts w:cs="Arial" w:hint="cs"/>
          <w:sz w:val="24"/>
          <w:szCs w:val="24"/>
          <w:rtl/>
        </w:rPr>
        <w:t>رموز</w:t>
      </w:r>
      <w:r w:rsidRPr="00693D3E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 تعريفية </w:t>
      </w:r>
      <w:r w:rsidR="00CD17FE">
        <w:rPr>
          <w:rFonts w:cs="Arial" w:hint="cs"/>
          <w:sz w:val="24"/>
          <w:szCs w:val="24"/>
          <w:rtl/>
        </w:rPr>
        <w:t xml:space="preserve">فريدة </w:t>
      </w:r>
      <w:r>
        <w:rPr>
          <w:rFonts w:cs="Arial" w:hint="cs"/>
          <w:sz w:val="24"/>
          <w:szCs w:val="24"/>
          <w:rtl/>
        </w:rPr>
        <w:t>للمدارس</w:t>
      </w:r>
      <w:r w:rsidRPr="00693D3E">
        <w:rPr>
          <w:rFonts w:cs="Arial"/>
          <w:sz w:val="24"/>
          <w:szCs w:val="24"/>
          <w:rtl/>
        </w:rPr>
        <w:t xml:space="preserve">. </w:t>
      </w:r>
      <w:r w:rsidR="00CD17FE">
        <w:rPr>
          <w:rFonts w:cs="Arial" w:hint="cs"/>
          <w:sz w:val="24"/>
          <w:szCs w:val="24"/>
          <w:rtl/>
        </w:rPr>
        <w:t>قارن</w:t>
      </w:r>
      <w:r w:rsidR="00CD17FE" w:rsidRPr="00693D3E">
        <w:rPr>
          <w:rFonts w:cs="Arial"/>
          <w:sz w:val="24"/>
          <w:szCs w:val="24"/>
          <w:rtl/>
        </w:rPr>
        <w:t xml:space="preserve"> </w:t>
      </w:r>
      <w:r w:rsidRPr="00693D3E">
        <w:rPr>
          <w:rFonts w:cs="Arial"/>
          <w:sz w:val="24"/>
          <w:szCs w:val="24"/>
          <w:rtl/>
        </w:rPr>
        <w:t xml:space="preserve">مع </w:t>
      </w:r>
      <w:r>
        <w:rPr>
          <w:rFonts w:cs="Arial" w:hint="cs"/>
          <w:sz w:val="24"/>
          <w:szCs w:val="24"/>
          <w:rtl/>
        </w:rPr>
        <w:t>قاعدة بيانات</w:t>
      </w:r>
      <w:r w:rsidRPr="00693D3E">
        <w:rPr>
          <w:rFonts w:cs="Arial"/>
          <w:sz w:val="24"/>
          <w:szCs w:val="24"/>
          <w:rtl/>
        </w:rPr>
        <w:t xml:space="preserve"> أخرى موجودة في الوزارة (الموارد البشرية، المالية، الامتحانات) وتحقق من استخدامها على المستوى دون </w:t>
      </w:r>
      <w:r>
        <w:rPr>
          <w:rFonts w:cs="Arial" w:hint="cs"/>
          <w:sz w:val="24"/>
          <w:szCs w:val="24"/>
          <w:rtl/>
        </w:rPr>
        <w:t>الوطني</w:t>
      </w:r>
      <w:r w:rsidRPr="00693D3E">
        <w:rPr>
          <w:rFonts w:cs="Arial"/>
          <w:sz w:val="24"/>
          <w:szCs w:val="24"/>
          <w:rtl/>
        </w:rPr>
        <w:t xml:space="preserve"> والمستوى المدرسي</w:t>
      </w:r>
    </w:p>
    <w:p w14:paraId="6C4B5681" w14:textId="77777777" w:rsidR="00693D3E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693D3E">
        <w:rPr>
          <w:rFonts w:cs="Arial"/>
          <w:sz w:val="24"/>
          <w:szCs w:val="24"/>
          <w:rtl/>
        </w:rPr>
        <w:t xml:space="preserve">وجود واستخدام وصيانة </w:t>
      </w:r>
      <w:r w:rsidR="00CD17FE">
        <w:rPr>
          <w:rFonts w:cs="Arial" w:hint="cs"/>
          <w:sz w:val="24"/>
          <w:szCs w:val="24"/>
          <w:rtl/>
        </w:rPr>
        <w:t>ال</w:t>
      </w:r>
      <w:r w:rsidRPr="00693D3E">
        <w:rPr>
          <w:rFonts w:cs="Arial"/>
          <w:sz w:val="24"/>
          <w:szCs w:val="24"/>
          <w:rtl/>
        </w:rPr>
        <w:t xml:space="preserve">قائمة </w:t>
      </w:r>
      <w:r w:rsidR="00CD17FE">
        <w:rPr>
          <w:rFonts w:cs="Arial" w:hint="cs"/>
          <w:sz w:val="24"/>
          <w:szCs w:val="24"/>
          <w:rtl/>
        </w:rPr>
        <w:t>ال</w:t>
      </w:r>
      <w:r w:rsidRPr="00693D3E">
        <w:rPr>
          <w:rFonts w:cs="Arial"/>
          <w:sz w:val="24"/>
          <w:szCs w:val="24"/>
          <w:rtl/>
        </w:rPr>
        <w:t>رئيسية للمدارس</w:t>
      </w:r>
    </w:p>
    <w:p w14:paraId="21427D7D" w14:textId="77777777" w:rsidR="00693D3E" w:rsidRDefault="00693D3E" w:rsidP="00693D3E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نسب</w:t>
      </w:r>
      <w:r w:rsidRPr="00693D3E">
        <w:rPr>
          <w:rFonts w:cs="Arial"/>
          <w:sz w:val="24"/>
          <w:szCs w:val="24"/>
          <w:rtl/>
        </w:rPr>
        <w:t xml:space="preserve"> الاستجابة والبيانات المفقودة</w:t>
      </w:r>
    </w:p>
    <w:p w14:paraId="0ED4EA2C" w14:textId="77777777" w:rsidR="00693D3E" w:rsidRPr="00693D3E" w:rsidRDefault="00693D3E" w:rsidP="00693D3E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693D3E">
        <w:rPr>
          <w:rFonts w:cs="Arial"/>
          <w:sz w:val="24"/>
          <w:szCs w:val="24"/>
          <w:rtl/>
        </w:rPr>
        <w:t>استخدم جد</w:t>
      </w:r>
      <w:r>
        <w:rPr>
          <w:rFonts w:cs="Arial" w:hint="cs"/>
          <w:sz w:val="24"/>
          <w:szCs w:val="24"/>
          <w:rtl/>
        </w:rPr>
        <w:t>ا</w:t>
      </w:r>
      <w:r w:rsidRPr="00693D3E">
        <w:rPr>
          <w:rFonts w:cs="Arial"/>
          <w:sz w:val="24"/>
          <w:szCs w:val="24"/>
          <w:rtl/>
        </w:rPr>
        <w:t xml:space="preserve">ول الجرد </w:t>
      </w:r>
      <w:r>
        <w:rPr>
          <w:rFonts w:cs="Arial" w:hint="cs"/>
          <w:sz w:val="24"/>
          <w:szCs w:val="24"/>
          <w:rtl/>
        </w:rPr>
        <w:t>1</w:t>
      </w:r>
      <w:r w:rsidRPr="00693D3E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5</w:t>
      </w:r>
      <w:r w:rsidRPr="00693D3E">
        <w:rPr>
          <w:rFonts w:cs="Arial"/>
          <w:sz w:val="24"/>
          <w:szCs w:val="24"/>
          <w:rtl/>
        </w:rPr>
        <w:t xml:space="preserve"> و </w:t>
      </w:r>
      <w:r>
        <w:rPr>
          <w:rFonts w:cs="Arial" w:hint="cs"/>
          <w:sz w:val="24"/>
          <w:szCs w:val="24"/>
          <w:rtl/>
        </w:rPr>
        <w:t>2</w:t>
      </w:r>
      <w:r w:rsidRPr="00693D3E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5</w:t>
      </w:r>
    </w:p>
    <w:p w14:paraId="19285195" w14:textId="77777777" w:rsidR="00693D3E" w:rsidRDefault="00693D3E" w:rsidP="008E0AF2">
      <w:pPr>
        <w:pStyle w:val="ListParagraph"/>
        <w:numPr>
          <w:ilvl w:val="0"/>
          <w:numId w:val="5"/>
        </w:numPr>
        <w:bidi/>
        <w:spacing w:after="0"/>
        <w:ind w:left="714" w:hanging="357"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الجمع</w:t>
      </w:r>
      <w:r w:rsidRPr="00693D3E">
        <w:rPr>
          <w:rFonts w:cs="Arial"/>
          <w:sz w:val="24"/>
          <w:szCs w:val="24"/>
          <w:rtl/>
        </w:rPr>
        <w:t xml:space="preserve"> مع مجموعات البيانات الأخرى، </w:t>
      </w:r>
      <w:r w:rsidR="008E0AF2" w:rsidRPr="00693D3E">
        <w:rPr>
          <w:rFonts w:cs="Arial"/>
          <w:sz w:val="24"/>
          <w:szCs w:val="24"/>
          <w:rtl/>
        </w:rPr>
        <w:t xml:space="preserve">الموجهة </w:t>
      </w:r>
      <w:r w:rsidR="008E0AF2">
        <w:rPr>
          <w:rFonts w:cs="Arial" w:hint="cs"/>
          <w:sz w:val="24"/>
          <w:szCs w:val="24"/>
          <w:rtl/>
        </w:rPr>
        <w:t>نحو المخرجات</w:t>
      </w:r>
      <w:r w:rsidR="008E0AF2" w:rsidRPr="00693D3E">
        <w:rPr>
          <w:rFonts w:cs="Arial"/>
          <w:sz w:val="24"/>
          <w:szCs w:val="24"/>
          <w:rtl/>
        </w:rPr>
        <w:t xml:space="preserve"> أساسا </w:t>
      </w:r>
      <w:r w:rsidRPr="00693D3E">
        <w:rPr>
          <w:rFonts w:cs="Arial"/>
          <w:sz w:val="24"/>
          <w:szCs w:val="24"/>
          <w:rtl/>
        </w:rPr>
        <w:t xml:space="preserve">(مثل </w:t>
      </w:r>
      <w:r w:rsidRPr="00693D3E">
        <w:rPr>
          <w:rFonts w:cs="Arial"/>
          <w:sz w:val="24"/>
          <w:szCs w:val="24"/>
        </w:rPr>
        <w:t>SACMEQ</w:t>
      </w:r>
      <w:r w:rsidRPr="00693D3E">
        <w:rPr>
          <w:rFonts w:cs="Arial"/>
          <w:sz w:val="24"/>
          <w:szCs w:val="24"/>
          <w:rtl/>
        </w:rPr>
        <w:t xml:space="preserve">)، لفهم </w:t>
      </w:r>
      <w:r w:rsidR="008E0AF2" w:rsidRPr="00693D3E">
        <w:rPr>
          <w:rFonts w:cs="Arial"/>
          <w:sz w:val="24"/>
          <w:szCs w:val="24"/>
          <w:rtl/>
        </w:rPr>
        <w:t xml:space="preserve">علاقة </w:t>
      </w:r>
      <w:r w:rsidRPr="00693D3E">
        <w:rPr>
          <w:rFonts w:cs="Arial"/>
          <w:sz w:val="24"/>
          <w:szCs w:val="24"/>
          <w:rtl/>
        </w:rPr>
        <w:t xml:space="preserve">المدخلات </w:t>
      </w:r>
      <w:r w:rsidR="008E0AF2">
        <w:rPr>
          <w:rFonts w:cs="Arial"/>
          <w:sz w:val="24"/>
          <w:szCs w:val="24"/>
          <w:rtl/>
        </w:rPr>
        <w:t>–</w:t>
      </w:r>
      <w:r w:rsidRPr="00693D3E">
        <w:rPr>
          <w:rFonts w:cs="Arial"/>
          <w:sz w:val="24"/>
          <w:szCs w:val="24"/>
          <w:rtl/>
        </w:rPr>
        <w:t xml:space="preserve"> </w:t>
      </w:r>
      <w:r w:rsidR="008E0AF2">
        <w:rPr>
          <w:rFonts w:cs="Arial" w:hint="cs"/>
          <w:sz w:val="24"/>
          <w:szCs w:val="24"/>
          <w:rtl/>
        </w:rPr>
        <w:t>النواتج</w:t>
      </w:r>
    </w:p>
    <w:p w14:paraId="3ACE926D" w14:textId="77777777" w:rsidR="008E0AF2" w:rsidRDefault="008E0AF2" w:rsidP="008E0AF2">
      <w:pPr>
        <w:bidi/>
        <w:spacing w:after="0"/>
        <w:ind w:left="714" w:hanging="357"/>
        <w:contextualSpacing/>
        <w:rPr>
          <w:rFonts w:cs="Arial"/>
          <w:sz w:val="24"/>
          <w:szCs w:val="24"/>
          <w:rtl/>
        </w:rPr>
      </w:pPr>
    </w:p>
    <w:p w14:paraId="21D43C83" w14:textId="77777777" w:rsidR="008E0AF2" w:rsidRDefault="008E0AF2" w:rsidP="008E0AF2">
      <w:pPr>
        <w:bidi/>
        <w:rPr>
          <w:rFonts w:cs="Arial"/>
          <w:sz w:val="24"/>
          <w:szCs w:val="24"/>
          <w:rtl/>
        </w:rPr>
      </w:pPr>
      <w:r w:rsidRPr="008E0AF2">
        <w:rPr>
          <w:rFonts w:cs="Arial"/>
          <w:sz w:val="24"/>
          <w:szCs w:val="24"/>
          <w:rtl/>
        </w:rPr>
        <w:t xml:space="preserve">[اجمع: </w:t>
      </w:r>
      <w:r>
        <w:rPr>
          <w:rFonts w:cs="Arial" w:hint="cs"/>
          <w:sz w:val="24"/>
          <w:szCs w:val="24"/>
          <w:rtl/>
        </w:rPr>
        <w:t>نسخة الكترونية</w:t>
      </w:r>
      <w:r w:rsidRPr="008E0AF2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ل</w:t>
      </w:r>
      <w:r w:rsidRPr="008E0AF2">
        <w:rPr>
          <w:rFonts w:cs="Arial"/>
          <w:sz w:val="24"/>
          <w:szCs w:val="24"/>
          <w:rtl/>
        </w:rPr>
        <w:t>قاعدة البيانات؛ السياسات / الأوراق التي تصف التحليلات</w:t>
      </w:r>
      <w:r w:rsidRPr="00E24BF5">
        <w:rPr>
          <w:rFonts w:cs="Arial"/>
          <w:sz w:val="24"/>
          <w:szCs w:val="24"/>
          <w:rtl/>
        </w:rPr>
        <w:t>]</w:t>
      </w:r>
    </w:p>
    <w:p w14:paraId="66222A0E" w14:textId="77777777" w:rsidR="008E0AF2" w:rsidRDefault="008E0AF2" w:rsidP="008E0AF2">
      <w:pPr>
        <w:bidi/>
        <w:rPr>
          <w:rFonts w:cs="Arial"/>
          <w:sz w:val="24"/>
          <w:szCs w:val="24"/>
          <w:rtl/>
        </w:rPr>
      </w:pPr>
    </w:p>
    <w:p w14:paraId="47B44B54" w14:textId="1F935448" w:rsidR="008E0AF2" w:rsidRPr="008E0AF2" w:rsidRDefault="008E0AF2" w:rsidP="008E0AF2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</w:rPr>
      </w:pPr>
      <w:r w:rsidRPr="008E0AF2">
        <w:rPr>
          <w:rFonts w:cs="Arial"/>
          <w:sz w:val="24"/>
          <w:szCs w:val="24"/>
          <w:rtl/>
        </w:rPr>
        <w:t xml:space="preserve">هل يمكنك </w:t>
      </w:r>
      <w:r w:rsidRPr="007C7C71">
        <w:rPr>
          <w:rFonts w:cs="Arial"/>
          <w:sz w:val="24"/>
          <w:szCs w:val="24"/>
          <w:rtl/>
        </w:rPr>
        <w:t>رجاء</w:t>
      </w:r>
      <w:r>
        <w:rPr>
          <w:rFonts w:cs="Arial" w:hint="cs"/>
          <w:sz w:val="24"/>
          <w:szCs w:val="24"/>
          <w:rtl/>
        </w:rPr>
        <w:t>ً</w:t>
      </w:r>
      <w:r w:rsidRPr="00D7573A">
        <w:rPr>
          <w:rFonts w:cs="Arial"/>
          <w:sz w:val="24"/>
          <w:szCs w:val="24"/>
          <w:rtl/>
        </w:rPr>
        <w:t xml:space="preserve"> </w:t>
      </w:r>
      <w:r w:rsidRPr="008E0AF2">
        <w:rPr>
          <w:rFonts w:cs="Arial"/>
          <w:sz w:val="24"/>
          <w:szCs w:val="24"/>
          <w:rtl/>
        </w:rPr>
        <w:t xml:space="preserve">شرح، باختصار، </w:t>
      </w:r>
      <w:r w:rsidRPr="004F7776">
        <w:rPr>
          <w:rFonts w:cs="Arial"/>
          <w:sz w:val="24"/>
          <w:szCs w:val="24"/>
          <w:rtl/>
        </w:rPr>
        <w:t xml:space="preserve">كيف يتم </w:t>
      </w:r>
      <w:r w:rsidR="000F6530" w:rsidRPr="004F7776">
        <w:rPr>
          <w:rFonts w:cs="Arial" w:hint="eastAsia"/>
          <w:sz w:val="24"/>
          <w:szCs w:val="24"/>
          <w:rtl/>
        </w:rPr>
        <w:t>إصدار</w:t>
      </w:r>
      <w:r w:rsidRPr="008E0AF2">
        <w:rPr>
          <w:rFonts w:cs="Arial"/>
          <w:sz w:val="24"/>
          <w:szCs w:val="24"/>
          <w:rtl/>
        </w:rPr>
        <w:t xml:space="preserve"> البيانات التي تنتجها وحدتك </w:t>
      </w:r>
      <w:r>
        <w:rPr>
          <w:rFonts w:cs="Arial" w:hint="cs"/>
          <w:sz w:val="24"/>
          <w:szCs w:val="24"/>
          <w:rtl/>
        </w:rPr>
        <w:t>ونشرها وإبلاغها للجمهور</w:t>
      </w:r>
      <w:r w:rsidRPr="008E0AF2">
        <w:rPr>
          <w:rFonts w:cs="Arial"/>
          <w:sz w:val="24"/>
          <w:szCs w:val="24"/>
          <w:rtl/>
        </w:rPr>
        <w:t xml:space="preserve"> ؟</w:t>
      </w:r>
    </w:p>
    <w:p w14:paraId="6ABAB319" w14:textId="77777777" w:rsidR="008E0AF2" w:rsidRDefault="008E0AF2" w:rsidP="008E0AF2">
      <w:pPr>
        <w:bidi/>
        <w:ind w:left="360"/>
        <w:rPr>
          <w:rFonts w:cs="Arial"/>
          <w:sz w:val="24"/>
          <w:szCs w:val="24"/>
          <w:rtl/>
        </w:rPr>
      </w:pPr>
    </w:p>
    <w:p w14:paraId="1775C144" w14:textId="77777777" w:rsidR="008E0AF2" w:rsidRPr="008E0AF2" w:rsidRDefault="00CD17FE" w:rsidP="008E0AF2">
      <w:pPr>
        <w:bidi/>
        <w:ind w:left="360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اعط فكرة عن</w:t>
      </w:r>
      <w:r w:rsidR="008E0AF2" w:rsidRPr="008E0AF2">
        <w:rPr>
          <w:rFonts w:cs="Arial"/>
          <w:sz w:val="24"/>
          <w:szCs w:val="24"/>
          <w:rtl/>
        </w:rPr>
        <w:t>:</w:t>
      </w:r>
    </w:p>
    <w:p w14:paraId="1B8418DC" w14:textId="77777777" w:rsidR="00E24BF5" w:rsidRDefault="008E0AF2" w:rsidP="008E0AF2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8E0AF2">
        <w:rPr>
          <w:rFonts w:cs="Arial"/>
          <w:sz w:val="24"/>
          <w:szCs w:val="24"/>
          <w:rtl/>
        </w:rPr>
        <w:t xml:space="preserve">وجود سجل لطلبات البيانات من </w:t>
      </w:r>
      <w:r>
        <w:rPr>
          <w:rFonts w:cs="Arial" w:hint="cs"/>
          <w:sz w:val="24"/>
          <w:szCs w:val="24"/>
          <w:rtl/>
        </w:rPr>
        <w:t>الأطراف المعنية</w:t>
      </w:r>
      <w:r w:rsidRPr="008E0AF2">
        <w:rPr>
          <w:rFonts w:cs="Arial"/>
          <w:sz w:val="24"/>
          <w:szCs w:val="24"/>
          <w:rtl/>
        </w:rPr>
        <w:t xml:space="preserve"> سواء </w:t>
      </w:r>
      <w:r w:rsidR="00B40ED6">
        <w:rPr>
          <w:rFonts w:cs="Arial" w:hint="cs"/>
          <w:sz w:val="24"/>
          <w:szCs w:val="24"/>
          <w:rtl/>
        </w:rPr>
        <w:t xml:space="preserve">من </w:t>
      </w:r>
      <w:r w:rsidRPr="008E0AF2">
        <w:rPr>
          <w:rFonts w:cs="Arial"/>
          <w:sz w:val="24"/>
          <w:szCs w:val="24"/>
          <w:rtl/>
        </w:rPr>
        <w:t>داخل المنظمة أو خارجها</w:t>
      </w:r>
    </w:p>
    <w:p w14:paraId="35BA6A84" w14:textId="77777777" w:rsidR="008E0AF2" w:rsidRDefault="00C321BB" w:rsidP="008E0AF2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8E0AF2">
        <w:rPr>
          <w:rFonts w:cs="Arial"/>
          <w:sz w:val="24"/>
          <w:szCs w:val="24"/>
          <w:rtl/>
        </w:rPr>
        <w:t>المستخدم</w:t>
      </w:r>
      <w:r>
        <w:rPr>
          <w:rFonts w:cs="Arial" w:hint="cs"/>
          <w:sz w:val="24"/>
          <w:szCs w:val="24"/>
          <w:rtl/>
        </w:rPr>
        <w:t>و</w:t>
      </w:r>
      <w:r w:rsidRPr="008E0AF2">
        <w:rPr>
          <w:rFonts w:cs="Arial"/>
          <w:sz w:val="24"/>
          <w:szCs w:val="24"/>
          <w:rtl/>
        </w:rPr>
        <w:t xml:space="preserve">ن </w:t>
      </w:r>
      <w:r w:rsidR="008E0AF2" w:rsidRPr="008E0AF2">
        <w:rPr>
          <w:rFonts w:cs="Arial"/>
          <w:sz w:val="24"/>
          <w:szCs w:val="24"/>
          <w:rtl/>
        </w:rPr>
        <w:t>الأكثر طلبًا للمخرجات الإحصائية (بما في ذلك الأقسام في الوزارة)</w:t>
      </w:r>
    </w:p>
    <w:p w14:paraId="4B952571" w14:textId="77777777" w:rsidR="008E0AF2" w:rsidRDefault="008E0AF2" w:rsidP="008E0AF2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8E0AF2">
        <w:rPr>
          <w:rFonts w:cs="Arial"/>
          <w:sz w:val="24"/>
          <w:szCs w:val="24"/>
          <w:rtl/>
        </w:rPr>
        <w:t xml:space="preserve">وجود سجل </w:t>
      </w:r>
      <w:r>
        <w:rPr>
          <w:rFonts w:cs="Arial" w:hint="cs"/>
          <w:sz w:val="24"/>
          <w:szCs w:val="24"/>
          <w:rtl/>
        </w:rPr>
        <w:t>التغذية الراجعة</w:t>
      </w:r>
      <w:r w:rsidRPr="008E0AF2">
        <w:rPr>
          <w:rFonts w:cs="Arial"/>
          <w:sz w:val="24"/>
          <w:szCs w:val="24"/>
          <w:rtl/>
        </w:rPr>
        <w:t xml:space="preserve"> من المستخدمين سواء </w:t>
      </w:r>
      <w:r w:rsidR="006A6E4D">
        <w:rPr>
          <w:rFonts w:cs="Arial" w:hint="cs"/>
          <w:sz w:val="24"/>
          <w:szCs w:val="24"/>
          <w:rtl/>
        </w:rPr>
        <w:t xml:space="preserve">من </w:t>
      </w:r>
      <w:r w:rsidRPr="008E0AF2">
        <w:rPr>
          <w:rFonts w:cs="Arial"/>
          <w:sz w:val="24"/>
          <w:szCs w:val="24"/>
          <w:rtl/>
        </w:rPr>
        <w:t>داخل المنظمة أو خارجها (</w:t>
      </w:r>
      <w:r>
        <w:rPr>
          <w:rFonts w:cs="Arial" w:hint="cs"/>
          <w:sz w:val="24"/>
          <w:szCs w:val="24"/>
          <w:rtl/>
        </w:rPr>
        <w:t xml:space="preserve">والتي </w:t>
      </w:r>
      <w:r w:rsidRPr="008E0AF2">
        <w:rPr>
          <w:rFonts w:cs="Arial"/>
          <w:sz w:val="24"/>
          <w:szCs w:val="24"/>
          <w:rtl/>
        </w:rPr>
        <w:t xml:space="preserve">يمكن استخدامها لمراجعة </w:t>
      </w:r>
      <w:r>
        <w:rPr>
          <w:rFonts w:cs="Arial" w:hint="cs"/>
          <w:sz w:val="24"/>
          <w:szCs w:val="24"/>
          <w:rtl/>
        </w:rPr>
        <w:t>أدوات جمع البيانات</w:t>
      </w:r>
      <w:r w:rsidRPr="008E0AF2">
        <w:rPr>
          <w:rFonts w:cs="Arial"/>
          <w:sz w:val="24"/>
          <w:szCs w:val="24"/>
          <w:rtl/>
        </w:rPr>
        <w:t>)</w:t>
      </w:r>
    </w:p>
    <w:p w14:paraId="33CA3193" w14:textId="77777777" w:rsidR="008E0AF2" w:rsidRDefault="008E0AF2" w:rsidP="008E0AF2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8E0AF2">
        <w:rPr>
          <w:rFonts w:cs="Arial"/>
          <w:sz w:val="24"/>
          <w:szCs w:val="24"/>
          <w:rtl/>
        </w:rPr>
        <w:t xml:space="preserve">وجود / وصف عملية مراجعة </w:t>
      </w:r>
      <w:r>
        <w:rPr>
          <w:rFonts w:cs="Arial" w:hint="cs"/>
          <w:sz w:val="24"/>
          <w:szCs w:val="24"/>
          <w:rtl/>
        </w:rPr>
        <w:t>أدوات جمع البيانات</w:t>
      </w:r>
    </w:p>
    <w:p w14:paraId="6EDC9FDA" w14:textId="77777777" w:rsidR="008E0AF2" w:rsidRDefault="00705763" w:rsidP="00705763">
      <w:pPr>
        <w:pStyle w:val="ListParagraph"/>
        <w:numPr>
          <w:ilvl w:val="0"/>
          <w:numId w:val="5"/>
        </w:numPr>
        <w:bidi/>
        <w:spacing w:after="0"/>
        <w:ind w:left="714" w:hanging="357"/>
        <w:rPr>
          <w:rFonts w:cs="Arial"/>
          <w:sz w:val="24"/>
          <w:szCs w:val="24"/>
        </w:rPr>
      </w:pPr>
      <w:r w:rsidRPr="00705763">
        <w:rPr>
          <w:rFonts w:cs="Arial"/>
          <w:sz w:val="24"/>
          <w:szCs w:val="24"/>
          <w:rtl/>
        </w:rPr>
        <w:t xml:space="preserve">وجود </w:t>
      </w:r>
      <w:r>
        <w:rPr>
          <w:rFonts w:cs="Arial" w:hint="cs"/>
          <w:sz w:val="24"/>
          <w:szCs w:val="24"/>
          <w:rtl/>
        </w:rPr>
        <w:t>النشرات</w:t>
      </w:r>
      <w:r w:rsidRPr="00705763">
        <w:rPr>
          <w:rFonts w:cs="Arial"/>
          <w:sz w:val="24"/>
          <w:szCs w:val="24"/>
          <w:rtl/>
        </w:rPr>
        <w:t xml:space="preserve"> التنظيمية (مثل التقارير السنوية</w:t>
      </w:r>
      <w:r>
        <w:rPr>
          <w:rFonts w:cs="Arial" w:hint="cs"/>
          <w:sz w:val="24"/>
          <w:szCs w:val="24"/>
          <w:rtl/>
        </w:rPr>
        <w:t>،</w:t>
      </w:r>
      <w:r w:rsidRPr="00705763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والمواجز،</w:t>
      </w:r>
      <w:r w:rsidRPr="00705763">
        <w:rPr>
          <w:rFonts w:cs="Arial"/>
          <w:sz w:val="24"/>
          <w:szCs w:val="24"/>
          <w:rtl/>
        </w:rPr>
        <w:t xml:space="preserve"> والمواقع الإلكترونية وقواعد البيانات على الإنترنت</w:t>
      </w:r>
      <w:r>
        <w:rPr>
          <w:rFonts w:cs="Arial" w:hint="cs"/>
          <w:sz w:val="24"/>
          <w:szCs w:val="24"/>
          <w:rtl/>
        </w:rPr>
        <w:t>،</w:t>
      </w:r>
      <w:r w:rsidRPr="00705763">
        <w:rPr>
          <w:rFonts w:cs="Arial"/>
          <w:sz w:val="24"/>
          <w:szCs w:val="24"/>
          <w:rtl/>
        </w:rPr>
        <w:t xml:space="preserve"> والتقارير التحليلية</w:t>
      </w:r>
      <w:r>
        <w:rPr>
          <w:rFonts w:cs="Arial" w:hint="cs"/>
          <w:sz w:val="24"/>
          <w:szCs w:val="24"/>
          <w:rtl/>
        </w:rPr>
        <w:t>،</w:t>
      </w:r>
      <w:r w:rsidRPr="00705763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وتسليم</w:t>
      </w:r>
      <w:r w:rsidRPr="00705763">
        <w:rPr>
          <w:rFonts w:cs="Arial"/>
          <w:sz w:val="24"/>
          <w:szCs w:val="24"/>
          <w:rtl/>
        </w:rPr>
        <w:t xml:space="preserve"> استبيانات معهد اليونسكو للإحصاء </w:t>
      </w:r>
      <w:r>
        <w:rPr>
          <w:rFonts w:cs="Arial" w:hint="cs"/>
          <w:sz w:val="24"/>
          <w:szCs w:val="24"/>
          <w:rtl/>
        </w:rPr>
        <w:t>و</w:t>
      </w:r>
      <w:r w:rsidRPr="00705763">
        <w:rPr>
          <w:rFonts w:cs="Arial"/>
          <w:sz w:val="24"/>
          <w:szCs w:val="24"/>
          <w:rtl/>
        </w:rPr>
        <w:t>استبيانات أخرى)</w:t>
      </w:r>
    </w:p>
    <w:p w14:paraId="20ED6B07" w14:textId="77777777" w:rsidR="00705763" w:rsidRPr="00705763" w:rsidRDefault="00705763" w:rsidP="00705763">
      <w:pPr>
        <w:bidi/>
        <w:spacing w:after="0"/>
        <w:ind w:left="720" w:firstLine="720"/>
        <w:rPr>
          <w:rFonts w:cs="Arial"/>
          <w:sz w:val="24"/>
          <w:szCs w:val="24"/>
          <w:rtl/>
        </w:rPr>
      </w:pPr>
      <w:r w:rsidRPr="00705763">
        <w:rPr>
          <w:rFonts w:cs="Arial"/>
          <w:sz w:val="24"/>
          <w:szCs w:val="24"/>
          <w:rtl/>
        </w:rPr>
        <w:t>استخدم جد</w:t>
      </w:r>
      <w:r w:rsidRPr="00705763">
        <w:rPr>
          <w:rFonts w:cs="Arial" w:hint="cs"/>
          <w:sz w:val="24"/>
          <w:szCs w:val="24"/>
          <w:rtl/>
        </w:rPr>
        <w:t>ا</w:t>
      </w:r>
      <w:r w:rsidRPr="00705763">
        <w:rPr>
          <w:rFonts w:cs="Arial"/>
          <w:sz w:val="24"/>
          <w:szCs w:val="24"/>
          <w:rtl/>
        </w:rPr>
        <w:t xml:space="preserve">ول الجرد </w:t>
      </w:r>
      <w:r w:rsidRPr="00705763">
        <w:rPr>
          <w:rFonts w:cs="Arial" w:hint="cs"/>
          <w:sz w:val="24"/>
          <w:szCs w:val="24"/>
          <w:rtl/>
        </w:rPr>
        <w:t>1</w:t>
      </w:r>
      <w:r w:rsidRPr="00705763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3</w:t>
      </w:r>
      <w:r w:rsidRPr="00705763">
        <w:rPr>
          <w:rFonts w:cs="Arial"/>
          <w:sz w:val="24"/>
          <w:szCs w:val="24"/>
          <w:rtl/>
        </w:rPr>
        <w:t xml:space="preserve"> و </w:t>
      </w:r>
      <w:r w:rsidR="0033530C">
        <w:rPr>
          <w:rFonts w:cs="Arial" w:hint="cs"/>
          <w:sz w:val="24"/>
          <w:szCs w:val="24"/>
          <w:rtl/>
        </w:rPr>
        <w:t>2.3</w:t>
      </w:r>
    </w:p>
    <w:p w14:paraId="4F2FB6B2" w14:textId="77777777" w:rsidR="00705763" w:rsidRDefault="000F6530" w:rsidP="00705763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4F7776">
        <w:rPr>
          <w:rFonts w:cs="Arial" w:hint="cs"/>
          <w:sz w:val="24"/>
          <w:szCs w:val="24"/>
          <w:rtl/>
        </w:rPr>
        <w:t>إصدار</w:t>
      </w:r>
      <w:r w:rsidRPr="00705763">
        <w:rPr>
          <w:rFonts w:cs="Arial"/>
          <w:sz w:val="24"/>
          <w:szCs w:val="24"/>
          <w:rtl/>
        </w:rPr>
        <w:t xml:space="preserve"> </w:t>
      </w:r>
      <w:r w:rsidR="00705763" w:rsidRPr="00705763">
        <w:rPr>
          <w:rFonts w:cs="Arial"/>
          <w:sz w:val="24"/>
          <w:szCs w:val="24"/>
          <w:rtl/>
        </w:rPr>
        <w:t>البيانات الوصفية</w:t>
      </w:r>
    </w:p>
    <w:p w14:paraId="7480AB9E" w14:textId="77777777" w:rsidR="00705763" w:rsidRDefault="000F6530" w:rsidP="00705763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إصدار</w:t>
      </w:r>
      <w:r w:rsidRPr="00705763">
        <w:rPr>
          <w:rFonts w:cs="Arial"/>
          <w:sz w:val="24"/>
          <w:szCs w:val="24"/>
          <w:rtl/>
        </w:rPr>
        <w:t xml:space="preserve"> </w:t>
      </w:r>
      <w:r w:rsidR="00705763" w:rsidRPr="00705763">
        <w:rPr>
          <w:rFonts w:cs="Arial"/>
          <w:sz w:val="24"/>
          <w:szCs w:val="24"/>
          <w:rtl/>
        </w:rPr>
        <w:t>الأوراق المنهجية، المشاركة في المؤتمرات ، إلخ.</w:t>
      </w:r>
    </w:p>
    <w:p w14:paraId="0744CE41" w14:textId="494DBC7B" w:rsidR="00705763" w:rsidRDefault="0033530C" w:rsidP="00705763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>
        <w:rPr>
          <w:rFonts w:cs="Arial" w:hint="cs"/>
          <w:sz w:val="24"/>
          <w:szCs w:val="24"/>
          <w:rtl/>
        </w:rPr>
        <w:t>سهولة</w:t>
      </w:r>
      <w:r w:rsidRPr="00705763">
        <w:rPr>
          <w:rFonts w:cs="Arial"/>
          <w:sz w:val="24"/>
          <w:szCs w:val="24"/>
          <w:rtl/>
        </w:rPr>
        <w:t xml:space="preserve"> </w:t>
      </w:r>
      <w:r w:rsidR="00705763" w:rsidRPr="00705763">
        <w:rPr>
          <w:rFonts w:cs="Arial"/>
          <w:sz w:val="24"/>
          <w:szCs w:val="24"/>
          <w:rtl/>
        </w:rPr>
        <w:t xml:space="preserve">الوصول إلى البيانات </w:t>
      </w:r>
      <w:r>
        <w:rPr>
          <w:rFonts w:cs="Arial" w:hint="cs"/>
          <w:sz w:val="24"/>
          <w:szCs w:val="24"/>
          <w:rtl/>
        </w:rPr>
        <w:t xml:space="preserve">بالنسبة </w:t>
      </w:r>
      <w:r w:rsidR="00705763" w:rsidRPr="00705763">
        <w:rPr>
          <w:rFonts w:cs="Arial"/>
          <w:sz w:val="24"/>
          <w:szCs w:val="24"/>
          <w:rtl/>
        </w:rPr>
        <w:t>للمؤسسات الأخرى في "</w:t>
      </w:r>
      <w:r>
        <w:rPr>
          <w:rFonts w:cs="Arial" w:hint="cs"/>
          <w:sz w:val="24"/>
          <w:szCs w:val="24"/>
          <w:rtl/>
        </w:rPr>
        <w:t>ال</w:t>
      </w:r>
      <w:r w:rsidR="00705763" w:rsidRPr="00705763">
        <w:rPr>
          <w:rFonts w:cs="Arial"/>
          <w:sz w:val="24"/>
          <w:szCs w:val="24"/>
          <w:rtl/>
        </w:rPr>
        <w:t xml:space="preserve">سلسلة" ، على سبيل المثال، </w:t>
      </w:r>
      <w:r w:rsidR="004F7776" w:rsidRPr="004F7776">
        <w:rPr>
          <w:rFonts w:cs="Arial" w:hint="cs"/>
          <w:sz w:val="24"/>
          <w:szCs w:val="24"/>
          <w:rtl/>
        </w:rPr>
        <w:t>المحافظات</w:t>
      </w:r>
      <w:r w:rsidR="00705763" w:rsidRPr="004F7776">
        <w:rPr>
          <w:rFonts w:cs="Arial"/>
          <w:sz w:val="24"/>
          <w:szCs w:val="24"/>
          <w:rtl/>
        </w:rPr>
        <w:t xml:space="preserve">، </w:t>
      </w:r>
      <w:r w:rsidR="004F7776" w:rsidRPr="004F7776">
        <w:rPr>
          <w:rFonts w:cs="Arial" w:hint="cs"/>
          <w:sz w:val="24"/>
          <w:szCs w:val="24"/>
          <w:rtl/>
        </w:rPr>
        <w:t>الدوائر</w:t>
      </w:r>
      <w:r w:rsidR="00705763" w:rsidRPr="00705763">
        <w:rPr>
          <w:rFonts w:cs="Arial"/>
          <w:sz w:val="24"/>
          <w:szCs w:val="24"/>
          <w:rtl/>
        </w:rPr>
        <w:t>، المدارس، إلخ.</w:t>
      </w:r>
    </w:p>
    <w:p w14:paraId="75A93ED8" w14:textId="77777777" w:rsidR="00705763" w:rsidRDefault="00705763" w:rsidP="00705763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705763">
        <w:rPr>
          <w:rFonts w:cs="Arial"/>
          <w:sz w:val="24"/>
          <w:szCs w:val="24"/>
          <w:rtl/>
        </w:rPr>
        <w:t>التعاون مع مؤسسات أخرى مثل الجامعات</w:t>
      </w:r>
      <w:r>
        <w:rPr>
          <w:rFonts w:cs="Arial" w:hint="cs"/>
          <w:sz w:val="24"/>
          <w:szCs w:val="24"/>
          <w:rtl/>
        </w:rPr>
        <w:t>،</w:t>
      </w:r>
      <w:r w:rsidRPr="00705763">
        <w:rPr>
          <w:rFonts w:cs="Arial"/>
          <w:sz w:val="24"/>
          <w:szCs w:val="24"/>
          <w:rtl/>
        </w:rPr>
        <w:t xml:space="preserve"> معاهد البحوث، إلخ.</w:t>
      </w:r>
    </w:p>
    <w:p w14:paraId="78DCDD40" w14:textId="77777777" w:rsidR="00705763" w:rsidRPr="008E0AF2" w:rsidRDefault="00705763" w:rsidP="00705763">
      <w:pPr>
        <w:pStyle w:val="ListParagraph"/>
        <w:numPr>
          <w:ilvl w:val="0"/>
          <w:numId w:val="5"/>
        </w:numPr>
        <w:bidi/>
        <w:rPr>
          <w:rFonts w:cs="Arial"/>
          <w:sz w:val="24"/>
          <w:szCs w:val="24"/>
        </w:rPr>
      </w:pPr>
      <w:r w:rsidRPr="00705763">
        <w:rPr>
          <w:rFonts w:cs="Arial"/>
          <w:sz w:val="24"/>
          <w:szCs w:val="24"/>
          <w:rtl/>
        </w:rPr>
        <w:t xml:space="preserve">مستوى التعاون مع </w:t>
      </w:r>
      <w:r w:rsidR="0033530C">
        <w:rPr>
          <w:rFonts w:cs="Arial" w:hint="cs"/>
          <w:sz w:val="24"/>
          <w:szCs w:val="24"/>
          <w:rtl/>
        </w:rPr>
        <w:t xml:space="preserve">الخبراء </w:t>
      </w:r>
      <w:r w:rsidRPr="00705763">
        <w:rPr>
          <w:rFonts w:cs="Arial"/>
          <w:sz w:val="24"/>
          <w:szCs w:val="24"/>
          <w:rtl/>
        </w:rPr>
        <w:t xml:space="preserve">الاستشاريين الخارجيين </w:t>
      </w:r>
      <w:r w:rsidR="0033530C">
        <w:rPr>
          <w:rFonts w:cs="Arial" w:hint="cs"/>
          <w:sz w:val="24"/>
          <w:szCs w:val="24"/>
          <w:rtl/>
        </w:rPr>
        <w:t>خلال</w:t>
      </w:r>
      <w:r w:rsidR="0033530C" w:rsidRPr="00705763">
        <w:rPr>
          <w:rFonts w:cs="Arial"/>
          <w:sz w:val="24"/>
          <w:szCs w:val="24"/>
          <w:rtl/>
        </w:rPr>
        <w:t xml:space="preserve"> </w:t>
      </w:r>
      <w:r w:rsidRPr="00705763">
        <w:rPr>
          <w:rFonts w:cs="Arial"/>
          <w:sz w:val="24"/>
          <w:szCs w:val="24"/>
          <w:rtl/>
        </w:rPr>
        <w:t>عملية إعداد التقرير</w:t>
      </w:r>
    </w:p>
    <w:sectPr w:rsidR="00705763" w:rsidRPr="008E0A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51D1"/>
    <w:multiLevelType w:val="hybridMultilevel"/>
    <w:tmpl w:val="29761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875FB"/>
    <w:multiLevelType w:val="hybridMultilevel"/>
    <w:tmpl w:val="E252F6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536A8E"/>
    <w:multiLevelType w:val="hybridMultilevel"/>
    <w:tmpl w:val="2A6AA306"/>
    <w:lvl w:ilvl="0" w:tplc="BD7E12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7FDC"/>
    <w:multiLevelType w:val="hybridMultilevel"/>
    <w:tmpl w:val="CA7EDEE2"/>
    <w:lvl w:ilvl="0" w:tplc="BD7E12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602A9"/>
    <w:multiLevelType w:val="hybridMultilevel"/>
    <w:tmpl w:val="974CC37C"/>
    <w:lvl w:ilvl="0" w:tplc="BD7E12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A2D3D"/>
    <w:multiLevelType w:val="hybridMultilevel"/>
    <w:tmpl w:val="3B4A0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A8"/>
    <w:rsid w:val="00071CA8"/>
    <w:rsid w:val="000B2F9C"/>
    <w:rsid w:val="000F6530"/>
    <w:rsid w:val="00112E73"/>
    <w:rsid w:val="00146A3C"/>
    <w:rsid w:val="00181BD6"/>
    <w:rsid w:val="001A13D4"/>
    <w:rsid w:val="001B7A30"/>
    <w:rsid w:val="00225582"/>
    <w:rsid w:val="002D432C"/>
    <w:rsid w:val="0033530C"/>
    <w:rsid w:val="0040763F"/>
    <w:rsid w:val="004E15C8"/>
    <w:rsid w:val="004F7776"/>
    <w:rsid w:val="005364C7"/>
    <w:rsid w:val="00546DAA"/>
    <w:rsid w:val="005C5B91"/>
    <w:rsid w:val="00693D3E"/>
    <w:rsid w:val="006A6E4D"/>
    <w:rsid w:val="006C5136"/>
    <w:rsid w:val="00705763"/>
    <w:rsid w:val="00760C16"/>
    <w:rsid w:val="007C7C71"/>
    <w:rsid w:val="0081127F"/>
    <w:rsid w:val="008D376C"/>
    <w:rsid w:val="008E0AF2"/>
    <w:rsid w:val="00953F46"/>
    <w:rsid w:val="00975021"/>
    <w:rsid w:val="00AB3E22"/>
    <w:rsid w:val="00B30DDE"/>
    <w:rsid w:val="00B40ED6"/>
    <w:rsid w:val="00C30197"/>
    <w:rsid w:val="00C321BB"/>
    <w:rsid w:val="00CA50CD"/>
    <w:rsid w:val="00CD17FE"/>
    <w:rsid w:val="00D2164A"/>
    <w:rsid w:val="00D654B1"/>
    <w:rsid w:val="00D7560A"/>
    <w:rsid w:val="00D7573A"/>
    <w:rsid w:val="00DB41BB"/>
    <w:rsid w:val="00DD5FE3"/>
    <w:rsid w:val="00DE2604"/>
    <w:rsid w:val="00E2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A9D8"/>
  <w15:chartTrackingRefBased/>
  <w15:docId w15:val="{A72F4323-BF4F-431F-AFC2-C61ED8CF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7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 Belkachla</dc:creator>
  <cp:keywords/>
  <dc:description/>
  <cp:lastModifiedBy>Said Belkachla</cp:lastModifiedBy>
  <cp:revision>23</cp:revision>
  <dcterms:created xsi:type="dcterms:W3CDTF">2018-06-11T07:12:00Z</dcterms:created>
  <dcterms:modified xsi:type="dcterms:W3CDTF">2018-07-02T12:58:00Z</dcterms:modified>
</cp:coreProperties>
</file>