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35107" w14:textId="77777777" w:rsidR="00A77B3E" w:rsidRDefault="00A77B3E">
      <w:pPr>
        <w:spacing w:line="334" w:lineRule="auto"/>
        <w:jc w:val="right"/>
        <w:rPr>
          <w:rFonts w:ascii="Verdana" w:eastAsia="Verdana" w:hAnsi="Verdana" w:cs="Verdana"/>
          <w:b/>
          <w:color w:val="000000"/>
          <w:sz w:val="20"/>
          <w:shd w:val="clear" w:color="auto" w:fill="FFFF00"/>
        </w:rPr>
      </w:pPr>
      <w:bookmarkStart w:id="0" w:name="Section1"/>
      <w:bookmarkEnd w:id="0"/>
    </w:p>
    <w:p w14:paraId="2B283C9B" w14:textId="77777777" w:rsidR="00A77B3E" w:rsidRDefault="00A77B3E">
      <w:pPr>
        <w:spacing w:line="288" w:lineRule="auto"/>
        <w:jc w:val="right"/>
        <w:rPr>
          <w:rFonts w:ascii="Verdana" w:eastAsia="Verdana" w:hAnsi="Verdana" w:cs="Verdana"/>
          <w:b/>
          <w:color w:val="000000"/>
          <w:sz w:val="20"/>
          <w:shd w:val="clear" w:color="auto" w:fill="FFFF00"/>
        </w:rPr>
      </w:pPr>
    </w:p>
    <w:p w14:paraId="41A9CF97" w14:textId="77777777" w:rsidR="00A77B3E" w:rsidRDefault="00A77B3E">
      <w:pPr>
        <w:spacing w:after="2" w:line="300" w:lineRule="auto"/>
        <w:jc w:val="right"/>
        <w:rPr>
          <w:rFonts w:ascii="Calibri" w:eastAsia="Calibri" w:hAnsi="Calibri" w:cs="Calibri"/>
          <w:color w:val="000000"/>
          <w:sz w:val="22"/>
        </w:rPr>
      </w:pPr>
    </w:p>
    <w:p w14:paraId="2A8DA00F" w14:textId="77777777" w:rsidR="00A77B3E" w:rsidRDefault="00A77B3E">
      <w:pPr>
        <w:spacing w:after="2" w:line="300" w:lineRule="auto"/>
        <w:rPr>
          <w:rFonts w:ascii="Calibri" w:eastAsia="Calibri" w:hAnsi="Calibri" w:cs="Calibri"/>
          <w:color w:val="000000"/>
          <w:sz w:val="22"/>
        </w:rPr>
      </w:pPr>
    </w:p>
    <w:p w14:paraId="16422EE0" w14:textId="77777777" w:rsidR="00A77B3E" w:rsidRDefault="00E37ADC">
      <w:pPr>
        <w:spacing w:line="288" w:lineRule="auto"/>
        <w:outlineLvl w:val="0"/>
        <w:rPr>
          <w:rFonts w:ascii="Verdana" w:eastAsia="Verdana" w:hAnsi="Verdana" w:cs="Verdana"/>
          <w:color w:val="000000"/>
          <w:sz w:val="22"/>
        </w:rPr>
      </w:pPr>
      <w:r>
        <w:rPr>
          <w:rFonts w:ascii="Verdana" w:eastAsia="Verdana" w:hAnsi="Verdana" w:cs="Verdana"/>
          <w:b/>
          <w:color w:val="000000"/>
          <w:sz w:val="20"/>
        </w:rPr>
        <w:t>Havertys Reports Operating Results for First Quarter 2025</w:t>
      </w:r>
    </w:p>
    <w:p w14:paraId="040D0F89" w14:textId="77777777" w:rsidR="00A77B3E" w:rsidRDefault="00A77B3E">
      <w:pPr>
        <w:spacing w:line="288" w:lineRule="auto"/>
        <w:rPr>
          <w:rFonts w:ascii="Verdana" w:eastAsia="Verdana" w:hAnsi="Verdana" w:cs="Verdana"/>
          <w:color w:val="000000"/>
          <w:sz w:val="20"/>
        </w:rPr>
      </w:pPr>
    </w:p>
    <w:p w14:paraId="0419AB2D" w14:textId="77777777" w:rsidR="00A77B3E" w:rsidRDefault="00E37ADC">
      <w:pPr>
        <w:spacing w:line="288" w:lineRule="auto"/>
        <w:rPr>
          <w:rFonts w:ascii="Verdana" w:eastAsia="Verdana" w:hAnsi="Verdana" w:cs="Verdana"/>
          <w:color w:val="000000"/>
          <w:sz w:val="22"/>
        </w:rPr>
      </w:pPr>
      <w:r>
        <w:rPr>
          <w:rFonts w:ascii="Verdana" w:eastAsia="Verdana" w:hAnsi="Verdana" w:cs="Verdana"/>
          <w:color w:val="000000"/>
          <w:sz w:val="20"/>
        </w:rPr>
        <w:t>Atlanta, Georgia, April 30, 2025 – HAVERTYS (NYSE: HVT and HVT.A), today reported operating results for the first quarter ended March 31, 2025.</w:t>
      </w:r>
    </w:p>
    <w:p w14:paraId="67C89DDC" w14:textId="77777777" w:rsidR="00A77B3E" w:rsidRDefault="00A77B3E">
      <w:pPr>
        <w:spacing w:line="288" w:lineRule="auto"/>
        <w:rPr>
          <w:rFonts w:ascii="Verdana" w:eastAsia="Verdana" w:hAnsi="Verdana" w:cs="Verdana"/>
          <w:b/>
          <w:color w:val="000000"/>
          <w:sz w:val="20"/>
        </w:rPr>
      </w:pPr>
    </w:p>
    <w:p w14:paraId="165CE9D3" w14:textId="77777777" w:rsidR="00A77B3E" w:rsidRDefault="00E37ADC">
      <w:pPr>
        <w:spacing w:line="288" w:lineRule="auto"/>
        <w:rPr>
          <w:rFonts w:ascii="Verdana" w:eastAsia="Verdana" w:hAnsi="Verdana" w:cs="Verdana"/>
          <w:color w:val="000000"/>
          <w:sz w:val="22"/>
        </w:rPr>
      </w:pPr>
      <w:r>
        <w:rPr>
          <w:rFonts w:ascii="Verdana" w:eastAsia="Verdana" w:hAnsi="Verdana" w:cs="Verdana"/>
          <w:b/>
          <w:color w:val="000000"/>
          <w:sz w:val="20"/>
        </w:rPr>
        <w:t>First quarter 2025 versus first quarter 2024:</w:t>
      </w:r>
    </w:p>
    <w:p w14:paraId="05830285" w14:textId="77777777" w:rsidR="00A77B3E" w:rsidRDefault="00A77B3E">
      <w:pPr>
        <w:spacing w:line="288" w:lineRule="auto"/>
        <w:rPr>
          <w:rFonts w:ascii="Calibri" w:eastAsia="Calibri" w:hAnsi="Calibri" w:cs="Calibri"/>
          <w:color w:val="000000"/>
          <w:sz w:val="22"/>
        </w:rPr>
      </w:pPr>
    </w:p>
    <w:p w14:paraId="0E046B02" w14:textId="77777777" w:rsidR="001A3AE8" w:rsidRDefault="00E37ADC">
      <w:pPr>
        <w:numPr>
          <w:ilvl w:val="0"/>
          <w:numId w:val="7"/>
        </w:numPr>
        <w:spacing w:line="288" w:lineRule="auto"/>
        <w:rPr>
          <w:rFonts w:ascii="Verdana" w:eastAsia="Verdana" w:hAnsi="Verdana" w:cs="Verdana"/>
          <w:color w:val="000000"/>
          <w:sz w:val="20"/>
        </w:rPr>
      </w:pPr>
      <w:r>
        <w:rPr>
          <w:rFonts w:ascii="Verdana" w:eastAsia="Verdana" w:hAnsi="Verdana" w:cs="Verdana"/>
          <w:color w:val="000000"/>
          <w:sz w:val="20"/>
        </w:rPr>
        <w:t>Diluted earnings per common share (“EPS”) of $0.23 versus $0.14.</w:t>
      </w:r>
    </w:p>
    <w:p w14:paraId="5A89D22A" w14:textId="77777777" w:rsidR="001A3AE8" w:rsidRDefault="00E37ADC">
      <w:pPr>
        <w:numPr>
          <w:ilvl w:val="0"/>
          <w:numId w:val="8"/>
        </w:numPr>
        <w:spacing w:line="288" w:lineRule="auto"/>
        <w:rPr>
          <w:rFonts w:ascii="Verdana" w:eastAsia="Verdana" w:hAnsi="Verdana" w:cs="Verdana"/>
          <w:color w:val="000000"/>
          <w:sz w:val="20"/>
        </w:rPr>
      </w:pPr>
      <w:r>
        <w:rPr>
          <w:rFonts w:ascii="Verdana" w:eastAsia="Verdana" w:hAnsi="Verdana" w:cs="Verdana"/>
          <w:color w:val="000000"/>
          <w:sz w:val="20"/>
        </w:rPr>
        <w:t xml:space="preserve">Consolidated sales decreased 1.3% to $181.6 million. Comparable store sales decreased 4.8%. </w:t>
      </w:r>
    </w:p>
    <w:p w14:paraId="74507610" w14:textId="77777777" w:rsidR="001A3AE8" w:rsidRDefault="00E37ADC">
      <w:pPr>
        <w:numPr>
          <w:ilvl w:val="0"/>
          <w:numId w:val="9"/>
        </w:numPr>
        <w:spacing w:after="2" w:line="288" w:lineRule="auto"/>
        <w:rPr>
          <w:rFonts w:ascii="Calibri" w:eastAsia="Calibri" w:hAnsi="Calibri" w:cs="Calibri"/>
          <w:color w:val="000000"/>
          <w:sz w:val="22"/>
        </w:rPr>
      </w:pPr>
      <w:r>
        <w:rPr>
          <w:rFonts w:ascii="Verdana" w:eastAsia="Verdana" w:hAnsi="Verdana" w:cs="Verdana"/>
          <w:color w:val="000000"/>
          <w:sz w:val="20"/>
        </w:rPr>
        <w:t>Gross profit margin was 61.2% compared to 60.3%.</w:t>
      </w:r>
    </w:p>
    <w:p w14:paraId="4DCE37BA" w14:textId="77777777" w:rsidR="00A77B3E" w:rsidRDefault="00A77B3E">
      <w:pPr>
        <w:spacing w:after="2" w:line="288" w:lineRule="auto"/>
        <w:rPr>
          <w:rFonts w:ascii="Verdana" w:eastAsia="Verdana" w:hAnsi="Verdana" w:cs="Verdana"/>
          <w:b/>
          <w:color w:val="000000"/>
          <w:sz w:val="20"/>
        </w:rPr>
      </w:pPr>
    </w:p>
    <w:p w14:paraId="7B3CB468" w14:textId="25C09029" w:rsidR="00A77B3E" w:rsidRDefault="00E37ADC">
      <w:pPr>
        <w:spacing w:after="2" w:line="288" w:lineRule="auto"/>
        <w:rPr>
          <w:rFonts w:ascii="Calibri" w:eastAsia="Calibri" w:hAnsi="Calibri" w:cs="Calibri"/>
          <w:color w:val="000000"/>
          <w:sz w:val="22"/>
          <w:shd w:val="clear" w:color="auto" w:fill="FFFF00"/>
        </w:rPr>
      </w:pPr>
      <w:r>
        <w:rPr>
          <w:rFonts w:ascii="Verdana" w:eastAsia="Verdana" w:hAnsi="Verdana" w:cs="Verdana"/>
          <w:sz w:val="20"/>
        </w:rPr>
        <w:t>Steven G. Burdette, President and CEO said, "We are pleased to report solid first quarter results with improved gross margins, earnings</w:t>
      </w:r>
      <w:r w:rsidR="00120F4B">
        <w:rPr>
          <w:rFonts w:ascii="Verdana" w:eastAsia="Verdana" w:hAnsi="Verdana" w:cs="Verdana"/>
          <w:sz w:val="20"/>
        </w:rPr>
        <w:t>,</w:t>
      </w:r>
      <w:r>
        <w:rPr>
          <w:rFonts w:ascii="Verdana" w:eastAsia="Verdana" w:hAnsi="Verdana" w:cs="Verdana"/>
          <w:sz w:val="20"/>
        </w:rPr>
        <w:t xml:space="preserve"> and expense control, despite facing several headwinds, including a weak housing market, atypical winter weather in the South, low consumer confidence, and significant shifts in trade policy. </w:t>
      </w:r>
    </w:p>
    <w:p w14:paraId="62E1F1D1" w14:textId="77777777" w:rsidR="00A77B3E" w:rsidRDefault="00A77B3E">
      <w:pPr>
        <w:spacing w:after="2" w:line="288" w:lineRule="auto"/>
        <w:rPr>
          <w:rFonts w:ascii="Verdana" w:eastAsia="Verdana" w:hAnsi="Verdana" w:cs="Verdana"/>
          <w:sz w:val="20"/>
        </w:rPr>
      </w:pPr>
    </w:p>
    <w:p w14:paraId="1106B878" w14:textId="77777777" w:rsidR="00A77B3E" w:rsidRDefault="00E37ADC">
      <w:pPr>
        <w:spacing w:after="2" w:line="288" w:lineRule="auto"/>
        <w:rPr>
          <w:rFonts w:ascii="Verdana" w:eastAsia="Verdana" w:hAnsi="Verdana" w:cs="Verdana"/>
          <w:sz w:val="20"/>
        </w:rPr>
      </w:pPr>
      <w:r>
        <w:rPr>
          <w:rFonts w:ascii="Verdana" w:eastAsia="Verdana" w:hAnsi="Verdana" w:cs="Verdana"/>
          <w:sz w:val="20"/>
        </w:rPr>
        <w:t>Throughout our 140-year history, we have consistently demonstrated resilience in navigating changes in U.S. economic policy. This experience, along with our solid balance sheet, has equipped us to effectively manage the dynamic U.S. trade policy environment while continuing to serve our customers and deliver value to our shareholders."</w:t>
      </w:r>
    </w:p>
    <w:p w14:paraId="49DF8964" w14:textId="77777777" w:rsidR="00A77B3E" w:rsidRDefault="00A77B3E">
      <w:pPr>
        <w:spacing w:after="2" w:line="300" w:lineRule="auto"/>
        <w:rPr>
          <w:rFonts w:ascii="Verdana" w:eastAsia="Verdana" w:hAnsi="Verdana" w:cs="Verdana"/>
          <w:color w:val="000000"/>
          <w:sz w:val="20"/>
          <w:shd w:val="clear" w:color="auto" w:fill="FFFF00"/>
        </w:rPr>
      </w:pPr>
    </w:p>
    <w:p w14:paraId="1FA6AB34" w14:textId="77777777" w:rsidR="00A77B3E" w:rsidRDefault="00A77B3E">
      <w:pPr>
        <w:spacing w:after="2" w:line="300" w:lineRule="auto"/>
        <w:rPr>
          <w:rFonts w:ascii="Verdana" w:eastAsia="Verdana" w:hAnsi="Verdana" w:cs="Verdana"/>
          <w:color w:val="000000"/>
          <w:sz w:val="20"/>
          <w:shd w:val="clear" w:color="auto" w:fill="FFFF00"/>
        </w:rPr>
      </w:pPr>
    </w:p>
    <w:p w14:paraId="5802B69E" w14:textId="77777777" w:rsidR="00A77B3E" w:rsidRDefault="00A77B3E">
      <w:pPr>
        <w:spacing w:after="2" w:line="300" w:lineRule="auto"/>
        <w:rPr>
          <w:rFonts w:ascii="Verdana" w:eastAsia="Verdana" w:hAnsi="Verdana" w:cs="Verdana"/>
          <w:color w:val="0E32E1"/>
          <w:sz w:val="20"/>
          <w:shd w:val="clear" w:color="auto" w:fill="FFFF00"/>
        </w:rPr>
      </w:pPr>
    </w:p>
    <w:p w14:paraId="7B24A53C" w14:textId="77777777" w:rsidR="00A77B3E" w:rsidRDefault="00A77B3E">
      <w:pPr>
        <w:spacing w:after="2" w:line="300" w:lineRule="auto"/>
        <w:rPr>
          <w:rFonts w:ascii="Verdana" w:eastAsia="Verdana" w:hAnsi="Verdana" w:cs="Verdana"/>
          <w:color w:val="0E32E1"/>
          <w:sz w:val="20"/>
          <w:shd w:val="clear" w:color="auto" w:fill="FFFF00"/>
        </w:rPr>
      </w:pPr>
    </w:p>
    <w:p w14:paraId="47E3E6D5" w14:textId="77777777" w:rsidR="00A77B3E" w:rsidRDefault="00A77B3E">
      <w:pPr>
        <w:spacing w:after="2" w:line="300" w:lineRule="auto"/>
        <w:rPr>
          <w:rFonts w:ascii="Verdana" w:eastAsia="Verdana" w:hAnsi="Verdana" w:cs="Verdana"/>
          <w:color w:val="0E32E1"/>
          <w:sz w:val="20"/>
          <w:shd w:val="clear" w:color="auto" w:fill="FFFF00"/>
        </w:rPr>
      </w:pPr>
    </w:p>
    <w:p w14:paraId="0D1B52EC" w14:textId="77777777" w:rsidR="00A77B3E" w:rsidRDefault="00A77B3E">
      <w:pPr>
        <w:spacing w:after="2" w:line="300" w:lineRule="auto"/>
        <w:rPr>
          <w:rFonts w:ascii="Verdana" w:eastAsia="Verdana" w:hAnsi="Verdana" w:cs="Verdana"/>
          <w:color w:val="0E32E1"/>
          <w:sz w:val="20"/>
          <w:shd w:val="clear" w:color="auto" w:fill="FFFF00"/>
        </w:rPr>
      </w:pPr>
    </w:p>
    <w:p w14:paraId="6C48DD88" w14:textId="77777777" w:rsidR="00A77B3E" w:rsidRDefault="00A77B3E">
      <w:pPr>
        <w:spacing w:after="2" w:line="300" w:lineRule="auto"/>
        <w:rPr>
          <w:rFonts w:ascii="Verdana" w:eastAsia="Verdana" w:hAnsi="Verdana" w:cs="Verdana"/>
          <w:color w:val="0E32E1"/>
          <w:sz w:val="20"/>
          <w:shd w:val="clear" w:color="auto" w:fill="FFFF00"/>
        </w:rPr>
      </w:pPr>
    </w:p>
    <w:p w14:paraId="42679448" w14:textId="77777777" w:rsidR="00A77B3E" w:rsidRDefault="00A77B3E">
      <w:pPr>
        <w:spacing w:after="2" w:line="300" w:lineRule="auto"/>
        <w:rPr>
          <w:rFonts w:ascii="Verdana" w:eastAsia="Verdana" w:hAnsi="Verdana" w:cs="Verdana"/>
          <w:color w:val="0E32E1"/>
          <w:sz w:val="20"/>
          <w:shd w:val="clear" w:color="auto" w:fill="FFFF00"/>
        </w:rPr>
      </w:pPr>
    </w:p>
    <w:p w14:paraId="1AB05AF6" w14:textId="77777777" w:rsidR="00A77B3E" w:rsidRDefault="00A77B3E">
      <w:pPr>
        <w:spacing w:after="2" w:line="300" w:lineRule="auto"/>
        <w:rPr>
          <w:rFonts w:ascii="Verdana" w:eastAsia="Verdana" w:hAnsi="Verdana" w:cs="Verdana"/>
          <w:color w:val="0E32E1"/>
          <w:sz w:val="20"/>
          <w:shd w:val="clear" w:color="auto" w:fill="FFFF00"/>
        </w:rPr>
      </w:pPr>
    </w:p>
    <w:p w14:paraId="7A9E49CF" w14:textId="77777777" w:rsidR="00A77B3E" w:rsidRDefault="00A77B3E">
      <w:pPr>
        <w:spacing w:after="2" w:line="300" w:lineRule="auto"/>
        <w:rPr>
          <w:rFonts w:ascii="Verdana" w:eastAsia="Verdana" w:hAnsi="Verdana" w:cs="Verdana"/>
          <w:color w:val="333333"/>
          <w:sz w:val="20"/>
          <w:shd w:val="clear" w:color="auto" w:fill="FFFF00"/>
        </w:rPr>
      </w:pPr>
    </w:p>
    <w:p w14:paraId="25827E1D" w14:textId="77777777" w:rsidR="00A77B3E" w:rsidRDefault="00A77B3E">
      <w:pPr>
        <w:spacing w:after="2" w:line="300" w:lineRule="auto"/>
        <w:rPr>
          <w:rFonts w:ascii="Verdana" w:eastAsia="Verdana" w:hAnsi="Verdana" w:cs="Verdana"/>
          <w:color w:val="333333"/>
          <w:sz w:val="20"/>
          <w:shd w:val="clear" w:color="auto" w:fill="FFFF00"/>
        </w:rPr>
      </w:pPr>
    </w:p>
    <w:p w14:paraId="1A2CF860" w14:textId="77777777" w:rsidR="00A77B3E" w:rsidRDefault="00A77B3E">
      <w:pPr>
        <w:spacing w:after="2" w:line="300" w:lineRule="auto"/>
        <w:rPr>
          <w:rFonts w:ascii="Verdana" w:eastAsia="Verdana" w:hAnsi="Verdana" w:cs="Verdana"/>
          <w:color w:val="333333"/>
          <w:sz w:val="20"/>
          <w:shd w:val="clear" w:color="auto" w:fill="FFFF00"/>
        </w:rPr>
      </w:pPr>
    </w:p>
    <w:p w14:paraId="4A414C8C" w14:textId="77777777" w:rsidR="00A77B3E" w:rsidRDefault="00A77B3E">
      <w:pPr>
        <w:spacing w:after="2" w:line="300" w:lineRule="auto"/>
        <w:rPr>
          <w:rFonts w:ascii="Verdana" w:eastAsia="Verdana" w:hAnsi="Verdana" w:cs="Verdana"/>
          <w:color w:val="333333"/>
          <w:sz w:val="20"/>
          <w:shd w:val="clear" w:color="auto" w:fill="FFFF00"/>
        </w:rPr>
      </w:pPr>
    </w:p>
    <w:p w14:paraId="46227040" w14:textId="77777777" w:rsidR="00A77B3E" w:rsidRDefault="00A77B3E">
      <w:pPr>
        <w:spacing w:after="2" w:line="300" w:lineRule="auto"/>
        <w:rPr>
          <w:rFonts w:ascii="Verdana" w:eastAsia="Verdana" w:hAnsi="Verdana" w:cs="Verdana"/>
          <w:color w:val="333333"/>
          <w:sz w:val="20"/>
          <w:shd w:val="clear" w:color="auto" w:fill="FFFF00"/>
        </w:rPr>
      </w:pPr>
    </w:p>
    <w:p w14:paraId="3239157A" w14:textId="77777777" w:rsidR="00A77B3E" w:rsidRDefault="00A77B3E">
      <w:pPr>
        <w:spacing w:after="2" w:line="300" w:lineRule="auto"/>
        <w:rPr>
          <w:rFonts w:ascii="Verdana" w:eastAsia="Verdana" w:hAnsi="Verdana" w:cs="Verdana"/>
          <w:color w:val="333333"/>
          <w:sz w:val="20"/>
          <w:shd w:val="clear" w:color="auto" w:fill="FFFF00"/>
        </w:rPr>
      </w:pPr>
    </w:p>
    <w:p w14:paraId="52F9B512" w14:textId="77777777" w:rsidR="00A77B3E" w:rsidRDefault="00A77B3E">
      <w:pPr>
        <w:spacing w:after="2" w:line="300" w:lineRule="auto"/>
        <w:rPr>
          <w:rFonts w:ascii="Verdana" w:eastAsia="Verdana" w:hAnsi="Verdana" w:cs="Verdana"/>
          <w:color w:val="333333"/>
          <w:sz w:val="20"/>
          <w:shd w:val="clear" w:color="auto" w:fill="FFFF00"/>
        </w:rPr>
      </w:pPr>
    </w:p>
    <w:p w14:paraId="50A465E1" w14:textId="77777777" w:rsidR="00A77B3E" w:rsidRDefault="00A77B3E">
      <w:pPr>
        <w:spacing w:after="2" w:line="300" w:lineRule="auto"/>
        <w:rPr>
          <w:rFonts w:ascii="Verdana" w:eastAsia="Verdana" w:hAnsi="Verdana" w:cs="Verdana"/>
          <w:color w:val="333333"/>
          <w:sz w:val="20"/>
          <w:shd w:val="clear" w:color="auto" w:fill="FFFF00"/>
        </w:rPr>
      </w:pPr>
    </w:p>
    <w:p w14:paraId="4DE5499F" w14:textId="77777777" w:rsidR="00A77B3E" w:rsidRDefault="00A77B3E">
      <w:pPr>
        <w:spacing w:after="2" w:line="300" w:lineRule="auto"/>
        <w:rPr>
          <w:rFonts w:ascii="Verdana" w:eastAsia="Verdana" w:hAnsi="Verdana" w:cs="Verdana"/>
          <w:color w:val="333333"/>
          <w:sz w:val="20"/>
          <w:shd w:val="clear" w:color="auto" w:fill="FFFF00"/>
        </w:rPr>
      </w:pPr>
    </w:p>
    <w:p w14:paraId="70462D47" w14:textId="77777777" w:rsidR="00A77B3E" w:rsidRDefault="00A77B3E">
      <w:pPr>
        <w:spacing w:after="2" w:line="300" w:lineRule="auto"/>
        <w:rPr>
          <w:rFonts w:ascii="Verdana" w:eastAsia="Verdana" w:hAnsi="Verdana" w:cs="Verdana"/>
          <w:color w:val="333333"/>
          <w:sz w:val="20"/>
          <w:shd w:val="clear" w:color="auto" w:fill="FFFF00"/>
        </w:rPr>
      </w:pPr>
    </w:p>
    <w:p w14:paraId="4F43F8CC" w14:textId="77777777" w:rsidR="00A77B3E" w:rsidRDefault="00A77B3E">
      <w:pPr>
        <w:spacing w:line="300" w:lineRule="auto"/>
        <w:rPr>
          <w:rFonts w:ascii="Verdana" w:eastAsia="Verdana" w:hAnsi="Verdana" w:cs="Verdana"/>
          <w:color w:val="333333"/>
          <w:sz w:val="20"/>
          <w:shd w:val="clear" w:color="auto" w:fill="FFFF00"/>
        </w:rPr>
      </w:pPr>
    </w:p>
    <w:p w14:paraId="7DAC9B9F" w14:textId="77777777" w:rsidR="00A77B3E" w:rsidRDefault="00A77B3E">
      <w:pPr>
        <w:spacing w:line="300" w:lineRule="auto"/>
        <w:rPr>
          <w:rFonts w:ascii="Verdana" w:eastAsia="Verdana" w:hAnsi="Verdana" w:cs="Verdana"/>
          <w:color w:val="333333"/>
          <w:sz w:val="20"/>
          <w:shd w:val="clear" w:color="auto" w:fill="FFFF00"/>
        </w:rPr>
      </w:pPr>
    </w:p>
    <w:p w14:paraId="61DB2A15" w14:textId="77777777" w:rsidR="00A77B3E" w:rsidRDefault="00A77B3E">
      <w:pPr>
        <w:spacing w:line="300" w:lineRule="auto"/>
        <w:rPr>
          <w:rFonts w:ascii="Verdana" w:eastAsia="Verdana" w:hAnsi="Verdana" w:cs="Verdana"/>
          <w:color w:val="333333"/>
          <w:sz w:val="20"/>
          <w:shd w:val="clear" w:color="auto" w:fill="FFFF00"/>
        </w:rPr>
      </w:pPr>
    </w:p>
    <w:p w14:paraId="2FEA4344" w14:textId="77777777" w:rsidR="00A77B3E" w:rsidRDefault="00A77B3E">
      <w:pPr>
        <w:spacing w:line="300" w:lineRule="auto"/>
        <w:rPr>
          <w:rFonts w:ascii="Verdana" w:eastAsia="Verdana" w:hAnsi="Verdana" w:cs="Verdana"/>
          <w:color w:val="333333"/>
          <w:sz w:val="20"/>
          <w:shd w:val="clear" w:color="auto" w:fill="FFFF00"/>
        </w:rPr>
      </w:pPr>
    </w:p>
    <w:p w14:paraId="49236729" w14:textId="77777777" w:rsidR="00A77B3E" w:rsidRDefault="00A77B3E">
      <w:pPr>
        <w:spacing w:line="300" w:lineRule="auto"/>
        <w:rPr>
          <w:rFonts w:ascii="Verdana" w:eastAsia="Verdana" w:hAnsi="Verdana" w:cs="Verdana"/>
          <w:color w:val="333333"/>
          <w:sz w:val="20"/>
          <w:shd w:val="clear" w:color="auto" w:fill="FFFF00"/>
        </w:rPr>
      </w:pPr>
    </w:p>
    <w:p w14:paraId="6E397977" w14:textId="77777777" w:rsidR="00A77B3E" w:rsidRDefault="00A77B3E">
      <w:pPr>
        <w:spacing w:line="300" w:lineRule="auto"/>
        <w:rPr>
          <w:rFonts w:ascii="Verdana" w:eastAsia="Verdana" w:hAnsi="Verdana" w:cs="Verdana"/>
          <w:color w:val="333333"/>
          <w:sz w:val="20"/>
          <w:shd w:val="clear" w:color="auto" w:fill="FFFF00"/>
        </w:rPr>
      </w:pPr>
    </w:p>
    <w:p w14:paraId="2DF5C7D0" w14:textId="77777777" w:rsidR="00A77B3E" w:rsidRDefault="00A77B3E">
      <w:pPr>
        <w:spacing w:line="300" w:lineRule="auto"/>
        <w:rPr>
          <w:rFonts w:ascii="Verdana" w:eastAsia="Verdana" w:hAnsi="Verdana" w:cs="Verdana"/>
          <w:color w:val="333333"/>
          <w:sz w:val="20"/>
          <w:shd w:val="clear" w:color="auto" w:fill="FFFF00"/>
        </w:rPr>
      </w:pPr>
    </w:p>
    <w:p w14:paraId="5C2EF0AB" w14:textId="77777777" w:rsidR="00A77B3E" w:rsidRDefault="00A77B3E">
      <w:pPr>
        <w:spacing w:before="1"/>
        <w:sectPr w:rsidR="00A77B3E">
          <w:headerReference w:type="default" r:id="rId10"/>
          <w:footerReference w:type="default" r:id="rId11"/>
          <w:footerReference w:type="first" r:id="rId12"/>
          <w:type w:val="continuous"/>
          <w:pgSz w:w="12240" w:h="15840"/>
          <w:pgMar w:top="1440" w:right="1440" w:bottom="1008" w:left="1440" w:header="720" w:footer="0" w:gutter="0"/>
          <w:cols w:space="708"/>
          <w:titlePg/>
          <w:docGrid w:linePitch="360"/>
        </w:sectPr>
      </w:pPr>
      <w:bookmarkStart w:id="1" w:name="Section2"/>
      <w:bookmarkEnd w:id="1"/>
    </w:p>
    <w:p w14:paraId="20DF3F3F" w14:textId="77777777" w:rsidR="00302A00" w:rsidRDefault="00302A00">
      <w:pPr>
        <w:spacing w:after="2" w:line="300" w:lineRule="auto"/>
        <w:outlineLvl w:val="0"/>
        <w:rPr>
          <w:rFonts w:ascii="Verdana" w:eastAsia="Verdana" w:hAnsi="Verdana" w:cs="Verdana"/>
          <w:color w:val="000000"/>
          <w:sz w:val="20"/>
          <w:u w:val="single"/>
        </w:rPr>
      </w:pPr>
    </w:p>
    <w:p w14:paraId="7B78C601" w14:textId="77777777" w:rsidR="00302A00" w:rsidRDefault="00302A00">
      <w:pPr>
        <w:spacing w:after="2" w:line="300" w:lineRule="auto"/>
        <w:outlineLvl w:val="0"/>
        <w:rPr>
          <w:rFonts w:ascii="Verdana" w:eastAsia="Verdana" w:hAnsi="Verdana" w:cs="Verdana"/>
          <w:color w:val="000000"/>
          <w:sz w:val="20"/>
          <w:u w:val="single"/>
        </w:rPr>
      </w:pPr>
    </w:p>
    <w:p w14:paraId="3555EC8B" w14:textId="77777777" w:rsidR="00302A00" w:rsidRDefault="00302A00">
      <w:pPr>
        <w:spacing w:after="2" w:line="300" w:lineRule="auto"/>
        <w:outlineLvl w:val="0"/>
        <w:rPr>
          <w:rFonts w:ascii="Verdana" w:eastAsia="Verdana" w:hAnsi="Verdana" w:cs="Verdana"/>
          <w:color w:val="000000"/>
          <w:sz w:val="20"/>
          <w:u w:val="single"/>
        </w:rPr>
      </w:pPr>
    </w:p>
    <w:p w14:paraId="4B08D30B" w14:textId="6350FF10" w:rsidR="001A3AE8" w:rsidRDefault="00E37ADC">
      <w:pPr>
        <w:spacing w:after="2" w:line="300" w:lineRule="auto"/>
        <w:outlineLvl w:val="0"/>
        <w:rPr>
          <w:rFonts w:ascii="Calibri" w:eastAsia="Calibri" w:hAnsi="Calibri" w:cs="Calibri"/>
          <w:color w:val="000000"/>
          <w:sz w:val="22"/>
        </w:rPr>
      </w:pPr>
      <w:r>
        <w:rPr>
          <w:rFonts w:ascii="Verdana" w:eastAsia="Verdana" w:hAnsi="Verdana" w:cs="Verdana"/>
          <w:color w:val="000000"/>
          <w:sz w:val="20"/>
          <w:u w:val="single"/>
        </w:rPr>
        <w:lastRenderedPageBreak/>
        <w:t>First Quarter ended March 31, 2025 Compared to Same Period of 2024</w:t>
      </w:r>
    </w:p>
    <w:p w14:paraId="2C952FFA" w14:textId="77777777" w:rsidR="001A3AE8" w:rsidRDefault="00E37ADC">
      <w:pPr>
        <w:numPr>
          <w:ilvl w:val="0"/>
          <w:numId w:val="10"/>
        </w:numPr>
        <w:spacing w:after="2" w:line="288" w:lineRule="auto"/>
        <w:rPr>
          <w:rFonts w:ascii="Verdana" w:eastAsia="Verdana" w:hAnsi="Verdana" w:cs="Verdana"/>
          <w:color w:val="000000"/>
          <w:sz w:val="20"/>
        </w:rPr>
      </w:pPr>
      <w:r>
        <w:rPr>
          <w:rFonts w:ascii="Verdana" w:eastAsia="Verdana" w:hAnsi="Verdana" w:cs="Verdana"/>
          <w:color w:val="000000"/>
          <w:sz w:val="20"/>
        </w:rPr>
        <w:t xml:space="preserve">Total sales down 1.3%, comp-store sales down 4.8% for the quarter. Total written business was down 2.6% and comp-store written business declined 6.3% for the quarter. </w:t>
      </w:r>
    </w:p>
    <w:p w14:paraId="725E61A2" w14:textId="77777777" w:rsidR="001A3AE8" w:rsidRDefault="00E37ADC">
      <w:pPr>
        <w:numPr>
          <w:ilvl w:val="0"/>
          <w:numId w:val="11"/>
        </w:numPr>
        <w:spacing w:after="2" w:line="288" w:lineRule="auto"/>
        <w:rPr>
          <w:rFonts w:ascii="Verdana" w:eastAsia="Verdana" w:hAnsi="Verdana" w:cs="Verdana"/>
          <w:color w:val="000000"/>
          <w:sz w:val="20"/>
        </w:rPr>
      </w:pPr>
      <w:r>
        <w:rPr>
          <w:rFonts w:ascii="Verdana" w:eastAsia="Verdana" w:hAnsi="Verdana" w:cs="Verdana"/>
          <w:color w:val="000000"/>
          <w:sz w:val="20"/>
        </w:rPr>
        <w:t>Design consultants accounted for 33.2% of written business in 2025 and 32.4% in 2024.</w:t>
      </w:r>
    </w:p>
    <w:p w14:paraId="29D47F8F" w14:textId="77777777" w:rsidR="001A3AE8" w:rsidRDefault="00E37ADC">
      <w:pPr>
        <w:numPr>
          <w:ilvl w:val="0"/>
          <w:numId w:val="12"/>
        </w:numPr>
        <w:spacing w:line="288" w:lineRule="auto"/>
        <w:rPr>
          <w:rFonts w:ascii="Verdana" w:eastAsia="Verdana" w:hAnsi="Verdana" w:cs="Verdana"/>
          <w:color w:val="000000"/>
          <w:sz w:val="20"/>
        </w:rPr>
      </w:pPr>
      <w:r>
        <w:rPr>
          <w:rFonts w:ascii="Verdana" w:eastAsia="Verdana" w:hAnsi="Verdana" w:cs="Verdana"/>
          <w:color w:val="000000"/>
          <w:sz w:val="20"/>
        </w:rPr>
        <w:t xml:space="preserve">Gross profit margins increased to 61.2% in 2025 from 60.3% in 2024. </w:t>
      </w:r>
    </w:p>
    <w:p w14:paraId="582E6697" w14:textId="77777777" w:rsidR="001A3AE8" w:rsidRDefault="00E37ADC">
      <w:pPr>
        <w:numPr>
          <w:ilvl w:val="0"/>
          <w:numId w:val="13"/>
        </w:numPr>
        <w:spacing w:line="288" w:lineRule="auto"/>
        <w:rPr>
          <w:rFonts w:ascii="Verdana" w:eastAsia="Verdana" w:hAnsi="Verdana" w:cs="Verdana"/>
          <w:color w:val="000000"/>
          <w:sz w:val="20"/>
        </w:rPr>
      </w:pPr>
      <w:r>
        <w:rPr>
          <w:rFonts w:ascii="Verdana" w:eastAsia="Verdana" w:hAnsi="Verdana" w:cs="Verdana"/>
          <w:color w:val="000000"/>
          <w:sz w:val="20"/>
        </w:rPr>
        <w:t>SG&amp;A expenses were 59.0% of sales versus 59.4% and decreased $2.2 million. The primary drivers of this change are:</w:t>
      </w:r>
    </w:p>
    <w:p w14:paraId="0722A04D" w14:textId="77777777" w:rsidR="001A3AE8" w:rsidRDefault="00E37ADC">
      <w:pPr>
        <w:numPr>
          <w:ilvl w:val="1"/>
          <w:numId w:val="14"/>
        </w:numPr>
        <w:spacing w:line="288" w:lineRule="auto"/>
        <w:rPr>
          <w:rFonts w:ascii="Verdana" w:eastAsia="Verdana" w:hAnsi="Verdana" w:cs="Verdana"/>
          <w:color w:val="000000"/>
          <w:sz w:val="20"/>
        </w:rPr>
      </w:pPr>
      <w:r>
        <w:rPr>
          <w:rFonts w:ascii="Verdana" w:eastAsia="Verdana" w:hAnsi="Verdana" w:cs="Verdana"/>
          <w:color w:val="000000"/>
          <w:sz w:val="20"/>
        </w:rPr>
        <w:t>decrease of $2.0 million in selling expenses as these are predominantly variable costs tied to commissioned-based compensation expense and third-party creditor costs.</w:t>
      </w:r>
    </w:p>
    <w:p w14:paraId="566C5D99" w14:textId="77777777" w:rsidR="001A3AE8" w:rsidRDefault="00E37ADC">
      <w:pPr>
        <w:numPr>
          <w:ilvl w:val="1"/>
          <w:numId w:val="15"/>
        </w:numPr>
        <w:spacing w:after="2" w:line="288" w:lineRule="auto"/>
        <w:rPr>
          <w:rFonts w:ascii="Verdana" w:eastAsia="Verdana" w:hAnsi="Verdana" w:cs="Verdana"/>
          <w:color w:val="000000"/>
          <w:sz w:val="20"/>
        </w:rPr>
      </w:pPr>
      <w:r>
        <w:rPr>
          <w:rFonts w:ascii="Verdana" w:eastAsia="Verdana" w:hAnsi="Verdana" w:cs="Verdana"/>
          <w:color w:val="000000"/>
          <w:sz w:val="20"/>
        </w:rPr>
        <w:t>decrease in warehouse and delivery costs of $1.7 million driven by lower salaries and related benefit costs.</w:t>
      </w:r>
    </w:p>
    <w:p w14:paraId="164F9632" w14:textId="77777777" w:rsidR="001A3AE8" w:rsidRDefault="00E37ADC">
      <w:pPr>
        <w:numPr>
          <w:ilvl w:val="1"/>
          <w:numId w:val="16"/>
        </w:numPr>
        <w:spacing w:after="2" w:line="288" w:lineRule="auto"/>
        <w:rPr>
          <w:rFonts w:ascii="Calibri" w:eastAsia="Calibri" w:hAnsi="Calibri" w:cs="Calibri"/>
          <w:color w:val="000000"/>
          <w:sz w:val="22"/>
        </w:rPr>
      </w:pPr>
      <w:r>
        <w:rPr>
          <w:rFonts w:ascii="Verdana" w:eastAsia="Verdana" w:hAnsi="Verdana" w:cs="Verdana"/>
          <w:color w:val="000000"/>
          <w:sz w:val="20"/>
        </w:rPr>
        <w:t>decrease in advertising costs of $1.1 million aligning with the reduction of sales.</w:t>
      </w:r>
    </w:p>
    <w:p w14:paraId="0641A6F4" w14:textId="77777777" w:rsidR="001A3AE8" w:rsidRDefault="00E37ADC">
      <w:pPr>
        <w:numPr>
          <w:ilvl w:val="1"/>
          <w:numId w:val="17"/>
        </w:numPr>
        <w:spacing w:line="288" w:lineRule="auto"/>
        <w:rPr>
          <w:rFonts w:ascii="Verdana" w:eastAsia="Verdana" w:hAnsi="Verdana" w:cs="Verdana"/>
          <w:color w:val="000000"/>
          <w:sz w:val="20"/>
        </w:rPr>
      </w:pPr>
      <w:r>
        <w:rPr>
          <w:rFonts w:ascii="Verdana" w:eastAsia="Verdana" w:hAnsi="Verdana" w:cs="Verdana"/>
          <w:color w:val="000000"/>
          <w:sz w:val="20"/>
        </w:rPr>
        <w:t>increase in occupancy costs of $1.6 million largely due to costs related to new locations.</w:t>
      </w:r>
    </w:p>
    <w:p w14:paraId="1FAE8741" w14:textId="77777777" w:rsidR="001A3AE8" w:rsidRDefault="00E37ADC">
      <w:pPr>
        <w:numPr>
          <w:ilvl w:val="1"/>
          <w:numId w:val="18"/>
        </w:numPr>
        <w:spacing w:after="2" w:line="288" w:lineRule="auto"/>
        <w:rPr>
          <w:rFonts w:ascii="Verdana" w:eastAsia="Verdana" w:hAnsi="Verdana" w:cs="Verdana"/>
          <w:color w:val="000000"/>
          <w:sz w:val="20"/>
        </w:rPr>
      </w:pPr>
      <w:r>
        <w:rPr>
          <w:rFonts w:ascii="Verdana" w:eastAsia="Verdana" w:hAnsi="Verdana" w:cs="Verdana"/>
          <w:color w:val="000000"/>
          <w:sz w:val="20"/>
        </w:rPr>
        <w:t>increase in administrative expenses of $1.0 million primarily from increased salaries and stock compensation costs.</w:t>
      </w:r>
    </w:p>
    <w:p w14:paraId="05878D54" w14:textId="77777777" w:rsidR="001A3AE8" w:rsidRDefault="001A3AE8">
      <w:pPr>
        <w:spacing w:after="2" w:line="288" w:lineRule="auto"/>
        <w:ind w:left="720"/>
        <w:rPr>
          <w:rFonts w:ascii="Calibri" w:eastAsia="Calibri" w:hAnsi="Calibri" w:cs="Calibri"/>
          <w:color w:val="000000"/>
          <w:sz w:val="22"/>
          <w:shd w:val="clear" w:color="auto" w:fill="FFFF00"/>
        </w:rPr>
      </w:pPr>
    </w:p>
    <w:p w14:paraId="3C457248" w14:textId="77777777" w:rsidR="001A3AE8" w:rsidRDefault="00E37ADC">
      <w:pPr>
        <w:spacing w:after="2" w:line="288" w:lineRule="auto"/>
        <w:rPr>
          <w:rFonts w:ascii="Verdana" w:eastAsia="Verdana" w:hAnsi="Verdana" w:cs="Verdana"/>
          <w:color w:val="000000"/>
          <w:sz w:val="22"/>
          <w:u w:val="single"/>
        </w:rPr>
      </w:pPr>
      <w:r>
        <w:rPr>
          <w:rFonts w:ascii="Verdana" w:eastAsia="Verdana" w:hAnsi="Verdana" w:cs="Verdana"/>
          <w:color w:val="000000"/>
          <w:sz w:val="20"/>
          <w:u w:val="single"/>
        </w:rPr>
        <w:t>Balance Sheet and Cash Flow for the Three Months Ended March 31, 2025</w:t>
      </w:r>
    </w:p>
    <w:p w14:paraId="4F3E18C9" w14:textId="77777777" w:rsidR="001A3AE8" w:rsidRDefault="001A3AE8">
      <w:pPr>
        <w:spacing w:after="2" w:line="288" w:lineRule="auto"/>
        <w:rPr>
          <w:rFonts w:ascii="Calibri" w:eastAsia="Calibri" w:hAnsi="Calibri" w:cs="Calibri"/>
          <w:color w:val="000000"/>
          <w:sz w:val="22"/>
        </w:rPr>
      </w:pPr>
    </w:p>
    <w:p w14:paraId="1C49AEB0" w14:textId="77777777" w:rsidR="001A3AE8" w:rsidRDefault="00E37ADC">
      <w:pPr>
        <w:numPr>
          <w:ilvl w:val="0"/>
          <w:numId w:val="19"/>
        </w:numPr>
        <w:spacing w:line="288" w:lineRule="auto"/>
        <w:rPr>
          <w:rFonts w:ascii="Verdana" w:eastAsia="Verdana" w:hAnsi="Verdana" w:cs="Verdana"/>
          <w:color w:val="000000"/>
          <w:sz w:val="20"/>
        </w:rPr>
      </w:pPr>
      <w:r>
        <w:rPr>
          <w:rFonts w:ascii="Verdana" w:eastAsia="Verdana" w:hAnsi="Verdana" w:cs="Verdana"/>
          <w:color w:val="000000"/>
          <w:sz w:val="20"/>
        </w:rPr>
        <w:t>Cash, cash equivalents, and restricted cash equivalents at March 31, 2025 are $118.3 million.</w:t>
      </w:r>
    </w:p>
    <w:p w14:paraId="51BF5D58" w14:textId="77777777" w:rsidR="001A3AE8" w:rsidRDefault="00E37ADC">
      <w:pPr>
        <w:numPr>
          <w:ilvl w:val="0"/>
          <w:numId w:val="20"/>
        </w:numPr>
        <w:spacing w:line="288" w:lineRule="auto"/>
        <w:rPr>
          <w:rFonts w:ascii="Verdana" w:eastAsia="Verdana" w:hAnsi="Verdana" w:cs="Verdana"/>
          <w:color w:val="000000"/>
          <w:sz w:val="20"/>
        </w:rPr>
      </w:pPr>
      <w:r>
        <w:rPr>
          <w:rFonts w:ascii="Verdana" w:eastAsia="Verdana" w:hAnsi="Verdana" w:cs="Verdana"/>
          <w:color w:val="000000"/>
          <w:sz w:val="20"/>
        </w:rPr>
        <w:t>Generated $6.2 million in cash from operating activities primarily from earnings and changes in working capital including a $5.3 million increase in inventories, $2.0 million increase in customer deposits, and a $4.5 million decrease in accrued liabilities and vendor repayments.</w:t>
      </w:r>
    </w:p>
    <w:p w14:paraId="356CD6C8" w14:textId="77777777" w:rsidR="001A3AE8" w:rsidRDefault="00E37ADC">
      <w:pPr>
        <w:numPr>
          <w:ilvl w:val="0"/>
          <w:numId w:val="21"/>
        </w:numPr>
        <w:spacing w:after="2" w:line="288" w:lineRule="auto"/>
        <w:rPr>
          <w:rFonts w:ascii="Verdana" w:eastAsia="Verdana" w:hAnsi="Verdana" w:cs="Verdana"/>
          <w:color w:val="000000"/>
          <w:sz w:val="20"/>
        </w:rPr>
      </w:pPr>
      <w:r>
        <w:rPr>
          <w:rFonts w:ascii="Verdana" w:eastAsia="Verdana" w:hAnsi="Verdana" w:cs="Verdana"/>
          <w:color w:val="000000"/>
          <w:sz w:val="20"/>
        </w:rPr>
        <w:t>Invested $6.1 million in capital expenditures.</w:t>
      </w:r>
    </w:p>
    <w:p w14:paraId="2B787A05" w14:textId="77777777" w:rsidR="001A3AE8" w:rsidRDefault="00E37ADC">
      <w:pPr>
        <w:numPr>
          <w:ilvl w:val="0"/>
          <w:numId w:val="22"/>
        </w:numPr>
        <w:spacing w:after="2" w:line="288" w:lineRule="auto"/>
        <w:rPr>
          <w:rFonts w:ascii="Verdana" w:eastAsia="Verdana" w:hAnsi="Verdana" w:cs="Verdana"/>
          <w:color w:val="000000"/>
          <w:sz w:val="20"/>
        </w:rPr>
      </w:pPr>
      <w:r>
        <w:rPr>
          <w:rFonts w:ascii="Verdana" w:eastAsia="Verdana" w:hAnsi="Verdana" w:cs="Verdana"/>
          <w:color w:val="000000"/>
          <w:sz w:val="20"/>
        </w:rPr>
        <w:t xml:space="preserve">Purchased approximately 94,000 shares of common stock for $2.0 million. </w:t>
      </w:r>
    </w:p>
    <w:p w14:paraId="47EDD09B" w14:textId="77777777" w:rsidR="001A3AE8" w:rsidRDefault="00E37ADC">
      <w:pPr>
        <w:numPr>
          <w:ilvl w:val="0"/>
          <w:numId w:val="23"/>
        </w:numPr>
        <w:spacing w:line="288" w:lineRule="auto"/>
        <w:rPr>
          <w:rFonts w:ascii="Verdana" w:eastAsia="Verdana" w:hAnsi="Verdana" w:cs="Verdana"/>
          <w:color w:val="000000"/>
          <w:sz w:val="20"/>
        </w:rPr>
      </w:pPr>
      <w:r>
        <w:rPr>
          <w:rFonts w:ascii="Verdana" w:eastAsia="Verdana" w:hAnsi="Verdana" w:cs="Verdana"/>
          <w:color w:val="000000"/>
          <w:sz w:val="20"/>
        </w:rPr>
        <w:t>Paid $5.2 million in quarterly cash dividends.</w:t>
      </w:r>
    </w:p>
    <w:p w14:paraId="0968AC65" w14:textId="77777777" w:rsidR="001A3AE8" w:rsidRDefault="00E37ADC">
      <w:pPr>
        <w:numPr>
          <w:ilvl w:val="0"/>
          <w:numId w:val="24"/>
        </w:numPr>
        <w:spacing w:line="288" w:lineRule="auto"/>
        <w:rPr>
          <w:rFonts w:ascii="Verdana" w:eastAsia="Verdana" w:hAnsi="Verdana" w:cs="Verdana"/>
          <w:color w:val="000000"/>
          <w:sz w:val="20"/>
        </w:rPr>
      </w:pPr>
      <w:r>
        <w:rPr>
          <w:rFonts w:ascii="Verdana" w:eastAsia="Verdana" w:hAnsi="Verdana" w:cs="Verdana"/>
          <w:color w:val="000000"/>
          <w:sz w:val="20"/>
        </w:rPr>
        <w:t>No debt outstanding at March 31, 2025, and credit availability of $80.0 million.</w:t>
      </w:r>
    </w:p>
    <w:p w14:paraId="0FAA4941" w14:textId="77777777" w:rsidR="001A3AE8" w:rsidRDefault="001A3AE8">
      <w:pPr>
        <w:spacing w:line="288" w:lineRule="auto"/>
        <w:ind w:left="720"/>
        <w:rPr>
          <w:rFonts w:ascii="Verdana" w:eastAsia="Verdana" w:hAnsi="Verdana" w:cs="Verdana"/>
          <w:color w:val="000000"/>
          <w:sz w:val="20"/>
          <w:shd w:val="clear" w:color="auto" w:fill="FFFF00"/>
        </w:rPr>
      </w:pPr>
    </w:p>
    <w:p w14:paraId="12C8FCB0" w14:textId="77777777" w:rsidR="001A3AE8" w:rsidRDefault="00E37ADC">
      <w:pPr>
        <w:spacing w:after="160" w:line="288" w:lineRule="auto"/>
        <w:rPr>
          <w:rFonts w:ascii="Verdana" w:eastAsia="Verdana" w:hAnsi="Verdana" w:cs="Verdana"/>
          <w:color w:val="000000"/>
          <w:sz w:val="22"/>
        </w:rPr>
      </w:pPr>
      <w:r>
        <w:rPr>
          <w:rFonts w:ascii="Verdana" w:eastAsia="Verdana" w:hAnsi="Verdana" w:cs="Verdana"/>
          <w:color w:val="000000"/>
          <w:sz w:val="20"/>
          <w:u w:val="single"/>
        </w:rPr>
        <w:t>Expectations and Other</w:t>
      </w:r>
    </w:p>
    <w:p w14:paraId="439296A6" w14:textId="514A4697" w:rsidR="001A3AE8" w:rsidRDefault="00E37ADC">
      <w:pPr>
        <w:numPr>
          <w:ilvl w:val="0"/>
          <w:numId w:val="25"/>
        </w:numPr>
        <w:spacing w:after="2" w:line="288" w:lineRule="auto"/>
        <w:rPr>
          <w:rFonts w:ascii="Verdana" w:eastAsia="Verdana" w:hAnsi="Verdana" w:cs="Verdana"/>
          <w:color w:val="000000"/>
          <w:sz w:val="20"/>
        </w:rPr>
      </w:pPr>
      <w:r>
        <w:rPr>
          <w:rFonts w:ascii="Verdana" w:eastAsia="Verdana" w:hAnsi="Verdana" w:cs="Verdana"/>
          <w:color w:val="000000"/>
          <w:sz w:val="20"/>
        </w:rPr>
        <w:t xml:space="preserve">Our 2025 guidance includes tariffs currently in effect as of April </w:t>
      </w:r>
      <w:r w:rsidR="00E818CF">
        <w:rPr>
          <w:rFonts w:ascii="Verdana" w:eastAsia="Verdana" w:hAnsi="Verdana" w:cs="Verdana"/>
          <w:color w:val="000000"/>
          <w:sz w:val="20"/>
        </w:rPr>
        <w:t>30</w:t>
      </w:r>
      <w:r>
        <w:rPr>
          <w:rFonts w:ascii="Verdana" w:eastAsia="Verdana" w:hAnsi="Verdana" w:cs="Verdana"/>
          <w:color w:val="000000"/>
          <w:sz w:val="20"/>
        </w:rPr>
        <w:t>, 2025, but excludes the effects of additional proposed tariffs that have been paused by the Trump Administration. We are closely monitoring the tariff negotiations and evaluating the impact to minimize the effects on our business.</w:t>
      </w:r>
    </w:p>
    <w:p w14:paraId="69AA264F" w14:textId="77777777" w:rsidR="001A3AE8" w:rsidRDefault="00E37ADC">
      <w:pPr>
        <w:numPr>
          <w:ilvl w:val="0"/>
          <w:numId w:val="26"/>
        </w:numPr>
        <w:spacing w:after="2" w:line="288" w:lineRule="auto"/>
        <w:rPr>
          <w:rFonts w:ascii="Calibri" w:eastAsia="Calibri" w:hAnsi="Calibri" w:cs="Calibri"/>
          <w:color w:val="000000"/>
          <w:sz w:val="22"/>
        </w:rPr>
      </w:pPr>
      <w:r>
        <w:rPr>
          <w:rFonts w:ascii="Verdana" w:eastAsia="Verdana" w:hAnsi="Verdana" w:cs="Verdana"/>
          <w:color w:val="000000"/>
          <w:sz w:val="20"/>
        </w:rPr>
        <w:t xml:space="preserve">Our expectations for gross profit margins for 2025 are unchanged from our prior guidance and are between 60.0% to 60.5%. Gross profit margins fluctuate quarter to quarter in relation to our promotional cadence. </w:t>
      </w:r>
    </w:p>
    <w:p w14:paraId="3F8C93E5" w14:textId="77777777" w:rsidR="001A3AE8" w:rsidRDefault="00E37ADC">
      <w:pPr>
        <w:numPr>
          <w:ilvl w:val="0"/>
          <w:numId w:val="27"/>
        </w:numPr>
        <w:spacing w:line="288" w:lineRule="auto"/>
        <w:rPr>
          <w:rFonts w:ascii="Verdana" w:eastAsia="Verdana" w:hAnsi="Verdana" w:cs="Verdana"/>
          <w:color w:val="000000"/>
          <w:sz w:val="18"/>
        </w:rPr>
      </w:pPr>
      <w:r>
        <w:rPr>
          <w:rFonts w:ascii="Verdana" w:eastAsia="Verdana" w:hAnsi="Verdana" w:cs="Verdana"/>
          <w:color w:val="000000"/>
          <w:sz w:val="20"/>
        </w:rPr>
        <w:t xml:space="preserve">Fixed and discretionary expenses within SG&amp;A for the full year of 2025 are expected to be in the $291.0 to $293.0 million range, unchanged from our previous guidance. Variable SG&amp;A expenses for the full year of 2025 are anticipated to be in the 18.6% to 19.0% range, a decrease from our previous guidance driven by lower warehouse and delivery costs and third-party credit expense. </w:t>
      </w:r>
    </w:p>
    <w:p w14:paraId="0F1280F3" w14:textId="77777777" w:rsidR="001A3AE8" w:rsidRDefault="00E37ADC">
      <w:pPr>
        <w:numPr>
          <w:ilvl w:val="0"/>
          <w:numId w:val="28"/>
        </w:numPr>
        <w:spacing w:line="288" w:lineRule="auto"/>
        <w:rPr>
          <w:rFonts w:ascii="Verdana" w:eastAsia="Verdana" w:hAnsi="Verdana" w:cs="Verdana"/>
          <w:color w:val="000000"/>
          <w:sz w:val="20"/>
        </w:rPr>
      </w:pPr>
      <w:r>
        <w:rPr>
          <w:rFonts w:ascii="Verdana" w:eastAsia="Verdana" w:hAnsi="Verdana" w:cs="Verdana"/>
          <w:color w:val="000000"/>
          <w:sz w:val="20"/>
        </w:rPr>
        <w:t>Our effective tax rate for 2025 is expected to be 26.5%, excluding the impact from discrete items and any new tax legislation.</w:t>
      </w:r>
    </w:p>
    <w:p w14:paraId="53E9AC10" w14:textId="77777777" w:rsidR="001A3AE8" w:rsidRDefault="00E37ADC">
      <w:pPr>
        <w:numPr>
          <w:ilvl w:val="0"/>
          <w:numId w:val="29"/>
        </w:numPr>
        <w:spacing w:line="288" w:lineRule="auto"/>
        <w:rPr>
          <w:rFonts w:ascii="Verdana" w:eastAsia="Verdana" w:hAnsi="Verdana" w:cs="Verdana"/>
          <w:color w:val="000000"/>
          <w:sz w:val="18"/>
        </w:rPr>
      </w:pPr>
      <w:r>
        <w:rPr>
          <w:rFonts w:ascii="Verdana" w:eastAsia="Verdana" w:hAnsi="Verdana" w:cs="Verdana"/>
          <w:color w:val="000000"/>
          <w:sz w:val="20"/>
        </w:rPr>
        <w:t>Planned capital expenditures for the full year of 2025 are approximately $24.0 million, a $3 million decrease from our previous guidance due to tariff uncertainty. We expect retail square footage will increase approximately 2.0% in 2025 over 2024.</w:t>
      </w:r>
    </w:p>
    <w:p w14:paraId="467ACE15" w14:textId="77777777" w:rsidR="001A3AE8" w:rsidRDefault="001A3AE8">
      <w:pPr>
        <w:keepNext/>
        <w:keepLines/>
        <w:widowControl w:val="0"/>
        <w:spacing w:line="288" w:lineRule="auto"/>
        <w:ind w:left="-720"/>
        <w:rPr>
          <w:rFonts w:ascii="Verdana" w:eastAsia="Verdana" w:hAnsi="Verdana" w:cs="Verdana"/>
          <w:color w:val="000000"/>
          <w:sz w:val="20"/>
          <w:shd w:val="clear" w:color="auto" w:fill="FFFF00"/>
        </w:rPr>
      </w:pPr>
    </w:p>
    <w:p w14:paraId="6EFB9358" w14:textId="77777777" w:rsidR="00E37ADC" w:rsidRDefault="00E37ADC">
      <w:pPr>
        <w:keepNext/>
        <w:keepLines/>
        <w:widowControl w:val="0"/>
        <w:spacing w:before="1" w:after="1"/>
        <w:rPr>
          <w:rFonts w:ascii="Verdana" w:eastAsia="Verdana" w:hAnsi="Verdana" w:cs="Verdana"/>
          <w:b/>
          <w:color w:val="000000"/>
          <w:sz w:val="20"/>
          <w:shd w:val="clear" w:color="auto" w:fill="FFFFFF"/>
        </w:rPr>
      </w:pPr>
    </w:p>
    <w:p w14:paraId="7040E786" w14:textId="77B4D27A" w:rsidR="001A3AE8" w:rsidRDefault="00E37ADC">
      <w:pPr>
        <w:keepNext/>
        <w:keepLines/>
        <w:widowControl w:val="0"/>
        <w:spacing w:before="1" w:after="1"/>
        <w:rPr>
          <w:color w:val="000000"/>
        </w:rPr>
      </w:pPr>
      <w:r>
        <w:rPr>
          <w:rFonts w:ascii="Verdana" w:eastAsia="Verdana" w:hAnsi="Verdana" w:cs="Verdana"/>
          <w:b/>
          <w:color w:val="000000"/>
          <w:sz w:val="20"/>
          <w:shd w:val="clear" w:color="auto" w:fill="FFFFFF"/>
        </w:rPr>
        <w:t>Key Results</w:t>
      </w:r>
    </w:p>
    <w:p w14:paraId="04FEEF1A" w14:textId="77777777" w:rsidR="001A3AE8" w:rsidRDefault="00E37ADC">
      <w:pPr>
        <w:spacing w:line="288" w:lineRule="auto"/>
        <w:rPr>
          <w:rFonts w:ascii="Verdana" w:eastAsia="Verdana" w:hAnsi="Verdana" w:cs="Verdana"/>
          <w:color w:val="000000"/>
        </w:rPr>
      </w:pPr>
      <w:r>
        <w:rPr>
          <w:rFonts w:ascii="Verdana" w:eastAsia="Verdana" w:hAnsi="Verdana" w:cs="Verdana"/>
          <w:i/>
          <w:color w:val="000000"/>
          <w:sz w:val="16"/>
          <w:shd w:val="clear" w:color="auto" w:fill="FFFFFF"/>
        </w:rPr>
        <w:t>(amounts in millions, except per share amounts)</w:t>
      </w:r>
    </w:p>
    <w:p w14:paraId="43276FD1" w14:textId="77777777" w:rsidR="001A3AE8" w:rsidRDefault="001A3AE8">
      <w:pPr>
        <w:spacing w:before="1" w:after="1"/>
        <w:rPr>
          <w:color w:val="000000"/>
        </w:rPr>
      </w:pPr>
    </w:p>
    <w:tbl>
      <w:tblPr>
        <w:tblW w:w="8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5"/>
        <w:gridCol w:w="1500"/>
        <w:gridCol w:w="345"/>
        <w:gridCol w:w="1500"/>
        <w:gridCol w:w="300"/>
      </w:tblGrid>
      <w:tr w:rsidR="001A3AE8" w14:paraId="642F5A53" w14:textId="77777777">
        <w:trPr>
          <w:cantSplit/>
          <w:trHeight w:hRule="exact" w:val="285"/>
        </w:trPr>
        <w:tc>
          <w:tcPr>
            <w:tcW w:w="4605" w:type="dxa"/>
            <w:tcBorders>
              <w:top w:val="nil"/>
              <w:left w:val="nil"/>
              <w:bottom w:val="nil"/>
              <w:right w:val="nil"/>
            </w:tcBorders>
            <w:tcMar>
              <w:top w:w="0" w:type="dxa"/>
              <w:left w:w="53" w:type="dxa"/>
              <w:bottom w:w="0" w:type="dxa"/>
              <w:right w:w="53" w:type="dxa"/>
            </w:tcMar>
            <w:vAlign w:val="bottom"/>
          </w:tcPr>
          <w:p w14:paraId="5AF987AE" w14:textId="77777777" w:rsidR="001A3AE8" w:rsidRDefault="00E37ADC">
            <w:pPr>
              <w:keepNext/>
              <w:spacing w:before="53" w:after="30" w:line="300" w:lineRule="auto"/>
            </w:pPr>
            <w:r>
              <w:rPr>
                <w:rFonts w:ascii="Verdana" w:eastAsia="Verdana" w:hAnsi="Verdana" w:cs="Verdana"/>
                <w:b/>
                <w:color w:val="000000"/>
                <w:sz w:val="18"/>
              </w:rPr>
              <w:t xml:space="preserve">Results of Operations </w:t>
            </w:r>
          </w:p>
        </w:tc>
        <w:tc>
          <w:tcPr>
            <w:tcW w:w="1500" w:type="dxa"/>
            <w:tcBorders>
              <w:top w:val="nil"/>
              <w:left w:val="nil"/>
              <w:bottom w:val="nil"/>
              <w:right w:val="nil"/>
            </w:tcBorders>
            <w:tcMar>
              <w:top w:w="0" w:type="dxa"/>
              <w:left w:w="0" w:type="dxa"/>
              <w:bottom w:w="0" w:type="dxa"/>
              <w:right w:w="0" w:type="dxa"/>
            </w:tcMar>
            <w:vAlign w:val="bottom"/>
          </w:tcPr>
          <w:p w14:paraId="31D7077D" w14:textId="77777777" w:rsidR="001A3AE8" w:rsidRDefault="001A3AE8">
            <w:pPr>
              <w:keepNext/>
            </w:pPr>
          </w:p>
        </w:tc>
        <w:tc>
          <w:tcPr>
            <w:tcW w:w="345" w:type="dxa"/>
            <w:tcBorders>
              <w:top w:val="nil"/>
              <w:left w:val="nil"/>
              <w:bottom w:val="nil"/>
              <w:right w:val="nil"/>
            </w:tcBorders>
            <w:tcMar>
              <w:top w:w="0" w:type="dxa"/>
              <w:left w:w="0" w:type="dxa"/>
              <w:bottom w:w="0" w:type="dxa"/>
              <w:right w:w="0" w:type="dxa"/>
            </w:tcMar>
            <w:vAlign w:val="bottom"/>
          </w:tcPr>
          <w:p w14:paraId="214701C1" w14:textId="77777777" w:rsidR="001A3AE8" w:rsidRDefault="001A3AE8">
            <w:pPr>
              <w:keepNext/>
            </w:pPr>
          </w:p>
        </w:tc>
        <w:tc>
          <w:tcPr>
            <w:tcW w:w="1500" w:type="dxa"/>
            <w:tcBorders>
              <w:top w:val="nil"/>
              <w:left w:val="nil"/>
              <w:bottom w:val="nil"/>
              <w:right w:val="nil"/>
            </w:tcBorders>
            <w:tcMar>
              <w:top w:w="0" w:type="dxa"/>
              <w:left w:w="0" w:type="dxa"/>
              <w:bottom w:w="0" w:type="dxa"/>
              <w:right w:w="0" w:type="dxa"/>
            </w:tcMar>
            <w:vAlign w:val="bottom"/>
          </w:tcPr>
          <w:p w14:paraId="3C1B1D8F" w14:textId="77777777" w:rsidR="001A3AE8" w:rsidRDefault="001A3AE8">
            <w:pPr>
              <w:keepNext/>
            </w:pPr>
          </w:p>
        </w:tc>
        <w:tc>
          <w:tcPr>
            <w:tcW w:w="300" w:type="dxa"/>
            <w:tcBorders>
              <w:top w:val="nil"/>
              <w:left w:val="nil"/>
              <w:bottom w:val="nil"/>
              <w:right w:val="nil"/>
            </w:tcBorders>
            <w:tcMar>
              <w:top w:w="0" w:type="dxa"/>
              <w:left w:w="0" w:type="dxa"/>
              <w:bottom w:w="0" w:type="dxa"/>
              <w:right w:w="0" w:type="dxa"/>
            </w:tcMar>
            <w:vAlign w:val="bottom"/>
          </w:tcPr>
          <w:p w14:paraId="7749C59F" w14:textId="77777777" w:rsidR="001A3AE8" w:rsidRDefault="001A3AE8">
            <w:pPr>
              <w:keepNext/>
            </w:pPr>
          </w:p>
        </w:tc>
      </w:tr>
      <w:tr w:rsidR="001A3AE8" w14:paraId="1519F73C" w14:textId="77777777">
        <w:trPr>
          <w:cantSplit/>
          <w:trHeight w:hRule="exact" w:val="405"/>
        </w:trPr>
        <w:tc>
          <w:tcPr>
            <w:tcW w:w="4605" w:type="dxa"/>
            <w:tcBorders>
              <w:top w:val="nil"/>
              <w:left w:val="nil"/>
              <w:bottom w:val="nil"/>
              <w:right w:val="nil"/>
            </w:tcBorders>
            <w:tcMar>
              <w:top w:w="0" w:type="dxa"/>
              <w:left w:w="0" w:type="dxa"/>
              <w:bottom w:w="0" w:type="dxa"/>
              <w:right w:w="0" w:type="dxa"/>
            </w:tcMar>
            <w:vAlign w:val="bottom"/>
          </w:tcPr>
          <w:p w14:paraId="07A8FBD8" w14:textId="77777777" w:rsidR="001A3AE8" w:rsidRDefault="001A3AE8">
            <w:pPr>
              <w:keepNext/>
            </w:pPr>
          </w:p>
        </w:tc>
        <w:tc>
          <w:tcPr>
            <w:tcW w:w="3345" w:type="dxa"/>
            <w:gridSpan w:val="3"/>
            <w:tcBorders>
              <w:top w:val="nil"/>
              <w:left w:val="nil"/>
              <w:bottom w:val="single" w:sz="8" w:space="0" w:color="000000"/>
              <w:right w:val="nil"/>
            </w:tcBorders>
            <w:tcMar>
              <w:top w:w="0" w:type="dxa"/>
              <w:left w:w="53" w:type="dxa"/>
              <w:bottom w:w="0" w:type="dxa"/>
              <w:right w:w="53" w:type="dxa"/>
            </w:tcMar>
            <w:vAlign w:val="bottom"/>
          </w:tcPr>
          <w:p w14:paraId="78D25133" w14:textId="77777777" w:rsidR="001A3AE8" w:rsidRDefault="00E37ADC">
            <w:pPr>
              <w:keepNext/>
              <w:spacing w:before="53" w:after="30" w:line="300" w:lineRule="auto"/>
              <w:jc w:val="center"/>
            </w:pPr>
            <w:r>
              <w:rPr>
                <w:rFonts w:ascii="Verdana" w:eastAsia="Verdana" w:hAnsi="Verdana" w:cs="Verdana"/>
                <w:b/>
                <w:color w:val="000000"/>
                <w:sz w:val="14"/>
              </w:rPr>
              <w:t>Three Months Ended March 31,</w:t>
            </w:r>
          </w:p>
        </w:tc>
        <w:tc>
          <w:tcPr>
            <w:tcW w:w="300" w:type="dxa"/>
            <w:tcBorders>
              <w:top w:val="nil"/>
              <w:left w:val="nil"/>
              <w:bottom w:val="nil"/>
              <w:right w:val="nil"/>
            </w:tcBorders>
            <w:tcMar>
              <w:top w:w="0" w:type="dxa"/>
              <w:left w:w="0" w:type="dxa"/>
              <w:bottom w:w="0" w:type="dxa"/>
              <w:right w:w="0" w:type="dxa"/>
            </w:tcMar>
            <w:vAlign w:val="bottom"/>
          </w:tcPr>
          <w:p w14:paraId="37821986" w14:textId="77777777" w:rsidR="001A3AE8" w:rsidRDefault="001A3AE8">
            <w:pPr>
              <w:keepNext/>
            </w:pPr>
          </w:p>
        </w:tc>
      </w:tr>
      <w:tr w:rsidR="001A3AE8" w14:paraId="550756E7" w14:textId="77777777">
        <w:trPr>
          <w:cantSplit/>
          <w:trHeight w:hRule="exact" w:val="285"/>
        </w:trPr>
        <w:tc>
          <w:tcPr>
            <w:tcW w:w="4605" w:type="dxa"/>
            <w:tcBorders>
              <w:top w:val="nil"/>
              <w:left w:val="nil"/>
              <w:bottom w:val="single" w:sz="8" w:space="0" w:color="000000"/>
              <w:right w:val="nil"/>
            </w:tcBorders>
            <w:tcMar>
              <w:top w:w="0" w:type="dxa"/>
              <w:left w:w="53" w:type="dxa"/>
              <w:bottom w:w="0" w:type="dxa"/>
              <w:right w:w="53" w:type="dxa"/>
            </w:tcMar>
            <w:vAlign w:val="bottom"/>
          </w:tcPr>
          <w:p w14:paraId="202E6C33" w14:textId="77777777" w:rsidR="001A3AE8" w:rsidRDefault="00E37ADC">
            <w:pPr>
              <w:keepNext/>
              <w:spacing w:before="33" w:after="30" w:line="300" w:lineRule="auto"/>
            </w:pPr>
            <w:r>
              <w:rPr>
                <w:rFonts w:ascii="Verdana" w:eastAsia="Verdana" w:hAnsi="Verdana" w:cs="Verdana"/>
                <w:color w:val="000000"/>
                <w:sz w:val="20"/>
              </w:rPr>
              <w:t xml:space="preserve">  </w:t>
            </w:r>
          </w:p>
        </w:tc>
        <w:tc>
          <w:tcPr>
            <w:tcW w:w="1500" w:type="dxa"/>
            <w:tcBorders>
              <w:top w:val="nil"/>
              <w:left w:val="nil"/>
              <w:bottom w:val="single" w:sz="8" w:space="0" w:color="000000"/>
              <w:right w:val="nil"/>
            </w:tcBorders>
            <w:tcMar>
              <w:top w:w="0" w:type="dxa"/>
              <w:left w:w="53" w:type="dxa"/>
              <w:bottom w:w="0" w:type="dxa"/>
              <w:right w:w="53" w:type="dxa"/>
            </w:tcMar>
            <w:vAlign w:val="bottom"/>
          </w:tcPr>
          <w:p w14:paraId="2FF9AB3B" w14:textId="77777777" w:rsidR="001A3AE8" w:rsidRDefault="00E37ADC">
            <w:pPr>
              <w:keepNext/>
              <w:spacing w:before="33" w:after="30" w:line="300" w:lineRule="auto"/>
              <w:jc w:val="center"/>
            </w:pPr>
            <w:r>
              <w:rPr>
                <w:rFonts w:ascii="Verdana" w:eastAsia="Verdana" w:hAnsi="Verdana" w:cs="Verdana"/>
                <w:b/>
                <w:color w:val="000000"/>
                <w:sz w:val="14"/>
              </w:rPr>
              <w:t>2025</w:t>
            </w:r>
          </w:p>
        </w:tc>
        <w:tc>
          <w:tcPr>
            <w:tcW w:w="345" w:type="dxa"/>
            <w:tcBorders>
              <w:top w:val="single" w:sz="8" w:space="0" w:color="000000"/>
              <w:left w:val="nil"/>
              <w:bottom w:val="nil"/>
              <w:right w:val="nil"/>
            </w:tcBorders>
            <w:tcMar>
              <w:top w:w="0" w:type="dxa"/>
              <w:left w:w="0" w:type="dxa"/>
              <w:bottom w:w="0" w:type="dxa"/>
              <w:right w:w="0" w:type="dxa"/>
            </w:tcMar>
            <w:vAlign w:val="bottom"/>
          </w:tcPr>
          <w:p w14:paraId="182AD3F2" w14:textId="77777777" w:rsidR="001A3AE8" w:rsidRDefault="001A3AE8">
            <w:pPr>
              <w:keepNext/>
            </w:pPr>
          </w:p>
        </w:tc>
        <w:tc>
          <w:tcPr>
            <w:tcW w:w="1500" w:type="dxa"/>
            <w:tcBorders>
              <w:top w:val="single" w:sz="8" w:space="0" w:color="000000"/>
              <w:left w:val="nil"/>
              <w:bottom w:val="single" w:sz="8" w:space="0" w:color="000000"/>
              <w:right w:val="nil"/>
            </w:tcBorders>
            <w:tcMar>
              <w:top w:w="0" w:type="dxa"/>
              <w:left w:w="53" w:type="dxa"/>
              <w:bottom w:w="0" w:type="dxa"/>
              <w:right w:w="53" w:type="dxa"/>
            </w:tcMar>
            <w:vAlign w:val="bottom"/>
          </w:tcPr>
          <w:p w14:paraId="3E11B8C4" w14:textId="77777777" w:rsidR="001A3AE8" w:rsidRDefault="00E37ADC">
            <w:pPr>
              <w:keepNext/>
              <w:spacing w:before="33" w:after="30" w:line="300" w:lineRule="auto"/>
              <w:jc w:val="center"/>
            </w:pPr>
            <w:r>
              <w:rPr>
                <w:rFonts w:ascii="Verdana" w:eastAsia="Verdana" w:hAnsi="Verdana" w:cs="Verdana"/>
                <w:b/>
                <w:color w:val="000000"/>
                <w:sz w:val="14"/>
              </w:rPr>
              <w:t>2024</w:t>
            </w:r>
          </w:p>
        </w:tc>
        <w:tc>
          <w:tcPr>
            <w:tcW w:w="300" w:type="dxa"/>
            <w:tcBorders>
              <w:top w:val="nil"/>
              <w:left w:val="nil"/>
              <w:bottom w:val="nil"/>
              <w:right w:val="nil"/>
            </w:tcBorders>
            <w:tcMar>
              <w:top w:w="0" w:type="dxa"/>
              <w:left w:w="0" w:type="dxa"/>
              <w:bottom w:w="0" w:type="dxa"/>
              <w:right w:w="0" w:type="dxa"/>
            </w:tcMar>
            <w:vAlign w:val="bottom"/>
          </w:tcPr>
          <w:p w14:paraId="48EA067A" w14:textId="77777777" w:rsidR="001A3AE8" w:rsidRDefault="001A3AE8">
            <w:pPr>
              <w:keepNext/>
            </w:pPr>
          </w:p>
        </w:tc>
      </w:tr>
      <w:tr w:rsidR="001A3AE8" w14:paraId="0143BA28" w14:textId="77777777">
        <w:trPr>
          <w:cantSplit/>
          <w:trHeight w:hRule="exact" w:val="285"/>
        </w:trPr>
        <w:tc>
          <w:tcPr>
            <w:tcW w:w="4605" w:type="dxa"/>
            <w:tcBorders>
              <w:top w:val="single" w:sz="8" w:space="0" w:color="000000"/>
              <w:left w:val="nil"/>
              <w:bottom w:val="nil"/>
              <w:right w:val="nil"/>
            </w:tcBorders>
            <w:shd w:val="clear" w:color="auto" w:fill="DBDBDB"/>
            <w:tcMar>
              <w:top w:w="0" w:type="dxa"/>
              <w:left w:w="53" w:type="dxa"/>
              <w:bottom w:w="0" w:type="dxa"/>
              <w:right w:w="53" w:type="dxa"/>
            </w:tcMar>
            <w:vAlign w:val="bottom"/>
          </w:tcPr>
          <w:p w14:paraId="159DBAEE" w14:textId="77777777" w:rsidR="001A3AE8" w:rsidRDefault="00E37ADC">
            <w:pPr>
              <w:keepNext/>
              <w:spacing w:before="33" w:after="30" w:line="300" w:lineRule="auto"/>
            </w:pPr>
            <w:r>
              <w:rPr>
                <w:rFonts w:ascii="Verdana" w:eastAsia="Verdana" w:hAnsi="Verdana" w:cs="Verdana"/>
                <w:color w:val="000000"/>
                <w:sz w:val="18"/>
              </w:rPr>
              <w:t>Sales</w:t>
            </w:r>
          </w:p>
        </w:tc>
        <w:tc>
          <w:tcPr>
            <w:tcW w:w="1500" w:type="dxa"/>
            <w:tcBorders>
              <w:top w:val="single" w:sz="8" w:space="0" w:color="000000"/>
              <w:left w:val="nil"/>
              <w:bottom w:val="nil"/>
              <w:right w:val="nil"/>
            </w:tcBorders>
            <w:shd w:val="clear" w:color="auto" w:fill="DBDBDB"/>
            <w:tcMar>
              <w:top w:w="0" w:type="dxa"/>
              <w:left w:w="0" w:type="dxa"/>
              <w:bottom w:w="0" w:type="dxa"/>
              <w:right w:w="15" w:type="dxa"/>
            </w:tcMar>
            <w:vAlign w:val="bottom"/>
          </w:tcPr>
          <w:p w14:paraId="5F18FC39" w14:textId="77777777" w:rsidR="001A3AE8" w:rsidRDefault="00E37ADC">
            <w:pPr>
              <w:keepNext/>
              <w:tabs>
                <w:tab w:val="left" w:pos="791"/>
              </w:tabs>
              <w:spacing w:before="33" w:after="30" w:line="300" w:lineRule="auto"/>
              <w:ind w:right="120"/>
              <w:jc w:val="right"/>
            </w:pPr>
            <w:r>
              <w:rPr>
                <w:rFonts w:ascii="Verdana" w:eastAsia="Verdana" w:hAnsi="Verdana" w:cs="Verdana"/>
                <w:color w:val="000000"/>
                <w:sz w:val="18"/>
              </w:rPr>
              <w:t>$</w:t>
            </w:r>
            <w:r>
              <w:rPr>
                <w:rFonts w:ascii="Verdana" w:eastAsia="Verdana" w:hAnsi="Verdana" w:cs="Verdana"/>
                <w:color w:val="000000"/>
                <w:sz w:val="18"/>
              </w:rPr>
              <w:tab/>
              <w:t>181.6</w:t>
            </w:r>
          </w:p>
        </w:tc>
        <w:tc>
          <w:tcPr>
            <w:tcW w:w="345" w:type="dxa"/>
            <w:tcBorders>
              <w:top w:val="nil"/>
              <w:left w:val="nil"/>
              <w:bottom w:val="nil"/>
              <w:right w:val="nil"/>
            </w:tcBorders>
            <w:shd w:val="clear" w:color="auto" w:fill="DBDBDB"/>
            <w:tcMar>
              <w:top w:w="0" w:type="dxa"/>
              <w:left w:w="0" w:type="dxa"/>
              <w:bottom w:w="0" w:type="dxa"/>
              <w:right w:w="0" w:type="dxa"/>
            </w:tcMar>
            <w:vAlign w:val="bottom"/>
          </w:tcPr>
          <w:p w14:paraId="5C9106A6" w14:textId="77777777" w:rsidR="001A3AE8" w:rsidRDefault="001A3AE8">
            <w:pPr>
              <w:keepNext/>
            </w:pPr>
          </w:p>
        </w:tc>
        <w:tc>
          <w:tcPr>
            <w:tcW w:w="1500" w:type="dxa"/>
            <w:tcBorders>
              <w:top w:val="single" w:sz="8" w:space="0" w:color="000000"/>
              <w:left w:val="nil"/>
              <w:bottom w:val="nil"/>
              <w:right w:val="nil"/>
            </w:tcBorders>
            <w:shd w:val="clear" w:color="auto" w:fill="DBDBDB"/>
            <w:tcMar>
              <w:top w:w="0" w:type="dxa"/>
              <w:left w:w="0" w:type="dxa"/>
              <w:bottom w:w="0" w:type="dxa"/>
              <w:right w:w="15" w:type="dxa"/>
            </w:tcMar>
            <w:vAlign w:val="bottom"/>
          </w:tcPr>
          <w:p w14:paraId="42B8F661" w14:textId="77777777" w:rsidR="001A3AE8" w:rsidRDefault="00E37ADC">
            <w:pPr>
              <w:keepNext/>
              <w:tabs>
                <w:tab w:val="left" w:pos="791"/>
              </w:tabs>
              <w:spacing w:before="33" w:after="30" w:line="300" w:lineRule="auto"/>
              <w:ind w:right="120"/>
              <w:jc w:val="right"/>
            </w:pPr>
            <w:r>
              <w:rPr>
                <w:rFonts w:ascii="Verdana" w:eastAsia="Verdana" w:hAnsi="Verdana" w:cs="Verdana"/>
                <w:color w:val="000000"/>
                <w:sz w:val="18"/>
              </w:rPr>
              <w:t>$</w:t>
            </w:r>
            <w:r>
              <w:rPr>
                <w:rFonts w:ascii="Verdana" w:eastAsia="Verdana" w:hAnsi="Verdana" w:cs="Verdana"/>
                <w:color w:val="000000"/>
                <w:sz w:val="18"/>
              </w:rPr>
              <w:tab/>
              <w:t>184.0</w:t>
            </w:r>
          </w:p>
        </w:tc>
        <w:tc>
          <w:tcPr>
            <w:tcW w:w="300" w:type="dxa"/>
            <w:tcBorders>
              <w:top w:val="nil"/>
              <w:left w:val="nil"/>
              <w:bottom w:val="nil"/>
              <w:right w:val="nil"/>
            </w:tcBorders>
            <w:shd w:val="clear" w:color="auto" w:fill="DBDBDB"/>
            <w:tcMar>
              <w:top w:w="0" w:type="dxa"/>
              <w:left w:w="0" w:type="dxa"/>
              <w:bottom w:w="0" w:type="dxa"/>
              <w:right w:w="0" w:type="dxa"/>
            </w:tcMar>
            <w:vAlign w:val="bottom"/>
          </w:tcPr>
          <w:p w14:paraId="4CD0CC8A" w14:textId="77777777" w:rsidR="001A3AE8" w:rsidRDefault="001A3AE8">
            <w:pPr>
              <w:keepNext/>
            </w:pPr>
          </w:p>
        </w:tc>
      </w:tr>
      <w:tr w:rsidR="001A3AE8" w14:paraId="1E68D55B" w14:textId="77777777">
        <w:trPr>
          <w:cantSplit/>
          <w:trHeight w:hRule="exact" w:val="285"/>
        </w:trPr>
        <w:tc>
          <w:tcPr>
            <w:tcW w:w="4605" w:type="dxa"/>
            <w:tcBorders>
              <w:top w:val="nil"/>
              <w:left w:val="nil"/>
              <w:bottom w:val="nil"/>
              <w:right w:val="nil"/>
            </w:tcBorders>
            <w:tcMar>
              <w:top w:w="0" w:type="dxa"/>
              <w:left w:w="53" w:type="dxa"/>
              <w:bottom w:w="0" w:type="dxa"/>
              <w:right w:w="53" w:type="dxa"/>
            </w:tcMar>
            <w:vAlign w:val="bottom"/>
          </w:tcPr>
          <w:p w14:paraId="1E4932DA" w14:textId="77777777" w:rsidR="001A3AE8" w:rsidRDefault="00E37ADC">
            <w:pPr>
              <w:keepNext/>
              <w:spacing w:before="53" w:after="30" w:line="300" w:lineRule="auto"/>
            </w:pPr>
            <w:r>
              <w:rPr>
                <w:rFonts w:ascii="Verdana" w:eastAsia="Verdana" w:hAnsi="Verdana" w:cs="Verdana"/>
                <w:color w:val="000000"/>
                <w:sz w:val="18"/>
              </w:rPr>
              <w:t>Gross Profit</w:t>
            </w:r>
          </w:p>
        </w:tc>
        <w:tc>
          <w:tcPr>
            <w:tcW w:w="1500" w:type="dxa"/>
            <w:tcBorders>
              <w:top w:val="nil"/>
              <w:left w:val="nil"/>
              <w:bottom w:val="nil"/>
              <w:right w:val="nil"/>
            </w:tcBorders>
            <w:tcMar>
              <w:top w:w="0" w:type="dxa"/>
              <w:left w:w="0" w:type="dxa"/>
              <w:bottom w:w="0" w:type="dxa"/>
              <w:right w:w="15" w:type="dxa"/>
            </w:tcMar>
            <w:vAlign w:val="bottom"/>
          </w:tcPr>
          <w:p w14:paraId="79309003" w14:textId="77777777" w:rsidR="001A3AE8" w:rsidRDefault="00E37ADC">
            <w:pPr>
              <w:keepNext/>
              <w:tabs>
                <w:tab w:val="left" w:pos="791"/>
              </w:tabs>
              <w:spacing w:before="53" w:after="30" w:line="300" w:lineRule="auto"/>
              <w:ind w:right="120"/>
              <w:jc w:val="right"/>
            </w:pPr>
            <w:r>
              <w:rPr>
                <w:rFonts w:ascii="Verdana" w:eastAsia="Verdana" w:hAnsi="Verdana" w:cs="Verdana"/>
                <w:color w:val="000000"/>
                <w:sz w:val="18"/>
              </w:rPr>
              <w:tab/>
              <w:t>111.1</w:t>
            </w:r>
          </w:p>
        </w:tc>
        <w:tc>
          <w:tcPr>
            <w:tcW w:w="345" w:type="dxa"/>
            <w:tcBorders>
              <w:top w:val="nil"/>
              <w:left w:val="nil"/>
              <w:bottom w:val="nil"/>
              <w:right w:val="nil"/>
            </w:tcBorders>
            <w:tcMar>
              <w:top w:w="0" w:type="dxa"/>
              <w:left w:w="0" w:type="dxa"/>
              <w:bottom w:w="0" w:type="dxa"/>
              <w:right w:w="0" w:type="dxa"/>
            </w:tcMar>
            <w:vAlign w:val="bottom"/>
          </w:tcPr>
          <w:p w14:paraId="5711BEFC" w14:textId="77777777" w:rsidR="001A3AE8" w:rsidRDefault="001A3AE8">
            <w:pPr>
              <w:keepNext/>
            </w:pPr>
          </w:p>
        </w:tc>
        <w:tc>
          <w:tcPr>
            <w:tcW w:w="1500" w:type="dxa"/>
            <w:tcBorders>
              <w:top w:val="nil"/>
              <w:left w:val="nil"/>
              <w:bottom w:val="nil"/>
              <w:right w:val="nil"/>
            </w:tcBorders>
            <w:tcMar>
              <w:top w:w="0" w:type="dxa"/>
              <w:left w:w="0" w:type="dxa"/>
              <w:bottom w:w="0" w:type="dxa"/>
              <w:right w:w="15" w:type="dxa"/>
            </w:tcMar>
            <w:vAlign w:val="bottom"/>
          </w:tcPr>
          <w:p w14:paraId="5ED89D64" w14:textId="77777777" w:rsidR="001A3AE8" w:rsidRDefault="00E37ADC">
            <w:pPr>
              <w:keepNext/>
              <w:tabs>
                <w:tab w:val="left" w:pos="791"/>
              </w:tabs>
              <w:spacing w:before="53" w:after="30" w:line="300" w:lineRule="auto"/>
              <w:ind w:right="120"/>
              <w:jc w:val="right"/>
            </w:pPr>
            <w:r>
              <w:rPr>
                <w:rFonts w:ascii="Verdana" w:eastAsia="Verdana" w:hAnsi="Verdana" w:cs="Verdana"/>
                <w:color w:val="000000"/>
                <w:sz w:val="18"/>
              </w:rPr>
              <w:tab/>
              <w:t>111.0</w:t>
            </w:r>
          </w:p>
        </w:tc>
        <w:tc>
          <w:tcPr>
            <w:tcW w:w="300" w:type="dxa"/>
            <w:tcBorders>
              <w:top w:val="nil"/>
              <w:left w:val="nil"/>
              <w:bottom w:val="nil"/>
              <w:right w:val="nil"/>
            </w:tcBorders>
            <w:tcMar>
              <w:top w:w="0" w:type="dxa"/>
              <w:left w:w="0" w:type="dxa"/>
              <w:bottom w:w="0" w:type="dxa"/>
              <w:right w:w="0" w:type="dxa"/>
            </w:tcMar>
            <w:vAlign w:val="bottom"/>
          </w:tcPr>
          <w:p w14:paraId="371AE8FC" w14:textId="77777777" w:rsidR="001A3AE8" w:rsidRDefault="001A3AE8">
            <w:pPr>
              <w:keepNext/>
            </w:pPr>
          </w:p>
        </w:tc>
      </w:tr>
      <w:tr w:rsidR="001A3AE8" w14:paraId="0B883DDD" w14:textId="77777777">
        <w:trPr>
          <w:cantSplit/>
          <w:trHeight w:hRule="exact" w:val="285"/>
        </w:trPr>
        <w:tc>
          <w:tcPr>
            <w:tcW w:w="4605" w:type="dxa"/>
            <w:tcBorders>
              <w:top w:val="nil"/>
              <w:left w:val="nil"/>
              <w:bottom w:val="nil"/>
              <w:right w:val="nil"/>
            </w:tcBorders>
            <w:shd w:val="clear" w:color="auto" w:fill="DBDBDB"/>
            <w:tcMar>
              <w:top w:w="0" w:type="dxa"/>
              <w:left w:w="53" w:type="dxa"/>
              <w:bottom w:w="0" w:type="dxa"/>
              <w:right w:w="53" w:type="dxa"/>
            </w:tcMar>
            <w:vAlign w:val="bottom"/>
          </w:tcPr>
          <w:p w14:paraId="36CDB450" w14:textId="77777777" w:rsidR="001A3AE8" w:rsidRDefault="00E37ADC">
            <w:pPr>
              <w:keepNext/>
              <w:spacing w:before="53" w:after="30" w:line="300" w:lineRule="auto"/>
            </w:pPr>
            <w:r>
              <w:rPr>
                <w:rFonts w:ascii="Verdana" w:eastAsia="Verdana" w:hAnsi="Verdana" w:cs="Verdana"/>
                <w:i/>
                <w:color w:val="000000"/>
                <w:sz w:val="18"/>
              </w:rPr>
              <w:t>Gross profit as a % of sales</w:t>
            </w:r>
          </w:p>
        </w:tc>
        <w:tc>
          <w:tcPr>
            <w:tcW w:w="1500" w:type="dxa"/>
            <w:tcBorders>
              <w:top w:val="nil"/>
              <w:left w:val="nil"/>
              <w:bottom w:val="nil"/>
              <w:right w:val="nil"/>
            </w:tcBorders>
            <w:shd w:val="clear" w:color="auto" w:fill="DBDBDB"/>
            <w:tcMar>
              <w:top w:w="0" w:type="dxa"/>
              <w:left w:w="0" w:type="dxa"/>
              <w:bottom w:w="0" w:type="dxa"/>
              <w:right w:w="15" w:type="dxa"/>
            </w:tcMar>
            <w:vAlign w:val="bottom"/>
          </w:tcPr>
          <w:p w14:paraId="0C8B3A01" w14:textId="77777777" w:rsidR="001A3AE8" w:rsidRDefault="00E37ADC">
            <w:pPr>
              <w:keepNext/>
              <w:tabs>
                <w:tab w:val="left" w:pos="1"/>
              </w:tabs>
              <w:spacing w:before="53" w:after="30" w:line="300" w:lineRule="auto"/>
              <w:ind w:right="120"/>
              <w:jc w:val="right"/>
            </w:pPr>
            <w:r>
              <w:rPr>
                <w:rFonts w:ascii="Verdana" w:eastAsia="Verdana" w:hAnsi="Verdana" w:cs="Verdana"/>
                <w:i/>
                <w:color w:val="000000"/>
                <w:sz w:val="18"/>
              </w:rPr>
              <w:tab/>
              <w:t>61.2</w:t>
            </w:r>
          </w:p>
        </w:tc>
        <w:tc>
          <w:tcPr>
            <w:tcW w:w="345" w:type="dxa"/>
            <w:tcBorders>
              <w:top w:val="nil"/>
              <w:left w:val="nil"/>
              <w:bottom w:val="nil"/>
              <w:right w:val="nil"/>
            </w:tcBorders>
            <w:shd w:val="clear" w:color="auto" w:fill="DBDBDB"/>
            <w:tcMar>
              <w:top w:w="0" w:type="dxa"/>
              <w:left w:w="0" w:type="dxa"/>
              <w:bottom w:w="0" w:type="dxa"/>
              <w:right w:w="15" w:type="dxa"/>
            </w:tcMar>
            <w:vAlign w:val="bottom"/>
          </w:tcPr>
          <w:p w14:paraId="543D0324" w14:textId="77777777" w:rsidR="001A3AE8" w:rsidRDefault="00E37ADC">
            <w:pPr>
              <w:keepNext/>
              <w:spacing w:before="53" w:after="30" w:line="300" w:lineRule="auto"/>
              <w:ind w:right="120"/>
              <w:jc w:val="right"/>
            </w:pPr>
            <w:r>
              <w:rPr>
                <w:rFonts w:ascii="Verdana" w:eastAsia="Verdana" w:hAnsi="Verdana" w:cs="Verdana"/>
                <w:i/>
                <w:color w:val="000000"/>
                <w:sz w:val="14"/>
              </w:rPr>
              <w:t>%</w:t>
            </w:r>
          </w:p>
        </w:tc>
        <w:tc>
          <w:tcPr>
            <w:tcW w:w="1500" w:type="dxa"/>
            <w:tcBorders>
              <w:top w:val="nil"/>
              <w:left w:val="nil"/>
              <w:bottom w:val="nil"/>
              <w:right w:val="nil"/>
            </w:tcBorders>
            <w:shd w:val="clear" w:color="auto" w:fill="DBDBDB"/>
            <w:tcMar>
              <w:top w:w="0" w:type="dxa"/>
              <w:left w:w="0" w:type="dxa"/>
              <w:bottom w:w="0" w:type="dxa"/>
              <w:right w:w="15" w:type="dxa"/>
            </w:tcMar>
            <w:vAlign w:val="bottom"/>
          </w:tcPr>
          <w:p w14:paraId="43AE608F" w14:textId="77777777" w:rsidR="001A3AE8" w:rsidRDefault="00E37ADC">
            <w:pPr>
              <w:keepNext/>
              <w:tabs>
                <w:tab w:val="left" w:pos="1"/>
              </w:tabs>
              <w:spacing w:before="53" w:after="30" w:line="300" w:lineRule="auto"/>
              <w:ind w:right="120"/>
              <w:jc w:val="right"/>
            </w:pPr>
            <w:r>
              <w:rPr>
                <w:rFonts w:ascii="Verdana" w:eastAsia="Verdana" w:hAnsi="Verdana" w:cs="Verdana"/>
                <w:i/>
                <w:color w:val="000000"/>
                <w:sz w:val="18"/>
              </w:rPr>
              <w:tab/>
              <w:t>60.3</w:t>
            </w:r>
          </w:p>
        </w:tc>
        <w:tc>
          <w:tcPr>
            <w:tcW w:w="300" w:type="dxa"/>
            <w:tcBorders>
              <w:top w:val="nil"/>
              <w:left w:val="nil"/>
              <w:bottom w:val="nil"/>
              <w:right w:val="nil"/>
            </w:tcBorders>
            <w:shd w:val="clear" w:color="auto" w:fill="DBDBDB"/>
            <w:tcMar>
              <w:top w:w="0" w:type="dxa"/>
              <w:left w:w="0" w:type="dxa"/>
              <w:bottom w:w="0" w:type="dxa"/>
              <w:right w:w="15" w:type="dxa"/>
            </w:tcMar>
            <w:vAlign w:val="bottom"/>
          </w:tcPr>
          <w:p w14:paraId="13BB17AF" w14:textId="77777777" w:rsidR="001A3AE8" w:rsidRDefault="00E37ADC">
            <w:pPr>
              <w:keepNext/>
              <w:spacing w:before="53" w:after="30" w:line="300" w:lineRule="auto"/>
              <w:ind w:right="120"/>
              <w:jc w:val="right"/>
            </w:pPr>
            <w:r>
              <w:rPr>
                <w:rFonts w:ascii="Verdana" w:eastAsia="Verdana" w:hAnsi="Verdana" w:cs="Verdana"/>
                <w:i/>
                <w:color w:val="000000"/>
                <w:sz w:val="14"/>
              </w:rPr>
              <w:t>%</w:t>
            </w:r>
          </w:p>
        </w:tc>
      </w:tr>
      <w:tr w:rsidR="001A3AE8" w14:paraId="6E678C82" w14:textId="77777777">
        <w:trPr>
          <w:cantSplit/>
          <w:trHeight w:hRule="exact" w:val="240"/>
        </w:trPr>
        <w:tc>
          <w:tcPr>
            <w:tcW w:w="4605" w:type="dxa"/>
            <w:tcBorders>
              <w:top w:val="nil"/>
              <w:left w:val="nil"/>
              <w:bottom w:val="nil"/>
              <w:right w:val="nil"/>
            </w:tcBorders>
            <w:tcMar>
              <w:top w:w="0" w:type="dxa"/>
              <w:left w:w="0" w:type="dxa"/>
              <w:bottom w:w="0" w:type="dxa"/>
              <w:right w:w="0" w:type="dxa"/>
            </w:tcMar>
            <w:vAlign w:val="bottom"/>
          </w:tcPr>
          <w:p w14:paraId="04B9FDFD" w14:textId="77777777" w:rsidR="001A3AE8" w:rsidRDefault="001A3AE8">
            <w:pPr>
              <w:keepNext/>
            </w:pPr>
          </w:p>
        </w:tc>
        <w:tc>
          <w:tcPr>
            <w:tcW w:w="1500" w:type="dxa"/>
            <w:tcBorders>
              <w:top w:val="nil"/>
              <w:left w:val="nil"/>
              <w:bottom w:val="nil"/>
              <w:right w:val="nil"/>
            </w:tcBorders>
            <w:tcMar>
              <w:top w:w="0" w:type="dxa"/>
              <w:left w:w="0" w:type="dxa"/>
              <w:bottom w:w="0" w:type="dxa"/>
              <w:right w:w="0" w:type="dxa"/>
            </w:tcMar>
            <w:vAlign w:val="bottom"/>
          </w:tcPr>
          <w:p w14:paraId="6E5176F3" w14:textId="77777777" w:rsidR="001A3AE8" w:rsidRDefault="001A3AE8">
            <w:pPr>
              <w:keepNext/>
            </w:pPr>
          </w:p>
        </w:tc>
        <w:tc>
          <w:tcPr>
            <w:tcW w:w="345" w:type="dxa"/>
            <w:tcBorders>
              <w:top w:val="nil"/>
              <w:left w:val="nil"/>
              <w:bottom w:val="nil"/>
              <w:right w:val="nil"/>
            </w:tcBorders>
            <w:tcMar>
              <w:top w:w="0" w:type="dxa"/>
              <w:left w:w="0" w:type="dxa"/>
              <w:bottom w:w="0" w:type="dxa"/>
              <w:right w:w="0" w:type="dxa"/>
            </w:tcMar>
            <w:vAlign w:val="bottom"/>
          </w:tcPr>
          <w:p w14:paraId="464D3047" w14:textId="77777777" w:rsidR="001A3AE8" w:rsidRDefault="001A3AE8">
            <w:pPr>
              <w:keepNext/>
            </w:pPr>
          </w:p>
        </w:tc>
        <w:tc>
          <w:tcPr>
            <w:tcW w:w="1500" w:type="dxa"/>
            <w:tcBorders>
              <w:top w:val="nil"/>
              <w:left w:val="nil"/>
              <w:bottom w:val="nil"/>
              <w:right w:val="nil"/>
            </w:tcBorders>
            <w:tcMar>
              <w:top w:w="0" w:type="dxa"/>
              <w:left w:w="0" w:type="dxa"/>
              <w:bottom w:w="0" w:type="dxa"/>
              <w:right w:w="0" w:type="dxa"/>
            </w:tcMar>
            <w:vAlign w:val="bottom"/>
          </w:tcPr>
          <w:p w14:paraId="1A41F221" w14:textId="77777777" w:rsidR="001A3AE8" w:rsidRDefault="001A3AE8">
            <w:pPr>
              <w:keepNext/>
            </w:pPr>
          </w:p>
        </w:tc>
        <w:tc>
          <w:tcPr>
            <w:tcW w:w="300" w:type="dxa"/>
            <w:tcBorders>
              <w:top w:val="nil"/>
              <w:left w:val="nil"/>
              <w:bottom w:val="nil"/>
              <w:right w:val="nil"/>
            </w:tcBorders>
            <w:tcMar>
              <w:top w:w="0" w:type="dxa"/>
              <w:left w:w="0" w:type="dxa"/>
              <w:bottom w:w="0" w:type="dxa"/>
              <w:right w:w="0" w:type="dxa"/>
            </w:tcMar>
            <w:vAlign w:val="bottom"/>
          </w:tcPr>
          <w:p w14:paraId="6EF2A9C3" w14:textId="77777777" w:rsidR="001A3AE8" w:rsidRDefault="001A3AE8">
            <w:pPr>
              <w:keepNext/>
            </w:pPr>
          </w:p>
        </w:tc>
      </w:tr>
      <w:tr w:rsidR="001A3AE8" w14:paraId="5220DD74" w14:textId="77777777">
        <w:trPr>
          <w:cantSplit/>
          <w:trHeight w:hRule="exact" w:val="285"/>
        </w:trPr>
        <w:tc>
          <w:tcPr>
            <w:tcW w:w="4605" w:type="dxa"/>
            <w:tcBorders>
              <w:top w:val="nil"/>
              <w:left w:val="nil"/>
              <w:bottom w:val="nil"/>
              <w:right w:val="nil"/>
            </w:tcBorders>
            <w:shd w:val="clear" w:color="auto" w:fill="DBDBDB"/>
            <w:tcMar>
              <w:top w:w="0" w:type="dxa"/>
              <w:left w:w="53" w:type="dxa"/>
              <w:bottom w:w="0" w:type="dxa"/>
              <w:right w:w="53" w:type="dxa"/>
            </w:tcMar>
            <w:vAlign w:val="bottom"/>
          </w:tcPr>
          <w:p w14:paraId="15863C02" w14:textId="77777777" w:rsidR="001A3AE8" w:rsidRDefault="00E37ADC">
            <w:pPr>
              <w:keepNext/>
              <w:spacing w:before="53" w:after="30" w:line="300" w:lineRule="auto"/>
            </w:pPr>
            <w:r>
              <w:rPr>
                <w:rFonts w:ascii="Verdana" w:eastAsia="Verdana" w:hAnsi="Verdana" w:cs="Verdana"/>
                <w:color w:val="000000"/>
                <w:sz w:val="18"/>
              </w:rPr>
              <w:t>SGA</w:t>
            </w:r>
          </w:p>
        </w:tc>
        <w:tc>
          <w:tcPr>
            <w:tcW w:w="1500" w:type="dxa"/>
            <w:tcBorders>
              <w:top w:val="nil"/>
              <w:left w:val="nil"/>
              <w:bottom w:val="nil"/>
              <w:right w:val="nil"/>
            </w:tcBorders>
            <w:shd w:val="clear" w:color="auto" w:fill="DBDBDB"/>
            <w:tcMar>
              <w:top w:w="0" w:type="dxa"/>
              <w:left w:w="0" w:type="dxa"/>
              <w:bottom w:w="0" w:type="dxa"/>
              <w:right w:w="0" w:type="dxa"/>
            </w:tcMar>
            <w:vAlign w:val="bottom"/>
          </w:tcPr>
          <w:p w14:paraId="59B8D80A" w14:textId="77777777" w:rsidR="001A3AE8" w:rsidRDefault="001A3AE8">
            <w:pPr>
              <w:keepNext/>
            </w:pPr>
          </w:p>
        </w:tc>
        <w:tc>
          <w:tcPr>
            <w:tcW w:w="345" w:type="dxa"/>
            <w:tcBorders>
              <w:top w:val="nil"/>
              <w:left w:val="nil"/>
              <w:bottom w:val="nil"/>
              <w:right w:val="nil"/>
            </w:tcBorders>
            <w:shd w:val="clear" w:color="auto" w:fill="DBDBDB"/>
            <w:tcMar>
              <w:top w:w="0" w:type="dxa"/>
              <w:left w:w="0" w:type="dxa"/>
              <w:bottom w:w="0" w:type="dxa"/>
              <w:right w:w="0" w:type="dxa"/>
            </w:tcMar>
            <w:vAlign w:val="bottom"/>
          </w:tcPr>
          <w:p w14:paraId="2344E422" w14:textId="77777777" w:rsidR="001A3AE8" w:rsidRDefault="001A3AE8">
            <w:pPr>
              <w:keepNext/>
            </w:pPr>
          </w:p>
        </w:tc>
        <w:tc>
          <w:tcPr>
            <w:tcW w:w="1500" w:type="dxa"/>
            <w:tcBorders>
              <w:top w:val="nil"/>
              <w:left w:val="nil"/>
              <w:bottom w:val="nil"/>
              <w:right w:val="nil"/>
            </w:tcBorders>
            <w:shd w:val="clear" w:color="auto" w:fill="DBDBDB"/>
            <w:tcMar>
              <w:top w:w="0" w:type="dxa"/>
              <w:left w:w="0" w:type="dxa"/>
              <w:bottom w:w="0" w:type="dxa"/>
              <w:right w:w="0" w:type="dxa"/>
            </w:tcMar>
            <w:vAlign w:val="bottom"/>
          </w:tcPr>
          <w:p w14:paraId="24F0A06E" w14:textId="77777777" w:rsidR="001A3AE8" w:rsidRDefault="001A3AE8">
            <w:pPr>
              <w:keepNext/>
            </w:pPr>
          </w:p>
        </w:tc>
        <w:tc>
          <w:tcPr>
            <w:tcW w:w="300" w:type="dxa"/>
            <w:tcBorders>
              <w:top w:val="nil"/>
              <w:left w:val="nil"/>
              <w:bottom w:val="nil"/>
              <w:right w:val="nil"/>
            </w:tcBorders>
            <w:shd w:val="clear" w:color="auto" w:fill="DBDBDB"/>
            <w:tcMar>
              <w:top w:w="0" w:type="dxa"/>
              <w:left w:w="0" w:type="dxa"/>
              <w:bottom w:w="0" w:type="dxa"/>
              <w:right w:w="0" w:type="dxa"/>
            </w:tcMar>
            <w:vAlign w:val="bottom"/>
          </w:tcPr>
          <w:p w14:paraId="3E4758A7" w14:textId="77777777" w:rsidR="001A3AE8" w:rsidRDefault="001A3AE8">
            <w:pPr>
              <w:keepNext/>
            </w:pPr>
          </w:p>
        </w:tc>
      </w:tr>
      <w:tr w:rsidR="001A3AE8" w14:paraId="2FD83702" w14:textId="77777777">
        <w:trPr>
          <w:cantSplit/>
          <w:trHeight w:hRule="exact" w:val="285"/>
        </w:trPr>
        <w:tc>
          <w:tcPr>
            <w:tcW w:w="4605" w:type="dxa"/>
            <w:tcBorders>
              <w:top w:val="nil"/>
              <w:left w:val="nil"/>
              <w:bottom w:val="nil"/>
              <w:right w:val="nil"/>
            </w:tcBorders>
            <w:tcMar>
              <w:top w:w="0" w:type="dxa"/>
              <w:left w:w="53" w:type="dxa"/>
              <w:bottom w:w="0" w:type="dxa"/>
              <w:right w:w="53" w:type="dxa"/>
            </w:tcMar>
            <w:vAlign w:val="bottom"/>
          </w:tcPr>
          <w:p w14:paraId="51DC7C5D" w14:textId="77777777" w:rsidR="001A3AE8" w:rsidRDefault="00E37ADC">
            <w:pPr>
              <w:keepNext/>
              <w:spacing w:before="53" w:after="30" w:line="300" w:lineRule="auto"/>
              <w:ind w:left="360"/>
            </w:pPr>
            <w:r>
              <w:rPr>
                <w:rFonts w:ascii="Verdana" w:eastAsia="Verdana" w:hAnsi="Verdana" w:cs="Verdana"/>
                <w:color w:val="000000"/>
                <w:sz w:val="18"/>
              </w:rPr>
              <w:t>Variable</w:t>
            </w:r>
          </w:p>
        </w:tc>
        <w:tc>
          <w:tcPr>
            <w:tcW w:w="1500" w:type="dxa"/>
            <w:tcBorders>
              <w:top w:val="nil"/>
              <w:left w:val="nil"/>
              <w:bottom w:val="nil"/>
              <w:right w:val="nil"/>
            </w:tcBorders>
            <w:tcMar>
              <w:top w:w="0" w:type="dxa"/>
              <w:left w:w="0" w:type="dxa"/>
              <w:bottom w:w="0" w:type="dxa"/>
              <w:right w:w="15" w:type="dxa"/>
            </w:tcMar>
            <w:vAlign w:val="bottom"/>
          </w:tcPr>
          <w:p w14:paraId="129BD1BB" w14:textId="77777777" w:rsidR="001A3AE8" w:rsidRDefault="00E37ADC">
            <w:pPr>
              <w:keepNext/>
              <w:tabs>
                <w:tab w:val="left" w:pos="944"/>
                <w:tab w:val="left" w:pos="1432"/>
              </w:tabs>
              <w:spacing w:before="53" w:after="30" w:line="300" w:lineRule="auto"/>
              <w:jc w:val="right"/>
            </w:pPr>
            <w:r>
              <w:rPr>
                <w:rFonts w:ascii="Verdana" w:eastAsia="Verdana" w:hAnsi="Verdana" w:cs="Verdana"/>
                <w:color w:val="000000"/>
                <w:sz w:val="18"/>
              </w:rPr>
              <w:tab/>
              <w:t>33.6</w:t>
            </w:r>
            <w:r>
              <w:rPr>
                <w:rFonts w:ascii="Verdana" w:eastAsia="Verdana" w:hAnsi="Verdana" w:cs="Verdana"/>
                <w:color w:val="000000"/>
                <w:sz w:val="18"/>
              </w:rPr>
              <w:tab/>
            </w:r>
          </w:p>
        </w:tc>
        <w:tc>
          <w:tcPr>
            <w:tcW w:w="345" w:type="dxa"/>
            <w:tcBorders>
              <w:top w:val="nil"/>
              <w:left w:val="nil"/>
              <w:bottom w:val="nil"/>
              <w:right w:val="nil"/>
            </w:tcBorders>
            <w:tcMar>
              <w:top w:w="0" w:type="dxa"/>
              <w:left w:w="0" w:type="dxa"/>
              <w:bottom w:w="0" w:type="dxa"/>
              <w:right w:w="0" w:type="dxa"/>
            </w:tcMar>
            <w:vAlign w:val="bottom"/>
          </w:tcPr>
          <w:p w14:paraId="7EC9B385" w14:textId="77777777" w:rsidR="001A3AE8" w:rsidRDefault="001A3AE8">
            <w:pPr>
              <w:keepNext/>
            </w:pPr>
          </w:p>
        </w:tc>
        <w:tc>
          <w:tcPr>
            <w:tcW w:w="1500" w:type="dxa"/>
            <w:tcBorders>
              <w:top w:val="nil"/>
              <w:left w:val="nil"/>
              <w:bottom w:val="nil"/>
              <w:right w:val="nil"/>
            </w:tcBorders>
            <w:tcMar>
              <w:top w:w="0" w:type="dxa"/>
              <w:left w:w="0" w:type="dxa"/>
              <w:bottom w:w="0" w:type="dxa"/>
              <w:right w:w="15" w:type="dxa"/>
            </w:tcMar>
            <w:vAlign w:val="bottom"/>
          </w:tcPr>
          <w:p w14:paraId="1AF8E530" w14:textId="77777777" w:rsidR="001A3AE8" w:rsidRDefault="00E37ADC">
            <w:pPr>
              <w:keepNext/>
              <w:tabs>
                <w:tab w:val="left" w:pos="944"/>
                <w:tab w:val="left" w:pos="1432"/>
              </w:tabs>
              <w:spacing w:before="53" w:after="30" w:line="300" w:lineRule="auto"/>
              <w:jc w:val="right"/>
            </w:pPr>
            <w:r>
              <w:rPr>
                <w:rFonts w:ascii="Verdana" w:eastAsia="Verdana" w:hAnsi="Verdana" w:cs="Verdana"/>
                <w:color w:val="000000"/>
                <w:sz w:val="18"/>
              </w:rPr>
              <w:tab/>
              <w:t>37.0</w:t>
            </w:r>
            <w:r>
              <w:rPr>
                <w:rFonts w:ascii="Verdana" w:eastAsia="Verdana" w:hAnsi="Verdana" w:cs="Verdana"/>
                <w:color w:val="000000"/>
                <w:sz w:val="18"/>
              </w:rPr>
              <w:tab/>
            </w:r>
          </w:p>
        </w:tc>
        <w:tc>
          <w:tcPr>
            <w:tcW w:w="300" w:type="dxa"/>
            <w:tcBorders>
              <w:top w:val="nil"/>
              <w:left w:val="nil"/>
              <w:bottom w:val="nil"/>
              <w:right w:val="nil"/>
            </w:tcBorders>
            <w:tcMar>
              <w:top w:w="0" w:type="dxa"/>
              <w:left w:w="0" w:type="dxa"/>
              <w:bottom w:w="0" w:type="dxa"/>
              <w:right w:w="0" w:type="dxa"/>
            </w:tcMar>
            <w:vAlign w:val="bottom"/>
          </w:tcPr>
          <w:p w14:paraId="597D1D41" w14:textId="77777777" w:rsidR="001A3AE8" w:rsidRDefault="001A3AE8">
            <w:pPr>
              <w:keepNext/>
            </w:pPr>
          </w:p>
        </w:tc>
      </w:tr>
      <w:tr w:rsidR="001A3AE8" w14:paraId="75F66210" w14:textId="77777777">
        <w:trPr>
          <w:cantSplit/>
          <w:trHeight w:hRule="exact" w:val="285"/>
        </w:trPr>
        <w:tc>
          <w:tcPr>
            <w:tcW w:w="4605" w:type="dxa"/>
            <w:tcBorders>
              <w:top w:val="nil"/>
              <w:left w:val="nil"/>
              <w:bottom w:val="nil"/>
              <w:right w:val="nil"/>
            </w:tcBorders>
            <w:shd w:val="clear" w:color="auto" w:fill="DBDBDB"/>
            <w:tcMar>
              <w:top w:w="0" w:type="dxa"/>
              <w:left w:w="53" w:type="dxa"/>
              <w:bottom w:w="0" w:type="dxa"/>
              <w:right w:w="53" w:type="dxa"/>
            </w:tcMar>
            <w:vAlign w:val="bottom"/>
          </w:tcPr>
          <w:p w14:paraId="14C30CE3" w14:textId="77777777" w:rsidR="001A3AE8" w:rsidRDefault="00E37ADC">
            <w:pPr>
              <w:keepNext/>
              <w:spacing w:before="53" w:after="30" w:line="300" w:lineRule="auto"/>
              <w:ind w:left="360"/>
            </w:pPr>
            <w:r>
              <w:rPr>
                <w:rFonts w:ascii="Verdana" w:eastAsia="Verdana" w:hAnsi="Verdana" w:cs="Verdana"/>
                <w:color w:val="000000"/>
                <w:sz w:val="18"/>
              </w:rPr>
              <w:t>Fixed</w:t>
            </w:r>
          </w:p>
        </w:tc>
        <w:tc>
          <w:tcPr>
            <w:tcW w:w="1500" w:type="dxa"/>
            <w:tcBorders>
              <w:top w:val="nil"/>
              <w:left w:val="nil"/>
              <w:bottom w:val="single" w:sz="8" w:space="0" w:color="000000"/>
              <w:right w:val="nil"/>
            </w:tcBorders>
            <w:shd w:val="clear" w:color="auto" w:fill="DBDBDB"/>
            <w:tcMar>
              <w:top w:w="0" w:type="dxa"/>
              <w:left w:w="0" w:type="dxa"/>
              <w:bottom w:w="0" w:type="dxa"/>
              <w:right w:w="15" w:type="dxa"/>
            </w:tcMar>
            <w:vAlign w:val="bottom"/>
          </w:tcPr>
          <w:p w14:paraId="19D22D0B" w14:textId="77777777" w:rsidR="001A3AE8" w:rsidRDefault="00E37ADC">
            <w:pPr>
              <w:keepNext/>
              <w:tabs>
                <w:tab w:val="left" w:pos="944"/>
                <w:tab w:val="left" w:pos="1432"/>
              </w:tabs>
              <w:spacing w:before="53" w:after="30" w:line="300" w:lineRule="auto"/>
              <w:jc w:val="right"/>
            </w:pPr>
            <w:r>
              <w:rPr>
                <w:rFonts w:ascii="Verdana" w:eastAsia="Verdana" w:hAnsi="Verdana" w:cs="Verdana"/>
                <w:color w:val="000000"/>
                <w:sz w:val="18"/>
              </w:rPr>
              <w:tab/>
              <w:t>73.6</w:t>
            </w:r>
            <w:r>
              <w:rPr>
                <w:rFonts w:ascii="Verdana" w:eastAsia="Verdana" w:hAnsi="Verdana" w:cs="Verdana"/>
                <w:color w:val="000000"/>
                <w:sz w:val="18"/>
              </w:rPr>
              <w:tab/>
            </w:r>
          </w:p>
        </w:tc>
        <w:tc>
          <w:tcPr>
            <w:tcW w:w="345" w:type="dxa"/>
            <w:tcBorders>
              <w:top w:val="nil"/>
              <w:left w:val="nil"/>
              <w:bottom w:val="nil"/>
              <w:right w:val="nil"/>
            </w:tcBorders>
            <w:shd w:val="clear" w:color="auto" w:fill="DBDBDB"/>
            <w:tcMar>
              <w:top w:w="0" w:type="dxa"/>
              <w:left w:w="0" w:type="dxa"/>
              <w:bottom w:w="0" w:type="dxa"/>
              <w:right w:w="0" w:type="dxa"/>
            </w:tcMar>
            <w:vAlign w:val="bottom"/>
          </w:tcPr>
          <w:p w14:paraId="2F16CAE6" w14:textId="77777777" w:rsidR="001A3AE8" w:rsidRDefault="001A3AE8">
            <w:pPr>
              <w:keepNext/>
            </w:pPr>
          </w:p>
        </w:tc>
        <w:tc>
          <w:tcPr>
            <w:tcW w:w="1500" w:type="dxa"/>
            <w:tcBorders>
              <w:top w:val="nil"/>
              <w:left w:val="nil"/>
              <w:bottom w:val="single" w:sz="8" w:space="0" w:color="000000"/>
              <w:right w:val="nil"/>
            </w:tcBorders>
            <w:shd w:val="clear" w:color="auto" w:fill="DBDBDB"/>
            <w:tcMar>
              <w:top w:w="0" w:type="dxa"/>
              <w:left w:w="0" w:type="dxa"/>
              <w:bottom w:w="0" w:type="dxa"/>
              <w:right w:w="15" w:type="dxa"/>
            </w:tcMar>
            <w:vAlign w:val="bottom"/>
          </w:tcPr>
          <w:p w14:paraId="1872B379" w14:textId="77777777" w:rsidR="001A3AE8" w:rsidRDefault="00E37ADC">
            <w:pPr>
              <w:keepNext/>
              <w:tabs>
                <w:tab w:val="left" w:pos="944"/>
                <w:tab w:val="left" w:pos="1432"/>
              </w:tabs>
              <w:spacing w:before="53" w:after="30" w:line="300" w:lineRule="auto"/>
              <w:jc w:val="right"/>
            </w:pPr>
            <w:r>
              <w:rPr>
                <w:rFonts w:ascii="Verdana" w:eastAsia="Verdana" w:hAnsi="Verdana" w:cs="Verdana"/>
                <w:color w:val="000000"/>
                <w:sz w:val="18"/>
              </w:rPr>
              <w:tab/>
              <w:t>72.4</w:t>
            </w:r>
            <w:r>
              <w:rPr>
                <w:rFonts w:ascii="Verdana" w:eastAsia="Verdana" w:hAnsi="Verdana" w:cs="Verdana"/>
                <w:color w:val="000000"/>
                <w:sz w:val="18"/>
              </w:rPr>
              <w:tab/>
            </w:r>
          </w:p>
        </w:tc>
        <w:tc>
          <w:tcPr>
            <w:tcW w:w="300" w:type="dxa"/>
            <w:tcBorders>
              <w:top w:val="nil"/>
              <w:left w:val="nil"/>
              <w:bottom w:val="nil"/>
              <w:right w:val="nil"/>
            </w:tcBorders>
            <w:shd w:val="clear" w:color="auto" w:fill="DBDBDB"/>
            <w:tcMar>
              <w:top w:w="0" w:type="dxa"/>
              <w:left w:w="0" w:type="dxa"/>
              <w:bottom w:w="0" w:type="dxa"/>
              <w:right w:w="0" w:type="dxa"/>
            </w:tcMar>
            <w:vAlign w:val="bottom"/>
          </w:tcPr>
          <w:p w14:paraId="035BDB3D" w14:textId="77777777" w:rsidR="001A3AE8" w:rsidRDefault="001A3AE8">
            <w:pPr>
              <w:keepNext/>
            </w:pPr>
          </w:p>
        </w:tc>
      </w:tr>
      <w:tr w:rsidR="001A3AE8" w14:paraId="4DA58C1C" w14:textId="77777777">
        <w:trPr>
          <w:cantSplit/>
          <w:trHeight w:hRule="exact" w:val="285"/>
        </w:trPr>
        <w:tc>
          <w:tcPr>
            <w:tcW w:w="4605" w:type="dxa"/>
            <w:tcBorders>
              <w:top w:val="nil"/>
              <w:left w:val="nil"/>
              <w:bottom w:val="nil"/>
              <w:right w:val="nil"/>
            </w:tcBorders>
            <w:tcMar>
              <w:top w:w="0" w:type="dxa"/>
              <w:left w:w="53" w:type="dxa"/>
              <w:bottom w:w="0" w:type="dxa"/>
              <w:right w:w="53" w:type="dxa"/>
            </w:tcMar>
            <w:vAlign w:val="bottom"/>
          </w:tcPr>
          <w:p w14:paraId="081CF4C8" w14:textId="77777777" w:rsidR="001A3AE8" w:rsidRDefault="00E37ADC">
            <w:pPr>
              <w:keepNext/>
              <w:spacing w:before="33" w:after="30" w:line="300" w:lineRule="auto"/>
            </w:pPr>
            <w:r>
              <w:rPr>
                <w:rFonts w:ascii="Verdana" w:eastAsia="Verdana" w:hAnsi="Verdana" w:cs="Verdana"/>
                <w:color w:val="000000"/>
                <w:sz w:val="18"/>
              </w:rPr>
              <w:t>Total</w:t>
            </w:r>
          </w:p>
        </w:tc>
        <w:tc>
          <w:tcPr>
            <w:tcW w:w="1500" w:type="dxa"/>
            <w:tcBorders>
              <w:top w:val="single" w:sz="8" w:space="0" w:color="000000"/>
              <w:left w:val="nil"/>
              <w:bottom w:val="single" w:sz="8" w:space="0" w:color="000000"/>
              <w:right w:val="nil"/>
            </w:tcBorders>
            <w:tcMar>
              <w:top w:w="0" w:type="dxa"/>
              <w:left w:w="0" w:type="dxa"/>
              <w:bottom w:w="0" w:type="dxa"/>
              <w:right w:w="15" w:type="dxa"/>
            </w:tcMar>
            <w:vAlign w:val="bottom"/>
          </w:tcPr>
          <w:p w14:paraId="59E73E99" w14:textId="77777777" w:rsidR="001A3AE8" w:rsidRDefault="00E37ADC">
            <w:pPr>
              <w:keepNext/>
              <w:tabs>
                <w:tab w:val="left" w:pos="791"/>
              </w:tabs>
              <w:spacing w:before="33" w:after="30" w:line="300" w:lineRule="auto"/>
              <w:ind w:right="120"/>
              <w:jc w:val="right"/>
            </w:pPr>
            <w:r>
              <w:rPr>
                <w:rFonts w:ascii="Verdana" w:eastAsia="Verdana" w:hAnsi="Verdana" w:cs="Verdana"/>
                <w:color w:val="000000"/>
                <w:sz w:val="18"/>
              </w:rPr>
              <w:tab/>
              <w:t>107.2</w:t>
            </w:r>
          </w:p>
        </w:tc>
        <w:tc>
          <w:tcPr>
            <w:tcW w:w="345" w:type="dxa"/>
            <w:tcBorders>
              <w:top w:val="nil"/>
              <w:left w:val="nil"/>
              <w:bottom w:val="nil"/>
              <w:right w:val="nil"/>
            </w:tcBorders>
            <w:tcMar>
              <w:top w:w="0" w:type="dxa"/>
              <w:left w:w="0" w:type="dxa"/>
              <w:bottom w:w="0" w:type="dxa"/>
              <w:right w:w="0" w:type="dxa"/>
            </w:tcMar>
            <w:vAlign w:val="bottom"/>
          </w:tcPr>
          <w:p w14:paraId="1759584A" w14:textId="77777777" w:rsidR="001A3AE8" w:rsidRDefault="001A3AE8">
            <w:pPr>
              <w:keepNext/>
            </w:pPr>
          </w:p>
        </w:tc>
        <w:tc>
          <w:tcPr>
            <w:tcW w:w="1500" w:type="dxa"/>
            <w:tcBorders>
              <w:top w:val="single" w:sz="8" w:space="0" w:color="000000"/>
              <w:left w:val="nil"/>
              <w:bottom w:val="single" w:sz="8" w:space="0" w:color="000000"/>
              <w:right w:val="nil"/>
            </w:tcBorders>
            <w:tcMar>
              <w:top w:w="0" w:type="dxa"/>
              <w:left w:w="0" w:type="dxa"/>
              <w:bottom w:w="0" w:type="dxa"/>
              <w:right w:w="15" w:type="dxa"/>
            </w:tcMar>
            <w:vAlign w:val="bottom"/>
          </w:tcPr>
          <w:p w14:paraId="599CC727" w14:textId="77777777" w:rsidR="001A3AE8" w:rsidRDefault="00E37ADC">
            <w:pPr>
              <w:keepNext/>
              <w:tabs>
                <w:tab w:val="left" w:pos="791"/>
              </w:tabs>
              <w:spacing w:before="33" w:after="30" w:line="300" w:lineRule="auto"/>
              <w:ind w:right="120"/>
              <w:jc w:val="right"/>
            </w:pPr>
            <w:r>
              <w:rPr>
                <w:rFonts w:ascii="Verdana" w:eastAsia="Verdana" w:hAnsi="Verdana" w:cs="Verdana"/>
                <w:color w:val="000000"/>
                <w:sz w:val="18"/>
              </w:rPr>
              <w:tab/>
              <w:t>109.4</w:t>
            </w:r>
          </w:p>
        </w:tc>
        <w:tc>
          <w:tcPr>
            <w:tcW w:w="300" w:type="dxa"/>
            <w:tcBorders>
              <w:top w:val="nil"/>
              <w:left w:val="nil"/>
              <w:bottom w:val="nil"/>
              <w:right w:val="nil"/>
            </w:tcBorders>
            <w:tcMar>
              <w:top w:w="0" w:type="dxa"/>
              <w:left w:w="0" w:type="dxa"/>
              <w:bottom w:w="0" w:type="dxa"/>
              <w:right w:w="0" w:type="dxa"/>
            </w:tcMar>
            <w:vAlign w:val="bottom"/>
          </w:tcPr>
          <w:p w14:paraId="6E910CD0" w14:textId="77777777" w:rsidR="001A3AE8" w:rsidRDefault="001A3AE8">
            <w:pPr>
              <w:keepNext/>
            </w:pPr>
          </w:p>
        </w:tc>
      </w:tr>
      <w:tr w:rsidR="001A3AE8" w14:paraId="234015FF" w14:textId="77777777">
        <w:trPr>
          <w:cantSplit/>
          <w:trHeight w:hRule="exact" w:val="285"/>
        </w:trPr>
        <w:tc>
          <w:tcPr>
            <w:tcW w:w="4605" w:type="dxa"/>
            <w:tcBorders>
              <w:top w:val="nil"/>
              <w:left w:val="nil"/>
              <w:bottom w:val="nil"/>
              <w:right w:val="nil"/>
            </w:tcBorders>
            <w:shd w:val="clear" w:color="auto" w:fill="DBDBDB"/>
            <w:tcMar>
              <w:top w:w="0" w:type="dxa"/>
              <w:left w:w="53" w:type="dxa"/>
              <w:bottom w:w="0" w:type="dxa"/>
              <w:right w:w="53" w:type="dxa"/>
            </w:tcMar>
            <w:vAlign w:val="bottom"/>
          </w:tcPr>
          <w:p w14:paraId="62FCF472" w14:textId="77777777" w:rsidR="001A3AE8" w:rsidRDefault="00E37ADC">
            <w:pPr>
              <w:keepNext/>
              <w:spacing w:before="33" w:after="30" w:line="300" w:lineRule="auto"/>
            </w:pPr>
            <w:r>
              <w:rPr>
                <w:rFonts w:ascii="Verdana" w:eastAsia="Verdana" w:hAnsi="Verdana" w:cs="Verdana"/>
                <w:i/>
                <w:color w:val="000000"/>
                <w:sz w:val="18"/>
              </w:rPr>
              <w:t>SGA as a % of sales</w:t>
            </w:r>
          </w:p>
        </w:tc>
        <w:tc>
          <w:tcPr>
            <w:tcW w:w="1500" w:type="dxa"/>
            <w:tcBorders>
              <w:top w:val="single" w:sz="8" w:space="0" w:color="000000"/>
              <w:left w:val="nil"/>
              <w:bottom w:val="nil"/>
              <w:right w:val="nil"/>
            </w:tcBorders>
            <w:shd w:val="clear" w:color="auto" w:fill="DBDBDB"/>
            <w:tcMar>
              <w:top w:w="0" w:type="dxa"/>
              <w:left w:w="0" w:type="dxa"/>
              <w:bottom w:w="0" w:type="dxa"/>
              <w:right w:w="0" w:type="dxa"/>
            </w:tcMar>
            <w:vAlign w:val="bottom"/>
          </w:tcPr>
          <w:p w14:paraId="1D3AB74C" w14:textId="77777777" w:rsidR="001A3AE8" w:rsidRDefault="001A3AE8">
            <w:pPr>
              <w:keepNext/>
            </w:pPr>
          </w:p>
        </w:tc>
        <w:tc>
          <w:tcPr>
            <w:tcW w:w="345" w:type="dxa"/>
            <w:tcBorders>
              <w:top w:val="nil"/>
              <w:left w:val="nil"/>
              <w:bottom w:val="nil"/>
              <w:right w:val="nil"/>
            </w:tcBorders>
            <w:shd w:val="clear" w:color="auto" w:fill="DBDBDB"/>
            <w:tcMar>
              <w:top w:w="0" w:type="dxa"/>
              <w:left w:w="0" w:type="dxa"/>
              <w:bottom w:w="0" w:type="dxa"/>
              <w:right w:w="0" w:type="dxa"/>
            </w:tcMar>
            <w:vAlign w:val="bottom"/>
          </w:tcPr>
          <w:p w14:paraId="70969814" w14:textId="77777777" w:rsidR="001A3AE8" w:rsidRDefault="001A3AE8">
            <w:pPr>
              <w:keepNext/>
            </w:pPr>
          </w:p>
        </w:tc>
        <w:tc>
          <w:tcPr>
            <w:tcW w:w="1500" w:type="dxa"/>
            <w:tcBorders>
              <w:top w:val="single" w:sz="8" w:space="0" w:color="000000"/>
              <w:left w:val="nil"/>
              <w:bottom w:val="nil"/>
              <w:right w:val="nil"/>
            </w:tcBorders>
            <w:shd w:val="clear" w:color="auto" w:fill="DBDBDB"/>
            <w:tcMar>
              <w:top w:w="0" w:type="dxa"/>
              <w:left w:w="0" w:type="dxa"/>
              <w:bottom w:w="0" w:type="dxa"/>
              <w:right w:w="0" w:type="dxa"/>
            </w:tcMar>
            <w:vAlign w:val="bottom"/>
          </w:tcPr>
          <w:p w14:paraId="5C551D51" w14:textId="77777777" w:rsidR="001A3AE8" w:rsidRDefault="001A3AE8">
            <w:pPr>
              <w:keepNext/>
            </w:pPr>
          </w:p>
        </w:tc>
        <w:tc>
          <w:tcPr>
            <w:tcW w:w="300" w:type="dxa"/>
            <w:tcBorders>
              <w:top w:val="nil"/>
              <w:left w:val="nil"/>
              <w:bottom w:val="nil"/>
              <w:right w:val="nil"/>
            </w:tcBorders>
            <w:shd w:val="clear" w:color="auto" w:fill="DBDBDB"/>
            <w:tcMar>
              <w:top w:w="0" w:type="dxa"/>
              <w:left w:w="0" w:type="dxa"/>
              <w:bottom w:w="0" w:type="dxa"/>
              <w:right w:w="0" w:type="dxa"/>
            </w:tcMar>
            <w:vAlign w:val="bottom"/>
          </w:tcPr>
          <w:p w14:paraId="4852958D" w14:textId="77777777" w:rsidR="001A3AE8" w:rsidRDefault="001A3AE8">
            <w:pPr>
              <w:keepNext/>
            </w:pPr>
          </w:p>
        </w:tc>
      </w:tr>
      <w:tr w:rsidR="001A3AE8" w14:paraId="16A7B90B" w14:textId="77777777">
        <w:trPr>
          <w:cantSplit/>
          <w:trHeight w:hRule="exact" w:val="285"/>
        </w:trPr>
        <w:tc>
          <w:tcPr>
            <w:tcW w:w="4605" w:type="dxa"/>
            <w:tcBorders>
              <w:top w:val="nil"/>
              <w:left w:val="nil"/>
              <w:bottom w:val="nil"/>
              <w:right w:val="nil"/>
            </w:tcBorders>
            <w:tcMar>
              <w:top w:w="0" w:type="dxa"/>
              <w:left w:w="53" w:type="dxa"/>
              <w:bottom w:w="0" w:type="dxa"/>
              <w:right w:w="53" w:type="dxa"/>
            </w:tcMar>
            <w:vAlign w:val="bottom"/>
          </w:tcPr>
          <w:p w14:paraId="6C988DF5" w14:textId="77777777" w:rsidR="001A3AE8" w:rsidRDefault="00E37ADC">
            <w:pPr>
              <w:keepNext/>
              <w:spacing w:before="53" w:after="30" w:line="300" w:lineRule="auto"/>
              <w:ind w:left="360"/>
            </w:pPr>
            <w:r>
              <w:rPr>
                <w:rFonts w:ascii="Verdana" w:eastAsia="Verdana" w:hAnsi="Verdana" w:cs="Verdana"/>
                <w:color w:val="000000"/>
                <w:sz w:val="18"/>
              </w:rPr>
              <w:t>Variable</w:t>
            </w:r>
          </w:p>
        </w:tc>
        <w:tc>
          <w:tcPr>
            <w:tcW w:w="1500" w:type="dxa"/>
            <w:tcBorders>
              <w:top w:val="nil"/>
              <w:left w:val="nil"/>
              <w:bottom w:val="nil"/>
              <w:right w:val="nil"/>
            </w:tcBorders>
            <w:tcMar>
              <w:top w:w="0" w:type="dxa"/>
              <w:left w:w="0" w:type="dxa"/>
              <w:bottom w:w="0" w:type="dxa"/>
              <w:right w:w="15" w:type="dxa"/>
            </w:tcMar>
            <w:vAlign w:val="bottom"/>
          </w:tcPr>
          <w:p w14:paraId="338AE44B" w14:textId="77777777" w:rsidR="001A3AE8" w:rsidRDefault="00E37ADC">
            <w:pPr>
              <w:keepNext/>
              <w:tabs>
                <w:tab w:val="left" w:pos="1"/>
              </w:tabs>
              <w:spacing w:before="53" w:after="30" w:line="300" w:lineRule="auto"/>
              <w:ind w:right="120"/>
              <w:jc w:val="right"/>
            </w:pPr>
            <w:r>
              <w:rPr>
                <w:rFonts w:ascii="Verdana" w:eastAsia="Verdana" w:hAnsi="Verdana" w:cs="Verdana"/>
                <w:color w:val="000000"/>
                <w:sz w:val="18"/>
              </w:rPr>
              <w:tab/>
              <w:t>18.5</w:t>
            </w:r>
          </w:p>
        </w:tc>
        <w:tc>
          <w:tcPr>
            <w:tcW w:w="345" w:type="dxa"/>
            <w:tcBorders>
              <w:top w:val="nil"/>
              <w:left w:val="nil"/>
              <w:bottom w:val="nil"/>
              <w:right w:val="nil"/>
            </w:tcBorders>
            <w:tcMar>
              <w:top w:w="0" w:type="dxa"/>
              <w:left w:w="0" w:type="dxa"/>
              <w:bottom w:w="0" w:type="dxa"/>
              <w:right w:w="15" w:type="dxa"/>
            </w:tcMar>
            <w:vAlign w:val="bottom"/>
          </w:tcPr>
          <w:p w14:paraId="7264E77C" w14:textId="77777777" w:rsidR="001A3AE8" w:rsidRDefault="00E37ADC">
            <w:pPr>
              <w:keepNext/>
              <w:spacing w:before="53" w:after="30" w:line="300" w:lineRule="auto"/>
              <w:ind w:right="120"/>
              <w:jc w:val="right"/>
            </w:pPr>
            <w:r>
              <w:rPr>
                <w:rFonts w:ascii="Verdana" w:eastAsia="Verdana" w:hAnsi="Verdana" w:cs="Verdana"/>
                <w:i/>
                <w:color w:val="000000"/>
                <w:sz w:val="14"/>
              </w:rPr>
              <w:t>%</w:t>
            </w:r>
          </w:p>
        </w:tc>
        <w:tc>
          <w:tcPr>
            <w:tcW w:w="1500" w:type="dxa"/>
            <w:tcBorders>
              <w:top w:val="nil"/>
              <w:left w:val="nil"/>
              <w:bottom w:val="nil"/>
              <w:right w:val="nil"/>
            </w:tcBorders>
            <w:tcMar>
              <w:top w:w="0" w:type="dxa"/>
              <w:left w:w="0" w:type="dxa"/>
              <w:bottom w:w="0" w:type="dxa"/>
              <w:right w:w="15" w:type="dxa"/>
            </w:tcMar>
            <w:vAlign w:val="bottom"/>
          </w:tcPr>
          <w:p w14:paraId="241182E0" w14:textId="77777777" w:rsidR="001A3AE8" w:rsidRDefault="00E37ADC">
            <w:pPr>
              <w:keepNext/>
              <w:tabs>
                <w:tab w:val="left" w:pos="1"/>
              </w:tabs>
              <w:spacing w:before="53" w:after="30" w:line="300" w:lineRule="auto"/>
              <w:ind w:right="120"/>
              <w:jc w:val="right"/>
            </w:pPr>
            <w:r>
              <w:rPr>
                <w:rFonts w:ascii="Verdana" w:eastAsia="Verdana" w:hAnsi="Verdana" w:cs="Verdana"/>
                <w:color w:val="000000"/>
                <w:sz w:val="18"/>
              </w:rPr>
              <w:tab/>
              <w:t>20.1</w:t>
            </w:r>
          </w:p>
        </w:tc>
        <w:tc>
          <w:tcPr>
            <w:tcW w:w="300" w:type="dxa"/>
            <w:tcBorders>
              <w:top w:val="nil"/>
              <w:left w:val="nil"/>
              <w:bottom w:val="nil"/>
              <w:right w:val="nil"/>
            </w:tcBorders>
            <w:tcMar>
              <w:top w:w="0" w:type="dxa"/>
              <w:left w:w="0" w:type="dxa"/>
              <w:bottom w:w="0" w:type="dxa"/>
              <w:right w:w="15" w:type="dxa"/>
            </w:tcMar>
            <w:vAlign w:val="bottom"/>
          </w:tcPr>
          <w:p w14:paraId="4ED6848B" w14:textId="77777777" w:rsidR="001A3AE8" w:rsidRDefault="00E37ADC">
            <w:pPr>
              <w:keepNext/>
              <w:spacing w:before="53" w:after="30" w:line="300" w:lineRule="auto"/>
              <w:ind w:right="120"/>
              <w:jc w:val="right"/>
            </w:pPr>
            <w:r>
              <w:rPr>
                <w:rFonts w:ascii="Verdana" w:eastAsia="Verdana" w:hAnsi="Verdana" w:cs="Verdana"/>
                <w:i/>
                <w:color w:val="000000"/>
                <w:sz w:val="14"/>
              </w:rPr>
              <w:t>%</w:t>
            </w:r>
          </w:p>
        </w:tc>
      </w:tr>
      <w:tr w:rsidR="001A3AE8" w14:paraId="225AF143" w14:textId="77777777">
        <w:trPr>
          <w:cantSplit/>
          <w:trHeight w:hRule="exact" w:val="285"/>
        </w:trPr>
        <w:tc>
          <w:tcPr>
            <w:tcW w:w="4605" w:type="dxa"/>
            <w:tcBorders>
              <w:top w:val="nil"/>
              <w:left w:val="nil"/>
              <w:bottom w:val="nil"/>
              <w:right w:val="nil"/>
            </w:tcBorders>
            <w:shd w:val="clear" w:color="auto" w:fill="DBDBDB"/>
            <w:tcMar>
              <w:top w:w="0" w:type="dxa"/>
              <w:left w:w="53" w:type="dxa"/>
              <w:bottom w:w="0" w:type="dxa"/>
              <w:right w:w="53" w:type="dxa"/>
            </w:tcMar>
            <w:vAlign w:val="bottom"/>
          </w:tcPr>
          <w:p w14:paraId="3B7287BB" w14:textId="77777777" w:rsidR="001A3AE8" w:rsidRDefault="00E37ADC">
            <w:pPr>
              <w:keepNext/>
              <w:spacing w:before="53" w:after="30" w:line="300" w:lineRule="auto"/>
              <w:ind w:left="360"/>
            </w:pPr>
            <w:r>
              <w:rPr>
                <w:rFonts w:ascii="Verdana" w:eastAsia="Verdana" w:hAnsi="Verdana" w:cs="Verdana"/>
                <w:color w:val="000000"/>
                <w:sz w:val="18"/>
              </w:rPr>
              <w:t>Fixed</w:t>
            </w:r>
          </w:p>
        </w:tc>
        <w:tc>
          <w:tcPr>
            <w:tcW w:w="1500" w:type="dxa"/>
            <w:tcBorders>
              <w:top w:val="nil"/>
              <w:left w:val="nil"/>
              <w:bottom w:val="single" w:sz="8" w:space="0" w:color="000000"/>
              <w:right w:val="nil"/>
            </w:tcBorders>
            <w:shd w:val="clear" w:color="auto" w:fill="DBDBDB"/>
            <w:tcMar>
              <w:top w:w="0" w:type="dxa"/>
              <w:left w:w="0" w:type="dxa"/>
              <w:bottom w:w="0" w:type="dxa"/>
              <w:right w:w="15" w:type="dxa"/>
            </w:tcMar>
            <w:vAlign w:val="bottom"/>
          </w:tcPr>
          <w:p w14:paraId="33CDD545" w14:textId="77777777" w:rsidR="001A3AE8" w:rsidRDefault="00E37ADC">
            <w:pPr>
              <w:keepNext/>
              <w:tabs>
                <w:tab w:val="left" w:pos="1"/>
              </w:tabs>
              <w:spacing w:before="53" w:after="30" w:line="300" w:lineRule="auto"/>
              <w:ind w:right="120"/>
              <w:jc w:val="right"/>
            </w:pPr>
            <w:r>
              <w:rPr>
                <w:rFonts w:ascii="Verdana" w:eastAsia="Verdana" w:hAnsi="Verdana" w:cs="Verdana"/>
                <w:color w:val="000000"/>
                <w:sz w:val="18"/>
              </w:rPr>
              <w:tab/>
              <w:t>40.5</w:t>
            </w:r>
          </w:p>
        </w:tc>
        <w:tc>
          <w:tcPr>
            <w:tcW w:w="345" w:type="dxa"/>
            <w:tcBorders>
              <w:top w:val="nil"/>
              <w:left w:val="nil"/>
              <w:bottom w:val="nil"/>
              <w:right w:val="nil"/>
            </w:tcBorders>
            <w:shd w:val="clear" w:color="auto" w:fill="DBDBDB"/>
            <w:tcMar>
              <w:top w:w="0" w:type="dxa"/>
              <w:left w:w="0" w:type="dxa"/>
              <w:bottom w:w="0" w:type="dxa"/>
              <w:right w:w="15" w:type="dxa"/>
            </w:tcMar>
            <w:vAlign w:val="bottom"/>
          </w:tcPr>
          <w:p w14:paraId="7A7B84B7" w14:textId="77777777" w:rsidR="001A3AE8" w:rsidRDefault="00E37ADC">
            <w:pPr>
              <w:keepNext/>
              <w:spacing w:before="53" w:after="30" w:line="300" w:lineRule="auto"/>
              <w:ind w:right="120"/>
              <w:jc w:val="right"/>
            </w:pPr>
            <w:r>
              <w:rPr>
                <w:rFonts w:ascii="Verdana" w:eastAsia="Verdana" w:hAnsi="Verdana" w:cs="Verdana"/>
                <w:i/>
                <w:color w:val="000000"/>
                <w:sz w:val="14"/>
              </w:rPr>
              <w:t>%</w:t>
            </w:r>
          </w:p>
        </w:tc>
        <w:tc>
          <w:tcPr>
            <w:tcW w:w="1500" w:type="dxa"/>
            <w:tcBorders>
              <w:top w:val="nil"/>
              <w:left w:val="nil"/>
              <w:bottom w:val="single" w:sz="8" w:space="0" w:color="000000"/>
              <w:right w:val="nil"/>
            </w:tcBorders>
            <w:shd w:val="clear" w:color="auto" w:fill="DBDBDB"/>
            <w:tcMar>
              <w:top w:w="0" w:type="dxa"/>
              <w:left w:w="0" w:type="dxa"/>
              <w:bottom w:w="0" w:type="dxa"/>
              <w:right w:w="15" w:type="dxa"/>
            </w:tcMar>
            <w:vAlign w:val="bottom"/>
          </w:tcPr>
          <w:p w14:paraId="6F9F59B6" w14:textId="77777777" w:rsidR="001A3AE8" w:rsidRDefault="00E37ADC">
            <w:pPr>
              <w:keepNext/>
              <w:tabs>
                <w:tab w:val="left" w:pos="1"/>
              </w:tabs>
              <w:spacing w:before="53" w:after="30" w:line="300" w:lineRule="auto"/>
              <w:ind w:right="120"/>
              <w:jc w:val="right"/>
            </w:pPr>
            <w:r>
              <w:rPr>
                <w:rFonts w:ascii="Verdana" w:eastAsia="Verdana" w:hAnsi="Verdana" w:cs="Verdana"/>
                <w:color w:val="000000"/>
                <w:sz w:val="18"/>
              </w:rPr>
              <w:tab/>
              <w:t>39.3</w:t>
            </w:r>
          </w:p>
        </w:tc>
        <w:tc>
          <w:tcPr>
            <w:tcW w:w="300" w:type="dxa"/>
            <w:tcBorders>
              <w:top w:val="nil"/>
              <w:left w:val="nil"/>
              <w:bottom w:val="nil"/>
              <w:right w:val="nil"/>
            </w:tcBorders>
            <w:shd w:val="clear" w:color="auto" w:fill="DBDBDB"/>
            <w:tcMar>
              <w:top w:w="0" w:type="dxa"/>
              <w:left w:w="0" w:type="dxa"/>
              <w:bottom w:w="0" w:type="dxa"/>
              <w:right w:w="15" w:type="dxa"/>
            </w:tcMar>
            <w:vAlign w:val="bottom"/>
          </w:tcPr>
          <w:p w14:paraId="4F41976C" w14:textId="77777777" w:rsidR="001A3AE8" w:rsidRDefault="00E37ADC">
            <w:pPr>
              <w:keepNext/>
              <w:spacing w:before="53" w:after="30" w:line="300" w:lineRule="auto"/>
              <w:ind w:right="120"/>
              <w:jc w:val="right"/>
            </w:pPr>
            <w:r>
              <w:rPr>
                <w:rFonts w:ascii="Verdana" w:eastAsia="Verdana" w:hAnsi="Verdana" w:cs="Verdana"/>
                <w:i/>
                <w:color w:val="000000"/>
                <w:sz w:val="14"/>
              </w:rPr>
              <w:t>%</w:t>
            </w:r>
          </w:p>
        </w:tc>
      </w:tr>
      <w:tr w:rsidR="001A3AE8" w14:paraId="2025D94A" w14:textId="77777777">
        <w:trPr>
          <w:cantSplit/>
          <w:trHeight w:hRule="exact" w:val="285"/>
        </w:trPr>
        <w:tc>
          <w:tcPr>
            <w:tcW w:w="4605" w:type="dxa"/>
            <w:tcBorders>
              <w:top w:val="nil"/>
              <w:left w:val="nil"/>
              <w:bottom w:val="nil"/>
              <w:right w:val="nil"/>
            </w:tcBorders>
            <w:tcMar>
              <w:top w:w="0" w:type="dxa"/>
              <w:left w:w="53" w:type="dxa"/>
              <w:bottom w:w="0" w:type="dxa"/>
              <w:right w:w="53" w:type="dxa"/>
            </w:tcMar>
            <w:vAlign w:val="bottom"/>
          </w:tcPr>
          <w:p w14:paraId="15E667D1" w14:textId="77777777" w:rsidR="001A3AE8" w:rsidRDefault="00E37ADC">
            <w:pPr>
              <w:keepNext/>
              <w:spacing w:before="33" w:after="30" w:line="300" w:lineRule="auto"/>
            </w:pPr>
            <w:r>
              <w:rPr>
                <w:rFonts w:ascii="Verdana" w:eastAsia="Verdana" w:hAnsi="Verdana" w:cs="Verdana"/>
                <w:color w:val="000000"/>
                <w:sz w:val="18"/>
              </w:rPr>
              <w:t>Total</w:t>
            </w:r>
          </w:p>
        </w:tc>
        <w:tc>
          <w:tcPr>
            <w:tcW w:w="1500" w:type="dxa"/>
            <w:tcBorders>
              <w:top w:val="single" w:sz="8" w:space="0" w:color="000000"/>
              <w:left w:val="nil"/>
              <w:bottom w:val="single" w:sz="8" w:space="0" w:color="000000"/>
              <w:right w:val="nil"/>
            </w:tcBorders>
            <w:tcMar>
              <w:top w:w="0" w:type="dxa"/>
              <w:left w:w="0" w:type="dxa"/>
              <w:bottom w:w="0" w:type="dxa"/>
              <w:right w:w="15" w:type="dxa"/>
            </w:tcMar>
            <w:vAlign w:val="bottom"/>
          </w:tcPr>
          <w:p w14:paraId="4329738C" w14:textId="77777777" w:rsidR="001A3AE8" w:rsidRDefault="00E37ADC">
            <w:pPr>
              <w:keepNext/>
              <w:tabs>
                <w:tab w:val="left" w:pos="1"/>
              </w:tabs>
              <w:spacing w:before="33" w:after="30" w:line="300" w:lineRule="auto"/>
              <w:ind w:right="120"/>
              <w:jc w:val="right"/>
            </w:pPr>
            <w:r>
              <w:rPr>
                <w:rFonts w:ascii="Verdana" w:eastAsia="Verdana" w:hAnsi="Verdana" w:cs="Verdana"/>
                <w:color w:val="000000"/>
                <w:sz w:val="18"/>
              </w:rPr>
              <w:tab/>
              <w:t>59.0</w:t>
            </w:r>
          </w:p>
        </w:tc>
        <w:tc>
          <w:tcPr>
            <w:tcW w:w="345" w:type="dxa"/>
            <w:tcBorders>
              <w:top w:val="nil"/>
              <w:left w:val="nil"/>
              <w:bottom w:val="nil"/>
              <w:right w:val="nil"/>
            </w:tcBorders>
            <w:tcMar>
              <w:top w:w="0" w:type="dxa"/>
              <w:left w:w="0" w:type="dxa"/>
              <w:bottom w:w="0" w:type="dxa"/>
              <w:right w:w="15" w:type="dxa"/>
            </w:tcMar>
            <w:vAlign w:val="bottom"/>
          </w:tcPr>
          <w:p w14:paraId="2842ABA9" w14:textId="77777777" w:rsidR="001A3AE8" w:rsidRDefault="00E37ADC">
            <w:pPr>
              <w:keepNext/>
              <w:spacing w:before="33" w:after="30" w:line="300" w:lineRule="auto"/>
              <w:ind w:right="120"/>
              <w:jc w:val="right"/>
            </w:pPr>
            <w:r>
              <w:rPr>
                <w:rFonts w:ascii="Verdana" w:eastAsia="Verdana" w:hAnsi="Verdana" w:cs="Verdana"/>
                <w:i/>
                <w:color w:val="000000"/>
                <w:sz w:val="14"/>
              </w:rPr>
              <w:t>%</w:t>
            </w:r>
          </w:p>
        </w:tc>
        <w:tc>
          <w:tcPr>
            <w:tcW w:w="1500" w:type="dxa"/>
            <w:tcBorders>
              <w:top w:val="single" w:sz="8" w:space="0" w:color="000000"/>
              <w:left w:val="nil"/>
              <w:bottom w:val="single" w:sz="8" w:space="0" w:color="000000"/>
              <w:right w:val="nil"/>
            </w:tcBorders>
            <w:tcMar>
              <w:top w:w="0" w:type="dxa"/>
              <w:left w:w="0" w:type="dxa"/>
              <w:bottom w:w="0" w:type="dxa"/>
              <w:right w:w="15" w:type="dxa"/>
            </w:tcMar>
            <w:vAlign w:val="bottom"/>
          </w:tcPr>
          <w:p w14:paraId="20C03828" w14:textId="77777777" w:rsidR="001A3AE8" w:rsidRDefault="00E37ADC">
            <w:pPr>
              <w:keepNext/>
              <w:tabs>
                <w:tab w:val="left" w:pos="1"/>
              </w:tabs>
              <w:spacing w:before="33" w:after="30" w:line="300" w:lineRule="auto"/>
              <w:ind w:right="120"/>
              <w:jc w:val="right"/>
            </w:pPr>
            <w:r>
              <w:rPr>
                <w:rFonts w:ascii="Verdana" w:eastAsia="Verdana" w:hAnsi="Verdana" w:cs="Verdana"/>
                <w:color w:val="000000"/>
                <w:sz w:val="18"/>
              </w:rPr>
              <w:tab/>
              <w:t>59.4</w:t>
            </w:r>
          </w:p>
        </w:tc>
        <w:tc>
          <w:tcPr>
            <w:tcW w:w="300" w:type="dxa"/>
            <w:tcBorders>
              <w:top w:val="nil"/>
              <w:left w:val="nil"/>
              <w:bottom w:val="nil"/>
              <w:right w:val="nil"/>
            </w:tcBorders>
            <w:tcMar>
              <w:top w:w="0" w:type="dxa"/>
              <w:left w:w="0" w:type="dxa"/>
              <w:bottom w:w="0" w:type="dxa"/>
              <w:right w:w="15" w:type="dxa"/>
            </w:tcMar>
            <w:vAlign w:val="bottom"/>
          </w:tcPr>
          <w:p w14:paraId="09370E22" w14:textId="77777777" w:rsidR="001A3AE8" w:rsidRDefault="00E37ADC">
            <w:pPr>
              <w:keepNext/>
              <w:spacing w:before="33" w:after="30" w:line="300" w:lineRule="auto"/>
              <w:ind w:right="120"/>
              <w:jc w:val="right"/>
            </w:pPr>
            <w:r>
              <w:rPr>
                <w:rFonts w:ascii="Verdana" w:eastAsia="Verdana" w:hAnsi="Verdana" w:cs="Verdana"/>
                <w:i/>
                <w:color w:val="000000"/>
                <w:sz w:val="14"/>
              </w:rPr>
              <w:t>%</w:t>
            </w:r>
          </w:p>
        </w:tc>
      </w:tr>
      <w:tr w:rsidR="001A3AE8" w14:paraId="0AE8C458" w14:textId="77777777">
        <w:trPr>
          <w:cantSplit/>
          <w:trHeight w:hRule="exact" w:val="240"/>
        </w:trPr>
        <w:tc>
          <w:tcPr>
            <w:tcW w:w="4605" w:type="dxa"/>
            <w:tcBorders>
              <w:top w:val="nil"/>
              <w:left w:val="nil"/>
              <w:bottom w:val="nil"/>
              <w:right w:val="nil"/>
            </w:tcBorders>
            <w:shd w:val="clear" w:color="auto" w:fill="DBDBDB"/>
            <w:tcMar>
              <w:top w:w="0" w:type="dxa"/>
              <w:left w:w="0" w:type="dxa"/>
              <w:bottom w:w="0" w:type="dxa"/>
              <w:right w:w="0" w:type="dxa"/>
            </w:tcMar>
            <w:vAlign w:val="bottom"/>
          </w:tcPr>
          <w:p w14:paraId="670DA26E" w14:textId="77777777" w:rsidR="001A3AE8" w:rsidRDefault="001A3AE8">
            <w:pPr>
              <w:keepNext/>
            </w:pPr>
          </w:p>
        </w:tc>
        <w:tc>
          <w:tcPr>
            <w:tcW w:w="1500" w:type="dxa"/>
            <w:tcBorders>
              <w:top w:val="single" w:sz="8" w:space="0" w:color="000000"/>
              <w:left w:val="nil"/>
              <w:bottom w:val="nil"/>
              <w:right w:val="nil"/>
            </w:tcBorders>
            <w:shd w:val="clear" w:color="auto" w:fill="DBDBDB"/>
            <w:tcMar>
              <w:top w:w="0" w:type="dxa"/>
              <w:left w:w="0" w:type="dxa"/>
              <w:bottom w:w="0" w:type="dxa"/>
              <w:right w:w="0" w:type="dxa"/>
            </w:tcMar>
            <w:vAlign w:val="bottom"/>
          </w:tcPr>
          <w:p w14:paraId="111D38CB" w14:textId="77777777" w:rsidR="001A3AE8" w:rsidRDefault="001A3AE8">
            <w:pPr>
              <w:keepNext/>
            </w:pPr>
          </w:p>
        </w:tc>
        <w:tc>
          <w:tcPr>
            <w:tcW w:w="345" w:type="dxa"/>
            <w:tcBorders>
              <w:top w:val="nil"/>
              <w:left w:val="nil"/>
              <w:bottom w:val="nil"/>
              <w:right w:val="nil"/>
            </w:tcBorders>
            <w:shd w:val="clear" w:color="auto" w:fill="DBDBDB"/>
            <w:tcMar>
              <w:top w:w="0" w:type="dxa"/>
              <w:left w:w="0" w:type="dxa"/>
              <w:bottom w:w="0" w:type="dxa"/>
              <w:right w:w="0" w:type="dxa"/>
            </w:tcMar>
            <w:vAlign w:val="bottom"/>
          </w:tcPr>
          <w:p w14:paraId="29188DA1" w14:textId="77777777" w:rsidR="001A3AE8" w:rsidRDefault="001A3AE8">
            <w:pPr>
              <w:keepNext/>
            </w:pPr>
          </w:p>
        </w:tc>
        <w:tc>
          <w:tcPr>
            <w:tcW w:w="1500" w:type="dxa"/>
            <w:tcBorders>
              <w:top w:val="single" w:sz="8" w:space="0" w:color="000000"/>
              <w:left w:val="nil"/>
              <w:bottom w:val="nil"/>
              <w:right w:val="nil"/>
            </w:tcBorders>
            <w:shd w:val="clear" w:color="auto" w:fill="DBDBDB"/>
            <w:tcMar>
              <w:top w:w="0" w:type="dxa"/>
              <w:left w:w="0" w:type="dxa"/>
              <w:bottom w:w="0" w:type="dxa"/>
              <w:right w:w="0" w:type="dxa"/>
            </w:tcMar>
            <w:vAlign w:val="bottom"/>
          </w:tcPr>
          <w:p w14:paraId="2DFE10B6" w14:textId="77777777" w:rsidR="001A3AE8" w:rsidRDefault="001A3AE8">
            <w:pPr>
              <w:keepNext/>
            </w:pPr>
          </w:p>
        </w:tc>
        <w:tc>
          <w:tcPr>
            <w:tcW w:w="300" w:type="dxa"/>
            <w:tcBorders>
              <w:top w:val="nil"/>
              <w:left w:val="nil"/>
              <w:bottom w:val="nil"/>
              <w:right w:val="nil"/>
            </w:tcBorders>
            <w:shd w:val="clear" w:color="auto" w:fill="DBDBDB"/>
            <w:tcMar>
              <w:top w:w="0" w:type="dxa"/>
              <w:left w:w="0" w:type="dxa"/>
              <w:bottom w:w="0" w:type="dxa"/>
              <w:right w:w="0" w:type="dxa"/>
            </w:tcMar>
            <w:vAlign w:val="bottom"/>
          </w:tcPr>
          <w:p w14:paraId="06D3EAF1" w14:textId="77777777" w:rsidR="001A3AE8" w:rsidRDefault="001A3AE8">
            <w:pPr>
              <w:keepNext/>
            </w:pPr>
          </w:p>
        </w:tc>
      </w:tr>
      <w:tr w:rsidR="001A3AE8" w14:paraId="62C535A7" w14:textId="77777777">
        <w:trPr>
          <w:cantSplit/>
          <w:trHeight w:hRule="exact" w:val="285"/>
        </w:trPr>
        <w:tc>
          <w:tcPr>
            <w:tcW w:w="4605" w:type="dxa"/>
            <w:tcBorders>
              <w:top w:val="nil"/>
              <w:left w:val="nil"/>
              <w:bottom w:val="nil"/>
              <w:right w:val="nil"/>
            </w:tcBorders>
            <w:tcMar>
              <w:top w:w="0" w:type="dxa"/>
              <w:left w:w="53" w:type="dxa"/>
              <w:bottom w:w="0" w:type="dxa"/>
              <w:right w:w="53" w:type="dxa"/>
            </w:tcMar>
            <w:vAlign w:val="bottom"/>
          </w:tcPr>
          <w:p w14:paraId="1EC11E91" w14:textId="77777777" w:rsidR="001A3AE8" w:rsidRDefault="00E37ADC">
            <w:pPr>
              <w:keepNext/>
              <w:spacing w:before="53" w:after="30" w:line="300" w:lineRule="auto"/>
            </w:pPr>
            <w:r>
              <w:rPr>
                <w:rFonts w:ascii="Verdana" w:eastAsia="Verdana" w:hAnsi="Verdana" w:cs="Verdana"/>
                <w:color w:val="000000"/>
                <w:sz w:val="18"/>
              </w:rPr>
              <w:t>Pre-tax income</w:t>
            </w:r>
          </w:p>
        </w:tc>
        <w:tc>
          <w:tcPr>
            <w:tcW w:w="1500" w:type="dxa"/>
            <w:tcBorders>
              <w:top w:val="nil"/>
              <w:left w:val="nil"/>
              <w:bottom w:val="nil"/>
              <w:right w:val="nil"/>
            </w:tcBorders>
            <w:tcMar>
              <w:top w:w="0" w:type="dxa"/>
              <w:left w:w="0" w:type="dxa"/>
              <w:bottom w:w="0" w:type="dxa"/>
              <w:right w:w="15" w:type="dxa"/>
            </w:tcMar>
            <w:vAlign w:val="bottom"/>
          </w:tcPr>
          <w:p w14:paraId="71BE55CC" w14:textId="77777777" w:rsidR="001A3AE8" w:rsidRDefault="00E37ADC">
            <w:pPr>
              <w:keepNext/>
              <w:tabs>
                <w:tab w:val="left" w:pos="1020"/>
              </w:tabs>
              <w:spacing w:before="53" w:after="30" w:line="300" w:lineRule="auto"/>
              <w:ind w:right="120"/>
              <w:jc w:val="right"/>
            </w:pPr>
            <w:r>
              <w:rPr>
                <w:rFonts w:ascii="Verdana" w:eastAsia="Verdana" w:hAnsi="Verdana" w:cs="Verdana"/>
                <w:color w:val="000000"/>
                <w:sz w:val="18"/>
              </w:rPr>
              <w:tab/>
              <w:t>5.3</w:t>
            </w:r>
          </w:p>
        </w:tc>
        <w:tc>
          <w:tcPr>
            <w:tcW w:w="345" w:type="dxa"/>
            <w:tcBorders>
              <w:top w:val="nil"/>
              <w:left w:val="nil"/>
              <w:bottom w:val="nil"/>
              <w:right w:val="nil"/>
            </w:tcBorders>
            <w:tcMar>
              <w:top w:w="0" w:type="dxa"/>
              <w:left w:w="0" w:type="dxa"/>
              <w:bottom w:w="0" w:type="dxa"/>
              <w:right w:w="0" w:type="dxa"/>
            </w:tcMar>
            <w:vAlign w:val="bottom"/>
          </w:tcPr>
          <w:p w14:paraId="2DEE6AFF" w14:textId="77777777" w:rsidR="001A3AE8" w:rsidRDefault="001A3AE8">
            <w:pPr>
              <w:keepNext/>
            </w:pPr>
          </w:p>
        </w:tc>
        <w:tc>
          <w:tcPr>
            <w:tcW w:w="1500" w:type="dxa"/>
            <w:tcBorders>
              <w:top w:val="nil"/>
              <w:left w:val="nil"/>
              <w:bottom w:val="nil"/>
              <w:right w:val="nil"/>
            </w:tcBorders>
            <w:tcMar>
              <w:top w:w="0" w:type="dxa"/>
              <w:left w:w="0" w:type="dxa"/>
              <w:bottom w:w="0" w:type="dxa"/>
              <w:right w:w="15" w:type="dxa"/>
            </w:tcMar>
            <w:vAlign w:val="bottom"/>
          </w:tcPr>
          <w:p w14:paraId="2E8B8417" w14:textId="77777777" w:rsidR="001A3AE8" w:rsidRDefault="00E37ADC">
            <w:pPr>
              <w:keepNext/>
              <w:tabs>
                <w:tab w:val="left" w:pos="1020"/>
              </w:tabs>
              <w:spacing w:before="53" w:after="30" w:line="300" w:lineRule="auto"/>
              <w:ind w:right="120"/>
              <w:jc w:val="right"/>
            </w:pPr>
            <w:r>
              <w:rPr>
                <w:rFonts w:ascii="Verdana" w:eastAsia="Verdana" w:hAnsi="Verdana" w:cs="Verdana"/>
                <w:color w:val="000000"/>
                <w:sz w:val="18"/>
              </w:rPr>
              <w:tab/>
              <w:t>3.2</w:t>
            </w:r>
          </w:p>
        </w:tc>
        <w:tc>
          <w:tcPr>
            <w:tcW w:w="300" w:type="dxa"/>
            <w:tcBorders>
              <w:top w:val="nil"/>
              <w:left w:val="nil"/>
              <w:bottom w:val="nil"/>
              <w:right w:val="nil"/>
            </w:tcBorders>
            <w:tcMar>
              <w:top w:w="0" w:type="dxa"/>
              <w:left w:w="0" w:type="dxa"/>
              <w:bottom w:w="0" w:type="dxa"/>
              <w:right w:w="0" w:type="dxa"/>
            </w:tcMar>
            <w:vAlign w:val="bottom"/>
          </w:tcPr>
          <w:p w14:paraId="39573CD3" w14:textId="77777777" w:rsidR="001A3AE8" w:rsidRDefault="001A3AE8">
            <w:pPr>
              <w:keepNext/>
            </w:pPr>
          </w:p>
        </w:tc>
      </w:tr>
      <w:tr w:rsidR="001A3AE8" w14:paraId="642679F7" w14:textId="77777777">
        <w:trPr>
          <w:cantSplit/>
          <w:trHeight w:hRule="exact" w:val="285"/>
        </w:trPr>
        <w:tc>
          <w:tcPr>
            <w:tcW w:w="4605" w:type="dxa"/>
            <w:tcBorders>
              <w:top w:val="nil"/>
              <w:left w:val="nil"/>
              <w:bottom w:val="nil"/>
              <w:right w:val="nil"/>
            </w:tcBorders>
            <w:shd w:val="clear" w:color="auto" w:fill="DBDBDB"/>
            <w:tcMar>
              <w:top w:w="0" w:type="dxa"/>
              <w:left w:w="53" w:type="dxa"/>
              <w:bottom w:w="0" w:type="dxa"/>
              <w:right w:w="53" w:type="dxa"/>
            </w:tcMar>
            <w:vAlign w:val="bottom"/>
          </w:tcPr>
          <w:p w14:paraId="42A8410D" w14:textId="77777777" w:rsidR="001A3AE8" w:rsidRDefault="00E37ADC">
            <w:pPr>
              <w:keepNext/>
              <w:spacing w:before="53" w:after="30" w:line="300" w:lineRule="auto"/>
            </w:pPr>
            <w:r>
              <w:rPr>
                <w:rFonts w:ascii="Verdana" w:eastAsia="Verdana" w:hAnsi="Verdana" w:cs="Verdana"/>
                <w:i/>
                <w:color w:val="000000"/>
                <w:sz w:val="18"/>
              </w:rPr>
              <w:t>Pre-tax income as a % of sales</w:t>
            </w:r>
          </w:p>
        </w:tc>
        <w:tc>
          <w:tcPr>
            <w:tcW w:w="1500" w:type="dxa"/>
            <w:tcBorders>
              <w:top w:val="nil"/>
              <w:left w:val="nil"/>
              <w:bottom w:val="nil"/>
              <w:right w:val="nil"/>
            </w:tcBorders>
            <w:shd w:val="clear" w:color="auto" w:fill="DBDBDB"/>
            <w:tcMar>
              <w:top w:w="0" w:type="dxa"/>
              <w:left w:w="0" w:type="dxa"/>
              <w:bottom w:w="0" w:type="dxa"/>
              <w:right w:w="15" w:type="dxa"/>
            </w:tcMar>
            <w:vAlign w:val="bottom"/>
          </w:tcPr>
          <w:p w14:paraId="4BD47374" w14:textId="77777777" w:rsidR="001A3AE8" w:rsidRDefault="00E37ADC">
            <w:pPr>
              <w:keepNext/>
              <w:tabs>
                <w:tab w:val="left" w:pos="1"/>
              </w:tabs>
              <w:spacing w:before="53" w:after="30" w:line="300" w:lineRule="auto"/>
              <w:ind w:right="120"/>
              <w:jc w:val="right"/>
            </w:pPr>
            <w:r>
              <w:rPr>
                <w:rFonts w:ascii="Verdana" w:eastAsia="Verdana" w:hAnsi="Verdana" w:cs="Verdana"/>
                <w:i/>
                <w:color w:val="000000"/>
                <w:sz w:val="18"/>
              </w:rPr>
              <w:tab/>
              <w:t>2.9</w:t>
            </w:r>
          </w:p>
        </w:tc>
        <w:tc>
          <w:tcPr>
            <w:tcW w:w="345" w:type="dxa"/>
            <w:tcBorders>
              <w:top w:val="nil"/>
              <w:left w:val="nil"/>
              <w:bottom w:val="nil"/>
              <w:right w:val="nil"/>
            </w:tcBorders>
            <w:shd w:val="clear" w:color="auto" w:fill="DBDBDB"/>
            <w:tcMar>
              <w:top w:w="0" w:type="dxa"/>
              <w:left w:w="0" w:type="dxa"/>
              <w:bottom w:w="0" w:type="dxa"/>
              <w:right w:w="15" w:type="dxa"/>
            </w:tcMar>
            <w:vAlign w:val="bottom"/>
          </w:tcPr>
          <w:p w14:paraId="305DF9EA" w14:textId="77777777" w:rsidR="001A3AE8" w:rsidRDefault="00E37ADC">
            <w:pPr>
              <w:keepNext/>
              <w:spacing w:before="53" w:after="30" w:line="300" w:lineRule="auto"/>
              <w:ind w:right="120"/>
              <w:jc w:val="right"/>
            </w:pPr>
            <w:r>
              <w:rPr>
                <w:rFonts w:ascii="Verdana" w:eastAsia="Verdana" w:hAnsi="Verdana" w:cs="Verdana"/>
                <w:i/>
                <w:color w:val="000000"/>
                <w:sz w:val="14"/>
              </w:rPr>
              <w:t>%</w:t>
            </w:r>
          </w:p>
        </w:tc>
        <w:tc>
          <w:tcPr>
            <w:tcW w:w="1500" w:type="dxa"/>
            <w:tcBorders>
              <w:top w:val="nil"/>
              <w:left w:val="nil"/>
              <w:bottom w:val="nil"/>
              <w:right w:val="nil"/>
            </w:tcBorders>
            <w:shd w:val="clear" w:color="auto" w:fill="DBDBDB"/>
            <w:tcMar>
              <w:top w:w="0" w:type="dxa"/>
              <w:left w:w="0" w:type="dxa"/>
              <w:bottom w:w="0" w:type="dxa"/>
              <w:right w:w="15" w:type="dxa"/>
            </w:tcMar>
            <w:vAlign w:val="bottom"/>
          </w:tcPr>
          <w:p w14:paraId="20495882" w14:textId="77777777" w:rsidR="001A3AE8" w:rsidRDefault="00E37ADC">
            <w:pPr>
              <w:keepNext/>
              <w:tabs>
                <w:tab w:val="left" w:pos="1"/>
              </w:tabs>
              <w:spacing w:before="53" w:after="30" w:line="300" w:lineRule="auto"/>
              <w:ind w:right="120"/>
              <w:jc w:val="right"/>
            </w:pPr>
            <w:r>
              <w:rPr>
                <w:rFonts w:ascii="Verdana" w:eastAsia="Verdana" w:hAnsi="Verdana" w:cs="Verdana"/>
                <w:i/>
                <w:color w:val="000000"/>
                <w:sz w:val="18"/>
              </w:rPr>
              <w:tab/>
              <w:t>1.7</w:t>
            </w:r>
          </w:p>
        </w:tc>
        <w:tc>
          <w:tcPr>
            <w:tcW w:w="300" w:type="dxa"/>
            <w:tcBorders>
              <w:top w:val="nil"/>
              <w:left w:val="nil"/>
              <w:bottom w:val="nil"/>
              <w:right w:val="nil"/>
            </w:tcBorders>
            <w:shd w:val="clear" w:color="auto" w:fill="DBDBDB"/>
            <w:tcMar>
              <w:top w:w="0" w:type="dxa"/>
              <w:left w:w="0" w:type="dxa"/>
              <w:bottom w:w="0" w:type="dxa"/>
              <w:right w:w="15" w:type="dxa"/>
            </w:tcMar>
            <w:vAlign w:val="bottom"/>
          </w:tcPr>
          <w:p w14:paraId="38D5262E" w14:textId="77777777" w:rsidR="001A3AE8" w:rsidRDefault="00E37ADC">
            <w:pPr>
              <w:keepNext/>
              <w:spacing w:before="53" w:after="30" w:line="300" w:lineRule="auto"/>
              <w:ind w:right="120"/>
              <w:jc w:val="right"/>
            </w:pPr>
            <w:r>
              <w:rPr>
                <w:rFonts w:ascii="Verdana" w:eastAsia="Verdana" w:hAnsi="Verdana" w:cs="Verdana"/>
                <w:i/>
                <w:color w:val="000000"/>
                <w:sz w:val="14"/>
              </w:rPr>
              <w:t>%</w:t>
            </w:r>
          </w:p>
        </w:tc>
      </w:tr>
      <w:tr w:rsidR="001A3AE8" w14:paraId="6AF02BB5" w14:textId="77777777">
        <w:trPr>
          <w:cantSplit/>
          <w:trHeight w:hRule="exact" w:val="285"/>
        </w:trPr>
        <w:tc>
          <w:tcPr>
            <w:tcW w:w="4605" w:type="dxa"/>
            <w:tcBorders>
              <w:top w:val="nil"/>
              <w:left w:val="nil"/>
              <w:bottom w:val="nil"/>
              <w:right w:val="nil"/>
            </w:tcBorders>
            <w:tcMar>
              <w:top w:w="0" w:type="dxa"/>
              <w:left w:w="53" w:type="dxa"/>
              <w:bottom w:w="0" w:type="dxa"/>
              <w:right w:w="53" w:type="dxa"/>
            </w:tcMar>
            <w:vAlign w:val="bottom"/>
          </w:tcPr>
          <w:p w14:paraId="3321EEF8" w14:textId="77777777" w:rsidR="001A3AE8" w:rsidRDefault="00E37ADC">
            <w:pPr>
              <w:keepNext/>
              <w:spacing w:before="53" w:after="30" w:line="300" w:lineRule="auto"/>
            </w:pPr>
            <w:r>
              <w:rPr>
                <w:rFonts w:ascii="Verdana" w:eastAsia="Verdana" w:hAnsi="Verdana" w:cs="Verdana"/>
                <w:color w:val="000000"/>
                <w:sz w:val="18"/>
              </w:rPr>
              <w:t>Net income</w:t>
            </w:r>
          </w:p>
        </w:tc>
        <w:tc>
          <w:tcPr>
            <w:tcW w:w="1500" w:type="dxa"/>
            <w:tcBorders>
              <w:top w:val="nil"/>
              <w:left w:val="nil"/>
              <w:bottom w:val="nil"/>
              <w:right w:val="nil"/>
            </w:tcBorders>
            <w:tcMar>
              <w:top w:w="0" w:type="dxa"/>
              <w:left w:w="0" w:type="dxa"/>
              <w:bottom w:w="0" w:type="dxa"/>
              <w:right w:w="15" w:type="dxa"/>
            </w:tcMar>
            <w:vAlign w:val="bottom"/>
          </w:tcPr>
          <w:p w14:paraId="37D96BB2" w14:textId="77777777" w:rsidR="001A3AE8" w:rsidRDefault="00E37ADC">
            <w:pPr>
              <w:keepNext/>
              <w:tabs>
                <w:tab w:val="left" w:pos="1020"/>
              </w:tabs>
              <w:spacing w:before="53" w:after="30" w:line="300" w:lineRule="auto"/>
              <w:ind w:right="120"/>
              <w:jc w:val="right"/>
            </w:pPr>
            <w:r>
              <w:rPr>
                <w:rFonts w:ascii="Verdana" w:eastAsia="Verdana" w:hAnsi="Verdana" w:cs="Verdana"/>
                <w:color w:val="000000"/>
                <w:sz w:val="18"/>
              </w:rPr>
              <w:tab/>
              <w:t>3.8</w:t>
            </w:r>
          </w:p>
        </w:tc>
        <w:tc>
          <w:tcPr>
            <w:tcW w:w="345" w:type="dxa"/>
            <w:tcBorders>
              <w:top w:val="nil"/>
              <w:left w:val="nil"/>
              <w:bottom w:val="nil"/>
              <w:right w:val="nil"/>
            </w:tcBorders>
            <w:tcMar>
              <w:top w:w="0" w:type="dxa"/>
              <w:left w:w="0" w:type="dxa"/>
              <w:bottom w:w="0" w:type="dxa"/>
              <w:right w:w="0" w:type="dxa"/>
            </w:tcMar>
            <w:vAlign w:val="bottom"/>
          </w:tcPr>
          <w:p w14:paraId="2B057012" w14:textId="77777777" w:rsidR="001A3AE8" w:rsidRDefault="001A3AE8">
            <w:pPr>
              <w:keepNext/>
            </w:pPr>
          </w:p>
        </w:tc>
        <w:tc>
          <w:tcPr>
            <w:tcW w:w="1500" w:type="dxa"/>
            <w:tcBorders>
              <w:top w:val="nil"/>
              <w:left w:val="nil"/>
              <w:bottom w:val="nil"/>
              <w:right w:val="nil"/>
            </w:tcBorders>
            <w:tcMar>
              <w:top w:w="0" w:type="dxa"/>
              <w:left w:w="0" w:type="dxa"/>
              <w:bottom w:w="0" w:type="dxa"/>
              <w:right w:w="15" w:type="dxa"/>
            </w:tcMar>
            <w:vAlign w:val="bottom"/>
          </w:tcPr>
          <w:p w14:paraId="0AA9254E" w14:textId="77777777" w:rsidR="001A3AE8" w:rsidRDefault="00E37ADC">
            <w:pPr>
              <w:keepNext/>
              <w:tabs>
                <w:tab w:val="left" w:pos="1020"/>
              </w:tabs>
              <w:spacing w:before="53" w:after="30" w:line="300" w:lineRule="auto"/>
              <w:ind w:right="120"/>
              <w:jc w:val="right"/>
            </w:pPr>
            <w:r>
              <w:rPr>
                <w:rFonts w:ascii="Verdana" w:eastAsia="Verdana" w:hAnsi="Verdana" w:cs="Verdana"/>
                <w:color w:val="000000"/>
                <w:sz w:val="18"/>
              </w:rPr>
              <w:tab/>
              <w:t>2.4</w:t>
            </w:r>
          </w:p>
        </w:tc>
        <w:tc>
          <w:tcPr>
            <w:tcW w:w="300" w:type="dxa"/>
            <w:tcBorders>
              <w:top w:val="nil"/>
              <w:left w:val="nil"/>
              <w:bottom w:val="nil"/>
              <w:right w:val="nil"/>
            </w:tcBorders>
            <w:tcMar>
              <w:top w:w="0" w:type="dxa"/>
              <w:left w:w="0" w:type="dxa"/>
              <w:bottom w:w="0" w:type="dxa"/>
              <w:right w:w="0" w:type="dxa"/>
            </w:tcMar>
            <w:vAlign w:val="bottom"/>
          </w:tcPr>
          <w:p w14:paraId="1608CEBF" w14:textId="77777777" w:rsidR="001A3AE8" w:rsidRDefault="001A3AE8">
            <w:pPr>
              <w:keepNext/>
            </w:pPr>
          </w:p>
        </w:tc>
      </w:tr>
      <w:tr w:rsidR="001A3AE8" w14:paraId="5A601BB2" w14:textId="77777777">
        <w:trPr>
          <w:cantSplit/>
          <w:trHeight w:hRule="exact" w:val="285"/>
        </w:trPr>
        <w:tc>
          <w:tcPr>
            <w:tcW w:w="4605" w:type="dxa"/>
            <w:tcBorders>
              <w:top w:val="nil"/>
              <w:left w:val="nil"/>
              <w:bottom w:val="nil"/>
              <w:right w:val="nil"/>
            </w:tcBorders>
            <w:shd w:val="clear" w:color="auto" w:fill="DBDBDB"/>
            <w:tcMar>
              <w:top w:w="0" w:type="dxa"/>
              <w:left w:w="53" w:type="dxa"/>
              <w:bottom w:w="0" w:type="dxa"/>
              <w:right w:w="53" w:type="dxa"/>
            </w:tcMar>
            <w:vAlign w:val="bottom"/>
          </w:tcPr>
          <w:p w14:paraId="1AC9B30C" w14:textId="77777777" w:rsidR="001A3AE8" w:rsidRDefault="00E37ADC">
            <w:pPr>
              <w:keepNext/>
              <w:spacing w:before="53" w:after="30" w:line="300" w:lineRule="auto"/>
            </w:pPr>
            <w:r>
              <w:rPr>
                <w:rFonts w:ascii="Verdana" w:eastAsia="Verdana" w:hAnsi="Verdana" w:cs="Verdana"/>
                <w:i/>
                <w:color w:val="000000"/>
                <w:sz w:val="18"/>
              </w:rPr>
              <w:t>Net income as a % of sales</w:t>
            </w:r>
          </w:p>
        </w:tc>
        <w:tc>
          <w:tcPr>
            <w:tcW w:w="1500" w:type="dxa"/>
            <w:tcBorders>
              <w:top w:val="nil"/>
              <w:left w:val="nil"/>
              <w:bottom w:val="nil"/>
              <w:right w:val="nil"/>
            </w:tcBorders>
            <w:shd w:val="clear" w:color="auto" w:fill="DBDBDB"/>
            <w:tcMar>
              <w:top w:w="0" w:type="dxa"/>
              <w:left w:w="0" w:type="dxa"/>
              <w:bottom w:w="0" w:type="dxa"/>
              <w:right w:w="15" w:type="dxa"/>
            </w:tcMar>
            <w:vAlign w:val="bottom"/>
          </w:tcPr>
          <w:p w14:paraId="46E6833D" w14:textId="77777777" w:rsidR="001A3AE8" w:rsidRDefault="00E37ADC">
            <w:pPr>
              <w:keepNext/>
              <w:tabs>
                <w:tab w:val="left" w:pos="1"/>
              </w:tabs>
              <w:spacing w:before="53" w:after="30" w:line="300" w:lineRule="auto"/>
              <w:ind w:right="120"/>
              <w:jc w:val="right"/>
            </w:pPr>
            <w:r>
              <w:rPr>
                <w:rFonts w:ascii="Verdana" w:eastAsia="Verdana" w:hAnsi="Verdana" w:cs="Verdana"/>
                <w:i/>
                <w:color w:val="000000"/>
                <w:sz w:val="18"/>
              </w:rPr>
              <w:tab/>
              <w:t>2.1</w:t>
            </w:r>
          </w:p>
        </w:tc>
        <w:tc>
          <w:tcPr>
            <w:tcW w:w="345" w:type="dxa"/>
            <w:tcBorders>
              <w:top w:val="nil"/>
              <w:left w:val="nil"/>
              <w:bottom w:val="nil"/>
              <w:right w:val="nil"/>
            </w:tcBorders>
            <w:shd w:val="clear" w:color="auto" w:fill="DBDBDB"/>
            <w:tcMar>
              <w:top w:w="0" w:type="dxa"/>
              <w:left w:w="0" w:type="dxa"/>
              <w:bottom w:w="0" w:type="dxa"/>
              <w:right w:w="15" w:type="dxa"/>
            </w:tcMar>
            <w:vAlign w:val="bottom"/>
          </w:tcPr>
          <w:p w14:paraId="144597A0" w14:textId="77777777" w:rsidR="001A3AE8" w:rsidRDefault="00E37ADC">
            <w:pPr>
              <w:keepNext/>
              <w:spacing w:before="53" w:after="30" w:line="300" w:lineRule="auto"/>
              <w:ind w:right="120"/>
              <w:jc w:val="right"/>
            </w:pPr>
            <w:r>
              <w:rPr>
                <w:rFonts w:ascii="Verdana" w:eastAsia="Verdana" w:hAnsi="Verdana" w:cs="Verdana"/>
                <w:i/>
                <w:color w:val="000000"/>
                <w:sz w:val="14"/>
              </w:rPr>
              <w:t>%</w:t>
            </w:r>
          </w:p>
        </w:tc>
        <w:tc>
          <w:tcPr>
            <w:tcW w:w="1500" w:type="dxa"/>
            <w:tcBorders>
              <w:top w:val="nil"/>
              <w:left w:val="nil"/>
              <w:bottom w:val="nil"/>
              <w:right w:val="nil"/>
            </w:tcBorders>
            <w:shd w:val="clear" w:color="auto" w:fill="DBDBDB"/>
            <w:tcMar>
              <w:top w:w="0" w:type="dxa"/>
              <w:left w:w="0" w:type="dxa"/>
              <w:bottom w:w="0" w:type="dxa"/>
              <w:right w:w="15" w:type="dxa"/>
            </w:tcMar>
            <w:vAlign w:val="bottom"/>
          </w:tcPr>
          <w:p w14:paraId="4CD68E25" w14:textId="77777777" w:rsidR="001A3AE8" w:rsidRDefault="00E37ADC">
            <w:pPr>
              <w:keepNext/>
              <w:tabs>
                <w:tab w:val="left" w:pos="1"/>
              </w:tabs>
              <w:spacing w:before="53" w:after="30" w:line="300" w:lineRule="auto"/>
              <w:ind w:right="120"/>
              <w:jc w:val="right"/>
            </w:pPr>
            <w:r>
              <w:rPr>
                <w:rFonts w:ascii="Verdana" w:eastAsia="Verdana" w:hAnsi="Verdana" w:cs="Verdana"/>
                <w:i/>
                <w:color w:val="000000"/>
                <w:sz w:val="18"/>
              </w:rPr>
              <w:tab/>
              <w:t>1.3</w:t>
            </w:r>
          </w:p>
        </w:tc>
        <w:tc>
          <w:tcPr>
            <w:tcW w:w="300" w:type="dxa"/>
            <w:tcBorders>
              <w:top w:val="nil"/>
              <w:left w:val="nil"/>
              <w:bottom w:val="nil"/>
              <w:right w:val="nil"/>
            </w:tcBorders>
            <w:shd w:val="clear" w:color="auto" w:fill="DBDBDB"/>
            <w:tcMar>
              <w:top w:w="0" w:type="dxa"/>
              <w:left w:w="0" w:type="dxa"/>
              <w:bottom w:w="0" w:type="dxa"/>
              <w:right w:w="15" w:type="dxa"/>
            </w:tcMar>
            <w:vAlign w:val="bottom"/>
          </w:tcPr>
          <w:p w14:paraId="5E18040C" w14:textId="77777777" w:rsidR="001A3AE8" w:rsidRDefault="00E37ADC">
            <w:pPr>
              <w:keepNext/>
              <w:spacing w:before="53" w:after="30" w:line="300" w:lineRule="auto"/>
              <w:ind w:right="120"/>
              <w:jc w:val="right"/>
            </w:pPr>
            <w:r>
              <w:rPr>
                <w:rFonts w:ascii="Verdana" w:eastAsia="Verdana" w:hAnsi="Verdana" w:cs="Verdana"/>
                <w:i/>
                <w:color w:val="000000"/>
                <w:sz w:val="14"/>
              </w:rPr>
              <w:t>%</w:t>
            </w:r>
          </w:p>
        </w:tc>
      </w:tr>
      <w:tr w:rsidR="001A3AE8" w14:paraId="729FEA2F" w14:textId="77777777">
        <w:trPr>
          <w:cantSplit/>
          <w:trHeight w:hRule="exact" w:val="240"/>
        </w:trPr>
        <w:tc>
          <w:tcPr>
            <w:tcW w:w="4605" w:type="dxa"/>
            <w:tcBorders>
              <w:top w:val="nil"/>
              <w:left w:val="nil"/>
              <w:bottom w:val="nil"/>
              <w:right w:val="nil"/>
            </w:tcBorders>
            <w:tcMar>
              <w:top w:w="0" w:type="dxa"/>
              <w:left w:w="0" w:type="dxa"/>
              <w:bottom w:w="0" w:type="dxa"/>
              <w:right w:w="0" w:type="dxa"/>
            </w:tcMar>
            <w:vAlign w:val="bottom"/>
          </w:tcPr>
          <w:p w14:paraId="3413659D" w14:textId="77777777" w:rsidR="001A3AE8" w:rsidRDefault="001A3AE8">
            <w:pPr>
              <w:keepNext/>
            </w:pPr>
          </w:p>
        </w:tc>
        <w:tc>
          <w:tcPr>
            <w:tcW w:w="1500" w:type="dxa"/>
            <w:tcBorders>
              <w:top w:val="nil"/>
              <w:left w:val="nil"/>
              <w:bottom w:val="nil"/>
              <w:right w:val="nil"/>
            </w:tcBorders>
            <w:tcMar>
              <w:top w:w="0" w:type="dxa"/>
              <w:left w:w="0" w:type="dxa"/>
              <w:bottom w:w="0" w:type="dxa"/>
              <w:right w:w="0" w:type="dxa"/>
            </w:tcMar>
            <w:vAlign w:val="bottom"/>
          </w:tcPr>
          <w:p w14:paraId="672E0BBA" w14:textId="77777777" w:rsidR="001A3AE8" w:rsidRDefault="001A3AE8">
            <w:pPr>
              <w:keepNext/>
            </w:pPr>
          </w:p>
        </w:tc>
        <w:tc>
          <w:tcPr>
            <w:tcW w:w="345" w:type="dxa"/>
            <w:tcBorders>
              <w:top w:val="nil"/>
              <w:left w:val="nil"/>
              <w:bottom w:val="nil"/>
              <w:right w:val="nil"/>
            </w:tcBorders>
            <w:tcMar>
              <w:top w:w="0" w:type="dxa"/>
              <w:left w:w="0" w:type="dxa"/>
              <w:bottom w:w="0" w:type="dxa"/>
              <w:right w:w="0" w:type="dxa"/>
            </w:tcMar>
            <w:vAlign w:val="bottom"/>
          </w:tcPr>
          <w:p w14:paraId="6C84DAA6" w14:textId="77777777" w:rsidR="001A3AE8" w:rsidRDefault="001A3AE8">
            <w:pPr>
              <w:keepNext/>
            </w:pPr>
          </w:p>
        </w:tc>
        <w:tc>
          <w:tcPr>
            <w:tcW w:w="1500" w:type="dxa"/>
            <w:tcBorders>
              <w:top w:val="nil"/>
              <w:left w:val="nil"/>
              <w:bottom w:val="nil"/>
              <w:right w:val="nil"/>
            </w:tcBorders>
            <w:tcMar>
              <w:top w:w="0" w:type="dxa"/>
              <w:left w:w="0" w:type="dxa"/>
              <w:bottom w:w="0" w:type="dxa"/>
              <w:right w:w="0" w:type="dxa"/>
            </w:tcMar>
            <w:vAlign w:val="bottom"/>
          </w:tcPr>
          <w:p w14:paraId="3FC50AB7" w14:textId="77777777" w:rsidR="001A3AE8" w:rsidRDefault="001A3AE8">
            <w:pPr>
              <w:keepNext/>
            </w:pPr>
          </w:p>
        </w:tc>
        <w:tc>
          <w:tcPr>
            <w:tcW w:w="300" w:type="dxa"/>
            <w:tcBorders>
              <w:top w:val="nil"/>
              <w:left w:val="nil"/>
              <w:bottom w:val="nil"/>
              <w:right w:val="nil"/>
            </w:tcBorders>
            <w:tcMar>
              <w:top w:w="0" w:type="dxa"/>
              <w:left w:w="0" w:type="dxa"/>
              <w:bottom w:w="0" w:type="dxa"/>
              <w:right w:w="0" w:type="dxa"/>
            </w:tcMar>
            <w:vAlign w:val="bottom"/>
          </w:tcPr>
          <w:p w14:paraId="0538E46D" w14:textId="77777777" w:rsidR="001A3AE8" w:rsidRDefault="001A3AE8">
            <w:pPr>
              <w:keepNext/>
            </w:pPr>
          </w:p>
        </w:tc>
      </w:tr>
      <w:tr w:rsidR="001A3AE8" w14:paraId="6D0A91C6" w14:textId="77777777">
        <w:trPr>
          <w:cantSplit/>
          <w:trHeight w:hRule="exact" w:val="285"/>
        </w:trPr>
        <w:tc>
          <w:tcPr>
            <w:tcW w:w="4605" w:type="dxa"/>
            <w:tcBorders>
              <w:top w:val="nil"/>
              <w:left w:val="nil"/>
              <w:bottom w:val="nil"/>
              <w:right w:val="nil"/>
            </w:tcBorders>
            <w:shd w:val="clear" w:color="auto" w:fill="DBDBDB"/>
            <w:tcMar>
              <w:top w:w="0" w:type="dxa"/>
              <w:left w:w="53" w:type="dxa"/>
              <w:bottom w:w="0" w:type="dxa"/>
              <w:right w:w="53" w:type="dxa"/>
            </w:tcMar>
            <w:vAlign w:val="bottom"/>
          </w:tcPr>
          <w:p w14:paraId="7BE7FCF0" w14:textId="77777777" w:rsidR="001A3AE8" w:rsidRDefault="00E37ADC">
            <w:pPr>
              <w:spacing w:before="53" w:after="30" w:line="300" w:lineRule="auto"/>
            </w:pPr>
            <w:r>
              <w:rPr>
                <w:rFonts w:ascii="Verdana" w:eastAsia="Verdana" w:hAnsi="Verdana" w:cs="Verdana"/>
                <w:color w:val="000000"/>
                <w:sz w:val="18"/>
              </w:rPr>
              <w:t>Diluted earnings per share (“EPS”)</w:t>
            </w:r>
          </w:p>
        </w:tc>
        <w:tc>
          <w:tcPr>
            <w:tcW w:w="1500" w:type="dxa"/>
            <w:tcBorders>
              <w:top w:val="nil"/>
              <w:left w:val="nil"/>
              <w:bottom w:val="nil"/>
              <w:right w:val="nil"/>
            </w:tcBorders>
            <w:shd w:val="clear" w:color="auto" w:fill="DBDBDB"/>
            <w:tcMar>
              <w:top w:w="0" w:type="dxa"/>
              <w:left w:w="0" w:type="dxa"/>
              <w:bottom w:w="0" w:type="dxa"/>
              <w:right w:w="15" w:type="dxa"/>
            </w:tcMar>
            <w:vAlign w:val="bottom"/>
          </w:tcPr>
          <w:p w14:paraId="0DDF8ABC" w14:textId="77777777" w:rsidR="001A3AE8" w:rsidRDefault="00E37ADC">
            <w:pPr>
              <w:tabs>
                <w:tab w:val="left" w:pos="944"/>
                <w:tab w:val="left" w:pos="1432"/>
              </w:tabs>
              <w:spacing w:before="53" w:after="30" w:line="300" w:lineRule="auto"/>
              <w:jc w:val="right"/>
            </w:pPr>
            <w:r>
              <w:rPr>
                <w:rFonts w:ascii="Verdana" w:eastAsia="Verdana" w:hAnsi="Verdana" w:cs="Verdana"/>
                <w:color w:val="000000"/>
                <w:sz w:val="18"/>
              </w:rPr>
              <w:t>$</w:t>
            </w:r>
            <w:r>
              <w:rPr>
                <w:rFonts w:ascii="Verdana" w:eastAsia="Verdana" w:hAnsi="Verdana" w:cs="Verdana"/>
                <w:color w:val="000000"/>
                <w:sz w:val="18"/>
              </w:rPr>
              <w:tab/>
              <w:t>0.23</w:t>
            </w:r>
            <w:r>
              <w:rPr>
                <w:rFonts w:ascii="Verdana" w:eastAsia="Verdana" w:hAnsi="Verdana" w:cs="Verdana"/>
                <w:color w:val="000000"/>
                <w:sz w:val="18"/>
              </w:rPr>
              <w:tab/>
            </w:r>
          </w:p>
        </w:tc>
        <w:tc>
          <w:tcPr>
            <w:tcW w:w="345" w:type="dxa"/>
            <w:tcBorders>
              <w:top w:val="nil"/>
              <w:left w:val="nil"/>
              <w:bottom w:val="nil"/>
              <w:right w:val="nil"/>
            </w:tcBorders>
            <w:shd w:val="clear" w:color="auto" w:fill="DBDBDB"/>
            <w:tcMar>
              <w:top w:w="0" w:type="dxa"/>
              <w:left w:w="0" w:type="dxa"/>
              <w:bottom w:w="0" w:type="dxa"/>
              <w:right w:w="0" w:type="dxa"/>
            </w:tcMar>
            <w:vAlign w:val="bottom"/>
          </w:tcPr>
          <w:p w14:paraId="53DA1866" w14:textId="77777777" w:rsidR="001A3AE8" w:rsidRDefault="001A3AE8"/>
        </w:tc>
        <w:tc>
          <w:tcPr>
            <w:tcW w:w="1500" w:type="dxa"/>
            <w:tcBorders>
              <w:top w:val="nil"/>
              <w:left w:val="nil"/>
              <w:bottom w:val="nil"/>
              <w:right w:val="nil"/>
            </w:tcBorders>
            <w:shd w:val="clear" w:color="auto" w:fill="DBDBDB"/>
            <w:tcMar>
              <w:top w:w="0" w:type="dxa"/>
              <w:left w:w="0" w:type="dxa"/>
              <w:bottom w:w="0" w:type="dxa"/>
              <w:right w:w="15" w:type="dxa"/>
            </w:tcMar>
            <w:vAlign w:val="bottom"/>
          </w:tcPr>
          <w:p w14:paraId="70E6F38B" w14:textId="77777777" w:rsidR="001A3AE8" w:rsidRDefault="00E37ADC">
            <w:pPr>
              <w:tabs>
                <w:tab w:val="left" w:pos="944"/>
                <w:tab w:val="left" w:pos="1432"/>
              </w:tabs>
              <w:spacing w:before="53" w:after="30" w:line="300" w:lineRule="auto"/>
              <w:jc w:val="right"/>
            </w:pPr>
            <w:r>
              <w:rPr>
                <w:rFonts w:ascii="Verdana" w:eastAsia="Verdana" w:hAnsi="Verdana" w:cs="Verdana"/>
                <w:color w:val="000000"/>
                <w:sz w:val="18"/>
              </w:rPr>
              <w:t>$</w:t>
            </w:r>
            <w:r>
              <w:rPr>
                <w:rFonts w:ascii="Verdana" w:eastAsia="Verdana" w:hAnsi="Verdana" w:cs="Verdana"/>
                <w:color w:val="000000"/>
                <w:sz w:val="18"/>
              </w:rPr>
              <w:tab/>
              <w:t>0.14</w:t>
            </w:r>
            <w:r>
              <w:rPr>
                <w:rFonts w:ascii="Verdana" w:eastAsia="Verdana" w:hAnsi="Verdana" w:cs="Verdana"/>
                <w:color w:val="000000"/>
                <w:sz w:val="18"/>
              </w:rPr>
              <w:tab/>
            </w:r>
          </w:p>
        </w:tc>
        <w:tc>
          <w:tcPr>
            <w:tcW w:w="300" w:type="dxa"/>
            <w:tcBorders>
              <w:top w:val="nil"/>
              <w:left w:val="nil"/>
              <w:bottom w:val="nil"/>
              <w:right w:val="nil"/>
            </w:tcBorders>
            <w:shd w:val="clear" w:color="auto" w:fill="DBDBDB"/>
            <w:tcMar>
              <w:top w:w="0" w:type="dxa"/>
              <w:left w:w="0" w:type="dxa"/>
              <w:bottom w:w="0" w:type="dxa"/>
              <w:right w:w="0" w:type="dxa"/>
            </w:tcMar>
            <w:vAlign w:val="bottom"/>
          </w:tcPr>
          <w:p w14:paraId="671A0A50" w14:textId="77777777" w:rsidR="001A3AE8" w:rsidRDefault="001A3AE8"/>
        </w:tc>
      </w:tr>
    </w:tbl>
    <w:p w14:paraId="49875CA7" w14:textId="77777777" w:rsidR="001A3AE8" w:rsidRDefault="001A3AE8">
      <w:pPr>
        <w:spacing w:before="2" w:after="1" w:line="288" w:lineRule="auto"/>
        <w:rPr>
          <w:color w:val="000000"/>
          <w:sz w:val="16"/>
        </w:rPr>
      </w:pPr>
    </w:p>
    <w:tbl>
      <w:tblPr>
        <w:tblW w:w="7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5"/>
        <w:gridCol w:w="105"/>
        <w:gridCol w:w="1500"/>
        <w:gridCol w:w="105"/>
        <w:gridCol w:w="1500"/>
      </w:tblGrid>
      <w:tr w:rsidR="001A3AE8" w14:paraId="62BC29A3" w14:textId="77777777">
        <w:trPr>
          <w:cantSplit/>
          <w:trHeight w:hRule="exact" w:val="315"/>
        </w:trPr>
        <w:tc>
          <w:tcPr>
            <w:tcW w:w="4605" w:type="dxa"/>
            <w:tcBorders>
              <w:top w:val="nil"/>
              <w:left w:val="nil"/>
              <w:bottom w:val="nil"/>
              <w:right w:val="nil"/>
            </w:tcBorders>
            <w:tcMar>
              <w:top w:w="0" w:type="dxa"/>
              <w:left w:w="53" w:type="dxa"/>
              <w:bottom w:w="0" w:type="dxa"/>
              <w:right w:w="53" w:type="dxa"/>
            </w:tcMar>
            <w:vAlign w:val="bottom"/>
          </w:tcPr>
          <w:p w14:paraId="68FA5918" w14:textId="77777777" w:rsidR="001A3AE8" w:rsidRDefault="00E37ADC">
            <w:pPr>
              <w:keepNext/>
              <w:spacing w:before="53" w:after="30" w:line="300" w:lineRule="auto"/>
            </w:pPr>
            <w:r>
              <w:rPr>
                <w:rFonts w:ascii="Verdana" w:eastAsia="Verdana" w:hAnsi="Verdana" w:cs="Verdana"/>
                <w:b/>
                <w:color w:val="000000"/>
                <w:sz w:val="18"/>
              </w:rPr>
              <w:t>Other Financial and Operations Data</w:t>
            </w:r>
          </w:p>
        </w:tc>
        <w:tc>
          <w:tcPr>
            <w:tcW w:w="105" w:type="dxa"/>
            <w:tcBorders>
              <w:top w:val="nil"/>
              <w:left w:val="nil"/>
              <w:bottom w:val="nil"/>
              <w:right w:val="nil"/>
            </w:tcBorders>
            <w:tcMar>
              <w:top w:w="0" w:type="dxa"/>
              <w:left w:w="0" w:type="dxa"/>
              <w:bottom w:w="0" w:type="dxa"/>
              <w:right w:w="0" w:type="dxa"/>
            </w:tcMar>
            <w:vAlign w:val="bottom"/>
          </w:tcPr>
          <w:p w14:paraId="6738D32B" w14:textId="77777777" w:rsidR="001A3AE8" w:rsidRDefault="001A3AE8">
            <w:pPr>
              <w:keepNext/>
            </w:pPr>
          </w:p>
        </w:tc>
        <w:tc>
          <w:tcPr>
            <w:tcW w:w="1500" w:type="dxa"/>
            <w:tcBorders>
              <w:top w:val="nil"/>
              <w:left w:val="nil"/>
              <w:bottom w:val="nil"/>
              <w:right w:val="nil"/>
            </w:tcBorders>
            <w:tcMar>
              <w:top w:w="0" w:type="dxa"/>
              <w:left w:w="0" w:type="dxa"/>
              <w:bottom w:w="0" w:type="dxa"/>
              <w:right w:w="0" w:type="dxa"/>
            </w:tcMar>
            <w:vAlign w:val="bottom"/>
          </w:tcPr>
          <w:p w14:paraId="0A0A1694" w14:textId="77777777" w:rsidR="001A3AE8" w:rsidRDefault="001A3AE8">
            <w:pPr>
              <w:keepNext/>
            </w:pPr>
          </w:p>
        </w:tc>
        <w:tc>
          <w:tcPr>
            <w:tcW w:w="105" w:type="dxa"/>
            <w:tcBorders>
              <w:top w:val="nil"/>
              <w:left w:val="nil"/>
              <w:bottom w:val="nil"/>
              <w:right w:val="nil"/>
            </w:tcBorders>
            <w:tcMar>
              <w:top w:w="0" w:type="dxa"/>
              <w:left w:w="0" w:type="dxa"/>
              <w:bottom w:w="0" w:type="dxa"/>
              <w:right w:w="0" w:type="dxa"/>
            </w:tcMar>
            <w:vAlign w:val="bottom"/>
          </w:tcPr>
          <w:p w14:paraId="4010EC34" w14:textId="77777777" w:rsidR="001A3AE8" w:rsidRDefault="001A3AE8">
            <w:pPr>
              <w:keepNext/>
            </w:pPr>
          </w:p>
        </w:tc>
        <w:tc>
          <w:tcPr>
            <w:tcW w:w="1500" w:type="dxa"/>
            <w:tcBorders>
              <w:top w:val="nil"/>
              <w:left w:val="nil"/>
              <w:bottom w:val="nil"/>
              <w:right w:val="nil"/>
            </w:tcBorders>
            <w:tcMar>
              <w:top w:w="0" w:type="dxa"/>
              <w:left w:w="0" w:type="dxa"/>
              <w:bottom w:w="0" w:type="dxa"/>
              <w:right w:w="0" w:type="dxa"/>
            </w:tcMar>
            <w:vAlign w:val="bottom"/>
          </w:tcPr>
          <w:p w14:paraId="644268D2" w14:textId="77777777" w:rsidR="001A3AE8" w:rsidRDefault="001A3AE8">
            <w:pPr>
              <w:keepNext/>
            </w:pPr>
          </w:p>
        </w:tc>
      </w:tr>
      <w:tr w:rsidR="001A3AE8" w14:paraId="33171006" w14:textId="77777777">
        <w:trPr>
          <w:cantSplit/>
          <w:trHeight w:hRule="exact" w:val="405"/>
        </w:trPr>
        <w:tc>
          <w:tcPr>
            <w:tcW w:w="4605" w:type="dxa"/>
            <w:tcBorders>
              <w:top w:val="nil"/>
              <w:left w:val="nil"/>
              <w:bottom w:val="nil"/>
              <w:right w:val="nil"/>
            </w:tcBorders>
            <w:tcMar>
              <w:top w:w="0" w:type="dxa"/>
              <w:left w:w="0" w:type="dxa"/>
              <w:bottom w:w="0" w:type="dxa"/>
              <w:right w:w="0" w:type="dxa"/>
            </w:tcMar>
            <w:vAlign w:val="bottom"/>
          </w:tcPr>
          <w:p w14:paraId="67963AE3" w14:textId="77777777" w:rsidR="001A3AE8" w:rsidRDefault="001A3AE8">
            <w:pPr>
              <w:keepNext/>
            </w:pPr>
          </w:p>
        </w:tc>
        <w:tc>
          <w:tcPr>
            <w:tcW w:w="105" w:type="dxa"/>
            <w:tcBorders>
              <w:top w:val="nil"/>
              <w:left w:val="nil"/>
              <w:bottom w:val="nil"/>
              <w:right w:val="nil"/>
            </w:tcBorders>
            <w:tcMar>
              <w:top w:w="0" w:type="dxa"/>
              <w:left w:w="0" w:type="dxa"/>
              <w:bottom w:w="0" w:type="dxa"/>
              <w:right w:w="0" w:type="dxa"/>
            </w:tcMar>
            <w:vAlign w:val="bottom"/>
          </w:tcPr>
          <w:p w14:paraId="095E0D28" w14:textId="77777777" w:rsidR="001A3AE8" w:rsidRDefault="001A3AE8">
            <w:pPr>
              <w:keepNext/>
            </w:pPr>
          </w:p>
        </w:tc>
        <w:tc>
          <w:tcPr>
            <w:tcW w:w="3105" w:type="dxa"/>
            <w:gridSpan w:val="3"/>
            <w:tcBorders>
              <w:top w:val="nil"/>
              <w:left w:val="nil"/>
              <w:bottom w:val="single" w:sz="8" w:space="0" w:color="000000"/>
              <w:right w:val="nil"/>
            </w:tcBorders>
            <w:tcMar>
              <w:top w:w="0" w:type="dxa"/>
              <w:left w:w="53" w:type="dxa"/>
              <w:bottom w:w="0" w:type="dxa"/>
              <w:right w:w="53" w:type="dxa"/>
            </w:tcMar>
            <w:vAlign w:val="bottom"/>
          </w:tcPr>
          <w:p w14:paraId="782B6037" w14:textId="77777777" w:rsidR="001A3AE8" w:rsidRDefault="00E37ADC">
            <w:pPr>
              <w:keepNext/>
              <w:spacing w:before="53" w:after="30" w:line="300" w:lineRule="auto"/>
              <w:jc w:val="center"/>
            </w:pPr>
            <w:r>
              <w:rPr>
                <w:rFonts w:ascii="Verdana" w:eastAsia="Verdana" w:hAnsi="Verdana" w:cs="Verdana"/>
                <w:b/>
                <w:color w:val="000000"/>
                <w:sz w:val="14"/>
              </w:rPr>
              <w:t>Three Months Ended March 31,</w:t>
            </w:r>
          </w:p>
        </w:tc>
      </w:tr>
      <w:tr w:rsidR="001A3AE8" w14:paraId="4680D375" w14:textId="77777777">
        <w:trPr>
          <w:cantSplit/>
          <w:trHeight w:hRule="exact" w:val="315"/>
        </w:trPr>
        <w:tc>
          <w:tcPr>
            <w:tcW w:w="4605" w:type="dxa"/>
            <w:tcBorders>
              <w:top w:val="nil"/>
              <w:left w:val="nil"/>
              <w:bottom w:val="single" w:sz="8" w:space="0" w:color="000000"/>
              <w:right w:val="nil"/>
            </w:tcBorders>
            <w:tcMar>
              <w:top w:w="0" w:type="dxa"/>
              <w:left w:w="0" w:type="dxa"/>
              <w:bottom w:w="0" w:type="dxa"/>
              <w:right w:w="0" w:type="dxa"/>
            </w:tcMar>
            <w:vAlign w:val="bottom"/>
          </w:tcPr>
          <w:p w14:paraId="16CE7B57" w14:textId="77777777" w:rsidR="001A3AE8" w:rsidRDefault="001A3AE8">
            <w:pPr>
              <w:keepNext/>
            </w:pPr>
          </w:p>
        </w:tc>
        <w:tc>
          <w:tcPr>
            <w:tcW w:w="105" w:type="dxa"/>
            <w:tcBorders>
              <w:top w:val="nil"/>
              <w:left w:val="nil"/>
              <w:bottom w:val="nil"/>
              <w:right w:val="nil"/>
            </w:tcBorders>
            <w:tcMar>
              <w:top w:w="0" w:type="dxa"/>
              <w:left w:w="0" w:type="dxa"/>
              <w:bottom w:w="0" w:type="dxa"/>
              <w:right w:w="0" w:type="dxa"/>
            </w:tcMar>
            <w:vAlign w:val="bottom"/>
          </w:tcPr>
          <w:p w14:paraId="0A5E8530" w14:textId="77777777" w:rsidR="001A3AE8" w:rsidRDefault="001A3AE8">
            <w:pPr>
              <w:keepNext/>
            </w:pPr>
          </w:p>
        </w:tc>
        <w:tc>
          <w:tcPr>
            <w:tcW w:w="1500" w:type="dxa"/>
            <w:tcBorders>
              <w:top w:val="nil"/>
              <w:left w:val="nil"/>
              <w:bottom w:val="single" w:sz="8" w:space="0" w:color="000000"/>
              <w:right w:val="nil"/>
            </w:tcBorders>
            <w:tcMar>
              <w:top w:w="0" w:type="dxa"/>
              <w:left w:w="53" w:type="dxa"/>
              <w:bottom w:w="0" w:type="dxa"/>
              <w:right w:w="53" w:type="dxa"/>
            </w:tcMar>
            <w:vAlign w:val="bottom"/>
          </w:tcPr>
          <w:p w14:paraId="672827F9" w14:textId="77777777" w:rsidR="001A3AE8" w:rsidRDefault="00E37ADC">
            <w:pPr>
              <w:keepNext/>
              <w:spacing w:before="33" w:after="30" w:line="300" w:lineRule="auto"/>
              <w:jc w:val="center"/>
            </w:pPr>
            <w:r>
              <w:rPr>
                <w:rFonts w:ascii="Verdana" w:eastAsia="Verdana" w:hAnsi="Verdana" w:cs="Verdana"/>
                <w:b/>
                <w:color w:val="000000"/>
                <w:sz w:val="14"/>
              </w:rPr>
              <w:t>2025</w:t>
            </w:r>
          </w:p>
        </w:tc>
        <w:tc>
          <w:tcPr>
            <w:tcW w:w="105" w:type="dxa"/>
            <w:tcBorders>
              <w:top w:val="single" w:sz="8" w:space="0" w:color="000000"/>
              <w:left w:val="nil"/>
              <w:bottom w:val="nil"/>
              <w:right w:val="nil"/>
            </w:tcBorders>
            <w:tcMar>
              <w:top w:w="0" w:type="dxa"/>
              <w:left w:w="0" w:type="dxa"/>
              <w:bottom w:w="0" w:type="dxa"/>
              <w:right w:w="0" w:type="dxa"/>
            </w:tcMar>
            <w:vAlign w:val="bottom"/>
          </w:tcPr>
          <w:p w14:paraId="0A927BBD" w14:textId="77777777" w:rsidR="001A3AE8" w:rsidRDefault="001A3AE8">
            <w:pPr>
              <w:keepNext/>
            </w:pPr>
          </w:p>
        </w:tc>
        <w:tc>
          <w:tcPr>
            <w:tcW w:w="1500" w:type="dxa"/>
            <w:tcBorders>
              <w:top w:val="single" w:sz="8" w:space="0" w:color="000000"/>
              <w:left w:val="nil"/>
              <w:bottom w:val="single" w:sz="8" w:space="0" w:color="000000"/>
              <w:right w:val="nil"/>
            </w:tcBorders>
            <w:tcMar>
              <w:top w:w="0" w:type="dxa"/>
              <w:left w:w="53" w:type="dxa"/>
              <w:bottom w:w="0" w:type="dxa"/>
              <w:right w:w="53" w:type="dxa"/>
            </w:tcMar>
            <w:vAlign w:val="bottom"/>
          </w:tcPr>
          <w:p w14:paraId="30A1B3F0" w14:textId="77777777" w:rsidR="001A3AE8" w:rsidRDefault="00E37ADC">
            <w:pPr>
              <w:keepNext/>
              <w:spacing w:before="33" w:after="30" w:line="300" w:lineRule="auto"/>
              <w:jc w:val="center"/>
            </w:pPr>
            <w:r>
              <w:rPr>
                <w:rFonts w:ascii="Verdana" w:eastAsia="Verdana" w:hAnsi="Verdana" w:cs="Verdana"/>
                <w:b/>
                <w:color w:val="000000"/>
                <w:sz w:val="14"/>
              </w:rPr>
              <w:t>2024</w:t>
            </w:r>
          </w:p>
        </w:tc>
      </w:tr>
      <w:tr w:rsidR="001A3AE8" w14:paraId="39A4C740" w14:textId="77777777">
        <w:trPr>
          <w:cantSplit/>
          <w:trHeight w:hRule="exact" w:val="315"/>
        </w:trPr>
        <w:tc>
          <w:tcPr>
            <w:tcW w:w="4605" w:type="dxa"/>
            <w:tcBorders>
              <w:top w:val="single" w:sz="8" w:space="0" w:color="000000"/>
              <w:left w:val="nil"/>
              <w:bottom w:val="nil"/>
              <w:right w:val="nil"/>
            </w:tcBorders>
            <w:shd w:val="clear" w:color="auto" w:fill="DBDBDB"/>
            <w:tcMar>
              <w:top w:w="0" w:type="dxa"/>
              <w:left w:w="53" w:type="dxa"/>
              <w:bottom w:w="0" w:type="dxa"/>
              <w:right w:w="53" w:type="dxa"/>
            </w:tcMar>
            <w:vAlign w:val="bottom"/>
          </w:tcPr>
          <w:p w14:paraId="573CFE1A" w14:textId="77777777" w:rsidR="001A3AE8" w:rsidRDefault="00E37ADC">
            <w:pPr>
              <w:keepNext/>
              <w:spacing w:before="33" w:after="30" w:line="300" w:lineRule="auto"/>
              <w:rPr>
                <w:rFonts w:ascii="Verdana" w:eastAsia="Verdana" w:hAnsi="Verdana" w:cs="Verdana"/>
                <w:sz w:val="18"/>
              </w:rPr>
            </w:pPr>
            <w:r>
              <w:rPr>
                <w:rFonts w:ascii="Verdana" w:eastAsia="Verdana" w:hAnsi="Verdana" w:cs="Verdana"/>
                <w:sz w:val="18"/>
              </w:rPr>
              <w:t>EBITDA (in millions)</w:t>
            </w:r>
            <w:r>
              <w:rPr>
                <w:rFonts w:ascii="Verdana" w:eastAsia="Verdana" w:hAnsi="Verdana" w:cs="Verdana"/>
                <w:sz w:val="18"/>
                <w:vertAlign w:val="superscript"/>
              </w:rPr>
              <w:t>(1)</w:t>
            </w:r>
          </w:p>
        </w:tc>
        <w:tc>
          <w:tcPr>
            <w:tcW w:w="105" w:type="dxa"/>
            <w:tcBorders>
              <w:top w:val="nil"/>
              <w:left w:val="nil"/>
              <w:bottom w:val="nil"/>
              <w:right w:val="nil"/>
            </w:tcBorders>
            <w:shd w:val="clear" w:color="auto" w:fill="DBDBDB"/>
            <w:tcMar>
              <w:top w:w="0" w:type="dxa"/>
              <w:left w:w="0" w:type="dxa"/>
              <w:bottom w:w="0" w:type="dxa"/>
              <w:right w:w="0" w:type="dxa"/>
            </w:tcMar>
            <w:vAlign w:val="bottom"/>
          </w:tcPr>
          <w:p w14:paraId="59ED1A0A" w14:textId="77777777" w:rsidR="001A3AE8" w:rsidRDefault="001A3AE8">
            <w:pPr>
              <w:keepNext/>
            </w:pPr>
          </w:p>
        </w:tc>
        <w:tc>
          <w:tcPr>
            <w:tcW w:w="1500" w:type="dxa"/>
            <w:tcBorders>
              <w:top w:val="single" w:sz="8" w:space="0" w:color="000000"/>
              <w:left w:val="nil"/>
              <w:bottom w:val="nil"/>
              <w:right w:val="nil"/>
            </w:tcBorders>
            <w:shd w:val="clear" w:color="auto" w:fill="DBDBDB"/>
            <w:tcMar>
              <w:top w:w="0" w:type="dxa"/>
              <w:left w:w="0" w:type="dxa"/>
              <w:bottom w:w="0" w:type="dxa"/>
              <w:right w:w="15" w:type="dxa"/>
            </w:tcMar>
            <w:vAlign w:val="bottom"/>
          </w:tcPr>
          <w:p w14:paraId="780CCF5D" w14:textId="77777777" w:rsidR="001A3AE8" w:rsidRDefault="00E37ADC">
            <w:pPr>
              <w:keepNext/>
              <w:tabs>
                <w:tab w:val="left" w:pos="1058"/>
                <w:tab w:val="left" w:pos="1432"/>
              </w:tabs>
              <w:spacing w:before="33" w:after="30" w:line="300" w:lineRule="auto"/>
              <w:jc w:val="right"/>
            </w:pPr>
            <w:r>
              <w:rPr>
                <w:rFonts w:ascii="Verdana" w:eastAsia="Verdana" w:hAnsi="Verdana" w:cs="Verdana"/>
                <w:color w:val="000000"/>
                <w:sz w:val="18"/>
              </w:rPr>
              <w:t>$</w:t>
            </w:r>
            <w:r>
              <w:rPr>
                <w:rFonts w:ascii="Verdana" w:eastAsia="Verdana" w:hAnsi="Verdana" w:cs="Verdana"/>
                <w:color w:val="000000"/>
                <w:sz w:val="18"/>
              </w:rPr>
              <w:tab/>
              <w:t>9.9</w:t>
            </w:r>
            <w:r>
              <w:rPr>
                <w:rFonts w:ascii="Verdana" w:eastAsia="Verdana" w:hAnsi="Verdana" w:cs="Verdana"/>
                <w:color w:val="000000"/>
                <w:sz w:val="18"/>
              </w:rPr>
              <w:tab/>
            </w:r>
          </w:p>
        </w:tc>
        <w:tc>
          <w:tcPr>
            <w:tcW w:w="105" w:type="dxa"/>
            <w:tcBorders>
              <w:top w:val="nil"/>
              <w:left w:val="nil"/>
              <w:bottom w:val="nil"/>
              <w:right w:val="nil"/>
            </w:tcBorders>
            <w:shd w:val="clear" w:color="auto" w:fill="DBDBDB"/>
            <w:tcMar>
              <w:top w:w="0" w:type="dxa"/>
              <w:left w:w="0" w:type="dxa"/>
              <w:bottom w:w="0" w:type="dxa"/>
              <w:right w:w="0" w:type="dxa"/>
            </w:tcMar>
            <w:vAlign w:val="bottom"/>
          </w:tcPr>
          <w:p w14:paraId="1E7C2BE8" w14:textId="77777777" w:rsidR="001A3AE8" w:rsidRDefault="001A3AE8">
            <w:pPr>
              <w:keepNext/>
            </w:pPr>
          </w:p>
        </w:tc>
        <w:tc>
          <w:tcPr>
            <w:tcW w:w="1500" w:type="dxa"/>
            <w:tcBorders>
              <w:top w:val="single" w:sz="8" w:space="0" w:color="000000"/>
              <w:left w:val="nil"/>
              <w:bottom w:val="nil"/>
              <w:right w:val="nil"/>
            </w:tcBorders>
            <w:shd w:val="clear" w:color="auto" w:fill="DBDBDB"/>
            <w:tcMar>
              <w:top w:w="0" w:type="dxa"/>
              <w:left w:w="0" w:type="dxa"/>
              <w:bottom w:w="0" w:type="dxa"/>
              <w:right w:w="15" w:type="dxa"/>
            </w:tcMar>
            <w:vAlign w:val="bottom"/>
          </w:tcPr>
          <w:p w14:paraId="1CAD2658" w14:textId="77777777" w:rsidR="001A3AE8" w:rsidRDefault="00E37ADC">
            <w:pPr>
              <w:keepNext/>
              <w:tabs>
                <w:tab w:val="left" w:pos="1058"/>
                <w:tab w:val="left" w:pos="1432"/>
              </w:tabs>
              <w:spacing w:before="33" w:after="30" w:line="300" w:lineRule="auto"/>
              <w:jc w:val="right"/>
            </w:pPr>
            <w:r>
              <w:rPr>
                <w:rFonts w:ascii="Verdana" w:eastAsia="Verdana" w:hAnsi="Verdana" w:cs="Verdana"/>
                <w:color w:val="000000"/>
                <w:sz w:val="18"/>
              </w:rPr>
              <w:t>$</w:t>
            </w:r>
            <w:r>
              <w:rPr>
                <w:rFonts w:ascii="Verdana" w:eastAsia="Verdana" w:hAnsi="Verdana" w:cs="Verdana"/>
                <w:color w:val="000000"/>
                <w:sz w:val="18"/>
              </w:rPr>
              <w:tab/>
              <w:t>6.6</w:t>
            </w:r>
            <w:r>
              <w:rPr>
                <w:rFonts w:ascii="Verdana" w:eastAsia="Verdana" w:hAnsi="Verdana" w:cs="Verdana"/>
                <w:color w:val="000000"/>
                <w:sz w:val="18"/>
              </w:rPr>
              <w:tab/>
            </w:r>
          </w:p>
        </w:tc>
      </w:tr>
      <w:tr w:rsidR="001A3AE8" w14:paraId="2D1F577B" w14:textId="77777777">
        <w:trPr>
          <w:cantSplit/>
          <w:trHeight w:hRule="exact" w:val="315"/>
        </w:trPr>
        <w:tc>
          <w:tcPr>
            <w:tcW w:w="4605" w:type="dxa"/>
            <w:tcBorders>
              <w:top w:val="nil"/>
              <w:left w:val="nil"/>
              <w:bottom w:val="nil"/>
              <w:right w:val="nil"/>
            </w:tcBorders>
            <w:tcMar>
              <w:top w:w="0" w:type="dxa"/>
              <w:left w:w="53" w:type="dxa"/>
              <w:bottom w:w="0" w:type="dxa"/>
              <w:right w:w="53" w:type="dxa"/>
            </w:tcMar>
            <w:vAlign w:val="bottom"/>
          </w:tcPr>
          <w:p w14:paraId="017CAE75" w14:textId="77777777" w:rsidR="001A3AE8" w:rsidRDefault="00E37ADC">
            <w:pPr>
              <w:keepNext/>
              <w:spacing w:before="53" w:after="30" w:line="300" w:lineRule="auto"/>
            </w:pPr>
            <w:r>
              <w:rPr>
                <w:rFonts w:ascii="Verdana" w:eastAsia="Verdana" w:hAnsi="Verdana" w:cs="Verdana"/>
                <w:color w:val="000000"/>
                <w:sz w:val="18"/>
              </w:rPr>
              <w:t>Sales per square foot</w:t>
            </w:r>
          </w:p>
        </w:tc>
        <w:tc>
          <w:tcPr>
            <w:tcW w:w="105" w:type="dxa"/>
            <w:tcBorders>
              <w:top w:val="nil"/>
              <w:left w:val="nil"/>
              <w:bottom w:val="nil"/>
              <w:right w:val="nil"/>
            </w:tcBorders>
            <w:tcMar>
              <w:top w:w="0" w:type="dxa"/>
              <w:left w:w="0" w:type="dxa"/>
              <w:bottom w:w="0" w:type="dxa"/>
              <w:right w:w="0" w:type="dxa"/>
            </w:tcMar>
            <w:vAlign w:val="bottom"/>
          </w:tcPr>
          <w:p w14:paraId="273D6791" w14:textId="77777777" w:rsidR="001A3AE8" w:rsidRDefault="001A3AE8">
            <w:pPr>
              <w:keepNext/>
            </w:pPr>
          </w:p>
        </w:tc>
        <w:tc>
          <w:tcPr>
            <w:tcW w:w="1500" w:type="dxa"/>
            <w:tcBorders>
              <w:top w:val="nil"/>
              <w:left w:val="nil"/>
              <w:bottom w:val="nil"/>
              <w:right w:val="nil"/>
            </w:tcBorders>
            <w:tcMar>
              <w:top w:w="0" w:type="dxa"/>
              <w:left w:w="0" w:type="dxa"/>
              <w:bottom w:w="0" w:type="dxa"/>
              <w:right w:w="15" w:type="dxa"/>
            </w:tcMar>
            <w:vAlign w:val="bottom"/>
          </w:tcPr>
          <w:p w14:paraId="79BAEDD4" w14:textId="77777777" w:rsidR="001A3AE8" w:rsidRDefault="00E37ADC">
            <w:pPr>
              <w:keepNext/>
              <w:tabs>
                <w:tab w:val="left" w:pos="1009"/>
                <w:tab w:val="left" w:pos="1432"/>
              </w:tabs>
              <w:spacing w:before="53" w:after="30" w:line="300" w:lineRule="auto"/>
              <w:jc w:val="right"/>
            </w:pPr>
            <w:r>
              <w:rPr>
                <w:rFonts w:ascii="Verdana" w:eastAsia="Verdana" w:hAnsi="Verdana" w:cs="Verdana"/>
                <w:color w:val="000000"/>
                <w:sz w:val="18"/>
              </w:rPr>
              <w:t>$</w:t>
            </w:r>
            <w:r>
              <w:rPr>
                <w:rFonts w:ascii="Verdana" w:eastAsia="Verdana" w:hAnsi="Verdana" w:cs="Verdana"/>
                <w:color w:val="000000"/>
                <w:sz w:val="18"/>
              </w:rPr>
              <w:tab/>
              <w:t>162</w:t>
            </w:r>
            <w:r>
              <w:rPr>
                <w:rFonts w:ascii="Verdana" w:eastAsia="Verdana" w:hAnsi="Verdana" w:cs="Verdana"/>
                <w:color w:val="000000"/>
                <w:sz w:val="18"/>
              </w:rPr>
              <w:tab/>
            </w:r>
          </w:p>
        </w:tc>
        <w:tc>
          <w:tcPr>
            <w:tcW w:w="105" w:type="dxa"/>
            <w:tcBorders>
              <w:top w:val="nil"/>
              <w:left w:val="nil"/>
              <w:bottom w:val="nil"/>
              <w:right w:val="nil"/>
            </w:tcBorders>
            <w:tcMar>
              <w:top w:w="0" w:type="dxa"/>
              <w:left w:w="0" w:type="dxa"/>
              <w:bottom w:w="0" w:type="dxa"/>
              <w:right w:w="0" w:type="dxa"/>
            </w:tcMar>
            <w:vAlign w:val="bottom"/>
          </w:tcPr>
          <w:p w14:paraId="1342E6A7" w14:textId="77777777" w:rsidR="001A3AE8" w:rsidRDefault="001A3AE8">
            <w:pPr>
              <w:keepNext/>
            </w:pPr>
          </w:p>
        </w:tc>
        <w:tc>
          <w:tcPr>
            <w:tcW w:w="1500" w:type="dxa"/>
            <w:tcBorders>
              <w:top w:val="nil"/>
              <w:left w:val="nil"/>
              <w:bottom w:val="nil"/>
              <w:right w:val="nil"/>
            </w:tcBorders>
            <w:tcMar>
              <w:top w:w="0" w:type="dxa"/>
              <w:left w:w="0" w:type="dxa"/>
              <w:bottom w:w="0" w:type="dxa"/>
              <w:right w:w="15" w:type="dxa"/>
            </w:tcMar>
            <w:vAlign w:val="bottom"/>
          </w:tcPr>
          <w:p w14:paraId="08973D82" w14:textId="77777777" w:rsidR="001A3AE8" w:rsidRDefault="00E37ADC">
            <w:pPr>
              <w:keepNext/>
              <w:tabs>
                <w:tab w:val="left" w:pos="1009"/>
                <w:tab w:val="left" w:pos="1432"/>
              </w:tabs>
              <w:spacing w:before="53" w:after="30" w:line="300" w:lineRule="auto"/>
              <w:jc w:val="right"/>
            </w:pPr>
            <w:r>
              <w:rPr>
                <w:rFonts w:ascii="Verdana" w:eastAsia="Verdana" w:hAnsi="Verdana" w:cs="Verdana"/>
                <w:color w:val="000000"/>
                <w:sz w:val="18"/>
              </w:rPr>
              <w:t>$</w:t>
            </w:r>
            <w:r>
              <w:rPr>
                <w:rFonts w:ascii="Verdana" w:eastAsia="Verdana" w:hAnsi="Verdana" w:cs="Verdana"/>
                <w:color w:val="000000"/>
                <w:sz w:val="18"/>
              </w:rPr>
              <w:tab/>
              <w:t>169</w:t>
            </w:r>
            <w:r>
              <w:rPr>
                <w:rFonts w:ascii="Verdana" w:eastAsia="Verdana" w:hAnsi="Verdana" w:cs="Verdana"/>
                <w:color w:val="000000"/>
                <w:sz w:val="18"/>
              </w:rPr>
              <w:tab/>
            </w:r>
          </w:p>
        </w:tc>
      </w:tr>
      <w:tr w:rsidR="001A3AE8" w14:paraId="1A6A985D" w14:textId="77777777">
        <w:trPr>
          <w:cantSplit/>
          <w:trHeight w:hRule="exact" w:val="315"/>
        </w:trPr>
        <w:tc>
          <w:tcPr>
            <w:tcW w:w="4605" w:type="dxa"/>
            <w:tcBorders>
              <w:top w:val="nil"/>
              <w:left w:val="nil"/>
              <w:bottom w:val="nil"/>
              <w:right w:val="nil"/>
            </w:tcBorders>
            <w:shd w:val="clear" w:color="auto" w:fill="DBDBDB"/>
            <w:tcMar>
              <w:top w:w="0" w:type="dxa"/>
              <w:left w:w="53" w:type="dxa"/>
              <w:bottom w:w="0" w:type="dxa"/>
              <w:right w:w="53" w:type="dxa"/>
            </w:tcMar>
            <w:vAlign w:val="bottom"/>
          </w:tcPr>
          <w:p w14:paraId="266BC674" w14:textId="77777777" w:rsidR="001A3AE8" w:rsidRDefault="00E37ADC">
            <w:pPr>
              <w:spacing w:before="53" w:after="30" w:line="300" w:lineRule="auto"/>
            </w:pPr>
            <w:r>
              <w:rPr>
                <w:rFonts w:ascii="Verdana" w:eastAsia="Verdana" w:hAnsi="Verdana" w:cs="Verdana"/>
                <w:color w:val="000000"/>
                <w:sz w:val="18"/>
              </w:rPr>
              <w:t>Average ticket</w:t>
            </w:r>
          </w:p>
        </w:tc>
        <w:tc>
          <w:tcPr>
            <w:tcW w:w="105" w:type="dxa"/>
            <w:tcBorders>
              <w:top w:val="nil"/>
              <w:left w:val="nil"/>
              <w:bottom w:val="nil"/>
              <w:right w:val="nil"/>
            </w:tcBorders>
            <w:shd w:val="clear" w:color="auto" w:fill="DBDBDB"/>
            <w:tcMar>
              <w:top w:w="0" w:type="dxa"/>
              <w:left w:w="0" w:type="dxa"/>
              <w:bottom w:w="0" w:type="dxa"/>
              <w:right w:w="0" w:type="dxa"/>
            </w:tcMar>
            <w:vAlign w:val="bottom"/>
          </w:tcPr>
          <w:p w14:paraId="0FA90F89" w14:textId="77777777" w:rsidR="001A3AE8" w:rsidRDefault="001A3AE8"/>
        </w:tc>
        <w:tc>
          <w:tcPr>
            <w:tcW w:w="1500" w:type="dxa"/>
            <w:tcBorders>
              <w:top w:val="nil"/>
              <w:left w:val="nil"/>
              <w:bottom w:val="nil"/>
              <w:right w:val="nil"/>
            </w:tcBorders>
            <w:shd w:val="clear" w:color="auto" w:fill="DBDBDB"/>
            <w:tcMar>
              <w:top w:w="0" w:type="dxa"/>
              <w:left w:w="0" w:type="dxa"/>
              <w:bottom w:w="0" w:type="dxa"/>
              <w:right w:w="15" w:type="dxa"/>
            </w:tcMar>
            <w:vAlign w:val="bottom"/>
          </w:tcPr>
          <w:p w14:paraId="63C5A181" w14:textId="77777777" w:rsidR="001A3AE8" w:rsidRDefault="00E37ADC">
            <w:pPr>
              <w:tabs>
                <w:tab w:val="left" w:pos="829"/>
                <w:tab w:val="left" w:pos="1432"/>
              </w:tabs>
              <w:spacing w:before="53" w:after="30" w:line="300" w:lineRule="auto"/>
              <w:jc w:val="right"/>
            </w:pPr>
            <w:r>
              <w:rPr>
                <w:rFonts w:ascii="Verdana" w:eastAsia="Verdana" w:hAnsi="Verdana" w:cs="Verdana"/>
                <w:color w:val="000000"/>
                <w:sz w:val="18"/>
              </w:rPr>
              <w:t>$</w:t>
            </w:r>
            <w:r>
              <w:rPr>
                <w:rFonts w:ascii="Verdana" w:eastAsia="Verdana" w:hAnsi="Verdana" w:cs="Verdana"/>
                <w:color w:val="000000"/>
                <w:sz w:val="18"/>
              </w:rPr>
              <w:tab/>
              <w:t>3,314</w:t>
            </w:r>
            <w:r>
              <w:rPr>
                <w:rFonts w:ascii="Verdana" w:eastAsia="Verdana" w:hAnsi="Verdana" w:cs="Verdana"/>
                <w:color w:val="000000"/>
                <w:sz w:val="18"/>
              </w:rPr>
              <w:tab/>
            </w:r>
          </w:p>
        </w:tc>
        <w:tc>
          <w:tcPr>
            <w:tcW w:w="105" w:type="dxa"/>
            <w:tcBorders>
              <w:top w:val="nil"/>
              <w:left w:val="nil"/>
              <w:bottom w:val="nil"/>
              <w:right w:val="nil"/>
            </w:tcBorders>
            <w:shd w:val="clear" w:color="auto" w:fill="DBDBDB"/>
            <w:tcMar>
              <w:top w:w="0" w:type="dxa"/>
              <w:left w:w="0" w:type="dxa"/>
              <w:bottom w:w="0" w:type="dxa"/>
              <w:right w:w="0" w:type="dxa"/>
            </w:tcMar>
            <w:vAlign w:val="bottom"/>
          </w:tcPr>
          <w:p w14:paraId="2FD1CE8C" w14:textId="77777777" w:rsidR="001A3AE8" w:rsidRDefault="001A3AE8"/>
        </w:tc>
        <w:tc>
          <w:tcPr>
            <w:tcW w:w="1500" w:type="dxa"/>
            <w:tcBorders>
              <w:top w:val="nil"/>
              <w:left w:val="nil"/>
              <w:bottom w:val="nil"/>
              <w:right w:val="nil"/>
            </w:tcBorders>
            <w:shd w:val="clear" w:color="auto" w:fill="DBDBDB"/>
            <w:tcMar>
              <w:top w:w="0" w:type="dxa"/>
              <w:left w:w="0" w:type="dxa"/>
              <w:bottom w:w="0" w:type="dxa"/>
              <w:right w:w="15" w:type="dxa"/>
            </w:tcMar>
            <w:vAlign w:val="bottom"/>
          </w:tcPr>
          <w:p w14:paraId="1EED8DEE" w14:textId="77777777" w:rsidR="001A3AE8" w:rsidRDefault="00E37ADC">
            <w:pPr>
              <w:tabs>
                <w:tab w:val="left" w:pos="829"/>
                <w:tab w:val="left" w:pos="1432"/>
              </w:tabs>
              <w:spacing w:before="53" w:after="30" w:line="300" w:lineRule="auto"/>
              <w:jc w:val="right"/>
            </w:pPr>
            <w:r>
              <w:rPr>
                <w:rFonts w:ascii="Verdana" w:eastAsia="Verdana" w:hAnsi="Verdana" w:cs="Verdana"/>
                <w:color w:val="000000"/>
                <w:sz w:val="18"/>
              </w:rPr>
              <w:t>$</w:t>
            </w:r>
            <w:r>
              <w:rPr>
                <w:rFonts w:ascii="Verdana" w:eastAsia="Verdana" w:hAnsi="Verdana" w:cs="Verdana"/>
                <w:color w:val="000000"/>
                <w:sz w:val="18"/>
              </w:rPr>
              <w:tab/>
              <w:t>3,195</w:t>
            </w:r>
            <w:r>
              <w:rPr>
                <w:rFonts w:ascii="Verdana" w:eastAsia="Verdana" w:hAnsi="Verdana" w:cs="Verdana"/>
                <w:color w:val="000000"/>
                <w:sz w:val="18"/>
              </w:rPr>
              <w:tab/>
            </w:r>
          </w:p>
        </w:tc>
      </w:tr>
    </w:tbl>
    <w:p w14:paraId="0663E468" w14:textId="77777777" w:rsidR="001A3AE8" w:rsidRDefault="001A3AE8">
      <w:pPr>
        <w:spacing w:after="1" w:line="288" w:lineRule="auto"/>
        <w:rPr>
          <w:rFonts w:ascii="Calibri" w:eastAsia="Calibri" w:hAnsi="Calibri" w:cs="Calibri"/>
          <w:sz w:val="22"/>
        </w:rPr>
      </w:pP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5"/>
        <w:gridCol w:w="60"/>
        <w:gridCol w:w="900"/>
        <w:gridCol w:w="60"/>
        <w:gridCol w:w="900"/>
        <w:gridCol w:w="105"/>
        <w:gridCol w:w="2505"/>
        <w:gridCol w:w="60"/>
        <w:gridCol w:w="900"/>
        <w:gridCol w:w="60"/>
        <w:gridCol w:w="900"/>
      </w:tblGrid>
      <w:tr w:rsidR="001A3AE8" w14:paraId="00556033" w14:textId="77777777">
        <w:trPr>
          <w:cantSplit/>
          <w:trHeight w:hRule="exact" w:val="285"/>
        </w:trPr>
        <w:tc>
          <w:tcPr>
            <w:tcW w:w="2895" w:type="dxa"/>
            <w:tcBorders>
              <w:top w:val="nil"/>
              <w:left w:val="nil"/>
              <w:bottom w:val="nil"/>
              <w:right w:val="nil"/>
            </w:tcBorders>
            <w:tcMar>
              <w:top w:w="0" w:type="dxa"/>
              <w:left w:w="53" w:type="dxa"/>
              <w:bottom w:w="0" w:type="dxa"/>
              <w:right w:w="53" w:type="dxa"/>
            </w:tcMar>
            <w:vAlign w:val="bottom"/>
          </w:tcPr>
          <w:p w14:paraId="413E1B3C" w14:textId="77777777" w:rsidR="001A3AE8" w:rsidRDefault="00E37ADC">
            <w:pPr>
              <w:keepNext/>
              <w:spacing w:before="53" w:after="30" w:line="300" w:lineRule="auto"/>
            </w:pPr>
            <w:r>
              <w:rPr>
                <w:rFonts w:ascii="Verdana" w:eastAsia="Verdana" w:hAnsi="Verdana" w:cs="Verdana"/>
                <w:b/>
                <w:color w:val="000000"/>
                <w:sz w:val="18"/>
              </w:rPr>
              <w:t>Liquidity Measures</w:t>
            </w:r>
          </w:p>
        </w:tc>
        <w:tc>
          <w:tcPr>
            <w:tcW w:w="60" w:type="dxa"/>
            <w:tcBorders>
              <w:top w:val="nil"/>
              <w:left w:val="nil"/>
              <w:bottom w:val="nil"/>
              <w:right w:val="nil"/>
            </w:tcBorders>
            <w:tcMar>
              <w:top w:w="0" w:type="dxa"/>
              <w:left w:w="0" w:type="dxa"/>
              <w:bottom w:w="0" w:type="dxa"/>
              <w:right w:w="0" w:type="dxa"/>
            </w:tcMar>
            <w:vAlign w:val="bottom"/>
          </w:tcPr>
          <w:p w14:paraId="06A7A225" w14:textId="77777777" w:rsidR="001A3AE8" w:rsidRDefault="001A3AE8">
            <w:pPr>
              <w:keepNext/>
            </w:pPr>
          </w:p>
        </w:tc>
        <w:tc>
          <w:tcPr>
            <w:tcW w:w="900" w:type="dxa"/>
            <w:tcBorders>
              <w:top w:val="nil"/>
              <w:left w:val="nil"/>
              <w:bottom w:val="nil"/>
              <w:right w:val="nil"/>
            </w:tcBorders>
            <w:tcMar>
              <w:top w:w="0" w:type="dxa"/>
              <w:left w:w="0" w:type="dxa"/>
              <w:bottom w:w="0" w:type="dxa"/>
              <w:right w:w="0" w:type="dxa"/>
            </w:tcMar>
            <w:vAlign w:val="bottom"/>
          </w:tcPr>
          <w:p w14:paraId="680414A5" w14:textId="77777777" w:rsidR="001A3AE8" w:rsidRDefault="001A3AE8">
            <w:pPr>
              <w:keepNext/>
            </w:pPr>
          </w:p>
        </w:tc>
        <w:tc>
          <w:tcPr>
            <w:tcW w:w="60" w:type="dxa"/>
            <w:tcBorders>
              <w:top w:val="nil"/>
              <w:left w:val="nil"/>
              <w:bottom w:val="nil"/>
              <w:right w:val="nil"/>
            </w:tcBorders>
            <w:tcMar>
              <w:top w:w="0" w:type="dxa"/>
              <w:left w:w="0" w:type="dxa"/>
              <w:bottom w:w="0" w:type="dxa"/>
              <w:right w:w="0" w:type="dxa"/>
            </w:tcMar>
            <w:vAlign w:val="bottom"/>
          </w:tcPr>
          <w:p w14:paraId="7F98E869" w14:textId="77777777" w:rsidR="001A3AE8" w:rsidRDefault="001A3AE8">
            <w:pPr>
              <w:keepNext/>
            </w:pPr>
          </w:p>
        </w:tc>
        <w:tc>
          <w:tcPr>
            <w:tcW w:w="900" w:type="dxa"/>
            <w:tcBorders>
              <w:top w:val="nil"/>
              <w:left w:val="nil"/>
              <w:bottom w:val="nil"/>
              <w:right w:val="nil"/>
            </w:tcBorders>
            <w:tcMar>
              <w:top w:w="0" w:type="dxa"/>
              <w:left w:w="0" w:type="dxa"/>
              <w:bottom w:w="0" w:type="dxa"/>
              <w:right w:w="0" w:type="dxa"/>
            </w:tcMar>
            <w:vAlign w:val="bottom"/>
          </w:tcPr>
          <w:p w14:paraId="2819089F" w14:textId="77777777" w:rsidR="001A3AE8" w:rsidRDefault="001A3AE8">
            <w:pPr>
              <w:keepNext/>
            </w:pPr>
          </w:p>
        </w:tc>
        <w:tc>
          <w:tcPr>
            <w:tcW w:w="105" w:type="dxa"/>
            <w:tcBorders>
              <w:top w:val="nil"/>
              <w:left w:val="nil"/>
              <w:bottom w:val="nil"/>
              <w:right w:val="nil"/>
            </w:tcBorders>
            <w:tcMar>
              <w:top w:w="0" w:type="dxa"/>
              <w:left w:w="0" w:type="dxa"/>
              <w:bottom w:w="0" w:type="dxa"/>
              <w:right w:w="0" w:type="dxa"/>
            </w:tcMar>
            <w:vAlign w:val="bottom"/>
          </w:tcPr>
          <w:p w14:paraId="636C74A1" w14:textId="77777777" w:rsidR="001A3AE8" w:rsidRDefault="001A3AE8">
            <w:pPr>
              <w:keepNext/>
            </w:pPr>
          </w:p>
        </w:tc>
        <w:tc>
          <w:tcPr>
            <w:tcW w:w="2505" w:type="dxa"/>
            <w:tcBorders>
              <w:top w:val="nil"/>
              <w:left w:val="nil"/>
              <w:bottom w:val="nil"/>
              <w:right w:val="nil"/>
            </w:tcBorders>
            <w:tcMar>
              <w:top w:w="0" w:type="dxa"/>
              <w:left w:w="0" w:type="dxa"/>
              <w:bottom w:w="0" w:type="dxa"/>
              <w:right w:w="0" w:type="dxa"/>
            </w:tcMar>
            <w:vAlign w:val="bottom"/>
          </w:tcPr>
          <w:p w14:paraId="52C33F85" w14:textId="77777777" w:rsidR="001A3AE8" w:rsidRDefault="001A3AE8">
            <w:pPr>
              <w:keepNext/>
            </w:pPr>
          </w:p>
        </w:tc>
        <w:tc>
          <w:tcPr>
            <w:tcW w:w="60" w:type="dxa"/>
            <w:tcBorders>
              <w:top w:val="nil"/>
              <w:left w:val="nil"/>
              <w:bottom w:val="nil"/>
              <w:right w:val="nil"/>
            </w:tcBorders>
            <w:tcMar>
              <w:top w:w="0" w:type="dxa"/>
              <w:left w:w="0" w:type="dxa"/>
              <w:bottom w:w="0" w:type="dxa"/>
              <w:right w:w="0" w:type="dxa"/>
            </w:tcMar>
            <w:vAlign w:val="bottom"/>
          </w:tcPr>
          <w:p w14:paraId="2768B4E6" w14:textId="77777777" w:rsidR="001A3AE8" w:rsidRDefault="001A3AE8">
            <w:pPr>
              <w:keepNext/>
            </w:pPr>
          </w:p>
        </w:tc>
        <w:tc>
          <w:tcPr>
            <w:tcW w:w="900" w:type="dxa"/>
            <w:tcBorders>
              <w:top w:val="nil"/>
              <w:left w:val="nil"/>
              <w:bottom w:val="nil"/>
              <w:right w:val="nil"/>
            </w:tcBorders>
            <w:tcMar>
              <w:top w:w="0" w:type="dxa"/>
              <w:left w:w="0" w:type="dxa"/>
              <w:bottom w:w="0" w:type="dxa"/>
              <w:right w:w="0" w:type="dxa"/>
            </w:tcMar>
            <w:vAlign w:val="bottom"/>
          </w:tcPr>
          <w:p w14:paraId="76F09E63" w14:textId="77777777" w:rsidR="001A3AE8" w:rsidRDefault="001A3AE8">
            <w:pPr>
              <w:keepNext/>
            </w:pPr>
          </w:p>
        </w:tc>
        <w:tc>
          <w:tcPr>
            <w:tcW w:w="60" w:type="dxa"/>
            <w:tcBorders>
              <w:top w:val="nil"/>
              <w:left w:val="nil"/>
              <w:bottom w:val="nil"/>
              <w:right w:val="nil"/>
            </w:tcBorders>
            <w:tcMar>
              <w:top w:w="0" w:type="dxa"/>
              <w:left w:w="0" w:type="dxa"/>
              <w:bottom w:w="0" w:type="dxa"/>
              <w:right w:w="0" w:type="dxa"/>
            </w:tcMar>
            <w:vAlign w:val="bottom"/>
          </w:tcPr>
          <w:p w14:paraId="07F93D12" w14:textId="77777777" w:rsidR="001A3AE8" w:rsidRDefault="001A3AE8">
            <w:pPr>
              <w:keepNext/>
            </w:pPr>
          </w:p>
        </w:tc>
        <w:tc>
          <w:tcPr>
            <w:tcW w:w="900" w:type="dxa"/>
            <w:tcBorders>
              <w:top w:val="nil"/>
              <w:left w:val="nil"/>
              <w:bottom w:val="nil"/>
              <w:right w:val="nil"/>
            </w:tcBorders>
            <w:tcMar>
              <w:top w:w="0" w:type="dxa"/>
              <w:left w:w="0" w:type="dxa"/>
              <w:bottom w:w="0" w:type="dxa"/>
              <w:right w:w="0" w:type="dxa"/>
            </w:tcMar>
            <w:vAlign w:val="bottom"/>
          </w:tcPr>
          <w:p w14:paraId="7FA88DD0" w14:textId="77777777" w:rsidR="001A3AE8" w:rsidRDefault="001A3AE8">
            <w:pPr>
              <w:keepNext/>
            </w:pPr>
          </w:p>
        </w:tc>
      </w:tr>
      <w:tr w:rsidR="001A3AE8" w14:paraId="099749E9" w14:textId="77777777">
        <w:trPr>
          <w:cantSplit/>
          <w:trHeight w:hRule="exact" w:val="405"/>
        </w:trPr>
        <w:tc>
          <w:tcPr>
            <w:tcW w:w="2895" w:type="dxa"/>
            <w:tcBorders>
              <w:top w:val="nil"/>
              <w:left w:val="nil"/>
              <w:bottom w:val="nil"/>
              <w:right w:val="nil"/>
            </w:tcBorders>
            <w:tcMar>
              <w:top w:w="0" w:type="dxa"/>
              <w:left w:w="0" w:type="dxa"/>
              <w:bottom w:w="0" w:type="dxa"/>
              <w:right w:w="0" w:type="dxa"/>
            </w:tcMar>
            <w:vAlign w:val="bottom"/>
          </w:tcPr>
          <w:p w14:paraId="66582CE9" w14:textId="77777777" w:rsidR="001A3AE8" w:rsidRDefault="001A3AE8">
            <w:pPr>
              <w:keepNext/>
            </w:pPr>
          </w:p>
        </w:tc>
        <w:tc>
          <w:tcPr>
            <w:tcW w:w="60" w:type="dxa"/>
            <w:tcBorders>
              <w:top w:val="nil"/>
              <w:left w:val="nil"/>
              <w:bottom w:val="nil"/>
              <w:right w:val="nil"/>
            </w:tcBorders>
            <w:tcMar>
              <w:top w:w="0" w:type="dxa"/>
              <w:left w:w="0" w:type="dxa"/>
              <w:bottom w:w="0" w:type="dxa"/>
              <w:right w:w="0" w:type="dxa"/>
            </w:tcMar>
            <w:vAlign w:val="bottom"/>
          </w:tcPr>
          <w:p w14:paraId="5FBFE32D" w14:textId="77777777" w:rsidR="001A3AE8" w:rsidRDefault="001A3AE8">
            <w:pPr>
              <w:keepNext/>
            </w:pPr>
          </w:p>
        </w:tc>
        <w:tc>
          <w:tcPr>
            <w:tcW w:w="1860" w:type="dxa"/>
            <w:gridSpan w:val="3"/>
            <w:tcBorders>
              <w:top w:val="nil"/>
              <w:left w:val="nil"/>
              <w:bottom w:val="nil"/>
              <w:right w:val="nil"/>
            </w:tcBorders>
            <w:tcMar>
              <w:top w:w="0" w:type="dxa"/>
              <w:left w:w="53" w:type="dxa"/>
              <w:bottom w:w="0" w:type="dxa"/>
              <w:right w:w="53" w:type="dxa"/>
            </w:tcMar>
            <w:vAlign w:val="bottom"/>
          </w:tcPr>
          <w:p w14:paraId="5F7B193A" w14:textId="77777777" w:rsidR="001A3AE8" w:rsidRDefault="00E37ADC">
            <w:pPr>
              <w:keepNext/>
              <w:spacing w:before="53" w:after="30" w:line="300" w:lineRule="auto"/>
              <w:jc w:val="center"/>
            </w:pPr>
            <w:r>
              <w:rPr>
                <w:rFonts w:ascii="Verdana" w:eastAsia="Verdana" w:hAnsi="Verdana" w:cs="Verdana"/>
                <w:b/>
                <w:color w:val="000000"/>
                <w:sz w:val="14"/>
              </w:rPr>
              <w:t>Three Months Ended March 31,</w:t>
            </w:r>
          </w:p>
        </w:tc>
        <w:tc>
          <w:tcPr>
            <w:tcW w:w="105" w:type="dxa"/>
            <w:tcBorders>
              <w:top w:val="nil"/>
              <w:left w:val="nil"/>
              <w:bottom w:val="nil"/>
              <w:right w:val="nil"/>
            </w:tcBorders>
            <w:tcMar>
              <w:top w:w="0" w:type="dxa"/>
              <w:left w:w="0" w:type="dxa"/>
              <w:bottom w:w="0" w:type="dxa"/>
              <w:right w:w="0" w:type="dxa"/>
            </w:tcMar>
            <w:vAlign w:val="bottom"/>
          </w:tcPr>
          <w:p w14:paraId="1083A4C8" w14:textId="77777777" w:rsidR="001A3AE8" w:rsidRDefault="001A3AE8">
            <w:pPr>
              <w:keepNext/>
            </w:pPr>
          </w:p>
        </w:tc>
        <w:tc>
          <w:tcPr>
            <w:tcW w:w="2505" w:type="dxa"/>
            <w:tcBorders>
              <w:top w:val="nil"/>
              <w:left w:val="nil"/>
              <w:bottom w:val="nil"/>
              <w:right w:val="nil"/>
            </w:tcBorders>
            <w:tcMar>
              <w:top w:w="0" w:type="dxa"/>
              <w:left w:w="0" w:type="dxa"/>
              <w:bottom w:w="0" w:type="dxa"/>
              <w:right w:w="0" w:type="dxa"/>
            </w:tcMar>
            <w:vAlign w:val="bottom"/>
          </w:tcPr>
          <w:p w14:paraId="255556EA" w14:textId="77777777" w:rsidR="001A3AE8" w:rsidRDefault="001A3AE8">
            <w:pPr>
              <w:keepNext/>
            </w:pPr>
          </w:p>
        </w:tc>
        <w:tc>
          <w:tcPr>
            <w:tcW w:w="60" w:type="dxa"/>
            <w:tcBorders>
              <w:top w:val="nil"/>
              <w:left w:val="nil"/>
              <w:bottom w:val="nil"/>
              <w:right w:val="nil"/>
            </w:tcBorders>
            <w:tcMar>
              <w:top w:w="0" w:type="dxa"/>
              <w:left w:w="0" w:type="dxa"/>
              <w:bottom w:w="0" w:type="dxa"/>
              <w:right w:w="0" w:type="dxa"/>
            </w:tcMar>
            <w:vAlign w:val="bottom"/>
          </w:tcPr>
          <w:p w14:paraId="55F402B5" w14:textId="77777777" w:rsidR="001A3AE8" w:rsidRDefault="001A3AE8">
            <w:pPr>
              <w:keepNext/>
            </w:pPr>
          </w:p>
        </w:tc>
        <w:tc>
          <w:tcPr>
            <w:tcW w:w="1860" w:type="dxa"/>
            <w:gridSpan w:val="3"/>
            <w:tcBorders>
              <w:top w:val="nil"/>
              <w:left w:val="nil"/>
              <w:bottom w:val="single" w:sz="8" w:space="0" w:color="000000"/>
              <w:right w:val="nil"/>
            </w:tcBorders>
            <w:tcMar>
              <w:top w:w="0" w:type="dxa"/>
              <w:left w:w="53" w:type="dxa"/>
              <w:bottom w:w="0" w:type="dxa"/>
              <w:right w:w="53" w:type="dxa"/>
            </w:tcMar>
            <w:vAlign w:val="bottom"/>
          </w:tcPr>
          <w:p w14:paraId="0D18C056" w14:textId="77777777" w:rsidR="001A3AE8" w:rsidRDefault="00E37ADC">
            <w:pPr>
              <w:keepNext/>
              <w:spacing w:before="53" w:after="30" w:line="300" w:lineRule="auto"/>
              <w:jc w:val="center"/>
            </w:pPr>
            <w:r>
              <w:rPr>
                <w:rFonts w:ascii="Verdana" w:eastAsia="Verdana" w:hAnsi="Verdana" w:cs="Verdana"/>
                <w:b/>
                <w:color w:val="000000"/>
                <w:sz w:val="14"/>
              </w:rPr>
              <w:t>Three Months Ended March 31,</w:t>
            </w:r>
          </w:p>
        </w:tc>
      </w:tr>
      <w:tr w:rsidR="001A3AE8" w14:paraId="2892D6E1" w14:textId="77777777">
        <w:trPr>
          <w:cantSplit/>
          <w:trHeight w:hRule="exact" w:val="285"/>
        </w:trPr>
        <w:tc>
          <w:tcPr>
            <w:tcW w:w="2895" w:type="dxa"/>
            <w:tcBorders>
              <w:top w:val="nil"/>
              <w:left w:val="nil"/>
              <w:bottom w:val="single" w:sz="8" w:space="0" w:color="000000"/>
              <w:right w:val="nil"/>
            </w:tcBorders>
            <w:tcMar>
              <w:top w:w="0" w:type="dxa"/>
              <w:left w:w="53" w:type="dxa"/>
              <w:bottom w:w="0" w:type="dxa"/>
              <w:right w:w="53" w:type="dxa"/>
            </w:tcMar>
            <w:vAlign w:val="bottom"/>
          </w:tcPr>
          <w:p w14:paraId="0BFB18A2" w14:textId="77777777" w:rsidR="001A3AE8" w:rsidRDefault="00E37ADC">
            <w:pPr>
              <w:keepNext/>
              <w:spacing w:before="33" w:after="30" w:line="300" w:lineRule="auto"/>
            </w:pPr>
            <w:r>
              <w:rPr>
                <w:rFonts w:ascii="Verdana" w:eastAsia="Verdana" w:hAnsi="Verdana" w:cs="Verdana"/>
                <w:b/>
                <w:color w:val="000000"/>
                <w:sz w:val="14"/>
              </w:rPr>
              <w:t>Free Cash Flow</w:t>
            </w:r>
          </w:p>
        </w:tc>
        <w:tc>
          <w:tcPr>
            <w:tcW w:w="60" w:type="dxa"/>
            <w:tcBorders>
              <w:top w:val="nil"/>
              <w:left w:val="nil"/>
              <w:bottom w:val="nil"/>
              <w:right w:val="nil"/>
            </w:tcBorders>
            <w:tcMar>
              <w:top w:w="0" w:type="dxa"/>
              <w:left w:w="0" w:type="dxa"/>
              <w:bottom w:w="0" w:type="dxa"/>
              <w:right w:w="0" w:type="dxa"/>
            </w:tcMar>
            <w:vAlign w:val="bottom"/>
          </w:tcPr>
          <w:p w14:paraId="3AECC00A" w14:textId="77777777" w:rsidR="001A3AE8" w:rsidRDefault="001A3AE8">
            <w:pPr>
              <w:keepNext/>
            </w:pPr>
          </w:p>
        </w:tc>
        <w:tc>
          <w:tcPr>
            <w:tcW w:w="900" w:type="dxa"/>
            <w:tcBorders>
              <w:top w:val="single" w:sz="8" w:space="0" w:color="000000"/>
              <w:left w:val="nil"/>
              <w:bottom w:val="single" w:sz="8" w:space="0" w:color="000000"/>
              <w:right w:val="nil"/>
            </w:tcBorders>
            <w:tcMar>
              <w:top w:w="0" w:type="dxa"/>
              <w:left w:w="53" w:type="dxa"/>
              <w:bottom w:w="0" w:type="dxa"/>
              <w:right w:w="53" w:type="dxa"/>
            </w:tcMar>
            <w:vAlign w:val="bottom"/>
          </w:tcPr>
          <w:p w14:paraId="27901A86" w14:textId="77777777" w:rsidR="001A3AE8" w:rsidRDefault="00E37ADC">
            <w:pPr>
              <w:keepNext/>
              <w:spacing w:before="33" w:after="30" w:line="300" w:lineRule="auto"/>
              <w:jc w:val="center"/>
            </w:pPr>
            <w:r>
              <w:rPr>
                <w:rFonts w:ascii="Verdana" w:eastAsia="Verdana" w:hAnsi="Verdana" w:cs="Verdana"/>
                <w:b/>
                <w:color w:val="000000"/>
                <w:sz w:val="14"/>
              </w:rPr>
              <w:t>2025</w:t>
            </w:r>
          </w:p>
        </w:tc>
        <w:tc>
          <w:tcPr>
            <w:tcW w:w="60" w:type="dxa"/>
            <w:tcBorders>
              <w:top w:val="single" w:sz="8" w:space="0" w:color="000000"/>
              <w:left w:val="nil"/>
              <w:bottom w:val="nil"/>
              <w:right w:val="nil"/>
            </w:tcBorders>
            <w:tcMar>
              <w:top w:w="0" w:type="dxa"/>
              <w:left w:w="0" w:type="dxa"/>
              <w:bottom w:w="0" w:type="dxa"/>
              <w:right w:w="0" w:type="dxa"/>
            </w:tcMar>
            <w:vAlign w:val="bottom"/>
          </w:tcPr>
          <w:p w14:paraId="5E5646D1" w14:textId="77777777" w:rsidR="001A3AE8" w:rsidRDefault="001A3AE8">
            <w:pPr>
              <w:keepNext/>
            </w:pPr>
          </w:p>
        </w:tc>
        <w:tc>
          <w:tcPr>
            <w:tcW w:w="900" w:type="dxa"/>
            <w:tcBorders>
              <w:top w:val="single" w:sz="8" w:space="0" w:color="000000"/>
              <w:left w:val="nil"/>
              <w:bottom w:val="single" w:sz="8" w:space="0" w:color="000000"/>
              <w:right w:val="nil"/>
            </w:tcBorders>
            <w:tcMar>
              <w:top w:w="0" w:type="dxa"/>
              <w:left w:w="53" w:type="dxa"/>
              <w:bottom w:w="0" w:type="dxa"/>
              <w:right w:w="53" w:type="dxa"/>
            </w:tcMar>
            <w:vAlign w:val="bottom"/>
          </w:tcPr>
          <w:p w14:paraId="2EE7AC59" w14:textId="77777777" w:rsidR="001A3AE8" w:rsidRDefault="00E37ADC">
            <w:pPr>
              <w:keepNext/>
              <w:spacing w:before="33" w:after="30" w:line="300" w:lineRule="auto"/>
              <w:jc w:val="center"/>
            </w:pPr>
            <w:r>
              <w:rPr>
                <w:rFonts w:ascii="Verdana" w:eastAsia="Verdana" w:hAnsi="Verdana" w:cs="Verdana"/>
                <w:b/>
                <w:color w:val="000000"/>
                <w:sz w:val="14"/>
              </w:rPr>
              <w:t>2024</w:t>
            </w:r>
          </w:p>
        </w:tc>
        <w:tc>
          <w:tcPr>
            <w:tcW w:w="105" w:type="dxa"/>
            <w:tcBorders>
              <w:top w:val="nil"/>
              <w:left w:val="nil"/>
              <w:bottom w:val="nil"/>
              <w:right w:val="nil"/>
            </w:tcBorders>
            <w:tcMar>
              <w:top w:w="0" w:type="dxa"/>
              <w:left w:w="0" w:type="dxa"/>
              <w:bottom w:w="0" w:type="dxa"/>
              <w:right w:w="0" w:type="dxa"/>
            </w:tcMar>
            <w:vAlign w:val="bottom"/>
          </w:tcPr>
          <w:p w14:paraId="08CBA5CE" w14:textId="77777777" w:rsidR="001A3AE8" w:rsidRDefault="001A3AE8">
            <w:pPr>
              <w:keepNext/>
            </w:pPr>
          </w:p>
        </w:tc>
        <w:tc>
          <w:tcPr>
            <w:tcW w:w="2505" w:type="dxa"/>
            <w:tcBorders>
              <w:top w:val="nil"/>
              <w:left w:val="nil"/>
              <w:bottom w:val="single" w:sz="8" w:space="0" w:color="000000"/>
              <w:right w:val="nil"/>
            </w:tcBorders>
            <w:tcMar>
              <w:top w:w="0" w:type="dxa"/>
              <w:left w:w="53" w:type="dxa"/>
              <w:bottom w:w="0" w:type="dxa"/>
              <w:right w:w="53" w:type="dxa"/>
            </w:tcMar>
            <w:vAlign w:val="bottom"/>
          </w:tcPr>
          <w:p w14:paraId="07A490A7" w14:textId="77777777" w:rsidR="001A3AE8" w:rsidRDefault="00E37ADC">
            <w:pPr>
              <w:keepNext/>
              <w:spacing w:before="33" w:after="30" w:line="300" w:lineRule="auto"/>
            </w:pPr>
            <w:r>
              <w:rPr>
                <w:rFonts w:ascii="Verdana" w:eastAsia="Verdana" w:hAnsi="Verdana" w:cs="Verdana"/>
                <w:b/>
                <w:color w:val="000000"/>
                <w:sz w:val="14"/>
              </w:rPr>
              <w:t>Cash Returns to Shareholders</w:t>
            </w:r>
          </w:p>
        </w:tc>
        <w:tc>
          <w:tcPr>
            <w:tcW w:w="60" w:type="dxa"/>
            <w:tcBorders>
              <w:top w:val="nil"/>
              <w:left w:val="nil"/>
              <w:bottom w:val="nil"/>
              <w:right w:val="nil"/>
            </w:tcBorders>
            <w:tcMar>
              <w:top w:w="0" w:type="dxa"/>
              <w:left w:w="0" w:type="dxa"/>
              <w:bottom w:w="0" w:type="dxa"/>
              <w:right w:w="0" w:type="dxa"/>
            </w:tcMar>
            <w:vAlign w:val="bottom"/>
          </w:tcPr>
          <w:p w14:paraId="4F4E0EB7" w14:textId="77777777" w:rsidR="001A3AE8" w:rsidRDefault="001A3AE8">
            <w:pPr>
              <w:keepNext/>
            </w:pPr>
          </w:p>
        </w:tc>
        <w:tc>
          <w:tcPr>
            <w:tcW w:w="900" w:type="dxa"/>
            <w:tcBorders>
              <w:top w:val="nil"/>
              <w:left w:val="nil"/>
              <w:bottom w:val="single" w:sz="8" w:space="0" w:color="000000"/>
              <w:right w:val="nil"/>
            </w:tcBorders>
            <w:tcMar>
              <w:top w:w="0" w:type="dxa"/>
              <w:left w:w="53" w:type="dxa"/>
              <w:bottom w:w="0" w:type="dxa"/>
              <w:right w:w="53" w:type="dxa"/>
            </w:tcMar>
            <w:vAlign w:val="bottom"/>
          </w:tcPr>
          <w:p w14:paraId="0097573B" w14:textId="77777777" w:rsidR="001A3AE8" w:rsidRDefault="00E37ADC">
            <w:pPr>
              <w:keepNext/>
              <w:spacing w:before="33" w:after="30" w:line="300" w:lineRule="auto"/>
              <w:jc w:val="center"/>
            </w:pPr>
            <w:r>
              <w:rPr>
                <w:rFonts w:ascii="Verdana" w:eastAsia="Verdana" w:hAnsi="Verdana" w:cs="Verdana"/>
                <w:b/>
                <w:color w:val="000000"/>
                <w:sz w:val="14"/>
              </w:rPr>
              <w:t>2025</w:t>
            </w:r>
          </w:p>
        </w:tc>
        <w:tc>
          <w:tcPr>
            <w:tcW w:w="60" w:type="dxa"/>
            <w:tcBorders>
              <w:top w:val="single" w:sz="8" w:space="0" w:color="000000"/>
              <w:left w:val="nil"/>
              <w:bottom w:val="nil"/>
              <w:right w:val="nil"/>
            </w:tcBorders>
            <w:tcMar>
              <w:top w:w="0" w:type="dxa"/>
              <w:left w:w="0" w:type="dxa"/>
              <w:bottom w:w="0" w:type="dxa"/>
              <w:right w:w="0" w:type="dxa"/>
            </w:tcMar>
            <w:vAlign w:val="bottom"/>
          </w:tcPr>
          <w:p w14:paraId="48FA1041" w14:textId="77777777" w:rsidR="001A3AE8" w:rsidRDefault="001A3AE8">
            <w:pPr>
              <w:keepNext/>
            </w:pPr>
          </w:p>
        </w:tc>
        <w:tc>
          <w:tcPr>
            <w:tcW w:w="900" w:type="dxa"/>
            <w:tcBorders>
              <w:top w:val="single" w:sz="8" w:space="0" w:color="000000"/>
              <w:left w:val="nil"/>
              <w:bottom w:val="single" w:sz="8" w:space="0" w:color="000000"/>
              <w:right w:val="nil"/>
            </w:tcBorders>
            <w:tcMar>
              <w:top w:w="0" w:type="dxa"/>
              <w:left w:w="53" w:type="dxa"/>
              <w:bottom w:w="0" w:type="dxa"/>
              <w:right w:w="53" w:type="dxa"/>
            </w:tcMar>
            <w:vAlign w:val="bottom"/>
          </w:tcPr>
          <w:p w14:paraId="3C4E72B1" w14:textId="77777777" w:rsidR="001A3AE8" w:rsidRDefault="00E37ADC">
            <w:pPr>
              <w:keepNext/>
              <w:spacing w:before="33" w:after="30" w:line="300" w:lineRule="auto"/>
              <w:jc w:val="center"/>
            </w:pPr>
            <w:r>
              <w:rPr>
                <w:rFonts w:ascii="Verdana" w:eastAsia="Verdana" w:hAnsi="Verdana" w:cs="Verdana"/>
                <w:b/>
                <w:color w:val="000000"/>
                <w:sz w:val="14"/>
              </w:rPr>
              <w:t>2024</w:t>
            </w:r>
          </w:p>
        </w:tc>
      </w:tr>
      <w:tr w:rsidR="001A3AE8" w14:paraId="620EFE7D" w14:textId="77777777">
        <w:trPr>
          <w:cantSplit/>
          <w:trHeight w:hRule="exact" w:val="285"/>
        </w:trPr>
        <w:tc>
          <w:tcPr>
            <w:tcW w:w="2895" w:type="dxa"/>
            <w:tcBorders>
              <w:top w:val="single" w:sz="8" w:space="0" w:color="000000"/>
              <w:left w:val="nil"/>
              <w:bottom w:val="nil"/>
              <w:right w:val="nil"/>
            </w:tcBorders>
            <w:shd w:val="clear" w:color="auto" w:fill="DBDBDB"/>
            <w:tcMar>
              <w:top w:w="0" w:type="dxa"/>
              <w:left w:w="53" w:type="dxa"/>
              <w:bottom w:w="0" w:type="dxa"/>
              <w:right w:w="53" w:type="dxa"/>
            </w:tcMar>
            <w:vAlign w:val="bottom"/>
          </w:tcPr>
          <w:p w14:paraId="244A42C4" w14:textId="77777777" w:rsidR="001A3AE8" w:rsidRDefault="00E37ADC">
            <w:pPr>
              <w:keepNext/>
              <w:spacing w:before="33" w:after="30" w:line="300" w:lineRule="auto"/>
            </w:pPr>
            <w:r>
              <w:rPr>
                <w:rFonts w:ascii="Verdana" w:eastAsia="Verdana" w:hAnsi="Verdana" w:cs="Verdana"/>
                <w:color w:val="000000"/>
                <w:sz w:val="18"/>
              </w:rPr>
              <w:t>Operating cash flow</w:t>
            </w:r>
          </w:p>
        </w:tc>
        <w:tc>
          <w:tcPr>
            <w:tcW w:w="60" w:type="dxa"/>
            <w:tcBorders>
              <w:top w:val="nil"/>
              <w:left w:val="nil"/>
              <w:bottom w:val="nil"/>
              <w:right w:val="nil"/>
            </w:tcBorders>
            <w:shd w:val="clear" w:color="auto" w:fill="DBDBDB"/>
            <w:tcMar>
              <w:top w:w="0" w:type="dxa"/>
              <w:left w:w="0" w:type="dxa"/>
              <w:bottom w:w="0" w:type="dxa"/>
              <w:right w:w="0" w:type="dxa"/>
            </w:tcMar>
            <w:vAlign w:val="bottom"/>
          </w:tcPr>
          <w:p w14:paraId="4FF0288D" w14:textId="77777777" w:rsidR="001A3AE8" w:rsidRDefault="001A3AE8">
            <w:pPr>
              <w:keepNext/>
            </w:pPr>
          </w:p>
        </w:tc>
        <w:tc>
          <w:tcPr>
            <w:tcW w:w="900" w:type="dxa"/>
            <w:tcBorders>
              <w:top w:val="single" w:sz="8" w:space="0" w:color="000000"/>
              <w:left w:val="nil"/>
              <w:bottom w:val="nil"/>
              <w:right w:val="nil"/>
            </w:tcBorders>
            <w:shd w:val="clear" w:color="auto" w:fill="DBDBDB"/>
            <w:tcMar>
              <w:top w:w="0" w:type="dxa"/>
              <w:left w:w="0" w:type="dxa"/>
              <w:bottom w:w="0" w:type="dxa"/>
              <w:right w:w="15" w:type="dxa"/>
            </w:tcMar>
            <w:vAlign w:val="bottom"/>
          </w:tcPr>
          <w:p w14:paraId="4B5090C6" w14:textId="77777777" w:rsidR="001A3AE8" w:rsidRDefault="00E37ADC">
            <w:pPr>
              <w:keepNext/>
              <w:tabs>
                <w:tab w:val="left" w:pos="458"/>
                <w:tab w:val="left" w:pos="832"/>
              </w:tabs>
              <w:spacing w:before="33" w:after="30" w:line="300" w:lineRule="auto"/>
              <w:jc w:val="right"/>
            </w:pPr>
            <w:r>
              <w:rPr>
                <w:rFonts w:ascii="Verdana" w:eastAsia="Verdana" w:hAnsi="Verdana" w:cs="Verdana"/>
                <w:color w:val="000000"/>
                <w:sz w:val="18"/>
              </w:rPr>
              <w:t>$</w:t>
            </w:r>
            <w:r>
              <w:rPr>
                <w:rFonts w:ascii="Verdana" w:eastAsia="Verdana" w:hAnsi="Verdana" w:cs="Verdana"/>
                <w:color w:val="000000"/>
                <w:sz w:val="18"/>
              </w:rPr>
              <w:tab/>
              <w:t>6.2</w:t>
            </w:r>
            <w:r>
              <w:rPr>
                <w:rFonts w:ascii="Verdana" w:eastAsia="Verdana" w:hAnsi="Verdana" w:cs="Verdana"/>
                <w:color w:val="000000"/>
                <w:sz w:val="18"/>
              </w:rPr>
              <w:tab/>
            </w:r>
          </w:p>
        </w:tc>
        <w:tc>
          <w:tcPr>
            <w:tcW w:w="60" w:type="dxa"/>
            <w:tcBorders>
              <w:top w:val="nil"/>
              <w:left w:val="nil"/>
              <w:bottom w:val="nil"/>
              <w:right w:val="nil"/>
            </w:tcBorders>
            <w:shd w:val="clear" w:color="auto" w:fill="DBDBDB"/>
            <w:tcMar>
              <w:top w:w="0" w:type="dxa"/>
              <w:left w:w="0" w:type="dxa"/>
              <w:bottom w:w="0" w:type="dxa"/>
              <w:right w:w="0" w:type="dxa"/>
            </w:tcMar>
            <w:vAlign w:val="bottom"/>
          </w:tcPr>
          <w:p w14:paraId="6CCED6D1" w14:textId="77777777" w:rsidR="001A3AE8" w:rsidRDefault="001A3AE8">
            <w:pPr>
              <w:keepNext/>
            </w:pPr>
          </w:p>
        </w:tc>
        <w:tc>
          <w:tcPr>
            <w:tcW w:w="900" w:type="dxa"/>
            <w:tcBorders>
              <w:top w:val="single" w:sz="8" w:space="0" w:color="000000"/>
              <w:left w:val="nil"/>
              <w:bottom w:val="nil"/>
              <w:right w:val="nil"/>
            </w:tcBorders>
            <w:shd w:val="clear" w:color="auto" w:fill="DBDBDB"/>
            <w:tcMar>
              <w:top w:w="0" w:type="dxa"/>
              <w:left w:w="0" w:type="dxa"/>
              <w:bottom w:w="0" w:type="dxa"/>
              <w:right w:w="15" w:type="dxa"/>
            </w:tcMar>
            <w:vAlign w:val="bottom"/>
          </w:tcPr>
          <w:p w14:paraId="5613F66D" w14:textId="77777777" w:rsidR="001A3AE8" w:rsidRDefault="00E37ADC">
            <w:pPr>
              <w:keepNext/>
              <w:tabs>
                <w:tab w:val="left" w:pos="458"/>
                <w:tab w:val="left" w:pos="832"/>
              </w:tabs>
              <w:spacing w:before="33" w:after="30" w:line="300" w:lineRule="auto"/>
              <w:jc w:val="right"/>
            </w:pPr>
            <w:r>
              <w:rPr>
                <w:rFonts w:ascii="Verdana" w:eastAsia="Verdana" w:hAnsi="Verdana" w:cs="Verdana"/>
                <w:color w:val="000000"/>
                <w:sz w:val="18"/>
              </w:rPr>
              <w:t>$</w:t>
            </w:r>
            <w:r>
              <w:rPr>
                <w:rFonts w:ascii="Verdana" w:eastAsia="Verdana" w:hAnsi="Verdana" w:cs="Verdana"/>
                <w:color w:val="000000"/>
                <w:sz w:val="18"/>
              </w:rPr>
              <w:tab/>
              <w:t>3.1</w:t>
            </w:r>
            <w:r>
              <w:rPr>
                <w:rFonts w:ascii="Verdana" w:eastAsia="Verdana" w:hAnsi="Verdana" w:cs="Verdana"/>
                <w:color w:val="000000"/>
                <w:sz w:val="18"/>
              </w:rPr>
              <w:tab/>
            </w:r>
          </w:p>
        </w:tc>
        <w:tc>
          <w:tcPr>
            <w:tcW w:w="105" w:type="dxa"/>
            <w:tcBorders>
              <w:top w:val="nil"/>
              <w:left w:val="nil"/>
              <w:bottom w:val="nil"/>
              <w:right w:val="nil"/>
            </w:tcBorders>
            <w:shd w:val="clear" w:color="auto" w:fill="DBDBDB"/>
            <w:tcMar>
              <w:top w:w="0" w:type="dxa"/>
              <w:left w:w="0" w:type="dxa"/>
              <w:bottom w:w="0" w:type="dxa"/>
              <w:right w:w="0" w:type="dxa"/>
            </w:tcMar>
            <w:vAlign w:val="bottom"/>
          </w:tcPr>
          <w:p w14:paraId="56E1A005" w14:textId="77777777" w:rsidR="001A3AE8" w:rsidRDefault="001A3AE8">
            <w:pPr>
              <w:keepNext/>
            </w:pPr>
          </w:p>
        </w:tc>
        <w:tc>
          <w:tcPr>
            <w:tcW w:w="2505" w:type="dxa"/>
            <w:tcBorders>
              <w:top w:val="single" w:sz="8" w:space="0" w:color="000000"/>
              <w:left w:val="nil"/>
              <w:bottom w:val="nil"/>
              <w:right w:val="nil"/>
            </w:tcBorders>
            <w:shd w:val="clear" w:color="auto" w:fill="DBDBDB"/>
            <w:tcMar>
              <w:top w:w="0" w:type="dxa"/>
              <w:left w:w="53" w:type="dxa"/>
              <w:bottom w:w="0" w:type="dxa"/>
              <w:right w:w="53" w:type="dxa"/>
            </w:tcMar>
            <w:vAlign w:val="bottom"/>
          </w:tcPr>
          <w:p w14:paraId="28C4B34A" w14:textId="77777777" w:rsidR="001A3AE8" w:rsidRDefault="00E37ADC">
            <w:pPr>
              <w:keepNext/>
              <w:spacing w:before="33" w:after="30" w:line="300" w:lineRule="auto"/>
            </w:pPr>
            <w:r>
              <w:rPr>
                <w:rFonts w:ascii="Verdana" w:eastAsia="Verdana" w:hAnsi="Verdana" w:cs="Verdana"/>
                <w:color w:val="000000"/>
                <w:sz w:val="18"/>
              </w:rPr>
              <w:t>Share repurchases</w:t>
            </w:r>
          </w:p>
        </w:tc>
        <w:tc>
          <w:tcPr>
            <w:tcW w:w="60" w:type="dxa"/>
            <w:tcBorders>
              <w:top w:val="nil"/>
              <w:left w:val="nil"/>
              <w:bottom w:val="nil"/>
              <w:right w:val="nil"/>
            </w:tcBorders>
            <w:shd w:val="clear" w:color="auto" w:fill="DBDBDB"/>
            <w:tcMar>
              <w:top w:w="0" w:type="dxa"/>
              <w:left w:w="0" w:type="dxa"/>
              <w:bottom w:w="0" w:type="dxa"/>
              <w:right w:w="0" w:type="dxa"/>
            </w:tcMar>
            <w:vAlign w:val="bottom"/>
          </w:tcPr>
          <w:p w14:paraId="1D1EDEB3" w14:textId="77777777" w:rsidR="001A3AE8" w:rsidRDefault="001A3AE8">
            <w:pPr>
              <w:keepNext/>
            </w:pPr>
          </w:p>
        </w:tc>
        <w:tc>
          <w:tcPr>
            <w:tcW w:w="900" w:type="dxa"/>
            <w:tcBorders>
              <w:top w:val="single" w:sz="8" w:space="0" w:color="000000"/>
              <w:left w:val="nil"/>
              <w:bottom w:val="nil"/>
              <w:right w:val="nil"/>
            </w:tcBorders>
            <w:shd w:val="clear" w:color="auto" w:fill="DBDBDB"/>
            <w:tcMar>
              <w:top w:w="0" w:type="dxa"/>
              <w:left w:w="0" w:type="dxa"/>
              <w:bottom w:w="0" w:type="dxa"/>
              <w:right w:w="15" w:type="dxa"/>
            </w:tcMar>
            <w:vAlign w:val="bottom"/>
          </w:tcPr>
          <w:p w14:paraId="44523113" w14:textId="77777777" w:rsidR="001A3AE8" w:rsidRDefault="00E37ADC">
            <w:pPr>
              <w:keepNext/>
              <w:tabs>
                <w:tab w:val="left" w:pos="458"/>
                <w:tab w:val="left" w:pos="832"/>
              </w:tabs>
              <w:spacing w:before="33" w:after="30" w:line="300" w:lineRule="auto"/>
              <w:jc w:val="right"/>
            </w:pPr>
            <w:r>
              <w:rPr>
                <w:rFonts w:ascii="Verdana" w:eastAsia="Verdana" w:hAnsi="Verdana" w:cs="Verdana"/>
                <w:color w:val="000000"/>
                <w:sz w:val="18"/>
              </w:rPr>
              <w:t>$</w:t>
            </w:r>
            <w:r>
              <w:rPr>
                <w:rFonts w:ascii="Verdana" w:eastAsia="Verdana" w:hAnsi="Verdana" w:cs="Verdana"/>
                <w:color w:val="000000"/>
                <w:sz w:val="18"/>
              </w:rPr>
              <w:tab/>
              <w:t>2.0</w:t>
            </w:r>
            <w:r>
              <w:rPr>
                <w:rFonts w:ascii="Verdana" w:eastAsia="Verdana" w:hAnsi="Verdana" w:cs="Verdana"/>
                <w:color w:val="000000"/>
                <w:sz w:val="18"/>
              </w:rPr>
              <w:tab/>
            </w:r>
          </w:p>
        </w:tc>
        <w:tc>
          <w:tcPr>
            <w:tcW w:w="60" w:type="dxa"/>
            <w:tcBorders>
              <w:top w:val="nil"/>
              <w:left w:val="nil"/>
              <w:bottom w:val="nil"/>
              <w:right w:val="nil"/>
            </w:tcBorders>
            <w:shd w:val="clear" w:color="auto" w:fill="DBDBDB"/>
            <w:tcMar>
              <w:top w:w="0" w:type="dxa"/>
              <w:left w:w="0" w:type="dxa"/>
              <w:bottom w:w="0" w:type="dxa"/>
              <w:right w:w="0" w:type="dxa"/>
            </w:tcMar>
            <w:vAlign w:val="bottom"/>
          </w:tcPr>
          <w:p w14:paraId="20317AA6" w14:textId="77777777" w:rsidR="001A3AE8" w:rsidRDefault="001A3AE8">
            <w:pPr>
              <w:keepNext/>
            </w:pPr>
          </w:p>
        </w:tc>
        <w:tc>
          <w:tcPr>
            <w:tcW w:w="900" w:type="dxa"/>
            <w:tcBorders>
              <w:top w:val="single" w:sz="8" w:space="0" w:color="000000"/>
              <w:left w:val="nil"/>
              <w:bottom w:val="nil"/>
              <w:right w:val="nil"/>
            </w:tcBorders>
            <w:shd w:val="clear" w:color="auto" w:fill="DBDBDB"/>
            <w:tcMar>
              <w:top w:w="0" w:type="dxa"/>
              <w:left w:w="0" w:type="dxa"/>
              <w:bottom w:w="0" w:type="dxa"/>
              <w:right w:w="15" w:type="dxa"/>
            </w:tcMar>
            <w:vAlign w:val="bottom"/>
          </w:tcPr>
          <w:p w14:paraId="253AF67E" w14:textId="77777777" w:rsidR="001A3AE8" w:rsidRDefault="00E37ADC">
            <w:pPr>
              <w:keepNext/>
              <w:tabs>
                <w:tab w:val="left" w:pos="572"/>
                <w:tab w:val="left" w:pos="832"/>
              </w:tabs>
              <w:spacing w:before="33" w:after="30" w:line="300" w:lineRule="auto"/>
              <w:jc w:val="right"/>
            </w:pPr>
            <w:r>
              <w:rPr>
                <w:rFonts w:ascii="Verdana" w:eastAsia="Verdana" w:hAnsi="Verdana" w:cs="Verdana"/>
                <w:color w:val="000000"/>
                <w:sz w:val="18"/>
              </w:rPr>
              <w:t>$</w:t>
            </w:r>
            <w:r>
              <w:rPr>
                <w:rFonts w:ascii="Verdana" w:eastAsia="Verdana" w:hAnsi="Verdana" w:cs="Verdana"/>
                <w:color w:val="000000"/>
                <w:sz w:val="18"/>
              </w:rPr>
              <w:tab/>
              <w:t>—</w:t>
            </w:r>
            <w:r>
              <w:rPr>
                <w:rFonts w:ascii="Verdana" w:eastAsia="Verdana" w:hAnsi="Verdana" w:cs="Verdana"/>
                <w:color w:val="000000"/>
                <w:sz w:val="18"/>
              </w:rPr>
              <w:tab/>
            </w:r>
          </w:p>
        </w:tc>
      </w:tr>
      <w:tr w:rsidR="001A3AE8" w14:paraId="6037B678" w14:textId="77777777">
        <w:trPr>
          <w:cantSplit/>
          <w:trHeight w:hRule="exact" w:val="285"/>
        </w:trPr>
        <w:tc>
          <w:tcPr>
            <w:tcW w:w="2895" w:type="dxa"/>
            <w:tcBorders>
              <w:top w:val="nil"/>
              <w:left w:val="nil"/>
              <w:bottom w:val="nil"/>
              <w:right w:val="nil"/>
            </w:tcBorders>
            <w:tcMar>
              <w:top w:w="0" w:type="dxa"/>
              <w:left w:w="0" w:type="dxa"/>
              <w:bottom w:w="0" w:type="dxa"/>
              <w:right w:w="0" w:type="dxa"/>
            </w:tcMar>
            <w:vAlign w:val="bottom"/>
          </w:tcPr>
          <w:p w14:paraId="7445DC85" w14:textId="77777777" w:rsidR="001A3AE8" w:rsidRDefault="001A3AE8">
            <w:pPr>
              <w:keepNext/>
            </w:pPr>
          </w:p>
        </w:tc>
        <w:tc>
          <w:tcPr>
            <w:tcW w:w="60" w:type="dxa"/>
            <w:tcBorders>
              <w:top w:val="nil"/>
              <w:left w:val="nil"/>
              <w:bottom w:val="nil"/>
              <w:right w:val="nil"/>
            </w:tcBorders>
            <w:tcMar>
              <w:top w:w="0" w:type="dxa"/>
              <w:left w:w="0" w:type="dxa"/>
              <w:bottom w:w="0" w:type="dxa"/>
              <w:right w:w="0" w:type="dxa"/>
            </w:tcMar>
            <w:vAlign w:val="bottom"/>
          </w:tcPr>
          <w:p w14:paraId="3729D5B9" w14:textId="77777777" w:rsidR="001A3AE8" w:rsidRDefault="001A3AE8">
            <w:pPr>
              <w:keepNext/>
            </w:pPr>
          </w:p>
        </w:tc>
        <w:tc>
          <w:tcPr>
            <w:tcW w:w="900" w:type="dxa"/>
            <w:tcBorders>
              <w:top w:val="nil"/>
              <w:left w:val="nil"/>
              <w:bottom w:val="nil"/>
              <w:right w:val="nil"/>
            </w:tcBorders>
            <w:tcMar>
              <w:top w:w="0" w:type="dxa"/>
              <w:left w:w="0" w:type="dxa"/>
              <w:bottom w:w="0" w:type="dxa"/>
              <w:right w:w="0" w:type="dxa"/>
            </w:tcMar>
            <w:vAlign w:val="bottom"/>
          </w:tcPr>
          <w:p w14:paraId="5AF8FA57" w14:textId="77777777" w:rsidR="001A3AE8" w:rsidRDefault="001A3AE8">
            <w:pPr>
              <w:keepNext/>
            </w:pPr>
          </w:p>
        </w:tc>
        <w:tc>
          <w:tcPr>
            <w:tcW w:w="60" w:type="dxa"/>
            <w:tcBorders>
              <w:top w:val="nil"/>
              <w:left w:val="nil"/>
              <w:bottom w:val="nil"/>
              <w:right w:val="nil"/>
            </w:tcBorders>
            <w:tcMar>
              <w:top w:w="0" w:type="dxa"/>
              <w:left w:w="0" w:type="dxa"/>
              <w:bottom w:w="0" w:type="dxa"/>
              <w:right w:w="0" w:type="dxa"/>
            </w:tcMar>
            <w:vAlign w:val="bottom"/>
          </w:tcPr>
          <w:p w14:paraId="1CA8B72C" w14:textId="77777777" w:rsidR="001A3AE8" w:rsidRDefault="001A3AE8">
            <w:pPr>
              <w:keepNext/>
            </w:pPr>
          </w:p>
        </w:tc>
        <w:tc>
          <w:tcPr>
            <w:tcW w:w="900" w:type="dxa"/>
            <w:tcBorders>
              <w:top w:val="nil"/>
              <w:left w:val="nil"/>
              <w:bottom w:val="nil"/>
              <w:right w:val="nil"/>
            </w:tcBorders>
            <w:tcMar>
              <w:top w:w="0" w:type="dxa"/>
              <w:left w:w="0" w:type="dxa"/>
              <w:bottom w:w="0" w:type="dxa"/>
              <w:right w:w="0" w:type="dxa"/>
            </w:tcMar>
            <w:vAlign w:val="bottom"/>
          </w:tcPr>
          <w:p w14:paraId="0F87C51D" w14:textId="77777777" w:rsidR="001A3AE8" w:rsidRDefault="001A3AE8">
            <w:pPr>
              <w:keepNext/>
            </w:pPr>
          </w:p>
        </w:tc>
        <w:tc>
          <w:tcPr>
            <w:tcW w:w="105" w:type="dxa"/>
            <w:tcBorders>
              <w:top w:val="nil"/>
              <w:left w:val="nil"/>
              <w:bottom w:val="nil"/>
              <w:right w:val="nil"/>
            </w:tcBorders>
            <w:tcMar>
              <w:top w:w="0" w:type="dxa"/>
              <w:left w:w="0" w:type="dxa"/>
              <w:bottom w:w="0" w:type="dxa"/>
              <w:right w:w="0" w:type="dxa"/>
            </w:tcMar>
            <w:vAlign w:val="bottom"/>
          </w:tcPr>
          <w:p w14:paraId="66A1B0DD" w14:textId="77777777" w:rsidR="001A3AE8" w:rsidRDefault="001A3AE8">
            <w:pPr>
              <w:keepNext/>
            </w:pPr>
          </w:p>
        </w:tc>
        <w:tc>
          <w:tcPr>
            <w:tcW w:w="2505" w:type="dxa"/>
            <w:tcBorders>
              <w:top w:val="nil"/>
              <w:left w:val="nil"/>
              <w:bottom w:val="nil"/>
              <w:right w:val="nil"/>
            </w:tcBorders>
            <w:tcMar>
              <w:top w:w="0" w:type="dxa"/>
              <w:left w:w="53" w:type="dxa"/>
              <w:bottom w:w="0" w:type="dxa"/>
              <w:right w:w="53" w:type="dxa"/>
            </w:tcMar>
            <w:vAlign w:val="bottom"/>
          </w:tcPr>
          <w:p w14:paraId="640B0B7D" w14:textId="77777777" w:rsidR="001A3AE8" w:rsidRDefault="00E37ADC">
            <w:pPr>
              <w:keepNext/>
              <w:spacing w:before="53" w:after="30" w:line="300" w:lineRule="auto"/>
            </w:pPr>
            <w:r>
              <w:rPr>
                <w:rFonts w:ascii="Verdana" w:eastAsia="Verdana" w:hAnsi="Verdana" w:cs="Verdana"/>
                <w:color w:val="000000"/>
                <w:sz w:val="18"/>
              </w:rPr>
              <w:t>Dividends</w:t>
            </w:r>
          </w:p>
        </w:tc>
        <w:tc>
          <w:tcPr>
            <w:tcW w:w="60" w:type="dxa"/>
            <w:tcBorders>
              <w:top w:val="nil"/>
              <w:left w:val="nil"/>
              <w:bottom w:val="nil"/>
              <w:right w:val="nil"/>
            </w:tcBorders>
            <w:tcMar>
              <w:top w:w="0" w:type="dxa"/>
              <w:left w:w="0" w:type="dxa"/>
              <w:bottom w:w="0" w:type="dxa"/>
              <w:right w:w="0" w:type="dxa"/>
            </w:tcMar>
            <w:vAlign w:val="bottom"/>
          </w:tcPr>
          <w:p w14:paraId="16C4A842" w14:textId="77777777" w:rsidR="001A3AE8" w:rsidRDefault="001A3AE8">
            <w:pPr>
              <w:keepNext/>
            </w:pPr>
          </w:p>
        </w:tc>
        <w:tc>
          <w:tcPr>
            <w:tcW w:w="900" w:type="dxa"/>
            <w:tcBorders>
              <w:top w:val="nil"/>
              <w:left w:val="nil"/>
              <w:bottom w:val="single" w:sz="8" w:space="0" w:color="000000"/>
              <w:right w:val="nil"/>
            </w:tcBorders>
            <w:tcMar>
              <w:top w:w="0" w:type="dxa"/>
              <w:left w:w="0" w:type="dxa"/>
              <w:bottom w:w="0" w:type="dxa"/>
              <w:right w:w="15" w:type="dxa"/>
            </w:tcMar>
            <w:vAlign w:val="bottom"/>
          </w:tcPr>
          <w:p w14:paraId="1177AA65" w14:textId="77777777" w:rsidR="001A3AE8" w:rsidRDefault="00E37ADC">
            <w:pPr>
              <w:keepNext/>
              <w:tabs>
                <w:tab w:val="left" w:pos="458"/>
                <w:tab w:val="left" w:pos="832"/>
              </w:tabs>
              <w:spacing w:before="53" w:after="30" w:line="300" w:lineRule="auto"/>
              <w:jc w:val="right"/>
            </w:pPr>
            <w:r>
              <w:rPr>
                <w:rFonts w:ascii="Verdana" w:eastAsia="Verdana" w:hAnsi="Verdana" w:cs="Verdana"/>
                <w:color w:val="000000"/>
                <w:sz w:val="18"/>
              </w:rPr>
              <w:tab/>
              <w:t>5.2</w:t>
            </w:r>
            <w:r>
              <w:rPr>
                <w:rFonts w:ascii="Verdana" w:eastAsia="Verdana" w:hAnsi="Verdana" w:cs="Verdana"/>
                <w:color w:val="000000"/>
                <w:sz w:val="18"/>
              </w:rPr>
              <w:tab/>
            </w:r>
          </w:p>
        </w:tc>
        <w:tc>
          <w:tcPr>
            <w:tcW w:w="60" w:type="dxa"/>
            <w:tcBorders>
              <w:top w:val="nil"/>
              <w:left w:val="nil"/>
              <w:bottom w:val="nil"/>
              <w:right w:val="nil"/>
            </w:tcBorders>
            <w:tcMar>
              <w:top w:w="0" w:type="dxa"/>
              <w:left w:w="0" w:type="dxa"/>
              <w:bottom w:w="0" w:type="dxa"/>
              <w:right w:w="0" w:type="dxa"/>
            </w:tcMar>
            <w:vAlign w:val="bottom"/>
          </w:tcPr>
          <w:p w14:paraId="36D0A3EF" w14:textId="77777777" w:rsidR="001A3AE8" w:rsidRDefault="001A3AE8">
            <w:pPr>
              <w:keepNext/>
            </w:pPr>
          </w:p>
        </w:tc>
        <w:tc>
          <w:tcPr>
            <w:tcW w:w="900" w:type="dxa"/>
            <w:tcBorders>
              <w:top w:val="nil"/>
              <w:left w:val="nil"/>
              <w:bottom w:val="single" w:sz="8" w:space="0" w:color="000000"/>
              <w:right w:val="nil"/>
            </w:tcBorders>
            <w:tcMar>
              <w:top w:w="0" w:type="dxa"/>
              <w:left w:w="0" w:type="dxa"/>
              <w:bottom w:w="0" w:type="dxa"/>
              <w:right w:w="15" w:type="dxa"/>
            </w:tcMar>
            <w:vAlign w:val="bottom"/>
          </w:tcPr>
          <w:p w14:paraId="7D2DC6FC" w14:textId="77777777" w:rsidR="001A3AE8" w:rsidRDefault="00E37ADC">
            <w:pPr>
              <w:keepNext/>
              <w:tabs>
                <w:tab w:val="left" w:pos="458"/>
                <w:tab w:val="left" w:pos="832"/>
              </w:tabs>
              <w:spacing w:before="53" w:after="30" w:line="300" w:lineRule="auto"/>
              <w:jc w:val="right"/>
            </w:pPr>
            <w:r>
              <w:rPr>
                <w:rFonts w:ascii="Verdana" w:eastAsia="Verdana" w:hAnsi="Verdana" w:cs="Verdana"/>
                <w:color w:val="000000"/>
                <w:sz w:val="18"/>
              </w:rPr>
              <w:tab/>
              <w:t>4.8</w:t>
            </w:r>
            <w:r>
              <w:rPr>
                <w:rFonts w:ascii="Verdana" w:eastAsia="Verdana" w:hAnsi="Verdana" w:cs="Verdana"/>
                <w:color w:val="000000"/>
                <w:sz w:val="18"/>
              </w:rPr>
              <w:tab/>
            </w:r>
          </w:p>
        </w:tc>
      </w:tr>
      <w:tr w:rsidR="001A3AE8" w14:paraId="329BC6B4" w14:textId="77777777">
        <w:trPr>
          <w:cantSplit/>
          <w:trHeight w:hRule="exact" w:val="495"/>
        </w:trPr>
        <w:tc>
          <w:tcPr>
            <w:tcW w:w="2895" w:type="dxa"/>
            <w:tcBorders>
              <w:top w:val="nil"/>
              <w:left w:val="nil"/>
              <w:bottom w:val="nil"/>
              <w:right w:val="nil"/>
            </w:tcBorders>
            <w:shd w:val="clear" w:color="auto" w:fill="DBDBDB"/>
            <w:tcMar>
              <w:top w:w="0" w:type="dxa"/>
              <w:left w:w="53" w:type="dxa"/>
              <w:bottom w:w="0" w:type="dxa"/>
              <w:right w:w="53" w:type="dxa"/>
            </w:tcMar>
            <w:vAlign w:val="bottom"/>
          </w:tcPr>
          <w:p w14:paraId="545FFC6C" w14:textId="77777777" w:rsidR="001A3AE8" w:rsidRDefault="00E37ADC">
            <w:pPr>
              <w:keepNext/>
              <w:spacing w:before="33" w:after="30" w:line="300" w:lineRule="auto"/>
            </w:pPr>
            <w:r>
              <w:rPr>
                <w:rFonts w:ascii="Verdana" w:eastAsia="Verdana" w:hAnsi="Verdana" w:cs="Verdana"/>
                <w:color w:val="000000"/>
                <w:sz w:val="18"/>
              </w:rPr>
              <w:t>Capital expenditures</w:t>
            </w:r>
          </w:p>
        </w:tc>
        <w:tc>
          <w:tcPr>
            <w:tcW w:w="60" w:type="dxa"/>
            <w:tcBorders>
              <w:top w:val="nil"/>
              <w:left w:val="nil"/>
              <w:bottom w:val="nil"/>
              <w:right w:val="nil"/>
            </w:tcBorders>
            <w:shd w:val="clear" w:color="auto" w:fill="DBDBDB"/>
            <w:tcMar>
              <w:top w:w="0" w:type="dxa"/>
              <w:left w:w="0" w:type="dxa"/>
              <w:bottom w:w="0" w:type="dxa"/>
              <w:right w:w="0" w:type="dxa"/>
            </w:tcMar>
            <w:vAlign w:val="bottom"/>
          </w:tcPr>
          <w:p w14:paraId="0163AB7B" w14:textId="77777777" w:rsidR="001A3AE8" w:rsidRDefault="001A3AE8">
            <w:pPr>
              <w:keepNext/>
            </w:pPr>
          </w:p>
        </w:tc>
        <w:tc>
          <w:tcPr>
            <w:tcW w:w="900" w:type="dxa"/>
            <w:tcBorders>
              <w:top w:val="nil"/>
              <w:left w:val="nil"/>
              <w:bottom w:val="single" w:sz="8" w:space="0" w:color="000000"/>
              <w:right w:val="nil"/>
            </w:tcBorders>
            <w:shd w:val="clear" w:color="auto" w:fill="DBDBDB"/>
            <w:tcMar>
              <w:top w:w="0" w:type="dxa"/>
              <w:left w:w="0" w:type="dxa"/>
              <w:bottom w:w="0" w:type="dxa"/>
              <w:right w:w="15" w:type="dxa"/>
            </w:tcMar>
            <w:vAlign w:val="bottom"/>
          </w:tcPr>
          <w:p w14:paraId="67B644E7" w14:textId="77777777" w:rsidR="001A3AE8" w:rsidRDefault="00E37ADC">
            <w:pPr>
              <w:keepNext/>
              <w:tabs>
                <w:tab w:val="left" w:pos="356"/>
              </w:tabs>
              <w:spacing w:before="33" w:after="30" w:line="300" w:lineRule="auto"/>
              <w:jc w:val="right"/>
            </w:pPr>
            <w:r>
              <w:rPr>
                <w:rFonts w:ascii="Verdana" w:eastAsia="Verdana" w:hAnsi="Verdana" w:cs="Verdana"/>
                <w:color w:val="000000"/>
                <w:sz w:val="18"/>
              </w:rPr>
              <w:tab/>
              <w:t>(6.1)</w:t>
            </w:r>
          </w:p>
        </w:tc>
        <w:tc>
          <w:tcPr>
            <w:tcW w:w="60" w:type="dxa"/>
            <w:tcBorders>
              <w:top w:val="nil"/>
              <w:left w:val="nil"/>
              <w:bottom w:val="nil"/>
              <w:right w:val="nil"/>
            </w:tcBorders>
            <w:shd w:val="clear" w:color="auto" w:fill="DBDBDB"/>
            <w:tcMar>
              <w:top w:w="0" w:type="dxa"/>
              <w:left w:w="0" w:type="dxa"/>
              <w:bottom w:w="0" w:type="dxa"/>
              <w:right w:w="0" w:type="dxa"/>
            </w:tcMar>
            <w:vAlign w:val="bottom"/>
          </w:tcPr>
          <w:p w14:paraId="567E4D1A" w14:textId="77777777" w:rsidR="001A3AE8" w:rsidRDefault="001A3AE8">
            <w:pPr>
              <w:keepNext/>
            </w:pPr>
          </w:p>
        </w:tc>
        <w:tc>
          <w:tcPr>
            <w:tcW w:w="900" w:type="dxa"/>
            <w:tcBorders>
              <w:top w:val="nil"/>
              <w:left w:val="nil"/>
              <w:bottom w:val="single" w:sz="8" w:space="0" w:color="000000"/>
              <w:right w:val="nil"/>
            </w:tcBorders>
            <w:shd w:val="clear" w:color="auto" w:fill="DBDBDB"/>
            <w:tcMar>
              <w:top w:w="0" w:type="dxa"/>
              <w:left w:w="0" w:type="dxa"/>
              <w:bottom w:w="0" w:type="dxa"/>
              <w:right w:w="15" w:type="dxa"/>
            </w:tcMar>
            <w:vAlign w:val="bottom"/>
          </w:tcPr>
          <w:p w14:paraId="4660B510" w14:textId="77777777" w:rsidR="001A3AE8" w:rsidRDefault="00E37ADC">
            <w:pPr>
              <w:keepNext/>
              <w:tabs>
                <w:tab w:val="left" w:pos="356"/>
              </w:tabs>
              <w:spacing w:before="33" w:after="30" w:line="300" w:lineRule="auto"/>
              <w:jc w:val="right"/>
            </w:pPr>
            <w:r>
              <w:rPr>
                <w:rFonts w:ascii="Verdana" w:eastAsia="Verdana" w:hAnsi="Verdana" w:cs="Verdana"/>
                <w:color w:val="000000"/>
                <w:sz w:val="18"/>
              </w:rPr>
              <w:tab/>
              <w:t>(6.4)</w:t>
            </w:r>
          </w:p>
        </w:tc>
        <w:tc>
          <w:tcPr>
            <w:tcW w:w="105" w:type="dxa"/>
            <w:tcBorders>
              <w:top w:val="nil"/>
              <w:left w:val="nil"/>
              <w:bottom w:val="nil"/>
              <w:right w:val="nil"/>
            </w:tcBorders>
            <w:shd w:val="clear" w:color="auto" w:fill="DBDBDB"/>
            <w:tcMar>
              <w:top w:w="0" w:type="dxa"/>
              <w:left w:w="0" w:type="dxa"/>
              <w:bottom w:w="0" w:type="dxa"/>
              <w:right w:w="0" w:type="dxa"/>
            </w:tcMar>
            <w:vAlign w:val="bottom"/>
          </w:tcPr>
          <w:p w14:paraId="070EFFC2" w14:textId="77777777" w:rsidR="001A3AE8" w:rsidRDefault="001A3AE8">
            <w:pPr>
              <w:keepNext/>
            </w:pPr>
          </w:p>
        </w:tc>
        <w:tc>
          <w:tcPr>
            <w:tcW w:w="2505" w:type="dxa"/>
            <w:tcBorders>
              <w:top w:val="nil"/>
              <w:left w:val="nil"/>
              <w:bottom w:val="nil"/>
              <w:right w:val="nil"/>
            </w:tcBorders>
            <w:shd w:val="clear" w:color="auto" w:fill="DBDBDB"/>
            <w:tcMar>
              <w:top w:w="0" w:type="dxa"/>
              <w:left w:w="53" w:type="dxa"/>
              <w:bottom w:w="0" w:type="dxa"/>
              <w:right w:w="53" w:type="dxa"/>
            </w:tcMar>
            <w:vAlign w:val="bottom"/>
          </w:tcPr>
          <w:p w14:paraId="657659E4" w14:textId="77777777" w:rsidR="001A3AE8" w:rsidRDefault="00E37ADC">
            <w:pPr>
              <w:keepNext/>
              <w:spacing w:before="33" w:after="30" w:line="300" w:lineRule="auto"/>
            </w:pPr>
            <w:r>
              <w:rPr>
                <w:rFonts w:ascii="Verdana" w:eastAsia="Verdana" w:hAnsi="Verdana" w:cs="Verdana"/>
                <w:color w:val="000000"/>
                <w:sz w:val="18"/>
              </w:rPr>
              <w:t>Cash returns to shareholders</w:t>
            </w:r>
          </w:p>
        </w:tc>
        <w:tc>
          <w:tcPr>
            <w:tcW w:w="60" w:type="dxa"/>
            <w:tcBorders>
              <w:top w:val="nil"/>
              <w:left w:val="nil"/>
              <w:bottom w:val="nil"/>
              <w:right w:val="nil"/>
            </w:tcBorders>
            <w:shd w:val="clear" w:color="auto" w:fill="DBDBDB"/>
            <w:tcMar>
              <w:top w:w="0" w:type="dxa"/>
              <w:left w:w="0" w:type="dxa"/>
              <w:bottom w:w="0" w:type="dxa"/>
              <w:right w:w="0" w:type="dxa"/>
            </w:tcMar>
            <w:vAlign w:val="bottom"/>
          </w:tcPr>
          <w:p w14:paraId="08636450" w14:textId="77777777" w:rsidR="001A3AE8" w:rsidRDefault="001A3AE8">
            <w:pPr>
              <w:keepNext/>
            </w:pPr>
          </w:p>
        </w:tc>
        <w:tc>
          <w:tcPr>
            <w:tcW w:w="900" w:type="dxa"/>
            <w:tcBorders>
              <w:top w:val="single" w:sz="8" w:space="0" w:color="000000"/>
              <w:left w:val="nil"/>
              <w:bottom w:val="double" w:sz="8" w:space="0" w:color="000000"/>
              <w:right w:val="nil"/>
            </w:tcBorders>
            <w:shd w:val="clear" w:color="auto" w:fill="DBDBDB"/>
            <w:tcMar>
              <w:top w:w="0" w:type="dxa"/>
              <w:left w:w="0" w:type="dxa"/>
              <w:bottom w:w="0" w:type="dxa"/>
              <w:right w:w="15" w:type="dxa"/>
            </w:tcMar>
            <w:vAlign w:val="bottom"/>
          </w:tcPr>
          <w:p w14:paraId="680BF46D" w14:textId="77777777" w:rsidR="001A3AE8" w:rsidRDefault="00E37ADC">
            <w:pPr>
              <w:keepNext/>
              <w:tabs>
                <w:tab w:val="left" w:pos="458"/>
                <w:tab w:val="left" w:pos="832"/>
              </w:tabs>
              <w:spacing w:before="33" w:after="30" w:line="300" w:lineRule="auto"/>
              <w:jc w:val="right"/>
            </w:pPr>
            <w:r>
              <w:rPr>
                <w:rFonts w:ascii="Verdana" w:eastAsia="Verdana" w:hAnsi="Verdana" w:cs="Verdana"/>
                <w:color w:val="000000"/>
                <w:sz w:val="18"/>
              </w:rPr>
              <w:t>$</w:t>
            </w:r>
            <w:r>
              <w:rPr>
                <w:rFonts w:ascii="Verdana" w:eastAsia="Verdana" w:hAnsi="Verdana" w:cs="Verdana"/>
                <w:color w:val="000000"/>
                <w:sz w:val="18"/>
              </w:rPr>
              <w:tab/>
              <w:t>7.2</w:t>
            </w:r>
            <w:r>
              <w:rPr>
                <w:rFonts w:ascii="Verdana" w:eastAsia="Verdana" w:hAnsi="Verdana" w:cs="Verdana"/>
                <w:color w:val="000000"/>
                <w:sz w:val="18"/>
              </w:rPr>
              <w:tab/>
            </w:r>
          </w:p>
        </w:tc>
        <w:tc>
          <w:tcPr>
            <w:tcW w:w="60" w:type="dxa"/>
            <w:tcBorders>
              <w:top w:val="nil"/>
              <w:left w:val="nil"/>
              <w:bottom w:val="nil"/>
              <w:right w:val="nil"/>
            </w:tcBorders>
            <w:shd w:val="clear" w:color="auto" w:fill="DBDBDB"/>
            <w:tcMar>
              <w:top w:w="0" w:type="dxa"/>
              <w:left w:w="0" w:type="dxa"/>
              <w:bottom w:w="0" w:type="dxa"/>
              <w:right w:w="0" w:type="dxa"/>
            </w:tcMar>
            <w:vAlign w:val="bottom"/>
          </w:tcPr>
          <w:p w14:paraId="2DACEF9C" w14:textId="77777777" w:rsidR="001A3AE8" w:rsidRDefault="001A3AE8">
            <w:pPr>
              <w:keepNext/>
            </w:pPr>
          </w:p>
        </w:tc>
        <w:tc>
          <w:tcPr>
            <w:tcW w:w="900" w:type="dxa"/>
            <w:tcBorders>
              <w:top w:val="single" w:sz="8" w:space="0" w:color="000000"/>
              <w:left w:val="nil"/>
              <w:bottom w:val="double" w:sz="8" w:space="0" w:color="000000"/>
              <w:right w:val="nil"/>
            </w:tcBorders>
            <w:shd w:val="clear" w:color="auto" w:fill="DBDBDB"/>
            <w:tcMar>
              <w:top w:w="0" w:type="dxa"/>
              <w:left w:w="0" w:type="dxa"/>
              <w:bottom w:w="0" w:type="dxa"/>
              <w:right w:w="15" w:type="dxa"/>
            </w:tcMar>
            <w:vAlign w:val="bottom"/>
          </w:tcPr>
          <w:p w14:paraId="5E7110BB" w14:textId="77777777" w:rsidR="001A3AE8" w:rsidRDefault="00E37ADC">
            <w:pPr>
              <w:keepNext/>
              <w:tabs>
                <w:tab w:val="left" w:pos="458"/>
                <w:tab w:val="left" w:pos="832"/>
              </w:tabs>
              <w:spacing w:before="33" w:after="30" w:line="300" w:lineRule="auto"/>
              <w:jc w:val="right"/>
            </w:pPr>
            <w:r>
              <w:rPr>
                <w:rFonts w:ascii="Verdana" w:eastAsia="Verdana" w:hAnsi="Verdana" w:cs="Verdana"/>
                <w:color w:val="000000"/>
                <w:sz w:val="18"/>
              </w:rPr>
              <w:t>$</w:t>
            </w:r>
            <w:r>
              <w:rPr>
                <w:rFonts w:ascii="Verdana" w:eastAsia="Verdana" w:hAnsi="Verdana" w:cs="Verdana"/>
                <w:color w:val="000000"/>
                <w:sz w:val="18"/>
              </w:rPr>
              <w:tab/>
              <w:t>4.8</w:t>
            </w:r>
            <w:r>
              <w:rPr>
                <w:rFonts w:ascii="Verdana" w:eastAsia="Verdana" w:hAnsi="Verdana" w:cs="Verdana"/>
                <w:color w:val="000000"/>
                <w:sz w:val="18"/>
              </w:rPr>
              <w:tab/>
            </w:r>
          </w:p>
        </w:tc>
      </w:tr>
      <w:tr w:rsidR="001A3AE8" w14:paraId="4F3C1866" w14:textId="77777777">
        <w:trPr>
          <w:cantSplit/>
          <w:trHeight w:hRule="exact" w:val="285"/>
        </w:trPr>
        <w:tc>
          <w:tcPr>
            <w:tcW w:w="2895" w:type="dxa"/>
            <w:tcBorders>
              <w:top w:val="nil"/>
              <w:left w:val="nil"/>
              <w:bottom w:val="nil"/>
              <w:right w:val="nil"/>
            </w:tcBorders>
            <w:tcMar>
              <w:top w:w="0" w:type="dxa"/>
              <w:left w:w="53" w:type="dxa"/>
              <w:bottom w:w="0" w:type="dxa"/>
              <w:right w:w="53" w:type="dxa"/>
            </w:tcMar>
            <w:vAlign w:val="bottom"/>
          </w:tcPr>
          <w:p w14:paraId="1D22A908" w14:textId="77777777" w:rsidR="001A3AE8" w:rsidRDefault="00E37ADC">
            <w:pPr>
              <w:keepNext/>
              <w:spacing w:after="30" w:line="300" w:lineRule="auto"/>
            </w:pPr>
            <w:r>
              <w:rPr>
                <w:rFonts w:ascii="Verdana" w:eastAsia="Verdana" w:hAnsi="Verdana" w:cs="Verdana"/>
                <w:color w:val="000000"/>
                <w:sz w:val="18"/>
              </w:rPr>
              <w:t xml:space="preserve">Free cash flow </w:t>
            </w:r>
          </w:p>
        </w:tc>
        <w:tc>
          <w:tcPr>
            <w:tcW w:w="60" w:type="dxa"/>
            <w:tcBorders>
              <w:top w:val="nil"/>
              <w:left w:val="nil"/>
              <w:bottom w:val="nil"/>
              <w:right w:val="nil"/>
            </w:tcBorders>
            <w:tcMar>
              <w:top w:w="0" w:type="dxa"/>
              <w:left w:w="0" w:type="dxa"/>
              <w:bottom w:w="0" w:type="dxa"/>
              <w:right w:w="0" w:type="dxa"/>
            </w:tcMar>
            <w:vAlign w:val="bottom"/>
          </w:tcPr>
          <w:p w14:paraId="55BB4FE0" w14:textId="77777777" w:rsidR="001A3AE8" w:rsidRDefault="001A3AE8">
            <w:pPr>
              <w:keepNext/>
            </w:pPr>
          </w:p>
        </w:tc>
        <w:tc>
          <w:tcPr>
            <w:tcW w:w="900" w:type="dxa"/>
            <w:tcBorders>
              <w:top w:val="single" w:sz="8" w:space="0" w:color="000000"/>
              <w:left w:val="nil"/>
              <w:bottom w:val="double" w:sz="8" w:space="0" w:color="000000"/>
              <w:right w:val="nil"/>
            </w:tcBorders>
            <w:tcMar>
              <w:top w:w="0" w:type="dxa"/>
              <w:left w:w="0" w:type="dxa"/>
              <w:bottom w:w="0" w:type="dxa"/>
              <w:right w:w="15" w:type="dxa"/>
            </w:tcMar>
            <w:vAlign w:val="bottom"/>
          </w:tcPr>
          <w:p w14:paraId="0DF43884" w14:textId="77777777" w:rsidR="001A3AE8" w:rsidRDefault="00E37ADC">
            <w:pPr>
              <w:keepNext/>
              <w:tabs>
                <w:tab w:val="left" w:pos="458"/>
                <w:tab w:val="left" w:pos="832"/>
              </w:tabs>
              <w:spacing w:after="30" w:line="300" w:lineRule="auto"/>
              <w:jc w:val="right"/>
            </w:pPr>
            <w:r>
              <w:rPr>
                <w:rFonts w:ascii="Verdana" w:eastAsia="Verdana" w:hAnsi="Verdana" w:cs="Verdana"/>
                <w:color w:val="000000"/>
                <w:sz w:val="18"/>
              </w:rPr>
              <w:t>$</w:t>
            </w:r>
            <w:r>
              <w:rPr>
                <w:rFonts w:ascii="Verdana" w:eastAsia="Verdana" w:hAnsi="Verdana" w:cs="Verdana"/>
                <w:color w:val="000000"/>
                <w:sz w:val="18"/>
              </w:rPr>
              <w:tab/>
              <w:t>0.1</w:t>
            </w:r>
            <w:r>
              <w:rPr>
                <w:rFonts w:ascii="Verdana" w:eastAsia="Verdana" w:hAnsi="Verdana" w:cs="Verdana"/>
                <w:color w:val="000000"/>
                <w:sz w:val="18"/>
              </w:rPr>
              <w:tab/>
            </w:r>
          </w:p>
        </w:tc>
        <w:tc>
          <w:tcPr>
            <w:tcW w:w="60" w:type="dxa"/>
            <w:tcBorders>
              <w:top w:val="nil"/>
              <w:left w:val="nil"/>
              <w:bottom w:val="nil"/>
              <w:right w:val="nil"/>
            </w:tcBorders>
            <w:tcMar>
              <w:top w:w="0" w:type="dxa"/>
              <w:left w:w="0" w:type="dxa"/>
              <w:bottom w:w="0" w:type="dxa"/>
              <w:right w:w="0" w:type="dxa"/>
            </w:tcMar>
            <w:vAlign w:val="bottom"/>
          </w:tcPr>
          <w:p w14:paraId="6D28E842" w14:textId="77777777" w:rsidR="001A3AE8" w:rsidRDefault="001A3AE8">
            <w:pPr>
              <w:keepNext/>
            </w:pPr>
          </w:p>
        </w:tc>
        <w:tc>
          <w:tcPr>
            <w:tcW w:w="900" w:type="dxa"/>
            <w:tcBorders>
              <w:top w:val="single" w:sz="8" w:space="0" w:color="000000"/>
              <w:left w:val="nil"/>
              <w:bottom w:val="double" w:sz="8" w:space="0" w:color="000000"/>
              <w:right w:val="nil"/>
            </w:tcBorders>
            <w:tcMar>
              <w:top w:w="0" w:type="dxa"/>
              <w:left w:w="0" w:type="dxa"/>
              <w:bottom w:w="0" w:type="dxa"/>
              <w:right w:w="15" w:type="dxa"/>
            </w:tcMar>
            <w:vAlign w:val="bottom"/>
          </w:tcPr>
          <w:p w14:paraId="556310AE" w14:textId="77777777" w:rsidR="001A3AE8" w:rsidRDefault="00E37ADC">
            <w:pPr>
              <w:keepNext/>
              <w:tabs>
                <w:tab w:val="left" w:pos="356"/>
              </w:tabs>
              <w:spacing w:after="30" w:line="300" w:lineRule="auto"/>
              <w:jc w:val="right"/>
            </w:pPr>
            <w:r>
              <w:rPr>
                <w:rFonts w:ascii="Verdana" w:eastAsia="Verdana" w:hAnsi="Verdana" w:cs="Verdana"/>
                <w:color w:val="000000"/>
                <w:sz w:val="18"/>
              </w:rPr>
              <w:t>$</w:t>
            </w:r>
            <w:r>
              <w:rPr>
                <w:rFonts w:ascii="Verdana" w:eastAsia="Verdana" w:hAnsi="Verdana" w:cs="Verdana"/>
                <w:color w:val="000000"/>
                <w:sz w:val="18"/>
              </w:rPr>
              <w:tab/>
              <w:t>(3.3)</w:t>
            </w:r>
          </w:p>
        </w:tc>
        <w:tc>
          <w:tcPr>
            <w:tcW w:w="105" w:type="dxa"/>
            <w:tcBorders>
              <w:top w:val="nil"/>
              <w:left w:val="nil"/>
              <w:bottom w:val="nil"/>
              <w:right w:val="nil"/>
            </w:tcBorders>
            <w:tcMar>
              <w:top w:w="0" w:type="dxa"/>
              <w:left w:w="0" w:type="dxa"/>
              <w:bottom w:w="0" w:type="dxa"/>
              <w:right w:w="0" w:type="dxa"/>
            </w:tcMar>
            <w:vAlign w:val="bottom"/>
          </w:tcPr>
          <w:p w14:paraId="5483C1D8" w14:textId="77777777" w:rsidR="001A3AE8" w:rsidRDefault="001A3AE8">
            <w:pPr>
              <w:keepNext/>
            </w:pPr>
          </w:p>
        </w:tc>
        <w:tc>
          <w:tcPr>
            <w:tcW w:w="2505" w:type="dxa"/>
            <w:tcBorders>
              <w:top w:val="nil"/>
              <w:left w:val="nil"/>
              <w:bottom w:val="nil"/>
              <w:right w:val="nil"/>
            </w:tcBorders>
            <w:tcMar>
              <w:top w:w="0" w:type="dxa"/>
              <w:left w:w="0" w:type="dxa"/>
              <w:bottom w:w="0" w:type="dxa"/>
              <w:right w:w="0" w:type="dxa"/>
            </w:tcMar>
            <w:vAlign w:val="bottom"/>
          </w:tcPr>
          <w:p w14:paraId="5DB0651E" w14:textId="77777777" w:rsidR="001A3AE8" w:rsidRDefault="001A3AE8">
            <w:pPr>
              <w:keepNext/>
            </w:pPr>
          </w:p>
        </w:tc>
        <w:tc>
          <w:tcPr>
            <w:tcW w:w="60" w:type="dxa"/>
            <w:tcBorders>
              <w:top w:val="nil"/>
              <w:left w:val="nil"/>
              <w:bottom w:val="nil"/>
              <w:right w:val="nil"/>
            </w:tcBorders>
            <w:tcMar>
              <w:top w:w="0" w:type="dxa"/>
              <w:left w:w="0" w:type="dxa"/>
              <w:bottom w:w="0" w:type="dxa"/>
              <w:right w:w="0" w:type="dxa"/>
            </w:tcMar>
            <w:vAlign w:val="bottom"/>
          </w:tcPr>
          <w:p w14:paraId="53240E15" w14:textId="77777777" w:rsidR="001A3AE8" w:rsidRDefault="001A3AE8">
            <w:pPr>
              <w:keepNext/>
            </w:pPr>
          </w:p>
        </w:tc>
        <w:tc>
          <w:tcPr>
            <w:tcW w:w="900" w:type="dxa"/>
            <w:tcBorders>
              <w:top w:val="double" w:sz="8" w:space="0" w:color="000000"/>
              <w:left w:val="nil"/>
              <w:bottom w:val="nil"/>
              <w:right w:val="nil"/>
            </w:tcBorders>
            <w:tcMar>
              <w:top w:w="0" w:type="dxa"/>
              <w:left w:w="0" w:type="dxa"/>
              <w:bottom w:w="0" w:type="dxa"/>
              <w:right w:w="0" w:type="dxa"/>
            </w:tcMar>
            <w:vAlign w:val="bottom"/>
          </w:tcPr>
          <w:p w14:paraId="293D21D5" w14:textId="77777777" w:rsidR="001A3AE8" w:rsidRDefault="001A3AE8">
            <w:pPr>
              <w:keepNext/>
            </w:pPr>
          </w:p>
        </w:tc>
        <w:tc>
          <w:tcPr>
            <w:tcW w:w="60" w:type="dxa"/>
            <w:tcBorders>
              <w:top w:val="nil"/>
              <w:left w:val="nil"/>
              <w:bottom w:val="nil"/>
              <w:right w:val="nil"/>
            </w:tcBorders>
            <w:tcMar>
              <w:top w:w="0" w:type="dxa"/>
              <w:left w:w="0" w:type="dxa"/>
              <w:bottom w:w="0" w:type="dxa"/>
              <w:right w:w="0" w:type="dxa"/>
            </w:tcMar>
            <w:vAlign w:val="bottom"/>
          </w:tcPr>
          <w:p w14:paraId="2947B8EE" w14:textId="77777777" w:rsidR="001A3AE8" w:rsidRDefault="001A3AE8">
            <w:pPr>
              <w:keepNext/>
            </w:pPr>
          </w:p>
        </w:tc>
        <w:tc>
          <w:tcPr>
            <w:tcW w:w="900" w:type="dxa"/>
            <w:tcBorders>
              <w:top w:val="double" w:sz="8" w:space="0" w:color="000000"/>
              <w:left w:val="nil"/>
              <w:bottom w:val="nil"/>
              <w:right w:val="nil"/>
            </w:tcBorders>
            <w:tcMar>
              <w:top w:w="0" w:type="dxa"/>
              <w:left w:w="0" w:type="dxa"/>
              <w:bottom w:w="0" w:type="dxa"/>
              <w:right w:w="0" w:type="dxa"/>
            </w:tcMar>
            <w:vAlign w:val="bottom"/>
          </w:tcPr>
          <w:p w14:paraId="3F8E400D" w14:textId="77777777" w:rsidR="001A3AE8" w:rsidRDefault="001A3AE8">
            <w:pPr>
              <w:keepNext/>
            </w:pPr>
          </w:p>
        </w:tc>
      </w:tr>
      <w:tr w:rsidR="001A3AE8" w14:paraId="196451F2" w14:textId="77777777">
        <w:trPr>
          <w:cantSplit/>
          <w:trHeight w:hRule="exact" w:val="285"/>
        </w:trPr>
        <w:tc>
          <w:tcPr>
            <w:tcW w:w="2895" w:type="dxa"/>
            <w:tcBorders>
              <w:top w:val="nil"/>
              <w:left w:val="nil"/>
              <w:bottom w:val="nil"/>
              <w:right w:val="nil"/>
            </w:tcBorders>
            <w:shd w:val="clear" w:color="auto" w:fill="DBDBDB"/>
            <w:tcMar>
              <w:top w:w="0" w:type="dxa"/>
              <w:left w:w="0" w:type="dxa"/>
              <w:bottom w:w="0" w:type="dxa"/>
              <w:right w:w="0" w:type="dxa"/>
            </w:tcMar>
            <w:vAlign w:val="bottom"/>
          </w:tcPr>
          <w:p w14:paraId="4F80ED8D" w14:textId="77777777" w:rsidR="001A3AE8" w:rsidRDefault="001A3AE8">
            <w:pPr>
              <w:keepNext/>
            </w:pPr>
          </w:p>
        </w:tc>
        <w:tc>
          <w:tcPr>
            <w:tcW w:w="60" w:type="dxa"/>
            <w:tcBorders>
              <w:top w:val="nil"/>
              <w:left w:val="nil"/>
              <w:bottom w:val="nil"/>
              <w:right w:val="nil"/>
            </w:tcBorders>
            <w:shd w:val="clear" w:color="auto" w:fill="DBDBDB"/>
            <w:tcMar>
              <w:top w:w="0" w:type="dxa"/>
              <w:left w:w="0" w:type="dxa"/>
              <w:bottom w:w="0" w:type="dxa"/>
              <w:right w:w="0" w:type="dxa"/>
            </w:tcMar>
            <w:vAlign w:val="bottom"/>
          </w:tcPr>
          <w:p w14:paraId="202614AA" w14:textId="77777777" w:rsidR="001A3AE8" w:rsidRDefault="001A3AE8">
            <w:pPr>
              <w:keepNext/>
            </w:pPr>
          </w:p>
        </w:tc>
        <w:tc>
          <w:tcPr>
            <w:tcW w:w="900" w:type="dxa"/>
            <w:tcBorders>
              <w:top w:val="double" w:sz="8" w:space="0" w:color="000000"/>
              <w:left w:val="nil"/>
              <w:bottom w:val="nil"/>
              <w:right w:val="nil"/>
            </w:tcBorders>
            <w:shd w:val="clear" w:color="auto" w:fill="DBDBDB"/>
            <w:tcMar>
              <w:top w:w="0" w:type="dxa"/>
              <w:left w:w="0" w:type="dxa"/>
              <w:bottom w:w="0" w:type="dxa"/>
              <w:right w:w="0" w:type="dxa"/>
            </w:tcMar>
            <w:vAlign w:val="bottom"/>
          </w:tcPr>
          <w:p w14:paraId="6FF37A72" w14:textId="77777777" w:rsidR="001A3AE8" w:rsidRDefault="001A3AE8">
            <w:pPr>
              <w:keepNext/>
            </w:pPr>
          </w:p>
        </w:tc>
        <w:tc>
          <w:tcPr>
            <w:tcW w:w="60" w:type="dxa"/>
            <w:tcBorders>
              <w:top w:val="nil"/>
              <w:left w:val="nil"/>
              <w:bottom w:val="nil"/>
              <w:right w:val="nil"/>
            </w:tcBorders>
            <w:shd w:val="clear" w:color="auto" w:fill="DBDBDB"/>
            <w:tcMar>
              <w:top w:w="0" w:type="dxa"/>
              <w:left w:w="0" w:type="dxa"/>
              <w:bottom w:w="0" w:type="dxa"/>
              <w:right w:w="0" w:type="dxa"/>
            </w:tcMar>
            <w:vAlign w:val="bottom"/>
          </w:tcPr>
          <w:p w14:paraId="6AAD6C8F" w14:textId="77777777" w:rsidR="001A3AE8" w:rsidRDefault="001A3AE8">
            <w:pPr>
              <w:keepNext/>
            </w:pPr>
          </w:p>
        </w:tc>
        <w:tc>
          <w:tcPr>
            <w:tcW w:w="900" w:type="dxa"/>
            <w:tcBorders>
              <w:top w:val="double" w:sz="8" w:space="0" w:color="000000"/>
              <w:left w:val="nil"/>
              <w:bottom w:val="nil"/>
              <w:right w:val="nil"/>
            </w:tcBorders>
            <w:shd w:val="clear" w:color="auto" w:fill="DBDBDB"/>
            <w:tcMar>
              <w:top w:w="0" w:type="dxa"/>
              <w:left w:w="0" w:type="dxa"/>
              <w:bottom w:w="0" w:type="dxa"/>
              <w:right w:w="0" w:type="dxa"/>
            </w:tcMar>
            <w:vAlign w:val="bottom"/>
          </w:tcPr>
          <w:p w14:paraId="1A2AA19D" w14:textId="77777777" w:rsidR="001A3AE8" w:rsidRDefault="001A3AE8">
            <w:pPr>
              <w:keepNext/>
            </w:pPr>
          </w:p>
        </w:tc>
        <w:tc>
          <w:tcPr>
            <w:tcW w:w="105" w:type="dxa"/>
            <w:tcBorders>
              <w:top w:val="nil"/>
              <w:left w:val="nil"/>
              <w:bottom w:val="nil"/>
              <w:right w:val="nil"/>
            </w:tcBorders>
            <w:shd w:val="clear" w:color="auto" w:fill="DBDBDB"/>
            <w:tcMar>
              <w:top w:w="0" w:type="dxa"/>
              <w:left w:w="0" w:type="dxa"/>
              <w:bottom w:w="0" w:type="dxa"/>
              <w:right w:w="0" w:type="dxa"/>
            </w:tcMar>
            <w:vAlign w:val="bottom"/>
          </w:tcPr>
          <w:p w14:paraId="7086BA95" w14:textId="77777777" w:rsidR="001A3AE8" w:rsidRDefault="001A3AE8">
            <w:pPr>
              <w:keepNext/>
            </w:pPr>
          </w:p>
        </w:tc>
        <w:tc>
          <w:tcPr>
            <w:tcW w:w="2505" w:type="dxa"/>
            <w:tcBorders>
              <w:top w:val="nil"/>
              <w:left w:val="nil"/>
              <w:bottom w:val="nil"/>
              <w:right w:val="nil"/>
            </w:tcBorders>
            <w:shd w:val="clear" w:color="auto" w:fill="DBDBDB"/>
            <w:tcMar>
              <w:top w:w="0" w:type="dxa"/>
              <w:left w:w="0" w:type="dxa"/>
              <w:bottom w:w="0" w:type="dxa"/>
              <w:right w:w="0" w:type="dxa"/>
            </w:tcMar>
            <w:vAlign w:val="bottom"/>
          </w:tcPr>
          <w:p w14:paraId="7BB0C8F5" w14:textId="77777777" w:rsidR="001A3AE8" w:rsidRDefault="001A3AE8">
            <w:pPr>
              <w:keepNext/>
            </w:pPr>
          </w:p>
        </w:tc>
        <w:tc>
          <w:tcPr>
            <w:tcW w:w="60" w:type="dxa"/>
            <w:tcBorders>
              <w:top w:val="nil"/>
              <w:left w:val="nil"/>
              <w:bottom w:val="nil"/>
              <w:right w:val="nil"/>
            </w:tcBorders>
            <w:shd w:val="clear" w:color="auto" w:fill="DBDBDB"/>
            <w:tcMar>
              <w:top w:w="0" w:type="dxa"/>
              <w:left w:w="0" w:type="dxa"/>
              <w:bottom w:w="0" w:type="dxa"/>
              <w:right w:w="0" w:type="dxa"/>
            </w:tcMar>
            <w:vAlign w:val="bottom"/>
          </w:tcPr>
          <w:p w14:paraId="481A4F52" w14:textId="77777777" w:rsidR="001A3AE8" w:rsidRDefault="001A3AE8">
            <w:pPr>
              <w:keepNext/>
            </w:pPr>
          </w:p>
        </w:tc>
        <w:tc>
          <w:tcPr>
            <w:tcW w:w="900" w:type="dxa"/>
            <w:tcBorders>
              <w:top w:val="nil"/>
              <w:left w:val="nil"/>
              <w:bottom w:val="nil"/>
              <w:right w:val="nil"/>
            </w:tcBorders>
            <w:shd w:val="clear" w:color="auto" w:fill="DBDBDB"/>
            <w:tcMar>
              <w:top w:w="0" w:type="dxa"/>
              <w:left w:w="0" w:type="dxa"/>
              <w:bottom w:w="0" w:type="dxa"/>
              <w:right w:w="0" w:type="dxa"/>
            </w:tcMar>
            <w:vAlign w:val="bottom"/>
          </w:tcPr>
          <w:p w14:paraId="3461E16B" w14:textId="77777777" w:rsidR="001A3AE8" w:rsidRDefault="001A3AE8">
            <w:pPr>
              <w:keepNext/>
            </w:pPr>
          </w:p>
        </w:tc>
        <w:tc>
          <w:tcPr>
            <w:tcW w:w="60" w:type="dxa"/>
            <w:tcBorders>
              <w:top w:val="nil"/>
              <w:left w:val="nil"/>
              <w:bottom w:val="nil"/>
              <w:right w:val="nil"/>
            </w:tcBorders>
            <w:shd w:val="clear" w:color="auto" w:fill="DBDBDB"/>
            <w:tcMar>
              <w:top w:w="0" w:type="dxa"/>
              <w:left w:w="0" w:type="dxa"/>
              <w:bottom w:w="0" w:type="dxa"/>
              <w:right w:w="0" w:type="dxa"/>
            </w:tcMar>
            <w:vAlign w:val="bottom"/>
          </w:tcPr>
          <w:p w14:paraId="2A119D8A" w14:textId="77777777" w:rsidR="001A3AE8" w:rsidRDefault="001A3AE8">
            <w:pPr>
              <w:keepNext/>
            </w:pPr>
          </w:p>
        </w:tc>
        <w:tc>
          <w:tcPr>
            <w:tcW w:w="900" w:type="dxa"/>
            <w:tcBorders>
              <w:top w:val="nil"/>
              <w:left w:val="nil"/>
              <w:bottom w:val="nil"/>
              <w:right w:val="nil"/>
            </w:tcBorders>
            <w:shd w:val="clear" w:color="auto" w:fill="DBDBDB"/>
            <w:tcMar>
              <w:top w:w="0" w:type="dxa"/>
              <w:left w:w="0" w:type="dxa"/>
              <w:bottom w:w="0" w:type="dxa"/>
              <w:right w:w="0" w:type="dxa"/>
            </w:tcMar>
            <w:vAlign w:val="bottom"/>
          </w:tcPr>
          <w:p w14:paraId="00D57E8B" w14:textId="77777777" w:rsidR="001A3AE8" w:rsidRDefault="001A3AE8">
            <w:pPr>
              <w:keepNext/>
            </w:pPr>
          </w:p>
        </w:tc>
      </w:tr>
      <w:tr w:rsidR="001A3AE8" w14:paraId="41EBA50D" w14:textId="77777777">
        <w:trPr>
          <w:cantSplit/>
          <w:trHeight w:hRule="exact" w:val="285"/>
        </w:trPr>
        <w:tc>
          <w:tcPr>
            <w:tcW w:w="2895" w:type="dxa"/>
            <w:tcBorders>
              <w:top w:val="nil"/>
              <w:left w:val="nil"/>
              <w:bottom w:val="nil"/>
              <w:right w:val="nil"/>
            </w:tcBorders>
            <w:tcMar>
              <w:top w:w="0" w:type="dxa"/>
              <w:left w:w="53" w:type="dxa"/>
              <w:bottom w:w="0" w:type="dxa"/>
              <w:right w:w="53" w:type="dxa"/>
            </w:tcMar>
            <w:vAlign w:val="bottom"/>
          </w:tcPr>
          <w:p w14:paraId="38A87447" w14:textId="77777777" w:rsidR="001A3AE8" w:rsidRDefault="00E37ADC">
            <w:pPr>
              <w:spacing w:before="53" w:after="30" w:line="300" w:lineRule="auto"/>
            </w:pPr>
            <w:r>
              <w:rPr>
                <w:rFonts w:ascii="Verdana" w:eastAsia="Verdana" w:hAnsi="Verdana" w:cs="Verdana"/>
                <w:color w:val="000000"/>
                <w:sz w:val="18"/>
              </w:rPr>
              <w:t>Cash at period end</w:t>
            </w:r>
          </w:p>
        </w:tc>
        <w:tc>
          <w:tcPr>
            <w:tcW w:w="60" w:type="dxa"/>
            <w:tcBorders>
              <w:top w:val="nil"/>
              <w:left w:val="nil"/>
              <w:bottom w:val="nil"/>
              <w:right w:val="nil"/>
            </w:tcBorders>
            <w:tcMar>
              <w:top w:w="0" w:type="dxa"/>
              <w:left w:w="0" w:type="dxa"/>
              <w:bottom w:w="0" w:type="dxa"/>
              <w:right w:w="0" w:type="dxa"/>
            </w:tcMar>
            <w:vAlign w:val="bottom"/>
          </w:tcPr>
          <w:p w14:paraId="31819216" w14:textId="77777777" w:rsidR="001A3AE8" w:rsidRDefault="001A3AE8"/>
        </w:tc>
        <w:tc>
          <w:tcPr>
            <w:tcW w:w="900" w:type="dxa"/>
            <w:tcBorders>
              <w:top w:val="nil"/>
              <w:left w:val="nil"/>
              <w:bottom w:val="double" w:sz="8" w:space="0" w:color="000000"/>
              <w:right w:val="nil"/>
            </w:tcBorders>
            <w:tcMar>
              <w:top w:w="0" w:type="dxa"/>
              <w:left w:w="0" w:type="dxa"/>
              <w:bottom w:w="0" w:type="dxa"/>
              <w:right w:w="15" w:type="dxa"/>
            </w:tcMar>
            <w:vAlign w:val="bottom"/>
          </w:tcPr>
          <w:p w14:paraId="52CE2052" w14:textId="77777777" w:rsidR="001A3AE8" w:rsidRDefault="00E37ADC">
            <w:pPr>
              <w:tabs>
                <w:tab w:val="left" w:pos="229"/>
                <w:tab w:val="left" w:pos="832"/>
              </w:tabs>
              <w:spacing w:before="53" w:after="30" w:line="300" w:lineRule="auto"/>
              <w:jc w:val="right"/>
            </w:pPr>
            <w:r>
              <w:rPr>
                <w:rFonts w:ascii="Verdana" w:eastAsia="Verdana" w:hAnsi="Verdana" w:cs="Verdana"/>
                <w:color w:val="000000"/>
                <w:sz w:val="18"/>
              </w:rPr>
              <w:t>$</w:t>
            </w:r>
            <w:r>
              <w:rPr>
                <w:rFonts w:ascii="Verdana" w:eastAsia="Verdana" w:hAnsi="Verdana" w:cs="Verdana"/>
                <w:color w:val="000000"/>
                <w:sz w:val="18"/>
              </w:rPr>
              <w:tab/>
              <w:t>118.3</w:t>
            </w:r>
            <w:r>
              <w:rPr>
                <w:rFonts w:ascii="Verdana" w:eastAsia="Verdana" w:hAnsi="Verdana" w:cs="Verdana"/>
                <w:color w:val="000000"/>
                <w:sz w:val="18"/>
              </w:rPr>
              <w:tab/>
            </w:r>
          </w:p>
        </w:tc>
        <w:tc>
          <w:tcPr>
            <w:tcW w:w="60" w:type="dxa"/>
            <w:tcBorders>
              <w:top w:val="nil"/>
              <w:left w:val="nil"/>
              <w:bottom w:val="nil"/>
              <w:right w:val="nil"/>
            </w:tcBorders>
            <w:tcMar>
              <w:top w:w="0" w:type="dxa"/>
              <w:left w:w="0" w:type="dxa"/>
              <w:bottom w:w="0" w:type="dxa"/>
              <w:right w:w="0" w:type="dxa"/>
            </w:tcMar>
            <w:vAlign w:val="bottom"/>
          </w:tcPr>
          <w:p w14:paraId="48BACAD2" w14:textId="77777777" w:rsidR="001A3AE8" w:rsidRDefault="001A3AE8"/>
        </w:tc>
        <w:tc>
          <w:tcPr>
            <w:tcW w:w="900" w:type="dxa"/>
            <w:tcBorders>
              <w:top w:val="nil"/>
              <w:left w:val="nil"/>
              <w:bottom w:val="double" w:sz="8" w:space="0" w:color="000000"/>
              <w:right w:val="nil"/>
            </w:tcBorders>
            <w:tcMar>
              <w:top w:w="0" w:type="dxa"/>
              <w:left w:w="0" w:type="dxa"/>
              <w:bottom w:w="0" w:type="dxa"/>
              <w:right w:w="15" w:type="dxa"/>
            </w:tcMar>
            <w:vAlign w:val="bottom"/>
          </w:tcPr>
          <w:p w14:paraId="4103BCBF" w14:textId="77777777" w:rsidR="001A3AE8" w:rsidRDefault="00E37ADC">
            <w:pPr>
              <w:tabs>
                <w:tab w:val="left" w:pos="229"/>
                <w:tab w:val="left" w:pos="832"/>
              </w:tabs>
              <w:spacing w:before="53" w:after="30" w:line="300" w:lineRule="auto"/>
              <w:jc w:val="right"/>
            </w:pPr>
            <w:r>
              <w:rPr>
                <w:rFonts w:ascii="Verdana" w:eastAsia="Verdana" w:hAnsi="Verdana" w:cs="Verdana"/>
                <w:color w:val="000000"/>
                <w:sz w:val="18"/>
              </w:rPr>
              <w:t>$</w:t>
            </w:r>
            <w:r>
              <w:rPr>
                <w:rFonts w:ascii="Verdana" w:eastAsia="Verdana" w:hAnsi="Verdana" w:cs="Verdana"/>
                <w:color w:val="000000"/>
                <w:sz w:val="18"/>
              </w:rPr>
              <w:tab/>
              <w:t>117.9</w:t>
            </w:r>
            <w:r>
              <w:rPr>
                <w:rFonts w:ascii="Verdana" w:eastAsia="Verdana" w:hAnsi="Verdana" w:cs="Verdana"/>
                <w:color w:val="000000"/>
                <w:sz w:val="18"/>
              </w:rPr>
              <w:tab/>
            </w:r>
          </w:p>
        </w:tc>
        <w:tc>
          <w:tcPr>
            <w:tcW w:w="105" w:type="dxa"/>
            <w:tcBorders>
              <w:top w:val="nil"/>
              <w:left w:val="nil"/>
              <w:bottom w:val="nil"/>
              <w:right w:val="nil"/>
            </w:tcBorders>
            <w:tcMar>
              <w:top w:w="0" w:type="dxa"/>
              <w:left w:w="0" w:type="dxa"/>
              <w:bottom w:w="0" w:type="dxa"/>
              <w:right w:w="0" w:type="dxa"/>
            </w:tcMar>
            <w:vAlign w:val="bottom"/>
          </w:tcPr>
          <w:p w14:paraId="476CB8CA" w14:textId="77777777" w:rsidR="001A3AE8" w:rsidRDefault="001A3AE8"/>
        </w:tc>
        <w:tc>
          <w:tcPr>
            <w:tcW w:w="2505" w:type="dxa"/>
            <w:tcBorders>
              <w:top w:val="nil"/>
              <w:left w:val="nil"/>
              <w:bottom w:val="nil"/>
              <w:right w:val="nil"/>
            </w:tcBorders>
            <w:tcMar>
              <w:top w:w="0" w:type="dxa"/>
              <w:left w:w="0" w:type="dxa"/>
              <w:bottom w:w="0" w:type="dxa"/>
              <w:right w:w="0" w:type="dxa"/>
            </w:tcMar>
            <w:vAlign w:val="bottom"/>
          </w:tcPr>
          <w:p w14:paraId="30F9E936" w14:textId="77777777" w:rsidR="001A3AE8" w:rsidRDefault="001A3AE8"/>
        </w:tc>
        <w:tc>
          <w:tcPr>
            <w:tcW w:w="60" w:type="dxa"/>
            <w:tcBorders>
              <w:top w:val="nil"/>
              <w:left w:val="nil"/>
              <w:bottom w:val="nil"/>
              <w:right w:val="nil"/>
            </w:tcBorders>
            <w:tcMar>
              <w:top w:w="0" w:type="dxa"/>
              <w:left w:w="0" w:type="dxa"/>
              <w:bottom w:w="0" w:type="dxa"/>
              <w:right w:w="0" w:type="dxa"/>
            </w:tcMar>
            <w:vAlign w:val="bottom"/>
          </w:tcPr>
          <w:p w14:paraId="7E748F8F" w14:textId="77777777" w:rsidR="001A3AE8" w:rsidRDefault="001A3AE8"/>
        </w:tc>
        <w:tc>
          <w:tcPr>
            <w:tcW w:w="900" w:type="dxa"/>
            <w:tcBorders>
              <w:top w:val="nil"/>
              <w:left w:val="nil"/>
              <w:bottom w:val="nil"/>
              <w:right w:val="nil"/>
            </w:tcBorders>
            <w:tcMar>
              <w:top w:w="0" w:type="dxa"/>
              <w:left w:w="0" w:type="dxa"/>
              <w:bottom w:w="0" w:type="dxa"/>
              <w:right w:w="0" w:type="dxa"/>
            </w:tcMar>
            <w:vAlign w:val="bottom"/>
          </w:tcPr>
          <w:p w14:paraId="58B46413" w14:textId="77777777" w:rsidR="001A3AE8" w:rsidRDefault="001A3AE8"/>
        </w:tc>
        <w:tc>
          <w:tcPr>
            <w:tcW w:w="60" w:type="dxa"/>
            <w:tcBorders>
              <w:top w:val="nil"/>
              <w:left w:val="nil"/>
              <w:bottom w:val="nil"/>
              <w:right w:val="nil"/>
            </w:tcBorders>
            <w:tcMar>
              <w:top w:w="0" w:type="dxa"/>
              <w:left w:w="0" w:type="dxa"/>
              <w:bottom w:w="0" w:type="dxa"/>
              <w:right w:w="0" w:type="dxa"/>
            </w:tcMar>
            <w:vAlign w:val="bottom"/>
          </w:tcPr>
          <w:p w14:paraId="1B7001F3" w14:textId="77777777" w:rsidR="001A3AE8" w:rsidRDefault="001A3AE8"/>
        </w:tc>
        <w:tc>
          <w:tcPr>
            <w:tcW w:w="900" w:type="dxa"/>
            <w:tcBorders>
              <w:top w:val="nil"/>
              <w:left w:val="nil"/>
              <w:bottom w:val="nil"/>
              <w:right w:val="nil"/>
            </w:tcBorders>
            <w:tcMar>
              <w:top w:w="0" w:type="dxa"/>
              <w:left w:w="0" w:type="dxa"/>
              <w:bottom w:w="0" w:type="dxa"/>
              <w:right w:w="0" w:type="dxa"/>
            </w:tcMar>
            <w:vAlign w:val="bottom"/>
          </w:tcPr>
          <w:p w14:paraId="330780F9" w14:textId="77777777" w:rsidR="001A3AE8" w:rsidRDefault="001A3AE8"/>
        </w:tc>
      </w:tr>
    </w:tbl>
    <w:p w14:paraId="0827C056" w14:textId="77777777" w:rsidR="001A3AE8" w:rsidRDefault="001A3AE8">
      <w:pPr>
        <w:spacing w:line="288" w:lineRule="auto"/>
        <w:rPr>
          <w:rFonts w:ascii="Calibri" w:eastAsia="Calibri" w:hAnsi="Calibri" w:cs="Calibri"/>
          <w:sz w:val="22"/>
        </w:rPr>
      </w:pPr>
    </w:p>
    <w:p w14:paraId="780A6A32" w14:textId="77777777" w:rsidR="001A3AE8" w:rsidRDefault="00E37ADC">
      <w:pPr>
        <w:numPr>
          <w:ilvl w:val="0"/>
          <w:numId w:val="30"/>
        </w:numPr>
        <w:spacing w:line="288" w:lineRule="auto"/>
        <w:ind w:left="360"/>
        <w:rPr>
          <w:rFonts w:ascii="Verdana" w:eastAsia="Verdana" w:hAnsi="Verdana" w:cs="Verdana"/>
          <w:color w:val="000000"/>
          <w:sz w:val="16"/>
        </w:rPr>
      </w:pPr>
      <w:r>
        <w:rPr>
          <w:rFonts w:ascii="Verdana" w:eastAsia="Verdana" w:hAnsi="Verdana" w:cs="Verdana"/>
          <w:color w:val="000000"/>
          <w:sz w:val="16"/>
          <w:shd w:val="clear" w:color="auto" w:fill="FFFFFF"/>
        </w:rPr>
        <w:t>See the reconciliation of the non-GAAP metrics at the end of the release.</w:t>
      </w:r>
    </w:p>
    <w:p w14:paraId="429900E4" w14:textId="77777777" w:rsidR="001A3AE8" w:rsidRDefault="001A3AE8">
      <w:pPr>
        <w:numPr>
          <w:ilvl w:val="0"/>
          <w:numId w:val="30"/>
        </w:numPr>
        <w:spacing w:line="288" w:lineRule="auto"/>
        <w:ind w:left="360"/>
        <w:rPr>
          <w:rFonts w:ascii="Calibri" w:eastAsia="Calibri" w:hAnsi="Calibri" w:cs="Calibri"/>
          <w:sz w:val="22"/>
        </w:rPr>
        <w:sectPr w:rsidR="001A3AE8">
          <w:headerReference w:type="default" r:id="rId13"/>
          <w:type w:val="continuous"/>
          <w:pgSz w:w="12240" w:h="15840"/>
          <w:pgMar w:top="1440" w:right="1440" w:bottom="1008" w:left="1440" w:header="720" w:footer="0" w:gutter="0"/>
          <w:cols w:space="708"/>
        </w:sectPr>
      </w:pPr>
    </w:p>
    <w:p w14:paraId="02C40712" w14:textId="77777777" w:rsidR="001A3AE8" w:rsidRDefault="00E37ADC">
      <w:pPr>
        <w:keepNext/>
        <w:keepLines/>
        <w:widowControl w:val="0"/>
        <w:spacing w:after="2" w:line="288" w:lineRule="auto"/>
        <w:outlineLvl w:val="0"/>
        <w:rPr>
          <w:rFonts w:ascii="Calibri" w:eastAsia="Calibri" w:hAnsi="Calibri" w:cs="Calibri"/>
          <w:b/>
          <w:color w:val="000000"/>
          <w:sz w:val="22"/>
        </w:rPr>
      </w:pPr>
      <w:bookmarkStart w:id="2" w:name="Section3"/>
      <w:bookmarkEnd w:id="2"/>
      <w:r>
        <w:rPr>
          <w:rFonts w:ascii="Verdana" w:eastAsia="Verdana" w:hAnsi="Verdana" w:cs="Verdana"/>
          <w:b/>
          <w:sz w:val="20"/>
        </w:rPr>
        <w:lastRenderedPageBreak/>
        <w:t>HAVERTY FURNITURE COMPANIES, INC.</w:t>
      </w:r>
    </w:p>
    <w:p w14:paraId="354FE1A8" w14:textId="77777777" w:rsidR="001A3AE8" w:rsidRDefault="00E37ADC">
      <w:pPr>
        <w:keepNext/>
        <w:keepLines/>
        <w:widowControl w:val="0"/>
        <w:spacing w:line="288" w:lineRule="auto"/>
        <w:rPr>
          <w:rFonts w:ascii="Calibri" w:eastAsia="Calibri" w:hAnsi="Calibri" w:cs="Calibri"/>
          <w:b/>
          <w:color w:val="000000"/>
          <w:sz w:val="22"/>
        </w:rPr>
      </w:pPr>
      <w:r>
        <w:rPr>
          <w:rFonts w:ascii="Verdana" w:eastAsia="Verdana" w:hAnsi="Verdana" w:cs="Verdana"/>
          <w:b/>
          <w:sz w:val="20"/>
        </w:rPr>
        <w:t>CONDENSED CONSOLIDATED STATEMENTS OF INCOME</w:t>
      </w:r>
    </w:p>
    <w:p w14:paraId="5490B2A3" w14:textId="77777777" w:rsidR="001A3AE8" w:rsidRDefault="00E37ADC">
      <w:pPr>
        <w:keepNext/>
        <w:keepLines/>
        <w:widowControl w:val="0"/>
        <w:spacing w:line="288" w:lineRule="auto"/>
        <w:rPr>
          <w:rFonts w:ascii="Verdana" w:eastAsia="Verdana" w:hAnsi="Verdana" w:cs="Verdana"/>
          <w:b/>
          <w:sz w:val="20"/>
        </w:rPr>
      </w:pPr>
      <w:r>
        <w:rPr>
          <w:rFonts w:ascii="Verdana" w:eastAsia="Verdana" w:hAnsi="Verdana" w:cs="Verdana"/>
          <w:b/>
          <w:sz w:val="20"/>
        </w:rPr>
        <w:t>(Unaudited)</w:t>
      </w:r>
    </w:p>
    <w:p w14:paraId="4E22086E" w14:textId="77777777" w:rsidR="001A3AE8" w:rsidRDefault="001A3AE8">
      <w:pPr>
        <w:keepNext/>
        <w:keepLines/>
        <w:widowControl w:val="0"/>
        <w:spacing w:line="288" w:lineRule="auto"/>
        <w:rPr>
          <w:rFonts w:ascii="Verdana" w:eastAsia="Verdana" w:hAnsi="Verdana" w:cs="Verdana"/>
          <w:b/>
          <w:sz w:val="20"/>
        </w:rPr>
      </w:pP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0"/>
        <w:gridCol w:w="1500"/>
        <w:gridCol w:w="60"/>
        <w:gridCol w:w="1500"/>
      </w:tblGrid>
      <w:tr w:rsidR="001A3AE8" w14:paraId="3CB5A023" w14:textId="77777777">
        <w:trPr>
          <w:cantSplit/>
          <w:trHeight w:hRule="exact" w:val="525"/>
        </w:trPr>
        <w:tc>
          <w:tcPr>
            <w:tcW w:w="6000" w:type="dxa"/>
            <w:vMerge w:val="restart"/>
            <w:tcBorders>
              <w:top w:val="nil"/>
              <w:left w:val="nil"/>
              <w:bottom w:val="nil"/>
              <w:right w:val="nil"/>
            </w:tcBorders>
            <w:tcMar>
              <w:top w:w="0" w:type="dxa"/>
              <w:left w:w="53" w:type="dxa"/>
              <w:bottom w:w="0" w:type="dxa"/>
              <w:right w:w="53" w:type="dxa"/>
            </w:tcMar>
            <w:vAlign w:val="bottom"/>
          </w:tcPr>
          <w:p w14:paraId="0AAA4F69" w14:textId="77777777" w:rsidR="001A3AE8" w:rsidRDefault="00E37ADC">
            <w:pPr>
              <w:keepNext/>
              <w:spacing w:before="53" w:after="30" w:line="300" w:lineRule="auto"/>
            </w:pPr>
            <w:r>
              <w:rPr>
                <w:rFonts w:ascii="Verdana" w:eastAsia="Verdana" w:hAnsi="Verdana" w:cs="Verdana"/>
                <w:i/>
                <w:color w:val="000000"/>
                <w:sz w:val="16"/>
              </w:rPr>
              <w:t>(In thousands, except per share data)</w:t>
            </w:r>
          </w:p>
        </w:tc>
        <w:tc>
          <w:tcPr>
            <w:tcW w:w="3060" w:type="dxa"/>
            <w:gridSpan w:val="3"/>
            <w:tcBorders>
              <w:top w:val="nil"/>
              <w:left w:val="nil"/>
              <w:bottom w:val="single" w:sz="8" w:space="0" w:color="000000"/>
              <w:right w:val="nil"/>
            </w:tcBorders>
            <w:tcMar>
              <w:top w:w="0" w:type="dxa"/>
              <w:left w:w="53" w:type="dxa"/>
              <w:bottom w:w="0" w:type="dxa"/>
              <w:right w:w="53" w:type="dxa"/>
            </w:tcMar>
            <w:vAlign w:val="bottom"/>
          </w:tcPr>
          <w:p w14:paraId="42B534C1" w14:textId="77777777" w:rsidR="001A3AE8" w:rsidRDefault="00E37ADC">
            <w:pPr>
              <w:keepNext/>
              <w:spacing w:before="53" w:after="30" w:line="300" w:lineRule="auto"/>
              <w:jc w:val="center"/>
            </w:pPr>
            <w:r>
              <w:rPr>
                <w:rFonts w:ascii="Verdana" w:eastAsia="Verdana" w:hAnsi="Verdana" w:cs="Verdana"/>
                <w:b/>
                <w:color w:val="000000"/>
                <w:sz w:val="16"/>
              </w:rPr>
              <w:t>Three Months Ended</w:t>
            </w:r>
            <w:r>
              <w:br/>
            </w:r>
            <w:r>
              <w:rPr>
                <w:rFonts w:ascii="Verdana" w:eastAsia="Verdana" w:hAnsi="Verdana" w:cs="Verdana"/>
                <w:b/>
                <w:color w:val="000000"/>
                <w:sz w:val="16"/>
              </w:rPr>
              <w:t>March 31,</w:t>
            </w:r>
          </w:p>
        </w:tc>
      </w:tr>
      <w:tr w:rsidR="001A3AE8" w14:paraId="65DD3F26" w14:textId="77777777">
        <w:trPr>
          <w:cantSplit/>
        </w:trPr>
        <w:tc>
          <w:tcPr>
            <w:tcW w:w="6000" w:type="dxa"/>
            <w:vMerge/>
            <w:tcBorders>
              <w:top w:val="nil"/>
              <w:left w:val="nil"/>
              <w:bottom w:val="nil"/>
              <w:right w:val="nil"/>
            </w:tcBorders>
          </w:tcPr>
          <w:p w14:paraId="1ECD3842" w14:textId="77777777" w:rsidR="001A3AE8" w:rsidRDefault="001A3AE8">
            <w:pPr>
              <w:keepNext/>
            </w:pPr>
          </w:p>
        </w:tc>
        <w:tc>
          <w:tcPr>
            <w:tcW w:w="1500" w:type="dxa"/>
            <w:tcBorders>
              <w:top w:val="nil"/>
              <w:left w:val="nil"/>
              <w:bottom w:val="single" w:sz="8" w:space="0" w:color="000000"/>
              <w:right w:val="nil"/>
            </w:tcBorders>
            <w:tcMar>
              <w:top w:w="0" w:type="dxa"/>
              <w:left w:w="53" w:type="dxa"/>
              <w:bottom w:w="0" w:type="dxa"/>
              <w:right w:w="53" w:type="dxa"/>
            </w:tcMar>
            <w:vAlign w:val="bottom"/>
          </w:tcPr>
          <w:p w14:paraId="41F3F1C6" w14:textId="77777777" w:rsidR="001A3AE8" w:rsidRDefault="00E37ADC">
            <w:pPr>
              <w:keepNext/>
              <w:spacing w:before="23" w:after="20" w:line="300" w:lineRule="auto"/>
              <w:jc w:val="center"/>
            </w:pPr>
            <w:r>
              <w:rPr>
                <w:rFonts w:ascii="Verdana" w:eastAsia="Verdana" w:hAnsi="Verdana" w:cs="Verdana"/>
                <w:b/>
                <w:color w:val="000000"/>
                <w:sz w:val="16"/>
              </w:rPr>
              <w:t>2025</w:t>
            </w:r>
          </w:p>
        </w:tc>
        <w:tc>
          <w:tcPr>
            <w:tcW w:w="60" w:type="dxa"/>
            <w:tcBorders>
              <w:top w:val="single" w:sz="8" w:space="0" w:color="000000"/>
              <w:left w:val="nil"/>
              <w:bottom w:val="nil"/>
              <w:right w:val="nil"/>
            </w:tcBorders>
            <w:tcMar>
              <w:top w:w="0" w:type="dxa"/>
              <w:left w:w="0" w:type="dxa"/>
              <w:bottom w:w="0" w:type="dxa"/>
              <w:right w:w="0" w:type="dxa"/>
            </w:tcMar>
            <w:vAlign w:val="bottom"/>
          </w:tcPr>
          <w:p w14:paraId="468F22CE" w14:textId="77777777" w:rsidR="001A3AE8" w:rsidRDefault="001A3AE8">
            <w:pPr>
              <w:keepNext/>
            </w:pPr>
          </w:p>
        </w:tc>
        <w:tc>
          <w:tcPr>
            <w:tcW w:w="1500" w:type="dxa"/>
            <w:tcBorders>
              <w:top w:val="single" w:sz="8" w:space="0" w:color="000000"/>
              <w:left w:val="nil"/>
              <w:bottom w:val="single" w:sz="8" w:space="0" w:color="000000"/>
              <w:right w:val="nil"/>
            </w:tcBorders>
            <w:tcMar>
              <w:top w:w="0" w:type="dxa"/>
              <w:left w:w="53" w:type="dxa"/>
              <w:bottom w:w="0" w:type="dxa"/>
              <w:right w:w="53" w:type="dxa"/>
            </w:tcMar>
            <w:vAlign w:val="bottom"/>
          </w:tcPr>
          <w:p w14:paraId="7C37058F" w14:textId="77777777" w:rsidR="001A3AE8" w:rsidRDefault="00E37ADC">
            <w:pPr>
              <w:keepNext/>
              <w:spacing w:before="23" w:after="20" w:line="300" w:lineRule="auto"/>
              <w:jc w:val="center"/>
            </w:pPr>
            <w:r>
              <w:rPr>
                <w:rFonts w:ascii="Verdana" w:eastAsia="Verdana" w:hAnsi="Verdana" w:cs="Verdana"/>
                <w:b/>
                <w:color w:val="000000"/>
                <w:sz w:val="16"/>
              </w:rPr>
              <w:t>2024</w:t>
            </w:r>
          </w:p>
        </w:tc>
      </w:tr>
      <w:tr w:rsidR="001A3AE8" w14:paraId="5C3FBB69" w14:textId="77777777">
        <w:trPr>
          <w:cantSplit/>
        </w:trPr>
        <w:tc>
          <w:tcPr>
            <w:tcW w:w="6000" w:type="dxa"/>
            <w:tcBorders>
              <w:top w:val="nil"/>
              <w:left w:val="nil"/>
              <w:bottom w:val="nil"/>
              <w:right w:val="nil"/>
            </w:tcBorders>
            <w:tcMar>
              <w:top w:w="0" w:type="dxa"/>
              <w:left w:w="0" w:type="dxa"/>
              <w:bottom w:w="0" w:type="dxa"/>
              <w:right w:w="0" w:type="dxa"/>
            </w:tcMar>
            <w:vAlign w:val="bottom"/>
          </w:tcPr>
          <w:p w14:paraId="73CC8CE9" w14:textId="77777777" w:rsidR="001A3AE8" w:rsidRDefault="001A3AE8">
            <w:pPr>
              <w:keepNext/>
            </w:pPr>
          </w:p>
        </w:tc>
        <w:tc>
          <w:tcPr>
            <w:tcW w:w="1500" w:type="dxa"/>
            <w:tcBorders>
              <w:top w:val="single" w:sz="8" w:space="0" w:color="000000"/>
              <w:left w:val="nil"/>
              <w:bottom w:val="nil"/>
              <w:right w:val="nil"/>
            </w:tcBorders>
            <w:tcMar>
              <w:top w:w="0" w:type="dxa"/>
              <w:left w:w="0" w:type="dxa"/>
              <w:bottom w:w="0" w:type="dxa"/>
              <w:right w:w="0" w:type="dxa"/>
            </w:tcMar>
            <w:vAlign w:val="bottom"/>
          </w:tcPr>
          <w:p w14:paraId="0946CD5F" w14:textId="77777777" w:rsidR="001A3AE8" w:rsidRDefault="001A3AE8">
            <w:pPr>
              <w:keepNext/>
            </w:pPr>
          </w:p>
        </w:tc>
        <w:tc>
          <w:tcPr>
            <w:tcW w:w="60" w:type="dxa"/>
            <w:tcBorders>
              <w:top w:val="nil"/>
              <w:left w:val="nil"/>
              <w:bottom w:val="nil"/>
              <w:right w:val="nil"/>
            </w:tcBorders>
            <w:tcMar>
              <w:top w:w="0" w:type="dxa"/>
              <w:left w:w="0" w:type="dxa"/>
              <w:bottom w:w="0" w:type="dxa"/>
              <w:right w:w="0" w:type="dxa"/>
            </w:tcMar>
            <w:vAlign w:val="bottom"/>
          </w:tcPr>
          <w:p w14:paraId="7C415966" w14:textId="77777777" w:rsidR="001A3AE8" w:rsidRDefault="001A3AE8">
            <w:pPr>
              <w:keepNext/>
            </w:pPr>
          </w:p>
        </w:tc>
        <w:tc>
          <w:tcPr>
            <w:tcW w:w="1500" w:type="dxa"/>
            <w:tcBorders>
              <w:top w:val="single" w:sz="8" w:space="0" w:color="000000"/>
              <w:left w:val="nil"/>
              <w:bottom w:val="nil"/>
              <w:right w:val="nil"/>
            </w:tcBorders>
            <w:tcMar>
              <w:top w:w="0" w:type="dxa"/>
              <w:left w:w="0" w:type="dxa"/>
              <w:bottom w:w="0" w:type="dxa"/>
              <w:right w:w="0" w:type="dxa"/>
            </w:tcMar>
            <w:vAlign w:val="bottom"/>
          </w:tcPr>
          <w:p w14:paraId="720F9E7B" w14:textId="77777777" w:rsidR="001A3AE8" w:rsidRDefault="001A3AE8">
            <w:pPr>
              <w:keepNext/>
            </w:pPr>
          </w:p>
        </w:tc>
      </w:tr>
      <w:tr w:rsidR="001A3AE8" w14:paraId="58E4BA56" w14:textId="77777777">
        <w:trPr>
          <w:cantSplit/>
        </w:trPr>
        <w:tc>
          <w:tcPr>
            <w:tcW w:w="6000" w:type="dxa"/>
            <w:tcBorders>
              <w:top w:val="nil"/>
              <w:left w:val="nil"/>
              <w:bottom w:val="nil"/>
              <w:right w:val="nil"/>
            </w:tcBorders>
            <w:shd w:val="clear" w:color="auto" w:fill="D4D4D4"/>
            <w:tcMar>
              <w:top w:w="0" w:type="dxa"/>
              <w:left w:w="53" w:type="dxa"/>
              <w:bottom w:w="0" w:type="dxa"/>
              <w:right w:w="53" w:type="dxa"/>
            </w:tcMar>
          </w:tcPr>
          <w:p w14:paraId="1405862F" w14:textId="77777777" w:rsidR="001A3AE8" w:rsidRDefault="00E37ADC">
            <w:pPr>
              <w:keepNext/>
              <w:spacing w:before="43" w:after="20" w:line="300" w:lineRule="auto"/>
            </w:pPr>
            <w:r>
              <w:rPr>
                <w:rFonts w:ascii="Verdana" w:eastAsia="Verdana" w:hAnsi="Verdana" w:cs="Verdana"/>
                <w:color w:val="000000"/>
                <w:sz w:val="18"/>
              </w:rPr>
              <w:t>Net sales</w:t>
            </w:r>
          </w:p>
        </w:tc>
        <w:tc>
          <w:tcPr>
            <w:tcW w:w="1500" w:type="dxa"/>
            <w:tcBorders>
              <w:top w:val="nil"/>
              <w:left w:val="nil"/>
              <w:bottom w:val="nil"/>
              <w:right w:val="nil"/>
            </w:tcBorders>
            <w:shd w:val="clear" w:color="auto" w:fill="D4D4D4"/>
            <w:tcMar>
              <w:top w:w="0" w:type="dxa"/>
              <w:left w:w="0" w:type="dxa"/>
              <w:bottom w:w="0" w:type="dxa"/>
              <w:right w:w="15" w:type="dxa"/>
            </w:tcMar>
            <w:vAlign w:val="bottom"/>
          </w:tcPr>
          <w:p w14:paraId="32F98727" w14:textId="77777777" w:rsidR="001A3AE8" w:rsidRDefault="00E37ADC">
            <w:pPr>
              <w:keepNext/>
              <w:tabs>
                <w:tab w:val="left" w:pos="600"/>
                <w:tab w:val="left" w:pos="1432"/>
              </w:tabs>
              <w:spacing w:before="4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181,567</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29C2A0FC" w14:textId="77777777" w:rsidR="001A3AE8" w:rsidRDefault="001A3AE8">
            <w:pPr>
              <w:keepNext/>
            </w:pPr>
          </w:p>
        </w:tc>
        <w:tc>
          <w:tcPr>
            <w:tcW w:w="1500" w:type="dxa"/>
            <w:tcBorders>
              <w:top w:val="nil"/>
              <w:left w:val="nil"/>
              <w:bottom w:val="nil"/>
              <w:right w:val="nil"/>
            </w:tcBorders>
            <w:shd w:val="clear" w:color="auto" w:fill="D4D4D4"/>
            <w:tcMar>
              <w:top w:w="0" w:type="dxa"/>
              <w:left w:w="0" w:type="dxa"/>
              <w:bottom w:w="0" w:type="dxa"/>
              <w:right w:w="15" w:type="dxa"/>
            </w:tcMar>
            <w:vAlign w:val="bottom"/>
          </w:tcPr>
          <w:p w14:paraId="2AA6B7C5" w14:textId="77777777" w:rsidR="001A3AE8" w:rsidRDefault="00E37ADC">
            <w:pPr>
              <w:keepNext/>
              <w:tabs>
                <w:tab w:val="left" w:pos="600"/>
                <w:tab w:val="left" w:pos="1432"/>
              </w:tabs>
              <w:spacing w:before="4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183,997</w:t>
            </w:r>
            <w:r>
              <w:rPr>
                <w:rFonts w:ascii="Verdana" w:eastAsia="Verdana" w:hAnsi="Verdana" w:cs="Verdana"/>
                <w:color w:val="000000"/>
                <w:sz w:val="18"/>
              </w:rPr>
              <w:tab/>
            </w:r>
          </w:p>
        </w:tc>
      </w:tr>
      <w:tr w:rsidR="001A3AE8" w14:paraId="0956AB55" w14:textId="77777777">
        <w:trPr>
          <w:cantSplit/>
        </w:trPr>
        <w:tc>
          <w:tcPr>
            <w:tcW w:w="6000" w:type="dxa"/>
            <w:tcBorders>
              <w:top w:val="nil"/>
              <w:left w:val="nil"/>
              <w:bottom w:val="nil"/>
              <w:right w:val="nil"/>
            </w:tcBorders>
            <w:shd w:val="clear" w:color="auto" w:fill="FFFFFF"/>
            <w:tcMar>
              <w:top w:w="0" w:type="dxa"/>
              <w:left w:w="53" w:type="dxa"/>
              <w:bottom w:w="0" w:type="dxa"/>
              <w:right w:w="53" w:type="dxa"/>
            </w:tcMar>
          </w:tcPr>
          <w:p w14:paraId="59CD50CE" w14:textId="77777777" w:rsidR="001A3AE8" w:rsidRDefault="00E37ADC">
            <w:pPr>
              <w:keepNext/>
              <w:spacing w:before="43" w:after="20" w:line="300" w:lineRule="auto"/>
            </w:pPr>
            <w:r>
              <w:rPr>
                <w:rFonts w:ascii="Verdana" w:eastAsia="Verdana" w:hAnsi="Verdana" w:cs="Verdana"/>
                <w:color w:val="000000"/>
                <w:sz w:val="18"/>
              </w:rPr>
              <w:t>Cost of goods sold (exclusive of depreciation and amortization)</w:t>
            </w:r>
          </w:p>
        </w:tc>
        <w:tc>
          <w:tcPr>
            <w:tcW w:w="15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34A1C754" w14:textId="77777777" w:rsidR="001A3AE8" w:rsidRDefault="00E37ADC">
            <w:pPr>
              <w:keepNext/>
              <w:tabs>
                <w:tab w:val="left" w:pos="715"/>
                <w:tab w:val="left" w:pos="1432"/>
              </w:tabs>
              <w:spacing w:before="43" w:after="20" w:line="300" w:lineRule="auto"/>
              <w:jc w:val="right"/>
            </w:pPr>
            <w:r>
              <w:rPr>
                <w:rFonts w:ascii="Verdana" w:eastAsia="Verdana" w:hAnsi="Verdana" w:cs="Verdana"/>
                <w:color w:val="000000"/>
                <w:sz w:val="18"/>
              </w:rPr>
              <w:tab/>
              <w:t>70,484</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3D68A8D9" w14:textId="77777777" w:rsidR="001A3AE8" w:rsidRDefault="001A3AE8">
            <w:pPr>
              <w:keepNext/>
            </w:pPr>
          </w:p>
        </w:tc>
        <w:tc>
          <w:tcPr>
            <w:tcW w:w="15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732263AC" w14:textId="77777777" w:rsidR="001A3AE8" w:rsidRDefault="00E37ADC">
            <w:pPr>
              <w:keepNext/>
              <w:tabs>
                <w:tab w:val="left" w:pos="715"/>
                <w:tab w:val="left" w:pos="1432"/>
              </w:tabs>
              <w:spacing w:before="43" w:after="20" w:line="300" w:lineRule="auto"/>
              <w:jc w:val="right"/>
            </w:pPr>
            <w:r>
              <w:rPr>
                <w:rFonts w:ascii="Verdana" w:eastAsia="Verdana" w:hAnsi="Verdana" w:cs="Verdana"/>
                <w:color w:val="000000"/>
                <w:sz w:val="18"/>
              </w:rPr>
              <w:tab/>
              <w:t>72,978</w:t>
            </w:r>
            <w:r>
              <w:rPr>
                <w:rFonts w:ascii="Verdana" w:eastAsia="Verdana" w:hAnsi="Verdana" w:cs="Verdana"/>
                <w:color w:val="000000"/>
                <w:sz w:val="18"/>
              </w:rPr>
              <w:tab/>
            </w:r>
          </w:p>
        </w:tc>
      </w:tr>
      <w:tr w:rsidR="001A3AE8" w14:paraId="16FA779B" w14:textId="77777777">
        <w:trPr>
          <w:cantSplit/>
        </w:trPr>
        <w:tc>
          <w:tcPr>
            <w:tcW w:w="6000" w:type="dxa"/>
            <w:tcBorders>
              <w:top w:val="nil"/>
              <w:left w:val="nil"/>
              <w:bottom w:val="nil"/>
              <w:right w:val="nil"/>
            </w:tcBorders>
            <w:shd w:val="clear" w:color="auto" w:fill="D4D4D4"/>
            <w:tcMar>
              <w:top w:w="0" w:type="dxa"/>
              <w:left w:w="53" w:type="dxa"/>
              <w:bottom w:w="0" w:type="dxa"/>
              <w:right w:w="53" w:type="dxa"/>
            </w:tcMar>
          </w:tcPr>
          <w:p w14:paraId="5CF79A71" w14:textId="77777777" w:rsidR="001A3AE8" w:rsidRDefault="00E37ADC">
            <w:pPr>
              <w:keepNext/>
              <w:spacing w:before="23" w:after="20" w:line="300" w:lineRule="auto"/>
              <w:ind w:left="360"/>
            </w:pPr>
            <w:r>
              <w:rPr>
                <w:rFonts w:ascii="Verdana" w:eastAsia="Verdana" w:hAnsi="Verdana" w:cs="Verdana"/>
                <w:color w:val="000000"/>
                <w:sz w:val="18"/>
              </w:rPr>
              <w:t>Gross profit</w:t>
            </w:r>
          </w:p>
        </w:tc>
        <w:tc>
          <w:tcPr>
            <w:tcW w:w="1500" w:type="dxa"/>
            <w:tcBorders>
              <w:top w:val="single" w:sz="8" w:space="0" w:color="000000"/>
              <w:left w:val="nil"/>
              <w:bottom w:val="nil"/>
              <w:right w:val="nil"/>
            </w:tcBorders>
            <w:shd w:val="clear" w:color="auto" w:fill="D4D4D4"/>
            <w:tcMar>
              <w:top w:w="0" w:type="dxa"/>
              <w:left w:w="0" w:type="dxa"/>
              <w:bottom w:w="0" w:type="dxa"/>
              <w:right w:w="15" w:type="dxa"/>
            </w:tcMar>
            <w:vAlign w:val="bottom"/>
          </w:tcPr>
          <w:p w14:paraId="21ECD498" w14:textId="77777777" w:rsidR="001A3AE8" w:rsidRDefault="00E37ADC">
            <w:pPr>
              <w:keepNext/>
              <w:tabs>
                <w:tab w:val="left" w:pos="600"/>
                <w:tab w:val="left" w:pos="1432"/>
              </w:tabs>
              <w:spacing w:before="23" w:after="20" w:line="300" w:lineRule="auto"/>
              <w:jc w:val="right"/>
            </w:pPr>
            <w:r>
              <w:rPr>
                <w:rFonts w:ascii="Verdana" w:eastAsia="Verdana" w:hAnsi="Verdana" w:cs="Verdana"/>
                <w:color w:val="000000"/>
                <w:sz w:val="18"/>
              </w:rPr>
              <w:tab/>
              <w:t>111,083</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15A48225" w14:textId="77777777" w:rsidR="001A3AE8" w:rsidRDefault="001A3AE8">
            <w:pPr>
              <w:keepNext/>
            </w:pPr>
          </w:p>
        </w:tc>
        <w:tc>
          <w:tcPr>
            <w:tcW w:w="1500" w:type="dxa"/>
            <w:tcBorders>
              <w:top w:val="single" w:sz="8" w:space="0" w:color="000000"/>
              <w:left w:val="nil"/>
              <w:bottom w:val="nil"/>
              <w:right w:val="nil"/>
            </w:tcBorders>
            <w:shd w:val="clear" w:color="auto" w:fill="D4D4D4"/>
            <w:tcMar>
              <w:top w:w="0" w:type="dxa"/>
              <w:left w:w="0" w:type="dxa"/>
              <w:bottom w:w="0" w:type="dxa"/>
              <w:right w:w="15" w:type="dxa"/>
            </w:tcMar>
            <w:vAlign w:val="bottom"/>
          </w:tcPr>
          <w:p w14:paraId="63217E63" w14:textId="77777777" w:rsidR="001A3AE8" w:rsidRDefault="00E37ADC">
            <w:pPr>
              <w:keepNext/>
              <w:tabs>
                <w:tab w:val="left" w:pos="600"/>
                <w:tab w:val="left" w:pos="1432"/>
              </w:tabs>
              <w:spacing w:before="23" w:after="20" w:line="300" w:lineRule="auto"/>
              <w:jc w:val="right"/>
            </w:pPr>
            <w:r>
              <w:rPr>
                <w:rFonts w:ascii="Verdana" w:eastAsia="Verdana" w:hAnsi="Verdana" w:cs="Verdana"/>
                <w:color w:val="000000"/>
                <w:sz w:val="18"/>
              </w:rPr>
              <w:tab/>
              <w:t>111,019</w:t>
            </w:r>
            <w:r>
              <w:rPr>
                <w:rFonts w:ascii="Verdana" w:eastAsia="Verdana" w:hAnsi="Verdana" w:cs="Verdana"/>
                <w:color w:val="000000"/>
                <w:sz w:val="18"/>
              </w:rPr>
              <w:tab/>
            </w:r>
          </w:p>
        </w:tc>
      </w:tr>
      <w:tr w:rsidR="001A3AE8" w14:paraId="3B589279" w14:textId="77777777">
        <w:trPr>
          <w:cantSplit/>
        </w:trPr>
        <w:tc>
          <w:tcPr>
            <w:tcW w:w="6000" w:type="dxa"/>
            <w:tcBorders>
              <w:top w:val="nil"/>
              <w:left w:val="nil"/>
              <w:bottom w:val="nil"/>
              <w:right w:val="nil"/>
            </w:tcBorders>
            <w:shd w:val="clear" w:color="auto" w:fill="FFFFFF"/>
            <w:tcMar>
              <w:top w:w="0" w:type="dxa"/>
              <w:left w:w="0" w:type="dxa"/>
              <w:bottom w:w="0" w:type="dxa"/>
              <w:right w:w="0" w:type="dxa"/>
            </w:tcMar>
            <w:vAlign w:val="bottom"/>
          </w:tcPr>
          <w:p w14:paraId="21CB2E68" w14:textId="77777777" w:rsidR="001A3AE8" w:rsidRDefault="001A3AE8">
            <w:pPr>
              <w:keepNext/>
            </w:pPr>
          </w:p>
        </w:tc>
        <w:tc>
          <w:tcPr>
            <w:tcW w:w="1500" w:type="dxa"/>
            <w:tcBorders>
              <w:top w:val="nil"/>
              <w:left w:val="nil"/>
              <w:bottom w:val="nil"/>
              <w:right w:val="nil"/>
            </w:tcBorders>
            <w:shd w:val="clear" w:color="auto" w:fill="FFFFFF"/>
            <w:tcMar>
              <w:top w:w="0" w:type="dxa"/>
              <w:left w:w="0" w:type="dxa"/>
              <w:bottom w:w="0" w:type="dxa"/>
              <w:right w:w="0" w:type="dxa"/>
            </w:tcMar>
            <w:vAlign w:val="bottom"/>
          </w:tcPr>
          <w:p w14:paraId="0AC00EFF" w14:textId="77777777" w:rsidR="001A3AE8" w:rsidRDefault="001A3AE8">
            <w:pPr>
              <w:keepNext/>
            </w:pP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050BFD7E" w14:textId="77777777" w:rsidR="001A3AE8" w:rsidRDefault="001A3AE8">
            <w:pPr>
              <w:keepNext/>
            </w:pPr>
          </w:p>
        </w:tc>
        <w:tc>
          <w:tcPr>
            <w:tcW w:w="1500" w:type="dxa"/>
            <w:tcBorders>
              <w:top w:val="nil"/>
              <w:left w:val="nil"/>
              <w:bottom w:val="nil"/>
              <w:right w:val="nil"/>
            </w:tcBorders>
            <w:shd w:val="clear" w:color="auto" w:fill="FFFFFF"/>
            <w:tcMar>
              <w:top w:w="0" w:type="dxa"/>
              <w:left w:w="0" w:type="dxa"/>
              <w:bottom w:w="0" w:type="dxa"/>
              <w:right w:w="0" w:type="dxa"/>
            </w:tcMar>
            <w:vAlign w:val="bottom"/>
          </w:tcPr>
          <w:p w14:paraId="38088EBC" w14:textId="77777777" w:rsidR="001A3AE8" w:rsidRDefault="001A3AE8">
            <w:pPr>
              <w:keepNext/>
            </w:pPr>
          </w:p>
        </w:tc>
      </w:tr>
      <w:tr w:rsidR="001A3AE8" w14:paraId="68535E58" w14:textId="77777777">
        <w:trPr>
          <w:cantSplit/>
        </w:trPr>
        <w:tc>
          <w:tcPr>
            <w:tcW w:w="6000" w:type="dxa"/>
            <w:tcBorders>
              <w:top w:val="nil"/>
              <w:left w:val="nil"/>
              <w:bottom w:val="nil"/>
              <w:right w:val="nil"/>
            </w:tcBorders>
            <w:shd w:val="clear" w:color="auto" w:fill="D4D4D4"/>
            <w:tcMar>
              <w:top w:w="0" w:type="dxa"/>
              <w:left w:w="53" w:type="dxa"/>
              <w:bottom w:w="0" w:type="dxa"/>
              <w:right w:w="53" w:type="dxa"/>
            </w:tcMar>
          </w:tcPr>
          <w:p w14:paraId="4FF7ED12" w14:textId="77777777" w:rsidR="001A3AE8" w:rsidRDefault="00E37ADC">
            <w:pPr>
              <w:keepNext/>
              <w:spacing w:before="43" w:after="20" w:line="300" w:lineRule="auto"/>
            </w:pPr>
            <w:r>
              <w:rPr>
                <w:rFonts w:ascii="Verdana" w:eastAsia="Verdana" w:hAnsi="Verdana" w:cs="Verdana"/>
                <w:color w:val="000000"/>
                <w:sz w:val="18"/>
              </w:rPr>
              <w:t>Expenses:</w:t>
            </w:r>
          </w:p>
        </w:tc>
        <w:tc>
          <w:tcPr>
            <w:tcW w:w="1500" w:type="dxa"/>
            <w:tcBorders>
              <w:top w:val="nil"/>
              <w:left w:val="nil"/>
              <w:bottom w:val="nil"/>
              <w:right w:val="nil"/>
            </w:tcBorders>
            <w:shd w:val="clear" w:color="auto" w:fill="D4D4D4"/>
            <w:tcMar>
              <w:top w:w="0" w:type="dxa"/>
              <w:left w:w="0" w:type="dxa"/>
              <w:bottom w:w="0" w:type="dxa"/>
              <w:right w:w="0" w:type="dxa"/>
            </w:tcMar>
            <w:vAlign w:val="bottom"/>
          </w:tcPr>
          <w:p w14:paraId="754E9F75" w14:textId="77777777" w:rsidR="001A3AE8" w:rsidRDefault="001A3AE8">
            <w:pPr>
              <w:keepNext/>
            </w:pP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64483620" w14:textId="77777777" w:rsidR="001A3AE8" w:rsidRDefault="001A3AE8">
            <w:pPr>
              <w:keepNext/>
            </w:pPr>
          </w:p>
        </w:tc>
        <w:tc>
          <w:tcPr>
            <w:tcW w:w="1500" w:type="dxa"/>
            <w:tcBorders>
              <w:top w:val="nil"/>
              <w:left w:val="nil"/>
              <w:bottom w:val="nil"/>
              <w:right w:val="nil"/>
            </w:tcBorders>
            <w:shd w:val="clear" w:color="auto" w:fill="D4D4D4"/>
            <w:tcMar>
              <w:top w:w="0" w:type="dxa"/>
              <w:left w:w="0" w:type="dxa"/>
              <w:bottom w:w="0" w:type="dxa"/>
              <w:right w:w="0" w:type="dxa"/>
            </w:tcMar>
            <w:vAlign w:val="bottom"/>
          </w:tcPr>
          <w:p w14:paraId="415155BF" w14:textId="77777777" w:rsidR="001A3AE8" w:rsidRDefault="001A3AE8">
            <w:pPr>
              <w:keepNext/>
            </w:pPr>
          </w:p>
        </w:tc>
      </w:tr>
      <w:tr w:rsidR="001A3AE8" w14:paraId="4430546D" w14:textId="77777777">
        <w:trPr>
          <w:cantSplit/>
        </w:trPr>
        <w:tc>
          <w:tcPr>
            <w:tcW w:w="6000" w:type="dxa"/>
            <w:tcBorders>
              <w:top w:val="nil"/>
              <w:left w:val="nil"/>
              <w:bottom w:val="nil"/>
              <w:right w:val="nil"/>
            </w:tcBorders>
            <w:shd w:val="clear" w:color="auto" w:fill="FFFFFF"/>
            <w:tcMar>
              <w:top w:w="0" w:type="dxa"/>
              <w:left w:w="53" w:type="dxa"/>
              <w:bottom w:w="0" w:type="dxa"/>
              <w:right w:w="53" w:type="dxa"/>
            </w:tcMar>
          </w:tcPr>
          <w:p w14:paraId="61574DA1" w14:textId="77777777" w:rsidR="001A3AE8" w:rsidRDefault="00E37ADC">
            <w:pPr>
              <w:keepNext/>
              <w:spacing w:before="43" w:after="20" w:line="300" w:lineRule="auto"/>
              <w:ind w:left="360"/>
            </w:pPr>
            <w:r>
              <w:rPr>
                <w:rFonts w:ascii="Verdana" w:eastAsia="Verdana" w:hAnsi="Verdana" w:cs="Verdana"/>
                <w:color w:val="000000"/>
                <w:sz w:val="18"/>
              </w:rPr>
              <w:t>Selling, general and administrative</w:t>
            </w: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6D49F666" w14:textId="77777777" w:rsidR="001A3AE8" w:rsidRDefault="00E37ADC">
            <w:pPr>
              <w:keepNext/>
              <w:tabs>
                <w:tab w:val="left" w:pos="600"/>
                <w:tab w:val="left" w:pos="1432"/>
              </w:tabs>
              <w:spacing w:before="43" w:after="20" w:line="300" w:lineRule="auto"/>
              <w:jc w:val="right"/>
            </w:pPr>
            <w:r>
              <w:rPr>
                <w:rFonts w:ascii="Verdana" w:eastAsia="Verdana" w:hAnsi="Verdana" w:cs="Verdana"/>
                <w:color w:val="000000"/>
                <w:sz w:val="18"/>
              </w:rPr>
              <w:tab/>
              <w:t>107,202</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497E89E3" w14:textId="77777777" w:rsidR="001A3AE8" w:rsidRDefault="001A3AE8">
            <w:pPr>
              <w:keepNext/>
            </w:pP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167C936C" w14:textId="77777777" w:rsidR="001A3AE8" w:rsidRDefault="00E37ADC">
            <w:pPr>
              <w:keepNext/>
              <w:tabs>
                <w:tab w:val="left" w:pos="600"/>
                <w:tab w:val="left" w:pos="1432"/>
              </w:tabs>
              <w:spacing w:before="43" w:after="20" w:line="300" w:lineRule="auto"/>
              <w:jc w:val="right"/>
            </w:pPr>
            <w:r>
              <w:rPr>
                <w:rFonts w:ascii="Verdana" w:eastAsia="Verdana" w:hAnsi="Verdana" w:cs="Verdana"/>
                <w:color w:val="000000"/>
                <w:sz w:val="18"/>
              </w:rPr>
              <w:tab/>
              <w:t>109,356</w:t>
            </w:r>
            <w:r>
              <w:rPr>
                <w:rFonts w:ascii="Verdana" w:eastAsia="Verdana" w:hAnsi="Verdana" w:cs="Verdana"/>
                <w:color w:val="000000"/>
                <w:sz w:val="18"/>
              </w:rPr>
              <w:tab/>
            </w:r>
          </w:p>
        </w:tc>
      </w:tr>
      <w:tr w:rsidR="001A3AE8" w14:paraId="35053A1E" w14:textId="77777777">
        <w:trPr>
          <w:cantSplit/>
        </w:trPr>
        <w:tc>
          <w:tcPr>
            <w:tcW w:w="6000" w:type="dxa"/>
            <w:tcBorders>
              <w:top w:val="nil"/>
              <w:left w:val="nil"/>
              <w:bottom w:val="nil"/>
              <w:right w:val="nil"/>
            </w:tcBorders>
            <w:shd w:val="clear" w:color="auto" w:fill="D4D4D4"/>
            <w:tcMar>
              <w:top w:w="0" w:type="dxa"/>
              <w:left w:w="53" w:type="dxa"/>
              <w:bottom w:w="0" w:type="dxa"/>
              <w:right w:w="53" w:type="dxa"/>
            </w:tcMar>
          </w:tcPr>
          <w:p w14:paraId="0D23AA4D" w14:textId="77777777" w:rsidR="001A3AE8" w:rsidRDefault="00E37ADC">
            <w:pPr>
              <w:keepNext/>
              <w:spacing w:before="43" w:after="20" w:line="300" w:lineRule="auto"/>
              <w:ind w:left="360"/>
            </w:pPr>
            <w:r>
              <w:rPr>
                <w:rFonts w:ascii="Verdana" w:eastAsia="Verdana" w:hAnsi="Verdana" w:cs="Verdana"/>
                <w:color w:val="000000"/>
                <w:sz w:val="18"/>
              </w:rPr>
              <w:t>Other (income) expense, net</w:t>
            </w:r>
          </w:p>
        </w:tc>
        <w:tc>
          <w:tcPr>
            <w:tcW w:w="1500" w:type="dxa"/>
            <w:tcBorders>
              <w:top w:val="nil"/>
              <w:left w:val="nil"/>
              <w:bottom w:val="single" w:sz="8" w:space="0" w:color="000000"/>
              <w:right w:val="nil"/>
            </w:tcBorders>
            <w:shd w:val="clear" w:color="auto" w:fill="D4D4D4"/>
            <w:tcMar>
              <w:top w:w="0" w:type="dxa"/>
              <w:left w:w="0" w:type="dxa"/>
              <w:bottom w:w="0" w:type="dxa"/>
              <w:right w:w="15" w:type="dxa"/>
            </w:tcMar>
            <w:vAlign w:val="bottom"/>
          </w:tcPr>
          <w:p w14:paraId="2C48F123" w14:textId="77777777" w:rsidR="001A3AE8" w:rsidRDefault="00E37ADC">
            <w:pPr>
              <w:keepNext/>
              <w:tabs>
                <w:tab w:val="left" w:pos="907"/>
              </w:tabs>
              <w:spacing w:before="43" w:after="20" w:line="300" w:lineRule="auto"/>
              <w:jc w:val="right"/>
            </w:pPr>
            <w:r>
              <w:rPr>
                <w:rFonts w:ascii="Verdana" w:eastAsia="Verdana" w:hAnsi="Verdana" w:cs="Verdana"/>
                <w:color w:val="000000"/>
                <w:sz w:val="18"/>
              </w:rPr>
              <w:tab/>
              <w:t>(158)</w:t>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0557A928" w14:textId="77777777" w:rsidR="001A3AE8" w:rsidRDefault="001A3AE8">
            <w:pPr>
              <w:keepNext/>
            </w:pPr>
          </w:p>
        </w:tc>
        <w:tc>
          <w:tcPr>
            <w:tcW w:w="1500" w:type="dxa"/>
            <w:tcBorders>
              <w:top w:val="nil"/>
              <w:left w:val="nil"/>
              <w:bottom w:val="single" w:sz="8" w:space="0" w:color="000000"/>
              <w:right w:val="nil"/>
            </w:tcBorders>
            <w:shd w:val="clear" w:color="auto" w:fill="D4D4D4"/>
            <w:tcMar>
              <w:top w:w="0" w:type="dxa"/>
              <w:left w:w="0" w:type="dxa"/>
              <w:bottom w:w="0" w:type="dxa"/>
              <w:right w:w="15" w:type="dxa"/>
            </w:tcMar>
            <w:vAlign w:val="bottom"/>
          </w:tcPr>
          <w:p w14:paraId="0F01040E" w14:textId="77777777" w:rsidR="001A3AE8" w:rsidRDefault="00E37ADC">
            <w:pPr>
              <w:keepNext/>
              <w:tabs>
                <w:tab w:val="left" w:pos="1123"/>
                <w:tab w:val="left" w:pos="1432"/>
              </w:tabs>
              <w:spacing w:before="43" w:after="20" w:line="300" w:lineRule="auto"/>
              <w:jc w:val="right"/>
            </w:pPr>
            <w:r>
              <w:rPr>
                <w:rFonts w:ascii="Verdana" w:eastAsia="Verdana" w:hAnsi="Verdana" w:cs="Verdana"/>
                <w:color w:val="000000"/>
                <w:sz w:val="18"/>
              </w:rPr>
              <w:tab/>
              <w:t>23</w:t>
            </w:r>
            <w:r>
              <w:rPr>
                <w:rFonts w:ascii="Verdana" w:eastAsia="Verdana" w:hAnsi="Verdana" w:cs="Verdana"/>
                <w:color w:val="000000"/>
                <w:sz w:val="18"/>
              </w:rPr>
              <w:tab/>
            </w:r>
          </w:p>
        </w:tc>
      </w:tr>
      <w:tr w:rsidR="001A3AE8" w14:paraId="6E28005C" w14:textId="77777777">
        <w:trPr>
          <w:cantSplit/>
        </w:trPr>
        <w:tc>
          <w:tcPr>
            <w:tcW w:w="6000" w:type="dxa"/>
            <w:tcBorders>
              <w:top w:val="nil"/>
              <w:left w:val="nil"/>
              <w:bottom w:val="nil"/>
              <w:right w:val="nil"/>
            </w:tcBorders>
            <w:shd w:val="clear" w:color="auto" w:fill="FFFFFF"/>
            <w:tcMar>
              <w:top w:w="0" w:type="dxa"/>
              <w:left w:w="53" w:type="dxa"/>
              <w:bottom w:w="0" w:type="dxa"/>
              <w:right w:w="53" w:type="dxa"/>
            </w:tcMar>
          </w:tcPr>
          <w:p w14:paraId="2493711C" w14:textId="77777777" w:rsidR="001A3AE8" w:rsidRDefault="00E37ADC">
            <w:pPr>
              <w:keepNext/>
              <w:spacing w:before="23" w:after="20" w:line="300" w:lineRule="auto"/>
              <w:ind w:left="720"/>
            </w:pPr>
            <w:r>
              <w:rPr>
                <w:rFonts w:ascii="Verdana" w:eastAsia="Verdana" w:hAnsi="Verdana" w:cs="Verdana"/>
                <w:color w:val="000000"/>
                <w:sz w:val="18"/>
              </w:rPr>
              <w:t>Total expenses</w:t>
            </w:r>
          </w:p>
        </w:tc>
        <w:tc>
          <w:tcPr>
            <w:tcW w:w="1500"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14:paraId="4766FB57" w14:textId="77777777" w:rsidR="001A3AE8" w:rsidRDefault="00E37ADC">
            <w:pPr>
              <w:keepNext/>
              <w:tabs>
                <w:tab w:val="left" w:pos="600"/>
                <w:tab w:val="left" w:pos="1432"/>
              </w:tabs>
              <w:spacing w:before="23" w:after="20" w:line="300" w:lineRule="auto"/>
              <w:jc w:val="right"/>
            </w:pPr>
            <w:r>
              <w:rPr>
                <w:rFonts w:ascii="Verdana" w:eastAsia="Verdana" w:hAnsi="Verdana" w:cs="Verdana"/>
                <w:color w:val="000000"/>
                <w:sz w:val="18"/>
              </w:rPr>
              <w:tab/>
              <w:t>107,044</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54C50CF9" w14:textId="77777777" w:rsidR="001A3AE8" w:rsidRDefault="001A3AE8">
            <w:pPr>
              <w:keepNext/>
            </w:pPr>
          </w:p>
        </w:tc>
        <w:tc>
          <w:tcPr>
            <w:tcW w:w="1500"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14:paraId="268F9A87" w14:textId="77777777" w:rsidR="001A3AE8" w:rsidRDefault="00E37ADC">
            <w:pPr>
              <w:keepNext/>
              <w:tabs>
                <w:tab w:val="left" w:pos="600"/>
                <w:tab w:val="left" w:pos="1432"/>
              </w:tabs>
              <w:spacing w:before="23" w:after="20" w:line="300" w:lineRule="auto"/>
              <w:jc w:val="right"/>
            </w:pPr>
            <w:r>
              <w:rPr>
                <w:rFonts w:ascii="Verdana" w:eastAsia="Verdana" w:hAnsi="Verdana" w:cs="Verdana"/>
                <w:color w:val="000000"/>
                <w:sz w:val="18"/>
              </w:rPr>
              <w:tab/>
              <w:t>109,379</w:t>
            </w:r>
            <w:r>
              <w:rPr>
                <w:rFonts w:ascii="Verdana" w:eastAsia="Verdana" w:hAnsi="Verdana" w:cs="Verdana"/>
                <w:color w:val="000000"/>
                <w:sz w:val="18"/>
              </w:rPr>
              <w:tab/>
            </w:r>
          </w:p>
        </w:tc>
      </w:tr>
      <w:tr w:rsidR="001A3AE8" w14:paraId="35A59F51" w14:textId="77777777">
        <w:trPr>
          <w:cantSplit/>
        </w:trPr>
        <w:tc>
          <w:tcPr>
            <w:tcW w:w="6000" w:type="dxa"/>
            <w:tcBorders>
              <w:top w:val="nil"/>
              <w:left w:val="nil"/>
              <w:bottom w:val="nil"/>
              <w:right w:val="nil"/>
            </w:tcBorders>
            <w:shd w:val="clear" w:color="auto" w:fill="D4D4D4"/>
            <w:tcMar>
              <w:top w:w="0" w:type="dxa"/>
              <w:left w:w="0" w:type="dxa"/>
              <w:bottom w:w="0" w:type="dxa"/>
              <w:right w:w="0" w:type="dxa"/>
            </w:tcMar>
            <w:vAlign w:val="bottom"/>
          </w:tcPr>
          <w:p w14:paraId="0FA2C907" w14:textId="77777777" w:rsidR="001A3AE8" w:rsidRDefault="001A3AE8">
            <w:pPr>
              <w:keepNext/>
            </w:pPr>
          </w:p>
        </w:tc>
        <w:tc>
          <w:tcPr>
            <w:tcW w:w="1500" w:type="dxa"/>
            <w:tcBorders>
              <w:top w:val="single" w:sz="8" w:space="0" w:color="000000"/>
              <w:left w:val="nil"/>
              <w:bottom w:val="nil"/>
              <w:right w:val="nil"/>
            </w:tcBorders>
            <w:shd w:val="clear" w:color="auto" w:fill="D4D4D4"/>
            <w:tcMar>
              <w:top w:w="0" w:type="dxa"/>
              <w:left w:w="0" w:type="dxa"/>
              <w:bottom w:w="0" w:type="dxa"/>
              <w:right w:w="0" w:type="dxa"/>
            </w:tcMar>
            <w:vAlign w:val="bottom"/>
          </w:tcPr>
          <w:p w14:paraId="7306D1E7" w14:textId="77777777" w:rsidR="001A3AE8" w:rsidRDefault="001A3AE8">
            <w:pPr>
              <w:keepNext/>
            </w:pP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67AF8C3E" w14:textId="77777777" w:rsidR="001A3AE8" w:rsidRDefault="001A3AE8">
            <w:pPr>
              <w:keepNext/>
            </w:pPr>
          </w:p>
        </w:tc>
        <w:tc>
          <w:tcPr>
            <w:tcW w:w="1500" w:type="dxa"/>
            <w:tcBorders>
              <w:top w:val="single" w:sz="8" w:space="0" w:color="000000"/>
              <w:left w:val="nil"/>
              <w:bottom w:val="nil"/>
              <w:right w:val="nil"/>
            </w:tcBorders>
            <w:shd w:val="clear" w:color="auto" w:fill="D4D4D4"/>
            <w:tcMar>
              <w:top w:w="0" w:type="dxa"/>
              <w:left w:w="0" w:type="dxa"/>
              <w:bottom w:w="0" w:type="dxa"/>
              <w:right w:w="0" w:type="dxa"/>
            </w:tcMar>
            <w:vAlign w:val="bottom"/>
          </w:tcPr>
          <w:p w14:paraId="54A41425" w14:textId="77777777" w:rsidR="001A3AE8" w:rsidRDefault="001A3AE8">
            <w:pPr>
              <w:keepNext/>
            </w:pPr>
          </w:p>
        </w:tc>
      </w:tr>
      <w:tr w:rsidR="001A3AE8" w14:paraId="69D9CA40" w14:textId="77777777">
        <w:trPr>
          <w:cantSplit/>
        </w:trPr>
        <w:tc>
          <w:tcPr>
            <w:tcW w:w="6000" w:type="dxa"/>
            <w:tcBorders>
              <w:top w:val="nil"/>
              <w:left w:val="nil"/>
              <w:bottom w:val="nil"/>
              <w:right w:val="nil"/>
            </w:tcBorders>
            <w:shd w:val="clear" w:color="auto" w:fill="FFFFFF"/>
            <w:tcMar>
              <w:top w:w="0" w:type="dxa"/>
              <w:left w:w="53" w:type="dxa"/>
              <w:bottom w:w="0" w:type="dxa"/>
              <w:right w:w="53" w:type="dxa"/>
            </w:tcMar>
          </w:tcPr>
          <w:p w14:paraId="2DDDB208" w14:textId="77777777" w:rsidR="001A3AE8" w:rsidRDefault="00E37ADC">
            <w:pPr>
              <w:keepNext/>
              <w:spacing w:before="43" w:after="20" w:line="300" w:lineRule="auto"/>
            </w:pPr>
            <w:r>
              <w:rPr>
                <w:rFonts w:ascii="Verdana" w:eastAsia="Verdana" w:hAnsi="Verdana" w:cs="Verdana"/>
                <w:color w:val="000000"/>
                <w:sz w:val="18"/>
              </w:rPr>
              <w:t>Income before interest and income taxes</w:t>
            </w: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2D039AF3" w14:textId="77777777" w:rsidR="001A3AE8" w:rsidRDefault="00E37ADC">
            <w:pPr>
              <w:keepNext/>
              <w:tabs>
                <w:tab w:val="left" w:pos="829"/>
                <w:tab w:val="left" w:pos="1432"/>
              </w:tabs>
              <w:spacing w:before="43" w:after="20" w:line="300" w:lineRule="auto"/>
              <w:jc w:val="right"/>
            </w:pPr>
            <w:r>
              <w:rPr>
                <w:rFonts w:ascii="Verdana" w:eastAsia="Verdana" w:hAnsi="Verdana" w:cs="Verdana"/>
                <w:color w:val="000000"/>
                <w:sz w:val="18"/>
              </w:rPr>
              <w:tab/>
              <w:t>4,039</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7E5C1F09" w14:textId="77777777" w:rsidR="001A3AE8" w:rsidRDefault="001A3AE8">
            <w:pPr>
              <w:keepNext/>
            </w:pP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2F1F9667" w14:textId="77777777" w:rsidR="001A3AE8" w:rsidRDefault="00E37ADC">
            <w:pPr>
              <w:keepNext/>
              <w:tabs>
                <w:tab w:val="left" w:pos="829"/>
                <w:tab w:val="left" w:pos="1432"/>
              </w:tabs>
              <w:spacing w:before="43" w:after="20" w:line="300" w:lineRule="auto"/>
              <w:jc w:val="right"/>
            </w:pPr>
            <w:r>
              <w:rPr>
                <w:rFonts w:ascii="Verdana" w:eastAsia="Verdana" w:hAnsi="Verdana" w:cs="Verdana"/>
                <w:color w:val="000000"/>
                <w:sz w:val="18"/>
              </w:rPr>
              <w:tab/>
              <w:t>1,640</w:t>
            </w:r>
            <w:r>
              <w:rPr>
                <w:rFonts w:ascii="Verdana" w:eastAsia="Verdana" w:hAnsi="Verdana" w:cs="Verdana"/>
                <w:color w:val="000000"/>
                <w:sz w:val="18"/>
              </w:rPr>
              <w:tab/>
            </w:r>
          </w:p>
        </w:tc>
      </w:tr>
      <w:tr w:rsidR="001A3AE8" w14:paraId="4B24595D" w14:textId="77777777">
        <w:trPr>
          <w:cantSplit/>
        </w:trPr>
        <w:tc>
          <w:tcPr>
            <w:tcW w:w="6000" w:type="dxa"/>
            <w:tcBorders>
              <w:top w:val="nil"/>
              <w:left w:val="nil"/>
              <w:bottom w:val="nil"/>
              <w:right w:val="nil"/>
            </w:tcBorders>
            <w:shd w:val="clear" w:color="auto" w:fill="D4D4D4"/>
            <w:tcMar>
              <w:top w:w="0" w:type="dxa"/>
              <w:left w:w="53" w:type="dxa"/>
              <w:bottom w:w="0" w:type="dxa"/>
              <w:right w:w="53" w:type="dxa"/>
            </w:tcMar>
          </w:tcPr>
          <w:p w14:paraId="6330FB79" w14:textId="77777777" w:rsidR="001A3AE8" w:rsidRDefault="00E37ADC">
            <w:pPr>
              <w:keepNext/>
              <w:spacing w:before="43" w:after="20" w:line="300" w:lineRule="auto"/>
            </w:pPr>
            <w:r>
              <w:rPr>
                <w:rFonts w:ascii="Verdana" w:eastAsia="Verdana" w:hAnsi="Verdana" w:cs="Verdana"/>
                <w:color w:val="000000"/>
                <w:sz w:val="18"/>
              </w:rPr>
              <w:t>Interest income, net</w:t>
            </w:r>
          </w:p>
        </w:tc>
        <w:tc>
          <w:tcPr>
            <w:tcW w:w="1500" w:type="dxa"/>
            <w:tcBorders>
              <w:top w:val="nil"/>
              <w:left w:val="nil"/>
              <w:bottom w:val="single" w:sz="8" w:space="0" w:color="000000"/>
              <w:right w:val="nil"/>
            </w:tcBorders>
            <w:shd w:val="clear" w:color="auto" w:fill="D4D4D4"/>
            <w:tcMar>
              <w:top w:w="0" w:type="dxa"/>
              <w:left w:w="0" w:type="dxa"/>
              <w:bottom w:w="0" w:type="dxa"/>
              <w:right w:w="15" w:type="dxa"/>
            </w:tcMar>
            <w:vAlign w:val="bottom"/>
          </w:tcPr>
          <w:p w14:paraId="692C4552" w14:textId="77777777" w:rsidR="001A3AE8" w:rsidRDefault="00E37ADC">
            <w:pPr>
              <w:keepNext/>
              <w:tabs>
                <w:tab w:val="left" w:pos="829"/>
                <w:tab w:val="left" w:pos="1432"/>
              </w:tabs>
              <w:spacing w:before="43" w:after="20" w:line="300" w:lineRule="auto"/>
              <w:jc w:val="right"/>
            </w:pPr>
            <w:r>
              <w:rPr>
                <w:rFonts w:ascii="Verdana" w:eastAsia="Verdana" w:hAnsi="Verdana" w:cs="Verdana"/>
                <w:color w:val="000000"/>
                <w:sz w:val="18"/>
              </w:rPr>
              <w:tab/>
              <w:t>1,254</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626C3800" w14:textId="77777777" w:rsidR="001A3AE8" w:rsidRDefault="001A3AE8">
            <w:pPr>
              <w:keepNext/>
            </w:pPr>
          </w:p>
        </w:tc>
        <w:tc>
          <w:tcPr>
            <w:tcW w:w="1500" w:type="dxa"/>
            <w:tcBorders>
              <w:top w:val="nil"/>
              <w:left w:val="nil"/>
              <w:bottom w:val="single" w:sz="8" w:space="0" w:color="000000"/>
              <w:right w:val="nil"/>
            </w:tcBorders>
            <w:shd w:val="clear" w:color="auto" w:fill="D4D4D4"/>
            <w:tcMar>
              <w:top w:w="0" w:type="dxa"/>
              <w:left w:w="0" w:type="dxa"/>
              <w:bottom w:w="0" w:type="dxa"/>
              <w:right w:w="15" w:type="dxa"/>
            </w:tcMar>
            <w:vAlign w:val="bottom"/>
          </w:tcPr>
          <w:p w14:paraId="6CAD3057" w14:textId="77777777" w:rsidR="001A3AE8" w:rsidRDefault="00E37ADC">
            <w:pPr>
              <w:keepNext/>
              <w:tabs>
                <w:tab w:val="left" w:pos="829"/>
                <w:tab w:val="left" w:pos="1432"/>
              </w:tabs>
              <w:spacing w:before="43" w:after="20" w:line="300" w:lineRule="auto"/>
              <w:jc w:val="right"/>
            </w:pPr>
            <w:r>
              <w:rPr>
                <w:rFonts w:ascii="Verdana" w:eastAsia="Verdana" w:hAnsi="Verdana" w:cs="Verdana"/>
                <w:color w:val="000000"/>
                <w:sz w:val="18"/>
              </w:rPr>
              <w:tab/>
              <w:t>1,555</w:t>
            </w:r>
            <w:r>
              <w:rPr>
                <w:rFonts w:ascii="Verdana" w:eastAsia="Verdana" w:hAnsi="Verdana" w:cs="Verdana"/>
                <w:color w:val="000000"/>
                <w:sz w:val="18"/>
              </w:rPr>
              <w:tab/>
            </w:r>
          </w:p>
        </w:tc>
      </w:tr>
      <w:tr w:rsidR="001A3AE8" w14:paraId="299141E4" w14:textId="77777777">
        <w:trPr>
          <w:cantSplit/>
        </w:trPr>
        <w:tc>
          <w:tcPr>
            <w:tcW w:w="6000" w:type="dxa"/>
            <w:tcBorders>
              <w:top w:val="nil"/>
              <w:left w:val="nil"/>
              <w:bottom w:val="nil"/>
              <w:right w:val="nil"/>
            </w:tcBorders>
            <w:shd w:val="clear" w:color="auto" w:fill="FFFFFF"/>
            <w:tcMar>
              <w:top w:w="0" w:type="dxa"/>
              <w:left w:w="0" w:type="dxa"/>
              <w:bottom w:w="0" w:type="dxa"/>
              <w:right w:w="0" w:type="dxa"/>
            </w:tcMar>
            <w:vAlign w:val="bottom"/>
          </w:tcPr>
          <w:p w14:paraId="4C852405" w14:textId="77777777" w:rsidR="001A3AE8" w:rsidRDefault="001A3AE8">
            <w:pPr>
              <w:keepNext/>
            </w:pPr>
          </w:p>
        </w:tc>
        <w:tc>
          <w:tcPr>
            <w:tcW w:w="1500" w:type="dxa"/>
            <w:tcBorders>
              <w:top w:val="single" w:sz="8" w:space="0" w:color="000000"/>
              <w:left w:val="nil"/>
              <w:bottom w:val="nil"/>
              <w:right w:val="nil"/>
            </w:tcBorders>
            <w:shd w:val="clear" w:color="auto" w:fill="FFFFFF"/>
            <w:tcMar>
              <w:top w:w="0" w:type="dxa"/>
              <w:left w:w="0" w:type="dxa"/>
              <w:bottom w:w="0" w:type="dxa"/>
              <w:right w:w="0" w:type="dxa"/>
            </w:tcMar>
            <w:vAlign w:val="bottom"/>
          </w:tcPr>
          <w:p w14:paraId="2AC3A87D" w14:textId="77777777" w:rsidR="001A3AE8" w:rsidRDefault="001A3AE8">
            <w:pPr>
              <w:keepNext/>
            </w:pP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2F2380A1" w14:textId="77777777" w:rsidR="001A3AE8" w:rsidRDefault="001A3AE8">
            <w:pPr>
              <w:keepNext/>
            </w:pPr>
          </w:p>
        </w:tc>
        <w:tc>
          <w:tcPr>
            <w:tcW w:w="1500" w:type="dxa"/>
            <w:tcBorders>
              <w:top w:val="single" w:sz="8" w:space="0" w:color="000000"/>
              <w:left w:val="nil"/>
              <w:bottom w:val="nil"/>
              <w:right w:val="nil"/>
            </w:tcBorders>
            <w:shd w:val="clear" w:color="auto" w:fill="FFFFFF"/>
            <w:tcMar>
              <w:top w:w="0" w:type="dxa"/>
              <w:left w:w="0" w:type="dxa"/>
              <w:bottom w:w="0" w:type="dxa"/>
              <w:right w:w="0" w:type="dxa"/>
            </w:tcMar>
            <w:vAlign w:val="bottom"/>
          </w:tcPr>
          <w:p w14:paraId="000A6354" w14:textId="77777777" w:rsidR="001A3AE8" w:rsidRDefault="001A3AE8">
            <w:pPr>
              <w:keepNext/>
            </w:pPr>
          </w:p>
        </w:tc>
      </w:tr>
      <w:tr w:rsidR="001A3AE8" w14:paraId="6C3FCFEE" w14:textId="77777777">
        <w:trPr>
          <w:cantSplit/>
        </w:trPr>
        <w:tc>
          <w:tcPr>
            <w:tcW w:w="6000" w:type="dxa"/>
            <w:tcBorders>
              <w:top w:val="nil"/>
              <w:left w:val="nil"/>
              <w:bottom w:val="nil"/>
              <w:right w:val="nil"/>
            </w:tcBorders>
            <w:shd w:val="clear" w:color="auto" w:fill="D4D4D4"/>
            <w:tcMar>
              <w:top w:w="0" w:type="dxa"/>
              <w:left w:w="53" w:type="dxa"/>
              <w:bottom w:w="0" w:type="dxa"/>
              <w:right w:w="53" w:type="dxa"/>
            </w:tcMar>
          </w:tcPr>
          <w:p w14:paraId="4499A065" w14:textId="77777777" w:rsidR="001A3AE8" w:rsidRDefault="00E37ADC">
            <w:pPr>
              <w:keepNext/>
              <w:spacing w:before="43" w:after="20" w:line="300" w:lineRule="auto"/>
            </w:pPr>
            <w:r>
              <w:rPr>
                <w:rFonts w:ascii="Verdana" w:eastAsia="Verdana" w:hAnsi="Verdana" w:cs="Verdana"/>
                <w:color w:val="000000"/>
                <w:sz w:val="18"/>
              </w:rPr>
              <w:t>Income before income taxes</w:t>
            </w:r>
          </w:p>
        </w:tc>
        <w:tc>
          <w:tcPr>
            <w:tcW w:w="1500" w:type="dxa"/>
            <w:tcBorders>
              <w:top w:val="nil"/>
              <w:left w:val="nil"/>
              <w:bottom w:val="nil"/>
              <w:right w:val="nil"/>
            </w:tcBorders>
            <w:shd w:val="clear" w:color="auto" w:fill="D4D4D4"/>
            <w:tcMar>
              <w:top w:w="0" w:type="dxa"/>
              <w:left w:w="0" w:type="dxa"/>
              <w:bottom w:w="0" w:type="dxa"/>
              <w:right w:w="15" w:type="dxa"/>
            </w:tcMar>
            <w:vAlign w:val="bottom"/>
          </w:tcPr>
          <w:p w14:paraId="54AB1EA1" w14:textId="77777777" w:rsidR="001A3AE8" w:rsidRDefault="00E37ADC">
            <w:pPr>
              <w:keepNext/>
              <w:tabs>
                <w:tab w:val="left" w:pos="829"/>
                <w:tab w:val="left" w:pos="1432"/>
              </w:tabs>
              <w:spacing w:before="43" w:after="20" w:line="300" w:lineRule="auto"/>
              <w:jc w:val="right"/>
            </w:pPr>
            <w:r>
              <w:rPr>
                <w:rFonts w:ascii="Verdana" w:eastAsia="Verdana" w:hAnsi="Verdana" w:cs="Verdana"/>
                <w:color w:val="000000"/>
                <w:sz w:val="18"/>
              </w:rPr>
              <w:tab/>
              <w:t>5,293</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43C2DB75" w14:textId="77777777" w:rsidR="001A3AE8" w:rsidRDefault="001A3AE8">
            <w:pPr>
              <w:keepNext/>
            </w:pPr>
          </w:p>
        </w:tc>
        <w:tc>
          <w:tcPr>
            <w:tcW w:w="1500" w:type="dxa"/>
            <w:tcBorders>
              <w:top w:val="nil"/>
              <w:left w:val="nil"/>
              <w:bottom w:val="nil"/>
              <w:right w:val="nil"/>
            </w:tcBorders>
            <w:shd w:val="clear" w:color="auto" w:fill="D4D4D4"/>
            <w:tcMar>
              <w:top w:w="0" w:type="dxa"/>
              <w:left w:w="0" w:type="dxa"/>
              <w:bottom w:w="0" w:type="dxa"/>
              <w:right w:w="15" w:type="dxa"/>
            </w:tcMar>
            <w:vAlign w:val="bottom"/>
          </w:tcPr>
          <w:p w14:paraId="2569F098" w14:textId="77777777" w:rsidR="001A3AE8" w:rsidRDefault="00E37ADC">
            <w:pPr>
              <w:keepNext/>
              <w:tabs>
                <w:tab w:val="left" w:pos="829"/>
                <w:tab w:val="left" w:pos="1432"/>
              </w:tabs>
              <w:spacing w:before="43" w:after="20" w:line="300" w:lineRule="auto"/>
              <w:jc w:val="right"/>
            </w:pPr>
            <w:r>
              <w:rPr>
                <w:rFonts w:ascii="Verdana" w:eastAsia="Verdana" w:hAnsi="Verdana" w:cs="Verdana"/>
                <w:color w:val="000000"/>
                <w:sz w:val="18"/>
              </w:rPr>
              <w:tab/>
              <w:t>3,195</w:t>
            </w:r>
            <w:r>
              <w:rPr>
                <w:rFonts w:ascii="Verdana" w:eastAsia="Verdana" w:hAnsi="Verdana" w:cs="Verdana"/>
                <w:color w:val="000000"/>
                <w:sz w:val="18"/>
              </w:rPr>
              <w:tab/>
            </w:r>
          </w:p>
        </w:tc>
      </w:tr>
      <w:tr w:rsidR="001A3AE8" w14:paraId="1E77E880" w14:textId="77777777">
        <w:trPr>
          <w:cantSplit/>
        </w:trPr>
        <w:tc>
          <w:tcPr>
            <w:tcW w:w="6000" w:type="dxa"/>
            <w:tcBorders>
              <w:top w:val="nil"/>
              <w:left w:val="nil"/>
              <w:bottom w:val="nil"/>
              <w:right w:val="nil"/>
            </w:tcBorders>
            <w:shd w:val="clear" w:color="auto" w:fill="FFFFFF"/>
            <w:tcMar>
              <w:top w:w="0" w:type="dxa"/>
              <w:left w:w="53" w:type="dxa"/>
              <w:bottom w:w="0" w:type="dxa"/>
              <w:right w:w="53" w:type="dxa"/>
            </w:tcMar>
          </w:tcPr>
          <w:p w14:paraId="6718E00F" w14:textId="77777777" w:rsidR="001A3AE8" w:rsidRDefault="00E37ADC">
            <w:pPr>
              <w:keepNext/>
              <w:spacing w:before="43" w:after="20" w:line="300" w:lineRule="auto"/>
            </w:pPr>
            <w:r>
              <w:rPr>
                <w:rFonts w:ascii="Verdana" w:eastAsia="Verdana" w:hAnsi="Verdana" w:cs="Verdana"/>
                <w:color w:val="000000"/>
                <w:sz w:val="18"/>
              </w:rPr>
              <w:t>Income tax expense</w:t>
            </w:r>
          </w:p>
        </w:tc>
        <w:tc>
          <w:tcPr>
            <w:tcW w:w="15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4058905E" w14:textId="77777777" w:rsidR="001A3AE8" w:rsidRDefault="00E37ADC">
            <w:pPr>
              <w:keepNext/>
              <w:tabs>
                <w:tab w:val="left" w:pos="829"/>
                <w:tab w:val="left" w:pos="1432"/>
              </w:tabs>
              <w:spacing w:before="43" w:after="20" w:line="300" w:lineRule="auto"/>
              <w:jc w:val="right"/>
            </w:pPr>
            <w:r>
              <w:rPr>
                <w:rFonts w:ascii="Verdana" w:eastAsia="Verdana" w:hAnsi="Verdana" w:cs="Verdana"/>
                <w:color w:val="000000"/>
                <w:sz w:val="18"/>
              </w:rPr>
              <w:tab/>
              <w:t>1,515</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20A735B9" w14:textId="77777777" w:rsidR="001A3AE8" w:rsidRDefault="001A3AE8">
            <w:pPr>
              <w:keepNext/>
            </w:pPr>
          </w:p>
        </w:tc>
        <w:tc>
          <w:tcPr>
            <w:tcW w:w="15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49C4D04D" w14:textId="77777777" w:rsidR="001A3AE8" w:rsidRDefault="00E37ADC">
            <w:pPr>
              <w:keepNext/>
              <w:tabs>
                <w:tab w:val="left" w:pos="1009"/>
                <w:tab w:val="left" w:pos="1432"/>
              </w:tabs>
              <w:spacing w:before="43" w:after="20" w:line="300" w:lineRule="auto"/>
              <w:jc w:val="right"/>
            </w:pPr>
            <w:r>
              <w:rPr>
                <w:rFonts w:ascii="Verdana" w:eastAsia="Verdana" w:hAnsi="Verdana" w:cs="Verdana"/>
                <w:color w:val="000000"/>
                <w:sz w:val="18"/>
              </w:rPr>
              <w:tab/>
              <w:t>802</w:t>
            </w:r>
            <w:r>
              <w:rPr>
                <w:rFonts w:ascii="Verdana" w:eastAsia="Verdana" w:hAnsi="Verdana" w:cs="Verdana"/>
                <w:color w:val="000000"/>
                <w:sz w:val="18"/>
              </w:rPr>
              <w:tab/>
            </w:r>
          </w:p>
        </w:tc>
      </w:tr>
      <w:tr w:rsidR="001A3AE8" w14:paraId="5910C97A" w14:textId="77777777">
        <w:trPr>
          <w:cantSplit/>
        </w:trPr>
        <w:tc>
          <w:tcPr>
            <w:tcW w:w="6000" w:type="dxa"/>
            <w:tcBorders>
              <w:top w:val="nil"/>
              <w:left w:val="nil"/>
              <w:bottom w:val="nil"/>
              <w:right w:val="nil"/>
            </w:tcBorders>
            <w:shd w:val="clear" w:color="auto" w:fill="D4D4D4"/>
            <w:tcMar>
              <w:top w:w="0" w:type="dxa"/>
              <w:left w:w="53" w:type="dxa"/>
              <w:bottom w:w="0" w:type="dxa"/>
              <w:right w:w="53" w:type="dxa"/>
            </w:tcMar>
          </w:tcPr>
          <w:p w14:paraId="791F37C2" w14:textId="77777777" w:rsidR="001A3AE8" w:rsidRDefault="00E37ADC">
            <w:pPr>
              <w:keepNext/>
              <w:spacing w:before="23" w:after="20" w:line="300" w:lineRule="auto"/>
              <w:ind w:left="720"/>
            </w:pPr>
            <w:r>
              <w:rPr>
                <w:rFonts w:ascii="Verdana" w:eastAsia="Verdana" w:hAnsi="Verdana" w:cs="Verdana"/>
                <w:color w:val="000000"/>
                <w:sz w:val="18"/>
              </w:rPr>
              <w:t>Net income</w:t>
            </w:r>
          </w:p>
        </w:tc>
        <w:tc>
          <w:tcPr>
            <w:tcW w:w="1500" w:type="dxa"/>
            <w:tcBorders>
              <w:top w:val="single" w:sz="8" w:space="0" w:color="000000"/>
              <w:left w:val="nil"/>
              <w:bottom w:val="double" w:sz="8" w:space="0" w:color="000000"/>
              <w:right w:val="nil"/>
            </w:tcBorders>
            <w:shd w:val="clear" w:color="auto" w:fill="D4D4D4"/>
            <w:tcMar>
              <w:top w:w="0" w:type="dxa"/>
              <w:left w:w="0" w:type="dxa"/>
              <w:bottom w:w="0" w:type="dxa"/>
              <w:right w:w="15" w:type="dxa"/>
            </w:tcMar>
            <w:vAlign w:val="bottom"/>
          </w:tcPr>
          <w:p w14:paraId="3DAB15B2" w14:textId="77777777" w:rsidR="001A3AE8" w:rsidRDefault="00E37ADC">
            <w:pPr>
              <w:keepNext/>
              <w:tabs>
                <w:tab w:val="left" w:pos="829"/>
                <w:tab w:val="left" w:pos="1432"/>
              </w:tabs>
              <w:spacing w:before="2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3,778</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676C3031" w14:textId="77777777" w:rsidR="001A3AE8" w:rsidRDefault="001A3AE8">
            <w:pPr>
              <w:keepNext/>
            </w:pPr>
          </w:p>
        </w:tc>
        <w:tc>
          <w:tcPr>
            <w:tcW w:w="1500" w:type="dxa"/>
            <w:tcBorders>
              <w:top w:val="single" w:sz="8" w:space="0" w:color="000000"/>
              <w:left w:val="nil"/>
              <w:bottom w:val="double" w:sz="8" w:space="0" w:color="000000"/>
              <w:right w:val="nil"/>
            </w:tcBorders>
            <w:shd w:val="clear" w:color="auto" w:fill="D4D4D4"/>
            <w:tcMar>
              <w:top w:w="0" w:type="dxa"/>
              <w:left w:w="0" w:type="dxa"/>
              <w:bottom w:w="0" w:type="dxa"/>
              <w:right w:w="15" w:type="dxa"/>
            </w:tcMar>
            <w:vAlign w:val="bottom"/>
          </w:tcPr>
          <w:p w14:paraId="3C81C289" w14:textId="77777777" w:rsidR="001A3AE8" w:rsidRDefault="00E37ADC">
            <w:pPr>
              <w:keepNext/>
              <w:tabs>
                <w:tab w:val="left" w:pos="829"/>
                <w:tab w:val="left" w:pos="1432"/>
              </w:tabs>
              <w:spacing w:before="2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2,393</w:t>
            </w:r>
            <w:r>
              <w:rPr>
                <w:rFonts w:ascii="Verdana" w:eastAsia="Verdana" w:hAnsi="Verdana" w:cs="Verdana"/>
                <w:color w:val="000000"/>
                <w:sz w:val="18"/>
              </w:rPr>
              <w:tab/>
            </w:r>
          </w:p>
        </w:tc>
      </w:tr>
      <w:tr w:rsidR="001A3AE8" w14:paraId="10E0FF1D" w14:textId="77777777">
        <w:trPr>
          <w:cantSplit/>
        </w:trPr>
        <w:tc>
          <w:tcPr>
            <w:tcW w:w="6000" w:type="dxa"/>
            <w:tcBorders>
              <w:top w:val="nil"/>
              <w:left w:val="nil"/>
              <w:bottom w:val="nil"/>
              <w:right w:val="nil"/>
            </w:tcBorders>
            <w:shd w:val="clear" w:color="auto" w:fill="FFFFFF"/>
            <w:tcMar>
              <w:top w:w="0" w:type="dxa"/>
              <w:left w:w="0" w:type="dxa"/>
              <w:bottom w:w="0" w:type="dxa"/>
              <w:right w:w="0" w:type="dxa"/>
            </w:tcMar>
            <w:vAlign w:val="bottom"/>
          </w:tcPr>
          <w:p w14:paraId="740E20A3" w14:textId="77777777" w:rsidR="001A3AE8" w:rsidRDefault="001A3AE8">
            <w:pPr>
              <w:keepNext/>
            </w:pPr>
          </w:p>
        </w:tc>
        <w:tc>
          <w:tcPr>
            <w:tcW w:w="1500" w:type="dxa"/>
            <w:tcBorders>
              <w:top w:val="double" w:sz="8" w:space="0" w:color="000000"/>
              <w:left w:val="nil"/>
              <w:bottom w:val="nil"/>
              <w:right w:val="nil"/>
            </w:tcBorders>
            <w:shd w:val="clear" w:color="auto" w:fill="FFFFFF"/>
            <w:tcMar>
              <w:top w:w="0" w:type="dxa"/>
              <w:left w:w="0" w:type="dxa"/>
              <w:bottom w:w="0" w:type="dxa"/>
              <w:right w:w="0" w:type="dxa"/>
            </w:tcMar>
            <w:vAlign w:val="bottom"/>
          </w:tcPr>
          <w:p w14:paraId="5D070CD1" w14:textId="77777777" w:rsidR="001A3AE8" w:rsidRDefault="001A3AE8">
            <w:pPr>
              <w:keepNext/>
            </w:pP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728394A6" w14:textId="77777777" w:rsidR="001A3AE8" w:rsidRDefault="001A3AE8">
            <w:pPr>
              <w:keepNext/>
            </w:pPr>
          </w:p>
        </w:tc>
        <w:tc>
          <w:tcPr>
            <w:tcW w:w="1500" w:type="dxa"/>
            <w:tcBorders>
              <w:top w:val="double" w:sz="8" w:space="0" w:color="000000"/>
              <w:left w:val="nil"/>
              <w:bottom w:val="nil"/>
              <w:right w:val="nil"/>
            </w:tcBorders>
            <w:shd w:val="clear" w:color="auto" w:fill="FFFFFF"/>
            <w:tcMar>
              <w:top w:w="0" w:type="dxa"/>
              <w:left w:w="0" w:type="dxa"/>
              <w:bottom w:w="0" w:type="dxa"/>
              <w:right w:w="0" w:type="dxa"/>
            </w:tcMar>
            <w:vAlign w:val="bottom"/>
          </w:tcPr>
          <w:p w14:paraId="3CEAA5A2" w14:textId="77777777" w:rsidR="001A3AE8" w:rsidRDefault="001A3AE8">
            <w:pPr>
              <w:keepNext/>
            </w:pPr>
          </w:p>
        </w:tc>
      </w:tr>
      <w:tr w:rsidR="001A3AE8" w14:paraId="1AF48113" w14:textId="77777777">
        <w:trPr>
          <w:cantSplit/>
        </w:trPr>
        <w:tc>
          <w:tcPr>
            <w:tcW w:w="6000" w:type="dxa"/>
            <w:tcBorders>
              <w:top w:val="nil"/>
              <w:left w:val="nil"/>
              <w:bottom w:val="nil"/>
              <w:right w:val="nil"/>
            </w:tcBorders>
            <w:shd w:val="clear" w:color="auto" w:fill="D4D4D4"/>
            <w:tcMar>
              <w:top w:w="0" w:type="dxa"/>
              <w:left w:w="53" w:type="dxa"/>
              <w:bottom w:w="0" w:type="dxa"/>
              <w:right w:w="53" w:type="dxa"/>
            </w:tcMar>
          </w:tcPr>
          <w:p w14:paraId="22A7A50C" w14:textId="77777777" w:rsidR="001A3AE8" w:rsidRDefault="00E37ADC">
            <w:pPr>
              <w:keepNext/>
              <w:spacing w:before="43" w:after="20" w:line="300" w:lineRule="auto"/>
            </w:pPr>
            <w:r>
              <w:rPr>
                <w:rFonts w:ascii="Verdana" w:eastAsia="Verdana" w:hAnsi="Verdana" w:cs="Verdana"/>
                <w:color w:val="000000"/>
                <w:sz w:val="18"/>
              </w:rPr>
              <w:t>Basic earnings per share:</w:t>
            </w:r>
          </w:p>
        </w:tc>
        <w:tc>
          <w:tcPr>
            <w:tcW w:w="1500" w:type="dxa"/>
            <w:tcBorders>
              <w:top w:val="nil"/>
              <w:left w:val="nil"/>
              <w:bottom w:val="nil"/>
              <w:right w:val="nil"/>
            </w:tcBorders>
            <w:shd w:val="clear" w:color="auto" w:fill="D4D4D4"/>
            <w:tcMar>
              <w:top w:w="0" w:type="dxa"/>
              <w:left w:w="0" w:type="dxa"/>
              <w:bottom w:w="0" w:type="dxa"/>
              <w:right w:w="0" w:type="dxa"/>
            </w:tcMar>
            <w:vAlign w:val="bottom"/>
          </w:tcPr>
          <w:p w14:paraId="147388F7" w14:textId="77777777" w:rsidR="001A3AE8" w:rsidRDefault="001A3AE8">
            <w:pPr>
              <w:keepNext/>
            </w:pP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2F5A29C6" w14:textId="77777777" w:rsidR="001A3AE8" w:rsidRDefault="001A3AE8">
            <w:pPr>
              <w:keepNext/>
            </w:pPr>
          </w:p>
        </w:tc>
        <w:tc>
          <w:tcPr>
            <w:tcW w:w="1500" w:type="dxa"/>
            <w:tcBorders>
              <w:top w:val="nil"/>
              <w:left w:val="nil"/>
              <w:bottom w:val="nil"/>
              <w:right w:val="nil"/>
            </w:tcBorders>
            <w:shd w:val="clear" w:color="auto" w:fill="D4D4D4"/>
            <w:tcMar>
              <w:top w:w="0" w:type="dxa"/>
              <w:left w:w="0" w:type="dxa"/>
              <w:bottom w:w="0" w:type="dxa"/>
              <w:right w:w="0" w:type="dxa"/>
            </w:tcMar>
            <w:vAlign w:val="bottom"/>
          </w:tcPr>
          <w:p w14:paraId="310153B1" w14:textId="77777777" w:rsidR="001A3AE8" w:rsidRDefault="001A3AE8">
            <w:pPr>
              <w:keepNext/>
            </w:pPr>
          </w:p>
        </w:tc>
      </w:tr>
      <w:tr w:rsidR="001A3AE8" w14:paraId="7B18560F" w14:textId="77777777">
        <w:trPr>
          <w:cantSplit/>
        </w:trPr>
        <w:tc>
          <w:tcPr>
            <w:tcW w:w="6000" w:type="dxa"/>
            <w:tcBorders>
              <w:top w:val="nil"/>
              <w:left w:val="nil"/>
              <w:bottom w:val="nil"/>
              <w:right w:val="nil"/>
            </w:tcBorders>
            <w:shd w:val="clear" w:color="auto" w:fill="FFFFFF"/>
            <w:tcMar>
              <w:top w:w="0" w:type="dxa"/>
              <w:left w:w="53" w:type="dxa"/>
              <w:bottom w:w="0" w:type="dxa"/>
              <w:right w:w="53" w:type="dxa"/>
            </w:tcMar>
          </w:tcPr>
          <w:p w14:paraId="31086C3A" w14:textId="77777777" w:rsidR="001A3AE8" w:rsidRDefault="00E37ADC">
            <w:pPr>
              <w:keepNext/>
              <w:spacing w:before="43" w:after="20" w:line="300" w:lineRule="auto"/>
              <w:ind w:left="360"/>
            </w:pPr>
            <w:r>
              <w:rPr>
                <w:rFonts w:ascii="Verdana" w:eastAsia="Verdana" w:hAnsi="Verdana" w:cs="Verdana"/>
                <w:color w:val="000000"/>
                <w:sz w:val="18"/>
              </w:rPr>
              <w:t>Common Stock</w:t>
            </w: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2B2CBAFF" w14:textId="77777777" w:rsidR="001A3AE8" w:rsidRDefault="00E37ADC">
            <w:pPr>
              <w:keepNext/>
              <w:tabs>
                <w:tab w:val="left" w:pos="944"/>
                <w:tab w:val="left" w:pos="1432"/>
              </w:tabs>
              <w:spacing w:before="4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0.24</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6E0E9EE0" w14:textId="77777777" w:rsidR="001A3AE8" w:rsidRDefault="001A3AE8">
            <w:pPr>
              <w:keepNext/>
            </w:pP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41F1FA33" w14:textId="77777777" w:rsidR="001A3AE8" w:rsidRDefault="00E37ADC">
            <w:pPr>
              <w:keepNext/>
              <w:tabs>
                <w:tab w:val="left" w:pos="944"/>
                <w:tab w:val="left" w:pos="1432"/>
              </w:tabs>
              <w:spacing w:before="4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0.15</w:t>
            </w:r>
            <w:r>
              <w:rPr>
                <w:rFonts w:ascii="Verdana" w:eastAsia="Verdana" w:hAnsi="Verdana" w:cs="Verdana"/>
                <w:color w:val="000000"/>
                <w:sz w:val="18"/>
              </w:rPr>
              <w:tab/>
            </w:r>
          </w:p>
        </w:tc>
      </w:tr>
      <w:tr w:rsidR="001A3AE8" w14:paraId="1F052B16" w14:textId="77777777">
        <w:trPr>
          <w:cantSplit/>
        </w:trPr>
        <w:tc>
          <w:tcPr>
            <w:tcW w:w="6000" w:type="dxa"/>
            <w:tcBorders>
              <w:top w:val="nil"/>
              <w:left w:val="nil"/>
              <w:bottom w:val="nil"/>
              <w:right w:val="nil"/>
            </w:tcBorders>
            <w:shd w:val="clear" w:color="auto" w:fill="D4D4D4"/>
            <w:tcMar>
              <w:top w:w="0" w:type="dxa"/>
              <w:left w:w="53" w:type="dxa"/>
              <w:bottom w:w="0" w:type="dxa"/>
              <w:right w:w="53" w:type="dxa"/>
            </w:tcMar>
          </w:tcPr>
          <w:p w14:paraId="6FAA6DFD" w14:textId="77777777" w:rsidR="001A3AE8" w:rsidRDefault="00E37ADC">
            <w:pPr>
              <w:keepNext/>
              <w:spacing w:before="43" w:after="20" w:line="300" w:lineRule="auto"/>
              <w:ind w:left="360"/>
            </w:pPr>
            <w:r>
              <w:rPr>
                <w:rFonts w:ascii="Verdana" w:eastAsia="Verdana" w:hAnsi="Verdana" w:cs="Verdana"/>
                <w:color w:val="000000"/>
                <w:sz w:val="18"/>
              </w:rPr>
              <w:t>Class A Common Stock</w:t>
            </w:r>
          </w:p>
        </w:tc>
        <w:tc>
          <w:tcPr>
            <w:tcW w:w="1500" w:type="dxa"/>
            <w:tcBorders>
              <w:top w:val="nil"/>
              <w:left w:val="nil"/>
              <w:bottom w:val="nil"/>
              <w:right w:val="nil"/>
            </w:tcBorders>
            <w:shd w:val="clear" w:color="auto" w:fill="D4D4D4"/>
            <w:tcMar>
              <w:top w:w="0" w:type="dxa"/>
              <w:left w:w="0" w:type="dxa"/>
              <w:bottom w:w="0" w:type="dxa"/>
              <w:right w:w="15" w:type="dxa"/>
            </w:tcMar>
            <w:vAlign w:val="bottom"/>
          </w:tcPr>
          <w:p w14:paraId="784A7C84" w14:textId="77777777" w:rsidR="001A3AE8" w:rsidRDefault="00E37ADC">
            <w:pPr>
              <w:keepNext/>
              <w:tabs>
                <w:tab w:val="left" w:pos="944"/>
                <w:tab w:val="left" w:pos="1432"/>
              </w:tabs>
              <w:spacing w:before="4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0.21</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5C97CCA9" w14:textId="77777777" w:rsidR="001A3AE8" w:rsidRDefault="001A3AE8">
            <w:pPr>
              <w:keepNext/>
            </w:pPr>
          </w:p>
        </w:tc>
        <w:tc>
          <w:tcPr>
            <w:tcW w:w="1500" w:type="dxa"/>
            <w:tcBorders>
              <w:top w:val="nil"/>
              <w:left w:val="nil"/>
              <w:bottom w:val="nil"/>
              <w:right w:val="nil"/>
            </w:tcBorders>
            <w:shd w:val="clear" w:color="auto" w:fill="D4D4D4"/>
            <w:tcMar>
              <w:top w:w="0" w:type="dxa"/>
              <w:left w:w="0" w:type="dxa"/>
              <w:bottom w:w="0" w:type="dxa"/>
              <w:right w:w="15" w:type="dxa"/>
            </w:tcMar>
            <w:vAlign w:val="bottom"/>
          </w:tcPr>
          <w:p w14:paraId="46936136" w14:textId="77777777" w:rsidR="001A3AE8" w:rsidRDefault="00E37ADC">
            <w:pPr>
              <w:keepNext/>
              <w:tabs>
                <w:tab w:val="left" w:pos="944"/>
                <w:tab w:val="left" w:pos="1432"/>
              </w:tabs>
              <w:spacing w:before="4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0.13</w:t>
            </w:r>
            <w:r>
              <w:rPr>
                <w:rFonts w:ascii="Verdana" w:eastAsia="Verdana" w:hAnsi="Verdana" w:cs="Verdana"/>
                <w:color w:val="000000"/>
                <w:sz w:val="18"/>
              </w:rPr>
              <w:tab/>
            </w:r>
          </w:p>
        </w:tc>
      </w:tr>
      <w:tr w:rsidR="001A3AE8" w14:paraId="71D22087" w14:textId="77777777">
        <w:trPr>
          <w:cantSplit/>
        </w:trPr>
        <w:tc>
          <w:tcPr>
            <w:tcW w:w="6000" w:type="dxa"/>
            <w:tcBorders>
              <w:top w:val="nil"/>
              <w:left w:val="nil"/>
              <w:bottom w:val="nil"/>
              <w:right w:val="nil"/>
            </w:tcBorders>
            <w:shd w:val="clear" w:color="auto" w:fill="FFFFFF"/>
            <w:tcMar>
              <w:top w:w="0" w:type="dxa"/>
              <w:left w:w="0" w:type="dxa"/>
              <w:bottom w:w="0" w:type="dxa"/>
              <w:right w:w="0" w:type="dxa"/>
            </w:tcMar>
            <w:vAlign w:val="bottom"/>
          </w:tcPr>
          <w:p w14:paraId="2452B5FF" w14:textId="77777777" w:rsidR="001A3AE8" w:rsidRDefault="001A3AE8">
            <w:pPr>
              <w:keepNext/>
            </w:pPr>
          </w:p>
        </w:tc>
        <w:tc>
          <w:tcPr>
            <w:tcW w:w="1500" w:type="dxa"/>
            <w:tcBorders>
              <w:top w:val="nil"/>
              <w:left w:val="nil"/>
              <w:bottom w:val="nil"/>
              <w:right w:val="nil"/>
            </w:tcBorders>
            <w:shd w:val="clear" w:color="auto" w:fill="FFFFFF"/>
            <w:tcMar>
              <w:top w:w="0" w:type="dxa"/>
              <w:left w:w="0" w:type="dxa"/>
              <w:bottom w:w="0" w:type="dxa"/>
              <w:right w:w="0" w:type="dxa"/>
            </w:tcMar>
            <w:vAlign w:val="bottom"/>
          </w:tcPr>
          <w:p w14:paraId="141CCAA9" w14:textId="77777777" w:rsidR="001A3AE8" w:rsidRDefault="001A3AE8">
            <w:pPr>
              <w:keepNext/>
            </w:pP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2F9772C3" w14:textId="77777777" w:rsidR="001A3AE8" w:rsidRDefault="001A3AE8">
            <w:pPr>
              <w:keepNext/>
            </w:pPr>
          </w:p>
        </w:tc>
        <w:tc>
          <w:tcPr>
            <w:tcW w:w="1500" w:type="dxa"/>
            <w:tcBorders>
              <w:top w:val="nil"/>
              <w:left w:val="nil"/>
              <w:bottom w:val="nil"/>
              <w:right w:val="nil"/>
            </w:tcBorders>
            <w:shd w:val="clear" w:color="auto" w:fill="FFFFFF"/>
            <w:tcMar>
              <w:top w:w="0" w:type="dxa"/>
              <w:left w:w="0" w:type="dxa"/>
              <w:bottom w:w="0" w:type="dxa"/>
              <w:right w:w="0" w:type="dxa"/>
            </w:tcMar>
            <w:vAlign w:val="bottom"/>
          </w:tcPr>
          <w:p w14:paraId="601A739C" w14:textId="77777777" w:rsidR="001A3AE8" w:rsidRDefault="001A3AE8">
            <w:pPr>
              <w:keepNext/>
            </w:pPr>
          </w:p>
        </w:tc>
      </w:tr>
      <w:tr w:rsidR="001A3AE8" w14:paraId="554DC28C" w14:textId="77777777">
        <w:trPr>
          <w:cantSplit/>
        </w:trPr>
        <w:tc>
          <w:tcPr>
            <w:tcW w:w="6000" w:type="dxa"/>
            <w:tcBorders>
              <w:top w:val="nil"/>
              <w:left w:val="nil"/>
              <w:bottom w:val="nil"/>
              <w:right w:val="nil"/>
            </w:tcBorders>
            <w:shd w:val="clear" w:color="auto" w:fill="D4D4D4"/>
            <w:tcMar>
              <w:top w:w="0" w:type="dxa"/>
              <w:left w:w="53" w:type="dxa"/>
              <w:bottom w:w="0" w:type="dxa"/>
              <w:right w:w="53" w:type="dxa"/>
            </w:tcMar>
          </w:tcPr>
          <w:p w14:paraId="2536DAB9" w14:textId="77777777" w:rsidR="001A3AE8" w:rsidRDefault="00E37ADC">
            <w:pPr>
              <w:keepNext/>
              <w:spacing w:before="43" w:after="20" w:line="300" w:lineRule="auto"/>
            </w:pPr>
            <w:r>
              <w:rPr>
                <w:rFonts w:ascii="Verdana" w:eastAsia="Verdana" w:hAnsi="Verdana" w:cs="Verdana"/>
                <w:color w:val="000000"/>
                <w:sz w:val="18"/>
              </w:rPr>
              <w:t>Diluted earnings per share:</w:t>
            </w:r>
          </w:p>
        </w:tc>
        <w:tc>
          <w:tcPr>
            <w:tcW w:w="1500" w:type="dxa"/>
            <w:tcBorders>
              <w:top w:val="nil"/>
              <w:left w:val="nil"/>
              <w:bottom w:val="nil"/>
              <w:right w:val="nil"/>
            </w:tcBorders>
            <w:shd w:val="clear" w:color="auto" w:fill="D4D4D4"/>
            <w:tcMar>
              <w:top w:w="0" w:type="dxa"/>
              <w:left w:w="0" w:type="dxa"/>
              <w:bottom w:w="0" w:type="dxa"/>
              <w:right w:w="0" w:type="dxa"/>
            </w:tcMar>
            <w:vAlign w:val="bottom"/>
          </w:tcPr>
          <w:p w14:paraId="4471B277" w14:textId="77777777" w:rsidR="001A3AE8" w:rsidRDefault="001A3AE8">
            <w:pPr>
              <w:keepNext/>
            </w:pP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58D84F1A" w14:textId="77777777" w:rsidR="001A3AE8" w:rsidRDefault="001A3AE8">
            <w:pPr>
              <w:keepNext/>
            </w:pPr>
          </w:p>
        </w:tc>
        <w:tc>
          <w:tcPr>
            <w:tcW w:w="1500" w:type="dxa"/>
            <w:tcBorders>
              <w:top w:val="nil"/>
              <w:left w:val="nil"/>
              <w:bottom w:val="nil"/>
              <w:right w:val="nil"/>
            </w:tcBorders>
            <w:shd w:val="clear" w:color="auto" w:fill="D4D4D4"/>
            <w:tcMar>
              <w:top w:w="0" w:type="dxa"/>
              <w:left w:w="0" w:type="dxa"/>
              <w:bottom w:w="0" w:type="dxa"/>
              <w:right w:w="0" w:type="dxa"/>
            </w:tcMar>
            <w:vAlign w:val="bottom"/>
          </w:tcPr>
          <w:p w14:paraId="7D5F8A68" w14:textId="77777777" w:rsidR="001A3AE8" w:rsidRDefault="001A3AE8">
            <w:pPr>
              <w:keepNext/>
            </w:pPr>
          </w:p>
        </w:tc>
      </w:tr>
      <w:tr w:rsidR="001A3AE8" w14:paraId="5307331C" w14:textId="77777777">
        <w:trPr>
          <w:cantSplit/>
        </w:trPr>
        <w:tc>
          <w:tcPr>
            <w:tcW w:w="6000" w:type="dxa"/>
            <w:tcBorders>
              <w:top w:val="nil"/>
              <w:left w:val="nil"/>
              <w:bottom w:val="nil"/>
              <w:right w:val="nil"/>
            </w:tcBorders>
            <w:shd w:val="clear" w:color="auto" w:fill="FFFFFF"/>
            <w:tcMar>
              <w:top w:w="0" w:type="dxa"/>
              <w:left w:w="53" w:type="dxa"/>
              <w:bottom w:w="0" w:type="dxa"/>
              <w:right w:w="53" w:type="dxa"/>
            </w:tcMar>
          </w:tcPr>
          <w:p w14:paraId="232D5DFC" w14:textId="77777777" w:rsidR="001A3AE8" w:rsidRDefault="00E37ADC">
            <w:pPr>
              <w:keepNext/>
              <w:spacing w:before="43" w:after="20" w:line="300" w:lineRule="auto"/>
              <w:ind w:left="360"/>
            </w:pPr>
            <w:r>
              <w:rPr>
                <w:rFonts w:ascii="Verdana" w:eastAsia="Verdana" w:hAnsi="Verdana" w:cs="Verdana"/>
                <w:color w:val="000000"/>
                <w:sz w:val="18"/>
              </w:rPr>
              <w:t>Common Stock</w:t>
            </w: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1E7B6052" w14:textId="77777777" w:rsidR="001A3AE8" w:rsidRDefault="00E37ADC">
            <w:pPr>
              <w:keepNext/>
              <w:tabs>
                <w:tab w:val="left" w:pos="944"/>
                <w:tab w:val="left" w:pos="1432"/>
              </w:tabs>
              <w:spacing w:before="4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0.23</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7E2AE01C" w14:textId="77777777" w:rsidR="001A3AE8" w:rsidRDefault="001A3AE8">
            <w:pPr>
              <w:keepNext/>
            </w:pP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4DE48676" w14:textId="77777777" w:rsidR="001A3AE8" w:rsidRDefault="00E37ADC">
            <w:pPr>
              <w:keepNext/>
              <w:tabs>
                <w:tab w:val="left" w:pos="944"/>
                <w:tab w:val="left" w:pos="1432"/>
              </w:tabs>
              <w:spacing w:before="4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0.14</w:t>
            </w:r>
            <w:r>
              <w:rPr>
                <w:rFonts w:ascii="Verdana" w:eastAsia="Verdana" w:hAnsi="Verdana" w:cs="Verdana"/>
                <w:color w:val="000000"/>
                <w:sz w:val="18"/>
              </w:rPr>
              <w:tab/>
            </w:r>
          </w:p>
        </w:tc>
      </w:tr>
      <w:tr w:rsidR="001A3AE8" w14:paraId="180FFB11" w14:textId="77777777">
        <w:trPr>
          <w:cantSplit/>
        </w:trPr>
        <w:tc>
          <w:tcPr>
            <w:tcW w:w="6000" w:type="dxa"/>
            <w:tcBorders>
              <w:top w:val="nil"/>
              <w:left w:val="nil"/>
              <w:bottom w:val="nil"/>
              <w:right w:val="nil"/>
            </w:tcBorders>
            <w:shd w:val="clear" w:color="auto" w:fill="D4D4D4"/>
            <w:tcMar>
              <w:top w:w="0" w:type="dxa"/>
              <w:left w:w="53" w:type="dxa"/>
              <w:bottom w:w="0" w:type="dxa"/>
              <w:right w:w="53" w:type="dxa"/>
            </w:tcMar>
          </w:tcPr>
          <w:p w14:paraId="564095A2" w14:textId="77777777" w:rsidR="001A3AE8" w:rsidRDefault="00E37ADC">
            <w:pPr>
              <w:keepNext/>
              <w:spacing w:before="43" w:after="20" w:line="300" w:lineRule="auto"/>
              <w:ind w:left="360"/>
            </w:pPr>
            <w:r>
              <w:rPr>
                <w:rFonts w:ascii="Verdana" w:eastAsia="Verdana" w:hAnsi="Verdana" w:cs="Verdana"/>
                <w:color w:val="000000"/>
                <w:sz w:val="18"/>
              </w:rPr>
              <w:t>Class A Common Stock</w:t>
            </w:r>
          </w:p>
        </w:tc>
        <w:tc>
          <w:tcPr>
            <w:tcW w:w="1500" w:type="dxa"/>
            <w:tcBorders>
              <w:top w:val="nil"/>
              <w:left w:val="nil"/>
              <w:bottom w:val="nil"/>
              <w:right w:val="nil"/>
            </w:tcBorders>
            <w:shd w:val="clear" w:color="auto" w:fill="D4D4D4"/>
            <w:tcMar>
              <w:top w:w="0" w:type="dxa"/>
              <w:left w:w="0" w:type="dxa"/>
              <w:bottom w:w="0" w:type="dxa"/>
              <w:right w:w="15" w:type="dxa"/>
            </w:tcMar>
            <w:vAlign w:val="bottom"/>
          </w:tcPr>
          <w:p w14:paraId="06B9473D" w14:textId="77777777" w:rsidR="001A3AE8" w:rsidRDefault="00E37ADC">
            <w:pPr>
              <w:keepNext/>
              <w:tabs>
                <w:tab w:val="left" w:pos="944"/>
                <w:tab w:val="left" w:pos="1432"/>
              </w:tabs>
              <w:spacing w:before="4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0.21</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0CEEAB68" w14:textId="77777777" w:rsidR="001A3AE8" w:rsidRDefault="001A3AE8">
            <w:pPr>
              <w:keepNext/>
            </w:pPr>
          </w:p>
        </w:tc>
        <w:tc>
          <w:tcPr>
            <w:tcW w:w="1500" w:type="dxa"/>
            <w:tcBorders>
              <w:top w:val="nil"/>
              <w:left w:val="nil"/>
              <w:bottom w:val="nil"/>
              <w:right w:val="nil"/>
            </w:tcBorders>
            <w:shd w:val="clear" w:color="auto" w:fill="D4D4D4"/>
            <w:tcMar>
              <w:top w:w="0" w:type="dxa"/>
              <w:left w:w="0" w:type="dxa"/>
              <w:bottom w:w="0" w:type="dxa"/>
              <w:right w:w="15" w:type="dxa"/>
            </w:tcMar>
            <w:vAlign w:val="bottom"/>
          </w:tcPr>
          <w:p w14:paraId="3B3269C2" w14:textId="77777777" w:rsidR="001A3AE8" w:rsidRDefault="00E37ADC">
            <w:pPr>
              <w:keepNext/>
              <w:tabs>
                <w:tab w:val="left" w:pos="944"/>
                <w:tab w:val="left" w:pos="1432"/>
              </w:tabs>
              <w:spacing w:before="4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0.13</w:t>
            </w:r>
            <w:r>
              <w:rPr>
                <w:rFonts w:ascii="Verdana" w:eastAsia="Verdana" w:hAnsi="Verdana" w:cs="Verdana"/>
                <w:color w:val="000000"/>
                <w:sz w:val="18"/>
              </w:rPr>
              <w:tab/>
            </w:r>
          </w:p>
        </w:tc>
      </w:tr>
      <w:tr w:rsidR="001A3AE8" w14:paraId="485DD9C8" w14:textId="77777777">
        <w:trPr>
          <w:cantSplit/>
        </w:trPr>
        <w:tc>
          <w:tcPr>
            <w:tcW w:w="6000" w:type="dxa"/>
            <w:tcBorders>
              <w:top w:val="nil"/>
              <w:left w:val="nil"/>
              <w:bottom w:val="nil"/>
              <w:right w:val="nil"/>
            </w:tcBorders>
            <w:shd w:val="clear" w:color="auto" w:fill="FFFFFF"/>
            <w:tcMar>
              <w:top w:w="0" w:type="dxa"/>
              <w:left w:w="0" w:type="dxa"/>
              <w:bottom w:w="0" w:type="dxa"/>
              <w:right w:w="0" w:type="dxa"/>
            </w:tcMar>
            <w:vAlign w:val="bottom"/>
          </w:tcPr>
          <w:p w14:paraId="381F6882" w14:textId="77777777" w:rsidR="001A3AE8" w:rsidRDefault="001A3AE8">
            <w:pPr>
              <w:keepNext/>
            </w:pPr>
          </w:p>
        </w:tc>
        <w:tc>
          <w:tcPr>
            <w:tcW w:w="1500" w:type="dxa"/>
            <w:tcBorders>
              <w:top w:val="nil"/>
              <w:left w:val="nil"/>
              <w:bottom w:val="nil"/>
              <w:right w:val="nil"/>
            </w:tcBorders>
            <w:shd w:val="clear" w:color="auto" w:fill="FFFFFF"/>
            <w:tcMar>
              <w:top w:w="0" w:type="dxa"/>
              <w:left w:w="0" w:type="dxa"/>
              <w:bottom w:w="0" w:type="dxa"/>
              <w:right w:w="0" w:type="dxa"/>
            </w:tcMar>
            <w:vAlign w:val="bottom"/>
          </w:tcPr>
          <w:p w14:paraId="27F918F2" w14:textId="77777777" w:rsidR="001A3AE8" w:rsidRDefault="001A3AE8">
            <w:pPr>
              <w:keepNext/>
            </w:pP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1A3ECDF7" w14:textId="77777777" w:rsidR="001A3AE8" w:rsidRDefault="001A3AE8">
            <w:pPr>
              <w:keepNext/>
            </w:pPr>
          </w:p>
        </w:tc>
        <w:tc>
          <w:tcPr>
            <w:tcW w:w="1500" w:type="dxa"/>
            <w:tcBorders>
              <w:top w:val="nil"/>
              <w:left w:val="nil"/>
              <w:bottom w:val="nil"/>
              <w:right w:val="nil"/>
            </w:tcBorders>
            <w:shd w:val="clear" w:color="auto" w:fill="FFFFFF"/>
            <w:tcMar>
              <w:top w:w="0" w:type="dxa"/>
              <w:left w:w="0" w:type="dxa"/>
              <w:bottom w:w="0" w:type="dxa"/>
              <w:right w:w="0" w:type="dxa"/>
            </w:tcMar>
            <w:vAlign w:val="bottom"/>
          </w:tcPr>
          <w:p w14:paraId="76702C3B" w14:textId="77777777" w:rsidR="001A3AE8" w:rsidRDefault="001A3AE8">
            <w:pPr>
              <w:keepNext/>
            </w:pPr>
          </w:p>
        </w:tc>
      </w:tr>
      <w:tr w:rsidR="001A3AE8" w14:paraId="36D0DC9B" w14:textId="77777777">
        <w:trPr>
          <w:cantSplit/>
        </w:trPr>
        <w:tc>
          <w:tcPr>
            <w:tcW w:w="6000" w:type="dxa"/>
            <w:tcBorders>
              <w:top w:val="nil"/>
              <w:left w:val="nil"/>
              <w:bottom w:val="nil"/>
              <w:right w:val="nil"/>
            </w:tcBorders>
            <w:shd w:val="clear" w:color="auto" w:fill="D4D4D4"/>
            <w:tcMar>
              <w:top w:w="0" w:type="dxa"/>
              <w:left w:w="53" w:type="dxa"/>
              <w:bottom w:w="0" w:type="dxa"/>
              <w:right w:w="53" w:type="dxa"/>
            </w:tcMar>
          </w:tcPr>
          <w:p w14:paraId="53789B5B" w14:textId="77777777" w:rsidR="001A3AE8" w:rsidRDefault="00E37ADC">
            <w:pPr>
              <w:keepNext/>
              <w:spacing w:before="43" w:after="20" w:line="300" w:lineRule="auto"/>
            </w:pPr>
            <w:r>
              <w:rPr>
                <w:rFonts w:ascii="Verdana" w:eastAsia="Verdana" w:hAnsi="Verdana" w:cs="Verdana"/>
                <w:color w:val="000000"/>
                <w:sz w:val="18"/>
              </w:rPr>
              <w:t>Cash dividends per share:</w:t>
            </w:r>
          </w:p>
        </w:tc>
        <w:tc>
          <w:tcPr>
            <w:tcW w:w="1500" w:type="dxa"/>
            <w:tcBorders>
              <w:top w:val="nil"/>
              <w:left w:val="nil"/>
              <w:bottom w:val="nil"/>
              <w:right w:val="nil"/>
            </w:tcBorders>
            <w:shd w:val="clear" w:color="auto" w:fill="D4D4D4"/>
            <w:tcMar>
              <w:top w:w="0" w:type="dxa"/>
              <w:left w:w="0" w:type="dxa"/>
              <w:bottom w:w="0" w:type="dxa"/>
              <w:right w:w="0" w:type="dxa"/>
            </w:tcMar>
            <w:vAlign w:val="bottom"/>
          </w:tcPr>
          <w:p w14:paraId="54ECD9C2" w14:textId="77777777" w:rsidR="001A3AE8" w:rsidRDefault="001A3AE8">
            <w:pPr>
              <w:keepNext/>
            </w:pP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1D6AD04E" w14:textId="77777777" w:rsidR="001A3AE8" w:rsidRDefault="001A3AE8">
            <w:pPr>
              <w:keepNext/>
            </w:pPr>
          </w:p>
        </w:tc>
        <w:tc>
          <w:tcPr>
            <w:tcW w:w="1500" w:type="dxa"/>
            <w:tcBorders>
              <w:top w:val="nil"/>
              <w:left w:val="nil"/>
              <w:bottom w:val="nil"/>
              <w:right w:val="nil"/>
            </w:tcBorders>
            <w:shd w:val="clear" w:color="auto" w:fill="D4D4D4"/>
            <w:tcMar>
              <w:top w:w="0" w:type="dxa"/>
              <w:left w:w="0" w:type="dxa"/>
              <w:bottom w:w="0" w:type="dxa"/>
              <w:right w:w="0" w:type="dxa"/>
            </w:tcMar>
            <w:vAlign w:val="bottom"/>
          </w:tcPr>
          <w:p w14:paraId="25C5F83C" w14:textId="77777777" w:rsidR="001A3AE8" w:rsidRDefault="001A3AE8">
            <w:pPr>
              <w:keepNext/>
            </w:pPr>
          </w:p>
        </w:tc>
      </w:tr>
      <w:tr w:rsidR="001A3AE8" w14:paraId="7B1920AB" w14:textId="77777777">
        <w:trPr>
          <w:cantSplit/>
        </w:trPr>
        <w:tc>
          <w:tcPr>
            <w:tcW w:w="6000" w:type="dxa"/>
            <w:tcBorders>
              <w:top w:val="nil"/>
              <w:left w:val="nil"/>
              <w:bottom w:val="nil"/>
              <w:right w:val="nil"/>
            </w:tcBorders>
            <w:shd w:val="clear" w:color="auto" w:fill="FFFFFF"/>
            <w:tcMar>
              <w:top w:w="0" w:type="dxa"/>
              <w:left w:w="53" w:type="dxa"/>
              <w:bottom w:w="0" w:type="dxa"/>
              <w:right w:w="53" w:type="dxa"/>
            </w:tcMar>
          </w:tcPr>
          <w:p w14:paraId="05ABF2BD" w14:textId="77777777" w:rsidR="001A3AE8" w:rsidRDefault="00E37ADC">
            <w:pPr>
              <w:keepNext/>
              <w:spacing w:before="43" w:after="20" w:line="300" w:lineRule="auto"/>
              <w:ind w:left="360"/>
            </w:pPr>
            <w:r>
              <w:rPr>
                <w:rFonts w:ascii="Verdana" w:eastAsia="Verdana" w:hAnsi="Verdana" w:cs="Verdana"/>
                <w:color w:val="000000"/>
                <w:sz w:val="18"/>
              </w:rPr>
              <w:t>Common Stock</w:t>
            </w: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308BFAA1" w14:textId="77777777" w:rsidR="001A3AE8" w:rsidRDefault="00E37ADC">
            <w:pPr>
              <w:keepNext/>
              <w:tabs>
                <w:tab w:val="left" w:pos="944"/>
                <w:tab w:val="left" w:pos="1432"/>
              </w:tabs>
              <w:spacing w:before="4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0.32</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051AAE49" w14:textId="77777777" w:rsidR="001A3AE8" w:rsidRDefault="001A3AE8">
            <w:pPr>
              <w:keepNext/>
            </w:pP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6B9CD80B" w14:textId="77777777" w:rsidR="001A3AE8" w:rsidRDefault="00E37ADC">
            <w:pPr>
              <w:keepNext/>
              <w:tabs>
                <w:tab w:val="left" w:pos="944"/>
                <w:tab w:val="left" w:pos="1432"/>
              </w:tabs>
              <w:spacing w:before="4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0.30</w:t>
            </w:r>
            <w:r>
              <w:rPr>
                <w:rFonts w:ascii="Verdana" w:eastAsia="Verdana" w:hAnsi="Verdana" w:cs="Verdana"/>
                <w:color w:val="000000"/>
                <w:sz w:val="18"/>
              </w:rPr>
              <w:tab/>
            </w:r>
          </w:p>
        </w:tc>
      </w:tr>
      <w:tr w:rsidR="001A3AE8" w14:paraId="17EF4E56" w14:textId="77777777">
        <w:trPr>
          <w:cantSplit/>
        </w:trPr>
        <w:tc>
          <w:tcPr>
            <w:tcW w:w="6000" w:type="dxa"/>
            <w:tcBorders>
              <w:top w:val="nil"/>
              <w:left w:val="nil"/>
              <w:bottom w:val="nil"/>
              <w:right w:val="nil"/>
            </w:tcBorders>
            <w:shd w:val="clear" w:color="auto" w:fill="D4D4D4"/>
            <w:tcMar>
              <w:top w:w="0" w:type="dxa"/>
              <w:left w:w="53" w:type="dxa"/>
              <w:bottom w:w="0" w:type="dxa"/>
              <w:right w:w="53" w:type="dxa"/>
            </w:tcMar>
          </w:tcPr>
          <w:p w14:paraId="0E0737EF" w14:textId="77777777" w:rsidR="001A3AE8" w:rsidRDefault="00E37ADC">
            <w:pPr>
              <w:spacing w:before="43" w:after="20" w:line="300" w:lineRule="auto"/>
              <w:ind w:left="360"/>
            </w:pPr>
            <w:r>
              <w:rPr>
                <w:rFonts w:ascii="Verdana" w:eastAsia="Verdana" w:hAnsi="Verdana" w:cs="Verdana"/>
                <w:color w:val="000000"/>
                <w:sz w:val="18"/>
              </w:rPr>
              <w:t>Class A Common Stock</w:t>
            </w:r>
          </w:p>
        </w:tc>
        <w:tc>
          <w:tcPr>
            <w:tcW w:w="1500" w:type="dxa"/>
            <w:tcBorders>
              <w:top w:val="nil"/>
              <w:left w:val="nil"/>
              <w:bottom w:val="nil"/>
              <w:right w:val="nil"/>
            </w:tcBorders>
            <w:shd w:val="clear" w:color="auto" w:fill="D4D4D4"/>
            <w:tcMar>
              <w:top w:w="0" w:type="dxa"/>
              <w:left w:w="0" w:type="dxa"/>
              <w:bottom w:w="0" w:type="dxa"/>
              <w:right w:w="15" w:type="dxa"/>
            </w:tcMar>
            <w:vAlign w:val="bottom"/>
          </w:tcPr>
          <w:p w14:paraId="45F99062" w14:textId="77777777" w:rsidR="001A3AE8" w:rsidRDefault="00E37ADC">
            <w:pPr>
              <w:tabs>
                <w:tab w:val="left" w:pos="944"/>
                <w:tab w:val="left" w:pos="1432"/>
              </w:tabs>
              <w:spacing w:before="4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0.30</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1224E129" w14:textId="77777777" w:rsidR="001A3AE8" w:rsidRDefault="001A3AE8"/>
        </w:tc>
        <w:tc>
          <w:tcPr>
            <w:tcW w:w="1500" w:type="dxa"/>
            <w:tcBorders>
              <w:top w:val="nil"/>
              <w:left w:val="nil"/>
              <w:bottom w:val="nil"/>
              <w:right w:val="nil"/>
            </w:tcBorders>
            <w:shd w:val="clear" w:color="auto" w:fill="D4D4D4"/>
            <w:tcMar>
              <w:top w:w="0" w:type="dxa"/>
              <w:left w:w="0" w:type="dxa"/>
              <w:bottom w:w="0" w:type="dxa"/>
              <w:right w:w="15" w:type="dxa"/>
            </w:tcMar>
            <w:vAlign w:val="bottom"/>
          </w:tcPr>
          <w:p w14:paraId="2BDEA867" w14:textId="77777777" w:rsidR="001A3AE8" w:rsidRDefault="00E37ADC">
            <w:pPr>
              <w:tabs>
                <w:tab w:val="left" w:pos="944"/>
                <w:tab w:val="left" w:pos="1432"/>
              </w:tabs>
              <w:spacing w:before="4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0.28</w:t>
            </w:r>
            <w:r>
              <w:rPr>
                <w:rFonts w:ascii="Verdana" w:eastAsia="Verdana" w:hAnsi="Verdana" w:cs="Verdana"/>
                <w:color w:val="000000"/>
                <w:sz w:val="18"/>
              </w:rPr>
              <w:tab/>
            </w:r>
          </w:p>
        </w:tc>
      </w:tr>
    </w:tbl>
    <w:p w14:paraId="529D07B1" w14:textId="77777777" w:rsidR="001A3AE8" w:rsidRDefault="001A3AE8">
      <w:pPr>
        <w:keepLines/>
        <w:widowControl w:val="0"/>
        <w:spacing w:before="160" w:after="160" w:line="288" w:lineRule="auto"/>
        <w:rPr>
          <w:rFonts w:ascii="Calibri" w:eastAsia="Calibri" w:hAnsi="Calibri" w:cs="Calibri"/>
          <w:sz w:val="22"/>
        </w:rPr>
      </w:pPr>
    </w:p>
    <w:p w14:paraId="6D3CF1F5" w14:textId="77777777" w:rsidR="001A3AE8" w:rsidRDefault="001A3AE8">
      <w:pPr>
        <w:keepLines/>
        <w:widowControl w:val="0"/>
        <w:spacing w:after="160" w:line="288" w:lineRule="auto"/>
        <w:rPr>
          <w:rFonts w:ascii="Calibri" w:eastAsia="Calibri" w:hAnsi="Calibri" w:cs="Calibri"/>
          <w:sz w:val="22"/>
        </w:rPr>
      </w:pPr>
    </w:p>
    <w:p w14:paraId="561B29FB" w14:textId="77777777" w:rsidR="001A3AE8" w:rsidRDefault="001A3AE8">
      <w:pPr>
        <w:keepLines/>
        <w:widowControl w:val="0"/>
        <w:spacing w:after="160" w:line="288" w:lineRule="auto"/>
        <w:rPr>
          <w:rFonts w:ascii="Calibri" w:eastAsia="Calibri" w:hAnsi="Calibri" w:cs="Calibri"/>
          <w:sz w:val="22"/>
        </w:rPr>
      </w:pPr>
    </w:p>
    <w:p w14:paraId="6B266443" w14:textId="77777777" w:rsidR="001A3AE8" w:rsidRDefault="001A3AE8">
      <w:pPr>
        <w:keepLines/>
        <w:widowControl w:val="0"/>
        <w:spacing w:after="160" w:line="288" w:lineRule="auto"/>
        <w:rPr>
          <w:rFonts w:ascii="Calibri" w:eastAsia="Calibri" w:hAnsi="Calibri" w:cs="Calibri"/>
          <w:sz w:val="22"/>
        </w:rPr>
      </w:pPr>
    </w:p>
    <w:p w14:paraId="3AE155A0" w14:textId="77777777" w:rsidR="001A3AE8" w:rsidRDefault="001A3AE8">
      <w:pPr>
        <w:keepLines/>
        <w:widowControl w:val="0"/>
        <w:spacing w:after="160" w:line="288" w:lineRule="auto"/>
        <w:rPr>
          <w:rFonts w:ascii="Calibri" w:eastAsia="Calibri" w:hAnsi="Calibri" w:cs="Calibri"/>
          <w:sz w:val="22"/>
        </w:rPr>
      </w:pPr>
    </w:p>
    <w:p w14:paraId="719EBB8E" w14:textId="77777777" w:rsidR="001A3AE8" w:rsidRDefault="001A3AE8">
      <w:pPr>
        <w:keepLines/>
        <w:widowControl w:val="0"/>
        <w:spacing w:after="160" w:line="288" w:lineRule="auto"/>
        <w:rPr>
          <w:rFonts w:ascii="Calibri" w:eastAsia="Calibri" w:hAnsi="Calibri" w:cs="Calibri"/>
          <w:sz w:val="22"/>
        </w:rPr>
      </w:pPr>
    </w:p>
    <w:p w14:paraId="718E2E05" w14:textId="77777777" w:rsidR="001A3AE8" w:rsidRDefault="001A3AE8">
      <w:pPr>
        <w:keepLines/>
        <w:widowControl w:val="0"/>
        <w:spacing w:after="160" w:line="288" w:lineRule="auto"/>
        <w:rPr>
          <w:rFonts w:ascii="Calibri" w:eastAsia="Calibri" w:hAnsi="Calibri" w:cs="Calibri"/>
          <w:sz w:val="22"/>
        </w:rPr>
      </w:pPr>
    </w:p>
    <w:p w14:paraId="76886455" w14:textId="77777777" w:rsidR="001A3AE8" w:rsidRDefault="001A3AE8">
      <w:pPr>
        <w:keepLines/>
        <w:widowControl w:val="0"/>
        <w:spacing w:after="160" w:line="288" w:lineRule="auto"/>
        <w:rPr>
          <w:rFonts w:ascii="Calibri" w:eastAsia="Calibri" w:hAnsi="Calibri" w:cs="Calibri"/>
          <w:sz w:val="22"/>
        </w:rPr>
      </w:pPr>
    </w:p>
    <w:p w14:paraId="697E0E15" w14:textId="77777777" w:rsidR="001A3AE8" w:rsidRDefault="001A3AE8">
      <w:pPr>
        <w:keepLines/>
        <w:widowControl w:val="0"/>
        <w:spacing w:after="160" w:line="288" w:lineRule="auto"/>
        <w:rPr>
          <w:rFonts w:ascii="Calibri" w:eastAsia="Calibri" w:hAnsi="Calibri" w:cs="Calibri"/>
          <w:sz w:val="22"/>
        </w:rPr>
        <w:sectPr w:rsidR="001A3AE8">
          <w:headerReference w:type="default" r:id="rId14"/>
          <w:type w:val="continuous"/>
          <w:pgSz w:w="12240" w:h="15840"/>
          <w:pgMar w:top="1440" w:right="1440" w:bottom="1008" w:left="1440" w:header="720" w:footer="0" w:gutter="0"/>
          <w:cols w:space="708"/>
        </w:sectPr>
      </w:pPr>
    </w:p>
    <w:p w14:paraId="43C47C28" w14:textId="77777777" w:rsidR="00E37ADC" w:rsidRDefault="00E37ADC">
      <w:pPr>
        <w:spacing w:after="2" w:line="288" w:lineRule="auto"/>
        <w:outlineLvl w:val="0"/>
        <w:rPr>
          <w:rFonts w:ascii="Verdana" w:eastAsia="Verdana" w:hAnsi="Verdana" w:cs="Verdana"/>
          <w:b/>
          <w:sz w:val="20"/>
        </w:rPr>
      </w:pPr>
      <w:bookmarkStart w:id="3" w:name="Section4"/>
      <w:bookmarkEnd w:id="3"/>
    </w:p>
    <w:p w14:paraId="23EF298D" w14:textId="6F204358" w:rsidR="001A3AE8" w:rsidRDefault="00E37ADC">
      <w:pPr>
        <w:spacing w:after="2" w:line="288" w:lineRule="auto"/>
        <w:outlineLvl w:val="0"/>
        <w:rPr>
          <w:rFonts w:ascii="Verdana" w:eastAsia="Verdana" w:hAnsi="Verdana" w:cs="Verdana"/>
          <w:b/>
          <w:color w:val="000000"/>
          <w:sz w:val="20"/>
        </w:rPr>
      </w:pPr>
      <w:r>
        <w:rPr>
          <w:rFonts w:ascii="Verdana" w:eastAsia="Verdana" w:hAnsi="Verdana" w:cs="Verdana"/>
          <w:b/>
          <w:sz w:val="20"/>
        </w:rPr>
        <w:lastRenderedPageBreak/>
        <w:t>HAVERTY FURNITURE COMPANIES, INC.</w:t>
      </w:r>
    </w:p>
    <w:p w14:paraId="2919CB9C" w14:textId="77777777" w:rsidR="001A3AE8" w:rsidRDefault="00E37ADC">
      <w:pPr>
        <w:spacing w:line="288" w:lineRule="auto"/>
        <w:rPr>
          <w:rFonts w:ascii="Arial" w:eastAsia="Arial" w:hAnsi="Arial" w:cs="Arial"/>
          <w:color w:val="000000"/>
        </w:rPr>
      </w:pPr>
      <w:r>
        <w:rPr>
          <w:rFonts w:ascii="Verdana" w:eastAsia="Verdana" w:hAnsi="Verdana" w:cs="Verdana"/>
          <w:b/>
          <w:sz w:val="20"/>
        </w:rPr>
        <w:t>CONDENSED CONSOLIDATED BALANCE SHEETS</w:t>
      </w:r>
    </w:p>
    <w:p w14:paraId="5DA4DACA" w14:textId="77777777" w:rsidR="001A3AE8" w:rsidRDefault="00E37ADC">
      <w:pPr>
        <w:spacing w:line="288" w:lineRule="auto"/>
        <w:rPr>
          <w:rFonts w:ascii="Verdana" w:eastAsia="Verdana" w:hAnsi="Verdana" w:cs="Verdana"/>
          <w:b/>
          <w:sz w:val="20"/>
        </w:rPr>
      </w:pPr>
      <w:r>
        <w:rPr>
          <w:rFonts w:ascii="Verdana" w:eastAsia="Verdana" w:hAnsi="Verdana" w:cs="Verdana"/>
          <w:b/>
          <w:sz w:val="20"/>
        </w:rPr>
        <w:t>(Unaudited)</w:t>
      </w:r>
    </w:p>
    <w:p w14:paraId="186A5D4A" w14:textId="77777777" w:rsidR="001A3AE8" w:rsidRDefault="001A3AE8">
      <w:pPr>
        <w:spacing w:line="288" w:lineRule="auto"/>
        <w:rPr>
          <w:rFonts w:ascii="Verdana" w:eastAsia="Verdana" w:hAnsi="Verdana" w:cs="Verdana"/>
          <w:b/>
          <w:sz w:val="20"/>
        </w:rPr>
      </w:pP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5"/>
        <w:gridCol w:w="1500"/>
        <w:gridCol w:w="60"/>
        <w:gridCol w:w="1500"/>
        <w:gridCol w:w="60"/>
        <w:gridCol w:w="1500"/>
      </w:tblGrid>
      <w:tr w:rsidR="001A3AE8" w14:paraId="1C152EB4" w14:textId="77777777">
        <w:trPr>
          <w:cantSplit/>
        </w:trPr>
        <w:tc>
          <w:tcPr>
            <w:tcW w:w="4695" w:type="dxa"/>
            <w:tcBorders>
              <w:top w:val="nil"/>
              <w:left w:val="nil"/>
              <w:bottom w:val="nil"/>
              <w:right w:val="nil"/>
            </w:tcBorders>
            <w:tcMar>
              <w:top w:w="0" w:type="dxa"/>
              <w:left w:w="53" w:type="dxa"/>
              <w:bottom w:w="0" w:type="dxa"/>
              <w:right w:w="53" w:type="dxa"/>
            </w:tcMar>
            <w:vAlign w:val="bottom"/>
          </w:tcPr>
          <w:p w14:paraId="4389948F" w14:textId="77777777" w:rsidR="001A3AE8" w:rsidRDefault="00E37ADC">
            <w:pPr>
              <w:keepNext/>
              <w:spacing w:before="43" w:after="20" w:line="300" w:lineRule="auto"/>
            </w:pPr>
            <w:r>
              <w:rPr>
                <w:rFonts w:ascii="Verdana" w:eastAsia="Verdana" w:hAnsi="Verdana" w:cs="Verdana"/>
                <w:i/>
                <w:color w:val="000000"/>
                <w:sz w:val="16"/>
              </w:rPr>
              <w:t>(In thousands)</w:t>
            </w:r>
          </w:p>
        </w:tc>
        <w:tc>
          <w:tcPr>
            <w:tcW w:w="1500" w:type="dxa"/>
            <w:tcBorders>
              <w:top w:val="nil"/>
              <w:left w:val="nil"/>
              <w:bottom w:val="single" w:sz="8" w:space="0" w:color="000000"/>
              <w:right w:val="nil"/>
            </w:tcBorders>
            <w:tcMar>
              <w:top w:w="0" w:type="dxa"/>
              <w:left w:w="53" w:type="dxa"/>
              <w:bottom w:w="0" w:type="dxa"/>
              <w:right w:w="53" w:type="dxa"/>
            </w:tcMar>
            <w:vAlign w:val="bottom"/>
          </w:tcPr>
          <w:p w14:paraId="10150007" w14:textId="77777777" w:rsidR="001A3AE8" w:rsidRDefault="00E37ADC">
            <w:pPr>
              <w:keepNext/>
              <w:spacing w:before="43" w:after="20" w:line="300" w:lineRule="auto"/>
              <w:jc w:val="center"/>
            </w:pPr>
            <w:r>
              <w:rPr>
                <w:rFonts w:ascii="Verdana" w:eastAsia="Verdana" w:hAnsi="Verdana" w:cs="Verdana"/>
                <w:b/>
                <w:color w:val="000000"/>
                <w:sz w:val="16"/>
              </w:rPr>
              <w:t>March 31,</w:t>
            </w:r>
            <w:r>
              <w:br/>
            </w:r>
            <w:r>
              <w:rPr>
                <w:rFonts w:ascii="Verdana" w:eastAsia="Verdana" w:hAnsi="Verdana" w:cs="Verdana"/>
                <w:b/>
                <w:color w:val="000000"/>
                <w:sz w:val="16"/>
              </w:rPr>
              <w:t>2025</w:t>
            </w:r>
          </w:p>
        </w:tc>
        <w:tc>
          <w:tcPr>
            <w:tcW w:w="60" w:type="dxa"/>
            <w:tcBorders>
              <w:top w:val="nil"/>
              <w:left w:val="nil"/>
              <w:bottom w:val="nil"/>
              <w:right w:val="nil"/>
            </w:tcBorders>
            <w:tcMar>
              <w:top w:w="0" w:type="dxa"/>
              <w:left w:w="0" w:type="dxa"/>
              <w:bottom w:w="0" w:type="dxa"/>
              <w:right w:w="0" w:type="dxa"/>
            </w:tcMar>
            <w:vAlign w:val="bottom"/>
          </w:tcPr>
          <w:p w14:paraId="10AECA5D" w14:textId="77777777" w:rsidR="001A3AE8" w:rsidRDefault="001A3AE8">
            <w:pPr>
              <w:keepNext/>
            </w:pPr>
          </w:p>
        </w:tc>
        <w:tc>
          <w:tcPr>
            <w:tcW w:w="1500" w:type="dxa"/>
            <w:tcBorders>
              <w:top w:val="nil"/>
              <w:left w:val="nil"/>
              <w:bottom w:val="single" w:sz="8" w:space="0" w:color="000000"/>
              <w:right w:val="nil"/>
            </w:tcBorders>
            <w:tcMar>
              <w:top w:w="0" w:type="dxa"/>
              <w:left w:w="53" w:type="dxa"/>
              <w:bottom w:w="0" w:type="dxa"/>
              <w:right w:w="53" w:type="dxa"/>
            </w:tcMar>
            <w:vAlign w:val="bottom"/>
          </w:tcPr>
          <w:p w14:paraId="1C95FFA5" w14:textId="77777777" w:rsidR="001A3AE8" w:rsidRDefault="00E37ADC">
            <w:pPr>
              <w:keepNext/>
              <w:spacing w:before="43" w:after="20" w:line="300" w:lineRule="auto"/>
              <w:jc w:val="center"/>
            </w:pPr>
            <w:r>
              <w:rPr>
                <w:rFonts w:ascii="Verdana" w:eastAsia="Verdana" w:hAnsi="Verdana" w:cs="Verdana"/>
                <w:b/>
                <w:color w:val="000000"/>
                <w:sz w:val="16"/>
              </w:rPr>
              <w:t>December 31,</w:t>
            </w:r>
            <w:r>
              <w:br/>
            </w:r>
            <w:r>
              <w:rPr>
                <w:rFonts w:ascii="Verdana" w:eastAsia="Verdana" w:hAnsi="Verdana" w:cs="Verdana"/>
                <w:b/>
                <w:color w:val="000000"/>
                <w:sz w:val="16"/>
              </w:rPr>
              <w:t>2024</w:t>
            </w:r>
          </w:p>
        </w:tc>
        <w:tc>
          <w:tcPr>
            <w:tcW w:w="60" w:type="dxa"/>
            <w:tcBorders>
              <w:top w:val="nil"/>
              <w:left w:val="nil"/>
              <w:bottom w:val="nil"/>
              <w:right w:val="nil"/>
            </w:tcBorders>
            <w:tcMar>
              <w:top w:w="0" w:type="dxa"/>
              <w:left w:w="0" w:type="dxa"/>
              <w:bottom w:w="0" w:type="dxa"/>
              <w:right w:w="0" w:type="dxa"/>
            </w:tcMar>
            <w:vAlign w:val="bottom"/>
          </w:tcPr>
          <w:p w14:paraId="417D16B6" w14:textId="77777777" w:rsidR="001A3AE8" w:rsidRDefault="001A3AE8">
            <w:pPr>
              <w:keepNext/>
            </w:pPr>
          </w:p>
        </w:tc>
        <w:tc>
          <w:tcPr>
            <w:tcW w:w="1500" w:type="dxa"/>
            <w:tcBorders>
              <w:top w:val="nil"/>
              <w:left w:val="nil"/>
              <w:bottom w:val="single" w:sz="8" w:space="0" w:color="000000"/>
              <w:right w:val="nil"/>
            </w:tcBorders>
            <w:tcMar>
              <w:top w:w="0" w:type="dxa"/>
              <w:left w:w="53" w:type="dxa"/>
              <w:bottom w:w="0" w:type="dxa"/>
              <w:right w:w="53" w:type="dxa"/>
            </w:tcMar>
            <w:vAlign w:val="bottom"/>
          </w:tcPr>
          <w:p w14:paraId="76DD1FAD" w14:textId="77777777" w:rsidR="001A3AE8" w:rsidRDefault="00E37ADC">
            <w:pPr>
              <w:keepNext/>
              <w:spacing w:before="43" w:after="20" w:line="300" w:lineRule="auto"/>
              <w:jc w:val="center"/>
            </w:pPr>
            <w:r>
              <w:rPr>
                <w:rFonts w:ascii="Verdana" w:eastAsia="Verdana" w:hAnsi="Verdana" w:cs="Verdana"/>
                <w:b/>
                <w:color w:val="000000"/>
                <w:sz w:val="16"/>
              </w:rPr>
              <w:t>March 31,</w:t>
            </w:r>
            <w:r>
              <w:br/>
            </w:r>
            <w:r>
              <w:rPr>
                <w:rFonts w:ascii="Verdana" w:eastAsia="Verdana" w:hAnsi="Verdana" w:cs="Verdana"/>
                <w:b/>
                <w:color w:val="000000"/>
                <w:sz w:val="16"/>
              </w:rPr>
              <w:t>2024</w:t>
            </w:r>
          </w:p>
        </w:tc>
      </w:tr>
      <w:tr w:rsidR="001A3AE8" w14:paraId="00FBB904" w14:textId="77777777">
        <w:trPr>
          <w:cantSplit/>
          <w:trHeight w:hRule="exact" w:val="285"/>
        </w:trPr>
        <w:tc>
          <w:tcPr>
            <w:tcW w:w="4695" w:type="dxa"/>
            <w:tcBorders>
              <w:top w:val="nil"/>
              <w:left w:val="nil"/>
              <w:bottom w:val="nil"/>
              <w:right w:val="nil"/>
            </w:tcBorders>
            <w:tcMar>
              <w:top w:w="0" w:type="dxa"/>
              <w:left w:w="0" w:type="dxa"/>
              <w:bottom w:w="0" w:type="dxa"/>
              <w:right w:w="0" w:type="dxa"/>
            </w:tcMar>
            <w:vAlign w:val="bottom"/>
          </w:tcPr>
          <w:p w14:paraId="73AD76CB" w14:textId="77777777" w:rsidR="001A3AE8" w:rsidRDefault="001A3AE8">
            <w:pPr>
              <w:keepNext/>
            </w:pPr>
          </w:p>
        </w:tc>
        <w:tc>
          <w:tcPr>
            <w:tcW w:w="1500" w:type="dxa"/>
            <w:tcBorders>
              <w:top w:val="single" w:sz="8" w:space="0" w:color="000000"/>
              <w:left w:val="nil"/>
              <w:bottom w:val="nil"/>
              <w:right w:val="nil"/>
            </w:tcBorders>
            <w:tcMar>
              <w:top w:w="0" w:type="dxa"/>
              <w:left w:w="53" w:type="dxa"/>
              <w:bottom w:w="0" w:type="dxa"/>
              <w:right w:w="53" w:type="dxa"/>
            </w:tcMar>
            <w:vAlign w:val="bottom"/>
          </w:tcPr>
          <w:p w14:paraId="60B34DEB" w14:textId="77777777" w:rsidR="001A3AE8" w:rsidRDefault="001A3AE8">
            <w:pPr>
              <w:keepNext/>
              <w:spacing w:before="33" w:after="30" w:line="300" w:lineRule="auto"/>
              <w:jc w:val="center"/>
            </w:pPr>
          </w:p>
        </w:tc>
        <w:tc>
          <w:tcPr>
            <w:tcW w:w="60" w:type="dxa"/>
            <w:tcBorders>
              <w:top w:val="nil"/>
              <w:left w:val="nil"/>
              <w:bottom w:val="nil"/>
              <w:right w:val="nil"/>
            </w:tcBorders>
            <w:tcMar>
              <w:top w:w="0" w:type="dxa"/>
              <w:left w:w="0" w:type="dxa"/>
              <w:bottom w:w="0" w:type="dxa"/>
              <w:right w:w="0" w:type="dxa"/>
            </w:tcMar>
            <w:vAlign w:val="bottom"/>
          </w:tcPr>
          <w:p w14:paraId="59C11A18" w14:textId="77777777" w:rsidR="001A3AE8" w:rsidRDefault="001A3AE8">
            <w:pPr>
              <w:keepNext/>
            </w:pPr>
          </w:p>
        </w:tc>
        <w:tc>
          <w:tcPr>
            <w:tcW w:w="1500" w:type="dxa"/>
            <w:tcBorders>
              <w:top w:val="single" w:sz="8" w:space="0" w:color="000000"/>
              <w:left w:val="nil"/>
              <w:bottom w:val="nil"/>
              <w:right w:val="nil"/>
            </w:tcBorders>
            <w:tcMar>
              <w:top w:w="0" w:type="dxa"/>
              <w:left w:w="0" w:type="dxa"/>
              <w:bottom w:w="0" w:type="dxa"/>
              <w:right w:w="0" w:type="dxa"/>
            </w:tcMar>
            <w:vAlign w:val="bottom"/>
          </w:tcPr>
          <w:p w14:paraId="6012EFDF" w14:textId="77777777" w:rsidR="001A3AE8" w:rsidRDefault="001A3AE8">
            <w:pPr>
              <w:keepNext/>
            </w:pPr>
          </w:p>
        </w:tc>
        <w:tc>
          <w:tcPr>
            <w:tcW w:w="60" w:type="dxa"/>
            <w:tcBorders>
              <w:top w:val="nil"/>
              <w:left w:val="nil"/>
              <w:bottom w:val="nil"/>
              <w:right w:val="nil"/>
            </w:tcBorders>
            <w:tcMar>
              <w:top w:w="0" w:type="dxa"/>
              <w:left w:w="0" w:type="dxa"/>
              <w:bottom w:w="0" w:type="dxa"/>
              <w:right w:w="0" w:type="dxa"/>
            </w:tcMar>
            <w:vAlign w:val="bottom"/>
          </w:tcPr>
          <w:p w14:paraId="51892018" w14:textId="77777777" w:rsidR="001A3AE8" w:rsidRDefault="001A3AE8">
            <w:pPr>
              <w:keepNext/>
            </w:pPr>
          </w:p>
        </w:tc>
        <w:tc>
          <w:tcPr>
            <w:tcW w:w="1500" w:type="dxa"/>
            <w:tcBorders>
              <w:top w:val="single" w:sz="8" w:space="0" w:color="000000"/>
              <w:left w:val="nil"/>
              <w:bottom w:val="nil"/>
              <w:right w:val="nil"/>
            </w:tcBorders>
            <w:tcMar>
              <w:top w:w="0" w:type="dxa"/>
              <w:left w:w="0" w:type="dxa"/>
              <w:bottom w:w="0" w:type="dxa"/>
              <w:right w:w="0" w:type="dxa"/>
            </w:tcMar>
            <w:vAlign w:val="bottom"/>
          </w:tcPr>
          <w:p w14:paraId="14A109A5" w14:textId="77777777" w:rsidR="001A3AE8" w:rsidRDefault="001A3AE8">
            <w:pPr>
              <w:keepNext/>
            </w:pPr>
          </w:p>
        </w:tc>
      </w:tr>
      <w:tr w:rsidR="001A3AE8" w14:paraId="36A8FDE0" w14:textId="77777777">
        <w:trPr>
          <w:cantSplit/>
          <w:trHeight w:hRule="exact" w:val="285"/>
        </w:trPr>
        <w:tc>
          <w:tcPr>
            <w:tcW w:w="4695" w:type="dxa"/>
            <w:tcBorders>
              <w:top w:val="nil"/>
              <w:left w:val="nil"/>
              <w:bottom w:val="nil"/>
              <w:right w:val="nil"/>
            </w:tcBorders>
            <w:tcMar>
              <w:top w:w="0" w:type="dxa"/>
              <w:left w:w="53" w:type="dxa"/>
              <w:bottom w:w="0" w:type="dxa"/>
              <w:right w:w="53" w:type="dxa"/>
            </w:tcMar>
          </w:tcPr>
          <w:p w14:paraId="53F57929" w14:textId="77777777" w:rsidR="001A3AE8" w:rsidRDefault="00E37ADC">
            <w:pPr>
              <w:keepNext/>
              <w:spacing w:before="53" w:after="30" w:line="300" w:lineRule="auto"/>
            </w:pPr>
            <w:r>
              <w:rPr>
                <w:rFonts w:ascii="Verdana" w:eastAsia="Verdana" w:hAnsi="Verdana" w:cs="Verdana"/>
                <w:b/>
                <w:color w:val="000000"/>
                <w:sz w:val="18"/>
              </w:rPr>
              <w:t>Assets</w:t>
            </w:r>
          </w:p>
        </w:tc>
        <w:tc>
          <w:tcPr>
            <w:tcW w:w="1500" w:type="dxa"/>
            <w:tcBorders>
              <w:top w:val="nil"/>
              <w:left w:val="nil"/>
              <w:bottom w:val="nil"/>
              <w:right w:val="nil"/>
            </w:tcBorders>
            <w:tcMar>
              <w:top w:w="0" w:type="dxa"/>
              <w:left w:w="0" w:type="dxa"/>
              <w:bottom w:w="0" w:type="dxa"/>
              <w:right w:w="0" w:type="dxa"/>
            </w:tcMar>
            <w:vAlign w:val="bottom"/>
          </w:tcPr>
          <w:p w14:paraId="0B360845" w14:textId="77777777" w:rsidR="001A3AE8" w:rsidRDefault="001A3AE8">
            <w:pPr>
              <w:keepNext/>
            </w:pPr>
          </w:p>
        </w:tc>
        <w:tc>
          <w:tcPr>
            <w:tcW w:w="60" w:type="dxa"/>
            <w:tcBorders>
              <w:top w:val="nil"/>
              <w:left w:val="nil"/>
              <w:bottom w:val="nil"/>
              <w:right w:val="nil"/>
            </w:tcBorders>
            <w:tcMar>
              <w:top w:w="0" w:type="dxa"/>
              <w:left w:w="0" w:type="dxa"/>
              <w:bottom w:w="0" w:type="dxa"/>
              <w:right w:w="0" w:type="dxa"/>
            </w:tcMar>
            <w:vAlign w:val="bottom"/>
          </w:tcPr>
          <w:p w14:paraId="32E7ED00" w14:textId="77777777" w:rsidR="001A3AE8" w:rsidRDefault="001A3AE8">
            <w:pPr>
              <w:keepNext/>
            </w:pPr>
          </w:p>
        </w:tc>
        <w:tc>
          <w:tcPr>
            <w:tcW w:w="1500" w:type="dxa"/>
            <w:tcBorders>
              <w:top w:val="nil"/>
              <w:left w:val="nil"/>
              <w:bottom w:val="nil"/>
              <w:right w:val="nil"/>
            </w:tcBorders>
            <w:tcMar>
              <w:top w:w="0" w:type="dxa"/>
              <w:left w:w="0" w:type="dxa"/>
              <w:bottom w:w="0" w:type="dxa"/>
              <w:right w:w="0" w:type="dxa"/>
            </w:tcMar>
            <w:vAlign w:val="bottom"/>
          </w:tcPr>
          <w:p w14:paraId="067BD9BE" w14:textId="77777777" w:rsidR="001A3AE8" w:rsidRDefault="001A3AE8">
            <w:pPr>
              <w:keepNext/>
            </w:pPr>
          </w:p>
        </w:tc>
        <w:tc>
          <w:tcPr>
            <w:tcW w:w="60" w:type="dxa"/>
            <w:tcBorders>
              <w:top w:val="nil"/>
              <w:left w:val="nil"/>
              <w:bottom w:val="nil"/>
              <w:right w:val="nil"/>
            </w:tcBorders>
            <w:tcMar>
              <w:top w:w="0" w:type="dxa"/>
              <w:left w:w="0" w:type="dxa"/>
              <w:bottom w:w="0" w:type="dxa"/>
              <w:right w:w="0" w:type="dxa"/>
            </w:tcMar>
            <w:vAlign w:val="bottom"/>
          </w:tcPr>
          <w:p w14:paraId="585CFF1A" w14:textId="77777777" w:rsidR="001A3AE8" w:rsidRDefault="001A3AE8">
            <w:pPr>
              <w:keepNext/>
            </w:pPr>
          </w:p>
        </w:tc>
        <w:tc>
          <w:tcPr>
            <w:tcW w:w="1500" w:type="dxa"/>
            <w:tcBorders>
              <w:top w:val="nil"/>
              <w:left w:val="nil"/>
              <w:bottom w:val="nil"/>
              <w:right w:val="nil"/>
            </w:tcBorders>
            <w:tcMar>
              <w:top w:w="0" w:type="dxa"/>
              <w:left w:w="0" w:type="dxa"/>
              <w:bottom w:w="0" w:type="dxa"/>
              <w:right w:w="0" w:type="dxa"/>
            </w:tcMar>
            <w:vAlign w:val="bottom"/>
          </w:tcPr>
          <w:p w14:paraId="02B36150" w14:textId="77777777" w:rsidR="001A3AE8" w:rsidRDefault="001A3AE8">
            <w:pPr>
              <w:keepNext/>
            </w:pPr>
          </w:p>
        </w:tc>
      </w:tr>
      <w:tr w:rsidR="001A3AE8" w14:paraId="1414C8BF" w14:textId="77777777">
        <w:trPr>
          <w:cantSplit/>
          <w:trHeight w:hRule="exact" w:val="285"/>
        </w:trPr>
        <w:tc>
          <w:tcPr>
            <w:tcW w:w="4695" w:type="dxa"/>
            <w:tcBorders>
              <w:top w:val="nil"/>
              <w:left w:val="nil"/>
              <w:bottom w:val="nil"/>
              <w:right w:val="nil"/>
            </w:tcBorders>
            <w:shd w:val="clear" w:color="auto" w:fill="D4D4D4"/>
            <w:tcMar>
              <w:top w:w="0" w:type="dxa"/>
              <w:left w:w="53" w:type="dxa"/>
              <w:bottom w:w="0" w:type="dxa"/>
              <w:right w:w="53" w:type="dxa"/>
            </w:tcMar>
          </w:tcPr>
          <w:p w14:paraId="0C203C9E" w14:textId="77777777" w:rsidR="001A3AE8" w:rsidRDefault="00E37ADC">
            <w:pPr>
              <w:keepNext/>
              <w:spacing w:before="53" w:after="30" w:line="300" w:lineRule="auto"/>
            </w:pPr>
            <w:r>
              <w:rPr>
                <w:rFonts w:ascii="Verdana" w:eastAsia="Verdana" w:hAnsi="Verdana" w:cs="Verdana"/>
                <w:color w:val="000000"/>
                <w:sz w:val="18"/>
              </w:rPr>
              <w:t>Current assets</w:t>
            </w:r>
          </w:p>
        </w:tc>
        <w:tc>
          <w:tcPr>
            <w:tcW w:w="1500" w:type="dxa"/>
            <w:tcBorders>
              <w:top w:val="nil"/>
              <w:left w:val="nil"/>
              <w:bottom w:val="nil"/>
              <w:right w:val="nil"/>
            </w:tcBorders>
            <w:shd w:val="clear" w:color="auto" w:fill="D4D4D4"/>
            <w:tcMar>
              <w:top w:w="0" w:type="dxa"/>
              <w:left w:w="0" w:type="dxa"/>
              <w:bottom w:w="0" w:type="dxa"/>
              <w:right w:w="0" w:type="dxa"/>
            </w:tcMar>
            <w:vAlign w:val="bottom"/>
          </w:tcPr>
          <w:p w14:paraId="4BC23364" w14:textId="77777777" w:rsidR="001A3AE8" w:rsidRDefault="001A3AE8">
            <w:pPr>
              <w:keepNext/>
            </w:pP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743A73CB" w14:textId="77777777" w:rsidR="001A3AE8" w:rsidRDefault="001A3AE8">
            <w:pPr>
              <w:keepNext/>
            </w:pPr>
          </w:p>
        </w:tc>
        <w:tc>
          <w:tcPr>
            <w:tcW w:w="1500" w:type="dxa"/>
            <w:tcBorders>
              <w:top w:val="nil"/>
              <w:left w:val="nil"/>
              <w:bottom w:val="nil"/>
              <w:right w:val="nil"/>
            </w:tcBorders>
            <w:shd w:val="clear" w:color="auto" w:fill="D4D4D4"/>
            <w:tcMar>
              <w:top w:w="0" w:type="dxa"/>
              <w:left w:w="0" w:type="dxa"/>
              <w:bottom w:w="0" w:type="dxa"/>
              <w:right w:w="0" w:type="dxa"/>
            </w:tcMar>
            <w:vAlign w:val="bottom"/>
          </w:tcPr>
          <w:p w14:paraId="0179253E" w14:textId="77777777" w:rsidR="001A3AE8" w:rsidRDefault="001A3AE8">
            <w:pPr>
              <w:keepNext/>
            </w:pP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1F965D9E" w14:textId="77777777" w:rsidR="001A3AE8" w:rsidRDefault="001A3AE8">
            <w:pPr>
              <w:keepNext/>
            </w:pPr>
          </w:p>
        </w:tc>
        <w:tc>
          <w:tcPr>
            <w:tcW w:w="1500" w:type="dxa"/>
            <w:tcBorders>
              <w:top w:val="nil"/>
              <w:left w:val="nil"/>
              <w:bottom w:val="nil"/>
              <w:right w:val="nil"/>
            </w:tcBorders>
            <w:shd w:val="clear" w:color="auto" w:fill="D4D4D4"/>
            <w:tcMar>
              <w:top w:w="0" w:type="dxa"/>
              <w:left w:w="0" w:type="dxa"/>
              <w:bottom w:w="0" w:type="dxa"/>
              <w:right w:w="0" w:type="dxa"/>
            </w:tcMar>
            <w:vAlign w:val="bottom"/>
          </w:tcPr>
          <w:p w14:paraId="669242AD" w14:textId="77777777" w:rsidR="001A3AE8" w:rsidRDefault="001A3AE8">
            <w:pPr>
              <w:keepNext/>
            </w:pPr>
          </w:p>
        </w:tc>
      </w:tr>
      <w:tr w:rsidR="001A3AE8" w14:paraId="7BA6F0B9" w14:textId="77777777">
        <w:trPr>
          <w:cantSplit/>
          <w:trHeight w:hRule="exact" w:val="285"/>
        </w:trPr>
        <w:tc>
          <w:tcPr>
            <w:tcW w:w="4695" w:type="dxa"/>
            <w:tcBorders>
              <w:top w:val="nil"/>
              <w:left w:val="nil"/>
              <w:bottom w:val="nil"/>
              <w:right w:val="nil"/>
            </w:tcBorders>
            <w:shd w:val="clear" w:color="auto" w:fill="FFFFFF"/>
            <w:tcMar>
              <w:top w:w="0" w:type="dxa"/>
              <w:left w:w="53" w:type="dxa"/>
              <w:bottom w:w="0" w:type="dxa"/>
              <w:right w:w="53" w:type="dxa"/>
            </w:tcMar>
          </w:tcPr>
          <w:p w14:paraId="7C65F3BE" w14:textId="77777777" w:rsidR="001A3AE8" w:rsidRDefault="00E37ADC">
            <w:pPr>
              <w:keepNext/>
              <w:spacing w:before="53" w:after="30" w:line="300" w:lineRule="auto"/>
              <w:ind w:left="360"/>
            </w:pPr>
            <w:r>
              <w:rPr>
                <w:rFonts w:ascii="Verdana" w:eastAsia="Verdana" w:hAnsi="Verdana" w:cs="Verdana"/>
                <w:color w:val="000000"/>
                <w:sz w:val="18"/>
              </w:rPr>
              <w:t>Cash and cash equivalents</w:t>
            </w: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6E44AE3E" w14:textId="77777777" w:rsidR="001A3AE8" w:rsidRDefault="00E37ADC">
            <w:pPr>
              <w:keepNext/>
              <w:tabs>
                <w:tab w:val="left" w:pos="600"/>
                <w:tab w:val="left" w:pos="1432"/>
              </w:tabs>
              <w:spacing w:before="53" w:after="30" w:line="300" w:lineRule="auto"/>
              <w:jc w:val="right"/>
            </w:pPr>
            <w:r>
              <w:rPr>
                <w:rFonts w:ascii="Verdana" w:eastAsia="Verdana" w:hAnsi="Verdana" w:cs="Verdana"/>
                <w:color w:val="000000"/>
                <w:sz w:val="18"/>
              </w:rPr>
              <w:t>$</w:t>
            </w:r>
            <w:r>
              <w:rPr>
                <w:rFonts w:ascii="Verdana" w:eastAsia="Verdana" w:hAnsi="Verdana" w:cs="Verdana"/>
                <w:color w:val="000000"/>
                <w:sz w:val="18"/>
              </w:rPr>
              <w:tab/>
              <w:t>111,941</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5BDD61DB" w14:textId="77777777" w:rsidR="001A3AE8" w:rsidRDefault="001A3AE8">
            <w:pPr>
              <w:keepNext/>
            </w:pP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56FFE699" w14:textId="77777777" w:rsidR="001A3AE8" w:rsidRDefault="00E37ADC">
            <w:pPr>
              <w:keepNext/>
              <w:tabs>
                <w:tab w:val="left" w:pos="600"/>
                <w:tab w:val="left" w:pos="1432"/>
              </w:tabs>
              <w:spacing w:before="53" w:after="30" w:line="300" w:lineRule="auto"/>
              <w:jc w:val="right"/>
            </w:pPr>
            <w:r>
              <w:rPr>
                <w:rFonts w:ascii="Verdana" w:eastAsia="Verdana" w:hAnsi="Verdana" w:cs="Verdana"/>
                <w:color w:val="000000"/>
                <w:sz w:val="18"/>
              </w:rPr>
              <w:t>$</w:t>
            </w:r>
            <w:r>
              <w:rPr>
                <w:rFonts w:ascii="Verdana" w:eastAsia="Verdana" w:hAnsi="Verdana" w:cs="Verdana"/>
                <w:color w:val="000000"/>
                <w:sz w:val="18"/>
              </w:rPr>
              <w:tab/>
              <w:t>120,034</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323E65D5" w14:textId="77777777" w:rsidR="001A3AE8" w:rsidRDefault="001A3AE8">
            <w:pPr>
              <w:keepNext/>
            </w:pP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1ED56596" w14:textId="77777777" w:rsidR="001A3AE8" w:rsidRDefault="00E37ADC">
            <w:pPr>
              <w:keepNext/>
              <w:tabs>
                <w:tab w:val="left" w:pos="600"/>
                <w:tab w:val="left" w:pos="1432"/>
              </w:tabs>
              <w:spacing w:before="53" w:after="30" w:line="300" w:lineRule="auto"/>
              <w:jc w:val="right"/>
            </w:pPr>
            <w:r>
              <w:rPr>
                <w:rFonts w:ascii="Verdana" w:eastAsia="Verdana" w:hAnsi="Verdana" w:cs="Verdana"/>
                <w:color w:val="000000"/>
                <w:sz w:val="18"/>
              </w:rPr>
              <w:t>$</w:t>
            </w:r>
            <w:r>
              <w:rPr>
                <w:rFonts w:ascii="Verdana" w:eastAsia="Verdana" w:hAnsi="Verdana" w:cs="Verdana"/>
                <w:color w:val="000000"/>
                <w:sz w:val="18"/>
              </w:rPr>
              <w:tab/>
              <w:t>111,818</w:t>
            </w:r>
            <w:r>
              <w:rPr>
                <w:rFonts w:ascii="Verdana" w:eastAsia="Verdana" w:hAnsi="Verdana" w:cs="Verdana"/>
                <w:color w:val="000000"/>
                <w:sz w:val="18"/>
              </w:rPr>
              <w:tab/>
            </w:r>
          </w:p>
        </w:tc>
      </w:tr>
      <w:tr w:rsidR="001A3AE8" w14:paraId="77585981" w14:textId="77777777">
        <w:trPr>
          <w:cantSplit/>
          <w:trHeight w:hRule="exact" w:val="285"/>
        </w:trPr>
        <w:tc>
          <w:tcPr>
            <w:tcW w:w="4695" w:type="dxa"/>
            <w:tcBorders>
              <w:top w:val="nil"/>
              <w:left w:val="nil"/>
              <w:bottom w:val="nil"/>
              <w:right w:val="nil"/>
            </w:tcBorders>
            <w:shd w:val="clear" w:color="auto" w:fill="D4D4D4"/>
            <w:tcMar>
              <w:top w:w="0" w:type="dxa"/>
              <w:left w:w="53" w:type="dxa"/>
              <w:bottom w:w="0" w:type="dxa"/>
              <w:right w:w="53" w:type="dxa"/>
            </w:tcMar>
          </w:tcPr>
          <w:p w14:paraId="4E6DE31D" w14:textId="77777777" w:rsidR="001A3AE8" w:rsidRDefault="00E37ADC">
            <w:pPr>
              <w:keepNext/>
              <w:spacing w:before="53" w:after="30" w:line="300" w:lineRule="auto"/>
              <w:ind w:left="360"/>
            </w:pPr>
            <w:r>
              <w:rPr>
                <w:rFonts w:ascii="Verdana" w:eastAsia="Verdana" w:hAnsi="Verdana" w:cs="Verdana"/>
                <w:color w:val="000000"/>
                <w:sz w:val="18"/>
              </w:rPr>
              <w:t>Restricted cash and cash equivalents</w:t>
            </w:r>
          </w:p>
        </w:tc>
        <w:tc>
          <w:tcPr>
            <w:tcW w:w="1500" w:type="dxa"/>
            <w:tcBorders>
              <w:top w:val="nil"/>
              <w:left w:val="nil"/>
              <w:bottom w:val="nil"/>
              <w:right w:val="nil"/>
            </w:tcBorders>
            <w:shd w:val="clear" w:color="auto" w:fill="D4D4D4"/>
            <w:tcMar>
              <w:top w:w="0" w:type="dxa"/>
              <w:left w:w="0" w:type="dxa"/>
              <w:bottom w:w="0" w:type="dxa"/>
              <w:right w:w="15" w:type="dxa"/>
            </w:tcMar>
            <w:vAlign w:val="bottom"/>
          </w:tcPr>
          <w:p w14:paraId="68AEBDC1" w14:textId="77777777" w:rsidR="001A3AE8" w:rsidRDefault="00E37ADC">
            <w:pPr>
              <w:keepNext/>
              <w:tabs>
                <w:tab w:val="left" w:pos="829"/>
                <w:tab w:val="left" w:pos="1432"/>
              </w:tabs>
              <w:spacing w:before="53" w:after="30" w:line="300" w:lineRule="auto"/>
              <w:jc w:val="right"/>
            </w:pPr>
            <w:r>
              <w:rPr>
                <w:rFonts w:ascii="Verdana" w:eastAsia="Verdana" w:hAnsi="Verdana" w:cs="Verdana"/>
                <w:color w:val="000000"/>
                <w:sz w:val="18"/>
              </w:rPr>
              <w:tab/>
              <w:t>6,347</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12B27660" w14:textId="77777777" w:rsidR="001A3AE8" w:rsidRDefault="001A3AE8">
            <w:pPr>
              <w:keepNext/>
            </w:pPr>
          </w:p>
        </w:tc>
        <w:tc>
          <w:tcPr>
            <w:tcW w:w="1500" w:type="dxa"/>
            <w:tcBorders>
              <w:top w:val="nil"/>
              <w:left w:val="nil"/>
              <w:bottom w:val="nil"/>
              <w:right w:val="nil"/>
            </w:tcBorders>
            <w:shd w:val="clear" w:color="auto" w:fill="D4D4D4"/>
            <w:tcMar>
              <w:top w:w="0" w:type="dxa"/>
              <w:left w:w="0" w:type="dxa"/>
              <w:bottom w:w="0" w:type="dxa"/>
              <w:right w:w="15" w:type="dxa"/>
            </w:tcMar>
            <w:vAlign w:val="bottom"/>
          </w:tcPr>
          <w:p w14:paraId="6373EB82" w14:textId="77777777" w:rsidR="001A3AE8" w:rsidRDefault="00E37ADC">
            <w:pPr>
              <w:keepNext/>
              <w:tabs>
                <w:tab w:val="left" w:pos="829"/>
                <w:tab w:val="left" w:pos="1432"/>
              </w:tabs>
              <w:spacing w:before="53" w:after="30" w:line="300" w:lineRule="auto"/>
              <w:jc w:val="right"/>
            </w:pPr>
            <w:r>
              <w:rPr>
                <w:rFonts w:ascii="Verdana" w:eastAsia="Verdana" w:hAnsi="Verdana" w:cs="Verdana"/>
                <w:color w:val="000000"/>
                <w:sz w:val="18"/>
              </w:rPr>
              <w:tab/>
              <w:t>6,280</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711EC1A0" w14:textId="77777777" w:rsidR="001A3AE8" w:rsidRDefault="001A3AE8">
            <w:pPr>
              <w:keepNext/>
            </w:pPr>
          </w:p>
        </w:tc>
        <w:tc>
          <w:tcPr>
            <w:tcW w:w="1500" w:type="dxa"/>
            <w:tcBorders>
              <w:top w:val="nil"/>
              <w:left w:val="nil"/>
              <w:bottom w:val="nil"/>
              <w:right w:val="nil"/>
            </w:tcBorders>
            <w:shd w:val="clear" w:color="auto" w:fill="D4D4D4"/>
            <w:tcMar>
              <w:top w:w="0" w:type="dxa"/>
              <w:left w:w="0" w:type="dxa"/>
              <w:bottom w:w="0" w:type="dxa"/>
              <w:right w:w="15" w:type="dxa"/>
            </w:tcMar>
            <w:vAlign w:val="bottom"/>
          </w:tcPr>
          <w:p w14:paraId="43F70A71" w14:textId="77777777" w:rsidR="001A3AE8" w:rsidRDefault="00E37ADC">
            <w:pPr>
              <w:keepNext/>
              <w:tabs>
                <w:tab w:val="left" w:pos="829"/>
                <w:tab w:val="left" w:pos="1432"/>
              </w:tabs>
              <w:spacing w:before="53" w:after="30" w:line="300" w:lineRule="auto"/>
              <w:jc w:val="right"/>
            </w:pPr>
            <w:r>
              <w:rPr>
                <w:rFonts w:ascii="Verdana" w:eastAsia="Verdana" w:hAnsi="Verdana" w:cs="Verdana"/>
                <w:color w:val="000000"/>
                <w:sz w:val="18"/>
              </w:rPr>
              <w:tab/>
              <w:t>6,045</w:t>
            </w:r>
            <w:r>
              <w:rPr>
                <w:rFonts w:ascii="Verdana" w:eastAsia="Verdana" w:hAnsi="Verdana" w:cs="Verdana"/>
                <w:color w:val="000000"/>
                <w:sz w:val="18"/>
              </w:rPr>
              <w:tab/>
            </w:r>
          </w:p>
        </w:tc>
      </w:tr>
      <w:tr w:rsidR="001A3AE8" w14:paraId="6DC51DC2" w14:textId="77777777">
        <w:trPr>
          <w:cantSplit/>
          <w:trHeight w:hRule="exact" w:val="285"/>
        </w:trPr>
        <w:tc>
          <w:tcPr>
            <w:tcW w:w="4695" w:type="dxa"/>
            <w:tcBorders>
              <w:top w:val="nil"/>
              <w:left w:val="nil"/>
              <w:bottom w:val="nil"/>
              <w:right w:val="nil"/>
            </w:tcBorders>
            <w:shd w:val="clear" w:color="auto" w:fill="FFFFFF"/>
            <w:tcMar>
              <w:top w:w="0" w:type="dxa"/>
              <w:left w:w="53" w:type="dxa"/>
              <w:bottom w:w="0" w:type="dxa"/>
              <w:right w:w="53" w:type="dxa"/>
            </w:tcMar>
          </w:tcPr>
          <w:p w14:paraId="136E9C82" w14:textId="77777777" w:rsidR="001A3AE8" w:rsidRDefault="00E37ADC">
            <w:pPr>
              <w:keepNext/>
              <w:spacing w:before="53" w:after="30" w:line="300" w:lineRule="auto"/>
              <w:ind w:left="360"/>
            </w:pPr>
            <w:r>
              <w:rPr>
                <w:rFonts w:ascii="Verdana" w:eastAsia="Verdana" w:hAnsi="Verdana" w:cs="Verdana"/>
                <w:color w:val="000000"/>
                <w:sz w:val="18"/>
              </w:rPr>
              <w:t>Inventories</w:t>
            </w: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1576D769"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88,704</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0B3282C2" w14:textId="77777777" w:rsidR="001A3AE8" w:rsidRDefault="001A3AE8">
            <w:pPr>
              <w:keepNext/>
            </w:pP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2BCEF504"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83,419</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3D9A5832" w14:textId="77777777" w:rsidR="001A3AE8" w:rsidRDefault="001A3AE8">
            <w:pPr>
              <w:keepNext/>
            </w:pP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6536436A"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92,078</w:t>
            </w:r>
            <w:r>
              <w:rPr>
                <w:rFonts w:ascii="Verdana" w:eastAsia="Verdana" w:hAnsi="Verdana" w:cs="Verdana"/>
                <w:color w:val="000000"/>
                <w:sz w:val="18"/>
              </w:rPr>
              <w:tab/>
            </w:r>
          </w:p>
        </w:tc>
      </w:tr>
      <w:tr w:rsidR="001A3AE8" w14:paraId="237C7050" w14:textId="77777777">
        <w:trPr>
          <w:cantSplit/>
          <w:trHeight w:hRule="exact" w:val="285"/>
        </w:trPr>
        <w:tc>
          <w:tcPr>
            <w:tcW w:w="4695" w:type="dxa"/>
            <w:tcBorders>
              <w:top w:val="nil"/>
              <w:left w:val="nil"/>
              <w:bottom w:val="nil"/>
              <w:right w:val="nil"/>
            </w:tcBorders>
            <w:shd w:val="clear" w:color="auto" w:fill="D4D4D4"/>
            <w:tcMar>
              <w:top w:w="0" w:type="dxa"/>
              <w:left w:w="53" w:type="dxa"/>
              <w:bottom w:w="0" w:type="dxa"/>
              <w:right w:w="53" w:type="dxa"/>
            </w:tcMar>
          </w:tcPr>
          <w:p w14:paraId="3E139D07" w14:textId="77777777" w:rsidR="001A3AE8" w:rsidRDefault="00E37ADC">
            <w:pPr>
              <w:keepNext/>
              <w:spacing w:before="53" w:after="30" w:line="300" w:lineRule="auto"/>
              <w:ind w:left="360"/>
            </w:pPr>
            <w:r>
              <w:rPr>
                <w:rFonts w:ascii="Verdana" w:eastAsia="Verdana" w:hAnsi="Verdana" w:cs="Verdana"/>
                <w:color w:val="000000"/>
                <w:sz w:val="18"/>
              </w:rPr>
              <w:t>Prepaid expenses</w:t>
            </w:r>
          </w:p>
        </w:tc>
        <w:tc>
          <w:tcPr>
            <w:tcW w:w="1500" w:type="dxa"/>
            <w:tcBorders>
              <w:top w:val="nil"/>
              <w:left w:val="nil"/>
              <w:bottom w:val="nil"/>
              <w:right w:val="nil"/>
            </w:tcBorders>
            <w:shd w:val="clear" w:color="auto" w:fill="D4D4D4"/>
            <w:tcMar>
              <w:top w:w="0" w:type="dxa"/>
              <w:left w:w="0" w:type="dxa"/>
              <w:bottom w:w="0" w:type="dxa"/>
              <w:right w:w="15" w:type="dxa"/>
            </w:tcMar>
            <w:vAlign w:val="bottom"/>
          </w:tcPr>
          <w:p w14:paraId="117BF1A2"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12,025</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5AF19064" w14:textId="77777777" w:rsidR="001A3AE8" w:rsidRDefault="001A3AE8">
            <w:pPr>
              <w:keepNext/>
            </w:pPr>
          </w:p>
        </w:tc>
        <w:tc>
          <w:tcPr>
            <w:tcW w:w="1500" w:type="dxa"/>
            <w:tcBorders>
              <w:top w:val="nil"/>
              <w:left w:val="nil"/>
              <w:bottom w:val="nil"/>
              <w:right w:val="nil"/>
            </w:tcBorders>
            <w:shd w:val="clear" w:color="auto" w:fill="D4D4D4"/>
            <w:tcMar>
              <w:top w:w="0" w:type="dxa"/>
              <w:left w:w="0" w:type="dxa"/>
              <w:bottom w:w="0" w:type="dxa"/>
              <w:right w:w="15" w:type="dxa"/>
            </w:tcMar>
            <w:vAlign w:val="bottom"/>
          </w:tcPr>
          <w:p w14:paraId="003D438B"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14,576</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4954DE99" w14:textId="77777777" w:rsidR="001A3AE8" w:rsidRDefault="001A3AE8">
            <w:pPr>
              <w:keepNext/>
            </w:pPr>
          </w:p>
        </w:tc>
        <w:tc>
          <w:tcPr>
            <w:tcW w:w="1500" w:type="dxa"/>
            <w:tcBorders>
              <w:top w:val="nil"/>
              <w:left w:val="nil"/>
              <w:bottom w:val="nil"/>
              <w:right w:val="nil"/>
            </w:tcBorders>
            <w:shd w:val="clear" w:color="auto" w:fill="D4D4D4"/>
            <w:tcMar>
              <w:top w:w="0" w:type="dxa"/>
              <w:left w:w="0" w:type="dxa"/>
              <w:bottom w:w="0" w:type="dxa"/>
              <w:right w:w="15" w:type="dxa"/>
            </w:tcMar>
            <w:vAlign w:val="bottom"/>
          </w:tcPr>
          <w:p w14:paraId="57EC68C7"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17,361</w:t>
            </w:r>
            <w:r>
              <w:rPr>
                <w:rFonts w:ascii="Verdana" w:eastAsia="Verdana" w:hAnsi="Verdana" w:cs="Verdana"/>
                <w:color w:val="000000"/>
                <w:sz w:val="18"/>
              </w:rPr>
              <w:tab/>
            </w:r>
          </w:p>
        </w:tc>
      </w:tr>
      <w:tr w:rsidR="001A3AE8" w14:paraId="4A6ABE0F" w14:textId="77777777">
        <w:trPr>
          <w:cantSplit/>
          <w:trHeight w:hRule="exact" w:val="285"/>
        </w:trPr>
        <w:tc>
          <w:tcPr>
            <w:tcW w:w="4695" w:type="dxa"/>
            <w:tcBorders>
              <w:top w:val="nil"/>
              <w:left w:val="nil"/>
              <w:bottom w:val="nil"/>
              <w:right w:val="nil"/>
            </w:tcBorders>
            <w:shd w:val="clear" w:color="auto" w:fill="FFFFFF"/>
            <w:tcMar>
              <w:top w:w="0" w:type="dxa"/>
              <w:left w:w="53" w:type="dxa"/>
              <w:bottom w:w="0" w:type="dxa"/>
              <w:right w:w="53" w:type="dxa"/>
            </w:tcMar>
          </w:tcPr>
          <w:p w14:paraId="77ED749E" w14:textId="77777777" w:rsidR="001A3AE8" w:rsidRDefault="00E37ADC">
            <w:pPr>
              <w:keepNext/>
              <w:spacing w:before="53" w:after="30" w:line="300" w:lineRule="auto"/>
              <w:ind w:left="360"/>
            </w:pPr>
            <w:r>
              <w:rPr>
                <w:rFonts w:ascii="Verdana" w:eastAsia="Verdana" w:hAnsi="Verdana" w:cs="Verdana"/>
                <w:color w:val="000000"/>
                <w:sz w:val="18"/>
              </w:rPr>
              <w:t>Other current assets</w:t>
            </w:r>
          </w:p>
        </w:tc>
        <w:tc>
          <w:tcPr>
            <w:tcW w:w="15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6B9FBD25"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13,722</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6A281612" w14:textId="77777777" w:rsidR="001A3AE8" w:rsidRDefault="001A3AE8">
            <w:pPr>
              <w:keepNext/>
            </w:pPr>
          </w:p>
        </w:tc>
        <w:tc>
          <w:tcPr>
            <w:tcW w:w="15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1EE3A475"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14,587</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1E28CFE8" w14:textId="77777777" w:rsidR="001A3AE8" w:rsidRDefault="001A3AE8">
            <w:pPr>
              <w:keepNext/>
            </w:pPr>
          </w:p>
        </w:tc>
        <w:tc>
          <w:tcPr>
            <w:tcW w:w="15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1EBCC1FD"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13,697</w:t>
            </w:r>
            <w:r>
              <w:rPr>
                <w:rFonts w:ascii="Verdana" w:eastAsia="Verdana" w:hAnsi="Verdana" w:cs="Verdana"/>
                <w:color w:val="000000"/>
                <w:sz w:val="18"/>
              </w:rPr>
              <w:tab/>
            </w:r>
          </w:p>
        </w:tc>
      </w:tr>
      <w:tr w:rsidR="001A3AE8" w14:paraId="5BF7CC7F" w14:textId="77777777">
        <w:trPr>
          <w:cantSplit/>
          <w:trHeight w:hRule="exact" w:val="285"/>
        </w:trPr>
        <w:tc>
          <w:tcPr>
            <w:tcW w:w="4695" w:type="dxa"/>
            <w:tcBorders>
              <w:top w:val="nil"/>
              <w:left w:val="nil"/>
              <w:bottom w:val="nil"/>
              <w:right w:val="nil"/>
            </w:tcBorders>
            <w:shd w:val="clear" w:color="auto" w:fill="D4D4D4"/>
            <w:tcMar>
              <w:top w:w="0" w:type="dxa"/>
              <w:left w:w="53" w:type="dxa"/>
              <w:bottom w:w="0" w:type="dxa"/>
              <w:right w:w="53" w:type="dxa"/>
            </w:tcMar>
          </w:tcPr>
          <w:p w14:paraId="7C0A134C" w14:textId="77777777" w:rsidR="001A3AE8" w:rsidRDefault="00E37ADC">
            <w:pPr>
              <w:keepNext/>
              <w:spacing w:before="33" w:after="30" w:line="300" w:lineRule="auto"/>
              <w:ind w:left="720"/>
            </w:pPr>
            <w:r>
              <w:rPr>
                <w:rFonts w:ascii="Verdana" w:eastAsia="Verdana" w:hAnsi="Verdana" w:cs="Verdana"/>
                <w:color w:val="000000"/>
                <w:sz w:val="18"/>
              </w:rPr>
              <w:t>Total current assets</w:t>
            </w:r>
          </w:p>
        </w:tc>
        <w:tc>
          <w:tcPr>
            <w:tcW w:w="1500" w:type="dxa"/>
            <w:tcBorders>
              <w:top w:val="single" w:sz="8" w:space="0" w:color="000000"/>
              <w:left w:val="nil"/>
              <w:bottom w:val="nil"/>
              <w:right w:val="nil"/>
            </w:tcBorders>
            <w:shd w:val="clear" w:color="auto" w:fill="D4D4D4"/>
            <w:tcMar>
              <w:top w:w="0" w:type="dxa"/>
              <w:left w:w="0" w:type="dxa"/>
              <w:bottom w:w="0" w:type="dxa"/>
              <w:right w:w="15" w:type="dxa"/>
            </w:tcMar>
            <w:vAlign w:val="bottom"/>
          </w:tcPr>
          <w:p w14:paraId="29934040" w14:textId="77777777" w:rsidR="001A3AE8" w:rsidRDefault="00E37ADC">
            <w:pPr>
              <w:keepNext/>
              <w:tabs>
                <w:tab w:val="left" w:pos="600"/>
                <w:tab w:val="left" w:pos="1432"/>
              </w:tabs>
              <w:spacing w:before="33" w:after="30" w:line="300" w:lineRule="auto"/>
              <w:jc w:val="right"/>
            </w:pPr>
            <w:r>
              <w:rPr>
                <w:rFonts w:ascii="Verdana" w:eastAsia="Verdana" w:hAnsi="Verdana" w:cs="Verdana"/>
                <w:color w:val="000000"/>
                <w:sz w:val="18"/>
              </w:rPr>
              <w:tab/>
              <w:t>232,739</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1114919F" w14:textId="77777777" w:rsidR="001A3AE8" w:rsidRDefault="001A3AE8">
            <w:pPr>
              <w:keepNext/>
            </w:pPr>
          </w:p>
        </w:tc>
        <w:tc>
          <w:tcPr>
            <w:tcW w:w="1500" w:type="dxa"/>
            <w:tcBorders>
              <w:top w:val="single" w:sz="8" w:space="0" w:color="000000"/>
              <w:left w:val="nil"/>
              <w:bottom w:val="nil"/>
              <w:right w:val="nil"/>
            </w:tcBorders>
            <w:shd w:val="clear" w:color="auto" w:fill="D4D4D4"/>
            <w:tcMar>
              <w:top w:w="0" w:type="dxa"/>
              <w:left w:w="0" w:type="dxa"/>
              <w:bottom w:w="0" w:type="dxa"/>
              <w:right w:w="15" w:type="dxa"/>
            </w:tcMar>
            <w:vAlign w:val="bottom"/>
          </w:tcPr>
          <w:p w14:paraId="5D234758" w14:textId="77777777" w:rsidR="001A3AE8" w:rsidRDefault="00E37ADC">
            <w:pPr>
              <w:keepNext/>
              <w:tabs>
                <w:tab w:val="left" w:pos="600"/>
                <w:tab w:val="left" w:pos="1432"/>
              </w:tabs>
              <w:spacing w:before="33" w:after="30" w:line="300" w:lineRule="auto"/>
              <w:jc w:val="right"/>
            </w:pPr>
            <w:r>
              <w:rPr>
                <w:rFonts w:ascii="Verdana" w:eastAsia="Verdana" w:hAnsi="Verdana" w:cs="Verdana"/>
                <w:color w:val="000000"/>
                <w:sz w:val="18"/>
              </w:rPr>
              <w:tab/>
              <w:t>238,896</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2D74D8DB" w14:textId="77777777" w:rsidR="001A3AE8" w:rsidRDefault="001A3AE8">
            <w:pPr>
              <w:keepNext/>
            </w:pPr>
          </w:p>
        </w:tc>
        <w:tc>
          <w:tcPr>
            <w:tcW w:w="1500" w:type="dxa"/>
            <w:tcBorders>
              <w:top w:val="single" w:sz="8" w:space="0" w:color="000000"/>
              <w:left w:val="nil"/>
              <w:bottom w:val="nil"/>
              <w:right w:val="nil"/>
            </w:tcBorders>
            <w:shd w:val="clear" w:color="auto" w:fill="D4D4D4"/>
            <w:tcMar>
              <w:top w:w="0" w:type="dxa"/>
              <w:left w:w="0" w:type="dxa"/>
              <w:bottom w:w="0" w:type="dxa"/>
              <w:right w:w="15" w:type="dxa"/>
            </w:tcMar>
            <w:vAlign w:val="bottom"/>
          </w:tcPr>
          <w:p w14:paraId="76B013E2" w14:textId="77777777" w:rsidR="001A3AE8" w:rsidRDefault="00E37ADC">
            <w:pPr>
              <w:keepNext/>
              <w:tabs>
                <w:tab w:val="left" w:pos="600"/>
                <w:tab w:val="left" w:pos="1432"/>
              </w:tabs>
              <w:spacing w:before="33" w:after="30" w:line="300" w:lineRule="auto"/>
              <w:jc w:val="right"/>
            </w:pPr>
            <w:r>
              <w:rPr>
                <w:rFonts w:ascii="Verdana" w:eastAsia="Verdana" w:hAnsi="Verdana" w:cs="Verdana"/>
                <w:color w:val="000000"/>
                <w:sz w:val="18"/>
              </w:rPr>
              <w:tab/>
              <w:t>240,999</w:t>
            </w:r>
            <w:r>
              <w:rPr>
                <w:rFonts w:ascii="Verdana" w:eastAsia="Verdana" w:hAnsi="Verdana" w:cs="Verdana"/>
                <w:color w:val="000000"/>
                <w:sz w:val="18"/>
              </w:rPr>
              <w:tab/>
            </w:r>
          </w:p>
        </w:tc>
      </w:tr>
      <w:tr w:rsidR="001A3AE8" w14:paraId="211C0794" w14:textId="77777777">
        <w:trPr>
          <w:cantSplit/>
          <w:trHeight w:hRule="exact" w:val="285"/>
        </w:trPr>
        <w:tc>
          <w:tcPr>
            <w:tcW w:w="4695" w:type="dxa"/>
            <w:tcBorders>
              <w:top w:val="nil"/>
              <w:left w:val="nil"/>
              <w:bottom w:val="nil"/>
              <w:right w:val="nil"/>
            </w:tcBorders>
            <w:shd w:val="clear" w:color="auto" w:fill="FFFFFF"/>
            <w:tcMar>
              <w:top w:w="0" w:type="dxa"/>
              <w:left w:w="53" w:type="dxa"/>
              <w:bottom w:w="0" w:type="dxa"/>
              <w:right w:w="53" w:type="dxa"/>
            </w:tcMar>
          </w:tcPr>
          <w:p w14:paraId="4C6D06AB" w14:textId="77777777" w:rsidR="001A3AE8" w:rsidRDefault="00E37ADC">
            <w:pPr>
              <w:keepNext/>
              <w:spacing w:before="53" w:after="30" w:line="300" w:lineRule="auto"/>
            </w:pPr>
            <w:r>
              <w:rPr>
                <w:rFonts w:ascii="Verdana" w:eastAsia="Verdana" w:hAnsi="Verdana" w:cs="Verdana"/>
                <w:color w:val="000000"/>
                <w:sz w:val="18"/>
              </w:rPr>
              <w:t>Property and equipment, net</w:t>
            </w: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0DA5A27E" w14:textId="77777777" w:rsidR="001A3AE8" w:rsidRDefault="00E37ADC">
            <w:pPr>
              <w:keepNext/>
              <w:tabs>
                <w:tab w:val="left" w:pos="600"/>
                <w:tab w:val="left" w:pos="1432"/>
              </w:tabs>
              <w:spacing w:before="53" w:after="30" w:line="300" w:lineRule="auto"/>
              <w:jc w:val="right"/>
            </w:pPr>
            <w:r>
              <w:rPr>
                <w:rFonts w:ascii="Verdana" w:eastAsia="Verdana" w:hAnsi="Verdana" w:cs="Verdana"/>
                <w:color w:val="000000"/>
                <w:sz w:val="18"/>
              </w:rPr>
              <w:tab/>
              <w:t>182,002</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2657837B" w14:textId="77777777" w:rsidR="001A3AE8" w:rsidRDefault="001A3AE8">
            <w:pPr>
              <w:keepNext/>
            </w:pP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065BD902" w14:textId="77777777" w:rsidR="001A3AE8" w:rsidRDefault="00E37ADC">
            <w:pPr>
              <w:keepNext/>
              <w:tabs>
                <w:tab w:val="left" w:pos="600"/>
                <w:tab w:val="left" w:pos="1432"/>
              </w:tabs>
              <w:spacing w:before="53" w:after="30" w:line="300" w:lineRule="auto"/>
              <w:jc w:val="right"/>
            </w:pPr>
            <w:r>
              <w:rPr>
                <w:rFonts w:ascii="Verdana" w:eastAsia="Verdana" w:hAnsi="Verdana" w:cs="Verdana"/>
                <w:color w:val="000000"/>
                <w:sz w:val="18"/>
              </w:rPr>
              <w:tab/>
              <w:t>182,622</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0CA0D49B" w14:textId="77777777" w:rsidR="001A3AE8" w:rsidRDefault="001A3AE8">
            <w:pPr>
              <w:keepNext/>
            </w:pP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1108FE9A" w14:textId="77777777" w:rsidR="001A3AE8" w:rsidRDefault="00E37ADC">
            <w:pPr>
              <w:keepNext/>
              <w:tabs>
                <w:tab w:val="left" w:pos="600"/>
                <w:tab w:val="left" w:pos="1432"/>
              </w:tabs>
              <w:spacing w:before="53" w:after="30" w:line="300" w:lineRule="auto"/>
              <w:jc w:val="right"/>
            </w:pPr>
            <w:r>
              <w:rPr>
                <w:rFonts w:ascii="Verdana" w:eastAsia="Verdana" w:hAnsi="Verdana" w:cs="Verdana"/>
                <w:color w:val="000000"/>
                <w:sz w:val="18"/>
              </w:rPr>
              <w:tab/>
              <w:t>173,128</w:t>
            </w:r>
            <w:r>
              <w:rPr>
                <w:rFonts w:ascii="Verdana" w:eastAsia="Verdana" w:hAnsi="Verdana" w:cs="Verdana"/>
                <w:color w:val="000000"/>
                <w:sz w:val="18"/>
              </w:rPr>
              <w:tab/>
            </w:r>
          </w:p>
        </w:tc>
      </w:tr>
      <w:tr w:rsidR="001A3AE8" w14:paraId="5C9AEB43" w14:textId="77777777">
        <w:trPr>
          <w:cantSplit/>
          <w:trHeight w:hRule="exact" w:val="285"/>
        </w:trPr>
        <w:tc>
          <w:tcPr>
            <w:tcW w:w="4695" w:type="dxa"/>
            <w:tcBorders>
              <w:top w:val="nil"/>
              <w:left w:val="nil"/>
              <w:bottom w:val="nil"/>
              <w:right w:val="nil"/>
            </w:tcBorders>
            <w:shd w:val="clear" w:color="auto" w:fill="D4D4D4"/>
            <w:tcMar>
              <w:top w:w="0" w:type="dxa"/>
              <w:left w:w="53" w:type="dxa"/>
              <w:bottom w:w="0" w:type="dxa"/>
              <w:right w:w="53" w:type="dxa"/>
            </w:tcMar>
          </w:tcPr>
          <w:p w14:paraId="4B5B83FE" w14:textId="77777777" w:rsidR="001A3AE8" w:rsidRDefault="00E37ADC">
            <w:pPr>
              <w:keepNext/>
              <w:spacing w:before="53" w:after="30" w:line="300" w:lineRule="auto"/>
            </w:pPr>
            <w:r>
              <w:rPr>
                <w:rFonts w:ascii="Verdana" w:eastAsia="Verdana" w:hAnsi="Verdana" w:cs="Verdana"/>
                <w:color w:val="000000"/>
                <w:sz w:val="18"/>
              </w:rPr>
              <w:t>Right-of-use lease assets</w:t>
            </w:r>
          </w:p>
        </w:tc>
        <w:tc>
          <w:tcPr>
            <w:tcW w:w="1500" w:type="dxa"/>
            <w:tcBorders>
              <w:top w:val="nil"/>
              <w:left w:val="nil"/>
              <w:bottom w:val="nil"/>
              <w:right w:val="nil"/>
            </w:tcBorders>
            <w:shd w:val="clear" w:color="auto" w:fill="D4D4D4"/>
            <w:tcMar>
              <w:top w:w="0" w:type="dxa"/>
              <w:left w:w="0" w:type="dxa"/>
              <w:bottom w:w="0" w:type="dxa"/>
              <w:right w:w="15" w:type="dxa"/>
            </w:tcMar>
            <w:vAlign w:val="bottom"/>
          </w:tcPr>
          <w:p w14:paraId="10E38F34" w14:textId="77777777" w:rsidR="001A3AE8" w:rsidRDefault="00E37ADC">
            <w:pPr>
              <w:keepNext/>
              <w:tabs>
                <w:tab w:val="left" w:pos="600"/>
                <w:tab w:val="left" w:pos="1432"/>
              </w:tabs>
              <w:spacing w:before="53" w:after="30" w:line="300" w:lineRule="auto"/>
              <w:jc w:val="right"/>
            </w:pPr>
            <w:r>
              <w:rPr>
                <w:rFonts w:ascii="Verdana" w:eastAsia="Verdana" w:hAnsi="Verdana" w:cs="Verdana"/>
                <w:color w:val="000000"/>
                <w:sz w:val="18"/>
              </w:rPr>
              <w:tab/>
              <w:t>193,928</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04F96EE6" w14:textId="77777777" w:rsidR="001A3AE8" w:rsidRDefault="001A3AE8">
            <w:pPr>
              <w:keepNext/>
            </w:pPr>
          </w:p>
        </w:tc>
        <w:tc>
          <w:tcPr>
            <w:tcW w:w="1500" w:type="dxa"/>
            <w:tcBorders>
              <w:top w:val="nil"/>
              <w:left w:val="nil"/>
              <w:bottom w:val="nil"/>
              <w:right w:val="nil"/>
            </w:tcBorders>
            <w:shd w:val="clear" w:color="auto" w:fill="D4D4D4"/>
            <w:tcMar>
              <w:top w:w="0" w:type="dxa"/>
              <w:left w:w="0" w:type="dxa"/>
              <w:bottom w:w="0" w:type="dxa"/>
              <w:right w:w="15" w:type="dxa"/>
            </w:tcMar>
            <w:vAlign w:val="bottom"/>
          </w:tcPr>
          <w:p w14:paraId="70201916" w14:textId="77777777" w:rsidR="001A3AE8" w:rsidRDefault="00E37ADC">
            <w:pPr>
              <w:keepNext/>
              <w:tabs>
                <w:tab w:val="left" w:pos="600"/>
                <w:tab w:val="left" w:pos="1432"/>
              </w:tabs>
              <w:spacing w:before="53" w:after="30" w:line="300" w:lineRule="auto"/>
              <w:jc w:val="right"/>
            </w:pPr>
            <w:r>
              <w:rPr>
                <w:rFonts w:ascii="Verdana" w:eastAsia="Verdana" w:hAnsi="Verdana" w:cs="Verdana"/>
                <w:color w:val="000000"/>
                <w:sz w:val="18"/>
              </w:rPr>
              <w:tab/>
              <w:t>194,411</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1A6F4F4A" w14:textId="77777777" w:rsidR="001A3AE8" w:rsidRDefault="001A3AE8">
            <w:pPr>
              <w:keepNext/>
            </w:pPr>
          </w:p>
        </w:tc>
        <w:tc>
          <w:tcPr>
            <w:tcW w:w="1500" w:type="dxa"/>
            <w:tcBorders>
              <w:top w:val="nil"/>
              <w:left w:val="nil"/>
              <w:bottom w:val="nil"/>
              <w:right w:val="nil"/>
            </w:tcBorders>
            <w:shd w:val="clear" w:color="auto" w:fill="D4D4D4"/>
            <w:tcMar>
              <w:top w:w="0" w:type="dxa"/>
              <w:left w:w="0" w:type="dxa"/>
              <w:bottom w:w="0" w:type="dxa"/>
              <w:right w:w="15" w:type="dxa"/>
            </w:tcMar>
            <w:vAlign w:val="bottom"/>
          </w:tcPr>
          <w:p w14:paraId="3B418BBF" w14:textId="77777777" w:rsidR="001A3AE8" w:rsidRDefault="00E37ADC">
            <w:pPr>
              <w:keepNext/>
              <w:tabs>
                <w:tab w:val="left" w:pos="600"/>
                <w:tab w:val="left" w:pos="1432"/>
              </w:tabs>
              <w:spacing w:before="53" w:after="30" w:line="300" w:lineRule="auto"/>
              <w:jc w:val="right"/>
            </w:pPr>
            <w:r>
              <w:rPr>
                <w:rFonts w:ascii="Verdana" w:eastAsia="Verdana" w:hAnsi="Verdana" w:cs="Verdana"/>
                <w:color w:val="000000"/>
                <w:sz w:val="18"/>
              </w:rPr>
              <w:tab/>
              <w:t>196,976</w:t>
            </w:r>
            <w:r>
              <w:rPr>
                <w:rFonts w:ascii="Verdana" w:eastAsia="Verdana" w:hAnsi="Verdana" w:cs="Verdana"/>
                <w:color w:val="000000"/>
                <w:sz w:val="18"/>
              </w:rPr>
              <w:tab/>
            </w:r>
          </w:p>
        </w:tc>
      </w:tr>
      <w:tr w:rsidR="001A3AE8" w14:paraId="72A89477" w14:textId="77777777">
        <w:trPr>
          <w:cantSplit/>
          <w:trHeight w:hRule="exact" w:val="285"/>
        </w:trPr>
        <w:tc>
          <w:tcPr>
            <w:tcW w:w="4695" w:type="dxa"/>
            <w:tcBorders>
              <w:top w:val="nil"/>
              <w:left w:val="nil"/>
              <w:bottom w:val="nil"/>
              <w:right w:val="nil"/>
            </w:tcBorders>
            <w:shd w:val="clear" w:color="auto" w:fill="FFFFFF"/>
            <w:tcMar>
              <w:top w:w="0" w:type="dxa"/>
              <w:left w:w="53" w:type="dxa"/>
              <w:bottom w:w="0" w:type="dxa"/>
              <w:right w:w="53" w:type="dxa"/>
            </w:tcMar>
          </w:tcPr>
          <w:p w14:paraId="3E40511E" w14:textId="77777777" w:rsidR="001A3AE8" w:rsidRDefault="00E37ADC">
            <w:pPr>
              <w:keepNext/>
              <w:spacing w:before="53" w:after="30" w:line="300" w:lineRule="auto"/>
            </w:pPr>
            <w:r>
              <w:rPr>
                <w:rFonts w:ascii="Verdana" w:eastAsia="Verdana" w:hAnsi="Verdana" w:cs="Verdana"/>
                <w:color w:val="000000"/>
                <w:sz w:val="18"/>
              </w:rPr>
              <w:t>Deferred income taxes</w:t>
            </w: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4474B554"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18,001</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4C5D31A7" w14:textId="77777777" w:rsidR="001A3AE8" w:rsidRDefault="001A3AE8">
            <w:pPr>
              <w:keepNext/>
            </w:pP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2E46C137"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17,075</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6B6F23E2" w14:textId="77777777" w:rsidR="001A3AE8" w:rsidRDefault="001A3AE8">
            <w:pPr>
              <w:keepNext/>
            </w:pP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21C08B31"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15,594</w:t>
            </w:r>
            <w:r>
              <w:rPr>
                <w:rFonts w:ascii="Verdana" w:eastAsia="Verdana" w:hAnsi="Verdana" w:cs="Verdana"/>
                <w:color w:val="000000"/>
                <w:sz w:val="18"/>
              </w:rPr>
              <w:tab/>
            </w:r>
          </w:p>
        </w:tc>
      </w:tr>
      <w:tr w:rsidR="001A3AE8" w14:paraId="3EA888FE" w14:textId="77777777">
        <w:trPr>
          <w:cantSplit/>
          <w:trHeight w:hRule="exact" w:val="285"/>
        </w:trPr>
        <w:tc>
          <w:tcPr>
            <w:tcW w:w="4695" w:type="dxa"/>
            <w:tcBorders>
              <w:top w:val="nil"/>
              <w:left w:val="nil"/>
              <w:bottom w:val="nil"/>
              <w:right w:val="nil"/>
            </w:tcBorders>
            <w:shd w:val="clear" w:color="auto" w:fill="D4D4D4"/>
            <w:tcMar>
              <w:top w:w="0" w:type="dxa"/>
              <w:left w:w="53" w:type="dxa"/>
              <w:bottom w:w="0" w:type="dxa"/>
              <w:right w:w="53" w:type="dxa"/>
            </w:tcMar>
          </w:tcPr>
          <w:p w14:paraId="485485E0" w14:textId="77777777" w:rsidR="001A3AE8" w:rsidRDefault="00E37ADC">
            <w:pPr>
              <w:keepNext/>
              <w:spacing w:before="53" w:after="30" w:line="300" w:lineRule="auto"/>
            </w:pPr>
            <w:r>
              <w:rPr>
                <w:rFonts w:ascii="Verdana" w:eastAsia="Verdana" w:hAnsi="Verdana" w:cs="Verdana"/>
                <w:color w:val="000000"/>
                <w:sz w:val="18"/>
              </w:rPr>
              <w:t>Other assets</w:t>
            </w:r>
          </w:p>
        </w:tc>
        <w:tc>
          <w:tcPr>
            <w:tcW w:w="1500" w:type="dxa"/>
            <w:tcBorders>
              <w:top w:val="nil"/>
              <w:left w:val="nil"/>
              <w:bottom w:val="single" w:sz="8" w:space="0" w:color="000000"/>
              <w:right w:val="nil"/>
            </w:tcBorders>
            <w:shd w:val="clear" w:color="auto" w:fill="D4D4D4"/>
            <w:tcMar>
              <w:top w:w="0" w:type="dxa"/>
              <w:left w:w="0" w:type="dxa"/>
              <w:bottom w:w="0" w:type="dxa"/>
              <w:right w:w="15" w:type="dxa"/>
            </w:tcMar>
            <w:vAlign w:val="bottom"/>
          </w:tcPr>
          <w:p w14:paraId="6DA0CAE6"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16,020</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4C94C24E" w14:textId="77777777" w:rsidR="001A3AE8" w:rsidRDefault="001A3AE8">
            <w:pPr>
              <w:keepNext/>
            </w:pPr>
          </w:p>
        </w:tc>
        <w:tc>
          <w:tcPr>
            <w:tcW w:w="1500" w:type="dxa"/>
            <w:tcBorders>
              <w:top w:val="nil"/>
              <w:left w:val="nil"/>
              <w:bottom w:val="single" w:sz="8" w:space="0" w:color="000000"/>
              <w:right w:val="nil"/>
            </w:tcBorders>
            <w:shd w:val="clear" w:color="auto" w:fill="D4D4D4"/>
            <w:tcMar>
              <w:top w:w="0" w:type="dxa"/>
              <w:left w:w="0" w:type="dxa"/>
              <w:bottom w:w="0" w:type="dxa"/>
              <w:right w:w="15" w:type="dxa"/>
            </w:tcMar>
            <w:vAlign w:val="bottom"/>
          </w:tcPr>
          <w:p w14:paraId="01EF01C8"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15,743</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49240828" w14:textId="77777777" w:rsidR="001A3AE8" w:rsidRDefault="001A3AE8">
            <w:pPr>
              <w:keepNext/>
            </w:pPr>
          </w:p>
        </w:tc>
        <w:tc>
          <w:tcPr>
            <w:tcW w:w="1500" w:type="dxa"/>
            <w:tcBorders>
              <w:top w:val="nil"/>
              <w:left w:val="nil"/>
              <w:bottom w:val="single" w:sz="8" w:space="0" w:color="000000"/>
              <w:right w:val="nil"/>
            </w:tcBorders>
            <w:shd w:val="clear" w:color="auto" w:fill="D4D4D4"/>
            <w:tcMar>
              <w:top w:w="0" w:type="dxa"/>
              <w:left w:w="0" w:type="dxa"/>
              <w:bottom w:w="0" w:type="dxa"/>
              <w:right w:w="15" w:type="dxa"/>
            </w:tcMar>
            <w:vAlign w:val="bottom"/>
          </w:tcPr>
          <w:p w14:paraId="0659D0B6"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13,832</w:t>
            </w:r>
            <w:r>
              <w:rPr>
                <w:rFonts w:ascii="Verdana" w:eastAsia="Verdana" w:hAnsi="Verdana" w:cs="Verdana"/>
                <w:color w:val="000000"/>
                <w:sz w:val="18"/>
              </w:rPr>
              <w:tab/>
            </w:r>
          </w:p>
        </w:tc>
      </w:tr>
      <w:tr w:rsidR="001A3AE8" w14:paraId="4BBBF790" w14:textId="77777777">
        <w:trPr>
          <w:cantSplit/>
          <w:trHeight w:hRule="exact" w:val="285"/>
        </w:trPr>
        <w:tc>
          <w:tcPr>
            <w:tcW w:w="4695" w:type="dxa"/>
            <w:tcBorders>
              <w:top w:val="nil"/>
              <w:left w:val="nil"/>
              <w:bottom w:val="nil"/>
              <w:right w:val="nil"/>
            </w:tcBorders>
            <w:shd w:val="clear" w:color="auto" w:fill="FFFFFF"/>
            <w:tcMar>
              <w:top w:w="0" w:type="dxa"/>
              <w:left w:w="53" w:type="dxa"/>
              <w:bottom w:w="0" w:type="dxa"/>
              <w:right w:w="53" w:type="dxa"/>
            </w:tcMar>
          </w:tcPr>
          <w:p w14:paraId="629C5EEC" w14:textId="77777777" w:rsidR="001A3AE8" w:rsidRDefault="00E37ADC">
            <w:pPr>
              <w:keepNext/>
              <w:spacing w:before="33" w:after="30" w:line="300" w:lineRule="auto"/>
              <w:ind w:left="1800" w:hanging="360"/>
            </w:pPr>
            <w:r>
              <w:rPr>
                <w:rFonts w:ascii="Verdana" w:eastAsia="Verdana" w:hAnsi="Verdana" w:cs="Verdana"/>
                <w:color w:val="000000"/>
                <w:sz w:val="18"/>
              </w:rPr>
              <w:t>Total assets</w:t>
            </w:r>
          </w:p>
        </w:tc>
        <w:tc>
          <w:tcPr>
            <w:tcW w:w="150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14:paraId="23F27E18" w14:textId="77777777" w:rsidR="001A3AE8" w:rsidRDefault="00E37ADC">
            <w:pPr>
              <w:keepNext/>
              <w:tabs>
                <w:tab w:val="left" w:pos="600"/>
                <w:tab w:val="left" w:pos="1432"/>
              </w:tabs>
              <w:spacing w:before="33" w:after="30" w:line="300" w:lineRule="auto"/>
              <w:jc w:val="right"/>
            </w:pPr>
            <w:r>
              <w:rPr>
                <w:rFonts w:ascii="Verdana" w:eastAsia="Verdana" w:hAnsi="Verdana" w:cs="Verdana"/>
                <w:color w:val="000000"/>
                <w:sz w:val="18"/>
              </w:rPr>
              <w:t>$</w:t>
            </w:r>
            <w:r>
              <w:rPr>
                <w:rFonts w:ascii="Verdana" w:eastAsia="Verdana" w:hAnsi="Verdana" w:cs="Verdana"/>
                <w:color w:val="000000"/>
                <w:sz w:val="18"/>
              </w:rPr>
              <w:tab/>
              <w:t>642,690</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28DC29F3" w14:textId="77777777" w:rsidR="001A3AE8" w:rsidRDefault="001A3AE8">
            <w:pPr>
              <w:keepNext/>
            </w:pPr>
          </w:p>
        </w:tc>
        <w:tc>
          <w:tcPr>
            <w:tcW w:w="150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14:paraId="214210D8" w14:textId="77777777" w:rsidR="001A3AE8" w:rsidRDefault="00E37ADC">
            <w:pPr>
              <w:keepNext/>
              <w:tabs>
                <w:tab w:val="left" w:pos="600"/>
                <w:tab w:val="left" w:pos="1432"/>
              </w:tabs>
              <w:spacing w:before="33" w:after="30" w:line="300" w:lineRule="auto"/>
              <w:jc w:val="right"/>
            </w:pPr>
            <w:r>
              <w:rPr>
                <w:rFonts w:ascii="Verdana" w:eastAsia="Verdana" w:hAnsi="Verdana" w:cs="Verdana"/>
                <w:color w:val="000000"/>
                <w:sz w:val="18"/>
              </w:rPr>
              <w:t>$</w:t>
            </w:r>
            <w:r>
              <w:rPr>
                <w:rFonts w:ascii="Verdana" w:eastAsia="Verdana" w:hAnsi="Verdana" w:cs="Verdana"/>
                <w:color w:val="000000"/>
                <w:sz w:val="18"/>
              </w:rPr>
              <w:tab/>
              <w:t>648,747</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7E8CDF78" w14:textId="77777777" w:rsidR="001A3AE8" w:rsidRDefault="001A3AE8">
            <w:pPr>
              <w:keepNext/>
            </w:pPr>
          </w:p>
        </w:tc>
        <w:tc>
          <w:tcPr>
            <w:tcW w:w="1500"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14:paraId="7D65F6DA" w14:textId="77777777" w:rsidR="001A3AE8" w:rsidRDefault="00E37ADC">
            <w:pPr>
              <w:keepNext/>
              <w:tabs>
                <w:tab w:val="left" w:pos="600"/>
                <w:tab w:val="left" w:pos="1432"/>
              </w:tabs>
              <w:spacing w:before="33" w:after="30" w:line="300" w:lineRule="auto"/>
              <w:jc w:val="right"/>
            </w:pPr>
            <w:r>
              <w:rPr>
                <w:rFonts w:ascii="Verdana" w:eastAsia="Verdana" w:hAnsi="Verdana" w:cs="Verdana"/>
                <w:color w:val="000000"/>
                <w:sz w:val="18"/>
              </w:rPr>
              <w:t>$</w:t>
            </w:r>
            <w:r>
              <w:rPr>
                <w:rFonts w:ascii="Verdana" w:eastAsia="Verdana" w:hAnsi="Verdana" w:cs="Verdana"/>
                <w:color w:val="000000"/>
                <w:sz w:val="18"/>
              </w:rPr>
              <w:tab/>
              <w:t>640,529</w:t>
            </w:r>
            <w:r>
              <w:rPr>
                <w:rFonts w:ascii="Verdana" w:eastAsia="Verdana" w:hAnsi="Verdana" w:cs="Verdana"/>
                <w:color w:val="000000"/>
                <w:sz w:val="18"/>
              </w:rPr>
              <w:tab/>
            </w:r>
          </w:p>
        </w:tc>
      </w:tr>
      <w:tr w:rsidR="001A3AE8" w14:paraId="52C5693A" w14:textId="77777777">
        <w:trPr>
          <w:cantSplit/>
          <w:trHeight w:hRule="exact" w:val="285"/>
        </w:trPr>
        <w:tc>
          <w:tcPr>
            <w:tcW w:w="4695" w:type="dxa"/>
            <w:tcBorders>
              <w:top w:val="nil"/>
              <w:left w:val="nil"/>
              <w:bottom w:val="nil"/>
              <w:right w:val="nil"/>
            </w:tcBorders>
            <w:shd w:val="clear" w:color="auto" w:fill="D4D4D4"/>
            <w:tcMar>
              <w:top w:w="0" w:type="dxa"/>
              <w:left w:w="53" w:type="dxa"/>
              <w:bottom w:w="0" w:type="dxa"/>
              <w:right w:w="53" w:type="dxa"/>
            </w:tcMar>
          </w:tcPr>
          <w:p w14:paraId="05153E96" w14:textId="77777777" w:rsidR="001A3AE8" w:rsidRDefault="00E37ADC">
            <w:pPr>
              <w:keepNext/>
              <w:spacing w:after="30" w:line="300" w:lineRule="auto"/>
            </w:pPr>
            <w:r>
              <w:rPr>
                <w:rFonts w:ascii="Verdana" w:eastAsia="Verdana" w:hAnsi="Verdana" w:cs="Verdana"/>
                <w:b/>
                <w:color w:val="000000"/>
                <w:sz w:val="18"/>
              </w:rPr>
              <w:t>Liabilities and Stockholders’ Equity</w:t>
            </w:r>
          </w:p>
        </w:tc>
        <w:tc>
          <w:tcPr>
            <w:tcW w:w="1500" w:type="dxa"/>
            <w:tcBorders>
              <w:top w:val="double" w:sz="8" w:space="0" w:color="000000"/>
              <w:left w:val="nil"/>
              <w:bottom w:val="nil"/>
              <w:right w:val="nil"/>
            </w:tcBorders>
            <w:shd w:val="clear" w:color="auto" w:fill="D4D4D4"/>
            <w:tcMar>
              <w:top w:w="0" w:type="dxa"/>
              <w:left w:w="0" w:type="dxa"/>
              <w:bottom w:w="0" w:type="dxa"/>
              <w:right w:w="0" w:type="dxa"/>
            </w:tcMar>
            <w:vAlign w:val="bottom"/>
          </w:tcPr>
          <w:p w14:paraId="1B0EA9DB" w14:textId="77777777" w:rsidR="001A3AE8" w:rsidRDefault="001A3AE8">
            <w:pPr>
              <w:keepNext/>
            </w:pP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1C96F43A" w14:textId="77777777" w:rsidR="001A3AE8" w:rsidRDefault="001A3AE8">
            <w:pPr>
              <w:keepNext/>
            </w:pPr>
          </w:p>
        </w:tc>
        <w:tc>
          <w:tcPr>
            <w:tcW w:w="1500" w:type="dxa"/>
            <w:tcBorders>
              <w:top w:val="double" w:sz="8" w:space="0" w:color="000000"/>
              <w:left w:val="nil"/>
              <w:bottom w:val="nil"/>
              <w:right w:val="nil"/>
            </w:tcBorders>
            <w:shd w:val="clear" w:color="auto" w:fill="D4D4D4"/>
            <w:tcMar>
              <w:top w:w="0" w:type="dxa"/>
              <w:left w:w="0" w:type="dxa"/>
              <w:bottom w:w="0" w:type="dxa"/>
              <w:right w:w="0" w:type="dxa"/>
            </w:tcMar>
            <w:vAlign w:val="bottom"/>
          </w:tcPr>
          <w:p w14:paraId="66241B5A" w14:textId="77777777" w:rsidR="001A3AE8" w:rsidRDefault="001A3AE8">
            <w:pPr>
              <w:keepNext/>
            </w:pP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123A3413" w14:textId="77777777" w:rsidR="001A3AE8" w:rsidRDefault="001A3AE8">
            <w:pPr>
              <w:keepNext/>
            </w:pPr>
          </w:p>
        </w:tc>
        <w:tc>
          <w:tcPr>
            <w:tcW w:w="1500" w:type="dxa"/>
            <w:tcBorders>
              <w:top w:val="double" w:sz="8" w:space="0" w:color="000000"/>
              <w:left w:val="nil"/>
              <w:bottom w:val="nil"/>
              <w:right w:val="nil"/>
            </w:tcBorders>
            <w:shd w:val="clear" w:color="auto" w:fill="D4D4D4"/>
            <w:tcMar>
              <w:top w:w="0" w:type="dxa"/>
              <w:left w:w="0" w:type="dxa"/>
              <w:bottom w:w="0" w:type="dxa"/>
              <w:right w:w="0" w:type="dxa"/>
            </w:tcMar>
            <w:vAlign w:val="bottom"/>
          </w:tcPr>
          <w:p w14:paraId="5DEC715A" w14:textId="77777777" w:rsidR="001A3AE8" w:rsidRDefault="001A3AE8">
            <w:pPr>
              <w:keepNext/>
            </w:pPr>
          </w:p>
        </w:tc>
      </w:tr>
      <w:tr w:rsidR="001A3AE8" w14:paraId="12A0CC2C" w14:textId="77777777">
        <w:trPr>
          <w:cantSplit/>
          <w:trHeight w:hRule="exact" w:val="285"/>
        </w:trPr>
        <w:tc>
          <w:tcPr>
            <w:tcW w:w="4695" w:type="dxa"/>
            <w:tcBorders>
              <w:top w:val="nil"/>
              <w:left w:val="nil"/>
              <w:bottom w:val="nil"/>
              <w:right w:val="nil"/>
            </w:tcBorders>
            <w:shd w:val="clear" w:color="auto" w:fill="FFFFFF"/>
            <w:tcMar>
              <w:top w:w="0" w:type="dxa"/>
              <w:left w:w="53" w:type="dxa"/>
              <w:bottom w:w="0" w:type="dxa"/>
              <w:right w:w="53" w:type="dxa"/>
            </w:tcMar>
          </w:tcPr>
          <w:p w14:paraId="7A62C69C" w14:textId="77777777" w:rsidR="001A3AE8" w:rsidRDefault="00E37ADC">
            <w:pPr>
              <w:keepNext/>
              <w:spacing w:before="53" w:after="30" w:line="300" w:lineRule="auto"/>
            </w:pPr>
            <w:r>
              <w:rPr>
                <w:rFonts w:ascii="Verdana" w:eastAsia="Verdana" w:hAnsi="Verdana" w:cs="Verdana"/>
                <w:color w:val="000000"/>
                <w:sz w:val="18"/>
              </w:rPr>
              <w:t>Current liabilities</w:t>
            </w:r>
          </w:p>
        </w:tc>
        <w:tc>
          <w:tcPr>
            <w:tcW w:w="1500" w:type="dxa"/>
            <w:tcBorders>
              <w:top w:val="nil"/>
              <w:left w:val="nil"/>
              <w:bottom w:val="nil"/>
              <w:right w:val="nil"/>
            </w:tcBorders>
            <w:shd w:val="clear" w:color="auto" w:fill="FFFFFF"/>
            <w:tcMar>
              <w:top w:w="0" w:type="dxa"/>
              <w:left w:w="0" w:type="dxa"/>
              <w:bottom w:w="0" w:type="dxa"/>
              <w:right w:w="0" w:type="dxa"/>
            </w:tcMar>
            <w:vAlign w:val="bottom"/>
          </w:tcPr>
          <w:p w14:paraId="3A6A4822" w14:textId="77777777" w:rsidR="001A3AE8" w:rsidRDefault="001A3AE8">
            <w:pPr>
              <w:keepNext/>
            </w:pP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1A5E04C4" w14:textId="77777777" w:rsidR="001A3AE8" w:rsidRDefault="001A3AE8">
            <w:pPr>
              <w:keepNext/>
            </w:pPr>
          </w:p>
        </w:tc>
        <w:tc>
          <w:tcPr>
            <w:tcW w:w="1500" w:type="dxa"/>
            <w:tcBorders>
              <w:top w:val="nil"/>
              <w:left w:val="nil"/>
              <w:bottom w:val="nil"/>
              <w:right w:val="nil"/>
            </w:tcBorders>
            <w:shd w:val="clear" w:color="auto" w:fill="FFFFFF"/>
            <w:tcMar>
              <w:top w:w="0" w:type="dxa"/>
              <w:left w:w="0" w:type="dxa"/>
              <w:bottom w:w="0" w:type="dxa"/>
              <w:right w:w="0" w:type="dxa"/>
            </w:tcMar>
            <w:vAlign w:val="bottom"/>
          </w:tcPr>
          <w:p w14:paraId="23E98076" w14:textId="77777777" w:rsidR="001A3AE8" w:rsidRDefault="001A3AE8">
            <w:pPr>
              <w:keepNext/>
            </w:pP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4FF1FD9E" w14:textId="77777777" w:rsidR="001A3AE8" w:rsidRDefault="001A3AE8">
            <w:pPr>
              <w:keepNext/>
            </w:pPr>
          </w:p>
        </w:tc>
        <w:tc>
          <w:tcPr>
            <w:tcW w:w="1500" w:type="dxa"/>
            <w:tcBorders>
              <w:top w:val="nil"/>
              <w:left w:val="nil"/>
              <w:bottom w:val="nil"/>
              <w:right w:val="nil"/>
            </w:tcBorders>
            <w:shd w:val="clear" w:color="auto" w:fill="FFFFFF"/>
            <w:tcMar>
              <w:top w:w="0" w:type="dxa"/>
              <w:left w:w="0" w:type="dxa"/>
              <w:bottom w:w="0" w:type="dxa"/>
              <w:right w:w="0" w:type="dxa"/>
            </w:tcMar>
            <w:vAlign w:val="bottom"/>
          </w:tcPr>
          <w:p w14:paraId="119B6C92" w14:textId="77777777" w:rsidR="001A3AE8" w:rsidRDefault="001A3AE8">
            <w:pPr>
              <w:keepNext/>
            </w:pPr>
          </w:p>
        </w:tc>
      </w:tr>
      <w:tr w:rsidR="001A3AE8" w14:paraId="65ECD6B1" w14:textId="77777777">
        <w:trPr>
          <w:cantSplit/>
          <w:trHeight w:hRule="exact" w:val="285"/>
        </w:trPr>
        <w:tc>
          <w:tcPr>
            <w:tcW w:w="4695" w:type="dxa"/>
            <w:tcBorders>
              <w:top w:val="nil"/>
              <w:left w:val="nil"/>
              <w:bottom w:val="nil"/>
              <w:right w:val="nil"/>
            </w:tcBorders>
            <w:shd w:val="clear" w:color="auto" w:fill="D4D4D4"/>
            <w:tcMar>
              <w:top w:w="0" w:type="dxa"/>
              <w:left w:w="53" w:type="dxa"/>
              <w:bottom w:w="0" w:type="dxa"/>
              <w:right w:w="53" w:type="dxa"/>
            </w:tcMar>
          </w:tcPr>
          <w:p w14:paraId="3DC57120" w14:textId="77777777" w:rsidR="001A3AE8" w:rsidRDefault="00E37ADC">
            <w:pPr>
              <w:keepNext/>
              <w:spacing w:before="53" w:after="30" w:line="300" w:lineRule="auto"/>
              <w:ind w:left="360"/>
            </w:pPr>
            <w:r>
              <w:rPr>
                <w:rFonts w:ascii="Verdana" w:eastAsia="Verdana" w:hAnsi="Verdana" w:cs="Verdana"/>
                <w:color w:val="000000"/>
                <w:sz w:val="18"/>
              </w:rPr>
              <w:t>Accounts payable</w:t>
            </w:r>
          </w:p>
        </w:tc>
        <w:tc>
          <w:tcPr>
            <w:tcW w:w="1500" w:type="dxa"/>
            <w:tcBorders>
              <w:top w:val="nil"/>
              <w:left w:val="nil"/>
              <w:bottom w:val="nil"/>
              <w:right w:val="nil"/>
            </w:tcBorders>
            <w:shd w:val="clear" w:color="auto" w:fill="D4D4D4"/>
            <w:tcMar>
              <w:top w:w="0" w:type="dxa"/>
              <w:left w:w="0" w:type="dxa"/>
              <w:bottom w:w="0" w:type="dxa"/>
              <w:right w:w="15" w:type="dxa"/>
            </w:tcMar>
            <w:vAlign w:val="bottom"/>
          </w:tcPr>
          <w:p w14:paraId="5A91BADB"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w:t>
            </w:r>
            <w:r>
              <w:rPr>
                <w:rFonts w:ascii="Verdana" w:eastAsia="Verdana" w:hAnsi="Verdana" w:cs="Verdana"/>
                <w:color w:val="000000"/>
                <w:sz w:val="18"/>
              </w:rPr>
              <w:tab/>
              <w:t>16,850</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23BA426B" w14:textId="77777777" w:rsidR="001A3AE8" w:rsidRDefault="001A3AE8">
            <w:pPr>
              <w:keepNext/>
            </w:pPr>
          </w:p>
        </w:tc>
        <w:tc>
          <w:tcPr>
            <w:tcW w:w="1500" w:type="dxa"/>
            <w:tcBorders>
              <w:top w:val="nil"/>
              <w:left w:val="nil"/>
              <w:bottom w:val="nil"/>
              <w:right w:val="nil"/>
            </w:tcBorders>
            <w:shd w:val="clear" w:color="auto" w:fill="D4D4D4"/>
            <w:tcMar>
              <w:top w:w="0" w:type="dxa"/>
              <w:left w:w="0" w:type="dxa"/>
              <w:bottom w:w="0" w:type="dxa"/>
              <w:right w:w="15" w:type="dxa"/>
            </w:tcMar>
            <w:vAlign w:val="bottom"/>
          </w:tcPr>
          <w:p w14:paraId="3B92DB10"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w:t>
            </w:r>
            <w:r>
              <w:rPr>
                <w:rFonts w:ascii="Verdana" w:eastAsia="Verdana" w:hAnsi="Verdana" w:cs="Verdana"/>
                <w:color w:val="000000"/>
                <w:sz w:val="18"/>
              </w:rPr>
              <w:tab/>
              <w:t>14,914</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0BEAC6A3" w14:textId="77777777" w:rsidR="001A3AE8" w:rsidRDefault="001A3AE8">
            <w:pPr>
              <w:keepNext/>
            </w:pPr>
          </w:p>
        </w:tc>
        <w:tc>
          <w:tcPr>
            <w:tcW w:w="1500" w:type="dxa"/>
            <w:tcBorders>
              <w:top w:val="nil"/>
              <w:left w:val="nil"/>
              <w:bottom w:val="nil"/>
              <w:right w:val="nil"/>
            </w:tcBorders>
            <w:shd w:val="clear" w:color="auto" w:fill="D4D4D4"/>
            <w:tcMar>
              <w:top w:w="0" w:type="dxa"/>
              <w:left w:w="0" w:type="dxa"/>
              <w:bottom w:w="0" w:type="dxa"/>
              <w:right w:w="15" w:type="dxa"/>
            </w:tcMar>
            <w:vAlign w:val="bottom"/>
          </w:tcPr>
          <w:p w14:paraId="48D31C2D"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w:t>
            </w:r>
            <w:r>
              <w:rPr>
                <w:rFonts w:ascii="Verdana" w:eastAsia="Verdana" w:hAnsi="Verdana" w:cs="Verdana"/>
                <w:color w:val="000000"/>
                <w:sz w:val="18"/>
              </w:rPr>
              <w:tab/>
              <w:t>16,980</w:t>
            </w:r>
            <w:r>
              <w:rPr>
                <w:rFonts w:ascii="Verdana" w:eastAsia="Verdana" w:hAnsi="Verdana" w:cs="Verdana"/>
                <w:color w:val="000000"/>
                <w:sz w:val="18"/>
              </w:rPr>
              <w:tab/>
            </w:r>
          </w:p>
        </w:tc>
      </w:tr>
      <w:tr w:rsidR="001A3AE8" w14:paraId="5793C148" w14:textId="77777777">
        <w:trPr>
          <w:cantSplit/>
          <w:trHeight w:hRule="exact" w:val="285"/>
        </w:trPr>
        <w:tc>
          <w:tcPr>
            <w:tcW w:w="4695" w:type="dxa"/>
            <w:tcBorders>
              <w:top w:val="nil"/>
              <w:left w:val="nil"/>
              <w:bottom w:val="nil"/>
              <w:right w:val="nil"/>
            </w:tcBorders>
            <w:shd w:val="clear" w:color="auto" w:fill="FFFFFF"/>
            <w:tcMar>
              <w:top w:w="0" w:type="dxa"/>
              <w:left w:w="53" w:type="dxa"/>
              <w:bottom w:w="0" w:type="dxa"/>
              <w:right w:w="53" w:type="dxa"/>
            </w:tcMar>
          </w:tcPr>
          <w:p w14:paraId="49F5372A" w14:textId="77777777" w:rsidR="001A3AE8" w:rsidRDefault="00E37ADC">
            <w:pPr>
              <w:keepNext/>
              <w:spacing w:before="53" w:after="30" w:line="300" w:lineRule="auto"/>
              <w:ind w:left="360"/>
            </w:pPr>
            <w:r>
              <w:rPr>
                <w:rFonts w:ascii="Verdana" w:eastAsia="Verdana" w:hAnsi="Verdana" w:cs="Verdana"/>
                <w:color w:val="000000"/>
                <w:sz w:val="18"/>
              </w:rPr>
              <w:t>Customer deposits</w:t>
            </w: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5F52318E"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42,760</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6F43F29E" w14:textId="77777777" w:rsidR="001A3AE8" w:rsidRDefault="001A3AE8">
            <w:pPr>
              <w:keepNext/>
            </w:pP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1CBF9608"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40,733</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7CEB637B" w14:textId="77777777" w:rsidR="001A3AE8" w:rsidRDefault="001A3AE8">
            <w:pPr>
              <w:keepNext/>
            </w:pP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6D5456D3"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40,912</w:t>
            </w:r>
            <w:r>
              <w:rPr>
                <w:rFonts w:ascii="Verdana" w:eastAsia="Verdana" w:hAnsi="Verdana" w:cs="Verdana"/>
                <w:color w:val="000000"/>
                <w:sz w:val="18"/>
              </w:rPr>
              <w:tab/>
            </w:r>
          </w:p>
        </w:tc>
      </w:tr>
      <w:tr w:rsidR="001A3AE8" w14:paraId="3F450CD3" w14:textId="77777777">
        <w:trPr>
          <w:cantSplit/>
          <w:trHeight w:hRule="exact" w:val="285"/>
        </w:trPr>
        <w:tc>
          <w:tcPr>
            <w:tcW w:w="4695" w:type="dxa"/>
            <w:tcBorders>
              <w:top w:val="nil"/>
              <w:left w:val="nil"/>
              <w:bottom w:val="nil"/>
              <w:right w:val="nil"/>
            </w:tcBorders>
            <w:shd w:val="clear" w:color="auto" w:fill="D4D4D4"/>
            <w:tcMar>
              <w:top w:w="0" w:type="dxa"/>
              <w:left w:w="53" w:type="dxa"/>
              <w:bottom w:w="0" w:type="dxa"/>
              <w:right w:w="53" w:type="dxa"/>
            </w:tcMar>
          </w:tcPr>
          <w:p w14:paraId="5A6ABEE5" w14:textId="77777777" w:rsidR="001A3AE8" w:rsidRDefault="00E37ADC">
            <w:pPr>
              <w:keepNext/>
              <w:spacing w:before="53" w:after="30" w:line="300" w:lineRule="auto"/>
              <w:ind w:left="360"/>
            </w:pPr>
            <w:r>
              <w:rPr>
                <w:rFonts w:ascii="Verdana" w:eastAsia="Verdana" w:hAnsi="Verdana" w:cs="Verdana"/>
                <w:color w:val="000000"/>
                <w:sz w:val="18"/>
              </w:rPr>
              <w:t>Accrued liabilities</w:t>
            </w:r>
          </w:p>
        </w:tc>
        <w:tc>
          <w:tcPr>
            <w:tcW w:w="1500" w:type="dxa"/>
            <w:tcBorders>
              <w:top w:val="nil"/>
              <w:left w:val="nil"/>
              <w:bottom w:val="nil"/>
              <w:right w:val="nil"/>
            </w:tcBorders>
            <w:shd w:val="clear" w:color="auto" w:fill="D4D4D4"/>
            <w:tcMar>
              <w:top w:w="0" w:type="dxa"/>
              <w:left w:w="0" w:type="dxa"/>
              <w:bottom w:w="0" w:type="dxa"/>
              <w:right w:w="15" w:type="dxa"/>
            </w:tcMar>
            <w:vAlign w:val="bottom"/>
          </w:tcPr>
          <w:p w14:paraId="4C2A4BEE"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32,361</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0DAFC327" w14:textId="77777777" w:rsidR="001A3AE8" w:rsidRDefault="001A3AE8">
            <w:pPr>
              <w:keepNext/>
            </w:pPr>
          </w:p>
        </w:tc>
        <w:tc>
          <w:tcPr>
            <w:tcW w:w="1500" w:type="dxa"/>
            <w:tcBorders>
              <w:top w:val="nil"/>
              <w:left w:val="nil"/>
              <w:bottom w:val="nil"/>
              <w:right w:val="nil"/>
            </w:tcBorders>
            <w:shd w:val="clear" w:color="auto" w:fill="D4D4D4"/>
            <w:tcMar>
              <w:top w:w="0" w:type="dxa"/>
              <w:left w:w="0" w:type="dxa"/>
              <w:bottom w:w="0" w:type="dxa"/>
              <w:right w:w="15" w:type="dxa"/>
            </w:tcMar>
            <w:vAlign w:val="bottom"/>
          </w:tcPr>
          <w:p w14:paraId="2ADE72E8"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39,635</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32EAE98D" w14:textId="77777777" w:rsidR="001A3AE8" w:rsidRDefault="001A3AE8">
            <w:pPr>
              <w:keepNext/>
            </w:pPr>
          </w:p>
        </w:tc>
        <w:tc>
          <w:tcPr>
            <w:tcW w:w="1500" w:type="dxa"/>
            <w:tcBorders>
              <w:top w:val="nil"/>
              <w:left w:val="nil"/>
              <w:bottom w:val="nil"/>
              <w:right w:val="nil"/>
            </w:tcBorders>
            <w:shd w:val="clear" w:color="auto" w:fill="D4D4D4"/>
            <w:tcMar>
              <w:top w:w="0" w:type="dxa"/>
              <w:left w:w="0" w:type="dxa"/>
              <w:bottom w:w="0" w:type="dxa"/>
              <w:right w:w="15" w:type="dxa"/>
            </w:tcMar>
            <w:vAlign w:val="bottom"/>
          </w:tcPr>
          <w:p w14:paraId="790E93B2"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35,681</w:t>
            </w:r>
            <w:r>
              <w:rPr>
                <w:rFonts w:ascii="Verdana" w:eastAsia="Verdana" w:hAnsi="Verdana" w:cs="Verdana"/>
                <w:color w:val="000000"/>
                <w:sz w:val="18"/>
              </w:rPr>
              <w:tab/>
            </w:r>
          </w:p>
        </w:tc>
      </w:tr>
      <w:tr w:rsidR="001A3AE8" w14:paraId="440F9200" w14:textId="77777777">
        <w:trPr>
          <w:cantSplit/>
          <w:trHeight w:hRule="exact" w:val="285"/>
        </w:trPr>
        <w:tc>
          <w:tcPr>
            <w:tcW w:w="4695" w:type="dxa"/>
            <w:tcBorders>
              <w:top w:val="nil"/>
              <w:left w:val="nil"/>
              <w:bottom w:val="nil"/>
              <w:right w:val="nil"/>
            </w:tcBorders>
            <w:shd w:val="clear" w:color="auto" w:fill="FFFFFF"/>
            <w:tcMar>
              <w:top w:w="0" w:type="dxa"/>
              <w:left w:w="53" w:type="dxa"/>
              <w:bottom w:w="0" w:type="dxa"/>
              <w:right w:w="53" w:type="dxa"/>
            </w:tcMar>
          </w:tcPr>
          <w:p w14:paraId="5709C98D" w14:textId="77777777" w:rsidR="001A3AE8" w:rsidRDefault="00E37ADC">
            <w:pPr>
              <w:keepNext/>
              <w:spacing w:before="53" w:after="30" w:line="300" w:lineRule="auto"/>
              <w:ind w:left="360"/>
            </w:pPr>
            <w:r>
              <w:rPr>
                <w:rFonts w:ascii="Verdana" w:eastAsia="Verdana" w:hAnsi="Verdana" w:cs="Verdana"/>
                <w:color w:val="000000"/>
                <w:sz w:val="18"/>
              </w:rPr>
              <w:t>Current lease liabilities</w:t>
            </w:r>
          </w:p>
        </w:tc>
        <w:tc>
          <w:tcPr>
            <w:tcW w:w="15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2D860A54"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36,676</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0A4705C5" w14:textId="77777777" w:rsidR="001A3AE8" w:rsidRDefault="001A3AE8">
            <w:pPr>
              <w:keepNext/>
            </w:pPr>
          </w:p>
        </w:tc>
        <w:tc>
          <w:tcPr>
            <w:tcW w:w="15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61B51475"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36,283</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7ADEA7B0" w14:textId="77777777" w:rsidR="001A3AE8" w:rsidRDefault="001A3AE8">
            <w:pPr>
              <w:keepNext/>
            </w:pPr>
          </w:p>
        </w:tc>
        <w:tc>
          <w:tcPr>
            <w:tcW w:w="15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4AD40D50"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37,572</w:t>
            </w:r>
            <w:r>
              <w:rPr>
                <w:rFonts w:ascii="Verdana" w:eastAsia="Verdana" w:hAnsi="Verdana" w:cs="Verdana"/>
                <w:color w:val="000000"/>
                <w:sz w:val="18"/>
              </w:rPr>
              <w:tab/>
            </w:r>
          </w:p>
        </w:tc>
      </w:tr>
      <w:tr w:rsidR="001A3AE8" w14:paraId="64D62E33" w14:textId="77777777">
        <w:trPr>
          <w:cantSplit/>
          <w:trHeight w:hRule="exact" w:val="285"/>
        </w:trPr>
        <w:tc>
          <w:tcPr>
            <w:tcW w:w="4695" w:type="dxa"/>
            <w:tcBorders>
              <w:top w:val="nil"/>
              <w:left w:val="nil"/>
              <w:bottom w:val="nil"/>
              <w:right w:val="nil"/>
            </w:tcBorders>
            <w:shd w:val="clear" w:color="auto" w:fill="D4D4D4"/>
            <w:tcMar>
              <w:top w:w="0" w:type="dxa"/>
              <w:left w:w="53" w:type="dxa"/>
              <w:bottom w:w="0" w:type="dxa"/>
              <w:right w:w="53" w:type="dxa"/>
            </w:tcMar>
          </w:tcPr>
          <w:p w14:paraId="2460DEF8" w14:textId="77777777" w:rsidR="001A3AE8" w:rsidRDefault="00E37ADC">
            <w:pPr>
              <w:keepNext/>
              <w:spacing w:before="33" w:after="30" w:line="300" w:lineRule="auto"/>
              <w:ind w:left="720"/>
            </w:pPr>
            <w:r>
              <w:rPr>
                <w:rFonts w:ascii="Verdana" w:eastAsia="Verdana" w:hAnsi="Verdana" w:cs="Verdana"/>
                <w:color w:val="000000"/>
                <w:sz w:val="18"/>
              </w:rPr>
              <w:t>Total current liabilities</w:t>
            </w:r>
          </w:p>
        </w:tc>
        <w:tc>
          <w:tcPr>
            <w:tcW w:w="1500" w:type="dxa"/>
            <w:tcBorders>
              <w:top w:val="single" w:sz="8" w:space="0" w:color="000000"/>
              <w:left w:val="nil"/>
              <w:bottom w:val="nil"/>
              <w:right w:val="nil"/>
            </w:tcBorders>
            <w:shd w:val="clear" w:color="auto" w:fill="D4D4D4"/>
            <w:tcMar>
              <w:top w:w="0" w:type="dxa"/>
              <w:left w:w="0" w:type="dxa"/>
              <w:bottom w:w="0" w:type="dxa"/>
              <w:right w:w="15" w:type="dxa"/>
            </w:tcMar>
            <w:vAlign w:val="bottom"/>
          </w:tcPr>
          <w:p w14:paraId="3356A92F" w14:textId="77777777" w:rsidR="001A3AE8" w:rsidRDefault="00E37ADC">
            <w:pPr>
              <w:keepNext/>
              <w:tabs>
                <w:tab w:val="left" w:pos="600"/>
                <w:tab w:val="left" w:pos="1432"/>
              </w:tabs>
              <w:spacing w:before="33" w:after="30" w:line="300" w:lineRule="auto"/>
              <w:jc w:val="right"/>
            </w:pPr>
            <w:r>
              <w:rPr>
                <w:rFonts w:ascii="Verdana" w:eastAsia="Verdana" w:hAnsi="Verdana" w:cs="Verdana"/>
                <w:color w:val="000000"/>
                <w:sz w:val="18"/>
              </w:rPr>
              <w:tab/>
              <w:t>128,647</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1EA548CB" w14:textId="77777777" w:rsidR="001A3AE8" w:rsidRDefault="001A3AE8">
            <w:pPr>
              <w:keepNext/>
            </w:pPr>
          </w:p>
        </w:tc>
        <w:tc>
          <w:tcPr>
            <w:tcW w:w="1500" w:type="dxa"/>
            <w:tcBorders>
              <w:top w:val="single" w:sz="8" w:space="0" w:color="000000"/>
              <w:left w:val="nil"/>
              <w:bottom w:val="nil"/>
              <w:right w:val="nil"/>
            </w:tcBorders>
            <w:shd w:val="clear" w:color="auto" w:fill="D4D4D4"/>
            <w:tcMar>
              <w:top w:w="0" w:type="dxa"/>
              <w:left w:w="0" w:type="dxa"/>
              <w:bottom w:w="0" w:type="dxa"/>
              <w:right w:w="15" w:type="dxa"/>
            </w:tcMar>
            <w:vAlign w:val="bottom"/>
          </w:tcPr>
          <w:p w14:paraId="45E6499F" w14:textId="77777777" w:rsidR="001A3AE8" w:rsidRDefault="00E37ADC">
            <w:pPr>
              <w:keepNext/>
              <w:tabs>
                <w:tab w:val="left" w:pos="600"/>
                <w:tab w:val="left" w:pos="1432"/>
              </w:tabs>
              <w:spacing w:before="33" w:after="30" w:line="300" w:lineRule="auto"/>
              <w:jc w:val="right"/>
            </w:pPr>
            <w:r>
              <w:rPr>
                <w:rFonts w:ascii="Verdana" w:eastAsia="Verdana" w:hAnsi="Verdana" w:cs="Verdana"/>
                <w:color w:val="000000"/>
                <w:sz w:val="18"/>
              </w:rPr>
              <w:tab/>
              <w:t>131,565</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2EA3233E" w14:textId="77777777" w:rsidR="001A3AE8" w:rsidRDefault="001A3AE8">
            <w:pPr>
              <w:keepNext/>
            </w:pPr>
          </w:p>
        </w:tc>
        <w:tc>
          <w:tcPr>
            <w:tcW w:w="1500" w:type="dxa"/>
            <w:tcBorders>
              <w:top w:val="single" w:sz="8" w:space="0" w:color="000000"/>
              <w:left w:val="nil"/>
              <w:bottom w:val="nil"/>
              <w:right w:val="nil"/>
            </w:tcBorders>
            <w:shd w:val="clear" w:color="auto" w:fill="D4D4D4"/>
            <w:tcMar>
              <w:top w:w="0" w:type="dxa"/>
              <w:left w:w="0" w:type="dxa"/>
              <w:bottom w:w="0" w:type="dxa"/>
              <w:right w:w="15" w:type="dxa"/>
            </w:tcMar>
            <w:vAlign w:val="bottom"/>
          </w:tcPr>
          <w:p w14:paraId="438BCA21" w14:textId="77777777" w:rsidR="001A3AE8" w:rsidRDefault="00E37ADC">
            <w:pPr>
              <w:keepNext/>
              <w:tabs>
                <w:tab w:val="left" w:pos="600"/>
                <w:tab w:val="left" w:pos="1432"/>
              </w:tabs>
              <w:spacing w:before="33" w:after="30" w:line="300" w:lineRule="auto"/>
              <w:jc w:val="right"/>
            </w:pPr>
            <w:r>
              <w:rPr>
                <w:rFonts w:ascii="Verdana" w:eastAsia="Verdana" w:hAnsi="Verdana" w:cs="Verdana"/>
                <w:color w:val="000000"/>
                <w:sz w:val="18"/>
              </w:rPr>
              <w:tab/>
              <w:t>131,145</w:t>
            </w:r>
            <w:r>
              <w:rPr>
                <w:rFonts w:ascii="Verdana" w:eastAsia="Verdana" w:hAnsi="Verdana" w:cs="Verdana"/>
                <w:color w:val="000000"/>
                <w:sz w:val="18"/>
              </w:rPr>
              <w:tab/>
            </w:r>
          </w:p>
        </w:tc>
      </w:tr>
      <w:tr w:rsidR="001A3AE8" w14:paraId="0CF4BC6A" w14:textId="77777777">
        <w:trPr>
          <w:cantSplit/>
          <w:trHeight w:hRule="exact" w:val="285"/>
        </w:trPr>
        <w:tc>
          <w:tcPr>
            <w:tcW w:w="4695" w:type="dxa"/>
            <w:tcBorders>
              <w:top w:val="nil"/>
              <w:left w:val="nil"/>
              <w:bottom w:val="nil"/>
              <w:right w:val="nil"/>
            </w:tcBorders>
            <w:shd w:val="clear" w:color="auto" w:fill="FFFFFF"/>
            <w:tcMar>
              <w:top w:w="0" w:type="dxa"/>
              <w:left w:w="53" w:type="dxa"/>
              <w:bottom w:w="0" w:type="dxa"/>
              <w:right w:w="53" w:type="dxa"/>
            </w:tcMar>
          </w:tcPr>
          <w:p w14:paraId="07B74F0B" w14:textId="77777777" w:rsidR="001A3AE8" w:rsidRDefault="00E37ADC">
            <w:pPr>
              <w:keepNext/>
              <w:spacing w:before="53" w:after="30" w:line="300" w:lineRule="auto"/>
            </w:pPr>
            <w:r>
              <w:rPr>
                <w:rFonts w:ascii="Verdana" w:eastAsia="Verdana" w:hAnsi="Verdana" w:cs="Verdana"/>
                <w:color w:val="000000"/>
                <w:sz w:val="18"/>
              </w:rPr>
              <w:t>Noncurrent lease liabilities</w:t>
            </w: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1E601DC8" w14:textId="77777777" w:rsidR="001A3AE8" w:rsidRDefault="00E37ADC">
            <w:pPr>
              <w:keepNext/>
              <w:tabs>
                <w:tab w:val="left" w:pos="600"/>
                <w:tab w:val="left" w:pos="1432"/>
              </w:tabs>
              <w:spacing w:before="53" w:after="30" w:line="300" w:lineRule="auto"/>
              <w:jc w:val="right"/>
            </w:pPr>
            <w:r>
              <w:rPr>
                <w:rFonts w:ascii="Verdana" w:eastAsia="Verdana" w:hAnsi="Verdana" w:cs="Verdana"/>
                <w:color w:val="000000"/>
                <w:sz w:val="18"/>
              </w:rPr>
              <w:tab/>
              <w:t>181,065</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686351C1" w14:textId="77777777" w:rsidR="001A3AE8" w:rsidRDefault="001A3AE8">
            <w:pPr>
              <w:keepNext/>
            </w:pP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4544399F" w14:textId="77777777" w:rsidR="001A3AE8" w:rsidRDefault="00E37ADC">
            <w:pPr>
              <w:keepNext/>
              <w:tabs>
                <w:tab w:val="left" w:pos="600"/>
                <w:tab w:val="left" w:pos="1432"/>
              </w:tabs>
              <w:spacing w:before="53" w:after="30" w:line="300" w:lineRule="auto"/>
              <w:jc w:val="right"/>
            </w:pPr>
            <w:r>
              <w:rPr>
                <w:rFonts w:ascii="Verdana" w:eastAsia="Verdana" w:hAnsi="Verdana" w:cs="Verdana"/>
                <w:color w:val="000000"/>
                <w:sz w:val="18"/>
              </w:rPr>
              <w:tab/>
              <w:t>182,096</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656360CD" w14:textId="77777777" w:rsidR="001A3AE8" w:rsidRDefault="001A3AE8">
            <w:pPr>
              <w:keepNext/>
            </w:pPr>
          </w:p>
        </w:tc>
        <w:tc>
          <w:tcPr>
            <w:tcW w:w="1500" w:type="dxa"/>
            <w:tcBorders>
              <w:top w:val="nil"/>
              <w:left w:val="nil"/>
              <w:bottom w:val="nil"/>
              <w:right w:val="nil"/>
            </w:tcBorders>
            <w:shd w:val="clear" w:color="auto" w:fill="FFFFFF"/>
            <w:tcMar>
              <w:top w:w="0" w:type="dxa"/>
              <w:left w:w="0" w:type="dxa"/>
              <w:bottom w:w="0" w:type="dxa"/>
              <w:right w:w="15" w:type="dxa"/>
            </w:tcMar>
            <w:vAlign w:val="bottom"/>
          </w:tcPr>
          <w:p w14:paraId="308582B9" w14:textId="77777777" w:rsidR="001A3AE8" w:rsidRDefault="00E37ADC">
            <w:pPr>
              <w:keepNext/>
              <w:tabs>
                <w:tab w:val="left" w:pos="600"/>
                <w:tab w:val="left" w:pos="1432"/>
              </w:tabs>
              <w:spacing w:before="53" w:after="30" w:line="300" w:lineRule="auto"/>
              <w:jc w:val="right"/>
            </w:pPr>
            <w:r>
              <w:rPr>
                <w:rFonts w:ascii="Verdana" w:eastAsia="Verdana" w:hAnsi="Verdana" w:cs="Verdana"/>
                <w:color w:val="000000"/>
                <w:sz w:val="18"/>
              </w:rPr>
              <w:tab/>
              <w:t>174,680</w:t>
            </w:r>
            <w:r>
              <w:rPr>
                <w:rFonts w:ascii="Verdana" w:eastAsia="Verdana" w:hAnsi="Verdana" w:cs="Verdana"/>
                <w:color w:val="000000"/>
                <w:sz w:val="18"/>
              </w:rPr>
              <w:tab/>
            </w:r>
          </w:p>
        </w:tc>
      </w:tr>
      <w:tr w:rsidR="001A3AE8" w14:paraId="4FB3BE76" w14:textId="77777777">
        <w:trPr>
          <w:cantSplit/>
          <w:trHeight w:hRule="exact" w:val="285"/>
        </w:trPr>
        <w:tc>
          <w:tcPr>
            <w:tcW w:w="4695" w:type="dxa"/>
            <w:tcBorders>
              <w:top w:val="nil"/>
              <w:left w:val="nil"/>
              <w:bottom w:val="nil"/>
              <w:right w:val="nil"/>
            </w:tcBorders>
            <w:shd w:val="clear" w:color="auto" w:fill="D4D4D4"/>
            <w:tcMar>
              <w:top w:w="0" w:type="dxa"/>
              <w:left w:w="53" w:type="dxa"/>
              <w:bottom w:w="0" w:type="dxa"/>
              <w:right w:w="53" w:type="dxa"/>
            </w:tcMar>
          </w:tcPr>
          <w:p w14:paraId="23ECF3BE" w14:textId="77777777" w:rsidR="001A3AE8" w:rsidRDefault="00E37ADC">
            <w:pPr>
              <w:keepNext/>
              <w:spacing w:before="53" w:after="30" w:line="300" w:lineRule="auto"/>
            </w:pPr>
            <w:r>
              <w:rPr>
                <w:rFonts w:ascii="Verdana" w:eastAsia="Verdana" w:hAnsi="Verdana" w:cs="Verdana"/>
                <w:color w:val="000000"/>
                <w:sz w:val="18"/>
              </w:rPr>
              <w:t>Other liabilities</w:t>
            </w:r>
          </w:p>
        </w:tc>
        <w:tc>
          <w:tcPr>
            <w:tcW w:w="1500" w:type="dxa"/>
            <w:tcBorders>
              <w:top w:val="nil"/>
              <w:left w:val="nil"/>
              <w:bottom w:val="single" w:sz="8" w:space="0" w:color="000000"/>
              <w:right w:val="nil"/>
            </w:tcBorders>
            <w:shd w:val="clear" w:color="auto" w:fill="D4D4D4"/>
            <w:tcMar>
              <w:top w:w="0" w:type="dxa"/>
              <w:left w:w="0" w:type="dxa"/>
              <w:bottom w:w="0" w:type="dxa"/>
              <w:right w:w="15" w:type="dxa"/>
            </w:tcMar>
            <w:vAlign w:val="bottom"/>
          </w:tcPr>
          <w:p w14:paraId="544F9391"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27,617</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0BDD0FD3" w14:textId="77777777" w:rsidR="001A3AE8" w:rsidRDefault="001A3AE8">
            <w:pPr>
              <w:keepNext/>
            </w:pPr>
          </w:p>
        </w:tc>
        <w:tc>
          <w:tcPr>
            <w:tcW w:w="1500" w:type="dxa"/>
            <w:tcBorders>
              <w:top w:val="nil"/>
              <w:left w:val="nil"/>
              <w:bottom w:val="single" w:sz="8" w:space="0" w:color="000000"/>
              <w:right w:val="nil"/>
            </w:tcBorders>
            <w:shd w:val="clear" w:color="auto" w:fill="D4D4D4"/>
            <w:tcMar>
              <w:top w:w="0" w:type="dxa"/>
              <w:left w:w="0" w:type="dxa"/>
              <w:bottom w:w="0" w:type="dxa"/>
              <w:right w:w="15" w:type="dxa"/>
            </w:tcMar>
            <w:vAlign w:val="bottom"/>
          </w:tcPr>
          <w:p w14:paraId="3AB4C594"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27,525</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440C93E2" w14:textId="77777777" w:rsidR="001A3AE8" w:rsidRDefault="001A3AE8">
            <w:pPr>
              <w:keepNext/>
            </w:pPr>
          </w:p>
        </w:tc>
        <w:tc>
          <w:tcPr>
            <w:tcW w:w="1500" w:type="dxa"/>
            <w:tcBorders>
              <w:top w:val="nil"/>
              <w:left w:val="nil"/>
              <w:bottom w:val="single" w:sz="8" w:space="0" w:color="000000"/>
              <w:right w:val="nil"/>
            </w:tcBorders>
            <w:shd w:val="clear" w:color="auto" w:fill="D4D4D4"/>
            <w:tcMar>
              <w:top w:w="0" w:type="dxa"/>
              <w:left w:w="0" w:type="dxa"/>
              <w:bottom w:w="0" w:type="dxa"/>
              <w:right w:w="15" w:type="dxa"/>
            </w:tcMar>
            <w:vAlign w:val="bottom"/>
          </w:tcPr>
          <w:p w14:paraId="31922C21" w14:textId="77777777" w:rsidR="001A3AE8" w:rsidRDefault="00E37ADC">
            <w:pPr>
              <w:keepNext/>
              <w:tabs>
                <w:tab w:val="left" w:pos="715"/>
                <w:tab w:val="left" w:pos="1432"/>
              </w:tabs>
              <w:spacing w:before="53" w:after="30" w:line="300" w:lineRule="auto"/>
              <w:jc w:val="right"/>
            </w:pPr>
            <w:r>
              <w:rPr>
                <w:rFonts w:ascii="Verdana" w:eastAsia="Verdana" w:hAnsi="Verdana" w:cs="Verdana"/>
                <w:color w:val="000000"/>
                <w:sz w:val="18"/>
              </w:rPr>
              <w:tab/>
              <w:t>28,014</w:t>
            </w:r>
            <w:r>
              <w:rPr>
                <w:rFonts w:ascii="Verdana" w:eastAsia="Verdana" w:hAnsi="Verdana" w:cs="Verdana"/>
                <w:color w:val="000000"/>
                <w:sz w:val="18"/>
              </w:rPr>
              <w:tab/>
            </w:r>
          </w:p>
        </w:tc>
      </w:tr>
      <w:tr w:rsidR="001A3AE8" w14:paraId="15B28E69" w14:textId="77777777">
        <w:trPr>
          <w:cantSplit/>
          <w:trHeight w:hRule="exact" w:val="285"/>
        </w:trPr>
        <w:tc>
          <w:tcPr>
            <w:tcW w:w="4695" w:type="dxa"/>
            <w:tcBorders>
              <w:top w:val="nil"/>
              <w:left w:val="nil"/>
              <w:bottom w:val="nil"/>
              <w:right w:val="nil"/>
            </w:tcBorders>
            <w:shd w:val="clear" w:color="auto" w:fill="FFFFFF"/>
            <w:tcMar>
              <w:top w:w="0" w:type="dxa"/>
              <w:left w:w="53" w:type="dxa"/>
              <w:bottom w:w="0" w:type="dxa"/>
              <w:right w:w="53" w:type="dxa"/>
            </w:tcMar>
          </w:tcPr>
          <w:p w14:paraId="3D9E91DB" w14:textId="77777777" w:rsidR="001A3AE8" w:rsidRDefault="00E37ADC">
            <w:pPr>
              <w:keepNext/>
              <w:spacing w:before="33" w:after="30" w:line="300" w:lineRule="auto"/>
              <w:ind w:left="1800" w:hanging="360"/>
            </w:pPr>
            <w:r>
              <w:rPr>
                <w:rFonts w:ascii="Verdana" w:eastAsia="Verdana" w:hAnsi="Verdana" w:cs="Verdana"/>
                <w:color w:val="000000"/>
                <w:sz w:val="18"/>
              </w:rPr>
              <w:t>Total liabilities</w:t>
            </w:r>
          </w:p>
        </w:tc>
        <w:tc>
          <w:tcPr>
            <w:tcW w:w="1500"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14:paraId="074E41FF" w14:textId="77777777" w:rsidR="001A3AE8" w:rsidRDefault="00E37ADC">
            <w:pPr>
              <w:keepNext/>
              <w:tabs>
                <w:tab w:val="left" w:pos="600"/>
                <w:tab w:val="left" w:pos="1432"/>
              </w:tabs>
              <w:spacing w:before="33" w:after="30" w:line="300" w:lineRule="auto"/>
              <w:jc w:val="right"/>
            </w:pPr>
            <w:r>
              <w:rPr>
                <w:rFonts w:ascii="Verdana" w:eastAsia="Verdana" w:hAnsi="Verdana" w:cs="Verdana"/>
                <w:color w:val="000000"/>
                <w:sz w:val="18"/>
              </w:rPr>
              <w:tab/>
              <w:t>337,329</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60469965" w14:textId="77777777" w:rsidR="001A3AE8" w:rsidRDefault="001A3AE8">
            <w:pPr>
              <w:keepNext/>
            </w:pPr>
          </w:p>
        </w:tc>
        <w:tc>
          <w:tcPr>
            <w:tcW w:w="1500"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14:paraId="0F7795A8" w14:textId="77777777" w:rsidR="001A3AE8" w:rsidRDefault="00E37ADC">
            <w:pPr>
              <w:keepNext/>
              <w:tabs>
                <w:tab w:val="left" w:pos="600"/>
                <w:tab w:val="left" w:pos="1432"/>
              </w:tabs>
              <w:spacing w:before="33" w:after="30" w:line="300" w:lineRule="auto"/>
              <w:jc w:val="right"/>
            </w:pPr>
            <w:r>
              <w:rPr>
                <w:rFonts w:ascii="Verdana" w:eastAsia="Verdana" w:hAnsi="Verdana" w:cs="Verdana"/>
                <w:color w:val="000000"/>
                <w:sz w:val="18"/>
              </w:rPr>
              <w:tab/>
              <w:t>341,186</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79B4F8F6" w14:textId="77777777" w:rsidR="001A3AE8" w:rsidRDefault="001A3AE8">
            <w:pPr>
              <w:keepNext/>
            </w:pPr>
          </w:p>
        </w:tc>
        <w:tc>
          <w:tcPr>
            <w:tcW w:w="1500"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14:paraId="2EBFF8A5" w14:textId="77777777" w:rsidR="001A3AE8" w:rsidRDefault="00E37ADC">
            <w:pPr>
              <w:keepNext/>
              <w:tabs>
                <w:tab w:val="left" w:pos="600"/>
                <w:tab w:val="left" w:pos="1432"/>
              </w:tabs>
              <w:spacing w:before="33" w:after="30" w:line="300" w:lineRule="auto"/>
              <w:jc w:val="right"/>
            </w:pPr>
            <w:r>
              <w:rPr>
                <w:rFonts w:ascii="Verdana" w:eastAsia="Verdana" w:hAnsi="Verdana" w:cs="Verdana"/>
                <w:color w:val="000000"/>
                <w:sz w:val="18"/>
              </w:rPr>
              <w:tab/>
              <w:t>333,839</w:t>
            </w:r>
            <w:r>
              <w:rPr>
                <w:rFonts w:ascii="Verdana" w:eastAsia="Verdana" w:hAnsi="Verdana" w:cs="Verdana"/>
                <w:color w:val="000000"/>
                <w:sz w:val="18"/>
              </w:rPr>
              <w:tab/>
            </w:r>
          </w:p>
        </w:tc>
      </w:tr>
      <w:tr w:rsidR="001A3AE8" w14:paraId="4A875A87" w14:textId="77777777">
        <w:trPr>
          <w:cantSplit/>
          <w:trHeight w:hRule="exact" w:val="285"/>
        </w:trPr>
        <w:tc>
          <w:tcPr>
            <w:tcW w:w="4695" w:type="dxa"/>
            <w:tcBorders>
              <w:top w:val="nil"/>
              <w:left w:val="nil"/>
              <w:bottom w:val="nil"/>
              <w:right w:val="nil"/>
            </w:tcBorders>
            <w:shd w:val="clear" w:color="auto" w:fill="D4D4D4"/>
            <w:tcMar>
              <w:top w:w="0" w:type="dxa"/>
              <w:left w:w="0" w:type="dxa"/>
              <w:bottom w:w="0" w:type="dxa"/>
              <w:right w:w="0" w:type="dxa"/>
            </w:tcMar>
            <w:vAlign w:val="bottom"/>
          </w:tcPr>
          <w:p w14:paraId="7E0E1C05" w14:textId="77777777" w:rsidR="001A3AE8" w:rsidRDefault="001A3AE8">
            <w:pPr>
              <w:keepNext/>
            </w:pPr>
          </w:p>
        </w:tc>
        <w:tc>
          <w:tcPr>
            <w:tcW w:w="1500" w:type="dxa"/>
            <w:tcBorders>
              <w:top w:val="single" w:sz="8" w:space="0" w:color="000000"/>
              <w:left w:val="nil"/>
              <w:bottom w:val="nil"/>
              <w:right w:val="nil"/>
            </w:tcBorders>
            <w:shd w:val="clear" w:color="auto" w:fill="D4D4D4"/>
            <w:tcMar>
              <w:top w:w="0" w:type="dxa"/>
              <w:left w:w="0" w:type="dxa"/>
              <w:bottom w:w="0" w:type="dxa"/>
              <w:right w:w="0" w:type="dxa"/>
            </w:tcMar>
            <w:vAlign w:val="bottom"/>
          </w:tcPr>
          <w:p w14:paraId="7E55EFC3" w14:textId="77777777" w:rsidR="001A3AE8" w:rsidRDefault="001A3AE8">
            <w:pPr>
              <w:keepNext/>
            </w:pP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41DC0719" w14:textId="77777777" w:rsidR="001A3AE8" w:rsidRDefault="001A3AE8">
            <w:pPr>
              <w:keepNext/>
            </w:pPr>
          </w:p>
        </w:tc>
        <w:tc>
          <w:tcPr>
            <w:tcW w:w="1500" w:type="dxa"/>
            <w:tcBorders>
              <w:top w:val="single" w:sz="8" w:space="0" w:color="000000"/>
              <w:left w:val="nil"/>
              <w:bottom w:val="nil"/>
              <w:right w:val="nil"/>
            </w:tcBorders>
            <w:shd w:val="clear" w:color="auto" w:fill="D4D4D4"/>
            <w:tcMar>
              <w:top w:w="0" w:type="dxa"/>
              <w:left w:w="0" w:type="dxa"/>
              <w:bottom w:w="0" w:type="dxa"/>
              <w:right w:w="0" w:type="dxa"/>
            </w:tcMar>
            <w:vAlign w:val="bottom"/>
          </w:tcPr>
          <w:p w14:paraId="31091C48" w14:textId="77777777" w:rsidR="001A3AE8" w:rsidRDefault="001A3AE8">
            <w:pPr>
              <w:keepNext/>
            </w:pP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458EB399" w14:textId="77777777" w:rsidR="001A3AE8" w:rsidRDefault="001A3AE8">
            <w:pPr>
              <w:keepNext/>
            </w:pPr>
          </w:p>
        </w:tc>
        <w:tc>
          <w:tcPr>
            <w:tcW w:w="1500" w:type="dxa"/>
            <w:tcBorders>
              <w:top w:val="single" w:sz="8" w:space="0" w:color="000000"/>
              <w:left w:val="nil"/>
              <w:bottom w:val="nil"/>
              <w:right w:val="nil"/>
            </w:tcBorders>
            <w:shd w:val="clear" w:color="auto" w:fill="D4D4D4"/>
            <w:tcMar>
              <w:top w:w="0" w:type="dxa"/>
              <w:left w:w="0" w:type="dxa"/>
              <w:bottom w:w="0" w:type="dxa"/>
              <w:right w:w="0" w:type="dxa"/>
            </w:tcMar>
            <w:vAlign w:val="bottom"/>
          </w:tcPr>
          <w:p w14:paraId="0E8CCC54" w14:textId="77777777" w:rsidR="001A3AE8" w:rsidRDefault="001A3AE8">
            <w:pPr>
              <w:keepNext/>
            </w:pPr>
          </w:p>
        </w:tc>
      </w:tr>
      <w:tr w:rsidR="001A3AE8" w14:paraId="1372E436" w14:textId="77777777">
        <w:trPr>
          <w:cantSplit/>
          <w:trHeight w:hRule="exact" w:val="285"/>
        </w:trPr>
        <w:tc>
          <w:tcPr>
            <w:tcW w:w="4695" w:type="dxa"/>
            <w:tcBorders>
              <w:top w:val="nil"/>
              <w:left w:val="nil"/>
              <w:bottom w:val="nil"/>
              <w:right w:val="nil"/>
            </w:tcBorders>
            <w:shd w:val="clear" w:color="auto" w:fill="FFFFFF"/>
            <w:tcMar>
              <w:top w:w="0" w:type="dxa"/>
              <w:left w:w="53" w:type="dxa"/>
              <w:bottom w:w="0" w:type="dxa"/>
              <w:right w:w="53" w:type="dxa"/>
            </w:tcMar>
          </w:tcPr>
          <w:p w14:paraId="45A8C6BB" w14:textId="77777777" w:rsidR="001A3AE8" w:rsidRDefault="00E37ADC">
            <w:pPr>
              <w:keepNext/>
              <w:spacing w:before="53" w:after="30" w:line="300" w:lineRule="auto"/>
            </w:pPr>
            <w:r>
              <w:rPr>
                <w:rFonts w:ascii="Verdana" w:eastAsia="Verdana" w:hAnsi="Verdana" w:cs="Verdana"/>
                <w:color w:val="000000"/>
                <w:sz w:val="18"/>
              </w:rPr>
              <w:t>Stockholders’ equity</w:t>
            </w:r>
          </w:p>
        </w:tc>
        <w:tc>
          <w:tcPr>
            <w:tcW w:w="15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76DCDE07" w14:textId="77777777" w:rsidR="001A3AE8" w:rsidRDefault="00E37ADC">
            <w:pPr>
              <w:keepNext/>
              <w:tabs>
                <w:tab w:val="left" w:pos="600"/>
                <w:tab w:val="left" w:pos="1432"/>
              </w:tabs>
              <w:spacing w:before="53" w:after="30" w:line="300" w:lineRule="auto"/>
              <w:jc w:val="right"/>
            </w:pPr>
            <w:r>
              <w:rPr>
                <w:rFonts w:ascii="Verdana" w:eastAsia="Verdana" w:hAnsi="Verdana" w:cs="Verdana"/>
                <w:color w:val="000000"/>
                <w:sz w:val="18"/>
              </w:rPr>
              <w:tab/>
              <w:t>305,361</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123EBA8A" w14:textId="77777777" w:rsidR="001A3AE8" w:rsidRDefault="001A3AE8">
            <w:pPr>
              <w:keepNext/>
            </w:pPr>
          </w:p>
        </w:tc>
        <w:tc>
          <w:tcPr>
            <w:tcW w:w="15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0B870DB0" w14:textId="77777777" w:rsidR="001A3AE8" w:rsidRDefault="00E37ADC">
            <w:pPr>
              <w:keepNext/>
              <w:tabs>
                <w:tab w:val="left" w:pos="600"/>
                <w:tab w:val="left" w:pos="1432"/>
              </w:tabs>
              <w:spacing w:before="53" w:after="30" w:line="300" w:lineRule="auto"/>
              <w:jc w:val="right"/>
            </w:pPr>
            <w:r>
              <w:rPr>
                <w:rFonts w:ascii="Verdana" w:eastAsia="Verdana" w:hAnsi="Verdana" w:cs="Verdana"/>
                <w:color w:val="000000"/>
                <w:sz w:val="18"/>
              </w:rPr>
              <w:tab/>
              <w:t>307,561</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5724CC56" w14:textId="77777777" w:rsidR="001A3AE8" w:rsidRDefault="001A3AE8">
            <w:pPr>
              <w:keepNext/>
            </w:pPr>
          </w:p>
        </w:tc>
        <w:tc>
          <w:tcPr>
            <w:tcW w:w="1500"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39BFF04F" w14:textId="77777777" w:rsidR="001A3AE8" w:rsidRDefault="00E37ADC">
            <w:pPr>
              <w:keepNext/>
              <w:tabs>
                <w:tab w:val="left" w:pos="600"/>
                <w:tab w:val="left" w:pos="1432"/>
              </w:tabs>
              <w:spacing w:before="53" w:after="30" w:line="300" w:lineRule="auto"/>
              <w:jc w:val="right"/>
            </w:pPr>
            <w:r>
              <w:rPr>
                <w:rFonts w:ascii="Verdana" w:eastAsia="Verdana" w:hAnsi="Verdana" w:cs="Verdana"/>
                <w:color w:val="000000"/>
                <w:sz w:val="18"/>
              </w:rPr>
              <w:tab/>
              <w:t>306,690</w:t>
            </w:r>
            <w:r>
              <w:rPr>
                <w:rFonts w:ascii="Verdana" w:eastAsia="Verdana" w:hAnsi="Verdana" w:cs="Verdana"/>
                <w:color w:val="000000"/>
                <w:sz w:val="18"/>
              </w:rPr>
              <w:tab/>
            </w:r>
          </w:p>
        </w:tc>
      </w:tr>
      <w:tr w:rsidR="001A3AE8" w14:paraId="22A747F6" w14:textId="77777777">
        <w:trPr>
          <w:cantSplit/>
        </w:trPr>
        <w:tc>
          <w:tcPr>
            <w:tcW w:w="4695" w:type="dxa"/>
            <w:tcBorders>
              <w:top w:val="nil"/>
              <w:left w:val="nil"/>
              <w:bottom w:val="nil"/>
              <w:right w:val="nil"/>
            </w:tcBorders>
            <w:shd w:val="clear" w:color="auto" w:fill="D4D4D4"/>
            <w:tcMar>
              <w:top w:w="0" w:type="dxa"/>
              <w:left w:w="53" w:type="dxa"/>
              <w:bottom w:w="0" w:type="dxa"/>
              <w:right w:w="53" w:type="dxa"/>
            </w:tcMar>
          </w:tcPr>
          <w:p w14:paraId="39A9B978" w14:textId="77777777" w:rsidR="001A3AE8" w:rsidRDefault="00E37ADC">
            <w:pPr>
              <w:spacing w:before="23" w:after="20" w:line="300" w:lineRule="auto"/>
              <w:ind w:left="1800" w:hanging="360"/>
            </w:pPr>
            <w:r>
              <w:rPr>
                <w:rFonts w:ascii="Verdana" w:eastAsia="Verdana" w:hAnsi="Verdana" w:cs="Verdana"/>
                <w:color w:val="000000"/>
                <w:sz w:val="18"/>
              </w:rPr>
              <w:t>Total liabilities and stockholders’ equity</w:t>
            </w:r>
          </w:p>
        </w:tc>
        <w:tc>
          <w:tcPr>
            <w:tcW w:w="1500" w:type="dxa"/>
            <w:tcBorders>
              <w:top w:val="single" w:sz="8" w:space="0" w:color="000000"/>
              <w:left w:val="nil"/>
              <w:bottom w:val="double" w:sz="8" w:space="0" w:color="000000"/>
              <w:right w:val="nil"/>
            </w:tcBorders>
            <w:shd w:val="clear" w:color="auto" w:fill="D4D4D4"/>
            <w:tcMar>
              <w:top w:w="0" w:type="dxa"/>
              <w:left w:w="0" w:type="dxa"/>
              <w:bottom w:w="0" w:type="dxa"/>
              <w:right w:w="15" w:type="dxa"/>
            </w:tcMar>
            <w:vAlign w:val="bottom"/>
          </w:tcPr>
          <w:p w14:paraId="3F3CFFDE" w14:textId="77777777" w:rsidR="001A3AE8" w:rsidRDefault="00E37ADC">
            <w:pPr>
              <w:tabs>
                <w:tab w:val="left" w:pos="600"/>
                <w:tab w:val="left" w:pos="1432"/>
              </w:tabs>
              <w:spacing w:before="2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642,690</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2230C83C" w14:textId="77777777" w:rsidR="001A3AE8" w:rsidRDefault="001A3AE8"/>
        </w:tc>
        <w:tc>
          <w:tcPr>
            <w:tcW w:w="1500" w:type="dxa"/>
            <w:tcBorders>
              <w:top w:val="single" w:sz="8" w:space="0" w:color="000000"/>
              <w:left w:val="nil"/>
              <w:bottom w:val="double" w:sz="8" w:space="0" w:color="000000"/>
              <w:right w:val="nil"/>
            </w:tcBorders>
            <w:shd w:val="clear" w:color="auto" w:fill="D4D4D4"/>
            <w:tcMar>
              <w:top w:w="0" w:type="dxa"/>
              <w:left w:w="0" w:type="dxa"/>
              <w:bottom w:w="0" w:type="dxa"/>
              <w:right w:w="15" w:type="dxa"/>
            </w:tcMar>
            <w:vAlign w:val="bottom"/>
          </w:tcPr>
          <w:p w14:paraId="447E5E71" w14:textId="77777777" w:rsidR="001A3AE8" w:rsidRDefault="00E37ADC">
            <w:pPr>
              <w:tabs>
                <w:tab w:val="left" w:pos="600"/>
                <w:tab w:val="left" w:pos="1432"/>
              </w:tabs>
              <w:spacing w:before="2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648,747</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3EF9FB2E" w14:textId="77777777" w:rsidR="001A3AE8" w:rsidRDefault="001A3AE8"/>
        </w:tc>
        <w:tc>
          <w:tcPr>
            <w:tcW w:w="1500" w:type="dxa"/>
            <w:tcBorders>
              <w:top w:val="single" w:sz="8" w:space="0" w:color="000000"/>
              <w:left w:val="nil"/>
              <w:bottom w:val="double" w:sz="8" w:space="0" w:color="000000"/>
              <w:right w:val="nil"/>
            </w:tcBorders>
            <w:shd w:val="clear" w:color="auto" w:fill="D4D4D4"/>
            <w:tcMar>
              <w:top w:w="0" w:type="dxa"/>
              <w:left w:w="0" w:type="dxa"/>
              <w:bottom w:w="0" w:type="dxa"/>
              <w:right w:w="15" w:type="dxa"/>
            </w:tcMar>
            <w:vAlign w:val="bottom"/>
          </w:tcPr>
          <w:p w14:paraId="1725DD4B" w14:textId="77777777" w:rsidR="001A3AE8" w:rsidRDefault="00E37ADC">
            <w:pPr>
              <w:tabs>
                <w:tab w:val="left" w:pos="600"/>
                <w:tab w:val="left" w:pos="1432"/>
              </w:tabs>
              <w:spacing w:before="2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640,529</w:t>
            </w:r>
            <w:r>
              <w:rPr>
                <w:rFonts w:ascii="Verdana" w:eastAsia="Verdana" w:hAnsi="Verdana" w:cs="Verdana"/>
                <w:color w:val="000000"/>
                <w:sz w:val="18"/>
              </w:rPr>
              <w:tab/>
            </w:r>
          </w:p>
        </w:tc>
      </w:tr>
    </w:tbl>
    <w:p w14:paraId="06806750" w14:textId="77777777" w:rsidR="001A3AE8" w:rsidRDefault="001A3AE8">
      <w:pPr>
        <w:spacing w:after="2" w:line="288" w:lineRule="auto"/>
        <w:rPr>
          <w:rFonts w:ascii="Calibri" w:eastAsia="Calibri" w:hAnsi="Calibri" w:cs="Calibri"/>
          <w:sz w:val="22"/>
        </w:rPr>
      </w:pPr>
    </w:p>
    <w:p w14:paraId="07080B5C" w14:textId="77777777" w:rsidR="001A3AE8" w:rsidRDefault="001A3AE8">
      <w:pPr>
        <w:spacing w:after="160" w:line="288" w:lineRule="auto"/>
        <w:rPr>
          <w:rFonts w:ascii="Calibri" w:eastAsia="Calibri" w:hAnsi="Calibri" w:cs="Calibri"/>
          <w:color w:val="000000"/>
          <w:sz w:val="20"/>
        </w:rPr>
      </w:pPr>
    </w:p>
    <w:p w14:paraId="5AA86ABD" w14:textId="77777777" w:rsidR="001A3AE8" w:rsidRDefault="001A3AE8">
      <w:pPr>
        <w:spacing w:line="288" w:lineRule="auto"/>
        <w:rPr>
          <w:rFonts w:ascii="Calibri" w:eastAsia="Calibri" w:hAnsi="Calibri" w:cs="Calibri"/>
          <w:color w:val="000000"/>
          <w:sz w:val="20"/>
        </w:rPr>
      </w:pPr>
    </w:p>
    <w:p w14:paraId="0A13B5D9" w14:textId="77777777" w:rsidR="001A3AE8" w:rsidRDefault="001A3AE8">
      <w:pPr>
        <w:spacing w:after="160" w:line="288" w:lineRule="auto"/>
        <w:rPr>
          <w:rFonts w:ascii="Calibri" w:eastAsia="Calibri" w:hAnsi="Calibri" w:cs="Calibri"/>
          <w:b/>
          <w:color w:val="000000"/>
          <w:sz w:val="22"/>
        </w:rPr>
      </w:pPr>
    </w:p>
    <w:p w14:paraId="3133E980" w14:textId="77777777" w:rsidR="001A3AE8" w:rsidRDefault="001A3AE8">
      <w:pPr>
        <w:spacing w:after="2" w:line="300" w:lineRule="auto"/>
        <w:rPr>
          <w:rFonts w:ascii="Calibri" w:eastAsia="Calibri" w:hAnsi="Calibri" w:cs="Calibri"/>
          <w:color w:val="000000"/>
          <w:sz w:val="22"/>
        </w:rPr>
      </w:pPr>
    </w:p>
    <w:p w14:paraId="2F9198A9" w14:textId="77777777" w:rsidR="001A3AE8" w:rsidRDefault="001A3AE8">
      <w:pPr>
        <w:spacing w:after="2" w:line="300" w:lineRule="auto"/>
        <w:rPr>
          <w:rFonts w:ascii="Calibri" w:eastAsia="Calibri" w:hAnsi="Calibri" w:cs="Calibri"/>
          <w:color w:val="000000"/>
          <w:sz w:val="22"/>
        </w:rPr>
      </w:pPr>
    </w:p>
    <w:p w14:paraId="7F9A57F8" w14:textId="77777777" w:rsidR="001A3AE8" w:rsidRDefault="001A3AE8">
      <w:pPr>
        <w:spacing w:after="2" w:line="300" w:lineRule="auto"/>
        <w:rPr>
          <w:rFonts w:ascii="Calibri" w:eastAsia="Calibri" w:hAnsi="Calibri" w:cs="Calibri"/>
          <w:color w:val="000000"/>
          <w:sz w:val="22"/>
        </w:rPr>
      </w:pPr>
    </w:p>
    <w:p w14:paraId="5F2DB75C" w14:textId="77777777" w:rsidR="001A3AE8" w:rsidRDefault="001A3AE8">
      <w:pPr>
        <w:spacing w:after="2" w:line="300" w:lineRule="auto"/>
        <w:rPr>
          <w:rFonts w:ascii="Calibri" w:eastAsia="Calibri" w:hAnsi="Calibri" w:cs="Calibri"/>
          <w:color w:val="000000"/>
          <w:sz w:val="22"/>
        </w:rPr>
      </w:pPr>
    </w:p>
    <w:p w14:paraId="77E01E68" w14:textId="77777777" w:rsidR="001A3AE8" w:rsidRDefault="001A3AE8">
      <w:pPr>
        <w:spacing w:after="2" w:line="300" w:lineRule="auto"/>
        <w:rPr>
          <w:rFonts w:ascii="Calibri" w:eastAsia="Calibri" w:hAnsi="Calibri" w:cs="Calibri"/>
          <w:color w:val="000000"/>
          <w:sz w:val="22"/>
        </w:rPr>
      </w:pPr>
    </w:p>
    <w:p w14:paraId="6BFB81C0" w14:textId="77777777" w:rsidR="001A3AE8" w:rsidRDefault="001A3AE8">
      <w:pPr>
        <w:spacing w:after="2" w:line="300" w:lineRule="auto"/>
        <w:rPr>
          <w:rFonts w:ascii="Calibri" w:eastAsia="Calibri" w:hAnsi="Calibri" w:cs="Calibri"/>
          <w:color w:val="000000"/>
          <w:sz w:val="22"/>
        </w:rPr>
      </w:pPr>
    </w:p>
    <w:p w14:paraId="2AAD9A43" w14:textId="77777777" w:rsidR="001A3AE8" w:rsidRDefault="001A3AE8">
      <w:pPr>
        <w:spacing w:after="2" w:line="300" w:lineRule="auto"/>
        <w:rPr>
          <w:rFonts w:ascii="Calibri" w:eastAsia="Calibri" w:hAnsi="Calibri" w:cs="Calibri"/>
          <w:color w:val="000000"/>
          <w:sz w:val="22"/>
        </w:rPr>
      </w:pPr>
    </w:p>
    <w:p w14:paraId="6103CB63" w14:textId="77777777" w:rsidR="001A3AE8" w:rsidRDefault="001A3AE8">
      <w:pPr>
        <w:spacing w:after="2" w:line="300" w:lineRule="auto"/>
        <w:rPr>
          <w:rFonts w:ascii="Calibri" w:eastAsia="Calibri" w:hAnsi="Calibri" w:cs="Calibri"/>
          <w:color w:val="000000"/>
          <w:sz w:val="22"/>
        </w:rPr>
      </w:pPr>
    </w:p>
    <w:p w14:paraId="699E8701" w14:textId="77777777" w:rsidR="001A3AE8" w:rsidRDefault="001A3AE8">
      <w:pPr>
        <w:spacing w:after="2" w:line="300" w:lineRule="auto"/>
        <w:rPr>
          <w:rFonts w:ascii="Calibri" w:eastAsia="Calibri" w:hAnsi="Calibri" w:cs="Calibri"/>
          <w:color w:val="000000"/>
          <w:sz w:val="22"/>
        </w:rPr>
      </w:pPr>
    </w:p>
    <w:p w14:paraId="01AE1CBD" w14:textId="77777777" w:rsidR="001A3AE8" w:rsidRDefault="001A3AE8">
      <w:pPr>
        <w:spacing w:after="2" w:line="300" w:lineRule="auto"/>
        <w:rPr>
          <w:rFonts w:ascii="Calibri" w:eastAsia="Calibri" w:hAnsi="Calibri" w:cs="Calibri"/>
          <w:sz w:val="22"/>
        </w:rPr>
        <w:sectPr w:rsidR="001A3AE8">
          <w:headerReference w:type="default" r:id="rId15"/>
          <w:type w:val="continuous"/>
          <w:pgSz w:w="12240" w:h="15840"/>
          <w:pgMar w:top="1440" w:right="1440" w:bottom="1008" w:left="1440" w:header="720" w:footer="0" w:gutter="0"/>
          <w:cols w:space="708"/>
        </w:sectPr>
      </w:pPr>
    </w:p>
    <w:p w14:paraId="0F913D4E" w14:textId="77777777" w:rsidR="001A3AE8" w:rsidRDefault="00E37ADC">
      <w:pPr>
        <w:spacing w:after="2" w:line="288" w:lineRule="auto"/>
        <w:outlineLvl w:val="0"/>
        <w:rPr>
          <w:rFonts w:ascii="Calibri" w:eastAsia="Calibri" w:hAnsi="Calibri" w:cs="Calibri"/>
          <w:b/>
          <w:color w:val="000000"/>
          <w:sz w:val="22"/>
        </w:rPr>
      </w:pPr>
      <w:bookmarkStart w:id="4" w:name="Section5"/>
      <w:bookmarkEnd w:id="4"/>
      <w:r>
        <w:rPr>
          <w:rFonts w:ascii="Verdana" w:eastAsia="Verdana" w:hAnsi="Verdana" w:cs="Verdana"/>
          <w:b/>
          <w:sz w:val="20"/>
        </w:rPr>
        <w:lastRenderedPageBreak/>
        <w:t>HAVERTY FURNITURE COMPANIES, INC.</w:t>
      </w:r>
    </w:p>
    <w:p w14:paraId="51E9871E" w14:textId="77777777" w:rsidR="001A3AE8" w:rsidRDefault="00E37ADC">
      <w:pPr>
        <w:spacing w:line="288" w:lineRule="auto"/>
        <w:rPr>
          <w:rFonts w:ascii="Arial" w:eastAsia="Arial" w:hAnsi="Arial" w:cs="Arial"/>
          <w:color w:val="000000"/>
        </w:rPr>
      </w:pPr>
      <w:r>
        <w:rPr>
          <w:rFonts w:ascii="Verdana" w:eastAsia="Verdana" w:hAnsi="Verdana" w:cs="Verdana"/>
          <w:b/>
          <w:sz w:val="20"/>
        </w:rPr>
        <w:t>CONDENSED CONSOLIDATED STATEMENTS OF CASH FLOWS</w:t>
      </w:r>
    </w:p>
    <w:p w14:paraId="06F17A12" w14:textId="77777777" w:rsidR="001A3AE8" w:rsidRDefault="00E37ADC">
      <w:pPr>
        <w:spacing w:line="288" w:lineRule="auto"/>
        <w:rPr>
          <w:rFonts w:ascii="Verdana" w:eastAsia="Verdana" w:hAnsi="Verdana" w:cs="Verdana"/>
          <w:b/>
          <w:sz w:val="20"/>
        </w:rPr>
      </w:pPr>
      <w:r>
        <w:rPr>
          <w:rFonts w:ascii="Verdana" w:eastAsia="Verdana" w:hAnsi="Verdana" w:cs="Verdana"/>
          <w:b/>
          <w:sz w:val="20"/>
        </w:rPr>
        <w:t>(Unaudited)</w:t>
      </w:r>
    </w:p>
    <w:p w14:paraId="78E4B4CA" w14:textId="77777777" w:rsidR="001A3AE8" w:rsidRDefault="001A3AE8">
      <w:pPr>
        <w:spacing w:line="288" w:lineRule="auto"/>
        <w:rPr>
          <w:rFonts w:ascii="Calibri" w:eastAsia="Calibri" w:hAnsi="Calibri" w:cs="Calibri"/>
          <w:sz w:val="22"/>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0"/>
        <w:gridCol w:w="1305"/>
        <w:gridCol w:w="60"/>
        <w:gridCol w:w="1305"/>
      </w:tblGrid>
      <w:tr w:rsidR="001A3AE8" w14:paraId="2FE55AE8" w14:textId="77777777">
        <w:trPr>
          <w:cantSplit/>
          <w:trHeight w:hRule="exact" w:val="525"/>
        </w:trPr>
        <w:tc>
          <w:tcPr>
            <w:tcW w:w="6690" w:type="dxa"/>
            <w:tcBorders>
              <w:top w:val="nil"/>
              <w:left w:val="nil"/>
              <w:bottom w:val="nil"/>
              <w:right w:val="nil"/>
            </w:tcBorders>
            <w:tcMar>
              <w:top w:w="0" w:type="dxa"/>
              <w:left w:w="53" w:type="dxa"/>
              <w:bottom w:w="0" w:type="dxa"/>
              <w:right w:w="53" w:type="dxa"/>
            </w:tcMar>
            <w:vAlign w:val="bottom"/>
          </w:tcPr>
          <w:p w14:paraId="78F8A8AF" w14:textId="77777777" w:rsidR="001A3AE8" w:rsidRDefault="00E37ADC">
            <w:pPr>
              <w:keepNext/>
              <w:spacing w:before="53" w:after="30" w:line="300" w:lineRule="auto"/>
            </w:pPr>
            <w:r>
              <w:rPr>
                <w:rFonts w:ascii="Verdana" w:eastAsia="Verdana" w:hAnsi="Verdana" w:cs="Verdana"/>
                <w:i/>
                <w:color w:val="000000"/>
                <w:sz w:val="16"/>
              </w:rPr>
              <w:t>(In thousands)</w:t>
            </w:r>
          </w:p>
        </w:tc>
        <w:tc>
          <w:tcPr>
            <w:tcW w:w="2670" w:type="dxa"/>
            <w:gridSpan w:val="3"/>
            <w:tcBorders>
              <w:top w:val="nil"/>
              <w:left w:val="nil"/>
              <w:bottom w:val="single" w:sz="8" w:space="0" w:color="000000"/>
              <w:right w:val="nil"/>
            </w:tcBorders>
            <w:tcMar>
              <w:top w:w="0" w:type="dxa"/>
              <w:left w:w="53" w:type="dxa"/>
              <w:bottom w:w="0" w:type="dxa"/>
              <w:right w:w="53" w:type="dxa"/>
            </w:tcMar>
            <w:vAlign w:val="bottom"/>
          </w:tcPr>
          <w:p w14:paraId="766C32CA" w14:textId="77777777" w:rsidR="001A3AE8" w:rsidRDefault="00E37ADC">
            <w:pPr>
              <w:keepNext/>
              <w:spacing w:before="53" w:after="30" w:line="300" w:lineRule="auto"/>
              <w:jc w:val="center"/>
            </w:pPr>
            <w:r>
              <w:rPr>
                <w:rFonts w:ascii="Verdana" w:eastAsia="Verdana" w:hAnsi="Verdana" w:cs="Verdana"/>
                <w:b/>
                <w:color w:val="000000"/>
                <w:sz w:val="16"/>
              </w:rPr>
              <w:t>Three Months Ended</w:t>
            </w:r>
            <w:r>
              <w:br/>
            </w:r>
            <w:r>
              <w:rPr>
                <w:rFonts w:ascii="Verdana" w:eastAsia="Verdana" w:hAnsi="Verdana" w:cs="Verdana"/>
                <w:b/>
                <w:color w:val="000000"/>
                <w:sz w:val="16"/>
              </w:rPr>
              <w:t>March 31,</w:t>
            </w:r>
          </w:p>
        </w:tc>
      </w:tr>
      <w:tr w:rsidR="001A3AE8" w14:paraId="190B2011" w14:textId="77777777">
        <w:trPr>
          <w:cantSplit/>
        </w:trPr>
        <w:tc>
          <w:tcPr>
            <w:tcW w:w="6690" w:type="dxa"/>
            <w:tcBorders>
              <w:top w:val="nil"/>
              <w:left w:val="nil"/>
              <w:bottom w:val="nil"/>
              <w:right w:val="nil"/>
            </w:tcBorders>
            <w:tcMar>
              <w:top w:w="0" w:type="dxa"/>
              <w:left w:w="0" w:type="dxa"/>
              <w:bottom w:w="0" w:type="dxa"/>
              <w:right w:w="0" w:type="dxa"/>
            </w:tcMar>
            <w:vAlign w:val="bottom"/>
          </w:tcPr>
          <w:p w14:paraId="0CDD42F0" w14:textId="77777777" w:rsidR="001A3AE8" w:rsidRDefault="001A3AE8">
            <w:pPr>
              <w:keepNext/>
            </w:pPr>
          </w:p>
        </w:tc>
        <w:tc>
          <w:tcPr>
            <w:tcW w:w="1305" w:type="dxa"/>
            <w:tcBorders>
              <w:top w:val="nil"/>
              <w:left w:val="nil"/>
              <w:bottom w:val="single" w:sz="8" w:space="0" w:color="000000"/>
              <w:right w:val="nil"/>
            </w:tcBorders>
            <w:tcMar>
              <w:top w:w="0" w:type="dxa"/>
              <w:left w:w="53" w:type="dxa"/>
              <w:bottom w:w="0" w:type="dxa"/>
              <w:right w:w="53" w:type="dxa"/>
            </w:tcMar>
            <w:vAlign w:val="bottom"/>
          </w:tcPr>
          <w:p w14:paraId="1F5D9DB2" w14:textId="77777777" w:rsidR="001A3AE8" w:rsidRDefault="00E37ADC">
            <w:pPr>
              <w:keepNext/>
              <w:spacing w:before="23" w:after="20" w:line="300" w:lineRule="auto"/>
              <w:jc w:val="center"/>
            </w:pPr>
            <w:r>
              <w:rPr>
                <w:rFonts w:ascii="Verdana" w:eastAsia="Verdana" w:hAnsi="Verdana" w:cs="Verdana"/>
                <w:b/>
                <w:color w:val="000000"/>
                <w:sz w:val="16"/>
              </w:rPr>
              <w:t>2025</w:t>
            </w:r>
          </w:p>
        </w:tc>
        <w:tc>
          <w:tcPr>
            <w:tcW w:w="60" w:type="dxa"/>
            <w:tcBorders>
              <w:top w:val="single" w:sz="8" w:space="0" w:color="000000"/>
              <w:left w:val="nil"/>
              <w:bottom w:val="nil"/>
              <w:right w:val="nil"/>
            </w:tcBorders>
            <w:tcMar>
              <w:top w:w="0" w:type="dxa"/>
              <w:left w:w="0" w:type="dxa"/>
              <w:bottom w:w="0" w:type="dxa"/>
              <w:right w:w="0" w:type="dxa"/>
            </w:tcMar>
            <w:vAlign w:val="bottom"/>
          </w:tcPr>
          <w:p w14:paraId="65778B74" w14:textId="77777777" w:rsidR="001A3AE8" w:rsidRDefault="001A3AE8">
            <w:pPr>
              <w:keepNext/>
            </w:pPr>
          </w:p>
        </w:tc>
        <w:tc>
          <w:tcPr>
            <w:tcW w:w="1305" w:type="dxa"/>
            <w:tcBorders>
              <w:top w:val="single" w:sz="8" w:space="0" w:color="000000"/>
              <w:left w:val="nil"/>
              <w:bottom w:val="single" w:sz="8" w:space="0" w:color="000000"/>
              <w:right w:val="nil"/>
            </w:tcBorders>
            <w:tcMar>
              <w:top w:w="0" w:type="dxa"/>
              <w:left w:w="53" w:type="dxa"/>
              <w:bottom w:w="0" w:type="dxa"/>
              <w:right w:w="53" w:type="dxa"/>
            </w:tcMar>
            <w:vAlign w:val="bottom"/>
          </w:tcPr>
          <w:p w14:paraId="362DE085" w14:textId="77777777" w:rsidR="001A3AE8" w:rsidRDefault="00E37ADC">
            <w:pPr>
              <w:keepNext/>
              <w:spacing w:before="23" w:after="20" w:line="300" w:lineRule="auto"/>
              <w:jc w:val="center"/>
            </w:pPr>
            <w:r>
              <w:rPr>
                <w:rFonts w:ascii="Verdana" w:eastAsia="Verdana" w:hAnsi="Verdana" w:cs="Verdana"/>
                <w:b/>
                <w:color w:val="000000"/>
                <w:sz w:val="16"/>
              </w:rPr>
              <w:t>2024</w:t>
            </w:r>
          </w:p>
        </w:tc>
      </w:tr>
      <w:tr w:rsidR="001A3AE8" w14:paraId="26394824" w14:textId="77777777">
        <w:trPr>
          <w:cantSplit/>
        </w:trPr>
        <w:tc>
          <w:tcPr>
            <w:tcW w:w="6690" w:type="dxa"/>
            <w:tcBorders>
              <w:top w:val="nil"/>
              <w:left w:val="nil"/>
              <w:bottom w:val="nil"/>
              <w:right w:val="nil"/>
            </w:tcBorders>
            <w:tcMar>
              <w:top w:w="0" w:type="dxa"/>
              <w:left w:w="53" w:type="dxa"/>
              <w:bottom w:w="0" w:type="dxa"/>
              <w:right w:w="53" w:type="dxa"/>
            </w:tcMar>
            <w:vAlign w:val="bottom"/>
          </w:tcPr>
          <w:p w14:paraId="5AD9E62B" w14:textId="77777777" w:rsidR="001A3AE8" w:rsidRDefault="00E37ADC">
            <w:pPr>
              <w:keepNext/>
              <w:spacing w:before="23" w:after="20" w:line="300" w:lineRule="auto"/>
            </w:pPr>
            <w:r>
              <w:rPr>
                <w:rFonts w:ascii="Verdana" w:eastAsia="Verdana" w:hAnsi="Verdana" w:cs="Verdana"/>
                <w:color w:val="000000"/>
                <w:sz w:val="18"/>
              </w:rPr>
              <w:t>Cash Flows from Operating Activities:</w:t>
            </w:r>
          </w:p>
        </w:tc>
        <w:tc>
          <w:tcPr>
            <w:tcW w:w="1305" w:type="dxa"/>
            <w:tcBorders>
              <w:top w:val="single" w:sz="8" w:space="0" w:color="000000"/>
              <w:left w:val="nil"/>
              <w:bottom w:val="nil"/>
              <w:right w:val="nil"/>
            </w:tcBorders>
            <w:tcMar>
              <w:top w:w="0" w:type="dxa"/>
              <w:left w:w="0" w:type="dxa"/>
              <w:bottom w:w="0" w:type="dxa"/>
              <w:right w:w="0" w:type="dxa"/>
            </w:tcMar>
            <w:vAlign w:val="bottom"/>
          </w:tcPr>
          <w:p w14:paraId="745FF016" w14:textId="77777777" w:rsidR="001A3AE8" w:rsidRDefault="001A3AE8">
            <w:pPr>
              <w:keepNext/>
            </w:pPr>
          </w:p>
        </w:tc>
        <w:tc>
          <w:tcPr>
            <w:tcW w:w="60" w:type="dxa"/>
            <w:tcBorders>
              <w:top w:val="nil"/>
              <w:left w:val="nil"/>
              <w:bottom w:val="nil"/>
              <w:right w:val="nil"/>
            </w:tcBorders>
            <w:tcMar>
              <w:top w:w="0" w:type="dxa"/>
              <w:left w:w="0" w:type="dxa"/>
              <w:bottom w:w="0" w:type="dxa"/>
              <w:right w:w="0" w:type="dxa"/>
            </w:tcMar>
            <w:vAlign w:val="bottom"/>
          </w:tcPr>
          <w:p w14:paraId="1F8A6E7C" w14:textId="77777777" w:rsidR="001A3AE8" w:rsidRDefault="001A3AE8">
            <w:pPr>
              <w:keepNext/>
            </w:pPr>
          </w:p>
        </w:tc>
        <w:tc>
          <w:tcPr>
            <w:tcW w:w="1305" w:type="dxa"/>
            <w:tcBorders>
              <w:top w:val="single" w:sz="8" w:space="0" w:color="000000"/>
              <w:left w:val="nil"/>
              <w:bottom w:val="nil"/>
              <w:right w:val="nil"/>
            </w:tcBorders>
            <w:tcMar>
              <w:top w:w="0" w:type="dxa"/>
              <w:left w:w="0" w:type="dxa"/>
              <w:bottom w:w="0" w:type="dxa"/>
              <w:right w:w="0" w:type="dxa"/>
            </w:tcMar>
            <w:vAlign w:val="bottom"/>
          </w:tcPr>
          <w:p w14:paraId="1CBD5381" w14:textId="77777777" w:rsidR="001A3AE8" w:rsidRDefault="001A3AE8">
            <w:pPr>
              <w:keepNext/>
            </w:pPr>
          </w:p>
        </w:tc>
      </w:tr>
      <w:tr w:rsidR="001A3AE8" w14:paraId="1F6B2E95" w14:textId="77777777">
        <w:trPr>
          <w:cantSplit/>
        </w:trPr>
        <w:tc>
          <w:tcPr>
            <w:tcW w:w="6690" w:type="dxa"/>
            <w:tcBorders>
              <w:top w:val="nil"/>
              <w:left w:val="nil"/>
              <w:bottom w:val="nil"/>
              <w:right w:val="nil"/>
            </w:tcBorders>
            <w:shd w:val="clear" w:color="auto" w:fill="D4D4D4"/>
            <w:tcMar>
              <w:top w:w="0" w:type="dxa"/>
              <w:left w:w="53" w:type="dxa"/>
              <w:bottom w:w="0" w:type="dxa"/>
              <w:right w:w="53" w:type="dxa"/>
            </w:tcMar>
            <w:vAlign w:val="bottom"/>
          </w:tcPr>
          <w:p w14:paraId="7E916378" w14:textId="77777777" w:rsidR="001A3AE8" w:rsidRDefault="00E37ADC">
            <w:pPr>
              <w:keepNext/>
              <w:spacing w:before="43" w:after="20" w:line="300" w:lineRule="auto"/>
              <w:ind w:left="720" w:hanging="360"/>
            </w:pPr>
            <w:r>
              <w:rPr>
                <w:rFonts w:ascii="Verdana" w:eastAsia="Verdana" w:hAnsi="Verdana" w:cs="Verdana"/>
                <w:color w:val="000000"/>
                <w:sz w:val="18"/>
              </w:rPr>
              <w:t>Net income</w:t>
            </w:r>
          </w:p>
        </w:tc>
        <w:tc>
          <w:tcPr>
            <w:tcW w:w="1305" w:type="dxa"/>
            <w:tcBorders>
              <w:top w:val="nil"/>
              <w:left w:val="nil"/>
              <w:bottom w:val="nil"/>
              <w:right w:val="nil"/>
            </w:tcBorders>
            <w:shd w:val="clear" w:color="auto" w:fill="D4D4D4"/>
            <w:tcMar>
              <w:top w:w="0" w:type="dxa"/>
              <w:left w:w="0" w:type="dxa"/>
              <w:bottom w:w="0" w:type="dxa"/>
              <w:right w:w="15" w:type="dxa"/>
            </w:tcMar>
            <w:vAlign w:val="bottom"/>
          </w:tcPr>
          <w:p w14:paraId="2AA1DCFE" w14:textId="77777777" w:rsidR="001A3AE8" w:rsidRDefault="00E37ADC">
            <w:pPr>
              <w:keepNext/>
              <w:tabs>
                <w:tab w:val="left" w:pos="634"/>
                <w:tab w:val="left" w:pos="1237"/>
              </w:tabs>
              <w:spacing w:before="4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3,778</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1EA7D36B" w14:textId="77777777" w:rsidR="001A3AE8" w:rsidRDefault="001A3AE8">
            <w:pPr>
              <w:keepNext/>
            </w:pPr>
          </w:p>
        </w:tc>
        <w:tc>
          <w:tcPr>
            <w:tcW w:w="1305" w:type="dxa"/>
            <w:tcBorders>
              <w:top w:val="nil"/>
              <w:left w:val="nil"/>
              <w:bottom w:val="nil"/>
              <w:right w:val="nil"/>
            </w:tcBorders>
            <w:shd w:val="clear" w:color="auto" w:fill="D4D4D4"/>
            <w:tcMar>
              <w:top w:w="0" w:type="dxa"/>
              <w:left w:w="0" w:type="dxa"/>
              <w:bottom w:w="0" w:type="dxa"/>
              <w:right w:w="15" w:type="dxa"/>
            </w:tcMar>
            <w:vAlign w:val="bottom"/>
          </w:tcPr>
          <w:p w14:paraId="27666CDD" w14:textId="77777777" w:rsidR="001A3AE8" w:rsidRDefault="00E37ADC">
            <w:pPr>
              <w:keepNext/>
              <w:tabs>
                <w:tab w:val="left" w:pos="634"/>
                <w:tab w:val="left" w:pos="1237"/>
              </w:tabs>
              <w:spacing w:before="4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2,393</w:t>
            </w:r>
            <w:r>
              <w:rPr>
                <w:rFonts w:ascii="Verdana" w:eastAsia="Verdana" w:hAnsi="Verdana" w:cs="Verdana"/>
                <w:color w:val="000000"/>
                <w:sz w:val="18"/>
              </w:rPr>
              <w:tab/>
            </w:r>
          </w:p>
        </w:tc>
      </w:tr>
      <w:tr w:rsidR="001A3AE8" w14:paraId="3C59C972" w14:textId="77777777">
        <w:trPr>
          <w:cantSplit/>
          <w:trHeight w:hRule="exact" w:val="525"/>
        </w:trPr>
        <w:tc>
          <w:tcPr>
            <w:tcW w:w="6690" w:type="dxa"/>
            <w:tcBorders>
              <w:top w:val="nil"/>
              <w:left w:val="nil"/>
              <w:bottom w:val="nil"/>
              <w:right w:val="nil"/>
            </w:tcBorders>
            <w:shd w:val="clear" w:color="auto" w:fill="FFFFFF"/>
            <w:tcMar>
              <w:top w:w="0" w:type="dxa"/>
              <w:left w:w="53" w:type="dxa"/>
              <w:bottom w:w="0" w:type="dxa"/>
              <w:right w:w="53" w:type="dxa"/>
            </w:tcMar>
            <w:vAlign w:val="bottom"/>
          </w:tcPr>
          <w:p w14:paraId="6DE6CADD" w14:textId="77777777" w:rsidR="001A3AE8" w:rsidRDefault="00E37ADC">
            <w:pPr>
              <w:keepNext/>
              <w:spacing w:before="53" w:after="30" w:line="300" w:lineRule="auto"/>
              <w:ind w:left="720" w:hanging="360"/>
            </w:pPr>
            <w:r>
              <w:rPr>
                <w:rFonts w:ascii="Verdana" w:eastAsia="Verdana" w:hAnsi="Verdana" w:cs="Verdana"/>
                <w:color w:val="000000"/>
                <w:sz w:val="18"/>
              </w:rPr>
              <w:t>Adjustments to reconcile net income to net cash provided by operating activities:</w:t>
            </w:r>
          </w:p>
        </w:tc>
        <w:tc>
          <w:tcPr>
            <w:tcW w:w="1305" w:type="dxa"/>
            <w:tcBorders>
              <w:top w:val="nil"/>
              <w:left w:val="nil"/>
              <w:bottom w:val="nil"/>
              <w:right w:val="nil"/>
            </w:tcBorders>
            <w:shd w:val="clear" w:color="auto" w:fill="FFFFFF"/>
            <w:tcMar>
              <w:top w:w="0" w:type="dxa"/>
              <w:left w:w="0" w:type="dxa"/>
              <w:bottom w:w="0" w:type="dxa"/>
              <w:right w:w="0" w:type="dxa"/>
            </w:tcMar>
            <w:vAlign w:val="bottom"/>
          </w:tcPr>
          <w:p w14:paraId="4A017E17" w14:textId="77777777" w:rsidR="001A3AE8" w:rsidRDefault="001A3AE8">
            <w:pPr>
              <w:keepNext/>
            </w:pP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364F114C" w14:textId="77777777" w:rsidR="001A3AE8" w:rsidRDefault="001A3AE8">
            <w:pPr>
              <w:keepNext/>
            </w:pPr>
          </w:p>
        </w:tc>
        <w:tc>
          <w:tcPr>
            <w:tcW w:w="1305" w:type="dxa"/>
            <w:tcBorders>
              <w:top w:val="nil"/>
              <w:left w:val="nil"/>
              <w:bottom w:val="nil"/>
              <w:right w:val="nil"/>
            </w:tcBorders>
            <w:shd w:val="clear" w:color="auto" w:fill="FFFFFF"/>
            <w:tcMar>
              <w:top w:w="0" w:type="dxa"/>
              <w:left w:w="0" w:type="dxa"/>
              <w:bottom w:w="0" w:type="dxa"/>
              <w:right w:w="0" w:type="dxa"/>
            </w:tcMar>
            <w:vAlign w:val="bottom"/>
          </w:tcPr>
          <w:p w14:paraId="12575B64" w14:textId="77777777" w:rsidR="001A3AE8" w:rsidRDefault="001A3AE8">
            <w:pPr>
              <w:keepNext/>
            </w:pPr>
          </w:p>
        </w:tc>
      </w:tr>
      <w:tr w:rsidR="001A3AE8" w14:paraId="4B4DFE6E" w14:textId="77777777">
        <w:trPr>
          <w:cantSplit/>
        </w:trPr>
        <w:tc>
          <w:tcPr>
            <w:tcW w:w="6690" w:type="dxa"/>
            <w:tcBorders>
              <w:top w:val="nil"/>
              <w:left w:val="nil"/>
              <w:bottom w:val="nil"/>
              <w:right w:val="nil"/>
            </w:tcBorders>
            <w:shd w:val="clear" w:color="auto" w:fill="D4D4D4"/>
            <w:tcMar>
              <w:top w:w="0" w:type="dxa"/>
              <w:left w:w="53" w:type="dxa"/>
              <w:bottom w:w="0" w:type="dxa"/>
              <w:right w:w="53" w:type="dxa"/>
            </w:tcMar>
            <w:vAlign w:val="bottom"/>
          </w:tcPr>
          <w:p w14:paraId="5B91E424" w14:textId="77777777" w:rsidR="001A3AE8" w:rsidRDefault="00E37ADC">
            <w:pPr>
              <w:keepNext/>
              <w:spacing w:before="43" w:after="20" w:line="300" w:lineRule="auto"/>
              <w:ind w:left="540"/>
            </w:pPr>
            <w:r>
              <w:rPr>
                <w:rFonts w:ascii="Verdana" w:eastAsia="Verdana" w:hAnsi="Verdana" w:cs="Verdana"/>
                <w:color w:val="000000"/>
                <w:sz w:val="18"/>
              </w:rPr>
              <w:t>Depreciation and amortization</w:t>
            </w:r>
          </w:p>
        </w:tc>
        <w:tc>
          <w:tcPr>
            <w:tcW w:w="1305" w:type="dxa"/>
            <w:tcBorders>
              <w:top w:val="nil"/>
              <w:left w:val="nil"/>
              <w:bottom w:val="nil"/>
              <w:right w:val="nil"/>
            </w:tcBorders>
            <w:shd w:val="clear" w:color="auto" w:fill="D4D4D4"/>
            <w:tcMar>
              <w:top w:w="0" w:type="dxa"/>
              <w:left w:w="0" w:type="dxa"/>
              <w:bottom w:w="0" w:type="dxa"/>
              <w:right w:w="15" w:type="dxa"/>
            </w:tcMar>
            <w:vAlign w:val="bottom"/>
          </w:tcPr>
          <w:p w14:paraId="06EA2F18" w14:textId="77777777" w:rsidR="001A3AE8" w:rsidRDefault="00E37ADC">
            <w:pPr>
              <w:keepNext/>
              <w:tabs>
                <w:tab w:val="left" w:pos="634"/>
                <w:tab w:val="left" w:pos="1237"/>
              </w:tabs>
              <w:spacing w:before="43" w:after="20" w:line="300" w:lineRule="auto"/>
              <w:jc w:val="right"/>
            </w:pPr>
            <w:r>
              <w:rPr>
                <w:rFonts w:ascii="Verdana" w:eastAsia="Verdana" w:hAnsi="Verdana" w:cs="Verdana"/>
                <w:color w:val="000000"/>
                <w:sz w:val="18"/>
              </w:rPr>
              <w:tab/>
              <w:t>5,895</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611D626A" w14:textId="77777777" w:rsidR="001A3AE8" w:rsidRDefault="001A3AE8">
            <w:pPr>
              <w:keepNext/>
            </w:pPr>
          </w:p>
        </w:tc>
        <w:tc>
          <w:tcPr>
            <w:tcW w:w="1305" w:type="dxa"/>
            <w:tcBorders>
              <w:top w:val="nil"/>
              <w:left w:val="nil"/>
              <w:bottom w:val="nil"/>
              <w:right w:val="nil"/>
            </w:tcBorders>
            <w:shd w:val="clear" w:color="auto" w:fill="D4D4D4"/>
            <w:tcMar>
              <w:top w:w="0" w:type="dxa"/>
              <w:left w:w="0" w:type="dxa"/>
              <w:bottom w:w="0" w:type="dxa"/>
              <w:right w:w="15" w:type="dxa"/>
            </w:tcMar>
            <w:vAlign w:val="bottom"/>
          </w:tcPr>
          <w:p w14:paraId="3F556D46" w14:textId="77777777" w:rsidR="001A3AE8" w:rsidRDefault="00E37ADC">
            <w:pPr>
              <w:keepNext/>
              <w:tabs>
                <w:tab w:val="left" w:pos="634"/>
                <w:tab w:val="left" w:pos="1237"/>
              </w:tabs>
              <w:spacing w:before="43" w:after="20" w:line="300" w:lineRule="auto"/>
              <w:jc w:val="right"/>
            </w:pPr>
            <w:r>
              <w:rPr>
                <w:rFonts w:ascii="Verdana" w:eastAsia="Verdana" w:hAnsi="Verdana" w:cs="Verdana"/>
                <w:color w:val="000000"/>
                <w:sz w:val="18"/>
              </w:rPr>
              <w:tab/>
              <w:t>4,946</w:t>
            </w:r>
            <w:r>
              <w:rPr>
                <w:rFonts w:ascii="Verdana" w:eastAsia="Verdana" w:hAnsi="Verdana" w:cs="Verdana"/>
                <w:color w:val="000000"/>
                <w:sz w:val="18"/>
              </w:rPr>
              <w:tab/>
            </w:r>
          </w:p>
        </w:tc>
      </w:tr>
      <w:tr w:rsidR="001A3AE8" w14:paraId="185B7634" w14:textId="77777777">
        <w:trPr>
          <w:cantSplit/>
        </w:trPr>
        <w:tc>
          <w:tcPr>
            <w:tcW w:w="6690" w:type="dxa"/>
            <w:tcBorders>
              <w:top w:val="nil"/>
              <w:left w:val="nil"/>
              <w:bottom w:val="nil"/>
              <w:right w:val="nil"/>
            </w:tcBorders>
            <w:shd w:val="clear" w:color="auto" w:fill="FFFFFF"/>
            <w:tcMar>
              <w:top w:w="0" w:type="dxa"/>
              <w:left w:w="53" w:type="dxa"/>
              <w:bottom w:w="0" w:type="dxa"/>
              <w:right w:w="53" w:type="dxa"/>
            </w:tcMar>
            <w:vAlign w:val="bottom"/>
          </w:tcPr>
          <w:p w14:paraId="0A26A04D" w14:textId="77777777" w:rsidR="001A3AE8" w:rsidRDefault="00E37ADC">
            <w:pPr>
              <w:keepNext/>
              <w:spacing w:before="43" w:after="20" w:line="300" w:lineRule="auto"/>
              <w:ind w:left="540"/>
            </w:pPr>
            <w:r>
              <w:rPr>
                <w:rFonts w:ascii="Verdana" w:eastAsia="Verdana" w:hAnsi="Verdana" w:cs="Verdana"/>
                <w:color w:val="000000"/>
                <w:sz w:val="18"/>
              </w:rPr>
              <w:t>Share-based compensation expense</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06E05164" w14:textId="77777777" w:rsidR="001A3AE8" w:rsidRDefault="00E37ADC">
            <w:pPr>
              <w:keepNext/>
              <w:tabs>
                <w:tab w:val="left" w:pos="634"/>
                <w:tab w:val="left" w:pos="1237"/>
              </w:tabs>
              <w:spacing w:before="43" w:after="20" w:line="300" w:lineRule="auto"/>
              <w:jc w:val="right"/>
            </w:pPr>
            <w:r>
              <w:rPr>
                <w:rFonts w:ascii="Verdana" w:eastAsia="Verdana" w:hAnsi="Verdana" w:cs="Verdana"/>
                <w:color w:val="000000"/>
                <w:sz w:val="18"/>
              </w:rPr>
              <w:tab/>
              <w:t>2,080</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669F0B45" w14:textId="77777777" w:rsidR="001A3AE8" w:rsidRDefault="001A3AE8">
            <w:pPr>
              <w:keepNext/>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7E803AC4" w14:textId="77777777" w:rsidR="001A3AE8" w:rsidRDefault="00E37ADC">
            <w:pPr>
              <w:keepNext/>
              <w:tabs>
                <w:tab w:val="left" w:pos="634"/>
                <w:tab w:val="left" w:pos="1237"/>
              </w:tabs>
              <w:spacing w:before="43" w:after="20" w:line="300" w:lineRule="auto"/>
              <w:jc w:val="right"/>
            </w:pPr>
            <w:r>
              <w:rPr>
                <w:rFonts w:ascii="Verdana" w:eastAsia="Verdana" w:hAnsi="Verdana" w:cs="Verdana"/>
                <w:color w:val="000000"/>
                <w:sz w:val="18"/>
              </w:rPr>
              <w:tab/>
              <w:t>2,643</w:t>
            </w:r>
            <w:r>
              <w:rPr>
                <w:rFonts w:ascii="Verdana" w:eastAsia="Verdana" w:hAnsi="Verdana" w:cs="Verdana"/>
                <w:color w:val="000000"/>
                <w:sz w:val="18"/>
              </w:rPr>
              <w:tab/>
            </w:r>
          </w:p>
        </w:tc>
      </w:tr>
      <w:tr w:rsidR="001A3AE8" w14:paraId="2E2DE3AB" w14:textId="77777777">
        <w:trPr>
          <w:cantSplit/>
        </w:trPr>
        <w:tc>
          <w:tcPr>
            <w:tcW w:w="6690" w:type="dxa"/>
            <w:tcBorders>
              <w:top w:val="nil"/>
              <w:left w:val="nil"/>
              <w:bottom w:val="nil"/>
              <w:right w:val="nil"/>
            </w:tcBorders>
            <w:shd w:val="clear" w:color="auto" w:fill="D4D4D4"/>
            <w:tcMar>
              <w:top w:w="0" w:type="dxa"/>
              <w:left w:w="53" w:type="dxa"/>
              <w:bottom w:w="0" w:type="dxa"/>
              <w:right w:w="53" w:type="dxa"/>
            </w:tcMar>
            <w:vAlign w:val="bottom"/>
          </w:tcPr>
          <w:p w14:paraId="07D26C41" w14:textId="77777777" w:rsidR="001A3AE8" w:rsidRDefault="00E37ADC">
            <w:pPr>
              <w:keepNext/>
              <w:spacing w:before="43" w:after="20" w:line="300" w:lineRule="auto"/>
              <w:ind w:left="540"/>
            </w:pPr>
            <w:r>
              <w:rPr>
                <w:rFonts w:ascii="Verdana" w:eastAsia="Verdana" w:hAnsi="Verdana" w:cs="Verdana"/>
                <w:color w:val="000000"/>
                <w:sz w:val="18"/>
              </w:rPr>
              <w:t>Other</w:t>
            </w:r>
          </w:p>
        </w:tc>
        <w:tc>
          <w:tcPr>
            <w:tcW w:w="1305" w:type="dxa"/>
            <w:tcBorders>
              <w:top w:val="nil"/>
              <w:left w:val="nil"/>
              <w:bottom w:val="nil"/>
              <w:right w:val="nil"/>
            </w:tcBorders>
            <w:shd w:val="clear" w:color="auto" w:fill="D4D4D4"/>
            <w:tcMar>
              <w:top w:w="0" w:type="dxa"/>
              <w:left w:w="0" w:type="dxa"/>
              <w:bottom w:w="0" w:type="dxa"/>
              <w:right w:w="15" w:type="dxa"/>
            </w:tcMar>
            <w:vAlign w:val="bottom"/>
          </w:tcPr>
          <w:p w14:paraId="2E8FB868" w14:textId="77777777" w:rsidR="001A3AE8" w:rsidRDefault="00E37ADC">
            <w:pPr>
              <w:keepNext/>
              <w:tabs>
                <w:tab w:val="left" w:pos="712"/>
              </w:tabs>
              <w:spacing w:before="43" w:after="20" w:line="300" w:lineRule="auto"/>
              <w:jc w:val="right"/>
            </w:pPr>
            <w:r>
              <w:rPr>
                <w:rFonts w:ascii="Verdana" w:eastAsia="Verdana" w:hAnsi="Verdana" w:cs="Verdana"/>
                <w:color w:val="000000"/>
                <w:sz w:val="18"/>
              </w:rPr>
              <w:tab/>
              <w:t>(924)</w:t>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5AA2297F" w14:textId="77777777" w:rsidR="001A3AE8" w:rsidRDefault="001A3AE8">
            <w:pPr>
              <w:keepNext/>
            </w:pPr>
          </w:p>
        </w:tc>
        <w:tc>
          <w:tcPr>
            <w:tcW w:w="1305" w:type="dxa"/>
            <w:tcBorders>
              <w:top w:val="nil"/>
              <w:left w:val="nil"/>
              <w:bottom w:val="nil"/>
              <w:right w:val="nil"/>
            </w:tcBorders>
            <w:shd w:val="clear" w:color="auto" w:fill="D4D4D4"/>
            <w:tcMar>
              <w:top w:w="0" w:type="dxa"/>
              <w:left w:w="0" w:type="dxa"/>
              <w:bottom w:w="0" w:type="dxa"/>
              <w:right w:w="15" w:type="dxa"/>
            </w:tcMar>
            <w:vAlign w:val="bottom"/>
          </w:tcPr>
          <w:p w14:paraId="1A1EE46D" w14:textId="77777777" w:rsidR="001A3AE8" w:rsidRDefault="00E37ADC">
            <w:pPr>
              <w:keepNext/>
              <w:tabs>
                <w:tab w:val="left" w:pos="928"/>
                <w:tab w:val="left" w:pos="1237"/>
              </w:tabs>
              <w:spacing w:before="43" w:after="20" w:line="300" w:lineRule="auto"/>
              <w:jc w:val="right"/>
            </w:pPr>
            <w:r>
              <w:rPr>
                <w:rFonts w:ascii="Verdana" w:eastAsia="Verdana" w:hAnsi="Verdana" w:cs="Verdana"/>
                <w:color w:val="000000"/>
                <w:sz w:val="18"/>
              </w:rPr>
              <w:tab/>
              <w:t>58</w:t>
            </w:r>
            <w:r>
              <w:rPr>
                <w:rFonts w:ascii="Verdana" w:eastAsia="Verdana" w:hAnsi="Verdana" w:cs="Verdana"/>
                <w:color w:val="000000"/>
                <w:sz w:val="18"/>
              </w:rPr>
              <w:tab/>
            </w:r>
          </w:p>
        </w:tc>
      </w:tr>
      <w:tr w:rsidR="001A3AE8" w14:paraId="453C935C" w14:textId="77777777">
        <w:trPr>
          <w:cantSplit/>
        </w:trPr>
        <w:tc>
          <w:tcPr>
            <w:tcW w:w="6690" w:type="dxa"/>
            <w:tcBorders>
              <w:top w:val="nil"/>
              <w:left w:val="nil"/>
              <w:bottom w:val="nil"/>
              <w:right w:val="nil"/>
            </w:tcBorders>
            <w:shd w:val="clear" w:color="auto" w:fill="FFFFFF"/>
            <w:tcMar>
              <w:top w:w="0" w:type="dxa"/>
              <w:left w:w="53" w:type="dxa"/>
              <w:bottom w:w="0" w:type="dxa"/>
              <w:right w:w="53" w:type="dxa"/>
            </w:tcMar>
            <w:vAlign w:val="bottom"/>
          </w:tcPr>
          <w:p w14:paraId="3183E832" w14:textId="77777777" w:rsidR="001A3AE8" w:rsidRDefault="00E37ADC">
            <w:pPr>
              <w:keepNext/>
              <w:spacing w:before="43" w:after="20" w:line="300" w:lineRule="auto"/>
              <w:ind w:left="720" w:hanging="360"/>
            </w:pPr>
            <w:r>
              <w:rPr>
                <w:rFonts w:ascii="Verdana" w:eastAsia="Verdana" w:hAnsi="Verdana" w:cs="Verdana"/>
                <w:color w:val="000000"/>
                <w:sz w:val="18"/>
              </w:rPr>
              <w:t>Changes in operating assets and liabilities:</w:t>
            </w:r>
          </w:p>
        </w:tc>
        <w:tc>
          <w:tcPr>
            <w:tcW w:w="1305" w:type="dxa"/>
            <w:tcBorders>
              <w:top w:val="nil"/>
              <w:left w:val="nil"/>
              <w:bottom w:val="nil"/>
              <w:right w:val="nil"/>
            </w:tcBorders>
            <w:shd w:val="clear" w:color="auto" w:fill="FFFFFF"/>
            <w:tcMar>
              <w:top w:w="0" w:type="dxa"/>
              <w:left w:w="0" w:type="dxa"/>
              <w:bottom w:w="0" w:type="dxa"/>
              <w:right w:w="0" w:type="dxa"/>
            </w:tcMar>
            <w:vAlign w:val="bottom"/>
          </w:tcPr>
          <w:p w14:paraId="2C6F8E2C" w14:textId="77777777" w:rsidR="001A3AE8" w:rsidRDefault="001A3AE8">
            <w:pPr>
              <w:keepNext/>
            </w:pP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4EADF6D0" w14:textId="77777777" w:rsidR="001A3AE8" w:rsidRDefault="001A3AE8">
            <w:pPr>
              <w:keepNext/>
            </w:pPr>
          </w:p>
        </w:tc>
        <w:tc>
          <w:tcPr>
            <w:tcW w:w="1305" w:type="dxa"/>
            <w:tcBorders>
              <w:top w:val="nil"/>
              <w:left w:val="nil"/>
              <w:bottom w:val="nil"/>
              <w:right w:val="nil"/>
            </w:tcBorders>
            <w:shd w:val="clear" w:color="auto" w:fill="FFFFFF"/>
            <w:tcMar>
              <w:top w:w="0" w:type="dxa"/>
              <w:left w:w="0" w:type="dxa"/>
              <w:bottom w:w="0" w:type="dxa"/>
              <w:right w:w="0" w:type="dxa"/>
            </w:tcMar>
            <w:vAlign w:val="bottom"/>
          </w:tcPr>
          <w:p w14:paraId="02E278AF" w14:textId="77777777" w:rsidR="001A3AE8" w:rsidRDefault="001A3AE8">
            <w:pPr>
              <w:keepNext/>
            </w:pPr>
          </w:p>
        </w:tc>
      </w:tr>
      <w:tr w:rsidR="001A3AE8" w14:paraId="1CBEC76C" w14:textId="77777777">
        <w:trPr>
          <w:cantSplit/>
        </w:trPr>
        <w:tc>
          <w:tcPr>
            <w:tcW w:w="6690" w:type="dxa"/>
            <w:tcBorders>
              <w:top w:val="nil"/>
              <w:left w:val="nil"/>
              <w:bottom w:val="nil"/>
              <w:right w:val="nil"/>
            </w:tcBorders>
            <w:shd w:val="clear" w:color="auto" w:fill="D4D4D4"/>
            <w:tcMar>
              <w:top w:w="0" w:type="dxa"/>
              <w:left w:w="53" w:type="dxa"/>
              <w:bottom w:w="0" w:type="dxa"/>
              <w:right w:w="53" w:type="dxa"/>
            </w:tcMar>
            <w:vAlign w:val="bottom"/>
          </w:tcPr>
          <w:p w14:paraId="3FEE1CB2" w14:textId="77777777" w:rsidR="001A3AE8" w:rsidRDefault="00E37ADC">
            <w:pPr>
              <w:keepNext/>
              <w:spacing w:before="43" w:after="20" w:line="300" w:lineRule="auto"/>
              <w:ind w:left="540"/>
            </w:pPr>
            <w:r>
              <w:rPr>
                <w:rFonts w:ascii="Verdana" w:eastAsia="Verdana" w:hAnsi="Verdana" w:cs="Verdana"/>
                <w:color w:val="000000"/>
                <w:sz w:val="18"/>
              </w:rPr>
              <w:t>Inventories</w:t>
            </w:r>
          </w:p>
        </w:tc>
        <w:tc>
          <w:tcPr>
            <w:tcW w:w="1305" w:type="dxa"/>
            <w:tcBorders>
              <w:top w:val="nil"/>
              <w:left w:val="nil"/>
              <w:bottom w:val="nil"/>
              <w:right w:val="nil"/>
            </w:tcBorders>
            <w:shd w:val="clear" w:color="auto" w:fill="D4D4D4"/>
            <w:tcMar>
              <w:top w:w="0" w:type="dxa"/>
              <w:left w:w="0" w:type="dxa"/>
              <w:bottom w:w="0" w:type="dxa"/>
              <w:right w:w="15" w:type="dxa"/>
            </w:tcMar>
            <w:vAlign w:val="bottom"/>
          </w:tcPr>
          <w:p w14:paraId="2CCFB534" w14:textId="77777777" w:rsidR="001A3AE8" w:rsidRDefault="00E37ADC">
            <w:pPr>
              <w:keepNext/>
              <w:tabs>
                <w:tab w:val="left" w:pos="533"/>
              </w:tabs>
              <w:spacing w:before="43" w:after="20" w:line="300" w:lineRule="auto"/>
              <w:jc w:val="right"/>
            </w:pPr>
            <w:r>
              <w:rPr>
                <w:rFonts w:ascii="Verdana" w:eastAsia="Verdana" w:hAnsi="Verdana" w:cs="Verdana"/>
                <w:color w:val="000000"/>
                <w:sz w:val="18"/>
              </w:rPr>
              <w:tab/>
              <w:t>(5,285)</w:t>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37674BE1" w14:textId="77777777" w:rsidR="001A3AE8" w:rsidRDefault="001A3AE8">
            <w:pPr>
              <w:keepNext/>
            </w:pPr>
          </w:p>
        </w:tc>
        <w:tc>
          <w:tcPr>
            <w:tcW w:w="1305" w:type="dxa"/>
            <w:tcBorders>
              <w:top w:val="nil"/>
              <w:left w:val="nil"/>
              <w:bottom w:val="nil"/>
              <w:right w:val="nil"/>
            </w:tcBorders>
            <w:shd w:val="clear" w:color="auto" w:fill="D4D4D4"/>
            <w:tcMar>
              <w:top w:w="0" w:type="dxa"/>
              <w:left w:w="0" w:type="dxa"/>
              <w:bottom w:w="0" w:type="dxa"/>
              <w:right w:w="15" w:type="dxa"/>
            </w:tcMar>
            <w:vAlign w:val="bottom"/>
          </w:tcPr>
          <w:p w14:paraId="10D6D53A" w14:textId="77777777" w:rsidR="001A3AE8" w:rsidRDefault="00E37ADC">
            <w:pPr>
              <w:keepNext/>
              <w:tabs>
                <w:tab w:val="left" w:pos="634"/>
                <w:tab w:val="left" w:pos="1237"/>
              </w:tabs>
              <w:spacing w:before="43" w:after="20" w:line="300" w:lineRule="auto"/>
              <w:jc w:val="right"/>
            </w:pPr>
            <w:r>
              <w:rPr>
                <w:rFonts w:ascii="Verdana" w:eastAsia="Verdana" w:hAnsi="Verdana" w:cs="Verdana"/>
                <w:color w:val="000000"/>
                <w:sz w:val="18"/>
              </w:rPr>
              <w:tab/>
              <w:t>1,878</w:t>
            </w:r>
            <w:r>
              <w:rPr>
                <w:rFonts w:ascii="Verdana" w:eastAsia="Verdana" w:hAnsi="Verdana" w:cs="Verdana"/>
                <w:color w:val="000000"/>
                <w:sz w:val="18"/>
              </w:rPr>
              <w:tab/>
            </w:r>
          </w:p>
        </w:tc>
      </w:tr>
      <w:tr w:rsidR="001A3AE8" w14:paraId="76303046" w14:textId="77777777">
        <w:trPr>
          <w:cantSplit/>
        </w:trPr>
        <w:tc>
          <w:tcPr>
            <w:tcW w:w="6690" w:type="dxa"/>
            <w:tcBorders>
              <w:top w:val="nil"/>
              <w:left w:val="nil"/>
              <w:bottom w:val="nil"/>
              <w:right w:val="nil"/>
            </w:tcBorders>
            <w:shd w:val="clear" w:color="auto" w:fill="FFFFFF"/>
            <w:tcMar>
              <w:top w:w="0" w:type="dxa"/>
              <w:left w:w="53" w:type="dxa"/>
              <w:bottom w:w="0" w:type="dxa"/>
              <w:right w:w="53" w:type="dxa"/>
            </w:tcMar>
            <w:vAlign w:val="bottom"/>
          </w:tcPr>
          <w:p w14:paraId="5DF53A4C" w14:textId="77777777" w:rsidR="001A3AE8" w:rsidRDefault="00E37ADC">
            <w:pPr>
              <w:keepNext/>
              <w:spacing w:before="43" w:after="20" w:line="300" w:lineRule="auto"/>
              <w:ind w:left="540"/>
            </w:pPr>
            <w:r>
              <w:rPr>
                <w:rFonts w:ascii="Verdana" w:eastAsia="Verdana" w:hAnsi="Verdana" w:cs="Verdana"/>
                <w:color w:val="000000"/>
                <w:sz w:val="18"/>
              </w:rPr>
              <w:t>Customer deposits</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23CA5B10" w14:textId="77777777" w:rsidR="001A3AE8" w:rsidRDefault="00E37ADC">
            <w:pPr>
              <w:keepNext/>
              <w:tabs>
                <w:tab w:val="left" w:pos="634"/>
                <w:tab w:val="left" w:pos="1237"/>
              </w:tabs>
              <w:spacing w:before="43" w:after="20" w:line="300" w:lineRule="auto"/>
              <w:jc w:val="right"/>
            </w:pPr>
            <w:r>
              <w:rPr>
                <w:rFonts w:ascii="Verdana" w:eastAsia="Verdana" w:hAnsi="Verdana" w:cs="Verdana"/>
                <w:color w:val="000000"/>
                <w:sz w:val="18"/>
              </w:rPr>
              <w:tab/>
              <w:t>2,027</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25144C68" w14:textId="77777777" w:rsidR="001A3AE8" w:rsidRDefault="001A3AE8">
            <w:pPr>
              <w:keepNext/>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16C3F239" w14:textId="77777777" w:rsidR="001A3AE8" w:rsidRDefault="00E37ADC">
            <w:pPr>
              <w:keepNext/>
              <w:tabs>
                <w:tab w:val="left" w:pos="634"/>
                <w:tab w:val="left" w:pos="1237"/>
              </w:tabs>
              <w:spacing w:before="43" w:after="20" w:line="300" w:lineRule="auto"/>
              <w:jc w:val="right"/>
            </w:pPr>
            <w:r>
              <w:rPr>
                <w:rFonts w:ascii="Verdana" w:eastAsia="Verdana" w:hAnsi="Verdana" w:cs="Verdana"/>
                <w:color w:val="000000"/>
                <w:sz w:val="18"/>
              </w:rPr>
              <w:tab/>
              <w:t>5,075</w:t>
            </w:r>
            <w:r>
              <w:rPr>
                <w:rFonts w:ascii="Verdana" w:eastAsia="Verdana" w:hAnsi="Verdana" w:cs="Verdana"/>
                <w:color w:val="000000"/>
                <w:sz w:val="18"/>
              </w:rPr>
              <w:tab/>
            </w:r>
          </w:p>
        </w:tc>
      </w:tr>
      <w:tr w:rsidR="001A3AE8" w14:paraId="762286E4" w14:textId="77777777">
        <w:trPr>
          <w:cantSplit/>
        </w:trPr>
        <w:tc>
          <w:tcPr>
            <w:tcW w:w="6690" w:type="dxa"/>
            <w:tcBorders>
              <w:top w:val="nil"/>
              <w:left w:val="nil"/>
              <w:bottom w:val="nil"/>
              <w:right w:val="nil"/>
            </w:tcBorders>
            <w:shd w:val="clear" w:color="auto" w:fill="D4D4D4"/>
            <w:tcMar>
              <w:top w:w="0" w:type="dxa"/>
              <w:left w:w="53" w:type="dxa"/>
              <w:bottom w:w="0" w:type="dxa"/>
              <w:right w:w="53" w:type="dxa"/>
            </w:tcMar>
            <w:vAlign w:val="bottom"/>
          </w:tcPr>
          <w:p w14:paraId="31B8D6C8" w14:textId="77777777" w:rsidR="001A3AE8" w:rsidRDefault="00E37ADC">
            <w:pPr>
              <w:keepNext/>
              <w:spacing w:before="43" w:after="20" w:line="300" w:lineRule="auto"/>
              <w:ind w:left="540"/>
            </w:pPr>
            <w:r>
              <w:rPr>
                <w:rFonts w:ascii="Verdana" w:eastAsia="Verdana" w:hAnsi="Verdana" w:cs="Verdana"/>
                <w:color w:val="000000"/>
                <w:sz w:val="18"/>
              </w:rPr>
              <w:t>Other assets and liabilities</w:t>
            </w:r>
          </w:p>
        </w:tc>
        <w:tc>
          <w:tcPr>
            <w:tcW w:w="1305" w:type="dxa"/>
            <w:tcBorders>
              <w:top w:val="nil"/>
              <w:left w:val="nil"/>
              <w:bottom w:val="nil"/>
              <w:right w:val="nil"/>
            </w:tcBorders>
            <w:shd w:val="clear" w:color="auto" w:fill="D4D4D4"/>
            <w:tcMar>
              <w:top w:w="0" w:type="dxa"/>
              <w:left w:w="0" w:type="dxa"/>
              <w:bottom w:w="0" w:type="dxa"/>
              <w:right w:w="15" w:type="dxa"/>
            </w:tcMar>
            <w:vAlign w:val="bottom"/>
          </w:tcPr>
          <w:p w14:paraId="1B14791F" w14:textId="77777777" w:rsidR="001A3AE8" w:rsidRDefault="00E37ADC">
            <w:pPr>
              <w:keepNext/>
              <w:tabs>
                <w:tab w:val="left" w:pos="634"/>
                <w:tab w:val="left" w:pos="1237"/>
              </w:tabs>
              <w:spacing w:before="43" w:after="20" w:line="300" w:lineRule="auto"/>
              <w:jc w:val="right"/>
            </w:pPr>
            <w:r>
              <w:rPr>
                <w:rFonts w:ascii="Verdana" w:eastAsia="Verdana" w:hAnsi="Verdana" w:cs="Verdana"/>
                <w:color w:val="000000"/>
                <w:sz w:val="18"/>
              </w:rPr>
              <w:tab/>
              <w:t>3,124</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7B775228" w14:textId="77777777" w:rsidR="001A3AE8" w:rsidRDefault="001A3AE8">
            <w:pPr>
              <w:keepNext/>
            </w:pPr>
          </w:p>
        </w:tc>
        <w:tc>
          <w:tcPr>
            <w:tcW w:w="1305" w:type="dxa"/>
            <w:tcBorders>
              <w:top w:val="nil"/>
              <w:left w:val="nil"/>
              <w:bottom w:val="nil"/>
              <w:right w:val="nil"/>
            </w:tcBorders>
            <w:shd w:val="clear" w:color="auto" w:fill="D4D4D4"/>
            <w:tcMar>
              <w:top w:w="0" w:type="dxa"/>
              <w:left w:w="0" w:type="dxa"/>
              <w:bottom w:w="0" w:type="dxa"/>
              <w:right w:w="15" w:type="dxa"/>
            </w:tcMar>
            <w:vAlign w:val="bottom"/>
          </w:tcPr>
          <w:p w14:paraId="2B97B5B4" w14:textId="77777777" w:rsidR="001A3AE8" w:rsidRDefault="00E37ADC">
            <w:pPr>
              <w:keepNext/>
              <w:tabs>
                <w:tab w:val="left" w:pos="533"/>
              </w:tabs>
              <w:spacing w:before="43" w:after="20" w:line="300" w:lineRule="auto"/>
              <w:jc w:val="right"/>
            </w:pPr>
            <w:r>
              <w:rPr>
                <w:rFonts w:ascii="Verdana" w:eastAsia="Verdana" w:hAnsi="Verdana" w:cs="Verdana"/>
                <w:color w:val="000000"/>
                <w:sz w:val="18"/>
              </w:rPr>
              <w:tab/>
              <w:t>(1,104)</w:t>
            </w:r>
          </w:p>
        </w:tc>
      </w:tr>
      <w:tr w:rsidR="001A3AE8" w14:paraId="0439FE49" w14:textId="77777777">
        <w:trPr>
          <w:cantSplit/>
        </w:trPr>
        <w:tc>
          <w:tcPr>
            <w:tcW w:w="6690" w:type="dxa"/>
            <w:tcBorders>
              <w:top w:val="nil"/>
              <w:left w:val="nil"/>
              <w:bottom w:val="nil"/>
              <w:right w:val="nil"/>
            </w:tcBorders>
            <w:shd w:val="clear" w:color="auto" w:fill="FFFFFF"/>
            <w:tcMar>
              <w:top w:w="0" w:type="dxa"/>
              <w:left w:w="53" w:type="dxa"/>
              <w:bottom w:w="0" w:type="dxa"/>
              <w:right w:w="53" w:type="dxa"/>
            </w:tcMar>
            <w:vAlign w:val="bottom"/>
          </w:tcPr>
          <w:p w14:paraId="259DC421" w14:textId="77777777" w:rsidR="001A3AE8" w:rsidRDefault="00E37ADC">
            <w:pPr>
              <w:keepNext/>
              <w:spacing w:before="43" w:after="20" w:line="300" w:lineRule="auto"/>
              <w:ind w:left="540"/>
            </w:pPr>
            <w:r>
              <w:rPr>
                <w:rFonts w:ascii="Verdana" w:eastAsia="Verdana" w:hAnsi="Verdana" w:cs="Verdana"/>
                <w:color w:val="000000"/>
                <w:sz w:val="18"/>
              </w:rPr>
              <w:t>Accounts payable and accrued liabilities</w:t>
            </w:r>
          </w:p>
        </w:tc>
        <w:tc>
          <w:tcPr>
            <w:tcW w:w="13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3079DDA9" w14:textId="77777777" w:rsidR="001A3AE8" w:rsidRDefault="00E37ADC">
            <w:pPr>
              <w:keepNext/>
              <w:tabs>
                <w:tab w:val="left" w:pos="533"/>
              </w:tabs>
              <w:spacing w:before="43" w:after="20" w:line="300" w:lineRule="auto"/>
              <w:jc w:val="right"/>
            </w:pPr>
            <w:r>
              <w:rPr>
                <w:rFonts w:ascii="Verdana" w:eastAsia="Verdana" w:hAnsi="Verdana" w:cs="Verdana"/>
                <w:color w:val="000000"/>
                <w:sz w:val="18"/>
              </w:rPr>
              <w:tab/>
              <w:t>(4,541)</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4E3974A9" w14:textId="77777777" w:rsidR="001A3AE8" w:rsidRDefault="001A3AE8">
            <w:pPr>
              <w:keepNext/>
            </w:pPr>
          </w:p>
        </w:tc>
        <w:tc>
          <w:tcPr>
            <w:tcW w:w="1305" w:type="dxa"/>
            <w:tcBorders>
              <w:top w:val="nil"/>
              <w:left w:val="nil"/>
              <w:bottom w:val="single" w:sz="8" w:space="0" w:color="000000"/>
              <w:right w:val="nil"/>
            </w:tcBorders>
            <w:shd w:val="clear" w:color="auto" w:fill="FFFFFF"/>
            <w:tcMar>
              <w:top w:w="0" w:type="dxa"/>
              <w:left w:w="0" w:type="dxa"/>
              <w:bottom w:w="0" w:type="dxa"/>
              <w:right w:w="15" w:type="dxa"/>
            </w:tcMar>
            <w:vAlign w:val="bottom"/>
          </w:tcPr>
          <w:p w14:paraId="0D3D5030" w14:textId="77777777" w:rsidR="001A3AE8" w:rsidRDefault="00E37ADC">
            <w:pPr>
              <w:keepNext/>
              <w:tabs>
                <w:tab w:val="left" w:pos="418"/>
              </w:tabs>
              <w:spacing w:before="43" w:after="20" w:line="300" w:lineRule="auto"/>
              <w:jc w:val="right"/>
            </w:pPr>
            <w:r>
              <w:rPr>
                <w:rFonts w:ascii="Verdana" w:eastAsia="Verdana" w:hAnsi="Verdana" w:cs="Verdana"/>
                <w:color w:val="000000"/>
                <w:sz w:val="18"/>
              </w:rPr>
              <w:tab/>
              <w:t>(12,754)</w:t>
            </w:r>
          </w:p>
        </w:tc>
      </w:tr>
      <w:tr w:rsidR="001A3AE8" w14:paraId="11DA34F2" w14:textId="77777777">
        <w:trPr>
          <w:cantSplit/>
        </w:trPr>
        <w:tc>
          <w:tcPr>
            <w:tcW w:w="6690" w:type="dxa"/>
            <w:tcBorders>
              <w:top w:val="nil"/>
              <w:left w:val="nil"/>
              <w:bottom w:val="nil"/>
              <w:right w:val="nil"/>
            </w:tcBorders>
            <w:shd w:val="clear" w:color="auto" w:fill="D4D4D4"/>
            <w:tcMar>
              <w:top w:w="0" w:type="dxa"/>
              <w:left w:w="53" w:type="dxa"/>
              <w:bottom w:w="0" w:type="dxa"/>
              <w:right w:w="53" w:type="dxa"/>
            </w:tcMar>
            <w:vAlign w:val="bottom"/>
          </w:tcPr>
          <w:p w14:paraId="3FDCD684" w14:textId="77777777" w:rsidR="001A3AE8" w:rsidRDefault="00E37ADC">
            <w:pPr>
              <w:keepNext/>
              <w:spacing w:before="23" w:after="20" w:line="300" w:lineRule="auto"/>
              <w:ind w:left="1080" w:hanging="360"/>
            </w:pPr>
            <w:r>
              <w:rPr>
                <w:rFonts w:ascii="Verdana" w:eastAsia="Verdana" w:hAnsi="Verdana" w:cs="Verdana"/>
                <w:color w:val="000000"/>
                <w:sz w:val="18"/>
              </w:rPr>
              <w:t>Net cash provided by operating activities</w:t>
            </w:r>
          </w:p>
        </w:tc>
        <w:tc>
          <w:tcPr>
            <w:tcW w:w="1305" w:type="dxa"/>
            <w:tcBorders>
              <w:top w:val="single" w:sz="8" w:space="0" w:color="000000"/>
              <w:left w:val="nil"/>
              <w:bottom w:val="single" w:sz="8" w:space="0" w:color="000000"/>
              <w:right w:val="nil"/>
            </w:tcBorders>
            <w:shd w:val="clear" w:color="auto" w:fill="D4D4D4"/>
            <w:tcMar>
              <w:top w:w="0" w:type="dxa"/>
              <w:left w:w="0" w:type="dxa"/>
              <w:bottom w:w="0" w:type="dxa"/>
              <w:right w:w="15" w:type="dxa"/>
            </w:tcMar>
            <w:vAlign w:val="bottom"/>
          </w:tcPr>
          <w:p w14:paraId="161E4EF0" w14:textId="77777777" w:rsidR="001A3AE8" w:rsidRDefault="00E37ADC">
            <w:pPr>
              <w:keepNext/>
              <w:tabs>
                <w:tab w:val="left" w:pos="634"/>
                <w:tab w:val="left" w:pos="1237"/>
              </w:tabs>
              <w:spacing w:before="23" w:after="20" w:line="300" w:lineRule="auto"/>
              <w:jc w:val="right"/>
            </w:pPr>
            <w:r>
              <w:rPr>
                <w:rFonts w:ascii="Verdana" w:eastAsia="Verdana" w:hAnsi="Verdana" w:cs="Verdana"/>
                <w:color w:val="000000"/>
                <w:sz w:val="18"/>
              </w:rPr>
              <w:tab/>
              <w:t>6,154</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23C6FD85" w14:textId="77777777" w:rsidR="001A3AE8" w:rsidRDefault="001A3AE8">
            <w:pPr>
              <w:keepNext/>
            </w:pPr>
          </w:p>
        </w:tc>
        <w:tc>
          <w:tcPr>
            <w:tcW w:w="1305" w:type="dxa"/>
            <w:tcBorders>
              <w:top w:val="single" w:sz="8" w:space="0" w:color="000000"/>
              <w:left w:val="nil"/>
              <w:bottom w:val="single" w:sz="8" w:space="0" w:color="000000"/>
              <w:right w:val="nil"/>
            </w:tcBorders>
            <w:shd w:val="clear" w:color="auto" w:fill="D4D4D4"/>
            <w:tcMar>
              <w:top w:w="0" w:type="dxa"/>
              <w:left w:w="0" w:type="dxa"/>
              <w:bottom w:w="0" w:type="dxa"/>
              <w:right w:w="15" w:type="dxa"/>
            </w:tcMar>
            <w:vAlign w:val="bottom"/>
          </w:tcPr>
          <w:p w14:paraId="23F890DD" w14:textId="77777777" w:rsidR="001A3AE8" w:rsidRDefault="00E37ADC">
            <w:pPr>
              <w:keepNext/>
              <w:tabs>
                <w:tab w:val="left" w:pos="634"/>
                <w:tab w:val="left" w:pos="1237"/>
              </w:tabs>
              <w:spacing w:before="23" w:after="20" w:line="300" w:lineRule="auto"/>
              <w:jc w:val="right"/>
            </w:pPr>
            <w:r>
              <w:rPr>
                <w:rFonts w:ascii="Verdana" w:eastAsia="Verdana" w:hAnsi="Verdana" w:cs="Verdana"/>
                <w:color w:val="000000"/>
                <w:sz w:val="18"/>
              </w:rPr>
              <w:tab/>
              <w:t>3,135</w:t>
            </w:r>
            <w:r>
              <w:rPr>
                <w:rFonts w:ascii="Verdana" w:eastAsia="Verdana" w:hAnsi="Verdana" w:cs="Verdana"/>
                <w:color w:val="000000"/>
                <w:sz w:val="18"/>
              </w:rPr>
              <w:tab/>
            </w:r>
          </w:p>
        </w:tc>
      </w:tr>
      <w:tr w:rsidR="001A3AE8" w14:paraId="5F2BBC78" w14:textId="77777777">
        <w:trPr>
          <w:cantSplit/>
        </w:trPr>
        <w:tc>
          <w:tcPr>
            <w:tcW w:w="6690" w:type="dxa"/>
            <w:tcBorders>
              <w:top w:val="nil"/>
              <w:left w:val="nil"/>
              <w:bottom w:val="nil"/>
              <w:right w:val="nil"/>
            </w:tcBorders>
            <w:shd w:val="clear" w:color="auto" w:fill="FFFFFF"/>
            <w:tcMar>
              <w:top w:w="0" w:type="dxa"/>
              <w:left w:w="0" w:type="dxa"/>
              <w:bottom w:w="0" w:type="dxa"/>
              <w:right w:w="0" w:type="dxa"/>
            </w:tcMar>
            <w:vAlign w:val="bottom"/>
          </w:tcPr>
          <w:p w14:paraId="7B2DE667" w14:textId="77777777" w:rsidR="001A3AE8" w:rsidRDefault="001A3AE8">
            <w:pPr>
              <w:keepNext/>
            </w:pPr>
          </w:p>
        </w:tc>
        <w:tc>
          <w:tcPr>
            <w:tcW w:w="1305" w:type="dxa"/>
            <w:tcBorders>
              <w:top w:val="single" w:sz="8" w:space="0" w:color="000000"/>
              <w:left w:val="nil"/>
              <w:bottom w:val="nil"/>
              <w:right w:val="nil"/>
            </w:tcBorders>
            <w:shd w:val="clear" w:color="auto" w:fill="FFFFFF"/>
            <w:tcMar>
              <w:top w:w="0" w:type="dxa"/>
              <w:left w:w="0" w:type="dxa"/>
              <w:bottom w:w="0" w:type="dxa"/>
              <w:right w:w="0" w:type="dxa"/>
            </w:tcMar>
            <w:vAlign w:val="bottom"/>
          </w:tcPr>
          <w:p w14:paraId="2AECE9FE" w14:textId="77777777" w:rsidR="001A3AE8" w:rsidRDefault="001A3AE8">
            <w:pPr>
              <w:keepNext/>
            </w:pP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5DD97064" w14:textId="77777777" w:rsidR="001A3AE8" w:rsidRDefault="001A3AE8">
            <w:pPr>
              <w:keepNext/>
            </w:pPr>
          </w:p>
        </w:tc>
        <w:tc>
          <w:tcPr>
            <w:tcW w:w="1305" w:type="dxa"/>
            <w:tcBorders>
              <w:top w:val="single" w:sz="8" w:space="0" w:color="000000"/>
              <w:left w:val="nil"/>
              <w:bottom w:val="nil"/>
              <w:right w:val="nil"/>
            </w:tcBorders>
            <w:shd w:val="clear" w:color="auto" w:fill="FFFFFF"/>
            <w:tcMar>
              <w:top w:w="0" w:type="dxa"/>
              <w:left w:w="0" w:type="dxa"/>
              <w:bottom w:w="0" w:type="dxa"/>
              <w:right w:w="0" w:type="dxa"/>
            </w:tcMar>
            <w:vAlign w:val="bottom"/>
          </w:tcPr>
          <w:p w14:paraId="79B9923A" w14:textId="77777777" w:rsidR="001A3AE8" w:rsidRDefault="001A3AE8">
            <w:pPr>
              <w:keepNext/>
            </w:pPr>
          </w:p>
        </w:tc>
      </w:tr>
      <w:tr w:rsidR="001A3AE8" w14:paraId="32F8C2AF" w14:textId="77777777">
        <w:trPr>
          <w:cantSplit/>
        </w:trPr>
        <w:tc>
          <w:tcPr>
            <w:tcW w:w="6690" w:type="dxa"/>
            <w:tcBorders>
              <w:top w:val="nil"/>
              <w:left w:val="nil"/>
              <w:bottom w:val="nil"/>
              <w:right w:val="nil"/>
            </w:tcBorders>
            <w:shd w:val="clear" w:color="auto" w:fill="D4D4D4"/>
            <w:tcMar>
              <w:top w:w="0" w:type="dxa"/>
              <w:left w:w="53" w:type="dxa"/>
              <w:bottom w:w="0" w:type="dxa"/>
              <w:right w:w="53" w:type="dxa"/>
            </w:tcMar>
            <w:vAlign w:val="bottom"/>
          </w:tcPr>
          <w:p w14:paraId="2BEA3C1C" w14:textId="77777777" w:rsidR="001A3AE8" w:rsidRDefault="00E37ADC">
            <w:pPr>
              <w:keepNext/>
              <w:spacing w:before="43" w:after="20" w:line="300" w:lineRule="auto"/>
            </w:pPr>
            <w:r>
              <w:rPr>
                <w:rFonts w:ascii="Verdana" w:eastAsia="Verdana" w:hAnsi="Verdana" w:cs="Verdana"/>
                <w:color w:val="000000"/>
                <w:sz w:val="18"/>
              </w:rPr>
              <w:t>Cash Flows from Investing Activities:</w:t>
            </w:r>
          </w:p>
        </w:tc>
        <w:tc>
          <w:tcPr>
            <w:tcW w:w="1305" w:type="dxa"/>
            <w:tcBorders>
              <w:top w:val="nil"/>
              <w:left w:val="nil"/>
              <w:bottom w:val="nil"/>
              <w:right w:val="nil"/>
            </w:tcBorders>
            <w:shd w:val="clear" w:color="auto" w:fill="D4D4D4"/>
            <w:tcMar>
              <w:top w:w="0" w:type="dxa"/>
              <w:left w:w="0" w:type="dxa"/>
              <w:bottom w:w="0" w:type="dxa"/>
              <w:right w:w="0" w:type="dxa"/>
            </w:tcMar>
            <w:vAlign w:val="bottom"/>
          </w:tcPr>
          <w:p w14:paraId="5410C2F5" w14:textId="77777777" w:rsidR="001A3AE8" w:rsidRDefault="001A3AE8">
            <w:pPr>
              <w:keepNext/>
            </w:pP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2214011B" w14:textId="77777777" w:rsidR="001A3AE8" w:rsidRDefault="001A3AE8">
            <w:pPr>
              <w:keepNext/>
            </w:pPr>
          </w:p>
        </w:tc>
        <w:tc>
          <w:tcPr>
            <w:tcW w:w="1305" w:type="dxa"/>
            <w:tcBorders>
              <w:top w:val="nil"/>
              <w:left w:val="nil"/>
              <w:bottom w:val="nil"/>
              <w:right w:val="nil"/>
            </w:tcBorders>
            <w:shd w:val="clear" w:color="auto" w:fill="D4D4D4"/>
            <w:tcMar>
              <w:top w:w="0" w:type="dxa"/>
              <w:left w:w="0" w:type="dxa"/>
              <w:bottom w:w="0" w:type="dxa"/>
              <w:right w:w="0" w:type="dxa"/>
            </w:tcMar>
            <w:vAlign w:val="bottom"/>
          </w:tcPr>
          <w:p w14:paraId="747B22F3" w14:textId="77777777" w:rsidR="001A3AE8" w:rsidRDefault="001A3AE8">
            <w:pPr>
              <w:keepNext/>
            </w:pPr>
          </w:p>
        </w:tc>
      </w:tr>
      <w:tr w:rsidR="001A3AE8" w14:paraId="4198C07E" w14:textId="77777777">
        <w:trPr>
          <w:cantSplit/>
        </w:trPr>
        <w:tc>
          <w:tcPr>
            <w:tcW w:w="6690" w:type="dxa"/>
            <w:tcBorders>
              <w:top w:val="nil"/>
              <w:left w:val="nil"/>
              <w:bottom w:val="nil"/>
              <w:right w:val="nil"/>
            </w:tcBorders>
            <w:shd w:val="clear" w:color="auto" w:fill="FFFFFF"/>
            <w:tcMar>
              <w:top w:w="0" w:type="dxa"/>
              <w:left w:w="53" w:type="dxa"/>
              <w:bottom w:w="0" w:type="dxa"/>
              <w:right w:w="53" w:type="dxa"/>
            </w:tcMar>
            <w:vAlign w:val="bottom"/>
          </w:tcPr>
          <w:p w14:paraId="0C51778A" w14:textId="77777777" w:rsidR="001A3AE8" w:rsidRDefault="00E37ADC">
            <w:pPr>
              <w:keepNext/>
              <w:spacing w:before="43" w:after="20" w:line="300" w:lineRule="auto"/>
              <w:ind w:left="720" w:hanging="360"/>
            </w:pPr>
            <w:r>
              <w:rPr>
                <w:rFonts w:ascii="Verdana" w:eastAsia="Verdana" w:hAnsi="Verdana" w:cs="Verdana"/>
                <w:color w:val="000000"/>
                <w:sz w:val="18"/>
              </w:rPr>
              <w:t>Capital expenditures</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2C6392F2" w14:textId="77777777" w:rsidR="001A3AE8" w:rsidRDefault="00E37ADC">
            <w:pPr>
              <w:keepNext/>
              <w:tabs>
                <w:tab w:val="left" w:pos="533"/>
              </w:tabs>
              <w:spacing w:before="43" w:after="20" w:line="300" w:lineRule="auto"/>
              <w:jc w:val="right"/>
            </w:pPr>
            <w:r>
              <w:rPr>
                <w:rFonts w:ascii="Verdana" w:eastAsia="Verdana" w:hAnsi="Verdana" w:cs="Verdana"/>
                <w:color w:val="000000"/>
                <w:sz w:val="18"/>
              </w:rPr>
              <w:tab/>
              <w:t>(6,127)</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03090F08" w14:textId="77777777" w:rsidR="001A3AE8" w:rsidRDefault="001A3AE8">
            <w:pPr>
              <w:keepNext/>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0D925377" w14:textId="77777777" w:rsidR="001A3AE8" w:rsidRDefault="00E37ADC">
            <w:pPr>
              <w:keepNext/>
              <w:tabs>
                <w:tab w:val="left" w:pos="533"/>
              </w:tabs>
              <w:spacing w:before="43" w:after="20" w:line="300" w:lineRule="auto"/>
              <w:jc w:val="right"/>
            </w:pPr>
            <w:r>
              <w:rPr>
                <w:rFonts w:ascii="Verdana" w:eastAsia="Verdana" w:hAnsi="Verdana" w:cs="Verdana"/>
                <w:color w:val="000000"/>
                <w:sz w:val="18"/>
              </w:rPr>
              <w:tab/>
              <w:t>(6,399)</w:t>
            </w:r>
          </w:p>
        </w:tc>
      </w:tr>
      <w:tr w:rsidR="001A3AE8" w14:paraId="67225CE5" w14:textId="77777777">
        <w:trPr>
          <w:cantSplit/>
        </w:trPr>
        <w:tc>
          <w:tcPr>
            <w:tcW w:w="6690" w:type="dxa"/>
            <w:tcBorders>
              <w:top w:val="nil"/>
              <w:left w:val="nil"/>
              <w:bottom w:val="nil"/>
              <w:right w:val="nil"/>
            </w:tcBorders>
            <w:shd w:val="clear" w:color="auto" w:fill="D4D4D4"/>
            <w:tcMar>
              <w:top w:w="0" w:type="dxa"/>
              <w:left w:w="53" w:type="dxa"/>
              <w:bottom w:w="0" w:type="dxa"/>
              <w:right w:w="53" w:type="dxa"/>
            </w:tcMar>
            <w:vAlign w:val="bottom"/>
          </w:tcPr>
          <w:p w14:paraId="1C1D7E76" w14:textId="77777777" w:rsidR="001A3AE8" w:rsidRDefault="00E37ADC">
            <w:pPr>
              <w:keepNext/>
              <w:spacing w:before="43" w:after="20" w:line="300" w:lineRule="auto"/>
              <w:ind w:left="720" w:hanging="360"/>
            </w:pPr>
            <w:r>
              <w:rPr>
                <w:rFonts w:ascii="Verdana" w:eastAsia="Verdana" w:hAnsi="Verdana" w:cs="Verdana"/>
                <w:color w:val="000000"/>
                <w:sz w:val="18"/>
              </w:rPr>
              <w:t>Proceeds from sale of land, property and equipment</w:t>
            </w:r>
          </w:p>
        </w:tc>
        <w:tc>
          <w:tcPr>
            <w:tcW w:w="1305" w:type="dxa"/>
            <w:tcBorders>
              <w:top w:val="nil"/>
              <w:left w:val="nil"/>
              <w:bottom w:val="single" w:sz="8" w:space="0" w:color="000000"/>
              <w:right w:val="nil"/>
            </w:tcBorders>
            <w:shd w:val="clear" w:color="auto" w:fill="D4D4D4"/>
            <w:tcMar>
              <w:top w:w="0" w:type="dxa"/>
              <w:left w:w="0" w:type="dxa"/>
              <w:bottom w:w="0" w:type="dxa"/>
              <w:right w:w="15" w:type="dxa"/>
            </w:tcMar>
            <w:vAlign w:val="bottom"/>
          </w:tcPr>
          <w:p w14:paraId="328942CB" w14:textId="77777777" w:rsidR="001A3AE8" w:rsidRDefault="00E37ADC">
            <w:pPr>
              <w:keepNext/>
              <w:tabs>
                <w:tab w:val="left" w:pos="1043"/>
                <w:tab w:val="left" w:pos="1237"/>
              </w:tabs>
              <w:spacing w:before="43" w:after="20" w:line="300" w:lineRule="auto"/>
              <w:jc w:val="right"/>
            </w:pPr>
            <w:r>
              <w:rPr>
                <w:rFonts w:ascii="Verdana" w:eastAsia="Verdana" w:hAnsi="Verdana" w:cs="Verdana"/>
                <w:color w:val="000000"/>
                <w:sz w:val="18"/>
              </w:rPr>
              <w:tab/>
              <w:t>5</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56D43BFD" w14:textId="77777777" w:rsidR="001A3AE8" w:rsidRDefault="001A3AE8">
            <w:pPr>
              <w:keepNext/>
            </w:pPr>
          </w:p>
        </w:tc>
        <w:tc>
          <w:tcPr>
            <w:tcW w:w="1305" w:type="dxa"/>
            <w:tcBorders>
              <w:top w:val="nil"/>
              <w:left w:val="nil"/>
              <w:bottom w:val="single" w:sz="8" w:space="0" w:color="000000"/>
              <w:right w:val="nil"/>
            </w:tcBorders>
            <w:shd w:val="clear" w:color="auto" w:fill="D4D4D4"/>
            <w:tcMar>
              <w:top w:w="0" w:type="dxa"/>
              <w:left w:w="0" w:type="dxa"/>
              <w:bottom w:w="0" w:type="dxa"/>
              <w:right w:w="15" w:type="dxa"/>
            </w:tcMar>
            <w:vAlign w:val="bottom"/>
          </w:tcPr>
          <w:p w14:paraId="270E3560" w14:textId="77777777" w:rsidR="001A3AE8" w:rsidRDefault="00E37ADC">
            <w:pPr>
              <w:keepNext/>
              <w:tabs>
                <w:tab w:val="left" w:pos="928"/>
                <w:tab w:val="left" w:pos="1237"/>
              </w:tabs>
              <w:spacing w:before="43" w:after="20" w:line="300" w:lineRule="auto"/>
              <w:jc w:val="right"/>
            </w:pPr>
            <w:r>
              <w:rPr>
                <w:rFonts w:ascii="Verdana" w:eastAsia="Verdana" w:hAnsi="Verdana" w:cs="Verdana"/>
                <w:color w:val="000000"/>
                <w:sz w:val="18"/>
              </w:rPr>
              <w:tab/>
              <w:t>48</w:t>
            </w:r>
            <w:r>
              <w:rPr>
                <w:rFonts w:ascii="Verdana" w:eastAsia="Verdana" w:hAnsi="Verdana" w:cs="Verdana"/>
                <w:color w:val="000000"/>
                <w:sz w:val="18"/>
              </w:rPr>
              <w:tab/>
            </w:r>
          </w:p>
        </w:tc>
      </w:tr>
      <w:tr w:rsidR="001A3AE8" w14:paraId="370E0225" w14:textId="77777777">
        <w:trPr>
          <w:cantSplit/>
        </w:trPr>
        <w:tc>
          <w:tcPr>
            <w:tcW w:w="6690" w:type="dxa"/>
            <w:tcBorders>
              <w:top w:val="nil"/>
              <w:left w:val="nil"/>
              <w:bottom w:val="nil"/>
              <w:right w:val="nil"/>
            </w:tcBorders>
            <w:shd w:val="clear" w:color="auto" w:fill="FFFFFF"/>
            <w:tcMar>
              <w:top w:w="0" w:type="dxa"/>
              <w:left w:w="53" w:type="dxa"/>
              <w:bottom w:w="0" w:type="dxa"/>
              <w:right w:w="53" w:type="dxa"/>
            </w:tcMar>
            <w:vAlign w:val="bottom"/>
          </w:tcPr>
          <w:p w14:paraId="2C529FCC" w14:textId="77777777" w:rsidR="001A3AE8" w:rsidRDefault="00E37ADC">
            <w:pPr>
              <w:keepNext/>
              <w:spacing w:before="23" w:after="20" w:line="300" w:lineRule="auto"/>
              <w:ind w:left="1080" w:hanging="360"/>
            </w:pPr>
            <w:r>
              <w:rPr>
                <w:rFonts w:ascii="Verdana" w:eastAsia="Verdana" w:hAnsi="Verdana" w:cs="Verdana"/>
                <w:color w:val="000000"/>
                <w:sz w:val="18"/>
              </w:rPr>
              <w:t>Net cash used in investing activities</w:t>
            </w:r>
          </w:p>
        </w:tc>
        <w:tc>
          <w:tcPr>
            <w:tcW w:w="1305"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14:paraId="78C93072" w14:textId="77777777" w:rsidR="001A3AE8" w:rsidRDefault="00E37ADC">
            <w:pPr>
              <w:keepNext/>
              <w:tabs>
                <w:tab w:val="left" w:pos="533"/>
              </w:tabs>
              <w:spacing w:before="23" w:after="20" w:line="300" w:lineRule="auto"/>
              <w:jc w:val="right"/>
            </w:pPr>
            <w:r>
              <w:rPr>
                <w:rFonts w:ascii="Verdana" w:eastAsia="Verdana" w:hAnsi="Verdana" w:cs="Verdana"/>
                <w:color w:val="000000"/>
                <w:sz w:val="18"/>
              </w:rPr>
              <w:tab/>
              <w:t>(6,122)</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59546F5D" w14:textId="77777777" w:rsidR="001A3AE8" w:rsidRDefault="001A3AE8">
            <w:pPr>
              <w:keepNext/>
            </w:pPr>
          </w:p>
        </w:tc>
        <w:tc>
          <w:tcPr>
            <w:tcW w:w="1305"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14:paraId="174116A2" w14:textId="77777777" w:rsidR="001A3AE8" w:rsidRDefault="00E37ADC">
            <w:pPr>
              <w:keepNext/>
              <w:tabs>
                <w:tab w:val="left" w:pos="533"/>
              </w:tabs>
              <w:spacing w:before="23" w:after="20" w:line="300" w:lineRule="auto"/>
              <w:jc w:val="right"/>
            </w:pPr>
            <w:r>
              <w:rPr>
                <w:rFonts w:ascii="Verdana" w:eastAsia="Verdana" w:hAnsi="Verdana" w:cs="Verdana"/>
                <w:color w:val="000000"/>
                <w:sz w:val="18"/>
              </w:rPr>
              <w:tab/>
              <w:t>(6,351)</w:t>
            </w:r>
          </w:p>
        </w:tc>
      </w:tr>
      <w:tr w:rsidR="001A3AE8" w14:paraId="4114C784" w14:textId="77777777">
        <w:trPr>
          <w:cantSplit/>
        </w:trPr>
        <w:tc>
          <w:tcPr>
            <w:tcW w:w="6690" w:type="dxa"/>
            <w:tcBorders>
              <w:top w:val="nil"/>
              <w:left w:val="nil"/>
              <w:bottom w:val="nil"/>
              <w:right w:val="nil"/>
            </w:tcBorders>
            <w:shd w:val="clear" w:color="auto" w:fill="D4D4D4"/>
            <w:tcMar>
              <w:top w:w="0" w:type="dxa"/>
              <w:left w:w="0" w:type="dxa"/>
              <w:bottom w:w="0" w:type="dxa"/>
              <w:right w:w="0" w:type="dxa"/>
            </w:tcMar>
            <w:vAlign w:val="bottom"/>
          </w:tcPr>
          <w:p w14:paraId="2F750F3F" w14:textId="77777777" w:rsidR="001A3AE8" w:rsidRDefault="001A3AE8">
            <w:pPr>
              <w:keepNext/>
            </w:pPr>
          </w:p>
        </w:tc>
        <w:tc>
          <w:tcPr>
            <w:tcW w:w="1305" w:type="dxa"/>
            <w:tcBorders>
              <w:top w:val="single" w:sz="8" w:space="0" w:color="000000"/>
              <w:left w:val="nil"/>
              <w:bottom w:val="nil"/>
              <w:right w:val="nil"/>
            </w:tcBorders>
            <w:shd w:val="clear" w:color="auto" w:fill="D4D4D4"/>
            <w:tcMar>
              <w:top w:w="0" w:type="dxa"/>
              <w:left w:w="0" w:type="dxa"/>
              <w:bottom w:w="0" w:type="dxa"/>
              <w:right w:w="0" w:type="dxa"/>
            </w:tcMar>
            <w:vAlign w:val="bottom"/>
          </w:tcPr>
          <w:p w14:paraId="38D6BA81" w14:textId="77777777" w:rsidR="001A3AE8" w:rsidRDefault="001A3AE8">
            <w:pPr>
              <w:keepNext/>
            </w:pP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20BDBFCE" w14:textId="77777777" w:rsidR="001A3AE8" w:rsidRDefault="001A3AE8">
            <w:pPr>
              <w:keepNext/>
            </w:pPr>
          </w:p>
        </w:tc>
        <w:tc>
          <w:tcPr>
            <w:tcW w:w="1305" w:type="dxa"/>
            <w:tcBorders>
              <w:top w:val="single" w:sz="8" w:space="0" w:color="000000"/>
              <w:left w:val="nil"/>
              <w:bottom w:val="nil"/>
              <w:right w:val="nil"/>
            </w:tcBorders>
            <w:shd w:val="clear" w:color="auto" w:fill="D4D4D4"/>
            <w:tcMar>
              <w:top w:w="0" w:type="dxa"/>
              <w:left w:w="0" w:type="dxa"/>
              <w:bottom w:w="0" w:type="dxa"/>
              <w:right w:w="0" w:type="dxa"/>
            </w:tcMar>
            <w:vAlign w:val="bottom"/>
          </w:tcPr>
          <w:p w14:paraId="2A740C9E" w14:textId="77777777" w:rsidR="001A3AE8" w:rsidRDefault="001A3AE8">
            <w:pPr>
              <w:keepNext/>
            </w:pPr>
          </w:p>
        </w:tc>
      </w:tr>
      <w:tr w:rsidR="001A3AE8" w14:paraId="413C6D18" w14:textId="77777777">
        <w:trPr>
          <w:cantSplit/>
        </w:trPr>
        <w:tc>
          <w:tcPr>
            <w:tcW w:w="6690" w:type="dxa"/>
            <w:tcBorders>
              <w:top w:val="nil"/>
              <w:left w:val="nil"/>
              <w:bottom w:val="nil"/>
              <w:right w:val="nil"/>
            </w:tcBorders>
            <w:shd w:val="clear" w:color="auto" w:fill="FFFFFF"/>
            <w:tcMar>
              <w:top w:w="0" w:type="dxa"/>
              <w:left w:w="53" w:type="dxa"/>
              <w:bottom w:w="0" w:type="dxa"/>
              <w:right w:w="53" w:type="dxa"/>
            </w:tcMar>
            <w:vAlign w:val="bottom"/>
          </w:tcPr>
          <w:p w14:paraId="5536DCAE" w14:textId="77777777" w:rsidR="001A3AE8" w:rsidRDefault="00E37ADC">
            <w:pPr>
              <w:keepNext/>
              <w:spacing w:before="43" w:after="20" w:line="300" w:lineRule="auto"/>
            </w:pPr>
            <w:r>
              <w:rPr>
                <w:rFonts w:ascii="Verdana" w:eastAsia="Verdana" w:hAnsi="Verdana" w:cs="Verdana"/>
                <w:color w:val="000000"/>
                <w:sz w:val="18"/>
              </w:rPr>
              <w:t>Cash Flows from Financing Activities:</w:t>
            </w:r>
          </w:p>
        </w:tc>
        <w:tc>
          <w:tcPr>
            <w:tcW w:w="1305" w:type="dxa"/>
            <w:tcBorders>
              <w:top w:val="nil"/>
              <w:left w:val="nil"/>
              <w:bottom w:val="nil"/>
              <w:right w:val="nil"/>
            </w:tcBorders>
            <w:shd w:val="clear" w:color="auto" w:fill="FFFFFF"/>
            <w:tcMar>
              <w:top w:w="0" w:type="dxa"/>
              <w:left w:w="0" w:type="dxa"/>
              <w:bottom w:w="0" w:type="dxa"/>
              <w:right w:w="0" w:type="dxa"/>
            </w:tcMar>
            <w:vAlign w:val="bottom"/>
          </w:tcPr>
          <w:p w14:paraId="34BCF539" w14:textId="77777777" w:rsidR="001A3AE8" w:rsidRDefault="001A3AE8">
            <w:pPr>
              <w:keepNext/>
            </w:pP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501868C4" w14:textId="77777777" w:rsidR="001A3AE8" w:rsidRDefault="001A3AE8">
            <w:pPr>
              <w:keepNext/>
            </w:pPr>
          </w:p>
        </w:tc>
        <w:tc>
          <w:tcPr>
            <w:tcW w:w="1305" w:type="dxa"/>
            <w:tcBorders>
              <w:top w:val="nil"/>
              <w:left w:val="nil"/>
              <w:bottom w:val="nil"/>
              <w:right w:val="nil"/>
            </w:tcBorders>
            <w:shd w:val="clear" w:color="auto" w:fill="FFFFFF"/>
            <w:tcMar>
              <w:top w:w="0" w:type="dxa"/>
              <w:left w:w="0" w:type="dxa"/>
              <w:bottom w:w="0" w:type="dxa"/>
              <w:right w:w="0" w:type="dxa"/>
            </w:tcMar>
            <w:vAlign w:val="bottom"/>
          </w:tcPr>
          <w:p w14:paraId="537817F8" w14:textId="77777777" w:rsidR="001A3AE8" w:rsidRDefault="001A3AE8">
            <w:pPr>
              <w:keepNext/>
            </w:pPr>
          </w:p>
        </w:tc>
      </w:tr>
      <w:tr w:rsidR="001A3AE8" w14:paraId="40E8C195" w14:textId="77777777">
        <w:trPr>
          <w:cantSplit/>
        </w:trPr>
        <w:tc>
          <w:tcPr>
            <w:tcW w:w="6690" w:type="dxa"/>
            <w:tcBorders>
              <w:top w:val="nil"/>
              <w:left w:val="nil"/>
              <w:bottom w:val="nil"/>
              <w:right w:val="nil"/>
            </w:tcBorders>
            <w:shd w:val="clear" w:color="auto" w:fill="D4D4D4"/>
            <w:tcMar>
              <w:top w:w="0" w:type="dxa"/>
              <w:left w:w="53" w:type="dxa"/>
              <w:bottom w:w="0" w:type="dxa"/>
              <w:right w:w="53" w:type="dxa"/>
            </w:tcMar>
            <w:vAlign w:val="bottom"/>
          </w:tcPr>
          <w:p w14:paraId="4632100E" w14:textId="77777777" w:rsidR="001A3AE8" w:rsidRDefault="00E37ADC">
            <w:pPr>
              <w:keepNext/>
              <w:spacing w:before="43" w:after="20" w:line="300" w:lineRule="auto"/>
              <w:ind w:left="720" w:hanging="360"/>
            </w:pPr>
            <w:r>
              <w:rPr>
                <w:rFonts w:ascii="Verdana" w:eastAsia="Verdana" w:hAnsi="Verdana" w:cs="Verdana"/>
                <w:color w:val="000000"/>
                <w:sz w:val="18"/>
              </w:rPr>
              <w:t>Dividends paid</w:t>
            </w:r>
          </w:p>
        </w:tc>
        <w:tc>
          <w:tcPr>
            <w:tcW w:w="1305" w:type="dxa"/>
            <w:tcBorders>
              <w:top w:val="nil"/>
              <w:left w:val="nil"/>
              <w:bottom w:val="nil"/>
              <w:right w:val="nil"/>
            </w:tcBorders>
            <w:shd w:val="clear" w:color="auto" w:fill="D4D4D4"/>
            <w:tcMar>
              <w:top w:w="0" w:type="dxa"/>
              <w:left w:w="0" w:type="dxa"/>
              <w:bottom w:w="0" w:type="dxa"/>
              <w:right w:w="15" w:type="dxa"/>
            </w:tcMar>
            <w:vAlign w:val="bottom"/>
          </w:tcPr>
          <w:p w14:paraId="099EB6DD" w14:textId="77777777" w:rsidR="001A3AE8" w:rsidRDefault="00E37ADC">
            <w:pPr>
              <w:keepNext/>
              <w:tabs>
                <w:tab w:val="left" w:pos="533"/>
              </w:tabs>
              <w:spacing w:before="43" w:after="20" w:line="300" w:lineRule="auto"/>
              <w:jc w:val="right"/>
            </w:pPr>
            <w:r>
              <w:rPr>
                <w:rFonts w:ascii="Verdana" w:eastAsia="Verdana" w:hAnsi="Verdana" w:cs="Verdana"/>
                <w:color w:val="000000"/>
                <w:sz w:val="18"/>
              </w:rPr>
              <w:tab/>
              <w:t>(5,173)</w:t>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28DA0498" w14:textId="77777777" w:rsidR="001A3AE8" w:rsidRDefault="001A3AE8">
            <w:pPr>
              <w:keepNext/>
            </w:pPr>
          </w:p>
        </w:tc>
        <w:tc>
          <w:tcPr>
            <w:tcW w:w="1305" w:type="dxa"/>
            <w:tcBorders>
              <w:top w:val="nil"/>
              <w:left w:val="nil"/>
              <w:bottom w:val="nil"/>
              <w:right w:val="nil"/>
            </w:tcBorders>
            <w:shd w:val="clear" w:color="auto" w:fill="D4D4D4"/>
            <w:tcMar>
              <w:top w:w="0" w:type="dxa"/>
              <w:left w:w="0" w:type="dxa"/>
              <w:bottom w:w="0" w:type="dxa"/>
              <w:right w:w="15" w:type="dxa"/>
            </w:tcMar>
            <w:vAlign w:val="bottom"/>
          </w:tcPr>
          <w:p w14:paraId="4EEEF98F" w14:textId="77777777" w:rsidR="001A3AE8" w:rsidRDefault="00E37ADC">
            <w:pPr>
              <w:keepNext/>
              <w:tabs>
                <w:tab w:val="left" w:pos="533"/>
              </w:tabs>
              <w:spacing w:before="43" w:after="20" w:line="300" w:lineRule="auto"/>
              <w:jc w:val="right"/>
            </w:pPr>
            <w:r>
              <w:rPr>
                <w:rFonts w:ascii="Verdana" w:eastAsia="Verdana" w:hAnsi="Verdana" w:cs="Verdana"/>
                <w:color w:val="000000"/>
                <w:sz w:val="18"/>
              </w:rPr>
              <w:tab/>
              <w:t>(4,845)</w:t>
            </w:r>
          </w:p>
        </w:tc>
      </w:tr>
      <w:tr w:rsidR="001A3AE8" w14:paraId="1453CE07" w14:textId="77777777">
        <w:trPr>
          <w:cantSplit/>
        </w:trPr>
        <w:tc>
          <w:tcPr>
            <w:tcW w:w="6690" w:type="dxa"/>
            <w:tcBorders>
              <w:top w:val="nil"/>
              <w:left w:val="nil"/>
              <w:bottom w:val="nil"/>
              <w:right w:val="nil"/>
            </w:tcBorders>
            <w:shd w:val="clear" w:color="auto" w:fill="FFFFFF"/>
            <w:tcMar>
              <w:top w:w="0" w:type="dxa"/>
              <w:left w:w="53" w:type="dxa"/>
              <w:bottom w:w="0" w:type="dxa"/>
              <w:right w:w="53" w:type="dxa"/>
            </w:tcMar>
            <w:vAlign w:val="bottom"/>
          </w:tcPr>
          <w:p w14:paraId="3C575AC7" w14:textId="77777777" w:rsidR="001A3AE8" w:rsidRDefault="00E37ADC">
            <w:pPr>
              <w:keepNext/>
              <w:spacing w:before="43" w:after="20" w:line="300" w:lineRule="auto"/>
              <w:ind w:left="720" w:hanging="360"/>
            </w:pPr>
            <w:r>
              <w:rPr>
                <w:rFonts w:ascii="Verdana" w:eastAsia="Verdana" w:hAnsi="Verdana" w:cs="Verdana"/>
                <w:color w:val="000000"/>
                <w:sz w:val="18"/>
              </w:rPr>
              <w:t>Common stock repurchased</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7E426279" w14:textId="77777777" w:rsidR="001A3AE8" w:rsidRDefault="00E37ADC">
            <w:pPr>
              <w:keepNext/>
              <w:tabs>
                <w:tab w:val="left" w:pos="533"/>
              </w:tabs>
              <w:spacing w:before="43" w:after="20" w:line="300" w:lineRule="auto"/>
              <w:jc w:val="right"/>
            </w:pPr>
            <w:r>
              <w:rPr>
                <w:rFonts w:ascii="Verdana" w:eastAsia="Verdana" w:hAnsi="Verdana" w:cs="Verdana"/>
                <w:color w:val="000000"/>
                <w:sz w:val="18"/>
              </w:rPr>
              <w:tab/>
              <w:t>(2,000)</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53C8C886" w14:textId="77777777" w:rsidR="001A3AE8" w:rsidRDefault="001A3AE8">
            <w:pPr>
              <w:keepNext/>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58C18D3A" w14:textId="77777777" w:rsidR="001A3AE8" w:rsidRDefault="00E37ADC">
            <w:pPr>
              <w:keepNext/>
              <w:tabs>
                <w:tab w:val="left" w:pos="977"/>
                <w:tab w:val="left" w:pos="1237"/>
              </w:tabs>
              <w:spacing w:before="43" w:after="20" w:line="300" w:lineRule="auto"/>
              <w:jc w:val="right"/>
            </w:pPr>
            <w:r>
              <w:rPr>
                <w:rFonts w:ascii="Verdana" w:eastAsia="Verdana" w:hAnsi="Verdana" w:cs="Verdana"/>
                <w:color w:val="000000"/>
                <w:sz w:val="18"/>
              </w:rPr>
              <w:tab/>
              <w:t>—</w:t>
            </w:r>
            <w:r>
              <w:rPr>
                <w:rFonts w:ascii="Verdana" w:eastAsia="Verdana" w:hAnsi="Verdana" w:cs="Verdana"/>
                <w:color w:val="000000"/>
                <w:sz w:val="18"/>
              </w:rPr>
              <w:tab/>
            </w:r>
          </w:p>
        </w:tc>
      </w:tr>
      <w:tr w:rsidR="001A3AE8" w14:paraId="3212CF16" w14:textId="77777777">
        <w:trPr>
          <w:cantSplit/>
        </w:trPr>
        <w:tc>
          <w:tcPr>
            <w:tcW w:w="6690" w:type="dxa"/>
            <w:tcBorders>
              <w:top w:val="nil"/>
              <w:left w:val="nil"/>
              <w:bottom w:val="nil"/>
              <w:right w:val="nil"/>
            </w:tcBorders>
            <w:shd w:val="clear" w:color="auto" w:fill="D4D4D4"/>
            <w:tcMar>
              <w:top w:w="0" w:type="dxa"/>
              <w:left w:w="53" w:type="dxa"/>
              <w:bottom w:w="0" w:type="dxa"/>
              <w:right w:w="53" w:type="dxa"/>
            </w:tcMar>
            <w:vAlign w:val="bottom"/>
          </w:tcPr>
          <w:p w14:paraId="6E13A1DB" w14:textId="77777777" w:rsidR="001A3AE8" w:rsidRDefault="00E37ADC">
            <w:pPr>
              <w:keepNext/>
              <w:spacing w:before="43" w:after="20" w:line="300" w:lineRule="auto"/>
              <w:ind w:left="720" w:hanging="360"/>
            </w:pPr>
            <w:r>
              <w:rPr>
                <w:rFonts w:ascii="Verdana" w:eastAsia="Verdana" w:hAnsi="Verdana" w:cs="Verdana"/>
                <w:color w:val="000000"/>
                <w:sz w:val="18"/>
              </w:rPr>
              <w:t>Taxes on vested restricted shares</w:t>
            </w:r>
          </w:p>
        </w:tc>
        <w:tc>
          <w:tcPr>
            <w:tcW w:w="1305" w:type="dxa"/>
            <w:tcBorders>
              <w:top w:val="nil"/>
              <w:left w:val="nil"/>
              <w:bottom w:val="single" w:sz="8" w:space="0" w:color="000000"/>
              <w:right w:val="nil"/>
            </w:tcBorders>
            <w:shd w:val="clear" w:color="auto" w:fill="D4D4D4"/>
            <w:tcMar>
              <w:top w:w="0" w:type="dxa"/>
              <w:left w:w="0" w:type="dxa"/>
              <w:bottom w:w="0" w:type="dxa"/>
              <w:right w:w="15" w:type="dxa"/>
            </w:tcMar>
            <w:vAlign w:val="bottom"/>
          </w:tcPr>
          <w:p w14:paraId="02353B0F" w14:textId="77777777" w:rsidR="001A3AE8" w:rsidRDefault="00E37ADC">
            <w:pPr>
              <w:keepNext/>
              <w:tabs>
                <w:tab w:val="left" w:pos="712"/>
              </w:tabs>
              <w:spacing w:before="43" w:after="20" w:line="300" w:lineRule="auto"/>
              <w:jc w:val="right"/>
            </w:pPr>
            <w:r>
              <w:rPr>
                <w:rFonts w:ascii="Verdana" w:eastAsia="Verdana" w:hAnsi="Verdana" w:cs="Verdana"/>
                <w:color w:val="000000"/>
                <w:sz w:val="18"/>
              </w:rPr>
              <w:tab/>
              <w:t>(885)</w:t>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4F276286" w14:textId="77777777" w:rsidR="001A3AE8" w:rsidRDefault="001A3AE8">
            <w:pPr>
              <w:keepNext/>
            </w:pPr>
          </w:p>
        </w:tc>
        <w:tc>
          <w:tcPr>
            <w:tcW w:w="1305" w:type="dxa"/>
            <w:tcBorders>
              <w:top w:val="nil"/>
              <w:left w:val="nil"/>
              <w:bottom w:val="single" w:sz="8" w:space="0" w:color="000000"/>
              <w:right w:val="nil"/>
            </w:tcBorders>
            <w:shd w:val="clear" w:color="auto" w:fill="D4D4D4"/>
            <w:tcMar>
              <w:top w:w="0" w:type="dxa"/>
              <w:left w:w="0" w:type="dxa"/>
              <w:bottom w:w="0" w:type="dxa"/>
              <w:right w:w="15" w:type="dxa"/>
            </w:tcMar>
            <w:vAlign w:val="bottom"/>
          </w:tcPr>
          <w:p w14:paraId="34FB91BD" w14:textId="77777777" w:rsidR="001A3AE8" w:rsidRDefault="00E37ADC">
            <w:pPr>
              <w:keepNext/>
              <w:tabs>
                <w:tab w:val="left" w:pos="533"/>
              </w:tabs>
              <w:spacing w:before="43" w:after="20" w:line="300" w:lineRule="auto"/>
              <w:jc w:val="right"/>
            </w:pPr>
            <w:r>
              <w:rPr>
                <w:rFonts w:ascii="Verdana" w:eastAsia="Verdana" w:hAnsi="Verdana" w:cs="Verdana"/>
                <w:color w:val="000000"/>
                <w:sz w:val="18"/>
              </w:rPr>
              <w:tab/>
              <w:t>(1,853)</w:t>
            </w:r>
          </w:p>
        </w:tc>
      </w:tr>
      <w:tr w:rsidR="001A3AE8" w14:paraId="1605DC62" w14:textId="77777777">
        <w:trPr>
          <w:cantSplit/>
        </w:trPr>
        <w:tc>
          <w:tcPr>
            <w:tcW w:w="6690" w:type="dxa"/>
            <w:tcBorders>
              <w:top w:val="nil"/>
              <w:left w:val="nil"/>
              <w:bottom w:val="nil"/>
              <w:right w:val="nil"/>
            </w:tcBorders>
            <w:shd w:val="clear" w:color="auto" w:fill="FFFFFF"/>
            <w:tcMar>
              <w:top w:w="0" w:type="dxa"/>
              <w:left w:w="53" w:type="dxa"/>
              <w:bottom w:w="0" w:type="dxa"/>
              <w:right w:w="53" w:type="dxa"/>
            </w:tcMar>
            <w:vAlign w:val="bottom"/>
          </w:tcPr>
          <w:p w14:paraId="169F4727" w14:textId="77777777" w:rsidR="001A3AE8" w:rsidRDefault="00E37ADC">
            <w:pPr>
              <w:keepNext/>
              <w:spacing w:before="23" w:after="20" w:line="300" w:lineRule="auto"/>
              <w:ind w:left="1080" w:hanging="360"/>
            </w:pPr>
            <w:r>
              <w:rPr>
                <w:rFonts w:ascii="Verdana" w:eastAsia="Verdana" w:hAnsi="Verdana" w:cs="Verdana"/>
                <w:color w:val="000000"/>
                <w:sz w:val="18"/>
              </w:rPr>
              <w:t>Net cash used in financing activities</w:t>
            </w:r>
          </w:p>
        </w:tc>
        <w:tc>
          <w:tcPr>
            <w:tcW w:w="1305"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14:paraId="77795392" w14:textId="77777777" w:rsidR="001A3AE8" w:rsidRDefault="00E37ADC">
            <w:pPr>
              <w:keepNext/>
              <w:tabs>
                <w:tab w:val="left" w:pos="533"/>
              </w:tabs>
              <w:spacing w:before="23" w:after="20" w:line="300" w:lineRule="auto"/>
              <w:jc w:val="right"/>
            </w:pPr>
            <w:r>
              <w:rPr>
                <w:rFonts w:ascii="Verdana" w:eastAsia="Verdana" w:hAnsi="Verdana" w:cs="Verdana"/>
                <w:color w:val="000000"/>
                <w:sz w:val="18"/>
              </w:rPr>
              <w:tab/>
              <w:t>(8,058)</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0487EEEB" w14:textId="77777777" w:rsidR="001A3AE8" w:rsidRDefault="001A3AE8">
            <w:pPr>
              <w:keepNext/>
            </w:pPr>
          </w:p>
        </w:tc>
        <w:tc>
          <w:tcPr>
            <w:tcW w:w="1305" w:type="dxa"/>
            <w:tcBorders>
              <w:top w:val="single" w:sz="8" w:space="0" w:color="000000"/>
              <w:left w:val="nil"/>
              <w:bottom w:val="single" w:sz="8" w:space="0" w:color="000000"/>
              <w:right w:val="nil"/>
            </w:tcBorders>
            <w:shd w:val="clear" w:color="auto" w:fill="FFFFFF"/>
            <w:tcMar>
              <w:top w:w="0" w:type="dxa"/>
              <w:left w:w="0" w:type="dxa"/>
              <w:bottom w:w="0" w:type="dxa"/>
              <w:right w:w="15" w:type="dxa"/>
            </w:tcMar>
            <w:vAlign w:val="bottom"/>
          </w:tcPr>
          <w:p w14:paraId="6DE56FFB" w14:textId="77777777" w:rsidR="001A3AE8" w:rsidRDefault="00E37ADC">
            <w:pPr>
              <w:keepNext/>
              <w:tabs>
                <w:tab w:val="left" w:pos="533"/>
              </w:tabs>
              <w:spacing w:before="23" w:after="20" w:line="300" w:lineRule="auto"/>
              <w:jc w:val="right"/>
            </w:pPr>
            <w:r>
              <w:rPr>
                <w:rFonts w:ascii="Verdana" w:eastAsia="Verdana" w:hAnsi="Verdana" w:cs="Verdana"/>
                <w:color w:val="000000"/>
                <w:sz w:val="18"/>
              </w:rPr>
              <w:tab/>
              <w:t>(6,698)</w:t>
            </w:r>
          </w:p>
        </w:tc>
      </w:tr>
      <w:tr w:rsidR="001A3AE8" w14:paraId="7D93406A" w14:textId="77777777">
        <w:trPr>
          <w:cantSplit/>
        </w:trPr>
        <w:tc>
          <w:tcPr>
            <w:tcW w:w="6690" w:type="dxa"/>
            <w:tcBorders>
              <w:top w:val="nil"/>
              <w:left w:val="nil"/>
              <w:bottom w:val="nil"/>
              <w:right w:val="nil"/>
            </w:tcBorders>
            <w:shd w:val="clear" w:color="auto" w:fill="D4D4D4"/>
            <w:tcMar>
              <w:top w:w="0" w:type="dxa"/>
              <w:left w:w="0" w:type="dxa"/>
              <w:bottom w:w="0" w:type="dxa"/>
              <w:right w:w="0" w:type="dxa"/>
            </w:tcMar>
            <w:vAlign w:val="bottom"/>
          </w:tcPr>
          <w:p w14:paraId="79E45A2A" w14:textId="77777777" w:rsidR="001A3AE8" w:rsidRDefault="001A3AE8">
            <w:pPr>
              <w:keepNext/>
            </w:pPr>
          </w:p>
        </w:tc>
        <w:tc>
          <w:tcPr>
            <w:tcW w:w="1305" w:type="dxa"/>
            <w:tcBorders>
              <w:top w:val="single" w:sz="8" w:space="0" w:color="000000"/>
              <w:left w:val="nil"/>
              <w:bottom w:val="nil"/>
              <w:right w:val="nil"/>
            </w:tcBorders>
            <w:shd w:val="clear" w:color="auto" w:fill="D4D4D4"/>
            <w:tcMar>
              <w:top w:w="0" w:type="dxa"/>
              <w:left w:w="0" w:type="dxa"/>
              <w:bottom w:w="0" w:type="dxa"/>
              <w:right w:w="0" w:type="dxa"/>
            </w:tcMar>
            <w:vAlign w:val="bottom"/>
          </w:tcPr>
          <w:p w14:paraId="4863F0CC" w14:textId="77777777" w:rsidR="001A3AE8" w:rsidRDefault="001A3AE8">
            <w:pPr>
              <w:keepNext/>
            </w:pP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3D199F8C" w14:textId="77777777" w:rsidR="001A3AE8" w:rsidRDefault="001A3AE8">
            <w:pPr>
              <w:keepNext/>
            </w:pPr>
          </w:p>
        </w:tc>
        <w:tc>
          <w:tcPr>
            <w:tcW w:w="1305" w:type="dxa"/>
            <w:tcBorders>
              <w:top w:val="single" w:sz="8" w:space="0" w:color="000000"/>
              <w:left w:val="nil"/>
              <w:bottom w:val="nil"/>
              <w:right w:val="nil"/>
            </w:tcBorders>
            <w:shd w:val="clear" w:color="auto" w:fill="D4D4D4"/>
            <w:tcMar>
              <w:top w:w="0" w:type="dxa"/>
              <w:left w:w="0" w:type="dxa"/>
              <w:bottom w:w="0" w:type="dxa"/>
              <w:right w:w="0" w:type="dxa"/>
            </w:tcMar>
            <w:vAlign w:val="bottom"/>
          </w:tcPr>
          <w:p w14:paraId="1B0A84BE" w14:textId="77777777" w:rsidR="001A3AE8" w:rsidRDefault="001A3AE8">
            <w:pPr>
              <w:keepNext/>
            </w:pPr>
          </w:p>
        </w:tc>
      </w:tr>
      <w:tr w:rsidR="001A3AE8" w14:paraId="3B9A61A7" w14:textId="77777777">
        <w:trPr>
          <w:cantSplit/>
        </w:trPr>
        <w:tc>
          <w:tcPr>
            <w:tcW w:w="6690" w:type="dxa"/>
            <w:tcBorders>
              <w:top w:val="nil"/>
              <w:left w:val="nil"/>
              <w:bottom w:val="nil"/>
              <w:right w:val="nil"/>
            </w:tcBorders>
            <w:shd w:val="clear" w:color="auto" w:fill="FFFFFF"/>
            <w:tcMar>
              <w:top w:w="0" w:type="dxa"/>
              <w:left w:w="53" w:type="dxa"/>
              <w:bottom w:w="0" w:type="dxa"/>
              <w:right w:w="53" w:type="dxa"/>
            </w:tcMar>
            <w:vAlign w:val="bottom"/>
          </w:tcPr>
          <w:p w14:paraId="151B2915" w14:textId="77777777" w:rsidR="001A3AE8" w:rsidRDefault="00E37ADC">
            <w:pPr>
              <w:keepNext/>
              <w:spacing w:before="43" w:after="20" w:line="300" w:lineRule="auto"/>
              <w:ind w:left="360" w:hanging="360"/>
            </w:pPr>
            <w:r>
              <w:rPr>
                <w:rFonts w:ascii="Verdana" w:eastAsia="Verdana" w:hAnsi="Verdana" w:cs="Verdana"/>
                <w:color w:val="000000"/>
                <w:sz w:val="18"/>
              </w:rPr>
              <w:t>Decrease in cash, cash equivalents, and restricted cash equivalents during the period</w:t>
            </w: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4E03C6CC" w14:textId="77777777" w:rsidR="001A3AE8" w:rsidRDefault="00E37ADC">
            <w:pPr>
              <w:keepNext/>
              <w:tabs>
                <w:tab w:val="left" w:pos="533"/>
              </w:tabs>
              <w:spacing w:before="43" w:after="20" w:line="300" w:lineRule="auto"/>
              <w:jc w:val="right"/>
            </w:pPr>
            <w:r>
              <w:rPr>
                <w:rFonts w:ascii="Verdana" w:eastAsia="Verdana" w:hAnsi="Verdana" w:cs="Verdana"/>
                <w:color w:val="000000"/>
                <w:sz w:val="18"/>
              </w:rPr>
              <w:tab/>
              <w:t>(8,026)</w:t>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01EE547C" w14:textId="77777777" w:rsidR="001A3AE8" w:rsidRDefault="001A3AE8">
            <w:pPr>
              <w:keepNext/>
            </w:pPr>
          </w:p>
        </w:tc>
        <w:tc>
          <w:tcPr>
            <w:tcW w:w="1305" w:type="dxa"/>
            <w:tcBorders>
              <w:top w:val="nil"/>
              <w:left w:val="nil"/>
              <w:bottom w:val="nil"/>
              <w:right w:val="nil"/>
            </w:tcBorders>
            <w:shd w:val="clear" w:color="auto" w:fill="FFFFFF"/>
            <w:tcMar>
              <w:top w:w="0" w:type="dxa"/>
              <w:left w:w="0" w:type="dxa"/>
              <w:bottom w:w="0" w:type="dxa"/>
              <w:right w:w="15" w:type="dxa"/>
            </w:tcMar>
            <w:vAlign w:val="bottom"/>
          </w:tcPr>
          <w:p w14:paraId="2F2BBA64" w14:textId="77777777" w:rsidR="001A3AE8" w:rsidRDefault="00E37ADC">
            <w:pPr>
              <w:keepNext/>
              <w:tabs>
                <w:tab w:val="left" w:pos="533"/>
              </w:tabs>
              <w:spacing w:before="43" w:after="20" w:line="300" w:lineRule="auto"/>
              <w:jc w:val="right"/>
            </w:pPr>
            <w:r>
              <w:rPr>
                <w:rFonts w:ascii="Verdana" w:eastAsia="Verdana" w:hAnsi="Verdana" w:cs="Verdana"/>
                <w:color w:val="000000"/>
                <w:sz w:val="18"/>
              </w:rPr>
              <w:tab/>
              <w:t>(9,914)</w:t>
            </w:r>
          </w:p>
        </w:tc>
      </w:tr>
      <w:tr w:rsidR="001A3AE8" w14:paraId="0029823D" w14:textId="77777777">
        <w:trPr>
          <w:cantSplit/>
        </w:trPr>
        <w:tc>
          <w:tcPr>
            <w:tcW w:w="6690" w:type="dxa"/>
            <w:tcBorders>
              <w:top w:val="nil"/>
              <w:left w:val="nil"/>
              <w:bottom w:val="nil"/>
              <w:right w:val="nil"/>
            </w:tcBorders>
            <w:shd w:val="clear" w:color="auto" w:fill="D4D4D4"/>
            <w:tcMar>
              <w:top w:w="0" w:type="dxa"/>
              <w:left w:w="53" w:type="dxa"/>
              <w:bottom w:w="0" w:type="dxa"/>
              <w:right w:w="53" w:type="dxa"/>
            </w:tcMar>
            <w:vAlign w:val="bottom"/>
          </w:tcPr>
          <w:p w14:paraId="2CA10D8C" w14:textId="77777777" w:rsidR="001A3AE8" w:rsidRDefault="00E37ADC">
            <w:pPr>
              <w:keepNext/>
              <w:spacing w:before="43" w:after="20" w:line="300" w:lineRule="auto"/>
              <w:ind w:left="360" w:hanging="360"/>
            </w:pPr>
            <w:r>
              <w:rPr>
                <w:rFonts w:ascii="Verdana" w:eastAsia="Verdana" w:hAnsi="Verdana" w:cs="Verdana"/>
                <w:color w:val="000000"/>
                <w:sz w:val="18"/>
              </w:rPr>
              <w:t>Cash, cash equivalents, and restricted cash equivalents at beginning of period</w:t>
            </w:r>
          </w:p>
        </w:tc>
        <w:tc>
          <w:tcPr>
            <w:tcW w:w="1305" w:type="dxa"/>
            <w:tcBorders>
              <w:top w:val="nil"/>
              <w:left w:val="nil"/>
              <w:bottom w:val="single" w:sz="8" w:space="0" w:color="000000"/>
              <w:right w:val="nil"/>
            </w:tcBorders>
            <w:shd w:val="clear" w:color="auto" w:fill="D4D4D4"/>
            <w:tcMar>
              <w:top w:w="0" w:type="dxa"/>
              <w:left w:w="0" w:type="dxa"/>
              <w:bottom w:w="0" w:type="dxa"/>
              <w:right w:w="15" w:type="dxa"/>
            </w:tcMar>
            <w:vAlign w:val="bottom"/>
          </w:tcPr>
          <w:p w14:paraId="39919172" w14:textId="77777777" w:rsidR="001A3AE8" w:rsidRDefault="00E37ADC">
            <w:pPr>
              <w:keepNext/>
              <w:tabs>
                <w:tab w:val="left" w:pos="405"/>
                <w:tab w:val="left" w:pos="1237"/>
              </w:tabs>
              <w:spacing w:before="43" w:after="20" w:line="300" w:lineRule="auto"/>
              <w:jc w:val="right"/>
            </w:pPr>
            <w:r>
              <w:rPr>
                <w:rFonts w:ascii="Verdana" w:eastAsia="Verdana" w:hAnsi="Verdana" w:cs="Verdana"/>
                <w:color w:val="000000"/>
                <w:sz w:val="18"/>
              </w:rPr>
              <w:tab/>
              <w:t>126,314</w:t>
            </w:r>
            <w:r>
              <w:rPr>
                <w:rFonts w:ascii="Verdana" w:eastAsia="Verdana" w:hAnsi="Verdana" w:cs="Verdana"/>
                <w:color w:val="000000"/>
                <w:sz w:val="18"/>
              </w:rPr>
              <w:tab/>
            </w:r>
          </w:p>
        </w:tc>
        <w:tc>
          <w:tcPr>
            <w:tcW w:w="60" w:type="dxa"/>
            <w:tcBorders>
              <w:top w:val="nil"/>
              <w:left w:val="nil"/>
              <w:bottom w:val="nil"/>
              <w:right w:val="nil"/>
            </w:tcBorders>
            <w:shd w:val="clear" w:color="auto" w:fill="D4D4D4"/>
            <w:tcMar>
              <w:top w:w="0" w:type="dxa"/>
              <w:left w:w="0" w:type="dxa"/>
              <w:bottom w:w="0" w:type="dxa"/>
              <w:right w:w="0" w:type="dxa"/>
            </w:tcMar>
            <w:vAlign w:val="bottom"/>
          </w:tcPr>
          <w:p w14:paraId="2085973C" w14:textId="77777777" w:rsidR="001A3AE8" w:rsidRDefault="001A3AE8">
            <w:pPr>
              <w:keepNext/>
            </w:pPr>
          </w:p>
        </w:tc>
        <w:tc>
          <w:tcPr>
            <w:tcW w:w="1305" w:type="dxa"/>
            <w:tcBorders>
              <w:top w:val="nil"/>
              <w:left w:val="nil"/>
              <w:bottom w:val="single" w:sz="8" w:space="0" w:color="000000"/>
              <w:right w:val="nil"/>
            </w:tcBorders>
            <w:shd w:val="clear" w:color="auto" w:fill="D4D4D4"/>
            <w:tcMar>
              <w:top w:w="0" w:type="dxa"/>
              <w:left w:w="0" w:type="dxa"/>
              <w:bottom w:w="0" w:type="dxa"/>
              <w:right w:w="15" w:type="dxa"/>
            </w:tcMar>
            <w:vAlign w:val="bottom"/>
          </w:tcPr>
          <w:p w14:paraId="4007A3F3" w14:textId="77777777" w:rsidR="001A3AE8" w:rsidRDefault="00E37ADC">
            <w:pPr>
              <w:keepNext/>
              <w:tabs>
                <w:tab w:val="left" w:pos="405"/>
                <w:tab w:val="left" w:pos="1237"/>
              </w:tabs>
              <w:spacing w:before="43" w:after="20" w:line="300" w:lineRule="auto"/>
              <w:jc w:val="right"/>
            </w:pPr>
            <w:r>
              <w:rPr>
                <w:rFonts w:ascii="Verdana" w:eastAsia="Verdana" w:hAnsi="Verdana" w:cs="Verdana"/>
                <w:color w:val="000000"/>
                <w:sz w:val="18"/>
              </w:rPr>
              <w:tab/>
              <w:t>127,777</w:t>
            </w:r>
            <w:r>
              <w:rPr>
                <w:rFonts w:ascii="Verdana" w:eastAsia="Verdana" w:hAnsi="Verdana" w:cs="Verdana"/>
                <w:color w:val="000000"/>
                <w:sz w:val="18"/>
              </w:rPr>
              <w:tab/>
            </w:r>
          </w:p>
        </w:tc>
      </w:tr>
      <w:tr w:rsidR="001A3AE8" w14:paraId="595616C4" w14:textId="77777777">
        <w:trPr>
          <w:cantSplit/>
        </w:trPr>
        <w:tc>
          <w:tcPr>
            <w:tcW w:w="6690" w:type="dxa"/>
            <w:tcBorders>
              <w:top w:val="nil"/>
              <w:left w:val="nil"/>
              <w:bottom w:val="nil"/>
              <w:right w:val="nil"/>
            </w:tcBorders>
            <w:shd w:val="clear" w:color="auto" w:fill="FFFFFF"/>
            <w:tcMar>
              <w:top w:w="0" w:type="dxa"/>
              <w:left w:w="53" w:type="dxa"/>
              <w:bottom w:w="0" w:type="dxa"/>
              <w:right w:w="53" w:type="dxa"/>
            </w:tcMar>
            <w:vAlign w:val="bottom"/>
          </w:tcPr>
          <w:p w14:paraId="53761349" w14:textId="77777777" w:rsidR="001A3AE8" w:rsidRDefault="00E37ADC">
            <w:pPr>
              <w:spacing w:before="23" w:after="20" w:line="300" w:lineRule="auto"/>
              <w:ind w:left="360" w:hanging="360"/>
            </w:pPr>
            <w:r>
              <w:rPr>
                <w:rFonts w:ascii="Verdana" w:eastAsia="Verdana" w:hAnsi="Verdana" w:cs="Verdana"/>
                <w:color w:val="000000"/>
                <w:sz w:val="18"/>
              </w:rPr>
              <w:t>Cash, cash equivalents, and restricted cash equivalents at end of period</w:t>
            </w:r>
          </w:p>
        </w:tc>
        <w:tc>
          <w:tcPr>
            <w:tcW w:w="130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14:paraId="73CEA90A" w14:textId="77777777" w:rsidR="001A3AE8" w:rsidRDefault="00E37ADC">
            <w:pPr>
              <w:tabs>
                <w:tab w:val="left" w:pos="405"/>
                <w:tab w:val="left" w:pos="1237"/>
              </w:tabs>
              <w:spacing w:before="2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118,288</w:t>
            </w:r>
            <w:r>
              <w:rPr>
                <w:rFonts w:ascii="Verdana" w:eastAsia="Verdana" w:hAnsi="Verdana" w:cs="Verdana"/>
                <w:color w:val="000000"/>
                <w:sz w:val="18"/>
              </w:rPr>
              <w:tab/>
            </w:r>
          </w:p>
        </w:tc>
        <w:tc>
          <w:tcPr>
            <w:tcW w:w="60" w:type="dxa"/>
            <w:tcBorders>
              <w:top w:val="nil"/>
              <w:left w:val="nil"/>
              <w:bottom w:val="nil"/>
              <w:right w:val="nil"/>
            </w:tcBorders>
            <w:shd w:val="clear" w:color="auto" w:fill="FFFFFF"/>
            <w:tcMar>
              <w:top w:w="0" w:type="dxa"/>
              <w:left w:w="0" w:type="dxa"/>
              <w:bottom w:w="0" w:type="dxa"/>
              <w:right w:w="0" w:type="dxa"/>
            </w:tcMar>
            <w:vAlign w:val="bottom"/>
          </w:tcPr>
          <w:p w14:paraId="5A37E4D5" w14:textId="77777777" w:rsidR="001A3AE8" w:rsidRDefault="001A3AE8"/>
        </w:tc>
        <w:tc>
          <w:tcPr>
            <w:tcW w:w="1305" w:type="dxa"/>
            <w:tcBorders>
              <w:top w:val="single" w:sz="8" w:space="0" w:color="000000"/>
              <w:left w:val="nil"/>
              <w:bottom w:val="double" w:sz="8" w:space="0" w:color="000000"/>
              <w:right w:val="nil"/>
            </w:tcBorders>
            <w:shd w:val="clear" w:color="auto" w:fill="FFFFFF"/>
            <w:tcMar>
              <w:top w:w="0" w:type="dxa"/>
              <w:left w:w="0" w:type="dxa"/>
              <w:bottom w:w="0" w:type="dxa"/>
              <w:right w:w="15" w:type="dxa"/>
            </w:tcMar>
            <w:vAlign w:val="bottom"/>
          </w:tcPr>
          <w:p w14:paraId="2D52B77E" w14:textId="77777777" w:rsidR="001A3AE8" w:rsidRDefault="00E37ADC">
            <w:pPr>
              <w:tabs>
                <w:tab w:val="left" w:pos="405"/>
                <w:tab w:val="left" w:pos="1237"/>
              </w:tabs>
              <w:spacing w:before="2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117,863</w:t>
            </w:r>
            <w:r>
              <w:rPr>
                <w:rFonts w:ascii="Verdana" w:eastAsia="Verdana" w:hAnsi="Verdana" w:cs="Verdana"/>
                <w:color w:val="000000"/>
                <w:sz w:val="18"/>
              </w:rPr>
              <w:tab/>
            </w:r>
          </w:p>
        </w:tc>
      </w:tr>
    </w:tbl>
    <w:p w14:paraId="56B44DAB" w14:textId="77777777" w:rsidR="001A3AE8" w:rsidRDefault="001A3AE8">
      <w:pPr>
        <w:spacing w:line="288" w:lineRule="auto"/>
        <w:rPr>
          <w:rFonts w:ascii="Calibri" w:eastAsia="Calibri" w:hAnsi="Calibri" w:cs="Calibri"/>
          <w:sz w:val="22"/>
        </w:rPr>
      </w:pPr>
    </w:p>
    <w:p w14:paraId="5E148B9C" w14:textId="77777777" w:rsidR="001A3AE8" w:rsidRDefault="001A3AE8">
      <w:pPr>
        <w:spacing w:line="288" w:lineRule="auto"/>
        <w:rPr>
          <w:rFonts w:ascii="Calibri" w:eastAsia="Calibri" w:hAnsi="Calibri" w:cs="Calibri"/>
          <w:sz w:val="22"/>
        </w:rPr>
      </w:pPr>
    </w:p>
    <w:p w14:paraId="553CCE7D" w14:textId="77777777" w:rsidR="001A3AE8" w:rsidRDefault="001A3AE8">
      <w:pPr>
        <w:spacing w:line="288" w:lineRule="auto"/>
        <w:rPr>
          <w:rFonts w:ascii="Calibri" w:eastAsia="Calibri" w:hAnsi="Calibri" w:cs="Calibri"/>
          <w:sz w:val="22"/>
        </w:rPr>
      </w:pPr>
    </w:p>
    <w:p w14:paraId="18CA840E" w14:textId="77777777" w:rsidR="001A3AE8" w:rsidRDefault="001A3AE8">
      <w:pPr>
        <w:spacing w:line="288" w:lineRule="auto"/>
        <w:rPr>
          <w:rFonts w:ascii="Calibri" w:eastAsia="Calibri" w:hAnsi="Calibri" w:cs="Calibri"/>
          <w:sz w:val="22"/>
        </w:rPr>
      </w:pPr>
    </w:p>
    <w:p w14:paraId="2C38BD1E" w14:textId="77777777" w:rsidR="001A3AE8" w:rsidRDefault="001A3AE8">
      <w:pPr>
        <w:spacing w:line="288" w:lineRule="auto"/>
        <w:rPr>
          <w:rFonts w:ascii="Calibri" w:eastAsia="Calibri" w:hAnsi="Calibri" w:cs="Calibri"/>
          <w:sz w:val="22"/>
        </w:rPr>
      </w:pPr>
    </w:p>
    <w:p w14:paraId="17BBEBF0" w14:textId="77777777" w:rsidR="001A3AE8" w:rsidRDefault="001A3AE8">
      <w:pPr>
        <w:spacing w:line="288" w:lineRule="auto"/>
        <w:rPr>
          <w:rFonts w:ascii="Calibri" w:eastAsia="Calibri" w:hAnsi="Calibri" w:cs="Calibri"/>
          <w:sz w:val="22"/>
        </w:rPr>
      </w:pPr>
    </w:p>
    <w:p w14:paraId="1F5706F8" w14:textId="77777777" w:rsidR="001A3AE8" w:rsidRDefault="001A3AE8">
      <w:pPr>
        <w:spacing w:line="288" w:lineRule="auto"/>
        <w:rPr>
          <w:rFonts w:ascii="Calibri" w:eastAsia="Calibri" w:hAnsi="Calibri" w:cs="Calibri"/>
          <w:sz w:val="22"/>
        </w:rPr>
      </w:pPr>
    </w:p>
    <w:p w14:paraId="68B31515" w14:textId="77777777" w:rsidR="001A3AE8" w:rsidRDefault="001A3AE8">
      <w:pPr>
        <w:spacing w:line="288" w:lineRule="auto"/>
        <w:rPr>
          <w:rFonts w:ascii="Calibri" w:eastAsia="Calibri" w:hAnsi="Calibri" w:cs="Calibri"/>
          <w:sz w:val="22"/>
        </w:rPr>
      </w:pPr>
    </w:p>
    <w:p w14:paraId="393CC14A" w14:textId="77777777" w:rsidR="001A3AE8" w:rsidRDefault="001A3AE8">
      <w:pPr>
        <w:spacing w:line="288" w:lineRule="auto"/>
        <w:rPr>
          <w:rFonts w:ascii="Calibri" w:eastAsia="Calibri" w:hAnsi="Calibri" w:cs="Calibri"/>
          <w:sz w:val="22"/>
        </w:rPr>
      </w:pPr>
    </w:p>
    <w:p w14:paraId="6ACFF49E" w14:textId="77777777" w:rsidR="001A3AE8" w:rsidRDefault="001A3AE8">
      <w:pPr>
        <w:spacing w:line="288" w:lineRule="auto"/>
        <w:rPr>
          <w:rFonts w:ascii="Calibri" w:eastAsia="Calibri" w:hAnsi="Calibri" w:cs="Calibri"/>
          <w:sz w:val="22"/>
        </w:rPr>
      </w:pPr>
    </w:p>
    <w:p w14:paraId="46E84F34" w14:textId="77777777" w:rsidR="001A3AE8" w:rsidRDefault="001A3AE8">
      <w:pPr>
        <w:spacing w:line="288" w:lineRule="auto"/>
        <w:rPr>
          <w:rFonts w:ascii="Calibri" w:eastAsia="Calibri" w:hAnsi="Calibri" w:cs="Calibri"/>
          <w:sz w:val="22"/>
        </w:rPr>
      </w:pPr>
    </w:p>
    <w:p w14:paraId="593356D4" w14:textId="77777777" w:rsidR="001A3AE8" w:rsidRDefault="001A3AE8">
      <w:pPr>
        <w:spacing w:line="288" w:lineRule="auto"/>
        <w:rPr>
          <w:rFonts w:ascii="Calibri" w:eastAsia="Calibri" w:hAnsi="Calibri" w:cs="Calibri"/>
          <w:sz w:val="22"/>
        </w:rPr>
        <w:sectPr w:rsidR="001A3AE8">
          <w:headerReference w:type="default" r:id="rId16"/>
          <w:type w:val="continuous"/>
          <w:pgSz w:w="12240" w:h="15840"/>
          <w:pgMar w:top="1440" w:right="1440" w:bottom="1008" w:left="1440" w:header="720" w:footer="0" w:gutter="0"/>
          <w:cols w:space="708"/>
        </w:sectPr>
      </w:pPr>
    </w:p>
    <w:p w14:paraId="386AD605" w14:textId="77777777" w:rsidR="00E37ADC" w:rsidRDefault="00E37ADC">
      <w:pPr>
        <w:spacing w:line="288" w:lineRule="auto"/>
        <w:outlineLvl w:val="0"/>
        <w:rPr>
          <w:rFonts w:ascii="Verdana" w:eastAsia="Verdana" w:hAnsi="Verdana" w:cs="Verdana"/>
          <w:b/>
          <w:color w:val="000000"/>
          <w:sz w:val="20"/>
          <w:shd w:val="clear" w:color="auto" w:fill="FFFFFF"/>
        </w:rPr>
      </w:pPr>
      <w:bookmarkStart w:id="5" w:name="Section6"/>
      <w:bookmarkEnd w:id="5"/>
    </w:p>
    <w:p w14:paraId="2196F429" w14:textId="260567C6" w:rsidR="001A3AE8" w:rsidRDefault="00E37ADC">
      <w:pPr>
        <w:spacing w:line="288" w:lineRule="auto"/>
        <w:outlineLvl w:val="0"/>
        <w:rPr>
          <w:rFonts w:ascii="Verdana" w:eastAsia="Verdana" w:hAnsi="Verdana" w:cs="Verdana"/>
          <w:color w:val="000000"/>
        </w:rPr>
      </w:pPr>
      <w:r>
        <w:rPr>
          <w:rFonts w:ascii="Verdana" w:eastAsia="Verdana" w:hAnsi="Verdana" w:cs="Verdana"/>
          <w:b/>
          <w:color w:val="000000"/>
          <w:sz w:val="20"/>
          <w:shd w:val="clear" w:color="auto" w:fill="FFFFFF"/>
        </w:rPr>
        <w:lastRenderedPageBreak/>
        <w:t>GAAP to Non-GAAP Reconciliation</w:t>
      </w:r>
    </w:p>
    <w:p w14:paraId="37218703" w14:textId="77777777" w:rsidR="001A3AE8" w:rsidRDefault="00E37ADC">
      <w:pPr>
        <w:spacing w:line="288" w:lineRule="auto"/>
        <w:rPr>
          <w:rFonts w:ascii="Verdana" w:eastAsia="Verdana" w:hAnsi="Verdana" w:cs="Verdana"/>
          <w:color w:val="000000"/>
        </w:rPr>
      </w:pPr>
      <w:r>
        <w:rPr>
          <w:rFonts w:ascii="Verdana" w:eastAsia="Verdana" w:hAnsi="Verdana" w:cs="Verdana"/>
          <w:color w:val="000000"/>
          <w:sz w:val="20"/>
          <w:shd w:val="clear" w:color="auto" w:fill="FFFFFF"/>
        </w:rPr>
        <w:t>We report our financial results in accordance with accounting principles generally accepted in the United States ("GAAP"). We supplement the reporting of our financial information under GAAP with certain non-GAAP financial information. The non-GAAP information presented provides additional useful information but should not be considered in isolation or as substitutes for the related GAAP measures. We believe that EBITDA is a meaningful measure to share with investors. </w:t>
      </w:r>
    </w:p>
    <w:p w14:paraId="1C4547D2" w14:textId="77777777" w:rsidR="001A3AE8" w:rsidRDefault="001A3AE8">
      <w:pPr>
        <w:spacing w:line="288" w:lineRule="auto"/>
        <w:rPr>
          <w:rFonts w:ascii="Verdana" w:eastAsia="Verdana" w:hAnsi="Verdana" w:cs="Verdana"/>
          <w:color w:val="000000"/>
          <w:sz w:val="20"/>
        </w:rPr>
      </w:pPr>
    </w:p>
    <w:p w14:paraId="28E112F1" w14:textId="77777777" w:rsidR="001A3AE8" w:rsidRDefault="00E37ADC">
      <w:pPr>
        <w:spacing w:after="160" w:line="288" w:lineRule="auto"/>
        <w:rPr>
          <w:rFonts w:ascii="Verdana" w:eastAsia="Verdana" w:hAnsi="Verdana" w:cs="Verdana"/>
          <w:color w:val="000000"/>
          <w:sz w:val="20"/>
        </w:rPr>
      </w:pPr>
      <w:r>
        <w:rPr>
          <w:rFonts w:ascii="Verdana" w:eastAsia="Verdana" w:hAnsi="Verdana" w:cs="Verdana"/>
          <w:b/>
          <w:color w:val="000000"/>
          <w:sz w:val="20"/>
        </w:rPr>
        <w:t xml:space="preserve">Reconciliation of GAAP measures to EBITDA </w:t>
      </w:r>
    </w:p>
    <w:tbl>
      <w:tblPr>
        <w:tblW w:w="8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0"/>
        <w:gridCol w:w="105"/>
        <w:gridCol w:w="1200"/>
        <w:gridCol w:w="195"/>
        <w:gridCol w:w="1200"/>
      </w:tblGrid>
      <w:tr w:rsidR="001A3AE8" w14:paraId="5A02F374" w14:textId="77777777">
        <w:trPr>
          <w:cantSplit/>
        </w:trPr>
        <w:tc>
          <w:tcPr>
            <w:tcW w:w="6000" w:type="dxa"/>
            <w:tcBorders>
              <w:top w:val="nil"/>
              <w:left w:val="nil"/>
              <w:bottom w:val="nil"/>
              <w:right w:val="nil"/>
            </w:tcBorders>
            <w:shd w:val="clear" w:color="auto" w:fill="FFFFFF"/>
            <w:tcMar>
              <w:top w:w="0" w:type="dxa"/>
              <w:left w:w="0" w:type="dxa"/>
              <w:bottom w:w="0" w:type="dxa"/>
              <w:right w:w="0" w:type="dxa"/>
            </w:tcMar>
            <w:vAlign w:val="bottom"/>
          </w:tcPr>
          <w:p w14:paraId="5DA05E3F" w14:textId="77777777" w:rsidR="001A3AE8" w:rsidRDefault="001A3AE8">
            <w:pPr>
              <w:keepNext/>
            </w:pP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6C4C87A7" w14:textId="77777777" w:rsidR="001A3AE8" w:rsidRDefault="001A3AE8">
            <w:pPr>
              <w:keepNext/>
            </w:pPr>
          </w:p>
        </w:tc>
        <w:tc>
          <w:tcPr>
            <w:tcW w:w="2595" w:type="dxa"/>
            <w:gridSpan w:val="3"/>
            <w:tcBorders>
              <w:top w:val="nil"/>
              <w:left w:val="nil"/>
              <w:bottom w:val="single" w:sz="4" w:space="0" w:color="000000"/>
              <w:right w:val="nil"/>
            </w:tcBorders>
            <w:shd w:val="clear" w:color="auto" w:fill="FFFFFF"/>
            <w:tcMar>
              <w:top w:w="0" w:type="dxa"/>
              <w:left w:w="53" w:type="dxa"/>
              <w:bottom w:w="0" w:type="dxa"/>
              <w:right w:w="53" w:type="dxa"/>
            </w:tcMar>
            <w:vAlign w:val="bottom"/>
          </w:tcPr>
          <w:p w14:paraId="4EFCF9AB" w14:textId="77777777" w:rsidR="001A3AE8" w:rsidRDefault="00E37ADC">
            <w:pPr>
              <w:keepNext/>
              <w:spacing w:before="43" w:after="20" w:line="300" w:lineRule="auto"/>
              <w:ind w:left="-26" w:right="-26"/>
              <w:jc w:val="center"/>
            </w:pPr>
            <w:r>
              <w:rPr>
                <w:rFonts w:ascii="Verdana" w:eastAsia="Verdana" w:hAnsi="Verdana" w:cs="Verdana"/>
                <w:b/>
                <w:color w:val="000000"/>
                <w:sz w:val="14"/>
              </w:rPr>
              <w:t>Three Months Ended March 31,</w:t>
            </w:r>
          </w:p>
        </w:tc>
      </w:tr>
      <w:tr w:rsidR="001A3AE8" w14:paraId="5EEF4789" w14:textId="77777777">
        <w:trPr>
          <w:cantSplit/>
        </w:trPr>
        <w:tc>
          <w:tcPr>
            <w:tcW w:w="6000" w:type="dxa"/>
            <w:tcBorders>
              <w:top w:val="nil"/>
              <w:left w:val="nil"/>
              <w:bottom w:val="single" w:sz="4" w:space="0" w:color="000000"/>
              <w:right w:val="nil"/>
            </w:tcBorders>
            <w:shd w:val="clear" w:color="auto" w:fill="FFFFFF"/>
            <w:tcMar>
              <w:top w:w="0" w:type="dxa"/>
              <w:left w:w="53" w:type="dxa"/>
              <w:bottom w:w="0" w:type="dxa"/>
              <w:right w:w="53" w:type="dxa"/>
            </w:tcMar>
            <w:vAlign w:val="bottom"/>
          </w:tcPr>
          <w:p w14:paraId="3E429D48" w14:textId="77777777" w:rsidR="001A3AE8" w:rsidRDefault="00E37ADC">
            <w:pPr>
              <w:keepNext/>
              <w:spacing w:before="33" w:after="20" w:line="300" w:lineRule="auto"/>
              <w:ind w:left="-53"/>
            </w:pPr>
            <w:r>
              <w:rPr>
                <w:rFonts w:ascii="Verdana" w:eastAsia="Verdana" w:hAnsi="Verdana" w:cs="Verdana"/>
                <w:i/>
                <w:color w:val="000000"/>
                <w:sz w:val="14"/>
              </w:rPr>
              <w:t>(in thousands)</w:t>
            </w:r>
          </w:p>
        </w:tc>
        <w:tc>
          <w:tcPr>
            <w:tcW w:w="105" w:type="dxa"/>
            <w:tcBorders>
              <w:top w:val="nil"/>
              <w:left w:val="nil"/>
              <w:bottom w:val="nil"/>
              <w:right w:val="nil"/>
            </w:tcBorders>
            <w:shd w:val="clear" w:color="auto" w:fill="FFFFFF"/>
            <w:tcMar>
              <w:top w:w="0" w:type="dxa"/>
              <w:left w:w="0" w:type="dxa"/>
              <w:bottom w:w="0" w:type="dxa"/>
              <w:right w:w="0" w:type="dxa"/>
            </w:tcMar>
            <w:vAlign w:val="bottom"/>
          </w:tcPr>
          <w:p w14:paraId="1C989B77" w14:textId="77777777" w:rsidR="001A3AE8" w:rsidRDefault="001A3AE8">
            <w:pPr>
              <w:keepNext/>
            </w:pPr>
          </w:p>
        </w:tc>
        <w:tc>
          <w:tcPr>
            <w:tcW w:w="1200" w:type="dxa"/>
            <w:tcBorders>
              <w:top w:val="nil"/>
              <w:left w:val="nil"/>
              <w:bottom w:val="single" w:sz="8" w:space="0" w:color="000000"/>
              <w:right w:val="nil"/>
            </w:tcBorders>
            <w:shd w:val="clear" w:color="auto" w:fill="FFFFFF"/>
            <w:tcMar>
              <w:top w:w="0" w:type="dxa"/>
              <w:left w:w="53" w:type="dxa"/>
              <w:bottom w:w="0" w:type="dxa"/>
              <w:right w:w="53" w:type="dxa"/>
            </w:tcMar>
            <w:vAlign w:val="bottom"/>
          </w:tcPr>
          <w:p w14:paraId="2590E293" w14:textId="77777777" w:rsidR="001A3AE8" w:rsidRDefault="00E37ADC">
            <w:pPr>
              <w:keepNext/>
              <w:spacing w:before="33" w:after="20" w:line="300" w:lineRule="auto"/>
              <w:ind w:left="-26" w:right="-26"/>
              <w:jc w:val="center"/>
            </w:pPr>
            <w:r>
              <w:rPr>
                <w:rFonts w:ascii="Verdana" w:eastAsia="Verdana" w:hAnsi="Verdana" w:cs="Verdana"/>
                <w:b/>
                <w:color w:val="000000"/>
                <w:sz w:val="14"/>
              </w:rPr>
              <w:t>2025</w:t>
            </w:r>
          </w:p>
        </w:tc>
        <w:tc>
          <w:tcPr>
            <w:tcW w:w="195" w:type="dxa"/>
            <w:tcBorders>
              <w:top w:val="single" w:sz="4" w:space="0" w:color="000000"/>
              <w:left w:val="nil"/>
              <w:bottom w:val="nil"/>
              <w:right w:val="nil"/>
            </w:tcBorders>
            <w:shd w:val="clear" w:color="auto" w:fill="FFFFFF"/>
            <w:tcMar>
              <w:top w:w="0" w:type="dxa"/>
              <w:left w:w="0" w:type="dxa"/>
              <w:bottom w:w="0" w:type="dxa"/>
              <w:right w:w="0" w:type="dxa"/>
            </w:tcMar>
            <w:vAlign w:val="bottom"/>
          </w:tcPr>
          <w:p w14:paraId="4250D9AC" w14:textId="77777777" w:rsidR="001A3AE8" w:rsidRDefault="001A3AE8">
            <w:pPr>
              <w:keepNext/>
            </w:pPr>
          </w:p>
        </w:tc>
        <w:tc>
          <w:tcPr>
            <w:tcW w:w="1200" w:type="dxa"/>
            <w:tcBorders>
              <w:top w:val="single" w:sz="4" w:space="0" w:color="000000"/>
              <w:left w:val="nil"/>
              <w:bottom w:val="single" w:sz="8" w:space="0" w:color="000000"/>
              <w:right w:val="nil"/>
            </w:tcBorders>
            <w:shd w:val="clear" w:color="auto" w:fill="FFFFFF"/>
            <w:tcMar>
              <w:top w:w="0" w:type="dxa"/>
              <w:left w:w="53" w:type="dxa"/>
              <w:bottom w:w="0" w:type="dxa"/>
              <w:right w:w="53" w:type="dxa"/>
            </w:tcMar>
          </w:tcPr>
          <w:p w14:paraId="32BB8522" w14:textId="77777777" w:rsidR="001A3AE8" w:rsidRDefault="00E37ADC">
            <w:pPr>
              <w:keepNext/>
              <w:spacing w:before="33" w:after="20" w:line="300" w:lineRule="auto"/>
              <w:ind w:left="-26" w:right="-26"/>
              <w:jc w:val="center"/>
            </w:pPr>
            <w:r>
              <w:rPr>
                <w:rFonts w:ascii="Verdana" w:eastAsia="Verdana" w:hAnsi="Verdana" w:cs="Verdana"/>
                <w:b/>
                <w:color w:val="000000"/>
                <w:sz w:val="14"/>
              </w:rPr>
              <w:t>2024</w:t>
            </w:r>
          </w:p>
        </w:tc>
      </w:tr>
      <w:tr w:rsidR="001A3AE8" w14:paraId="2EF0F0FE" w14:textId="77777777">
        <w:trPr>
          <w:cantSplit/>
        </w:trPr>
        <w:tc>
          <w:tcPr>
            <w:tcW w:w="6000" w:type="dxa"/>
            <w:tcBorders>
              <w:top w:val="single" w:sz="4" w:space="0" w:color="000000"/>
              <w:left w:val="nil"/>
              <w:bottom w:val="nil"/>
              <w:right w:val="nil"/>
            </w:tcBorders>
            <w:shd w:val="clear" w:color="auto" w:fill="DBDBDB"/>
            <w:tcMar>
              <w:top w:w="0" w:type="dxa"/>
              <w:left w:w="53" w:type="dxa"/>
              <w:bottom w:w="0" w:type="dxa"/>
              <w:right w:w="53" w:type="dxa"/>
            </w:tcMar>
            <w:vAlign w:val="bottom"/>
          </w:tcPr>
          <w:p w14:paraId="1C9838F9" w14:textId="77777777" w:rsidR="001A3AE8" w:rsidRDefault="00E37ADC">
            <w:pPr>
              <w:keepNext/>
              <w:spacing w:before="23" w:after="20"/>
              <w:ind w:left="90" w:firstLine="14"/>
              <w:rPr>
                <w:rFonts w:ascii="Verdana" w:eastAsia="Verdana" w:hAnsi="Verdana" w:cs="Verdana"/>
                <w:color w:val="000000"/>
                <w:sz w:val="20"/>
              </w:rPr>
            </w:pPr>
            <w:r>
              <w:rPr>
                <w:rFonts w:ascii="Verdana" w:eastAsia="Verdana" w:hAnsi="Verdana" w:cs="Verdana"/>
                <w:color w:val="000000"/>
                <w:sz w:val="18"/>
              </w:rPr>
              <w:t>Income before income taxes, as reported</w:t>
            </w:r>
          </w:p>
        </w:tc>
        <w:tc>
          <w:tcPr>
            <w:tcW w:w="105" w:type="dxa"/>
            <w:tcBorders>
              <w:top w:val="nil"/>
              <w:left w:val="nil"/>
              <w:bottom w:val="nil"/>
              <w:right w:val="nil"/>
            </w:tcBorders>
            <w:shd w:val="clear" w:color="auto" w:fill="DBDBDB"/>
            <w:tcMar>
              <w:top w:w="0" w:type="dxa"/>
              <w:left w:w="0" w:type="dxa"/>
              <w:bottom w:w="0" w:type="dxa"/>
              <w:right w:w="0" w:type="dxa"/>
            </w:tcMar>
            <w:vAlign w:val="bottom"/>
          </w:tcPr>
          <w:p w14:paraId="16CE7902" w14:textId="77777777" w:rsidR="001A3AE8" w:rsidRDefault="001A3AE8">
            <w:pPr>
              <w:keepNext/>
            </w:pPr>
          </w:p>
        </w:tc>
        <w:tc>
          <w:tcPr>
            <w:tcW w:w="1200" w:type="dxa"/>
            <w:tcBorders>
              <w:top w:val="single" w:sz="8" w:space="0" w:color="000000"/>
              <w:left w:val="nil"/>
              <w:bottom w:val="nil"/>
              <w:right w:val="nil"/>
            </w:tcBorders>
            <w:shd w:val="clear" w:color="auto" w:fill="DBDBDB"/>
            <w:tcMar>
              <w:top w:w="0" w:type="dxa"/>
              <w:left w:w="0" w:type="dxa"/>
              <w:bottom w:w="0" w:type="dxa"/>
              <w:right w:w="15" w:type="dxa"/>
            </w:tcMar>
            <w:vAlign w:val="bottom"/>
          </w:tcPr>
          <w:p w14:paraId="0A04FF52" w14:textId="77777777" w:rsidR="001A3AE8" w:rsidRDefault="00E37ADC">
            <w:pPr>
              <w:keepNext/>
              <w:tabs>
                <w:tab w:val="left" w:pos="529"/>
                <w:tab w:val="left" w:pos="1132"/>
              </w:tabs>
              <w:spacing w:before="2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5,293</w:t>
            </w:r>
            <w:r>
              <w:rPr>
                <w:rFonts w:ascii="Verdana" w:eastAsia="Verdana" w:hAnsi="Verdana" w:cs="Verdana"/>
                <w:color w:val="000000"/>
                <w:sz w:val="18"/>
              </w:rPr>
              <w:tab/>
            </w:r>
          </w:p>
        </w:tc>
        <w:tc>
          <w:tcPr>
            <w:tcW w:w="195" w:type="dxa"/>
            <w:tcBorders>
              <w:top w:val="nil"/>
              <w:left w:val="nil"/>
              <w:bottom w:val="nil"/>
              <w:right w:val="nil"/>
            </w:tcBorders>
            <w:shd w:val="clear" w:color="auto" w:fill="DBDBDB"/>
            <w:tcMar>
              <w:top w:w="0" w:type="dxa"/>
              <w:left w:w="0" w:type="dxa"/>
              <w:bottom w:w="0" w:type="dxa"/>
              <w:right w:w="0" w:type="dxa"/>
            </w:tcMar>
            <w:vAlign w:val="bottom"/>
          </w:tcPr>
          <w:p w14:paraId="7CC3AC1A" w14:textId="77777777" w:rsidR="001A3AE8" w:rsidRDefault="001A3AE8">
            <w:pPr>
              <w:keepNext/>
            </w:pPr>
          </w:p>
        </w:tc>
        <w:tc>
          <w:tcPr>
            <w:tcW w:w="1200" w:type="dxa"/>
            <w:tcBorders>
              <w:top w:val="single" w:sz="8" w:space="0" w:color="000000"/>
              <w:left w:val="nil"/>
              <w:bottom w:val="nil"/>
              <w:right w:val="nil"/>
            </w:tcBorders>
            <w:shd w:val="clear" w:color="auto" w:fill="DBDBDB"/>
            <w:tcMar>
              <w:top w:w="0" w:type="dxa"/>
              <w:left w:w="0" w:type="dxa"/>
              <w:bottom w:w="0" w:type="dxa"/>
              <w:right w:w="15" w:type="dxa"/>
            </w:tcMar>
            <w:vAlign w:val="bottom"/>
          </w:tcPr>
          <w:p w14:paraId="79AE4DF0" w14:textId="77777777" w:rsidR="001A3AE8" w:rsidRDefault="00E37ADC">
            <w:pPr>
              <w:keepNext/>
              <w:tabs>
                <w:tab w:val="left" w:pos="529"/>
                <w:tab w:val="left" w:pos="1132"/>
              </w:tabs>
              <w:spacing w:before="2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3,195</w:t>
            </w:r>
            <w:r>
              <w:rPr>
                <w:rFonts w:ascii="Verdana" w:eastAsia="Verdana" w:hAnsi="Verdana" w:cs="Verdana"/>
                <w:color w:val="000000"/>
                <w:sz w:val="18"/>
              </w:rPr>
              <w:tab/>
            </w:r>
          </w:p>
        </w:tc>
      </w:tr>
      <w:tr w:rsidR="001A3AE8" w14:paraId="4044A68F" w14:textId="77777777">
        <w:trPr>
          <w:cantSplit/>
          <w:trHeight w:hRule="exact" w:val="285"/>
        </w:trPr>
        <w:tc>
          <w:tcPr>
            <w:tcW w:w="6000" w:type="dxa"/>
            <w:tcBorders>
              <w:top w:val="nil"/>
              <w:left w:val="nil"/>
              <w:bottom w:val="nil"/>
              <w:right w:val="nil"/>
            </w:tcBorders>
            <w:tcMar>
              <w:top w:w="0" w:type="dxa"/>
              <w:left w:w="53" w:type="dxa"/>
              <w:bottom w:w="0" w:type="dxa"/>
              <w:right w:w="53" w:type="dxa"/>
            </w:tcMar>
            <w:vAlign w:val="bottom"/>
          </w:tcPr>
          <w:p w14:paraId="6C59FD0A" w14:textId="77777777" w:rsidR="001A3AE8" w:rsidRDefault="00E37ADC">
            <w:pPr>
              <w:keepNext/>
              <w:spacing w:before="53" w:after="30" w:line="300" w:lineRule="auto"/>
              <w:ind w:left="90"/>
            </w:pPr>
            <w:r>
              <w:rPr>
                <w:rFonts w:ascii="Verdana" w:eastAsia="Verdana" w:hAnsi="Verdana" w:cs="Verdana"/>
                <w:color w:val="000000"/>
                <w:sz w:val="18"/>
              </w:rPr>
              <w:t>Interest income, net</w:t>
            </w:r>
          </w:p>
        </w:tc>
        <w:tc>
          <w:tcPr>
            <w:tcW w:w="105" w:type="dxa"/>
            <w:tcBorders>
              <w:top w:val="nil"/>
              <w:left w:val="nil"/>
              <w:bottom w:val="nil"/>
              <w:right w:val="nil"/>
            </w:tcBorders>
            <w:tcMar>
              <w:top w:w="0" w:type="dxa"/>
              <w:left w:w="0" w:type="dxa"/>
              <w:bottom w:w="0" w:type="dxa"/>
              <w:right w:w="0" w:type="dxa"/>
            </w:tcMar>
            <w:vAlign w:val="bottom"/>
          </w:tcPr>
          <w:p w14:paraId="534D4E62" w14:textId="77777777" w:rsidR="001A3AE8" w:rsidRDefault="001A3AE8">
            <w:pPr>
              <w:keepNext/>
            </w:pPr>
          </w:p>
        </w:tc>
        <w:tc>
          <w:tcPr>
            <w:tcW w:w="1200" w:type="dxa"/>
            <w:tcBorders>
              <w:top w:val="nil"/>
              <w:left w:val="nil"/>
              <w:bottom w:val="nil"/>
              <w:right w:val="nil"/>
            </w:tcBorders>
            <w:tcMar>
              <w:top w:w="0" w:type="dxa"/>
              <w:left w:w="0" w:type="dxa"/>
              <w:bottom w:w="0" w:type="dxa"/>
              <w:right w:w="15" w:type="dxa"/>
            </w:tcMar>
            <w:vAlign w:val="bottom"/>
          </w:tcPr>
          <w:p w14:paraId="57C4F937" w14:textId="77777777" w:rsidR="001A3AE8" w:rsidRDefault="00E37ADC">
            <w:pPr>
              <w:keepNext/>
              <w:tabs>
                <w:tab w:val="left" w:pos="428"/>
              </w:tabs>
              <w:spacing w:before="53" w:after="30" w:line="300" w:lineRule="auto"/>
              <w:jc w:val="right"/>
            </w:pPr>
            <w:r>
              <w:rPr>
                <w:rFonts w:ascii="Verdana" w:eastAsia="Verdana" w:hAnsi="Verdana" w:cs="Verdana"/>
                <w:color w:val="000000"/>
                <w:sz w:val="18"/>
              </w:rPr>
              <w:tab/>
              <w:t>(1,254)</w:t>
            </w:r>
          </w:p>
        </w:tc>
        <w:tc>
          <w:tcPr>
            <w:tcW w:w="195" w:type="dxa"/>
            <w:tcBorders>
              <w:top w:val="nil"/>
              <w:left w:val="nil"/>
              <w:bottom w:val="nil"/>
              <w:right w:val="nil"/>
            </w:tcBorders>
            <w:tcMar>
              <w:top w:w="0" w:type="dxa"/>
              <w:left w:w="0" w:type="dxa"/>
              <w:bottom w:w="0" w:type="dxa"/>
              <w:right w:w="0" w:type="dxa"/>
            </w:tcMar>
            <w:vAlign w:val="bottom"/>
          </w:tcPr>
          <w:p w14:paraId="3A99973C" w14:textId="77777777" w:rsidR="001A3AE8" w:rsidRDefault="001A3AE8">
            <w:pPr>
              <w:keepNext/>
            </w:pPr>
          </w:p>
        </w:tc>
        <w:tc>
          <w:tcPr>
            <w:tcW w:w="1200" w:type="dxa"/>
            <w:tcBorders>
              <w:top w:val="nil"/>
              <w:left w:val="nil"/>
              <w:bottom w:val="nil"/>
              <w:right w:val="nil"/>
            </w:tcBorders>
            <w:tcMar>
              <w:top w:w="0" w:type="dxa"/>
              <w:left w:w="0" w:type="dxa"/>
              <w:bottom w:w="0" w:type="dxa"/>
              <w:right w:w="15" w:type="dxa"/>
            </w:tcMar>
            <w:vAlign w:val="bottom"/>
          </w:tcPr>
          <w:p w14:paraId="314BB3FC" w14:textId="77777777" w:rsidR="001A3AE8" w:rsidRDefault="00E37ADC">
            <w:pPr>
              <w:keepNext/>
              <w:tabs>
                <w:tab w:val="left" w:pos="428"/>
              </w:tabs>
              <w:spacing w:before="53" w:after="30" w:line="300" w:lineRule="auto"/>
              <w:jc w:val="right"/>
            </w:pPr>
            <w:r>
              <w:rPr>
                <w:rFonts w:ascii="Verdana" w:eastAsia="Verdana" w:hAnsi="Verdana" w:cs="Verdana"/>
                <w:color w:val="000000"/>
                <w:sz w:val="18"/>
              </w:rPr>
              <w:tab/>
              <w:t>(1,555)</w:t>
            </w:r>
          </w:p>
        </w:tc>
      </w:tr>
      <w:tr w:rsidR="001A3AE8" w14:paraId="74E04A77" w14:textId="77777777">
        <w:trPr>
          <w:cantSplit/>
          <w:trHeight w:hRule="exact" w:val="285"/>
        </w:trPr>
        <w:tc>
          <w:tcPr>
            <w:tcW w:w="6000" w:type="dxa"/>
            <w:tcBorders>
              <w:top w:val="nil"/>
              <w:left w:val="nil"/>
              <w:bottom w:val="nil"/>
              <w:right w:val="nil"/>
            </w:tcBorders>
            <w:shd w:val="clear" w:color="auto" w:fill="D9D9D9"/>
            <w:tcMar>
              <w:top w:w="0" w:type="dxa"/>
              <w:left w:w="53" w:type="dxa"/>
              <w:bottom w:w="0" w:type="dxa"/>
              <w:right w:w="53" w:type="dxa"/>
            </w:tcMar>
            <w:vAlign w:val="bottom"/>
          </w:tcPr>
          <w:p w14:paraId="24B697E3" w14:textId="77777777" w:rsidR="001A3AE8" w:rsidRDefault="00E37ADC">
            <w:pPr>
              <w:keepNext/>
              <w:spacing w:before="53" w:after="30" w:line="300" w:lineRule="auto"/>
              <w:ind w:left="90"/>
            </w:pPr>
            <w:r>
              <w:rPr>
                <w:rFonts w:ascii="Verdana" w:eastAsia="Verdana" w:hAnsi="Verdana" w:cs="Verdana"/>
                <w:color w:val="000000"/>
                <w:sz w:val="18"/>
              </w:rPr>
              <w:t>Depreciation and amortization</w:t>
            </w:r>
          </w:p>
        </w:tc>
        <w:tc>
          <w:tcPr>
            <w:tcW w:w="105" w:type="dxa"/>
            <w:tcBorders>
              <w:top w:val="nil"/>
              <w:left w:val="nil"/>
              <w:bottom w:val="nil"/>
              <w:right w:val="nil"/>
            </w:tcBorders>
            <w:shd w:val="clear" w:color="auto" w:fill="DBDBDB"/>
            <w:tcMar>
              <w:top w:w="0" w:type="dxa"/>
              <w:left w:w="0" w:type="dxa"/>
              <w:bottom w:w="0" w:type="dxa"/>
              <w:right w:w="0" w:type="dxa"/>
            </w:tcMar>
            <w:vAlign w:val="bottom"/>
          </w:tcPr>
          <w:p w14:paraId="0BEDB470" w14:textId="77777777" w:rsidR="001A3AE8" w:rsidRDefault="001A3AE8">
            <w:pPr>
              <w:keepNext/>
            </w:pPr>
          </w:p>
        </w:tc>
        <w:tc>
          <w:tcPr>
            <w:tcW w:w="1200" w:type="dxa"/>
            <w:tcBorders>
              <w:top w:val="nil"/>
              <w:left w:val="nil"/>
              <w:bottom w:val="single" w:sz="8" w:space="0" w:color="000000"/>
              <w:right w:val="nil"/>
            </w:tcBorders>
            <w:shd w:val="clear" w:color="auto" w:fill="DBDBDB"/>
            <w:tcMar>
              <w:top w:w="0" w:type="dxa"/>
              <w:left w:w="0" w:type="dxa"/>
              <w:bottom w:w="0" w:type="dxa"/>
              <w:right w:w="15" w:type="dxa"/>
            </w:tcMar>
            <w:vAlign w:val="bottom"/>
          </w:tcPr>
          <w:p w14:paraId="392FDF6A" w14:textId="77777777" w:rsidR="001A3AE8" w:rsidRDefault="00E37ADC">
            <w:pPr>
              <w:keepNext/>
              <w:tabs>
                <w:tab w:val="left" w:pos="529"/>
                <w:tab w:val="left" w:pos="1132"/>
              </w:tabs>
              <w:spacing w:before="53" w:after="30" w:line="300" w:lineRule="auto"/>
              <w:jc w:val="right"/>
            </w:pPr>
            <w:r>
              <w:rPr>
                <w:rFonts w:ascii="Verdana" w:eastAsia="Verdana" w:hAnsi="Verdana" w:cs="Verdana"/>
                <w:color w:val="000000"/>
                <w:sz w:val="18"/>
              </w:rPr>
              <w:tab/>
              <w:t>5,895</w:t>
            </w:r>
            <w:r>
              <w:rPr>
                <w:rFonts w:ascii="Verdana" w:eastAsia="Verdana" w:hAnsi="Verdana" w:cs="Verdana"/>
                <w:color w:val="000000"/>
                <w:sz w:val="18"/>
              </w:rPr>
              <w:tab/>
            </w:r>
          </w:p>
        </w:tc>
        <w:tc>
          <w:tcPr>
            <w:tcW w:w="195" w:type="dxa"/>
            <w:tcBorders>
              <w:top w:val="nil"/>
              <w:left w:val="nil"/>
              <w:bottom w:val="nil"/>
              <w:right w:val="nil"/>
            </w:tcBorders>
            <w:shd w:val="clear" w:color="auto" w:fill="DBDBDB"/>
            <w:tcMar>
              <w:top w:w="0" w:type="dxa"/>
              <w:left w:w="0" w:type="dxa"/>
              <w:bottom w:w="0" w:type="dxa"/>
              <w:right w:w="0" w:type="dxa"/>
            </w:tcMar>
            <w:vAlign w:val="bottom"/>
          </w:tcPr>
          <w:p w14:paraId="7C9ABE38" w14:textId="77777777" w:rsidR="001A3AE8" w:rsidRDefault="001A3AE8">
            <w:pPr>
              <w:keepNext/>
            </w:pPr>
          </w:p>
        </w:tc>
        <w:tc>
          <w:tcPr>
            <w:tcW w:w="1200" w:type="dxa"/>
            <w:tcBorders>
              <w:top w:val="nil"/>
              <w:left w:val="nil"/>
              <w:bottom w:val="single" w:sz="8" w:space="0" w:color="000000"/>
              <w:right w:val="nil"/>
            </w:tcBorders>
            <w:shd w:val="clear" w:color="auto" w:fill="DBDBDB"/>
            <w:tcMar>
              <w:top w:w="0" w:type="dxa"/>
              <w:left w:w="0" w:type="dxa"/>
              <w:bottom w:w="0" w:type="dxa"/>
              <w:right w:w="15" w:type="dxa"/>
            </w:tcMar>
            <w:vAlign w:val="bottom"/>
          </w:tcPr>
          <w:p w14:paraId="57806CF1" w14:textId="77777777" w:rsidR="001A3AE8" w:rsidRDefault="00E37ADC">
            <w:pPr>
              <w:keepNext/>
              <w:tabs>
                <w:tab w:val="left" w:pos="529"/>
                <w:tab w:val="left" w:pos="1132"/>
              </w:tabs>
              <w:spacing w:before="53" w:after="30" w:line="300" w:lineRule="auto"/>
              <w:jc w:val="right"/>
            </w:pPr>
            <w:r>
              <w:rPr>
                <w:rFonts w:ascii="Verdana" w:eastAsia="Verdana" w:hAnsi="Verdana" w:cs="Verdana"/>
                <w:color w:val="000000"/>
                <w:sz w:val="18"/>
              </w:rPr>
              <w:tab/>
              <w:t>4,946</w:t>
            </w:r>
            <w:r>
              <w:rPr>
                <w:rFonts w:ascii="Verdana" w:eastAsia="Verdana" w:hAnsi="Verdana" w:cs="Verdana"/>
                <w:color w:val="000000"/>
                <w:sz w:val="18"/>
              </w:rPr>
              <w:tab/>
            </w:r>
          </w:p>
        </w:tc>
      </w:tr>
      <w:tr w:rsidR="001A3AE8" w14:paraId="44A62B52" w14:textId="77777777">
        <w:trPr>
          <w:cantSplit/>
        </w:trPr>
        <w:tc>
          <w:tcPr>
            <w:tcW w:w="6000" w:type="dxa"/>
            <w:tcBorders>
              <w:top w:val="nil"/>
              <w:left w:val="nil"/>
              <w:bottom w:val="nil"/>
              <w:right w:val="nil"/>
            </w:tcBorders>
            <w:tcMar>
              <w:top w:w="0" w:type="dxa"/>
              <w:left w:w="53" w:type="dxa"/>
              <w:bottom w:w="0" w:type="dxa"/>
              <w:right w:w="53" w:type="dxa"/>
            </w:tcMar>
            <w:vAlign w:val="bottom"/>
          </w:tcPr>
          <w:p w14:paraId="5B95AD2B" w14:textId="77777777" w:rsidR="001A3AE8" w:rsidRDefault="00E37ADC">
            <w:pPr>
              <w:spacing w:before="23" w:after="20"/>
              <w:ind w:left="90" w:firstLine="14"/>
              <w:rPr>
                <w:rFonts w:ascii="Verdana" w:eastAsia="Verdana" w:hAnsi="Verdana" w:cs="Verdana"/>
                <w:color w:val="000000"/>
                <w:sz w:val="20"/>
              </w:rPr>
            </w:pPr>
            <w:r>
              <w:rPr>
                <w:rFonts w:ascii="Verdana" w:eastAsia="Verdana" w:hAnsi="Verdana" w:cs="Verdana"/>
                <w:color w:val="000000"/>
                <w:sz w:val="18"/>
              </w:rPr>
              <w:t>EBITDA</w:t>
            </w:r>
          </w:p>
        </w:tc>
        <w:tc>
          <w:tcPr>
            <w:tcW w:w="105" w:type="dxa"/>
            <w:tcBorders>
              <w:top w:val="nil"/>
              <w:left w:val="nil"/>
              <w:bottom w:val="nil"/>
              <w:right w:val="nil"/>
            </w:tcBorders>
            <w:tcMar>
              <w:top w:w="0" w:type="dxa"/>
              <w:left w:w="0" w:type="dxa"/>
              <w:bottom w:w="0" w:type="dxa"/>
              <w:right w:w="0" w:type="dxa"/>
            </w:tcMar>
            <w:vAlign w:val="bottom"/>
          </w:tcPr>
          <w:p w14:paraId="182120DE" w14:textId="77777777" w:rsidR="001A3AE8" w:rsidRDefault="001A3AE8"/>
        </w:tc>
        <w:tc>
          <w:tcPr>
            <w:tcW w:w="1200" w:type="dxa"/>
            <w:tcBorders>
              <w:top w:val="single" w:sz="8" w:space="0" w:color="000000"/>
              <w:left w:val="nil"/>
              <w:bottom w:val="double" w:sz="8" w:space="0" w:color="000000"/>
              <w:right w:val="nil"/>
            </w:tcBorders>
            <w:tcMar>
              <w:top w:w="0" w:type="dxa"/>
              <w:left w:w="0" w:type="dxa"/>
              <w:bottom w:w="0" w:type="dxa"/>
              <w:right w:w="15" w:type="dxa"/>
            </w:tcMar>
            <w:vAlign w:val="bottom"/>
          </w:tcPr>
          <w:p w14:paraId="49F69ABF" w14:textId="77777777" w:rsidR="001A3AE8" w:rsidRDefault="00E37ADC">
            <w:pPr>
              <w:tabs>
                <w:tab w:val="left" w:pos="529"/>
                <w:tab w:val="left" w:pos="1132"/>
              </w:tabs>
              <w:spacing w:before="2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9,934</w:t>
            </w:r>
            <w:r>
              <w:rPr>
                <w:rFonts w:ascii="Verdana" w:eastAsia="Verdana" w:hAnsi="Verdana" w:cs="Verdana"/>
                <w:color w:val="000000"/>
                <w:sz w:val="18"/>
              </w:rPr>
              <w:tab/>
            </w:r>
          </w:p>
        </w:tc>
        <w:tc>
          <w:tcPr>
            <w:tcW w:w="195" w:type="dxa"/>
            <w:tcBorders>
              <w:top w:val="nil"/>
              <w:left w:val="nil"/>
              <w:bottom w:val="nil"/>
              <w:right w:val="nil"/>
            </w:tcBorders>
            <w:tcMar>
              <w:top w:w="0" w:type="dxa"/>
              <w:left w:w="0" w:type="dxa"/>
              <w:bottom w:w="0" w:type="dxa"/>
              <w:right w:w="0" w:type="dxa"/>
            </w:tcMar>
            <w:vAlign w:val="bottom"/>
          </w:tcPr>
          <w:p w14:paraId="149B70C6" w14:textId="77777777" w:rsidR="001A3AE8" w:rsidRDefault="001A3AE8"/>
        </w:tc>
        <w:tc>
          <w:tcPr>
            <w:tcW w:w="1200" w:type="dxa"/>
            <w:tcBorders>
              <w:top w:val="single" w:sz="8" w:space="0" w:color="000000"/>
              <w:left w:val="nil"/>
              <w:bottom w:val="double" w:sz="8" w:space="0" w:color="000000"/>
              <w:right w:val="nil"/>
            </w:tcBorders>
            <w:tcMar>
              <w:top w:w="0" w:type="dxa"/>
              <w:left w:w="0" w:type="dxa"/>
              <w:bottom w:w="0" w:type="dxa"/>
              <w:right w:w="15" w:type="dxa"/>
            </w:tcMar>
            <w:vAlign w:val="bottom"/>
          </w:tcPr>
          <w:p w14:paraId="2A42182C" w14:textId="77777777" w:rsidR="001A3AE8" w:rsidRDefault="00E37ADC">
            <w:pPr>
              <w:tabs>
                <w:tab w:val="left" w:pos="529"/>
                <w:tab w:val="left" w:pos="1132"/>
              </w:tabs>
              <w:spacing w:before="23" w:after="20" w:line="300" w:lineRule="auto"/>
              <w:jc w:val="right"/>
            </w:pPr>
            <w:r>
              <w:rPr>
                <w:rFonts w:ascii="Verdana" w:eastAsia="Verdana" w:hAnsi="Verdana" w:cs="Verdana"/>
                <w:color w:val="000000"/>
                <w:sz w:val="18"/>
              </w:rPr>
              <w:t>$</w:t>
            </w:r>
            <w:r>
              <w:rPr>
                <w:rFonts w:ascii="Verdana" w:eastAsia="Verdana" w:hAnsi="Verdana" w:cs="Verdana"/>
                <w:color w:val="000000"/>
                <w:sz w:val="18"/>
              </w:rPr>
              <w:tab/>
              <w:t>6,586</w:t>
            </w:r>
            <w:r>
              <w:rPr>
                <w:rFonts w:ascii="Verdana" w:eastAsia="Verdana" w:hAnsi="Verdana" w:cs="Verdana"/>
                <w:color w:val="000000"/>
                <w:sz w:val="18"/>
              </w:rPr>
              <w:tab/>
            </w:r>
          </w:p>
        </w:tc>
      </w:tr>
    </w:tbl>
    <w:p w14:paraId="35D8D2BD" w14:textId="77777777" w:rsidR="001A3AE8" w:rsidRDefault="001A3AE8">
      <w:pPr>
        <w:spacing w:before="2" w:line="288" w:lineRule="auto"/>
        <w:rPr>
          <w:rFonts w:ascii="Verdana" w:eastAsia="Verdana" w:hAnsi="Verdana" w:cs="Verdana"/>
          <w:color w:val="000000"/>
          <w:sz w:val="20"/>
        </w:rPr>
      </w:pPr>
    </w:p>
    <w:p w14:paraId="5A19705B" w14:textId="77777777" w:rsidR="001A3AE8" w:rsidRDefault="00E37ADC">
      <w:pPr>
        <w:spacing w:line="288" w:lineRule="auto"/>
        <w:rPr>
          <w:rFonts w:ascii="Verdana" w:eastAsia="Verdana" w:hAnsi="Verdana" w:cs="Verdana"/>
          <w:color w:val="000000"/>
          <w:sz w:val="22"/>
        </w:rPr>
      </w:pPr>
      <w:r>
        <w:rPr>
          <w:rFonts w:ascii="Verdana" w:eastAsia="Verdana" w:hAnsi="Verdana" w:cs="Verdana"/>
          <w:b/>
          <w:color w:val="000000"/>
          <w:sz w:val="20"/>
        </w:rPr>
        <w:t>Comparable Store Sales </w:t>
      </w:r>
      <w:r>
        <w:rPr>
          <w:rFonts w:ascii="Verdana" w:eastAsia="Verdana" w:hAnsi="Verdana" w:cs="Verdana"/>
          <w:b/>
          <w:color w:val="000000"/>
          <w:sz w:val="22"/>
        </w:rPr>
        <w:t> </w:t>
      </w:r>
    </w:p>
    <w:p w14:paraId="1CF828C7" w14:textId="77777777" w:rsidR="001A3AE8" w:rsidRDefault="00E37ADC">
      <w:pPr>
        <w:spacing w:line="288" w:lineRule="auto"/>
        <w:rPr>
          <w:rFonts w:ascii="Verdana" w:eastAsia="Verdana" w:hAnsi="Verdana" w:cs="Verdana"/>
          <w:color w:val="000000"/>
        </w:rPr>
      </w:pPr>
      <w:r>
        <w:rPr>
          <w:rFonts w:ascii="Verdana" w:eastAsia="Verdana" w:hAnsi="Verdana" w:cs="Verdana"/>
          <w:color w:val="000000"/>
          <w:sz w:val="20"/>
          <w:shd w:val="clear" w:color="auto" w:fill="FFFFFF"/>
        </w:rPr>
        <w:t>Comparable-store or “comp-store” sales is a measure which indicates the performance of our existing stores and website by comparing the sales growth for stores and online for a particular month over the corresponding month in the prior year. Stores are considered non-comparable if they were not open during the corresponding month or if the selling square footage has been changed significantly.</w:t>
      </w:r>
    </w:p>
    <w:p w14:paraId="77412C56" w14:textId="77777777" w:rsidR="001A3AE8" w:rsidRDefault="00E37ADC">
      <w:pPr>
        <w:spacing w:line="288" w:lineRule="auto"/>
        <w:rPr>
          <w:rFonts w:ascii="Verdana" w:eastAsia="Verdana" w:hAnsi="Verdana" w:cs="Verdana"/>
          <w:color w:val="000000"/>
        </w:rPr>
      </w:pPr>
      <w:r>
        <w:rPr>
          <w:rFonts w:ascii="Verdana" w:eastAsia="Verdana" w:hAnsi="Verdana" w:cs="Verdana"/>
          <w:color w:val="000000"/>
          <w:shd w:val="clear" w:color="auto" w:fill="FFFFFF"/>
        </w:rPr>
        <w:t> </w:t>
      </w:r>
    </w:p>
    <w:p w14:paraId="1A4EDB7A" w14:textId="77777777" w:rsidR="001A3AE8" w:rsidRDefault="00E37ADC">
      <w:pPr>
        <w:spacing w:line="288" w:lineRule="auto"/>
        <w:rPr>
          <w:rFonts w:ascii="Verdana" w:eastAsia="Verdana" w:hAnsi="Verdana" w:cs="Verdana"/>
          <w:color w:val="000000"/>
          <w:sz w:val="22"/>
        </w:rPr>
      </w:pPr>
      <w:r>
        <w:rPr>
          <w:rFonts w:ascii="Verdana" w:eastAsia="Verdana" w:hAnsi="Verdana" w:cs="Verdana"/>
          <w:b/>
          <w:color w:val="000000"/>
          <w:sz w:val="20"/>
        </w:rPr>
        <w:t>Cost of Goods Sold and SG&amp;A Expense  </w:t>
      </w:r>
    </w:p>
    <w:p w14:paraId="5E469117" w14:textId="77777777" w:rsidR="001A3AE8" w:rsidRDefault="00E37ADC">
      <w:pPr>
        <w:spacing w:line="288" w:lineRule="auto"/>
        <w:rPr>
          <w:rFonts w:ascii="Verdana" w:eastAsia="Verdana" w:hAnsi="Verdana" w:cs="Verdana"/>
          <w:color w:val="000000"/>
        </w:rPr>
      </w:pPr>
      <w:r>
        <w:rPr>
          <w:rFonts w:ascii="Verdana" w:eastAsia="Verdana" w:hAnsi="Verdana" w:cs="Verdana"/>
          <w:color w:val="000000"/>
          <w:sz w:val="20"/>
          <w:shd w:val="clear" w:color="auto" w:fill="FFFFFF"/>
        </w:rPr>
        <w:t>We include substantially all our occupancy and home delivery costs in SG&amp;A expense as well as a portion of our warehousing expenses.  Accordingly, our gross profit may not be comparable to those entities that include these costs in cost of goods sold.  </w:t>
      </w:r>
    </w:p>
    <w:p w14:paraId="5438FAEB" w14:textId="77777777" w:rsidR="001A3AE8" w:rsidRDefault="00E37ADC">
      <w:pPr>
        <w:spacing w:line="288" w:lineRule="auto"/>
        <w:rPr>
          <w:rFonts w:ascii="Verdana" w:eastAsia="Verdana" w:hAnsi="Verdana" w:cs="Verdana"/>
          <w:color w:val="000000"/>
        </w:rPr>
      </w:pPr>
      <w:r>
        <w:rPr>
          <w:rFonts w:ascii="Verdana" w:eastAsia="Verdana" w:hAnsi="Verdana" w:cs="Verdana"/>
          <w:color w:val="000000"/>
          <w:sz w:val="20"/>
          <w:shd w:val="clear" w:color="auto" w:fill="FFFFFF"/>
        </w:rPr>
        <w:t>  </w:t>
      </w:r>
    </w:p>
    <w:p w14:paraId="28FEE1DD" w14:textId="77777777" w:rsidR="001A3AE8" w:rsidRDefault="00E37ADC">
      <w:pPr>
        <w:spacing w:line="288" w:lineRule="auto"/>
        <w:rPr>
          <w:rFonts w:ascii="Verdana" w:eastAsia="Verdana" w:hAnsi="Verdana" w:cs="Verdana"/>
          <w:color w:val="000000"/>
        </w:rPr>
      </w:pPr>
      <w:r>
        <w:rPr>
          <w:rFonts w:ascii="Verdana" w:eastAsia="Verdana" w:hAnsi="Verdana" w:cs="Verdana"/>
          <w:color w:val="000000"/>
          <w:sz w:val="20"/>
          <w:shd w:val="clear" w:color="auto" w:fill="FFFFFF"/>
        </w:rPr>
        <w:t>We classify our SG&amp;A expenses as either variable or fixed and discretionary.  Our variable expenses are comprised of selling and delivery costs.  Selling expenses are primarily compensation and related benefits for our commission-based sales associates, the discount we pay for third party financing of customer sales and transaction fees for credit card usage.  We do not outsource delivery, so these costs include personnel, fuel, and other expenses related to this function.  Fixed and discretionary expenses are comprised of rent, depreciation and amortization and other occupancy costs for stores, warehouses and offices, and all advertising and administrative costs.  </w:t>
      </w:r>
    </w:p>
    <w:p w14:paraId="552BA29E" w14:textId="77777777" w:rsidR="001A3AE8" w:rsidRDefault="001A3AE8">
      <w:pPr>
        <w:spacing w:line="288" w:lineRule="auto"/>
        <w:rPr>
          <w:rFonts w:ascii="Verdana" w:eastAsia="Verdana" w:hAnsi="Verdana" w:cs="Verdana"/>
          <w:color w:val="000000"/>
          <w:sz w:val="20"/>
        </w:rPr>
      </w:pPr>
    </w:p>
    <w:p w14:paraId="060A5E3F" w14:textId="77777777" w:rsidR="001A3AE8" w:rsidRDefault="00E37ADC">
      <w:pPr>
        <w:spacing w:line="288" w:lineRule="auto"/>
        <w:rPr>
          <w:rFonts w:ascii="Verdana" w:eastAsia="Verdana" w:hAnsi="Verdana" w:cs="Verdana"/>
          <w:color w:val="000000"/>
          <w:sz w:val="22"/>
        </w:rPr>
      </w:pPr>
      <w:r>
        <w:rPr>
          <w:rFonts w:ascii="Verdana" w:eastAsia="Verdana" w:hAnsi="Verdana" w:cs="Verdana"/>
          <w:b/>
          <w:color w:val="000000"/>
          <w:sz w:val="20"/>
        </w:rPr>
        <w:t>Conference Call Information</w:t>
      </w:r>
    </w:p>
    <w:p w14:paraId="56CE3801" w14:textId="77777777" w:rsidR="001A3AE8" w:rsidRDefault="00E37ADC">
      <w:pPr>
        <w:spacing w:line="288" w:lineRule="auto"/>
        <w:rPr>
          <w:rFonts w:ascii="Verdana" w:eastAsia="Verdana" w:hAnsi="Verdana" w:cs="Verdana"/>
          <w:color w:val="000000"/>
          <w:sz w:val="20"/>
        </w:rPr>
      </w:pPr>
      <w:r>
        <w:rPr>
          <w:rFonts w:ascii="Verdana" w:eastAsia="Verdana" w:hAnsi="Verdana" w:cs="Verdana"/>
          <w:color w:val="000000"/>
          <w:sz w:val="20"/>
        </w:rPr>
        <w:t xml:space="preserve">The company invites interested parties to listen to the live webcast of the conference call on May 1, 2025 at 10:00 a.m. ET at its website, </w:t>
      </w:r>
      <w:hyperlink r:id="rId17" w:history="1">
        <w:r>
          <w:rPr>
            <w:rFonts w:ascii="Verdana" w:eastAsia="Verdana" w:hAnsi="Verdana" w:cs="Verdana"/>
            <w:color w:val="0000FF"/>
            <w:sz w:val="20"/>
            <w:u w:val="single"/>
          </w:rPr>
          <w:t>ir.havertys.com</w:t>
        </w:r>
      </w:hyperlink>
      <w:r>
        <w:rPr>
          <w:rFonts w:ascii="Verdana" w:eastAsia="Verdana" w:hAnsi="Verdana" w:cs="Verdana"/>
          <w:color w:val="000000"/>
          <w:sz w:val="20"/>
        </w:rPr>
        <w:t xml:space="preserve">. If you cannot listen live, a replay will be available on the day of the conference call at the website at approximately 1:00 p.m. ET. </w:t>
      </w:r>
    </w:p>
    <w:p w14:paraId="40476324" w14:textId="77777777" w:rsidR="001A3AE8" w:rsidRDefault="001A3AE8">
      <w:pPr>
        <w:spacing w:line="288" w:lineRule="auto"/>
        <w:rPr>
          <w:rFonts w:ascii="Verdana" w:eastAsia="Verdana" w:hAnsi="Verdana" w:cs="Verdana"/>
          <w:color w:val="000000"/>
          <w:sz w:val="20"/>
        </w:rPr>
      </w:pPr>
    </w:p>
    <w:p w14:paraId="0DB341AF" w14:textId="77777777" w:rsidR="001A3AE8" w:rsidRDefault="00E37ADC">
      <w:pPr>
        <w:spacing w:line="288" w:lineRule="auto"/>
        <w:rPr>
          <w:rFonts w:ascii="Verdana" w:eastAsia="Verdana" w:hAnsi="Verdana" w:cs="Verdana"/>
          <w:color w:val="000000"/>
          <w:sz w:val="22"/>
        </w:rPr>
      </w:pPr>
      <w:r>
        <w:rPr>
          <w:rFonts w:ascii="Verdana" w:eastAsia="Verdana" w:hAnsi="Verdana" w:cs="Verdana"/>
          <w:b/>
          <w:color w:val="000000"/>
          <w:sz w:val="20"/>
        </w:rPr>
        <w:t>About Havertys</w:t>
      </w:r>
      <w:r>
        <w:rPr>
          <w:rFonts w:ascii="Verdana" w:eastAsia="Verdana" w:hAnsi="Verdana" w:cs="Verdana"/>
          <w:color w:val="000000"/>
          <w:sz w:val="20"/>
        </w:rPr>
        <w:t>  </w:t>
      </w:r>
    </w:p>
    <w:p w14:paraId="30EB95BD" w14:textId="77777777" w:rsidR="001A3AE8" w:rsidRDefault="00E37ADC">
      <w:pPr>
        <w:spacing w:line="288" w:lineRule="auto"/>
        <w:rPr>
          <w:rFonts w:ascii="Verdana" w:eastAsia="Verdana" w:hAnsi="Verdana" w:cs="Verdana"/>
          <w:color w:val="000000"/>
          <w:sz w:val="20"/>
        </w:rPr>
      </w:pPr>
      <w:r>
        <w:rPr>
          <w:rFonts w:ascii="Verdana" w:eastAsia="Verdana" w:hAnsi="Verdana" w:cs="Verdana"/>
          <w:color w:val="000000"/>
          <w:sz w:val="20"/>
        </w:rPr>
        <w:t xml:space="preserve">Havertys (NYSE: HVT and HVT.A), established in 1885, is a full-service home furnishings retailer with 130 showrooms in 17 states in the Southern and Midwestern regions providing its customers with a wide selection of quality merchandise in middle to upper-middle price ranges. Additional information is available on the Company’s website </w:t>
      </w:r>
      <w:hyperlink r:id="rId18" w:history="1">
        <w:r>
          <w:rPr>
            <w:rFonts w:ascii="Verdana" w:eastAsia="Verdana" w:hAnsi="Verdana" w:cs="Verdana"/>
            <w:color w:val="0000FF"/>
            <w:sz w:val="20"/>
            <w:u w:val="single"/>
          </w:rPr>
          <w:t>havertys.com</w:t>
        </w:r>
      </w:hyperlink>
      <w:r>
        <w:rPr>
          <w:rFonts w:ascii="Verdana" w:eastAsia="Verdana" w:hAnsi="Verdana" w:cs="Verdana"/>
          <w:color w:val="000000"/>
          <w:sz w:val="20"/>
        </w:rPr>
        <w:t>.  </w:t>
      </w:r>
    </w:p>
    <w:p w14:paraId="58DC5238" w14:textId="77777777" w:rsidR="001A3AE8" w:rsidRDefault="00E37ADC">
      <w:pPr>
        <w:spacing w:line="288" w:lineRule="auto"/>
        <w:rPr>
          <w:rFonts w:ascii="Verdana" w:eastAsia="Verdana" w:hAnsi="Verdana" w:cs="Verdana"/>
          <w:color w:val="000000"/>
          <w:sz w:val="22"/>
        </w:rPr>
      </w:pPr>
      <w:r>
        <w:rPr>
          <w:rFonts w:ascii="Verdana" w:eastAsia="Verdana" w:hAnsi="Verdana" w:cs="Verdana"/>
          <w:color w:val="000000"/>
          <w:sz w:val="20"/>
        </w:rPr>
        <w:t> </w:t>
      </w:r>
    </w:p>
    <w:p w14:paraId="174B1107" w14:textId="77777777" w:rsidR="001A3AE8" w:rsidRDefault="001A3AE8">
      <w:pPr>
        <w:spacing w:after="160" w:line="300" w:lineRule="auto"/>
        <w:rPr>
          <w:rFonts w:ascii="Verdana" w:eastAsia="Verdana" w:hAnsi="Verdana" w:cs="Verdana"/>
          <w:color w:val="000000"/>
          <w:sz w:val="22"/>
        </w:rPr>
      </w:pPr>
    </w:p>
    <w:p w14:paraId="35D8F57D" w14:textId="77777777" w:rsidR="001A3AE8" w:rsidRDefault="00E37ADC">
      <w:pPr>
        <w:pageBreakBefore/>
        <w:spacing w:line="300" w:lineRule="auto"/>
        <w:rPr>
          <w:rFonts w:ascii="Verdana" w:eastAsia="Verdana" w:hAnsi="Verdana" w:cs="Verdana"/>
          <w:color w:val="000000"/>
          <w:sz w:val="22"/>
        </w:rPr>
      </w:pPr>
      <w:r>
        <w:rPr>
          <w:rFonts w:ascii="Verdana" w:eastAsia="Verdana" w:hAnsi="Verdana" w:cs="Verdana"/>
          <w:b/>
          <w:color w:val="000000"/>
          <w:sz w:val="20"/>
        </w:rPr>
        <w:lastRenderedPageBreak/>
        <w:t>Safe Harbor</w:t>
      </w:r>
      <w:r>
        <w:rPr>
          <w:rFonts w:ascii="Verdana" w:eastAsia="Verdana" w:hAnsi="Verdana" w:cs="Verdana"/>
          <w:color w:val="000000"/>
          <w:sz w:val="20"/>
        </w:rPr>
        <w:t>  </w:t>
      </w:r>
    </w:p>
    <w:p w14:paraId="5F4E7BDF" w14:textId="77777777" w:rsidR="001A3AE8" w:rsidRDefault="00E37ADC">
      <w:pPr>
        <w:spacing w:line="288" w:lineRule="auto"/>
        <w:rPr>
          <w:rFonts w:ascii="Verdana" w:eastAsia="Verdana" w:hAnsi="Verdana" w:cs="Verdana"/>
          <w:color w:val="000000"/>
          <w:sz w:val="22"/>
        </w:rPr>
      </w:pPr>
      <w:r>
        <w:rPr>
          <w:rFonts w:ascii="Verdana" w:eastAsia="Verdana" w:hAnsi="Verdana" w:cs="Verdana"/>
          <w:color w:val="000000"/>
          <w:sz w:val="20"/>
        </w:rPr>
        <w:t>This press release contains, and the conference call may contain forward-looking statements subject to the safe harbor provisions of Section 27A of the Securities Act of 1933 and Section 21E of the Securities Act of 1934. These forward-looking statements are subject to risks and uncertainties and change based on various important factors, many of which are beyond our control.  </w:t>
      </w:r>
    </w:p>
    <w:p w14:paraId="60F31471" w14:textId="77777777" w:rsidR="001A3AE8" w:rsidRDefault="00E37ADC">
      <w:pPr>
        <w:spacing w:line="288" w:lineRule="auto"/>
        <w:rPr>
          <w:rFonts w:ascii="Verdana" w:eastAsia="Verdana" w:hAnsi="Verdana" w:cs="Verdana"/>
          <w:color w:val="000000"/>
          <w:sz w:val="22"/>
        </w:rPr>
      </w:pPr>
      <w:r>
        <w:rPr>
          <w:rFonts w:ascii="Verdana" w:eastAsia="Verdana" w:hAnsi="Verdana" w:cs="Verdana"/>
          <w:color w:val="000000"/>
          <w:sz w:val="20"/>
        </w:rPr>
        <w:t> </w:t>
      </w:r>
    </w:p>
    <w:p w14:paraId="68642B9C" w14:textId="77777777" w:rsidR="001A3AE8" w:rsidRDefault="00E37ADC">
      <w:pPr>
        <w:spacing w:line="288" w:lineRule="auto"/>
        <w:rPr>
          <w:rFonts w:ascii="Verdana" w:eastAsia="Verdana" w:hAnsi="Verdana" w:cs="Verdana"/>
          <w:color w:val="000000"/>
          <w:sz w:val="18"/>
        </w:rPr>
      </w:pPr>
      <w:r>
        <w:rPr>
          <w:rFonts w:ascii="Verdana" w:eastAsia="Verdana" w:hAnsi="Verdana" w:cs="Verdana"/>
          <w:color w:val="000000"/>
          <w:sz w:val="20"/>
        </w:rPr>
        <w:t>All statements in the future tense and all statements accompanied by words such as “expect,” “likely,” “outlook,” “forecast,” “preliminary,” “would,” “could,” “should,” “position,” “will,” “project,” “intend,” “plan,” “on track,” “anticipate,” “to come,” “may,” “possible,” “assume,” and variations of such words and similar expressions are intended to identify such forward-looking statements. These forward-looking statements include, without limitation, our expectations for retail and operating margins, selling square footage and capital expenditures for 2025, our liquidity position to continue to fund our growth plans, and our efforts and initiatives to execute our strategic plan.</w:t>
      </w:r>
    </w:p>
    <w:p w14:paraId="65E9E379" w14:textId="77777777" w:rsidR="001A3AE8" w:rsidRDefault="00E37ADC">
      <w:pPr>
        <w:spacing w:line="288" w:lineRule="auto"/>
        <w:rPr>
          <w:rFonts w:ascii="Verdana" w:eastAsia="Verdana" w:hAnsi="Verdana" w:cs="Verdana"/>
          <w:color w:val="000000"/>
          <w:sz w:val="22"/>
        </w:rPr>
      </w:pPr>
      <w:r>
        <w:rPr>
          <w:rFonts w:ascii="Verdana" w:eastAsia="Verdana" w:hAnsi="Verdana" w:cs="Verdana"/>
          <w:color w:val="000000"/>
          <w:sz w:val="20"/>
        </w:rPr>
        <w:t>  </w:t>
      </w:r>
    </w:p>
    <w:p w14:paraId="58C8970F" w14:textId="77777777" w:rsidR="001A3AE8" w:rsidRDefault="00E37ADC">
      <w:pPr>
        <w:spacing w:line="288" w:lineRule="auto"/>
        <w:rPr>
          <w:rFonts w:ascii="Verdana" w:eastAsia="Verdana" w:hAnsi="Verdana" w:cs="Verdana"/>
          <w:color w:val="000000"/>
          <w:sz w:val="18"/>
        </w:rPr>
      </w:pPr>
      <w:r>
        <w:rPr>
          <w:rFonts w:ascii="Verdana" w:eastAsia="Verdana" w:hAnsi="Verdana" w:cs="Verdana"/>
          <w:color w:val="000000"/>
          <w:sz w:val="20"/>
        </w:rPr>
        <w:t>We caution that our forward-looking statements involve risks and uncertainties, and while we believe that our expectations for the future are reasonable in view of currently available information you are cautioned not to place undue reliance on our forward-looking statements, and they should not be relied upon as a prediction of actual results. Factors that could cause actual results to differ materially from those expressed or implied in any forward-looking statements include but are not limited to: competition from national, regional and local retailers of home furnishings; our ability to anticipate changes in consumer preferences; our ability to successfully implement our growth and other strategies; our ability to maintain and enhance our brand; importing merchandise from foreign sources; fluctuations and volatility in the cost of raw materials and components; our dependence on third-party producers to meet our requirements; our vendors' ability to meet our quality control standards or comply with changes to the legislative or regulatory framework regarding product safety; risks in our supply chain, including price, availability and quality of raw materials and components utilized in the products we sell and our ability to forecast our supply chain needs; our reliance on third-party transportation vendors for product shipments from our suppliers; the effects of labor disruptions or labor shortages; and our ability to attract and retain key employees; the rise of oil and gasoline prices; increased transportation costs; damage to one of our distribution centers; the vulnerability of our information technology infrastructure to cyber-attacks, breaches and other disruptions; changes in general domestic and international economic conditions such as inflation rates, interest rates, tax rates, unemployment rates, higher labor and healthcare costs, recessions, and changing government policies, laws and regulations; pending or unforeseen litigation; as well as other risks and uncertainties discussed in the Company's Annual Report on Form 10-K for 2024 and from time to time in the Company's subsequent filings with the SEC. </w:t>
      </w:r>
    </w:p>
    <w:p w14:paraId="22580F31" w14:textId="77777777" w:rsidR="001A3AE8" w:rsidRDefault="00E37ADC">
      <w:pPr>
        <w:spacing w:line="288" w:lineRule="auto"/>
        <w:rPr>
          <w:rFonts w:ascii="Verdana" w:eastAsia="Verdana" w:hAnsi="Verdana" w:cs="Verdana"/>
          <w:color w:val="000000"/>
          <w:sz w:val="22"/>
        </w:rPr>
      </w:pPr>
      <w:r>
        <w:rPr>
          <w:rFonts w:ascii="Verdana" w:eastAsia="Verdana" w:hAnsi="Verdana" w:cs="Verdana"/>
          <w:color w:val="000000"/>
          <w:sz w:val="20"/>
        </w:rPr>
        <w:t> </w:t>
      </w:r>
    </w:p>
    <w:p w14:paraId="274B7E21" w14:textId="77777777" w:rsidR="001A3AE8" w:rsidRDefault="00E37ADC">
      <w:pPr>
        <w:spacing w:line="288" w:lineRule="auto"/>
        <w:rPr>
          <w:rFonts w:ascii="Verdana" w:eastAsia="Verdana" w:hAnsi="Verdana" w:cs="Verdana"/>
          <w:color w:val="000000"/>
          <w:sz w:val="22"/>
        </w:rPr>
      </w:pPr>
      <w:r>
        <w:rPr>
          <w:rFonts w:ascii="Verdana" w:eastAsia="Verdana" w:hAnsi="Verdana" w:cs="Verdana"/>
          <w:color w:val="000000"/>
          <w:sz w:val="20"/>
        </w:rPr>
        <w:t>Forward-looking statements describe our expectations only as of the date they are made, and the Company undertakes no duty to update its forward-looking statements except as required by law. You are advised, however, to review any further disclosures we make on related subjects in our subsequent Forms 10-K, 10-Q, 8-K, and other reports filed with the SEC.  </w:t>
      </w:r>
    </w:p>
    <w:p w14:paraId="16327BBA" w14:textId="77777777" w:rsidR="001A3AE8" w:rsidRDefault="001A3AE8">
      <w:pPr>
        <w:spacing w:line="288" w:lineRule="auto"/>
        <w:rPr>
          <w:rFonts w:ascii="Verdana" w:eastAsia="Verdana" w:hAnsi="Verdana" w:cs="Verdana"/>
          <w:color w:val="000000"/>
          <w:sz w:val="20"/>
        </w:rPr>
      </w:pPr>
    </w:p>
    <w:p w14:paraId="29C149D7" w14:textId="77777777" w:rsidR="001A3AE8" w:rsidRDefault="00E37ADC">
      <w:pPr>
        <w:spacing w:line="288" w:lineRule="auto"/>
        <w:jc w:val="both"/>
        <w:rPr>
          <w:rFonts w:ascii="Verdana" w:eastAsia="Verdana" w:hAnsi="Verdana" w:cs="Verdana"/>
          <w:color w:val="000000"/>
          <w:sz w:val="22"/>
        </w:rPr>
      </w:pPr>
      <w:r>
        <w:rPr>
          <w:rFonts w:ascii="Verdana" w:eastAsia="Verdana" w:hAnsi="Verdana" w:cs="Verdana"/>
          <w:color w:val="000000"/>
          <w:sz w:val="20"/>
        </w:rPr>
        <w:t>Contact: </w:t>
      </w:r>
    </w:p>
    <w:p w14:paraId="773A8A94" w14:textId="77777777" w:rsidR="001A3AE8" w:rsidRDefault="00E37ADC">
      <w:pPr>
        <w:spacing w:line="288" w:lineRule="auto"/>
        <w:jc w:val="both"/>
        <w:rPr>
          <w:rFonts w:ascii="Verdana" w:eastAsia="Verdana" w:hAnsi="Verdana" w:cs="Verdana"/>
          <w:color w:val="000000"/>
          <w:sz w:val="22"/>
        </w:rPr>
      </w:pPr>
      <w:r>
        <w:rPr>
          <w:rFonts w:ascii="Verdana" w:eastAsia="Verdana" w:hAnsi="Verdana" w:cs="Verdana"/>
          <w:color w:val="000000"/>
          <w:sz w:val="20"/>
        </w:rPr>
        <w:t>Havertys 404-443-2900 </w:t>
      </w:r>
    </w:p>
    <w:p w14:paraId="1BE348ED" w14:textId="77777777" w:rsidR="001A3AE8" w:rsidRDefault="00E37ADC">
      <w:pPr>
        <w:spacing w:line="288" w:lineRule="auto"/>
        <w:jc w:val="both"/>
        <w:rPr>
          <w:rFonts w:ascii="Verdana" w:eastAsia="Verdana" w:hAnsi="Verdana" w:cs="Verdana"/>
          <w:color w:val="000000"/>
          <w:sz w:val="22"/>
        </w:rPr>
      </w:pPr>
      <w:r>
        <w:rPr>
          <w:rFonts w:ascii="Verdana" w:eastAsia="Verdana" w:hAnsi="Verdana" w:cs="Verdana"/>
          <w:color w:val="000000"/>
          <w:sz w:val="20"/>
        </w:rPr>
        <w:t>Tiffany Hinkle</w:t>
      </w:r>
    </w:p>
    <w:p w14:paraId="48869824" w14:textId="77777777" w:rsidR="00B11839" w:rsidRDefault="00E37ADC">
      <w:pPr>
        <w:spacing w:line="288" w:lineRule="auto"/>
        <w:jc w:val="both"/>
        <w:rPr>
          <w:rFonts w:ascii="Verdana" w:eastAsia="Verdana" w:hAnsi="Verdana" w:cs="Verdana"/>
          <w:color w:val="000000"/>
          <w:sz w:val="20"/>
        </w:rPr>
      </w:pPr>
      <w:r>
        <w:rPr>
          <w:rFonts w:ascii="Verdana" w:eastAsia="Verdana" w:hAnsi="Verdana" w:cs="Verdana"/>
          <w:color w:val="000000"/>
          <w:sz w:val="20"/>
        </w:rPr>
        <w:t>AVP, Financial Reporting</w:t>
      </w:r>
    </w:p>
    <w:p w14:paraId="79717AFE" w14:textId="36EC0468" w:rsidR="001A3AE8" w:rsidRDefault="00B11839">
      <w:pPr>
        <w:spacing w:line="288" w:lineRule="auto"/>
        <w:jc w:val="both"/>
        <w:rPr>
          <w:rFonts w:ascii="Verdana" w:eastAsia="Verdana" w:hAnsi="Verdana" w:cs="Verdana"/>
          <w:color w:val="000000"/>
          <w:sz w:val="22"/>
        </w:rPr>
      </w:pPr>
      <w:r>
        <w:rPr>
          <w:rFonts w:ascii="Verdana" w:eastAsia="Verdana" w:hAnsi="Verdana" w:cs="Verdana"/>
          <w:color w:val="000000"/>
          <w:sz w:val="20"/>
        </w:rPr>
        <w:t>investor.relations@havertys.com</w:t>
      </w:r>
      <w:r w:rsidR="00E37ADC">
        <w:rPr>
          <w:rFonts w:ascii="Verdana" w:eastAsia="Verdana" w:hAnsi="Verdana" w:cs="Verdana"/>
          <w:color w:val="000000"/>
          <w:sz w:val="20"/>
        </w:rPr>
        <w:t> </w:t>
      </w:r>
    </w:p>
    <w:p w14:paraId="11886CBE" w14:textId="77777777" w:rsidR="001A3AE8" w:rsidRDefault="00E37ADC">
      <w:pPr>
        <w:spacing w:line="288" w:lineRule="auto"/>
        <w:jc w:val="both"/>
        <w:rPr>
          <w:rFonts w:ascii="Verdana" w:eastAsia="Verdana" w:hAnsi="Verdana" w:cs="Verdana"/>
          <w:color w:val="000000"/>
          <w:sz w:val="22"/>
        </w:rPr>
      </w:pPr>
      <w:r>
        <w:rPr>
          <w:rFonts w:ascii="Verdana" w:eastAsia="Verdana" w:hAnsi="Verdana" w:cs="Verdana"/>
          <w:color w:val="000000"/>
          <w:sz w:val="20"/>
        </w:rPr>
        <w:t> </w:t>
      </w:r>
    </w:p>
    <w:p w14:paraId="29529BAF" w14:textId="143C4434" w:rsidR="001A3AE8" w:rsidRDefault="00E37ADC" w:rsidP="00863BE3">
      <w:pPr>
        <w:spacing w:line="288" w:lineRule="auto"/>
        <w:jc w:val="both"/>
        <w:rPr>
          <w:rFonts w:ascii="Verdana" w:eastAsia="Verdana" w:hAnsi="Verdana" w:cs="Verdana"/>
          <w:color w:val="000000"/>
          <w:sz w:val="20"/>
        </w:rPr>
      </w:pPr>
      <w:r>
        <w:rPr>
          <w:rFonts w:ascii="Verdana" w:eastAsia="Verdana" w:hAnsi="Verdana" w:cs="Verdana"/>
          <w:color w:val="000000"/>
          <w:sz w:val="20"/>
        </w:rPr>
        <w:t xml:space="preserve">SOURCE:  </w:t>
      </w:r>
      <w:r w:rsidR="00E818CF">
        <w:rPr>
          <w:rFonts w:ascii="Verdana" w:eastAsia="Verdana" w:hAnsi="Verdana" w:cs="Verdana"/>
          <w:color w:val="000000"/>
          <w:sz w:val="20"/>
        </w:rPr>
        <w:t>Haverty Furniture Companies, Inc.</w:t>
      </w:r>
    </w:p>
    <w:sectPr w:rsidR="001A3AE8">
      <w:headerReference w:type="default" r:id="rId19"/>
      <w:type w:val="continuous"/>
      <w:pgSz w:w="12240" w:h="15840"/>
      <w:pgMar w:top="1440" w:right="1440" w:bottom="1008" w:left="1440" w:header="72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D8CD8" w14:textId="77777777" w:rsidR="00EE7899" w:rsidRDefault="00EE7899">
      <w:r>
        <w:separator/>
      </w:r>
    </w:p>
  </w:endnote>
  <w:endnote w:type="continuationSeparator" w:id="0">
    <w:p w14:paraId="20A2FF2F" w14:textId="77777777" w:rsidR="00EE7899" w:rsidRDefault="00EE7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FD083" w14:textId="77777777" w:rsidR="001A3AE8" w:rsidRDefault="001A3AE8">
    <w:pPr>
      <w:spacing w:after="2" w:line="300" w:lineRule="auto"/>
      <w:rPr>
        <w:rFonts w:ascii="Calibri" w:eastAsia="Calibri" w:hAnsi="Calibri" w:cs="Calibri"/>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11C3B" w14:textId="77777777" w:rsidR="001A3AE8" w:rsidRDefault="001A3AE8">
    <w:pPr>
      <w:spacing w:after="2" w:line="300" w:lineRule="auto"/>
      <w:rPr>
        <w:rFonts w:ascii="Calibri" w:eastAsia="Calibri" w:hAnsi="Calibri" w:cs="Calibri"/>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5767F" w14:textId="77777777" w:rsidR="00EE7899" w:rsidRDefault="00EE7899">
      <w:r>
        <w:separator/>
      </w:r>
    </w:p>
  </w:footnote>
  <w:footnote w:type="continuationSeparator" w:id="0">
    <w:p w14:paraId="1B5BAA76" w14:textId="77777777" w:rsidR="00EE7899" w:rsidRDefault="00EE78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8A5D" w14:textId="675245A8" w:rsidR="001A3AE8" w:rsidRDefault="00E37ADC">
    <w:pPr>
      <w:tabs>
        <w:tab w:val="center" w:pos="4320"/>
        <w:tab w:val="right" w:pos="9360"/>
      </w:tabs>
      <w:outlineLvl w:val="0"/>
      <w:rPr>
        <w:rFonts w:ascii="Calibri" w:eastAsia="Calibri" w:hAnsi="Calibri" w:cs="Calibri"/>
        <w:color w:val="000000"/>
        <w:sz w:val="22"/>
      </w:rPr>
    </w:pPr>
    <w:r>
      <w:rPr>
        <w:rFonts w:ascii="Verdana" w:eastAsia="Verdana" w:hAnsi="Verdana" w:cs="Verdana"/>
        <w:color w:val="000000"/>
        <w:sz w:val="18"/>
      </w:rPr>
      <w:t>NEWS RELEASE – April 30, 2025</w:t>
    </w:r>
    <w:r>
      <w:rPr>
        <w:rFonts w:ascii="Verdana" w:eastAsia="Verdana" w:hAnsi="Verdana" w:cs="Verdana"/>
        <w:color w:val="000000"/>
        <w:sz w:val="18"/>
      </w:rPr>
      <w:tab/>
    </w:r>
    <w:r>
      <w:rPr>
        <w:rFonts w:ascii="Verdana" w:eastAsia="Verdana" w:hAnsi="Verdana" w:cs="Verdana"/>
        <w:color w:val="000000"/>
        <w:sz w:val="18"/>
      </w:rPr>
      <w:tab/>
      <w:t xml:space="preserve">Page </w:t>
    </w:r>
    <w:r>
      <w:rPr>
        <w:rFonts w:ascii="Verdana" w:eastAsia="Verdana" w:hAnsi="Verdana" w:cs="Verdana"/>
        <w:color w:val="000000"/>
        <w:sz w:val="18"/>
      </w:rPr>
      <w:fldChar w:fldCharType="begin"/>
    </w:r>
    <w:r>
      <w:rPr>
        <w:rFonts w:ascii="Verdana" w:eastAsia="Verdana" w:hAnsi="Verdana" w:cs="Verdana"/>
        <w:color w:val="000000"/>
        <w:sz w:val="18"/>
      </w:rPr>
      <w:instrText xml:space="preserve"> PAGE </w:instrText>
    </w:r>
    <w:r>
      <w:rPr>
        <w:rFonts w:ascii="Verdana" w:eastAsia="Verdana" w:hAnsi="Verdana" w:cs="Verdana"/>
        <w:color w:val="000000"/>
        <w:sz w:val="18"/>
      </w:rPr>
      <w:fldChar w:fldCharType="separate"/>
    </w:r>
    <w:r w:rsidR="007C6B36">
      <w:rPr>
        <w:rFonts w:ascii="Verdana" w:eastAsia="Verdana" w:hAnsi="Verdana" w:cs="Verdana"/>
        <w:noProof/>
        <w:color w:val="000000"/>
        <w:sz w:val="18"/>
      </w:rPr>
      <w:t>2</w:t>
    </w:r>
    <w:r>
      <w:rPr>
        <w:rFonts w:ascii="Verdana" w:eastAsia="Verdana" w:hAnsi="Verdana" w:cs="Verdana"/>
        <w:color w:val="000000"/>
        <w:sz w:val="18"/>
      </w:rPr>
      <w:fldChar w:fldCharType="end"/>
    </w:r>
  </w:p>
  <w:p w14:paraId="24CBCB68" w14:textId="77777777" w:rsidR="001A3AE8" w:rsidRDefault="001A3AE8">
    <w:pP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0A5B9" w14:textId="77777777" w:rsidR="001A3AE8" w:rsidRDefault="00E37ADC">
    <w:pPr>
      <w:tabs>
        <w:tab w:val="center" w:pos="4320"/>
        <w:tab w:val="right" w:pos="9360"/>
      </w:tabs>
      <w:outlineLvl w:val="0"/>
      <w:rPr>
        <w:rFonts w:ascii="Calibri" w:eastAsia="Calibri" w:hAnsi="Calibri" w:cs="Calibri"/>
        <w:color w:val="000000"/>
        <w:sz w:val="22"/>
      </w:rPr>
    </w:pPr>
    <w:r>
      <w:rPr>
        <w:rFonts w:ascii="Verdana" w:eastAsia="Verdana" w:hAnsi="Verdana" w:cs="Verdana"/>
        <w:color w:val="000000"/>
        <w:sz w:val="18"/>
      </w:rPr>
      <w:t>NEWS RELEASE – April 30, 2025</w:t>
    </w:r>
    <w:r>
      <w:rPr>
        <w:rFonts w:ascii="Verdana" w:eastAsia="Verdana" w:hAnsi="Verdana" w:cs="Verdana"/>
        <w:color w:val="000000"/>
        <w:sz w:val="18"/>
      </w:rPr>
      <w:tab/>
    </w:r>
    <w:r>
      <w:rPr>
        <w:rFonts w:ascii="Verdana" w:eastAsia="Verdana" w:hAnsi="Verdana" w:cs="Verdana"/>
        <w:color w:val="000000"/>
        <w:sz w:val="18"/>
      </w:rPr>
      <w:tab/>
      <w:t xml:space="preserve">Page </w:t>
    </w:r>
    <w:r>
      <w:rPr>
        <w:rFonts w:ascii="Verdana" w:eastAsia="Verdana" w:hAnsi="Verdana" w:cs="Verdana"/>
        <w:color w:val="000000"/>
        <w:sz w:val="18"/>
      </w:rPr>
      <w:fldChar w:fldCharType="begin"/>
    </w:r>
    <w:r>
      <w:rPr>
        <w:rFonts w:ascii="Verdana" w:eastAsia="Verdana" w:hAnsi="Verdana" w:cs="Verdana"/>
        <w:color w:val="000000"/>
        <w:sz w:val="18"/>
      </w:rPr>
      <w:instrText xml:space="preserve"> PAGE </w:instrText>
    </w:r>
    <w:r>
      <w:rPr>
        <w:rFonts w:ascii="Verdana" w:eastAsia="Verdana" w:hAnsi="Verdana" w:cs="Verdana"/>
        <w:color w:val="000000"/>
        <w:sz w:val="18"/>
      </w:rPr>
      <w:fldChar w:fldCharType="separate"/>
    </w:r>
    <w:r>
      <w:rPr>
        <w:rFonts w:ascii="Verdana" w:eastAsia="Verdana" w:hAnsi="Verdana" w:cs="Verdana"/>
        <w:color w:val="000000"/>
        <w:sz w:val="18"/>
      </w:rPr>
      <w:t>3</w:t>
    </w:r>
    <w:r>
      <w:rPr>
        <w:rFonts w:ascii="Verdana" w:eastAsia="Verdana" w:hAnsi="Verdana" w:cs="Verdana"/>
        <w:color w:val="000000"/>
        <w:sz w:val="18"/>
      </w:rPr>
      <w:fldChar w:fldCharType="end"/>
    </w:r>
  </w:p>
  <w:p w14:paraId="07127331" w14:textId="77777777" w:rsidR="001A3AE8" w:rsidRDefault="001A3AE8">
    <w:pP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C04E5" w14:textId="77777777" w:rsidR="001A3AE8" w:rsidRDefault="00E37ADC">
    <w:pPr>
      <w:tabs>
        <w:tab w:val="center" w:pos="4320"/>
        <w:tab w:val="right" w:pos="9360"/>
      </w:tabs>
      <w:outlineLvl w:val="0"/>
      <w:rPr>
        <w:rFonts w:ascii="Calibri" w:eastAsia="Calibri" w:hAnsi="Calibri" w:cs="Calibri"/>
        <w:color w:val="000000"/>
        <w:sz w:val="22"/>
      </w:rPr>
    </w:pPr>
    <w:r>
      <w:rPr>
        <w:rFonts w:ascii="Verdana" w:eastAsia="Verdana" w:hAnsi="Verdana" w:cs="Verdana"/>
        <w:color w:val="000000"/>
        <w:sz w:val="18"/>
      </w:rPr>
      <w:t>NEWS RELEASE – April 30, 2025</w:t>
    </w:r>
    <w:r>
      <w:rPr>
        <w:rFonts w:ascii="Verdana" w:eastAsia="Verdana" w:hAnsi="Verdana" w:cs="Verdana"/>
        <w:color w:val="000000"/>
        <w:sz w:val="18"/>
      </w:rPr>
      <w:tab/>
    </w:r>
    <w:r>
      <w:rPr>
        <w:rFonts w:ascii="Verdana" w:eastAsia="Verdana" w:hAnsi="Verdana" w:cs="Verdana"/>
        <w:color w:val="000000"/>
        <w:sz w:val="18"/>
      </w:rPr>
      <w:tab/>
      <w:t xml:space="preserve">Page </w:t>
    </w:r>
    <w:r>
      <w:rPr>
        <w:rFonts w:ascii="Verdana" w:eastAsia="Verdana" w:hAnsi="Verdana" w:cs="Verdana"/>
        <w:color w:val="000000"/>
        <w:sz w:val="18"/>
      </w:rPr>
      <w:fldChar w:fldCharType="begin"/>
    </w:r>
    <w:r>
      <w:rPr>
        <w:rFonts w:ascii="Verdana" w:eastAsia="Verdana" w:hAnsi="Verdana" w:cs="Verdana"/>
        <w:color w:val="000000"/>
        <w:sz w:val="18"/>
      </w:rPr>
      <w:instrText xml:space="preserve"> PAGE </w:instrText>
    </w:r>
    <w:r>
      <w:rPr>
        <w:rFonts w:ascii="Verdana" w:eastAsia="Verdana" w:hAnsi="Verdana" w:cs="Verdana"/>
        <w:color w:val="000000"/>
        <w:sz w:val="18"/>
      </w:rPr>
      <w:fldChar w:fldCharType="separate"/>
    </w:r>
    <w:r>
      <w:rPr>
        <w:rFonts w:ascii="Verdana" w:eastAsia="Verdana" w:hAnsi="Verdana" w:cs="Verdana"/>
        <w:color w:val="000000"/>
        <w:sz w:val="18"/>
      </w:rPr>
      <w:t>4</w:t>
    </w:r>
    <w:r>
      <w:rPr>
        <w:rFonts w:ascii="Verdana" w:eastAsia="Verdana" w:hAnsi="Verdana" w:cs="Verdana"/>
        <w:color w:val="000000"/>
        <w:sz w:val="18"/>
      </w:rPr>
      <w:fldChar w:fldCharType="end"/>
    </w:r>
  </w:p>
  <w:p w14:paraId="7084B236" w14:textId="77777777" w:rsidR="001A3AE8" w:rsidRDefault="001A3AE8">
    <w:pPr>
      <w:tabs>
        <w:tab w:val="center" w:pos="4320"/>
        <w:tab w:val="right" w:pos="864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03651" w14:textId="77777777" w:rsidR="001A3AE8" w:rsidRDefault="00E37ADC">
    <w:pPr>
      <w:tabs>
        <w:tab w:val="center" w:pos="4320"/>
        <w:tab w:val="right" w:pos="9360"/>
      </w:tabs>
      <w:outlineLvl w:val="0"/>
      <w:rPr>
        <w:rFonts w:ascii="Calibri" w:eastAsia="Calibri" w:hAnsi="Calibri" w:cs="Calibri"/>
        <w:color w:val="000000"/>
        <w:sz w:val="22"/>
      </w:rPr>
    </w:pPr>
    <w:r>
      <w:rPr>
        <w:rFonts w:ascii="Verdana" w:eastAsia="Verdana" w:hAnsi="Verdana" w:cs="Verdana"/>
        <w:color w:val="000000"/>
        <w:sz w:val="18"/>
      </w:rPr>
      <w:t>NEWS RELEASE – April 30, 2025</w:t>
    </w:r>
    <w:r>
      <w:rPr>
        <w:rFonts w:ascii="Verdana" w:eastAsia="Verdana" w:hAnsi="Verdana" w:cs="Verdana"/>
        <w:color w:val="000000"/>
        <w:sz w:val="18"/>
      </w:rPr>
      <w:tab/>
    </w:r>
    <w:r>
      <w:rPr>
        <w:rFonts w:ascii="Verdana" w:eastAsia="Verdana" w:hAnsi="Verdana" w:cs="Verdana"/>
        <w:color w:val="000000"/>
        <w:sz w:val="18"/>
      </w:rPr>
      <w:tab/>
      <w:t xml:space="preserve">Page </w:t>
    </w:r>
    <w:r>
      <w:rPr>
        <w:rFonts w:ascii="Verdana" w:eastAsia="Verdana" w:hAnsi="Verdana" w:cs="Verdana"/>
        <w:color w:val="000000"/>
        <w:sz w:val="18"/>
      </w:rPr>
      <w:fldChar w:fldCharType="begin"/>
    </w:r>
    <w:r>
      <w:rPr>
        <w:rFonts w:ascii="Verdana" w:eastAsia="Verdana" w:hAnsi="Verdana" w:cs="Verdana"/>
        <w:color w:val="000000"/>
        <w:sz w:val="18"/>
      </w:rPr>
      <w:instrText xml:space="preserve"> PAGE </w:instrText>
    </w:r>
    <w:r>
      <w:rPr>
        <w:rFonts w:ascii="Verdana" w:eastAsia="Verdana" w:hAnsi="Verdana" w:cs="Verdana"/>
        <w:color w:val="000000"/>
        <w:sz w:val="18"/>
      </w:rPr>
      <w:fldChar w:fldCharType="separate"/>
    </w:r>
    <w:r>
      <w:rPr>
        <w:rFonts w:ascii="Verdana" w:eastAsia="Verdana" w:hAnsi="Verdana" w:cs="Verdana"/>
        <w:color w:val="000000"/>
        <w:sz w:val="18"/>
      </w:rPr>
      <w:t>5</w:t>
    </w:r>
    <w:r>
      <w:rPr>
        <w:rFonts w:ascii="Verdana" w:eastAsia="Verdana" w:hAnsi="Verdana" w:cs="Verdana"/>
        <w:color w:val="000000"/>
        <w:sz w:val="18"/>
      </w:rPr>
      <w:fldChar w:fldCharType="end"/>
    </w:r>
  </w:p>
  <w:p w14:paraId="64F08A67" w14:textId="77777777" w:rsidR="001A3AE8" w:rsidRDefault="001A3AE8">
    <w:pPr>
      <w:tabs>
        <w:tab w:val="center" w:pos="4320"/>
        <w:tab w:val="right" w:pos="8640"/>
      </w:tabs>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897DD" w14:textId="77777777" w:rsidR="001A3AE8" w:rsidRDefault="00E37ADC">
    <w:pPr>
      <w:tabs>
        <w:tab w:val="center" w:pos="4320"/>
        <w:tab w:val="right" w:pos="9360"/>
      </w:tabs>
      <w:outlineLvl w:val="0"/>
      <w:rPr>
        <w:rFonts w:ascii="Calibri" w:eastAsia="Calibri" w:hAnsi="Calibri" w:cs="Calibri"/>
        <w:color w:val="000000"/>
        <w:sz w:val="22"/>
      </w:rPr>
    </w:pPr>
    <w:r>
      <w:rPr>
        <w:rFonts w:ascii="Verdana" w:eastAsia="Verdana" w:hAnsi="Verdana" w:cs="Verdana"/>
        <w:color w:val="000000"/>
        <w:sz w:val="18"/>
      </w:rPr>
      <w:t>NEWS RELEASE – April 30, 2025</w:t>
    </w:r>
    <w:r>
      <w:rPr>
        <w:rFonts w:ascii="Verdana" w:eastAsia="Verdana" w:hAnsi="Verdana" w:cs="Verdana"/>
        <w:color w:val="000000"/>
        <w:sz w:val="18"/>
      </w:rPr>
      <w:tab/>
    </w:r>
    <w:r>
      <w:rPr>
        <w:rFonts w:ascii="Verdana" w:eastAsia="Verdana" w:hAnsi="Verdana" w:cs="Verdana"/>
        <w:color w:val="000000"/>
        <w:sz w:val="18"/>
      </w:rPr>
      <w:tab/>
      <w:t xml:space="preserve">Page </w:t>
    </w:r>
    <w:r>
      <w:rPr>
        <w:rFonts w:ascii="Verdana" w:eastAsia="Verdana" w:hAnsi="Verdana" w:cs="Verdana"/>
        <w:color w:val="000000"/>
        <w:sz w:val="18"/>
      </w:rPr>
      <w:fldChar w:fldCharType="begin"/>
    </w:r>
    <w:r>
      <w:rPr>
        <w:rFonts w:ascii="Verdana" w:eastAsia="Verdana" w:hAnsi="Verdana" w:cs="Verdana"/>
        <w:color w:val="000000"/>
        <w:sz w:val="18"/>
      </w:rPr>
      <w:instrText xml:space="preserve"> PAGE </w:instrText>
    </w:r>
    <w:r>
      <w:rPr>
        <w:rFonts w:ascii="Verdana" w:eastAsia="Verdana" w:hAnsi="Verdana" w:cs="Verdana"/>
        <w:color w:val="000000"/>
        <w:sz w:val="18"/>
      </w:rPr>
      <w:fldChar w:fldCharType="separate"/>
    </w:r>
    <w:r>
      <w:rPr>
        <w:rFonts w:ascii="Verdana" w:eastAsia="Verdana" w:hAnsi="Verdana" w:cs="Verdana"/>
        <w:color w:val="000000"/>
        <w:sz w:val="18"/>
      </w:rPr>
      <w:t>6</w:t>
    </w:r>
    <w:r>
      <w:rPr>
        <w:rFonts w:ascii="Verdana" w:eastAsia="Verdana" w:hAnsi="Verdana" w:cs="Verdana"/>
        <w:color w:val="000000"/>
        <w:sz w:val="18"/>
      </w:rPr>
      <w:fldChar w:fldCharType="end"/>
    </w:r>
  </w:p>
  <w:p w14:paraId="0B26E64F" w14:textId="77777777" w:rsidR="001A3AE8" w:rsidRDefault="001A3AE8">
    <w:pPr>
      <w:tabs>
        <w:tab w:val="center" w:pos="4320"/>
        <w:tab w:val="right" w:pos="8640"/>
      </w:tabs>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BB4E1" w14:textId="77777777" w:rsidR="001A3AE8" w:rsidRDefault="00E37ADC">
    <w:pPr>
      <w:tabs>
        <w:tab w:val="center" w:pos="4320"/>
        <w:tab w:val="right" w:pos="9360"/>
      </w:tabs>
      <w:outlineLvl w:val="0"/>
      <w:rPr>
        <w:rFonts w:ascii="Calibri" w:eastAsia="Calibri" w:hAnsi="Calibri" w:cs="Calibri"/>
        <w:color w:val="000000"/>
        <w:sz w:val="22"/>
      </w:rPr>
    </w:pPr>
    <w:r>
      <w:rPr>
        <w:rFonts w:ascii="Verdana" w:eastAsia="Verdana" w:hAnsi="Verdana" w:cs="Verdana"/>
        <w:color w:val="000000"/>
        <w:sz w:val="18"/>
      </w:rPr>
      <w:t>NEWS RELEASE – April 30, 2025</w:t>
    </w:r>
    <w:r>
      <w:rPr>
        <w:rFonts w:ascii="Verdana" w:eastAsia="Verdana" w:hAnsi="Verdana" w:cs="Verdana"/>
        <w:color w:val="000000"/>
        <w:sz w:val="18"/>
      </w:rPr>
      <w:tab/>
    </w:r>
    <w:r>
      <w:rPr>
        <w:rFonts w:ascii="Verdana" w:eastAsia="Verdana" w:hAnsi="Verdana" w:cs="Verdana"/>
        <w:color w:val="000000"/>
        <w:sz w:val="18"/>
      </w:rPr>
      <w:tab/>
      <w:t xml:space="preserve">Page </w:t>
    </w:r>
    <w:r>
      <w:rPr>
        <w:rFonts w:ascii="Verdana" w:eastAsia="Verdana" w:hAnsi="Verdana" w:cs="Verdana"/>
        <w:color w:val="000000"/>
        <w:sz w:val="18"/>
      </w:rPr>
      <w:fldChar w:fldCharType="begin"/>
    </w:r>
    <w:r>
      <w:rPr>
        <w:rFonts w:ascii="Verdana" w:eastAsia="Verdana" w:hAnsi="Verdana" w:cs="Verdana"/>
        <w:color w:val="000000"/>
        <w:sz w:val="18"/>
      </w:rPr>
      <w:instrText xml:space="preserve"> PAGE </w:instrText>
    </w:r>
    <w:r>
      <w:rPr>
        <w:rFonts w:ascii="Verdana" w:eastAsia="Verdana" w:hAnsi="Verdana" w:cs="Verdana"/>
        <w:color w:val="000000"/>
        <w:sz w:val="18"/>
      </w:rPr>
      <w:fldChar w:fldCharType="separate"/>
    </w:r>
    <w:r>
      <w:rPr>
        <w:rFonts w:ascii="Verdana" w:eastAsia="Verdana" w:hAnsi="Verdana" w:cs="Verdana"/>
        <w:color w:val="000000"/>
        <w:sz w:val="18"/>
      </w:rPr>
      <w:t>8</w:t>
    </w:r>
    <w:r>
      <w:rPr>
        <w:rFonts w:ascii="Verdana" w:eastAsia="Verdana" w:hAnsi="Verdana" w:cs="Verdana"/>
        <w:color w:val="000000"/>
        <w:sz w:val="18"/>
      </w:rPr>
      <w:fldChar w:fldCharType="end"/>
    </w:r>
  </w:p>
  <w:p w14:paraId="20D6F92D" w14:textId="77777777" w:rsidR="001A3AE8" w:rsidRDefault="001A3AE8">
    <w:pP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bulletround"/>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1" w15:restartNumberingAfterBreak="0">
    <w:nsid w:val="00000002"/>
    <w:multiLevelType w:val="multilevel"/>
    <w:tmpl w:val="00000002"/>
    <w:styleLink w:val="listarabi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multilevel"/>
    <w:tmpl w:val="00000003"/>
    <w:styleLink w:val="ol1"/>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lvl>
    <w:lvl w:ilvl="2">
      <w:start w:val="1"/>
      <w:numFmt w:val="decimal"/>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180"/>
      </w:pPr>
    </w:lvl>
  </w:abstractNum>
  <w:abstractNum w:abstractNumId="3" w15:restartNumberingAfterBreak="0">
    <w:nsid w:val="00000004"/>
    <w:multiLevelType w:val="multilevel"/>
    <w:tmpl w:val="00000004"/>
    <w:styleLink w:val="outlinearabic"/>
    <w:lvl w:ilvl="0">
      <w:start w:val="1"/>
      <w:numFmt w:val="decimal"/>
      <w:lvlText w:val="%1."/>
      <w:lvlJc w:val="left"/>
      <w:pPr>
        <w:tabs>
          <w:tab w:val="num" w:pos="720"/>
        </w:tabs>
        <w:ind w:left="720" w:hanging="360"/>
      </w:pPr>
    </w:lvl>
    <w:lvl w:ilvl="1">
      <w:start w:val="1"/>
      <w:numFmt w:val="decimal"/>
      <w:lvlText w:val="%1.%2."/>
      <w:lvlJc w:val="left"/>
      <w:pPr>
        <w:tabs>
          <w:tab w:val="num" w:pos="1440"/>
        </w:tabs>
        <w:ind w:left="1440" w:hanging="360"/>
      </w:pPr>
    </w:lvl>
    <w:lvl w:ilvl="2">
      <w:start w:val="1"/>
      <w:numFmt w:val="decimal"/>
      <w:lvlText w:val="%1.%2.%3."/>
      <w:lvlJc w:val="left"/>
      <w:pPr>
        <w:tabs>
          <w:tab w:val="num" w:pos="2160"/>
        </w:tabs>
        <w:ind w:left="2160" w:hanging="180"/>
      </w:pPr>
    </w:lvl>
    <w:lvl w:ilvl="3">
      <w:start w:val="1"/>
      <w:numFmt w:val="decimal"/>
      <w:lvlText w:val="%1.%2.%3.%4."/>
      <w:lvlJc w:val="left"/>
      <w:pPr>
        <w:tabs>
          <w:tab w:val="num" w:pos="2880"/>
        </w:tabs>
        <w:ind w:left="2880" w:hanging="360"/>
      </w:pPr>
    </w:lvl>
    <w:lvl w:ilvl="4">
      <w:start w:val="1"/>
      <w:numFmt w:val="decimal"/>
      <w:lvlText w:val="%1.%2.%3.%4.%5."/>
      <w:lvlJc w:val="left"/>
      <w:pPr>
        <w:tabs>
          <w:tab w:val="num" w:pos="3600"/>
        </w:tabs>
        <w:ind w:left="3600" w:hanging="360"/>
      </w:pPr>
    </w:lvl>
    <w:lvl w:ilvl="5">
      <w:start w:val="1"/>
      <w:numFmt w:val="decimal"/>
      <w:lvlText w:val="%1.%2.%3.%4.%5.%6."/>
      <w:lvlJc w:val="left"/>
      <w:pPr>
        <w:tabs>
          <w:tab w:val="num" w:pos="4320"/>
        </w:tabs>
        <w:ind w:left="4320" w:hanging="180"/>
      </w:pPr>
    </w:lvl>
    <w:lvl w:ilvl="6">
      <w:start w:val="1"/>
      <w:numFmt w:val="decimal"/>
      <w:lvlText w:val="%1.%2.%3.%4.%5.%6.%7."/>
      <w:lvlJc w:val="left"/>
      <w:pPr>
        <w:tabs>
          <w:tab w:val="num" w:pos="5040"/>
        </w:tabs>
        <w:ind w:left="5040" w:hanging="360"/>
      </w:pPr>
    </w:lvl>
    <w:lvl w:ilvl="7">
      <w:start w:val="1"/>
      <w:numFmt w:val="decimal"/>
      <w:lvlText w:val="%1.%2.%3.%4.%5.%6.%7.%8."/>
      <w:lvlJc w:val="left"/>
      <w:pPr>
        <w:tabs>
          <w:tab w:val="num" w:pos="5760"/>
        </w:tabs>
        <w:ind w:left="5760" w:hanging="360"/>
      </w:pPr>
    </w:lvl>
    <w:lvl w:ilvl="8">
      <w:start w:val="1"/>
      <w:numFmt w:val="decimal"/>
      <w:lvlText w:val="%1.%2.%3.%4.%5.%6.%7.%8.%9."/>
      <w:lvlJc w:val="left"/>
      <w:pPr>
        <w:tabs>
          <w:tab w:val="num" w:pos="6480"/>
        </w:tabs>
        <w:ind w:left="6480" w:hanging="180"/>
      </w:pPr>
    </w:lvl>
  </w:abstractNum>
  <w:abstractNum w:abstractNumId="4" w15:restartNumberingAfterBreak="0">
    <w:nsid w:val="00000005"/>
    <w:multiLevelType w:val="multilevel"/>
    <w:tmpl w:val="00000005"/>
    <w:styleLink w:val="ul1"/>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5" w15:restartNumberingAfterBreak="0">
    <w:nsid w:val="00000006"/>
    <w:multiLevelType w:val="multilevel"/>
    <w:tmpl w:val="00000006"/>
    <w:styleLink w:val="ul2"/>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6" w15:restartNumberingAfterBreak="0">
    <w:nsid w:val="00000007"/>
    <w:multiLevelType w:val="hybridMultilevel"/>
    <w:tmpl w:val="00000007"/>
    <w:lvl w:ilvl="0" w:tplc="39F4A640">
      <w:start w:val="1"/>
      <w:numFmt w:val="bullet"/>
      <w:lvlText w:val="•"/>
      <w:lvlJc w:val="left"/>
      <w:pPr>
        <w:tabs>
          <w:tab w:val="num" w:pos="720"/>
        </w:tabs>
        <w:ind w:left="720" w:hanging="360"/>
      </w:pPr>
      <w:rPr>
        <w:rFonts w:ascii="Verdana" w:eastAsia="Verdana" w:hAnsi="Verdana" w:cs="Verdana"/>
        <w:b w:val="0"/>
        <w:i w:val="0"/>
        <w:strike w:val="0"/>
        <w:color w:val="000000"/>
        <w:sz w:val="20"/>
        <w:u w:val="none"/>
      </w:rPr>
    </w:lvl>
    <w:lvl w:ilvl="1" w:tplc="583660D0">
      <w:start w:val="1"/>
      <w:numFmt w:val="bullet"/>
      <w:lvlText w:val="o"/>
      <w:lvlJc w:val="left"/>
      <w:pPr>
        <w:tabs>
          <w:tab w:val="num" w:pos="1440"/>
        </w:tabs>
        <w:ind w:left="1440" w:hanging="360"/>
      </w:pPr>
      <w:rPr>
        <w:rFonts w:ascii="Courier New" w:hAnsi="Courier New"/>
      </w:rPr>
    </w:lvl>
    <w:lvl w:ilvl="2" w:tplc="AB2092EC">
      <w:start w:val="1"/>
      <w:numFmt w:val="bullet"/>
      <w:lvlText w:val=""/>
      <w:lvlJc w:val="left"/>
      <w:pPr>
        <w:tabs>
          <w:tab w:val="num" w:pos="2160"/>
        </w:tabs>
        <w:ind w:left="2160" w:hanging="360"/>
      </w:pPr>
      <w:rPr>
        <w:rFonts w:ascii="Wingdings" w:hAnsi="Wingdings"/>
      </w:rPr>
    </w:lvl>
    <w:lvl w:ilvl="3" w:tplc="0DB2E666">
      <w:start w:val="1"/>
      <w:numFmt w:val="bullet"/>
      <w:lvlText w:val=""/>
      <w:lvlJc w:val="left"/>
      <w:pPr>
        <w:tabs>
          <w:tab w:val="num" w:pos="2880"/>
        </w:tabs>
        <w:ind w:left="2880" w:hanging="360"/>
      </w:pPr>
      <w:rPr>
        <w:rFonts w:ascii="Symbol" w:hAnsi="Symbol"/>
      </w:rPr>
    </w:lvl>
    <w:lvl w:ilvl="4" w:tplc="80D61A7C">
      <w:start w:val="1"/>
      <w:numFmt w:val="bullet"/>
      <w:lvlText w:val="o"/>
      <w:lvlJc w:val="left"/>
      <w:pPr>
        <w:tabs>
          <w:tab w:val="num" w:pos="3600"/>
        </w:tabs>
        <w:ind w:left="3600" w:hanging="360"/>
      </w:pPr>
      <w:rPr>
        <w:rFonts w:ascii="Courier New" w:hAnsi="Courier New"/>
      </w:rPr>
    </w:lvl>
    <w:lvl w:ilvl="5" w:tplc="8EFA9E7C">
      <w:start w:val="1"/>
      <w:numFmt w:val="bullet"/>
      <w:lvlText w:val=""/>
      <w:lvlJc w:val="left"/>
      <w:pPr>
        <w:tabs>
          <w:tab w:val="num" w:pos="4320"/>
        </w:tabs>
        <w:ind w:left="4320" w:hanging="360"/>
      </w:pPr>
      <w:rPr>
        <w:rFonts w:ascii="Wingdings" w:hAnsi="Wingdings"/>
      </w:rPr>
    </w:lvl>
    <w:lvl w:ilvl="6" w:tplc="85C66FF2">
      <w:start w:val="1"/>
      <w:numFmt w:val="bullet"/>
      <w:lvlText w:val=""/>
      <w:lvlJc w:val="left"/>
      <w:pPr>
        <w:tabs>
          <w:tab w:val="num" w:pos="5040"/>
        </w:tabs>
        <w:ind w:left="5040" w:hanging="360"/>
      </w:pPr>
      <w:rPr>
        <w:rFonts w:ascii="Symbol" w:hAnsi="Symbol"/>
      </w:rPr>
    </w:lvl>
    <w:lvl w:ilvl="7" w:tplc="FDD2050C">
      <w:start w:val="1"/>
      <w:numFmt w:val="bullet"/>
      <w:lvlText w:val="o"/>
      <w:lvlJc w:val="left"/>
      <w:pPr>
        <w:tabs>
          <w:tab w:val="num" w:pos="5760"/>
        </w:tabs>
        <w:ind w:left="5760" w:hanging="360"/>
      </w:pPr>
      <w:rPr>
        <w:rFonts w:ascii="Courier New" w:hAnsi="Courier New"/>
      </w:rPr>
    </w:lvl>
    <w:lvl w:ilvl="8" w:tplc="1E82EC10">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89003A36">
      <w:start w:val="1"/>
      <w:numFmt w:val="bullet"/>
      <w:lvlText w:val="•"/>
      <w:lvlJc w:val="left"/>
      <w:pPr>
        <w:tabs>
          <w:tab w:val="num" w:pos="720"/>
        </w:tabs>
        <w:ind w:left="720" w:hanging="360"/>
      </w:pPr>
      <w:rPr>
        <w:rFonts w:ascii="Verdana" w:eastAsia="Verdana" w:hAnsi="Verdana" w:cs="Verdana"/>
        <w:b w:val="0"/>
        <w:i w:val="0"/>
        <w:strike w:val="0"/>
        <w:color w:val="000000"/>
        <w:sz w:val="20"/>
        <w:u w:val="none"/>
      </w:rPr>
    </w:lvl>
    <w:lvl w:ilvl="1" w:tplc="78827696">
      <w:start w:val="1"/>
      <w:numFmt w:val="bullet"/>
      <w:lvlText w:val="o"/>
      <w:lvlJc w:val="left"/>
      <w:pPr>
        <w:tabs>
          <w:tab w:val="num" w:pos="1440"/>
        </w:tabs>
        <w:ind w:left="1440" w:hanging="360"/>
      </w:pPr>
      <w:rPr>
        <w:rFonts w:ascii="Courier New" w:hAnsi="Courier New"/>
      </w:rPr>
    </w:lvl>
    <w:lvl w:ilvl="2" w:tplc="EF5E9B86">
      <w:start w:val="1"/>
      <w:numFmt w:val="bullet"/>
      <w:lvlText w:val=""/>
      <w:lvlJc w:val="left"/>
      <w:pPr>
        <w:tabs>
          <w:tab w:val="num" w:pos="2160"/>
        </w:tabs>
        <w:ind w:left="2160" w:hanging="360"/>
      </w:pPr>
      <w:rPr>
        <w:rFonts w:ascii="Wingdings" w:hAnsi="Wingdings"/>
      </w:rPr>
    </w:lvl>
    <w:lvl w:ilvl="3" w:tplc="DFD6AB1E">
      <w:start w:val="1"/>
      <w:numFmt w:val="bullet"/>
      <w:lvlText w:val=""/>
      <w:lvlJc w:val="left"/>
      <w:pPr>
        <w:tabs>
          <w:tab w:val="num" w:pos="2880"/>
        </w:tabs>
        <w:ind w:left="2880" w:hanging="360"/>
      </w:pPr>
      <w:rPr>
        <w:rFonts w:ascii="Symbol" w:hAnsi="Symbol"/>
      </w:rPr>
    </w:lvl>
    <w:lvl w:ilvl="4" w:tplc="1CA8C20A">
      <w:start w:val="1"/>
      <w:numFmt w:val="bullet"/>
      <w:lvlText w:val="o"/>
      <w:lvlJc w:val="left"/>
      <w:pPr>
        <w:tabs>
          <w:tab w:val="num" w:pos="3600"/>
        </w:tabs>
        <w:ind w:left="3600" w:hanging="360"/>
      </w:pPr>
      <w:rPr>
        <w:rFonts w:ascii="Courier New" w:hAnsi="Courier New"/>
      </w:rPr>
    </w:lvl>
    <w:lvl w:ilvl="5" w:tplc="B300BF78">
      <w:start w:val="1"/>
      <w:numFmt w:val="bullet"/>
      <w:lvlText w:val=""/>
      <w:lvlJc w:val="left"/>
      <w:pPr>
        <w:tabs>
          <w:tab w:val="num" w:pos="4320"/>
        </w:tabs>
        <w:ind w:left="4320" w:hanging="360"/>
      </w:pPr>
      <w:rPr>
        <w:rFonts w:ascii="Wingdings" w:hAnsi="Wingdings"/>
      </w:rPr>
    </w:lvl>
    <w:lvl w:ilvl="6" w:tplc="F51CC058">
      <w:start w:val="1"/>
      <w:numFmt w:val="bullet"/>
      <w:lvlText w:val=""/>
      <w:lvlJc w:val="left"/>
      <w:pPr>
        <w:tabs>
          <w:tab w:val="num" w:pos="5040"/>
        </w:tabs>
        <w:ind w:left="5040" w:hanging="360"/>
      </w:pPr>
      <w:rPr>
        <w:rFonts w:ascii="Symbol" w:hAnsi="Symbol"/>
      </w:rPr>
    </w:lvl>
    <w:lvl w:ilvl="7" w:tplc="A456E186">
      <w:start w:val="1"/>
      <w:numFmt w:val="bullet"/>
      <w:lvlText w:val="o"/>
      <w:lvlJc w:val="left"/>
      <w:pPr>
        <w:tabs>
          <w:tab w:val="num" w:pos="5760"/>
        </w:tabs>
        <w:ind w:left="5760" w:hanging="360"/>
      </w:pPr>
      <w:rPr>
        <w:rFonts w:ascii="Courier New" w:hAnsi="Courier New"/>
      </w:rPr>
    </w:lvl>
    <w:lvl w:ilvl="8" w:tplc="4D089C1A">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203C162C">
      <w:start w:val="1"/>
      <w:numFmt w:val="bullet"/>
      <w:lvlText w:val="•"/>
      <w:lvlJc w:val="left"/>
      <w:pPr>
        <w:tabs>
          <w:tab w:val="num" w:pos="720"/>
        </w:tabs>
        <w:ind w:left="720" w:hanging="360"/>
      </w:pPr>
      <w:rPr>
        <w:rFonts w:ascii="Calibri" w:eastAsia="Calibri" w:hAnsi="Calibri" w:cs="Calibri"/>
        <w:b w:val="0"/>
        <w:i w:val="0"/>
        <w:strike w:val="0"/>
        <w:color w:val="000000"/>
        <w:sz w:val="22"/>
        <w:u w:val="none"/>
      </w:rPr>
    </w:lvl>
    <w:lvl w:ilvl="1" w:tplc="1F2074CA">
      <w:start w:val="1"/>
      <w:numFmt w:val="bullet"/>
      <w:lvlText w:val="o"/>
      <w:lvlJc w:val="left"/>
      <w:pPr>
        <w:tabs>
          <w:tab w:val="num" w:pos="1440"/>
        </w:tabs>
        <w:ind w:left="1440" w:hanging="360"/>
      </w:pPr>
      <w:rPr>
        <w:rFonts w:ascii="Courier New" w:hAnsi="Courier New"/>
      </w:rPr>
    </w:lvl>
    <w:lvl w:ilvl="2" w:tplc="F03601F2">
      <w:start w:val="1"/>
      <w:numFmt w:val="bullet"/>
      <w:lvlText w:val=""/>
      <w:lvlJc w:val="left"/>
      <w:pPr>
        <w:tabs>
          <w:tab w:val="num" w:pos="2160"/>
        </w:tabs>
        <w:ind w:left="2160" w:hanging="360"/>
      </w:pPr>
      <w:rPr>
        <w:rFonts w:ascii="Wingdings" w:hAnsi="Wingdings"/>
      </w:rPr>
    </w:lvl>
    <w:lvl w:ilvl="3" w:tplc="14AC7A88">
      <w:start w:val="1"/>
      <w:numFmt w:val="bullet"/>
      <w:lvlText w:val=""/>
      <w:lvlJc w:val="left"/>
      <w:pPr>
        <w:tabs>
          <w:tab w:val="num" w:pos="2880"/>
        </w:tabs>
        <w:ind w:left="2880" w:hanging="360"/>
      </w:pPr>
      <w:rPr>
        <w:rFonts w:ascii="Symbol" w:hAnsi="Symbol"/>
      </w:rPr>
    </w:lvl>
    <w:lvl w:ilvl="4" w:tplc="49BAE08E">
      <w:start w:val="1"/>
      <w:numFmt w:val="bullet"/>
      <w:lvlText w:val="o"/>
      <w:lvlJc w:val="left"/>
      <w:pPr>
        <w:tabs>
          <w:tab w:val="num" w:pos="3600"/>
        </w:tabs>
        <w:ind w:left="3600" w:hanging="360"/>
      </w:pPr>
      <w:rPr>
        <w:rFonts w:ascii="Courier New" w:hAnsi="Courier New"/>
      </w:rPr>
    </w:lvl>
    <w:lvl w:ilvl="5" w:tplc="3D346836">
      <w:start w:val="1"/>
      <w:numFmt w:val="bullet"/>
      <w:lvlText w:val=""/>
      <w:lvlJc w:val="left"/>
      <w:pPr>
        <w:tabs>
          <w:tab w:val="num" w:pos="4320"/>
        </w:tabs>
        <w:ind w:left="4320" w:hanging="360"/>
      </w:pPr>
      <w:rPr>
        <w:rFonts w:ascii="Wingdings" w:hAnsi="Wingdings"/>
      </w:rPr>
    </w:lvl>
    <w:lvl w:ilvl="6" w:tplc="4B043B9A">
      <w:start w:val="1"/>
      <w:numFmt w:val="bullet"/>
      <w:lvlText w:val=""/>
      <w:lvlJc w:val="left"/>
      <w:pPr>
        <w:tabs>
          <w:tab w:val="num" w:pos="5040"/>
        </w:tabs>
        <w:ind w:left="5040" w:hanging="360"/>
      </w:pPr>
      <w:rPr>
        <w:rFonts w:ascii="Symbol" w:hAnsi="Symbol"/>
      </w:rPr>
    </w:lvl>
    <w:lvl w:ilvl="7" w:tplc="DE34154E">
      <w:start w:val="1"/>
      <w:numFmt w:val="bullet"/>
      <w:lvlText w:val="o"/>
      <w:lvlJc w:val="left"/>
      <w:pPr>
        <w:tabs>
          <w:tab w:val="num" w:pos="5760"/>
        </w:tabs>
        <w:ind w:left="5760" w:hanging="360"/>
      </w:pPr>
      <w:rPr>
        <w:rFonts w:ascii="Courier New" w:hAnsi="Courier New"/>
      </w:rPr>
    </w:lvl>
    <w:lvl w:ilvl="8" w:tplc="BB089CF0">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027482BA">
      <w:start w:val="1"/>
      <w:numFmt w:val="bullet"/>
      <w:lvlText w:val="•"/>
      <w:lvlJc w:val="left"/>
      <w:pPr>
        <w:tabs>
          <w:tab w:val="num" w:pos="720"/>
        </w:tabs>
        <w:ind w:left="720" w:hanging="360"/>
      </w:pPr>
      <w:rPr>
        <w:rFonts w:ascii="Verdana" w:eastAsia="Verdana" w:hAnsi="Verdana" w:cs="Verdana"/>
        <w:b w:val="0"/>
        <w:i w:val="0"/>
        <w:strike w:val="0"/>
        <w:color w:val="000000"/>
        <w:sz w:val="20"/>
        <w:u w:val="none"/>
      </w:rPr>
    </w:lvl>
    <w:lvl w:ilvl="1" w:tplc="79D68A82">
      <w:start w:val="1"/>
      <w:numFmt w:val="bullet"/>
      <w:lvlText w:val="o"/>
      <w:lvlJc w:val="left"/>
      <w:pPr>
        <w:tabs>
          <w:tab w:val="num" w:pos="1440"/>
        </w:tabs>
        <w:ind w:left="1440" w:hanging="360"/>
      </w:pPr>
      <w:rPr>
        <w:rFonts w:ascii="Courier New" w:hAnsi="Courier New"/>
      </w:rPr>
    </w:lvl>
    <w:lvl w:ilvl="2" w:tplc="0A165E84">
      <w:start w:val="1"/>
      <w:numFmt w:val="bullet"/>
      <w:lvlText w:val=""/>
      <w:lvlJc w:val="left"/>
      <w:pPr>
        <w:tabs>
          <w:tab w:val="num" w:pos="2160"/>
        </w:tabs>
        <w:ind w:left="2160" w:hanging="360"/>
      </w:pPr>
      <w:rPr>
        <w:rFonts w:ascii="Wingdings" w:hAnsi="Wingdings"/>
      </w:rPr>
    </w:lvl>
    <w:lvl w:ilvl="3" w:tplc="6AD045B6">
      <w:start w:val="1"/>
      <w:numFmt w:val="bullet"/>
      <w:lvlText w:val=""/>
      <w:lvlJc w:val="left"/>
      <w:pPr>
        <w:tabs>
          <w:tab w:val="num" w:pos="2880"/>
        </w:tabs>
        <w:ind w:left="2880" w:hanging="360"/>
      </w:pPr>
      <w:rPr>
        <w:rFonts w:ascii="Symbol" w:hAnsi="Symbol"/>
      </w:rPr>
    </w:lvl>
    <w:lvl w:ilvl="4" w:tplc="D58631A6">
      <w:start w:val="1"/>
      <w:numFmt w:val="bullet"/>
      <w:lvlText w:val="o"/>
      <w:lvlJc w:val="left"/>
      <w:pPr>
        <w:tabs>
          <w:tab w:val="num" w:pos="3600"/>
        </w:tabs>
        <w:ind w:left="3600" w:hanging="360"/>
      </w:pPr>
      <w:rPr>
        <w:rFonts w:ascii="Courier New" w:hAnsi="Courier New"/>
      </w:rPr>
    </w:lvl>
    <w:lvl w:ilvl="5" w:tplc="3AD8CA58">
      <w:start w:val="1"/>
      <w:numFmt w:val="bullet"/>
      <w:lvlText w:val=""/>
      <w:lvlJc w:val="left"/>
      <w:pPr>
        <w:tabs>
          <w:tab w:val="num" w:pos="4320"/>
        </w:tabs>
        <w:ind w:left="4320" w:hanging="360"/>
      </w:pPr>
      <w:rPr>
        <w:rFonts w:ascii="Wingdings" w:hAnsi="Wingdings"/>
      </w:rPr>
    </w:lvl>
    <w:lvl w:ilvl="6" w:tplc="4BE647EC">
      <w:start w:val="1"/>
      <w:numFmt w:val="bullet"/>
      <w:lvlText w:val=""/>
      <w:lvlJc w:val="left"/>
      <w:pPr>
        <w:tabs>
          <w:tab w:val="num" w:pos="5040"/>
        </w:tabs>
        <w:ind w:left="5040" w:hanging="360"/>
      </w:pPr>
      <w:rPr>
        <w:rFonts w:ascii="Symbol" w:hAnsi="Symbol"/>
      </w:rPr>
    </w:lvl>
    <w:lvl w:ilvl="7" w:tplc="B45A75AE">
      <w:start w:val="1"/>
      <w:numFmt w:val="bullet"/>
      <w:lvlText w:val="o"/>
      <w:lvlJc w:val="left"/>
      <w:pPr>
        <w:tabs>
          <w:tab w:val="num" w:pos="5760"/>
        </w:tabs>
        <w:ind w:left="5760" w:hanging="360"/>
      </w:pPr>
      <w:rPr>
        <w:rFonts w:ascii="Courier New" w:hAnsi="Courier New"/>
      </w:rPr>
    </w:lvl>
    <w:lvl w:ilvl="8" w:tplc="EF6A33BA">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CE2884F8">
      <w:start w:val="1"/>
      <w:numFmt w:val="bullet"/>
      <w:lvlText w:val="•"/>
      <w:lvlJc w:val="left"/>
      <w:pPr>
        <w:tabs>
          <w:tab w:val="num" w:pos="720"/>
        </w:tabs>
        <w:ind w:left="720" w:hanging="360"/>
      </w:pPr>
      <w:rPr>
        <w:rFonts w:ascii="Verdana" w:eastAsia="Verdana" w:hAnsi="Verdana" w:cs="Verdana"/>
        <w:b w:val="0"/>
        <w:i w:val="0"/>
        <w:strike w:val="0"/>
        <w:color w:val="000000"/>
        <w:sz w:val="20"/>
        <w:u w:val="none"/>
      </w:rPr>
    </w:lvl>
    <w:lvl w:ilvl="1" w:tplc="C5D0619C">
      <w:start w:val="1"/>
      <w:numFmt w:val="bullet"/>
      <w:lvlText w:val="o"/>
      <w:lvlJc w:val="left"/>
      <w:pPr>
        <w:tabs>
          <w:tab w:val="num" w:pos="1440"/>
        </w:tabs>
        <w:ind w:left="1440" w:hanging="360"/>
      </w:pPr>
      <w:rPr>
        <w:rFonts w:ascii="Courier New" w:hAnsi="Courier New"/>
      </w:rPr>
    </w:lvl>
    <w:lvl w:ilvl="2" w:tplc="3ABCBC4A">
      <w:start w:val="1"/>
      <w:numFmt w:val="bullet"/>
      <w:lvlText w:val=""/>
      <w:lvlJc w:val="left"/>
      <w:pPr>
        <w:tabs>
          <w:tab w:val="num" w:pos="2160"/>
        </w:tabs>
        <w:ind w:left="2160" w:hanging="360"/>
      </w:pPr>
      <w:rPr>
        <w:rFonts w:ascii="Wingdings" w:hAnsi="Wingdings"/>
      </w:rPr>
    </w:lvl>
    <w:lvl w:ilvl="3" w:tplc="F7365FBA">
      <w:start w:val="1"/>
      <w:numFmt w:val="bullet"/>
      <w:lvlText w:val=""/>
      <w:lvlJc w:val="left"/>
      <w:pPr>
        <w:tabs>
          <w:tab w:val="num" w:pos="2880"/>
        </w:tabs>
        <w:ind w:left="2880" w:hanging="360"/>
      </w:pPr>
      <w:rPr>
        <w:rFonts w:ascii="Symbol" w:hAnsi="Symbol"/>
      </w:rPr>
    </w:lvl>
    <w:lvl w:ilvl="4" w:tplc="FC7853EC">
      <w:start w:val="1"/>
      <w:numFmt w:val="bullet"/>
      <w:lvlText w:val="o"/>
      <w:lvlJc w:val="left"/>
      <w:pPr>
        <w:tabs>
          <w:tab w:val="num" w:pos="3600"/>
        </w:tabs>
        <w:ind w:left="3600" w:hanging="360"/>
      </w:pPr>
      <w:rPr>
        <w:rFonts w:ascii="Courier New" w:hAnsi="Courier New"/>
      </w:rPr>
    </w:lvl>
    <w:lvl w:ilvl="5" w:tplc="FD84397C">
      <w:start w:val="1"/>
      <w:numFmt w:val="bullet"/>
      <w:lvlText w:val=""/>
      <w:lvlJc w:val="left"/>
      <w:pPr>
        <w:tabs>
          <w:tab w:val="num" w:pos="4320"/>
        </w:tabs>
        <w:ind w:left="4320" w:hanging="360"/>
      </w:pPr>
      <w:rPr>
        <w:rFonts w:ascii="Wingdings" w:hAnsi="Wingdings"/>
      </w:rPr>
    </w:lvl>
    <w:lvl w:ilvl="6" w:tplc="9DF2FD1A">
      <w:start w:val="1"/>
      <w:numFmt w:val="bullet"/>
      <w:lvlText w:val=""/>
      <w:lvlJc w:val="left"/>
      <w:pPr>
        <w:tabs>
          <w:tab w:val="num" w:pos="5040"/>
        </w:tabs>
        <w:ind w:left="5040" w:hanging="360"/>
      </w:pPr>
      <w:rPr>
        <w:rFonts w:ascii="Symbol" w:hAnsi="Symbol"/>
      </w:rPr>
    </w:lvl>
    <w:lvl w:ilvl="7" w:tplc="7180CA70">
      <w:start w:val="1"/>
      <w:numFmt w:val="bullet"/>
      <w:lvlText w:val="o"/>
      <w:lvlJc w:val="left"/>
      <w:pPr>
        <w:tabs>
          <w:tab w:val="num" w:pos="5760"/>
        </w:tabs>
        <w:ind w:left="5760" w:hanging="360"/>
      </w:pPr>
      <w:rPr>
        <w:rFonts w:ascii="Courier New" w:hAnsi="Courier New"/>
      </w:rPr>
    </w:lvl>
    <w:lvl w:ilvl="8" w:tplc="B7C8FF26">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C4C41AE4">
      <w:start w:val="1"/>
      <w:numFmt w:val="bullet"/>
      <w:lvlText w:val="•"/>
      <w:lvlJc w:val="left"/>
      <w:pPr>
        <w:tabs>
          <w:tab w:val="num" w:pos="720"/>
        </w:tabs>
        <w:ind w:left="720" w:hanging="360"/>
      </w:pPr>
      <w:rPr>
        <w:rFonts w:ascii="Verdana" w:eastAsia="Verdana" w:hAnsi="Verdana" w:cs="Verdana"/>
        <w:b w:val="0"/>
        <w:i w:val="0"/>
        <w:strike w:val="0"/>
        <w:color w:val="000000"/>
        <w:sz w:val="20"/>
        <w:u w:val="none"/>
      </w:rPr>
    </w:lvl>
    <w:lvl w:ilvl="1" w:tplc="06A09834">
      <w:start w:val="1"/>
      <w:numFmt w:val="bullet"/>
      <w:lvlText w:val="o"/>
      <w:lvlJc w:val="left"/>
      <w:pPr>
        <w:tabs>
          <w:tab w:val="num" w:pos="1440"/>
        </w:tabs>
        <w:ind w:left="1440" w:hanging="360"/>
      </w:pPr>
      <w:rPr>
        <w:rFonts w:ascii="Courier New" w:hAnsi="Courier New"/>
      </w:rPr>
    </w:lvl>
    <w:lvl w:ilvl="2" w:tplc="A434F22E">
      <w:start w:val="1"/>
      <w:numFmt w:val="bullet"/>
      <w:lvlText w:val=""/>
      <w:lvlJc w:val="left"/>
      <w:pPr>
        <w:tabs>
          <w:tab w:val="num" w:pos="2160"/>
        </w:tabs>
        <w:ind w:left="2160" w:hanging="360"/>
      </w:pPr>
      <w:rPr>
        <w:rFonts w:ascii="Wingdings" w:hAnsi="Wingdings"/>
      </w:rPr>
    </w:lvl>
    <w:lvl w:ilvl="3" w:tplc="799E3D3C">
      <w:start w:val="1"/>
      <w:numFmt w:val="bullet"/>
      <w:lvlText w:val=""/>
      <w:lvlJc w:val="left"/>
      <w:pPr>
        <w:tabs>
          <w:tab w:val="num" w:pos="2880"/>
        </w:tabs>
        <w:ind w:left="2880" w:hanging="360"/>
      </w:pPr>
      <w:rPr>
        <w:rFonts w:ascii="Symbol" w:hAnsi="Symbol"/>
      </w:rPr>
    </w:lvl>
    <w:lvl w:ilvl="4" w:tplc="8C2E488E">
      <w:start w:val="1"/>
      <w:numFmt w:val="bullet"/>
      <w:lvlText w:val="o"/>
      <w:lvlJc w:val="left"/>
      <w:pPr>
        <w:tabs>
          <w:tab w:val="num" w:pos="3600"/>
        </w:tabs>
        <w:ind w:left="3600" w:hanging="360"/>
      </w:pPr>
      <w:rPr>
        <w:rFonts w:ascii="Courier New" w:hAnsi="Courier New"/>
      </w:rPr>
    </w:lvl>
    <w:lvl w:ilvl="5" w:tplc="FFD8BD7C">
      <w:start w:val="1"/>
      <w:numFmt w:val="bullet"/>
      <w:lvlText w:val=""/>
      <w:lvlJc w:val="left"/>
      <w:pPr>
        <w:tabs>
          <w:tab w:val="num" w:pos="4320"/>
        </w:tabs>
        <w:ind w:left="4320" w:hanging="360"/>
      </w:pPr>
      <w:rPr>
        <w:rFonts w:ascii="Wingdings" w:hAnsi="Wingdings"/>
      </w:rPr>
    </w:lvl>
    <w:lvl w:ilvl="6" w:tplc="E66693F6">
      <w:start w:val="1"/>
      <w:numFmt w:val="bullet"/>
      <w:lvlText w:val=""/>
      <w:lvlJc w:val="left"/>
      <w:pPr>
        <w:tabs>
          <w:tab w:val="num" w:pos="5040"/>
        </w:tabs>
        <w:ind w:left="5040" w:hanging="360"/>
      </w:pPr>
      <w:rPr>
        <w:rFonts w:ascii="Symbol" w:hAnsi="Symbol"/>
      </w:rPr>
    </w:lvl>
    <w:lvl w:ilvl="7" w:tplc="D0C011F8">
      <w:start w:val="1"/>
      <w:numFmt w:val="bullet"/>
      <w:lvlText w:val="o"/>
      <w:lvlJc w:val="left"/>
      <w:pPr>
        <w:tabs>
          <w:tab w:val="num" w:pos="5760"/>
        </w:tabs>
        <w:ind w:left="5760" w:hanging="360"/>
      </w:pPr>
      <w:rPr>
        <w:rFonts w:ascii="Courier New" w:hAnsi="Courier New"/>
      </w:rPr>
    </w:lvl>
    <w:lvl w:ilvl="8" w:tplc="C32A9A80">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9572A3EA">
      <w:start w:val="1"/>
      <w:numFmt w:val="bullet"/>
      <w:lvlText w:val="•"/>
      <w:lvlJc w:val="left"/>
      <w:pPr>
        <w:tabs>
          <w:tab w:val="num" w:pos="720"/>
        </w:tabs>
        <w:ind w:left="720" w:hanging="360"/>
      </w:pPr>
      <w:rPr>
        <w:rFonts w:ascii="Verdana" w:eastAsia="Verdana" w:hAnsi="Verdana" w:cs="Verdana"/>
        <w:b w:val="0"/>
        <w:i w:val="0"/>
        <w:strike w:val="0"/>
        <w:color w:val="000000"/>
        <w:sz w:val="20"/>
        <w:u w:val="none"/>
      </w:rPr>
    </w:lvl>
    <w:lvl w:ilvl="1" w:tplc="E18E84F0">
      <w:start w:val="1"/>
      <w:numFmt w:val="bullet"/>
      <w:lvlText w:val="o"/>
      <w:lvlJc w:val="left"/>
      <w:pPr>
        <w:tabs>
          <w:tab w:val="num" w:pos="1440"/>
        </w:tabs>
        <w:ind w:left="1440" w:hanging="360"/>
      </w:pPr>
      <w:rPr>
        <w:rFonts w:ascii="Courier New" w:hAnsi="Courier New"/>
      </w:rPr>
    </w:lvl>
    <w:lvl w:ilvl="2" w:tplc="94368818">
      <w:start w:val="1"/>
      <w:numFmt w:val="bullet"/>
      <w:lvlText w:val=""/>
      <w:lvlJc w:val="left"/>
      <w:pPr>
        <w:tabs>
          <w:tab w:val="num" w:pos="2160"/>
        </w:tabs>
        <w:ind w:left="2160" w:hanging="360"/>
      </w:pPr>
      <w:rPr>
        <w:rFonts w:ascii="Wingdings" w:hAnsi="Wingdings"/>
      </w:rPr>
    </w:lvl>
    <w:lvl w:ilvl="3" w:tplc="880C9AC0">
      <w:start w:val="1"/>
      <w:numFmt w:val="bullet"/>
      <w:lvlText w:val=""/>
      <w:lvlJc w:val="left"/>
      <w:pPr>
        <w:tabs>
          <w:tab w:val="num" w:pos="2880"/>
        </w:tabs>
        <w:ind w:left="2880" w:hanging="360"/>
      </w:pPr>
      <w:rPr>
        <w:rFonts w:ascii="Symbol" w:hAnsi="Symbol"/>
      </w:rPr>
    </w:lvl>
    <w:lvl w:ilvl="4" w:tplc="68D676F6">
      <w:start w:val="1"/>
      <w:numFmt w:val="bullet"/>
      <w:lvlText w:val="o"/>
      <w:lvlJc w:val="left"/>
      <w:pPr>
        <w:tabs>
          <w:tab w:val="num" w:pos="3600"/>
        </w:tabs>
        <w:ind w:left="3600" w:hanging="360"/>
      </w:pPr>
      <w:rPr>
        <w:rFonts w:ascii="Courier New" w:hAnsi="Courier New"/>
      </w:rPr>
    </w:lvl>
    <w:lvl w:ilvl="5" w:tplc="253E2454">
      <w:start w:val="1"/>
      <w:numFmt w:val="bullet"/>
      <w:lvlText w:val=""/>
      <w:lvlJc w:val="left"/>
      <w:pPr>
        <w:tabs>
          <w:tab w:val="num" w:pos="4320"/>
        </w:tabs>
        <w:ind w:left="4320" w:hanging="360"/>
      </w:pPr>
      <w:rPr>
        <w:rFonts w:ascii="Wingdings" w:hAnsi="Wingdings"/>
      </w:rPr>
    </w:lvl>
    <w:lvl w:ilvl="6" w:tplc="31445766">
      <w:start w:val="1"/>
      <w:numFmt w:val="bullet"/>
      <w:lvlText w:val=""/>
      <w:lvlJc w:val="left"/>
      <w:pPr>
        <w:tabs>
          <w:tab w:val="num" w:pos="5040"/>
        </w:tabs>
        <w:ind w:left="5040" w:hanging="360"/>
      </w:pPr>
      <w:rPr>
        <w:rFonts w:ascii="Symbol" w:hAnsi="Symbol"/>
      </w:rPr>
    </w:lvl>
    <w:lvl w:ilvl="7" w:tplc="5C521B0E">
      <w:start w:val="1"/>
      <w:numFmt w:val="bullet"/>
      <w:lvlText w:val="o"/>
      <w:lvlJc w:val="left"/>
      <w:pPr>
        <w:tabs>
          <w:tab w:val="num" w:pos="5760"/>
        </w:tabs>
        <w:ind w:left="5760" w:hanging="360"/>
      </w:pPr>
      <w:rPr>
        <w:rFonts w:ascii="Courier New" w:hAnsi="Courier New"/>
      </w:rPr>
    </w:lvl>
    <w:lvl w:ilvl="8" w:tplc="38D83D76">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7396B82E">
      <w:start w:val="1"/>
      <w:numFmt w:val="bullet"/>
      <w:lvlText w:val=""/>
      <w:lvlJc w:val="left"/>
      <w:pPr>
        <w:tabs>
          <w:tab w:val="num" w:pos="720"/>
        </w:tabs>
        <w:ind w:left="720" w:hanging="360"/>
      </w:pPr>
      <w:rPr>
        <w:rFonts w:ascii="Symbol" w:hAnsi="Symbol"/>
      </w:rPr>
    </w:lvl>
    <w:lvl w:ilvl="1" w:tplc="4942D524">
      <w:start w:val="1"/>
      <w:numFmt w:val="bullet"/>
      <w:lvlText w:val="◦"/>
      <w:lvlJc w:val="left"/>
      <w:pPr>
        <w:tabs>
          <w:tab w:val="num" w:pos="1440"/>
        </w:tabs>
        <w:ind w:left="1440" w:hanging="360"/>
      </w:pPr>
      <w:rPr>
        <w:rFonts w:ascii="Verdana" w:eastAsia="Verdana" w:hAnsi="Verdana" w:cs="Verdana"/>
        <w:b w:val="0"/>
        <w:i w:val="0"/>
        <w:strike w:val="0"/>
        <w:color w:val="000000"/>
        <w:sz w:val="20"/>
        <w:u w:val="none"/>
      </w:rPr>
    </w:lvl>
    <w:lvl w:ilvl="2" w:tplc="5CB88F5A">
      <w:start w:val="1"/>
      <w:numFmt w:val="bullet"/>
      <w:lvlText w:val=""/>
      <w:lvlJc w:val="left"/>
      <w:pPr>
        <w:tabs>
          <w:tab w:val="num" w:pos="2160"/>
        </w:tabs>
        <w:ind w:left="2160" w:hanging="360"/>
      </w:pPr>
      <w:rPr>
        <w:rFonts w:ascii="Wingdings" w:hAnsi="Wingdings"/>
      </w:rPr>
    </w:lvl>
    <w:lvl w:ilvl="3" w:tplc="023C22E0">
      <w:start w:val="1"/>
      <w:numFmt w:val="bullet"/>
      <w:lvlText w:val=""/>
      <w:lvlJc w:val="left"/>
      <w:pPr>
        <w:tabs>
          <w:tab w:val="num" w:pos="2880"/>
        </w:tabs>
        <w:ind w:left="2880" w:hanging="360"/>
      </w:pPr>
      <w:rPr>
        <w:rFonts w:ascii="Symbol" w:hAnsi="Symbol"/>
      </w:rPr>
    </w:lvl>
    <w:lvl w:ilvl="4" w:tplc="69EE5C88">
      <w:start w:val="1"/>
      <w:numFmt w:val="bullet"/>
      <w:lvlText w:val="o"/>
      <w:lvlJc w:val="left"/>
      <w:pPr>
        <w:tabs>
          <w:tab w:val="num" w:pos="3600"/>
        </w:tabs>
        <w:ind w:left="3600" w:hanging="360"/>
      </w:pPr>
      <w:rPr>
        <w:rFonts w:ascii="Courier New" w:hAnsi="Courier New"/>
      </w:rPr>
    </w:lvl>
    <w:lvl w:ilvl="5" w:tplc="55A6515E">
      <w:start w:val="1"/>
      <w:numFmt w:val="bullet"/>
      <w:lvlText w:val=""/>
      <w:lvlJc w:val="left"/>
      <w:pPr>
        <w:tabs>
          <w:tab w:val="num" w:pos="4320"/>
        </w:tabs>
        <w:ind w:left="4320" w:hanging="360"/>
      </w:pPr>
      <w:rPr>
        <w:rFonts w:ascii="Wingdings" w:hAnsi="Wingdings"/>
      </w:rPr>
    </w:lvl>
    <w:lvl w:ilvl="6" w:tplc="E26E2EDC">
      <w:start w:val="1"/>
      <w:numFmt w:val="bullet"/>
      <w:lvlText w:val=""/>
      <w:lvlJc w:val="left"/>
      <w:pPr>
        <w:tabs>
          <w:tab w:val="num" w:pos="5040"/>
        </w:tabs>
        <w:ind w:left="5040" w:hanging="360"/>
      </w:pPr>
      <w:rPr>
        <w:rFonts w:ascii="Symbol" w:hAnsi="Symbol"/>
      </w:rPr>
    </w:lvl>
    <w:lvl w:ilvl="7" w:tplc="2F52C646">
      <w:start w:val="1"/>
      <w:numFmt w:val="bullet"/>
      <w:lvlText w:val="o"/>
      <w:lvlJc w:val="left"/>
      <w:pPr>
        <w:tabs>
          <w:tab w:val="num" w:pos="5760"/>
        </w:tabs>
        <w:ind w:left="5760" w:hanging="360"/>
      </w:pPr>
      <w:rPr>
        <w:rFonts w:ascii="Courier New" w:hAnsi="Courier New"/>
      </w:rPr>
    </w:lvl>
    <w:lvl w:ilvl="8" w:tplc="06589BA6">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96EC833E">
      <w:start w:val="1"/>
      <w:numFmt w:val="bullet"/>
      <w:lvlText w:val=""/>
      <w:lvlJc w:val="left"/>
      <w:pPr>
        <w:tabs>
          <w:tab w:val="num" w:pos="720"/>
        </w:tabs>
        <w:ind w:left="720" w:hanging="360"/>
      </w:pPr>
      <w:rPr>
        <w:rFonts w:ascii="Symbol" w:hAnsi="Symbol"/>
      </w:rPr>
    </w:lvl>
    <w:lvl w:ilvl="1" w:tplc="57E43E9A">
      <w:start w:val="1"/>
      <w:numFmt w:val="bullet"/>
      <w:lvlText w:val="◦"/>
      <w:lvlJc w:val="left"/>
      <w:pPr>
        <w:tabs>
          <w:tab w:val="num" w:pos="1440"/>
        </w:tabs>
        <w:ind w:left="1440" w:hanging="360"/>
      </w:pPr>
      <w:rPr>
        <w:rFonts w:ascii="Verdana" w:eastAsia="Verdana" w:hAnsi="Verdana" w:cs="Verdana"/>
        <w:b w:val="0"/>
        <w:i w:val="0"/>
        <w:strike w:val="0"/>
        <w:color w:val="000000"/>
        <w:sz w:val="20"/>
        <w:u w:val="none"/>
      </w:rPr>
    </w:lvl>
    <w:lvl w:ilvl="2" w:tplc="18F83164">
      <w:start w:val="1"/>
      <w:numFmt w:val="bullet"/>
      <w:lvlText w:val=""/>
      <w:lvlJc w:val="left"/>
      <w:pPr>
        <w:tabs>
          <w:tab w:val="num" w:pos="2160"/>
        </w:tabs>
        <w:ind w:left="2160" w:hanging="360"/>
      </w:pPr>
      <w:rPr>
        <w:rFonts w:ascii="Wingdings" w:hAnsi="Wingdings"/>
      </w:rPr>
    </w:lvl>
    <w:lvl w:ilvl="3" w:tplc="1122ABC2">
      <w:start w:val="1"/>
      <w:numFmt w:val="bullet"/>
      <w:lvlText w:val=""/>
      <w:lvlJc w:val="left"/>
      <w:pPr>
        <w:tabs>
          <w:tab w:val="num" w:pos="2880"/>
        </w:tabs>
        <w:ind w:left="2880" w:hanging="360"/>
      </w:pPr>
      <w:rPr>
        <w:rFonts w:ascii="Symbol" w:hAnsi="Symbol"/>
      </w:rPr>
    </w:lvl>
    <w:lvl w:ilvl="4" w:tplc="A4A00A14">
      <w:start w:val="1"/>
      <w:numFmt w:val="bullet"/>
      <w:lvlText w:val="o"/>
      <w:lvlJc w:val="left"/>
      <w:pPr>
        <w:tabs>
          <w:tab w:val="num" w:pos="3600"/>
        </w:tabs>
        <w:ind w:left="3600" w:hanging="360"/>
      </w:pPr>
      <w:rPr>
        <w:rFonts w:ascii="Courier New" w:hAnsi="Courier New"/>
      </w:rPr>
    </w:lvl>
    <w:lvl w:ilvl="5" w:tplc="E9B43A3C">
      <w:start w:val="1"/>
      <w:numFmt w:val="bullet"/>
      <w:lvlText w:val=""/>
      <w:lvlJc w:val="left"/>
      <w:pPr>
        <w:tabs>
          <w:tab w:val="num" w:pos="4320"/>
        </w:tabs>
        <w:ind w:left="4320" w:hanging="360"/>
      </w:pPr>
      <w:rPr>
        <w:rFonts w:ascii="Wingdings" w:hAnsi="Wingdings"/>
      </w:rPr>
    </w:lvl>
    <w:lvl w:ilvl="6" w:tplc="5C00C6D6">
      <w:start w:val="1"/>
      <w:numFmt w:val="bullet"/>
      <w:lvlText w:val=""/>
      <w:lvlJc w:val="left"/>
      <w:pPr>
        <w:tabs>
          <w:tab w:val="num" w:pos="5040"/>
        </w:tabs>
        <w:ind w:left="5040" w:hanging="360"/>
      </w:pPr>
      <w:rPr>
        <w:rFonts w:ascii="Symbol" w:hAnsi="Symbol"/>
      </w:rPr>
    </w:lvl>
    <w:lvl w:ilvl="7" w:tplc="A4BEBEDE">
      <w:start w:val="1"/>
      <w:numFmt w:val="bullet"/>
      <w:lvlText w:val="o"/>
      <w:lvlJc w:val="left"/>
      <w:pPr>
        <w:tabs>
          <w:tab w:val="num" w:pos="5760"/>
        </w:tabs>
        <w:ind w:left="5760" w:hanging="360"/>
      </w:pPr>
      <w:rPr>
        <w:rFonts w:ascii="Courier New" w:hAnsi="Courier New"/>
      </w:rPr>
    </w:lvl>
    <w:lvl w:ilvl="8" w:tplc="F99EDD22">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C5CA93E0">
      <w:start w:val="1"/>
      <w:numFmt w:val="bullet"/>
      <w:lvlText w:val=""/>
      <w:lvlJc w:val="left"/>
      <w:pPr>
        <w:tabs>
          <w:tab w:val="num" w:pos="720"/>
        </w:tabs>
        <w:ind w:left="720" w:hanging="360"/>
      </w:pPr>
      <w:rPr>
        <w:rFonts w:ascii="Symbol" w:hAnsi="Symbol"/>
      </w:rPr>
    </w:lvl>
    <w:lvl w:ilvl="1" w:tplc="73E0DF3E">
      <w:start w:val="1"/>
      <w:numFmt w:val="bullet"/>
      <w:lvlText w:val="◦"/>
      <w:lvlJc w:val="left"/>
      <w:pPr>
        <w:tabs>
          <w:tab w:val="num" w:pos="1440"/>
        </w:tabs>
        <w:ind w:left="1440" w:hanging="360"/>
      </w:pPr>
      <w:rPr>
        <w:rFonts w:ascii="Calibri" w:eastAsia="Calibri" w:hAnsi="Calibri" w:cs="Calibri"/>
        <w:b w:val="0"/>
        <w:i w:val="0"/>
        <w:strike w:val="0"/>
        <w:color w:val="000000"/>
        <w:sz w:val="22"/>
        <w:u w:val="none"/>
      </w:rPr>
    </w:lvl>
    <w:lvl w:ilvl="2" w:tplc="C9041E60">
      <w:start w:val="1"/>
      <w:numFmt w:val="bullet"/>
      <w:lvlText w:val=""/>
      <w:lvlJc w:val="left"/>
      <w:pPr>
        <w:tabs>
          <w:tab w:val="num" w:pos="2160"/>
        </w:tabs>
        <w:ind w:left="2160" w:hanging="360"/>
      </w:pPr>
      <w:rPr>
        <w:rFonts w:ascii="Wingdings" w:hAnsi="Wingdings"/>
      </w:rPr>
    </w:lvl>
    <w:lvl w:ilvl="3" w:tplc="A82876AE">
      <w:start w:val="1"/>
      <w:numFmt w:val="bullet"/>
      <w:lvlText w:val=""/>
      <w:lvlJc w:val="left"/>
      <w:pPr>
        <w:tabs>
          <w:tab w:val="num" w:pos="2880"/>
        </w:tabs>
        <w:ind w:left="2880" w:hanging="360"/>
      </w:pPr>
      <w:rPr>
        <w:rFonts w:ascii="Symbol" w:hAnsi="Symbol"/>
      </w:rPr>
    </w:lvl>
    <w:lvl w:ilvl="4" w:tplc="8430B218">
      <w:start w:val="1"/>
      <w:numFmt w:val="bullet"/>
      <w:lvlText w:val="o"/>
      <w:lvlJc w:val="left"/>
      <w:pPr>
        <w:tabs>
          <w:tab w:val="num" w:pos="3600"/>
        </w:tabs>
        <w:ind w:left="3600" w:hanging="360"/>
      </w:pPr>
      <w:rPr>
        <w:rFonts w:ascii="Courier New" w:hAnsi="Courier New"/>
      </w:rPr>
    </w:lvl>
    <w:lvl w:ilvl="5" w:tplc="E4DC6BEA">
      <w:start w:val="1"/>
      <w:numFmt w:val="bullet"/>
      <w:lvlText w:val=""/>
      <w:lvlJc w:val="left"/>
      <w:pPr>
        <w:tabs>
          <w:tab w:val="num" w:pos="4320"/>
        </w:tabs>
        <w:ind w:left="4320" w:hanging="360"/>
      </w:pPr>
      <w:rPr>
        <w:rFonts w:ascii="Wingdings" w:hAnsi="Wingdings"/>
      </w:rPr>
    </w:lvl>
    <w:lvl w:ilvl="6" w:tplc="5192BD48">
      <w:start w:val="1"/>
      <w:numFmt w:val="bullet"/>
      <w:lvlText w:val=""/>
      <w:lvlJc w:val="left"/>
      <w:pPr>
        <w:tabs>
          <w:tab w:val="num" w:pos="5040"/>
        </w:tabs>
        <w:ind w:left="5040" w:hanging="360"/>
      </w:pPr>
      <w:rPr>
        <w:rFonts w:ascii="Symbol" w:hAnsi="Symbol"/>
      </w:rPr>
    </w:lvl>
    <w:lvl w:ilvl="7" w:tplc="120242A8">
      <w:start w:val="1"/>
      <w:numFmt w:val="bullet"/>
      <w:lvlText w:val="o"/>
      <w:lvlJc w:val="left"/>
      <w:pPr>
        <w:tabs>
          <w:tab w:val="num" w:pos="5760"/>
        </w:tabs>
        <w:ind w:left="5760" w:hanging="360"/>
      </w:pPr>
      <w:rPr>
        <w:rFonts w:ascii="Courier New" w:hAnsi="Courier New"/>
      </w:rPr>
    </w:lvl>
    <w:lvl w:ilvl="8" w:tplc="972E5B68">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B9C2F4AA">
      <w:start w:val="1"/>
      <w:numFmt w:val="bullet"/>
      <w:lvlText w:val=""/>
      <w:lvlJc w:val="left"/>
      <w:pPr>
        <w:tabs>
          <w:tab w:val="num" w:pos="720"/>
        </w:tabs>
        <w:ind w:left="720" w:hanging="360"/>
      </w:pPr>
      <w:rPr>
        <w:rFonts w:ascii="Symbol" w:hAnsi="Symbol"/>
      </w:rPr>
    </w:lvl>
    <w:lvl w:ilvl="1" w:tplc="A0B018D8">
      <w:start w:val="1"/>
      <w:numFmt w:val="bullet"/>
      <w:lvlText w:val="◦"/>
      <w:lvlJc w:val="left"/>
      <w:pPr>
        <w:tabs>
          <w:tab w:val="num" w:pos="1440"/>
        </w:tabs>
        <w:ind w:left="1440" w:hanging="360"/>
      </w:pPr>
      <w:rPr>
        <w:rFonts w:ascii="Verdana" w:eastAsia="Verdana" w:hAnsi="Verdana" w:cs="Verdana"/>
        <w:b w:val="0"/>
        <w:i w:val="0"/>
        <w:strike w:val="0"/>
        <w:color w:val="000000"/>
        <w:sz w:val="20"/>
        <w:u w:val="none"/>
      </w:rPr>
    </w:lvl>
    <w:lvl w:ilvl="2" w:tplc="65ACF180">
      <w:start w:val="1"/>
      <w:numFmt w:val="bullet"/>
      <w:lvlText w:val=""/>
      <w:lvlJc w:val="left"/>
      <w:pPr>
        <w:tabs>
          <w:tab w:val="num" w:pos="2160"/>
        </w:tabs>
        <w:ind w:left="2160" w:hanging="360"/>
      </w:pPr>
      <w:rPr>
        <w:rFonts w:ascii="Wingdings" w:hAnsi="Wingdings"/>
      </w:rPr>
    </w:lvl>
    <w:lvl w:ilvl="3" w:tplc="6B5AE216">
      <w:start w:val="1"/>
      <w:numFmt w:val="bullet"/>
      <w:lvlText w:val=""/>
      <w:lvlJc w:val="left"/>
      <w:pPr>
        <w:tabs>
          <w:tab w:val="num" w:pos="2880"/>
        </w:tabs>
        <w:ind w:left="2880" w:hanging="360"/>
      </w:pPr>
      <w:rPr>
        <w:rFonts w:ascii="Symbol" w:hAnsi="Symbol"/>
      </w:rPr>
    </w:lvl>
    <w:lvl w:ilvl="4" w:tplc="23EEBE2A">
      <w:start w:val="1"/>
      <w:numFmt w:val="bullet"/>
      <w:lvlText w:val="o"/>
      <w:lvlJc w:val="left"/>
      <w:pPr>
        <w:tabs>
          <w:tab w:val="num" w:pos="3600"/>
        </w:tabs>
        <w:ind w:left="3600" w:hanging="360"/>
      </w:pPr>
      <w:rPr>
        <w:rFonts w:ascii="Courier New" w:hAnsi="Courier New"/>
      </w:rPr>
    </w:lvl>
    <w:lvl w:ilvl="5" w:tplc="F99EC3DE">
      <w:start w:val="1"/>
      <w:numFmt w:val="bullet"/>
      <w:lvlText w:val=""/>
      <w:lvlJc w:val="left"/>
      <w:pPr>
        <w:tabs>
          <w:tab w:val="num" w:pos="4320"/>
        </w:tabs>
        <w:ind w:left="4320" w:hanging="360"/>
      </w:pPr>
      <w:rPr>
        <w:rFonts w:ascii="Wingdings" w:hAnsi="Wingdings"/>
      </w:rPr>
    </w:lvl>
    <w:lvl w:ilvl="6" w:tplc="CFA230A8">
      <w:start w:val="1"/>
      <w:numFmt w:val="bullet"/>
      <w:lvlText w:val=""/>
      <w:lvlJc w:val="left"/>
      <w:pPr>
        <w:tabs>
          <w:tab w:val="num" w:pos="5040"/>
        </w:tabs>
        <w:ind w:left="5040" w:hanging="360"/>
      </w:pPr>
      <w:rPr>
        <w:rFonts w:ascii="Symbol" w:hAnsi="Symbol"/>
      </w:rPr>
    </w:lvl>
    <w:lvl w:ilvl="7" w:tplc="F9E08E84">
      <w:start w:val="1"/>
      <w:numFmt w:val="bullet"/>
      <w:lvlText w:val="o"/>
      <w:lvlJc w:val="left"/>
      <w:pPr>
        <w:tabs>
          <w:tab w:val="num" w:pos="5760"/>
        </w:tabs>
        <w:ind w:left="5760" w:hanging="360"/>
      </w:pPr>
      <w:rPr>
        <w:rFonts w:ascii="Courier New" w:hAnsi="Courier New"/>
      </w:rPr>
    </w:lvl>
    <w:lvl w:ilvl="8" w:tplc="E51AAB8C">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109C82AC">
      <w:start w:val="1"/>
      <w:numFmt w:val="bullet"/>
      <w:lvlText w:val=""/>
      <w:lvlJc w:val="left"/>
      <w:pPr>
        <w:tabs>
          <w:tab w:val="num" w:pos="720"/>
        </w:tabs>
        <w:ind w:left="720" w:hanging="360"/>
      </w:pPr>
      <w:rPr>
        <w:rFonts w:ascii="Symbol" w:hAnsi="Symbol"/>
      </w:rPr>
    </w:lvl>
    <w:lvl w:ilvl="1" w:tplc="8FAACF54">
      <w:start w:val="1"/>
      <w:numFmt w:val="bullet"/>
      <w:lvlText w:val="◦"/>
      <w:lvlJc w:val="left"/>
      <w:pPr>
        <w:tabs>
          <w:tab w:val="num" w:pos="1440"/>
        </w:tabs>
        <w:ind w:left="1440" w:hanging="360"/>
      </w:pPr>
      <w:rPr>
        <w:rFonts w:ascii="Verdana" w:eastAsia="Verdana" w:hAnsi="Verdana" w:cs="Verdana"/>
        <w:b w:val="0"/>
        <w:i w:val="0"/>
        <w:strike w:val="0"/>
        <w:color w:val="000000"/>
        <w:sz w:val="20"/>
        <w:u w:val="none"/>
      </w:rPr>
    </w:lvl>
    <w:lvl w:ilvl="2" w:tplc="47A4D7FA">
      <w:start w:val="1"/>
      <w:numFmt w:val="bullet"/>
      <w:lvlText w:val=""/>
      <w:lvlJc w:val="left"/>
      <w:pPr>
        <w:tabs>
          <w:tab w:val="num" w:pos="2160"/>
        </w:tabs>
        <w:ind w:left="2160" w:hanging="360"/>
      </w:pPr>
      <w:rPr>
        <w:rFonts w:ascii="Wingdings" w:hAnsi="Wingdings"/>
      </w:rPr>
    </w:lvl>
    <w:lvl w:ilvl="3" w:tplc="166A2014">
      <w:start w:val="1"/>
      <w:numFmt w:val="bullet"/>
      <w:lvlText w:val=""/>
      <w:lvlJc w:val="left"/>
      <w:pPr>
        <w:tabs>
          <w:tab w:val="num" w:pos="2880"/>
        </w:tabs>
        <w:ind w:left="2880" w:hanging="360"/>
      </w:pPr>
      <w:rPr>
        <w:rFonts w:ascii="Symbol" w:hAnsi="Symbol"/>
      </w:rPr>
    </w:lvl>
    <w:lvl w:ilvl="4" w:tplc="1E4811B2">
      <w:start w:val="1"/>
      <w:numFmt w:val="bullet"/>
      <w:lvlText w:val="o"/>
      <w:lvlJc w:val="left"/>
      <w:pPr>
        <w:tabs>
          <w:tab w:val="num" w:pos="3600"/>
        </w:tabs>
        <w:ind w:left="3600" w:hanging="360"/>
      </w:pPr>
      <w:rPr>
        <w:rFonts w:ascii="Courier New" w:hAnsi="Courier New"/>
      </w:rPr>
    </w:lvl>
    <w:lvl w:ilvl="5" w:tplc="600ABDDC">
      <w:start w:val="1"/>
      <w:numFmt w:val="bullet"/>
      <w:lvlText w:val=""/>
      <w:lvlJc w:val="left"/>
      <w:pPr>
        <w:tabs>
          <w:tab w:val="num" w:pos="4320"/>
        </w:tabs>
        <w:ind w:left="4320" w:hanging="360"/>
      </w:pPr>
      <w:rPr>
        <w:rFonts w:ascii="Wingdings" w:hAnsi="Wingdings"/>
      </w:rPr>
    </w:lvl>
    <w:lvl w:ilvl="6" w:tplc="22764E9C">
      <w:start w:val="1"/>
      <w:numFmt w:val="bullet"/>
      <w:lvlText w:val=""/>
      <w:lvlJc w:val="left"/>
      <w:pPr>
        <w:tabs>
          <w:tab w:val="num" w:pos="5040"/>
        </w:tabs>
        <w:ind w:left="5040" w:hanging="360"/>
      </w:pPr>
      <w:rPr>
        <w:rFonts w:ascii="Symbol" w:hAnsi="Symbol"/>
      </w:rPr>
    </w:lvl>
    <w:lvl w:ilvl="7" w:tplc="2092F10E">
      <w:start w:val="1"/>
      <w:numFmt w:val="bullet"/>
      <w:lvlText w:val="o"/>
      <w:lvlJc w:val="left"/>
      <w:pPr>
        <w:tabs>
          <w:tab w:val="num" w:pos="5760"/>
        </w:tabs>
        <w:ind w:left="5760" w:hanging="360"/>
      </w:pPr>
      <w:rPr>
        <w:rFonts w:ascii="Courier New" w:hAnsi="Courier New"/>
      </w:rPr>
    </w:lvl>
    <w:lvl w:ilvl="8" w:tplc="42AE9054">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49245108">
      <w:start w:val="1"/>
      <w:numFmt w:val="bullet"/>
      <w:lvlText w:val="•"/>
      <w:lvlJc w:val="left"/>
      <w:pPr>
        <w:tabs>
          <w:tab w:val="num" w:pos="720"/>
        </w:tabs>
        <w:ind w:left="720" w:hanging="360"/>
      </w:pPr>
      <w:rPr>
        <w:rFonts w:ascii="Verdana" w:eastAsia="Verdana" w:hAnsi="Verdana" w:cs="Verdana"/>
        <w:b w:val="0"/>
        <w:i w:val="0"/>
        <w:strike w:val="0"/>
        <w:color w:val="000000"/>
        <w:sz w:val="20"/>
        <w:u w:val="none"/>
      </w:rPr>
    </w:lvl>
    <w:lvl w:ilvl="1" w:tplc="160C0BDC">
      <w:start w:val="1"/>
      <w:numFmt w:val="bullet"/>
      <w:lvlText w:val="o"/>
      <w:lvlJc w:val="left"/>
      <w:pPr>
        <w:tabs>
          <w:tab w:val="num" w:pos="1440"/>
        </w:tabs>
        <w:ind w:left="1440" w:hanging="360"/>
      </w:pPr>
      <w:rPr>
        <w:rFonts w:ascii="Courier New" w:hAnsi="Courier New"/>
      </w:rPr>
    </w:lvl>
    <w:lvl w:ilvl="2" w:tplc="3672139C">
      <w:start w:val="1"/>
      <w:numFmt w:val="bullet"/>
      <w:lvlText w:val=""/>
      <w:lvlJc w:val="left"/>
      <w:pPr>
        <w:tabs>
          <w:tab w:val="num" w:pos="2160"/>
        </w:tabs>
        <w:ind w:left="2160" w:hanging="360"/>
      </w:pPr>
      <w:rPr>
        <w:rFonts w:ascii="Wingdings" w:hAnsi="Wingdings"/>
      </w:rPr>
    </w:lvl>
    <w:lvl w:ilvl="3" w:tplc="ACFE1014">
      <w:start w:val="1"/>
      <w:numFmt w:val="bullet"/>
      <w:lvlText w:val=""/>
      <w:lvlJc w:val="left"/>
      <w:pPr>
        <w:tabs>
          <w:tab w:val="num" w:pos="2880"/>
        </w:tabs>
        <w:ind w:left="2880" w:hanging="360"/>
      </w:pPr>
      <w:rPr>
        <w:rFonts w:ascii="Symbol" w:hAnsi="Symbol"/>
      </w:rPr>
    </w:lvl>
    <w:lvl w:ilvl="4" w:tplc="14A678AE">
      <w:start w:val="1"/>
      <w:numFmt w:val="bullet"/>
      <w:lvlText w:val="o"/>
      <w:lvlJc w:val="left"/>
      <w:pPr>
        <w:tabs>
          <w:tab w:val="num" w:pos="3600"/>
        </w:tabs>
        <w:ind w:left="3600" w:hanging="360"/>
      </w:pPr>
      <w:rPr>
        <w:rFonts w:ascii="Courier New" w:hAnsi="Courier New"/>
      </w:rPr>
    </w:lvl>
    <w:lvl w:ilvl="5" w:tplc="253496B8">
      <w:start w:val="1"/>
      <w:numFmt w:val="bullet"/>
      <w:lvlText w:val=""/>
      <w:lvlJc w:val="left"/>
      <w:pPr>
        <w:tabs>
          <w:tab w:val="num" w:pos="4320"/>
        </w:tabs>
        <w:ind w:left="4320" w:hanging="360"/>
      </w:pPr>
      <w:rPr>
        <w:rFonts w:ascii="Wingdings" w:hAnsi="Wingdings"/>
      </w:rPr>
    </w:lvl>
    <w:lvl w:ilvl="6" w:tplc="77D6CE54">
      <w:start w:val="1"/>
      <w:numFmt w:val="bullet"/>
      <w:lvlText w:val=""/>
      <w:lvlJc w:val="left"/>
      <w:pPr>
        <w:tabs>
          <w:tab w:val="num" w:pos="5040"/>
        </w:tabs>
        <w:ind w:left="5040" w:hanging="360"/>
      </w:pPr>
      <w:rPr>
        <w:rFonts w:ascii="Symbol" w:hAnsi="Symbol"/>
      </w:rPr>
    </w:lvl>
    <w:lvl w:ilvl="7" w:tplc="F9C4672C">
      <w:start w:val="1"/>
      <w:numFmt w:val="bullet"/>
      <w:lvlText w:val="o"/>
      <w:lvlJc w:val="left"/>
      <w:pPr>
        <w:tabs>
          <w:tab w:val="num" w:pos="5760"/>
        </w:tabs>
        <w:ind w:left="5760" w:hanging="360"/>
      </w:pPr>
      <w:rPr>
        <w:rFonts w:ascii="Courier New" w:hAnsi="Courier New"/>
      </w:rPr>
    </w:lvl>
    <w:lvl w:ilvl="8" w:tplc="9C8077CA">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7C0A1BC4">
      <w:start w:val="1"/>
      <w:numFmt w:val="bullet"/>
      <w:lvlText w:val="•"/>
      <w:lvlJc w:val="left"/>
      <w:pPr>
        <w:tabs>
          <w:tab w:val="num" w:pos="720"/>
        </w:tabs>
        <w:ind w:left="720" w:hanging="360"/>
      </w:pPr>
      <w:rPr>
        <w:rFonts w:ascii="Verdana" w:eastAsia="Verdana" w:hAnsi="Verdana" w:cs="Verdana"/>
        <w:b w:val="0"/>
        <w:i w:val="0"/>
        <w:strike w:val="0"/>
        <w:color w:val="000000"/>
        <w:sz w:val="20"/>
        <w:u w:val="none"/>
      </w:rPr>
    </w:lvl>
    <w:lvl w:ilvl="1" w:tplc="A630296E">
      <w:start w:val="1"/>
      <w:numFmt w:val="bullet"/>
      <w:lvlText w:val="o"/>
      <w:lvlJc w:val="left"/>
      <w:pPr>
        <w:tabs>
          <w:tab w:val="num" w:pos="1440"/>
        </w:tabs>
        <w:ind w:left="1440" w:hanging="360"/>
      </w:pPr>
      <w:rPr>
        <w:rFonts w:ascii="Courier New" w:hAnsi="Courier New"/>
      </w:rPr>
    </w:lvl>
    <w:lvl w:ilvl="2" w:tplc="E88C080E">
      <w:start w:val="1"/>
      <w:numFmt w:val="bullet"/>
      <w:lvlText w:val=""/>
      <w:lvlJc w:val="left"/>
      <w:pPr>
        <w:tabs>
          <w:tab w:val="num" w:pos="2160"/>
        </w:tabs>
        <w:ind w:left="2160" w:hanging="360"/>
      </w:pPr>
      <w:rPr>
        <w:rFonts w:ascii="Wingdings" w:hAnsi="Wingdings"/>
      </w:rPr>
    </w:lvl>
    <w:lvl w:ilvl="3" w:tplc="54EEA6D4">
      <w:start w:val="1"/>
      <w:numFmt w:val="bullet"/>
      <w:lvlText w:val=""/>
      <w:lvlJc w:val="left"/>
      <w:pPr>
        <w:tabs>
          <w:tab w:val="num" w:pos="2880"/>
        </w:tabs>
        <w:ind w:left="2880" w:hanging="360"/>
      </w:pPr>
      <w:rPr>
        <w:rFonts w:ascii="Symbol" w:hAnsi="Symbol"/>
      </w:rPr>
    </w:lvl>
    <w:lvl w:ilvl="4" w:tplc="9670E4D2">
      <w:start w:val="1"/>
      <w:numFmt w:val="bullet"/>
      <w:lvlText w:val="o"/>
      <w:lvlJc w:val="left"/>
      <w:pPr>
        <w:tabs>
          <w:tab w:val="num" w:pos="3600"/>
        </w:tabs>
        <w:ind w:left="3600" w:hanging="360"/>
      </w:pPr>
      <w:rPr>
        <w:rFonts w:ascii="Courier New" w:hAnsi="Courier New"/>
      </w:rPr>
    </w:lvl>
    <w:lvl w:ilvl="5" w:tplc="FCE469DC">
      <w:start w:val="1"/>
      <w:numFmt w:val="bullet"/>
      <w:lvlText w:val=""/>
      <w:lvlJc w:val="left"/>
      <w:pPr>
        <w:tabs>
          <w:tab w:val="num" w:pos="4320"/>
        </w:tabs>
        <w:ind w:left="4320" w:hanging="360"/>
      </w:pPr>
      <w:rPr>
        <w:rFonts w:ascii="Wingdings" w:hAnsi="Wingdings"/>
      </w:rPr>
    </w:lvl>
    <w:lvl w:ilvl="6" w:tplc="7540AA90">
      <w:start w:val="1"/>
      <w:numFmt w:val="bullet"/>
      <w:lvlText w:val=""/>
      <w:lvlJc w:val="left"/>
      <w:pPr>
        <w:tabs>
          <w:tab w:val="num" w:pos="5040"/>
        </w:tabs>
        <w:ind w:left="5040" w:hanging="360"/>
      </w:pPr>
      <w:rPr>
        <w:rFonts w:ascii="Symbol" w:hAnsi="Symbol"/>
      </w:rPr>
    </w:lvl>
    <w:lvl w:ilvl="7" w:tplc="E8B29D00">
      <w:start w:val="1"/>
      <w:numFmt w:val="bullet"/>
      <w:lvlText w:val="o"/>
      <w:lvlJc w:val="left"/>
      <w:pPr>
        <w:tabs>
          <w:tab w:val="num" w:pos="5760"/>
        </w:tabs>
        <w:ind w:left="5760" w:hanging="360"/>
      </w:pPr>
      <w:rPr>
        <w:rFonts w:ascii="Courier New" w:hAnsi="Courier New"/>
      </w:rPr>
    </w:lvl>
    <w:lvl w:ilvl="8" w:tplc="B8CCECB6">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EC062B50">
      <w:start w:val="1"/>
      <w:numFmt w:val="bullet"/>
      <w:lvlText w:val="•"/>
      <w:lvlJc w:val="left"/>
      <w:pPr>
        <w:tabs>
          <w:tab w:val="num" w:pos="720"/>
        </w:tabs>
        <w:ind w:left="720" w:hanging="360"/>
      </w:pPr>
      <w:rPr>
        <w:rFonts w:ascii="Verdana" w:eastAsia="Verdana" w:hAnsi="Verdana" w:cs="Verdana"/>
        <w:b w:val="0"/>
        <w:i w:val="0"/>
        <w:strike w:val="0"/>
        <w:color w:val="000000"/>
        <w:sz w:val="20"/>
        <w:u w:val="none"/>
      </w:rPr>
    </w:lvl>
    <w:lvl w:ilvl="1" w:tplc="12081D10">
      <w:start w:val="1"/>
      <w:numFmt w:val="bullet"/>
      <w:lvlText w:val="o"/>
      <w:lvlJc w:val="left"/>
      <w:pPr>
        <w:tabs>
          <w:tab w:val="num" w:pos="1440"/>
        </w:tabs>
        <w:ind w:left="1440" w:hanging="360"/>
      </w:pPr>
      <w:rPr>
        <w:rFonts w:ascii="Courier New" w:hAnsi="Courier New"/>
      </w:rPr>
    </w:lvl>
    <w:lvl w:ilvl="2" w:tplc="43FCB100">
      <w:start w:val="1"/>
      <w:numFmt w:val="bullet"/>
      <w:lvlText w:val=""/>
      <w:lvlJc w:val="left"/>
      <w:pPr>
        <w:tabs>
          <w:tab w:val="num" w:pos="2160"/>
        </w:tabs>
        <w:ind w:left="2160" w:hanging="360"/>
      </w:pPr>
      <w:rPr>
        <w:rFonts w:ascii="Wingdings" w:hAnsi="Wingdings"/>
      </w:rPr>
    </w:lvl>
    <w:lvl w:ilvl="3" w:tplc="029A110C">
      <w:start w:val="1"/>
      <w:numFmt w:val="bullet"/>
      <w:lvlText w:val=""/>
      <w:lvlJc w:val="left"/>
      <w:pPr>
        <w:tabs>
          <w:tab w:val="num" w:pos="2880"/>
        </w:tabs>
        <w:ind w:left="2880" w:hanging="360"/>
      </w:pPr>
      <w:rPr>
        <w:rFonts w:ascii="Symbol" w:hAnsi="Symbol"/>
      </w:rPr>
    </w:lvl>
    <w:lvl w:ilvl="4" w:tplc="48880212">
      <w:start w:val="1"/>
      <w:numFmt w:val="bullet"/>
      <w:lvlText w:val="o"/>
      <w:lvlJc w:val="left"/>
      <w:pPr>
        <w:tabs>
          <w:tab w:val="num" w:pos="3600"/>
        </w:tabs>
        <w:ind w:left="3600" w:hanging="360"/>
      </w:pPr>
      <w:rPr>
        <w:rFonts w:ascii="Courier New" w:hAnsi="Courier New"/>
      </w:rPr>
    </w:lvl>
    <w:lvl w:ilvl="5" w:tplc="C480FCFA">
      <w:start w:val="1"/>
      <w:numFmt w:val="bullet"/>
      <w:lvlText w:val=""/>
      <w:lvlJc w:val="left"/>
      <w:pPr>
        <w:tabs>
          <w:tab w:val="num" w:pos="4320"/>
        </w:tabs>
        <w:ind w:left="4320" w:hanging="360"/>
      </w:pPr>
      <w:rPr>
        <w:rFonts w:ascii="Wingdings" w:hAnsi="Wingdings"/>
      </w:rPr>
    </w:lvl>
    <w:lvl w:ilvl="6" w:tplc="BB9CEAD8">
      <w:start w:val="1"/>
      <w:numFmt w:val="bullet"/>
      <w:lvlText w:val=""/>
      <w:lvlJc w:val="left"/>
      <w:pPr>
        <w:tabs>
          <w:tab w:val="num" w:pos="5040"/>
        </w:tabs>
        <w:ind w:left="5040" w:hanging="360"/>
      </w:pPr>
      <w:rPr>
        <w:rFonts w:ascii="Symbol" w:hAnsi="Symbol"/>
      </w:rPr>
    </w:lvl>
    <w:lvl w:ilvl="7" w:tplc="F79256CE">
      <w:start w:val="1"/>
      <w:numFmt w:val="bullet"/>
      <w:lvlText w:val="o"/>
      <w:lvlJc w:val="left"/>
      <w:pPr>
        <w:tabs>
          <w:tab w:val="num" w:pos="5760"/>
        </w:tabs>
        <w:ind w:left="5760" w:hanging="360"/>
      </w:pPr>
      <w:rPr>
        <w:rFonts w:ascii="Courier New" w:hAnsi="Courier New"/>
      </w:rPr>
    </w:lvl>
    <w:lvl w:ilvl="8" w:tplc="900474E8">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C9A69718">
      <w:start w:val="1"/>
      <w:numFmt w:val="bullet"/>
      <w:lvlText w:val="•"/>
      <w:lvlJc w:val="left"/>
      <w:pPr>
        <w:tabs>
          <w:tab w:val="num" w:pos="720"/>
        </w:tabs>
        <w:ind w:left="720" w:hanging="360"/>
      </w:pPr>
      <w:rPr>
        <w:rFonts w:ascii="Verdana" w:eastAsia="Verdana" w:hAnsi="Verdana" w:cs="Verdana"/>
        <w:b w:val="0"/>
        <w:i w:val="0"/>
        <w:strike w:val="0"/>
        <w:color w:val="000000"/>
        <w:sz w:val="20"/>
        <w:u w:val="none"/>
      </w:rPr>
    </w:lvl>
    <w:lvl w:ilvl="1" w:tplc="EE20CD86">
      <w:start w:val="1"/>
      <w:numFmt w:val="bullet"/>
      <w:lvlText w:val="o"/>
      <w:lvlJc w:val="left"/>
      <w:pPr>
        <w:tabs>
          <w:tab w:val="num" w:pos="1440"/>
        </w:tabs>
        <w:ind w:left="1440" w:hanging="360"/>
      </w:pPr>
      <w:rPr>
        <w:rFonts w:ascii="Courier New" w:hAnsi="Courier New"/>
      </w:rPr>
    </w:lvl>
    <w:lvl w:ilvl="2" w:tplc="0B2E5D0C">
      <w:start w:val="1"/>
      <w:numFmt w:val="bullet"/>
      <w:lvlText w:val=""/>
      <w:lvlJc w:val="left"/>
      <w:pPr>
        <w:tabs>
          <w:tab w:val="num" w:pos="2160"/>
        </w:tabs>
        <w:ind w:left="2160" w:hanging="360"/>
      </w:pPr>
      <w:rPr>
        <w:rFonts w:ascii="Wingdings" w:hAnsi="Wingdings"/>
      </w:rPr>
    </w:lvl>
    <w:lvl w:ilvl="3" w:tplc="F036039E">
      <w:start w:val="1"/>
      <w:numFmt w:val="bullet"/>
      <w:lvlText w:val=""/>
      <w:lvlJc w:val="left"/>
      <w:pPr>
        <w:tabs>
          <w:tab w:val="num" w:pos="2880"/>
        </w:tabs>
        <w:ind w:left="2880" w:hanging="360"/>
      </w:pPr>
      <w:rPr>
        <w:rFonts w:ascii="Symbol" w:hAnsi="Symbol"/>
      </w:rPr>
    </w:lvl>
    <w:lvl w:ilvl="4" w:tplc="224C1ACA">
      <w:start w:val="1"/>
      <w:numFmt w:val="bullet"/>
      <w:lvlText w:val="o"/>
      <w:lvlJc w:val="left"/>
      <w:pPr>
        <w:tabs>
          <w:tab w:val="num" w:pos="3600"/>
        </w:tabs>
        <w:ind w:left="3600" w:hanging="360"/>
      </w:pPr>
      <w:rPr>
        <w:rFonts w:ascii="Courier New" w:hAnsi="Courier New"/>
      </w:rPr>
    </w:lvl>
    <w:lvl w:ilvl="5" w:tplc="3B3E217C">
      <w:start w:val="1"/>
      <w:numFmt w:val="bullet"/>
      <w:lvlText w:val=""/>
      <w:lvlJc w:val="left"/>
      <w:pPr>
        <w:tabs>
          <w:tab w:val="num" w:pos="4320"/>
        </w:tabs>
        <w:ind w:left="4320" w:hanging="360"/>
      </w:pPr>
      <w:rPr>
        <w:rFonts w:ascii="Wingdings" w:hAnsi="Wingdings"/>
      </w:rPr>
    </w:lvl>
    <w:lvl w:ilvl="6" w:tplc="F12CC58C">
      <w:start w:val="1"/>
      <w:numFmt w:val="bullet"/>
      <w:lvlText w:val=""/>
      <w:lvlJc w:val="left"/>
      <w:pPr>
        <w:tabs>
          <w:tab w:val="num" w:pos="5040"/>
        </w:tabs>
        <w:ind w:left="5040" w:hanging="360"/>
      </w:pPr>
      <w:rPr>
        <w:rFonts w:ascii="Symbol" w:hAnsi="Symbol"/>
      </w:rPr>
    </w:lvl>
    <w:lvl w:ilvl="7" w:tplc="3FE46202">
      <w:start w:val="1"/>
      <w:numFmt w:val="bullet"/>
      <w:lvlText w:val="o"/>
      <w:lvlJc w:val="left"/>
      <w:pPr>
        <w:tabs>
          <w:tab w:val="num" w:pos="5760"/>
        </w:tabs>
        <w:ind w:left="5760" w:hanging="360"/>
      </w:pPr>
      <w:rPr>
        <w:rFonts w:ascii="Courier New" w:hAnsi="Courier New"/>
      </w:rPr>
    </w:lvl>
    <w:lvl w:ilvl="8" w:tplc="5F64FB1E">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7"/>
    <w:multiLevelType w:val="hybridMultilevel"/>
    <w:tmpl w:val="00000017"/>
    <w:lvl w:ilvl="0" w:tplc="D58AC076">
      <w:start w:val="1"/>
      <w:numFmt w:val="bullet"/>
      <w:lvlText w:val="•"/>
      <w:lvlJc w:val="left"/>
      <w:pPr>
        <w:tabs>
          <w:tab w:val="num" w:pos="720"/>
        </w:tabs>
        <w:ind w:left="720" w:hanging="360"/>
      </w:pPr>
      <w:rPr>
        <w:rFonts w:ascii="Verdana" w:eastAsia="Verdana" w:hAnsi="Verdana" w:cs="Verdana"/>
        <w:b w:val="0"/>
        <w:i w:val="0"/>
        <w:strike w:val="0"/>
        <w:color w:val="000000"/>
        <w:sz w:val="20"/>
        <w:u w:val="none"/>
      </w:rPr>
    </w:lvl>
    <w:lvl w:ilvl="1" w:tplc="087AB32C">
      <w:start w:val="1"/>
      <w:numFmt w:val="bullet"/>
      <w:lvlText w:val="o"/>
      <w:lvlJc w:val="left"/>
      <w:pPr>
        <w:tabs>
          <w:tab w:val="num" w:pos="1440"/>
        </w:tabs>
        <w:ind w:left="1440" w:hanging="360"/>
      </w:pPr>
      <w:rPr>
        <w:rFonts w:ascii="Courier New" w:hAnsi="Courier New"/>
      </w:rPr>
    </w:lvl>
    <w:lvl w:ilvl="2" w:tplc="2C144C70">
      <w:start w:val="1"/>
      <w:numFmt w:val="bullet"/>
      <w:lvlText w:val=""/>
      <w:lvlJc w:val="left"/>
      <w:pPr>
        <w:tabs>
          <w:tab w:val="num" w:pos="2160"/>
        </w:tabs>
        <w:ind w:left="2160" w:hanging="360"/>
      </w:pPr>
      <w:rPr>
        <w:rFonts w:ascii="Wingdings" w:hAnsi="Wingdings"/>
      </w:rPr>
    </w:lvl>
    <w:lvl w:ilvl="3" w:tplc="EB0609E8">
      <w:start w:val="1"/>
      <w:numFmt w:val="bullet"/>
      <w:lvlText w:val=""/>
      <w:lvlJc w:val="left"/>
      <w:pPr>
        <w:tabs>
          <w:tab w:val="num" w:pos="2880"/>
        </w:tabs>
        <w:ind w:left="2880" w:hanging="360"/>
      </w:pPr>
      <w:rPr>
        <w:rFonts w:ascii="Symbol" w:hAnsi="Symbol"/>
      </w:rPr>
    </w:lvl>
    <w:lvl w:ilvl="4" w:tplc="4D6223EE">
      <w:start w:val="1"/>
      <w:numFmt w:val="bullet"/>
      <w:lvlText w:val="o"/>
      <w:lvlJc w:val="left"/>
      <w:pPr>
        <w:tabs>
          <w:tab w:val="num" w:pos="3600"/>
        </w:tabs>
        <w:ind w:left="3600" w:hanging="360"/>
      </w:pPr>
      <w:rPr>
        <w:rFonts w:ascii="Courier New" w:hAnsi="Courier New"/>
      </w:rPr>
    </w:lvl>
    <w:lvl w:ilvl="5" w:tplc="C36E0BFA">
      <w:start w:val="1"/>
      <w:numFmt w:val="bullet"/>
      <w:lvlText w:val=""/>
      <w:lvlJc w:val="left"/>
      <w:pPr>
        <w:tabs>
          <w:tab w:val="num" w:pos="4320"/>
        </w:tabs>
        <w:ind w:left="4320" w:hanging="360"/>
      </w:pPr>
      <w:rPr>
        <w:rFonts w:ascii="Wingdings" w:hAnsi="Wingdings"/>
      </w:rPr>
    </w:lvl>
    <w:lvl w:ilvl="6" w:tplc="CEC27AAE">
      <w:start w:val="1"/>
      <w:numFmt w:val="bullet"/>
      <w:lvlText w:val=""/>
      <w:lvlJc w:val="left"/>
      <w:pPr>
        <w:tabs>
          <w:tab w:val="num" w:pos="5040"/>
        </w:tabs>
        <w:ind w:left="5040" w:hanging="360"/>
      </w:pPr>
      <w:rPr>
        <w:rFonts w:ascii="Symbol" w:hAnsi="Symbol"/>
      </w:rPr>
    </w:lvl>
    <w:lvl w:ilvl="7" w:tplc="012E8632">
      <w:start w:val="1"/>
      <w:numFmt w:val="bullet"/>
      <w:lvlText w:val="o"/>
      <w:lvlJc w:val="left"/>
      <w:pPr>
        <w:tabs>
          <w:tab w:val="num" w:pos="5760"/>
        </w:tabs>
        <w:ind w:left="5760" w:hanging="360"/>
      </w:pPr>
      <w:rPr>
        <w:rFonts w:ascii="Courier New" w:hAnsi="Courier New"/>
      </w:rPr>
    </w:lvl>
    <w:lvl w:ilvl="8" w:tplc="9E9668F2">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8"/>
    <w:multiLevelType w:val="hybridMultilevel"/>
    <w:tmpl w:val="00000018"/>
    <w:lvl w:ilvl="0" w:tplc="0F243950">
      <w:start w:val="1"/>
      <w:numFmt w:val="bullet"/>
      <w:lvlText w:val="•"/>
      <w:lvlJc w:val="left"/>
      <w:pPr>
        <w:tabs>
          <w:tab w:val="num" w:pos="720"/>
        </w:tabs>
        <w:ind w:left="720" w:hanging="360"/>
      </w:pPr>
      <w:rPr>
        <w:rFonts w:ascii="Verdana" w:eastAsia="Verdana" w:hAnsi="Verdana" w:cs="Verdana"/>
        <w:b w:val="0"/>
        <w:i w:val="0"/>
        <w:strike w:val="0"/>
        <w:color w:val="000000"/>
        <w:sz w:val="20"/>
        <w:u w:val="none"/>
      </w:rPr>
    </w:lvl>
    <w:lvl w:ilvl="1" w:tplc="0340E6E8">
      <w:start w:val="1"/>
      <w:numFmt w:val="bullet"/>
      <w:lvlText w:val="o"/>
      <w:lvlJc w:val="left"/>
      <w:pPr>
        <w:tabs>
          <w:tab w:val="num" w:pos="1440"/>
        </w:tabs>
        <w:ind w:left="1440" w:hanging="360"/>
      </w:pPr>
      <w:rPr>
        <w:rFonts w:ascii="Courier New" w:hAnsi="Courier New"/>
      </w:rPr>
    </w:lvl>
    <w:lvl w:ilvl="2" w:tplc="F4202EF0">
      <w:start w:val="1"/>
      <w:numFmt w:val="bullet"/>
      <w:lvlText w:val=""/>
      <w:lvlJc w:val="left"/>
      <w:pPr>
        <w:tabs>
          <w:tab w:val="num" w:pos="2160"/>
        </w:tabs>
        <w:ind w:left="2160" w:hanging="360"/>
      </w:pPr>
      <w:rPr>
        <w:rFonts w:ascii="Wingdings" w:hAnsi="Wingdings"/>
      </w:rPr>
    </w:lvl>
    <w:lvl w:ilvl="3" w:tplc="2F9CE294">
      <w:start w:val="1"/>
      <w:numFmt w:val="bullet"/>
      <w:lvlText w:val=""/>
      <w:lvlJc w:val="left"/>
      <w:pPr>
        <w:tabs>
          <w:tab w:val="num" w:pos="2880"/>
        </w:tabs>
        <w:ind w:left="2880" w:hanging="360"/>
      </w:pPr>
      <w:rPr>
        <w:rFonts w:ascii="Symbol" w:hAnsi="Symbol"/>
      </w:rPr>
    </w:lvl>
    <w:lvl w:ilvl="4" w:tplc="D13A52CC">
      <w:start w:val="1"/>
      <w:numFmt w:val="bullet"/>
      <w:lvlText w:val="o"/>
      <w:lvlJc w:val="left"/>
      <w:pPr>
        <w:tabs>
          <w:tab w:val="num" w:pos="3600"/>
        </w:tabs>
        <w:ind w:left="3600" w:hanging="360"/>
      </w:pPr>
      <w:rPr>
        <w:rFonts w:ascii="Courier New" w:hAnsi="Courier New"/>
      </w:rPr>
    </w:lvl>
    <w:lvl w:ilvl="5" w:tplc="EA041ADC">
      <w:start w:val="1"/>
      <w:numFmt w:val="bullet"/>
      <w:lvlText w:val=""/>
      <w:lvlJc w:val="left"/>
      <w:pPr>
        <w:tabs>
          <w:tab w:val="num" w:pos="4320"/>
        </w:tabs>
        <w:ind w:left="4320" w:hanging="360"/>
      </w:pPr>
      <w:rPr>
        <w:rFonts w:ascii="Wingdings" w:hAnsi="Wingdings"/>
      </w:rPr>
    </w:lvl>
    <w:lvl w:ilvl="6" w:tplc="BCFA41A0">
      <w:start w:val="1"/>
      <w:numFmt w:val="bullet"/>
      <w:lvlText w:val=""/>
      <w:lvlJc w:val="left"/>
      <w:pPr>
        <w:tabs>
          <w:tab w:val="num" w:pos="5040"/>
        </w:tabs>
        <w:ind w:left="5040" w:hanging="360"/>
      </w:pPr>
      <w:rPr>
        <w:rFonts w:ascii="Symbol" w:hAnsi="Symbol"/>
      </w:rPr>
    </w:lvl>
    <w:lvl w:ilvl="7" w:tplc="153C220A">
      <w:start w:val="1"/>
      <w:numFmt w:val="bullet"/>
      <w:lvlText w:val="o"/>
      <w:lvlJc w:val="left"/>
      <w:pPr>
        <w:tabs>
          <w:tab w:val="num" w:pos="5760"/>
        </w:tabs>
        <w:ind w:left="5760" w:hanging="360"/>
      </w:pPr>
      <w:rPr>
        <w:rFonts w:ascii="Courier New" w:hAnsi="Courier New"/>
      </w:rPr>
    </w:lvl>
    <w:lvl w:ilvl="8" w:tplc="3FF63D72">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9"/>
    <w:multiLevelType w:val="hybridMultilevel"/>
    <w:tmpl w:val="00000019"/>
    <w:lvl w:ilvl="0" w:tplc="BEB6E026">
      <w:start w:val="1"/>
      <w:numFmt w:val="bullet"/>
      <w:lvlText w:val="•"/>
      <w:lvlJc w:val="left"/>
      <w:pPr>
        <w:tabs>
          <w:tab w:val="num" w:pos="720"/>
        </w:tabs>
        <w:ind w:left="720" w:hanging="360"/>
      </w:pPr>
      <w:rPr>
        <w:rFonts w:ascii="Verdana" w:eastAsia="Verdana" w:hAnsi="Verdana" w:cs="Verdana"/>
        <w:b w:val="0"/>
        <w:i w:val="0"/>
        <w:strike w:val="0"/>
        <w:color w:val="000000"/>
        <w:sz w:val="20"/>
        <w:u w:val="none"/>
      </w:rPr>
    </w:lvl>
    <w:lvl w:ilvl="1" w:tplc="9708829E">
      <w:start w:val="1"/>
      <w:numFmt w:val="bullet"/>
      <w:lvlText w:val="o"/>
      <w:lvlJc w:val="left"/>
      <w:pPr>
        <w:tabs>
          <w:tab w:val="num" w:pos="1440"/>
        </w:tabs>
        <w:ind w:left="1440" w:hanging="360"/>
      </w:pPr>
      <w:rPr>
        <w:rFonts w:ascii="Courier New" w:hAnsi="Courier New"/>
      </w:rPr>
    </w:lvl>
    <w:lvl w:ilvl="2" w:tplc="6FE64460">
      <w:start w:val="1"/>
      <w:numFmt w:val="bullet"/>
      <w:lvlText w:val=""/>
      <w:lvlJc w:val="left"/>
      <w:pPr>
        <w:tabs>
          <w:tab w:val="num" w:pos="2160"/>
        </w:tabs>
        <w:ind w:left="2160" w:hanging="360"/>
      </w:pPr>
      <w:rPr>
        <w:rFonts w:ascii="Wingdings" w:hAnsi="Wingdings"/>
      </w:rPr>
    </w:lvl>
    <w:lvl w:ilvl="3" w:tplc="91643760">
      <w:start w:val="1"/>
      <w:numFmt w:val="bullet"/>
      <w:lvlText w:val=""/>
      <w:lvlJc w:val="left"/>
      <w:pPr>
        <w:tabs>
          <w:tab w:val="num" w:pos="2880"/>
        </w:tabs>
        <w:ind w:left="2880" w:hanging="360"/>
      </w:pPr>
      <w:rPr>
        <w:rFonts w:ascii="Symbol" w:hAnsi="Symbol"/>
      </w:rPr>
    </w:lvl>
    <w:lvl w:ilvl="4" w:tplc="CB16BB5C">
      <w:start w:val="1"/>
      <w:numFmt w:val="bullet"/>
      <w:lvlText w:val="o"/>
      <w:lvlJc w:val="left"/>
      <w:pPr>
        <w:tabs>
          <w:tab w:val="num" w:pos="3600"/>
        </w:tabs>
        <w:ind w:left="3600" w:hanging="360"/>
      </w:pPr>
      <w:rPr>
        <w:rFonts w:ascii="Courier New" w:hAnsi="Courier New"/>
      </w:rPr>
    </w:lvl>
    <w:lvl w:ilvl="5" w:tplc="40567B88">
      <w:start w:val="1"/>
      <w:numFmt w:val="bullet"/>
      <w:lvlText w:val=""/>
      <w:lvlJc w:val="left"/>
      <w:pPr>
        <w:tabs>
          <w:tab w:val="num" w:pos="4320"/>
        </w:tabs>
        <w:ind w:left="4320" w:hanging="360"/>
      </w:pPr>
      <w:rPr>
        <w:rFonts w:ascii="Wingdings" w:hAnsi="Wingdings"/>
      </w:rPr>
    </w:lvl>
    <w:lvl w:ilvl="6" w:tplc="ADBE01B8">
      <w:start w:val="1"/>
      <w:numFmt w:val="bullet"/>
      <w:lvlText w:val=""/>
      <w:lvlJc w:val="left"/>
      <w:pPr>
        <w:tabs>
          <w:tab w:val="num" w:pos="5040"/>
        </w:tabs>
        <w:ind w:left="5040" w:hanging="360"/>
      </w:pPr>
      <w:rPr>
        <w:rFonts w:ascii="Symbol" w:hAnsi="Symbol"/>
      </w:rPr>
    </w:lvl>
    <w:lvl w:ilvl="7" w:tplc="4880AEB0">
      <w:start w:val="1"/>
      <w:numFmt w:val="bullet"/>
      <w:lvlText w:val="o"/>
      <w:lvlJc w:val="left"/>
      <w:pPr>
        <w:tabs>
          <w:tab w:val="num" w:pos="5760"/>
        </w:tabs>
        <w:ind w:left="5760" w:hanging="360"/>
      </w:pPr>
      <w:rPr>
        <w:rFonts w:ascii="Courier New" w:hAnsi="Courier New"/>
      </w:rPr>
    </w:lvl>
    <w:lvl w:ilvl="8" w:tplc="36F6D6AA">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A"/>
    <w:multiLevelType w:val="hybridMultilevel"/>
    <w:tmpl w:val="0000001A"/>
    <w:lvl w:ilvl="0" w:tplc="5596E458">
      <w:start w:val="1"/>
      <w:numFmt w:val="bullet"/>
      <w:lvlText w:val="•"/>
      <w:lvlJc w:val="left"/>
      <w:pPr>
        <w:tabs>
          <w:tab w:val="num" w:pos="720"/>
        </w:tabs>
        <w:ind w:left="720" w:hanging="360"/>
      </w:pPr>
      <w:rPr>
        <w:rFonts w:ascii="Calibri" w:eastAsia="Calibri" w:hAnsi="Calibri" w:cs="Calibri"/>
        <w:b w:val="0"/>
        <w:i w:val="0"/>
        <w:strike w:val="0"/>
        <w:color w:val="000000"/>
        <w:sz w:val="22"/>
        <w:u w:val="none"/>
      </w:rPr>
    </w:lvl>
    <w:lvl w:ilvl="1" w:tplc="8E7A4232">
      <w:start w:val="1"/>
      <w:numFmt w:val="bullet"/>
      <w:lvlText w:val="o"/>
      <w:lvlJc w:val="left"/>
      <w:pPr>
        <w:tabs>
          <w:tab w:val="num" w:pos="1440"/>
        </w:tabs>
        <w:ind w:left="1440" w:hanging="360"/>
      </w:pPr>
      <w:rPr>
        <w:rFonts w:ascii="Courier New" w:hAnsi="Courier New"/>
      </w:rPr>
    </w:lvl>
    <w:lvl w:ilvl="2" w:tplc="E26E1F22">
      <w:start w:val="1"/>
      <w:numFmt w:val="bullet"/>
      <w:lvlText w:val=""/>
      <w:lvlJc w:val="left"/>
      <w:pPr>
        <w:tabs>
          <w:tab w:val="num" w:pos="2160"/>
        </w:tabs>
        <w:ind w:left="2160" w:hanging="360"/>
      </w:pPr>
      <w:rPr>
        <w:rFonts w:ascii="Wingdings" w:hAnsi="Wingdings"/>
      </w:rPr>
    </w:lvl>
    <w:lvl w:ilvl="3" w:tplc="9CD634F6">
      <w:start w:val="1"/>
      <w:numFmt w:val="bullet"/>
      <w:lvlText w:val=""/>
      <w:lvlJc w:val="left"/>
      <w:pPr>
        <w:tabs>
          <w:tab w:val="num" w:pos="2880"/>
        </w:tabs>
        <w:ind w:left="2880" w:hanging="360"/>
      </w:pPr>
      <w:rPr>
        <w:rFonts w:ascii="Symbol" w:hAnsi="Symbol"/>
      </w:rPr>
    </w:lvl>
    <w:lvl w:ilvl="4" w:tplc="3A6CC8B4">
      <w:start w:val="1"/>
      <w:numFmt w:val="bullet"/>
      <w:lvlText w:val="o"/>
      <w:lvlJc w:val="left"/>
      <w:pPr>
        <w:tabs>
          <w:tab w:val="num" w:pos="3600"/>
        </w:tabs>
        <w:ind w:left="3600" w:hanging="360"/>
      </w:pPr>
      <w:rPr>
        <w:rFonts w:ascii="Courier New" w:hAnsi="Courier New"/>
      </w:rPr>
    </w:lvl>
    <w:lvl w:ilvl="5" w:tplc="3794B21C">
      <w:start w:val="1"/>
      <w:numFmt w:val="bullet"/>
      <w:lvlText w:val=""/>
      <w:lvlJc w:val="left"/>
      <w:pPr>
        <w:tabs>
          <w:tab w:val="num" w:pos="4320"/>
        </w:tabs>
        <w:ind w:left="4320" w:hanging="360"/>
      </w:pPr>
      <w:rPr>
        <w:rFonts w:ascii="Wingdings" w:hAnsi="Wingdings"/>
      </w:rPr>
    </w:lvl>
    <w:lvl w:ilvl="6" w:tplc="49CEC0F2">
      <w:start w:val="1"/>
      <w:numFmt w:val="bullet"/>
      <w:lvlText w:val=""/>
      <w:lvlJc w:val="left"/>
      <w:pPr>
        <w:tabs>
          <w:tab w:val="num" w:pos="5040"/>
        </w:tabs>
        <w:ind w:left="5040" w:hanging="360"/>
      </w:pPr>
      <w:rPr>
        <w:rFonts w:ascii="Symbol" w:hAnsi="Symbol"/>
      </w:rPr>
    </w:lvl>
    <w:lvl w:ilvl="7" w:tplc="8F369AFC">
      <w:start w:val="1"/>
      <w:numFmt w:val="bullet"/>
      <w:lvlText w:val="o"/>
      <w:lvlJc w:val="left"/>
      <w:pPr>
        <w:tabs>
          <w:tab w:val="num" w:pos="5760"/>
        </w:tabs>
        <w:ind w:left="5760" w:hanging="360"/>
      </w:pPr>
      <w:rPr>
        <w:rFonts w:ascii="Courier New" w:hAnsi="Courier New"/>
      </w:rPr>
    </w:lvl>
    <w:lvl w:ilvl="8" w:tplc="404AC172">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B"/>
    <w:multiLevelType w:val="hybridMultilevel"/>
    <w:tmpl w:val="0000001B"/>
    <w:lvl w:ilvl="0" w:tplc="05363DF8">
      <w:start w:val="1"/>
      <w:numFmt w:val="bullet"/>
      <w:lvlText w:val="•"/>
      <w:lvlJc w:val="left"/>
      <w:pPr>
        <w:tabs>
          <w:tab w:val="num" w:pos="720"/>
        </w:tabs>
        <w:ind w:left="720" w:hanging="360"/>
      </w:pPr>
      <w:rPr>
        <w:rFonts w:ascii="Verdana" w:eastAsia="Verdana" w:hAnsi="Verdana" w:cs="Verdana"/>
        <w:b w:val="0"/>
        <w:i w:val="0"/>
        <w:strike w:val="0"/>
        <w:color w:val="000000"/>
        <w:sz w:val="18"/>
        <w:u w:val="none"/>
      </w:rPr>
    </w:lvl>
    <w:lvl w:ilvl="1" w:tplc="CFCC54D6">
      <w:start w:val="1"/>
      <w:numFmt w:val="bullet"/>
      <w:lvlText w:val="o"/>
      <w:lvlJc w:val="left"/>
      <w:pPr>
        <w:tabs>
          <w:tab w:val="num" w:pos="1440"/>
        </w:tabs>
        <w:ind w:left="1440" w:hanging="360"/>
      </w:pPr>
      <w:rPr>
        <w:rFonts w:ascii="Courier New" w:hAnsi="Courier New"/>
      </w:rPr>
    </w:lvl>
    <w:lvl w:ilvl="2" w:tplc="2186734A">
      <w:start w:val="1"/>
      <w:numFmt w:val="bullet"/>
      <w:lvlText w:val=""/>
      <w:lvlJc w:val="left"/>
      <w:pPr>
        <w:tabs>
          <w:tab w:val="num" w:pos="2160"/>
        </w:tabs>
        <w:ind w:left="2160" w:hanging="360"/>
      </w:pPr>
      <w:rPr>
        <w:rFonts w:ascii="Wingdings" w:hAnsi="Wingdings"/>
      </w:rPr>
    </w:lvl>
    <w:lvl w:ilvl="3" w:tplc="4EF0A73E">
      <w:start w:val="1"/>
      <w:numFmt w:val="bullet"/>
      <w:lvlText w:val=""/>
      <w:lvlJc w:val="left"/>
      <w:pPr>
        <w:tabs>
          <w:tab w:val="num" w:pos="2880"/>
        </w:tabs>
        <w:ind w:left="2880" w:hanging="360"/>
      </w:pPr>
      <w:rPr>
        <w:rFonts w:ascii="Symbol" w:hAnsi="Symbol"/>
      </w:rPr>
    </w:lvl>
    <w:lvl w:ilvl="4" w:tplc="90C2FCDC">
      <w:start w:val="1"/>
      <w:numFmt w:val="bullet"/>
      <w:lvlText w:val="o"/>
      <w:lvlJc w:val="left"/>
      <w:pPr>
        <w:tabs>
          <w:tab w:val="num" w:pos="3600"/>
        </w:tabs>
        <w:ind w:left="3600" w:hanging="360"/>
      </w:pPr>
      <w:rPr>
        <w:rFonts w:ascii="Courier New" w:hAnsi="Courier New"/>
      </w:rPr>
    </w:lvl>
    <w:lvl w:ilvl="5" w:tplc="51582626">
      <w:start w:val="1"/>
      <w:numFmt w:val="bullet"/>
      <w:lvlText w:val=""/>
      <w:lvlJc w:val="left"/>
      <w:pPr>
        <w:tabs>
          <w:tab w:val="num" w:pos="4320"/>
        </w:tabs>
        <w:ind w:left="4320" w:hanging="360"/>
      </w:pPr>
      <w:rPr>
        <w:rFonts w:ascii="Wingdings" w:hAnsi="Wingdings"/>
      </w:rPr>
    </w:lvl>
    <w:lvl w:ilvl="6" w:tplc="CE1EF154">
      <w:start w:val="1"/>
      <w:numFmt w:val="bullet"/>
      <w:lvlText w:val=""/>
      <w:lvlJc w:val="left"/>
      <w:pPr>
        <w:tabs>
          <w:tab w:val="num" w:pos="5040"/>
        </w:tabs>
        <w:ind w:left="5040" w:hanging="360"/>
      </w:pPr>
      <w:rPr>
        <w:rFonts w:ascii="Symbol" w:hAnsi="Symbol"/>
      </w:rPr>
    </w:lvl>
    <w:lvl w:ilvl="7" w:tplc="D28CCBF4">
      <w:start w:val="1"/>
      <w:numFmt w:val="bullet"/>
      <w:lvlText w:val="o"/>
      <w:lvlJc w:val="left"/>
      <w:pPr>
        <w:tabs>
          <w:tab w:val="num" w:pos="5760"/>
        </w:tabs>
        <w:ind w:left="5760" w:hanging="360"/>
      </w:pPr>
      <w:rPr>
        <w:rFonts w:ascii="Courier New" w:hAnsi="Courier New"/>
      </w:rPr>
    </w:lvl>
    <w:lvl w:ilvl="8" w:tplc="D1402F04">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C"/>
    <w:multiLevelType w:val="hybridMultilevel"/>
    <w:tmpl w:val="0000001C"/>
    <w:lvl w:ilvl="0" w:tplc="52645158">
      <w:start w:val="1"/>
      <w:numFmt w:val="bullet"/>
      <w:lvlText w:val="•"/>
      <w:lvlJc w:val="left"/>
      <w:pPr>
        <w:tabs>
          <w:tab w:val="num" w:pos="720"/>
        </w:tabs>
        <w:ind w:left="720" w:hanging="360"/>
      </w:pPr>
      <w:rPr>
        <w:rFonts w:ascii="Verdana" w:eastAsia="Verdana" w:hAnsi="Verdana" w:cs="Verdana"/>
        <w:b w:val="0"/>
        <w:i w:val="0"/>
        <w:strike w:val="0"/>
        <w:color w:val="000000"/>
        <w:sz w:val="20"/>
        <w:u w:val="none"/>
      </w:rPr>
    </w:lvl>
    <w:lvl w:ilvl="1" w:tplc="F6940C5A">
      <w:start w:val="1"/>
      <w:numFmt w:val="bullet"/>
      <w:lvlText w:val="o"/>
      <w:lvlJc w:val="left"/>
      <w:pPr>
        <w:tabs>
          <w:tab w:val="num" w:pos="1440"/>
        </w:tabs>
        <w:ind w:left="1440" w:hanging="360"/>
      </w:pPr>
      <w:rPr>
        <w:rFonts w:ascii="Courier New" w:hAnsi="Courier New"/>
      </w:rPr>
    </w:lvl>
    <w:lvl w:ilvl="2" w:tplc="54E0A37E">
      <w:start w:val="1"/>
      <w:numFmt w:val="bullet"/>
      <w:lvlText w:val=""/>
      <w:lvlJc w:val="left"/>
      <w:pPr>
        <w:tabs>
          <w:tab w:val="num" w:pos="2160"/>
        </w:tabs>
        <w:ind w:left="2160" w:hanging="360"/>
      </w:pPr>
      <w:rPr>
        <w:rFonts w:ascii="Wingdings" w:hAnsi="Wingdings"/>
      </w:rPr>
    </w:lvl>
    <w:lvl w:ilvl="3" w:tplc="84F2CAB4">
      <w:start w:val="1"/>
      <w:numFmt w:val="bullet"/>
      <w:lvlText w:val=""/>
      <w:lvlJc w:val="left"/>
      <w:pPr>
        <w:tabs>
          <w:tab w:val="num" w:pos="2880"/>
        </w:tabs>
        <w:ind w:left="2880" w:hanging="360"/>
      </w:pPr>
      <w:rPr>
        <w:rFonts w:ascii="Symbol" w:hAnsi="Symbol"/>
      </w:rPr>
    </w:lvl>
    <w:lvl w:ilvl="4" w:tplc="D79E6DE0">
      <w:start w:val="1"/>
      <w:numFmt w:val="bullet"/>
      <w:lvlText w:val="o"/>
      <w:lvlJc w:val="left"/>
      <w:pPr>
        <w:tabs>
          <w:tab w:val="num" w:pos="3600"/>
        </w:tabs>
        <w:ind w:left="3600" w:hanging="360"/>
      </w:pPr>
      <w:rPr>
        <w:rFonts w:ascii="Courier New" w:hAnsi="Courier New"/>
      </w:rPr>
    </w:lvl>
    <w:lvl w:ilvl="5" w:tplc="C6006A46">
      <w:start w:val="1"/>
      <w:numFmt w:val="bullet"/>
      <w:lvlText w:val=""/>
      <w:lvlJc w:val="left"/>
      <w:pPr>
        <w:tabs>
          <w:tab w:val="num" w:pos="4320"/>
        </w:tabs>
        <w:ind w:left="4320" w:hanging="360"/>
      </w:pPr>
      <w:rPr>
        <w:rFonts w:ascii="Wingdings" w:hAnsi="Wingdings"/>
      </w:rPr>
    </w:lvl>
    <w:lvl w:ilvl="6" w:tplc="93849D56">
      <w:start w:val="1"/>
      <w:numFmt w:val="bullet"/>
      <w:lvlText w:val=""/>
      <w:lvlJc w:val="left"/>
      <w:pPr>
        <w:tabs>
          <w:tab w:val="num" w:pos="5040"/>
        </w:tabs>
        <w:ind w:left="5040" w:hanging="360"/>
      </w:pPr>
      <w:rPr>
        <w:rFonts w:ascii="Symbol" w:hAnsi="Symbol"/>
      </w:rPr>
    </w:lvl>
    <w:lvl w:ilvl="7" w:tplc="655276C4">
      <w:start w:val="1"/>
      <w:numFmt w:val="bullet"/>
      <w:lvlText w:val="o"/>
      <w:lvlJc w:val="left"/>
      <w:pPr>
        <w:tabs>
          <w:tab w:val="num" w:pos="5760"/>
        </w:tabs>
        <w:ind w:left="5760" w:hanging="360"/>
      </w:pPr>
      <w:rPr>
        <w:rFonts w:ascii="Courier New" w:hAnsi="Courier New"/>
      </w:rPr>
    </w:lvl>
    <w:lvl w:ilvl="8" w:tplc="C6647242">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D"/>
    <w:multiLevelType w:val="hybridMultilevel"/>
    <w:tmpl w:val="0000001D"/>
    <w:lvl w:ilvl="0" w:tplc="B2AA9B40">
      <w:start w:val="1"/>
      <w:numFmt w:val="bullet"/>
      <w:lvlText w:val="•"/>
      <w:lvlJc w:val="left"/>
      <w:pPr>
        <w:tabs>
          <w:tab w:val="num" w:pos="720"/>
        </w:tabs>
        <w:ind w:left="720" w:hanging="360"/>
      </w:pPr>
      <w:rPr>
        <w:rFonts w:ascii="Verdana" w:eastAsia="Verdana" w:hAnsi="Verdana" w:cs="Verdana"/>
        <w:b w:val="0"/>
        <w:i w:val="0"/>
        <w:strike w:val="0"/>
        <w:color w:val="000000"/>
        <w:sz w:val="18"/>
        <w:u w:val="none"/>
      </w:rPr>
    </w:lvl>
    <w:lvl w:ilvl="1" w:tplc="5344F146">
      <w:start w:val="1"/>
      <w:numFmt w:val="bullet"/>
      <w:lvlText w:val="o"/>
      <w:lvlJc w:val="left"/>
      <w:pPr>
        <w:tabs>
          <w:tab w:val="num" w:pos="1440"/>
        </w:tabs>
        <w:ind w:left="1440" w:hanging="360"/>
      </w:pPr>
      <w:rPr>
        <w:rFonts w:ascii="Courier New" w:hAnsi="Courier New"/>
      </w:rPr>
    </w:lvl>
    <w:lvl w:ilvl="2" w:tplc="B200280E">
      <w:start w:val="1"/>
      <w:numFmt w:val="bullet"/>
      <w:lvlText w:val=""/>
      <w:lvlJc w:val="left"/>
      <w:pPr>
        <w:tabs>
          <w:tab w:val="num" w:pos="2160"/>
        </w:tabs>
        <w:ind w:left="2160" w:hanging="360"/>
      </w:pPr>
      <w:rPr>
        <w:rFonts w:ascii="Wingdings" w:hAnsi="Wingdings"/>
      </w:rPr>
    </w:lvl>
    <w:lvl w:ilvl="3" w:tplc="FE8E2836">
      <w:start w:val="1"/>
      <w:numFmt w:val="bullet"/>
      <w:lvlText w:val=""/>
      <w:lvlJc w:val="left"/>
      <w:pPr>
        <w:tabs>
          <w:tab w:val="num" w:pos="2880"/>
        </w:tabs>
        <w:ind w:left="2880" w:hanging="360"/>
      </w:pPr>
      <w:rPr>
        <w:rFonts w:ascii="Symbol" w:hAnsi="Symbol"/>
      </w:rPr>
    </w:lvl>
    <w:lvl w:ilvl="4" w:tplc="0A5A91F6">
      <w:start w:val="1"/>
      <w:numFmt w:val="bullet"/>
      <w:lvlText w:val="o"/>
      <w:lvlJc w:val="left"/>
      <w:pPr>
        <w:tabs>
          <w:tab w:val="num" w:pos="3600"/>
        </w:tabs>
        <w:ind w:left="3600" w:hanging="360"/>
      </w:pPr>
      <w:rPr>
        <w:rFonts w:ascii="Courier New" w:hAnsi="Courier New"/>
      </w:rPr>
    </w:lvl>
    <w:lvl w:ilvl="5" w:tplc="30327D08">
      <w:start w:val="1"/>
      <w:numFmt w:val="bullet"/>
      <w:lvlText w:val=""/>
      <w:lvlJc w:val="left"/>
      <w:pPr>
        <w:tabs>
          <w:tab w:val="num" w:pos="4320"/>
        </w:tabs>
        <w:ind w:left="4320" w:hanging="360"/>
      </w:pPr>
      <w:rPr>
        <w:rFonts w:ascii="Wingdings" w:hAnsi="Wingdings"/>
      </w:rPr>
    </w:lvl>
    <w:lvl w:ilvl="6" w:tplc="2AC4FC4E">
      <w:start w:val="1"/>
      <w:numFmt w:val="bullet"/>
      <w:lvlText w:val=""/>
      <w:lvlJc w:val="left"/>
      <w:pPr>
        <w:tabs>
          <w:tab w:val="num" w:pos="5040"/>
        </w:tabs>
        <w:ind w:left="5040" w:hanging="360"/>
      </w:pPr>
      <w:rPr>
        <w:rFonts w:ascii="Symbol" w:hAnsi="Symbol"/>
      </w:rPr>
    </w:lvl>
    <w:lvl w:ilvl="7" w:tplc="E5545132">
      <w:start w:val="1"/>
      <w:numFmt w:val="bullet"/>
      <w:lvlText w:val="o"/>
      <w:lvlJc w:val="left"/>
      <w:pPr>
        <w:tabs>
          <w:tab w:val="num" w:pos="5760"/>
        </w:tabs>
        <w:ind w:left="5760" w:hanging="360"/>
      </w:pPr>
      <w:rPr>
        <w:rFonts w:ascii="Courier New" w:hAnsi="Courier New"/>
      </w:rPr>
    </w:lvl>
    <w:lvl w:ilvl="8" w:tplc="5A7CAD54">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E"/>
    <w:multiLevelType w:val="multilevel"/>
    <w:tmpl w:val="00000003"/>
    <w:lvl w:ilvl="0">
      <w:start w:val="1"/>
      <w:numFmt w:val="decimal"/>
      <w:lvlText w:val="(%1)"/>
      <w:lvlJc w:val="left"/>
      <w:pPr>
        <w:tabs>
          <w:tab w:val="num" w:pos="360"/>
        </w:tabs>
        <w:ind w:left="720" w:hanging="360"/>
      </w:pPr>
      <w:rPr>
        <w:rFonts w:ascii="Verdana" w:eastAsia="Verdana" w:hAnsi="Verdana" w:cs="Verdana"/>
        <w:b w:val="0"/>
        <w:i w:val="0"/>
        <w:strike w:val="0"/>
        <w:color w:val="000000"/>
        <w:sz w:val="16"/>
        <w:u w:val="none"/>
      </w:rPr>
    </w:lvl>
    <w:lvl w:ilvl="1">
      <w:start w:val="1"/>
      <w:numFmt w:val="bullet"/>
      <w:lvlText w:val="o"/>
      <w:lvlJc w:val="left"/>
      <w:pPr>
        <w:tabs>
          <w:tab w:val="num" w:pos="1440"/>
        </w:tabs>
        <w:ind w:left="1440" w:hanging="360"/>
      </w:pPr>
    </w:lvl>
    <w:lvl w:ilvl="2">
      <w:start w:val="1"/>
      <w:numFmt w:val="decimal"/>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180"/>
      </w:pPr>
    </w:lvl>
  </w:abstractNum>
  <w:num w:numId="1" w16cid:durableId="464665959">
    <w:abstractNumId w:val="0"/>
  </w:num>
  <w:num w:numId="2" w16cid:durableId="1643534330">
    <w:abstractNumId w:val="1"/>
  </w:num>
  <w:num w:numId="3" w16cid:durableId="1706363638">
    <w:abstractNumId w:val="2"/>
  </w:num>
  <w:num w:numId="4" w16cid:durableId="225529610">
    <w:abstractNumId w:val="3"/>
  </w:num>
  <w:num w:numId="5" w16cid:durableId="145827685">
    <w:abstractNumId w:val="4"/>
  </w:num>
  <w:num w:numId="6" w16cid:durableId="1216890987">
    <w:abstractNumId w:val="5"/>
  </w:num>
  <w:num w:numId="7" w16cid:durableId="521433404">
    <w:abstractNumId w:val="6"/>
  </w:num>
  <w:num w:numId="8" w16cid:durableId="1220633334">
    <w:abstractNumId w:val="7"/>
  </w:num>
  <w:num w:numId="9" w16cid:durableId="1375471957">
    <w:abstractNumId w:val="8"/>
  </w:num>
  <w:num w:numId="10" w16cid:durableId="1074359173">
    <w:abstractNumId w:val="9"/>
  </w:num>
  <w:num w:numId="11" w16cid:durableId="287130234">
    <w:abstractNumId w:val="10"/>
  </w:num>
  <w:num w:numId="12" w16cid:durableId="1709526959">
    <w:abstractNumId w:val="11"/>
  </w:num>
  <w:num w:numId="13" w16cid:durableId="1109544999">
    <w:abstractNumId w:val="12"/>
  </w:num>
  <w:num w:numId="14" w16cid:durableId="572400263">
    <w:abstractNumId w:val="13"/>
  </w:num>
  <w:num w:numId="15" w16cid:durableId="209457445">
    <w:abstractNumId w:val="14"/>
  </w:num>
  <w:num w:numId="16" w16cid:durableId="848838794">
    <w:abstractNumId w:val="15"/>
  </w:num>
  <w:num w:numId="17" w16cid:durableId="1157578218">
    <w:abstractNumId w:val="16"/>
  </w:num>
  <w:num w:numId="18" w16cid:durableId="1102146480">
    <w:abstractNumId w:val="17"/>
  </w:num>
  <w:num w:numId="19" w16cid:durableId="1456365178">
    <w:abstractNumId w:val="18"/>
  </w:num>
  <w:num w:numId="20" w16cid:durableId="904492888">
    <w:abstractNumId w:val="19"/>
  </w:num>
  <w:num w:numId="21" w16cid:durableId="430323356">
    <w:abstractNumId w:val="20"/>
  </w:num>
  <w:num w:numId="22" w16cid:durableId="2011908882">
    <w:abstractNumId w:val="21"/>
  </w:num>
  <w:num w:numId="23" w16cid:durableId="342781371">
    <w:abstractNumId w:val="22"/>
  </w:num>
  <w:num w:numId="24" w16cid:durableId="577982850">
    <w:abstractNumId w:val="23"/>
  </w:num>
  <w:num w:numId="25" w16cid:durableId="56706965">
    <w:abstractNumId w:val="24"/>
  </w:num>
  <w:num w:numId="26" w16cid:durableId="1580167971">
    <w:abstractNumId w:val="25"/>
  </w:num>
  <w:num w:numId="27" w16cid:durableId="702826722">
    <w:abstractNumId w:val="26"/>
  </w:num>
  <w:num w:numId="28" w16cid:durableId="388696623">
    <w:abstractNumId w:val="27"/>
  </w:num>
  <w:num w:numId="29" w16cid:durableId="1111507579">
    <w:abstractNumId w:val="28"/>
  </w:num>
  <w:num w:numId="30" w16cid:durableId="155754242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noLeading/>
    <w:suppressTopSpacingWP/>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2NDCxNDIztTQ2MDcwtzRR0lEKTi0uzszPAykwrAUA+obaKSwAAAA="/>
  </w:docVars>
  <w:rsids>
    <w:rsidRoot w:val="00A77B3E"/>
    <w:rsid w:val="00120F4B"/>
    <w:rsid w:val="001A3AE8"/>
    <w:rsid w:val="00302A00"/>
    <w:rsid w:val="003510D0"/>
    <w:rsid w:val="007C6B36"/>
    <w:rsid w:val="007E5D71"/>
    <w:rsid w:val="00863BE3"/>
    <w:rsid w:val="00A10AC3"/>
    <w:rsid w:val="00A77B3E"/>
    <w:rsid w:val="00B11839"/>
    <w:rsid w:val="00B93F00"/>
    <w:rsid w:val="00CA2A55"/>
    <w:rsid w:val="00E10B41"/>
    <w:rsid w:val="00E37ADC"/>
    <w:rsid w:val="00E72947"/>
    <w:rsid w:val="00E818CF"/>
    <w:rsid w:val="00EE7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4C9A1D"/>
  <w15:docId w15:val="{98022B77-3A12-47CC-B0A9-02DA5956A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16"/>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ulletround">
    <w:name w:val="bullet.round"/>
    <w:pPr>
      <w:numPr>
        <w:numId w:val="1"/>
      </w:numPr>
    </w:pPr>
  </w:style>
  <w:style w:type="numbering" w:customStyle="1" w:styleId="listarabic">
    <w:name w:val="list.arabic"/>
    <w:pPr>
      <w:numPr>
        <w:numId w:val="2"/>
      </w:numPr>
    </w:pPr>
  </w:style>
  <w:style w:type="numbering" w:customStyle="1" w:styleId="ol1">
    <w:name w:val="ol1"/>
    <w:pPr>
      <w:numPr>
        <w:numId w:val="3"/>
      </w:numPr>
    </w:pPr>
  </w:style>
  <w:style w:type="numbering" w:customStyle="1" w:styleId="outlinearabic">
    <w:name w:val="outline.arabic"/>
    <w:pPr>
      <w:numPr>
        <w:numId w:val="4"/>
      </w:numPr>
    </w:pPr>
  </w:style>
  <w:style w:type="numbering" w:customStyle="1" w:styleId="ul1">
    <w:name w:val="ul1"/>
    <w:pPr>
      <w:numPr>
        <w:numId w:val="5"/>
      </w:numPr>
    </w:pPr>
  </w:style>
  <w:style w:type="numbering" w:customStyle="1" w:styleId="ul2">
    <w:name w:val="ul2"/>
    <w:pPr>
      <w:numPr>
        <w:numId w:val="6"/>
      </w:numPr>
    </w:pPr>
  </w:style>
  <w:style w:type="paragraph" w:styleId="Header">
    <w:name w:val="header"/>
    <w:basedOn w:val="Normal"/>
    <w:link w:val="HeaderChar"/>
    <w:rsid w:val="007C6B36"/>
    <w:pPr>
      <w:tabs>
        <w:tab w:val="center" w:pos="4680"/>
        <w:tab w:val="right" w:pos="9360"/>
      </w:tabs>
    </w:pPr>
  </w:style>
  <w:style w:type="character" w:customStyle="1" w:styleId="HeaderChar">
    <w:name w:val="Header Char"/>
    <w:basedOn w:val="DefaultParagraphFont"/>
    <w:link w:val="Header"/>
    <w:rsid w:val="007C6B36"/>
    <w:rPr>
      <w:sz w:val="24"/>
      <w:szCs w:val="24"/>
    </w:rPr>
  </w:style>
  <w:style w:type="paragraph" w:styleId="Footer">
    <w:name w:val="footer"/>
    <w:basedOn w:val="Normal"/>
    <w:link w:val="FooterChar"/>
    <w:rsid w:val="007C6B36"/>
    <w:pPr>
      <w:tabs>
        <w:tab w:val="center" w:pos="4680"/>
        <w:tab w:val="right" w:pos="9360"/>
      </w:tabs>
    </w:pPr>
  </w:style>
  <w:style w:type="character" w:customStyle="1" w:styleId="FooterChar">
    <w:name w:val="Footer Char"/>
    <w:basedOn w:val="DefaultParagraphFont"/>
    <w:link w:val="Footer"/>
    <w:rsid w:val="007C6B3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www.havertys.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yperlink" Target="https://ir.havertys.com/news-events/events-presentation/" TargetMode="Externa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DC5D85D1E09E46B55B4D86BD321BE2" ma:contentTypeVersion="12" ma:contentTypeDescription="Create a new document." ma:contentTypeScope="" ma:versionID="b8dc08e3afc33087cbb8c9cce88d0496">
  <xsd:schema xmlns:xsd="http://www.w3.org/2001/XMLSchema" xmlns:xs="http://www.w3.org/2001/XMLSchema" xmlns:p="http://schemas.microsoft.com/office/2006/metadata/properties" xmlns:ns1="http://schemas.microsoft.com/sharepoint/v3" xmlns:ns2="9a72eb80-4ed2-43e7-81c9-1bb14163d383" targetNamespace="http://schemas.microsoft.com/office/2006/metadata/properties" ma:root="true" ma:fieldsID="780a1dfdcf21e261e007408fc38bfbe3" ns1:_="" ns2:_="">
    <xsd:import namespace="http://schemas.microsoft.com/sharepoint/v3"/>
    <xsd:import namespace="9a72eb80-4ed2-43e7-81c9-1bb14163d3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AutoTags"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72eb80-4ed2-43e7-81c9-1bb14163d3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DE623E5-2688-4EC4-917B-2CF1D7F47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a72eb80-4ed2-43e7-81c9-1bb14163d3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76AA68-F8FC-4977-8ED8-090FC2FDB37C}">
  <ds:schemaRefs>
    <ds:schemaRef ds:uri="http://schemas.microsoft.com/sharepoint/v3/contenttype/forms"/>
  </ds:schemaRefs>
</ds:datastoreItem>
</file>

<file path=customXml/itemProps3.xml><?xml version="1.0" encoding="utf-8"?>
<ds:datastoreItem xmlns:ds="http://schemas.openxmlformats.org/officeDocument/2006/customXml" ds:itemID="{164485D4-98FD-4578-8F04-E77E9F5DAB25}">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2475</Words>
  <Characters>13792</Characters>
  <Application>Microsoft Office Word</Application>
  <DocSecurity>0</DocSecurity>
  <Lines>1060</Lines>
  <Paragraphs>492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HVT Q1 2025 Earnings Draft</dc:title>
  <dc:creator>Tiffany Hinkle</dc:creator>
  <cp:lastModifiedBy>Belinda Clements</cp:lastModifiedBy>
  <cp:revision>5</cp:revision>
  <cp:lastPrinted>2025-04-30T14:08:00Z</cp:lastPrinted>
  <dcterms:created xsi:type="dcterms:W3CDTF">2025-04-30T16:58:00Z</dcterms:created>
  <dcterms:modified xsi:type="dcterms:W3CDTF">2025-04-30T17:21:00Z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7a14f58e-aa6d-49e9-8c53-fb917070fc46</vt:lpwstr>
  </property>
  <property fmtid="{D5CDD505-2E9C-101B-9397-08002B2CF9AE}" pid="3" name="ContentTypeId">
    <vt:lpwstr>0x01010083DC5D85D1E09E46B55B4D86BD321BE2</vt:lpwstr>
  </property>
  <property fmtid="{D5CDD505-2E9C-101B-9397-08002B2CF9AE}" pid="4" name="MediaServiceImageTags">
    <vt:lpwstr/>
  </property>
</Properties>
</file>