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A39BF" w14:textId="18D6848A" w:rsidR="00D01E37" w:rsidRDefault="00D01E37" w:rsidP="00166B0A">
      <w:pPr>
        <w:pStyle w:val="Header"/>
        <w:tabs>
          <w:tab w:val="clear" w:pos="4320"/>
          <w:tab w:val="clear" w:pos="8640"/>
        </w:tabs>
        <w:rPr>
          <w:b/>
          <w:noProof/>
          <w:sz w:val="32"/>
        </w:rPr>
      </w:pPr>
      <w:r>
        <w:rPr>
          <w:noProof/>
        </w:rPr>
        <w:drawing>
          <wp:anchor distT="0" distB="0" distL="114300" distR="114300" simplePos="0" relativeHeight="251659264" behindDoc="1" locked="0" layoutInCell="1" allowOverlap="1" wp14:anchorId="47111CB6" wp14:editId="2F00FC40">
            <wp:simplePos x="0" y="0"/>
            <wp:positionH relativeFrom="margin">
              <wp:align>left</wp:align>
            </wp:positionH>
            <wp:positionV relativeFrom="paragraph">
              <wp:posOffset>8890</wp:posOffset>
            </wp:positionV>
            <wp:extent cx="2524125" cy="914400"/>
            <wp:effectExtent l="0" t="0" r="9525" b="0"/>
            <wp:wrapTight wrapText="bothSides">
              <wp:wrapPolygon edited="0">
                <wp:start x="1956" y="0"/>
                <wp:lineTo x="1304" y="8100"/>
                <wp:lineTo x="326" y="8100"/>
                <wp:lineTo x="0" y="9450"/>
                <wp:lineTo x="0" y="21150"/>
                <wp:lineTo x="21029" y="21150"/>
                <wp:lineTo x="21518" y="20700"/>
                <wp:lineTo x="21355" y="18000"/>
                <wp:lineTo x="6032" y="15300"/>
                <wp:lineTo x="6032" y="0"/>
                <wp:lineTo x="1956" y="0"/>
              </wp:wrapPolygon>
            </wp:wrapTight>
            <wp:docPr id="3" name="Picture 3" descr="MCMC_logo_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MC_logo_solo"/>
                    <pic:cNvPicPr>
                      <a:picLocks noChangeAspect="1" noChangeArrowheads="1"/>
                    </pic:cNvPicPr>
                  </pic:nvPicPr>
                  <pic:blipFill>
                    <a:blip r:embed="rId8" cstate="print">
                      <a:clrChange>
                        <a:clrFrom>
                          <a:srgbClr val="FDFDFD"/>
                        </a:clrFrom>
                        <a:clrTo>
                          <a:srgbClr val="FDFDFD">
                            <a:alpha val="0"/>
                          </a:srgbClr>
                        </a:clrTo>
                      </a:clrChange>
                    </a:blip>
                    <a:srcRect/>
                    <a:stretch>
                      <a:fillRect/>
                    </a:stretch>
                  </pic:blipFill>
                  <pic:spPr bwMode="auto">
                    <a:xfrm>
                      <a:off x="0" y="0"/>
                      <a:ext cx="2524125" cy="914400"/>
                    </a:xfrm>
                    <a:prstGeom prst="rect">
                      <a:avLst/>
                    </a:prstGeom>
                    <a:noFill/>
                  </pic:spPr>
                </pic:pic>
              </a:graphicData>
            </a:graphic>
          </wp:anchor>
        </w:drawing>
      </w:r>
      <w:r w:rsidR="00166B0A">
        <w:rPr>
          <w:b/>
          <w:noProof/>
          <w:sz w:val="32"/>
        </w:rPr>
        <w:t xml:space="preserve">                             </w:t>
      </w:r>
      <w:r>
        <w:rPr>
          <w:b/>
          <w:noProof/>
          <w:sz w:val="32"/>
        </w:rPr>
        <w:drawing>
          <wp:inline distT="0" distB="0" distL="0" distR="0" wp14:anchorId="14AAEA9C" wp14:editId="6ED3D6E2">
            <wp:extent cx="2194153" cy="1097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MC-Star_H_CMYK.jpg"/>
                    <pic:cNvPicPr/>
                  </pic:nvPicPr>
                  <pic:blipFill>
                    <a:blip r:embed="rId9">
                      <a:extLst>
                        <a:ext uri="{28A0092B-C50C-407E-A947-70E740481C1C}">
                          <a14:useLocalDpi xmlns:a14="http://schemas.microsoft.com/office/drawing/2010/main" val="0"/>
                        </a:ext>
                      </a:extLst>
                    </a:blip>
                    <a:stretch>
                      <a:fillRect/>
                    </a:stretch>
                  </pic:blipFill>
                  <pic:spPr>
                    <a:xfrm>
                      <a:off x="0" y="0"/>
                      <a:ext cx="2194153" cy="1097280"/>
                    </a:xfrm>
                    <a:prstGeom prst="rect">
                      <a:avLst/>
                    </a:prstGeom>
                  </pic:spPr>
                </pic:pic>
              </a:graphicData>
            </a:graphic>
          </wp:inline>
        </w:drawing>
      </w:r>
    </w:p>
    <w:p w14:paraId="7FC851BD" w14:textId="77777777" w:rsidR="004D2C9A" w:rsidRDefault="6AC50020" w:rsidP="006C416A">
      <w:pPr>
        <w:pStyle w:val="Header"/>
        <w:tabs>
          <w:tab w:val="clear" w:pos="4320"/>
          <w:tab w:val="clear" w:pos="8640"/>
        </w:tabs>
        <w:jc w:val="center"/>
        <w:rPr>
          <w:rFonts w:asciiTheme="minorHAnsi" w:hAnsiTheme="minorHAnsi" w:cstheme="minorBidi"/>
          <w:b/>
          <w:bCs/>
          <w:sz w:val="48"/>
          <w:szCs w:val="48"/>
        </w:rPr>
      </w:pPr>
      <w:r w:rsidRPr="6AC50020">
        <w:rPr>
          <w:rFonts w:asciiTheme="minorHAnsi" w:hAnsiTheme="minorHAnsi" w:cstheme="minorBidi"/>
          <w:b/>
          <w:bCs/>
          <w:sz w:val="48"/>
          <w:szCs w:val="48"/>
        </w:rPr>
        <w:t xml:space="preserve">Dallas Market Center Selected For Development </w:t>
      </w:r>
    </w:p>
    <w:p w14:paraId="1F405520" w14:textId="020E75C2" w:rsidR="004D2C9A" w:rsidRDefault="6AC50020" w:rsidP="006C416A">
      <w:pPr>
        <w:pStyle w:val="Header"/>
        <w:tabs>
          <w:tab w:val="clear" w:pos="4320"/>
          <w:tab w:val="clear" w:pos="8640"/>
        </w:tabs>
        <w:jc w:val="center"/>
        <w:rPr>
          <w:rFonts w:asciiTheme="minorHAnsi" w:hAnsiTheme="minorHAnsi" w:cstheme="minorHAnsi"/>
          <w:b/>
          <w:sz w:val="48"/>
          <w:szCs w:val="56"/>
        </w:rPr>
      </w:pPr>
      <w:r w:rsidRPr="6AC50020">
        <w:rPr>
          <w:rFonts w:asciiTheme="minorHAnsi" w:hAnsiTheme="minorHAnsi" w:cstheme="minorBidi"/>
          <w:b/>
          <w:bCs/>
          <w:sz w:val="48"/>
          <w:szCs w:val="48"/>
        </w:rPr>
        <w:t>and Management Agreement</w:t>
      </w:r>
      <w:r w:rsidR="009A606A">
        <w:rPr>
          <w:rFonts w:asciiTheme="minorHAnsi" w:hAnsiTheme="minorHAnsi" w:cstheme="minorBidi"/>
          <w:b/>
          <w:bCs/>
          <w:sz w:val="48"/>
          <w:szCs w:val="48"/>
        </w:rPr>
        <w:t xml:space="preserve"> </w:t>
      </w:r>
      <w:r w:rsidR="00BA0094">
        <w:rPr>
          <w:rFonts w:asciiTheme="minorHAnsi" w:hAnsiTheme="minorHAnsi" w:cstheme="minorHAnsi"/>
          <w:b/>
          <w:sz w:val="48"/>
          <w:szCs w:val="56"/>
        </w:rPr>
        <w:t>With</w:t>
      </w:r>
      <w:r w:rsidR="00862A23">
        <w:rPr>
          <w:rFonts w:asciiTheme="minorHAnsi" w:hAnsiTheme="minorHAnsi" w:cstheme="minorHAnsi"/>
          <w:b/>
          <w:sz w:val="48"/>
          <w:szCs w:val="56"/>
        </w:rPr>
        <w:t xml:space="preserve"> </w:t>
      </w:r>
    </w:p>
    <w:p w14:paraId="276B5818" w14:textId="542EB771" w:rsidR="00D631F0" w:rsidRPr="00F77B46" w:rsidRDefault="00862A23" w:rsidP="006C416A">
      <w:pPr>
        <w:pStyle w:val="Header"/>
        <w:tabs>
          <w:tab w:val="clear" w:pos="4320"/>
          <w:tab w:val="clear" w:pos="8640"/>
        </w:tabs>
        <w:jc w:val="center"/>
        <w:rPr>
          <w:rFonts w:asciiTheme="minorHAnsi" w:hAnsiTheme="minorHAnsi" w:cstheme="minorHAnsi"/>
          <w:b/>
          <w:sz w:val="48"/>
          <w:szCs w:val="56"/>
        </w:rPr>
      </w:pPr>
      <w:r>
        <w:rPr>
          <w:rFonts w:asciiTheme="minorHAnsi" w:hAnsiTheme="minorHAnsi" w:cstheme="minorHAnsi"/>
          <w:b/>
          <w:sz w:val="48"/>
          <w:szCs w:val="56"/>
        </w:rPr>
        <w:t>Dubai Global Connect Marketplace</w:t>
      </w:r>
    </w:p>
    <w:p w14:paraId="05B2FD27" w14:textId="11CABE57" w:rsidR="00940412" w:rsidRDefault="6AC50020" w:rsidP="6AC50020">
      <w:pPr>
        <w:jc w:val="center"/>
        <w:rPr>
          <w:rFonts w:asciiTheme="minorHAnsi" w:hAnsiTheme="minorHAnsi" w:cstheme="minorBidi"/>
          <w:sz w:val="32"/>
          <w:szCs w:val="28"/>
        </w:rPr>
      </w:pPr>
      <w:r w:rsidRPr="004D2C9A">
        <w:rPr>
          <w:rFonts w:asciiTheme="minorHAnsi" w:hAnsiTheme="minorHAnsi" w:cstheme="minorBidi"/>
          <w:sz w:val="32"/>
          <w:szCs w:val="28"/>
        </w:rPr>
        <w:t>—</w:t>
      </w:r>
      <w:r w:rsidR="009A606A" w:rsidRPr="004D2C9A">
        <w:rPr>
          <w:rFonts w:asciiTheme="minorHAnsi" w:hAnsiTheme="minorHAnsi" w:cstheme="minorBidi"/>
          <w:sz w:val="32"/>
          <w:szCs w:val="28"/>
        </w:rPr>
        <w:t>S</w:t>
      </w:r>
      <w:r w:rsidRPr="004D2C9A">
        <w:rPr>
          <w:rFonts w:asciiTheme="minorHAnsi" w:hAnsiTheme="minorHAnsi" w:cstheme="minorBidi"/>
          <w:sz w:val="32"/>
          <w:szCs w:val="28"/>
        </w:rPr>
        <w:t>trategic alliance includes multi-year support for the first permanent B2B marketplace in the Middle East—</w:t>
      </w:r>
    </w:p>
    <w:p w14:paraId="29F4C674" w14:textId="77777777" w:rsidR="004D2C9A" w:rsidRPr="00166B0A" w:rsidRDefault="004D2C9A" w:rsidP="6AC50020">
      <w:pPr>
        <w:jc w:val="center"/>
        <w:rPr>
          <w:rFonts w:asciiTheme="minorHAnsi" w:hAnsiTheme="minorHAnsi" w:cstheme="minorBidi"/>
          <w:sz w:val="24"/>
          <w:szCs w:val="28"/>
        </w:rPr>
      </w:pPr>
    </w:p>
    <w:p w14:paraId="4813D2E4" w14:textId="35BB4EEA" w:rsidR="005B0030" w:rsidRPr="005B0030" w:rsidRDefault="005B0030" w:rsidP="6AC50020">
      <w:pPr>
        <w:jc w:val="both"/>
        <w:rPr>
          <w:rFonts w:asciiTheme="minorHAnsi" w:hAnsiTheme="minorHAnsi" w:cstheme="minorBidi"/>
          <w:color w:val="000000" w:themeColor="text1"/>
          <w:szCs w:val="24"/>
        </w:rPr>
      </w:pPr>
      <w:r>
        <w:rPr>
          <w:rFonts w:asciiTheme="minorHAnsi" w:hAnsiTheme="minorHAnsi" w:cstheme="minorBidi"/>
          <w:color w:val="000000" w:themeColor="text1"/>
          <w:szCs w:val="24"/>
        </w:rPr>
        <w:t xml:space="preserve">Media </w:t>
      </w:r>
      <w:r w:rsidRPr="005B0030">
        <w:rPr>
          <w:rFonts w:asciiTheme="minorHAnsi" w:hAnsiTheme="minorHAnsi" w:cstheme="minorBidi"/>
          <w:color w:val="000000" w:themeColor="text1"/>
          <w:szCs w:val="24"/>
        </w:rPr>
        <w:t xml:space="preserve">Contact: Cole Daugherty, Dallas Market Center, </w:t>
      </w:r>
      <w:hyperlink r:id="rId10" w:history="1">
        <w:r w:rsidRPr="005B0030">
          <w:rPr>
            <w:rStyle w:val="Hyperlink"/>
            <w:rFonts w:asciiTheme="minorHAnsi" w:hAnsiTheme="minorHAnsi" w:cstheme="minorBidi"/>
            <w:szCs w:val="24"/>
          </w:rPr>
          <w:t>cdaugherty@dallasmarketcenter.com</w:t>
        </w:r>
      </w:hyperlink>
      <w:r w:rsidRPr="005B0030">
        <w:rPr>
          <w:rFonts w:asciiTheme="minorHAnsi" w:hAnsiTheme="minorHAnsi" w:cstheme="minorBidi"/>
          <w:color w:val="000000" w:themeColor="text1"/>
          <w:szCs w:val="24"/>
        </w:rPr>
        <w:t>, 214-760-2884</w:t>
      </w:r>
    </w:p>
    <w:p w14:paraId="5D80E6E3" w14:textId="77777777" w:rsidR="005B0030" w:rsidRDefault="005B0030" w:rsidP="6AC50020">
      <w:pPr>
        <w:jc w:val="both"/>
        <w:rPr>
          <w:rFonts w:asciiTheme="minorHAnsi" w:hAnsiTheme="minorHAnsi" w:cstheme="minorBidi"/>
          <w:color w:val="000000" w:themeColor="text1"/>
          <w:sz w:val="24"/>
          <w:szCs w:val="24"/>
        </w:rPr>
      </w:pPr>
    </w:p>
    <w:p w14:paraId="431DE179" w14:textId="3B8E4F31" w:rsidR="00D01E37" w:rsidRDefault="6AC50020" w:rsidP="6AC50020">
      <w:pPr>
        <w:jc w:val="both"/>
        <w:rPr>
          <w:rFonts w:asciiTheme="minorHAnsi" w:hAnsiTheme="minorHAnsi" w:cstheme="minorBidi"/>
          <w:color w:val="000000"/>
          <w:sz w:val="24"/>
          <w:szCs w:val="24"/>
        </w:rPr>
      </w:pPr>
      <w:r w:rsidRPr="6AC50020">
        <w:rPr>
          <w:rFonts w:asciiTheme="minorHAnsi" w:hAnsiTheme="minorHAnsi" w:cstheme="minorBidi"/>
          <w:color w:val="000000" w:themeColor="text1"/>
          <w:sz w:val="24"/>
          <w:szCs w:val="24"/>
        </w:rPr>
        <w:t xml:space="preserve">DALLAS – Sept. </w:t>
      </w:r>
      <w:r w:rsidR="004D2C9A">
        <w:rPr>
          <w:rFonts w:asciiTheme="minorHAnsi" w:hAnsiTheme="minorHAnsi" w:cstheme="minorBidi"/>
          <w:color w:val="000000" w:themeColor="text1"/>
          <w:sz w:val="24"/>
          <w:szCs w:val="24"/>
        </w:rPr>
        <w:t>21</w:t>
      </w:r>
      <w:r w:rsidRPr="6AC50020">
        <w:rPr>
          <w:rFonts w:asciiTheme="minorHAnsi" w:hAnsiTheme="minorHAnsi" w:cstheme="minorBidi"/>
          <w:color w:val="000000" w:themeColor="text1"/>
          <w:sz w:val="24"/>
          <w:szCs w:val="24"/>
        </w:rPr>
        <w:t>, 2020 – Dallas Market Center, the most complete lifestyle marketplace in North America, via its parent company, Market Center Management Company, announced a strategic alliance with Dubai Global Connect to support the development and management of the 10 million square foot wholesale marketplace in Dubai opening in 2023. The multi-year agreement was signed with the Dubai Global Connect ownership team consisting of the Investment Corporation of Dubai (ICD) in partnership with Dubai South.</w:t>
      </w:r>
    </w:p>
    <w:p w14:paraId="31944103" w14:textId="77777777" w:rsidR="00D01E37" w:rsidRDefault="00D01E37" w:rsidP="0096301E">
      <w:pPr>
        <w:jc w:val="both"/>
        <w:rPr>
          <w:rFonts w:asciiTheme="minorHAnsi" w:hAnsiTheme="minorHAnsi" w:cstheme="minorHAnsi"/>
          <w:color w:val="000000"/>
          <w:sz w:val="24"/>
          <w:szCs w:val="24"/>
        </w:rPr>
      </w:pPr>
    </w:p>
    <w:p w14:paraId="7AE293DF" w14:textId="3C89D93C" w:rsidR="00D01E37" w:rsidRPr="00461969" w:rsidRDefault="00D01E37" w:rsidP="0096301E">
      <w:pPr>
        <w:jc w:val="both"/>
        <w:rPr>
          <w:rFonts w:asciiTheme="minorHAnsi" w:hAnsiTheme="minorHAnsi" w:cstheme="minorHAnsi"/>
          <w:color w:val="000000"/>
          <w:sz w:val="24"/>
          <w:szCs w:val="24"/>
        </w:rPr>
      </w:pPr>
      <w:r w:rsidRPr="00461969">
        <w:rPr>
          <w:rFonts w:asciiTheme="minorHAnsi" w:hAnsiTheme="minorHAnsi" w:cstheme="minorHAnsi"/>
          <w:color w:val="000000"/>
          <w:sz w:val="24"/>
          <w:szCs w:val="24"/>
        </w:rPr>
        <w:t>Dubai Global Connect</w:t>
      </w:r>
      <w:r w:rsidR="008C1AF7">
        <w:rPr>
          <w:rFonts w:asciiTheme="minorHAnsi" w:hAnsiTheme="minorHAnsi" w:cstheme="minorHAnsi"/>
          <w:color w:val="000000"/>
          <w:sz w:val="24"/>
          <w:szCs w:val="24"/>
        </w:rPr>
        <w:t xml:space="preserve"> </w:t>
      </w:r>
      <w:r w:rsidRPr="00461969">
        <w:rPr>
          <w:rFonts w:asciiTheme="minorHAnsi" w:hAnsiTheme="minorHAnsi" w:cstheme="minorHAnsi"/>
          <w:color w:val="000000"/>
          <w:sz w:val="24"/>
          <w:szCs w:val="24"/>
        </w:rPr>
        <w:t xml:space="preserve">will be the first permanent B2B marketplace </w:t>
      </w:r>
      <w:r w:rsidR="002D43DF">
        <w:rPr>
          <w:rFonts w:asciiTheme="minorHAnsi" w:hAnsiTheme="minorHAnsi" w:cstheme="minorHAnsi"/>
          <w:color w:val="000000"/>
          <w:sz w:val="24"/>
          <w:szCs w:val="24"/>
        </w:rPr>
        <w:t xml:space="preserve">for consumer goods </w:t>
      </w:r>
      <w:r w:rsidRPr="00461969">
        <w:rPr>
          <w:rFonts w:asciiTheme="minorHAnsi" w:hAnsiTheme="minorHAnsi" w:cstheme="minorHAnsi"/>
          <w:color w:val="000000"/>
          <w:sz w:val="24"/>
          <w:szCs w:val="24"/>
        </w:rPr>
        <w:t xml:space="preserve">in the Middle East and will be open year-round to qualified retail buyers and designers, manufacturers and industry professionals. </w:t>
      </w:r>
      <w:r w:rsidR="00CA0A86" w:rsidRPr="00461969">
        <w:rPr>
          <w:rFonts w:asciiTheme="minorHAnsi" w:hAnsiTheme="minorHAnsi" w:cstheme="minorHAnsi"/>
          <w:color w:val="000000"/>
          <w:sz w:val="24"/>
          <w:szCs w:val="24"/>
        </w:rPr>
        <w:t xml:space="preserve">The </w:t>
      </w:r>
      <w:r w:rsidR="00461969" w:rsidRPr="00461969">
        <w:rPr>
          <w:rFonts w:asciiTheme="minorHAnsi" w:hAnsiTheme="minorHAnsi" w:cstheme="minorHAnsi"/>
          <w:color w:val="000000"/>
          <w:sz w:val="24"/>
          <w:szCs w:val="24"/>
        </w:rPr>
        <w:t xml:space="preserve">purpose-built </w:t>
      </w:r>
      <w:r w:rsidR="00CA0A86" w:rsidRPr="00461969">
        <w:rPr>
          <w:rFonts w:asciiTheme="minorHAnsi" w:hAnsiTheme="minorHAnsi" w:cstheme="minorHAnsi"/>
          <w:color w:val="000000"/>
          <w:sz w:val="24"/>
          <w:szCs w:val="24"/>
        </w:rPr>
        <w:t>“City of Trade” is already under construction and will feature permanent showrooms, exhibition space,</w:t>
      </w:r>
      <w:r w:rsidR="00CA0A86" w:rsidRPr="00461969">
        <w:rPr>
          <w:rFonts w:asciiTheme="minorHAnsi" w:hAnsiTheme="minorHAnsi" w:cstheme="minorHAnsi"/>
          <w:sz w:val="24"/>
          <w:szCs w:val="24"/>
        </w:rPr>
        <w:t xml:space="preserve"> an innovation hub, auditorium, meeting rooms, offices, and private warehousing for tenants. </w:t>
      </w:r>
      <w:r w:rsidR="002D43DF">
        <w:rPr>
          <w:rFonts w:asciiTheme="minorHAnsi" w:hAnsiTheme="minorHAnsi" w:cstheme="minorHAnsi"/>
          <w:sz w:val="24"/>
          <w:szCs w:val="24"/>
        </w:rPr>
        <w:t xml:space="preserve">The wholesale consumer goods showcased </w:t>
      </w:r>
      <w:r w:rsidR="00CA0A86" w:rsidRPr="00461969">
        <w:rPr>
          <w:rFonts w:asciiTheme="minorHAnsi" w:hAnsiTheme="minorHAnsi" w:cstheme="minorHAnsi"/>
          <w:sz w:val="24"/>
          <w:szCs w:val="24"/>
        </w:rPr>
        <w:t>by Dubai Global Connect will include home fu</w:t>
      </w:r>
      <w:r w:rsidR="00461969" w:rsidRPr="00461969">
        <w:rPr>
          <w:rFonts w:asciiTheme="minorHAnsi" w:hAnsiTheme="minorHAnsi" w:cstheme="minorHAnsi"/>
          <w:sz w:val="24"/>
          <w:szCs w:val="24"/>
        </w:rPr>
        <w:t xml:space="preserve">rnishings, fashion, and </w:t>
      </w:r>
      <w:r w:rsidR="00CA0A86" w:rsidRPr="00461969">
        <w:rPr>
          <w:rFonts w:asciiTheme="minorHAnsi" w:hAnsiTheme="minorHAnsi" w:cstheme="minorHAnsi"/>
          <w:sz w:val="24"/>
          <w:szCs w:val="24"/>
        </w:rPr>
        <w:t>food.</w:t>
      </w:r>
    </w:p>
    <w:p w14:paraId="4ECD3351" w14:textId="77777777" w:rsidR="00D01E37" w:rsidRPr="00D254C1" w:rsidRDefault="00D01E37" w:rsidP="00D254C1">
      <w:pPr>
        <w:jc w:val="both"/>
        <w:rPr>
          <w:rFonts w:asciiTheme="minorHAnsi" w:hAnsiTheme="minorHAnsi" w:cstheme="minorHAnsi"/>
          <w:color w:val="000000"/>
          <w:sz w:val="24"/>
          <w:szCs w:val="24"/>
        </w:rPr>
      </w:pPr>
    </w:p>
    <w:p w14:paraId="1AC00665" w14:textId="4C001FA3" w:rsidR="00461969" w:rsidRPr="00D254C1" w:rsidRDefault="00461969" w:rsidP="00D254C1">
      <w:pPr>
        <w:jc w:val="both"/>
        <w:rPr>
          <w:rFonts w:asciiTheme="minorHAnsi" w:hAnsiTheme="minorHAnsi" w:cstheme="minorHAnsi"/>
          <w:sz w:val="24"/>
          <w:szCs w:val="24"/>
          <w:lang w:val="en-GB"/>
        </w:rPr>
      </w:pPr>
      <w:r w:rsidRPr="00D254C1">
        <w:rPr>
          <w:rFonts w:asciiTheme="minorHAnsi" w:hAnsiTheme="minorHAnsi" w:cstheme="minorHAnsi"/>
          <w:sz w:val="24"/>
          <w:szCs w:val="24"/>
          <w:lang w:val="en-GB"/>
        </w:rPr>
        <w:lastRenderedPageBreak/>
        <w:t xml:space="preserve">“Establishing a permanent marketplace is perfectly timed as event producers and their attendees cope with reduced travel budgets and the need for smaller, more controlled gatherings,” </w:t>
      </w:r>
      <w:r w:rsidR="00D254C1" w:rsidRPr="00D254C1">
        <w:rPr>
          <w:rFonts w:asciiTheme="minorHAnsi" w:hAnsiTheme="minorHAnsi" w:cstheme="minorHAnsi"/>
          <w:sz w:val="24"/>
          <w:szCs w:val="24"/>
          <w:lang w:val="en-GB"/>
        </w:rPr>
        <w:t>said</w:t>
      </w:r>
      <w:r w:rsidRPr="00D254C1">
        <w:rPr>
          <w:rFonts w:asciiTheme="minorHAnsi" w:hAnsiTheme="minorHAnsi" w:cstheme="minorHAnsi"/>
          <w:sz w:val="24"/>
          <w:szCs w:val="24"/>
          <w:lang w:val="en-GB"/>
        </w:rPr>
        <w:t xml:space="preserve"> </w:t>
      </w:r>
      <w:r w:rsidRPr="00D254C1">
        <w:rPr>
          <w:rFonts w:asciiTheme="minorHAnsi" w:hAnsiTheme="minorHAnsi" w:cstheme="minorHAnsi"/>
          <w:b/>
          <w:bCs/>
          <w:sz w:val="24"/>
          <w:szCs w:val="24"/>
          <w:lang w:val="en-GB"/>
        </w:rPr>
        <w:t xml:space="preserve">Douraid Zaghouani, </w:t>
      </w:r>
      <w:r w:rsidR="009A606A">
        <w:rPr>
          <w:rFonts w:asciiTheme="minorHAnsi" w:hAnsiTheme="minorHAnsi" w:cstheme="minorHAnsi"/>
          <w:b/>
          <w:bCs/>
          <w:sz w:val="24"/>
          <w:szCs w:val="24"/>
          <w:lang w:val="en-GB"/>
        </w:rPr>
        <w:t>COO of ICD and Chairman of Dubai Global Connect</w:t>
      </w:r>
      <w:r w:rsidRPr="00D254C1">
        <w:rPr>
          <w:rFonts w:asciiTheme="minorHAnsi" w:hAnsiTheme="minorHAnsi" w:cstheme="minorHAnsi"/>
          <w:sz w:val="24"/>
          <w:szCs w:val="24"/>
          <w:lang w:val="en-GB"/>
        </w:rPr>
        <w:t xml:space="preserve">. “In order to help realize our vision </w:t>
      </w:r>
      <w:r w:rsidR="00D254C1" w:rsidRPr="00D254C1">
        <w:rPr>
          <w:rFonts w:asciiTheme="minorHAnsi" w:hAnsiTheme="minorHAnsi" w:cstheme="minorHAnsi"/>
          <w:sz w:val="24"/>
          <w:szCs w:val="24"/>
          <w:lang w:val="en-GB"/>
        </w:rPr>
        <w:t xml:space="preserve">and to develop and manage this monumental </w:t>
      </w:r>
      <w:r w:rsidR="008C1AF7">
        <w:rPr>
          <w:rFonts w:asciiTheme="minorHAnsi" w:hAnsiTheme="minorHAnsi" w:cstheme="minorHAnsi"/>
          <w:sz w:val="24"/>
          <w:szCs w:val="24"/>
          <w:lang w:val="en-GB"/>
        </w:rPr>
        <w:t>project</w:t>
      </w:r>
      <w:r w:rsidR="00D254C1" w:rsidRPr="00D254C1">
        <w:rPr>
          <w:rFonts w:asciiTheme="minorHAnsi" w:hAnsiTheme="minorHAnsi" w:cstheme="minorHAnsi"/>
          <w:sz w:val="24"/>
          <w:szCs w:val="24"/>
          <w:lang w:val="en-GB"/>
        </w:rPr>
        <w:t xml:space="preserve"> </w:t>
      </w:r>
      <w:r w:rsidRPr="00D254C1">
        <w:rPr>
          <w:rFonts w:asciiTheme="minorHAnsi" w:hAnsiTheme="minorHAnsi" w:cstheme="minorHAnsi"/>
          <w:sz w:val="24"/>
          <w:szCs w:val="24"/>
          <w:lang w:val="en-GB"/>
        </w:rPr>
        <w:t xml:space="preserve">we are excited to have </w:t>
      </w:r>
      <w:r w:rsidR="008C1AF7">
        <w:rPr>
          <w:rFonts w:asciiTheme="minorHAnsi" w:hAnsiTheme="minorHAnsi" w:cstheme="minorHAnsi"/>
          <w:sz w:val="24"/>
          <w:szCs w:val="24"/>
          <w:lang w:val="en-GB"/>
        </w:rPr>
        <w:t>Dallas Market Center</w:t>
      </w:r>
      <w:r w:rsidRPr="00D254C1">
        <w:rPr>
          <w:rFonts w:asciiTheme="minorHAnsi" w:hAnsiTheme="minorHAnsi" w:cstheme="minorHAnsi"/>
          <w:sz w:val="24"/>
          <w:szCs w:val="24"/>
          <w:lang w:val="en-GB"/>
        </w:rPr>
        <w:t xml:space="preserve"> on board</w:t>
      </w:r>
      <w:r w:rsidR="00D254C1" w:rsidRPr="00D254C1">
        <w:rPr>
          <w:rFonts w:asciiTheme="minorHAnsi" w:hAnsiTheme="minorHAnsi" w:cstheme="minorHAnsi"/>
          <w:sz w:val="24"/>
          <w:szCs w:val="24"/>
          <w:lang w:val="en-GB"/>
        </w:rPr>
        <w:t xml:space="preserve">. Their </w:t>
      </w:r>
      <w:r w:rsidRPr="00D254C1">
        <w:rPr>
          <w:rFonts w:asciiTheme="minorHAnsi" w:hAnsiTheme="minorHAnsi" w:cstheme="minorHAnsi"/>
          <w:sz w:val="24"/>
          <w:szCs w:val="24"/>
          <w:lang w:val="en-GB"/>
        </w:rPr>
        <w:t>deep experience globally</w:t>
      </w:r>
      <w:r w:rsidR="00D254C1" w:rsidRPr="00D254C1">
        <w:rPr>
          <w:rFonts w:asciiTheme="minorHAnsi" w:hAnsiTheme="minorHAnsi" w:cstheme="minorHAnsi"/>
          <w:sz w:val="24"/>
          <w:szCs w:val="24"/>
          <w:lang w:val="en-GB"/>
        </w:rPr>
        <w:t xml:space="preserve"> and unique understanding of successfully creating year-round marketplaces will be invaluable.” </w:t>
      </w:r>
    </w:p>
    <w:p w14:paraId="44DDDDB9" w14:textId="77777777" w:rsidR="00D254C1" w:rsidRPr="00D254C1" w:rsidRDefault="00D254C1" w:rsidP="00D254C1">
      <w:pPr>
        <w:jc w:val="both"/>
        <w:rPr>
          <w:rFonts w:asciiTheme="minorHAnsi" w:hAnsiTheme="minorHAnsi" w:cstheme="minorHAnsi"/>
          <w:sz w:val="24"/>
          <w:szCs w:val="24"/>
        </w:rPr>
      </w:pPr>
    </w:p>
    <w:p w14:paraId="58614ECB" w14:textId="6AAEB07E" w:rsidR="00D254C1" w:rsidRPr="00166B0A" w:rsidRDefault="00D254C1" w:rsidP="00D254C1">
      <w:pPr>
        <w:jc w:val="both"/>
        <w:rPr>
          <w:rFonts w:asciiTheme="minorHAnsi" w:hAnsiTheme="minorHAnsi" w:cstheme="minorHAnsi"/>
          <w:sz w:val="24"/>
          <w:szCs w:val="24"/>
        </w:rPr>
      </w:pPr>
      <w:r w:rsidRPr="00D254C1">
        <w:rPr>
          <w:rFonts w:asciiTheme="minorHAnsi" w:hAnsiTheme="minorHAnsi" w:cstheme="minorHAnsi"/>
          <w:b/>
          <w:bCs/>
          <w:sz w:val="24"/>
          <w:szCs w:val="24"/>
          <w:lang w:val="en-GB"/>
        </w:rPr>
        <w:t xml:space="preserve">Cindy Morris, </w:t>
      </w:r>
      <w:r w:rsidR="00166B0A">
        <w:rPr>
          <w:rFonts w:asciiTheme="minorHAnsi" w:hAnsiTheme="minorHAnsi" w:cstheme="minorHAnsi"/>
          <w:b/>
          <w:bCs/>
          <w:sz w:val="24"/>
          <w:szCs w:val="24"/>
          <w:lang w:val="en-GB"/>
        </w:rPr>
        <w:t xml:space="preserve">president and </w:t>
      </w:r>
      <w:r w:rsidRPr="00D254C1">
        <w:rPr>
          <w:rFonts w:asciiTheme="minorHAnsi" w:hAnsiTheme="minorHAnsi" w:cstheme="minorHAnsi"/>
          <w:b/>
          <w:bCs/>
          <w:sz w:val="24"/>
          <w:szCs w:val="24"/>
          <w:lang w:val="en-GB"/>
        </w:rPr>
        <w:t>CEO of Dallas Market Center</w:t>
      </w:r>
      <w:r w:rsidRPr="00D40F03">
        <w:rPr>
          <w:rFonts w:asciiTheme="minorHAnsi" w:hAnsiTheme="minorHAnsi" w:cstheme="minorHAnsi"/>
          <w:b/>
          <w:bCs/>
          <w:sz w:val="24"/>
          <w:szCs w:val="24"/>
          <w:lang w:val="en-GB"/>
        </w:rPr>
        <w:t>,</w:t>
      </w:r>
      <w:r w:rsidRPr="00D40F03">
        <w:rPr>
          <w:rFonts w:asciiTheme="minorHAnsi" w:hAnsiTheme="minorHAnsi" w:cstheme="minorHAnsi"/>
          <w:bCs/>
          <w:sz w:val="24"/>
          <w:szCs w:val="24"/>
          <w:lang w:val="en-GB"/>
        </w:rPr>
        <w:t xml:space="preserve"> added</w:t>
      </w:r>
      <w:r w:rsidRPr="00D254C1">
        <w:rPr>
          <w:rFonts w:asciiTheme="minorHAnsi" w:hAnsiTheme="minorHAnsi" w:cstheme="minorHAnsi"/>
          <w:b/>
          <w:bCs/>
          <w:sz w:val="24"/>
          <w:szCs w:val="24"/>
          <w:lang w:val="en-GB"/>
        </w:rPr>
        <w:t>:</w:t>
      </w:r>
      <w:r w:rsidRPr="00D254C1">
        <w:rPr>
          <w:rFonts w:asciiTheme="minorHAnsi" w:hAnsiTheme="minorHAnsi" w:cstheme="minorHAnsi"/>
          <w:sz w:val="24"/>
          <w:szCs w:val="24"/>
          <w:lang w:val="en-GB"/>
        </w:rPr>
        <w:t xml:space="preserve"> “</w:t>
      </w:r>
      <w:r w:rsidRPr="00D254C1">
        <w:rPr>
          <w:rFonts w:asciiTheme="minorHAnsi" w:hAnsiTheme="minorHAnsi" w:cstheme="minorHAnsi"/>
          <w:sz w:val="24"/>
          <w:szCs w:val="24"/>
        </w:rPr>
        <w:t xml:space="preserve">We are pleased to </w:t>
      </w:r>
      <w:r w:rsidR="00F054FB">
        <w:rPr>
          <w:rFonts w:asciiTheme="minorHAnsi" w:hAnsiTheme="minorHAnsi" w:cstheme="minorHAnsi"/>
          <w:sz w:val="24"/>
          <w:szCs w:val="24"/>
        </w:rPr>
        <w:t>join</w:t>
      </w:r>
      <w:r w:rsidRPr="00D254C1">
        <w:rPr>
          <w:rFonts w:asciiTheme="minorHAnsi" w:hAnsiTheme="minorHAnsi" w:cstheme="minorHAnsi"/>
          <w:sz w:val="24"/>
          <w:szCs w:val="24"/>
        </w:rPr>
        <w:t xml:space="preserve"> this </w:t>
      </w:r>
      <w:r w:rsidR="00166B0A">
        <w:rPr>
          <w:rFonts w:asciiTheme="minorHAnsi" w:hAnsiTheme="minorHAnsi" w:cstheme="minorHAnsi"/>
          <w:sz w:val="24"/>
          <w:szCs w:val="24"/>
        </w:rPr>
        <w:t xml:space="preserve">respected team </w:t>
      </w:r>
      <w:r w:rsidR="00F054FB">
        <w:rPr>
          <w:rFonts w:asciiTheme="minorHAnsi" w:hAnsiTheme="minorHAnsi" w:cstheme="minorHAnsi"/>
          <w:sz w:val="24"/>
          <w:szCs w:val="24"/>
        </w:rPr>
        <w:t>creating</w:t>
      </w:r>
      <w:r w:rsidRPr="00D254C1">
        <w:rPr>
          <w:rFonts w:asciiTheme="minorHAnsi" w:hAnsiTheme="minorHAnsi" w:cstheme="minorHAnsi"/>
          <w:sz w:val="24"/>
          <w:szCs w:val="24"/>
        </w:rPr>
        <w:t xml:space="preserve"> a global destination for wholesale trade</w:t>
      </w:r>
      <w:r w:rsidR="00F054FB">
        <w:rPr>
          <w:rFonts w:asciiTheme="minorHAnsi" w:hAnsiTheme="minorHAnsi" w:cstheme="minorHAnsi"/>
          <w:sz w:val="24"/>
          <w:szCs w:val="24"/>
        </w:rPr>
        <w:t xml:space="preserve"> in Dubai, a historic and modern crossroads for commerce</w:t>
      </w:r>
      <w:r w:rsidRPr="00D254C1">
        <w:rPr>
          <w:rFonts w:asciiTheme="minorHAnsi" w:hAnsiTheme="minorHAnsi" w:cstheme="minorHAnsi"/>
          <w:sz w:val="24"/>
          <w:szCs w:val="24"/>
        </w:rPr>
        <w:t xml:space="preserve">. </w:t>
      </w:r>
      <w:r w:rsidR="00A7134A">
        <w:rPr>
          <w:rFonts w:asciiTheme="minorHAnsi" w:hAnsiTheme="minorHAnsi" w:cstheme="minorHAnsi"/>
          <w:sz w:val="24"/>
          <w:szCs w:val="24"/>
        </w:rPr>
        <w:t>The market for new products moves f</w:t>
      </w:r>
      <w:r w:rsidR="00F054FB">
        <w:rPr>
          <w:rFonts w:asciiTheme="minorHAnsi" w:hAnsiTheme="minorHAnsi" w:cstheme="minorHAnsi"/>
          <w:sz w:val="24"/>
          <w:szCs w:val="24"/>
        </w:rPr>
        <w:t xml:space="preserve">aster than ever and </w:t>
      </w:r>
      <w:r w:rsidR="00A7134A">
        <w:rPr>
          <w:rFonts w:asciiTheme="minorHAnsi" w:hAnsiTheme="minorHAnsi" w:cstheme="minorHAnsi"/>
          <w:sz w:val="24"/>
          <w:szCs w:val="24"/>
        </w:rPr>
        <w:t>demands</w:t>
      </w:r>
      <w:r w:rsidR="00F054FB">
        <w:rPr>
          <w:rFonts w:asciiTheme="minorHAnsi" w:hAnsiTheme="minorHAnsi" w:cstheme="minorHAnsi"/>
          <w:sz w:val="24"/>
          <w:szCs w:val="24"/>
        </w:rPr>
        <w:t xml:space="preserve"> </w:t>
      </w:r>
      <w:r w:rsidR="00A7134A">
        <w:rPr>
          <w:rFonts w:asciiTheme="minorHAnsi" w:hAnsiTheme="minorHAnsi" w:cstheme="minorHAnsi"/>
          <w:sz w:val="24"/>
          <w:szCs w:val="24"/>
        </w:rPr>
        <w:t xml:space="preserve">a marketplace that exceeds modern expectations. </w:t>
      </w:r>
      <w:r w:rsidRPr="00D254C1">
        <w:rPr>
          <w:rFonts w:asciiTheme="minorHAnsi" w:hAnsiTheme="minorHAnsi" w:cstheme="minorHAnsi"/>
          <w:sz w:val="24"/>
          <w:szCs w:val="24"/>
          <w:lang w:val="en-GB"/>
        </w:rPr>
        <w:t xml:space="preserve">We look forward to utilizing our </w:t>
      </w:r>
      <w:r>
        <w:rPr>
          <w:rFonts w:asciiTheme="minorHAnsi" w:hAnsiTheme="minorHAnsi" w:cstheme="minorHAnsi"/>
          <w:sz w:val="24"/>
          <w:szCs w:val="24"/>
          <w:lang w:val="en-GB"/>
        </w:rPr>
        <w:t xml:space="preserve">experience, </w:t>
      </w:r>
      <w:r w:rsidRPr="00D254C1">
        <w:rPr>
          <w:rFonts w:asciiTheme="minorHAnsi" w:hAnsiTheme="minorHAnsi" w:cstheme="minorHAnsi"/>
          <w:sz w:val="24"/>
          <w:szCs w:val="24"/>
          <w:lang w:val="en-GB"/>
        </w:rPr>
        <w:t xml:space="preserve">skills and assets </w:t>
      </w:r>
      <w:r>
        <w:rPr>
          <w:rFonts w:asciiTheme="minorHAnsi" w:hAnsiTheme="minorHAnsi" w:cstheme="minorHAnsi"/>
          <w:sz w:val="24"/>
          <w:szCs w:val="24"/>
          <w:lang w:val="en-GB"/>
        </w:rPr>
        <w:t>in</w:t>
      </w:r>
      <w:r w:rsidR="00F054FB">
        <w:rPr>
          <w:rFonts w:asciiTheme="minorHAnsi" w:hAnsiTheme="minorHAnsi" w:cstheme="minorHAnsi"/>
          <w:sz w:val="24"/>
          <w:szCs w:val="24"/>
          <w:lang w:val="en-GB"/>
        </w:rPr>
        <w:t xml:space="preserve"> design, </w:t>
      </w:r>
      <w:r w:rsidRPr="00D254C1">
        <w:rPr>
          <w:rFonts w:asciiTheme="minorHAnsi" w:hAnsiTheme="minorHAnsi" w:cstheme="minorHAnsi"/>
          <w:sz w:val="24"/>
          <w:szCs w:val="24"/>
          <w:lang w:val="en-GB"/>
        </w:rPr>
        <w:t xml:space="preserve">development, operations, events, </w:t>
      </w:r>
      <w:r w:rsidR="002D13F8">
        <w:rPr>
          <w:rFonts w:asciiTheme="minorHAnsi" w:hAnsiTheme="minorHAnsi" w:cstheme="minorHAnsi"/>
          <w:sz w:val="24"/>
          <w:szCs w:val="24"/>
          <w:lang w:val="en-GB"/>
        </w:rPr>
        <w:t xml:space="preserve">and </w:t>
      </w:r>
      <w:r w:rsidRPr="00D254C1">
        <w:rPr>
          <w:rFonts w:asciiTheme="minorHAnsi" w:hAnsiTheme="minorHAnsi" w:cstheme="minorHAnsi"/>
          <w:sz w:val="24"/>
          <w:szCs w:val="24"/>
          <w:lang w:val="en-GB"/>
        </w:rPr>
        <w:t xml:space="preserve">marketing </w:t>
      </w:r>
      <w:r w:rsidR="00F054FB">
        <w:rPr>
          <w:rFonts w:asciiTheme="minorHAnsi" w:hAnsiTheme="minorHAnsi" w:cstheme="minorHAnsi"/>
          <w:sz w:val="24"/>
          <w:szCs w:val="24"/>
          <w:lang w:val="en-GB"/>
        </w:rPr>
        <w:t>to launch a</w:t>
      </w:r>
      <w:r w:rsidRPr="00D254C1">
        <w:rPr>
          <w:rFonts w:asciiTheme="minorHAnsi" w:hAnsiTheme="minorHAnsi" w:cstheme="minorHAnsi"/>
          <w:sz w:val="24"/>
          <w:szCs w:val="24"/>
          <w:lang w:val="en-GB"/>
        </w:rPr>
        <w:t xml:space="preserve"> </w:t>
      </w:r>
      <w:r w:rsidR="00F054FB">
        <w:rPr>
          <w:rFonts w:asciiTheme="minorHAnsi" w:hAnsiTheme="minorHAnsi" w:cstheme="minorHAnsi"/>
          <w:sz w:val="24"/>
          <w:szCs w:val="24"/>
          <w:lang w:val="en-GB"/>
        </w:rPr>
        <w:t>thoughtf</w:t>
      </w:r>
      <w:r w:rsidR="00A7134A">
        <w:rPr>
          <w:rFonts w:asciiTheme="minorHAnsi" w:hAnsiTheme="minorHAnsi" w:cstheme="minorHAnsi"/>
          <w:sz w:val="24"/>
          <w:szCs w:val="24"/>
          <w:lang w:val="en-GB"/>
        </w:rPr>
        <w:t>ul and</w:t>
      </w:r>
      <w:r w:rsidR="00F054FB">
        <w:rPr>
          <w:rFonts w:asciiTheme="minorHAnsi" w:hAnsiTheme="minorHAnsi" w:cstheme="minorHAnsi"/>
          <w:sz w:val="24"/>
          <w:szCs w:val="24"/>
          <w:lang w:val="en-GB"/>
        </w:rPr>
        <w:t xml:space="preserve"> </w:t>
      </w:r>
      <w:r w:rsidR="00A7134A">
        <w:rPr>
          <w:rFonts w:asciiTheme="minorHAnsi" w:hAnsiTheme="minorHAnsi" w:cstheme="minorHAnsi"/>
          <w:sz w:val="24"/>
          <w:szCs w:val="24"/>
          <w:lang w:val="en-GB"/>
        </w:rPr>
        <w:t>contemporary</w:t>
      </w:r>
      <w:r w:rsidRPr="00D254C1">
        <w:rPr>
          <w:rFonts w:asciiTheme="minorHAnsi" w:hAnsiTheme="minorHAnsi" w:cstheme="minorHAnsi"/>
          <w:sz w:val="24"/>
          <w:szCs w:val="24"/>
          <w:lang w:val="en-GB"/>
        </w:rPr>
        <w:t xml:space="preserve"> marketplace facilitating trade year-round and around the clock.”</w:t>
      </w:r>
    </w:p>
    <w:p w14:paraId="431B57E8" w14:textId="0B0824F8" w:rsidR="00D254C1" w:rsidRDefault="00D254C1" w:rsidP="00D254C1">
      <w:pPr>
        <w:jc w:val="both"/>
        <w:rPr>
          <w:rFonts w:asciiTheme="minorHAnsi" w:hAnsiTheme="minorHAnsi" w:cstheme="minorHAnsi"/>
          <w:sz w:val="24"/>
          <w:szCs w:val="24"/>
          <w:lang w:val="en-GB"/>
        </w:rPr>
      </w:pPr>
    </w:p>
    <w:p w14:paraId="421480B9" w14:textId="4E0C53B3" w:rsidR="005B0030" w:rsidRDefault="005B0030" w:rsidP="005B0030">
      <w:pPr>
        <w:jc w:val="center"/>
        <w:rPr>
          <w:rFonts w:asciiTheme="minorHAnsi" w:hAnsiTheme="minorHAnsi" w:cstheme="minorHAnsi"/>
          <w:sz w:val="24"/>
          <w:szCs w:val="24"/>
        </w:rPr>
      </w:pPr>
      <w:r>
        <w:rPr>
          <w:rFonts w:asciiTheme="minorHAnsi" w:hAnsiTheme="minorHAnsi" w:cstheme="minorHAnsi"/>
          <w:sz w:val="24"/>
          <w:szCs w:val="24"/>
        </w:rPr>
        <w:t>—</w:t>
      </w:r>
      <w:r>
        <w:rPr>
          <w:rFonts w:asciiTheme="minorHAnsi" w:hAnsiTheme="minorHAnsi" w:cstheme="minorHAnsi"/>
          <w:sz w:val="24"/>
          <w:szCs w:val="24"/>
        </w:rPr>
        <w:t>more—</w:t>
      </w:r>
    </w:p>
    <w:p w14:paraId="37D31A35" w14:textId="6DCF3AED" w:rsidR="00166B0A" w:rsidRDefault="002D13F8" w:rsidP="002D13F8">
      <w:pPr>
        <w:jc w:val="both"/>
        <w:rPr>
          <w:rFonts w:asciiTheme="minorHAnsi" w:hAnsiTheme="minorHAnsi" w:cstheme="minorHAnsi"/>
          <w:sz w:val="24"/>
          <w:szCs w:val="24"/>
        </w:rPr>
      </w:pPr>
      <w:r w:rsidRPr="002D13F8">
        <w:rPr>
          <w:rFonts w:asciiTheme="minorHAnsi" w:hAnsiTheme="minorHAnsi" w:cstheme="minorHAnsi"/>
          <w:sz w:val="24"/>
          <w:szCs w:val="24"/>
        </w:rPr>
        <w:t xml:space="preserve">For the past year, the Dubai Global Connect ownership team has engaged in an international search </w:t>
      </w:r>
    </w:p>
    <w:p w14:paraId="6574DB03" w14:textId="38A1221F" w:rsidR="002D13F8" w:rsidRPr="002D13F8" w:rsidRDefault="002D13F8" w:rsidP="002D13F8">
      <w:pPr>
        <w:jc w:val="both"/>
        <w:rPr>
          <w:rFonts w:asciiTheme="minorHAnsi" w:hAnsiTheme="minorHAnsi" w:cstheme="minorHAnsi"/>
          <w:sz w:val="24"/>
          <w:szCs w:val="24"/>
        </w:rPr>
      </w:pPr>
      <w:r w:rsidRPr="002D13F8">
        <w:rPr>
          <w:rFonts w:asciiTheme="minorHAnsi" w:hAnsiTheme="minorHAnsi" w:cstheme="minorHAnsi"/>
          <w:sz w:val="24"/>
          <w:szCs w:val="24"/>
        </w:rPr>
        <w:t xml:space="preserve">for a suitable </w:t>
      </w:r>
      <w:r w:rsidRPr="009A606A">
        <w:rPr>
          <w:rFonts w:asciiTheme="minorHAnsi" w:hAnsiTheme="minorHAnsi" w:cstheme="minorHAnsi"/>
          <w:sz w:val="24"/>
          <w:szCs w:val="24"/>
        </w:rPr>
        <w:t>partner</w:t>
      </w:r>
      <w:r w:rsidR="00BA0094">
        <w:rPr>
          <w:rFonts w:asciiTheme="minorHAnsi" w:hAnsiTheme="minorHAnsi" w:cstheme="minorHAnsi"/>
          <w:sz w:val="24"/>
          <w:szCs w:val="24"/>
        </w:rPr>
        <w:t xml:space="preserve"> to contribute to the delivery of their vision of a global wholesale marketplace</w:t>
      </w:r>
      <w:r w:rsidR="00A3084C">
        <w:rPr>
          <w:rFonts w:asciiTheme="minorHAnsi" w:hAnsiTheme="minorHAnsi" w:cstheme="minorHAnsi"/>
          <w:sz w:val="24"/>
          <w:szCs w:val="24"/>
        </w:rPr>
        <w:t xml:space="preserve"> in Dubai</w:t>
      </w:r>
      <w:r w:rsidRPr="002D13F8">
        <w:rPr>
          <w:rFonts w:asciiTheme="minorHAnsi" w:hAnsiTheme="minorHAnsi" w:cstheme="minorHAnsi"/>
          <w:sz w:val="24"/>
          <w:szCs w:val="24"/>
        </w:rPr>
        <w:t xml:space="preserve">. Their criteria included a sustained record of international trade </w:t>
      </w:r>
      <w:r>
        <w:rPr>
          <w:rFonts w:asciiTheme="minorHAnsi" w:hAnsiTheme="minorHAnsi" w:cstheme="minorHAnsi"/>
          <w:sz w:val="24"/>
          <w:szCs w:val="24"/>
        </w:rPr>
        <w:t>cente</w:t>
      </w:r>
      <w:r w:rsidR="00F054FB">
        <w:rPr>
          <w:rFonts w:asciiTheme="minorHAnsi" w:hAnsiTheme="minorHAnsi" w:cstheme="minorHAnsi"/>
          <w:sz w:val="24"/>
          <w:szCs w:val="24"/>
        </w:rPr>
        <w:t>r</w:t>
      </w:r>
      <w:r>
        <w:rPr>
          <w:rFonts w:asciiTheme="minorHAnsi" w:hAnsiTheme="minorHAnsi" w:cstheme="minorHAnsi"/>
          <w:sz w:val="24"/>
          <w:szCs w:val="24"/>
        </w:rPr>
        <w:t xml:space="preserve"> and trade </w:t>
      </w:r>
      <w:r w:rsidRPr="002D13F8">
        <w:rPr>
          <w:rFonts w:asciiTheme="minorHAnsi" w:hAnsiTheme="minorHAnsi" w:cstheme="minorHAnsi"/>
          <w:sz w:val="24"/>
          <w:szCs w:val="24"/>
        </w:rPr>
        <w:t>event management, facility design and management expertise, consumer product</w:t>
      </w:r>
      <w:r>
        <w:rPr>
          <w:rFonts w:asciiTheme="minorHAnsi" w:hAnsiTheme="minorHAnsi" w:cstheme="minorHAnsi"/>
          <w:sz w:val="24"/>
          <w:szCs w:val="24"/>
        </w:rPr>
        <w:t>s</w:t>
      </w:r>
      <w:r w:rsidRPr="002D13F8">
        <w:rPr>
          <w:rFonts w:asciiTheme="minorHAnsi" w:hAnsiTheme="minorHAnsi" w:cstheme="minorHAnsi"/>
          <w:sz w:val="24"/>
          <w:szCs w:val="24"/>
        </w:rPr>
        <w:t xml:space="preserve"> industry knowledge, and an understanding of international sourcing dynamics.  The result of this search was the selection of Market Center Management Company as the best-suited partner</w:t>
      </w:r>
      <w:r w:rsidR="00642DE0">
        <w:rPr>
          <w:rFonts w:asciiTheme="minorHAnsi" w:hAnsiTheme="minorHAnsi" w:cstheme="minorHAnsi"/>
          <w:sz w:val="24"/>
          <w:szCs w:val="24"/>
        </w:rPr>
        <w:t xml:space="preserve"> for a multi-year agreement</w:t>
      </w:r>
      <w:r w:rsidRPr="002D13F8">
        <w:rPr>
          <w:rFonts w:asciiTheme="minorHAnsi" w:hAnsiTheme="minorHAnsi" w:cstheme="minorHAnsi"/>
          <w:sz w:val="24"/>
          <w:szCs w:val="24"/>
        </w:rPr>
        <w:t xml:space="preserve">.  </w:t>
      </w:r>
    </w:p>
    <w:p w14:paraId="40D5106B" w14:textId="77777777" w:rsidR="002D13F8" w:rsidRDefault="002D13F8" w:rsidP="00D254C1">
      <w:pPr>
        <w:jc w:val="both"/>
        <w:rPr>
          <w:rFonts w:asciiTheme="minorHAnsi" w:hAnsiTheme="minorHAnsi" w:cstheme="minorHAnsi"/>
          <w:sz w:val="24"/>
          <w:szCs w:val="24"/>
          <w:lang w:val="en-GB"/>
        </w:rPr>
      </w:pPr>
    </w:p>
    <w:p w14:paraId="21D05076" w14:textId="436059E2" w:rsidR="002D13F8" w:rsidRPr="002D13F8" w:rsidRDefault="002D13F8" w:rsidP="00D254C1">
      <w:pPr>
        <w:jc w:val="both"/>
        <w:rPr>
          <w:rFonts w:asciiTheme="minorHAnsi" w:hAnsiTheme="minorHAnsi" w:cstheme="minorHAnsi"/>
          <w:sz w:val="24"/>
          <w:szCs w:val="24"/>
          <w:lang w:val="en-GB"/>
        </w:rPr>
      </w:pPr>
      <w:r>
        <w:rPr>
          <w:rFonts w:asciiTheme="minorHAnsi" w:hAnsiTheme="minorHAnsi" w:cstheme="minorHAnsi"/>
          <w:sz w:val="24"/>
          <w:szCs w:val="24"/>
          <w:lang w:val="en-GB"/>
        </w:rPr>
        <w:t xml:space="preserve">Dallas Market Center and </w:t>
      </w:r>
      <w:r w:rsidRPr="002D13F8">
        <w:rPr>
          <w:rFonts w:asciiTheme="minorHAnsi" w:hAnsiTheme="minorHAnsi" w:cstheme="minorHAnsi"/>
          <w:sz w:val="24"/>
          <w:szCs w:val="24"/>
          <w:lang w:val="en-GB"/>
        </w:rPr>
        <w:t xml:space="preserve">Market Center Management Company </w:t>
      </w:r>
      <w:r w:rsidR="00070282">
        <w:rPr>
          <w:rFonts w:asciiTheme="minorHAnsi" w:hAnsiTheme="minorHAnsi" w:cstheme="minorHAnsi"/>
          <w:sz w:val="24"/>
          <w:szCs w:val="24"/>
          <w:lang w:val="en-GB"/>
        </w:rPr>
        <w:t>have</w:t>
      </w:r>
      <w:r w:rsidRPr="002D13F8">
        <w:rPr>
          <w:rFonts w:asciiTheme="minorHAnsi" w:hAnsiTheme="minorHAnsi" w:cstheme="minorHAnsi"/>
          <w:sz w:val="24"/>
          <w:szCs w:val="24"/>
          <w:lang w:val="en-GB"/>
        </w:rPr>
        <w:t xml:space="preserve"> for six decades developed, owned </w:t>
      </w:r>
      <w:r>
        <w:rPr>
          <w:rFonts w:asciiTheme="minorHAnsi" w:hAnsiTheme="minorHAnsi" w:cstheme="minorHAnsi"/>
          <w:sz w:val="24"/>
          <w:szCs w:val="24"/>
          <w:lang w:val="en-GB"/>
        </w:rPr>
        <w:t>and/</w:t>
      </w:r>
      <w:r w:rsidRPr="002D13F8">
        <w:rPr>
          <w:rFonts w:asciiTheme="minorHAnsi" w:hAnsiTheme="minorHAnsi" w:cstheme="minorHAnsi"/>
          <w:sz w:val="24"/>
          <w:szCs w:val="24"/>
          <w:lang w:val="en-GB"/>
        </w:rPr>
        <w:t xml:space="preserve">or managed </w:t>
      </w:r>
      <w:r>
        <w:rPr>
          <w:rFonts w:asciiTheme="minorHAnsi" w:hAnsiTheme="minorHAnsi" w:cstheme="minorHAnsi"/>
          <w:sz w:val="24"/>
          <w:szCs w:val="24"/>
          <w:lang w:val="en-GB"/>
        </w:rPr>
        <w:t xml:space="preserve">wholesale trade </w:t>
      </w:r>
      <w:r w:rsidRPr="002D13F8">
        <w:rPr>
          <w:rFonts w:asciiTheme="minorHAnsi" w:hAnsiTheme="minorHAnsi" w:cstheme="minorHAnsi"/>
          <w:sz w:val="24"/>
          <w:szCs w:val="24"/>
          <w:lang w:val="en-GB"/>
        </w:rPr>
        <w:t>centers around the world. Its executive team</w:t>
      </w:r>
      <w:r w:rsidRPr="002D13F8">
        <w:rPr>
          <w:rFonts w:asciiTheme="minorHAnsi" w:hAnsiTheme="minorHAnsi" w:cstheme="minorHAnsi"/>
          <w:sz w:val="24"/>
          <w:szCs w:val="24"/>
        </w:rPr>
        <w:t xml:space="preserve"> has deep experience across multiple consumer products industries and trade shows</w:t>
      </w:r>
      <w:r>
        <w:rPr>
          <w:rFonts w:asciiTheme="minorHAnsi" w:hAnsiTheme="minorHAnsi" w:cstheme="minorHAnsi"/>
          <w:sz w:val="24"/>
          <w:szCs w:val="24"/>
        </w:rPr>
        <w:t xml:space="preserve"> including home furnishings and fashion</w:t>
      </w:r>
      <w:r w:rsidRPr="002D13F8">
        <w:rPr>
          <w:rFonts w:asciiTheme="minorHAnsi" w:hAnsiTheme="minorHAnsi" w:cstheme="minorHAnsi"/>
          <w:sz w:val="24"/>
          <w:szCs w:val="24"/>
        </w:rPr>
        <w:t xml:space="preserve">. </w:t>
      </w:r>
      <w:r>
        <w:rPr>
          <w:rFonts w:asciiTheme="minorHAnsi" w:hAnsiTheme="minorHAnsi" w:cstheme="minorHAnsi"/>
          <w:sz w:val="24"/>
          <w:szCs w:val="24"/>
        </w:rPr>
        <w:t>In addition</w:t>
      </w:r>
      <w:r w:rsidRPr="002D13F8">
        <w:rPr>
          <w:rFonts w:asciiTheme="minorHAnsi" w:hAnsiTheme="minorHAnsi" w:cstheme="minorHAnsi"/>
          <w:sz w:val="24"/>
          <w:szCs w:val="24"/>
        </w:rPr>
        <w:t>, MCMC is the only management team with multinational experience involving both ownership and management including Brussels International Trade Mart and ShanghaiMart as well as consulting</w:t>
      </w:r>
      <w:r w:rsidR="00FD24EE">
        <w:rPr>
          <w:rFonts w:asciiTheme="minorHAnsi" w:hAnsiTheme="minorHAnsi" w:cstheme="minorHAnsi"/>
          <w:sz w:val="24"/>
          <w:szCs w:val="24"/>
        </w:rPr>
        <w:t xml:space="preserve"> experience on</w:t>
      </w:r>
      <w:r w:rsidRPr="002D13F8">
        <w:rPr>
          <w:rFonts w:asciiTheme="minorHAnsi" w:hAnsiTheme="minorHAnsi" w:cstheme="minorHAnsi"/>
          <w:sz w:val="24"/>
          <w:szCs w:val="24"/>
        </w:rPr>
        <w:t xml:space="preserve"> trade center development projects in Colombia, Vietnam, and Portugal.</w:t>
      </w:r>
    </w:p>
    <w:p w14:paraId="6C34FE8F" w14:textId="77777777" w:rsidR="002D13F8" w:rsidRDefault="002D13F8" w:rsidP="00D254C1">
      <w:pPr>
        <w:jc w:val="both"/>
        <w:rPr>
          <w:rFonts w:asciiTheme="minorHAnsi" w:hAnsiTheme="minorHAnsi" w:cstheme="minorHAnsi"/>
          <w:sz w:val="24"/>
          <w:szCs w:val="24"/>
          <w:lang w:val="en-GB"/>
        </w:rPr>
      </w:pPr>
    </w:p>
    <w:p w14:paraId="7244B9A2" w14:textId="41C630C3" w:rsidR="00D254C1" w:rsidRPr="00D254C1" w:rsidRDefault="00070282" w:rsidP="00D254C1">
      <w:pPr>
        <w:jc w:val="both"/>
        <w:rPr>
          <w:rFonts w:asciiTheme="minorHAnsi" w:hAnsiTheme="minorHAnsi" w:cstheme="minorHAnsi"/>
          <w:sz w:val="24"/>
          <w:szCs w:val="24"/>
          <w:lang w:val="en-GB"/>
        </w:rPr>
      </w:pPr>
      <w:r>
        <w:rPr>
          <w:rFonts w:asciiTheme="minorHAnsi" w:hAnsiTheme="minorHAnsi" w:cstheme="minorHAnsi"/>
          <w:sz w:val="24"/>
          <w:szCs w:val="24"/>
          <w:lang w:val="en-GB"/>
        </w:rPr>
        <w:t>Dubai Global Connect, l</w:t>
      </w:r>
      <w:r w:rsidR="00D254C1" w:rsidRPr="00D254C1">
        <w:rPr>
          <w:rFonts w:asciiTheme="minorHAnsi" w:hAnsiTheme="minorHAnsi" w:cstheme="minorHAnsi"/>
          <w:sz w:val="24"/>
          <w:szCs w:val="24"/>
          <w:lang w:val="en-GB"/>
        </w:rPr>
        <w:t>ocated at the crossroad</w:t>
      </w:r>
      <w:r>
        <w:rPr>
          <w:rFonts w:asciiTheme="minorHAnsi" w:hAnsiTheme="minorHAnsi" w:cstheme="minorHAnsi"/>
          <w:sz w:val="24"/>
          <w:szCs w:val="24"/>
          <w:lang w:val="en-GB"/>
        </w:rPr>
        <w:t>s of Dubai’s logistics corridor</w:t>
      </w:r>
      <w:r w:rsidR="00D254C1" w:rsidRPr="00D254C1">
        <w:rPr>
          <w:rFonts w:asciiTheme="minorHAnsi" w:hAnsiTheme="minorHAnsi" w:cstheme="minorHAnsi"/>
          <w:sz w:val="24"/>
          <w:szCs w:val="24"/>
          <w:lang w:val="en-GB"/>
        </w:rPr>
        <w:t xml:space="preserve"> in the Dubai South district and adjacent to Al Maktoum Airport and Jebel Ali Port, will be supported by best-in-class services</w:t>
      </w:r>
      <w:r w:rsidR="00D254C1">
        <w:rPr>
          <w:rFonts w:asciiTheme="minorHAnsi" w:hAnsiTheme="minorHAnsi" w:cstheme="minorHAnsi"/>
          <w:sz w:val="24"/>
          <w:szCs w:val="24"/>
          <w:lang w:val="en-GB"/>
        </w:rPr>
        <w:t xml:space="preserve"> for on-site </w:t>
      </w:r>
      <w:r w:rsidR="00D254C1">
        <w:rPr>
          <w:rFonts w:asciiTheme="minorHAnsi" w:hAnsiTheme="minorHAnsi" w:cstheme="minorHAnsi"/>
          <w:sz w:val="24"/>
          <w:szCs w:val="24"/>
          <w:lang w:val="en-GB"/>
        </w:rPr>
        <w:lastRenderedPageBreak/>
        <w:t xml:space="preserve">meetings and events as well as a state-of-the-art </w:t>
      </w:r>
      <w:r w:rsidR="00D254C1" w:rsidRPr="00D254C1">
        <w:rPr>
          <w:rFonts w:asciiTheme="minorHAnsi" w:hAnsiTheme="minorHAnsi" w:cstheme="minorHAnsi"/>
          <w:sz w:val="24"/>
          <w:szCs w:val="24"/>
          <w:lang w:val="en-GB"/>
        </w:rPr>
        <w:t>digital wholesale trading platform connect</w:t>
      </w:r>
      <w:r>
        <w:rPr>
          <w:rFonts w:asciiTheme="minorHAnsi" w:hAnsiTheme="minorHAnsi" w:cstheme="minorHAnsi"/>
          <w:sz w:val="24"/>
          <w:szCs w:val="24"/>
          <w:lang w:val="en-GB"/>
        </w:rPr>
        <w:t>ing</w:t>
      </w:r>
      <w:r w:rsidR="00D254C1" w:rsidRPr="00D254C1">
        <w:rPr>
          <w:rFonts w:asciiTheme="minorHAnsi" w:hAnsiTheme="minorHAnsi" w:cstheme="minorHAnsi"/>
          <w:sz w:val="24"/>
          <w:szCs w:val="24"/>
          <w:lang w:val="en-GB"/>
        </w:rPr>
        <w:t xml:space="preserve"> </w:t>
      </w:r>
      <w:r w:rsidR="00D254C1">
        <w:rPr>
          <w:rFonts w:asciiTheme="minorHAnsi" w:hAnsiTheme="minorHAnsi" w:cstheme="minorHAnsi"/>
          <w:sz w:val="24"/>
          <w:szCs w:val="24"/>
          <w:lang w:val="en-GB"/>
        </w:rPr>
        <w:t xml:space="preserve">buyers and sellers </w:t>
      </w:r>
      <w:r>
        <w:rPr>
          <w:rFonts w:asciiTheme="minorHAnsi" w:hAnsiTheme="minorHAnsi" w:cstheme="minorHAnsi"/>
          <w:sz w:val="24"/>
          <w:szCs w:val="24"/>
          <w:lang w:val="en-GB"/>
        </w:rPr>
        <w:t>online and facilitating</w:t>
      </w:r>
      <w:r w:rsidR="00D254C1" w:rsidRPr="00D254C1">
        <w:rPr>
          <w:rFonts w:asciiTheme="minorHAnsi" w:hAnsiTheme="minorHAnsi" w:cstheme="minorHAnsi"/>
          <w:sz w:val="24"/>
          <w:szCs w:val="24"/>
          <w:lang w:val="en-GB"/>
        </w:rPr>
        <w:t xml:space="preserve"> hassle-free trade through </w:t>
      </w:r>
      <w:r w:rsidR="00D254C1">
        <w:rPr>
          <w:rFonts w:asciiTheme="minorHAnsi" w:hAnsiTheme="minorHAnsi" w:cstheme="minorHAnsi"/>
          <w:sz w:val="24"/>
          <w:szCs w:val="24"/>
          <w:lang w:val="en-GB"/>
        </w:rPr>
        <w:t>Dubai Global Connect</w:t>
      </w:r>
      <w:r w:rsidR="00D254C1" w:rsidRPr="00D254C1">
        <w:rPr>
          <w:rFonts w:asciiTheme="minorHAnsi" w:hAnsiTheme="minorHAnsi" w:cstheme="minorHAnsi"/>
          <w:sz w:val="24"/>
          <w:szCs w:val="24"/>
          <w:lang w:val="en-GB"/>
        </w:rPr>
        <w:t>.</w:t>
      </w:r>
    </w:p>
    <w:p w14:paraId="4265D1F9" w14:textId="77777777" w:rsidR="00461969" w:rsidRDefault="00461969" w:rsidP="00461969">
      <w:pPr>
        <w:rPr>
          <w:rFonts w:asciiTheme="minorHAnsi" w:hAnsiTheme="minorHAnsi" w:cstheme="minorHAnsi"/>
          <w:sz w:val="24"/>
          <w:szCs w:val="24"/>
        </w:rPr>
      </w:pPr>
    </w:p>
    <w:p w14:paraId="1C44E3CF" w14:textId="05CA9BDD" w:rsidR="00461969" w:rsidRPr="00461969" w:rsidRDefault="00461969" w:rsidP="00F054FB">
      <w:pPr>
        <w:jc w:val="both"/>
        <w:rPr>
          <w:rFonts w:asciiTheme="minorHAnsi" w:hAnsiTheme="minorHAnsi" w:cstheme="minorHAnsi"/>
          <w:sz w:val="24"/>
          <w:szCs w:val="24"/>
        </w:rPr>
      </w:pPr>
      <w:r w:rsidRPr="00461969">
        <w:rPr>
          <w:rFonts w:asciiTheme="minorHAnsi" w:hAnsiTheme="minorHAnsi" w:cstheme="minorHAnsi"/>
          <w:sz w:val="24"/>
          <w:szCs w:val="24"/>
        </w:rPr>
        <w:t>The ownership team responsible for Dubai Global Connect is Investment Corporation of Dubai. Its holdings include energy (Emirates National Oil Company), transportation (Emirates Group including Emirates Airline and SkyCargo), finance (Emirates NBD), industrial (Dubai Aluminum Company Ltd.), and real estate (Dubai World Trade Centre).</w:t>
      </w:r>
    </w:p>
    <w:p w14:paraId="35EA2786" w14:textId="77777777" w:rsidR="00461969" w:rsidRDefault="00461969" w:rsidP="0096301E">
      <w:pPr>
        <w:jc w:val="both"/>
        <w:rPr>
          <w:rFonts w:asciiTheme="minorHAnsi" w:hAnsiTheme="minorHAnsi" w:cstheme="minorHAnsi"/>
          <w:sz w:val="24"/>
          <w:szCs w:val="24"/>
        </w:rPr>
      </w:pPr>
    </w:p>
    <w:p w14:paraId="08454F82" w14:textId="1565AA7E" w:rsidR="002D43DF" w:rsidRDefault="002D43DF" w:rsidP="0096301E">
      <w:pPr>
        <w:jc w:val="both"/>
        <w:rPr>
          <w:rFonts w:asciiTheme="minorHAnsi" w:hAnsiTheme="minorHAnsi" w:cstheme="minorHAnsi"/>
          <w:sz w:val="24"/>
          <w:szCs w:val="24"/>
        </w:rPr>
      </w:pPr>
      <w:r>
        <w:rPr>
          <w:rFonts w:asciiTheme="minorHAnsi" w:hAnsiTheme="minorHAnsi" w:cstheme="minorHAnsi"/>
          <w:sz w:val="24"/>
          <w:szCs w:val="24"/>
        </w:rPr>
        <w:t xml:space="preserve">Dallas Market Center recently concluded a summer of trade events supporting wholesale and retail that were by all measures the most successful in North America. The number of exhibitors participating was the largest of any </w:t>
      </w:r>
      <w:r w:rsidR="006711E9">
        <w:rPr>
          <w:rFonts w:asciiTheme="minorHAnsi" w:hAnsiTheme="minorHAnsi" w:cstheme="minorHAnsi"/>
          <w:sz w:val="24"/>
          <w:szCs w:val="24"/>
        </w:rPr>
        <w:t xml:space="preserve">B2B </w:t>
      </w:r>
      <w:r>
        <w:rPr>
          <w:rFonts w:asciiTheme="minorHAnsi" w:hAnsiTheme="minorHAnsi" w:cstheme="minorHAnsi"/>
          <w:sz w:val="24"/>
          <w:szCs w:val="24"/>
        </w:rPr>
        <w:t>show in the Unites States. Attendance</w:t>
      </w:r>
      <w:r w:rsidR="006711E9">
        <w:rPr>
          <w:rFonts w:asciiTheme="minorHAnsi" w:hAnsiTheme="minorHAnsi" w:cstheme="minorHAnsi"/>
          <w:sz w:val="24"/>
          <w:szCs w:val="24"/>
        </w:rPr>
        <w:t xml:space="preserve"> </w:t>
      </w:r>
      <w:r>
        <w:rPr>
          <w:rFonts w:asciiTheme="minorHAnsi" w:hAnsiTheme="minorHAnsi" w:cstheme="minorHAnsi"/>
          <w:sz w:val="24"/>
          <w:szCs w:val="24"/>
        </w:rPr>
        <w:t xml:space="preserve">was </w:t>
      </w:r>
      <w:r w:rsidR="006711E9">
        <w:rPr>
          <w:rFonts w:asciiTheme="minorHAnsi" w:hAnsiTheme="minorHAnsi" w:cstheme="minorHAnsi"/>
          <w:sz w:val="24"/>
          <w:szCs w:val="24"/>
        </w:rPr>
        <w:t xml:space="preserve">far above any other competitive trade event including </w:t>
      </w:r>
      <w:r>
        <w:rPr>
          <w:rFonts w:asciiTheme="minorHAnsi" w:hAnsiTheme="minorHAnsi" w:cstheme="minorHAnsi"/>
          <w:sz w:val="24"/>
          <w:szCs w:val="24"/>
        </w:rPr>
        <w:t>record-breaking numbers of new buyers. Orders were consistent and larger than average for many exhibitors.</w:t>
      </w:r>
      <w:r w:rsidR="00017D7E">
        <w:rPr>
          <w:rFonts w:asciiTheme="minorHAnsi" w:hAnsiTheme="minorHAnsi" w:cstheme="minorHAnsi"/>
          <w:sz w:val="24"/>
          <w:szCs w:val="24"/>
        </w:rPr>
        <w:t xml:space="preserve"> F</w:t>
      </w:r>
      <w:r w:rsidR="006711E9">
        <w:rPr>
          <w:rFonts w:asciiTheme="minorHAnsi" w:hAnsiTheme="minorHAnsi" w:cstheme="minorHAnsi"/>
          <w:sz w:val="24"/>
          <w:szCs w:val="24"/>
        </w:rPr>
        <w:t xml:space="preserve">inally, strict health measures supported the </w:t>
      </w:r>
      <w:r w:rsidR="0056677E">
        <w:rPr>
          <w:rFonts w:asciiTheme="minorHAnsi" w:hAnsiTheme="minorHAnsi" w:cstheme="minorHAnsi"/>
          <w:sz w:val="24"/>
          <w:szCs w:val="24"/>
        </w:rPr>
        <w:t>comfort</w:t>
      </w:r>
      <w:bookmarkStart w:id="0" w:name="_GoBack"/>
      <w:bookmarkEnd w:id="0"/>
      <w:r w:rsidR="005B0030">
        <w:rPr>
          <w:rFonts w:asciiTheme="minorHAnsi" w:hAnsiTheme="minorHAnsi" w:cstheme="minorHAnsi"/>
          <w:sz w:val="24"/>
          <w:szCs w:val="24"/>
        </w:rPr>
        <w:t>/</w:t>
      </w:r>
      <w:r w:rsidR="006711E9">
        <w:rPr>
          <w:rFonts w:asciiTheme="minorHAnsi" w:hAnsiTheme="minorHAnsi" w:cstheme="minorHAnsi"/>
          <w:sz w:val="24"/>
          <w:szCs w:val="24"/>
        </w:rPr>
        <w:t>safety of all guests.</w:t>
      </w:r>
      <w:r>
        <w:rPr>
          <w:rFonts w:asciiTheme="minorHAnsi" w:hAnsiTheme="minorHAnsi" w:cstheme="minorHAnsi"/>
          <w:sz w:val="24"/>
          <w:szCs w:val="24"/>
        </w:rPr>
        <w:t xml:space="preserve"> </w:t>
      </w:r>
    </w:p>
    <w:p w14:paraId="589B3A5A" w14:textId="77777777" w:rsidR="002D43DF" w:rsidRDefault="002D43DF" w:rsidP="0096301E">
      <w:pPr>
        <w:jc w:val="both"/>
        <w:rPr>
          <w:rFonts w:asciiTheme="minorHAnsi" w:hAnsiTheme="minorHAnsi" w:cstheme="minorHAnsi"/>
          <w:sz w:val="24"/>
          <w:szCs w:val="24"/>
        </w:rPr>
      </w:pPr>
    </w:p>
    <w:p w14:paraId="5E9FF0E1" w14:textId="3AB88757" w:rsidR="009077A4" w:rsidRPr="0096301E" w:rsidRDefault="006711E9" w:rsidP="0096301E">
      <w:pPr>
        <w:jc w:val="both"/>
        <w:rPr>
          <w:rFonts w:asciiTheme="minorHAnsi" w:hAnsiTheme="minorHAnsi" w:cstheme="minorHAnsi"/>
          <w:sz w:val="24"/>
          <w:szCs w:val="24"/>
        </w:rPr>
      </w:pPr>
      <w:r>
        <w:rPr>
          <w:rFonts w:asciiTheme="minorHAnsi" w:hAnsiTheme="minorHAnsi" w:cstheme="minorHAnsi"/>
          <w:sz w:val="24"/>
          <w:szCs w:val="24"/>
        </w:rPr>
        <w:t>Upcoming</w:t>
      </w:r>
      <w:r w:rsidR="00F77B46" w:rsidRPr="0096301E">
        <w:rPr>
          <w:rFonts w:asciiTheme="minorHAnsi" w:hAnsiTheme="minorHAnsi" w:cstheme="minorHAnsi"/>
          <w:sz w:val="24"/>
          <w:szCs w:val="24"/>
        </w:rPr>
        <w:t xml:space="preserve"> </w:t>
      </w:r>
      <w:r w:rsidR="00D01E37">
        <w:rPr>
          <w:rFonts w:asciiTheme="minorHAnsi" w:hAnsiTheme="minorHAnsi" w:cstheme="minorHAnsi"/>
          <w:sz w:val="24"/>
          <w:szCs w:val="24"/>
        </w:rPr>
        <w:t xml:space="preserve">trade events in Dallas include </w:t>
      </w:r>
      <w:r w:rsidR="00FD24EE">
        <w:rPr>
          <w:rFonts w:asciiTheme="minorHAnsi" w:hAnsiTheme="minorHAnsi" w:cstheme="minorHAnsi"/>
          <w:sz w:val="24"/>
          <w:szCs w:val="24"/>
        </w:rPr>
        <w:t>Total Home &amp; Gift Market, September 23-25, Dallas Design Week, September 22-24, Apparel &amp; Accessories Market, October 20-23, and KidsWorld, October 20-23</w:t>
      </w:r>
      <w:r w:rsidR="00F77B46" w:rsidRPr="0096301E">
        <w:rPr>
          <w:rFonts w:asciiTheme="minorHAnsi" w:hAnsiTheme="minorHAnsi" w:cstheme="minorHAnsi"/>
          <w:sz w:val="24"/>
          <w:szCs w:val="24"/>
        </w:rPr>
        <w:t xml:space="preserve">. </w:t>
      </w:r>
      <w:r w:rsidR="009077A4" w:rsidRPr="0096301E">
        <w:rPr>
          <w:rFonts w:asciiTheme="minorHAnsi" w:hAnsiTheme="minorHAnsi" w:cstheme="minorHAnsi"/>
          <w:sz w:val="24"/>
          <w:szCs w:val="24"/>
        </w:rPr>
        <w:t xml:space="preserve">To make plans for </w:t>
      </w:r>
      <w:r w:rsidR="00D631F0" w:rsidRPr="0096301E">
        <w:rPr>
          <w:rFonts w:asciiTheme="minorHAnsi" w:hAnsiTheme="minorHAnsi" w:cstheme="minorHAnsi"/>
          <w:sz w:val="24"/>
          <w:szCs w:val="24"/>
        </w:rPr>
        <w:t xml:space="preserve">an </w:t>
      </w:r>
      <w:r w:rsidR="009077A4" w:rsidRPr="0096301E">
        <w:rPr>
          <w:rFonts w:asciiTheme="minorHAnsi" w:hAnsiTheme="minorHAnsi" w:cstheme="minorHAnsi"/>
          <w:sz w:val="24"/>
          <w:szCs w:val="24"/>
        </w:rPr>
        <w:t xml:space="preserve">upcoming </w:t>
      </w:r>
      <w:r w:rsidR="00D631F0" w:rsidRPr="0096301E">
        <w:rPr>
          <w:rFonts w:asciiTheme="minorHAnsi" w:hAnsiTheme="minorHAnsi" w:cstheme="minorHAnsi"/>
          <w:sz w:val="24"/>
          <w:szCs w:val="24"/>
        </w:rPr>
        <w:t>visit</w:t>
      </w:r>
      <w:r w:rsidR="009077A4" w:rsidRPr="0096301E">
        <w:rPr>
          <w:rFonts w:asciiTheme="minorHAnsi" w:hAnsiTheme="minorHAnsi" w:cstheme="minorHAnsi"/>
          <w:sz w:val="24"/>
          <w:szCs w:val="24"/>
        </w:rPr>
        <w:t xml:space="preserve">, </w:t>
      </w:r>
      <w:r w:rsidR="00D631F0" w:rsidRPr="0096301E">
        <w:rPr>
          <w:rFonts w:asciiTheme="minorHAnsi" w:hAnsiTheme="minorHAnsi" w:cstheme="minorHAnsi"/>
          <w:sz w:val="24"/>
          <w:szCs w:val="24"/>
        </w:rPr>
        <w:t>check</w:t>
      </w:r>
      <w:r w:rsidR="009077A4" w:rsidRPr="0096301E">
        <w:rPr>
          <w:rFonts w:asciiTheme="minorHAnsi" w:hAnsiTheme="minorHAnsi" w:cstheme="minorHAnsi"/>
          <w:sz w:val="24"/>
          <w:szCs w:val="24"/>
        </w:rPr>
        <w:t xml:space="preserve"> the Dallas Market Center </w:t>
      </w:r>
      <w:hyperlink r:id="rId11" w:history="1">
        <w:r w:rsidR="009077A4" w:rsidRPr="0096301E">
          <w:rPr>
            <w:rStyle w:val="Hyperlink"/>
            <w:rFonts w:asciiTheme="minorHAnsi" w:hAnsiTheme="minorHAnsi" w:cstheme="minorHAnsi"/>
            <w:sz w:val="24"/>
            <w:szCs w:val="24"/>
          </w:rPr>
          <w:t>website</w:t>
        </w:r>
      </w:hyperlink>
      <w:r w:rsidR="009077A4" w:rsidRPr="0096301E">
        <w:rPr>
          <w:rFonts w:asciiTheme="minorHAnsi" w:hAnsiTheme="minorHAnsi" w:cstheme="minorHAnsi"/>
          <w:sz w:val="24"/>
          <w:szCs w:val="24"/>
        </w:rPr>
        <w:t> and download the Dalla</w:t>
      </w:r>
      <w:r w:rsidR="001D1145" w:rsidRPr="0096301E">
        <w:rPr>
          <w:rFonts w:asciiTheme="minorHAnsi" w:hAnsiTheme="minorHAnsi" w:cstheme="minorHAnsi"/>
          <w:sz w:val="24"/>
          <w:szCs w:val="24"/>
        </w:rPr>
        <w:t>s Market Center mobile app</w:t>
      </w:r>
      <w:r w:rsidR="009077A4" w:rsidRPr="0096301E">
        <w:rPr>
          <w:rFonts w:asciiTheme="minorHAnsi" w:hAnsiTheme="minorHAnsi" w:cstheme="minorHAnsi"/>
          <w:sz w:val="24"/>
          <w:szCs w:val="24"/>
        </w:rPr>
        <w:t xml:space="preserve">. </w:t>
      </w:r>
    </w:p>
    <w:p w14:paraId="38E8C493" w14:textId="77777777" w:rsidR="009077A4" w:rsidRPr="00D631F0" w:rsidRDefault="009077A4" w:rsidP="009077A4">
      <w:pPr>
        <w:rPr>
          <w:rFonts w:asciiTheme="minorHAnsi" w:hAnsiTheme="minorHAnsi" w:cstheme="minorHAnsi"/>
          <w:b/>
          <w:bCs/>
          <w:sz w:val="24"/>
          <w:szCs w:val="24"/>
        </w:rPr>
      </w:pPr>
    </w:p>
    <w:p w14:paraId="54CA1743" w14:textId="04D08F31" w:rsidR="009077A4" w:rsidRPr="00FD24EE" w:rsidRDefault="009077A4" w:rsidP="00471F30">
      <w:pPr>
        <w:jc w:val="both"/>
        <w:rPr>
          <w:rFonts w:asciiTheme="minorHAnsi" w:hAnsiTheme="minorHAnsi" w:cstheme="minorHAnsi"/>
        </w:rPr>
      </w:pPr>
      <w:r w:rsidRPr="00FD24EE">
        <w:rPr>
          <w:rFonts w:asciiTheme="minorHAnsi" w:hAnsiTheme="minorHAnsi" w:cstheme="minorHAnsi"/>
          <w:b/>
          <w:bCs/>
        </w:rPr>
        <w:t xml:space="preserve">About </w:t>
      </w:r>
      <w:r w:rsidR="00FD24EE" w:rsidRPr="00FD24EE">
        <w:rPr>
          <w:rFonts w:asciiTheme="minorHAnsi" w:hAnsiTheme="minorHAnsi" w:cstheme="minorHAnsi"/>
          <w:b/>
          <w:bCs/>
        </w:rPr>
        <w:t xml:space="preserve">Market Center Management Company and </w:t>
      </w:r>
      <w:r w:rsidRPr="00FD24EE">
        <w:rPr>
          <w:rFonts w:asciiTheme="minorHAnsi" w:hAnsiTheme="minorHAnsi" w:cstheme="minorHAnsi"/>
          <w:b/>
          <w:bCs/>
        </w:rPr>
        <w:t>Dallas Market Center</w:t>
      </w:r>
    </w:p>
    <w:p w14:paraId="55A8B39F" w14:textId="01E99D32" w:rsidR="00471F30" w:rsidRPr="00FD24EE" w:rsidRDefault="00FD24EE" w:rsidP="00471F30">
      <w:pPr>
        <w:jc w:val="both"/>
        <w:rPr>
          <w:rFonts w:asciiTheme="minorHAnsi" w:hAnsiTheme="minorHAnsi" w:cstheme="minorHAnsi"/>
          <w:color w:val="4C4C4C"/>
          <w:spacing w:val="8"/>
          <w:shd w:val="clear" w:color="auto" w:fill="FFFFFF"/>
        </w:rPr>
      </w:pPr>
      <w:r w:rsidRPr="00FD24EE">
        <w:rPr>
          <w:rFonts w:asciiTheme="minorHAnsi" w:hAnsiTheme="minorHAnsi" w:cstheme="minorHAnsi"/>
        </w:rPr>
        <w:t>Market Center Management Company (MC</w:t>
      </w:r>
      <w:r w:rsidR="00F054FB">
        <w:rPr>
          <w:rFonts w:asciiTheme="minorHAnsi" w:hAnsiTheme="minorHAnsi" w:cstheme="minorHAnsi"/>
        </w:rPr>
        <w:t>MC), based in Dallas, Texas,</w:t>
      </w:r>
      <w:r w:rsidRPr="00FD24EE">
        <w:rPr>
          <w:rFonts w:asciiTheme="minorHAnsi" w:hAnsiTheme="minorHAnsi" w:cstheme="minorHAnsi"/>
        </w:rPr>
        <w:t xml:space="preserve"> and its owner, Crow Holdings, own or manage market centers in North America (Dallas Market Center) and Europe (</w:t>
      </w:r>
      <w:r w:rsidRPr="00FD24EE">
        <w:rPr>
          <w:rFonts w:asciiTheme="minorHAnsi" w:hAnsiTheme="minorHAnsi" w:cstheme="minorHAnsi"/>
          <w:snapToGrid w:val="0"/>
        </w:rPr>
        <w:t>Brussels International Trade Mart)</w:t>
      </w:r>
      <w:r w:rsidRPr="00FD24EE">
        <w:rPr>
          <w:rFonts w:asciiTheme="minorHAnsi" w:hAnsiTheme="minorHAnsi" w:cstheme="minorHAnsi"/>
        </w:rPr>
        <w:t xml:space="preserve">. In North America, </w:t>
      </w:r>
      <w:r w:rsidR="00471F30" w:rsidRPr="00FD24EE">
        <w:rPr>
          <w:rFonts w:asciiTheme="minorHAnsi" w:hAnsiTheme="minorHAnsi" w:cstheme="minorHAnsi"/>
          <w:spacing w:val="8"/>
          <w:shd w:val="clear" w:color="auto" w:fill="FFFFFF"/>
        </w:rPr>
        <w:t xml:space="preserve">Dallas Market Center is </w:t>
      </w:r>
      <w:r w:rsidRPr="00FD24EE">
        <w:rPr>
          <w:rFonts w:asciiTheme="minorHAnsi" w:hAnsiTheme="minorHAnsi" w:cstheme="minorHAnsi"/>
          <w:spacing w:val="8"/>
          <w:shd w:val="clear" w:color="auto" w:fill="FFFFFF"/>
        </w:rPr>
        <w:t>the leading</w:t>
      </w:r>
      <w:r w:rsidR="00471F30" w:rsidRPr="00FD24EE">
        <w:rPr>
          <w:rFonts w:asciiTheme="minorHAnsi" w:hAnsiTheme="minorHAnsi" w:cstheme="minorHAnsi"/>
          <w:spacing w:val="8"/>
          <w:shd w:val="clear" w:color="auto" w:fill="FFFFFF"/>
        </w:rPr>
        <w:t xml:space="preserve"> global business-to-business trade center and </w:t>
      </w:r>
      <w:r w:rsidRPr="00FD24EE">
        <w:rPr>
          <w:rFonts w:asciiTheme="minorHAnsi" w:hAnsiTheme="minorHAnsi" w:cstheme="minorHAnsi"/>
          <w:spacing w:val="8"/>
          <w:shd w:val="clear" w:color="auto" w:fill="FFFFFF"/>
        </w:rPr>
        <w:t>connects</w:t>
      </w:r>
      <w:r w:rsidR="00471F30" w:rsidRPr="00FD24EE">
        <w:rPr>
          <w:rFonts w:asciiTheme="minorHAnsi" w:hAnsiTheme="minorHAnsi" w:cstheme="minorHAnsi"/>
          <w:spacing w:val="8"/>
          <w:shd w:val="clear" w:color="auto" w:fill="FFFFFF"/>
        </w:rPr>
        <w:t xml:space="preserve"> retailers and interior designers with top manufacturers in gourmet and housewares, home décor, holiday/floral, gifts, lighting and apparel. Inside its five million square foot campus, </w:t>
      </w:r>
      <w:r w:rsidRPr="00FD24EE">
        <w:rPr>
          <w:rFonts w:asciiTheme="minorHAnsi" w:hAnsiTheme="minorHAnsi" w:cstheme="minorHAnsi"/>
          <w:spacing w:val="8"/>
          <w:shd w:val="clear" w:color="auto" w:fill="FFFFFF"/>
        </w:rPr>
        <w:t>buyers</w:t>
      </w:r>
      <w:r w:rsidR="00471F30" w:rsidRPr="00FD24EE">
        <w:rPr>
          <w:rFonts w:asciiTheme="minorHAnsi" w:hAnsiTheme="minorHAnsi" w:cstheme="minorHAnsi"/>
          <w:spacing w:val="8"/>
          <w:shd w:val="clear" w:color="auto" w:fill="FFFFFF"/>
        </w:rPr>
        <w:t xml:space="preserve"> from all 50 states and 85 countries seek industry trends, business education and new products from exhibitors throughout the year via dominant trade events for gift, home décor, holiday and floral; the nation’s most comprehensive apparel and accessories markets featuring the latest styles from East Coast and West Coast designers; the largest residential lighting trade event in North America; and the largest and most successful open-daily design center. To make plans for upcoming markets, visit the Dallas Market Center </w:t>
      </w:r>
      <w:hyperlink r:id="rId12" w:history="1">
        <w:r w:rsidR="00471F30" w:rsidRPr="00FD24EE">
          <w:rPr>
            <w:rStyle w:val="Hyperlink"/>
            <w:rFonts w:asciiTheme="minorHAnsi" w:hAnsiTheme="minorHAnsi" w:cstheme="minorHAnsi"/>
            <w:color w:val="DD2222"/>
            <w:spacing w:val="8"/>
            <w:shd w:val="clear" w:color="auto" w:fill="FFFFFF"/>
          </w:rPr>
          <w:t>website</w:t>
        </w:r>
      </w:hyperlink>
      <w:r w:rsidR="00471F30" w:rsidRPr="00FD24EE">
        <w:rPr>
          <w:rFonts w:asciiTheme="minorHAnsi" w:hAnsiTheme="minorHAnsi" w:cstheme="minorHAnsi"/>
          <w:color w:val="4C4C4C"/>
          <w:spacing w:val="8"/>
          <w:shd w:val="clear" w:color="auto" w:fill="FFFFFF"/>
        </w:rPr>
        <w:t> </w:t>
      </w:r>
      <w:r w:rsidR="00471F30" w:rsidRPr="00FD24EE">
        <w:rPr>
          <w:rFonts w:asciiTheme="minorHAnsi" w:hAnsiTheme="minorHAnsi" w:cstheme="minorHAnsi"/>
          <w:spacing w:val="8"/>
          <w:shd w:val="clear" w:color="auto" w:fill="FFFFFF"/>
        </w:rPr>
        <w:t>and download the </w:t>
      </w:r>
      <w:hyperlink r:id="rId13" w:history="1">
        <w:r w:rsidR="00471F30" w:rsidRPr="00FD24EE">
          <w:rPr>
            <w:rStyle w:val="Hyperlink"/>
            <w:rFonts w:asciiTheme="minorHAnsi" w:hAnsiTheme="minorHAnsi" w:cstheme="minorHAnsi"/>
            <w:color w:val="DD2222"/>
            <w:spacing w:val="8"/>
            <w:shd w:val="clear" w:color="auto" w:fill="FFFFFF"/>
          </w:rPr>
          <w:t>Dallas Market Center App</w:t>
        </w:r>
      </w:hyperlink>
      <w:r w:rsidR="00471F30" w:rsidRPr="00FD24EE">
        <w:rPr>
          <w:rFonts w:asciiTheme="minorHAnsi" w:hAnsiTheme="minorHAnsi" w:cstheme="minorHAnsi"/>
          <w:color w:val="4C4C4C"/>
          <w:spacing w:val="8"/>
          <w:shd w:val="clear" w:color="auto" w:fill="FFFFFF"/>
        </w:rPr>
        <w:t xml:space="preserve">. </w:t>
      </w:r>
      <w:r w:rsidR="00471F30" w:rsidRPr="00FD24EE">
        <w:rPr>
          <w:rFonts w:asciiTheme="minorHAnsi" w:hAnsiTheme="minorHAnsi" w:cstheme="minorHAnsi"/>
          <w:spacing w:val="8"/>
          <w:shd w:val="clear" w:color="auto" w:fill="FFFFFF"/>
        </w:rPr>
        <w:t xml:space="preserve">Also, keep up-to-date on all information by visiting Dallas Market Center on </w:t>
      </w:r>
      <w:hyperlink r:id="rId14" w:history="1">
        <w:r w:rsidR="00471F30" w:rsidRPr="00FD24EE">
          <w:rPr>
            <w:rStyle w:val="Hyperlink"/>
            <w:rFonts w:asciiTheme="minorHAnsi" w:hAnsiTheme="minorHAnsi" w:cstheme="minorHAnsi"/>
            <w:color w:val="DD2222"/>
            <w:spacing w:val="8"/>
            <w:shd w:val="clear" w:color="auto" w:fill="FFFFFF"/>
          </w:rPr>
          <w:t>Facebook</w:t>
        </w:r>
      </w:hyperlink>
      <w:r w:rsidR="00471F30" w:rsidRPr="00FD24EE">
        <w:rPr>
          <w:rFonts w:asciiTheme="minorHAnsi" w:hAnsiTheme="minorHAnsi" w:cstheme="minorHAnsi"/>
          <w:color w:val="4C4C4C"/>
          <w:spacing w:val="8"/>
          <w:shd w:val="clear" w:color="auto" w:fill="FFFFFF"/>
        </w:rPr>
        <w:t>, </w:t>
      </w:r>
      <w:hyperlink r:id="rId15" w:history="1">
        <w:r w:rsidR="00471F30" w:rsidRPr="00FD24EE">
          <w:rPr>
            <w:rStyle w:val="Hyperlink"/>
            <w:rFonts w:asciiTheme="minorHAnsi" w:hAnsiTheme="minorHAnsi" w:cstheme="minorHAnsi"/>
            <w:color w:val="DD2222"/>
            <w:spacing w:val="8"/>
            <w:shd w:val="clear" w:color="auto" w:fill="FFFFFF"/>
          </w:rPr>
          <w:t>Twitter</w:t>
        </w:r>
      </w:hyperlink>
      <w:r w:rsidR="00471F30" w:rsidRPr="00FD24EE">
        <w:rPr>
          <w:rFonts w:asciiTheme="minorHAnsi" w:hAnsiTheme="minorHAnsi" w:cstheme="minorHAnsi"/>
          <w:color w:val="4C4C4C"/>
          <w:spacing w:val="8"/>
          <w:shd w:val="clear" w:color="auto" w:fill="FFFFFF"/>
        </w:rPr>
        <w:t>, </w:t>
      </w:r>
      <w:hyperlink r:id="rId16" w:history="1">
        <w:r w:rsidR="00471F30" w:rsidRPr="00FD24EE">
          <w:rPr>
            <w:rStyle w:val="Hyperlink"/>
            <w:rFonts w:asciiTheme="minorHAnsi" w:hAnsiTheme="minorHAnsi" w:cstheme="minorHAnsi"/>
            <w:color w:val="DD2222"/>
            <w:spacing w:val="8"/>
            <w:shd w:val="clear" w:color="auto" w:fill="FFFFFF"/>
          </w:rPr>
          <w:t>Instagram</w:t>
        </w:r>
      </w:hyperlink>
      <w:r w:rsidR="00471F30" w:rsidRPr="00FD24EE">
        <w:rPr>
          <w:rFonts w:asciiTheme="minorHAnsi" w:hAnsiTheme="minorHAnsi" w:cstheme="minorHAnsi"/>
          <w:spacing w:val="8"/>
          <w:shd w:val="clear" w:color="auto" w:fill="FFFFFF"/>
        </w:rPr>
        <w:t>, and the </w:t>
      </w:r>
      <w:hyperlink r:id="rId17" w:history="1">
        <w:r w:rsidR="00471F30" w:rsidRPr="00FD24EE">
          <w:rPr>
            <w:rStyle w:val="Hyperlink"/>
            <w:rFonts w:asciiTheme="minorHAnsi" w:hAnsiTheme="minorHAnsi" w:cstheme="minorHAnsi"/>
            <w:color w:val="DD2222"/>
            <w:spacing w:val="8"/>
            <w:shd w:val="clear" w:color="auto" w:fill="FFFFFF"/>
          </w:rPr>
          <w:t>Dallas Market Center blog</w:t>
        </w:r>
      </w:hyperlink>
      <w:r w:rsidR="00471F30" w:rsidRPr="00FD24EE">
        <w:rPr>
          <w:rFonts w:asciiTheme="minorHAnsi" w:hAnsiTheme="minorHAnsi" w:cstheme="minorHAnsi"/>
          <w:color w:val="4C4C4C"/>
          <w:spacing w:val="8"/>
          <w:shd w:val="clear" w:color="auto" w:fill="FFFFFF"/>
        </w:rPr>
        <w:t>.</w:t>
      </w:r>
    </w:p>
    <w:p w14:paraId="4ADD2B9A" w14:textId="58E7F4D7" w:rsidR="009077A4" w:rsidRPr="00B70960" w:rsidRDefault="009077A4" w:rsidP="009077A4">
      <w:pPr>
        <w:jc w:val="center"/>
        <w:rPr>
          <w:sz w:val="24"/>
        </w:rPr>
      </w:pPr>
      <w:r w:rsidRPr="00B70960">
        <w:rPr>
          <w:sz w:val="24"/>
        </w:rPr>
        <w:lastRenderedPageBreak/>
        <w:t>###</w:t>
      </w:r>
    </w:p>
    <w:sectPr w:rsidR="009077A4" w:rsidRPr="00B70960" w:rsidSect="00166B0A">
      <w:pgSz w:w="12240" w:h="15840" w:code="1"/>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7DAB0" w14:textId="77777777" w:rsidR="003F6D4B" w:rsidRDefault="003F6D4B" w:rsidP="000D5B37">
      <w:r>
        <w:separator/>
      </w:r>
    </w:p>
  </w:endnote>
  <w:endnote w:type="continuationSeparator" w:id="0">
    <w:p w14:paraId="1B79BE0E" w14:textId="77777777" w:rsidR="003F6D4B" w:rsidRDefault="003F6D4B" w:rsidP="000D5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Gotham Book">
    <w:altName w:val="Gotham Book"/>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0CA4A" w14:textId="77777777" w:rsidR="003F6D4B" w:rsidRDefault="003F6D4B" w:rsidP="000D5B37">
      <w:r>
        <w:separator/>
      </w:r>
    </w:p>
  </w:footnote>
  <w:footnote w:type="continuationSeparator" w:id="0">
    <w:p w14:paraId="23392D74" w14:textId="77777777" w:rsidR="003F6D4B" w:rsidRDefault="003F6D4B" w:rsidP="000D5B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78EF"/>
    <w:multiLevelType w:val="hybridMultilevel"/>
    <w:tmpl w:val="6450DCD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16BD1851"/>
    <w:multiLevelType w:val="hybridMultilevel"/>
    <w:tmpl w:val="07E89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009E5"/>
    <w:multiLevelType w:val="hybridMultilevel"/>
    <w:tmpl w:val="B3869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5037D0"/>
    <w:multiLevelType w:val="hybridMultilevel"/>
    <w:tmpl w:val="A64C43F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CAC7ECD"/>
    <w:multiLevelType w:val="hybridMultilevel"/>
    <w:tmpl w:val="5A7CB52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5" w15:restartNumberingAfterBreak="0">
    <w:nsid w:val="3831659F"/>
    <w:multiLevelType w:val="hybridMultilevel"/>
    <w:tmpl w:val="9FD06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DC05FC"/>
    <w:multiLevelType w:val="hybridMultilevel"/>
    <w:tmpl w:val="88301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3D0486"/>
    <w:multiLevelType w:val="hybridMultilevel"/>
    <w:tmpl w:val="FB906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AF35C5"/>
    <w:multiLevelType w:val="hybridMultilevel"/>
    <w:tmpl w:val="15D60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BE63B8"/>
    <w:multiLevelType w:val="hybridMultilevel"/>
    <w:tmpl w:val="CB809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0F4E96"/>
    <w:multiLevelType w:val="hybridMultilevel"/>
    <w:tmpl w:val="3136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6022DE"/>
    <w:multiLevelType w:val="hybridMultilevel"/>
    <w:tmpl w:val="5A469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154708"/>
    <w:multiLevelType w:val="hybridMultilevel"/>
    <w:tmpl w:val="8C2E3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955A4A"/>
    <w:multiLevelType w:val="hybridMultilevel"/>
    <w:tmpl w:val="A7423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3"/>
  </w:num>
  <w:num w:numId="4">
    <w:abstractNumId w:val="6"/>
  </w:num>
  <w:num w:numId="5">
    <w:abstractNumId w:val="1"/>
  </w:num>
  <w:num w:numId="6">
    <w:abstractNumId w:val="11"/>
  </w:num>
  <w:num w:numId="7">
    <w:abstractNumId w:val="10"/>
  </w:num>
  <w:num w:numId="8">
    <w:abstractNumId w:val="7"/>
  </w:num>
  <w:num w:numId="9">
    <w:abstractNumId w:val="12"/>
  </w:num>
  <w:num w:numId="10">
    <w:abstractNumId w:val="9"/>
  </w:num>
  <w:num w:numId="11">
    <w:abstractNumId w:val="2"/>
  </w:num>
  <w:num w:numId="12">
    <w:abstractNumId w:val="4"/>
  </w:num>
  <w:num w:numId="13">
    <w:abstractNumId w:val="0"/>
  </w:num>
  <w:num w:numId="1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4E2"/>
    <w:rsid w:val="000002A4"/>
    <w:rsid w:val="00001B55"/>
    <w:rsid w:val="00001E9B"/>
    <w:rsid w:val="0000410E"/>
    <w:rsid w:val="00004C0F"/>
    <w:rsid w:val="000057B3"/>
    <w:rsid w:val="00005DA3"/>
    <w:rsid w:val="00011EF6"/>
    <w:rsid w:val="00014E60"/>
    <w:rsid w:val="00014F06"/>
    <w:rsid w:val="0001509E"/>
    <w:rsid w:val="0001658C"/>
    <w:rsid w:val="000178C4"/>
    <w:rsid w:val="00017D7E"/>
    <w:rsid w:val="00020724"/>
    <w:rsid w:val="000235BD"/>
    <w:rsid w:val="000251E4"/>
    <w:rsid w:val="00027468"/>
    <w:rsid w:val="0003341A"/>
    <w:rsid w:val="00034647"/>
    <w:rsid w:val="000356B7"/>
    <w:rsid w:val="00037E7C"/>
    <w:rsid w:val="00037F0F"/>
    <w:rsid w:val="000406EC"/>
    <w:rsid w:val="0004209A"/>
    <w:rsid w:val="0004398D"/>
    <w:rsid w:val="00044DC0"/>
    <w:rsid w:val="0004726C"/>
    <w:rsid w:val="000474A7"/>
    <w:rsid w:val="00047B9A"/>
    <w:rsid w:val="00050D3E"/>
    <w:rsid w:val="00051B0B"/>
    <w:rsid w:val="000521C4"/>
    <w:rsid w:val="00052D18"/>
    <w:rsid w:val="00053D28"/>
    <w:rsid w:val="0005470F"/>
    <w:rsid w:val="00055971"/>
    <w:rsid w:val="000567A3"/>
    <w:rsid w:val="00057A71"/>
    <w:rsid w:val="00061826"/>
    <w:rsid w:val="0006216D"/>
    <w:rsid w:val="0006271A"/>
    <w:rsid w:val="000632B8"/>
    <w:rsid w:val="00067DCE"/>
    <w:rsid w:val="00070282"/>
    <w:rsid w:val="00074606"/>
    <w:rsid w:val="000855BA"/>
    <w:rsid w:val="0008572F"/>
    <w:rsid w:val="000857BA"/>
    <w:rsid w:val="00086F17"/>
    <w:rsid w:val="000911DE"/>
    <w:rsid w:val="0009317A"/>
    <w:rsid w:val="000954BB"/>
    <w:rsid w:val="000955F3"/>
    <w:rsid w:val="00096054"/>
    <w:rsid w:val="00097099"/>
    <w:rsid w:val="00097A9C"/>
    <w:rsid w:val="000A22D1"/>
    <w:rsid w:val="000A2507"/>
    <w:rsid w:val="000A3F51"/>
    <w:rsid w:val="000A5644"/>
    <w:rsid w:val="000B19F3"/>
    <w:rsid w:val="000B56C5"/>
    <w:rsid w:val="000B5EC6"/>
    <w:rsid w:val="000B762E"/>
    <w:rsid w:val="000C13C4"/>
    <w:rsid w:val="000C23B1"/>
    <w:rsid w:val="000C31A2"/>
    <w:rsid w:val="000C61CB"/>
    <w:rsid w:val="000C6B10"/>
    <w:rsid w:val="000C6E23"/>
    <w:rsid w:val="000C7094"/>
    <w:rsid w:val="000D194E"/>
    <w:rsid w:val="000D46B4"/>
    <w:rsid w:val="000D5648"/>
    <w:rsid w:val="000D5B37"/>
    <w:rsid w:val="000E4A84"/>
    <w:rsid w:val="000F64C0"/>
    <w:rsid w:val="000F6708"/>
    <w:rsid w:val="00101FD2"/>
    <w:rsid w:val="00103FC8"/>
    <w:rsid w:val="00104CE2"/>
    <w:rsid w:val="00105166"/>
    <w:rsid w:val="00106762"/>
    <w:rsid w:val="001074B2"/>
    <w:rsid w:val="0011145A"/>
    <w:rsid w:val="00112161"/>
    <w:rsid w:val="00112B3E"/>
    <w:rsid w:val="00113454"/>
    <w:rsid w:val="00114A4B"/>
    <w:rsid w:val="00114AB2"/>
    <w:rsid w:val="00117CC5"/>
    <w:rsid w:val="00120100"/>
    <w:rsid w:val="00120A6D"/>
    <w:rsid w:val="0012272E"/>
    <w:rsid w:val="0012370E"/>
    <w:rsid w:val="00125D86"/>
    <w:rsid w:val="0012648C"/>
    <w:rsid w:val="00127CC3"/>
    <w:rsid w:val="0013103B"/>
    <w:rsid w:val="0013473D"/>
    <w:rsid w:val="0013511E"/>
    <w:rsid w:val="00141781"/>
    <w:rsid w:val="00142A6E"/>
    <w:rsid w:val="00144E4A"/>
    <w:rsid w:val="00144FCC"/>
    <w:rsid w:val="0014665F"/>
    <w:rsid w:val="00147044"/>
    <w:rsid w:val="00150CCF"/>
    <w:rsid w:val="001520E7"/>
    <w:rsid w:val="00152313"/>
    <w:rsid w:val="00156784"/>
    <w:rsid w:val="00157122"/>
    <w:rsid w:val="00160F0E"/>
    <w:rsid w:val="00162E76"/>
    <w:rsid w:val="00164046"/>
    <w:rsid w:val="001653D6"/>
    <w:rsid w:val="0016554D"/>
    <w:rsid w:val="001666B4"/>
    <w:rsid w:val="00166B0A"/>
    <w:rsid w:val="00166BEC"/>
    <w:rsid w:val="001701C0"/>
    <w:rsid w:val="00170D86"/>
    <w:rsid w:val="00170E51"/>
    <w:rsid w:val="00172166"/>
    <w:rsid w:val="001747A1"/>
    <w:rsid w:val="00174F05"/>
    <w:rsid w:val="00175D83"/>
    <w:rsid w:val="00183E6C"/>
    <w:rsid w:val="001848C4"/>
    <w:rsid w:val="00185D8A"/>
    <w:rsid w:val="00185F2E"/>
    <w:rsid w:val="0018673D"/>
    <w:rsid w:val="00190B77"/>
    <w:rsid w:val="00192C20"/>
    <w:rsid w:val="001931A6"/>
    <w:rsid w:val="001937A9"/>
    <w:rsid w:val="00197B18"/>
    <w:rsid w:val="001A1615"/>
    <w:rsid w:val="001A3344"/>
    <w:rsid w:val="001A3651"/>
    <w:rsid w:val="001A3BB5"/>
    <w:rsid w:val="001A48A6"/>
    <w:rsid w:val="001A5373"/>
    <w:rsid w:val="001A5CAF"/>
    <w:rsid w:val="001A7058"/>
    <w:rsid w:val="001B010C"/>
    <w:rsid w:val="001B07D1"/>
    <w:rsid w:val="001B1485"/>
    <w:rsid w:val="001B32FB"/>
    <w:rsid w:val="001B3F96"/>
    <w:rsid w:val="001B6277"/>
    <w:rsid w:val="001B6368"/>
    <w:rsid w:val="001C03CC"/>
    <w:rsid w:val="001C12B5"/>
    <w:rsid w:val="001C1E65"/>
    <w:rsid w:val="001C2633"/>
    <w:rsid w:val="001C3022"/>
    <w:rsid w:val="001C3A7D"/>
    <w:rsid w:val="001C47AA"/>
    <w:rsid w:val="001C6596"/>
    <w:rsid w:val="001C7631"/>
    <w:rsid w:val="001D01B0"/>
    <w:rsid w:val="001D106B"/>
    <w:rsid w:val="001D1145"/>
    <w:rsid w:val="001D152E"/>
    <w:rsid w:val="001D2BA2"/>
    <w:rsid w:val="001D650B"/>
    <w:rsid w:val="001D6A8F"/>
    <w:rsid w:val="001D6F75"/>
    <w:rsid w:val="001D72B7"/>
    <w:rsid w:val="001E0162"/>
    <w:rsid w:val="001E60B7"/>
    <w:rsid w:val="001E72E0"/>
    <w:rsid w:val="001E7AE4"/>
    <w:rsid w:val="001E7D76"/>
    <w:rsid w:val="001F3AC7"/>
    <w:rsid w:val="001F43B4"/>
    <w:rsid w:val="001F57FD"/>
    <w:rsid w:val="001F63A0"/>
    <w:rsid w:val="00203A76"/>
    <w:rsid w:val="00203C63"/>
    <w:rsid w:val="00207F32"/>
    <w:rsid w:val="00211D9D"/>
    <w:rsid w:val="002126E3"/>
    <w:rsid w:val="00214BDF"/>
    <w:rsid w:val="002152C0"/>
    <w:rsid w:val="00215664"/>
    <w:rsid w:val="00220BB5"/>
    <w:rsid w:val="00220C41"/>
    <w:rsid w:val="00221A33"/>
    <w:rsid w:val="002225AB"/>
    <w:rsid w:val="002236B7"/>
    <w:rsid w:val="0022388B"/>
    <w:rsid w:val="00224813"/>
    <w:rsid w:val="002259ED"/>
    <w:rsid w:val="002278B7"/>
    <w:rsid w:val="00231951"/>
    <w:rsid w:val="00236DB5"/>
    <w:rsid w:val="00240E62"/>
    <w:rsid w:val="00241E64"/>
    <w:rsid w:val="00245751"/>
    <w:rsid w:val="002466E8"/>
    <w:rsid w:val="00247303"/>
    <w:rsid w:val="00247C4C"/>
    <w:rsid w:val="0025125E"/>
    <w:rsid w:val="0025185E"/>
    <w:rsid w:val="00253D93"/>
    <w:rsid w:val="002555A6"/>
    <w:rsid w:val="00256E24"/>
    <w:rsid w:val="002621AA"/>
    <w:rsid w:val="0026298A"/>
    <w:rsid w:val="00264630"/>
    <w:rsid w:val="002647DF"/>
    <w:rsid w:val="0026587E"/>
    <w:rsid w:val="00266265"/>
    <w:rsid w:val="002675E3"/>
    <w:rsid w:val="00267D05"/>
    <w:rsid w:val="00270C50"/>
    <w:rsid w:val="0027102B"/>
    <w:rsid w:val="002765A5"/>
    <w:rsid w:val="00277274"/>
    <w:rsid w:val="0028137F"/>
    <w:rsid w:val="0028169A"/>
    <w:rsid w:val="00283A9C"/>
    <w:rsid w:val="0028508E"/>
    <w:rsid w:val="00286139"/>
    <w:rsid w:val="00290007"/>
    <w:rsid w:val="002906D0"/>
    <w:rsid w:val="002913DC"/>
    <w:rsid w:val="00291C05"/>
    <w:rsid w:val="002938B4"/>
    <w:rsid w:val="0029395F"/>
    <w:rsid w:val="00295F64"/>
    <w:rsid w:val="00296A22"/>
    <w:rsid w:val="00297366"/>
    <w:rsid w:val="00297D49"/>
    <w:rsid w:val="002A3411"/>
    <w:rsid w:val="002A3804"/>
    <w:rsid w:val="002A380E"/>
    <w:rsid w:val="002A3EF3"/>
    <w:rsid w:val="002A421B"/>
    <w:rsid w:val="002A4D8D"/>
    <w:rsid w:val="002A606F"/>
    <w:rsid w:val="002A733C"/>
    <w:rsid w:val="002B085A"/>
    <w:rsid w:val="002B0ABB"/>
    <w:rsid w:val="002B3312"/>
    <w:rsid w:val="002B4ACE"/>
    <w:rsid w:val="002B62AD"/>
    <w:rsid w:val="002B7214"/>
    <w:rsid w:val="002C373E"/>
    <w:rsid w:val="002D13F8"/>
    <w:rsid w:val="002D4312"/>
    <w:rsid w:val="002D43DF"/>
    <w:rsid w:val="002D6369"/>
    <w:rsid w:val="002D76EC"/>
    <w:rsid w:val="002E1450"/>
    <w:rsid w:val="002E1866"/>
    <w:rsid w:val="002E1CD4"/>
    <w:rsid w:val="002E5D45"/>
    <w:rsid w:val="002F0404"/>
    <w:rsid w:val="002F0C4E"/>
    <w:rsid w:val="002F232A"/>
    <w:rsid w:val="002F2D01"/>
    <w:rsid w:val="002F4A22"/>
    <w:rsid w:val="002F6946"/>
    <w:rsid w:val="002F7777"/>
    <w:rsid w:val="003019C5"/>
    <w:rsid w:val="00303578"/>
    <w:rsid w:val="00306C00"/>
    <w:rsid w:val="0031319C"/>
    <w:rsid w:val="0031443D"/>
    <w:rsid w:val="00314983"/>
    <w:rsid w:val="00314ADF"/>
    <w:rsid w:val="003169A0"/>
    <w:rsid w:val="003221A4"/>
    <w:rsid w:val="003221E9"/>
    <w:rsid w:val="00322C29"/>
    <w:rsid w:val="00322D19"/>
    <w:rsid w:val="0032346C"/>
    <w:rsid w:val="00323478"/>
    <w:rsid w:val="003235DF"/>
    <w:rsid w:val="00323C8E"/>
    <w:rsid w:val="0032474E"/>
    <w:rsid w:val="003254B3"/>
    <w:rsid w:val="0032583F"/>
    <w:rsid w:val="00327F18"/>
    <w:rsid w:val="00331B7B"/>
    <w:rsid w:val="00332F38"/>
    <w:rsid w:val="003331A8"/>
    <w:rsid w:val="00334E52"/>
    <w:rsid w:val="003353BB"/>
    <w:rsid w:val="00335B25"/>
    <w:rsid w:val="00336C54"/>
    <w:rsid w:val="0033774D"/>
    <w:rsid w:val="003423F6"/>
    <w:rsid w:val="00342A5F"/>
    <w:rsid w:val="00343FDB"/>
    <w:rsid w:val="00344BD5"/>
    <w:rsid w:val="00345790"/>
    <w:rsid w:val="00346224"/>
    <w:rsid w:val="00346776"/>
    <w:rsid w:val="00347A70"/>
    <w:rsid w:val="00352B12"/>
    <w:rsid w:val="00352CE3"/>
    <w:rsid w:val="00355C88"/>
    <w:rsid w:val="00357782"/>
    <w:rsid w:val="00361EA4"/>
    <w:rsid w:val="00362402"/>
    <w:rsid w:val="00362EBF"/>
    <w:rsid w:val="00364BF0"/>
    <w:rsid w:val="00365471"/>
    <w:rsid w:val="00365716"/>
    <w:rsid w:val="00365DDA"/>
    <w:rsid w:val="0037068B"/>
    <w:rsid w:val="003711E0"/>
    <w:rsid w:val="0037333C"/>
    <w:rsid w:val="00377B8B"/>
    <w:rsid w:val="00387196"/>
    <w:rsid w:val="0038742C"/>
    <w:rsid w:val="003874FC"/>
    <w:rsid w:val="00387DB9"/>
    <w:rsid w:val="00390490"/>
    <w:rsid w:val="00390515"/>
    <w:rsid w:val="0039229F"/>
    <w:rsid w:val="00393F3B"/>
    <w:rsid w:val="003944A7"/>
    <w:rsid w:val="00394A86"/>
    <w:rsid w:val="00396A6E"/>
    <w:rsid w:val="00396EC8"/>
    <w:rsid w:val="003A0945"/>
    <w:rsid w:val="003A490E"/>
    <w:rsid w:val="003A5712"/>
    <w:rsid w:val="003A5B23"/>
    <w:rsid w:val="003A5E11"/>
    <w:rsid w:val="003B0CC0"/>
    <w:rsid w:val="003B10CA"/>
    <w:rsid w:val="003B12A8"/>
    <w:rsid w:val="003B2AE7"/>
    <w:rsid w:val="003B3E28"/>
    <w:rsid w:val="003B6447"/>
    <w:rsid w:val="003B7861"/>
    <w:rsid w:val="003C0E62"/>
    <w:rsid w:val="003C0FE4"/>
    <w:rsid w:val="003C1C0C"/>
    <w:rsid w:val="003C2FA3"/>
    <w:rsid w:val="003C74DE"/>
    <w:rsid w:val="003C78B6"/>
    <w:rsid w:val="003D547B"/>
    <w:rsid w:val="003E08F0"/>
    <w:rsid w:val="003E29DD"/>
    <w:rsid w:val="003E367C"/>
    <w:rsid w:val="003E3C02"/>
    <w:rsid w:val="003E418B"/>
    <w:rsid w:val="003E53BE"/>
    <w:rsid w:val="003E67A0"/>
    <w:rsid w:val="003E6E3A"/>
    <w:rsid w:val="003F10F0"/>
    <w:rsid w:val="003F1BAA"/>
    <w:rsid w:val="003F1FB8"/>
    <w:rsid w:val="003F45B6"/>
    <w:rsid w:val="003F4680"/>
    <w:rsid w:val="003F5AF6"/>
    <w:rsid w:val="003F6D4B"/>
    <w:rsid w:val="00404031"/>
    <w:rsid w:val="0040449D"/>
    <w:rsid w:val="004054E8"/>
    <w:rsid w:val="00407103"/>
    <w:rsid w:val="0041225C"/>
    <w:rsid w:val="00412309"/>
    <w:rsid w:val="004130D6"/>
    <w:rsid w:val="00415165"/>
    <w:rsid w:val="00416F99"/>
    <w:rsid w:val="00417021"/>
    <w:rsid w:val="00417C65"/>
    <w:rsid w:val="004211EB"/>
    <w:rsid w:val="004232D0"/>
    <w:rsid w:val="00424866"/>
    <w:rsid w:val="0042667D"/>
    <w:rsid w:val="00427462"/>
    <w:rsid w:val="00430FE2"/>
    <w:rsid w:val="00434CC7"/>
    <w:rsid w:val="004355D5"/>
    <w:rsid w:val="00437158"/>
    <w:rsid w:val="0044203C"/>
    <w:rsid w:val="00442CED"/>
    <w:rsid w:val="00443C99"/>
    <w:rsid w:val="004531FF"/>
    <w:rsid w:val="004548FF"/>
    <w:rsid w:val="00460270"/>
    <w:rsid w:val="00461969"/>
    <w:rsid w:val="00461BEF"/>
    <w:rsid w:val="0046321E"/>
    <w:rsid w:val="00463276"/>
    <w:rsid w:val="004634BC"/>
    <w:rsid w:val="0046381D"/>
    <w:rsid w:val="00463FA2"/>
    <w:rsid w:val="00465FEC"/>
    <w:rsid w:val="0046629C"/>
    <w:rsid w:val="00470DEB"/>
    <w:rsid w:val="0047119A"/>
    <w:rsid w:val="0047151B"/>
    <w:rsid w:val="00471E48"/>
    <w:rsid w:val="00471F30"/>
    <w:rsid w:val="00472190"/>
    <w:rsid w:val="00472C92"/>
    <w:rsid w:val="0047687B"/>
    <w:rsid w:val="0047739C"/>
    <w:rsid w:val="00481679"/>
    <w:rsid w:val="00485B05"/>
    <w:rsid w:val="00485E23"/>
    <w:rsid w:val="00487FA2"/>
    <w:rsid w:val="0049047E"/>
    <w:rsid w:val="004913A6"/>
    <w:rsid w:val="00492475"/>
    <w:rsid w:val="00494FA8"/>
    <w:rsid w:val="004961E7"/>
    <w:rsid w:val="00497D95"/>
    <w:rsid w:val="004A0B58"/>
    <w:rsid w:val="004A2541"/>
    <w:rsid w:val="004A4346"/>
    <w:rsid w:val="004A4CE0"/>
    <w:rsid w:val="004A61C6"/>
    <w:rsid w:val="004A6408"/>
    <w:rsid w:val="004B2FA2"/>
    <w:rsid w:val="004B35CC"/>
    <w:rsid w:val="004B52E0"/>
    <w:rsid w:val="004B5503"/>
    <w:rsid w:val="004B6BBB"/>
    <w:rsid w:val="004B77D0"/>
    <w:rsid w:val="004B7FE0"/>
    <w:rsid w:val="004C01AA"/>
    <w:rsid w:val="004C4F23"/>
    <w:rsid w:val="004C511D"/>
    <w:rsid w:val="004C73DC"/>
    <w:rsid w:val="004D05C7"/>
    <w:rsid w:val="004D0B99"/>
    <w:rsid w:val="004D1714"/>
    <w:rsid w:val="004D2299"/>
    <w:rsid w:val="004D2C9A"/>
    <w:rsid w:val="004D40E4"/>
    <w:rsid w:val="004D520D"/>
    <w:rsid w:val="004E0B86"/>
    <w:rsid w:val="004E4AF5"/>
    <w:rsid w:val="004E5713"/>
    <w:rsid w:val="004E5E59"/>
    <w:rsid w:val="004E76D4"/>
    <w:rsid w:val="004F0762"/>
    <w:rsid w:val="004F1C68"/>
    <w:rsid w:val="004F3634"/>
    <w:rsid w:val="004F50E2"/>
    <w:rsid w:val="00500336"/>
    <w:rsid w:val="0050120C"/>
    <w:rsid w:val="00503491"/>
    <w:rsid w:val="00503636"/>
    <w:rsid w:val="00503EF2"/>
    <w:rsid w:val="00504895"/>
    <w:rsid w:val="00506B04"/>
    <w:rsid w:val="00512C59"/>
    <w:rsid w:val="005132E2"/>
    <w:rsid w:val="00513E33"/>
    <w:rsid w:val="005146C4"/>
    <w:rsid w:val="00516839"/>
    <w:rsid w:val="0051756F"/>
    <w:rsid w:val="0051797A"/>
    <w:rsid w:val="0052283D"/>
    <w:rsid w:val="00525DBC"/>
    <w:rsid w:val="0052616C"/>
    <w:rsid w:val="0052679F"/>
    <w:rsid w:val="0053068A"/>
    <w:rsid w:val="00530AD0"/>
    <w:rsid w:val="00531333"/>
    <w:rsid w:val="005337D9"/>
    <w:rsid w:val="00534541"/>
    <w:rsid w:val="005347A9"/>
    <w:rsid w:val="00535279"/>
    <w:rsid w:val="0053566E"/>
    <w:rsid w:val="00537B6D"/>
    <w:rsid w:val="00541601"/>
    <w:rsid w:val="00543814"/>
    <w:rsid w:val="0054481C"/>
    <w:rsid w:val="00545908"/>
    <w:rsid w:val="00546757"/>
    <w:rsid w:val="00550E9F"/>
    <w:rsid w:val="00551006"/>
    <w:rsid w:val="00552E1F"/>
    <w:rsid w:val="00554608"/>
    <w:rsid w:val="00555549"/>
    <w:rsid w:val="0055575A"/>
    <w:rsid w:val="00555FB9"/>
    <w:rsid w:val="005567E1"/>
    <w:rsid w:val="00561367"/>
    <w:rsid w:val="0056222A"/>
    <w:rsid w:val="005627B3"/>
    <w:rsid w:val="00565B9A"/>
    <w:rsid w:val="0056677E"/>
    <w:rsid w:val="0056694F"/>
    <w:rsid w:val="00566D5B"/>
    <w:rsid w:val="00572346"/>
    <w:rsid w:val="005814D1"/>
    <w:rsid w:val="005821CD"/>
    <w:rsid w:val="00582703"/>
    <w:rsid w:val="00584665"/>
    <w:rsid w:val="00584B16"/>
    <w:rsid w:val="00584C2C"/>
    <w:rsid w:val="00584C72"/>
    <w:rsid w:val="00585F88"/>
    <w:rsid w:val="005868AA"/>
    <w:rsid w:val="00590E18"/>
    <w:rsid w:val="00591EC7"/>
    <w:rsid w:val="00592AA1"/>
    <w:rsid w:val="005971CA"/>
    <w:rsid w:val="00597628"/>
    <w:rsid w:val="005A1104"/>
    <w:rsid w:val="005A1581"/>
    <w:rsid w:val="005A1F0B"/>
    <w:rsid w:val="005A2821"/>
    <w:rsid w:val="005A4D06"/>
    <w:rsid w:val="005A5FB4"/>
    <w:rsid w:val="005B001D"/>
    <w:rsid w:val="005B0030"/>
    <w:rsid w:val="005B13D0"/>
    <w:rsid w:val="005B21C8"/>
    <w:rsid w:val="005B42A2"/>
    <w:rsid w:val="005B4301"/>
    <w:rsid w:val="005B5909"/>
    <w:rsid w:val="005B779A"/>
    <w:rsid w:val="005B7949"/>
    <w:rsid w:val="005C312B"/>
    <w:rsid w:val="005C3928"/>
    <w:rsid w:val="005C58DE"/>
    <w:rsid w:val="005C7817"/>
    <w:rsid w:val="005D2E40"/>
    <w:rsid w:val="005E0129"/>
    <w:rsid w:val="005E1360"/>
    <w:rsid w:val="005E3175"/>
    <w:rsid w:val="005E7025"/>
    <w:rsid w:val="005F15E3"/>
    <w:rsid w:val="005F1959"/>
    <w:rsid w:val="005F2025"/>
    <w:rsid w:val="005F43F2"/>
    <w:rsid w:val="005F4D15"/>
    <w:rsid w:val="005F5AC7"/>
    <w:rsid w:val="006009FD"/>
    <w:rsid w:val="00604C8D"/>
    <w:rsid w:val="00606757"/>
    <w:rsid w:val="00606A24"/>
    <w:rsid w:val="00606F63"/>
    <w:rsid w:val="00610114"/>
    <w:rsid w:val="00611C11"/>
    <w:rsid w:val="00611EC8"/>
    <w:rsid w:val="00612D2E"/>
    <w:rsid w:val="00612F60"/>
    <w:rsid w:val="00613D3B"/>
    <w:rsid w:val="006145D8"/>
    <w:rsid w:val="00614630"/>
    <w:rsid w:val="00614AE2"/>
    <w:rsid w:val="0061636D"/>
    <w:rsid w:val="00617135"/>
    <w:rsid w:val="00621E41"/>
    <w:rsid w:val="0062201C"/>
    <w:rsid w:val="00622277"/>
    <w:rsid w:val="00622441"/>
    <w:rsid w:val="0062287C"/>
    <w:rsid w:val="00623DED"/>
    <w:rsid w:val="006249AC"/>
    <w:rsid w:val="00630AAA"/>
    <w:rsid w:val="00630D46"/>
    <w:rsid w:val="006362B9"/>
    <w:rsid w:val="00636AD3"/>
    <w:rsid w:val="00636E4C"/>
    <w:rsid w:val="00640F26"/>
    <w:rsid w:val="0064159A"/>
    <w:rsid w:val="00642955"/>
    <w:rsid w:val="00642DE0"/>
    <w:rsid w:val="00645312"/>
    <w:rsid w:val="006454CE"/>
    <w:rsid w:val="006457FD"/>
    <w:rsid w:val="0064601C"/>
    <w:rsid w:val="0064646D"/>
    <w:rsid w:val="00650A9E"/>
    <w:rsid w:val="00653510"/>
    <w:rsid w:val="0065520C"/>
    <w:rsid w:val="006560BB"/>
    <w:rsid w:val="00664A97"/>
    <w:rsid w:val="00664C96"/>
    <w:rsid w:val="00665FC5"/>
    <w:rsid w:val="00666685"/>
    <w:rsid w:val="00667D7E"/>
    <w:rsid w:val="006701DB"/>
    <w:rsid w:val="006711E9"/>
    <w:rsid w:val="00671429"/>
    <w:rsid w:val="00671B36"/>
    <w:rsid w:val="00671B5D"/>
    <w:rsid w:val="00671F84"/>
    <w:rsid w:val="0067217A"/>
    <w:rsid w:val="006721A1"/>
    <w:rsid w:val="006725F8"/>
    <w:rsid w:val="0067399E"/>
    <w:rsid w:val="00673C1D"/>
    <w:rsid w:val="00674945"/>
    <w:rsid w:val="0067600A"/>
    <w:rsid w:val="00676BB4"/>
    <w:rsid w:val="006804BF"/>
    <w:rsid w:val="00681DAE"/>
    <w:rsid w:val="00683347"/>
    <w:rsid w:val="00684270"/>
    <w:rsid w:val="006844CB"/>
    <w:rsid w:val="00685E5D"/>
    <w:rsid w:val="00686608"/>
    <w:rsid w:val="006869F9"/>
    <w:rsid w:val="006938A4"/>
    <w:rsid w:val="00694DFB"/>
    <w:rsid w:val="00695EF7"/>
    <w:rsid w:val="006960B1"/>
    <w:rsid w:val="006965A4"/>
    <w:rsid w:val="00697255"/>
    <w:rsid w:val="006A0631"/>
    <w:rsid w:val="006A09EF"/>
    <w:rsid w:val="006A27D2"/>
    <w:rsid w:val="006A4E9D"/>
    <w:rsid w:val="006A54F4"/>
    <w:rsid w:val="006A6599"/>
    <w:rsid w:val="006A6842"/>
    <w:rsid w:val="006A7EC3"/>
    <w:rsid w:val="006B0469"/>
    <w:rsid w:val="006B2385"/>
    <w:rsid w:val="006B34C0"/>
    <w:rsid w:val="006B4449"/>
    <w:rsid w:val="006B4FC7"/>
    <w:rsid w:val="006B5546"/>
    <w:rsid w:val="006B5798"/>
    <w:rsid w:val="006B6DA5"/>
    <w:rsid w:val="006C0C89"/>
    <w:rsid w:val="006C0FAB"/>
    <w:rsid w:val="006C12D6"/>
    <w:rsid w:val="006C28D3"/>
    <w:rsid w:val="006C2AB9"/>
    <w:rsid w:val="006C3CBA"/>
    <w:rsid w:val="006C416A"/>
    <w:rsid w:val="006D0750"/>
    <w:rsid w:val="006D1F6A"/>
    <w:rsid w:val="006D6BD3"/>
    <w:rsid w:val="006D6F2B"/>
    <w:rsid w:val="006D7A62"/>
    <w:rsid w:val="006E08C5"/>
    <w:rsid w:val="006E1C6D"/>
    <w:rsid w:val="006E2CCC"/>
    <w:rsid w:val="006E5CD5"/>
    <w:rsid w:val="006E64E2"/>
    <w:rsid w:val="006E7526"/>
    <w:rsid w:val="006F2242"/>
    <w:rsid w:val="006F3B81"/>
    <w:rsid w:val="006F4984"/>
    <w:rsid w:val="006F5311"/>
    <w:rsid w:val="006F6CD2"/>
    <w:rsid w:val="006F726E"/>
    <w:rsid w:val="00702795"/>
    <w:rsid w:val="007044FD"/>
    <w:rsid w:val="0070513A"/>
    <w:rsid w:val="00706839"/>
    <w:rsid w:val="00706BDD"/>
    <w:rsid w:val="00707D40"/>
    <w:rsid w:val="0071017F"/>
    <w:rsid w:val="00710E8B"/>
    <w:rsid w:val="0071369C"/>
    <w:rsid w:val="007144A0"/>
    <w:rsid w:val="007153D3"/>
    <w:rsid w:val="007163BE"/>
    <w:rsid w:val="007175FB"/>
    <w:rsid w:val="0071779F"/>
    <w:rsid w:val="007179B1"/>
    <w:rsid w:val="00717F03"/>
    <w:rsid w:val="007201BE"/>
    <w:rsid w:val="00720550"/>
    <w:rsid w:val="007205BC"/>
    <w:rsid w:val="00720AEB"/>
    <w:rsid w:val="007218FD"/>
    <w:rsid w:val="007224DE"/>
    <w:rsid w:val="00723DA0"/>
    <w:rsid w:val="00725D20"/>
    <w:rsid w:val="00727FAD"/>
    <w:rsid w:val="007324A8"/>
    <w:rsid w:val="00733A94"/>
    <w:rsid w:val="0073490E"/>
    <w:rsid w:val="00735D59"/>
    <w:rsid w:val="00737485"/>
    <w:rsid w:val="00737E12"/>
    <w:rsid w:val="007401CF"/>
    <w:rsid w:val="00740634"/>
    <w:rsid w:val="00741A3B"/>
    <w:rsid w:val="00741A85"/>
    <w:rsid w:val="00741AC0"/>
    <w:rsid w:val="00741ECF"/>
    <w:rsid w:val="00742185"/>
    <w:rsid w:val="00744D76"/>
    <w:rsid w:val="00745457"/>
    <w:rsid w:val="00745901"/>
    <w:rsid w:val="0074694A"/>
    <w:rsid w:val="00747BAD"/>
    <w:rsid w:val="00751195"/>
    <w:rsid w:val="00751D0E"/>
    <w:rsid w:val="00752B66"/>
    <w:rsid w:val="00753478"/>
    <w:rsid w:val="00754E92"/>
    <w:rsid w:val="00754F47"/>
    <w:rsid w:val="00755575"/>
    <w:rsid w:val="00756434"/>
    <w:rsid w:val="00761DDE"/>
    <w:rsid w:val="007633DC"/>
    <w:rsid w:val="00763AF1"/>
    <w:rsid w:val="0076580D"/>
    <w:rsid w:val="00766020"/>
    <w:rsid w:val="0076666A"/>
    <w:rsid w:val="007672E4"/>
    <w:rsid w:val="00775E14"/>
    <w:rsid w:val="00777C3E"/>
    <w:rsid w:val="00780013"/>
    <w:rsid w:val="007803F5"/>
    <w:rsid w:val="00781135"/>
    <w:rsid w:val="00781F8C"/>
    <w:rsid w:val="007873EC"/>
    <w:rsid w:val="007902CA"/>
    <w:rsid w:val="00790377"/>
    <w:rsid w:val="00790736"/>
    <w:rsid w:val="0079208D"/>
    <w:rsid w:val="007927E9"/>
    <w:rsid w:val="0079499B"/>
    <w:rsid w:val="00794C8F"/>
    <w:rsid w:val="007970D0"/>
    <w:rsid w:val="0079752D"/>
    <w:rsid w:val="0079778D"/>
    <w:rsid w:val="007A322B"/>
    <w:rsid w:val="007A48E5"/>
    <w:rsid w:val="007A50FF"/>
    <w:rsid w:val="007A5E95"/>
    <w:rsid w:val="007A6DED"/>
    <w:rsid w:val="007B02E0"/>
    <w:rsid w:val="007B1419"/>
    <w:rsid w:val="007B15B1"/>
    <w:rsid w:val="007B30D4"/>
    <w:rsid w:val="007B5387"/>
    <w:rsid w:val="007B6992"/>
    <w:rsid w:val="007B7AAE"/>
    <w:rsid w:val="007C2DEC"/>
    <w:rsid w:val="007C4036"/>
    <w:rsid w:val="007C459D"/>
    <w:rsid w:val="007C59E7"/>
    <w:rsid w:val="007C654F"/>
    <w:rsid w:val="007C6BEB"/>
    <w:rsid w:val="007C7983"/>
    <w:rsid w:val="007C7B30"/>
    <w:rsid w:val="007C7F53"/>
    <w:rsid w:val="007D0469"/>
    <w:rsid w:val="007D1CE2"/>
    <w:rsid w:val="007D3788"/>
    <w:rsid w:val="007D491D"/>
    <w:rsid w:val="007D6CA8"/>
    <w:rsid w:val="007D6F90"/>
    <w:rsid w:val="007E157A"/>
    <w:rsid w:val="007E1BDC"/>
    <w:rsid w:val="007E254E"/>
    <w:rsid w:val="007E3404"/>
    <w:rsid w:val="007E6524"/>
    <w:rsid w:val="007F0621"/>
    <w:rsid w:val="007F0FB2"/>
    <w:rsid w:val="007F1035"/>
    <w:rsid w:val="007F2D88"/>
    <w:rsid w:val="007F3798"/>
    <w:rsid w:val="007F63BE"/>
    <w:rsid w:val="007F6847"/>
    <w:rsid w:val="007F714B"/>
    <w:rsid w:val="00802BBA"/>
    <w:rsid w:val="00805BBC"/>
    <w:rsid w:val="008073CC"/>
    <w:rsid w:val="00812546"/>
    <w:rsid w:val="00812A4B"/>
    <w:rsid w:val="0081433D"/>
    <w:rsid w:val="00814F2B"/>
    <w:rsid w:val="00815509"/>
    <w:rsid w:val="00816359"/>
    <w:rsid w:val="00820AF6"/>
    <w:rsid w:val="00822C08"/>
    <w:rsid w:val="00823DAB"/>
    <w:rsid w:val="0082430F"/>
    <w:rsid w:val="00824BE8"/>
    <w:rsid w:val="0083271B"/>
    <w:rsid w:val="00832B56"/>
    <w:rsid w:val="0083431B"/>
    <w:rsid w:val="00836476"/>
    <w:rsid w:val="00840A03"/>
    <w:rsid w:val="00840C0A"/>
    <w:rsid w:val="00842F0E"/>
    <w:rsid w:val="00844516"/>
    <w:rsid w:val="008504D7"/>
    <w:rsid w:val="00851DFC"/>
    <w:rsid w:val="00852880"/>
    <w:rsid w:val="00853C61"/>
    <w:rsid w:val="00856677"/>
    <w:rsid w:val="00860B2F"/>
    <w:rsid w:val="00861534"/>
    <w:rsid w:val="00861DE4"/>
    <w:rsid w:val="0086206A"/>
    <w:rsid w:val="00862A23"/>
    <w:rsid w:val="00864E0B"/>
    <w:rsid w:val="008660EA"/>
    <w:rsid w:val="00866C92"/>
    <w:rsid w:val="00870C58"/>
    <w:rsid w:val="00871714"/>
    <w:rsid w:val="00873072"/>
    <w:rsid w:val="008732A8"/>
    <w:rsid w:val="00876AE5"/>
    <w:rsid w:val="00877552"/>
    <w:rsid w:val="00880DC3"/>
    <w:rsid w:val="008822E4"/>
    <w:rsid w:val="008857C4"/>
    <w:rsid w:val="0088614C"/>
    <w:rsid w:val="00891643"/>
    <w:rsid w:val="008917CD"/>
    <w:rsid w:val="008922F0"/>
    <w:rsid w:val="00893FA6"/>
    <w:rsid w:val="008943A0"/>
    <w:rsid w:val="00894CD4"/>
    <w:rsid w:val="008963EF"/>
    <w:rsid w:val="008A119D"/>
    <w:rsid w:val="008A152E"/>
    <w:rsid w:val="008A1882"/>
    <w:rsid w:val="008A7E18"/>
    <w:rsid w:val="008B6C92"/>
    <w:rsid w:val="008B6D31"/>
    <w:rsid w:val="008B74E7"/>
    <w:rsid w:val="008C1AF7"/>
    <w:rsid w:val="008C3DFE"/>
    <w:rsid w:val="008C42A7"/>
    <w:rsid w:val="008C4F23"/>
    <w:rsid w:val="008C5238"/>
    <w:rsid w:val="008C6606"/>
    <w:rsid w:val="008C68EA"/>
    <w:rsid w:val="008D1E59"/>
    <w:rsid w:val="008D3868"/>
    <w:rsid w:val="008D7950"/>
    <w:rsid w:val="008E08C5"/>
    <w:rsid w:val="008E0CB9"/>
    <w:rsid w:val="008E16C5"/>
    <w:rsid w:val="008E3DD5"/>
    <w:rsid w:val="008F034C"/>
    <w:rsid w:val="008F0922"/>
    <w:rsid w:val="008F187B"/>
    <w:rsid w:val="008F1E32"/>
    <w:rsid w:val="008F3C48"/>
    <w:rsid w:val="008F4A97"/>
    <w:rsid w:val="008F4BD8"/>
    <w:rsid w:val="008F4F3D"/>
    <w:rsid w:val="00901108"/>
    <w:rsid w:val="00903D8B"/>
    <w:rsid w:val="0090494A"/>
    <w:rsid w:val="00904FF3"/>
    <w:rsid w:val="009052CB"/>
    <w:rsid w:val="009077A4"/>
    <w:rsid w:val="00907A93"/>
    <w:rsid w:val="00910A81"/>
    <w:rsid w:val="00911021"/>
    <w:rsid w:val="00915670"/>
    <w:rsid w:val="00917346"/>
    <w:rsid w:val="00917B88"/>
    <w:rsid w:val="009206EF"/>
    <w:rsid w:val="009233A9"/>
    <w:rsid w:val="0092526A"/>
    <w:rsid w:val="0092614D"/>
    <w:rsid w:val="009265DD"/>
    <w:rsid w:val="0092685D"/>
    <w:rsid w:val="00926990"/>
    <w:rsid w:val="00927D8C"/>
    <w:rsid w:val="009308F6"/>
    <w:rsid w:val="00930901"/>
    <w:rsid w:val="009343EC"/>
    <w:rsid w:val="00936309"/>
    <w:rsid w:val="00937882"/>
    <w:rsid w:val="00940412"/>
    <w:rsid w:val="00940A30"/>
    <w:rsid w:val="00942246"/>
    <w:rsid w:val="00942D6D"/>
    <w:rsid w:val="009444EA"/>
    <w:rsid w:val="00944ED0"/>
    <w:rsid w:val="00945731"/>
    <w:rsid w:val="0094693A"/>
    <w:rsid w:val="00946A21"/>
    <w:rsid w:val="00947505"/>
    <w:rsid w:val="009508E5"/>
    <w:rsid w:val="009547C3"/>
    <w:rsid w:val="00956B37"/>
    <w:rsid w:val="009572A6"/>
    <w:rsid w:val="0096020D"/>
    <w:rsid w:val="00962C32"/>
    <w:rsid w:val="0096301E"/>
    <w:rsid w:val="009639E7"/>
    <w:rsid w:val="00964E4A"/>
    <w:rsid w:val="00965154"/>
    <w:rsid w:val="009658E9"/>
    <w:rsid w:val="00966FE0"/>
    <w:rsid w:val="00971C8C"/>
    <w:rsid w:val="00973CF7"/>
    <w:rsid w:val="009749B7"/>
    <w:rsid w:val="00975DDD"/>
    <w:rsid w:val="00981468"/>
    <w:rsid w:val="00984A47"/>
    <w:rsid w:val="00986979"/>
    <w:rsid w:val="00986E1F"/>
    <w:rsid w:val="009907E2"/>
    <w:rsid w:val="009921DD"/>
    <w:rsid w:val="0099235A"/>
    <w:rsid w:val="00992587"/>
    <w:rsid w:val="00992965"/>
    <w:rsid w:val="009931BC"/>
    <w:rsid w:val="00994ADD"/>
    <w:rsid w:val="00995272"/>
    <w:rsid w:val="00995C0A"/>
    <w:rsid w:val="0099660A"/>
    <w:rsid w:val="009A074C"/>
    <w:rsid w:val="009A0D93"/>
    <w:rsid w:val="009A4F4D"/>
    <w:rsid w:val="009A59BC"/>
    <w:rsid w:val="009A606A"/>
    <w:rsid w:val="009A6495"/>
    <w:rsid w:val="009A6AD9"/>
    <w:rsid w:val="009B46CC"/>
    <w:rsid w:val="009B64CA"/>
    <w:rsid w:val="009B6F47"/>
    <w:rsid w:val="009C1377"/>
    <w:rsid w:val="009C3C6B"/>
    <w:rsid w:val="009C6228"/>
    <w:rsid w:val="009C77F3"/>
    <w:rsid w:val="009D218D"/>
    <w:rsid w:val="009D424E"/>
    <w:rsid w:val="009D4A71"/>
    <w:rsid w:val="009D50E0"/>
    <w:rsid w:val="009D5230"/>
    <w:rsid w:val="009D6163"/>
    <w:rsid w:val="009D641A"/>
    <w:rsid w:val="009E0B66"/>
    <w:rsid w:val="009E3DC9"/>
    <w:rsid w:val="009E4A06"/>
    <w:rsid w:val="009E522A"/>
    <w:rsid w:val="009E5C60"/>
    <w:rsid w:val="009E5ED8"/>
    <w:rsid w:val="009E6F9A"/>
    <w:rsid w:val="009E7CB9"/>
    <w:rsid w:val="009F0936"/>
    <w:rsid w:val="009F0BCE"/>
    <w:rsid w:val="009F38EA"/>
    <w:rsid w:val="009F3F16"/>
    <w:rsid w:val="009F496C"/>
    <w:rsid w:val="009F7840"/>
    <w:rsid w:val="00A0048C"/>
    <w:rsid w:val="00A01B6D"/>
    <w:rsid w:val="00A02391"/>
    <w:rsid w:val="00A02502"/>
    <w:rsid w:val="00A02635"/>
    <w:rsid w:val="00A02B8E"/>
    <w:rsid w:val="00A03A6B"/>
    <w:rsid w:val="00A03FBB"/>
    <w:rsid w:val="00A053AE"/>
    <w:rsid w:val="00A06B6E"/>
    <w:rsid w:val="00A07CBB"/>
    <w:rsid w:val="00A11530"/>
    <w:rsid w:val="00A13E0B"/>
    <w:rsid w:val="00A14540"/>
    <w:rsid w:val="00A213CC"/>
    <w:rsid w:val="00A21E20"/>
    <w:rsid w:val="00A22FE7"/>
    <w:rsid w:val="00A235F3"/>
    <w:rsid w:val="00A239EE"/>
    <w:rsid w:val="00A23C37"/>
    <w:rsid w:val="00A2720A"/>
    <w:rsid w:val="00A27606"/>
    <w:rsid w:val="00A3084C"/>
    <w:rsid w:val="00A32F46"/>
    <w:rsid w:val="00A338D6"/>
    <w:rsid w:val="00A36A24"/>
    <w:rsid w:val="00A378EE"/>
    <w:rsid w:val="00A405D6"/>
    <w:rsid w:val="00A414F5"/>
    <w:rsid w:val="00A416EA"/>
    <w:rsid w:val="00A42B2A"/>
    <w:rsid w:val="00A430A6"/>
    <w:rsid w:val="00A4493D"/>
    <w:rsid w:val="00A4620C"/>
    <w:rsid w:val="00A466F6"/>
    <w:rsid w:val="00A500A4"/>
    <w:rsid w:val="00A52152"/>
    <w:rsid w:val="00A52F1F"/>
    <w:rsid w:val="00A544BA"/>
    <w:rsid w:val="00A54B4E"/>
    <w:rsid w:val="00A56C89"/>
    <w:rsid w:val="00A574F6"/>
    <w:rsid w:val="00A57DC3"/>
    <w:rsid w:val="00A60A40"/>
    <w:rsid w:val="00A61324"/>
    <w:rsid w:val="00A62898"/>
    <w:rsid w:val="00A6330F"/>
    <w:rsid w:val="00A67860"/>
    <w:rsid w:val="00A70EA1"/>
    <w:rsid w:val="00A7134A"/>
    <w:rsid w:val="00A72475"/>
    <w:rsid w:val="00A72930"/>
    <w:rsid w:val="00A74130"/>
    <w:rsid w:val="00A74D3F"/>
    <w:rsid w:val="00A7500B"/>
    <w:rsid w:val="00A76A63"/>
    <w:rsid w:val="00A77169"/>
    <w:rsid w:val="00A865C2"/>
    <w:rsid w:val="00A878BB"/>
    <w:rsid w:val="00A91197"/>
    <w:rsid w:val="00A91BE6"/>
    <w:rsid w:val="00A920CD"/>
    <w:rsid w:val="00A9211B"/>
    <w:rsid w:val="00A974AF"/>
    <w:rsid w:val="00AA0134"/>
    <w:rsid w:val="00AA125D"/>
    <w:rsid w:val="00AA1ED6"/>
    <w:rsid w:val="00AA3DBF"/>
    <w:rsid w:val="00AA4341"/>
    <w:rsid w:val="00AA52C2"/>
    <w:rsid w:val="00AA7115"/>
    <w:rsid w:val="00AB0C7D"/>
    <w:rsid w:val="00AB0CD7"/>
    <w:rsid w:val="00AB1D62"/>
    <w:rsid w:val="00AB523C"/>
    <w:rsid w:val="00AB5BFE"/>
    <w:rsid w:val="00AB6859"/>
    <w:rsid w:val="00AC0FC8"/>
    <w:rsid w:val="00AC1A47"/>
    <w:rsid w:val="00AC379D"/>
    <w:rsid w:val="00AC56EC"/>
    <w:rsid w:val="00AC72E4"/>
    <w:rsid w:val="00AD1C18"/>
    <w:rsid w:val="00AD1C19"/>
    <w:rsid w:val="00AD1C8E"/>
    <w:rsid w:val="00AD208D"/>
    <w:rsid w:val="00AD4C18"/>
    <w:rsid w:val="00AD4EEB"/>
    <w:rsid w:val="00AD5B78"/>
    <w:rsid w:val="00AD60D8"/>
    <w:rsid w:val="00AD6CC8"/>
    <w:rsid w:val="00AD6E34"/>
    <w:rsid w:val="00AD7867"/>
    <w:rsid w:val="00AD796C"/>
    <w:rsid w:val="00AE0E1C"/>
    <w:rsid w:val="00AE0FA2"/>
    <w:rsid w:val="00AE28CD"/>
    <w:rsid w:val="00AE319E"/>
    <w:rsid w:val="00AE7918"/>
    <w:rsid w:val="00AF2B6B"/>
    <w:rsid w:val="00AF445B"/>
    <w:rsid w:val="00AF5C27"/>
    <w:rsid w:val="00AF7605"/>
    <w:rsid w:val="00B0335D"/>
    <w:rsid w:val="00B03B74"/>
    <w:rsid w:val="00B03F6C"/>
    <w:rsid w:val="00B0481C"/>
    <w:rsid w:val="00B0546D"/>
    <w:rsid w:val="00B06082"/>
    <w:rsid w:val="00B069BD"/>
    <w:rsid w:val="00B123FB"/>
    <w:rsid w:val="00B12D37"/>
    <w:rsid w:val="00B13242"/>
    <w:rsid w:val="00B16620"/>
    <w:rsid w:val="00B20565"/>
    <w:rsid w:val="00B20DA5"/>
    <w:rsid w:val="00B2167E"/>
    <w:rsid w:val="00B2264F"/>
    <w:rsid w:val="00B22FD9"/>
    <w:rsid w:val="00B2361C"/>
    <w:rsid w:val="00B23A12"/>
    <w:rsid w:val="00B24391"/>
    <w:rsid w:val="00B263BC"/>
    <w:rsid w:val="00B303A1"/>
    <w:rsid w:val="00B312E6"/>
    <w:rsid w:val="00B31A8D"/>
    <w:rsid w:val="00B3262F"/>
    <w:rsid w:val="00B329B5"/>
    <w:rsid w:val="00B33650"/>
    <w:rsid w:val="00B34320"/>
    <w:rsid w:val="00B34699"/>
    <w:rsid w:val="00B4280F"/>
    <w:rsid w:val="00B43E9C"/>
    <w:rsid w:val="00B45C33"/>
    <w:rsid w:val="00B470D4"/>
    <w:rsid w:val="00B50295"/>
    <w:rsid w:val="00B50939"/>
    <w:rsid w:val="00B52044"/>
    <w:rsid w:val="00B528C2"/>
    <w:rsid w:val="00B55478"/>
    <w:rsid w:val="00B5566C"/>
    <w:rsid w:val="00B56AB1"/>
    <w:rsid w:val="00B57D34"/>
    <w:rsid w:val="00B6024B"/>
    <w:rsid w:val="00B60456"/>
    <w:rsid w:val="00B60AAB"/>
    <w:rsid w:val="00B60B77"/>
    <w:rsid w:val="00B60B88"/>
    <w:rsid w:val="00B60F4B"/>
    <w:rsid w:val="00B632A2"/>
    <w:rsid w:val="00B647B3"/>
    <w:rsid w:val="00B65359"/>
    <w:rsid w:val="00B67F76"/>
    <w:rsid w:val="00B70960"/>
    <w:rsid w:val="00B70F3B"/>
    <w:rsid w:val="00B71E68"/>
    <w:rsid w:val="00B7209D"/>
    <w:rsid w:val="00B723CB"/>
    <w:rsid w:val="00B7297A"/>
    <w:rsid w:val="00B72A80"/>
    <w:rsid w:val="00B76574"/>
    <w:rsid w:val="00B80453"/>
    <w:rsid w:val="00B82301"/>
    <w:rsid w:val="00B82C55"/>
    <w:rsid w:val="00B871C9"/>
    <w:rsid w:val="00B90814"/>
    <w:rsid w:val="00B92B50"/>
    <w:rsid w:val="00B934DB"/>
    <w:rsid w:val="00B94463"/>
    <w:rsid w:val="00B94B0A"/>
    <w:rsid w:val="00B9562C"/>
    <w:rsid w:val="00BA0094"/>
    <w:rsid w:val="00BA2DB9"/>
    <w:rsid w:val="00BA3060"/>
    <w:rsid w:val="00BA41BF"/>
    <w:rsid w:val="00BA43AC"/>
    <w:rsid w:val="00BA4D4E"/>
    <w:rsid w:val="00BA56AA"/>
    <w:rsid w:val="00BA7BE4"/>
    <w:rsid w:val="00BB1FB5"/>
    <w:rsid w:val="00BB5296"/>
    <w:rsid w:val="00BB7D02"/>
    <w:rsid w:val="00BC0703"/>
    <w:rsid w:val="00BC0CAD"/>
    <w:rsid w:val="00BC4250"/>
    <w:rsid w:val="00BC4E8A"/>
    <w:rsid w:val="00BD37D8"/>
    <w:rsid w:val="00BD4C4B"/>
    <w:rsid w:val="00BD5367"/>
    <w:rsid w:val="00BD740E"/>
    <w:rsid w:val="00BD74EA"/>
    <w:rsid w:val="00BD7574"/>
    <w:rsid w:val="00BE07A9"/>
    <w:rsid w:val="00BE13F1"/>
    <w:rsid w:val="00BE2779"/>
    <w:rsid w:val="00BE4453"/>
    <w:rsid w:val="00BE4EF1"/>
    <w:rsid w:val="00BE5CCB"/>
    <w:rsid w:val="00BF144B"/>
    <w:rsid w:val="00BF16D9"/>
    <w:rsid w:val="00BF4DE8"/>
    <w:rsid w:val="00BF522E"/>
    <w:rsid w:val="00BF5C04"/>
    <w:rsid w:val="00BF5C86"/>
    <w:rsid w:val="00BF6D21"/>
    <w:rsid w:val="00C03342"/>
    <w:rsid w:val="00C038B9"/>
    <w:rsid w:val="00C04D55"/>
    <w:rsid w:val="00C04DDE"/>
    <w:rsid w:val="00C057B1"/>
    <w:rsid w:val="00C05881"/>
    <w:rsid w:val="00C06218"/>
    <w:rsid w:val="00C07EDC"/>
    <w:rsid w:val="00C10D02"/>
    <w:rsid w:val="00C12472"/>
    <w:rsid w:val="00C1347B"/>
    <w:rsid w:val="00C1726C"/>
    <w:rsid w:val="00C1773C"/>
    <w:rsid w:val="00C17806"/>
    <w:rsid w:val="00C179AE"/>
    <w:rsid w:val="00C218A6"/>
    <w:rsid w:val="00C21FB1"/>
    <w:rsid w:val="00C22B63"/>
    <w:rsid w:val="00C22E6B"/>
    <w:rsid w:val="00C22FEB"/>
    <w:rsid w:val="00C24512"/>
    <w:rsid w:val="00C2583D"/>
    <w:rsid w:val="00C25E9F"/>
    <w:rsid w:val="00C26D9A"/>
    <w:rsid w:val="00C30ADF"/>
    <w:rsid w:val="00C31E6C"/>
    <w:rsid w:val="00C31F2C"/>
    <w:rsid w:val="00C32DB3"/>
    <w:rsid w:val="00C33B29"/>
    <w:rsid w:val="00C346E9"/>
    <w:rsid w:val="00C363E8"/>
    <w:rsid w:val="00C400E6"/>
    <w:rsid w:val="00C41FAF"/>
    <w:rsid w:val="00C4242C"/>
    <w:rsid w:val="00C42902"/>
    <w:rsid w:val="00C43BB3"/>
    <w:rsid w:val="00C4426D"/>
    <w:rsid w:val="00C4513C"/>
    <w:rsid w:val="00C452AF"/>
    <w:rsid w:val="00C50219"/>
    <w:rsid w:val="00C51600"/>
    <w:rsid w:val="00C52A81"/>
    <w:rsid w:val="00C53E24"/>
    <w:rsid w:val="00C55690"/>
    <w:rsid w:val="00C55C51"/>
    <w:rsid w:val="00C56E14"/>
    <w:rsid w:val="00C62FEA"/>
    <w:rsid w:val="00C640C4"/>
    <w:rsid w:val="00C64649"/>
    <w:rsid w:val="00C64AE9"/>
    <w:rsid w:val="00C659E7"/>
    <w:rsid w:val="00C667EE"/>
    <w:rsid w:val="00C71DB2"/>
    <w:rsid w:val="00C74DF4"/>
    <w:rsid w:val="00C80416"/>
    <w:rsid w:val="00C80E51"/>
    <w:rsid w:val="00C81728"/>
    <w:rsid w:val="00C8559B"/>
    <w:rsid w:val="00C86833"/>
    <w:rsid w:val="00C90526"/>
    <w:rsid w:val="00C918B9"/>
    <w:rsid w:val="00C928E4"/>
    <w:rsid w:val="00C9768F"/>
    <w:rsid w:val="00CA0A59"/>
    <w:rsid w:val="00CA0A86"/>
    <w:rsid w:val="00CA1CAA"/>
    <w:rsid w:val="00CA354B"/>
    <w:rsid w:val="00CA547E"/>
    <w:rsid w:val="00CA5790"/>
    <w:rsid w:val="00CB0AEE"/>
    <w:rsid w:val="00CB0E3B"/>
    <w:rsid w:val="00CB10F1"/>
    <w:rsid w:val="00CB3354"/>
    <w:rsid w:val="00CB5395"/>
    <w:rsid w:val="00CB7624"/>
    <w:rsid w:val="00CC0A2B"/>
    <w:rsid w:val="00CC0DAB"/>
    <w:rsid w:val="00CC26B4"/>
    <w:rsid w:val="00CC5B88"/>
    <w:rsid w:val="00CC7C78"/>
    <w:rsid w:val="00CD2FEC"/>
    <w:rsid w:val="00CD5116"/>
    <w:rsid w:val="00CD69CF"/>
    <w:rsid w:val="00CD760A"/>
    <w:rsid w:val="00CE5A35"/>
    <w:rsid w:val="00CF2F0B"/>
    <w:rsid w:val="00CF3241"/>
    <w:rsid w:val="00CF38D6"/>
    <w:rsid w:val="00CF5376"/>
    <w:rsid w:val="00D005D6"/>
    <w:rsid w:val="00D01E37"/>
    <w:rsid w:val="00D01F8B"/>
    <w:rsid w:val="00D069A0"/>
    <w:rsid w:val="00D072DB"/>
    <w:rsid w:val="00D07443"/>
    <w:rsid w:val="00D10E6D"/>
    <w:rsid w:val="00D117BD"/>
    <w:rsid w:val="00D12BB1"/>
    <w:rsid w:val="00D13359"/>
    <w:rsid w:val="00D13B17"/>
    <w:rsid w:val="00D14425"/>
    <w:rsid w:val="00D1549F"/>
    <w:rsid w:val="00D2078B"/>
    <w:rsid w:val="00D21638"/>
    <w:rsid w:val="00D217F3"/>
    <w:rsid w:val="00D21910"/>
    <w:rsid w:val="00D21EDC"/>
    <w:rsid w:val="00D226D7"/>
    <w:rsid w:val="00D2433A"/>
    <w:rsid w:val="00D24C27"/>
    <w:rsid w:val="00D254C1"/>
    <w:rsid w:val="00D26BD8"/>
    <w:rsid w:val="00D27512"/>
    <w:rsid w:val="00D333E6"/>
    <w:rsid w:val="00D33662"/>
    <w:rsid w:val="00D35DE4"/>
    <w:rsid w:val="00D40F03"/>
    <w:rsid w:val="00D4183D"/>
    <w:rsid w:val="00D418AE"/>
    <w:rsid w:val="00D43B7D"/>
    <w:rsid w:val="00D47C86"/>
    <w:rsid w:val="00D5223F"/>
    <w:rsid w:val="00D53E57"/>
    <w:rsid w:val="00D53EA5"/>
    <w:rsid w:val="00D57769"/>
    <w:rsid w:val="00D60A17"/>
    <w:rsid w:val="00D61C38"/>
    <w:rsid w:val="00D62191"/>
    <w:rsid w:val="00D627FB"/>
    <w:rsid w:val="00D62837"/>
    <w:rsid w:val="00D62CB6"/>
    <w:rsid w:val="00D62CD3"/>
    <w:rsid w:val="00D63054"/>
    <w:rsid w:val="00D631F0"/>
    <w:rsid w:val="00D637F4"/>
    <w:rsid w:val="00D64941"/>
    <w:rsid w:val="00D6529B"/>
    <w:rsid w:val="00D66C06"/>
    <w:rsid w:val="00D66E26"/>
    <w:rsid w:val="00D6766D"/>
    <w:rsid w:val="00D7091F"/>
    <w:rsid w:val="00D71668"/>
    <w:rsid w:val="00D74B36"/>
    <w:rsid w:val="00D752D6"/>
    <w:rsid w:val="00D76469"/>
    <w:rsid w:val="00D76E9C"/>
    <w:rsid w:val="00D77ED4"/>
    <w:rsid w:val="00D87D60"/>
    <w:rsid w:val="00D90A59"/>
    <w:rsid w:val="00D91975"/>
    <w:rsid w:val="00D95450"/>
    <w:rsid w:val="00D96C99"/>
    <w:rsid w:val="00DA08E0"/>
    <w:rsid w:val="00DA26C0"/>
    <w:rsid w:val="00DA4C64"/>
    <w:rsid w:val="00DA5836"/>
    <w:rsid w:val="00DA62B9"/>
    <w:rsid w:val="00DB1D79"/>
    <w:rsid w:val="00DB2613"/>
    <w:rsid w:val="00DB4223"/>
    <w:rsid w:val="00DB4B86"/>
    <w:rsid w:val="00DB7174"/>
    <w:rsid w:val="00DC0139"/>
    <w:rsid w:val="00DC082A"/>
    <w:rsid w:val="00DC6320"/>
    <w:rsid w:val="00DD2F83"/>
    <w:rsid w:val="00DD49C1"/>
    <w:rsid w:val="00DD4F2A"/>
    <w:rsid w:val="00DD5DAE"/>
    <w:rsid w:val="00DD6D32"/>
    <w:rsid w:val="00DD7753"/>
    <w:rsid w:val="00DE1209"/>
    <w:rsid w:val="00DE284A"/>
    <w:rsid w:val="00DE2A7E"/>
    <w:rsid w:val="00DE35BE"/>
    <w:rsid w:val="00DE389A"/>
    <w:rsid w:val="00DE3A65"/>
    <w:rsid w:val="00DE5E28"/>
    <w:rsid w:val="00DE5F17"/>
    <w:rsid w:val="00DF0D93"/>
    <w:rsid w:val="00DF50D3"/>
    <w:rsid w:val="00DF7DB6"/>
    <w:rsid w:val="00E00183"/>
    <w:rsid w:val="00E039DA"/>
    <w:rsid w:val="00E03C28"/>
    <w:rsid w:val="00E04DF0"/>
    <w:rsid w:val="00E04E0B"/>
    <w:rsid w:val="00E06A06"/>
    <w:rsid w:val="00E070E2"/>
    <w:rsid w:val="00E113DD"/>
    <w:rsid w:val="00E129B9"/>
    <w:rsid w:val="00E12D5A"/>
    <w:rsid w:val="00E218DF"/>
    <w:rsid w:val="00E21B78"/>
    <w:rsid w:val="00E21D59"/>
    <w:rsid w:val="00E22BA9"/>
    <w:rsid w:val="00E308C7"/>
    <w:rsid w:val="00E32F9D"/>
    <w:rsid w:val="00E336DC"/>
    <w:rsid w:val="00E33CEA"/>
    <w:rsid w:val="00E420FC"/>
    <w:rsid w:val="00E437E1"/>
    <w:rsid w:val="00E44EFE"/>
    <w:rsid w:val="00E457EF"/>
    <w:rsid w:val="00E45B7D"/>
    <w:rsid w:val="00E47AE2"/>
    <w:rsid w:val="00E50A4B"/>
    <w:rsid w:val="00E54347"/>
    <w:rsid w:val="00E56E05"/>
    <w:rsid w:val="00E57EDA"/>
    <w:rsid w:val="00E57FDA"/>
    <w:rsid w:val="00E6125F"/>
    <w:rsid w:val="00E615C2"/>
    <w:rsid w:val="00E6489C"/>
    <w:rsid w:val="00E64B86"/>
    <w:rsid w:val="00E66A83"/>
    <w:rsid w:val="00E70161"/>
    <w:rsid w:val="00E71FE5"/>
    <w:rsid w:val="00E725E4"/>
    <w:rsid w:val="00E74B1E"/>
    <w:rsid w:val="00E75670"/>
    <w:rsid w:val="00E772A7"/>
    <w:rsid w:val="00E81E6D"/>
    <w:rsid w:val="00E849DF"/>
    <w:rsid w:val="00E9092D"/>
    <w:rsid w:val="00E916C6"/>
    <w:rsid w:val="00E93D14"/>
    <w:rsid w:val="00E956B9"/>
    <w:rsid w:val="00E95E96"/>
    <w:rsid w:val="00E95FB4"/>
    <w:rsid w:val="00E96DDE"/>
    <w:rsid w:val="00EA2E8B"/>
    <w:rsid w:val="00EA34C3"/>
    <w:rsid w:val="00EA3529"/>
    <w:rsid w:val="00EA41DC"/>
    <w:rsid w:val="00EA5958"/>
    <w:rsid w:val="00EA61BB"/>
    <w:rsid w:val="00EA6202"/>
    <w:rsid w:val="00EA6295"/>
    <w:rsid w:val="00EA71E2"/>
    <w:rsid w:val="00EB1F98"/>
    <w:rsid w:val="00EB28C7"/>
    <w:rsid w:val="00EB340B"/>
    <w:rsid w:val="00EB3743"/>
    <w:rsid w:val="00EB3E3E"/>
    <w:rsid w:val="00EB51F6"/>
    <w:rsid w:val="00EB54C7"/>
    <w:rsid w:val="00EB66F4"/>
    <w:rsid w:val="00EC06F2"/>
    <w:rsid w:val="00EC2B72"/>
    <w:rsid w:val="00ED129D"/>
    <w:rsid w:val="00ED1313"/>
    <w:rsid w:val="00ED3BA2"/>
    <w:rsid w:val="00ED4D89"/>
    <w:rsid w:val="00ED5A35"/>
    <w:rsid w:val="00ED632D"/>
    <w:rsid w:val="00ED70DB"/>
    <w:rsid w:val="00ED73AE"/>
    <w:rsid w:val="00ED744D"/>
    <w:rsid w:val="00ED78A2"/>
    <w:rsid w:val="00EE0D69"/>
    <w:rsid w:val="00EE5598"/>
    <w:rsid w:val="00EE68CD"/>
    <w:rsid w:val="00EE68F2"/>
    <w:rsid w:val="00EE78E1"/>
    <w:rsid w:val="00EE797D"/>
    <w:rsid w:val="00EF057E"/>
    <w:rsid w:val="00EF2186"/>
    <w:rsid w:val="00EF2211"/>
    <w:rsid w:val="00EF3B24"/>
    <w:rsid w:val="00EF459D"/>
    <w:rsid w:val="00EF4AAE"/>
    <w:rsid w:val="00EF50CA"/>
    <w:rsid w:val="00EF6B93"/>
    <w:rsid w:val="00F014DA"/>
    <w:rsid w:val="00F042A4"/>
    <w:rsid w:val="00F054FB"/>
    <w:rsid w:val="00F06848"/>
    <w:rsid w:val="00F125AC"/>
    <w:rsid w:val="00F1283C"/>
    <w:rsid w:val="00F12951"/>
    <w:rsid w:val="00F135AA"/>
    <w:rsid w:val="00F15BDE"/>
    <w:rsid w:val="00F17060"/>
    <w:rsid w:val="00F2058E"/>
    <w:rsid w:val="00F22834"/>
    <w:rsid w:val="00F237B8"/>
    <w:rsid w:val="00F23A5F"/>
    <w:rsid w:val="00F24F67"/>
    <w:rsid w:val="00F24FF8"/>
    <w:rsid w:val="00F262E2"/>
    <w:rsid w:val="00F3242A"/>
    <w:rsid w:val="00F33022"/>
    <w:rsid w:val="00F3389E"/>
    <w:rsid w:val="00F33CB1"/>
    <w:rsid w:val="00F36B97"/>
    <w:rsid w:val="00F373F3"/>
    <w:rsid w:val="00F379F0"/>
    <w:rsid w:val="00F37ABE"/>
    <w:rsid w:val="00F40396"/>
    <w:rsid w:val="00F40DED"/>
    <w:rsid w:val="00F42B05"/>
    <w:rsid w:val="00F438EE"/>
    <w:rsid w:val="00F44CFB"/>
    <w:rsid w:val="00F5126F"/>
    <w:rsid w:val="00F51EFA"/>
    <w:rsid w:val="00F51FED"/>
    <w:rsid w:val="00F539A2"/>
    <w:rsid w:val="00F53AAD"/>
    <w:rsid w:val="00F53F07"/>
    <w:rsid w:val="00F540DA"/>
    <w:rsid w:val="00F54316"/>
    <w:rsid w:val="00F564BF"/>
    <w:rsid w:val="00F576E6"/>
    <w:rsid w:val="00F604A7"/>
    <w:rsid w:val="00F60C24"/>
    <w:rsid w:val="00F643B8"/>
    <w:rsid w:val="00F64BB3"/>
    <w:rsid w:val="00F6502F"/>
    <w:rsid w:val="00F658F3"/>
    <w:rsid w:val="00F65A79"/>
    <w:rsid w:val="00F70621"/>
    <w:rsid w:val="00F715BB"/>
    <w:rsid w:val="00F73298"/>
    <w:rsid w:val="00F75879"/>
    <w:rsid w:val="00F7634B"/>
    <w:rsid w:val="00F7642E"/>
    <w:rsid w:val="00F773EA"/>
    <w:rsid w:val="00F77B46"/>
    <w:rsid w:val="00F77D00"/>
    <w:rsid w:val="00F823B2"/>
    <w:rsid w:val="00F86857"/>
    <w:rsid w:val="00F8697C"/>
    <w:rsid w:val="00F928D0"/>
    <w:rsid w:val="00F92FA8"/>
    <w:rsid w:val="00F978E1"/>
    <w:rsid w:val="00F97AF3"/>
    <w:rsid w:val="00FA4459"/>
    <w:rsid w:val="00FA63D1"/>
    <w:rsid w:val="00FB0735"/>
    <w:rsid w:val="00FB12E4"/>
    <w:rsid w:val="00FB5807"/>
    <w:rsid w:val="00FB7099"/>
    <w:rsid w:val="00FB7B67"/>
    <w:rsid w:val="00FC10AE"/>
    <w:rsid w:val="00FC14D2"/>
    <w:rsid w:val="00FC2407"/>
    <w:rsid w:val="00FC315D"/>
    <w:rsid w:val="00FC73AF"/>
    <w:rsid w:val="00FD0D37"/>
    <w:rsid w:val="00FD135F"/>
    <w:rsid w:val="00FD1F37"/>
    <w:rsid w:val="00FD24EE"/>
    <w:rsid w:val="00FD2890"/>
    <w:rsid w:val="00FD544D"/>
    <w:rsid w:val="00FD7474"/>
    <w:rsid w:val="00FE0476"/>
    <w:rsid w:val="00FE127B"/>
    <w:rsid w:val="00FE196F"/>
    <w:rsid w:val="00FE4356"/>
    <w:rsid w:val="00FE4576"/>
    <w:rsid w:val="00FE4CCB"/>
    <w:rsid w:val="00FE6419"/>
    <w:rsid w:val="00FF187E"/>
    <w:rsid w:val="00FF1D64"/>
    <w:rsid w:val="00FF4AAB"/>
    <w:rsid w:val="00FF54F0"/>
    <w:rsid w:val="00FF581C"/>
    <w:rsid w:val="6AC500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195937"/>
  <w15:docId w15:val="{D2A9768B-4EB5-478D-A884-9C206752F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B09"/>
    <w:pPr>
      <w:widowControl w:val="0"/>
    </w:pPr>
    <w:rPr>
      <w:lang w:eastAsia="en-US"/>
    </w:rPr>
  </w:style>
  <w:style w:type="paragraph" w:styleId="Heading1">
    <w:name w:val="heading 1"/>
    <w:basedOn w:val="Normal"/>
    <w:next w:val="Normal"/>
    <w:link w:val="Heading1Char"/>
    <w:uiPriority w:val="9"/>
    <w:qFormat/>
    <w:rsid w:val="00794556"/>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rsid w:val="00823B09"/>
    <w:pPr>
      <w:keepNext/>
      <w:tabs>
        <w:tab w:val="left" w:pos="0"/>
        <w:tab w:val="center" w:pos="4320"/>
        <w:tab w:val="right" w:pos="8640"/>
      </w:tabs>
      <w:suppressAutoHyphens/>
      <w:outlineLvl w:val="1"/>
    </w:pPr>
    <w:rPr>
      <w:sz w:val="24"/>
      <w:lang w:val="x-none" w:eastAsia="x-none"/>
    </w:rPr>
  </w:style>
  <w:style w:type="paragraph" w:styleId="Heading3">
    <w:name w:val="heading 3"/>
    <w:basedOn w:val="Normal"/>
    <w:next w:val="Normal"/>
    <w:link w:val="Heading3Char"/>
    <w:uiPriority w:val="9"/>
    <w:qFormat/>
    <w:rsid w:val="00731D24"/>
    <w:pPr>
      <w:keepNext/>
      <w:spacing w:before="240" w:after="60"/>
      <w:outlineLvl w:val="2"/>
    </w:pPr>
    <w:rPr>
      <w:rFonts w:ascii="Cambria" w:hAnsi="Cambria"/>
      <w:b/>
      <w:sz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A0613"/>
    <w:rPr>
      <w:rFonts w:ascii="Cambria" w:eastAsia="Times New Roman" w:hAnsi="Cambria" w:cs="Times New Roman"/>
      <w:b/>
      <w:bCs/>
      <w:kern w:val="32"/>
      <w:sz w:val="32"/>
      <w:szCs w:val="32"/>
    </w:rPr>
  </w:style>
  <w:style w:type="character" w:customStyle="1" w:styleId="Heading2Char">
    <w:name w:val="Heading 2 Char"/>
    <w:link w:val="Heading2"/>
    <w:uiPriority w:val="9"/>
    <w:locked/>
    <w:rsid w:val="008D26F0"/>
    <w:rPr>
      <w:sz w:val="24"/>
    </w:rPr>
  </w:style>
  <w:style w:type="character" w:customStyle="1" w:styleId="Heading3Char">
    <w:name w:val="Heading 3 Char"/>
    <w:link w:val="Heading3"/>
    <w:uiPriority w:val="9"/>
    <w:semiHidden/>
    <w:locked/>
    <w:rsid w:val="00731D24"/>
    <w:rPr>
      <w:rFonts w:ascii="Cambria" w:hAnsi="Cambria"/>
      <w:b/>
      <w:sz w:val="26"/>
    </w:rPr>
  </w:style>
  <w:style w:type="character" w:styleId="Hyperlink">
    <w:name w:val="Hyperlink"/>
    <w:rsid w:val="00B57784"/>
    <w:rPr>
      <w:color w:val="0000FF"/>
      <w:u w:val="single"/>
    </w:rPr>
  </w:style>
  <w:style w:type="paragraph" w:styleId="TOAHeading">
    <w:name w:val="toa heading"/>
    <w:basedOn w:val="Normal"/>
    <w:next w:val="Normal"/>
    <w:semiHidden/>
    <w:rsid w:val="00794556"/>
    <w:pPr>
      <w:tabs>
        <w:tab w:val="right" w:pos="9360"/>
      </w:tabs>
      <w:suppressAutoHyphens/>
    </w:pPr>
  </w:style>
  <w:style w:type="paragraph" w:styleId="Header">
    <w:name w:val="header"/>
    <w:basedOn w:val="Normal"/>
    <w:link w:val="HeaderChar"/>
    <w:uiPriority w:val="99"/>
    <w:rsid w:val="00794556"/>
    <w:pPr>
      <w:tabs>
        <w:tab w:val="center" w:pos="4320"/>
        <w:tab w:val="right" w:pos="8640"/>
      </w:tabs>
    </w:pPr>
  </w:style>
  <w:style w:type="character" w:customStyle="1" w:styleId="HeaderChar">
    <w:name w:val="Header Char"/>
    <w:link w:val="Header"/>
    <w:uiPriority w:val="99"/>
    <w:locked/>
    <w:rsid w:val="004800B0"/>
  </w:style>
  <w:style w:type="paragraph" w:styleId="NormalWeb">
    <w:name w:val="Normal (Web)"/>
    <w:basedOn w:val="Normal"/>
    <w:uiPriority w:val="99"/>
    <w:rsid w:val="00794556"/>
    <w:pPr>
      <w:widowControl/>
      <w:spacing w:before="100" w:beforeAutospacing="1" w:after="100" w:afterAutospacing="1"/>
    </w:pPr>
    <w:rPr>
      <w:sz w:val="24"/>
      <w:szCs w:val="24"/>
    </w:rPr>
  </w:style>
  <w:style w:type="paragraph" w:styleId="DocumentMap">
    <w:name w:val="Document Map"/>
    <w:basedOn w:val="Normal"/>
    <w:link w:val="DocumentMapChar"/>
    <w:uiPriority w:val="99"/>
    <w:semiHidden/>
    <w:rsid w:val="00712EAA"/>
    <w:pPr>
      <w:shd w:val="clear" w:color="auto" w:fill="000080"/>
    </w:pPr>
    <w:rPr>
      <w:sz w:val="0"/>
      <w:szCs w:val="0"/>
      <w:lang w:val="x-none" w:eastAsia="x-none"/>
    </w:rPr>
  </w:style>
  <w:style w:type="character" w:customStyle="1" w:styleId="DocumentMapChar">
    <w:name w:val="Document Map Char"/>
    <w:link w:val="DocumentMap"/>
    <w:uiPriority w:val="99"/>
    <w:semiHidden/>
    <w:rsid w:val="006A0613"/>
    <w:rPr>
      <w:sz w:val="0"/>
      <w:szCs w:val="0"/>
    </w:rPr>
  </w:style>
  <w:style w:type="character" w:styleId="Strong">
    <w:name w:val="Strong"/>
    <w:uiPriority w:val="22"/>
    <w:qFormat/>
    <w:rsid w:val="00E65F4C"/>
    <w:rPr>
      <w:b/>
    </w:rPr>
  </w:style>
  <w:style w:type="character" w:customStyle="1" w:styleId="apple-converted-space">
    <w:name w:val="apple-converted-space"/>
    <w:rsid w:val="00E65F4C"/>
    <w:rPr>
      <w:rFonts w:cs="Times New Roman"/>
    </w:rPr>
  </w:style>
  <w:style w:type="paragraph" w:styleId="PlainText">
    <w:name w:val="Plain Text"/>
    <w:basedOn w:val="Normal"/>
    <w:link w:val="PlainTextChar"/>
    <w:uiPriority w:val="99"/>
    <w:unhideWhenUsed/>
    <w:rsid w:val="001E39A2"/>
    <w:pPr>
      <w:widowControl/>
    </w:pPr>
    <w:rPr>
      <w:rFonts w:ascii="Consolas" w:hAnsi="Consolas"/>
      <w:sz w:val="21"/>
      <w:lang w:val="x-none" w:eastAsia="x-none"/>
    </w:rPr>
  </w:style>
  <w:style w:type="character" w:customStyle="1" w:styleId="PlainTextChar">
    <w:name w:val="Plain Text Char"/>
    <w:link w:val="PlainText"/>
    <w:uiPriority w:val="99"/>
    <w:locked/>
    <w:rsid w:val="001E39A2"/>
    <w:rPr>
      <w:rFonts w:ascii="Consolas" w:eastAsia="Times New Roman" w:hAnsi="Consolas"/>
      <w:sz w:val="21"/>
    </w:rPr>
  </w:style>
  <w:style w:type="paragraph" w:customStyle="1" w:styleId="Default">
    <w:name w:val="Default"/>
    <w:basedOn w:val="Normal"/>
    <w:rsid w:val="00FD4295"/>
    <w:pPr>
      <w:widowControl/>
      <w:autoSpaceDE w:val="0"/>
      <w:autoSpaceDN w:val="0"/>
    </w:pPr>
    <w:rPr>
      <w:rFonts w:ascii="Trebuchet MS" w:hAnsi="Trebuchet MS"/>
      <w:color w:val="000000"/>
      <w:sz w:val="24"/>
      <w:szCs w:val="24"/>
    </w:rPr>
  </w:style>
  <w:style w:type="character" w:styleId="FollowedHyperlink">
    <w:name w:val="FollowedHyperlink"/>
    <w:uiPriority w:val="99"/>
    <w:rsid w:val="003744FC"/>
    <w:rPr>
      <w:color w:val="800080"/>
      <w:u w:val="single"/>
    </w:rPr>
  </w:style>
  <w:style w:type="paragraph" w:styleId="Footer">
    <w:name w:val="footer"/>
    <w:basedOn w:val="Normal"/>
    <w:link w:val="FooterChar"/>
    <w:uiPriority w:val="99"/>
    <w:rsid w:val="009959B6"/>
    <w:pPr>
      <w:tabs>
        <w:tab w:val="center" w:pos="4680"/>
        <w:tab w:val="right" w:pos="9360"/>
      </w:tabs>
    </w:pPr>
  </w:style>
  <w:style w:type="character" w:customStyle="1" w:styleId="FooterChar">
    <w:name w:val="Footer Char"/>
    <w:link w:val="Footer"/>
    <w:uiPriority w:val="99"/>
    <w:locked/>
    <w:rsid w:val="009959B6"/>
  </w:style>
  <w:style w:type="paragraph" w:styleId="BalloonText">
    <w:name w:val="Balloon Text"/>
    <w:basedOn w:val="Normal"/>
    <w:link w:val="BalloonTextChar"/>
    <w:uiPriority w:val="99"/>
    <w:rsid w:val="001045CB"/>
    <w:rPr>
      <w:rFonts w:ascii="Tahoma" w:hAnsi="Tahoma"/>
      <w:sz w:val="16"/>
      <w:lang w:val="x-none" w:eastAsia="x-none"/>
    </w:rPr>
  </w:style>
  <w:style w:type="character" w:customStyle="1" w:styleId="BalloonTextChar">
    <w:name w:val="Balloon Text Char"/>
    <w:link w:val="BalloonText"/>
    <w:uiPriority w:val="99"/>
    <w:locked/>
    <w:rsid w:val="001045CB"/>
    <w:rPr>
      <w:rFonts w:ascii="Tahoma" w:hAnsi="Tahoma"/>
      <w:sz w:val="16"/>
    </w:rPr>
  </w:style>
  <w:style w:type="paragraph" w:customStyle="1" w:styleId="ColorfulList-Accent11">
    <w:name w:val="Colorful List - Accent 11"/>
    <w:basedOn w:val="Normal"/>
    <w:uiPriority w:val="34"/>
    <w:qFormat/>
    <w:rsid w:val="00CE1FED"/>
    <w:pPr>
      <w:widowControl/>
      <w:ind w:left="720"/>
    </w:pPr>
    <w:rPr>
      <w:rFonts w:ascii="Calibri" w:hAnsi="Calibri" w:cs="Calibri"/>
      <w:sz w:val="22"/>
      <w:szCs w:val="22"/>
    </w:rPr>
  </w:style>
  <w:style w:type="paragraph" w:styleId="z-TopofForm">
    <w:name w:val="HTML Top of Form"/>
    <w:basedOn w:val="Normal"/>
    <w:next w:val="Normal"/>
    <w:link w:val="z-TopofFormChar"/>
    <w:hidden/>
    <w:uiPriority w:val="99"/>
    <w:unhideWhenUsed/>
    <w:rsid w:val="00731D24"/>
    <w:pPr>
      <w:widowControl/>
      <w:pBdr>
        <w:bottom w:val="single" w:sz="6" w:space="1" w:color="auto"/>
      </w:pBdr>
      <w:jc w:val="center"/>
    </w:pPr>
    <w:rPr>
      <w:rFonts w:ascii="Arial" w:hAnsi="Arial"/>
      <w:vanish/>
      <w:sz w:val="16"/>
      <w:lang w:val="x-none" w:eastAsia="x-none"/>
    </w:rPr>
  </w:style>
  <w:style w:type="character" w:customStyle="1" w:styleId="z-TopofFormChar">
    <w:name w:val="z-Top of Form Char"/>
    <w:link w:val="z-TopofForm"/>
    <w:uiPriority w:val="99"/>
    <w:locked/>
    <w:rsid w:val="00731D24"/>
    <w:rPr>
      <w:rFonts w:ascii="Arial" w:hAnsi="Arial"/>
      <w:vanish/>
      <w:sz w:val="16"/>
    </w:rPr>
  </w:style>
  <w:style w:type="paragraph" w:styleId="z-BottomofForm">
    <w:name w:val="HTML Bottom of Form"/>
    <w:basedOn w:val="Normal"/>
    <w:next w:val="Normal"/>
    <w:link w:val="z-BottomofFormChar"/>
    <w:hidden/>
    <w:uiPriority w:val="99"/>
    <w:unhideWhenUsed/>
    <w:rsid w:val="00731D24"/>
    <w:pPr>
      <w:widowControl/>
      <w:pBdr>
        <w:top w:val="single" w:sz="6" w:space="1" w:color="auto"/>
      </w:pBdr>
      <w:jc w:val="center"/>
    </w:pPr>
    <w:rPr>
      <w:rFonts w:ascii="Arial" w:hAnsi="Arial"/>
      <w:vanish/>
      <w:sz w:val="16"/>
      <w:lang w:val="x-none" w:eastAsia="x-none"/>
    </w:rPr>
  </w:style>
  <w:style w:type="character" w:customStyle="1" w:styleId="z-BottomofFormChar">
    <w:name w:val="z-Bottom of Form Char"/>
    <w:link w:val="z-BottomofForm"/>
    <w:uiPriority w:val="99"/>
    <w:locked/>
    <w:rsid w:val="00731D24"/>
    <w:rPr>
      <w:rFonts w:ascii="Arial" w:hAnsi="Arial"/>
      <w:vanish/>
      <w:sz w:val="16"/>
    </w:rPr>
  </w:style>
  <w:style w:type="character" w:styleId="Emphasis">
    <w:name w:val="Emphasis"/>
    <w:uiPriority w:val="20"/>
    <w:qFormat/>
    <w:rsid w:val="00F148D1"/>
    <w:rPr>
      <w:i/>
    </w:rPr>
  </w:style>
  <w:style w:type="paragraph" w:styleId="NoSpacing">
    <w:name w:val="No Spacing"/>
    <w:uiPriority w:val="1"/>
    <w:qFormat/>
    <w:rsid w:val="00956B37"/>
    <w:rPr>
      <w:rFonts w:ascii="Calibri" w:eastAsia="Calibri" w:hAnsi="Calibri"/>
      <w:sz w:val="22"/>
      <w:szCs w:val="22"/>
      <w:lang w:eastAsia="en-US"/>
    </w:rPr>
  </w:style>
  <w:style w:type="paragraph" w:styleId="ListParagraph">
    <w:name w:val="List Paragraph"/>
    <w:basedOn w:val="Normal"/>
    <w:uiPriority w:val="34"/>
    <w:qFormat/>
    <w:rsid w:val="00D637F4"/>
    <w:pPr>
      <w:ind w:left="720"/>
      <w:contextualSpacing/>
    </w:pPr>
    <w:rPr>
      <w:snapToGrid w:val="0"/>
    </w:rPr>
  </w:style>
  <w:style w:type="character" w:styleId="CommentReference">
    <w:name w:val="annotation reference"/>
    <w:semiHidden/>
    <w:unhideWhenUsed/>
    <w:rsid w:val="00256E24"/>
    <w:rPr>
      <w:sz w:val="16"/>
      <w:szCs w:val="16"/>
    </w:rPr>
  </w:style>
  <w:style w:type="paragraph" w:styleId="CommentText">
    <w:name w:val="annotation text"/>
    <w:basedOn w:val="Normal"/>
    <w:link w:val="CommentTextChar"/>
    <w:semiHidden/>
    <w:unhideWhenUsed/>
    <w:rsid w:val="00256E24"/>
  </w:style>
  <w:style w:type="character" w:customStyle="1" w:styleId="CommentTextChar">
    <w:name w:val="Comment Text Char"/>
    <w:basedOn w:val="DefaultParagraphFont"/>
    <w:link w:val="CommentText"/>
    <w:semiHidden/>
    <w:rsid w:val="00256E24"/>
  </w:style>
  <w:style w:type="paragraph" w:styleId="CommentSubject">
    <w:name w:val="annotation subject"/>
    <w:basedOn w:val="CommentText"/>
    <w:next w:val="CommentText"/>
    <w:link w:val="CommentSubjectChar"/>
    <w:semiHidden/>
    <w:unhideWhenUsed/>
    <w:rsid w:val="00256E24"/>
    <w:rPr>
      <w:b/>
      <w:bCs/>
    </w:rPr>
  </w:style>
  <w:style w:type="character" w:customStyle="1" w:styleId="CommentSubjectChar">
    <w:name w:val="Comment Subject Char"/>
    <w:link w:val="CommentSubject"/>
    <w:semiHidden/>
    <w:rsid w:val="00256E24"/>
    <w:rPr>
      <w:b/>
      <w:bCs/>
    </w:rPr>
  </w:style>
  <w:style w:type="character" w:customStyle="1" w:styleId="A2">
    <w:name w:val="A2"/>
    <w:uiPriority w:val="99"/>
    <w:rsid w:val="00E96DDE"/>
    <w:rPr>
      <w:rFonts w:cs="Gotham Book"/>
      <w:color w:val="000000"/>
      <w:sz w:val="20"/>
      <w:szCs w:val="20"/>
    </w:rPr>
  </w:style>
  <w:style w:type="paragraph" w:customStyle="1" w:styleId="Pa1">
    <w:name w:val="Pa1"/>
    <w:basedOn w:val="Default"/>
    <w:next w:val="Default"/>
    <w:uiPriority w:val="99"/>
    <w:rsid w:val="00E96DDE"/>
    <w:pPr>
      <w:adjustRightInd w:val="0"/>
      <w:spacing w:line="241" w:lineRule="atLeast"/>
    </w:pPr>
    <w:rPr>
      <w:rFonts w:ascii="Gotham Book" w:hAnsi="Gotham Book"/>
      <w:color w:val="auto"/>
    </w:rPr>
  </w:style>
  <w:style w:type="character" w:customStyle="1" w:styleId="eop">
    <w:name w:val="eop"/>
    <w:rsid w:val="00C56E14"/>
  </w:style>
  <w:style w:type="paragraph" w:customStyle="1" w:styleId="paragraph">
    <w:name w:val="paragraph"/>
    <w:basedOn w:val="Normal"/>
    <w:rsid w:val="00780013"/>
    <w:pPr>
      <w:widowControl/>
      <w:spacing w:before="100" w:beforeAutospacing="1" w:after="100" w:afterAutospacing="1"/>
    </w:pPr>
    <w:rPr>
      <w:sz w:val="24"/>
      <w:szCs w:val="24"/>
    </w:rPr>
  </w:style>
  <w:style w:type="character" w:customStyle="1" w:styleId="normaltextrun">
    <w:name w:val="normaltextrun"/>
    <w:basedOn w:val="DefaultParagraphFont"/>
    <w:rsid w:val="00780013"/>
  </w:style>
  <w:style w:type="character" w:customStyle="1" w:styleId="spellingerror">
    <w:name w:val="spellingerror"/>
    <w:basedOn w:val="DefaultParagraphFont"/>
    <w:rsid w:val="00396A6E"/>
  </w:style>
  <w:style w:type="paragraph" w:customStyle="1" w:styleId="xmsonormal">
    <w:name w:val="x_msonormal"/>
    <w:basedOn w:val="Normal"/>
    <w:uiPriority w:val="99"/>
    <w:rsid w:val="009D424E"/>
    <w:pPr>
      <w:widowControl/>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1242">
      <w:bodyDiv w:val="1"/>
      <w:marLeft w:val="0"/>
      <w:marRight w:val="0"/>
      <w:marTop w:val="0"/>
      <w:marBottom w:val="0"/>
      <w:divBdr>
        <w:top w:val="none" w:sz="0" w:space="0" w:color="auto"/>
        <w:left w:val="none" w:sz="0" w:space="0" w:color="auto"/>
        <w:bottom w:val="none" w:sz="0" w:space="0" w:color="auto"/>
        <w:right w:val="none" w:sz="0" w:space="0" w:color="auto"/>
      </w:divBdr>
    </w:div>
    <w:div w:id="18092505">
      <w:bodyDiv w:val="1"/>
      <w:marLeft w:val="0"/>
      <w:marRight w:val="0"/>
      <w:marTop w:val="0"/>
      <w:marBottom w:val="0"/>
      <w:divBdr>
        <w:top w:val="none" w:sz="0" w:space="0" w:color="auto"/>
        <w:left w:val="none" w:sz="0" w:space="0" w:color="auto"/>
        <w:bottom w:val="none" w:sz="0" w:space="0" w:color="auto"/>
        <w:right w:val="none" w:sz="0" w:space="0" w:color="auto"/>
      </w:divBdr>
    </w:div>
    <w:div w:id="50269588">
      <w:bodyDiv w:val="1"/>
      <w:marLeft w:val="0"/>
      <w:marRight w:val="0"/>
      <w:marTop w:val="0"/>
      <w:marBottom w:val="0"/>
      <w:divBdr>
        <w:top w:val="none" w:sz="0" w:space="0" w:color="auto"/>
        <w:left w:val="none" w:sz="0" w:space="0" w:color="auto"/>
        <w:bottom w:val="none" w:sz="0" w:space="0" w:color="auto"/>
        <w:right w:val="none" w:sz="0" w:space="0" w:color="auto"/>
      </w:divBdr>
    </w:div>
    <w:div w:id="131220906">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59927110">
      <w:bodyDiv w:val="1"/>
      <w:marLeft w:val="0"/>
      <w:marRight w:val="0"/>
      <w:marTop w:val="0"/>
      <w:marBottom w:val="0"/>
      <w:divBdr>
        <w:top w:val="none" w:sz="0" w:space="0" w:color="auto"/>
        <w:left w:val="none" w:sz="0" w:space="0" w:color="auto"/>
        <w:bottom w:val="none" w:sz="0" w:space="0" w:color="auto"/>
        <w:right w:val="none" w:sz="0" w:space="0" w:color="auto"/>
      </w:divBdr>
    </w:div>
    <w:div w:id="195579718">
      <w:bodyDiv w:val="1"/>
      <w:marLeft w:val="0"/>
      <w:marRight w:val="0"/>
      <w:marTop w:val="0"/>
      <w:marBottom w:val="0"/>
      <w:divBdr>
        <w:top w:val="none" w:sz="0" w:space="0" w:color="auto"/>
        <w:left w:val="none" w:sz="0" w:space="0" w:color="auto"/>
        <w:bottom w:val="none" w:sz="0" w:space="0" w:color="auto"/>
        <w:right w:val="none" w:sz="0" w:space="0" w:color="auto"/>
      </w:divBdr>
    </w:div>
    <w:div w:id="196159093">
      <w:bodyDiv w:val="1"/>
      <w:marLeft w:val="0"/>
      <w:marRight w:val="0"/>
      <w:marTop w:val="0"/>
      <w:marBottom w:val="0"/>
      <w:divBdr>
        <w:top w:val="none" w:sz="0" w:space="0" w:color="auto"/>
        <w:left w:val="none" w:sz="0" w:space="0" w:color="auto"/>
        <w:bottom w:val="none" w:sz="0" w:space="0" w:color="auto"/>
        <w:right w:val="none" w:sz="0" w:space="0" w:color="auto"/>
      </w:divBdr>
    </w:div>
    <w:div w:id="235282657">
      <w:bodyDiv w:val="1"/>
      <w:marLeft w:val="0"/>
      <w:marRight w:val="0"/>
      <w:marTop w:val="0"/>
      <w:marBottom w:val="0"/>
      <w:divBdr>
        <w:top w:val="none" w:sz="0" w:space="0" w:color="auto"/>
        <w:left w:val="none" w:sz="0" w:space="0" w:color="auto"/>
        <w:bottom w:val="none" w:sz="0" w:space="0" w:color="auto"/>
        <w:right w:val="none" w:sz="0" w:space="0" w:color="auto"/>
      </w:divBdr>
    </w:div>
    <w:div w:id="237522812">
      <w:bodyDiv w:val="1"/>
      <w:marLeft w:val="0"/>
      <w:marRight w:val="0"/>
      <w:marTop w:val="0"/>
      <w:marBottom w:val="0"/>
      <w:divBdr>
        <w:top w:val="none" w:sz="0" w:space="0" w:color="auto"/>
        <w:left w:val="none" w:sz="0" w:space="0" w:color="auto"/>
        <w:bottom w:val="none" w:sz="0" w:space="0" w:color="auto"/>
        <w:right w:val="none" w:sz="0" w:space="0" w:color="auto"/>
      </w:divBdr>
    </w:div>
    <w:div w:id="243881826">
      <w:bodyDiv w:val="1"/>
      <w:marLeft w:val="0"/>
      <w:marRight w:val="0"/>
      <w:marTop w:val="0"/>
      <w:marBottom w:val="0"/>
      <w:divBdr>
        <w:top w:val="none" w:sz="0" w:space="0" w:color="auto"/>
        <w:left w:val="none" w:sz="0" w:space="0" w:color="auto"/>
        <w:bottom w:val="none" w:sz="0" w:space="0" w:color="auto"/>
        <w:right w:val="none" w:sz="0" w:space="0" w:color="auto"/>
      </w:divBdr>
    </w:div>
    <w:div w:id="267667924">
      <w:bodyDiv w:val="1"/>
      <w:marLeft w:val="0"/>
      <w:marRight w:val="0"/>
      <w:marTop w:val="0"/>
      <w:marBottom w:val="0"/>
      <w:divBdr>
        <w:top w:val="none" w:sz="0" w:space="0" w:color="auto"/>
        <w:left w:val="none" w:sz="0" w:space="0" w:color="auto"/>
        <w:bottom w:val="none" w:sz="0" w:space="0" w:color="auto"/>
        <w:right w:val="none" w:sz="0" w:space="0" w:color="auto"/>
      </w:divBdr>
      <w:divsChild>
        <w:div w:id="1387950305">
          <w:marLeft w:val="0"/>
          <w:marRight w:val="0"/>
          <w:marTop w:val="0"/>
          <w:marBottom w:val="0"/>
          <w:divBdr>
            <w:top w:val="none" w:sz="0" w:space="0" w:color="auto"/>
            <w:left w:val="none" w:sz="0" w:space="0" w:color="auto"/>
            <w:bottom w:val="none" w:sz="0" w:space="0" w:color="auto"/>
            <w:right w:val="none" w:sz="0" w:space="0" w:color="auto"/>
          </w:divBdr>
        </w:div>
        <w:div w:id="481505022">
          <w:marLeft w:val="0"/>
          <w:marRight w:val="0"/>
          <w:marTop w:val="0"/>
          <w:marBottom w:val="0"/>
          <w:divBdr>
            <w:top w:val="none" w:sz="0" w:space="0" w:color="auto"/>
            <w:left w:val="none" w:sz="0" w:space="0" w:color="auto"/>
            <w:bottom w:val="none" w:sz="0" w:space="0" w:color="auto"/>
            <w:right w:val="none" w:sz="0" w:space="0" w:color="auto"/>
          </w:divBdr>
        </w:div>
        <w:div w:id="1565408571">
          <w:marLeft w:val="0"/>
          <w:marRight w:val="0"/>
          <w:marTop w:val="0"/>
          <w:marBottom w:val="0"/>
          <w:divBdr>
            <w:top w:val="none" w:sz="0" w:space="0" w:color="auto"/>
            <w:left w:val="none" w:sz="0" w:space="0" w:color="auto"/>
            <w:bottom w:val="none" w:sz="0" w:space="0" w:color="auto"/>
            <w:right w:val="none" w:sz="0" w:space="0" w:color="auto"/>
          </w:divBdr>
        </w:div>
      </w:divsChild>
    </w:div>
    <w:div w:id="272127284">
      <w:bodyDiv w:val="1"/>
      <w:marLeft w:val="0"/>
      <w:marRight w:val="0"/>
      <w:marTop w:val="0"/>
      <w:marBottom w:val="0"/>
      <w:divBdr>
        <w:top w:val="none" w:sz="0" w:space="0" w:color="auto"/>
        <w:left w:val="none" w:sz="0" w:space="0" w:color="auto"/>
        <w:bottom w:val="none" w:sz="0" w:space="0" w:color="auto"/>
        <w:right w:val="none" w:sz="0" w:space="0" w:color="auto"/>
      </w:divBdr>
    </w:div>
    <w:div w:id="285088147">
      <w:bodyDiv w:val="1"/>
      <w:marLeft w:val="0"/>
      <w:marRight w:val="0"/>
      <w:marTop w:val="0"/>
      <w:marBottom w:val="0"/>
      <w:divBdr>
        <w:top w:val="none" w:sz="0" w:space="0" w:color="auto"/>
        <w:left w:val="none" w:sz="0" w:space="0" w:color="auto"/>
        <w:bottom w:val="none" w:sz="0" w:space="0" w:color="auto"/>
        <w:right w:val="none" w:sz="0" w:space="0" w:color="auto"/>
      </w:divBdr>
    </w:div>
    <w:div w:id="318389985">
      <w:bodyDiv w:val="1"/>
      <w:marLeft w:val="0"/>
      <w:marRight w:val="0"/>
      <w:marTop w:val="0"/>
      <w:marBottom w:val="0"/>
      <w:divBdr>
        <w:top w:val="none" w:sz="0" w:space="0" w:color="auto"/>
        <w:left w:val="none" w:sz="0" w:space="0" w:color="auto"/>
        <w:bottom w:val="none" w:sz="0" w:space="0" w:color="auto"/>
        <w:right w:val="none" w:sz="0" w:space="0" w:color="auto"/>
      </w:divBdr>
    </w:div>
    <w:div w:id="357857207">
      <w:bodyDiv w:val="1"/>
      <w:marLeft w:val="0"/>
      <w:marRight w:val="0"/>
      <w:marTop w:val="0"/>
      <w:marBottom w:val="0"/>
      <w:divBdr>
        <w:top w:val="none" w:sz="0" w:space="0" w:color="auto"/>
        <w:left w:val="none" w:sz="0" w:space="0" w:color="auto"/>
        <w:bottom w:val="none" w:sz="0" w:space="0" w:color="auto"/>
        <w:right w:val="none" w:sz="0" w:space="0" w:color="auto"/>
      </w:divBdr>
      <w:divsChild>
        <w:div w:id="783884694">
          <w:marLeft w:val="0"/>
          <w:marRight w:val="0"/>
          <w:marTop w:val="0"/>
          <w:marBottom w:val="0"/>
          <w:divBdr>
            <w:top w:val="none" w:sz="0" w:space="0" w:color="auto"/>
            <w:left w:val="none" w:sz="0" w:space="0" w:color="auto"/>
            <w:bottom w:val="none" w:sz="0" w:space="0" w:color="auto"/>
            <w:right w:val="none" w:sz="0" w:space="0" w:color="auto"/>
          </w:divBdr>
          <w:divsChild>
            <w:div w:id="1712262630">
              <w:marLeft w:val="75"/>
              <w:marRight w:val="465"/>
              <w:marTop w:val="360"/>
              <w:marBottom w:val="0"/>
              <w:divBdr>
                <w:top w:val="none" w:sz="0" w:space="0" w:color="auto"/>
                <w:left w:val="none" w:sz="0" w:space="0" w:color="auto"/>
                <w:bottom w:val="none" w:sz="0" w:space="0" w:color="auto"/>
                <w:right w:val="none" w:sz="0" w:space="0" w:color="auto"/>
              </w:divBdr>
              <w:divsChild>
                <w:div w:id="34932073">
                  <w:marLeft w:val="0"/>
                  <w:marRight w:val="0"/>
                  <w:marTop w:val="0"/>
                  <w:marBottom w:val="0"/>
                  <w:divBdr>
                    <w:top w:val="none" w:sz="0" w:space="0" w:color="auto"/>
                    <w:left w:val="none" w:sz="0" w:space="0" w:color="auto"/>
                    <w:bottom w:val="none" w:sz="0" w:space="0" w:color="auto"/>
                    <w:right w:val="none" w:sz="0" w:space="0" w:color="auto"/>
                  </w:divBdr>
                </w:div>
                <w:div w:id="174879415">
                  <w:marLeft w:val="0"/>
                  <w:marRight w:val="0"/>
                  <w:marTop w:val="0"/>
                  <w:marBottom w:val="0"/>
                  <w:divBdr>
                    <w:top w:val="none" w:sz="0" w:space="0" w:color="auto"/>
                    <w:left w:val="none" w:sz="0" w:space="0" w:color="auto"/>
                    <w:bottom w:val="none" w:sz="0" w:space="0" w:color="auto"/>
                    <w:right w:val="none" w:sz="0" w:space="0" w:color="auto"/>
                  </w:divBdr>
                </w:div>
                <w:div w:id="204106469">
                  <w:marLeft w:val="0"/>
                  <w:marRight w:val="0"/>
                  <w:marTop w:val="0"/>
                  <w:marBottom w:val="0"/>
                  <w:divBdr>
                    <w:top w:val="none" w:sz="0" w:space="0" w:color="auto"/>
                    <w:left w:val="none" w:sz="0" w:space="0" w:color="auto"/>
                    <w:bottom w:val="none" w:sz="0" w:space="0" w:color="auto"/>
                    <w:right w:val="none" w:sz="0" w:space="0" w:color="auto"/>
                  </w:divBdr>
                </w:div>
                <w:div w:id="441192321">
                  <w:marLeft w:val="0"/>
                  <w:marRight w:val="0"/>
                  <w:marTop w:val="0"/>
                  <w:marBottom w:val="0"/>
                  <w:divBdr>
                    <w:top w:val="none" w:sz="0" w:space="0" w:color="auto"/>
                    <w:left w:val="none" w:sz="0" w:space="0" w:color="auto"/>
                    <w:bottom w:val="none" w:sz="0" w:space="0" w:color="auto"/>
                    <w:right w:val="none" w:sz="0" w:space="0" w:color="auto"/>
                  </w:divBdr>
                </w:div>
                <w:div w:id="827330569">
                  <w:marLeft w:val="0"/>
                  <w:marRight w:val="0"/>
                  <w:marTop w:val="0"/>
                  <w:marBottom w:val="0"/>
                  <w:divBdr>
                    <w:top w:val="none" w:sz="0" w:space="0" w:color="auto"/>
                    <w:left w:val="none" w:sz="0" w:space="0" w:color="auto"/>
                    <w:bottom w:val="none" w:sz="0" w:space="0" w:color="auto"/>
                    <w:right w:val="none" w:sz="0" w:space="0" w:color="auto"/>
                  </w:divBdr>
                </w:div>
                <w:div w:id="851723768">
                  <w:marLeft w:val="0"/>
                  <w:marRight w:val="0"/>
                  <w:marTop w:val="0"/>
                  <w:marBottom w:val="0"/>
                  <w:divBdr>
                    <w:top w:val="none" w:sz="0" w:space="0" w:color="auto"/>
                    <w:left w:val="none" w:sz="0" w:space="0" w:color="auto"/>
                    <w:bottom w:val="none" w:sz="0" w:space="0" w:color="auto"/>
                    <w:right w:val="none" w:sz="0" w:space="0" w:color="auto"/>
                  </w:divBdr>
                </w:div>
                <w:div w:id="938830471">
                  <w:marLeft w:val="0"/>
                  <w:marRight w:val="0"/>
                  <w:marTop w:val="0"/>
                  <w:marBottom w:val="0"/>
                  <w:divBdr>
                    <w:top w:val="none" w:sz="0" w:space="0" w:color="auto"/>
                    <w:left w:val="none" w:sz="0" w:space="0" w:color="auto"/>
                    <w:bottom w:val="none" w:sz="0" w:space="0" w:color="auto"/>
                    <w:right w:val="none" w:sz="0" w:space="0" w:color="auto"/>
                  </w:divBdr>
                </w:div>
                <w:div w:id="1017118900">
                  <w:marLeft w:val="0"/>
                  <w:marRight w:val="0"/>
                  <w:marTop w:val="0"/>
                  <w:marBottom w:val="0"/>
                  <w:divBdr>
                    <w:top w:val="none" w:sz="0" w:space="0" w:color="auto"/>
                    <w:left w:val="none" w:sz="0" w:space="0" w:color="auto"/>
                    <w:bottom w:val="none" w:sz="0" w:space="0" w:color="auto"/>
                    <w:right w:val="none" w:sz="0" w:space="0" w:color="auto"/>
                  </w:divBdr>
                </w:div>
                <w:div w:id="1105465927">
                  <w:marLeft w:val="0"/>
                  <w:marRight w:val="0"/>
                  <w:marTop w:val="0"/>
                  <w:marBottom w:val="0"/>
                  <w:divBdr>
                    <w:top w:val="none" w:sz="0" w:space="0" w:color="auto"/>
                    <w:left w:val="none" w:sz="0" w:space="0" w:color="auto"/>
                    <w:bottom w:val="none" w:sz="0" w:space="0" w:color="auto"/>
                    <w:right w:val="none" w:sz="0" w:space="0" w:color="auto"/>
                  </w:divBdr>
                </w:div>
                <w:div w:id="1155493725">
                  <w:marLeft w:val="0"/>
                  <w:marRight w:val="0"/>
                  <w:marTop w:val="0"/>
                  <w:marBottom w:val="0"/>
                  <w:divBdr>
                    <w:top w:val="none" w:sz="0" w:space="0" w:color="auto"/>
                    <w:left w:val="none" w:sz="0" w:space="0" w:color="auto"/>
                    <w:bottom w:val="none" w:sz="0" w:space="0" w:color="auto"/>
                    <w:right w:val="none" w:sz="0" w:space="0" w:color="auto"/>
                  </w:divBdr>
                </w:div>
                <w:div w:id="1277445411">
                  <w:marLeft w:val="0"/>
                  <w:marRight w:val="0"/>
                  <w:marTop w:val="0"/>
                  <w:marBottom w:val="0"/>
                  <w:divBdr>
                    <w:top w:val="none" w:sz="0" w:space="0" w:color="auto"/>
                    <w:left w:val="none" w:sz="0" w:space="0" w:color="auto"/>
                    <w:bottom w:val="none" w:sz="0" w:space="0" w:color="auto"/>
                    <w:right w:val="none" w:sz="0" w:space="0" w:color="auto"/>
                  </w:divBdr>
                </w:div>
                <w:div w:id="1328554236">
                  <w:marLeft w:val="0"/>
                  <w:marRight w:val="0"/>
                  <w:marTop w:val="0"/>
                  <w:marBottom w:val="0"/>
                  <w:divBdr>
                    <w:top w:val="none" w:sz="0" w:space="0" w:color="auto"/>
                    <w:left w:val="none" w:sz="0" w:space="0" w:color="auto"/>
                    <w:bottom w:val="none" w:sz="0" w:space="0" w:color="auto"/>
                    <w:right w:val="none" w:sz="0" w:space="0" w:color="auto"/>
                  </w:divBdr>
                </w:div>
                <w:div w:id="1504861340">
                  <w:marLeft w:val="0"/>
                  <w:marRight w:val="0"/>
                  <w:marTop w:val="0"/>
                  <w:marBottom w:val="0"/>
                  <w:divBdr>
                    <w:top w:val="none" w:sz="0" w:space="0" w:color="auto"/>
                    <w:left w:val="none" w:sz="0" w:space="0" w:color="auto"/>
                    <w:bottom w:val="none" w:sz="0" w:space="0" w:color="auto"/>
                    <w:right w:val="none" w:sz="0" w:space="0" w:color="auto"/>
                  </w:divBdr>
                </w:div>
                <w:div w:id="1589389695">
                  <w:marLeft w:val="0"/>
                  <w:marRight w:val="0"/>
                  <w:marTop w:val="0"/>
                  <w:marBottom w:val="0"/>
                  <w:divBdr>
                    <w:top w:val="none" w:sz="0" w:space="0" w:color="auto"/>
                    <w:left w:val="none" w:sz="0" w:space="0" w:color="auto"/>
                    <w:bottom w:val="none" w:sz="0" w:space="0" w:color="auto"/>
                    <w:right w:val="none" w:sz="0" w:space="0" w:color="auto"/>
                  </w:divBdr>
                </w:div>
                <w:div w:id="1589651317">
                  <w:marLeft w:val="0"/>
                  <w:marRight w:val="0"/>
                  <w:marTop w:val="0"/>
                  <w:marBottom w:val="0"/>
                  <w:divBdr>
                    <w:top w:val="none" w:sz="0" w:space="0" w:color="auto"/>
                    <w:left w:val="none" w:sz="0" w:space="0" w:color="auto"/>
                    <w:bottom w:val="none" w:sz="0" w:space="0" w:color="auto"/>
                    <w:right w:val="none" w:sz="0" w:space="0" w:color="auto"/>
                  </w:divBdr>
                </w:div>
                <w:div w:id="1752116478">
                  <w:marLeft w:val="0"/>
                  <w:marRight w:val="0"/>
                  <w:marTop w:val="0"/>
                  <w:marBottom w:val="0"/>
                  <w:divBdr>
                    <w:top w:val="none" w:sz="0" w:space="0" w:color="auto"/>
                    <w:left w:val="none" w:sz="0" w:space="0" w:color="auto"/>
                    <w:bottom w:val="none" w:sz="0" w:space="0" w:color="auto"/>
                    <w:right w:val="none" w:sz="0" w:space="0" w:color="auto"/>
                  </w:divBdr>
                </w:div>
                <w:div w:id="1753500292">
                  <w:marLeft w:val="0"/>
                  <w:marRight w:val="0"/>
                  <w:marTop w:val="0"/>
                  <w:marBottom w:val="0"/>
                  <w:divBdr>
                    <w:top w:val="none" w:sz="0" w:space="0" w:color="auto"/>
                    <w:left w:val="none" w:sz="0" w:space="0" w:color="auto"/>
                    <w:bottom w:val="none" w:sz="0" w:space="0" w:color="auto"/>
                    <w:right w:val="none" w:sz="0" w:space="0" w:color="auto"/>
                  </w:divBdr>
                </w:div>
                <w:div w:id="1796941473">
                  <w:marLeft w:val="0"/>
                  <w:marRight w:val="0"/>
                  <w:marTop w:val="0"/>
                  <w:marBottom w:val="0"/>
                  <w:divBdr>
                    <w:top w:val="none" w:sz="0" w:space="0" w:color="auto"/>
                    <w:left w:val="none" w:sz="0" w:space="0" w:color="auto"/>
                    <w:bottom w:val="none" w:sz="0" w:space="0" w:color="auto"/>
                    <w:right w:val="none" w:sz="0" w:space="0" w:color="auto"/>
                  </w:divBdr>
                </w:div>
                <w:div w:id="1830756364">
                  <w:marLeft w:val="0"/>
                  <w:marRight w:val="0"/>
                  <w:marTop w:val="0"/>
                  <w:marBottom w:val="0"/>
                  <w:divBdr>
                    <w:top w:val="none" w:sz="0" w:space="0" w:color="auto"/>
                    <w:left w:val="none" w:sz="0" w:space="0" w:color="auto"/>
                    <w:bottom w:val="none" w:sz="0" w:space="0" w:color="auto"/>
                    <w:right w:val="none" w:sz="0" w:space="0" w:color="auto"/>
                  </w:divBdr>
                </w:div>
                <w:div w:id="1868525352">
                  <w:marLeft w:val="0"/>
                  <w:marRight w:val="0"/>
                  <w:marTop w:val="0"/>
                  <w:marBottom w:val="0"/>
                  <w:divBdr>
                    <w:top w:val="none" w:sz="0" w:space="0" w:color="auto"/>
                    <w:left w:val="none" w:sz="0" w:space="0" w:color="auto"/>
                    <w:bottom w:val="none" w:sz="0" w:space="0" w:color="auto"/>
                    <w:right w:val="none" w:sz="0" w:space="0" w:color="auto"/>
                  </w:divBdr>
                </w:div>
                <w:div w:id="1869684486">
                  <w:marLeft w:val="0"/>
                  <w:marRight w:val="0"/>
                  <w:marTop w:val="0"/>
                  <w:marBottom w:val="0"/>
                  <w:divBdr>
                    <w:top w:val="none" w:sz="0" w:space="0" w:color="auto"/>
                    <w:left w:val="none" w:sz="0" w:space="0" w:color="auto"/>
                    <w:bottom w:val="none" w:sz="0" w:space="0" w:color="auto"/>
                    <w:right w:val="none" w:sz="0" w:space="0" w:color="auto"/>
                  </w:divBdr>
                </w:div>
                <w:div w:id="1871604640">
                  <w:marLeft w:val="0"/>
                  <w:marRight w:val="0"/>
                  <w:marTop w:val="0"/>
                  <w:marBottom w:val="0"/>
                  <w:divBdr>
                    <w:top w:val="none" w:sz="0" w:space="0" w:color="auto"/>
                    <w:left w:val="none" w:sz="0" w:space="0" w:color="auto"/>
                    <w:bottom w:val="none" w:sz="0" w:space="0" w:color="auto"/>
                    <w:right w:val="none" w:sz="0" w:space="0" w:color="auto"/>
                  </w:divBdr>
                </w:div>
                <w:div w:id="1876843472">
                  <w:marLeft w:val="0"/>
                  <w:marRight w:val="0"/>
                  <w:marTop w:val="0"/>
                  <w:marBottom w:val="0"/>
                  <w:divBdr>
                    <w:top w:val="none" w:sz="0" w:space="0" w:color="auto"/>
                    <w:left w:val="none" w:sz="0" w:space="0" w:color="auto"/>
                    <w:bottom w:val="none" w:sz="0" w:space="0" w:color="auto"/>
                    <w:right w:val="none" w:sz="0" w:space="0" w:color="auto"/>
                  </w:divBdr>
                </w:div>
                <w:div w:id="1948074038">
                  <w:marLeft w:val="0"/>
                  <w:marRight w:val="0"/>
                  <w:marTop w:val="0"/>
                  <w:marBottom w:val="0"/>
                  <w:divBdr>
                    <w:top w:val="none" w:sz="0" w:space="0" w:color="auto"/>
                    <w:left w:val="none" w:sz="0" w:space="0" w:color="auto"/>
                    <w:bottom w:val="none" w:sz="0" w:space="0" w:color="auto"/>
                    <w:right w:val="none" w:sz="0" w:space="0" w:color="auto"/>
                  </w:divBdr>
                </w:div>
                <w:div w:id="1952087767">
                  <w:marLeft w:val="0"/>
                  <w:marRight w:val="0"/>
                  <w:marTop w:val="0"/>
                  <w:marBottom w:val="0"/>
                  <w:divBdr>
                    <w:top w:val="none" w:sz="0" w:space="0" w:color="auto"/>
                    <w:left w:val="none" w:sz="0" w:space="0" w:color="auto"/>
                    <w:bottom w:val="none" w:sz="0" w:space="0" w:color="auto"/>
                    <w:right w:val="none" w:sz="0" w:space="0" w:color="auto"/>
                  </w:divBdr>
                </w:div>
                <w:div w:id="208294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825097">
      <w:bodyDiv w:val="1"/>
      <w:marLeft w:val="0"/>
      <w:marRight w:val="0"/>
      <w:marTop w:val="0"/>
      <w:marBottom w:val="0"/>
      <w:divBdr>
        <w:top w:val="none" w:sz="0" w:space="0" w:color="auto"/>
        <w:left w:val="none" w:sz="0" w:space="0" w:color="auto"/>
        <w:bottom w:val="none" w:sz="0" w:space="0" w:color="auto"/>
        <w:right w:val="none" w:sz="0" w:space="0" w:color="auto"/>
      </w:divBdr>
    </w:div>
    <w:div w:id="358969489">
      <w:bodyDiv w:val="1"/>
      <w:marLeft w:val="0"/>
      <w:marRight w:val="0"/>
      <w:marTop w:val="0"/>
      <w:marBottom w:val="0"/>
      <w:divBdr>
        <w:top w:val="none" w:sz="0" w:space="0" w:color="auto"/>
        <w:left w:val="none" w:sz="0" w:space="0" w:color="auto"/>
        <w:bottom w:val="none" w:sz="0" w:space="0" w:color="auto"/>
        <w:right w:val="none" w:sz="0" w:space="0" w:color="auto"/>
      </w:divBdr>
    </w:div>
    <w:div w:id="372580195">
      <w:bodyDiv w:val="1"/>
      <w:marLeft w:val="0"/>
      <w:marRight w:val="0"/>
      <w:marTop w:val="0"/>
      <w:marBottom w:val="0"/>
      <w:divBdr>
        <w:top w:val="none" w:sz="0" w:space="0" w:color="auto"/>
        <w:left w:val="none" w:sz="0" w:space="0" w:color="auto"/>
        <w:bottom w:val="none" w:sz="0" w:space="0" w:color="auto"/>
        <w:right w:val="none" w:sz="0" w:space="0" w:color="auto"/>
      </w:divBdr>
    </w:div>
    <w:div w:id="381365220">
      <w:bodyDiv w:val="1"/>
      <w:marLeft w:val="0"/>
      <w:marRight w:val="0"/>
      <w:marTop w:val="75"/>
      <w:marBottom w:val="0"/>
      <w:divBdr>
        <w:top w:val="none" w:sz="0" w:space="0" w:color="auto"/>
        <w:left w:val="none" w:sz="0" w:space="0" w:color="auto"/>
        <w:bottom w:val="none" w:sz="0" w:space="0" w:color="auto"/>
        <w:right w:val="none" w:sz="0" w:space="0" w:color="auto"/>
      </w:divBdr>
      <w:divsChild>
        <w:div w:id="818958315">
          <w:marLeft w:val="0"/>
          <w:marRight w:val="0"/>
          <w:marTop w:val="300"/>
          <w:marBottom w:val="0"/>
          <w:divBdr>
            <w:top w:val="none" w:sz="0" w:space="0" w:color="auto"/>
            <w:left w:val="none" w:sz="0" w:space="0" w:color="auto"/>
            <w:bottom w:val="none" w:sz="0" w:space="0" w:color="auto"/>
            <w:right w:val="none" w:sz="0" w:space="0" w:color="auto"/>
          </w:divBdr>
          <w:divsChild>
            <w:div w:id="1758283148">
              <w:marLeft w:val="300"/>
              <w:marRight w:val="300"/>
              <w:marTop w:val="300"/>
              <w:marBottom w:val="300"/>
              <w:divBdr>
                <w:top w:val="none" w:sz="0" w:space="0" w:color="auto"/>
                <w:left w:val="none" w:sz="0" w:space="0" w:color="auto"/>
                <w:bottom w:val="none" w:sz="0" w:space="0" w:color="auto"/>
                <w:right w:val="none" w:sz="0" w:space="0" w:color="auto"/>
              </w:divBdr>
              <w:divsChild>
                <w:div w:id="145509936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311296">
      <w:bodyDiv w:val="1"/>
      <w:marLeft w:val="0"/>
      <w:marRight w:val="0"/>
      <w:marTop w:val="0"/>
      <w:marBottom w:val="0"/>
      <w:divBdr>
        <w:top w:val="none" w:sz="0" w:space="0" w:color="auto"/>
        <w:left w:val="none" w:sz="0" w:space="0" w:color="auto"/>
        <w:bottom w:val="none" w:sz="0" w:space="0" w:color="auto"/>
        <w:right w:val="none" w:sz="0" w:space="0" w:color="auto"/>
      </w:divBdr>
    </w:div>
    <w:div w:id="402339918">
      <w:bodyDiv w:val="1"/>
      <w:marLeft w:val="0"/>
      <w:marRight w:val="0"/>
      <w:marTop w:val="0"/>
      <w:marBottom w:val="0"/>
      <w:divBdr>
        <w:top w:val="none" w:sz="0" w:space="0" w:color="auto"/>
        <w:left w:val="none" w:sz="0" w:space="0" w:color="auto"/>
        <w:bottom w:val="none" w:sz="0" w:space="0" w:color="auto"/>
        <w:right w:val="none" w:sz="0" w:space="0" w:color="auto"/>
      </w:divBdr>
    </w:div>
    <w:div w:id="435712716">
      <w:bodyDiv w:val="1"/>
      <w:marLeft w:val="0"/>
      <w:marRight w:val="0"/>
      <w:marTop w:val="0"/>
      <w:marBottom w:val="0"/>
      <w:divBdr>
        <w:top w:val="none" w:sz="0" w:space="0" w:color="auto"/>
        <w:left w:val="none" w:sz="0" w:space="0" w:color="auto"/>
        <w:bottom w:val="none" w:sz="0" w:space="0" w:color="auto"/>
        <w:right w:val="none" w:sz="0" w:space="0" w:color="auto"/>
      </w:divBdr>
    </w:div>
    <w:div w:id="441800566">
      <w:bodyDiv w:val="1"/>
      <w:marLeft w:val="0"/>
      <w:marRight w:val="0"/>
      <w:marTop w:val="0"/>
      <w:marBottom w:val="0"/>
      <w:divBdr>
        <w:top w:val="none" w:sz="0" w:space="0" w:color="auto"/>
        <w:left w:val="none" w:sz="0" w:space="0" w:color="auto"/>
        <w:bottom w:val="none" w:sz="0" w:space="0" w:color="auto"/>
        <w:right w:val="none" w:sz="0" w:space="0" w:color="auto"/>
      </w:divBdr>
    </w:div>
    <w:div w:id="452019936">
      <w:bodyDiv w:val="1"/>
      <w:marLeft w:val="0"/>
      <w:marRight w:val="0"/>
      <w:marTop w:val="0"/>
      <w:marBottom w:val="0"/>
      <w:divBdr>
        <w:top w:val="none" w:sz="0" w:space="0" w:color="auto"/>
        <w:left w:val="none" w:sz="0" w:space="0" w:color="auto"/>
        <w:bottom w:val="none" w:sz="0" w:space="0" w:color="auto"/>
        <w:right w:val="none" w:sz="0" w:space="0" w:color="auto"/>
      </w:divBdr>
    </w:div>
    <w:div w:id="454298522">
      <w:bodyDiv w:val="1"/>
      <w:marLeft w:val="0"/>
      <w:marRight w:val="0"/>
      <w:marTop w:val="0"/>
      <w:marBottom w:val="0"/>
      <w:divBdr>
        <w:top w:val="none" w:sz="0" w:space="0" w:color="auto"/>
        <w:left w:val="none" w:sz="0" w:space="0" w:color="auto"/>
        <w:bottom w:val="none" w:sz="0" w:space="0" w:color="auto"/>
        <w:right w:val="none" w:sz="0" w:space="0" w:color="auto"/>
      </w:divBdr>
    </w:div>
    <w:div w:id="475414071">
      <w:bodyDiv w:val="1"/>
      <w:marLeft w:val="0"/>
      <w:marRight w:val="0"/>
      <w:marTop w:val="0"/>
      <w:marBottom w:val="0"/>
      <w:divBdr>
        <w:top w:val="none" w:sz="0" w:space="0" w:color="auto"/>
        <w:left w:val="none" w:sz="0" w:space="0" w:color="auto"/>
        <w:bottom w:val="none" w:sz="0" w:space="0" w:color="auto"/>
        <w:right w:val="none" w:sz="0" w:space="0" w:color="auto"/>
      </w:divBdr>
    </w:div>
    <w:div w:id="502866906">
      <w:bodyDiv w:val="1"/>
      <w:marLeft w:val="0"/>
      <w:marRight w:val="0"/>
      <w:marTop w:val="75"/>
      <w:marBottom w:val="0"/>
      <w:divBdr>
        <w:top w:val="none" w:sz="0" w:space="0" w:color="auto"/>
        <w:left w:val="none" w:sz="0" w:space="0" w:color="auto"/>
        <w:bottom w:val="none" w:sz="0" w:space="0" w:color="auto"/>
        <w:right w:val="none" w:sz="0" w:space="0" w:color="auto"/>
      </w:divBdr>
      <w:divsChild>
        <w:div w:id="435491982">
          <w:marLeft w:val="0"/>
          <w:marRight w:val="0"/>
          <w:marTop w:val="300"/>
          <w:marBottom w:val="0"/>
          <w:divBdr>
            <w:top w:val="none" w:sz="0" w:space="0" w:color="auto"/>
            <w:left w:val="none" w:sz="0" w:space="0" w:color="auto"/>
            <w:bottom w:val="none" w:sz="0" w:space="0" w:color="auto"/>
            <w:right w:val="none" w:sz="0" w:space="0" w:color="auto"/>
          </w:divBdr>
          <w:divsChild>
            <w:div w:id="532965194">
              <w:marLeft w:val="300"/>
              <w:marRight w:val="300"/>
              <w:marTop w:val="300"/>
              <w:marBottom w:val="300"/>
              <w:divBdr>
                <w:top w:val="none" w:sz="0" w:space="0" w:color="auto"/>
                <w:left w:val="none" w:sz="0" w:space="0" w:color="auto"/>
                <w:bottom w:val="none" w:sz="0" w:space="0" w:color="auto"/>
                <w:right w:val="none" w:sz="0" w:space="0" w:color="auto"/>
              </w:divBdr>
              <w:divsChild>
                <w:div w:id="109767978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714589">
      <w:bodyDiv w:val="1"/>
      <w:marLeft w:val="0"/>
      <w:marRight w:val="0"/>
      <w:marTop w:val="0"/>
      <w:marBottom w:val="0"/>
      <w:divBdr>
        <w:top w:val="none" w:sz="0" w:space="0" w:color="auto"/>
        <w:left w:val="none" w:sz="0" w:space="0" w:color="auto"/>
        <w:bottom w:val="none" w:sz="0" w:space="0" w:color="auto"/>
        <w:right w:val="none" w:sz="0" w:space="0" w:color="auto"/>
      </w:divBdr>
    </w:div>
    <w:div w:id="580018388">
      <w:bodyDiv w:val="1"/>
      <w:marLeft w:val="0"/>
      <w:marRight w:val="0"/>
      <w:marTop w:val="0"/>
      <w:marBottom w:val="0"/>
      <w:divBdr>
        <w:top w:val="none" w:sz="0" w:space="0" w:color="auto"/>
        <w:left w:val="none" w:sz="0" w:space="0" w:color="auto"/>
        <w:bottom w:val="none" w:sz="0" w:space="0" w:color="auto"/>
        <w:right w:val="none" w:sz="0" w:space="0" w:color="auto"/>
      </w:divBdr>
    </w:div>
    <w:div w:id="647629890">
      <w:bodyDiv w:val="1"/>
      <w:marLeft w:val="0"/>
      <w:marRight w:val="0"/>
      <w:marTop w:val="75"/>
      <w:marBottom w:val="0"/>
      <w:divBdr>
        <w:top w:val="none" w:sz="0" w:space="0" w:color="auto"/>
        <w:left w:val="none" w:sz="0" w:space="0" w:color="auto"/>
        <w:bottom w:val="none" w:sz="0" w:space="0" w:color="auto"/>
        <w:right w:val="none" w:sz="0" w:space="0" w:color="auto"/>
      </w:divBdr>
      <w:divsChild>
        <w:div w:id="1885019015">
          <w:marLeft w:val="0"/>
          <w:marRight w:val="0"/>
          <w:marTop w:val="300"/>
          <w:marBottom w:val="0"/>
          <w:divBdr>
            <w:top w:val="none" w:sz="0" w:space="0" w:color="auto"/>
            <w:left w:val="none" w:sz="0" w:space="0" w:color="auto"/>
            <w:bottom w:val="none" w:sz="0" w:space="0" w:color="auto"/>
            <w:right w:val="none" w:sz="0" w:space="0" w:color="auto"/>
          </w:divBdr>
          <w:divsChild>
            <w:div w:id="1488862595">
              <w:marLeft w:val="300"/>
              <w:marRight w:val="300"/>
              <w:marTop w:val="300"/>
              <w:marBottom w:val="300"/>
              <w:divBdr>
                <w:top w:val="none" w:sz="0" w:space="0" w:color="auto"/>
                <w:left w:val="none" w:sz="0" w:space="0" w:color="auto"/>
                <w:bottom w:val="none" w:sz="0" w:space="0" w:color="auto"/>
                <w:right w:val="none" w:sz="0" w:space="0" w:color="auto"/>
              </w:divBdr>
              <w:divsChild>
                <w:div w:id="1129009904">
                  <w:marLeft w:val="300"/>
                  <w:marRight w:val="0"/>
                  <w:marTop w:val="0"/>
                  <w:marBottom w:val="0"/>
                  <w:divBdr>
                    <w:top w:val="none" w:sz="0" w:space="0" w:color="auto"/>
                    <w:left w:val="none" w:sz="0" w:space="0" w:color="auto"/>
                    <w:bottom w:val="none" w:sz="0" w:space="0" w:color="auto"/>
                    <w:right w:val="none" w:sz="0" w:space="0" w:color="auto"/>
                  </w:divBdr>
                  <w:divsChild>
                    <w:div w:id="419722623">
                      <w:marLeft w:val="0"/>
                      <w:marRight w:val="0"/>
                      <w:marTop w:val="0"/>
                      <w:marBottom w:val="0"/>
                      <w:divBdr>
                        <w:top w:val="none" w:sz="0" w:space="0" w:color="auto"/>
                        <w:left w:val="none" w:sz="0" w:space="0" w:color="auto"/>
                        <w:bottom w:val="none" w:sz="0" w:space="0" w:color="auto"/>
                        <w:right w:val="none" w:sz="0" w:space="0" w:color="auto"/>
                      </w:divBdr>
                      <w:divsChild>
                        <w:div w:id="155662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253349">
      <w:bodyDiv w:val="1"/>
      <w:marLeft w:val="0"/>
      <w:marRight w:val="0"/>
      <w:marTop w:val="0"/>
      <w:marBottom w:val="0"/>
      <w:divBdr>
        <w:top w:val="none" w:sz="0" w:space="0" w:color="auto"/>
        <w:left w:val="none" w:sz="0" w:space="0" w:color="auto"/>
        <w:bottom w:val="none" w:sz="0" w:space="0" w:color="auto"/>
        <w:right w:val="none" w:sz="0" w:space="0" w:color="auto"/>
      </w:divBdr>
    </w:div>
    <w:div w:id="699742095">
      <w:bodyDiv w:val="1"/>
      <w:marLeft w:val="0"/>
      <w:marRight w:val="0"/>
      <w:marTop w:val="75"/>
      <w:marBottom w:val="0"/>
      <w:divBdr>
        <w:top w:val="none" w:sz="0" w:space="0" w:color="auto"/>
        <w:left w:val="none" w:sz="0" w:space="0" w:color="auto"/>
        <w:bottom w:val="none" w:sz="0" w:space="0" w:color="auto"/>
        <w:right w:val="none" w:sz="0" w:space="0" w:color="auto"/>
      </w:divBdr>
      <w:divsChild>
        <w:div w:id="2094736858">
          <w:marLeft w:val="0"/>
          <w:marRight w:val="0"/>
          <w:marTop w:val="300"/>
          <w:marBottom w:val="0"/>
          <w:divBdr>
            <w:top w:val="none" w:sz="0" w:space="0" w:color="auto"/>
            <w:left w:val="none" w:sz="0" w:space="0" w:color="auto"/>
            <w:bottom w:val="none" w:sz="0" w:space="0" w:color="auto"/>
            <w:right w:val="none" w:sz="0" w:space="0" w:color="auto"/>
          </w:divBdr>
          <w:divsChild>
            <w:div w:id="1131292341">
              <w:marLeft w:val="300"/>
              <w:marRight w:val="300"/>
              <w:marTop w:val="300"/>
              <w:marBottom w:val="300"/>
              <w:divBdr>
                <w:top w:val="none" w:sz="0" w:space="0" w:color="auto"/>
                <w:left w:val="none" w:sz="0" w:space="0" w:color="auto"/>
                <w:bottom w:val="none" w:sz="0" w:space="0" w:color="auto"/>
                <w:right w:val="none" w:sz="0" w:space="0" w:color="auto"/>
              </w:divBdr>
              <w:divsChild>
                <w:div w:id="1931623980">
                  <w:marLeft w:val="300"/>
                  <w:marRight w:val="0"/>
                  <w:marTop w:val="0"/>
                  <w:marBottom w:val="0"/>
                  <w:divBdr>
                    <w:top w:val="none" w:sz="0" w:space="0" w:color="auto"/>
                    <w:left w:val="none" w:sz="0" w:space="0" w:color="auto"/>
                    <w:bottom w:val="none" w:sz="0" w:space="0" w:color="auto"/>
                    <w:right w:val="none" w:sz="0" w:space="0" w:color="auto"/>
                  </w:divBdr>
                  <w:divsChild>
                    <w:div w:id="1022048313">
                      <w:marLeft w:val="0"/>
                      <w:marRight w:val="0"/>
                      <w:marTop w:val="0"/>
                      <w:marBottom w:val="0"/>
                      <w:divBdr>
                        <w:top w:val="none" w:sz="0" w:space="0" w:color="auto"/>
                        <w:left w:val="none" w:sz="0" w:space="0" w:color="auto"/>
                        <w:bottom w:val="none" w:sz="0" w:space="0" w:color="auto"/>
                        <w:right w:val="none" w:sz="0" w:space="0" w:color="auto"/>
                      </w:divBdr>
                      <w:divsChild>
                        <w:div w:id="39243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644948">
      <w:bodyDiv w:val="1"/>
      <w:marLeft w:val="0"/>
      <w:marRight w:val="0"/>
      <w:marTop w:val="0"/>
      <w:marBottom w:val="0"/>
      <w:divBdr>
        <w:top w:val="none" w:sz="0" w:space="0" w:color="auto"/>
        <w:left w:val="none" w:sz="0" w:space="0" w:color="auto"/>
        <w:bottom w:val="none" w:sz="0" w:space="0" w:color="auto"/>
        <w:right w:val="none" w:sz="0" w:space="0" w:color="auto"/>
      </w:divBdr>
    </w:div>
    <w:div w:id="722414395">
      <w:bodyDiv w:val="1"/>
      <w:marLeft w:val="0"/>
      <w:marRight w:val="0"/>
      <w:marTop w:val="0"/>
      <w:marBottom w:val="0"/>
      <w:divBdr>
        <w:top w:val="none" w:sz="0" w:space="0" w:color="auto"/>
        <w:left w:val="none" w:sz="0" w:space="0" w:color="auto"/>
        <w:bottom w:val="none" w:sz="0" w:space="0" w:color="auto"/>
        <w:right w:val="none" w:sz="0" w:space="0" w:color="auto"/>
      </w:divBdr>
    </w:div>
    <w:div w:id="723604599">
      <w:bodyDiv w:val="1"/>
      <w:marLeft w:val="0"/>
      <w:marRight w:val="0"/>
      <w:marTop w:val="0"/>
      <w:marBottom w:val="0"/>
      <w:divBdr>
        <w:top w:val="none" w:sz="0" w:space="0" w:color="auto"/>
        <w:left w:val="none" w:sz="0" w:space="0" w:color="auto"/>
        <w:bottom w:val="none" w:sz="0" w:space="0" w:color="auto"/>
        <w:right w:val="none" w:sz="0" w:space="0" w:color="auto"/>
      </w:divBdr>
    </w:div>
    <w:div w:id="727849966">
      <w:bodyDiv w:val="1"/>
      <w:marLeft w:val="0"/>
      <w:marRight w:val="0"/>
      <w:marTop w:val="0"/>
      <w:marBottom w:val="0"/>
      <w:divBdr>
        <w:top w:val="none" w:sz="0" w:space="0" w:color="auto"/>
        <w:left w:val="none" w:sz="0" w:space="0" w:color="auto"/>
        <w:bottom w:val="none" w:sz="0" w:space="0" w:color="auto"/>
        <w:right w:val="none" w:sz="0" w:space="0" w:color="auto"/>
      </w:divBdr>
    </w:div>
    <w:div w:id="760294397">
      <w:bodyDiv w:val="1"/>
      <w:marLeft w:val="0"/>
      <w:marRight w:val="0"/>
      <w:marTop w:val="0"/>
      <w:marBottom w:val="0"/>
      <w:divBdr>
        <w:top w:val="none" w:sz="0" w:space="0" w:color="auto"/>
        <w:left w:val="none" w:sz="0" w:space="0" w:color="auto"/>
        <w:bottom w:val="none" w:sz="0" w:space="0" w:color="auto"/>
        <w:right w:val="none" w:sz="0" w:space="0" w:color="auto"/>
      </w:divBdr>
    </w:div>
    <w:div w:id="779104112">
      <w:bodyDiv w:val="1"/>
      <w:marLeft w:val="0"/>
      <w:marRight w:val="0"/>
      <w:marTop w:val="0"/>
      <w:marBottom w:val="0"/>
      <w:divBdr>
        <w:top w:val="none" w:sz="0" w:space="0" w:color="auto"/>
        <w:left w:val="none" w:sz="0" w:space="0" w:color="auto"/>
        <w:bottom w:val="none" w:sz="0" w:space="0" w:color="auto"/>
        <w:right w:val="none" w:sz="0" w:space="0" w:color="auto"/>
      </w:divBdr>
    </w:div>
    <w:div w:id="787969034">
      <w:bodyDiv w:val="1"/>
      <w:marLeft w:val="0"/>
      <w:marRight w:val="0"/>
      <w:marTop w:val="0"/>
      <w:marBottom w:val="0"/>
      <w:divBdr>
        <w:top w:val="none" w:sz="0" w:space="0" w:color="auto"/>
        <w:left w:val="none" w:sz="0" w:space="0" w:color="auto"/>
        <w:bottom w:val="none" w:sz="0" w:space="0" w:color="auto"/>
        <w:right w:val="none" w:sz="0" w:space="0" w:color="auto"/>
      </w:divBdr>
      <w:divsChild>
        <w:div w:id="2039968323">
          <w:marLeft w:val="0"/>
          <w:marRight w:val="0"/>
          <w:marTop w:val="0"/>
          <w:marBottom w:val="0"/>
          <w:divBdr>
            <w:top w:val="single" w:sz="2" w:space="0" w:color="CCCCCC"/>
            <w:left w:val="single" w:sz="2" w:space="0" w:color="CCCCCC"/>
            <w:bottom w:val="single" w:sz="2" w:space="0" w:color="CCCCCC"/>
            <w:right w:val="single" w:sz="2" w:space="0" w:color="CCCCCC"/>
          </w:divBdr>
          <w:divsChild>
            <w:div w:id="556935004">
              <w:marLeft w:val="-300"/>
              <w:marRight w:val="0"/>
              <w:marTop w:val="0"/>
              <w:marBottom w:val="0"/>
              <w:divBdr>
                <w:top w:val="none" w:sz="0" w:space="0" w:color="auto"/>
                <w:left w:val="none" w:sz="0" w:space="0" w:color="auto"/>
                <w:bottom w:val="none" w:sz="0" w:space="0" w:color="auto"/>
                <w:right w:val="none" w:sz="0" w:space="0" w:color="auto"/>
              </w:divBdr>
              <w:divsChild>
                <w:div w:id="74889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255693">
      <w:bodyDiv w:val="1"/>
      <w:marLeft w:val="0"/>
      <w:marRight w:val="0"/>
      <w:marTop w:val="0"/>
      <w:marBottom w:val="0"/>
      <w:divBdr>
        <w:top w:val="none" w:sz="0" w:space="0" w:color="auto"/>
        <w:left w:val="none" w:sz="0" w:space="0" w:color="auto"/>
        <w:bottom w:val="none" w:sz="0" w:space="0" w:color="auto"/>
        <w:right w:val="none" w:sz="0" w:space="0" w:color="auto"/>
      </w:divBdr>
    </w:div>
    <w:div w:id="814445720">
      <w:bodyDiv w:val="1"/>
      <w:marLeft w:val="0"/>
      <w:marRight w:val="0"/>
      <w:marTop w:val="0"/>
      <w:marBottom w:val="0"/>
      <w:divBdr>
        <w:top w:val="none" w:sz="0" w:space="0" w:color="auto"/>
        <w:left w:val="none" w:sz="0" w:space="0" w:color="auto"/>
        <w:bottom w:val="none" w:sz="0" w:space="0" w:color="auto"/>
        <w:right w:val="none" w:sz="0" w:space="0" w:color="auto"/>
      </w:divBdr>
    </w:div>
    <w:div w:id="826823069">
      <w:bodyDiv w:val="1"/>
      <w:marLeft w:val="0"/>
      <w:marRight w:val="0"/>
      <w:marTop w:val="0"/>
      <w:marBottom w:val="0"/>
      <w:divBdr>
        <w:top w:val="none" w:sz="0" w:space="0" w:color="auto"/>
        <w:left w:val="none" w:sz="0" w:space="0" w:color="auto"/>
        <w:bottom w:val="none" w:sz="0" w:space="0" w:color="auto"/>
        <w:right w:val="none" w:sz="0" w:space="0" w:color="auto"/>
      </w:divBdr>
    </w:div>
    <w:div w:id="831022353">
      <w:bodyDiv w:val="1"/>
      <w:marLeft w:val="0"/>
      <w:marRight w:val="0"/>
      <w:marTop w:val="0"/>
      <w:marBottom w:val="0"/>
      <w:divBdr>
        <w:top w:val="none" w:sz="0" w:space="0" w:color="auto"/>
        <w:left w:val="none" w:sz="0" w:space="0" w:color="auto"/>
        <w:bottom w:val="none" w:sz="0" w:space="0" w:color="auto"/>
        <w:right w:val="none" w:sz="0" w:space="0" w:color="auto"/>
      </w:divBdr>
    </w:div>
    <w:div w:id="841166203">
      <w:bodyDiv w:val="1"/>
      <w:marLeft w:val="0"/>
      <w:marRight w:val="0"/>
      <w:marTop w:val="0"/>
      <w:marBottom w:val="0"/>
      <w:divBdr>
        <w:top w:val="none" w:sz="0" w:space="0" w:color="auto"/>
        <w:left w:val="none" w:sz="0" w:space="0" w:color="auto"/>
        <w:bottom w:val="none" w:sz="0" w:space="0" w:color="auto"/>
        <w:right w:val="none" w:sz="0" w:space="0" w:color="auto"/>
      </w:divBdr>
    </w:div>
    <w:div w:id="842862864">
      <w:bodyDiv w:val="1"/>
      <w:marLeft w:val="0"/>
      <w:marRight w:val="0"/>
      <w:marTop w:val="0"/>
      <w:marBottom w:val="0"/>
      <w:divBdr>
        <w:top w:val="none" w:sz="0" w:space="0" w:color="auto"/>
        <w:left w:val="none" w:sz="0" w:space="0" w:color="auto"/>
        <w:bottom w:val="none" w:sz="0" w:space="0" w:color="auto"/>
        <w:right w:val="none" w:sz="0" w:space="0" w:color="auto"/>
      </w:divBdr>
    </w:div>
    <w:div w:id="844979181">
      <w:bodyDiv w:val="1"/>
      <w:marLeft w:val="0"/>
      <w:marRight w:val="0"/>
      <w:marTop w:val="0"/>
      <w:marBottom w:val="0"/>
      <w:divBdr>
        <w:top w:val="none" w:sz="0" w:space="0" w:color="auto"/>
        <w:left w:val="none" w:sz="0" w:space="0" w:color="auto"/>
        <w:bottom w:val="none" w:sz="0" w:space="0" w:color="auto"/>
        <w:right w:val="none" w:sz="0" w:space="0" w:color="auto"/>
      </w:divBdr>
    </w:div>
    <w:div w:id="853226812">
      <w:bodyDiv w:val="1"/>
      <w:marLeft w:val="0"/>
      <w:marRight w:val="0"/>
      <w:marTop w:val="0"/>
      <w:marBottom w:val="0"/>
      <w:divBdr>
        <w:top w:val="none" w:sz="0" w:space="0" w:color="auto"/>
        <w:left w:val="none" w:sz="0" w:space="0" w:color="auto"/>
        <w:bottom w:val="none" w:sz="0" w:space="0" w:color="auto"/>
        <w:right w:val="none" w:sz="0" w:space="0" w:color="auto"/>
      </w:divBdr>
    </w:div>
    <w:div w:id="853499742">
      <w:bodyDiv w:val="1"/>
      <w:marLeft w:val="0"/>
      <w:marRight w:val="0"/>
      <w:marTop w:val="0"/>
      <w:marBottom w:val="0"/>
      <w:divBdr>
        <w:top w:val="none" w:sz="0" w:space="0" w:color="auto"/>
        <w:left w:val="none" w:sz="0" w:space="0" w:color="auto"/>
        <w:bottom w:val="none" w:sz="0" w:space="0" w:color="auto"/>
        <w:right w:val="none" w:sz="0" w:space="0" w:color="auto"/>
      </w:divBdr>
    </w:div>
    <w:div w:id="866483044">
      <w:bodyDiv w:val="1"/>
      <w:marLeft w:val="0"/>
      <w:marRight w:val="0"/>
      <w:marTop w:val="0"/>
      <w:marBottom w:val="0"/>
      <w:divBdr>
        <w:top w:val="none" w:sz="0" w:space="0" w:color="auto"/>
        <w:left w:val="none" w:sz="0" w:space="0" w:color="auto"/>
        <w:bottom w:val="none" w:sz="0" w:space="0" w:color="auto"/>
        <w:right w:val="none" w:sz="0" w:space="0" w:color="auto"/>
      </w:divBdr>
    </w:div>
    <w:div w:id="879245442">
      <w:bodyDiv w:val="1"/>
      <w:marLeft w:val="0"/>
      <w:marRight w:val="0"/>
      <w:marTop w:val="75"/>
      <w:marBottom w:val="0"/>
      <w:divBdr>
        <w:top w:val="none" w:sz="0" w:space="0" w:color="auto"/>
        <w:left w:val="none" w:sz="0" w:space="0" w:color="auto"/>
        <w:bottom w:val="none" w:sz="0" w:space="0" w:color="auto"/>
        <w:right w:val="none" w:sz="0" w:space="0" w:color="auto"/>
      </w:divBdr>
      <w:divsChild>
        <w:div w:id="1495753506">
          <w:marLeft w:val="0"/>
          <w:marRight w:val="0"/>
          <w:marTop w:val="300"/>
          <w:marBottom w:val="0"/>
          <w:divBdr>
            <w:top w:val="none" w:sz="0" w:space="0" w:color="auto"/>
            <w:left w:val="none" w:sz="0" w:space="0" w:color="auto"/>
            <w:bottom w:val="none" w:sz="0" w:space="0" w:color="auto"/>
            <w:right w:val="none" w:sz="0" w:space="0" w:color="auto"/>
          </w:divBdr>
          <w:divsChild>
            <w:div w:id="805122427">
              <w:marLeft w:val="300"/>
              <w:marRight w:val="300"/>
              <w:marTop w:val="300"/>
              <w:marBottom w:val="300"/>
              <w:divBdr>
                <w:top w:val="none" w:sz="0" w:space="0" w:color="auto"/>
                <w:left w:val="none" w:sz="0" w:space="0" w:color="auto"/>
                <w:bottom w:val="none" w:sz="0" w:space="0" w:color="auto"/>
                <w:right w:val="none" w:sz="0" w:space="0" w:color="auto"/>
              </w:divBdr>
              <w:divsChild>
                <w:div w:id="1295527590">
                  <w:marLeft w:val="300"/>
                  <w:marRight w:val="0"/>
                  <w:marTop w:val="0"/>
                  <w:marBottom w:val="0"/>
                  <w:divBdr>
                    <w:top w:val="none" w:sz="0" w:space="0" w:color="auto"/>
                    <w:left w:val="none" w:sz="0" w:space="0" w:color="auto"/>
                    <w:bottom w:val="none" w:sz="0" w:space="0" w:color="auto"/>
                    <w:right w:val="none" w:sz="0" w:space="0" w:color="auto"/>
                  </w:divBdr>
                  <w:divsChild>
                    <w:div w:id="695009736">
                      <w:marLeft w:val="0"/>
                      <w:marRight w:val="0"/>
                      <w:marTop w:val="0"/>
                      <w:marBottom w:val="0"/>
                      <w:divBdr>
                        <w:top w:val="none" w:sz="0" w:space="0" w:color="auto"/>
                        <w:left w:val="none" w:sz="0" w:space="0" w:color="auto"/>
                        <w:bottom w:val="none" w:sz="0" w:space="0" w:color="auto"/>
                        <w:right w:val="none" w:sz="0" w:space="0" w:color="auto"/>
                      </w:divBdr>
                      <w:divsChild>
                        <w:div w:id="374698430">
                          <w:marLeft w:val="0"/>
                          <w:marRight w:val="0"/>
                          <w:marTop w:val="0"/>
                          <w:marBottom w:val="0"/>
                          <w:divBdr>
                            <w:top w:val="none" w:sz="0" w:space="0" w:color="auto"/>
                            <w:left w:val="none" w:sz="0" w:space="0" w:color="auto"/>
                            <w:bottom w:val="none" w:sz="0" w:space="0" w:color="auto"/>
                            <w:right w:val="none" w:sz="0" w:space="0" w:color="auto"/>
                          </w:divBdr>
                          <w:divsChild>
                            <w:div w:id="60963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996901">
      <w:bodyDiv w:val="1"/>
      <w:marLeft w:val="0"/>
      <w:marRight w:val="0"/>
      <w:marTop w:val="0"/>
      <w:marBottom w:val="0"/>
      <w:divBdr>
        <w:top w:val="none" w:sz="0" w:space="0" w:color="auto"/>
        <w:left w:val="none" w:sz="0" w:space="0" w:color="auto"/>
        <w:bottom w:val="none" w:sz="0" w:space="0" w:color="auto"/>
        <w:right w:val="none" w:sz="0" w:space="0" w:color="auto"/>
      </w:divBdr>
    </w:div>
    <w:div w:id="931619918">
      <w:bodyDiv w:val="1"/>
      <w:marLeft w:val="0"/>
      <w:marRight w:val="0"/>
      <w:marTop w:val="75"/>
      <w:marBottom w:val="0"/>
      <w:divBdr>
        <w:top w:val="none" w:sz="0" w:space="0" w:color="auto"/>
        <w:left w:val="none" w:sz="0" w:space="0" w:color="auto"/>
        <w:bottom w:val="none" w:sz="0" w:space="0" w:color="auto"/>
        <w:right w:val="none" w:sz="0" w:space="0" w:color="auto"/>
      </w:divBdr>
      <w:divsChild>
        <w:div w:id="1527329120">
          <w:marLeft w:val="0"/>
          <w:marRight w:val="0"/>
          <w:marTop w:val="300"/>
          <w:marBottom w:val="0"/>
          <w:divBdr>
            <w:top w:val="none" w:sz="0" w:space="0" w:color="auto"/>
            <w:left w:val="none" w:sz="0" w:space="0" w:color="auto"/>
            <w:bottom w:val="none" w:sz="0" w:space="0" w:color="auto"/>
            <w:right w:val="none" w:sz="0" w:space="0" w:color="auto"/>
          </w:divBdr>
          <w:divsChild>
            <w:div w:id="821964375">
              <w:marLeft w:val="300"/>
              <w:marRight w:val="300"/>
              <w:marTop w:val="300"/>
              <w:marBottom w:val="300"/>
              <w:divBdr>
                <w:top w:val="none" w:sz="0" w:space="0" w:color="auto"/>
                <w:left w:val="none" w:sz="0" w:space="0" w:color="auto"/>
                <w:bottom w:val="none" w:sz="0" w:space="0" w:color="auto"/>
                <w:right w:val="none" w:sz="0" w:space="0" w:color="auto"/>
              </w:divBdr>
              <w:divsChild>
                <w:div w:id="1219974208">
                  <w:marLeft w:val="300"/>
                  <w:marRight w:val="0"/>
                  <w:marTop w:val="0"/>
                  <w:marBottom w:val="0"/>
                  <w:divBdr>
                    <w:top w:val="none" w:sz="0" w:space="0" w:color="auto"/>
                    <w:left w:val="none" w:sz="0" w:space="0" w:color="auto"/>
                    <w:bottom w:val="none" w:sz="0" w:space="0" w:color="auto"/>
                    <w:right w:val="none" w:sz="0" w:space="0" w:color="auto"/>
                  </w:divBdr>
                  <w:divsChild>
                    <w:div w:id="1656492462">
                      <w:marLeft w:val="0"/>
                      <w:marRight w:val="0"/>
                      <w:marTop w:val="0"/>
                      <w:marBottom w:val="0"/>
                      <w:divBdr>
                        <w:top w:val="none" w:sz="0" w:space="0" w:color="auto"/>
                        <w:left w:val="none" w:sz="0" w:space="0" w:color="auto"/>
                        <w:bottom w:val="none" w:sz="0" w:space="0" w:color="auto"/>
                        <w:right w:val="none" w:sz="0" w:space="0" w:color="auto"/>
                      </w:divBdr>
                      <w:divsChild>
                        <w:div w:id="1782797480">
                          <w:marLeft w:val="0"/>
                          <w:marRight w:val="0"/>
                          <w:marTop w:val="0"/>
                          <w:marBottom w:val="0"/>
                          <w:divBdr>
                            <w:top w:val="none" w:sz="0" w:space="0" w:color="auto"/>
                            <w:left w:val="none" w:sz="0" w:space="0" w:color="auto"/>
                            <w:bottom w:val="none" w:sz="0" w:space="0" w:color="auto"/>
                            <w:right w:val="none" w:sz="0" w:space="0" w:color="auto"/>
                          </w:divBdr>
                          <w:divsChild>
                            <w:div w:id="9755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183353">
      <w:bodyDiv w:val="1"/>
      <w:marLeft w:val="0"/>
      <w:marRight w:val="0"/>
      <w:marTop w:val="0"/>
      <w:marBottom w:val="0"/>
      <w:divBdr>
        <w:top w:val="none" w:sz="0" w:space="0" w:color="auto"/>
        <w:left w:val="none" w:sz="0" w:space="0" w:color="auto"/>
        <w:bottom w:val="none" w:sz="0" w:space="0" w:color="auto"/>
        <w:right w:val="none" w:sz="0" w:space="0" w:color="auto"/>
      </w:divBdr>
    </w:div>
    <w:div w:id="1025904049">
      <w:bodyDiv w:val="1"/>
      <w:marLeft w:val="0"/>
      <w:marRight w:val="0"/>
      <w:marTop w:val="0"/>
      <w:marBottom w:val="0"/>
      <w:divBdr>
        <w:top w:val="none" w:sz="0" w:space="0" w:color="auto"/>
        <w:left w:val="none" w:sz="0" w:space="0" w:color="auto"/>
        <w:bottom w:val="none" w:sz="0" w:space="0" w:color="auto"/>
        <w:right w:val="none" w:sz="0" w:space="0" w:color="auto"/>
      </w:divBdr>
    </w:div>
    <w:div w:id="1027876223">
      <w:bodyDiv w:val="1"/>
      <w:marLeft w:val="0"/>
      <w:marRight w:val="0"/>
      <w:marTop w:val="0"/>
      <w:marBottom w:val="0"/>
      <w:divBdr>
        <w:top w:val="none" w:sz="0" w:space="0" w:color="auto"/>
        <w:left w:val="none" w:sz="0" w:space="0" w:color="auto"/>
        <w:bottom w:val="none" w:sz="0" w:space="0" w:color="auto"/>
        <w:right w:val="none" w:sz="0" w:space="0" w:color="auto"/>
      </w:divBdr>
    </w:div>
    <w:div w:id="1034037848">
      <w:bodyDiv w:val="1"/>
      <w:marLeft w:val="0"/>
      <w:marRight w:val="0"/>
      <w:marTop w:val="75"/>
      <w:marBottom w:val="0"/>
      <w:divBdr>
        <w:top w:val="none" w:sz="0" w:space="0" w:color="auto"/>
        <w:left w:val="none" w:sz="0" w:space="0" w:color="auto"/>
        <w:bottom w:val="none" w:sz="0" w:space="0" w:color="auto"/>
        <w:right w:val="none" w:sz="0" w:space="0" w:color="auto"/>
      </w:divBdr>
      <w:divsChild>
        <w:div w:id="1094474863">
          <w:marLeft w:val="0"/>
          <w:marRight w:val="0"/>
          <w:marTop w:val="300"/>
          <w:marBottom w:val="0"/>
          <w:divBdr>
            <w:top w:val="none" w:sz="0" w:space="0" w:color="auto"/>
            <w:left w:val="none" w:sz="0" w:space="0" w:color="auto"/>
            <w:bottom w:val="none" w:sz="0" w:space="0" w:color="auto"/>
            <w:right w:val="none" w:sz="0" w:space="0" w:color="auto"/>
          </w:divBdr>
          <w:divsChild>
            <w:div w:id="472798149">
              <w:marLeft w:val="300"/>
              <w:marRight w:val="300"/>
              <w:marTop w:val="300"/>
              <w:marBottom w:val="300"/>
              <w:divBdr>
                <w:top w:val="none" w:sz="0" w:space="0" w:color="auto"/>
                <w:left w:val="none" w:sz="0" w:space="0" w:color="auto"/>
                <w:bottom w:val="none" w:sz="0" w:space="0" w:color="auto"/>
                <w:right w:val="none" w:sz="0" w:space="0" w:color="auto"/>
              </w:divBdr>
              <w:divsChild>
                <w:div w:id="1313212894">
                  <w:marLeft w:val="300"/>
                  <w:marRight w:val="0"/>
                  <w:marTop w:val="0"/>
                  <w:marBottom w:val="0"/>
                  <w:divBdr>
                    <w:top w:val="none" w:sz="0" w:space="0" w:color="auto"/>
                    <w:left w:val="none" w:sz="0" w:space="0" w:color="auto"/>
                    <w:bottom w:val="none" w:sz="0" w:space="0" w:color="auto"/>
                    <w:right w:val="none" w:sz="0" w:space="0" w:color="auto"/>
                  </w:divBdr>
                  <w:divsChild>
                    <w:div w:id="1385526622">
                      <w:marLeft w:val="0"/>
                      <w:marRight w:val="0"/>
                      <w:marTop w:val="0"/>
                      <w:marBottom w:val="0"/>
                      <w:divBdr>
                        <w:top w:val="none" w:sz="0" w:space="0" w:color="auto"/>
                        <w:left w:val="none" w:sz="0" w:space="0" w:color="auto"/>
                        <w:bottom w:val="none" w:sz="0" w:space="0" w:color="auto"/>
                        <w:right w:val="none" w:sz="0" w:space="0" w:color="auto"/>
                      </w:divBdr>
                      <w:divsChild>
                        <w:div w:id="20669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7898">
      <w:bodyDiv w:val="1"/>
      <w:marLeft w:val="0"/>
      <w:marRight w:val="0"/>
      <w:marTop w:val="0"/>
      <w:marBottom w:val="0"/>
      <w:divBdr>
        <w:top w:val="none" w:sz="0" w:space="0" w:color="auto"/>
        <w:left w:val="none" w:sz="0" w:space="0" w:color="auto"/>
        <w:bottom w:val="none" w:sz="0" w:space="0" w:color="auto"/>
        <w:right w:val="none" w:sz="0" w:space="0" w:color="auto"/>
      </w:divBdr>
    </w:div>
    <w:div w:id="1130975137">
      <w:bodyDiv w:val="1"/>
      <w:marLeft w:val="0"/>
      <w:marRight w:val="0"/>
      <w:marTop w:val="0"/>
      <w:marBottom w:val="0"/>
      <w:divBdr>
        <w:top w:val="none" w:sz="0" w:space="0" w:color="auto"/>
        <w:left w:val="none" w:sz="0" w:space="0" w:color="auto"/>
        <w:bottom w:val="none" w:sz="0" w:space="0" w:color="auto"/>
        <w:right w:val="none" w:sz="0" w:space="0" w:color="auto"/>
      </w:divBdr>
    </w:div>
    <w:div w:id="1137837618">
      <w:bodyDiv w:val="1"/>
      <w:marLeft w:val="0"/>
      <w:marRight w:val="0"/>
      <w:marTop w:val="0"/>
      <w:marBottom w:val="0"/>
      <w:divBdr>
        <w:top w:val="none" w:sz="0" w:space="0" w:color="auto"/>
        <w:left w:val="none" w:sz="0" w:space="0" w:color="auto"/>
        <w:bottom w:val="none" w:sz="0" w:space="0" w:color="auto"/>
        <w:right w:val="none" w:sz="0" w:space="0" w:color="auto"/>
      </w:divBdr>
    </w:div>
    <w:div w:id="1160970951">
      <w:bodyDiv w:val="1"/>
      <w:marLeft w:val="0"/>
      <w:marRight w:val="0"/>
      <w:marTop w:val="0"/>
      <w:marBottom w:val="0"/>
      <w:divBdr>
        <w:top w:val="none" w:sz="0" w:space="0" w:color="auto"/>
        <w:left w:val="none" w:sz="0" w:space="0" w:color="auto"/>
        <w:bottom w:val="none" w:sz="0" w:space="0" w:color="auto"/>
        <w:right w:val="none" w:sz="0" w:space="0" w:color="auto"/>
      </w:divBdr>
    </w:div>
    <w:div w:id="1175657256">
      <w:bodyDiv w:val="1"/>
      <w:marLeft w:val="0"/>
      <w:marRight w:val="0"/>
      <w:marTop w:val="0"/>
      <w:marBottom w:val="0"/>
      <w:divBdr>
        <w:top w:val="none" w:sz="0" w:space="0" w:color="auto"/>
        <w:left w:val="none" w:sz="0" w:space="0" w:color="auto"/>
        <w:bottom w:val="none" w:sz="0" w:space="0" w:color="auto"/>
        <w:right w:val="none" w:sz="0" w:space="0" w:color="auto"/>
      </w:divBdr>
    </w:div>
    <w:div w:id="1181817395">
      <w:bodyDiv w:val="1"/>
      <w:marLeft w:val="0"/>
      <w:marRight w:val="0"/>
      <w:marTop w:val="0"/>
      <w:marBottom w:val="0"/>
      <w:divBdr>
        <w:top w:val="none" w:sz="0" w:space="0" w:color="auto"/>
        <w:left w:val="none" w:sz="0" w:space="0" w:color="auto"/>
        <w:bottom w:val="none" w:sz="0" w:space="0" w:color="auto"/>
        <w:right w:val="none" w:sz="0" w:space="0" w:color="auto"/>
      </w:divBdr>
    </w:div>
    <w:div w:id="1193765982">
      <w:marLeft w:val="0"/>
      <w:marRight w:val="0"/>
      <w:marTop w:val="0"/>
      <w:marBottom w:val="0"/>
      <w:divBdr>
        <w:top w:val="none" w:sz="0" w:space="0" w:color="auto"/>
        <w:left w:val="none" w:sz="0" w:space="0" w:color="auto"/>
        <w:bottom w:val="none" w:sz="0" w:space="0" w:color="auto"/>
        <w:right w:val="none" w:sz="0" w:space="0" w:color="auto"/>
      </w:divBdr>
    </w:div>
    <w:div w:id="1193765984">
      <w:marLeft w:val="0"/>
      <w:marRight w:val="0"/>
      <w:marTop w:val="0"/>
      <w:marBottom w:val="0"/>
      <w:divBdr>
        <w:top w:val="none" w:sz="0" w:space="0" w:color="auto"/>
        <w:left w:val="none" w:sz="0" w:space="0" w:color="auto"/>
        <w:bottom w:val="none" w:sz="0" w:space="0" w:color="auto"/>
        <w:right w:val="none" w:sz="0" w:space="0" w:color="auto"/>
      </w:divBdr>
    </w:div>
    <w:div w:id="1193765985">
      <w:marLeft w:val="0"/>
      <w:marRight w:val="0"/>
      <w:marTop w:val="0"/>
      <w:marBottom w:val="0"/>
      <w:divBdr>
        <w:top w:val="none" w:sz="0" w:space="0" w:color="auto"/>
        <w:left w:val="none" w:sz="0" w:space="0" w:color="auto"/>
        <w:bottom w:val="none" w:sz="0" w:space="0" w:color="auto"/>
        <w:right w:val="none" w:sz="0" w:space="0" w:color="auto"/>
      </w:divBdr>
    </w:div>
    <w:div w:id="1193765987">
      <w:marLeft w:val="0"/>
      <w:marRight w:val="0"/>
      <w:marTop w:val="0"/>
      <w:marBottom w:val="0"/>
      <w:divBdr>
        <w:top w:val="none" w:sz="0" w:space="0" w:color="auto"/>
        <w:left w:val="none" w:sz="0" w:space="0" w:color="auto"/>
        <w:bottom w:val="none" w:sz="0" w:space="0" w:color="auto"/>
        <w:right w:val="none" w:sz="0" w:space="0" w:color="auto"/>
      </w:divBdr>
      <w:divsChild>
        <w:div w:id="1193766035">
          <w:marLeft w:val="0"/>
          <w:marRight w:val="0"/>
          <w:marTop w:val="0"/>
          <w:marBottom w:val="0"/>
          <w:divBdr>
            <w:top w:val="none" w:sz="0" w:space="0" w:color="auto"/>
            <w:left w:val="none" w:sz="0" w:space="0" w:color="auto"/>
            <w:bottom w:val="none" w:sz="0" w:space="0" w:color="auto"/>
            <w:right w:val="none" w:sz="0" w:space="0" w:color="auto"/>
          </w:divBdr>
        </w:div>
      </w:divsChild>
    </w:div>
    <w:div w:id="1193765988">
      <w:marLeft w:val="0"/>
      <w:marRight w:val="0"/>
      <w:marTop w:val="0"/>
      <w:marBottom w:val="0"/>
      <w:divBdr>
        <w:top w:val="none" w:sz="0" w:space="0" w:color="auto"/>
        <w:left w:val="none" w:sz="0" w:space="0" w:color="auto"/>
        <w:bottom w:val="none" w:sz="0" w:space="0" w:color="auto"/>
        <w:right w:val="none" w:sz="0" w:space="0" w:color="auto"/>
      </w:divBdr>
    </w:div>
    <w:div w:id="1193765995">
      <w:marLeft w:val="0"/>
      <w:marRight w:val="0"/>
      <w:marTop w:val="0"/>
      <w:marBottom w:val="0"/>
      <w:divBdr>
        <w:top w:val="none" w:sz="0" w:space="0" w:color="auto"/>
        <w:left w:val="none" w:sz="0" w:space="0" w:color="auto"/>
        <w:bottom w:val="none" w:sz="0" w:space="0" w:color="auto"/>
        <w:right w:val="none" w:sz="0" w:space="0" w:color="auto"/>
      </w:divBdr>
    </w:div>
    <w:div w:id="1193765996">
      <w:marLeft w:val="0"/>
      <w:marRight w:val="0"/>
      <w:marTop w:val="0"/>
      <w:marBottom w:val="0"/>
      <w:divBdr>
        <w:top w:val="none" w:sz="0" w:space="0" w:color="auto"/>
        <w:left w:val="none" w:sz="0" w:space="0" w:color="auto"/>
        <w:bottom w:val="none" w:sz="0" w:space="0" w:color="auto"/>
        <w:right w:val="none" w:sz="0" w:space="0" w:color="auto"/>
      </w:divBdr>
      <w:divsChild>
        <w:div w:id="1193766059">
          <w:marLeft w:val="0"/>
          <w:marRight w:val="0"/>
          <w:marTop w:val="0"/>
          <w:marBottom w:val="0"/>
          <w:divBdr>
            <w:top w:val="none" w:sz="0" w:space="0" w:color="auto"/>
            <w:left w:val="none" w:sz="0" w:space="0" w:color="auto"/>
            <w:bottom w:val="none" w:sz="0" w:space="0" w:color="auto"/>
            <w:right w:val="none" w:sz="0" w:space="0" w:color="auto"/>
          </w:divBdr>
          <w:divsChild>
            <w:div w:id="1193766109">
              <w:marLeft w:val="0"/>
              <w:marRight w:val="0"/>
              <w:marTop w:val="0"/>
              <w:marBottom w:val="0"/>
              <w:divBdr>
                <w:top w:val="none" w:sz="0" w:space="0" w:color="auto"/>
                <w:left w:val="none" w:sz="0" w:space="0" w:color="auto"/>
                <w:bottom w:val="none" w:sz="0" w:space="0" w:color="auto"/>
                <w:right w:val="none" w:sz="0" w:space="0" w:color="auto"/>
              </w:divBdr>
              <w:divsChild>
                <w:div w:id="1193766058">
                  <w:marLeft w:val="0"/>
                  <w:marRight w:val="0"/>
                  <w:marTop w:val="0"/>
                  <w:marBottom w:val="0"/>
                  <w:divBdr>
                    <w:top w:val="none" w:sz="0" w:space="0" w:color="auto"/>
                    <w:left w:val="none" w:sz="0" w:space="0" w:color="auto"/>
                    <w:bottom w:val="none" w:sz="0" w:space="0" w:color="auto"/>
                    <w:right w:val="none" w:sz="0" w:space="0" w:color="auto"/>
                  </w:divBdr>
                  <w:divsChild>
                    <w:div w:id="1193766084">
                      <w:marLeft w:val="0"/>
                      <w:marRight w:val="0"/>
                      <w:marTop w:val="0"/>
                      <w:marBottom w:val="0"/>
                      <w:divBdr>
                        <w:top w:val="none" w:sz="0" w:space="0" w:color="auto"/>
                        <w:left w:val="none" w:sz="0" w:space="0" w:color="auto"/>
                        <w:bottom w:val="none" w:sz="0" w:space="0" w:color="auto"/>
                        <w:right w:val="none" w:sz="0" w:space="0" w:color="auto"/>
                      </w:divBdr>
                      <w:divsChild>
                        <w:div w:id="1193766100">
                          <w:marLeft w:val="0"/>
                          <w:marRight w:val="0"/>
                          <w:marTop w:val="0"/>
                          <w:marBottom w:val="0"/>
                          <w:divBdr>
                            <w:top w:val="none" w:sz="0" w:space="0" w:color="auto"/>
                            <w:left w:val="none" w:sz="0" w:space="0" w:color="auto"/>
                            <w:bottom w:val="none" w:sz="0" w:space="0" w:color="auto"/>
                            <w:right w:val="none" w:sz="0" w:space="0" w:color="auto"/>
                          </w:divBdr>
                          <w:divsChild>
                            <w:div w:id="1193765991">
                              <w:marLeft w:val="0"/>
                              <w:marRight w:val="0"/>
                              <w:marTop w:val="0"/>
                              <w:marBottom w:val="0"/>
                              <w:divBdr>
                                <w:top w:val="none" w:sz="0" w:space="0" w:color="auto"/>
                                <w:left w:val="none" w:sz="0" w:space="0" w:color="auto"/>
                                <w:bottom w:val="none" w:sz="0" w:space="0" w:color="auto"/>
                                <w:right w:val="none" w:sz="0" w:space="0" w:color="auto"/>
                              </w:divBdr>
                              <w:divsChild>
                                <w:div w:id="119376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765997">
      <w:marLeft w:val="0"/>
      <w:marRight w:val="0"/>
      <w:marTop w:val="0"/>
      <w:marBottom w:val="0"/>
      <w:divBdr>
        <w:top w:val="none" w:sz="0" w:space="0" w:color="auto"/>
        <w:left w:val="none" w:sz="0" w:space="0" w:color="auto"/>
        <w:bottom w:val="none" w:sz="0" w:space="0" w:color="auto"/>
        <w:right w:val="none" w:sz="0" w:space="0" w:color="auto"/>
      </w:divBdr>
      <w:divsChild>
        <w:div w:id="1193766079">
          <w:marLeft w:val="0"/>
          <w:marRight w:val="0"/>
          <w:marTop w:val="0"/>
          <w:marBottom w:val="0"/>
          <w:divBdr>
            <w:top w:val="none" w:sz="0" w:space="0" w:color="auto"/>
            <w:left w:val="none" w:sz="0" w:space="0" w:color="auto"/>
            <w:bottom w:val="none" w:sz="0" w:space="0" w:color="auto"/>
            <w:right w:val="none" w:sz="0" w:space="0" w:color="auto"/>
          </w:divBdr>
          <w:divsChild>
            <w:div w:id="1193766036">
              <w:marLeft w:val="0"/>
              <w:marRight w:val="0"/>
              <w:marTop w:val="0"/>
              <w:marBottom w:val="0"/>
              <w:divBdr>
                <w:top w:val="none" w:sz="0" w:space="0" w:color="auto"/>
                <w:left w:val="none" w:sz="0" w:space="0" w:color="auto"/>
                <w:bottom w:val="none" w:sz="0" w:space="0" w:color="auto"/>
                <w:right w:val="none" w:sz="0" w:space="0" w:color="auto"/>
              </w:divBdr>
              <w:divsChild>
                <w:div w:id="1193765983">
                  <w:marLeft w:val="0"/>
                  <w:marRight w:val="0"/>
                  <w:marTop w:val="0"/>
                  <w:marBottom w:val="0"/>
                  <w:divBdr>
                    <w:top w:val="none" w:sz="0" w:space="0" w:color="auto"/>
                    <w:left w:val="none" w:sz="0" w:space="0" w:color="auto"/>
                    <w:bottom w:val="none" w:sz="0" w:space="0" w:color="auto"/>
                    <w:right w:val="none" w:sz="0" w:space="0" w:color="auto"/>
                  </w:divBdr>
                  <w:divsChild>
                    <w:div w:id="1193765989">
                      <w:marLeft w:val="0"/>
                      <w:marRight w:val="0"/>
                      <w:marTop w:val="0"/>
                      <w:marBottom w:val="0"/>
                      <w:divBdr>
                        <w:top w:val="none" w:sz="0" w:space="0" w:color="auto"/>
                        <w:left w:val="none" w:sz="0" w:space="0" w:color="auto"/>
                        <w:bottom w:val="none" w:sz="0" w:space="0" w:color="auto"/>
                        <w:right w:val="none" w:sz="0" w:space="0" w:color="auto"/>
                      </w:divBdr>
                      <w:divsChild>
                        <w:div w:id="1193766069">
                          <w:marLeft w:val="0"/>
                          <w:marRight w:val="0"/>
                          <w:marTop w:val="0"/>
                          <w:marBottom w:val="0"/>
                          <w:divBdr>
                            <w:top w:val="none" w:sz="0" w:space="0" w:color="auto"/>
                            <w:left w:val="none" w:sz="0" w:space="0" w:color="auto"/>
                            <w:bottom w:val="none" w:sz="0" w:space="0" w:color="auto"/>
                            <w:right w:val="none" w:sz="0" w:space="0" w:color="auto"/>
                          </w:divBdr>
                          <w:divsChild>
                            <w:div w:id="1193766044">
                              <w:marLeft w:val="0"/>
                              <w:marRight w:val="0"/>
                              <w:marTop w:val="0"/>
                              <w:marBottom w:val="0"/>
                              <w:divBdr>
                                <w:top w:val="none" w:sz="0" w:space="0" w:color="auto"/>
                                <w:left w:val="none" w:sz="0" w:space="0" w:color="auto"/>
                                <w:bottom w:val="none" w:sz="0" w:space="0" w:color="auto"/>
                                <w:right w:val="none" w:sz="0" w:space="0" w:color="auto"/>
                              </w:divBdr>
                            </w:div>
                          </w:divsChild>
                        </w:div>
                        <w:div w:id="1193766091">
                          <w:marLeft w:val="0"/>
                          <w:marRight w:val="0"/>
                          <w:marTop w:val="0"/>
                          <w:marBottom w:val="0"/>
                          <w:divBdr>
                            <w:top w:val="none" w:sz="0" w:space="0" w:color="auto"/>
                            <w:left w:val="none" w:sz="0" w:space="0" w:color="auto"/>
                            <w:bottom w:val="none" w:sz="0" w:space="0" w:color="auto"/>
                            <w:right w:val="none" w:sz="0" w:space="0" w:color="auto"/>
                          </w:divBdr>
                          <w:divsChild>
                            <w:div w:id="1193766003">
                              <w:marLeft w:val="0"/>
                              <w:marRight w:val="0"/>
                              <w:marTop w:val="0"/>
                              <w:marBottom w:val="0"/>
                              <w:divBdr>
                                <w:top w:val="none" w:sz="0" w:space="0" w:color="auto"/>
                                <w:left w:val="none" w:sz="0" w:space="0" w:color="auto"/>
                                <w:bottom w:val="none" w:sz="0" w:space="0" w:color="auto"/>
                                <w:right w:val="none" w:sz="0" w:space="0" w:color="auto"/>
                              </w:divBdr>
                              <w:divsChild>
                                <w:div w:id="1193766045">
                                  <w:marLeft w:val="0"/>
                                  <w:marRight w:val="0"/>
                                  <w:marTop w:val="0"/>
                                  <w:marBottom w:val="0"/>
                                  <w:divBdr>
                                    <w:top w:val="none" w:sz="0" w:space="0" w:color="auto"/>
                                    <w:left w:val="none" w:sz="0" w:space="0" w:color="auto"/>
                                    <w:bottom w:val="none" w:sz="0" w:space="0" w:color="auto"/>
                                    <w:right w:val="none" w:sz="0" w:space="0" w:color="auto"/>
                                  </w:divBdr>
                                </w:div>
                              </w:divsChild>
                            </w:div>
                            <w:div w:id="1193766076">
                              <w:marLeft w:val="0"/>
                              <w:marRight w:val="0"/>
                              <w:marTop w:val="0"/>
                              <w:marBottom w:val="0"/>
                              <w:divBdr>
                                <w:top w:val="none" w:sz="0" w:space="0" w:color="auto"/>
                                <w:left w:val="none" w:sz="0" w:space="0" w:color="auto"/>
                                <w:bottom w:val="none" w:sz="0" w:space="0" w:color="auto"/>
                                <w:right w:val="none" w:sz="0" w:space="0" w:color="auto"/>
                              </w:divBdr>
                              <w:divsChild>
                                <w:div w:id="119376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765998">
      <w:marLeft w:val="0"/>
      <w:marRight w:val="0"/>
      <w:marTop w:val="0"/>
      <w:marBottom w:val="0"/>
      <w:divBdr>
        <w:top w:val="none" w:sz="0" w:space="0" w:color="auto"/>
        <w:left w:val="none" w:sz="0" w:space="0" w:color="auto"/>
        <w:bottom w:val="none" w:sz="0" w:space="0" w:color="auto"/>
        <w:right w:val="none" w:sz="0" w:space="0" w:color="auto"/>
      </w:divBdr>
    </w:div>
    <w:div w:id="1193766000">
      <w:marLeft w:val="0"/>
      <w:marRight w:val="0"/>
      <w:marTop w:val="0"/>
      <w:marBottom w:val="0"/>
      <w:divBdr>
        <w:top w:val="none" w:sz="0" w:space="0" w:color="auto"/>
        <w:left w:val="none" w:sz="0" w:space="0" w:color="auto"/>
        <w:bottom w:val="none" w:sz="0" w:space="0" w:color="auto"/>
        <w:right w:val="none" w:sz="0" w:space="0" w:color="auto"/>
      </w:divBdr>
    </w:div>
    <w:div w:id="1193766006">
      <w:marLeft w:val="0"/>
      <w:marRight w:val="0"/>
      <w:marTop w:val="0"/>
      <w:marBottom w:val="0"/>
      <w:divBdr>
        <w:top w:val="none" w:sz="0" w:space="0" w:color="auto"/>
        <w:left w:val="none" w:sz="0" w:space="0" w:color="auto"/>
        <w:bottom w:val="none" w:sz="0" w:space="0" w:color="auto"/>
        <w:right w:val="none" w:sz="0" w:space="0" w:color="auto"/>
      </w:divBdr>
      <w:divsChild>
        <w:div w:id="1193766102">
          <w:marLeft w:val="0"/>
          <w:marRight w:val="0"/>
          <w:marTop w:val="0"/>
          <w:marBottom w:val="0"/>
          <w:divBdr>
            <w:top w:val="none" w:sz="0" w:space="0" w:color="auto"/>
            <w:left w:val="none" w:sz="0" w:space="0" w:color="auto"/>
            <w:bottom w:val="none" w:sz="0" w:space="0" w:color="auto"/>
            <w:right w:val="none" w:sz="0" w:space="0" w:color="auto"/>
          </w:divBdr>
          <w:divsChild>
            <w:div w:id="1193765979">
              <w:marLeft w:val="0"/>
              <w:marRight w:val="0"/>
              <w:marTop w:val="0"/>
              <w:marBottom w:val="0"/>
              <w:divBdr>
                <w:top w:val="none" w:sz="0" w:space="0" w:color="auto"/>
                <w:left w:val="none" w:sz="0" w:space="0" w:color="auto"/>
                <w:bottom w:val="none" w:sz="0" w:space="0" w:color="auto"/>
                <w:right w:val="none" w:sz="0" w:space="0" w:color="auto"/>
              </w:divBdr>
            </w:div>
            <w:div w:id="1193766008">
              <w:marLeft w:val="0"/>
              <w:marRight w:val="0"/>
              <w:marTop w:val="0"/>
              <w:marBottom w:val="0"/>
              <w:divBdr>
                <w:top w:val="none" w:sz="0" w:space="0" w:color="auto"/>
                <w:left w:val="none" w:sz="0" w:space="0" w:color="auto"/>
                <w:bottom w:val="none" w:sz="0" w:space="0" w:color="auto"/>
                <w:right w:val="none" w:sz="0" w:space="0" w:color="auto"/>
              </w:divBdr>
            </w:div>
            <w:div w:id="1193766018">
              <w:marLeft w:val="0"/>
              <w:marRight w:val="0"/>
              <w:marTop w:val="0"/>
              <w:marBottom w:val="0"/>
              <w:divBdr>
                <w:top w:val="none" w:sz="0" w:space="0" w:color="auto"/>
                <w:left w:val="none" w:sz="0" w:space="0" w:color="auto"/>
                <w:bottom w:val="none" w:sz="0" w:space="0" w:color="auto"/>
                <w:right w:val="none" w:sz="0" w:space="0" w:color="auto"/>
              </w:divBdr>
            </w:div>
            <w:div w:id="1193766062">
              <w:marLeft w:val="0"/>
              <w:marRight w:val="0"/>
              <w:marTop w:val="0"/>
              <w:marBottom w:val="0"/>
              <w:divBdr>
                <w:top w:val="none" w:sz="0" w:space="0" w:color="auto"/>
                <w:left w:val="none" w:sz="0" w:space="0" w:color="auto"/>
                <w:bottom w:val="none" w:sz="0" w:space="0" w:color="auto"/>
                <w:right w:val="none" w:sz="0" w:space="0" w:color="auto"/>
              </w:divBdr>
            </w:div>
            <w:div w:id="1193766077">
              <w:marLeft w:val="0"/>
              <w:marRight w:val="0"/>
              <w:marTop w:val="0"/>
              <w:marBottom w:val="0"/>
              <w:divBdr>
                <w:top w:val="none" w:sz="0" w:space="0" w:color="auto"/>
                <w:left w:val="none" w:sz="0" w:space="0" w:color="auto"/>
                <w:bottom w:val="none" w:sz="0" w:space="0" w:color="auto"/>
                <w:right w:val="none" w:sz="0" w:space="0" w:color="auto"/>
              </w:divBdr>
            </w:div>
            <w:div w:id="1193766096">
              <w:marLeft w:val="0"/>
              <w:marRight w:val="0"/>
              <w:marTop w:val="0"/>
              <w:marBottom w:val="0"/>
              <w:divBdr>
                <w:top w:val="none" w:sz="0" w:space="0" w:color="auto"/>
                <w:left w:val="none" w:sz="0" w:space="0" w:color="auto"/>
                <w:bottom w:val="none" w:sz="0" w:space="0" w:color="auto"/>
                <w:right w:val="none" w:sz="0" w:space="0" w:color="auto"/>
              </w:divBdr>
            </w:div>
            <w:div w:id="119376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6007">
      <w:marLeft w:val="0"/>
      <w:marRight w:val="0"/>
      <w:marTop w:val="0"/>
      <w:marBottom w:val="0"/>
      <w:divBdr>
        <w:top w:val="none" w:sz="0" w:space="0" w:color="auto"/>
        <w:left w:val="none" w:sz="0" w:space="0" w:color="auto"/>
        <w:bottom w:val="none" w:sz="0" w:space="0" w:color="auto"/>
        <w:right w:val="none" w:sz="0" w:space="0" w:color="auto"/>
      </w:divBdr>
    </w:div>
    <w:div w:id="1193766009">
      <w:marLeft w:val="0"/>
      <w:marRight w:val="0"/>
      <w:marTop w:val="0"/>
      <w:marBottom w:val="0"/>
      <w:divBdr>
        <w:top w:val="none" w:sz="0" w:space="0" w:color="auto"/>
        <w:left w:val="none" w:sz="0" w:space="0" w:color="auto"/>
        <w:bottom w:val="none" w:sz="0" w:space="0" w:color="auto"/>
        <w:right w:val="none" w:sz="0" w:space="0" w:color="auto"/>
      </w:divBdr>
    </w:div>
    <w:div w:id="1193766013">
      <w:marLeft w:val="0"/>
      <w:marRight w:val="0"/>
      <w:marTop w:val="75"/>
      <w:marBottom w:val="0"/>
      <w:divBdr>
        <w:top w:val="none" w:sz="0" w:space="0" w:color="auto"/>
        <w:left w:val="none" w:sz="0" w:space="0" w:color="auto"/>
        <w:bottom w:val="none" w:sz="0" w:space="0" w:color="auto"/>
        <w:right w:val="none" w:sz="0" w:space="0" w:color="auto"/>
      </w:divBdr>
      <w:divsChild>
        <w:div w:id="1193766048">
          <w:marLeft w:val="0"/>
          <w:marRight w:val="0"/>
          <w:marTop w:val="0"/>
          <w:marBottom w:val="0"/>
          <w:divBdr>
            <w:top w:val="none" w:sz="0" w:space="0" w:color="auto"/>
            <w:left w:val="none" w:sz="0" w:space="0" w:color="auto"/>
            <w:bottom w:val="none" w:sz="0" w:space="0" w:color="auto"/>
            <w:right w:val="none" w:sz="0" w:space="0" w:color="auto"/>
          </w:divBdr>
          <w:divsChild>
            <w:div w:id="1193766029">
              <w:marLeft w:val="675"/>
              <w:marRight w:val="300"/>
              <w:marTop w:val="300"/>
              <w:marBottom w:val="300"/>
              <w:divBdr>
                <w:top w:val="none" w:sz="0" w:space="0" w:color="auto"/>
                <w:left w:val="none" w:sz="0" w:space="0" w:color="auto"/>
                <w:bottom w:val="none" w:sz="0" w:space="0" w:color="auto"/>
                <w:right w:val="none" w:sz="0" w:space="0" w:color="auto"/>
              </w:divBdr>
              <w:divsChild>
                <w:div w:id="119376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766017">
      <w:marLeft w:val="0"/>
      <w:marRight w:val="0"/>
      <w:marTop w:val="0"/>
      <w:marBottom w:val="0"/>
      <w:divBdr>
        <w:top w:val="none" w:sz="0" w:space="0" w:color="auto"/>
        <w:left w:val="none" w:sz="0" w:space="0" w:color="auto"/>
        <w:bottom w:val="none" w:sz="0" w:space="0" w:color="auto"/>
        <w:right w:val="none" w:sz="0" w:space="0" w:color="auto"/>
      </w:divBdr>
    </w:div>
    <w:div w:id="1193766020">
      <w:marLeft w:val="0"/>
      <w:marRight w:val="0"/>
      <w:marTop w:val="0"/>
      <w:marBottom w:val="0"/>
      <w:divBdr>
        <w:top w:val="none" w:sz="0" w:space="0" w:color="auto"/>
        <w:left w:val="none" w:sz="0" w:space="0" w:color="auto"/>
        <w:bottom w:val="none" w:sz="0" w:space="0" w:color="auto"/>
        <w:right w:val="none" w:sz="0" w:space="0" w:color="auto"/>
      </w:divBdr>
    </w:div>
    <w:div w:id="1193766024">
      <w:marLeft w:val="0"/>
      <w:marRight w:val="0"/>
      <w:marTop w:val="0"/>
      <w:marBottom w:val="0"/>
      <w:divBdr>
        <w:top w:val="none" w:sz="0" w:space="0" w:color="auto"/>
        <w:left w:val="none" w:sz="0" w:space="0" w:color="auto"/>
        <w:bottom w:val="none" w:sz="0" w:space="0" w:color="auto"/>
        <w:right w:val="none" w:sz="0" w:space="0" w:color="auto"/>
      </w:divBdr>
    </w:div>
    <w:div w:id="1193766032">
      <w:marLeft w:val="0"/>
      <w:marRight w:val="0"/>
      <w:marTop w:val="0"/>
      <w:marBottom w:val="0"/>
      <w:divBdr>
        <w:top w:val="none" w:sz="0" w:space="0" w:color="auto"/>
        <w:left w:val="none" w:sz="0" w:space="0" w:color="auto"/>
        <w:bottom w:val="none" w:sz="0" w:space="0" w:color="auto"/>
        <w:right w:val="none" w:sz="0" w:space="0" w:color="auto"/>
      </w:divBdr>
    </w:div>
    <w:div w:id="1193766033">
      <w:marLeft w:val="0"/>
      <w:marRight w:val="0"/>
      <w:marTop w:val="0"/>
      <w:marBottom w:val="0"/>
      <w:divBdr>
        <w:top w:val="none" w:sz="0" w:space="0" w:color="auto"/>
        <w:left w:val="none" w:sz="0" w:space="0" w:color="auto"/>
        <w:bottom w:val="none" w:sz="0" w:space="0" w:color="auto"/>
        <w:right w:val="none" w:sz="0" w:space="0" w:color="auto"/>
      </w:divBdr>
    </w:div>
    <w:div w:id="1193766039">
      <w:marLeft w:val="0"/>
      <w:marRight w:val="0"/>
      <w:marTop w:val="0"/>
      <w:marBottom w:val="0"/>
      <w:divBdr>
        <w:top w:val="none" w:sz="0" w:space="0" w:color="auto"/>
        <w:left w:val="none" w:sz="0" w:space="0" w:color="auto"/>
        <w:bottom w:val="none" w:sz="0" w:space="0" w:color="auto"/>
        <w:right w:val="none" w:sz="0" w:space="0" w:color="auto"/>
      </w:divBdr>
    </w:div>
    <w:div w:id="1193766040">
      <w:marLeft w:val="0"/>
      <w:marRight w:val="0"/>
      <w:marTop w:val="0"/>
      <w:marBottom w:val="0"/>
      <w:divBdr>
        <w:top w:val="none" w:sz="0" w:space="0" w:color="auto"/>
        <w:left w:val="none" w:sz="0" w:space="0" w:color="auto"/>
        <w:bottom w:val="none" w:sz="0" w:space="0" w:color="auto"/>
        <w:right w:val="none" w:sz="0" w:space="0" w:color="auto"/>
      </w:divBdr>
    </w:div>
    <w:div w:id="1193766041">
      <w:marLeft w:val="0"/>
      <w:marRight w:val="0"/>
      <w:marTop w:val="0"/>
      <w:marBottom w:val="0"/>
      <w:divBdr>
        <w:top w:val="none" w:sz="0" w:space="0" w:color="auto"/>
        <w:left w:val="none" w:sz="0" w:space="0" w:color="auto"/>
        <w:bottom w:val="none" w:sz="0" w:space="0" w:color="auto"/>
        <w:right w:val="none" w:sz="0" w:space="0" w:color="auto"/>
      </w:divBdr>
    </w:div>
    <w:div w:id="1193766043">
      <w:marLeft w:val="0"/>
      <w:marRight w:val="0"/>
      <w:marTop w:val="0"/>
      <w:marBottom w:val="0"/>
      <w:divBdr>
        <w:top w:val="none" w:sz="0" w:space="0" w:color="auto"/>
        <w:left w:val="none" w:sz="0" w:space="0" w:color="auto"/>
        <w:bottom w:val="none" w:sz="0" w:space="0" w:color="auto"/>
        <w:right w:val="none" w:sz="0" w:space="0" w:color="auto"/>
      </w:divBdr>
    </w:div>
    <w:div w:id="1193766047">
      <w:marLeft w:val="0"/>
      <w:marRight w:val="0"/>
      <w:marTop w:val="0"/>
      <w:marBottom w:val="0"/>
      <w:divBdr>
        <w:top w:val="none" w:sz="0" w:space="0" w:color="auto"/>
        <w:left w:val="none" w:sz="0" w:space="0" w:color="auto"/>
        <w:bottom w:val="none" w:sz="0" w:space="0" w:color="auto"/>
        <w:right w:val="none" w:sz="0" w:space="0" w:color="auto"/>
      </w:divBdr>
    </w:div>
    <w:div w:id="1193766051">
      <w:marLeft w:val="0"/>
      <w:marRight w:val="0"/>
      <w:marTop w:val="0"/>
      <w:marBottom w:val="0"/>
      <w:divBdr>
        <w:top w:val="none" w:sz="0" w:space="0" w:color="auto"/>
        <w:left w:val="none" w:sz="0" w:space="0" w:color="auto"/>
        <w:bottom w:val="none" w:sz="0" w:space="0" w:color="auto"/>
        <w:right w:val="none" w:sz="0" w:space="0" w:color="auto"/>
      </w:divBdr>
      <w:divsChild>
        <w:div w:id="1193766070">
          <w:marLeft w:val="0"/>
          <w:marRight w:val="0"/>
          <w:marTop w:val="0"/>
          <w:marBottom w:val="0"/>
          <w:divBdr>
            <w:top w:val="none" w:sz="0" w:space="0" w:color="auto"/>
            <w:left w:val="none" w:sz="0" w:space="0" w:color="auto"/>
            <w:bottom w:val="none" w:sz="0" w:space="0" w:color="auto"/>
            <w:right w:val="none" w:sz="0" w:space="0" w:color="auto"/>
          </w:divBdr>
          <w:divsChild>
            <w:div w:id="1193766012">
              <w:marLeft w:val="0"/>
              <w:marRight w:val="0"/>
              <w:marTop w:val="0"/>
              <w:marBottom w:val="0"/>
              <w:divBdr>
                <w:top w:val="none" w:sz="0" w:space="0" w:color="auto"/>
                <w:left w:val="none" w:sz="0" w:space="0" w:color="auto"/>
                <w:bottom w:val="none" w:sz="0" w:space="0" w:color="auto"/>
                <w:right w:val="none" w:sz="0" w:space="0" w:color="auto"/>
              </w:divBdr>
            </w:div>
            <w:div w:id="11937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6052">
      <w:marLeft w:val="0"/>
      <w:marRight w:val="0"/>
      <w:marTop w:val="0"/>
      <w:marBottom w:val="0"/>
      <w:divBdr>
        <w:top w:val="none" w:sz="0" w:space="0" w:color="auto"/>
        <w:left w:val="none" w:sz="0" w:space="0" w:color="auto"/>
        <w:bottom w:val="none" w:sz="0" w:space="0" w:color="auto"/>
        <w:right w:val="none" w:sz="0" w:space="0" w:color="auto"/>
      </w:divBdr>
    </w:div>
    <w:div w:id="1193766053">
      <w:marLeft w:val="0"/>
      <w:marRight w:val="0"/>
      <w:marTop w:val="75"/>
      <w:marBottom w:val="0"/>
      <w:divBdr>
        <w:top w:val="none" w:sz="0" w:space="0" w:color="auto"/>
        <w:left w:val="none" w:sz="0" w:space="0" w:color="auto"/>
        <w:bottom w:val="none" w:sz="0" w:space="0" w:color="auto"/>
        <w:right w:val="none" w:sz="0" w:space="0" w:color="auto"/>
      </w:divBdr>
      <w:divsChild>
        <w:div w:id="1193766095">
          <w:marLeft w:val="0"/>
          <w:marRight w:val="0"/>
          <w:marTop w:val="0"/>
          <w:marBottom w:val="0"/>
          <w:divBdr>
            <w:top w:val="none" w:sz="0" w:space="0" w:color="auto"/>
            <w:left w:val="none" w:sz="0" w:space="0" w:color="auto"/>
            <w:bottom w:val="none" w:sz="0" w:space="0" w:color="auto"/>
            <w:right w:val="none" w:sz="0" w:space="0" w:color="auto"/>
          </w:divBdr>
          <w:divsChild>
            <w:div w:id="1193766050">
              <w:marLeft w:val="675"/>
              <w:marRight w:val="300"/>
              <w:marTop w:val="300"/>
              <w:marBottom w:val="300"/>
              <w:divBdr>
                <w:top w:val="none" w:sz="0" w:space="0" w:color="auto"/>
                <w:left w:val="none" w:sz="0" w:space="0" w:color="auto"/>
                <w:bottom w:val="none" w:sz="0" w:space="0" w:color="auto"/>
                <w:right w:val="none" w:sz="0" w:space="0" w:color="auto"/>
              </w:divBdr>
              <w:divsChild>
                <w:div w:id="1193765981">
                  <w:marLeft w:val="0"/>
                  <w:marRight w:val="0"/>
                  <w:marTop w:val="0"/>
                  <w:marBottom w:val="0"/>
                  <w:divBdr>
                    <w:top w:val="none" w:sz="0" w:space="0" w:color="auto"/>
                    <w:left w:val="none" w:sz="0" w:space="0" w:color="auto"/>
                    <w:bottom w:val="none" w:sz="0" w:space="0" w:color="auto"/>
                    <w:right w:val="none" w:sz="0" w:space="0" w:color="auto"/>
                  </w:divBdr>
                </w:div>
                <w:div w:id="1193766042">
                  <w:marLeft w:val="0"/>
                  <w:marRight w:val="0"/>
                  <w:marTop w:val="0"/>
                  <w:marBottom w:val="0"/>
                  <w:divBdr>
                    <w:top w:val="none" w:sz="0" w:space="0" w:color="auto"/>
                    <w:left w:val="none" w:sz="0" w:space="0" w:color="auto"/>
                    <w:bottom w:val="none" w:sz="0" w:space="0" w:color="auto"/>
                    <w:right w:val="none" w:sz="0" w:space="0" w:color="auto"/>
                  </w:divBdr>
                </w:div>
                <w:div w:id="1193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766057">
      <w:marLeft w:val="0"/>
      <w:marRight w:val="0"/>
      <w:marTop w:val="75"/>
      <w:marBottom w:val="0"/>
      <w:divBdr>
        <w:top w:val="none" w:sz="0" w:space="0" w:color="auto"/>
        <w:left w:val="none" w:sz="0" w:space="0" w:color="auto"/>
        <w:bottom w:val="none" w:sz="0" w:space="0" w:color="auto"/>
        <w:right w:val="none" w:sz="0" w:space="0" w:color="auto"/>
      </w:divBdr>
      <w:divsChild>
        <w:div w:id="1193766104">
          <w:marLeft w:val="0"/>
          <w:marRight w:val="0"/>
          <w:marTop w:val="0"/>
          <w:marBottom w:val="0"/>
          <w:divBdr>
            <w:top w:val="none" w:sz="0" w:space="0" w:color="auto"/>
            <w:left w:val="none" w:sz="0" w:space="0" w:color="auto"/>
            <w:bottom w:val="none" w:sz="0" w:space="0" w:color="auto"/>
            <w:right w:val="none" w:sz="0" w:space="0" w:color="auto"/>
          </w:divBdr>
          <w:divsChild>
            <w:div w:id="1193766026">
              <w:marLeft w:val="0"/>
              <w:marRight w:val="0"/>
              <w:marTop w:val="300"/>
              <w:marBottom w:val="300"/>
              <w:divBdr>
                <w:top w:val="none" w:sz="0" w:space="0" w:color="auto"/>
                <w:left w:val="none" w:sz="0" w:space="0" w:color="auto"/>
                <w:bottom w:val="none" w:sz="0" w:space="0" w:color="auto"/>
                <w:right w:val="none" w:sz="0" w:space="0" w:color="auto"/>
              </w:divBdr>
              <w:divsChild>
                <w:div w:id="1193766010">
                  <w:marLeft w:val="0"/>
                  <w:marRight w:val="0"/>
                  <w:marTop w:val="300"/>
                  <w:marBottom w:val="0"/>
                  <w:divBdr>
                    <w:top w:val="none" w:sz="0" w:space="0" w:color="auto"/>
                    <w:left w:val="none" w:sz="0" w:space="0" w:color="auto"/>
                    <w:bottom w:val="none" w:sz="0" w:space="0" w:color="auto"/>
                    <w:right w:val="none" w:sz="0" w:space="0" w:color="auto"/>
                  </w:divBdr>
                </w:div>
              </w:divsChild>
            </w:div>
            <w:div w:id="1193766030">
              <w:marLeft w:val="675"/>
              <w:marRight w:val="300"/>
              <w:marTop w:val="300"/>
              <w:marBottom w:val="300"/>
              <w:divBdr>
                <w:top w:val="none" w:sz="0" w:space="0" w:color="auto"/>
                <w:left w:val="none" w:sz="0" w:space="0" w:color="auto"/>
                <w:bottom w:val="none" w:sz="0" w:space="0" w:color="auto"/>
                <w:right w:val="none" w:sz="0" w:space="0" w:color="auto"/>
              </w:divBdr>
              <w:divsChild>
                <w:div w:id="1193765977">
                  <w:marLeft w:val="0"/>
                  <w:marRight w:val="0"/>
                  <w:marTop w:val="0"/>
                  <w:marBottom w:val="0"/>
                  <w:divBdr>
                    <w:top w:val="none" w:sz="0" w:space="0" w:color="auto"/>
                    <w:left w:val="none" w:sz="0" w:space="0" w:color="auto"/>
                    <w:bottom w:val="none" w:sz="0" w:space="0" w:color="auto"/>
                    <w:right w:val="none" w:sz="0" w:space="0" w:color="auto"/>
                  </w:divBdr>
                </w:div>
                <w:div w:id="1193765980">
                  <w:marLeft w:val="0"/>
                  <w:marRight w:val="0"/>
                  <w:marTop w:val="0"/>
                  <w:marBottom w:val="0"/>
                  <w:divBdr>
                    <w:top w:val="none" w:sz="0" w:space="0" w:color="auto"/>
                    <w:left w:val="none" w:sz="0" w:space="0" w:color="auto"/>
                    <w:bottom w:val="none" w:sz="0" w:space="0" w:color="auto"/>
                    <w:right w:val="none" w:sz="0" w:space="0" w:color="auto"/>
                  </w:divBdr>
                </w:div>
                <w:div w:id="1193765986">
                  <w:marLeft w:val="0"/>
                  <w:marRight w:val="0"/>
                  <w:marTop w:val="0"/>
                  <w:marBottom w:val="0"/>
                  <w:divBdr>
                    <w:top w:val="none" w:sz="0" w:space="0" w:color="auto"/>
                    <w:left w:val="none" w:sz="0" w:space="0" w:color="auto"/>
                    <w:bottom w:val="none" w:sz="0" w:space="0" w:color="auto"/>
                    <w:right w:val="none" w:sz="0" w:space="0" w:color="auto"/>
                  </w:divBdr>
                </w:div>
                <w:div w:id="1193765992">
                  <w:marLeft w:val="0"/>
                  <w:marRight w:val="0"/>
                  <w:marTop w:val="0"/>
                  <w:marBottom w:val="0"/>
                  <w:divBdr>
                    <w:top w:val="none" w:sz="0" w:space="0" w:color="auto"/>
                    <w:left w:val="none" w:sz="0" w:space="0" w:color="auto"/>
                    <w:bottom w:val="none" w:sz="0" w:space="0" w:color="auto"/>
                    <w:right w:val="none" w:sz="0" w:space="0" w:color="auto"/>
                  </w:divBdr>
                </w:div>
                <w:div w:id="1193765993">
                  <w:marLeft w:val="0"/>
                  <w:marRight w:val="0"/>
                  <w:marTop w:val="0"/>
                  <w:marBottom w:val="0"/>
                  <w:divBdr>
                    <w:top w:val="none" w:sz="0" w:space="0" w:color="auto"/>
                    <w:left w:val="none" w:sz="0" w:space="0" w:color="auto"/>
                    <w:bottom w:val="none" w:sz="0" w:space="0" w:color="auto"/>
                    <w:right w:val="none" w:sz="0" w:space="0" w:color="auto"/>
                  </w:divBdr>
                </w:div>
                <w:div w:id="1193765994">
                  <w:marLeft w:val="0"/>
                  <w:marRight w:val="0"/>
                  <w:marTop w:val="0"/>
                  <w:marBottom w:val="0"/>
                  <w:divBdr>
                    <w:top w:val="none" w:sz="0" w:space="0" w:color="auto"/>
                    <w:left w:val="none" w:sz="0" w:space="0" w:color="auto"/>
                    <w:bottom w:val="none" w:sz="0" w:space="0" w:color="auto"/>
                    <w:right w:val="none" w:sz="0" w:space="0" w:color="auto"/>
                  </w:divBdr>
                </w:div>
                <w:div w:id="1193765999">
                  <w:marLeft w:val="0"/>
                  <w:marRight w:val="0"/>
                  <w:marTop w:val="0"/>
                  <w:marBottom w:val="0"/>
                  <w:divBdr>
                    <w:top w:val="none" w:sz="0" w:space="0" w:color="auto"/>
                    <w:left w:val="none" w:sz="0" w:space="0" w:color="auto"/>
                    <w:bottom w:val="none" w:sz="0" w:space="0" w:color="auto"/>
                    <w:right w:val="none" w:sz="0" w:space="0" w:color="auto"/>
                  </w:divBdr>
                </w:div>
                <w:div w:id="1193766002">
                  <w:marLeft w:val="0"/>
                  <w:marRight w:val="0"/>
                  <w:marTop w:val="0"/>
                  <w:marBottom w:val="0"/>
                  <w:divBdr>
                    <w:top w:val="none" w:sz="0" w:space="0" w:color="auto"/>
                    <w:left w:val="none" w:sz="0" w:space="0" w:color="auto"/>
                    <w:bottom w:val="none" w:sz="0" w:space="0" w:color="auto"/>
                    <w:right w:val="none" w:sz="0" w:space="0" w:color="auto"/>
                  </w:divBdr>
                </w:div>
                <w:div w:id="1193766004">
                  <w:marLeft w:val="0"/>
                  <w:marRight w:val="0"/>
                  <w:marTop w:val="0"/>
                  <w:marBottom w:val="0"/>
                  <w:divBdr>
                    <w:top w:val="none" w:sz="0" w:space="0" w:color="auto"/>
                    <w:left w:val="none" w:sz="0" w:space="0" w:color="auto"/>
                    <w:bottom w:val="none" w:sz="0" w:space="0" w:color="auto"/>
                    <w:right w:val="none" w:sz="0" w:space="0" w:color="auto"/>
                  </w:divBdr>
                </w:div>
                <w:div w:id="1193766011">
                  <w:marLeft w:val="0"/>
                  <w:marRight w:val="0"/>
                  <w:marTop w:val="0"/>
                  <w:marBottom w:val="0"/>
                  <w:divBdr>
                    <w:top w:val="none" w:sz="0" w:space="0" w:color="auto"/>
                    <w:left w:val="none" w:sz="0" w:space="0" w:color="auto"/>
                    <w:bottom w:val="none" w:sz="0" w:space="0" w:color="auto"/>
                    <w:right w:val="none" w:sz="0" w:space="0" w:color="auto"/>
                  </w:divBdr>
                </w:div>
                <w:div w:id="1193766014">
                  <w:marLeft w:val="0"/>
                  <w:marRight w:val="0"/>
                  <w:marTop w:val="0"/>
                  <w:marBottom w:val="0"/>
                  <w:divBdr>
                    <w:top w:val="none" w:sz="0" w:space="0" w:color="auto"/>
                    <w:left w:val="none" w:sz="0" w:space="0" w:color="auto"/>
                    <w:bottom w:val="none" w:sz="0" w:space="0" w:color="auto"/>
                    <w:right w:val="none" w:sz="0" w:space="0" w:color="auto"/>
                  </w:divBdr>
                </w:div>
                <w:div w:id="1193766015">
                  <w:marLeft w:val="0"/>
                  <w:marRight w:val="0"/>
                  <w:marTop w:val="0"/>
                  <w:marBottom w:val="0"/>
                  <w:divBdr>
                    <w:top w:val="none" w:sz="0" w:space="0" w:color="auto"/>
                    <w:left w:val="none" w:sz="0" w:space="0" w:color="auto"/>
                    <w:bottom w:val="none" w:sz="0" w:space="0" w:color="auto"/>
                    <w:right w:val="none" w:sz="0" w:space="0" w:color="auto"/>
                  </w:divBdr>
                </w:div>
                <w:div w:id="1193766016">
                  <w:marLeft w:val="0"/>
                  <w:marRight w:val="0"/>
                  <w:marTop w:val="0"/>
                  <w:marBottom w:val="0"/>
                  <w:divBdr>
                    <w:top w:val="none" w:sz="0" w:space="0" w:color="auto"/>
                    <w:left w:val="none" w:sz="0" w:space="0" w:color="auto"/>
                    <w:bottom w:val="none" w:sz="0" w:space="0" w:color="auto"/>
                    <w:right w:val="none" w:sz="0" w:space="0" w:color="auto"/>
                  </w:divBdr>
                </w:div>
                <w:div w:id="1193766019">
                  <w:marLeft w:val="0"/>
                  <w:marRight w:val="0"/>
                  <w:marTop w:val="0"/>
                  <w:marBottom w:val="0"/>
                  <w:divBdr>
                    <w:top w:val="none" w:sz="0" w:space="0" w:color="auto"/>
                    <w:left w:val="none" w:sz="0" w:space="0" w:color="auto"/>
                    <w:bottom w:val="none" w:sz="0" w:space="0" w:color="auto"/>
                    <w:right w:val="none" w:sz="0" w:space="0" w:color="auto"/>
                  </w:divBdr>
                </w:div>
                <w:div w:id="1193766021">
                  <w:marLeft w:val="0"/>
                  <w:marRight w:val="0"/>
                  <w:marTop w:val="0"/>
                  <w:marBottom w:val="0"/>
                  <w:divBdr>
                    <w:top w:val="none" w:sz="0" w:space="0" w:color="auto"/>
                    <w:left w:val="none" w:sz="0" w:space="0" w:color="auto"/>
                    <w:bottom w:val="none" w:sz="0" w:space="0" w:color="auto"/>
                    <w:right w:val="none" w:sz="0" w:space="0" w:color="auto"/>
                  </w:divBdr>
                </w:div>
                <w:div w:id="1193766022">
                  <w:marLeft w:val="0"/>
                  <w:marRight w:val="0"/>
                  <w:marTop w:val="0"/>
                  <w:marBottom w:val="0"/>
                  <w:divBdr>
                    <w:top w:val="none" w:sz="0" w:space="0" w:color="auto"/>
                    <w:left w:val="none" w:sz="0" w:space="0" w:color="auto"/>
                    <w:bottom w:val="none" w:sz="0" w:space="0" w:color="auto"/>
                    <w:right w:val="none" w:sz="0" w:space="0" w:color="auto"/>
                  </w:divBdr>
                </w:div>
                <w:div w:id="1193766023">
                  <w:marLeft w:val="0"/>
                  <w:marRight w:val="0"/>
                  <w:marTop w:val="0"/>
                  <w:marBottom w:val="0"/>
                  <w:divBdr>
                    <w:top w:val="none" w:sz="0" w:space="0" w:color="auto"/>
                    <w:left w:val="none" w:sz="0" w:space="0" w:color="auto"/>
                    <w:bottom w:val="none" w:sz="0" w:space="0" w:color="auto"/>
                    <w:right w:val="none" w:sz="0" w:space="0" w:color="auto"/>
                  </w:divBdr>
                </w:div>
                <w:div w:id="1193766025">
                  <w:marLeft w:val="0"/>
                  <w:marRight w:val="0"/>
                  <w:marTop w:val="0"/>
                  <w:marBottom w:val="0"/>
                  <w:divBdr>
                    <w:top w:val="none" w:sz="0" w:space="0" w:color="auto"/>
                    <w:left w:val="none" w:sz="0" w:space="0" w:color="auto"/>
                    <w:bottom w:val="none" w:sz="0" w:space="0" w:color="auto"/>
                    <w:right w:val="none" w:sz="0" w:space="0" w:color="auto"/>
                  </w:divBdr>
                </w:div>
                <w:div w:id="1193766031">
                  <w:marLeft w:val="0"/>
                  <w:marRight w:val="0"/>
                  <w:marTop w:val="0"/>
                  <w:marBottom w:val="0"/>
                  <w:divBdr>
                    <w:top w:val="none" w:sz="0" w:space="0" w:color="auto"/>
                    <w:left w:val="none" w:sz="0" w:space="0" w:color="auto"/>
                    <w:bottom w:val="none" w:sz="0" w:space="0" w:color="auto"/>
                    <w:right w:val="none" w:sz="0" w:space="0" w:color="auto"/>
                  </w:divBdr>
                </w:div>
                <w:div w:id="1193766034">
                  <w:marLeft w:val="0"/>
                  <w:marRight w:val="0"/>
                  <w:marTop w:val="0"/>
                  <w:marBottom w:val="0"/>
                  <w:divBdr>
                    <w:top w:val="none" w:sz="0" w:space="0" w:color="auto"/>
                    <w:left w:val="none" w:sz="0" w:space="0" w:color="auto"/>
                    <w:bottom w:val="none" w:sz="0" w:space="0" w:color="auto"/>
                    <w:right w:val="none" w:sz="0" w:space="0" w:color="auto"/>
                  </w:divBdr>
                </w:div>
                <w:div w:id="1193766037">
                  <w:marLeft w:val="0"/>
                  <w:marRight w:val="0"/>
                  <w:marTop w:val="0"/>
                  <w:marBottom w:val="0"/>
                  <w:divBdr>
                    <w:top w:val="none" w:sz="0" w:space="0" w:color="auto"/>
                    <w:left w:val="none" w:sz="0" w:space="0" w:color="auto"/>
                    <w:bottom w:val="none" w:sz="0" w:space="0" w:color="auto"/>
                    <w:right w:val="none" w:sz="0" w:space="0" w:color="auto"/>
                  </w:divBdr>
                </w:div>
                <w:div w:id="1193766038">
                  <w:marLeft w:val="0"/>
                  <w:marRight w:val="0"/>
                  <w:marTop w:val="0"/>
                  <w:marBottom w:val="0"/>
                  <w:divBdr>
                    <w:top w:val="none" w:sz="0" w:space="0" w:color="auto"/>
                    <w:left w:val="none" w:sz="0" w:space="0" w:color="auto"/>
                    <w:bottom w:val="none" w:sz="0" w:space="0" w:color="auto"/>
                    <w:right w:val="none" w:sz="0" w:space="0" w:color="auto"/>
                  </w:divBdr>
                </w:div>
                <w:div w:id="1193766046">
                  <w:marLeft w:val="0"/>
                  <w:marRight w:val="0"/>
                  <w:marTop w:val="0"/>
                  <w:marBottom w:val="0"/>
                  <w:divBdr>
                    <w:top w:val="none" w:sz="0" w:space="0" w:color="auto"/>
                    <w:left w:val="none" w:sz="0" w:space="0" w:color="auto"/>
                    <w:bottom w:val="none" w:sz="0" w:space="0" w:color="auto"/>
                    <w:right w:val="none" w:sz="0" w:space="0" w:color="auto"/>
                  </w:divBdr>
                </w:div>
                <w:div w:id="1193766049">
                  <w:marLeft w:val="0"/>
                  <w:marRight w:val="0"/>
                  <w:marTop w:val="0"/>
                  <w:marBottom w:val="0"/>
                  <w:divBdr>
                    <w:top w:val="none" w:sz="0" w:space="0" w:color="auto"/>
                    <w:left w:val="none" w:sz="0" w:space="0" w:color="auto"/>
                    <w:bottom w:val="none" w:sz="0" w:space="0" w:color="auto"/>
                    <w:right w:val="none" w:sz="0" w:space="0" w:color="auto"/>
                  </w:divBdr>
                </w:div>
                <w:div w:id="1193766054">
                  <w:marLeft w:val="0"/>
                  <w:marRight w:val="0"/>
                  <w:marTop w:val="0"/>
                  <w:marBottom w:val="0"/>
                  <w:divBdr>
                    <w:top w:val="none" w:sz="0" w:space="0" w:color="auto"/>
                    <w:left w:val="none" w:sz="0" w:space="0" w:color="auto"/>
                    <w:bottom w:val="none" w:sz="0" w:space="0" w:color="auto"/>
                    <w:right w:val="none" w:sz="0" w:space="0" w:color="auto"/>
                  </w:divBdr>
                </w:div>
                <w:div w:id="1193766056">
                  <w:marLeft w:val="0"/>
                  <w:marRight w:val="0"/>
                  <w:marTop w:val="0"/>
                  <w:marBottom w:val="0"/>
                  <w:divBdr>
                    <w:top w:val="none" w:sz="0" w:space="0" w:color="auto"/>
                    <w:left w:val="none" w:sz="0" w:space="0" w:color="auto"/>
                    <w:bottom w:val="none" w:sz="0" w:space="0" w:color="auto"/>
                    <w:right w:val="none" w:sz="0" w:space="0" w:color="auto"/>
                  </w:divBdr>
                </w:div>
                <w:div w:id="1193766060">
                  <w:marLeft w:val="0"/>
                  <w:marRight w:val="0"/>
                  <w:marTop w:val="0"/>
                  <w:marBottom w:val="0"/>
                  <w:divBdr>
                    <w:top w:val="none" w:sz="0" w:space="0" w:color="auto"/>
                    <w:left w:val="none" w:sz="0" w:space="0" w:color="auto"/>
                    <w:bottom w:val="none" w:sz="0" w:space="0" w:color="auto"/>
                    <w:right w:val="none" w:sz="0" w:space="0" w:color="auto"/>
                  </w:divBdr>
                </w:div>
                <w:div w:id="1193766064">
                  <w:marLeft w:val="0"/>
                  <w:marRight w:val="0"/>
                  <w:marTop w:val="0"/>
                  <w:marBottom w:val="0"/>
                  <w:divBdr>
                    <w:top w:val="none" w:sz="0" w:space="0" w:color="auto"/>
                    <w:left w:val="none" w:sz="0" w:space="0" w:color="auto"/>
                    <w:bottom w:val="none" w:sz="0" w:space="0" w:color="auto"/>
                    <w:right w:val="none" w:sz="0" w:space="0" w:color="auto"/>
                  </w:divBdr>
                </w:div>
                <w:div w:id="1193766065">
                  <w:marLeft w:val="0"/>
                  <w:marRight w:val="0"/>
                  <w:marTop w:val="0"/>
                  <w:marBottom w:val="0"/>
                  <w:divBdr>
                    <w:top w:val="none" w:sz="0" w:space="0" w:color="auto"/>
                    <w:left w:val="none" w:sz="0" w:space="0" w:color="auto"/>
                    <w:bottom w:val="none" w:sz="0" w:space="0" w:color="auto"/>
                    <w:right w:val="none" w:sz="0" w:space="0" w:color="auto"/>
                  </w:divBdr>
                </w:div>
                <w:div w:id="1193766066">
                  <w:marLeft w:val="0"/>
                  <w:marRight w:val="0"/>
                  <w:marTop w:val="0"/>
                  <w:marBottom w:val="0"/>
                  <w:divBdr>
                    <w:top w:val="none" w:sz="0" w:space="0" w:color="auto"/>
                    <w:left w:val="none" w:sz="0" w:space="0" w:color="auto"/>
                    <w:bottom w:val="none" w:sz="0" w:space="0" w:color="auto"/>
                    <w:right w:val="none" w:sz="0" w:space="0" w:color="auto"/>
                  </w:divBdr>
                </w:div>
                <w:div w:id="1193766067">
                  <w:marLeft w:val="0"/>
                  <w:marRight w:val="0"/>
                  <w:marTop w:val="0"/>
                  <w:marBottom w:val="0"/>
                  <w:divBdr>
                    <w:top w:val="none" w:sz="0" w:space="0" w:color="auto"/>
                    <w:left w:val="none" w:sz="0" w:space="0" w:color="auto"/>
                    <w:bottom w:val="none" w:sz="0" w:space="0" w:color="auto"/>
                    <w:right w:val="none" w:sz="0" w:space="0" w:color="auto"/>
                  </w:divBdr>
                </w:div>
                <w:div w:id="1193766068">
                  <w:marLeft w:val="0"/>
                  <w:marRight w:val="0"/>
                  <w:marTop w:val="0"/>
                  <w:marBottom w:val="0"/>
                  <w:divBdr>
                    <w:top w:val="none" w:sz="0" w:space="0" w:color="auto"/>
                    <w:left w:val="none" w:sz="0" w:space="0" w:color="auto"/>
                    <w:bottom w:val="none" w:sz="0" w:space="0" w:color="auto"/>
                    <w:right w:val="none" w:sz="0" w:space="0" w:color="auto"/>
                  </w:divBdr>
                </w:div>
                <w:div w:id="1193766080">
                  <w:marLeft w:val="0"/>
                  <w:marRight w:val="0"/>
                  <w:marTop w:val="0"/>
                  <w:marBottom w:val="0"/>
                  <w:divBdr>
                    <w:top w:val="none" w:sz="0" w:space="0" w:color="auto"/>
                    <w:left w:val="none" w:sz="0" w:space="0" w:color="auto"/>
                    <w:bottom w:val="none" w:sz="0" w:space="0" w:color="auto"/>
                    <w:right w:val="none" w:sz="0" w:space="0" w:color="auto"/>
                  </w:divBdr>
                </w:div>
                <w:div w:id="1193766081">
                  <w:marLeft w:val="0"/>
                  <w:marRight w:val="0"/>
                  <w:marTop w:val="0"/>
                  <w:marBottom w:val="0"/>
                  <w:divBdr>
                    <w:top w:val="none" w:sz="0" w:space="0" w:color="auto"/>
                    <w:left w:val="none" w:sz="0" w:space="0" w:color="auto"/>
                    <w:bottom w:val="none" w:sz="0" w:space="0" w:color="auto"/>
                    <w:right w:val="none" w:sz="0" w:space="0" w:color="auto"/>
                  </w:divBdr>
                </w:div>
                <w:div w:id="1193766082">
                  <w:marLeft w:val="0"/>
                  <w:marRight w:val="0"/>
                  <w:marTop w:val="0"/>
                  <w:marBottom w:val="0"/>
                  <w:divBdr>
                    <w:top w:val="none" w:sz="0" w:space="0" w:color="auto"/>
                    <w:left w:val="none" w:sz="0" w:space="0" w:color="auto"/>
                    <w:bottom w:val="none" w:sz="0" w:space="0" w:color="auto"/>
                    <w:right w:val="none" w:sz="0" w:space="0" w:color="auto"/>
                  </w:divBdr>
                </w:div>
                <w:div w:id="1193766083">
                  <w:marLeft w:val="0"/>
                  <w:marRight w:val="0"/>
                  <w:marTop w:val="0"/>
                  <w:marBottom w:val="0"/>
                  <w:divBdr>
                    <w:top w:val="none" w:sz="0" w:space="0" w:color="auto"/>
                    <w:left w:val="none" w:sz="0" w:space="0" w:color="auto"/>
                    <w:bottom w:val="none" w:sz="0" w:space="0" w:color="auto"/>
                    <w:right w:val="none" w:sz="0" w:space="0" w:color="auto"/>
                  </w:divBdr>
                </w:div>
                <w:div w:id="1193766085">
                  <w:marLeft w:val="0"/>
                  <w:marRight w:val="0"/>
                  <w:marTop w:val="0"/>
                  <w:marBottom w:val="0"/>
                  <w:divBdr>
                    <w:top w:val="none" w:sz="0" w:space="0" w:color="auto"/>
                    <w:left w:val="none" w:sz="0" w:space="0" w:color="auto"/>
                    <w:bottom w:val="none" w:sz="0" w:space="0" w:color="auto"/>
                    <w:right w:val="none" w:sz="0" w:space="0" w:color="auto"/>
                  </w:divBdr>
                </w:div>
                <w:div w:id="1193766086">
                  <w:marLeft w:val="0"/>
                  <w:marRight w:val="0"/>
                  <w:marTop w:val="0"/>
                  <w:marBottom w:val="0"/>
                  <w:divBdr>
                    <w:top w:val="none" w:sz="0" w:space="0" w:color="auto"/>
                    <w:left w:val="none" w:sz="0" w:space="0" w:color="auto"/>
                    <w:bottom w:val="none" w:sz="0" w:space="0" w:color="auto"/>
                    <w:right w:val="none" w:sz="0" w:space="0" w:color="auto"/>
                  </w:divBdr>
                </w:div>
                <w:div w:id="1193766087">
                  <w:marLeft w:val="0"/>
                  <w:marRight w:val="0"/>
                  <w:marTop w:val="0"/>
                  <w:marBottom w:val="0"/>
                  <w:divBdr>
                    <w:top w:val="none" w:sz="0" w:space="0" w:color="auto"/>
                    <w:left w:val="none" w:sz="0" w:space="0" w:color="auto"/>
                    <w:bottom w:val="none" w:sz="0" w:space="0" w:color="auto"/>
                    <w:right w:val="none" w:sz="0" w:space="0" w:color="auto"/>
                  </w:divBdr>
                </w:div>
                <w:div w:id="1193766093">
                  <w:marLeft w:val="0"/>
                  <w:marRight w:val="0"/>
                  <w:marTop w:val="0"/>
                  <w:marBottom w:val="0"/>
                  <w:divBdr>
                    <w:top w:val="none" w:sz="0" w:space="0" w:color="auto"/>
                    <w:left w:val="none" w:sz="0" w:space="0" w:color="auto"/>
                    <w:bottom w:val="none" w:sz="0" w:space="0" w:color="auto"/>
                    <w:right w:val="none" w:sz="0" w:space="0" w:color="auto"/>
                  </w:divBdr>
                </w:div>
                <w:div w:id="1193766094">
                  <w:marLeft w:val="0"/>
                  <w:marRight w:val="0"/>
                  <w:marTop w:val="0"/>
                  <w:marBottom w:val="0"/>
                  <w:divBdr>
                    <w:top w:val="none" w:sz="0" w:space="0" w:color="auto"/>
                    <w:left w:val="none" w:sz="0" w:space="0" w:color="auto"/>
                    <w:bottom w:val="none" w:sz="0" w:space="0" w:color="auto"/>
                    <w:right w:val="none" w:sz="0" w:space="0" w:color="auto"/>
                  </w:divBdr>
                </w:div>
                <w:div w:id="1193766097">
                  <w:marLeft w:val="0"/>
                  <w:marRight w:val="0"/>
                  <w:marTop w:val="0"/>
                  <w:marBottom w:val="0"/>
                  <w:divBdr>
                    <w:top w:val="none" w:sz="0" w:space="0" w:color="auto"/>
                    <w:left w:val="none" w:sz="0" w:space="0" w:color="auto"/>
                    <w:bottom w:val="none" w:sz="0" w:space="0" w:color="auto"/>
                    <w:right w:val="none" w:sz="0" w:space="0" w:color="auto"/>
                  </w:divBdr>
                </w:div>
                <w:div w:id="1193766101">
                  <w:marLeft w:val="0"/>
                  <w:marRight w:val="0"/>
                  <w:marTop w:val="0"/>
                  <w:marBottom w:val="0"/>
                  <w:divBdr>
                    <w:top w:val="none" w:sz="0" w:space="0" w:color="auto"/>
                    <w:left w:val="none" w:sz="0" w:space="0" w:color="auto"/>
                    <w:bottom w:val="none" w:sz="0" w:space="0" w:color="auto"/>
                    <w:right w:val="none" w:sz="0" w:space="0" w:color="auto"/>
                  </w:divBdr>
                </w:div>
                <w:div w:id="1193766103">
                  <w:marLeft w:val="0"/>
                  <w:marRight w:val="0"/>
                  <w:marTop w:val="0"/>
                  <w:marBottom w:val="0"/>
                  <w:divBdr>
                    <w:top w:val="none" w:sz="0" w:space="0" w:color="auto"/>
                    <w:left w:val="none" w:sz="0" w:space="0" w:color="auto"/>
                    <w:bottom w:val="none" w:sz="0" w:space="0" w:color="auto"/>
                    <w:right w:val="none" w:sz="0" w:space="0" w:color="auto"/>
                  </w:divBdr>
                </w:div>
                <w:div w:id="119376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766061">
      <w:marLeft w:val="0"/>
      <w:marRight w:val="0"/>
      <w:marTop w:val="0"/>
      <w:marBottom w:val="0"/>
      <w:divBdr>
        <w:top w:val="none" w:sz="0" w:space="0" w:color="auto"/>
        <w:left w:val="none" w:sz="0" w:space="0" w:color="auto"/>
        <w:bottom w:val="none" w:sz="0" w:space="0" w:color="auto"/>
        <w:right w:val="none" w:sz="0" w:space="0" w:color="auto"/>
      </w:divBdr>
    </w:div>
    <w:div w:id="1193766063">
      <w:marLeft w:val="0"/>
      <w:marRight w:val="0"/>
      <w:marTop w:val="0"/>
      <w:marBottom w:val="0"/>
      <w:divBdr>
        <w:top w:val="none" w:sz="0" w:space="0" w:color="auto"/>
        <w:left w:val="none" w:sz="0" w:space="0" w:color="auto"/>
        <w:bottom w:val="none" w:sz="0" w:space="0" w:color="auto"/>
        <w:right w:val="none" w:sz="0" w:space="0" w:color="auto"/>
      </w:divBdr>
      <w:divsChild>
        <w:div w:id="1193766027">
          <w:marLeft w:val="0"/>
          <w:marRight w:val="0"/>
          <w:marTop w:val="0"/>
          <w:marBottom w:val="0"/>
          <w:divBdr>
            <w:top w:val="none" w:sz="0" w:space="0" w:color="auto"/>
            <w:left w:val="none" w:sz="0" w:space="0" w:color="auto"/>
            <w:bottom w:val="none" w:sz="0" w:space="0" w:color="auto"/>
            <w:right w:val="none" w:sz="0" w:space="0" w:color="auto"/>
          </w:divBdr>
        </w:div>
      </w:divsChild>
    </w:div>
    <w:div w:id="1193766072">
      <w:marLeft w:val="0"/>
      <w:marRight w:val="0"/>
      <w:marTop w:val="0"/>
      <w:marBottom w:val="0"/>
      <w:divBdr>
        <w:top w:val="none" w:sz="0" w:space="0" w:color="auto"/>
        <w:left w:val="none" w:sz="0" w:space="0" w:color="auto"/>
        <w:bottom w:val="none" w:sz="0" w:space="0" w:color="auto"/>
        <w:right w:val="none" w:sz="0" w:space="0" w:color="auto"/>
      </w:divBdr>
    </w:div>
    <w:div w:id="1193766073">
      <w:marLeft w:val="0"/>
      <w:marRight w:val="0"/>
      <w:marTop w:val="0"/>
      <w:marBottom w:val="0"/>
      <w:divBdr>
        <w:top w:val="none" w:sz="0" w:space="0" w:color="auto"/>
        <w:left w:val="none" w:sz="0" w:space="0" w:color="auto"/>
        <w:bottom w:val="none" w:sz="0" w:space="0" w:color="auto"/>
        <w:right w:val="none" w:sz="0" w:space="0" w:color="auto"/>
      </w:divBdr>
    </w:div>
    <w:div w:id="1193766075">
      <w:marLeft w:val="0"/>
      <w:marRight w:val="0"/>
      <w:marTop w:val="0"/>
      <w:marBottom w:val="0"/>
      <w:divBdr>
        <w:top w:val="none" w:sz="0" w:space="0" w:color="auto"/>
        <w:left w:val="none" w:sz="0" w:space="0" w:color="auto"/>
        <w:bottom w:val="none" w:sz="0" w:space="0" w:color="auto"/>
        <w:right w:val="none" w:sz="0" w:space="0" w:color="auto"/>
      </w:divBdr>
    </w:div>
    <w:div w:id="1193766078">
      <w:marLeft w:val="0"/>
      <w:marRight w:val="0"/>
      <w:marTop w:val="0"/>
      <w:marBottom w:val="0"/>
      <w:divBdr>
        <w:top w:val="none" w:sz="0" w:space="0" w:color="auto"/>
        <w:left w:val="none" w:sz="0" w:space="0" w:color="auto"/>
        <w:bottom w:val="none" w:sz="0" w:space="0" w:color="auto"/>
        <w:right w:val="none" w:sz="0" w:space="0" w:color="auto"/>
      </w:divBdr>
    </w:div>
    <w:div w:id="1193766089">
      <w:marLeft w:val="0"/>
      <w:marRight w:val="0"/>
      <w:marTop w:val="0"/>
      <w:marBottom w:val="0"/>
      <w:divBdr>
        <w:top w:val="none" w:sz="0" w:space="0" w:color="auto"/>
        <w:left w:val="none" w:sz="0" w:space="0" w:color="auto"/>
        <w:bottom w:val="none" w:sz="0" w:space="0" w:color="auto"/>
        <w:right w:val="none" w:sz="0" w:space="0" w:color="auto"/>
      </w:divBdr>
    </w:div>
    <w:div w:id="1193766092">
      <w:marLeft w:val="0"/>
      <w:marRight w:val="0"/>
      <w:marTop w:val="0"/>
      <w:marBottom w:val="0"/>
      <w:divBdr>
        <w:top w:val="none" w:sz="0" w:space="0" w:color="auto"/>
        <w:left w:val="none" w:sz="0" w:space="0" w:color="auto"/>
        <w:bottom w:val="none" w:sz="0" w:space="0" w:color="auto"/>
        <w:right w:val="none" w:sz="0" w:space="0" w:color="auto"/>
      </w:divBdr>
      <w:divsChild>
        <w:div w:id="1193766055">
          <w:marLeft w:val="0"/>
          <w:marRight w:val="0"/>
          <w:marTop w:val="0"/>
          <w:marBottom w:val="0"/>
          <w:divBdr>
            <w:top w:val="none" w:sz="0" w:space="0" w:color="auto"/>
            <w:left w:val="none" w:sz="0" w:space="0" w:color="auto"/>
            <w:bottom w:val="none" w:sz="0" w:space="0" w:color="auto"/>
            <w:right w:val="none" w:sz="0" w:space="0" w:color="auto"/>
          </w:divBdr>
          <w:divsChild>
            <w:div w:id="1193765978">
              <w:marLeft w:val="0"/>
              <w:marRight w:val="0"/>
              <w:marTop w:val="0"/>
              <w:marBottom w:val="0"/>
              <w:divBdr>
                <w:top w:val="none" w:sz="0" w:space="0" w:color="auto"/>
                <w:left w:val="none" w:sz="0" w:space="0" w:color="auto"/>
                <w:bottom w:val="none" w:sz="0" w:space="0" w:color="auto"/>
                <w:right w:val="none" w:sz="0" w:space="0" w:color="auto"/>
              </w:divBdr>
            </w:div>
            <w:div w:id="1193765990">
              <w:marLeft w:val="0"/>
              <w:marRight w:val="0"/>
              <w:marTop w:val="0"/>
              <w:marBottom w:val="0"/>
              <w:divBdr>
                <w:top w:val="none" w:sz="0" w:space="0" w:color="auto"/>
                <w:left w:val="none" w:sz="0" w:space="0" w:color="auto"/>
                <w:bottom w:val="none" w:sz="0" w:space="0" w:color="auto"/>
                <w:right w:val="none" w:sz="0" w:space="0" w:color="auto"/>
              </w:divBdr>
            </w:div>
            <w:div w:id="1193766005">
              <w:marLeft w:val="0"/>
              <w:marRight w:val="0"/>
              <w:marTop w:val="0"/>
              <w:marBottom w:val="0"/>
              <w:divBdr>
                <w:top w:val="none" w:sz="0" w:space="0" w:color="auto"/>
                <w:left w:val="none" w:sz="0" w:space="0" w:color="auto"/>
                <w:bottom w:val="none" w:sz="0" w:space="0" w:color="auto"/>
                <w:right w:val="none" w:sz="0" w:space="0" w:color="auto"/>
              </w:divBdr>
            </w:div>
            <w:div w:id="1193766071">
              <w:marLeft w:val="0"/>
              <w:marRight w:val="0"/>
              <w:marTop w:val="0"/>
              <w:marBottom w:val="0"/>
              <w:divBdr>
                <w:top w:val="none" w:sz="0" w:space="0" w:color="auto"/>
                <w:left w:val="none" w:sz="0" w:space="0" w:color="auto"/>
                <w:bottom w:val="none" w:sz="0" w:space="0" w:color="auto"/>
                <w:right w:val="none" w:sz="0" w:space="0" w:color="auto"/>
              </w:divBdr>
            </w:div>
            <w:div w:id="119376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6099">
      <w:marLeft w:val="0"/>
      <w:marRight w:val="0"/>
      <w:marTop w:val="0"/>
      <w:marBottom w:val="0"/>
      <w:divBdr>
        <w:top w:val="none" w:sz="0" w:space="0" w:color="auto"/>
        <w:left w:val="none" w:sz="0" w:space="0" w:color="auto"/>
        <w:bottom w:val="none" w:sz="0" w:space="0" w:color="auto"/>
        <w:right w:val="none" w:sz="0" w:space="0" w:color="auto"/>
      </w:divBdr>
    </w:div>
    <w:div w:id="1193766106">
      <w:marLeft w:val="0"/>
      <w:marRight w:val="0"/>
      <w:marTop w:val="0"/>
      <w:marBottom w:val="0"/>
      <w:divBdr>
        <w:top w:val="none" w:sz="0" w:space="0" w:color="auto"/>
        <w:left w:val="none" w:sz="0" w:space="0" w:color="auto"/>
        <w:bottom w:val="none" w:sz="0" w:space="0" w:color="auto"/>
        <w:right w:val="none" w:sz="0" w:space="0" w:color="auto"/>
      </w:divBdr>
    </w:div>
    <w:div w:id="1193766107">
      <w:marLeft w:val="0"/>
      <w:marRight w:val="0"/>
      <w:marTop w:val="0"/>
      <w:marBottom w:val="0"/>
      <w:divBdr>
        <w:top w:val="none" w:sz="0" w:space="0" w:color="auto"/>
        <w:left w:val="none" w:sz="0" w:space="0" w:color="auto"/>
        <w:bottom w:val="none" w:sz="0" w:space="0" w:color="auto"/>
        <w:right w:val="none" w:sz="0" w:space="0" w:color="auto"/>
      </w:divBdr>
    </w:div>
    <w:div w:id="1193766108">
      <w:marLeft w:val="0"/>
      <w:marRight w:val="0"/>
      <w:marTop w:val="0"/>
      <w:marBottom w:val="0"/>
      <w:divBdr>
        <w:top w:val="none" w:sz="0" w:space="0" w:color="auto"/>
        <w:left w:val="none" w:sz="0" w:space="0" w:color="auto"/>
        <w:bottom w:val="none" w:sz="0" w:space="0" w:color="auto"/>
        <w:right w:val="none" w:sz="0" w:space="0" w:color="auto"/>
      </w:divBdr>
    </w:div>
    <w:div w:id="1209224042">
      <w:bodyDiv w:val="1"/>
      <w:marLeft w:val="0"/>
      <w:marRight w:val="0"/>
      <w:marTop w:val="0"/>
      <w:marBottom w:val="0"/>
      <w:divBdr>
        <w:top w:val="none" w:sz="0" w:space="0" w:color="auto"/>
        <w:left w:val="none" w:sz="0" w:space="0" w:color="auto"/>
        <w:bottom w:val="none" w:sz="0" w:space="0" w:color="auto"/>
        <w:right w:val="none" w:sz="0" w:space="0" w:color="auto"/>
      </w:divBdr>
    </w:div>
    <w:div w:id="1214849161">
      <w:bodyDiv w:val="1"/>
      <w:marLeft w:val="0"/>
      <w:marRight w:val="0"/>
      <w:marTop w:val="75"/>
      <w:marBottom w:val="0"/>
      <w:divBdr>
        <w:top w:val="none" w:sz="0" w:space="0" w:color="auto"/>
        <w:left w:val="none" w:sz="0" w:space="0" w:color="auto"/>
        <w:bottom w:val="none" w:sz="0" w:space="0" w:color="auto"/>
        <w:right w:val="none" w:sz="0" w:space="0" w:color="auto"/>
      </w:divBdr>
      <w:divsChild>
        <w:div w:id="1444492127">
          <w:marLeft w:val="0"/>
          <w:marRight w:val="0"/>
          <w:marTop w:val="300"/>
          <w:marBottom w:val="0"/>
          <w:divBdr>
            <w:top w:val="none" w:sz="0" w:space="0" w:color="auto"/>
            <w:left w:val="none" w:sz="0" w:space="0" w:color="auto"/>
            <w:bottom w:val="none" w:sz="0" w:space="0" w:color="auto"/>
            <w:right w:val="none" w:sz="0" w:space="0" w:color="auto"/>
          </w:divBdr>
          <w:divsChild>
            <w:div w:id="833303344">
              <w:marLeft w:val="300"/>
              <w:marRight w:val="300"/>
              <w:marTop w:val="300"/>
              <w:marBottom w:val="300"/>
              <w:divBdr>
                <w:top w:val="none" w:sz="0" w:space="0" w:color="auto"/>
                <w:left w:val="none" w:sz="0" w:space="0" w:color="auto"/>
                <w:bottom w:val="none" w:sz="0" w:space="0" w:color="auto"/>
                <w:right w:val="none" w:sz="0" w:space="0" w:color="auto"/>
              </w:divBdr>
              <w:divsChild>
                <w:div w:id="490103703">
                  <w:marLeft w:val="300"/>
                  <w:marRight w:val="0"/>
                  <w:marTop w:val="0"/>
                  <w:marBottom w:val="0"/>
                  <w:divBdr>
                    <w:top w:val="none" w:sz="0" w:space="0" w:color="auto"/>
                    <w:left w:val="none" w:sz="0" w:space="0" w:color="auto"/>
                    <w:bottom w:val="none" w:sz="0" w:space="0" w:color="auto"/>
                    <w:right w:val="none" w:sz="0" w:space="0" w:color="auto"/>
                  </w:divBdr>
                  <w:divsChild>
                    <w:div w:id="173134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303589">
      <w:bodyDiv w:val="1"/>
      <w:marLeft w:val="0"/>
      <w:marRight w:val="0"/>
      <w:marTop w:val="0"/>
      <w:marBottom w:val="0"/>
      <w:divBdr>
        <w:top w:val="none" w:sz="0" w:space="0" w:color="auto"/>
        <w:left w:val="none" w:sz="0" w:space="0" w:color="auto"/>
        <w:bottom w:val="none" w:sz="0" w:space="0" w:color="auto"/>
        <w:right w:val="none" w:sz="0" w:space="0" w:color="auto"/>
      </w:divBdr>
    </w:div>
    <w:div w:id="1228498005">
      <w:bodyDiv w:val="1"/>
      <w:marLeft w:val="0"/>
      <w:marRight w:val="0"/>
      <w:marTop w:val="0"/>
      <w:marBottom w:val="0"/>
      <w:divBdr>
        <w:top w:val="none" w:sz="0" w:space="0" w:color="auto"/>
        <w:left w:val="none" w:sz="0" w:space="0" w:color="auto"/>
        <w:bottom w:val="none" w:sz="0" w:space="0" w:color="auto"/>
        <w:right w:val="none" w:sz="0" w:space="0" w:color="auto"/>
      </w:divBdr>
    </w:div>
    <w:div w:id="1255479843">
      <w:bodyDiv w:val="1"/>
      <w:marLeft w:val="0"/>
      <w:marRight w:val="0"/>
      <w:marTop w:val="0"/>
      <w:marBottom w:val="0"/>
      <w:divBdr>
        <w:top w:val="none" w:sz="0" w:space="0" w:color="auto"/>
        <w:left w:val="none" w:sz="0" w:space="0" w:color="auto"/>
        <w:bottom w:val="none" w:sz="0" w:space="0" w:color="auto"/>
        <w:right w:val="none" w:sz="0" w:space="0" w:color="auto"/>
      </w:divBdr>
    </w:div>
    <w:div w:id="1267154498">
      <w:bodyDiv w:val="1"/>
      <w:marLeft w:val="0"/>
      <w:marRight w:val="0"/>
      <w:marTop w:val="0"/>
      <w:marBottom w:val="0"/>
      <w:divBdr>
        <w:top w:val="none" w:sz="0" w:space="0" w:color="auto"/>
        <w:left w:val="none" w:sz="0" w:space="0" w:color="auto"/>
        <w:bottom w:val="none" w:sz="0" w:space="0" w:color="auto"/>
        <w:right w:val="none" w:sz="0" w:space="0" w:color="auto"/>
      </w:divBdr>
    </w:div>
    <w:div w:id="1269897385">
      <w:bodyDiv w:val="1"/>
      <w:marLeft w:val="0"/>
      <w:marRight w:val="0"/>
      <w:marTop w:val="0"/>
      <w:marBottom w:val="0"/>
      <w:divBdr>
        <w:top w:val="none" w:sz="0" w:space="0" w:color="auto"/>
        <w:left w:val="none" w:sz="0" w:space="0" w:color="auto"/>
        <w:bottom w:val="none" w:sz="0" w:space="0" w:color="auto"/>
        <w:right w:val="none" w:sz="0" w:space="0" w:color="auto"/>
      </w:divBdr>
    </w:div>
    <w:div w:id="1289555273">
      <w:bodyDiv w:val="1"/>
      <w:marLeft w:val="0"/>
      <w:marRight w:val="0"/>
      <w:marTop w:val="75"/>
      <w:marBottom w:val="0"/>
      <w:divBdr>
        <w:top w:val="none" w:sz="0" w:space="0" w:color="auto"/>
        <w:left w:val="none" w:sz="0" w:space="0" w:color="auto"/>
        <w:bottom w:val="none" w:sz="0" w:space="0" w:color="auto"/>
        <w:right w:val="none" w:sz="0" w:space="0" w:color="auto"/>
      </w:divBdr>
      <w:divsChild>
        <w:div w:id="1992565114">
          <w:marLeft w:val="0"/>
          <w:marRight w:val="0"/>
          <w:marTop w:val="300"/>
          <w:marBottom w:val="0"/>
          <w:divBdr>
            <w:top w:val="none" w:sz="0" w:space="0" w:color="auto"/>
            <w:left w:val="none" w:sz="0" w:space="0" w:color="auto"/>
            <w:bottom w:val="none" w:sz="0" w:space="0" w:color="auto"/>
            <w:right w:val="none" w:sz="0" w:space="0" w:color="auto"/>
          </w:divBdr>
          <w:divsChild>
            <w:div w:id="1676105907">
              <w:marLeft w:val="300"/>
              <w:marRight w:val="300"/>
              <w:marTop w:val="300"/>
              <w:marBottom w:val="300"/>
              <w:divBdr>
                <w:top w:val="none" w:sz="0" w:space="0" w:color="auto"/>
                <w:left w:val="none" w:sz="0" w:space="0" w:color="auto"/>
                <w:bottom w:val="none" w:sz="0" w:space="0" w:color="auto"/>
                <w:right w:val="none" w:sz="0" w:space="0" w:color="auto"/>
              </w:divBdr>
              <w:divsChild>
                <w:div w:id="1441341295">
                  <w:marLeft w:val="300"/>
                  <w:marRight w:val="0"/>
                  <w:marTop w:val="0"/>
                  <w:marBottom w:val="0"/>
                  <w:divBdr>
                    <w:top w:val="none" w:sz="0" w:space="0" w:color="auto"/>
                    <w:left w:val="none" w:sz="0" w:space="0" w:color="auto"/>
                    <w:bottom w:val="none" w:sz="0" w:space="0" w:color="auto"/>
                    <w:right w:val="none" w:sz="0" w:space="0" w:color="auto"/>
                  </w:divBdr>
                  <w:divsChild>
                    <w:div w:id="47561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473889">
      <w:bodyDiv w:val="1"/>
      <w:marLeft w:val="0"/>
      <w:marRight w:val="0"/>
      <w:marTop w:val="0"/>
      <w:marBottom w:val="0"/>
      <w:divBdr>
        <w:top w:val="none" w:sz="0" w:space="0" w:color="auto"/>
        <w:left w:val="none" w:sz="0" w:space="0" w:color="auto"/>
        <w:bottom w:val="none" w:sz="0" w:space="0" w:color="auto"/>
        <w:right w:val="none" w:sz="0" w:space="0" w:color="auto"/>
      </w:divBdr>
    </w:div>
    <w:div w:id="1330401498">
      <w:bodyDiv w:val="1"/>
      <w:marLeft w:val="0"/>
      <w:marRight w:val="0"/>
      <w:marTop w:val="0"/>
      <w:marBottom w:val="0"/>
      <w:divBdr>
        <w:top w:val="none" w:sz="0" w:space="0" w:color="auto"/>
        <w:left w:val="none" w:sz="0" w:space="0" w:color="auto"/>
        <w:bottom w:val="none" w:sz="0" w:space="0" w:color="auto"/>
        <w:right w:val="none" w:sz="0" w:space="0" w:color="auto"/>
      </w:divBdr>
    </w:div>
    <w:div w:id="1401519912">
      <w:bodyDiv w:val="1"/>
      <w:marLeft w:val="0"/>
      <w:marRight w:val="0"/>
      <w:marTop w:val="0"/>
      <w:marBottom w:val="0"/>
      <w:divBdr>
        <w:top w:val="none" w:sz="0" w:space="0" w:color="auto"/>
        <w:left w:val="none" w:sz="0" w:space="0" w:color="auto"/>
        <w:bottom w:val="none" w:sz="0" w:space="0" w:color="auto"/>
        <w:right w:val="none" w:sz="0" w:space="0" w:color="auto"/>
      </w:divBdr>
    </w:div>
    <w:div w:id="1434936865">
      <w:bodyDiv w:val="1"/>
      <w:marLeft w:val="0"/>
      <w:marRight w:val="0"/>
      <w:marTop w:val="0"/>
      <w:marBottom w:val="0"/>
      <w:divBdr>
        <w:top w:val="none" w:sz="0" w:space="0" w:color="auto"/>
        <w:left w:val="none" w:sz="0" w:space="0" w:color="auto"/>
        <w:bottom w:val="none" w:sz="0" w:space="0" w:color="auto"/>
        <w:right w:val="none" w:sz="0" w:space="0" w:color="auto"/>
      </w:divBdr>
    </w:div>
    <w:div w:id="1441602804">
      <w:bodyDiv w:val="1"/>
      <w:marLeft w:val="0"/>
      <w:marRight w:val="0"/>
      <w:marTop w:val="0"/>
      <w:marBottom w:val="0"/>
      <w:divBdr>
        <w:top w:val="none" w:sz="0" w:space="0" w:color="auto"/>
        <w:left w:val="none" w:sz="0" w:space="0" w:color="auto"/>
        <w:bottom w:val="none" w:sz="0" w:space="0" w:color="auto"/>
        <w:right w:val="none" w:sz="0" w:space="0" w:color="auto"/>
      </w:divBdr>
    </w:div>
    <w:div w:id="1456019995">
      <w:bodyDiv w:val="1"/>
      <w:marLeft w:val="0"/>
      <w:marRight w:val="0"/>
      <w:marTop w:val="0"/>
      <w:marBottom w:val="0"/>
      <w:divBdr>
        <w:top w:val="none" w:sz="0" w:space="0" w:color="auto"/>
        <w:left w:val="none" w:sz="0" w:space="0" w:color="auto"/>
        <w:bottom w:val="none" w:sz="0" w:space="0" w:color="auto"/>
        <w:right w:val="none" w:sz="0" w:space="0" w:color="auto"/>
      </w:divBdr>
    </w:div>
    <w:div w:id="1461150038">
      <w:bodyDiv w:val="1"/>
      <w:marLeft w:val="0"/>
      <w:marRight w:val="0"/>
      <w:marTop w:val="0"/>
      <w:marBottom w:val="0"/>
      <w:divBdr>
        <w:top w:val="none" w:sz="0" w:space="0" w:color="auto"/>
        <w:left w:val="none" w:sz="0" w:space="0" w:color="auto"/>
        <w:bottom w:val="none" w:sz="0" w:space="0" w:color="auto"/>
        <w:right w:val="none" w:sz="0" w:space="0" w:color="auto"/>
      </w:divBdr>
    </w:div>
    <w:div w:id="1468164101">
      <w:bodyDiv w:val="1"/>
      <w:marLeft w:val="0"/>
      <w:marRight w:val="0"/>
      <w:marTop w:val="75"/>
      <w:marBottom w:val="0"/>
      <w:divBdr>
        <w:top w:val="none" w:sz="0" w:space="0" w:color="auto"/>
        <w:left w:val="none" w:sz="0" w:space="0" w:color="auto"/>
        <w:bottom w:val="none" w:sz="0" w:space="0" w:color="auto"/>
        <w:right w:val="none" w:sz="0" w:space="0" w:color="auto"/>
      </w:divBdr>
      <w:divsChild>
        <w:div w:id="660502438">
          <w:marLeft w:val="0"/>
          <w:marRight w:val="0"/>
          <w:marTop w:val="300"/>
          <w:marBottom w:val="0"/>
          <w:divBdr>
            <w:top w:val="none" w:sz="0" w:space="0" w:color="auto"/>
            <w:left w:val="none" w:sz="0" w:space="0" w:color="auto"/>
            <w:bottom w:val="none" w:sz="0" w:space="0" w:color="auto"/>
            <w:right w:val="none" w:sz="0" w:space="0" w:color="auto"/>
          </w:divBdr>
          <w:divsChild>
            <w:div w:id="1160924857">
              <w:marLeft w:val="300"/>
              <w:marRight w:val="300"/>
              <w:marTop w:val="300"/>
              <w:marBottom w:val="300"/>
              <w:divBdr>
                <w:top w:val="none" w:sz="0" w:space="0" w:color="auto"/>
                <w:left w:val="none" w:sz="0" w:space="0" w:color="auto"/>
                <w:bottom w:val="none" w:sz="0" w:space="0" w:color="auto"/>
                <w:right w:val="none" w:sz="0" w:space="0" w:color="auto"/>
              </w:divBdr>
              <w:divsChild>
                <w:div w:id="1445808168">
                  <w:marLeft w:val="300"/>
                  <w:marRight w:val="0"/>
                  <w:marTop w:val="0"/>
                  <w:marBottom w:val="0"/>
                  <w:divBdr>
                    <w:top w:val="none" w:sz="0" w:space="0" w:color="auto"/>
                    <w:left w:val="none" w:sz="0" w:space="0" w:color="auto"/>
                    <w:bottom w:val="none" w:sz="0" w:space="0" w:color="auto"/>
                    <w:right w:val="none" w:sz="0" w:space="0" w:color="auto"/>
                  </w:divBdr>
                  <w:divsChild>
                    <w:div w:id="1136140786">
                      <w:marLeft w:val="0"/>
                      <w:marRight w:val="0"/>
                      <w:marTop w:val="0"/>
                      <w:marBottom w:val="0"/>
                      <w:divBdr>
                        <w:top w:val="none" w:sz="0" w:space="0" w:color="auto"/>
                        <w:left w:val="none" w:sz="0" w:space="0" w:color="auto"/>
                        <w:bottom w:val="none" w:sz="0" w:space="0" w:color="auto"/>
                        <w:right w:val="none" w:sz="0" w:space="0" w:color="auto"/>
                      </w:divBdr>
                      <w:divsChild>
                        <w:div w:id="884945505">
                          <w:marLeft w:val="0"/>
                          <w:marRight w:val="0"/>
                          <w:marTop w:val="0"/>
                          <w:marBottom w:val="0"/>
                          <w:divBdr>
                            <w:top w:val="none" w:sz="0" w:space="0" w:color="auto"/>
                            <w:left w:val="none" w:sz="0" w:space="0" w:color="auto"/>
                            <w:bottom w:val="none" w:sz="0" w:space="0" w:color="auto"/>
                            <w:right w:val="none" w:sz="0" w:space="0" w:color="auto"/>
                          </w:divBdr>
                          <w:divsChild>
                            <w:div w:id="78762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632484">
      <w:bodyDiv w:val="1"/>
      <w:marLeft w:val="0"/>
      <w:marRight w:val="0"/>
      <w:marTop w:val="0"/>
      <w:marBottom w:val="0"/>
      <w:divBdr>
        <w:top w:val="none" w:sz="0" w:space="0" w:color="auto"/>
        <w:left w:val="none" w:sz="0" w:space="0" w:color="auto"/>
        <w:bottom w:val="none" w:sz="0" w:space="0" w:color="auto"/>
        <w:right w:val="none" w:sz="0" w:space="0" w:color="auto"/>
      </w:divBdr>
    </w:div>
    <w:div w:id="1537422416">
      <w:bodyDiv w:val="1"/>
      <w:marLeft w:val="0"/>
      <w:marRight w:val="0"/>
      <w:marTop w:val="0"/>
      <w:marBottom w:val="0"/>
      <w:divBdr>
        <w:top w:val="none" w:sz="0" w:space="0" w:color="auto"/>
        <w:left w:val="none" w:sz="0" w:space="0" w:color="auto"/>
        <w:bottom w:val="none" w:sz="0" w:space="0" w:color="auto"/>
        <w:right w:val="none" w:sz="0" w:space="0" w:color="auto"/>
      </w:divBdr>
    </w:div>
    <w:div w:id="1555778764">
      <w:bodyDiv w:val="1"/>
      <w:marLeft w:val="0"/>
      <w:marRight w:val="0"/>
      <w:marTop w:val="0"/>
      <w:marBottom w:val="0"/>
      <w:divBdr>
        <w:top w:val="none" w:sz="0" w:space="0" w:color="auto"/>
        <w:left w:val="none" w:sz="0" w:space="0" w:color="auto"/>
        <w:bottom w:val="none" w:sz="0" w:space="0" w:color="auto"/>
        <w:right w:val="none" w:sz="0" w:space="0" w:color="auto"/>
      </w:divBdr>
    </w:div>
    <w:div w:id="1572812990">
      <w:bodyDiv w:val="1"/>
      <w:marLeft w:val="0"/>
      <w:marRight w:val="0"/>
      <w:marTop w:val="0"/>
      <w:marBottom w:val="0"/>
      <w:divBdr>
        <w:top w:val="none" w:sz="0" w:space="0" w:color="auto"/>
        <w:left w:val="none" w:sz="0" w:space="0" w:color="auto"/>
        <w:bottom w:val="none" w:sz="0" w:space="0" w:color="auto"/>
        <w:right w:val="none" w:sz="0" w:space="0" w:color="auto"/>
      </w:divBdr>
    </w:div>
    <w:div w:id="1600748792">
      <w:bodyDiv w:val="1"/>
      <w:marLeft w:val="0"/>
      <w:marRight w:val="0"/>
      <w:marTop w:val="0"/>
      <w:marBottom w:val="0"/>
      <w:divBdr>
        <w:top w:val="none" w:sz="0" w:space="0" w:color="auto"/>
        <w:left w:val="none" w:sz="0" w:space="0" w:color="auto"/>
        <w:bottom w:val="none" w:sz="0" w:space="0" w:color="auto"/>
        <w:right w:val="none" w:sz="0" w:space="0" w:color="auto"/>
      </w:divBdr>
    </w:div>
    <w:div w:id="1626888101">
      <w:bodyDiv w:val="1"/>
      <w:marLeft w:val="0"/>
      <w:marRight w:val="0"/>
      <w:marTop w:val="0"/>
      <w:marBottom w:val="0"/>
      <w:divBdr>
        <w:top w:val="none" w:sz="0" w:space="0" w:color="auto"/>
        <w:left w:val="none" w:sz="0" w:space="0" w:color="auto"/>
        <w:bottom w:val="none" w:sz="0" w:space="0" w:color="auto"/>
        <w:right w:val="none" w:sz="0" w:space="0" w:color="auto"/>
      </w:divBdr>
    </w:div>
    <w:div w:id="1657952155">
      <w:bodyDiv w:val="1"/>
      <w:marLeft w:val="0"/>
      <w:marRight w:val="0"/>
      <w:marTop w:val="0"/>
      <w:marBottom w:val="0"/>
      <w:divBdr>
        <w:top w:val="none" w:sz="0" w:space="0" w:color="auto"/>
        <w:left w:val="none" w:sz="0" w:space="0" w:color="auto"/>
        <w:bottom w:val="none" w:sz="0" w:space="0" w:color="auto"/>
        <w:right w:val="none" w:sz="0" w:space="0" w:color="auto"/>
      </w:divBdr>
    </w:div>
    <w:div w:id="1666396013">
      <w:bodyDiv w:val="1"/>
      <w:marLeft w:val="0"/>
      <w:marRight w:val="0"/>
      <w:marTop w:val="0"/>
      <w:marBottom w:val="0"/>
      <w:divBdr>
        <w:top w:val="none" w:sz="0" w:space="0" w:color="auto"/>
        <w:left w:val="none" w:sz="0" w:space="0" w:color="auto"/>
        <w:bottom w:val="none" w:sz="0" w:space="0" w:color="auto"/>
        <w:right w:val="none" w:sz="0" w:space="0" w:color="auto"/>
      </w:divBdr>
    </w:div>
    <w:div w:id="1677419269">
      <w:bodyDiv w:val="1"/>
      <w:marLeft w:val="0"/>
      <w:marRight w:val="0"/>
      <w:marTop w:val="0"/>
      <w:marBottom w:val="0"/>
      <w:divBdr>
        <w:top w:val="none" w:sz="0" w:space="0" w:color="auto"/>
        <w:left w:val="none" w:sz="0" w:space="0" w:color="auto"/>
        <w:bottom w:val="none" w:sz="0" w:space="0" w:color="auto"/>
        <w:right w:val="none" w:sz="0" w:space="0" w:color="auto"/>
      </w:divBdr>
    </w:div>
    <w:div w:id="1706324767">
      <w:bodyDiv w:val="1"/>
      <w:marLeft w:val="0"/>
      <w:marRight w:val="0"/>
      <w:marTop w:val="0"/>
      <w:marBottom w:val="0"/>
      <w:divBdr>
        <w:top w:val="none" w:sz="0" w:space="0" w:color="auto"/>
        <w:left w:val="none" w:sz="0" w:space="0" w:color="auto"/>
        <w:bottom w:val="none" w:sz="0" w:space="0" w:color="auto"/>
        <w:right w:val="none" w:sz="0" w:space="0" w:color="auto"/>
      </w:divBdr>
    </w:div>
    <w:div w:id="1799762006">
      <w:bodyDiv w:val="1"/>
      <w:marLeft w:val="0"/>
      <w:marRight w:val="0"/>
      <w:marTop w:val="0"/>
      <w:marBottom w:val="0"/>
      <w:divBdr>
        <w:top w:val="none" w:sz="0" w:space="0" w:color="auto"/>
        <w:left w:val="none" w:sz="0" w:space="0" w:color="auto"/>
        <w:bottom w:val="none" w:sz="0" w:space="0" w:color="auto"/>
        <w:right w:val="none" w:sz="0" w:space="0" w:color="auto"/>
      </w:divBdr>
      <w:divsChild>
        <w:div w:id="1468353343">
          <w:marLeft w:val="0"/>
          <w:marRight w:val="0"/>
          <w:marTop w:val="0"/>
          <w:marBottom w:val="0"/>
          <w:divBdr>
            <w:top w:val="none" w:sz="0" w:space="0" w:color="auto"/>
            <w:left w:val="none" w:sz="0" w:space="0" w:color="auto"/>
            <w:bottom w:val="none" w:sz="0" w:space="0" w:color="auto"/>
            <w:right w:val="none" w:sz="0" w:space="0" w:color="auto"/>
          </w:divBdr>
        </w:div>
        <w:div w:id="1115055855">
          <w:marLeft w:val="0"/>
          <w:marRight w:val="0"/>
          <w:marTop w:val="0"/>
          <w:marBottom w:val="0"/>
          <w:divBdr>
            <w:top w:val="none" w:sz="0" w:space="0" w:color="auto"/>
            <w:left w:val="none" w:sz="0" w:space="0" w:color="auto"/>
            <w:bottom w:val="none" w:sz="0" w:space="0" w:color="auto"/>
            <w:right w:val="none" w:sz="0" w:space="0" w:color="auto"/>
          </w:divBdr>
        </w:div>
        <w:div w:id="1930311788">
          <w:marLeft w:val="0"/>
          <w:marRight w:val="0"/>
          <w:marTop w:val="0"/>
          <w:marBottom w:val="0"/>
          <w:divBdr>
            <w:top w:val="none" w:sz="0" w:space="0" w:color="auto"/>
            <w:left w:val="none" w:sz="0" w:space="0" w:color="auto"/>
            <w:bottom w:val="none" w:sz="0" w:space="0" w:color="auto"/>
            <w:right w:val="none" w:sz="0" w:space="0" w:color="auto"/>
          </w:divBdr>
        </w:div>
        <w:div w:id="297492458">
          <w:marLeft w:val="0"/>
          <w:marRight w:val="0"/>
          <w:marTop w:val="0"/>
          <w:marBottom w:val="0"/>
          <w:divBdr>
            <w:top w:val="none" w:sz="0" w:space="0" w:color="auto"/>
            <w:left w:val="none" w:sz="0" w:space="0" w:color="auto"/>
            <w:bottom w:val="none" w:sz="0" w:space="0" w:color="auto"/>
            <w:right w:val="none" w:sz="0" w:space="0" w:color="auto"/>
          </w:divBdr>
        </w:div>
        <w:div w:id="998194370">
          <w:marLeft w:val="0"/>
          <w:marRight w:val="0"/>
          <w:marTop w:val="0"/>
          <w:marBottom w:val="0"/>
          <w:divBdr>
            <w:top w:val="none" w:sz="0" w:space="0" w:color="auto"/>
            <w:left w:val="none" w:sz="0" w:space="0" w:color="auto"/>
            <w:bottom w:val="none" w:sz="0" w:space="0" w:color="auto"/>
            <w:right w:val="none" w:sz="0" w:space="0" w:color="auto"/>
          </w:divBdr>
        </w:div>
      </w:divsChild>
    </w:div>
    <w:div w:id="1827939900">
      <w:bodyDiv w:val="1"/>
      <w:marLeft w:val="0"/>
      <w:marRight w:val="0"/>
      <w:marTop w:val="0"/>
      <w:marBottom w:val="0"/>
      <w:divBdr>
        <w:top w:val="none" w:sz="0" w:space="0" w:color="auto"/>
        <w:left w:val="none" w:sz="0" w:space="0" w:color="auto"/>
        <w:bottom w:val="none" w:sz="0" w:space="0" w:color="auto"/>
        <w:right w:val="none" w:sz="0" w:space="0" w:color="auto"/>
      </w:divBdr>
    </w:div>
    <w:div w:id="1849712878">
      <w:bodyDiv w:val="1"/>
      <w:marLeft w:val="0"/>
      <w:marRight w:val="0"/>
      <w:marTop w:val="0"/>
      <w:marBottom w:val="0"/>
      <w:divBdr>
        <w:top w:val="none" w:sz="0" w:space="0" w:color="auto"/>
        <w:left w:val="none" w:sz="0" w:space="0" w:color="auto"/>
        <w:bottom w:val="none" w:sz="0" w:space="0" w:color="auto"/>
        <w:right w:val="none" w:sz="0" w:space="0" w:color="auto"/>
      </w:divBdr>
    </w:div>
    <w:div w:id="1854493563">
      <w:bodyDiv w:val="1"/>
      <w:marLeft w:val="0"/>
      <w:marRight w:val="0"/>
      <w:marTop w:val="0"/>
      <w:marBottom w:val="0"/>
      <w:divBdr>
        <w:top w:val="none" w:sz="0" w:space="0" w:color="auto"/>
        <w:left w:val="none" w:sz="0" w:space="0" w:color="auto"/>
        <w:bottom w:val="none" w:sz="0" w:space="0" w:color="auto"/>
        <w:right w:val="none" w:sz="0" w:space="0" w:color="auto"/>
      </w:divBdr>
    </w:div>
    <w:div w:id="1869878353">
      <w:bodyDiv w:val="1"/>
      <w:marLeft w:val="0"/>
      <w:marRight w:val="0"/>
      <w:marTop w:val="0"/>
      <w:marBottom w:val="0"/>
      <w:divBdr>
        <w:top w:val="none" w:sz="0" w:space="0" w:color="auto"/>
        <w:left w:val="none" w:sz="0" w:space="0" w:color="auto"/>
        <w:bottom w:val="none" w:sz="0" w:space="0" w:color="auto"/>
        <w:right w:val="none" w:sz="0" w:space="0" w:color="auto"/>
      </w:divBdr>
    </w:div>
    <w:div w:id="1888252516">
      <w:bodyDiv w:val="1"/>
      <w:marLeft w:val="0"/>
      <w:marRight w:val="0"/>
      <w:marTop w:val="0"/>
      <w:marBottom w:val="0"/>
      <w:divBdr>
        <w:top w:val="none" w:sz="0" w:space="0" w:color="auto"/>
        <w:left w:val="none" w:sz="0" w:space="0" w:color="auto"/>
        <w:bottom w:val="none" w:sz="0" w:space="0" w:color="auto"/>
        <w:right w:val="none" w:sz="0" w:space="0" w:color="auto"/>
      </w:divBdr>
    </w:div>
    <w:div w:id="1888947680">
      <w:bodyDiv w:val="1"/>
      <w:marLeft w:val="0"/>
      <w:marRight w:val="0"/>
      <w:marTop w:val="0"/>
      <w:marBottom w:val="0"/>
      <w:divBdr>
        <w:top w:val="none" w:sz="0" w:space="0" w:color="auto"/>
        <w:left w:val="none" w:sz="0" w:space="0" w:color="auto"/>
        <w:bottom w:val="none" w:sz="0" w:space="0" w:color="auto"/>
        <w:right w:val="none" w:sz="0" w:space="0" w:color="auto"/>
      </w:divBdr>
    </w:div>
    <w:div w:id="1904288807">
      <w:bodyDiv w:val="1"/>
      <w:marLeft w:val="0"/>
      <w:marRight w:val="0"/>
      <w:marTop w:val="0"/>
      <w:marBottom w:val="0"/>
      <w:divBdr>
        <w:top w:val="none" w:sz="0" w:space="0" w:color="auto"/>
        <w:left w:val="none" w:sz="0" w:space="0" w:color="auto"/>
        <w:bottom w:val="none" w:sz="0" w:space="0" w:color="auto"/>
        <w:right w:val="none" w:sz="0" w:space="0" w:color="auto"/>
      </w:divBdr>
    </w:div>
    <w:div w:id="1918511529">
      <w:bodyDiv w:val="1"/>
      <w:marLeft w:val="0"/>
      <w:marRight w:val="0"/>
      <w:marTop w:val="0"/>
      <w:marBottom w:val="0"/>
      <w:divBdr>
        <w:top w:val="none" w:sz="0" w:space="0" w:color="auto"/>
        <w:left w:val="none" w:sz="0" w:space="0" w:color="auto"/>
        <w:bottom w:val="none" w:sz="0" w:space="0" w:color="auto"/>
        <w:right w:val="none" w:sz="0" w:space="0" w:color="auto"/>
      </w:divBdr>
    </w:div>
    <w:div w:id="1921794417">
      <w:bodyDiv w:val="1"/>
      <w:marLeft w:val="0"/>
      <w:marRight w:val="0"/>
      <w:marTop w:val="0"/>
      <w:marBottom w:val="0"/>
      <w:divBdr>
        <w:top w:val="none" w:sz="0" w:space="0" w:color="auto"/>
        <w:left w:val="none" w:sz="0" w:space="0" w:color="auto"/>
        <w:bottom w:val="none" w:sz="0" w:space="0" w:color="auto"/>
        <w:right w:val="none" w:sz="0" w:space="0" w:color="auto"/>
      </w:divBdr>
    </w:div>
    <w:div w:id="1940092182">
      <w:bodyDiv w:val="1"/>
      <w:marLeft w:val="0"/>
      <w:marRight w:val="0"/>
      <w:marTop w:val="75"/>
      <w:marBottom w:val="0"/>
      <w:divBdr>
        <w:top w:val="none" w:sz="0" w:space="0" w:color="auto"/>
        <w:left w:val="none" w:sz="0" w:space="0" w:color="auto"/>
        <w:bottom w:val="none" w:sz="0" w:space="0" w:color="auto"/>
        <w:right w:val="none" w:sz="0" w:space="0" w:color="auto"/>
      </w:divBdr>
      <w:divsChild>
        <w:div w:id="1688209688">
          <w:marLeft w:val="0"/>
          <w:marRight w:val="0"/>
          <w:marTop w:val="300"/>
          <w:marBottom w:val="0"/>
          <w:divBdr>
            <w:top w:val="none" w:sz="0" w:space="0" w:color="auto"/>
            <w:left w:val="none" w:sz="0" w:space="0" w:color="auto"/>
            <w:bottom w:val="none" w:sz="0" w:space="0" w:color="auto"/>
            <w:right w:val="none" w:sz="0" w:space="0" w:color="auto"/>
          </w:divBdr>
          <w:divsChild>
            <w:div w:id="1563521201">
              <w:marLeft w:val="300"/>
              <w:marRight w:val="300"/>
              <w:marTop w:val="300"/>
              <w:marBottom w:val="300"/>
              <w:divBdr>
                <w:top w:val="none" w:sz="0" w:space="0" w:color="auto"/>
                <w:left w:val="none" w:sz="0" w:space="0" w:color="auto"/>
                <w:bottom w:val="none" w:sz="0" w:space="0" w:color="auto"/>
                <w:right w:val="none" w:sz="0" w:space="0" w:color="auto"/>
              </w:divBdr>
              <w:divsChild>
                <w:div w:id="103928385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784691">
      <w:bodyDiv w:val="1"/>
      <w:marLeft w:val="0"/>
      <w:marRight w:val="0"/>
      <w:marTop w:val="0"/>
      <w:marBottom w:val="0"/>
      <w:divBdr>
        <w:top w:val="none" w:sz="0" w:space="0" w:color="auto"/>
        <w:left w:val="none" w:sz="0" w:space="0" w:color="auto"/>
        <w:bottom w:val="none" w:sz="0" w:space="0" w:color="auto"/>
        <w:right w:val="none" w:sz="0" w:space="0" w:color="auto"/>
      </w:divBdr>
    </w:div>
    <w:div w:id="1981573480">
      <w:bodyDiv w:val="1"/>
      <w:marLeft w:val="0"/>
      <w:marRight w:val="0"/>
      <w:marTop w:val="0"/>
      <w:marBottom w:val="0"/>
      <w:divBdr>
        <w:top w:val="none" w:sz="0" w:space="0" w:color="auto"/>
        <w:left w:val="none" w:sz="0" w:space="0" w:color="auto"/>
        <w:bottom w:val="none" w:sz="0" w:space="0" w:color="auto"/>
        <w:right w:val="none" w:sz="0" w:space="0" w:color="auto"/>
      </w:divBdr>
    </w:div>
    <w:div w:id="1983998879">
      <w:bodyDiv w:val="1"/>
      <w:marLeft w:val="0"/>
      <w:marRight w:val="0"/>
      <w:marTop w:val="0"/>
      <w:marBottom w:val="0"/>
      <w:divBdr>
        <w:top w:val="none" w:sz="0" w:space="0" w:color="auto"/>
        <w:left w:val="none" w:sz="0" w:space="0" w:color="auto"/>
        <w:bottom w:val="none" w:sz="0" w:space="0" w:color="auto"/>
        <w:right w:val="none" w:sz="0" w:space="0" w:color="auto"/>
      </w:divBdr>
    </w:div>
    <w:div w:id="1992638325">
      <w:bodyDiv w:val="1"/>
      <w:marLeft w:val="0"/>
      <w:marRight w:val="0"/>
      <w:marTop w:val="0"/>
      <w:marBottom w:val="0"/>
      <w:divBdr>
        <w:top w:val="none" w:sz="0" w:space="0" w:color="auto"/>
        <w:left w:val="none" w:sz="0" w:space="0" w:color="auto"/>
        <w:bottom w:val="none" w:sz="0" w:space="0" w:color="auto"/>
        <w:right w:val="none" w:sz="0" w:space="0" w:color="auto"/>
      </w:divBdr>
    </w:div>
    <w:div w:id="1997299151">
      <w:bodyDiv w:val="1"/>
      <w:marLeft w:val="0"/>
      <w:marRight w:val="0"/>
      <w:marTop w:val="0"/>
      <w:marBottom w:val="0"/>
      <w:divBdr>
        <w:top w:val="none" w:sz="0" w:space="0" w:color="auto"/>
        <w:left w:val="none" w:sz="0" w:space="0" w:color="auto"/>
        <w:bottom w:val="none" w:sz="0" w:space="0" w:color="auto"/>
        <w:right w:val="none" w:sz="0" w:space="0" w:color="auto"/>
      </w:divBdr>
      <w:divsChild>
        <w:div w:id="539904378">
          <w:marLeft w:val="0"/>
          <w:marRight w:val="0"/>
          <w:marTop w:val="0"/>
          <w:marBottom w:val="0"/>
          <w:divBdr>
            <w:top w:val="none" w:sz="0" w:space="0" w:color="auto"/>
            <w:left w:val="none" w:sz="0" w:space="0" w:color="auto"/>
            <w:bottom w:val="none" w:sz="0" w:space="0" w:color="auto"/>
            <w:right w:val="none" w:sz="0" w:space="0" w:color="auto"/>
          </w:divBdr>
          <w:divsChild>
            <w:div w:id="1117260324">
              <w:marLeft w:val="0"/>
              <w:marRight w:val="0"/>
              <w:marTop w:val="0"/>
              <w:marBottom w:val="0"/>
              <w:divBdr>
                <w:top w:val="none" w:sz="0" w:space="0" w:color="auto"/>
                <w:left w:val="none" w:sz="0" w:space="0" w:color="auto"/>
                <w:bottom w:val="none" w:sz="0" w:space="0" w:color="auto"/>
                <w:right w:val="none" w:sz="0" w:space="0" w:color="auto"/>
              </w:divBdr>
              <w:divsChild>
                <w:div w:id="2053996131">
                  <w:marLeft w:val="0"/>
                  <w:marRight w:val="0"/>
                  <w:marTop w:val="0"/>
                  <w:marBottom w:val="0"/>
                  <w:divBdr>
                    <w:top w:val="none" w:sz="0" w:space="0" w:color="auto"/>
                    <w:left w:val="none" w:sz="0" w:space="0" w:color="auto"/>
                    <w:bottom w:val="none" w:sz="0" w:space="0" w:color="auto"/>
                    <w:right w:val="none" w:sz="0" w:space="0" w:color="auto"/>
                  </w:divBdr>
                  <w:divsChild>
                    <w:div w:id="67660073">
                      <w:marLeft w:val="0"/>
                      <w:marRight w:val="0"/>
                      <w:marTop w:val="0"/>
                      <w:marBottom w:val="0"/>
                      <w:divBdr>
                        <w:top w:val="none" w:sz="0" w:space="0" w:color="auto"/>
                        <w:left w:val="none" w:sz="0" w:space="0" w:color="auto"/>
                        <w:bottom w:val="none" w:sz="0" w:space="0" w:color="auto"/>
                        <w:right w:val="none" w:sz="0" w:space="0" w:color="auto"/>
                      </w:divBdr>
                      <w:divsChild>
                        <w:div w:id="1562211620">
                          <w:marLeft w:val="0"/>
                          <w:marRight w:val="0"/>
                          <w:marTop w:val="0"/>
                          <w:marBottom w:val="0"/>
                          <w:divBdr>
                            <w:top w:val="none" w:sz="0" w:space="0" w:color="auto"/>
                            <w:left w:val="none" w:sz="0" w:space="0" w:color="auto"/>
                            <w:bottom w:val="none" w:sz="0" w:space="0" w:color="auto"/>
                            <w:right w:val="none" w:sz="0" w:space="0" w:color="auto"/>
                          </w:divBdr>
                          <w:divsChild>
                            <w:div w:id="1418282578">
                              <w:marLeft w:val="0"/>
                              <w:marRight w:val="0"/>
                              <w:marTop w:val="0"/>
                              <w:marBottom w:val="0"/>
                              <w:divBdr>
                                <w:top w:val="none" w:sz="0" w:space="0" w:color="auto"/>
                                <w:left w:val="none" w:sz="0" w:space="0" w:color="auto"/>
                                <w:bottom w:val="none" w:sz="0" w:space="0" w:color="auto"/>
                                <w:right w:val="none" w:sz="0" w:space="0" w:color="auto"/>
                              </w:divBdr>
                              <w:divsChild>
                                <w:div w:id="120876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9647525">
      <w:bodyDiv w:val="1"/>
      <w:marLeft w:val="0"/>
      <w:marRight w:val="0"/>
      <w:marTop w:val="0"/>
      <w:marBottom w:val="0"/>
      <w:divBdr>
        <w:top w:val="none" w:sz="0" w:space="0" w:color="auto"/>
        <w:left w:val="none" w:sz="0" w:space="0" w:color="auto"/>
        <w:bottom w:val="none" w:sz="0" w:space="0" w:color="auto"/>
        <w:right w:val="none" w:sz="0" w:space="0" w:color="auto"/>
      </w:divBdr>
    </w:div>
    <w:div w:id="2005431903">
      <w:bodyDiv w:val="1"/>
      <w:marLeft w:val="0"/>
      <w:marRight w:val="0"/>
      <w:marTop w:val="0"/>
      <w:marBottom w:val="0"/>
      <w:divBdr>
        <w:top w:val="none" w:sz="0" w:space="0" w:color="auto"/>
        <w:left w:val="none" w:sz="0" w:space="0" w:color="auto"/>
        <w:bottom w:val="none" w:sz="0" w:space="0" w:color="auto"/>
        <w:right w:val="none" w:sz="0" w:space="0" w:color="auto"/>
      </w:divBdr>
    </w:div>
    <w:div w:id="2008555106">
      <w:bodyDiv w:val="1"/>
      <w:marLeft w:val="0"/>
      <w:marRight w:val="0"/>
      <w:marTop w:val="75"/>
      <w:marBottom w:val="0"/>
      <w:divBdr>
        <w:top w:val="none" w:sz="0" w:space="0" w:color="auto"/>
        <w:left w:val="none" w:sz="0" w:space="0" w:color="auto"/>
        <w:bottom w:val="none" w:sz="0" w:space="0" w:color="auto"/>
        <w:right w:val="none" w:sz="0" w:space="0" w:color="auto"/>
      </w:divBdr>
      <w:divsChild>
        <w:div w:id="2068990524">
          <w:marLeft w:val="0"/>
          <w:marRight w:val="0"/>
          <w:marTop w:val="300"/>
          <w:marBottom w:val="0"/>
          <w:divBdr>
            <w:top w:val="none" w:sz="0" w:space="0" w:color="auto"/>
            <w:left w:val="none" w:sz="0" w:space="0" w:color="auto"/>
            <w:bottom w:val="none" w:sz="0" w:space="0" w:color="auto"/>
            <w:right w:val="none" w:sz="0" w:space="0" w:color="auto"/>
          </w:divBdr>
          <w:divsChild>
            <w:div w:id="1573542661">
              <w:marLeft w:val="300"/>
              <w:marRight w:val="300"/>
              <w:marTop w:val="300"/>
              <w:marBottom w:val="300"/>
              <w:divBdr>
                <w:top w:val="none" w:sz="0" w:space="0" w:color="auto"/>
                <w:left w:val="none" w:sz="0" w:space="0" w:color="auto"/>
                <w:bottom w:val="none" w:sz="0" w:space="0" w:color="auto"/>
                <w:right w:val="none" w:sz="0" w:space="0" w:color="auto"/>
              </w:divBdr>
              <w:divsChild>
                <w:div w:id="1067342149">
                  <w:marLeft w:val="300"/>
                  <w:marRight w:val="0"/>
                  <w:marTop w:val="0"/>
                  <w:marBottom w:val="0"/>
                  <w:divBdr>
                    <w:top w:val="none" w:sz="0" w:space="0" w:color="auto"/>
                    <w:left w:val="none" w:sz="0" w:space="0" w:color="auto"/>
                    <w:bottom w:val="none" w:sz="0" w:space="0" w:color="auto"/>
                    <w:right w:val="none" w:sz="0" w:space="0" w:color="auto"/>
                  </w:divBdr>
                  <w:divsChild>
                    <w:div w:id="1245725642">
                      <w:marLeft w:val="0"/>
                      <w:marRight w:val="0"/>
                      <w:marTop w:val="0"/>
                      <w:marBottom w:val="0"/>
                      <w:divBdr>
                        <w:top w:val="none" w:sz="0" w:space="0" w:color="auto"/>
                        <w:left w:val="none" w:sz="0" w:space="0" w:color="auto"/>
                        <w:bottom w:val="none" w:sz="0" w:space="0" w:color="auto"/>
                        <w:right w:val="none" w:sz="0" w:space="0" w:color="auto"/>
                      </w:divBdr>
                      <w:divsChild>
                        <w:div w:id="59690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001602">
      <w:bodyDiv w:val="1"/>
      <w:marLeft w:val="0"/>
      <w:marRight w:val="0"/>
      <w:marTop w:val="0"/>
      <w:marBottom w:val="0"/>
      <w:divBdr>
        <w:top w:val="none" w:sz="0" w:space="0" w:color="auto"/>
        <w:left w:val="none" w:sz="0" w:space="0" w:color="auto"/>
        <w:bottom w:val="none" w:sz="0" w:space="0" w:color="auto"/>
        <w:right w:val="none" w:sz="0" w:space="0" w:color="auto"/>
      </w:divBdr>
    </w:div>
    <w:div w:id="2023119397">
      <w:bodyDiv w:val="1"/>
      <w:marLeft w:val="0"/>
      <w:marRight w:val="0"/>
      <w:marTop w:val="0"/>
      <w:marBottom w:val="0"/>
      <w:divBdr>
        <w:top w:val="none" w:sz="0" w:space="0" w:color="auto"/>
        <w:left w:val="none" w:sz="0" w:space="0" w:color="auto"/>
        <w:bottom w:val="none" w:sz="0" w:space="0" w:color="auto"/>
        <w:right w:val="none" w:sz="0" w:space="0" w:color="auto"/>
      </w:divBdr>
      <w:divsChild>
        <w:div w:id="1527789941">
          <w:marLeft w:val="0"/>
          <w:marRight w:val="0"/>
          <w:marTop w:val="0"/>
          <w:marBottom w:val="0"/>
          <w:divBdr>
            <w:top w:val="none" w:sz="0" w:space="0" w:color="auto"/>
            <w:left w:val="none" w:sz="0" w:space="0" w:color="auto"/>
            <w:bottom w:val="none" w:sz="0" w:space="0" w:color="auto"/>
            <w:right w:val="none" w:sz="0" w:space="0" w:color="auto"/>
          </w:divBdr>
        </w:div>
        <w:div w:id="1281456718">
          <w:marLeft w:val="0"/>
          <w:marRight w:val="0"/>
          <w:marTop w:val="0"/>
          <w:marBottom w:val="0"/>
          <w:divBdr>
            <w:top w:val="none" w:sz="0" w:space="0" w:color="auto"/>
            <w:left w:val="none" w:sz="0" w:space="0" w:color="auto"/>
            <w:bottom w:val="none" w:sz="0" w:space="0" w:color="auto"/>
            <w:right w:val="none" w:sz="0" w:space="0" w:color="auto"/>
          </w:divBdr>
        </w:div>
        <w:div w:id="689337956">
          <w:marLeft w:val="0"/>
          <w:marRight w:val="0"/>
          <w:marTop w:val="0"/>
          <w:marBottom w:val="0"/>
          <w:divBdr>
            <w:top w:val="none" w:sz="0" w:space="0" w:color="auto"/>
            <w:left w:val="none" w:sz="0" w:space="0" w:color="auto"/>
            <w:bottom w:val="none" w:sz="0" w:space="0" w:color="auto"/>
            <w:right w:val="none" w:sz="0" w:space="0" w:color="auto"/>
          </w:divBdr>
        </w:div>
        <w:div w:id="128936483">
          <w:marLeft w:val="0"/>
          <w:marRight w:val="0"/>
          <w:marTop w:val="0"/>
          <w:marBottom w:val="0"/>
          <w:divBdr>
            <w:top w:val="none" w:sz="0" w:space="0" w:color="auto"/>
            <w:left w:val="none" w:sz="0" w:space="0" w:color="auto"/>
            <w:bottom w:val="none" w:sz="0" w:space="0" w:color="auto"/>
            <w:right w:val="none" w:sz="0" w:space="0" w:color="auto"/>
          </w:divBdr>
        </w:div>
      </w:divsChild>
    </w:div>
    <w:div w:id="2036495137">
      <w:bodyDiv w:val="1"/>
      <w:marLeft w:val="0"/>
      <w:marRight w:val="0"/>
      <w:marTop w:val="75"/>
      <w:marBottom w:val="0"/>
      <w:divBdr>
        <w:top w:val="none" w:sz="0" w:space="0" w:color="auto"/>
        <w:left w:val="none" w:sz="0" w:space="0" w:color="auto"/>
        <w:bottom w:val="none" w:sz="0" w:space="0" w:color="auto"/>
        <w:right w:val="none" w:sz="0" w:space="0" w:color="auto"/>
      </w:divBdr>
      <w:divsChild>
        <w:div w:id="13270195">
          <w:marLeft w:val="0"/>
          <w:marRight w:val="0"/>
          <w:marTop w:val="300"/>
          <w:marBottom w:val="0"/>
          <w:divBdr>
            <w:top w:val="none" w:sz="0" w:space="0" w:color="auto"/>
            <w:left w:val="none" w:sz="0" w:space="0" w:color="auto"/>
            <w:bottom w:val="none" w:sz="0" w:space="0" w:color="auto"/>
            <w:right w:val="none" w:sz="0" w:space="0" w:color="auto"/>
          </w:divBdr>
          <w:divsChild>
            <w:div w:id="576862739">
              <w:marLeft w:val="300"/>
              <w:marRight w:val="300"/>
              <w:marTop w:val="300"/>
              <w:marBottom w:val="300"/>
              <w:divBdr>
                <w:top w:val="none" w:sz="0" w:space="0" w:color="auto"/>
                <w:left w:val="none" w:sz="0" w:space="0" w:color="auto"/>
                <w:bottom w:val="none" w:sz="0" w:space="0" w:color="auto"/>
                <w:right w:val="none" w:sz="0" w:space="0" w:color="auto"/>
              </w:divBdr>
              <w:divsChild>
                <w:div w:id="975179361">
                  <w:marLeft w:val="300"/>
                  <w:marRight w:val="0"/>
                  <w:marTop w:val="0"/>
                  <w:marBottom w:val="0"/>
                  <w:divBdr>
                    <w:top w:val="none" w:sz="0" w:space="0" w:color="auto"/>
                    <w:left w:val="none" w:sz="0" w:space="0" w:color="auto"/>
                    <w:bottom w:val="none" w:sz="0" w:space="0" w:color="auto"/>
                    <w:right w:val="none" w:sz="0" w:space="0" w:color="auto"/>
                  </w:divBdr>
                  <w:divsChild>
                    <w:div w:id="1338121159">
                      <w:marLeft w:val="0"/>
                      <w:marRight w:val="0"/>
                      <w:marTop w:val="0"/>
                      <w:marBottom w:val="0"/>
                      <w:divBdr>
                        <w:top w:val="none" w:sz="0" w:space="0" w:color="auto"/>
                        <w:left w:val="none" w:sz="0" w:space="0" w:color="auto"/>
                        <w:bottom w:val="none" w:sz="0" w:space="0" w:color="auto"/>
                        <w:right w:val="none" w:sz="0" w:space="0" w:color="auto"/>
                      </w:divBdr>
                      <w:divsChild>
                        <w:div w:id="3944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193086">
      <w:bodyDiv w:val="1"/>
      <w:marLeft w:val="0"/>
      <w:marRight w:val="0"/>
      <w:marTop w:val="0"/>
      <w:marBottom w:val="0"/>
      <w:divBdr>
        <w:top w:val="none" w:sz="0" w:space="0" w:color="auto"/>
        <w:left w:val="none" w:sz="0" w:space="0" w:color="auto"/>
        <w:bottom w:val="none" w:sz="0" w:space="0" w:color="auto"/>
        <w:right w:val="none" w:sz="0" w:space="0" w:color="auto"/>
      </w:divBdr>
    </w:div>
    <w:div w:id="2055616405">
      <w:bodyDiv w:val="1"/>
      <w:marLeft w:val="0"/>
      <w:marRight w:val="0"/>
      <w:marTop w:val="0"/>
      <w:marBottom w:val="0"/>
      <w:divBdr>
        <w:top w:val="none" w:sz="0" w:space="0" w:color="auto"/>
        <w:left w:val="none" w:sz="0" w:space="0" w:color="auto"/>
        <w:bottom w:val="none" w:sz="0" w:space="0" w:color="auto"/>
        <w:right w:val="none" w:sz="0" w:space="0" w:color="auto"/>
      </w:divBdr>
    </w:div>
    <w:div w:id="2094280848">
      <w:bodyDiv w:val="1"/>
      <w:marLeft w:val="0"/>
      <w:marRight w:val="0"/>
      <w:marTop w:val="0"/>
      <w:marBottom w:val="0"/>
      <w:divBdr>
        <w:top w:val="none" w:sz="0" w:space="0" w:color="auto"/>
        <w:left w:val="none" w:sz="0" w:space="0" w:color="auto"/>
        <w:bottom w:val="none" w:sz="0" w:space="0" w:color="auto"/>
        <w:right w:val="none" w:sz="0" w:space="0" w:color="auto"/>
      </w:divBdr>
      <w:divsChild>
        <w:div w:id="1257901187">
          <w:marLeft w:val="0"/>
          <w:marRight w:val="0"/>
          <w:marTop w:val="0"/>
          <w:marBottom w:val="0"/>
          <w:divBdr>
            <w:top w:val="none" w:sz="0" w:space="0" w:color="auto"/>
            <w:left w:val="none" w:sz="0" w:space="0" w:color="auto"/>
            <w:bottom w:val="none" w:sz="0" w:space="0" w:color="auto"/>
            <w:right w:val="none" w:sz="0" w:space="0" w:color="auto"/>
          </w:divBdr>
          <w:divsChild>
            <w:div w:id="652372878">
              <w:marLeft w:val="0"/>
              <w:marRight w:val="0"/>
              <w:marTop w:val="0"/>
              <w:marBottom w:val="0"/>
              <w:divBdr>
                <w:top w:val="none" w:sz="0" w:space="0" w:color="auto"/>
                <w:left w:val="none" w:sz="0" w:space="0" w:color="auto"/>
                <w:bottom w:val="none" w:sz="0" w:space="0" w:color="auto"/>
                <w:right w:val="none" w:sz="0" w:space="0" w:color="auto"/>
              </w:divBdr>
              <w:divsChild>
                <w:div w:id="548616647">
                  <w:marLeft w:val="0"/>
                  <w:marRight w:val="0"/>
                  <w:marTop w:val="300"/>
                  <w:marBottom w:val="300"/>
                  <w:divBdr>
                    <w:top w:val="none" w:sz="0" w:space="0" w:color="auto"/>
                    <w:left w:val="none" w:sz="0" w:space="0" w:color="auto"/>
                    <w:bottom w:val="none" w:sz="0" w:space="0" w:color="auto"/>
                    <w:right w:val="none" w:sz="0" w:space="0" w:color="auto"/>
                  </w:divBdr>
                  <w:divsChild>
                    <w:div w:id="848176578">
                      <w:marLeft w:val="0"/>
                      <w:marRight w:val="0"/>
                      <w:marTop w:val="0"/>
                      <w:marBottom w:val="0"/>
                      <w:divBdr>
                        <w:top w:val="none" w:sz="0" w:space="0" w:color="auto"/>
                        <w:left w:val="none" w:sz="0" w:space="0" w:color="auto"/>
                        <w:bottom w:val="none" w:sz="0" w:space="0" w:color="auto"/>
                        <w:right w:val="none" w:sz="0" w:space="0" w:color="auto"/>
                      </w:divBdr>
                      <w:divsChild>
                        <w:div w:id="696008012">
                          <w:marLeft w:val="0"/>
                          <w:marRight w:val="0"/>
                          <w:marTop w:val="0"/>
                          <w:marBottom w:val="0"/>
                          <w:divBdr>
                            <w:top w:val="none" w:sz="0" w:space="0" w:color="auto"/>
                            <w:left w:val="none" w:sz="0" w:space="0" w:color="auto"/>
                            <w:bottom w:val="none" w:sz="0" w:space="0" w:color="auto"/>
                            <w:right w:val="none" w:sz="0" w:space="0" w:color="auto"/>
                          </w:divBdr>
                          <w:divsChild>
                            <w:div w:id="1706828637">
                              <w:marLeft w:val="0"/>
                              <w:marRight w:val="0"/>
                              <w:marTop w:val="0"/>
                              <w:marBottom w:val="0"/>
                              <w:divBdr>
                                <w:top w:val="none" w:sz="0" w:space="0" w:color="auto"/>
                                <w:left w:val="none" w:sz="0" w:space="0" w:color="auto"/>
                                <w:bottom w:val="none" w:sz="0" w:space="0" w:color="auto"/>
                                <w:right w:val="none" w:sz="0" w:space="0" w:color="auto"/>
                              </w:divBdr>
                              <w:divsChild>
                                <w:div w:id="181190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953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allasmarketcenter.com/mobileap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llasmarketcenter.com/" TargetMode="External"/><Relationship Id="rId17" Type="http://schemas.openxmlformats.org/officeDocument/2006/relationships/hyperlink" Target="http://blog.dallasmarketcenter.com/" TargetMode="External"/><Relationship Id="rId2" Type="http://schemas.openxmlformats.org/officeDocument/2006/relationships/numbering" Target="numbering.xml"/><Relationship Id="rId16" Type="http://schemas.openxmlformats.org/officeDocument/2006/relationships/hyperlink" Target="https://www.instagram.com/dallasmark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llasmarketcenter.com/" TargetMode="External"/><Relationship Id="rId5" Type="http://schemas.openxmlformats.org/officeDocument/2006/relationships/webSettings" Target="webSettings.xml"/><Relationship Id="rId15" Type="http://schemas.openxmlformats.org/officeDocument/2006/relationships/hyperlink" Target="https://www.twitter.com/dallasmarket" TargetMode="External"/><Relationship Id="rId10" Type="http://schemas.openxmlformats.org/officeDocument/2006/relationships/hyperlink" Target="mailto:cdaugherty@dallasmarketcenter.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www.facebook.com/dallasmark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1C52B-564F-46AA-8277-12FA37FE5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Start Typing Here</vt:lpstr>
    </vt:vector>
  </TitlesOfParts>
  <Company>DMC</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Typing Here</dc:title>
  <dc:subject/>
  <dc:creator>DMC</dc:creator>
  <cp:keywords/>
  <dc:description/>
  <cp:lastModifiedBy>Cole Daugherty</cp:lastModifiedBy>
  <cp:revision>7</cp:revision>
  <cp:lastPrinted>2020-09-09T22:21:00Z</cp:lastPrinted>
  <dcterms:created xsi:type="dcterms:W3CDTF">2020-09-21T14:28:00Z</dcterms:created>
  <dcterms:modified xsi:type="dcterms:W3CDTF">2020-09-21T15:27:00Z</dcterms:modified>
</cp:coreProperties>
</file>