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FBFE5" w14:textId="77777777" w:rsidR="00CE54BF" w:rsidRPr="00973C0B" w:rsidRDefault="00CE54BF" w:rsidP="00CE54BF">
      <w:pPr>
        <w:jc w:val="center"/>
        <w:rPr>
          <w:b/>
          <w:bCs/>
          <w:iCs/>
          <w:sz w:val="28"/>
          <w:szCs w:val="28"/>
          <w:lang w:val="en-CA"/>
        </w:rPr>
      </w:pPr>
    </w:p>
    <w:p w14:paraId="6A366C25" w14:textId="5E6C1C11" w:rsidR="001A6E57" w:rsidRPr="00973C0B" w:rsidRDefault="00CC6645" w:rsidP="00334ED2">
      <w:pPr>
        <w:spacing w:after="80"/>
        <w:jc w:val="center"/>
        <w:rPr>
          <w:b/>
          <w:bCs/>
          <w:iCs/>
          <w:sz w:val="28"/>
          <w:szCs w:val="28"/>
          <w:lang w:val="en-CA"/>
        </w:rPr>
      </w:pPr>
      <w:r w:rsidRPr="00973C0B">
        <w:rPr>
          <w:b/>
          <w:bCs/>
          <w:iCs/>
          <w:sz w:val="28"/>
          <w:szCs w:val="28"/>
          <w:lang w:val="en-CA"/>
        </w:rPr>
        <w:t xml:space="preserve">Pampa Metals’ </w:t>
      </w:r>
      <w:r w:rsidR="00007ED8" w:rsidRPr="00973C0B">
        <w:rPr>
          <w:b/>
          <w:bCs/>
          <w:iCs/>
          <w:sz w:val="28"/>
          <w:szCs w:val="28"/>
          <w:lang w:val="en-CA"/>
        </w:rPr>
        <w:t>Partner</w:t>
      </w:r>
      <w:r w:rsidR="00D0068D" w:rsidRPr="00973C0B">
        <w:rPr>
          <w:b/>
          <w:bCs/>
          <w:iCs/>
          <w:sz w:val="28"/>
          <w:szCs w:val="28"/>
          <w:lang w:val="en-CA"/>
        </w:rPr>
        <w:t xml:space="preserve"> – </w:t>
      </w:r>
      <w:r w:rsidR="001A6E57" w:rsidRPr="00973C0B">
        <w:rPr>
          <w:b/>
          <w:bCs/>
          <w:iCs/>
          <w:sz w:val="28"/>
          <w:szCs w:val="28"/>
          <w:lang w:val="en-CA"/>
        </w:rPr>
        <w:t>Chil</w:t>
      </w:r>
      <w:r w:rsidR="00D0068D" w:rsidRPr="00973C0B">
        <w:rPr>
          <w:b/>
          <w:bCs/>
          <w:iCs/>
          <w:sz w:val="28"/>
          <w:szCs w:val="28"/>
          <w:lang w:val="en-CA"/>
        </w:rPr>
        <w:t>ean</w:t>
      </w:r>
      <w:r w:rsidR="001A6E57" w:rsidRPr="00973C0B">
        <w:rPr>
          <w:b/>
          <w:bCs/>
          <w:iCs/>
          <w:sz w:val="28"/>
          <w:szCs w:val="28"/>
          <w:lang w:val="en-CA"/>
        </w:rPr>
        <w:t xml:space="preserve"> Gold Producer </w:t>
      </w:r>
      <w:r w:rsidR="00007ED8" w:rsidRPr="00973C0B">
        <w:rPr>
          <w:b/>
          <w:bCs/>
          <w:iCs/>
          <w:sz w:val="28"/>
          <w:szCs w:val="28"/>
          <w:lang w:val="en-CA"/>
        </w:rPr>
        <w:t>Austral Gold</w:t>
      </w:r>
      <w:r w:rsidR="001F5EB5" w:rsidRPr="00973C0B">
        <w:rPr>
          <w:b/>
          <w:bCs/>
          <w:iCs/>
          <w:sz w:val="28"/>
          <w:szCs w:val="28"/>
          <w:lang w:val="en-CA"/>
        </w:rPr>
        <w:t>,</w:t>
      </w:r>
    </w:p>
    <w:p w14:paraId="14FBF6E3" w14:textId="1C28C4B7" w:rsidR="00CE54BF" w:rsidRPr="00973C0B" w:rsidRDefault="00007ED8" w:rsidP="00334ED2">
      <w:pPr>
        <w:spacing w:after="80"/>
        <w:jc w:val="center"/>
        <w:rPr>
          <w:b/>
          <w:bCs/>
          <w:iCs/>
          <w:sz w:val="28"/>
          <w:szCs w:val="28"/>
          <w:lang w:val="en-CA"/>
        </w:rPr>
      </w:pPr>
      <w:r w:rsidRPr="00973C0B">
        <w:rPr>
          <w:b/>
          <w:bCs/>
          <w:iCs/>
          <w:sz w:val="28"/>
          <w:szCs w:val="28"/>
          <w:lang w:val="en-CA"/>
        </w:rPr>
        <w:t xml:space="preserve">Begins Exploration </w:t>
      </w:r>
      <w:r w:rsidR="00D0068D" w:rsidRPr="00973C0B">
        <w:rPr>
          <w:b/>
          <w:bCs/>
          <w:iCs/>
          <w:sz w:val="28"/>
          <w:szCs w:val="28"/>
          <w:lang w:val="en-CA"/>
        </w:rPr>
        <w:t xml:space="preserve">at </w:t>
      </w:r>
      <w:r w:rsidR="005142BC">
        <w:rPr>
          <w:b/>
          <w:bCs/>
          <w:iCs/>
          <w:sz w:val="28"/>
          <w:szCs w:val="28"/>
          <w:lang w:val="en-CA"/>
        </w:rPr>
        <w:t xml:space="preserve">Pampa Metals’ </w:t>
      </w:r>
      <w:r w:rsidR="00CC6645" w:rsidRPr="00973C0B">
        <w:rPr>
          <w:b/>
          <w:bCs/>
          <w:iCs/>
          <w:sz w:val="28"/>
          <w:szCs w:val="28"/>
          <w:lang w:val="en-CA"/>
        </w:rPr>
        <w:t xml:space="preserve">Morros </w:t>
      </w:r>
      <w:proofErr w:type="spellStart"/>
      <w:r w:rsidR="00CC6645" w:rsidRPr="00973C0B">
        <w:rPr>
          <w:b/>
          <w:bCs/>
          <w:iCs/>
          <w:sz w:val="28"/>
          <w:szCs w:val="28"/>
          <w:lang w:val="en-CA"/>
        </w:rPr>
        <w:t>Blancos</w:t>
      </w:r>
      <w:proofErr w:type="spellEnd"/>
      <w:r w:rsidR="00CC6645" w:rsidRPr="00973C0B">
        <w:rPr>
          <w:b/>
          <w:bCs/>
          <w:iCs/>
          <w:sz w:val="28"/>
          <w:szCs w:val="28"/>
          <w:lang w:val="en-CA"/>
        </w:rPr>
        <w:t xml:space="preserve"> </w:t>
      </w:r>
      <w:r w:rsidR="00CC6645" w:rsidRPr="00B4736A">
        <w:rPr>
          <w:b/>
          <w:bCs/>
          <w:iCs/>
          <w:sz w:val="28"/>
          <w:szCs w:val="28"/>
          <w:lang w:val="en-CA"/>
        </w:rPr>
        <w:t>Project</w:t>
      </w:r>
    </w:p>
    <w:p w14:paraId="213B22FB" w14:textId="77777777" w:rsidR="00CE54BF" w:rsidRPr="00973C0B" w:rsidRDefault="00CE54BF" w:rsidP="00CE54BF">
      <w:pPr>
        <w:rPr>
          <w:lang w:val="en-CA"/>
        </w:rPr>
      </w:pPr>
      <w:r w:rsidRPr="00973C0B">
        <w:rPr>
          <w:b/>
          <w:bCs/>
          <w:iCs/>
          <w:sz w:val="28"/>
          <w:szCs w:val="28"/>
          <w:lang w:val="en-CA"/>
        </w:rPr>
        <w:t>________________________________________________________________________</w:t>
      </w:r>
    </w:p>
    <w:p w14:paraId="74B9B9B8" w14:textId="34BF53E0" w:rsidR="00CE54BF" w:rsidRPr="00973C0B" w:rsidRDefault="00CE54BF" w:rsidP="008D378B">
      <w:pPr>
        <w:rPr>
          <w:b/>
          <w:bCs/>
          <w:iCs/>
          <w:lang w:val="en-CA"/>
        </w:rPr>
      </w:pPr>
      <w:r w:rsidRPr="00973C0B">
        <w:rPr>
          <w:b/>
          <w:bCs/>
          <w:iCs/>
          <w:lang w:val="en-CA"/>
        </w:rPr>
        <w:t>(CSE: PM) (FSE: FIRA) (OTC</w:t>
      </w:r>
      <w:r w:rsidR="00E867C4" w:rsidRPr="00973C0B">
        <w:rPr>
          <w:b/>
          <w:bCs/>
          <w:iCs/>
          <w:lang w:val="en-CA"/>
        </w:rPr>
        <w:t>QX</w:t>
      </w:r>
      <w:r w:rsidRPr="00973C0B">
        <w:rPr>
          <w:b/>
          <w:bCs/>
          <w:iCs/>
          <w:lang w:val="en-CA"/>
        </w:rPr>
        <w:t>: PMMCF)                                                                                        For Immediate Release</w:t>
      </w:r>
    </w:p>
    <w:p w14:paraId="1DCEC2F0" w14:textId="47D0EF32" w:rsidR="00CC6645" w:rsidRPr="00973C0B" w:rsidRDefault="00CE54BF" w:rsidP="008D378B">
      <w:pPr>
        <w:jc w:val="both"/>
        <w:rPr>
          <w:rFonts w:eastAsia="Times New Roman" w:cstheme="minorHAnsi"/>
          <w:lang w:val="en-CA"/>
        </w:rPr>
      </w:pPr>
      <w:r w:rsidRPr="00973C0B">
        <w:rPr>
          <w:b/>
          <w:color w:val="000000"/>
          <w:lang w:val="en-CA"/>
        </w:rPr>
        <w:t xml:space="preserve">Vancouver – </w:t>
      </w:r>
      <w:r w:rsidR="00CC6645" w:rsidRPr="00973C0B">
        <w:rPr>
          <w:b/>
          <w:color w:val="000000"/>
          <w:lang w:val="en-CA"/>
        </w:rPr>
        <w:t xml:space="preserve">August </w:t>
      </w:r>
      <w:r w:rsidR="00AB1649">
        <w:rPr>
          <w:b/>
          <w:color w:val="000000"/>
          <w:lang w:val="en-CA"/>
        </w:rPr>
        <w:t>11</w:t>
      </w:r>
      <w:r w:rsidRPr="00973C0B">
        <w:rPr>
          <w:b/>
          <w:color w:val="000000"/>
          <w:lang w:val="en-CA"/>
        </w:rPr>
        <w:t xml:space="preserve">, 2021 </w:t>
      </w:r>
      <w:r w:rsidRPr="00973C0B">
        <w:rPr>
          <w:b/>
          <w:lang w:val="en-CA"/>
        </w:rPr>
        <w:t xml:space="preserve">– </w:t>
      </w:r>
      <w:r w:rsidRPr="00973C0B">
        <w:rPr>
          <w:lang w:val="en-CA"/>
        </w:rPr>
        <w:t xml:space="preserve">Pampa Metals Corp. (“Pampa Metals” or the “Company”) is pleased to announce that </w:t>
      </w:r>
      <w:r w:rsidR="000F7A6E" w:rsidRPr="00973C0B">
        <w:rPr>
          <w:rFonts w:eastAsia="Times New Roman" w:cstheme="minorHAnsi"/>
          <w:lang w:val="en-CA"/>
        </w:rPr>
        <w:t xml:space="preserve">further to the news release of </w:t>
      </w:r>
      <w:r w:rsidR="00CC6645" w:rsidRPr="00973C0B">
        <w:rPr>
          <w:rFonts w:eastAsia="Times New Roman" w:cstheme="minorHAnsi"/>
          <w:lang w:val="en-CA"/>
        </w:rPr>
        <w:t>July 28</w:t>
      </w:r>
      <w:r w:rsidR="000F7A6E" w:rsidRPr="00973C0B">
        <w:rPr>
          <w:rFonts w:eastAsia="Times New Roman" w:cstheme="minorHAnsi"/>
          <w:lang w:val="en-CA"/>
        </w:rPr>
        <w:t>, 2021</w:t>
      </w:r>
      <w:r w:rsidR="00D0068D" w:rsidRPr="00973C0B">
        <w:rPr>
          <w:rFonts w:eastAsia="Times New Roman" w:cstheme="minorHAnsi"/>
          <w:lang w:val="en-CA"/>
        </w:rPr>
        <w:t>,</w:t>
      </w:r>
      <w:r w:rsidR="00CC6645" w:rsidRPr="00973C0B">
        <w:rPr>
          <w:rFonts w:eastAsia="Times New Roman" w:cstheme="minorHAnsi"/>
          <w:lang w:val="en-CA"/>
        </w:rPr>
        <w:t xml:space="preserve"> </w:t>
      </w:r>
      <w:r w:rsidR="00007ED8" w:rsidRPr="00973C0B">
        <w:rPr>
          <w:rFonts w:eastAsia="Times New Roman" w:cstheme="minorHAnsi"/>
          <w:lang w:val="en-CA"/>
        </w:rPr>
        <w:t xml:space="preserve">where the Company announced </w:t>
      </w:r>
      <w:r w:rsidR="000F7A6E" w:rsidRPr="00973C0B">
        <w:rPr>
          <w:rFonts w:eastAsia="Times New Roman" w:cstheme="minorHAnsi"/>
          <w:lang w:val="en-CA"/>
        </w:rPr>
        <w:t>Austral Gold Ltd. (“Austral” – TSX-V: AGLD / ASX: AGD)</w:t>
      </w:r>
      <w:r w:rsidR="00007ED8" w:rsidRPr="00973C0B">
        <w:rPr>
          <w:rFonts w:eastAsia="Times New Roman" w:cstheme="minorHAnsi"/>
          <w:lang w:val="en-CA"/>
        </w:rPr>
        <w:t xml:space="preserve">, a company with </w:t>
      </w:r>
      <w:r w:rsidR="00FB123F">
        <w:rPr>
          <w:rFonts w:eastAsia="Times New Roman" w:cstheme="minorHAnsi"/>
          <w:lang w:val="en-CA"/>
        </w:rPr>
        <w:t xml:space="preserve">a </w:t>
      </w:r>
      <w:r w:rsidR="00007ED8" w:rsidRPr="00973C0B">
        <w:rPr>
          <w:rFonts w:eastAsia="Times New Roman" w:cstheme="minorHAnsi"/>
          <w:lang w:val="en-CA"/>
        </w:rPr>
        <w:t xml:space="preserve">producing gold </w:t>
      </w:r>
      <w:r w:rsidR="00D062EE">
        <w:rPr>
          <w:rFonts w:eastAsia="Times New Roman" w:cstheme="minorHAnsi"/>
          <w:lang w:val="en-CA"/>
        </w:rPr>
        <w:t>mine complex</w:t>
      </w:r>
      <w:r w:rsidR="0097216A">
        <w:rPr>
          <w:rFonts w:eastAsia="Times New Roman" w:cstheme="minorHAnsi"/>
          <w:lang w:val="en-CA"/>
        </w:rPr>
        <w:t xml:space="preserve"> </w:t>
      </w:r>
      <w:r w:rsidR="00007ED8" w:rsidRPr="00973C0B">
        <w:rPr>
          <w:rFonts w:eastAsia="Times New Roman" w:cstheme="minorHAnsi"/>
          <w:lang w:val="en-CA"/>
        </w:rPr>
        <w:t>in Chile,</w:t>
      </w:r>
      <w:r w:rsidR="00CC6645" w:rsidRPr="00973C0B">
        <w:rPr>
          <w:rFonts w:eastAsia="Times New Roman" w:cstheme="minorHAnsi"/>
          <w:lang w:val="en-CA"/>
        </w:rPr>
        <w:t xml:space="preserve"> </w:t>
      </w:r>
      <w:r w:rsidR="00D0068D" w:rsidRPr="00973C0B">
        <w:rPr>
          <w:rFonts w:eastAsia="Times New Roman" w:cstheme="minorHAnsi"/>
          <w:lang w:val="en-CA"/>
        </w:rPr>
        <w:t>signed an option to acquire up to</w:t>
      </w:r>
      <w:r w:rsidR="00007ED8" w:rsidRPr="00973C0B">
        <w:rPr>
          <w:rFonts w:eastAsia="Times New Roman" w:cstheme="minorHAnsi"/>
          <w:lang w:val="en-CA"/>
        </w:rPr>
        <w:t xml:space="preserve"> an 80% joint venture interest in </w:t>
      </w:r>
      <w:r w:rsidR="001A6E57" w:rsidRPr="00973C0B">
        <w:rPr>
          <w:rFonts w:eastAsia="Times New Roman" w:cstheme="minorHAnsi"/>
          <w:lang w:val="en-CA"/>
        </w:rPr>
        <w:t>two of Pampa Metals</w:t>
      </w:r>
      <w:r w:rsidR="00D062EE">
        <w:rPr>
          <w:rFonts w:eastAsia="Times New Roman" w:cstheme="minorHAnsi"/>
          <w:lang w:val="en-CA"/>
        </w:rPr>
        <w:t>’</w:t>
      </w:r>
      <w:r w:rsidR="00007ED8" w:rsidRPr="00973C0B">
        <w:rPr>
          <w:rFonts w:eastAsia="Times New Roman" w:cstheme="minorHAnsi"/>
          <w:lang w:val="en-CA"/>
        </w:rPr>
        <w:t xml:space="preserve"> project</w:t>
      </w:r>
      <w:r w:rsidR="001A6E57" w:rsidRPr="00973C0B">
        <w:rPr>
          <w:rFonts w:eastAsia="Times New Roman" w:cstheme="minorHAnsi"/>
          <w:lang w:val="en-CA"/>
        </w:rPr>
        <w:t>s</w:t>
      </w:r>
      <w:r w:rsidR="00007ED8" w:rsidRPr="00973C0B">
        <w:rPr>
          <w:rFonts w:eastAsia="Times New Roman" w:cstheme="minorHAnsi"/>
          <w:lang w:val="en-CA"/>
        </w:rPr>
        <w:t xml:space="preserve">, </w:t>
      </w:r>
      <w:r w:rsidR="00D0068D" w:rsidRPr="00973C0B">
        <w:rPr>
          <w:rFonts w:eastAsia="Times New Roman" w:cstheme="minorHAnsi"/>
          <w:lang w:val="en-CA"/>
        </w:rPr>
        <w:t xml:space="preserve">Austral </w:t>
      </w:r>
      <w:r w:rsidR="00CC6645" w:rsidRPr="00973C0B">
        <w:rPr>
          <w:rFonts w:eastAsia="Times New Roman" w:cstheme="minorHAnsi"/>
          <w:lang w:val="en-CA"/>
        </w:rPr>
        <w:t xml:space="preserve">has initiated exploration activities at </w:t>
      </w:r>
      <w:r w:rsidR="00007ED8" w:rsidRPr="00973C0B">
        <w:rPr>
          <w:rFonts w:eastAsia="Times New Roman" w:cstheme="minorHAnsi"/>
          <w:lang w:val="en-CA"/>
        </w:rPr>
        <w:t>the</w:t>
      </w:r>
      <w:r w:rsidR="00CC6645" w:rsidRPr="00973C0B">
        <w:rPr>
          <w:rFonts w:eastAsia="Times New Roman" w:cstheme="minorHAnsi"/>
          <w:lang w:val="en-CA"/>
        </w:rPr>
        <w:t xml:space="preserve"> Morros </w:t>
      </w:r>
      <w:proofErr w:type="spellStart"/>
      <w:r w:rsidR="00CC6645" w:rsidRPr="00973C0B">
        <w:rPr>
          <w:rFonts w:eastAsia="Times New Roman" w:cstheme="minorHAnsi"/>
          <w:lang w:val="en-CA"/>
        </w:rPr>
        <w:t>Blancos</w:t>
      </w:r>
      <w:proofErr w:type="spellEnd"/>
      <w:r w:rsidR="00CC6645" w:rsidRPr="00973C0B">
        <w:rPr>
          <w:rFonts w:eastAsia="Times New Roman" w:cstheme="minorHAnsi"/>
          <w:lang w:val="en-CA"/>
        </w:rPr>
        <w:t xml:space="preserve"> project.</w:t>
      </w:r>
      <w:r w:rsidR="00FB123F">
        <w:rPr>
          <w:rFonts w:eastAsia="Times New Roman" w:cstheme="minorHAnsi"/>
          <w:lang w:val="en-CA"/>
        </w:rPr>
        <w:t xml:space="preserve"> In addition, the closing conditions pursuant to the Option Agreement between the Company and Aust</w:t>
      </w:r>
      <w:r w:rsidR="00D062EE">
        <w:rPr>
          <w:rFonts w:eastAsia="Times New Roman" w:cstheme="minorHAnsi"/>
          <w:lang w:val="en-CA"/>
        </w:rPr>
        <w:t>r</w:t>
      </w:r>
      <w:r w:rsidR="00FB123F">
        <w:rPr>
          <w:rFonts w:eastAsia="Times New Roman" w:cstheme="minorHAnsi"/>
          <w:lang w:val="en-CA"/>
        </w:rPr>
        <w:t>al have been met.</w:t>
      </w:r>
    </w:p>
    <w:p w14:paraId="02216298" w14:textId="792E8444" w:rsidR="00CC6645" w:rsidRPr="00973C0B" w:rsidRDefault="00510188" w:rsidP="008D378B">
      <w:pPr>
        <w:jc w:val="both"/>
        <w:rPr>
          <w:rFonts w:eastAsia="Times New Roman" w:cstheme="minorHAnsi"/>
          <w:lang w:val="en-CA"/>
        </w:rPr>
      </w:pPr>
      <w:r w:rsidRPr="00973C0B">
        <w:rPr>
          <w:rFonts w:eastAsia="Times New Roman" w:cstheme="minorHAnsi"/>
          <w:lang w:val="en-CA"/>
        </w:rPr>
        <w:t xml:space="preserve">Julian Bavin, CEO of Pampa Metals, commented: “We are pleased to see the initiation of exploration activities at our Morros </w:t>
      </w:r>
      <w:proofErr w:type="spellStart"/>
      <w:r w:rsidRPr="00973C0B">
        <w:rPr>
          <w:rFonts w:eastAsia="Times New Roman" w:cstheme="minorHAnsi"/>
          <w:lang w:val="en-CA"/>
        </w:rPr>
        <w:t>Blancos</w:t>
      </w:r>
      <w:proofErr w:type="spellEnd"/>
      <w:r w:rsidRPr="00973C0B">
        <w:rPr>
          <w:rFonts w:eastAsia="Times New Roman" w:cstheme="minorHAnsi"/>
          <w:lang w:val="en-CA"/>
        </w:rPr>
        <w:t xml:space="preserve"> project, one of two projects recently optioned by Austral. Austral brings </w:t>
      </w:r>
      <w:r w:rsidR="00A65967" w:rsidRPr="00973C0B">
        <w:rPr>
          <w:rFonts w:eastAsia="Times New Roman" w:cstheme="minorHAnsi"/>
          <w:lang w:val="en-CA"/>
        </w:rPr>
        <w:t xml:space="preserve">great </w:t>
      </w:r>
      <w:r w:rsidRPr="00973C0B">
        <w:rPr>
          <w:rFonts w:eastAsia="Times New Roman" w:cstheme="minorHAnsi"/>
          <w:lang w:val="en-CA"/>
        </w:rPr>
        <w:t xml:space="preserve">expertise in gold and silver exploration and is </w:t>
      </w:r>
      <w:r w:rsidR="002A52A4" w:rsidRPr="00973C0B">
        <w:rPr>
          <w:rFonts w:eastAsia="Times New Roman" w:cstheme="minorHAnsi"/>
          <w:lang w:val="en-CA"/>
        </w:rPr>
        <w:t xml:space="preserve">currently </w:t>
      </w:r>
      <w:r w:rsidRPr="00973C0B">
        <w:rPr>
          <w:rFonts w:eastAsia="Times New Roman" w:cstheme="minorHAnsi"/>
          <w:lang w:val="en-CA"/>
        </w:rPr>
        <w:t xml:space="preserve">operating the active Amancaya gold-silver mine located immediately to the west of Morros </w:t>
      </w:r>
      <w:proofErr w:type="spellStart"/>
      <w:r w:rsidRPr="00973C0B">
        <w:rPr>
          <w:rFonts w:eastAsia="Times New Roman" w:cstheme="minorHAnsi"/>
          <w:lang w:val="en-CA"/>
        </w:rPr>
        <w:t>Blancos</w:t>
      </w:r>
      <w:proofErr w:type="spellEnd"/>
      <w:r w:rsidRPr="00973C0B">
        <w:rPr>
          <w:rFonts w:eastAsia="Times New Roman" w:cstheme="minorHAnsi"/>
          <w:lang w:val="en-CA"/>
        </w:rPr>
        <w:t xml:space="preserve"> in adjacent mineral concessions. We look forward to seeing </w:t>
      </w:r>
      <w:proofErr w:type="spellStart"/>
      <w:r w:rsidRPr="00973C0B">
        <w:rPr>
          <w:rFonts w:eastAsia="Times New Roman" w:cstheme="minorHAnsi"/>
          <w:lang w:val="en-CA"/>
        </w:rPr>
        <w:t>Austral’s</w:t>
      </w:r>
      <w:proofErr w:type="spellEnd"/>
      <w:r w:rsidRPr="00973C0B">
        <w:rPr>
          <w:rFonts w:eastAsia="Times New Roman" w:cstheme="minorHAnsi"/>
          <w:lang w:val="en-CA"/>
        </w:rPr>
        <w:t xml:space="preserve"> exploration program develop.”</w:t>
      </w:r>
    </w:p>
    <w:p w14:paraId="510BB209" w14:textId="08952EBA" w:rsidR="00CC6645" w:rsidRPr="00D062EE" w:rsidRDefault="000F7A6E" w:rsidP="00D0068D">
      <w:pPr>
        <w:jc w:val="both"/>
        <w:rPr>
          <w:rFonts w:ascii="Times New Roman" w:hAnsi="Times New Roman"/>
          <w:sz w:val="24"/>
          <w:lang w:val="en-CA"/>
        </w:rPr>
      </w:pPr>
      <w:r w:rsidRPr="00973C0B">
        <w:rPr>
          <w:rFonts w:eastAsia="Times New Roman" w:cstheme="minorHAnsi"/>
          <w:lang w:val="en-CA"/>
        </w:rPr>
        <w:t xml:space="preserve">Austral </w:t>
      </w:r>
      <w:r w:rsidR="00510188" w:rsidRPr="00973C0B">
        <w:rPr>
          <w:rFonts w:eastAsia="Times New Roman" w:cstheme="minorHAnsi"/>
          <w:lang w:val="en-CA"/>
        </w:rPr>
        <w:t>was recently</w:t>
      </w:r>
      <w:r w:rsidRPr="00973C0B">
        <w:rPr>
          <w:rFonts w:eastAsia="Times New Roman" w:cstheme="minorHAnsi"/>
          <w:lang w:val="en-CA"/>
        </w:rPr>
        <w:t xml:space="preserve"> granted an option to acquire up to an 80% joint venture interest </w:t>
      </w:r>
      <w:r w:rsidR="00510188" w:rsidRPr="00973C0B">
        <w:rPr>
          <w:rFonts w:eastAsia="Times New Roman" w:cstheme="minorHAnsi"/>
          <w:lang w:val="en-CA"/>
        </w:rPr>
        <w:t xml:space="preserve">in stages </w:t>
      </w:r>
      <w:r w:rsidRPr="00973C0B">
        <w:rPr>
          <w:rFonts w:eastAsia="Times New Roman" w:cstheme="minorHAnsi"/>
          <w:lang w:val="en-CA"/>
        </w:rPr>
        <w:t xml:space="preserve">in </w:t>
      </w:r>
      <w:r w:rsidR="000710CF" w:rsidRPr="00973C0B">
        <w:rPr>
          <w:rFonts w:eastAsia="Times New Roman" w:cstheme="minorHAnsi"/>
          <w:lang w:val="en-CA"/>
        </w:rPr>
        <w:t>Pampa Metals’</w:t>
      </w:r>
      <w:r w:rsidRPr="00973C0B">
        <w:rPr>
          <w:rFonts w:eastAsia="Times New Roman" w:cstheme="minorHAnsi"/>
          <w:lang w:val="en-CA"/>
        </w:rPr>
        <w:t xml:space="preserve"> </w:t>
      </w:r>
      <w:r w:rsidR="00510188" w:rsidRPr="00973C0B">
        <w:rPr>
          <w:rFonts w:eastAsia="Times New Roman" w:cstheme="minorHAnsi"/>
          <w:lang w:val="en-CA"/>
        </w:rPr>
        <w:t xml:space="preserve">Morros </w:t>
      </w:r>
      <w:proofErr w:type="spellStart"/>
      <w:r w:rsidR="00510188" w:rsidRPr="00973C0B">
        <w:rPr>
          <w:rFonts w:eastAsia="Times New Roman" w:cstheme="minorHAnsi"/>
          <w:lang w:val="en-CA"/>
        </w:rPr>
        <w:t>Blancos</w:t>
      </w:r>
      <w:proofErr w:type="spellEnd"/>
      <w:r w:rsidR="00510188" w:rsidRPr="00973C0B">
        <w:rPr>
          <w:rFonts w:eastAsia="Times New Roman" w:cstheme="minorHAnsi"/>
          <w:lang w:val="en-CA"/>
        </w:rPr>
        <w:t xml:space="preserve"> and </w:t>
      </w:r>
      <w:r w:rsidRPr="00973C0B">
        <w:rPr>
          <w:rFonts w:eastAsia="Times New Roman" w:cstheme="minorHAnsi"/>
          <w:lang w:val="en-CA"/>
        </w:rPr>
        <w:t xml:space="preserve">Cerro Blanco properties in exchange for certain cash payments, exploration expenditures and the </w:t>
      </w:r>
      <w:r w:rsidR="001A6E57" w:rsidRPr="00973C0B">
        <w:rPr>
          <w:rFonts w:eastAsia="Times New Roman" w:cstheme="minorHAnsi"/>
          <w:lang w:val="en-CA"/>
        </w:rPr>
        <w:t xml:space="preserve">return to treasury </w:t>
      </w:r>
      <w:r w:rsidRPr="00973C0B">
        <w:rPr>
          <w:rFonts w:eastAsia="Times New Roman" w:cstheme="minorHAnsi"/>
          <w:lang w:val="en-CA"/>
        </w:rPr>
        <w:t xml:space="preserve">of 2,963,132 shares of Pampa Metals held by Austral’s </w:t>
      </w:r>
      <w:r w:rsidR="00B4736A" w:rsidRPr="00973C0B">
        <w:rPr>
          <w:rFonts w:eastAsia="Times New Roman" w:cstheme="minorHAnsi"/>
          <w:lang w:val="en-CA"/>
        </w:rPr>
        <w:t>wholly owned</w:t>
      </w:r>
      <w:r w:rsidR="00E867C4" w:rsidRPr="00973C0B">
        <w:rPr>
          <w:rFonts w:eastAsia="Times New Roman" w:cstheme="minorHAnsi"/>
          <w:lang w:val="en-CA"/>
        </w:rPr>
        <w:t xml:space="preserve"> </w:t>
      </w:r>
      <w:r w:rsidRPr="00973C0B">
        <w:rPr>
          <w:rFonts w:eastAsia="Times New Roman" w:cstheme="minorHAnsi"/>
          <w:lang w:val="en-CA"/>
        </w:rPr>
        <w:t>subsidiary, Revelo Resources Corp.</w:t>
      </w:r>
      <w:r w:rsidR="002A52A4" w:rsidRPr="00973C0B">
        <w:rPr>
          <w:rFonts w:eastAsia="Times New Roman" w:cstheme="minorHAnsi"/>
          <w:lang w:val="en-CA"/>
        </w:rPr>
        <w:t xml:space="preserve"> In addition, </w:t>
      </w:r>
      <w:r w:rsidR="002A52A4" w:rsidRPr="00973C0B">
        <w:rPr>
          <w:rFonts w:eastAsia="Times New Roman" w:cstheme="minorHAnsi"/>
          <w:color w:val="000000"/>
          <w:lang w:val="en-CA"/>
        </w:rPr>
        <w:t>Austral is required to complete a bankable feasibility study to earn the 80</w:t>
      </w:r>
      <w:r w:rsidR="00D0068D" w:rsidRPr="00973C0B">
        <w:rPr>
          <w:rFonts w:eastAsia="Times New Roman" w:cstheme="minorHAnsi"/>
          <w:color w:val="000000"/>
          <w:lang w:val="en-CA"/>
        </w:rPr>
        <w:t>%</w:t>
      </w:r>
      <w:r w:rsidR="002A52A4" w:rsidRPr="00973C0B">
        <w:rPr>
          <w:rFonts w:eastAsia="Times New Roman" w:cstheme="minorHAnsi"/>
          <w:color w:val="000000"/>
          <w:lang w:val="en-CA"/>
        </w:rPr>
        <w:t xml:space="preserve"> interest in either or both properties. If the studies indicate that copper is the most valuable commodity instead of gold and silver, the Company can earn back an 80</w:t>
      </w:r>
      <w:r w:rsidR="00D0068D" w:rsidRPr="00973C0B">
        <w:rPr>
          <w:rFonts w:eastAsia="Times New Roman" w:cstheme="minorHAnsi"/>
          <w:color w:val="000000"/>
          <w:lang w:val="en-CA"/>
        </w:rPr>
        <w:t>%</w:t>
      </w:r>
      <w:r w:rsidR="002A52A4" w:rsidRPr="00973C0B">
        <w:rPr>
          <w:rFonts w:eastAsia="Times New Roman" w:cstheme="minorHAnsi"/>
          <w:color w:val="000000"/>
          <w:lang w:val="en-CA"/>
        </w:rPr>
        <w:t xml:space="preserve"> interest under the same terms and conditions as those for Austral.</w:t>
      </w:r>
    </w:p>
    <w:p w14:paraId="42222F53" w14:textId="7F9412F8" w:rsidR="000F7A6E" w:rsidRPr="00973C0B" w:rsidRDefault="000F7A6E" w:rsidP="008D378B">
      <w:pPr>
        <w:shd w:val="clear" w:color="auto" w:fill="FFFFFF"/>
        <w:spacing w:line="240" w:lineRule="auto"/>
        <w:jc w:val="both"/>
        <w:textAlignment w:val="baseline"/>
        <w:rPr>
          <w:rFonts w:eastAsia="Times New Roman" w:cstheme="minorHAnsi"/>
          <w:lang w:val="en-CA"/>
        </w:rPr>
      </w:pPr>
      <w:r w:rsidRPr="00973C0B">
        <w:rPr>
          <w:rFonts w:eastAsia="Times New Roman" w:cstheme="minorHAnsi"/>
          <w:b/>
          <w:bCs/>
          <w:bdr w:val="none" w:sz="0" w:space="0" w:color="auto" w:frame="1"/>
          <w:lang w:val="en-CA"/>
        </w:rPr>
        <w:t xml:space="preserve">About Morros </w:t>
      </w:r>
      <w:proofErr w:type="spellStart"/>
      <w:r w:rsidRPr="00973C0B">
        <w:rPr>
          <w:rFonts w:eastAsia="Times New Roman" w:cstheme="minorHAnsi"/>
          <w:b/>
          <w:bCs/>
          <w:bdr w:val="none" w:sz="0" w:space="0" w:color="auto" w:frame="1"/>
          <w:lang w:val="en-CA"/>
        </w:rPr>
        <w:t>Blancos</w:t>
      </w:r>
      <w:proofErr w:type="spellEnd"/>
    </w:p>
    <w:p w14:paraId="347E6755" w14:textId="09840335" w:rsidR="000F7A6E" w:rsidRPr="00973C0B" w:rsidRDefault="00510188" w:rsidP="008D378B">
      <w:pPr>
        <w:shd w:val="clear" w:color="auto" w:fill="FFFFFF"/>
        <w:spacing w:line="240" w:lineRule="auto"/>
        <w:jc w:val="both"/>
        <w:textAlignment w:val="baseline"/>
        <w:rPr>
          <w:rFonts w:eastAsia="Times New Roman" w:cstheme="minorHAnsi"/>
          <w:lang w:val="en-CA"/>
        </w:rPr>
      </w:pPr>
      <w:r w:rsidRPr="00973C0B">
        <w:rPr>
          <w:rFonts w:eastAsia="Times New Roman" w:cstheme="minorHAnsi"/>
          <w:lang w:val="en-CA"/>
        </w:rPr>
        <w:t>The</w:t>
      </w:r>
      <w:r w:rsidR="000F7A6E" w:rsidRPr="00973C0B">
        <w:rPr>
          <w:rFonts w:eastAsia="Times New Roman" w:cstheme="minorHAnsi"/>
          <w:lang w:val="en-CA"/>
        </w:rPr>
        <w:t xml:space="preserve"> Morros </w:t>
      </w:r>
      <w:proofErr w:type="spellStart"/>
      <w:r w:rsidR="000F7A6E" w:rsidRPr="00973C0B">
        <w:rPr>
          <w:rFonts w:eastAsia="Times New Roman" w:cstheme="minorHAnsi"/>
          <w:lang w:val="en-CA"/>
        </w:rPr>
        <w:t>Blancos</w:t>
      </w:r>
      <w:proofErr w:type="spellEnd"/>
      <w:r w:rsidR="000F7A6E" w:rsidRPr="00973C0B">
        <w:rPr>
          <w:rFonts w:eastAsia="Times New Roman" w:cstheme="minorHAnsi"/>
          <w:lang w:val="en-CA"/>
        </w:rPr>
        <w:t xml:space="preserve"> (7,300 Ha) </w:t>
      </w:r>
      <w:r w:rsidRPr="00973C0B">
        <w:rPr>
          <w:rFonts w:eastAsia="Times New Roman" w:cstheme="minorHAnsi"/>
          <w:lang w:val="en-CA"/>
        </w:rPr>
        <w:t>project</w:t>
      </w:r>
      <w:r w:rsidR="000F7A6E" w:rsidRPr="00973C0B">
        <w:rPr>
          <w:rFonts w:eastAsia="Times New Roman" w:cstheme="minorHAnsi"/>
          <w:lang w:val="en-CA"/>
        </w:rPr>
        <w:t xml:space="preserve"> </w:t>
      </w:r>
      <w:r w:rsidRPr="00973C0B">
        <w:rPr>
          <w:rFonts w:eastAsia="Times New Roman" w:cstheme="minorHAnsi"/>
          <w:lang w:val="en-CA"/>
        </w:rPr>
        <w:t>is</w:t>
      </w:r>
      <w:r w:rsidR="000F7A6E" w:rsidRPr="00973C0B">
        <w:rPr>
          <w:rFonts w:eastAsia="Times New Roman" w:cstheme="minorHAnsi"/>
          <w:lang w:val="en-CA"/>
        </w:rPr>
        <w:t xml:space="preserve"> prospective for high-sulphidation epithermal gold-silver (+/- copper) and porphyry copper (+/- gold +/-moly) deposits and </w:t>
      </w:r>
      <w:proofErr w:type="gramStart"/>
      <w:r w:rsidRPr="00973C0B">
        <w:rPr>
          <w:rFonts w:eastAsia="Times New Roman" w:cstheme="minorHAnsi"/>
          <w:lang w:val="en-CA"/>
        </w:rPr>
        <w:t>is</w:t>
      </w:r>
      <w:r w:rsidR="000F7A6E" w:rsidRPr="00973C0B">
        <w:rPr>
          <w:rFonts w:eastAsia="Times New Roman" w:cstheme="minorHAnsi"/>
          <w:lang w:val="en-CA"/>
        </w:rPr>
        <w:t xml:space="preserve"> located in</w:t>
      </w:r>
      <w:proofErr w:type="gramEnd"/>
      <w:r w:rsidR="000F7A6E" w:rsidRPr="00973C0B">
        <w:rPr>
          <w:rFonts w:eastAsia="Times New Roman" w:cstheme="minorHAnsi"/>
          <w:lang w:val="en-CA"/>
        </w:rPr>
        <w:t xml:space="preserve"> the heart of the Paleocene Mineral Belt in northern Chile. The Paleocene Belt is host to important gold-silver and copper deposits and mines, and the </w:t>
      </w:r>
      <w:r w:rsidRPr="00973C0B">
        <w:rPr>
          <w:rFonts w:eastAsia="Times New Roman" w:cstheme="minorHAnsi"/>
          <w:lang w:val="en-CA"/>
        </w:rPr>
        <w:t>project</w:t>
      </w:r>
      <w:r w:rsidR="000F7A6E" w:rsidRPr="00973C0B">
        <w:rPr>
          <w:rFonts w:eastAsia="Times New Roman" w:cstheme="minorHAnsi"/>
          <w:lang w:val="en-CA"/>
        </w:rPr>
        <w:t xml:space="preserve"> </w:t>
      </w:r>
      <w:r w:rsidRPr="00973C0B">
        <w:rPr>
          <w:rFonts w:eastAsia="Times New Roman" w:cstheme="minorHAnsi"/>
          <w:lang w:val="en-CA"/>
        </w:rPr>
        <w:t>is</w:t>
      </w:r>
      <w:r w:rsidR="000F7A6E" w:rsidRPr="00973C0B">
        <w:rPr>
          <w:rFonts w:eastAsia="Times New Roman" w:cstheme="minorHAnsi"/>
          <w:lang w:val="en-CA"/>
        </w:rPr>
        <w:t xml:space="preserve"> located along a prolific segment of the prospective belt, along trend from important precious metals mines and projects</w:t>
      </w:r>
      <w:r w:rsidRPr="00973C0B">
        <w:rPr>
          <w:rFonts w:eastAsia="Times New Roman" w:cstheme="minorHAnsi"/>
          <w:lang w:val="en-CA"/>
        </w:rPr>
        <w:t>, and</w:t>
      </w:r>
      <w:r w:rsidR="000F7A6E" w:rsidRPr="00973C0B">
        <w:rPr>
          <w:rFonts w:eastAsia="Times New Roman" w:cstheme="minorHAnsi"/>
          <w:lang w:val="en-CA"/>
        </w:rPr>
        <w:t xml:space="preserve"> adjacent and </w:t>
      </w:r>
      <w:r w:rsidRPr="00973C0B">
        <w:rPr>
          <w:rFonts w:eastAsia="Times New Roman" w:cstheme="minorHAnsi"/>
          <w:lang w:val="en-CA"/>
        </w:rPr>
        <w:t>immediately</w:t>
      </w:r>
      <w:r w:rsidR="000F7A6E" w:rsidRPr="00973C0B">
        <w:rPr>
          <w:rFonts w:eastAsia="Times New Roman" w:cstheme="minorHAnsi"/>
          <w:lang w:val="en-CA"/>
        </w:rPr>
        <w:t xml:space="preserve"> east of Austral’s Amancaya gold-silver mine. Access to </w:t>
      </w:r>
      <w:r w:rsidRPr="00973C0B">
        <w:rPr>
          <w:rFonts w:eastAsia="Times New Roman" w:cstheme="minorHAnsi"/>
          <w:lang w:val="en-CA"/>
        </w:rPr>
        <w:t>the</w:t>
      </w:r>
      <w:r w:rsidR="000F7A6E" w:rsidRPr="00973C0B">
        <w:rPr>
          <w:rFonts w:eastAsia="Times New Roman" w:cstheme="minorHAnsi"/>
          <w:lang w:val="en-CA"/>
        </w:rPr>
        <w:t xml:space="preserve"> project is easy, being located less than 30 Km from the Pan American Highway, and altitudes are moderate. </w:t>
      </w:r>
      <w:r w:rsidRPr="00973C0B">
        <w:rPr>
          <w:rFonts w:eastAsia="Times New Roman" w:cstheme="minorHAnsi"/>
          <w:lang w:val="en-CA"/>
        </w:rPr>
        <w:t>The</w:t>
      </w:r>
      <w:r w:rsidR="000F7A6E" w:rsidRPr="00973C0B">
        <w:rPr>
          <w:rFonts w:eastAsia="Times New Roman" w:cstheme="minorHAnsi"/>
          <w:lang w:val="en-CA"/>
        </w:rPr>
        <w:t xml:space="preserve"> project lie</w:t>
      </w:r>
      <w:r w:rsidRPr="00973C0B">
        <w:rPr>
          <w:rFonts w:eastAsia="Times New Roman" w:cstheme="minorHAnsi"/>
          <w:lang w:val="en-CA"/>
        </w:rPr>
        <w:t>s</w:t>
      </w:r>
      <w:r w:rsidR="000F7A6E" w:rsidRPr="00973C0B">
        <w:rPr>
          <w:rFonts w:eastAsia="Times New Roman" w:cstheme="minorHAnsi"/>
          <w:lang w:val="en-CA"/>
        </w:rPr>
        <w:t xml:space="preserve"> within potential operational distance of Austral’s Guanaco processing plant, </w:t>
      </w:r>
      <w:r w:rsidRPr="00973C0B">
        <w:rPr>
          <w:rFonts w:eastAsia="Times New Roman" w:cstheme="minorHAnsi"/>
          <w:lang w:val="en-CA"/>
        </w:rPr>
        <w:t>allowing for more flexible and potentially cheaper</w:t>
      </w:r>
      <w:r w:rsidR="000F7A6E" w:rsidRPr="00973C0B">
        <w:rPr>
          <w:rFonts w:eastAsia="Times New Roman" w:cstheme="minorHAnsi"/>
          <w:lang w:val="en-CA"/>
        </w:rPr>
        <w:t xml:space="preserve"> development and operation.</w:t>
      </w:r>
    </w:p>
    <w:p w14:paraId="287BB6A3" w14:textId="77777777" w:rsidR="00D0068D" w:rsidRPr="00973C0B" w:rsidRDefault="00D0068D" w:rsidP="008D378B">
      <w:pPr>
        <w:shd w:val="clear" w:color="auto" w:fill="FFFFFF"/>
        <w:spacing w:line="240" w:lineRule="auto"/>
        <w:jc w:val="both"/>
        <w:textAlignment w:val="baseline"/>
        <w:rPr>
          <w:rFonts w:eastAsia="Times New Roman" w:cstheme="minorHAnsi"/>
          <w:lang w:val="en-CA"/>
        </w:rPr>
      </w:pPr>
    </w:p>
    <w:p w14:paraId="28568E9D" w14:textId="0698C267" w:rsidR="00CE54BF" w:rsidRPr="00973C0B" w:rsidRDefault="00CE54BF" w:rsidP="000710CF">
      <w:pPr>
        <w:jc w:val="both"/>
        <w:rPr>
          <w:i/>
          <w:iCs/>
          <w:lang w:val="en-CA"/>
        </w:rPr>
      </w:pPr>
      <w:r w:rsidRPr="00973C0B">
        <w:rPr>
          <w:i/>
          <w:iCs/>
          <w:lang w:val="en-CA"/>
        </w:rPr>
        <w:t>Technical information in this news release has been approved by Mario Orrego G., geologist and a registered member of the Chilean Mining Commission and a qualified person as defined by National Instrument 43-101. Mr. Orrego is a consultant to the company.</w:t>
      </w:r>
    </w:p>
    <w:p w14:paraId="03A51501" w14:textId="0E07839E" w:rsidR="006374A9" w:rsidRPr="00973C0B" w:rsidRDefault="006374A9" w:rsidP="000710CF">
      <w:pPr>
        <w:jc w:val="both"/>
        <w:rPr>
          <w:rFonts w:cstheme="minorHAnsi"/>
          <w:b/>
          <w:iCs/>
          <w:u w:val="single"/>
          <w:lang w:val="en-CA"/>
        </w:rPr>
      </w:pPr>
      <w:bookmarkStart w:id="1" w:name="_Hlk77576298"/>
      <w:r w:rsidRPr="00973C0B">
        <w:rPr>
          <w:rFonts w:cstheme="minorHAnsi"/>
          <w:b/>
          <w:bCs/>
          <w:iCs/>
          <w:u w:val="single"/>
          <w:lang w:val="en-CA"/>
        </w:rPr>
        <w:lastRenderedPageBreak/>
        <w:t>ABOUT PAMPA METALS</w:t>
      </w:r>
    </w:p>
    <w:p w14:paraId="060E4A08" w14:textId="480831E3" w:rsidR="00801CC7" w:rsidRPr="00973C0B" w:rsidRDefault="006374A9" w:rsidP="000710CF">
      <w:pPr>
        <w:jc w:val="both"/>
        <w:rPr>
          <w:lang w:val="en-CA"/>
        </w:rPr>
      </w:pPr>
      <w:r w:rsidRPr="00973C0B">
        <w:rPr>
          <w:rFonts w:eastAsia="Calibri"/>
          <w:lang w:val="en-CA"/>
        </w:rPr>
        <w:t>Pampa Metals is a Canadian company listed on the Canadian Stock Exchange (CSE: PM)</w:t>
      </w:r>
      <w:r w:rsidR="003066E0" w:rsidRPr="00973C0B">
        <w:rPr>
          <w:rFonts w:eastAsia="Calibri"/>
          <w:lang w:val="en-CA"/>
        </w:rPr>
        <w:t xml:space="preserve"> as well as the Frankfurt (FSE: FIRA) and OTC (OTC</w:t>
      </w:r>
      <w:r w:rsidR="00096B5C" w:rsidRPr="00973C0B">
        <w:rPr>
          <w:rFonts w:eastAsia="Calibri"/>
          <w:lang w:val="en-CA"/>
        </w:rPr>
        <w:t>QX</w:t>
      </w:r>
      <w:r w:rsidR="003066E0" w:rsidRPr="00973C0B">
        <w:rPr>
          <w:rFonts w:eastAsia="Calibri"/>
          <w:lang w:val="en-CA"/>
        </w:rPr>
        <w:t>: PMMCF) exchanges</w:t>
      </w:r>
      <w:r w:rsidRPr="00973C0B">
        <w:rPr>
          <w:rFonts w:eastAsia="Calibri"/>
          <w:lang w:val="en-CA"/>
        </w:rPr>
        <w:t xml:space="preserve">. Pampa Metals owns a highly prospective 59,000-hectare portfolio of eight projects for copper and gold located along proven mineral belts in Chile, one of the world's top mining jurisdictions. The Company has a vision to create value for shareholders and all other stakeholders by making a major copper discovery along the prime mineral belts of Chile, using the best geological and technological methods. For more information, please visit Pampa Metals’ website </w:t>
      </w:r>
      <w:hyperlink r:id="rId9" w:history="1">
        <w:r w:rsidRPr="00973C0B">
          <w:rPr>
            <w:rStyle w:val="Hyperlink"/>
            <w:lang w:val="en-CA"/>
          </w:rPr>
          <w:t>www.pampametals.com</w:t>
        </w:r>
      </w:hyperlink>
      <w:r w:rsidR="00E93F50" w:rsidRPr="00973C0B">
        <w:rPr>
          <w:lang w:val="en-CA"/>
        </w:rPr>
        <w:t>.</w:t>
      </w:r>
    </w:p>
    <w:bookmarkEnd w:id="1"/>
    <w:p w14:paraId="319F6198" w14:textId="654BE411" w:rsidR="00E50D43" w:rsidRPr="00973C0B" w:rsidRDefault="00E50D43" w:rsidP="008F7BB4">
      <w:pPr>
        <w:jc w:val="both"/>
        <w:rPr>
          <w:lang w:val="en-CA"/>
        </w:rPr>
      </w:pPr>
    </w:p>
    <w:p w14:paraId="78E69459" w14:textId="77777777" w:rsidR="00E50D43" w:rsidRPr="00973C0B" w:rsidRDefault="00E50D43" w:rsidP="00E50D43">
      <w:pPr>
        <w:jc w:val="both"/>
        <w:rPr>
          <w:b/>
          <w:iCs/>
          <w:lang w:val="en-CA"/>
        </w:rPr>
        <w:sectPr w:rsidR="00E50D43" w:rsidRPr="00973C0B" w:rsidSect="00FF0B8F">
          <w:headerReference w:type="default" r:id="rId10"/>
          <w:footerReference w:type="default" r:id="rId11"/>
          <w:headerReference w:type="first" r:id="rId12"/>
          <w:footerReference w:type="first" r:id="rId13"/>
          <w:pgSz w:w="12240" w:h="15840" w:code="1"/>
          <w:pgMar w:top="1440" w:right="1077" w:bottom="1440" w:left="1077" w:header="720" w:footer="720" w:gutter="0"/>
          <w:cols w:space="720"/>
          <w:titlePg/>
          <w:docGrid w:linePitch="360"/>
        </w:sectPr>
      </w:pPr>
    </w:p>
    <w:p w14:paraId="023D21CD" w14:textId="5D860123" w:rsidR="00E50D43" w:rsidRPr="00973C0B" w:rsidRDefault="00E50D43" w:rsidP="00E50D43">
      <w:pPr>
        <w:jc w:val="both"/>
        <w:rPr>
          <w:b/>
          <w:iCs/>
          <w:lang w:val="en-CA"/>
        </w:rPr>
      </w:pPr>
      <w:r w:rsidRPr="00973C0B">
        <w:rPr>
          <w:b/>
          <w:iCs/>
          <w:lang w:val="en-CA"/>
        </w:rPr>
        <w:t>ON BEHALF OF THE BOARD</w:t>
      </w:r>
    </w:p>
    <w:p w14:paraId="7E466426" w14:textId="77777777" w:rsidR="00E50D43" w:rsidRPr="00973C0B" w:rsidRDefault="00E50D43" w:rsidP="00E50D43">
      <w:pPr>
        <w:jc w:val="both"/>
        <w:rPr>
          <w:lang w:val="en-CA"/>
        </w:rPr>
      </w:pPr>
      <w:r w:rsidRPr="00973C0B">
        <w:rPr>
          <w:lang w:val="en-CA"/>
        </w:rPr>
        <w:t>Julian Bavin</w:t>
      </w:r>
      <w:r w:rsidRPr="00973C0B">
        <w:rPr>
          <w:b/>
          <w:iCs/>
          <w:lang w:val="en-CA"/>
        </w:rPr>
        <w:t xml:space="preserve"> |</w:t>
      </w:r>
      <w:r w:rsidRPr="00973C0B">
        <w:rPr>
          <w:iCs/>
          <w:lang w:val="en-CA"/>
        </w:rPr>
        <w:t xml:space="preserve"> </w:t>
      </w:r>
      <w:r w:rsidRPr="00973C0B">
        <w:rPr>
          <w:lang w:val="en-CA"/>
        </w:rPr>
        <w:t>Chief Executive Officer</w:t>
      </w:r>
    </w:p>
    <w:p w14:paraId="6D7D0C3A" w14:textId="77777777" w:rsidR="00E50D43" w:rsidRPr="00973C0B" w:rsidRDefault="00E50D43" w:rsidP="00E50D43">
      <w:pPr>
        <w:jc w:val="both"/>
        <w:rPr>
          <w:lang w:val="en-CA"/>
        </w:rPr>
      </w:pPr>
    </w:p>
    <w:p w14:paraId="714AF8BD" w14:textId="77777777" w:rsidR="00E50D43" w:rsidRPr="00973C0B" w:rsidRDefault="00E50D43" w:rsidP="00E50D43">
      <w:pPr>
        <w:jc w:val="both"/>
        <w:rPr>
          <w:lang w:val="en-CA"/>
        </w:rPr>
      </w:pPr>
    </w:p>
    <w:p w14:paraId="64356B9C" w14:textId="77777777" w:rsidR="00E50D43" w:rsidRPr="00973C0B" w:rsidRDefault="00E50D43" w:rsidP="00E50D43">
      <w:pPr>
        <w:jc w:val="both"/>
        <w:rPr>
          <w:b/>
          <w:iCs/>
          <w:lang w:val="en-CA"/>
        </w:rPr>
      </w:pPr>
      <w:r w:rsidRPr="00973C0B">
        <w:rPr>
          <w:b/>
          <w:iCs/>
          <w:lang w:val="en-CA"/>
        </w:rPr>
        <w:t>INVESTOR CONTACT</w:t>
      </w:r>
    </w:p>
    <w:p w14:paraId="706E30BC" w14:textId="77777777" w:rsidR="00E50D43" w:rsidRPr="00973C0B" w:rsidRDefault="00E50D43" w:rsidP="00E50D43">
      <w:pPr>
        <w:jc w:val="both"/>
        <w:rPr>
          <w:iCs/>
          <w:lang w:val="en-CA"/>
        </w:rPr>
      </w:pPr>
      <w:proofErr w:type="spellStart"/>
      <w:r w:rsidRPr="00973C0B">
        <w:rPr>
          <w:iCs/>
          <w:lang w:val="en-CA"/>
        </w:rPr>
        <w:t>Ioannis</w:t>
      </w:r>
      <w:proofErr w:type="spellEnd"/>
      <w:r w:rsidRPr="00973C0B">
        <w:rPr>
          <w:iCs/>
          <w:lang w:val="en-CA"/>
        </w:rPr>
        <w:t xml:space="preserve"> (Yannis) Tsitos </w:t>
      </w:r>
      <w:r w:rsidRPr="00973C0B">
        <w:rPr>
          <w:b/>
          <w:iCs/>
          <w:lang w:val="en-CA"/>
        </w:rPr>
        <w:t>|</w:t>
      </w:r>
      <w:r w:rsidRPr="00973C0B">
        <w:rPr>
          <w:iCs/>
          <w:lang w:val="en-CA"/>
        </w:rPr>
        <w:t xml:space="preserve"> Director</w:t>
      </w:r>
    </w:p>
    <w:p w14:paraId="4E50A02C" w14:textId="77777777" w:rsidR="00E50D43" w:rsidRPr="00973C0B" w:rsidRDefault="00E55040" w:rsidP="00E50D43">
      <w:pPr>
        <w:jc w:val="both"/>
        <w:rPr>
          <w:iCs/>
          <w:lang w:val="en-CA"/>
        </w:rPr>
      </w:pPr>
      <w:hyperlink r:id="rId14" w:history="1">
        <w:r w:rsidR="00E50D43" w:rsidRPr="00973C0B">
          <w:rPr>
            <w:rStyle w:val="Hyperlink"/>
            <w:iCs/>
            <w:lang w:val="en-CA"/>
          </w:rPr>
          <w:t>investors@pampametals.com</w:t>
        </w:r>
      </w:hyperlink>
    </w:p>
    <w:p w14:paraId="061D85D7" w14:textId="77777777" w:rsidR="00E50D43" w:rsidRPr="00973C0B" w:rsidRDefault="00E55040" w:rsidP="00E50D43">
      <w:pPr>
        <w:jc w:val="both"/>
        <w:rPr>
          <w:iCs/>
          <w:u w:val="single"/>
          <w:lang w:val="en-CA"/>
        </w:rPr>
      </w:pPr>
      <w:hyperlink r:id="rId15" w:history="1">
        <w:r w:rsidR="00E50D43" w:rsidRPr="00973C0B">
          <w:rPr>
            <w:rStyle w:val="Hyperlink"/>
            <w:iCs/>
            <w:lang w:val="en-CA"/>
          </w:rPr>
          <w:t>www.pampametals.com</w:t>
        </w:r>
      </w:hyperlink>
    </w:p>
    <w:p w14:paraId="6D8EB080" w14:textId="77777777" w:rsidR="00E50D43" w:rsidRPr="00973C0B" w:rsidRDefault="00E50D43" w:rsidP="008F7BB4">
      <w:pPr>
        <w:jc w:val="both"/>
        <w:rPr>
          <w:lang w:val="en-CA"/>
        </w:rPr>
        <w:sectPr w:rsidR="00E50D43" w:rsidRPr="00973C0B" w:rsidSect="00E50D43">
          <w:type w:val="continuous"/>
          <w:pgSz w:w="12240" w:h="15840" w:code="1"/>
          <w:pgMar w:top="1440" w:right="1077" w:bottom="1440" w:left="1077" w:header="720" w:footer="720" w:gutter="0"/>
          <w:cols w:num="2" w:space="720"/>
          <w:titlePg/>
          <w:docGrid w:linePitch="360"/>
        </w:sectPr>
      </w:pPr>
    </w:p>
    <w:p w14:paraId="6B710CE2" w14:textId="30B3E509" w:rsidR="008F7BB4" w:rsidRPr="00973C0B" w:rsidRDefault="008F7BB4" w:rsidP="008F7BB4">
      <w:pPr>
        <w:jc w:val="both"/>
        <w:rPr>
          <w:rFonts w:cstheme="minorHAnsi"/>
          <w:iCs/>
          <w:sz w:val="18"/>
          <w:szCs w:val="18"/>
          <w:lang w:val="en-CA" w:eastAsia="en-CA"/>
        </w:rPr>
      </w:pPr>
      <w:r w:rsidRPr="00973C0B">
        <w:rPr>
          <w:rFonts w:cstheme="minorHAnsi"/>
          <w:iCs/>
          <w:sz w:val="18"/>
          <w:szCs w:val="18"/>
          <w:lang w:val="en-CA" w:eastAsia="en-CA"/>
        </w:rPr>
        <w:t xml:space="preserve">Neither the </w:t>
      </w:r>
      <w:r w:rsidR="006F0099" w:rsidRPr="00973C0B">
        <w:rPr>
          <w:rFonts w:cstheme="minorHAnsi"/>
          <w:iCs/>
          <w:sz w:val="18"/>
          <w:szCs w:val="18"/>
          <w:lang w:val="en-CA" w:eastAsia="en-CA"/>
        </w:rPr>
        <w:t>CSE</w:t>
      </w:r>
      <w:r w:rsidRPr="00973C0B">
        <w:rPr>
          <w:rFonts w:cstheme="minorHAnsi"/>
          <w:iCs/>
          <w:sz w:val="18"/>
          <w:szCs w:val="18"/>
          <w:lang w:val="en-CA" w:eastAsia="en-CA"/>
        </w:rPr>
        <w:t xml:space="preserve"> nor the Investment Industry Regulatory Organization of Canada accepts responsibility for the adequacy or accuracy of this release.</w:t>
      </w:r>
    </w:p>
    <w:p w14:paraId="006663BD" w14:textId="7A4421FE" w:rsidR="002A7DB9" w:rsidRPr="00973C0B" w:rsidRDefault="002A7DB9" w:rsidP="008F7BB4">
      <w:pPr>
        <w:jc w:val="both"/>
        <w:rPr>
          <w:rFonts w:cstheme="minorHAnsi"/>
          <w:iCs/>
          <w:sz w:val="18"/>
          <w:szCs w:val="18"/>
          <w:lang w:val="en-CA" w:eastAsia="en-CA"/>
        </w:rPr>
      </w:pPr>
      <w:r w:rsidRPr="00973C0B">
        <w:rPr>
          <w:rFonts w:cstheme="minorHAnsi"/>
          <w:iCs/>
          <w:sz w:val="18"/>
          <w:szCs w:val="18"/>
          <w:lang w:val="en-CA" w:eastAsia="en-CA"/>
        </w:rPr>
        <w:t xml:space="preserve">Reference to existing or historic mines and projects, and the overall </w:t>
      </w:r>
      <w:proofErr w:type="spellStart"/>
      <w:r w:rsidRPr="00973C0B">
        <w:rPr>
          <w:rFonts w:cstheme="minorHAnsi"/>
          <w:iCs/>
          <w:sz w:val="18"/>
          <w:szCs w:val="18"/>
          <w:lang w:val="en-CA" w:eastAsia="en-CA"/>
        </w:rPr>
        <w:t>prospectivity</w:t>
      </w:r>
      <w:proofErr w:type="spellEnd"/>
      <w:r w:rsidRPr="00973C0B">
        <w:rPr>
          <w:rFonts w:cstheme="minorHAnsi"/>
          <w:iCs/>
          <w:sz w:val="18"/>
          <w:szCs w:val="18"/>
          <w:lang w:val="en-CA" w:eastAsia="en-CA"/>
        </w:rPr>
        <w:t xml:space="preserve"> of Chile, is for reference purposes only. The reader is cautioned that there is no evidence to date that comparable mineral resources could be found on Pampa Metals’ properties.</w:t>
      </w:r>
    </w:p>
    <w:p w14:paraId="34FC9316" w14:textId="41E002C5" w:rsidR="008F7BB4" w:rsidRPr="00973C0B" w:rsidRDefault="008F7BB4" w:rsidP="008F7BB4">
      <w:pPr>
        <w:autoSpaceDE w:val="0"/>
        <w:autoSpaceDN w:val="0"/>
        <w:adjustRightInd w:val="0"/>
        <w:jc w:val="both"/>
        <w:rPr>
          <w:rFonts w:cstheme="minorHAnsi"/>
          <w:b/>
          <w:bCs/>
          <w:iCs/>
          <w:sz w:val="18"/>
          <w:szCs w:val="18"/>
          <w:lang w:val="en-CA"/>
        </w:rPr>
      </w:pPr>
      <w:r w:rsidRPr="00973C0B">
        <w:rPr>
          <w:rFonts w:cstheme="minorHAnsi"/>
          <w:b/>
          <w:bCs/>
          <w:iCs/>
          <w:sz w:val="18"/>
          <w:szCs w:val="18"/>
          <w:lang w:val="en-CA"/>
        </w:rPr>
        <w:t>FORWARD-LOOKING STATEMENT</w:t>
      </w:r>
      <w:r w:rsidR="00792FBE" w:rsidRPr="00973C0B">
        <w:rPr>
          <w:rFonts w:cstheme="minorHAnsi"/>
          <w:b/>
          <w:bCs/>
          <w:iCs/>
          <w:sz w:val="18"/>
          <w:szCs w:val="18"/>
          <w:lang w:val="en-CA"/>
        </w:rPr>
        <w:t>S</w:t>
      </w:r>
    </w:p>
    <w:p w14:paraId="40F766B0" w14:textId="0C270BC9" w:rsidR="00E86516" w:rsidRPr="00973C0B" w:rsidRDefault="008F7BB4" w:rsidP="002A7DB9">
      <w:pPr>
        <w:jc w:val="both"/>
        <w:rPr>
          <w:rFonts w:cstheme="minorHAnsi"/>
          <w:iCs/>
          <w:sz w:val="18"/>
          <w:szCs w:val="18"/>
          <w:lang w:val="en-CA"/>
        </w:rPr>
      </w:pPr>
      <w:r w:rsidRPr="00973C0B">
        <w:rPr>
          <w:rFonts w:cstheme="minorHAnsi"/>
          <w:iCs/>
          <w:sz w:val="18"/>
          <w:szCs w:val="18"/>
          <w:lang w:val="en-CA"/>
        </w:rPr>
        <w:t xml:space="preserve">This news release contains certain statements that may be deemed "forward-looking statements". All statements in this release, other than statements of historical fact, that address events or developments that </w:t>
      </w:r>
      <w:r w:rsidR="00F53B7C" w:rsidRPr="00973C0B">
        <w:rPr>
          <w:rFonts w:cstheme="minorHAnsi"/>
          <w:iCs/>
          <w:sz w:val="18"/>
          <w:szCs w:val="18"/>
          <w:lang w:val="en-CA"/>
        </w:rPr>
        <w:t xml:space="preserve">Pampa Metals </w:t>
      </w:r>
      <w:r w:rsidRPr="00973C0B">
        <w:rPr>
          <w:rFonts w:cstheme="minorHAnsi"/>
          <w:iCs/>
          <w:sz w:val="18"/>
          <w:szCs w:val="18"/>
          <w:lang w:val="en-CA"/>
        </w:rPr>
        <w:t xml:space="preserve">expects to occur, are forward-looking statements. Forward-looking statements are statements that are not historical facts and are generally, but not always, identified by the words "expects", "plans", "anticipates", "believes", "intends", "estimates", "projects", "potential", "indicate" and similar expressions, or that events or conditions "will", "would", "may", "could" or "should" occur. Although </w:t>
      </w:r>
      <w:r w:rsidR="00F53B7C" w:rsidRPr="00973C0B">
        <w:rPr>
          <w:rFonts w:cstheme="minorHAnsi"/>
          <w:iCs/>
          <w:sz w:val="18"/>
          <w:szCs w:val="18"/>
          <w:lang w:val="en-CA"/>
        </w:rPr>
        <w:t xml:space="preserve">Pampa Metals </w:t>
      </w:r>
      <w:r w:rsidRPr="00973C0B">
        <w:rPr>
          <w:rFonts w:cstheme="minorHAnsi"/>
          <w:iCs/>
          <w:sz w:val="18"/>
          <w:szCs w:val="18"/>
          <w:lang w:val="en-CA"/>
        </w:rPr>
        <w:t xml:space="preserve">believes the expectations expressed in such forward-looking statements are based on reasonable assumptions, such statements are not </w:t>
      </w:r>
      <w:r w:rsidR="00400107" w:rsidRPr="00973C0B">
        <w:rPr>
          <w:rFonts w:cstheme="minorHAnsi"/>
          <w:iCs/>
          <w:sz w:val="18"/>
          <w:szCs w:val="18"/>
          <w:lang w:val="en-CA"/>
        </w:rPr>
        <w:t>guaranteeing</w:t>
      </w:r>
      <w:r w:rsidRPr="00973C0B">
        <w:rPr>
          <w:rFonts w:cstheme="minorHAnsi"/>
          <w:iCs/>
          <w:sz w:val="18"/>
          <w:szCs w:val="18"/>
          <w:lang w:val="en-CA"/>
        </w:rPr>
        <w:t xml:space="preserve"> of future performance and actual results may differ materially from those in forward-looking statements.</w:t>
      </w:r>
    </w:p>
    <w:p w14:paraId="670482F0" w14:textId="246AE4C8" w:rsidR="00096B5C" w:rsidRPr="00973C0B" w:rsidRDefault="00096B5C" w:rsidP="000710CF">
      <w:pPr>
        <w:jc w:val="center"/>
        <w:rPr>
          <w:rFonts w:eastAsia="Calibri"/>
          <w:b/>
          <w:bCs/>
          <w:lang w:val="en-CA"/>
        </w:rPr>
      </w:pPr>
    </w:p>
    <w:sectPr w:rsidR="00096B5C" w:rsidRPr="00973C0B" w:rsidSect="00E50D43">
      <w:type w:val="continuous"/>
      <w:pgSz w:w="12240" w:h="15840" w:code="1"/>
      <w:pgMar w:top="1440" w:right="1077" w:bottom="1440" w:left="107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2D1CB" w14:textId="77777777" w:rsidR="00E55040" w:rsidRDefault="00E55040" w:rsidP="00325F7C">
      <w:pPr>
        <w:spacing w:after="0" w:line="240" w:lineRule="auto"/>
      </w:pPr>
      <w:r>
        <w:separator/>
      </w:r>
    </w:p>
  </w:endnote>
  <w:endnote w:type="continuationSeparator" w:id="0">
    <w:p w14:paraId="1F98AE17" w14:textId="77777777" w:rsidR="00E55040" w:rsidRDefault="00E55040" w:rsidP="00325F7C">
      <w:pPr>
        <w:spacing w:after="0" w:line="240" w:lineRule="auto"/>
      </w:pPr>
      <w:r>
        <w:continuationSeparator/>
      </w:r>
    </w:p>
  </w:endnote>
  <w:endnote w:type="continuationNotice" w:id="1">
    <w:p w14:paraId="33D27305" w14:textId="77777777" w:rsidR="00E55040" w:rsidRDefault="00E550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27F3B" w14:textId="673DBD7F" w:rsidR="00C74AAA" w:rsidRDefault="000D6837" w:rsidP="00CC6E83">
    <w:pPr>
      <w:pStyle w:val="Footer"/>
      <w:tabs>
        <w:tab w:val="clear" w:pos="4680"/>
        <w:tab w:val="clear" w:pos="9360"/>
        <w:tab w:val="left" w:pos="3142"/>
      </w:tabs>
      <w:rPr>
        <w:b/>
        <w:color w:val="6F0D1A"/>
        <w:sz w:val="26"/>
        <w:szCs w:val="26"/>
      </w:rPr>
    </w:pPr>
    <w:r>
      <w:rPr>
        <w:b/>
        <w:noProof/>
        <w:color w:val="6F0D1A"/>
        <w:sz w:val="26"/>
        <w:szCs w:val="26"/>
      </w:rPr>
      <w:drawing>
        <wp:anchor distT="0" distB="0" distL="114300" distR="114300" simplePos="0" relativeHeight="251661312" behindDoc="0" locked="0" layoutInCell="1" allowOverlap="1" wp14:anchorId="470426BF" wp14:editId="6F6440F1">
          <wp:simplePos x="0" y="0"/>
          <wp:positionH relativeFrom="column">
            <wp:posOffset>0</wp:posOffset>
          </wp:positionH>
          <wp:positionV relativeFrom="paragraph">
            <wp:posOffset>-39370</wp:posOffset>
          </wp:positionV>
          <wp:extent cx="1478280" cy="457200"/>
          <wp:effectExtent l="0" t="0" r="7620" b="0"/>
          <wp:wrapSquare wrapText="bothSides"/>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clipart&#10;&#10;Description automatically generated"/>
                  <pic:cNvPicPr/>
                </pic:nvPicPr>
                <pic:blipFill>
                  <a:blip r:embed="rId1"/>
                  <a:stretch>
                    <a:fillRect/>
                  </a:stretch>
                </pic:blipFill>
                <pic:spPr>
                  <a:xfrm>
                    <a:off x="0" y="0"/>
                    <a:ext cx="1478280" cy="457200"/>
                  </a:xfrm>
                  <a:prstGeom prst="rect">
                    <a:avLst/>
                  </a:prstGeom>
                </pic:spPr>
              </pic:pic>
            </a:graphicData>
          </a:graphic>
          <wp14:sizeRelH relativeFrom="margin">
            <wp14:pctWidth>0</wp14:pctWidth>
          </wp14:sizeRelH>
          <wp14:sizeRelV relativeFrom="margin">
            <wp14:pctHeight>0</wp14:pctHeight>
          </wp14:sizeRelV>
        </wp:anchor>
      </w:drawing>
    </w:r>
  </w:p>
  <w:p w14:paraId="0847A0E0" w14:textId="22F0133F" w:rsidR="00C74AAA" w:rsidRPr="000D6837" w:rsidRDefault="00C74AAA" w:rsidP="000D6837">
    <w:pPr>
      <w:pStyle w:val="Footer"/>
      <w:tabs>
        <w:tab w:val="left" w:pos="4050"/>
      </w:tabs>
      <w:jc w:val="right"/>
      <w:rPr>
        <w:b/>
        <w:bCs/>
        <w:color w:val="993300"/>
        <w:sz w:val="20"/>
        <w:szCs w:val="20"/>
      </w:rPr>
    </w:pPr>
    <w:r w:rsidRPr="000D6837">
      <w:rPr>
        <w:b/>
        <w:bCs/>
        <w:noProof/>
        <w:color w:val="993300"/>
        <w:sz w:val="20"/>
        <w:szCs w:val="20"/>
      </w:rPr>
      <mc:AlternateContent>
        <mc:Choice Requires="wps">
          <w:drawing>
            <wp:anchor distT="0" distB="0" distL="114300" distR="114300" simplePos="0" relativeHeight="251655168" behindDoc="0" locked="1" layoutInCell="1" allowOverlap="1" wp14:anchorId="6AE9C7BF" wp14:editId="25A0E545">
              <wp:simplePos x="0" y="0"/>
              <wp:positionH relativeFrom="rightMargin">
                <wp:posOffset>-4438650</wp:posOffset>
              </wp:positionH>
              <wp:positionV relativeFrom="paragraph">
                <wp:posOffset>-273050</wp:posOffset>
              </wp:positionV>
              <wp:extent cx="4434840" cy="0"/>
              <wp:effectExtent l="0" t="19050" r="22860" b="19050"/>
              <wp:wrapNone/>
              <wp:docPr id="91" name="Straight Connector 91"/>
              <wp:cNvGraphicFramePr/>
              <a:graphic xmlns:a="http://schemas.openxmlformats.org/drawingml/2006/main">
                <a:graphicData uri="http://schemas.microsoft.com/office/word/2010/wordprocessingShape">
                  <wps:wsp>
                    <wps:cNvCnPr/>
                    <wps:spPr>
                      <a:xfrm>
                        <a:off x="0" y="0"/>
                        <a:ext cx="4434840" cy="0"/>
                      </a:xfrm>
                      <a:prstGeom prst="line">
                        <a:avLst/>
                      </a:prstGeom>
                      <a:ln w="31750">
                        <a:solidFill>
                          <a:srgbClr val="6F0D1A"/>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5BF301C1" id="Straight Connector 91" o:spid="_x0000_s1026" style="position:absolute;z-index:251655168;visibility:visible;mso-wrap-style:square;mso-width-percent:0;mso-wrap-distance-left:9pt;mso-wrap-distance-top:0;mso-wrap-distance-right:9pt;mso-wrap-distance-bottom:0;mso-position-horizontal:absolute;mso-position-horizontal-relative:right-margin-area;mso-position-vertical:absolute;mso-position-vertical-relative:text;mso-width-percent:0;mso-width-relative:margin" from="-349.5pt,-21.5pt" to="-.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" strokecolor="#6f0d1a" strokeweight="2.5pt">
              <v:stroke joinstyle="miter"/>
              <w10:wrap anchorx="margin"/>
              <w10:anchorlock/>
            </v:line>
          </w:pict>
        </mc:Fallback>
      </mc:AlternateContent>
    </w:r>
    <w:r w:rsidRPr="000D6837">
      <w:rPr>
        <w:b/>
        <w:bCs/>
        <w:noProof/>
        <w:color w:val="993300"/>
        <w:sz w:val="20"/>
        <w:szCs w:val="20"/>
      </w:rPr>
      <mc:AlternateContent>
        <mc:Choice Requires="wps">
          <w:drawing>
            <wp:anchor distT="0" distB="0" distL="114300" distR="114300" simplePos="0" relativeHeight="251654144" behindDoc="0" locked="1" layoutInCell="1" allowOverlap="1" wp14:anchorId="28885DB6" wp14:editId="127FDA33">
              <wp:simplePos x="0" y="0"/>
              <wp:positionH relativeFrom="column">
                <wp:posOffset>-13970</wp:posOffset>
              </wp:positionH>
              <wp:positionV relativeFrom="paragraph">
                <wp:posOffset>-274320</wp:posOffset>
              </wp:positionV>
              <wp:extent cx="1920240" cy="0"/>
              <wp:effectExtent l="0" t="19050" r="22860" b="19050"/>
              <wp:wrapNone/>
              <wp:docPr id="2" name="Straight Connector 2"/>
              <wp:cNvGraphicFramePr/>
              <a:graphic xmlns:a="http://schemas.openxmlformats.org/drawingml/2006/main">
                <a:graphicData uri="http://schemas.microsoft.com/office/word/2010/wordprocessingShape">
                  <wps:wsp>
                    <wps:cNvCnPr/>
                    <wps:spPr>
                      <a:xfrm>
                        <a:off x="0" y="0"/>
                        <a:ext cx="1920240" cy="0"/>
                      </a:xfrm>
                      <a:prstGeom prst="line">
                        <a:avLst/>
                      </a:prstGeom>
                      <a:ln w="31750">
                        <a:solidFill>
                          <a:srgbClr val="6F0D1A"/>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48A30F" id="Straight Connector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21.6pt" to="150.1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" strokecolor="#6f0d1a" strokeweight="2.5pt">
              <v:stroke joinstyle="miter"/>
              <w10:anchorlock/>
            </v:line>
          </w:pict>
        </mc:Fallback>
      </mc:AlternateContent>
    </w:r>
    <w:r w:rsidRPr="000D6837">
      <w:rPr>
        <w:b/>
        <w:bCs/>
        <w:color w:val="993300"/>
        <w:sz w:val="20"/>
        <w:szCs w:val="20"/>
      </w:rPr>
      <w:ptab w:relativeTo="margin" w:alignment="left" w:leader="none"/>
    </w:r>
    <w:r w:rsidRPr="000D6837">
      <w:rPr>
        <w:b/>
        <w:bCs/>
        <w:color w:val="993300"/>
        <w:sz w:val="20"/>
        <w:szCs w:val="20"/>
      </w:rPr>
      <w:t xml:space="preserve">Page </w:t>
    </w:r>
    <w:r w:rsidRPr="000D6837">
      <w:rPr>
        <w:b/>
        <w:bCs/>
        <w:color w:val="993300"/>
        <w:sz w:val="20"/>
        <w:szCs w:val="20"/>
      </w:rPr>
      <w:fldChar w:fldCharType="begin"/>
    </w:r>
    <w:r w:rsidRPr="000D6837">
      <w:rPr>
        <w:b/>
        <w:bCs/>
        <w:color w:val="993300"/>
        <w:sz w:val="20"/>
        <w:szCs w:val="20"/>
      </w:rPr>
      <w:instrText xml:space="preserve"> PAGE  \* Arabic  \* MERGEFORMAT </w:instrText>
    </w:r>
    <w:r w:rsidRPr="000D6837">
      <w:rPr>
        <w:b/>
        <w:bCs/>
        <w:color w:val="993300"/>
        <w:sz w:val="20"/>
        <w:szCs w:val="20"/>
      </w:rPr>
      <w:fldChar w:fldCharType="separate"/>
    </w:r>
    <w:r w:rsidR="00EF1EEB" w:rsidRPr="000D6837">
      <w:rPr>
        <w:b/>
        <w:bCs/>
        <w:color w:val="993300"/>
        <w:sz w:val="20"/>
        <w:szCs w:val="20"/>
      </w:rPr>
      <w:t>4</w:t>
    </w:r>
    <w:r w:rsidRPr="000D6837">
      <w:rPr>
        <w:b/>
        <w:bCs/>
        <w:color w:val="993300"/>
        <w:sz w:val="20"/>
        <w:szCs w:val="20"/>
      </w:rPr>
      <w:fldChar w:fldCharType="end"/>
    </w:r>
    <w:r w:rsidRPr="000D6837">
      <w:rPr>
        <w:b/>
        <w:bCs/>
        <w:color w:val="993300"/>
        <w:sz w:val="20"/>
        <w:szCs w:val="20"/>
      </w:rPr>
      <w:t xml:space="preserve"> of </w:t>
    </w:r>
    <w:r w:rsidRPr="000D6837">
      <w:rPr>
        <w:b/>
        <w:bCs/>
        <w:color w:val="993300"/>
        <w:sz w:val="20"/>
        <w:szCs w:val="20"/>
      </w:rPr>
      <w:fldChar w:fldCharType="begin"/>
    </w:r>
    <w:r w:rsidRPr="000D6837">
      <w:rPr>
        <w:b/>
        <w:bCs/>
        <w:color w:val="993300"/>
        <w:sz w:val="20"/>
        <w:szCs w:val="20"/>
      </w:rPr>
      <w:instrText xml:space="preserve"> NUMPAGES  \* Arabic  \* MERGEFORMAT </w:instrText>
    </w:r>
    <w:r w:rsidRPr="000D6837">
      <w:rPr>
        <w:b/>
        <w:bCs/>
        <w:color w:val="993300"/>
        <w:sz w:val="20"/>
        <w:szCs w:val="20"/>
      </w:rPr>
      <w:fldChar w:fldCharType="separate"/>
    </w:r>
    <w:r w:rsidR="00EF1EEB" w:rsidRPr="000D6837">
      <w:rPr>
        <w:b/>
        <w:bCs/>
        <w:color w:val="993300"/>
        <w:sz w:val="20"/>
        <w:szCs w:val="20"/>
      </w:rPr>
      <w:t>7</w:t>
    </w:r>
    <w:r w:rsidRPr="000D6837">
      <w:rPr>
        <w:b/>
        <w:bCs/>
        <w:color w:val="9933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F4B55" w14:textId="7B9C099D" w:rsidR="00C74AAA" w:rsidRPr="000D6837" w:rsidRDefault="00C74AAA" w:rsidP="00446CA5">
    <w:pPr>
      <w:spacing w:after="0" w:line="240" w:lineRule="auto"/>
      <w:jc w:val="both"/>
      <w:rPr>
        <w:b/>
        <w:bCs/>
        <w:color w:val="993300"/>
        <w:sz w:val="20"/>
        <w:szCs w:val="20"/>
      </w:rPr>
    </w:pPr>
    <w:r w:rsidRPr="00242F86">
      <w:rPr>
        <w:noProof/>
        <w:sz w:val="20"/>
        <w:szCs w:val="20"/>
        <w:lang w:val="en-CA" w:eastAsia="en-CA"/>
      </w:rPr>
      <mc:AlternateContent>
        <mc:Choice Requires="wps">
          <w:drawing>
            <wp:anchor distT="0" distB="0" distL="114300" distR="114300" simplePos="0" relativeHeight="251658240" behindDoc="0" locked="1" layoutInCell="1" allowOverlap="1" wp14:anchorId="407721E8" wp14:editId="355C87B7">
              <wp:simplePos x="0" y="0"/>
              <wp:positionH relativeFrom="rightMargin">
                <wp:posOffset>-6402070</wp:posOffset>
              </wp:positionH>
              <wp:positionV relativeFrom="paragraph">
                <wp:posOffset>-116205</wp:posOffset>
              </wp:positionV>
              <wp:extent cx="1920240" cy="0"/>
              <wp:effectExtent l="0" t="19050" r="22860" b="19050"/>
              <wp:wrapNone/>
              <wp:docPr id="1" name="Straight Connector 1"/>
              <wp:cNvGraphicFramePr/>
              <a:graphic xmlns:a="http://schemas.openxmlformats.org/drawingml/2006/main">
                <a:graphicData uri="http://schemas.microsoft.com/office/word/2010/wordprocessingShape">
                  <wps:wsp>
                    <wps:cNvCnPr/>
                    <wps:spPr>
                      <a:xfrm>
                        <a:off x="0" y="0"/>
                        <a:ext cx="1920240" cy="0"/>
                      </a:xfrm>
                      <a:prstGeom prst="line">
                        <a:avLst/>
                      </a:prstGeom>
                      <a:ln w="31750">
                        <a:solidFill>
                          <a:srgbClr val="6F0D1A"/>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1E761025" id="Straight Connector 1" o:spid="_x0000_s1026" style="position:absolute;z-index:251658240;visibility:visible;mso-wrap-style:square;mso-width-percent:0;mso-wrap-distance-left:9pt;mso-wrap-distance-top:0;mso-wrap-distance-right:9pt;mso-wrap-distance-bottom:0;mso-position-horizontal:absolute;mso-position-horizontal-relative:right-margin-area;mso-position-vertical:absolute;mso-position-vertical-relative:text;mso-width-percent:0;mso-width-relative:margin" from="-504.1pt,-9.15pt" to="-352.9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" strokecolor="#6f0d1a" strokeweight="2.5pt">
              <v:stroke joinstyle="miter"/>
              <w10:wrap anchorx="margin"/>
              <w10:anchorlock/>
            </v:line>
          </w:pict>
        </mc:Fallback>
      </mc:AlternateContent>
    </w:r>
    <w:r w:rsidRPr="00242F86">
      <w:rPr>
        <w:noProof/>
        <w:sz w:val="20"/>
        <w:szCs w:val="20"/>
        <w:lang w:val="en-CA" w:eastAsia="en-CA"/>
      </w:rPr>
      <mc:AlternateContent>
        <mc:Choice Requires="wps">
          <w:drawing>
            <wp:anchor distT="0" distB="0" distL="114300" distR="114300" simplePos="0" relativeHeight="251656192" behindDoc="0" locked="1" layoutInCell="1" allowOverlap="1" wp14:anchorId="39CF476E" wp14:editId="5FF41988">
              <wp:simplePos x="0" y="0"/>
              <wp:positionH relativeFrom="rightMargin">
                <wp:posOffset>-4436745</wp:posOffset>
              </wp:positionH>
              <wp:positionV relativeFrom="paragraph">
                <wp:posOffset>-113665</wp:posOffset>
              </wp:positionV>
              <wp:extent cx="4434840" cy="0"/>
              <wp:effectExtent l="0" t="19050" r="22860" b="19050"/>
              <wp:wrapNone/>
              <wp:docPr id="9" name="Straight Connector 9"/>
              <wp:cNvGraphicFramePr/>
              <a:graphic xmlns:a="http://schemas.openxmlformats.org/drawingml/2006/main">
                <a:graphicData uri="http://schemas.microsoft.com/office/word/2010/wordprocessingShape">
                  <wps:wsp>
                    <wps:cNvCnPr/>
                    <wps:spPr>
                      <a:xfrm>
                        <a:off x="0" y="0"/>
                        <a:ext cx="4434840" cy="0"/>
                      </a:xfrm>
                      <a:prstGeom prst="line">
                        <a:avLst/>
                      </a:prstGeom>
                      <a:ln w="31750">
                        <a:solidFill>
                          <a:srgbClr val="6F0D1A"/>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2B8DC92C" id="Straight Connector 9" o:spid="_x0000_s1026" style="position:absolute;z-index:251656192;visibility:visible;mso-wrap-style:square;mso-width-percent:0;mso-wrap-distance-left:9pt;mso-wrap-distance-top:0;mso-wrap-distance-right:9pt;mso-wrap-distance-bottom:0;mso-position-horizontal:absolute;mso-position-horizontal-relative:right-margin-area;mso-position-vertical:absolute;mso-position-vertical-relative:text;mso-width-percent:0;mso-width-relative:margin" from="-349.35pt,-8.95pt" to="-.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" strokecolor="#6f0d1a" strokeweight="2.5pt">
              <v:stroke joinstyle="miter"/>
              <w10:wrap anchorx="margin"/>
              <w10:anchorlock/>
            </v:line>
          </w:pict>
        </mc:Fallback>
      </mc:AlternateContent>
    </w:r>
    <w:r w:rsidR="000D6837" w:rsidRPr="002B250B">
      <w:rPr>
        <w:b/>
        <w:bCs/>
        <w:color w:val="993300"/>
        <w:sz w:val="20"/>
        <w:szCs w:val="20"/>
      </w:rPr>
      <w:t>Corporate Office</w:t>
    </w:r>
    <w:r w:rsidR="000D6837">
      <w:rPr>
        <w:b/>
        <w:bCs/>
        <w:color w:val="993300"/>
        <w:sz w:val="20"/>
        <w:szCs w:val="20"/>
      </w:rPr>
      <w:t xml:space="preserve">: </w:t>
    </w:r>
    <w:r w:rsidR="000D6837" w:rsidRPr="008D0FD3">
      <w:rPr>
        <w:sz w:val="18"/>
        <w:szCs w:val="18"/>
      </w:rPr>
      <w:t>1200 - 750 W. Pender Street</w:t>
    </w:r>
    <w:r w:rsidR="000D6837">
      <w:rPr>
        <w:b/>
        <w:bCs/>
        <w:color w:val="993300"/>
        <w:sz w:val="20"/>
        <w:szCs w:val="20"/>
      </w:rPr>
      <w:t xml:space="preserve">, </w:t>
    </w:r>
    <w:r w:rsidR="000D6837" w:rsidRPr="008D0FD3">
      <w:rPr>
        <w:sz w:val="18"/>
        <w:szCs w:val="18"/>
      </w:rPr>
      <w:t>Vancouver, British Columbia</w:t>
    </w:r>
    <w:r w:rsidR="000D6837">
      <w:rPr>
        <w:b/>
        <w:bCs/>
        <w:color w:val="993300"/>
        <w:sz w:val="20"/>
        <w:szCs w:val="20"/>
      </w:rPr>
      <w:t xml:space="preserve">, </w:t>
    </w:r>
    <w:r w:rsidR="000D6837" w:rsidRPr="000D6837">
      <w:rPr>
        <w:sz w:val="18"/>
        <w:szCs w:val="18"/>
        <w:lang w:val="en-CA"/>
      </w:rPr>
      <w:t>V6C 2T8, Canada</w:t>
    </w:r>
    <w:r w:rsidR="00446CA5">
      <w:rPr>
        <w:sz w:val="18"/>
        <w:szCs w:val="18"/>
        <w:lang w:val="en-CA"/>
      </w:rPr>
      <w:tab/>
    </w:r>
    <w:r w:rsidR="00446CA5">
      <w:rPr>
        <w:sz w:val="18"/>
        <w:szCs w:val="18"/>
        <w:lang w:val="en-CA"/>
      </w:rPr>
      <w:tab/>
    </w:r>
    <w:r w:rsidR="00B87DD3">
      <w:rPr>
        <w:sz w:val="18"/>
        <w:szCs w:val="18"/>
        <w:lang w:val="en-CA"/>
      </w:rPr>
      <w:tab/>
    </w:r>
    <w:sdt>
      <w:sdtPr>
        <w:rPr>
          <w:b/>
          <w:bCs/>
          <w:color w:val="993300"/>
          <w:sz w:val="20"/>
          <w:szCs w:val="20"/>
        </w:rPr>
        <w:id w:val="1071696505"/>
        <w:docPartObj>
          <w:docPartGallery w:val="Page Numbers (Bottom of Page)"/>
          <w:docPartUnique/>
        </w:docPartObj>
      </w:sdtPr>
      <w:sdtEndPr/>
      <w:sdtContent>
        <w:r w:rsidRPr="000D6837">
          <w:rPr>
            <w:b/>
            <w:bCs/>
            <w:color w:val="993300"/>
            <w:sz w:val="20"/>
            <w:szCs w:val="20"/>
          </w:rPr>
          <w:t xml:space="preserve">Page </w:t>
        </w:r>
        <w:r w:rsidRPr="000D6837">
          <w:rPr>
            <w:b/>
            <w:bCs/>
            <w:color w:val="993300"/>
            <w:sz w:val="20"/>
            <w:szCs w:val="20"/>
          </w:rPr>
          <w:fldChar w:fldCharType="begin"/>
        </w:r>
        <w:r w:rsidRPr="000D6837">
          <w:rPr>
            <w:b/>
            <w:bCs/>
            <w:color w:val="993300"/>
            <w:sz w:val="20"/>
            <w:szCs w:val="20"/>
          </w:rPr>
          <w:instrText xml:space="preserve"> PAGE  \* Arabic  \* MERGEFORMAT </w:instrText>
        </w:r>
        <w:r w:rsidRPr="000D6837">
          <w:rPr>
            <w:b/>
            <w:bCs/>
            <w:color w:val="993300"/>
            <w:sz w:val="20"/>
            <w:szCs w:val="20"/>
          </w:rPr>
          <w:fldChar w:fldCharType="separate"/>
        </w:r>
        <w:r w:rsidR="00EF1EEB" w:rsidRPr="000D6837">
          <w:rPr>
            <w:b/>
            <w:bCs/>
            <w:color w:val="993300"/>
            <w:sz w:val="20"/>
            <w:szCs w:val="20"/>
          </w:rPr>
          <w:t>1</w:t>
        </w:r>
        <w:r w:rsidRPr="000D6837">
          <w:rPr>
            <w:b/>
            <w:bCs/>
            <w:color w:val="993300"/>
            <w:sz w:val="20"/>
            <w:szCs w:val="20"/>
          </w:rPr>
          <w:fldChar w:fldCharType="end"/>
        </w:r>
        <w:r w:rsidRPr="000D6837">
          <w:rPr>
            <w:b/>
            <w:bCs/>
            <w:color w:val="993300"/>
            <w:sz w:val="20"/>
            <w:szCs w:val="20"/>
          </w:rPr>
          <w:t xml:space="preserve"> of </w:t>
        </w:r>
        <w:r w:rsidRPr="000D6837">
          <w:rPr>
            <w:b/>
            <w:bCs/>
            <w:color w:val="993300"/>
            <w:sz w:val="20"/>
            <w:szCs w:val="20"/>
          </w:rPr>
          <w:fldChar w:fldCharType="begin"/>
        </w:r>
        <w:r w:rsidRPr="000D6837">
          <w:rPr>
            <w:b/>
            <w:bCs/>
            <w:color w:val="993300"/>
            <w:sz w:val="20"/>
            <w:szCs w:val="20"/>
          </w:rPr>
          <w:instrText xml:space="preserve"> NUMPAGES  \* Arabic  \* MERGEFORMAT </w:instrText>
        </w:r>
        <w:r w:rsidRPr="000D6837">
          <w:rPr>
            <w:b/>
            <w:bCs/>
            <w:color w:val="993300"/>
            <w:sz w:val="20"/>
            <w:szCs w:val="20"/>
          </w:rPr>
          <w:fldChar w:fldCharType="separate"/>
        </w:r>
        <w:r w:rsidR="00EF1EEB" w:rsidRPr="000D6837">
          <w:rPr>
            <w:b/>
            <w:bCs/>
            <w:color w:val="993300"/>
            <w:sz w:val="20"/>
            <w:szCs w:val="20"/>
          </w:rPr>
          <w:t>7</w:t>
        </w:r>
        <w:r w:rsidRPr="000D6837">
          <w:rPr>
            <w:b/>
            <w:bCs/>
            <w:color w:val="993300"/>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27436" w14:textId="77777777" w:rsidR="00E55040" w:rsidRDefault="00E55040" w:rsidP="00325F7C">
      <w:pPr>
        <w:spacing w:after="0" w:line="240" w:lineRule="auto"/>
      </w:pPr>
      <w:bookmarkStart w:id="0" w:name="_Hlk58337036"/>
      <w:bookmarkEnd w:id="0"/>
      <w:r>
        <w:separator/>
      </w:r>
    </w:p>
  </w:footnote>
  <w:footnote w:type="continuationSeparator" w:id="0">
    <w:p w14:paraId="11B9AF99" w14:textId="77777777" w:rsidR="00E55040" w:rsidRDefault="00E55040" w:rsidP="00325F7C">
      <w:pPr>
        <w:spacing w:after="0" w:line="240" w:lineRule="auto"/>
      </w:pPr>
      <w:r>
        <w:continuationSeparator/>
      </w:r>
    </w:p>
  </w:footnote>
  <w:footnote w:type="continuationNotice" w:id="1">
    <w:p w14:paraId="51AAA338" w14:textId="77777777" w:rsidR="00E55040" w:rsidRDefault="00E550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50905" w14:textId="77777777" w:rsidR="0084739D" w:rsidRDefault="00847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4CFE6" w14:textId="77D34A5C" w:rsidR="00C74AAA" w:rsidRPr="000D6837" w:rsidRDefault="000D6837" w:rsidP="000D6837">
    <w:pPr>
      <w:pStyle w:val="Header"/>
      <w:tabs>
        <w:tab w:val="left" w:pos="9270"/>
      </w:tabs>
      <w:rPr>
        <w:color w:val="BF8F00" w:themeColor="accent4" w:themeShade="BF"/>
        <w:sz w:val="20"/>
        <w:szCs w:val="20"/>
      </w:rPr>
    </w:pPr>
    <w:r>
      <w:rPr>
        <w:noProof/>
      </w:rPr>
      <mc:AlternateContent>
        <mc:Choice Requires="wps">
          <w:drawing>
            <wp:anchor distT="45720" distB="45720" distL="114300" distR="114300" simplePos="0" relativeHeight="251660288" behindDoc="0" locked="0" layoutInCell="1" allowOverlap="1" wp14:anchorId="71833A65" wp14:editId="3B215AAE">
              <wp:simplePos x="0" y="0"/>
              <wp:positionH relativeFrom="column">
                <wp:posOffset>5974080</wp:posOffset>
              </wp:positionH>
              <wp:positionV relativeFrom="paragraph">
                <wp:posOffset>91440</wp:posOffset>
              </wp:positionV>
              <wp:extent cx="396240" cy="449580"/>
              <wp:effectExtent l="0" t="0" r="22860" b="2667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449580"/>
                      </a:xfrm>
                      <a:prstGeom prst="rect">
                        <a:avLst/>
                      </a:prstGeom>
                      <a:solidFill>
                        <a:srgbClr val="FFFFFF"/>
                      </a:solidFill>
                      <a:ln w="9525">
                        <a:solidFill>
                          <a:srgbClr val="993300"/>
                        </a:solidFill>
                        <a:miter lim="800000"/>
                        <a:headEnd/>
                        <a:tailEnd/>
                      </a:ln>
                    </wps:spPr>
                    <wps:txbx>
                      <w:txbxContent>
                        <w:p w14:paraId="56212AB3" w14:textId="77777777" w:rsidR="000D6837" w:rsidRPr="000D6837" w:rsidRDefault="000D6837" w:rsidP="000D6837">
                          <w:pPr>
                            <w:spacing w:after="0" w:line="240" w:lineRule="auto"/>
                            <w:jc w:val="center"/>
                            <w:rPr>
                              <w:b/>
                              <w:bCs/>
                              <w:color w:val="806000" w:themeColor="accent4" w:themeShade="80"/>
                            </w:rPr>
                          </w:pPr>
                          <w:r w:rsidRPr="000D6837">
                            <w:rPr>
                              <w:b/>
                              <w:bCs/>
                              <w:color w:val="806000" w:themeColor="accent4" w:themeShade="80"/>
                            </w:rPr>
                            <w:t>PM</w:t>
                          </w:r>
                        </w:p>
                        <w:p w14:paraId="516FF084" w14:textId="77777777" w:rsidR="000D6837" w:rsidRPr="000D6837" w:rsidRDefault="000D6837" w:rsidP="000D6837">
                          <w:pPr>
                            <w:spacing w:after="0" w:line="240" w:lineRule="auto"/>
                            <w:jc w:val="center"/>
                            <w:rPr>
                              <w:b/>
                              <w:bCs/>
                              <w:color w:val="806000" w:themeColor="accent4" w:themeShade="80"/>
                              <w:sz w:val="18"/>
                              <w:szCs w:val="18"/>
                            </w:rPr>
                          </w:pPr>
                          <w:r w:rsidRPr="000D6837">
                            <w:rPr>
                              <w:b/>
                              <w:bCs/>
                              <w:color w:val="806000" w:themeColor="accent4" w:themeShade="80"/>
                              <w:sz w:val="18"/>
                              <w:szCs w:val="18"/>
                            </w:rPr>
                            <w:t>CSE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833A65" id="_x0000_t202" coordsize="21600,21600" o:spt="202" path="m,l,21600r21600,l21600,xe">
              <v:stroke joinstyle="miter"/>
              <v:path gradientshapeok="t" o:connecttype="rect"/>
            </v:shapetype>
            <v:shape id="Text Box 2" o:spid="_x0000_s1026" type="#_x0000_t202" style="position:absolute;margin-left:470.4pt;margin-top:7.2pt;width:31.2pt;height:35.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" strokecolor="#930">
              <v:textbox>
                <w:txbxContent>
                  <w:p w14:paraId="56212AB3" w14:textId="77777777" w:rsidR="000D6837" w:rsidRPr="000D6837" w:rsidRDefault="000D6837" w:rsidP="000D6837">
                    <w:pPr>
                      <w:spacing w:after="0" w:line="240" w:lineRule="auto"/>
                      <w:jc w:val="center"/>
                      <w:rPr>
                        <w:b/>
                        <w:bCs/>
                        <w:color w:val="806000" w:themeColor="accent4" w:themeShade="80"/>
                      </w:rPr>
                    </w:pPr>
                    <w:r w:rsidRPr="000D6837">
                      <w:rPr>
                        <w:b/>
                        <w:bCs/>
                        <w:color w:val="806000" w:themeColor="accent4" w:themeShade="80"/>
                      </w:rPr>
                      <w:t>PM</w:t>
                    </w:r>
                  </w:p>
                  <w:p w14:paraId="516FF084" w14:textId="77777777" w:rsidR="000D6837" w:rsidRPr="000D6837" w:rsidRDefault="000D6837" w:rsidP="000D6837">
                    <w:pPr>
                      <w:spacing w:after="0" w:line="240" w:lineRule="auto"/>
                      <w:jc w:val="center"/>
                      <w:rPr>
                        <w:b/>
                        <w:bCs/>
                        <w:color w:val="806000" w:themeColor="accent4" w:themeShade="80"/>
                        <w:sz w:val="18"/>
                        <w:szCs w:val="18"/>
                      </w:rPr>
                    </w:pPr>
                    <w:r w:rsidRPr="000D6837">
                      <w:rPr>
                        <w:b/>
                        <w:bCs/>
                        <w:color w:val="806000" w:themeColor="accent4" w:themeShade="80"/>
                        <w:sz w:val="18"/>
                        <w:szCs w:val="18"/>
                      </w:rPr>
                      <w:t>CSE</w:t>
                    </w:r>
                  </w:p>
                </w:txbxContent>
              </v:textbox>
              <w10:wrap type="square"/>
            </v:shape>
          </w:pict>
        </mc:Fallback>
      </mc:AlternateContent>
    </w:r>
    <w:r>
      <w:rPr>
        <w:noProof/>
        <w:color w:val="D96129"/>
        <w:sz w:val="20"/>
        <w:szCs w:val="20"/>
      </w:rPr>
      <w:drawing>
        <wp:inline distT="0" distB="0" distL="0" distR="0" wp14:anchorId="293668E6" wp14:editId="7069FF22">
          <wp:extent cx="2465719" cy="762000"/>
          <wp:effectExtent l="0" t="0" r="0" b="0"/>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
                  <a:stretch>
                    <a:fillRect/>
                  </a:stretch>
                </pic:blipFill>
                <pic:spPr>
                  <a:xfrm>
                    <a:off x="0" y="0"/>
                    <a:ext cx="2571628" cy="794730"/>
                  </a:xfrm>
                  <a:prstGeom prst="rect">
                    <a:avLst/>
                  </a:prstGeom>
                </pic:spPr>
              </pic:pic>
            </a:graphicData>
          </a:graphic>
        </wp:inline>
      </w:drawing>
    </w:r>
  </w:p>
  <w:p w14:paraId="3BB88B23" w14:textId="35D56F87" w:rsidR="00C74AAA" w:rsidRPr="000D6837" w:rsidRDefault="000D6837" w:rsidP="000D6837">
    <w:pPr>
      <w:pStyle w:val="Header"/>
      <w:tabs>
        <w:tab w:val="left" w:pos="9270"/>
      </w:tabs>
      <w:jc w:val="right"/>
      <w:rPr>
        <w:color w:val="BF8F00" w:themeColor="accent4" w:themeShade="BF"/>
        <w:sz w:val="20"/>
        <w:szCs w:val="20"/>
      </w:rPr>
    </w:pPr>
    <w:r w:rsidRPr="000D6837">
      <w:rPr>
        <w:b/>
        <w:color w:val="BF8F00" w:themeColor="accent4" w:themeShade="BF"/>
        <w:sz w:val="20"/>
        <w:szCs w:val="20"/>
      </w:rPr>
      <w:t>www.</w:t>
    </w:r>
    <w:r w:rsidRPr="000D6837">
      <w:rPr>
        <w:b/>
        <w:color w:val="806000" w:themeColor="accent4" w:themeShade="80"/>
        <w:sz w:val="20"/>
        <w:szCs w:val="20"/>
      </w:rPr>
      <w:t>pampametals</w:t>
    </w:r>
    <w:r w:rsidRPr="00D31882">
      <w:rPr>
        <w:b/>
        <w:color w:val="6F0D1A"/>
        <w:sz w:val="20"/>
        <w:szCs w:val="20"/>
      </w:rPr>
      <w:t>.</w:t>
    </w:r>
    <w:r w:rsidRPr="000D6837">
      <w:rPr>
        <w:b/>
        <w:color w:val="BF8F00" w:themeColor="accent4" w:themeShade="BF"/>
        <w:sz w:val="20"/>
        <w:szCs w:val="20"/>
      </w:rPr>
      <w:t>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0FE1"/>
    <w:multiLevelType w:val="hybridMultilevel"/>
    <w:tmpl w:val="BA86467C"/>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00AD187B"/>
    <w:multiLevelType w:val="hybridMultilevel"/>
    <w:tmpl w:val="DB40A264"/>
    <w:lvl w:ilvl="0" w:tplc="5CE4EEDE">
      <w:start w:val="1"/>
      <w:numFmt w:val="bullet"/>
      <w:lvlText w:val=""/>
      <w:lvlJc w:val="left"/>
      <w:pPr>
        <w:tabs>
          <w:tab w:val="num" w:pos="720"/>
        </w:tabs>
        <w:ind w:left="720" w:hanging="360"/>
      </w:pPr>
      <w:rPr>
        <w:rFonts w:ascii="Symbol" w:hAnsi="Symbol" w:hint="default"/>
      </w:rPr>
    </w:lvl>
    <w:lvl w:ilvl="1" w:tplc="564AC2FC" w:tentative="1">
      <w:start w:val="1"/>
      <w:numFmt w:val="bullet"/>
      <w:lvlText w:val=""/>
      <w:lvlJc w:val="left"/>
      <w:pPr>
        <w:tabs>
          <w:tab w:val="num" w:pos="1440"/>
        </w:tabs>
        <w:ind w:left="1440" w:hanging="360"/>
      </w:pPr>
      <w:rPr>
        <w:rFonts w:ascii="Symbol" w:hAnsi="Symbol" w:hint="default"/>
      </w:rPr>
    </w:lvl>
    <w:lvl w:ilvl="2" w:tplc="B442C8DE" w:tentative="1">
      <w:start w:val="1"/>
      <w:numFmt w:val="bullet"/>
      <w:lvlText w:val=""/>
      <w:lvlJc w:val="left"/>
      <w:pPr>
        <w:tabs>
          <w:tab w:val="num" w:pos="2160"/>
        </w:tabs>
        <w:ind w:left="2160" w:hanging="360"/>
      </w:pPr>
      <w:rPr>
        <w:rFonts w:ascii="Symbol" w:hAnsi="Symbol" w:hint="default"/>
      </w:rPr>
    </w:lvl>
    <w:lvl w:ilvl="3" w:tplc="885477B6" w:tentative="1">
      <w:start w:val="1"/>
      <w:numFmt w:val="bullet"/>
      <w:lvlText w:val=""/>
      <w:lvlJc w:val="left"/>
      <w:pPr>
        <w:tabs>
          <w:tab w:val="num" w:pos="2880"/>
        </w:tabs>
        <w:ind w:left="2880" w:hanging="360"/>
      </w:pPr>
      <w:rPr>
        <w:rFonts w:ascii="Symbol" w:hAnsi="Symbol" w:hint="default"/>
      </w:rPr>
    </w:lvl>
    <w:lvl w:ilvl="4" w:tplc="F774CBAE" w:tentative="1">
      <w:start w:val="1"/>
      <w:numFmt w:val="bullet"/>
      <w:lvlText w:val=""/>
      <w:lvlJc w:val="left"/>
      <w:pPr>
        <w:tabs>
          <w:tab w:val="num" w:pos="3600"/>
        </w:tabs>
        <w:ind w:left="3600" w:hanging="360"/>
      </w:pPr>
      <w:rPr>
        <w:rFonts w:ascii="Symbol" w:hAnsi="Symbol" w:hint="default"/>
      </w:rPr>
    </w:lvl>
    <w:lvl w:ilvl="5" w:tplc="86829F0A" w:tentative="1">
      <w:start w:val="1"/>
      <w:numFmt w:val="bullet"/>
      <w:lvlText w:val=""/>
      <w:lvlJc w:val="left"/>
      <w:pPr>
        <w:tabs>
          <w:tab w:val="num" w:pos="4320"/>
        </w:tabs>
        <w:ind w:left="4320" w:hanging="360"/>
      </w:pPr>
      <w:rPr>
        <w:rFonts w:ascii="Symbol" w:hAnsi="Symbol" w:hint="default"/>
      </w:rPr>
    </w:lvl>
    <w:lvl w:ilvl="6" w:tplc="ACB064AE" w:tentative="1">
      <w:start w:val="1"/>
      <w:numFmt w:val="bullet"/>
      <w:lvlText w:val=""/>
      <w:lvlJc w:val="left"/>
      <w:pPr>
        <w:tabs>
          <w:tab w:val="num" w:pos="5040"/>
        </w:tabs>
        <w:ind w:left="5040" w:hanging="360"/>
      </w:pPr>
      <w:rPr>
        <w:rFonts w:ascii="Symbol" w:hAnsi="Symbol" w:hint="default"/>
      </w:rPr>
    </w:lvl>
    <w:lvl w:ilvl="7" w:tplc="F45E85EA" w:tentative="1">
      <w:start w:val="1"/>
      <w:numFmt w:val="bullet"/>
      <w:lvlText w:val=""/>
      <w:lvlJc w:val="left"/>
      <w:pPr>
        <w:tabs>
          <w:tab w:val="num" w:pos="5760"/>
        </w:tabs>
        <w:ind w:left="5760" w:hanging="360"/>
      </w:pPr>
      <w:rPr>
        <w:rFonts w:ascii="Symbol" w:hAnsi="Symbol" w:hint="default"/>
      </w:rPr>
    </w:lvl>
    <w:lvl w:ilvl="8" w:tplc="09AA319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1D36EB"/>
    <w:multiLevelType w:val="hybridMultilevel"/>
    <w:tmpl w:val="39A4C8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55366D5"/>
    <w:multiLevelType w:val="hybridMultilevel"/>
    <w:tmpl w:val="978C40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6D42A40"/>
    <w:multiLevelType w:val="hybridMultilevel"/>
    <w:tmpl w:val="09FEC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1C45C4"/>
    <w:multiLevelType w:val="hybridMultilevel"/>
    <w:tmpl w:val="54A0D104"/>
    <w:lvl w:ilvl="0" w:tplc="10090001">
      <w:start w:val="1"/>
      <w:numFmt w:val="bullet"/>
      <w:lvlText w:val=""/>
      <w:lvlJc w:val="left"/>
      <w:pPr>
        <w:ind w:left="3621" w:hanging="360"/>
      </w:pPr>
      <w:rPr>
        <w:rFonts w:ascii="Symbol" w:hAnsi="Symbol" w:hint="default"/>
      </w:rPr>
    </w:lvl>
    <w:lvl w:ilvl="1" w:tplc="10090003" w:tentative="1">
      <w:start w:val="1"/>
      <w:numFmt w:val="bullet"/>
      <w:lvlText w:val="o"/>
      <w:lvlJc w:val="left"/>
      <w:pPr>
        <w:ind w:left="4341" w:hanging="360"/>
      </w:pPr>
      <w:rPr>
        <w:rFonts w:ascii="Courier New" w:hAnsi="Courier New" w:cs="Courier New" w:hint="default"/>
      </w:rPr>
    </w:lvl>
    <w:lvl w:ilvl="2" w:tplc="10090005" w:tentative="1">
      <w:start w:val="1"/>
      <w:numFmt w:val="bullet"/>
      <w:lvlText w:val=""/>
      <w:lvlJc w:val="left"/>
      <w:pPr>
        <w:ind w:left="5061" w:hanging="360"/>
      </w:pPr>
      <w:rPr>
        <w:rFonts w:ascii="Wingdings" w:hAnsi="Wingdings" w:hint="default"/>
      </w:rPr>
    </w:lvl>
    <w:lvl w:ilvl="3" w:tplc="10090001" w:tentative="1">
      <w:start w:val="1"/>
      <w:numFmt w:val="bullet"/>
      <w:lvlText w:val=""/>
      <w:lvlJc w:val="left"/>
      <w:pPr>
        <w:ind w:left="5781" w:hanging="360"/>
      </w:pPr>
      <w:rPr>
        <w:rFonts w:ascii="Symbol" w:hAnsi="Symbol" w:hint="default"/>
      </w:rPr>
    </w:lvl>
    <w:lvl w:ilvl="4" w:tplc="10090003" w:tentative="1">
      <w:start w:val="1"/>
      <w:numFmt w:val="bullet"/>
      <w:lvlText w:val="o"/>
      <w:lvlJc w:val="left"/>
      <w:pPr>
        <w:ind w:left="6501" w:hanging="360"/>
      </w:pPr>
      <w:rPr>
        <w:rFonts w:ascii="Courier New" w:hAnsi="Courier New" w:cs="Courier New" w:hint="default"/>
      </w:rPr>
    </w:lvl>
    <w:lvl w:ilvl="5" w:tplc="10090005" w:tentative="1">
      <w:start w:val="1"/>
      <w:numFmt w:val="bullet"/>
      <w:lvlText w:val=""/>
      <w:lvlJc w:val="left"/>
      <w:pPr>
        <w:ind w:left="7221" w:hanging="360"/>
      </w:pPr>
      <w:rPr>
        <w:rFonts w:ascii="Wingdings" w:hAnsi="Wingdings" w:hint="default"/>
      </w:rPr>
    </w:lvl>
    <w:lvl w:ilvl="6" w:tplc="10090001" w:tentative="1">
      <w:start w:val="1"/>
      <w:numFmt w:val="bullet"/>
      <w:lvlText w:val=""/>
      <w:lvlJc w:val="left"/>
      <w:pPr>
        <w:ind w:left="7941" w:hanging="360"/>
      </w:pPr>
      <w:rPr>
        <w:rFonts w:ascii="Symbol" w:hAnsi="Symbol" w:hint="default"/>
      </w:rPr>
    </w:lvl>
    <w:lvl w:ilvl="7" w:tplc="10090003" w:tentative="1">
      <w:start w:val="1"/>
      <w:numFmt w:val="bullet"/>
      <w:lvlText w:val="o"/>
      <w:lvlJc w:val="left"/>
      <w:pPr>
        <w:ind w:left="8661" w:hanging="360"/>
      </w:pPr>
      <w:rPr>
        <w:rFonts w:ascii="Courier New" w:hAnsi="Courier New" w:cs="Courier New" w:hint="default"/>
      </w:rPr>
    </w:lvl>
    <w:lvl w:ilvl="8" w:tplc="10090005" w:tentative="1">
      <w:start w:val="1"/>
      <w:numFmt w:val="bullet"/>
      <w:lvlText w:val=""/>
      <w:lvlJc w:val="left"/>
      <w:pPr>
        <w:ind w:left="9381" w:hanging="360"/>
      </w:pPr>
      <w:rPr>
        <w:rFonts w:ascii="Wingdings" w:hAnsi="Wingdings" w:hint="default"/>
      </w:rPr>
    </w:lvl>
  </w:abstractNum>
  <w:abstractNum w:abstractNumId="6" w15:restartNumberingAfterBreak="0">
    <w:nsid w:val="08FA1967"/>
    <w:multiLevelType w:val="hybridMultilevel"/>
    <w:tmpl w:val="957E93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24E7718"/>
    <w:multiLevelType w:val="hybridMultilevel"/>
    <w:tmpl w:val="26642F42"/>
    <w:lvl w:ilvl="0" w:tplc="5596E4E0">
      <w:start w:val="1"/>
      <w:numFmt w:val="bullet"/>
      <w:lvlText w:val=""/>
      <w:lvlJc w:val="left"/>
      <w:pPr>
        <w:tabs>
          <w:tab w:val="num" w:pos="720"/>
        </w:tabs>
        <w:ind w:left="720" w:hanging="360"/>
      </w:pPr>
      <w:rPr>
        <w:rFonts w:ascii="Symbol" w:hAnsi="Symbol" w:hint="default"/>
      </w:rPr>
    </w:lvl>
    <w:lvl w:ilvl="1" w:tplc="EE387B30" w:tentative="1">
      <w:start w:val="1"/>
      <w:numFmt w:val="bullet"/>
      <w:lvlText w:val=""/>
      <w:lvlJc w:val="left"/>
      <w:pPr>
        <w:tabs>
          <w:tab w:val="num" w:pos="1440"/>
        </w:tabs>
        <w:ind w:left="1440" w:hanging="360"/>
      </w:pPr>
      <w:rPr>
        <w:rFonts w:ascii="Symbol" w:hAnsi="Symbol" w:hint="default"/>
      </w:rPr>
    </w:lvl>
    <w:lvl w:ilvl="2" w:tplc="42483BDC" w:tentative="1">
      <w:start w:val="1"/>
      <w:numFmt w:val="bullet"/>
      <w:lvlText w:val=""/>
      <w:lvlJc w:val="left"/>
      <w:pPr>
        <w:tabs>
          <w:tab w:val="num" w:pos="2160"/>
        </w:tabs>
        <w:ind w:left="2160" w:hanging="360"/>
      </w:pPr>
      <w:rPr>
        <w:rFonts w:ascii="Symbol" w:hAnsi="Symbol" w:hint="default"/>
      </w:rPr>
    </w:lvl>
    <w:lvl w:ilvl="3" w:tplc="B336CC16" w:tentative="1">
      <w:start w:val="1"/>
      <w:numFmt w:val="bullet"/>
      <w:lvlText w:val=""/>
      <w:lvlJc w:val="left"/>
      <w:pPr>
        <w:tabs>
          <w:tab w:val="num" w:pos="2880"/>
        </w:tabs>
        <w:ind w:left="2880" w:hanging="360"/>
      </w:pPr>
      <w:rPr>
        <w:rFonts w:ascii="Symbol" w:hAnsi="Symbol" w:hint="default"/>
      </w:rPr>
    </w:lvl>
    <w:lvl w:ilvl="4" w:tplc="DF5E9ECE" w:tentative="1">
      <w:start w:val="1"/>
      <w:numFmt w:val="bullet"/>
      <w:lvlText w:val=""/>
      <w:lvlJc w:val="left"/>
      <w:pPr>
        <w:tabs>
          <w:tab w:val="num" w:pos="3600"/>
        </w:tabs>
        <w:ind w:left="3600" w:hanging="360"/>
      </w:pPr>
      <w:rPr>
        <w:rFonts w:ascii="Symbol" w:hAnsi="Symbol" w:hint="default"/>
      </w:rPr>
    </w:lvl>
    <w:lvl w:ilvl="5" w:tplc="AB72AAB6" w:tentative="1">
      <w:start w:val="1"/>
      <w:numFmt w:val="bullet"/>
      <w:lvlText w:val=""/>
      <w:lvlJc w:val="left"/>
      <w:pPr>
        <w:tabs>
          <w:tab w:val="num" w:pos="4320"/>
        </w:tabs>
        <w:ind w:left="4320" w:hanging="360"/>
      </w:pPr>
      <w:rPr>
        <w:rFonts w:ascii="Symbol" w:hAnsi="Symbol" w:hint="default"/>
      </w:rPr>
    </w:lvl>
    <w:lvl w:ilvl="6" w:tplc="AE824406" w:tentative="1">
      <w:start w:val="1"/>
      <w:numFmt w:val="bullet"/>
      <w:lvlText w:val=""/>
      <w:lvlJc w:val="left"/>
      <w:pPr>
        <w:tabs>
          <w:tab w:val="num" w:pos="5040"/>
        </w:tabs>
        <w:ind w:left="5040" w:hanging="360"/>
      </w:pPr>
      <w:rPr>
        <w:rFonts w:ascii="Symbol" w:hAnsi="Symbol" w:hint="default"/>
      </w:rPr>
    </w:lvl>
    <w:lvl w:ilvl="7" w:tplc="FA3C5B06" w:tentative="1">
      <w:start w:val="1"/>
      <w:numFmt w:val="bullet"/>
      <w:lvlText w:val=""/>
      <w:lvlJc w:val="left"/>
      <w:pPr>
        <w:tabs>
          <w:tab w:val="num" w:pos="5760"/>
        </w:tabs>
        <w:ind w:left="5760" w:hanging="360"/>
      </w:pPr>
      <w:rPr>
        <w:rFonts w:ascii="Symbol" w:hAnsi="Symbol" w:hint="default"/>
      </w:rPr>
    </w:lvl>
    <w:lvl w:ilvl="8" w:tplc="598A995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2CC4F09"/>
    <w:multiLevelType w:val="hybridMultilevel"/>
    <w:tmpl w:val="880E20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2911AA"/>
    <w:multiLevelType w:val="hybridMultilevel"/>
    <w:tmpl w:val="A68E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337304"/>
    <w:multiLevelType w:val="hybridMultilevel"/>
    <w:tmpl w:val="7256BE1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start w:val="1"/>
      <w:numFmt w:val="bullet"/>
      <w:lvlText w:val=""/>
      <w:lvlJc w:val="left"/>
      <w:pPr>
        <w:ind w:left="3600" w:hanging="360"/>
      </w:pPr>
      <w:rPr>
        <w:rFonts w:ascii="Symbol" w:hAnsi="Symbol" w:hint="default"/>
      </w:rPr>
    </w:lvl>
    <w:lvl w:ilvl="4" w:tplc="10090003">
      <w:start w:val="1"/>
      <w:numFmt w:val="bullet"/>
      <w:lvlText w:val="o"/>
      <w:lvlJc w:val="left"/>
      <w:pPr>
        <w:ind w:left="4320" w:hanging="360"/>
      </w:pPr>
      <w:rPr>
        <w:rFonts w:ascii="Courier New" w:hAnsi="Courier New" w:cs="Courier New" w:hint="default"/>
      </w:rPr>
    </w:lvl>
    <w:lvl w:ilvl="5" w:tplc="10090005">
      <w:start w:val="1"/>
      <w:numFmt w:val="bullet"/>
      <w:lvlText w:val=""/>
      <w:lvlJc w:val="left"/>
      <w:pPr>
        <w:ind w:left="5040" w:hanging="360"/>
      </w:pPr>
      <w:rPr>
        <w:rFonts w:ascii="Wingdings" w:hAnsi="Wingdings" w:hint="default"/>
      </w:rPr>
    </w:lvl>
    <w:lvl w:ilvl="6" w:tplc="10090001">
      <w:start w:val="1"/>
      <w:numFmt w:val="bullet"/>
      <w:lvlText w:val=""/>
      <w:lvlJc w:val="left"/>
      <w:pPr>
        <w:ind w:left="5760" w:hanging="360"/>
      </w:pPr>
      <w:rPr>
        <w:rFonts w:ascii="Symbol" w:hAnsi="Symbol" w:hint="default"/>
      </w:rPr>
    </w:lvl>
    <w:lvl w:ilvl="7" w:tplc="10090003">
      <w:start w:val="1"/>
      <w:numFmt w:val="bullet"/>
      <w:lvlText w:val="o"/>
      <w:lvlJc w:val="left"/>
      <w:pPr>
        <w:ind w:left="6480" w:hanging="360"/>
      </w:pPr>
      <w:rPr>
        <w:rFonts w:ascii="Courier New" w:hAnsi="Courier New" w:cs="Courier New" w:hint="default"/>
      </w:rPr>
    </w:lvl>
    <w:lvl w:ilvl="8" w:tplc="10090005">
      <w:start w:val="1"/>
      <w:numFmt w:val="bullet"/>
      <w:lvlText w:val=""/>
      <w:lvlJc w:val="left"/>
      <w:pPr>
        <w:ind w:left="7200" w:hanging="360"/>
      </w:pPr>
      <w:rPr>
        <w:rFonts w:ascii="Wingdings" w:hAnsi="Wingdings" w:hint="default"/>
      </w:rPr>
    </w:lvl>
  </w:abstractNum>
  <w:abstractNum w:abstractNumId="11" w15:restartNumberingAfterBreak="0">
    <w:nsid w:val="15D545E5"/>
    <w:multiLevelType w:val="hybridMultilevel"/>
    <w:tmpl w:val="679C3AF8"/>
    <w:lvl w:ilvl="0" w:tplc="8EDADD6E">
      <w:start w:val="1"/>
      <w:numFmt w:val="bullet"/>
      <w:lvlText w:val=""/>
      <w:lvlJc w:val="left"/>
      <w:pPr>
        <w:tabs>
          <w:tab w:val="num" w:pos="720"/>
        </w:tabs>
        <w:ind w:left="720" w:hanging="360"/>
      </w:pPr>
      <w:rPr>
        <w:rFonts w:ascii="Symbol" w:hAnsi="Symbol" w:hint="default"/>
      </w:rPr>
    </w:lvl>
    <w:lvl w:ilvl="1" w:tplc="8A181D96" w:tentative="1">
      <w:start w:val="1"/>
      <w:numFmt w:val="bullet"/>
      <w:lvlText w:val=""/>
      <w:lvlJc w:val="left"/>
      <w:pPr>
        <w:tabs>
          <w:tab w:val="num" w:pos="1440"/>
        </w:tabs>
        <w:ind w:left="1440" w:hanging="360"/>
      </w:pPr>
      <w:rPr>
        <w:rFonts w:ascii="Symbol" w:hAnsi="Symbol" w:hint="default"/>
      </w:rPr>
    </w:lvl>
    <w:lvl w:ilvl="2" w:tplc="533467F0" w:tentative="1">
      <w:start w:val="1"/>
      <w:numFmt w:val="bullet"/>
      <w:lvlText w:val=""/>
      <w:lvlJc w:val="left"/>
      <w:pPr>
        <w:tabs>
          <w:tab w:val="num" w:pos="2160"/>
        </w:tabs>
        <w:ind w:left="2160" w:hanging="360"/>
      </w:pPr>
      <w:rPr>
        <w:rFonts w:ascii="Symbol" w:hAnsi="Symbol" w:hint="default"/>
      </w:rPr>
    </w:lvl>
    <w:lvl w:ilvl="3" w:tplc="D0CCD0A6" w:tentative="1">
      <w:start w:val="1"/>
      <w:numFmt w:val="bullet"/>
      <w:lvlText w:val=""/>
      <w:lvlJc w:val="left"/>
      <w:pPr>
        <w:tabs>
          <w:tab w:val="num" w:pos="2880"/>
        </w:tabs>
        <w:ind w:left="2880" w:hanging="360"/>
      </w:pPr>
      <w:rPr>
        <w:rFonts w:ascii="Symbol" w:hAnsi="Symbol" w:hint="default"/>
      </w:rPr>
    </w:lvl>
    <w:lvl w:ilvl="4" w:tplc="EBC8F5F6" w:tentative="1">
      <w:start w:val="1"/>
      <w:numFmt w:val="bullet"/>
      <w:lvlText w:val=""/>
      <w:lvlJc w:val="left"/>
      <w:pPr>
        <w:tabs>
          <w:tab w:val="num" w:pos="3600"/>
        </w:tabs>
        <w:ind w:left="3600" w:hanging="360"/>
      </w:pPr>
      <w:rPr>
        <w:rFonts w:ascii="Symbol" w:hAnsi="Symbol" w:hint="default"/>
      </w:rPr>
    </w:lvl>
    <w:lvl w:ilvl="5" w:tplc="789A3174" w:tentative="1">
      <w:start w:val="1"/>
      <w:numFmt w:val="bullet"/>
      <w:lvlText w:val=""/>
      <w:lvlJc w:val="left"/>
      <w:pPr>
        <w:tabs>
          <w:tab w:val="num" w:pos="4320"/>
        </w:tabs>
        <w:ind w:left="4320" w:hanging="360"/>
      </w:pPr>
      <w:rPr>
        <w:rFonts w:ascii="Symbol" w:hAnsi="Symbol" w:hint="default"/>
      </w:rPr>
    </w:lvl>
    <w:lvl w:ilvl="6" w:tplc="78060E56" w:tentative="1">
      <w:start w:val="1"/>
      <w:numFmt w:val="bullet"/>
      <w:lvlText w:val=""/>
      <w:lvlJc w:val="left"/>
      <w:pPr>
        <w:tabs>
          <w:tab w:val="num" w:pos="5040"/>
        </w:tabs>
        <w:ind w:left="5040" w:hanging="360"/>
      </w:pPr>
      <w:rPr>
        <w:rFonts w:ascii="Symbol" w:hAnsi="Symbol" w:hint="default"/>
      </w:rPr>
    </w:lvl>
    <w:lvl w:ilvl="7" w:tplc="75DC0D44" w:tentative="1">
      <w:start w:val="1"/>
      <w:numFmt w:val="bullet"/>
      <w:lvlText w:val=""/>
      <w:lvlJc w:val="left"/>
      <w:pPr>
        <w:tabs>
          <w:tab w:val="num" w:pos="5760"/>
        </w:tabs>
        <w:ind w:left="5760" w:hanging="360"/>
      </w:pPr>
      <w:rPr>
        <w:rFonts w:ascii="Symbol" w:hAnsi="Symbol" w:hint="default"/>
      </w:rPr>
    </w:lvl>
    <w:lvl w:ilvl="8" w:tplc="6F22D312"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18041724"/>
    <w:multiLevelType w:val="hybridMultilevel"/>
    <w:tmpl w:val="D7764C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84129BC"/>
    <w:multiLevelType w:val="hybridMultilevel"/>
    <w:tmpl w:val="73AC1584"/>
    <w:lvl w:ilvl="0" w:tplc="EE4A3B3C">
      <w:start w:val="1"/>
      <w:numFmt w:val="bullet"/>
      <w:lvlText w:val=""/>
      <w:lvlJc w:val="left"/>
      <w:pPr>
        <w:tabs>
          <w:tab w:val="num" w:pos="720"/>
        </w:tabs>
        <w:ind w:left="720" w:hanging="360"/>
      </w:pPr>
      <w:rPr>
        <w:rFonts w:ascii="Symbol" w:hAnsi="Symbol" w:hint="default"/>
      </w:rPr>
    </w:lvl>
    <w:lvl w:ilvl="1" w:tplc="DB86655A" w:tentative="1">
      <w:start w:val="1"/>
      <w:numFmt w:val="bullet"/>
      <w:lvlText w:val=""/>
      <w:lvlJc w:val="left"/>
      <w:pPr>
        <w:tabs>
          <w:tab w:val="num" w:pos="1440"/>
        </w:tabs>
        <w:ind w:left="1440" w:hanging="360"/>
      </w:pPr>
      <w:rPr>
        <w:rFonts w:ascii="Symbol" w:hAnsi="Symbol" w:hint="default"/>
      </w:rPr>
    </w:lvl>
    <w:lvl w:ilvl="2" w:tplc="AD5E7F8C" w:tentative="1">
      <w:start w:val="1"/>
      <w:numFmt w:val="bullet"/>
      <w:lvlText w:val=""/>
      <w:lvlJc w:val="left"/>
      <w:pPr>
        <w:tabs>
          <w:tab w:val="num" w:pos="2160"/>
        </w:tabs>
        <w:ind w:left="2160" w:hanging="360"/>
      </w:pPr>
      <w:rPr>
        <w:rFonts w:ascii="Symbol" w:hAnsi="Symbol" w:hint="default"/>
      </w:rPr>
    </w:lvl>
    <w:lvl w:ilvl="3" w:tplc="97C00968" w:tentative="1">
      <w:start w:val="1"/>
      <w:numFmt w:val="bullet"/>
      <w:lvlText w:val=""/>
      <w:lvlJc w:val="left"/>
      <w:pPr>
        <w:tabs>
          <w:tab w:val="num" w:pos="2880"/>
        </w:tabs>
        <w:ind w:left="2880" w:hanging="360"/>
      </w:pPr>
      <w:rPr>
        <w:rFonts w:ascii="Symbol" w:hAnsi="Symbol" w:hint="default"/>
      </w:rPr>
    </w:lvl>
    <w:lvl w:ilvl="4" w:tplc="4B822A1E" w:tentative="1">
      <w:start w:val="1"/>
      <w:numFmt w:val="bullet"/>
      <w:lvlText w:val=""/>
      <w:lvlJc w:val="left"/>
      <w:pPr>
        <w:tabs>
          <w:tab w:val="num" w:pos="3600"/>
        </w:tabs>
        <w:ind w:left="3600" w:hanging="360"/>
      </w:pPr>
      <w:rPr>
        <w:rFonts w:ascii="Symbol" w:hAnsi="Symbol" w:hint="default"/>
      </w:rPr>
    </w:lvl>
    <w:lvl w:ilvl="5" w:tplc="3F6A424C" w:tentative="1">
      <w:start w:val="1"/>
      <w:numFmt w:val="bullet"/>
      <w:lvlText w:val=""/>
      <w:lvlJc w:val="left"/>
      <w:pPr>
        <w:tabs>
          <w:tab w:val="num" w:pos="4320"/>
        </w:tabs>
        <w:ind w:left="4320" w:hanging="360"/>
      </w:pPr>
      <w:rPr>
        <w:rFonts w:ascii="Symbol" w:hAnsi="Symbol" w:hint="default"/>
      </w:rPr>
    </w:lvl>
    <w:lvl w:ilvl="6" w:tplc="E21E1574" w:tentative="1">
      <w:start w:val="1"/>
      <w:numFmt w:val="bullet"/>
      <w:lvlText w:val=""/>
      <w:lvlJc w:val="left"/>
      <w:pPr>
        <w:tabs>
          <w:tab w:val="num" w:pos="5040"/>
        </w:tabs>
        <w:ind w:left="5040" w:hanging="360"/>
      </w:pPr>
      <w:rPr>
        <w:rFonts w:ascii="Symbol" w:hAnsi="Symbol" w:hint="default"/>
      </w:rPr>
    </w:lvl>
    <w:lvl w:ilvl="7" w:tplc="8146BDF6" w:tentative="1">
      <w:start w:val="1"/>
      <w:numFmt w:val="bullet"/>
      <w:lvlText w:val=""/>
      <w:lvlJc w:val="left"/>
      <w:pPr>
        <w:tabs>
          <w:tab w:val="num" w:pos="5760"/>
        </w:tabs>
        <w:ind w:left="5760" w:hanging="360"/>
      </w:pPr>
      <w:rPr>
        <w:rFonts w:ascii="Symbol" w:hAnsi="Symbol" w:hint="default"/>
      </w:rPr>
    </w:lvl>
    <w:lvl w:ilvl="8" w:tplc="28F232B8"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1C227DBD"/>
    <w:multiLevelType w:val="hybridMultilevel"/>
    <w:tmpl w:val="663C9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380728"/>
    <w:multiLevelType w:val="hybridMultilevel"/>
    <w:tmpl w:val="83782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7E0689"/>
    <w:multiLevelType w:val="hybridMultilevel"/>
    <w:tmpl w:val="ACE8DD9C"/>
    <w:lvl w:ilvl="0" w:tplc="253CD2DC">
      <w:start w:val="1"/>
      <w:numFmt w:val="bullet"/>
      <w:lvlText w:val=""/>
      <w:lvlJc w:val="left"/>
      <w:pPr>
        <w:tabs>
          <w:tab w:val="num" w:pos="720"/>
        </w:tabs>
        <w:ind w:left="720" w:hanging="360"/>
      </w:pPr>
      <w:rPr>
        <w:rFonts w:ascii="Symbol" w:hAnsi="Symbol" w:hint="default"/>
      </w:rPr>
    </w:lvl>
    <w:lvl w:ilvl="1" w:tplc="C51A272C">
      <w:numFmt w:val="bullet"/>
      <w:lvlText w:val=""/>
      <w:lvlJc w:val="left"/>
      <w:pPr>
        <w:tabs>
          <w:tab w:val="num" w:pos="1440"/>
        </w:tabs>
        <w:ind w:left="1440" w:hanging="360"/>
      </w:pPr>
      <w:rPr>
        <w:rFonts w:ascii="Symbol" w:hAnsi="Symbol" w:hint="default"/>
      </w:rPr>
    </w:lvl>
    <w:lvl w:ilvl="2" w:tplc="2402DDC4" w:tentative="1">
      <w:start w:val="1"/>
      <w:numFmt w:val="bullet"/>
      <w:lvlText w:val=""/>
      <w:lvlJc w:val="left"/>
      <w:pPr>
        <w:tabs>
          <w:tab w:val="num" w:pos="2160"/>
        </w:tabs>
        <w:ind w:left="2160" w:hanging="360"/>
      </w:pPr>
      <w:rPr>
        <w:rFonts w:ascii="Symbol" w:hAnsi="Symbol" w:hint="default"/>
      </w:rPr>
    </w:lvl>
    <w:lvl w:ilvl="3" w:tplc="53323700" w:tentative="1">
      <w:start w:val="1"/>
      <w:numFmt w:val="bullet"/>
      <w:lvlText w:val=""/>
      <w:lvlJc w:val="left"/>
      <w:pPr>
        <w:tabs>
          <w:tab w:val="num" w:pos="2880"/>
        </w:tabs>
        <w:ind w:left="2880" w:hanging="360"/>
      </w:pPr>
      <w:rPr>
        <w:rFonts w:ascii="Symbol" w:hAnsi="Symbol" w:hint="default"/>
      </w:rPr>
    </w:lvl>
    <w:lvl w:ilvl="4" w:tplc="84204ABC" w:tentative="1">
      <w:start w:val="1"/>
      <w:numFmt w:val="bullet"/>
      <w:lvlText w:val=""/>
      <w:lvlJc w:val="left"/>
      <w:pPr>
        <w:tabs>
          <w:tab w:val="num" w:pos="3600"/>
        </w:tabs>
        <w:ind w:left="3600" w:hanging="360"/>
      </w:pPr>
      <w:rPr>
        <w:rFonts w:ascii="Symbol" w:hAnsi="Symbol" w:hint="default"/>
      </w:rPr>
    </w:lvl>
    <w:lvl w:ilvl="5" w:tplc="9E686DF4" w:tentative="1">
      <w:start w:val="1"/>
      <w:numFmt w:val="bullet"/>
      <w:lvlText w:val=""/>
      <w:lvlJc w:val="left"/>
      <w:pPr>
        <w:tabs>
          <w:tab w:val="num" w:pos="4320"/>
        </w:tabs>
        <w:ind w:left="4320" w:hanging="360"/>
      </w:pPr>
      <w:rPr>
        <w:rFonts w:ascii="Symbol" w:hAnsi="Symbol" w:hint="default"/>
      </w:rPr>
    </w:lvl>
    <w:lvl w:ilvl="6" w:tplc="81D67E6E" w:tentative="1">
      <w:start w:val="1"/>
      <w:numFmt w:val="bullet"/>
      <w:lvlText w:val=""/>
      <w:lvlJc w:val="left"/>
      <w:pPr>
        <w:tabs>
          <w:tab w:val="num" w:pos="5040"/>
        </w:tabs>
        <w:ind w:left="5040" w:hanging="360"/>
      </w:pPr>
      <w:rPr>
        <w:rFonts w:ascii="Symbol" w:hAnsi="Symbol" w:hint="default"/>
      </w:rPr>
    </w:lvl>
    <w:lvl w:ilvl="7" w:tplc="E9840880" w:tentative="1">
      <w:start w:val="1"/>
      <w:numFmt w:val="bullet"/>
      <w:lvlText w:val=""/>
      <w:lvlJc w:val="left"/>
      <w:pPr>
        <w:tabs>
          <w:tab w:val="num" w:pos="5760"/>
        </w:tabs>
        <w:ind w:left="5760" w:hanging="360"/>
      </w:pPr>
      <w:rPr>
        <w:rFonts w:ascii="Symbol" w:hAnsi="Symbol" w:hint="default"/>
      </w:rPr>
    </w:lvl>
    <w:lvl w:ilvl="8" w:tplc="63C042E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24D35E10"/>
    <w:multiLevelType w:val="hybridMultilevel"/>
    <w:tmpl w:val="BDA63C32"/>
    <w:lvl w:ilvl="0" w:tplc="BF4C791E">
      <w:start w:val="1"/>
      <w:numFmt w:val="bullet"/>
      <w:lvlText w:val=""/>
      <w:lvlJc w:val="left"/>
      <w:pPr>
        <w:tabs>
          <w:tab w:val="num" w:pos="720"/>
        </w:tabs>
        <w:ind w:left="720" w:hanging="360"/>
      </w:pPr>
      <w:rPr>
        <w:rFonts w:ascii="Symbol" w:hAnsi="Symbol" w:hint="default"/>
      </w:rPr>
    </w:lvl>
    <w:lvl w:ilvl="1" w:tplc="EBE4503E">
      <w:numFmt w:val="bullet"/>
      <w:lvlText w:val=""/>
      <w:lvlJc w:val="left"/>
      <w:pPr>
        <w:tabs>
          <w:tab w:val="num" w:pos="1440"/>
        </w:tabs>
        <w:ind w:left="1440" w:hanging="360"/>
      </w:pPr>
      <w:rPr>
        <w:rFonts w:ascii="Symbol" w:hAnsi="Symbol" w:hint="default"/>
      </w:rPr>
    </w:lvl>
    <w:lvl w:ilvl="2" w:tplc="B2E817F4" w:tentative="1">
      <w:start w:val="1"/>
      <w:numFmt w:val="bullet"/>
      <w:lvlText w:val=""/>
      <w:lvlJc w:val="left"/>
      <w:pPr>
        <w:tabs>
          <w:tab w:val="num" w:pos="2160"/>
        </w:tabs>
        <w:ind w:left="2160" w:hanging="360"/>
      </w:pPr>
      <w:rPr>
        <w:rFonts w:ascii="Symbol" w:hAnsi="Symbol" w:hint="default"/>
      </w:rPr>
    </w:lvl>
    <w:lvl w:ilvl="3" w:tplc="291427B8" w:tentative="1">
      <w:start w:val="1"/>
      <w:numFmt w:val="bullet"/>
      <w:lvlText w:val=""/>
      <w:lvlJc w:val="left"/>
      <w:pPr>
        <w:tabs>
          <w:tab w:val="num" w:pos="2880"/>
        </w:tabs>
        <w:ind w:left="2880" w:hanging="360"/>
      </w:pPr>
      <w:rPr>
        <w:rFonts w:ascii="Symbol" w:hAnsi="Symbol" w:hint="default"/>
      </w:rPr>
    </w:lvl>
    <w:lvl w:ilvl="4" w:tplc="488CAE02" w:tentative="1">
      <w:start w:val="1"/>
      <w:numFmt w:val="bullet"/>
      <w:lvlText w:val=""/>
      <w:lvlJc w:val="left"/>
      <w:pPr>
        <w:tabs>
          <w:tab w:val="num" w:pos="3600"/>
        </w:tabs>
        <w:ind w:left="3600" w:hanging="360"/>
      </w:pPr>
      <w:rPr>
        <w:rFonts w:ascii="Symbol" w:hAnsi="Symbol" w:hint="default"/>
      </w:rPr>
    </w:lvl>
    <w:lvl w:ilvl="5" w:tplc="10C6CAEA" w:tentative="1">
      <w:start w:val="1"/>
      <w:numFmt w:val="bullet"/>
      <w:lvlText w:val=""/>
      <w:lvlJc w:val="left"/>
      <w:pPr>
        <w:tabs>
          <w:tab w:val="num" w:pos="4320"/>
        </w:tabs>
        <w:ind w:left="4320" w:hanging="360"/>
      </w:pPr>
      <w:rPr>
        <w:rFonts w:ascii="Symbol" w:hAnsi="Symbol" w:hint="default"/>
      </w:rPr>
    </w:lvl>
    <w:lvl w:ilvl="6" w:tplc="1E0280D8" w:tentative="1">
      <w:start w:val="1"/>
      <w:numFmt w:val="bullet"/>
      <w:lvlText w:val=""/>
      <w:lvlJc w:val="left"/>
      <w:pPr>
        <w:tabs>
          <w:tab w:val="num" w:pos="5040"/>
        </w:tabs>
        <w:ind w:left="5040" w:hanging="360"/>
      </w:pPr>
      <w:rPr>
        <w:rFonts w:ascii="Symbol" w:hAnsi="Symbol" w:hint="default"/>
      </w:rPr>
    </w:lvl>
    <w:lvl w:ilvl="7" w:tplc="4E7685D6" w:tentative="1">
      <w:start w:val="1"/>
      <w:numFmt w:val="bullet"/>
      <w:lvlText w:val=""/>
      <w:lvlJc w:val="left"/>
      <w:pPr>
        <w:tabs>
          <w:tab w:val="num" w:pos="5760"/>
        </w:tabs>
        <w:ind w:left="5760" w:hanging="360"/>
      </w:pPr>
      <w:rPr>
        <w:rFonts w:ascii="Symbol" w:hAnsi="Symbol" w:hint="default"/>
      </w:rPr>
    </w:lvl>
    <w:lvl w:ilvl="8" w:tplc="D6784706"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28A75414"/>
    <w:multiLevelType w:val="hybridMultilevel"/>
    <w:tmpl w:val="912A7C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91B3712"/>
    <w:multiLevelType w:val="hybridMultilevel"/>
    <w:tmpl w:val="C798C916"/>
    <w:lvl w:ilvl="0" w:tplc="D66687E0">
      <w:numFmt w:val="bullet"/>
      <w:lvlText w:val=""/>
      <w:lvlJc w:val="left"/>
      <w:pPr>
        <w:ind w:left="860" w:hanging="360"/>
      </w:pPr>
      <w:rPr>
        <w:rFonts w:ascii="Symbol" w:eastAsia="Symbol" w:hAnsi="Symbol" w:cs="Symbol" w:hint="default"/>
        <w:w w:val="100"/>
        <w:sz w:val="22"/>
        <w:szCs w:val="22"/>
      </w:rPr>
    </w:lvl>
    <w:lvl w:ilvl="1" w:tplc="1D8CCD88">
      <w:numFmt w:val="bullet"/>
      <w:lvlText w:val="•"/>
      <w:lvlJc w:val="left"/>
      <w:pPr>
        <w:ind w:left="1810" w:hanging="360"/>
      </w:pPr>
    </w:lvl>
    <w:lvl w:ilvl="2" w:tplc="76D06B40">
      <w:numFmt w:val="bullet"/>
      <w:lvlText w:val="•"/>
      <w:lvlJc w:val="left"/>
      <w:pPr>
        <w:ind w:left="2760" w:hanging="360"/>
      </w:pPr>
    </w:lvl>
    <w:lvl w:ilvl="3" w:tplc="E3DC2478">
      <w:numFmt w:val="bullet"/>
      <w:lvlText w:val="•"/>
      <w:lvlJc w:val="left"/>
      <w:pPr>
        <w:ind w:left="3710" w:hanging="360"/>
      </w:pPr>
    </w:lvl>
    <w:lvl w:ilvl="4" w:tplc="5CA49A2E">
      <w:numFmt w:val="bullet"/>
      <w:lvlText w:val="•"/>
      <w:lvlJc w:val="left"/>
      <w:pPr>
        <w:ind w:left="4660" w:hanging="360"/>
      </w:pPr>
    </w:lvl>
    <w:lvl w:ilvl="5" w:tplc="3B22E332">
      <w:numFmt w:val="bullet"/>
      <w:lvlText w:val="•"/>
      <w:lvlJc w:val="left"/>
      <w:pPr>
        <w:ind w:left="5610" w:hanging="360"/>
      </w:pPr>
    </w:lvl>
    <w:lvl w:ilvl="6" w:tplc="A50C63D6">
      <w:numFmt w:val="bullet"/>
      <w:lvlText w:val="•"/>
      <w:lvlJc w:val="left"/>
      <w:pPr>
        <w:ind w:left="6560" w:hanging="360"/>
      </w:pPr>
    </w:lvl>
    <w:lvl w:ilvl="7" w:tplc="A0487CA4">
      <w:numFmt w:val="bullet"/>
      <w:lvlText w:val="•"/>
      <w:lvlJc w:val="left"/>
      <w:pPr>
        <w:ind w:left="7510" w:hanging="360"/>
      </w:pPr>
    </w:lvl>
    <w:lvl w:ilvl="8" w:tplc="25EE5E10">
      <w:numFmt w:val="bullet"/>
      <w:lvlText w:val="•"/>
      <w:lvlJc w:val="left"/>
      <w:pPr>
        <w:ind w:left="8460" w:hanging="360"/>
      </w:pPr>
    </w:lvl>
  </w:abstractNum>
  <w:abstractNum w:abstractNumId="20" w15:restartNumberingAfterBreak="0">
    <w:nsid w:val="2B0920D3"/>
    <w:multiLevelType w:val="hybridMultilevel"/>
    <w:tmpl w:val="F96668F4"/>
    <w:lvl w:ilvl="0" w:tplc="C2048934">
      <w:start w:val="1"/>
      <w:numFmt w:val="bullet"/>
      <w:lvlText w:val=""/>
      <w:lvlJc w:val="left"/>
      <w:pPr>
        <w:tabs>
          <w:tab w:val="num" w:pos="720"/>
        </w:tabs>
        <w:ind w:left="720" w:hanging="360"/>
      </w:pPr>
      <w:rPr>
        <w:rFonts w:ascii="Symbol" w:hAnsi="Symbol" w:hint="default"/>
      </w:rPr>
    </w:lvl>
    <w:lvl w:ilvl="1" w:tplc="10B2CF6A">
      <w:numFmt w:val="bullet"/>
      <w:lvlText w:val=""/>
      <w:lvlJc w:val="left"/>
      <w:pPr>
        <w:tabs>
          <w:tab w:val="num" w:pos="1440"/>
        </w:tabs>
        <w:ind w:left="1440" w:hanging="360"/>
      </w:pPr>
      <w:rPr>
        <w:rFonts w:ascii="Symbol" w:hAnsi="Symbol" w:hint="default"/>
      </w:rPr>
    </w:lvl>
    <w:lvl w:ilvl="2" w:tplc="AB962448" w:tentative="1">
      <w:start w:val="1"/>
      <w:numFmt w:val="bullet"/>
      <w:lvlText w:val=""/>
      <w:lvlJc w:val="left"/>
      <w:pPr>
        <w:tabs>
          <w:tab w:val="num" w:pos="2160"/>
        </w:tabs>
        <w:ind w:left="2160" w:hanging="360"/>
      </w:pPr>
      <w:rPr>
        <w:rFonts w:ascii="Symbol" w:hAnsi="Symbol" w:hint="default"/>
      </w:rPr>
    </w:lvl>
    <w:lvl w:ilvl="3" w:tplc="55DEA65E" w:tentative="1">
      <w:start w:val="1"/>
      <w:numFmt w:val="bullet"/>
      <w:lvlText w:val=""/>
      <w:lvlJc w:val="left"/>
      <w:pPr>
        <w:tabs>
          <w:tab w:val="num" w:pos="2880"/>
        </w:tabs>
        <w:ind w:left="2880" w:hanging="360"/>
      </w:pPr>
      <w:rPr>
        <w:rFonts w:ascii="Symbol" w:hAnsi="Symbol" w:hint="default"/>
      </w:rPr>
    </w:lvl>
    <w:lvl w:ilvl="4" w:tplc="D5BE901A" w:tentative="1">
      <w:start w:val="1"/>
      <w:numFmt w:val="bullet"/>
      <w:lvlText w:val=""/>
      <w:lvlJc w:val="left"/>
      <w:pPr>
        <w:tabs>
          <w:tab w:val="num" w:pos="3600"/>
        </w:tabs>
        <w:ind w:left="3600" w:hanging="360"/>
      </w:pPr>
      <w:rPr>
        <w:rFonts w:ascii="Symbol" w:hAnsi="Symbol" w:hint="default"/>
      </w:rPr>
    </w:lvl>
    <w:lvl w:ilvl="5" w:tplc="A75AA010" w:tentative="1">
      <w:start w:val="1"/>
      <w:numFmt w:val="bullet"/>
      <w:lvlText w:val=""/>
      <w:lvlJc w:val="left"/>
      <w:pPr>
        <w:tabs>
          <w:tab w:val="num" w:pos="4320"/>
        </w:tabs>
        <w:ind w:left="4320" w:hanging="360"/>
      </w:pPr>
      <w:rPr>
        <w:rFonts w:ascii="Symbol" w:hAnsi="Symbol" w:hint="default"/>
      </w:rPr>
    </w:lvl>
    <w:lvl w:ilvl="6" w:tplc="EC169EE6" w:tentative="1">
      <w:start w:val="1"/>
      <w:numFmt w:val="bullet"/>
      <w:lvlText w:val=""/>
      <w:lvlJc w:val="left"/>
      <w:pPr>
        <w:tabs>
          <w:tab w:val="num" w:pos="5040"/>
        </w:tabs>
        <w:ind w:left="5040" w:hanging="360"/>
      </w:pPr>
      <w:rPr>
        <w:rFonts w:ascii="Symbol" w:hAnsi="Symbol" w:hint="default"/>
      </w:rPr>
    </w:lvl>
    <w:lvl w:ilvl="7" w:tplc="4934D0CE" w:tentative="1">
      <w:start w:val="1"/>
      <w:numFmt w:val="bullet"/>
      <w:lvlText w:val=""/>
      <w:lvlJc w:val="left"/>
      <w:pPr>
        <w:tabs>
          <w:tab w:val="num" w:pos="5760"/>
        </w:tabs>
        <w:ind w:left="5760" w:hanging="360"/>
      </w:pPr>
      <w:rPr>
        <w:rFonts w:ascii="Symbol" w:hAnsi="Symbol" w:hint="default"/>
      </w:rPr>
    </w:lvl>
    <w:lvl w:ilvl="8" w:tplc="14CAC66C"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F9C2A13"/>
    <w:multiLevelType w:val="hybridMultilevel"/>
    <w:tmpl w:val="863E6FEC"/>
    <w:lvl w:ilvl="0" w:tplc="1BACF630">
      <w:start w:val="1"/>
      <w:numFmt w:val="bullet"/>
      <w:lvlText w:val=""/>
      <w:lvlJc w:val="left"/>
      <w:pPr>
        <w:tabs>
          <w:tab w:val="num" w:pos="720"/>
        </w:tabs>
        <w:ind w:left="720" w:hanging="360"/>
      </w:pPr>
      <w:rPr>
        <w:rFonts w:ascii="Symbol" w:hAnsi="Symbol" w:hint="default"/>
      </w:rPr>
    </w:lvl>
    <w:lvl w:ilvl="1" w:tplc="2EE0D4FC">
      <w:start w:val="1"/>
      <w:numFmt w:val="bullet"/>
      <w:lvlText w:val=""/>
      <w:lvlJc w:val="left"/>
      <w:pPr>
        <w:tabs>
          <w:tab w:val="num" w:pos="1440"/>
        </w:tabs>
        <w:ind w:left="1440" w:hanging="360"/>
      </w:pPr>
      <w:rPr>
        <w:rFonts w:ascii="Symbol" w:hAnsi="Symbol" w:hint="default"/>
      </w:rPr>
    </w:lvl>
    <w:lvl w:ilvl="2" w:tplc="6AEC51C2">
      <w:numFmt w:val="bullet"/>
      <w:lvlText w:val=""/>
      <w:lvlJc w:val="left"/>
      <w:pPr>
        <w:tabs>
          <w:tab w:val="num" w:pos="2160"/>
        </w:tabs>
        <w:ind w:left="2160" w:hanging="360"/>
      </w:pPr>
      <w:rPr>
        <w:rFonts w:ascii="Symbol" w:hAnsi="Symbol" w:hint="default"/>
      </w:rPr>
    </w:lvl>
    <w:lvl w:ilvl="3" w:tplc="FA1A8228" w:tentative="1">
      <w:start w:val="1"/>
      <w:numFmt w:val="bullet"/>
      <w:lvlText w:val=""/>
      <w:lvlJc w:val="left"/>
      <w:pPr>
        <w:tabs>
          <w:tab w:val="num" w:pos="2880"/>
        </w:tabs>
        <w:ind w:left="2880" w:hanging="360"/>
      </w:pPr>
      <w:rPr>
        <w:rFonts w:ascii="Symbol" w:hAnsi="Symbol" w:hint="default"/>
      </w:rPr>
    </w:lvl>
    <w:lvl w:ilvl="4" w:tplc="DD162AA4" w:tentative="1">
      <w:start w:val="1"/>
      <w:numFmt w:val="bullet"/>
      <w:lvlText w:val=""/>
      <w:lvlJc w:val="left"/>
      <w:pPr>
        <w:tabs>
          <w:tab w:val="num" w:pos="3600"/>
        </w:tabs>
        <w:ind w:left="3600" w:hanging="360"/>
      </w:pPr>
      <w:rPr>
        <w:rFonts w:ascii="Symbol" w:hAnsi="Symbol" w:hint="default"/>
      </w:rPr>
    </w:lvl>
    <w:lvl w:ilvl="5" w:tplc="4C408536" w:tentative="1">
      <w:start w:val="1"/>
      <w:numFmt w:val="bullet"/>
      <w:lvlText w:val=""/>
      <w:lvlJc w:val="left"/>
      <w:pPr>
        <w:tabs>
          <w:tab w:val="num" w:pos="4320"/>
        </w:tabs>
        <w:ind w:left="4320" w:hanging="360"/>
      </w:pPr>
      <w:rPr>
        <w:rFonts w:ascii="Symbol" w:hAnsi="Symbol" w:hint="default"/>
      </w:rPr>
    </w:lvl>
    <w:lvl w:ilvl="6" w:tplc="CF6AAAF8" w:tentative="1">
      <w:start w:val="1"/>
      <w:numFmt w:val="bullet"/>
      <w:lvlText w:val=""/>
      <w:lvlJc w:val="left"/>
      <w:pPr>
        <w:tabs>
          <w:tab w:val="num" w:pos="5040"/>
        </w:tabs>
        <w:ind w:left="5040" w:hanging="360"/>
      </w:pPr>
      <w:rPr>
        <w:rFonts w:ascii="Symbol" w:hAnsi="Symbol" w:hint="default"/>
      </w:rPr>
    </w:lvl>
    <w:lvl w:ilvl="7" w:tplc="75BAC574" w:tentative="1">
      <w:start w:val="1"/>
      <w:numFmt w:val="bullet"/>
      <w:lvlText w:val=""/>
      <w:lvlJc w:val="left"/>
      <w:pPr>
        <w:tabs>
          <w:tab w:val="num" w:pos="5760"/>
        </w:tabs>
        <w:ind w:left="5760" w:hanging="360"/>
      </w:pPr>
      <w:rPr>
        <w:rFonts w:ascii="Symbol" w:hAnsi="Symbol" w:hint="default"/>
      </w:rPr>
    </w:lvl>
    <w:lvl w:ilvl="8" w:tplc="AD1235A8"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2FE34C7D"/>
    <w:multiLevelType w:val="hybridMultilevel"/>
    <w:tmpl w:val="283E3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C637A1"/>
    <w:multiLevelType w:val="hybridMultilevel"/>
    <w:tmpl w:val="BF30136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79C24AC"/>
    <w:multiLevelType w:val="hybridMultilevel"/>
    <w:tmpl w:val="4544D3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3C4D20DF"/>
    <w:multiLevelType w:val="hybridMultilevel"/>
    <w:tmpl w:val="A6F47C8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CB10C18"/>
    <w:multiLevelType w:val="hybridMultilevel"/>
    <w:tmpl w:val="CAC8F7BA"/>
    <w:lvl w:ilvl="0" w:tplc="EDCA0D0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E003D59"/>
    <w:multiLevelType w:val="hybridMultilevel"/>
    <w:tmpl w:val="94BC8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E929BC"/>
    <w:multiLevelType w:val="hybridMultilevel"/>
    <w:tmpl w:val="DBE0C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DF70D9"/>
    <w:multiLevelType w:val="hybridMultilevel"/>
    <w:tmpl w:val="EE8640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B4858E9"/>
    <w:multiLevelType w:val="hybridMultilevel"/>
    <w:tmpl w:val="3364D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54394E"/>
    <w:multiLevelType w:val="hybridMultilevel"/>
    <w:tmpl w:val="3244EB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5AB537D"/>
    <w:multiLevelType w:val="hybridMultilevel"/>
    <w:tmpl w:val="41DC13B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7760682"/>
    <w:multiLevelType w:val="hybridMultilevel"/>
    <w:tmpl w:val="D38E9E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D41BFC"/>
    <w:multiLevelType w:val="hybridMultilevel"/>
    <w:tmpl w:val="7E4A56D8"/>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5" w15:restartNumberingAfterBreak="0">
    <w:nsid w:val="5EDA278A"/>
    <w:multiLevelType w:val="hybridMultilevel"/>
    <w:tmpl w:val="BA86467C"/>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6" w15:restartNumberingAfterBreak="0">
    <w:nsid w:val="628E1D89"/>
    <w:multiLevelType w:val="hybridMultilevel"/>
    <w:tmpl w:val="6FBE4456"/>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7" w15:restartNumberingAfterBreak="0">
    <w:nsid w:val="63AE6272"/>
    <w:multiLevelType w:val="hybridMultilevel"/>
    <w:tmpl w:val="BA86467C"/>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8" w15:restartNumberingAfterBreak="0">
    <w:nsid w:val="67D23B95"/>
    <w:multiLevelType w:val="hybridMultilevel"/>
    <w:tmpl w:val="0D6409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685D13AB"/>
    <w:multiLevelType w:val="hybridMultilevel"/>
    <w:tmpl w:val="6D3AAE1C"/>
    <w:lvl w:ilvl="0" w:tplc="039CD2A6">
      <w:start w:val="1"/>
      <w:numFmt w:val="bullet"/>
      <w:lvlText w:val=""/>
      <w:lvlJc w:val="left"/>
      <w:pPr>
        <w:tabs>
          <w:tab w:val="num" w:pos="720"/>
        </w:tabs>
        <w:ind w:left="720" w:hanging="360"/>
      </w:pPr>
      <w:rPr>
        <w:rFonts w:ascii="Symbol" w:hAnsi="Symbol" w:hint="default"/>
      </w:rPr>
    </w:lvl>
    <w:lvl w:ilvl="1" w:tplc="D53E3126" w:tentative="1">
      <w:start w:val="1"/>
      <w:numFmt w:val="bullet"/>
      <w:lvlText w:val=""/>
      <w:lvlJc w:val="left"/>
      <w:pPr>
        <w:tabs>
          <w:tab w:val="num" w:pos="1440"/>
        </w:tabs>
        <w:ind w:left="1440" w:hanging="360"/>
      </w:pPr>
      <w:rPr>
        <w:rFonts w:ascii="Symbol" w:hAnsi="Symbol" w:hint="default"/>
      </w:rPr>
    </w:lvl>
    <w:lvl w:ilvl="2" w:tplc="03D66322" w:tentative="1">
      <w:start w:val="1"/>
      <w:numFmt w:val="bullet"/>
      <w:lvlText w:val=""/>
      <w:lvlJc w:val="left"/>
      <w:pPr>
        <w:tabs>
          <w:tab w:val="num" w:pos="2160"/>
        </w:tabs>
        <w:ind w:left="2160" w:hanging="360"/>
      </w:pPr>
      <w:rPr>
        <w:rFonts w:ascii="Symbol" w:hAnsi="Symbol" w:hint="default"/>
      </w:rPr>
    </w:lvl>
    <w:lvl w:ilvl="3" w:tplc="94E6C848" w:tentative="1">
      <w:start w:val="1"/>
      <w:numFmt w:val="bullet"/>
      <w:lvlText w:val=""/>
      <w:lvlJc w:val="left"/>
      <w:pPr>
        <w:tabs>
          <w:tab w:val="num" w:pos="2880"/>
        </w:tabs>
        <w:ind w:left="2880" w:hanging="360"/>
      </w:pPr>
      <w:rPr>
        <w:rFonts w:ascii="Symbol" w:hAnsi="Symbol" w:hint="default"/>
      </w:rPr>
    </w:lvl>
    <w:lvl w:ilvl="4" w:tplc="FD3A25BC" w:tentative="1">
      <w:start w:val="1"/>
      <w:numFmt w:val="bullet"/>
      <w:lvlText w:val=""/>
      <w:lvlJc w:val="left"/>
      <w:pPr>
        <w:tabs>
          <w:tab w:val="num" w:pos="3600"/>
        </w:tabs>
        <w:ind w:left="3600" w:hanging="360"/>
      </w:pPr>
      <w:rPr>
        <w:rFonts w:ascii="Symbol" w:hAnsi="Symbol" w:hint="default"/>
      </w:rPr>
    </w:lvl>
    <w:lvl w:ilvl="5" w:tplc="0458F9A0" w:tentative="1">
      <w:start w:val="1"/>
      <w:numFmt w:val="bullet"/>
      <w:lvlText w:val=""/>
      <w:lvlJc w:val="left"/>
      <w:pPr>
        <w:tabs>
          <w:tab w:val="num" w:pos="4320"/>
        </w:tabs>
        <w:ind w:left="4320" w:hanging="360"/>
      </w:pPr>
      <w:rPr>
        <w:rFonts w:ascii="Symbol" w:hAnsi="Symbol" w:hint="default"/>
      </w:rPr>
    </w:lvl>
    <w:lvl w:ilvl="6" w:tplc="F52E99F0" w:tentative="1">
      <w:start w:val="1"/>
      <w:numFmt w:val="bullet"/>
      <w:lvlText w:val=""/>
      <w:lvlJc w:val="left"/>
      <w:pPr>
        <w:tabs>
          <w:tab w:val="num" w:pos="5040"/>
        </w:tabs>
        <w:ind w:left="5040" w:hanging="360"/>
      </w:pPr>
      <w:rPr>
        <w:rFonts w:ascii="Symbol" w:hAnsi="Symbol" w:hint="default"/>
      </w:rPr>
    </w:lvl>
    <w:lvl w:ilvl="7" w:tplc="2470344C" w:tentative="1">
      <w:start w:val="1"/>
      <w:numFmt w:val="bullet"/>
      <w:lvlText w:val=""/>
      <w:lvlJc w:val="left"/>
      <w:pPr>
        <w:tabs>
          <w:tab w:val="num" w:pos="5760"/>
        </w:tabs>
        <w:ind w:left="5760" w:hanging="360"/>
      </w:pPr>
      <w:rPr>
        <w:rFonts w:ascii="Symbol" w:hAnsi="Symbol" w:hint="default"/>
      </w:rPr>
    </w:lvl>
    <w:lvl w:ilvl="8" w:tplc="D8387E72"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6E87066E"/>
    <w:multiLevelType w:val="hybridMultilevel"/>
    <w:tmpl w:val="9D66CE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1B45289"/>
    <w:multiLevelType w:val="hybridMultilevel"/>
    <w:tmpl w:val="4440B3A8"/>
    <w:lvl w:ilvl="0" w:tplc="A76ECA62">
      <w:start w:val="1"/>
      <w:numFmt w:val="bullet"/>
      <w:lvlText w:val=""/>
      <w:lvlJc w:val="left"/>
      <w:pPr>
        <w:tabs>
          <w:tab w:val="num" w:pos="720"/>
        </w:tabs>
        <w:ind w:left="720" w:hanging="360"/>
      </w:pPr>
      <w:rPr>
        <w:rFonts w:ascii="Symbol" w:hAnsi="Symbol" w:hint="default"/>
      </w:rPr>
    </w:lvl>
    <w:lvl w:ilvl="1" w:tplc="93FC9400" w:tentative="1">
      <w:start w:val="1"/>
      <w:numFmt w:val="bullet"/>
      <w:lvlText w:val=""/>
      <w:lvlJc w:val="left"/>
      <w:pPr>
        <w:tabs>
          <w:tab w:val="num" w:pos="1440"/>
        </w:tabs>
        <w:ind w:left="1440" w:hanging="360"/>
      </w:pPr>
      <w:rPr>
        <w:rFonts w:ascii="Symbol" w:hAnsi="Symbol" w:hint="default"/>
      </w:rPr>
    </w:lvl>
    <w:lvl w:ilvl="2" w:tplc="2750AB26" w:tentative="1">
      <w:start w:val="1"/>
      <w:numFmt w:val="bullet"/>
      <w:lvlText w:val=""/>
      <w:lvlJc w:val="left"/>
      <w:pPr>
        <w:tabs>
          <w:tab w:val="num" w:pos="2160"/>
        </w:tabs>
        <w:ind w:left="2160" w:hanging="360"/>
      </w:pPr>
      <w:rPr>
        <w:rFonts w:ascii="Symbol" w:hAnsi="Symbol" w:hint="default"/>
      </w:rPr>
    </w:lvl>
    <w:lvl w:ilvl="3" w:tplc="57281A68" w:tentative="1">
      <w:start w:val="1"/>
      <w:numFmt w:val="bullet"/>
      <w:lvlText w:val=""/>
      <w:lvlJc w:val="left"/>
      <w:pPr>
        <w:tabs>
          <w:tab w:val="num" w:pos="2880"/>
        </w:tabs>
        <w:ind w:left="2880" w:hanging="360"/>
      </w:pPr>
      <w:rPr>
        <w:rFonts w:ascii="Symbol" w:hAnsi="Symbol" w:hint="default"/>
      </w:rPr>
    </w:lvl>
    <w:lvl w:ilvl="4" w:tplc="77F2E936" w:tentative="1">
      <w:start w:val="1"/>
      <w:numFmt w:val="bullet"/>
      <w:lvlText w:val=""/>
      <w:lvlJc w:val="left"/>
      <w:pPr>
        <w:tabs>
          <w:tab w:val="num" w:pos="3600"/>
        </w:tabs>
        <w:ind w:left="3600" w:hanging="360"/>
      </w:pPr>
      <w:rPr>
        <w:rFonts w:ascii="Symbol" w:hAnsi="Symbol" w:hint="default"/>
      </w:rPr>
    </w:lvl>
    <w:lvl w:ilvl="5" w:tplc="7FFC5138" w:tentative="1">
      <w:start w:val="1"/>
      <w:numFmt w:val="bullet"/>
      <w:lvlText w:val=""/>
      <w:lvlJc w:val="left"/>
      <w:pPr>
        <w:tabs>
          <w:tab w:val="num" w:pos="4320"/>
        </w:tabs>
        <w:ind w:left="4320" w:hanging="360"/>
      </w:pPr>
      <w:rPr>
        <w:rFonts w:ascii="Symbol" w:hAnsi="Symbol" w:hint="default"/>
      </w:rPr>
    </w:lvl>
    <w:lvl w:ilvl="6" w:tplc="3FB2E286" w:tentative="1">
      <w:start w:val="1"/>
      <w:numFmt w:val="bullet"/>
      <w:lvlText w:val=""/>
      <w:lvlJc w:val="left"/>
      <w:pPr>
        <w:tabs>
          <w:tab w:val="num" w:pos="5040"/>
        </w:tabs>
        <w:ind w:left="5040" w:hanging="360"/>
      </w:pPr>
      <w:rPr>
        <w:rFonts w:ascii="Symbol" w:hAnsi="Symbol" w:hint="default"/>
      </w:rPr>
    </w:lvl>
    <w:lvl w:ilvl="7" w:tplc="E53E17FC" w:tentative="1">
      <w:start w:val="1"/>
      <w:numFmt w:val="bullet"/>
      <w:lvlText w:val=""/>
      <w:lvlJc w:val="left"/>
      <w:pPr>
        <w:tabs>
          <w:tab w:val="num" w:pos="5760"/>
        </w:tabs>
        <w:ind w:left="5760" w:hanging="360"/>
      </w:pPr>
      <w:rPr>
        <w:rFonts w:ascii="Symbol" w:hAnsi="Symbol" w:hint="default"/>
      </w:rPr>
    </w:lvl>
    <w:lvl w:ilvl="8" w:tplc="72EEB920"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73E578F8"/>
    <w:multiLevelType w:val="hybridMultilevel"/>
    <w:tmpl w:val="14E2A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F42EBB"/>
    <w:multiLevelType w:val="hybridMultilevel"/>
    <w:tmpl w:val="65586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4" w15:restartNumberingAfterBreak="0">
    <w:nsid w:val="74E54240"/>
    <w:multiLevelType w:val="multilevel"/>
    <w:tmpl w:val="97DA2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DD0711B"/>
    <w:multiLevelType w:val="hybridMultilevel"/>
    <w:tmpl w:val="A5762F1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EB37C83"/>
    <w:multiLevelType w:val="hybridMultilevel"/>
    <w:tmpl w:val="0D0CE7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2"/>
  </w:num>
  <w:num w:numId="2">
    <w:abstractNumId w:val="15"/>
  </w:num>
  <w:num w:numId="3">
    <w:abstractNumId w:val="31"/>
  </w:num>
  <w:num w:numId="4">
    <w:abstractNumId w:val="40"/>
  </w:num>
  <w:num w:numId="5">
    <w:abstractNumId w:val="26"/>
  </w:num>
  <w:num w:numId="6">
    <w:abstractNumId w:val="6"/>
  </w:num>
  <w:num w:numId="7">
    <w:abstractNumId w:val="12"/>
  </w:num>
  <w:num w:numId="8">
    <w:abstractNumId w:val="19"/>
  </w:num>
  <w:num w:numId="9">
    <w:abstractNumId w:val="3"/>
  </w:num>
  <w:num w:numId="10">
    <w:abstractNumId w:val="24"/>
  </w:num>
  <w:num w:numId="11">
    <w:abstractNumId w:val="32"/>
  </w:num>
  <w:num w:numId="12">
    <w:abstractNumId w:val="46"/>
  </w:num>
  <w:num w:numId="13">
    <w:abstractNumId w:val="4"/>
  </w:num>
  <w:num w:numId="14">
    <w:abstractNumId w:val="28"/>
  </w:num>
  <w:num w:numId="15">
    <w:abstractNumId w:val="27"/>
  </w:num>
  <w:num w:numId="16">
    <w:abstractNumId w:val="33"/>
  </w:num>
  <w:num w:numId="17">
    <w:abstractNumId w:val="45"/>
  </w:num>
  <w:num w:numId="18">
    <w:abstractNumId w:val="5"/>
  </w:num>
  <w:num w:numId="19">
    <w:abstractNumId w:val="18"/>
  </w:num>
  <w:num w:numId="20">
    <w:abstractNumId w:val="25"/>
  </w:num>
  <w:num w:numId="21">
    <w:abstractNumId w:val="35"/>
  </w:num>
  <w:num w:numId="22">
    <w:abstractNumId w:val="10"/>
  </w:num>
  <w:num w:numId="23">
    <w:abstractNumId w:val="43"/>
  </w:num>
  <w:num w:numId="24">
    <w:abstractNumId w:val="23"/>
  </w:num>
  <w:num w:numId="25">
    <w:abstractNumId w:val="1"/>
  </w:num>
  <w:num w:numId="26">
    <w:abstractNumId w:val="17"/>
  </w:num>
  <w:num w:numId="27">
    <w:abstractNumId w:val="16"/>
  </w:num>
  <w:num w:numId="28">
    <w:abstractNumId w:val="20"/>
  </w:num>
  <w:num w:numId="29">
    <w:abstractNumId w:val="21"/>
  </w:num>
  <w:num w:numId="30">
    <w:abstractNumId w:val="13"/>
  </w:num>
  <w:num w:numId="31">
    <w:abstractNumId w:val="41"/>
  </w:num>
  <w:num w:numId="32">
    <w:abstractNumId w:val="11"/>
  </w:num>
  <w:num w:numId="33">
    <w:abstractNumId w:val="7"/>
  </w:num>
  <w:num w:numId="34">
    <w:abstractNumId w:val="39"/>
  </w:num>
  <w:num w:numId="35">
    <w:abstractNumId w:val="42"/>
  </w:num>
  <w:num w:numId="36">
    <w:abstractNumId w:val="8"/>
  </w:num>
  <w:num w:numId="37">
    <w:abstractNumId w:val="30"/>
  </w:num>
  <w:num w:numId="38">
    <w:abstractNumId w:val="37"/>
  </w:num>
  <w:num w:numId="39">
    <w:abstractNumId w:val="0"/>
  </w:num>
  <w:num w:numId="40">
    <w:abstractNumId w:val="34"/>
  </w:num>
  <w:num w:numId="41">
    <w:abstractNumId w:val="36"/>
  </w:num>
  <w:num w:numId="42">
    <w:abstractNumId w:val="38"/>
  </w:num>
  <w:num w:numId="43">
    <w:abstractNumId w:val="14"/>
  </w:num>
  <w:num w:numId="44">
    <w:abstractNumId w:val="29"/>
  </w:num>
  <w:num w:numId="45">
    <w:abstractNumId w:val="44"/>
  </w:num>
  <w:num w:numId="46">
    <w:abstractNumId w:val="2"/>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F7C"/>
    <w:rsid w:val="000016DC"/>
    <w:rsid w:val="00001F22"/>
    <w:rsid w:val="0000274C"/>
    <w:rsid w:val="00004307"/>
    <w:rsid w:val="000054EE"/>
    <w:rsid w:val="00006B4F"/>
    <w:rsid w:val="000072EE"/>
    <w:rsid w:val="0000789C"/>
    <w:rsid w:val="00007ED8"/>
    <w:rsid w:val="0001006F"/>
    <w:rsid w:val="00010949"/>
    <w:rsid w:val="000112C5"/>
    <w:rsid w:val="00014B91"/>
    <w:rsid w:val="00016059"/>
    <w:rsid w:val="0001708A"/>
    <w:rsid w:val="000173AF"/>
    <w:rsid w:val="00017DF1"/>
    <w:rsid w:val="00017E37"/>
    <w:rsid w:val="0002070A"/>
    <w:rsid w:val="0002090C"/>
    <w:rsid w:val="00020EC7"/>
    <w:rsid w:val="00021688"/>
    <w:rsid w:val="000217AE"/>
    <w:rsid w:val="000220E9"/>
    <w:rsid w:val="00022175"/>
    <w:rsid w:val="000223E0"/>
    <w:rsid w:val="0002664D"/>
    <w:rsid w:val="00030A71"/>
    <w:rsid w:val="00032A31"/>
    <w:rsid w:val="0003498D"/>
    <w:rsid w:val="00034C23"/>
    <w:rsid w:val="00036161"/>
    <w:rsid w:val="000377DD"/>
    <w:rsid w:val="00041A33"/>
    <w:rsid w:val="00042CE8"/>
    <w:rsid w:val="0004333D"/>
    <w:rsid w:val="00043546"/>
    <w:rsid w:val="00043656"/>
    <w:rsid w:val="0004412A"/>
    <w:rsid w:val="00044667"/>
    <w:rsid w:val="00044FD0"/>
    <w:rsid w:val="00044FEB"/>
    <w:rsid w:val="000462D5"/>
    <w:rsid w:val="00046B18"/>
    <w:rsid w:val="00046BC9"/>
    <w:rsid w:val="000473FE"/>
    <w:rsid w:val="000479B2"/>
    <w:rsid w:val="00054126"/>
    <w:rsid w:val="00055157"/>
    <w:rsid w:val="00055233"/>
    <w:rsid w:val="0005539C"/>
    <w:rsid w:val="0005608E"/>
    <w:rsid w:val="000561A7"/>
    <w:rsid w:val="000564F7"/>
    <w:rsid w:val="00060732"/>
    <w:rsid w:val="000609DC"/>
    <w:rsid w:val="0006190B"/>
    <w:rsid w:val="00061D44"/>
    <w:rsid w:val="00063CCA"/>
    <w:rsid w:val="0006470B"/>
    <w:rsid w:val="00065EAB"/>
    <w:rsid w:val="000702E8"/>
    <w:rsid w:val="00070DC4"/>
    <w:rsid w:val="000710CF"/>
    <w:rsid w:val="00073885"/>
    <w:rsid w:val="00074282"/>
    <w:rsid w:val="00074D6B"/>
    <w:rsid w:val="0007617E"/>
    <w:rsid w:val="000768EF"/>
    <w:rsid w:val="0007712D"/>
    <w:rsid w:val="00084F32"/>
    <w:rsid w:val="00085821"/>
    <w:rsid w:val="00090253"/>
    <w:rsid w:val="00090A67"/>
    <w:rsid w:val="00091A6D"/>
    <w:rsid w:val="00096B5C"/>
    <w:rsid w:val="0009780D"/>
    <w:rsid w:val="000978B0"/>
    <w:rsid w:val="000A0268"/>
    <w:rsid w:val="000A0FA2"/>
    <w:rsid w:val="000A12F9"/>
    <w:rsid w:val="000A17FE"/>
    <w:rsid w:val="000A26F6"/>
    <w:rsid w:val="000A35C5"/>
    <w:rsid w:val="000A4130"/>
    <w:rsid w:val="000A43E0"/>
    <w:rsid w:val="000A797E"/>
    <w:rsid w:val="000B0DCF"/>
    <w:rsid w:val="000B17F1"/>
    <w:rsid w:val="000B2A8D"/>
    <w:rsid w:val="000B2B41"/>
    <w:rsid w:val="000B2F8F"/>
    <w:rsid w:val="000B62C6"/>
    <w:rsid w:val="000B7FB6"/>
    <w:rsid w:val="000C123C"/>
    <w:rsid w:val="000C28B2"/>
    <w:rsid w:val="000C4136"/>
    <w:rsid w:val="000C4A7E"/>
    <w:rsid w:val="000C6439"/>
    <w:rsid w:val="000C7B70"/>
    <w:rsid w:val="000D0B1A"/>
    <w:rsid w:val="000D35E9"/>
    <w:rsid w:val="000D3F52"/>
    <w:rsid w:val="000D41B6"/>
    <w:rsid w:val="000D6837"/>
    <w:rsid w:val="000D692C"/>
    <w:rsid w:val="000D70CE"/>
    <w:rsid w:val="000E01B8"/>
    <w:rsid w:val="000E1337"/>
    <w:rsid w:val="000E23D9"/>
    <w:rsid w:val="000E3ADE"/>
    <w:rsid w:val="000E5811"/>
    <w:rsid w:val="000F023F"/>
    <w:rsid w:val="000F10CF"/>
    <w:rsid w:val="000F16BB"/>
    <w:rsid w:val="000F3798"/>
    <w:rsid w:val="000F44F9"/>
    <w:rsid w:val="000F7A6E"/>
    <w:rsid w:val="001004F2"/>
    <w:rsid w:val="0010122F"/>
    <w:rsid w:val="00101E70"/>
    <w:rsid w:val="001050B4"/>
    <w:rsid w:val="00107AC5"/>
    <w:rsid w:val="00107B29"/>
    <w:rsid w:val="00107BCE"/>
    <w:rsid w:val="00110AF4"/>
    <w:rsid w:val="001111FA"/>
    <w:rsid w:val="0011276E"/>
    <w:rsid w:val="001206F5"/>
    <w:rsid w:val="00121781"/>
    <w:rsid w:val="00121915"/>
    <w:rsid w:val="00121B63"/>
    <w:rsid w:val="001235E3"/>
    <w:rsid w:val="00124419"/>
    <w:rsid w:val="0012491F"/>
    <w:rsid w:val="00124E21"/>
    <w:rsid w:val="00125C0E"/>
    <w:rsid w:val="001266C1"/>
    <w:rsid w:val="0012713A"/>
    <w:rsid w:val="00127468"/>
    <w:rsid w:val="001318EE"/>
    <w:rsid w:val="00132D7F"/>
    <w:rsid w:val="00135049"/>
    <w:rsid w:val="001353CA"/>
    <w:rsid w:val="001357F9"/>
    <w:rsid w:val="0013639B"/>
    <w:rsid w:val="00136972"/>
    <w:rsid w:val="00140B21"/>
    <w:rsid w:val="001414A0"/>
    <w:rsid w:val="001439A9"/>
    <w:rsid w:val="0015008C"/>
    <w:rsid w:val="00150B26"/>
    <w:rsid w:val="00150CE1"/>
    <w:rsid w:val="00150E40"/>
    <w:rsid w:val="00152F43"/>
    <w:rsid w:val="00154010"/>
    <w:rsid w:val="00154FCF"/>
    <w:rsid w:val="00155A20"/>
    <w:rsid w:val="00155D0D"/>
    <w:rsid w:val="00157E86"/>
    <w:rsid w:val="0016186C"/>
    <w:rsid w:val="001637F4"/>
    <w:rsid w:val="00173A8C"/>
    <w:rsid w:val="00174C6C"/>
    <w:rsid w:val="001758FF"/>
    <w:rsid w:val="00175E5C"/>
    <w:rsid w:val="001773D2"/>
    <w:rsid w:val="00180479"/>
    <w:rsid w:val="0018655F"/>
    <w:rsid w:val="0018737D"/>
    <w:rsid w:val="00191E11"/>
    <w:rsid w:val="0019210C"/>
    <w:rsid w:val="00193567"/>
    <w:rsid w:val="00194041"/>
    <w:rsid w:val="001A0F99"/>
    <w:rsid w:val="001A4ECF"/>
    <w:rsid w:val="001A530D"/>
    <w:rsid w:val="001A5407"/>
    <w:rsid w:val="001A6E57"/>
    <w:rsid w:val="001A7725"/>
    <w:rsid w:val="001A7F63"/>
    <w:rsid w:val="001B1AB6"/>
    <w:rsid w:val="001B1ADF"/>
    <w:rsid w:val="001B23DA"/>
    <w:rsid w:val="001B376E"/>
    <w:rsid w:val="001B3E79"/>
    <w:rsid w:val="001B3F6A"/>
    <w:rsid w:val="001B407C"/>
    <w:rsid w:val="001B65A4"/>
    <w:rsid w:val="001B681D"/>
    <w:rsid w:val="001B7AFD"/>
    <w:rsid w:val="001C20E7"/>
    <w:rsid w:val="001C4335"/>
    <w:rsid w:val="001C4CC5"/>
    <w:rsid w:val="001C59EB"/>
    <w:rsid w:val="001C66AB"/>
    <w:rsid w:val="001C7992"/>
    <w:rsid w:val="001D0B20"/>
    <w:rsid w:val="001D1D3F"/>
    <w:rsid w:val="001D33F9"/>
    <w:rsid w:val="001D379A"/>
    <w:rsid w:val="001D3ED2"/>
    <w:rsid w:val="001D7425"/>
    <w:rsid w:val="001E27C0"/>
    <w:rsid w:val="001E2C80"/>
    <w:rsid w:val="001E2FC2"/>
    <w:rsid w:val="001E4E33"/>
    <w:rsid w:val="001E566A"/>
    <w:rsid w:val="001E595A"/>
    <w:rsid w:val="001E6231"/>
    <w:rsid w:val="001E62B0"/>
    <w:rsid w:val="001E6EC2"/>
    <w:rsid w:val="001F0050"/>
    <w:rsid w:val="001F0149"/>
    <w:rsid w:val="001F1BD2"/>
    <w:rsid w:val="001F2509"/>
    <w:rsid w:val="001F4832"/>
    <w:rsid w:val="001F5013"/>
    <w:rsid w:val="001F5EB5"/>
    <w:rsid w:val="001F60FC"/>
    <w:rsid w:val="001F6688"/>
    <w:rsid w:val="00200152"/>
    <w:rsid w:val="00202929"/>
    <w:rsid w:val="00203BD2"/>
    <w:rsid w:val="00203E18"/>
    <w:rsid w:val="00206157"/>
    <w:rsid w:val="002078AE"/>
    <w:rsid w:val="002102F0"/>
    <w:rsid w:val="00211573"/>
    <w:rsid w:val="002124F2"/>
    <w:rsid w:val="002149D0"/>
    <w:rsid w:val="00214A5E"/>
    <w:rsid w:val="00217583"/>
    <w:rsid w:val="00217A01"/>
    <w:rsid w:val="002202D0"/>
    <w:rsid w:val="00220602"/>
    <w:rsid w:val="002206CB"/>
    <w:rsid w:val="002208E9"/>
    <w:rsid w:val="002214BB"/>
    <w:rsid w:val="00221D5C"/>
    <w:rsid w:val="00227C94"/>
    <w:rsid w:val="00230C7A"/>
    <w:rsid w:val="00231A08"/>
    <w:rsid w:val="00232290"/>
    <w:rsid w:val="00232492"/>
    <w:rsid w:val="00232E33"/>
    <w:rsid w:val="00233B50"/>
    <w:rsid w:val="00233E16"/>
    <w:rsid w:val="00235701"/>
    <w:rsid w:val="002416DC"/>
    <w:rsid w:val="00241B59"/>
    <w:rsid w:val="00242F86"/>
    <w:rsid w:val="00244358"/>
    <w:rsid w:val="00244467"/>
    <w:rsid w:val="0024451C"/>
    <w:rsid w:val="0024581C"/>
    <w:rsid w:val="0024673A"/>
    <w:rsid w:val="002471F1"/>
    <w:rsid w:val="002472E2"/>
    <w:rsid w:val="0024735D"/>
    <w:rsid w:val="00247AF1"/>
    <w:rsid w:val="00247EA0"/>
    <w:rsid w:val="00250C10"/>
    <w:rsid w:val="00251B50"/>
    <w:rsid w:val="00251BCC"/>
    <w:rsid w:val="00253767"/>
    <w:rsid w:val="00254704"/>
    <w:rsid w:val="00254E70"/>
    <w:rsid w:val="002557F1"/>
    <w:rsid w:val="00256EE5"/>
    <w:rsid w:val="0026274A"/>
    <w:rsid w:val="002633E3"/>
    <w:rsid w:val="0026352A"/>
    <w:rsid w:val="002639A7"/>
    <w:rsid w:val="00263A1C"/>
    <w:rsid w:val="002646D2"/>
    <w:rsid w:val="002658F0"/>
    <w:rsid w:val="002700F6"/>
    <w:rsid w:val="00270635"/>
    <w:rsid w:val="00270A11"/>
    <w:rsid w:val="002754AF"/>
    <w:rsid w:val="0027653D"/>
    <w:rsid w:val="00277D1F"/>
    <w:rsid w:val="0028074E"/>
    <w:rsid w:val="00281323"/>
    <w:rsid w:val="00282876"/>
    <w:rsid w:val="00283222"/>
    <w:rsid w:val="002916A9"/>
    <w:rsid w:val="0029639F"/>
    <w:rsid w:val="00296C21"/>
    <w:rsid w:val="002A00AF"/>
    <w:rsid w:val="002A0433"/>
    <w:rsid w:val="002A06CF"/>
    <w:rsid w:val="002A2DF9"/>
    <w:rsid w:val="002A3096"/>
    <w:rsid w:val="002A447A"/>
    <w:rsid w:val="002A4954"/>
    <w:rsid w:val="002A52A4"/>
    <w:rsid w:val="002A5CA0"/>
    <w:rsid w:val="002A7DB9"/>
    <w:rsid w:val="002B0FCF"/>
    <w:rsid w:val="002B1AC8"/>
    <w:rsid w:val="002B26FA"/>
    <w:rsid w:val="002B4698"/>
    <w:rsid w:val="002B46FA"/>
    <w:rsid w:val="002B4A02"/>
    <w:rsid w:val="002B5EA4"/>
    <w:rsid w:val="002B6639"/>
    <w:rsid w:val="002B7D82"/>
    <w:rsid w:val="002B7DCC"/>
    <w:rsid w:val="002C3D20"/>
    <w:rsid w:val="002C5C06"/>
    <w:rsid w:val="002C65A1"/>
    <w:rsid w:val="002C67DA"/>
    <w:rsid w:val="002C724D"/>
    <w:rsid w:val="002C744A"/>
    <w:rsid w:val="002D0E23"/>
    <w:rsid w:val="002D2892"/>
    <w:rsid w:val="002D2B1E"/>
    <w:rsid w:val="002D4181"/>
    <w:rsid w:val="002D54C0"/>
    <w:rsid w:val="002D5A0B"/>
    <w:rsid w:val="002D613A"/>
    <w:rsid w:val="002D68CF"/>
    <w:rsid w:val="002D6D2F"/>
    <w:rsid w:val="002D7F5D"/>
    <w:rsid w:val="002E0256"/>
    <w:rsid w:val="002E1ADF"/>
    <w:rsid w:val="002E25BB"/>
    <w:rsid w:val="002E2863"/>
    <w:rsid w:val="002E3EE6"/>
    <w:rsid w:val="002E5350"/>
    <w:rsid w:val="002E6974"/>
    <w:rsid w:val="002E6B77"/>
    <w:rsid w:val="002F0AF0"/>
    <w:rsid w:val="002F0D0C"/>
    <w:rsid w:val="002F16BE"/>
    <w:rsid w:val="002F1AA8"/>
    <w:rsid w:val="002F2179"/>
    <w:rsid w:val="002F2341"/>
    <w:rsid w:val="002F3B3B"/>
    <w:rsid w:val="002F73EB"/>
    <w:rsid w:val="003004F8"/>
    <w:rsid w:val="00302597"/>
    <w:rsid w:val="00302644"/>
    <w:rsid w:val="00304186"/>
    <w:rsid w:val="00304535"/>
    <w:rsid w:val="003066E0"/>
    <w:rsid w:val="00306BBE"/>
    <w:rsid w:val="00306E8C"/>
    <w:rsid w:val="00307312"/>
    <w:rsid w:val="00307DDB"/>
    <w:rsid w:val="00310088"/>
    <w:rsid w:val="003102F8"/>
    <w:rsid w:val="00312C4F"/>
    <w:rsid w:val="00313729"/>
    <w:rsid w:val="00313F50"/>
    <w:rsid w:val="0031530C"/>
    <w:rsid w:val="00316966"/>
    <w:rsid w:val="0032212F"/>
    <w:rsid w:val="0032221A"/>
    <w:rsid w:val="00322621"/>
    <w:rsid w:val="00322BEE"/>
    <w:rsid w:val="00323AE5"/>
    <w:rsid w:val="00325F7C"/>
    <w:rsid w:val="003310A3"/>
    <w:rsid w:val="003318A3"/>
    <w:rsid w:val="00331919"/>
    <w:rsid w:val="003334EF"/>
    <w:rsid w:val="00334127"/>
    <w:rsid w:val="00334130"/>
    <w:rsid w:val="00334667"/>
    <w:rsid w:val="00334ED2"/>
    <w:rsid w:val="00336DD8"/>
    <w:rsid w:val="00336E3A"/>
    <w:rsid w:val="00340F78"/>
    <w:rsid w:val="00341C10"/>
    <w:rsid w:val="00342F5B"/>
    <w:rsid w:val="00343142"/>
    <w:rsid w:val="003441AD"/>
    <w:rsid w:val="003442E3"/>
    <w:rsid w:val="0034448E"/>
    <w:rsid w:val="00345004"/>
    <w:rsid w:val="003450D0"/>
    <w:rsid w:val="00345A80"/>
    <w:rsid w:val="00345C68"/>
    <w:rsid w:val="00346D17"/>
    <w:rsid w:val="00355BBE"/>
    <w:rsid w:val="00355C7D"/>
    <w:rsid w:val="00355D0D"/>
    <w:rsid w:val="00360735"/>
    <w:rsid w:val="00360ABF"/>
    <w:rsid w:val="00361268"/>
    <w:rsid w:val="00362969"/>
    <w:rsid w:val="00363CC5"/>
    <w:rsid w:val="0036424F"/>
    <w:rsid w:val="00364FBA"/>
    <w:rsid w:val="003650A6"/>
    <w:rsid w:val="00365ABF"/>
    <w:rsid w:val="003679F6"/>
    <w:rsid w:val="003715E1"/>
    <w:rsid w:val="00373921"/>
    <w:rsid w:val="00381ED1"/>
    <w:rsid w:val="00382514"/>
    <w:rsid w:val="00382DBA"/>
    <w:rsid w:val="00384CC2"/>
    <w:rsid w:val="003866F3"/>
    <w:rsid w:val="0039042E"/>
    <w:rsid w:val="00392E1C"/>
    <w:rsid w:val="00392F67"/>
    <w:rsid w:val="0039367B"/>
    <w:rsid w:val="003939D5"/>
    <w:rsid w:val="00393E8C"/>
    <w:rsid w:val="003949BC"/>
    <w:rsid w:val="003952AA"/>
    <w:rsid w:val="00395452"/>
    <w:rsid w:val="00395659"/>
    <w:rsid w:val="00395990"/>
    <w:rsid w:val="00396B95"/>
    <w:rsid w:val="003A152A"/>
    <w:rsid w:val="003A1D32"/>
    <w:rsid w:val="003A2036"/>
    <w:rsid w:val="003A2855"/>
    <w:rsid w:val="003A5EED"/>
    <w:rsid w:val="003B07A2"/>
    <w:rsid w:val="003B29C4"/>
    <w:rsid w:val="003B3F8D"/>
    <w:rsid w:val="003B7261"/>
    <w:rsid w:val="003C1FEA"/>
    <w:rsid w:val="003C4C39"/>
    <w:rsid w:val="003C7625"/>
    <w:rsid w:val="003C76BA"/>
    <w:rsid w:val="003D03E0"/>
    <w:rsid w:val="003D0A83"/>
    <w:rsid w:val="003D102E"/>
    <w:rsid w:val="003D14AA"/>
    <w:rsid w:val="003D34EB"/>
    <w:rsid w:val="003D4EDF"/>
    <w:rsid w:val="003D6F99"/>
    <w:rsid w:val="003D7051"/>
    <w:rsid w:val="003D7B6E"/>
    <w:rsid w:val="003D7FE9"/>
    <w:rsid w:val="003E095C"/>
    <w:rsid w:val="003E23D0"/>
    <w:rsid w:val="003E27B1"/>
    <w:rsid w:val="003E320C"/>
    <w:rsid w:val="003E3339"/>
    <w:rsid w:val="003E47AD"/>
    <w:rsid w:val="003E55D3"/>
    <w:rsid w:val="003E5F7B"/>
    <w:rsid w:val="003E6443"/>
    <w:rsid w:val="003E69C8"/>
    <w:rsid w:val="003E7143"/>
    <w:rsid w:val="003E7218"/>
    <w:rsid w:val="003F00D9"/>
    <w:rsid w:val="003F0EAE"/>
    <w:rsid w:val="003F17FA"/>
    <w:rsid w:val="003F2A25"/>
    <w:rsid w:val="003F4134"/>
    <w:rsid w:val="003F4701"/>
    <w:rsid w:val="003F4A93"/>
    <w:rsid w:val="003F5ED5"/>
    <w:rsid w:val="00400107"/>
    <w:rsid w:val="0040018C"/>
    <w:rsid w:val="00400359"/>
    <w:rsid w:val="00403286"/>
    <w:rsid w:val="00404612"/>
    <w:rsid w:val="00405F55"/>
    <w:rsid w:val="00406A78"/>
    <w:rsid w:val="00406C79"/>
    <w:rsid w:val="004073EA"/>
    <w:rsid w:val="00411787"/>
    <w:rsid w:val="00412412"/>
    <w:rsid w:val="00412AA8"/>
    <w:rsid w:val="00412DAF"/>
    <w:rsid w:val="0041477A"/>
    <w:rsid w:val="00417A7B"/>
    <w:rsid w:val="00420D8B"/>
    <w:rsid w:val="00424FA4"/>
    <w:rsid w:val="00425756"/>
    <w:rsid w:val="00426105"/>
    <w:rsid w:val="0043024E"/>
    <w:rsid w:val="00431D78"/>
    <w:rsid w:val="00432F7E"/>
    <w:rsid w:val="004335CD"/>
    <w:rsid w:val="00433922"/>
    <w:rsid w:val="00434A13"/>
    <w:rsid w:val="00435F3B"/>
    <w:rsid w:val="004367BF"/>
    <w:rsid w:val="00436C0D"/>
    <w:rsid w:val="00437B7D"/>
    <w:rsid w:val="004410B7"/>
    <w:rsid w:val="00441E8B"/>
    <w:rsid w:val="0044306F"/>
    <w:rsid w:val="00446CA5"/>
    <w:rsid w:val="00446CCF"/>
    <w:rsid w:val="00446ECE"/>
    <w:rsid w:val="00450ED3"/>
    <w:rsid w:val="00453C29"/>
    <w:rsid w:val="00454193"/>
    <w:rsid w:val="00455B20"/>
    <w:rsid w:val="00460E24"/>
    <w:rsid w:val="00462CB4"/>
    <w:rsid w:val="004715C7"/>
    <w:rsid w:val="00471869"/>
    <w:rsid w:val="00474078"/>
    <w:rsid w:val="00475850"/>
    <w:rsid w:val="00475B6B"/>
    <w:rsid w:val="004775F5"/>
    <w:rsid w:val="004803A3"/>
    <w:rsid w:val="00482196"/>
    <w:rsid w:val="00483151"/>
    <w:rsid w:val="00483C02"/>
    <w:rsid w:val="00483C44"/>
    <w:rsid w:val="004842C2"/>
    <w:rsid w:val="00484A7F"/>
    <w:rsid w:val="0048514A"/>
    <w:rsid w:val="00487E2C"/>
    <w:rsid w:val="004900F8"/>
    <w:rsid w:val="00490912"/>
    <w:rsid w:val="004959FE"/>
    <w:rsid w:val="004A0FDD"/>
    <w:rsid w:val="004A343C"/>
    <w:rsid w:val="004A4609"/>
    <w:rsid w:val="004A475B"/>
    <w:rsid w:val="004A4E75"/>
    <w:rsid w:val="004A566F"/>
    <w:rsid w:val="004A5FA8"/>
    <w:rsid w:val="004A653A"/>
    <w:rsid w:val="004B05DB"/>
    <w:rsid w:val="004B6F2F"/>
    <w:rsid w:val="004B7AB9"/>
    <w:rsid w:val="004C177E"/>
    <w:rsid w:val="004C25E4"/>
    <w:rsid w:val="004C3B76"/>
    <w:rsid w:val="004C5DAB"/>
    <w:rsid w:val="004C6577"/>
    <w:rsid w:val="004C76DB"/>
    <w:rsid w:val="004D20F5"/>
    <w:rsid w:val="004D4442"/>
    <w:rsid w:val="004D4FB7"/>
    <w:rsid w:val="004D643D"/>
    <w:rsid w:val="004D64AC"/>
    <w:rsid w:val="004D6DBD"/>
    <w:rsid w:val="004D79A2"/>
    <w:rsid w:val="004E0256"/>
    <w:rsid w:val="004E11A7"/>
    <w:rsid w:val="004E1BD2"/>
    <w:rsid w:val="004E1D88"/>
    <w:rsid w:val="004E2EBA"/>
    <w:rsid w:val="004E4811"/>
    <w:rsid w:val="004E4BD7"/>
    <w:rsid w:val="004E7711"/>
    <w:rsid w:val="004E79F1"/>
    <w:rsid w:val="004F08E3"/>
    <w:rsid w:val="004F08E8"/>
    <w:rsid w:val="004F23F3"/>
    <w:rsid w:val="004F2AE9"/>
    <w:rsid w:val="004F2BA6"/>
    <w:rsid w:val="004F4BBB"/>
    <w:rsid w:val="004F54EE"/>
    <w:rsid w:val="004F5896"/>
    <w:rsid w:val="004F6339"/>
    <w:rsid w:val="004F7267"/>
    <w:rsid w:val="004F795F"/>
    <w:rsid w:val="0050025F"/>
    <w:rsid w:val="00500C72"/>
    <w:rsid w:val="005023FB"/>
    <w:rsid w:val="00503714"/>
    <w:rsid w:val="00504F76"/>
    <w:rsid w:val="00507949"/>
    <w:rsid w:val="00507C6F"/>
    <w:rsid w:val="00510188"/>
    <w:rsid w:val="00510976"/>
    <w:rsid w:val="00510C1C"/>
    <w:rsid w:val="005121E5"/>
    <w:rsid w:val="005124E8"/>
    <w:rsid w:val="005129DC"/>
    <w:rsid w:val="00513179"/>
    <w:rsid w:val="005133ED"/>
    <w:rsid w:val="005136C5"/>
    <w:rsid w:val="005141A9"/>
    <w:rsid w:val="005142BC"/>
    <w:rsid w:val="00514471"/>
    <w:rsid w:val="00515A52"/>
    <w:rsid w:val="0051624D"/>
    <w:rsid w:val="0052091B"/>
    <w:rsid w:val="00523DD5"/>
    <w:rsid w:val="00523FE4"/>
    <w:rsid w:val="00524669"/>
    <w:rsid w:val="0052531B"/>
    <w:rsid w:val="005254B4"/>
    <w:rsid w:val="00525ED6"/>
    <w:rsid w:val="00525F67"/>
    <w:rsid w:val="00526651"/>
    <w:rsid w:val="00526E7F"/>
    <w:rsid w:val="0053019F"/>
    <w:rsid w:val="005303F2"/>
    <w:rsid w:val="005314B7"/>
    <w:rsid w:val="0053277D"/>
    <w:rsid w:val="00533B05"/>
    <w:rsid w:val="00536C68"/>
    <w:rsid w:val="005372DF"/>
    <w:rsid w:val="005401F8"/>
    <w:rsid w:val="00540D23"/>
    <w:rsid w:val="00540DE0"/>
    <w:rsid w:val="00540F9A"/>
    <w:rsid w:val="005416E8"/>
    <w:rsid w:val="00542FE9"/>
    <w:rsid w:val="005438FF"/>
    <w:rsid w:val="00543F7D"/>
    <w:rsid w:val="005443C2"/>
    <w:rsid w:val="005455CC"/>
    <w:rsid w:val="00545ADF"/>
    <w:rsid w:val="00547B75"/>
    <w:rsid w:val="0055126B"/>
    <w:rsid w:val="005531BD"/>
    <w:rsid w:val="00553679"/>
    <w:rsid w:val="0055383B"/>
    <w:rsid w:val="005547F3"/>
    <w:rsid w:val="005555D8"/>
    <w:rsid w:val="00555629"/>
    <w:rsid w:val="00555BA0"/>
    <w:rsid w:val="00556160"/>
    <w:rsid w:val="005579E6"/>
    <w:rsid w:val="00561D9E"/>
    <w:rsid w:val="0056326B"/>
    <w:rsid w:val="005637B6"/>
    <w:rsid w:val="005645F9"/>
    <w:rsid w:val="00565309"/>
    <w:rsid w:val="005666B2"/>
    <w:rsid w:val="00570A6A"/>
    <w:rsid w:val="00570CFC"/>
    <w:rsid w:val="0057147C"/>
    <w:rsid w:val="00572982"/>
    <w:rsid w:val="005735B7"/>
    <w:rsid w:val="00573717"/>
    <w:rsid w:val="00574F9B"/>
    <w:rsid w:val="005758A4"/>
    <w:rsid w:val="00576156"/>
    <w:rsid w:val="005761BF"/>
    <w:rsid w:val="0057644C"/>
    <w:rsid w:val="00580A07"/>
    <w:rsid w:val="00581DD1"/>
    <w:rsid w:val="005823CD"/>
    <w:rsid w:val="005825E9"/>
    <w:rsid w:val="00584595"/>
    <w:rsid w:val="0058488F"/>
    <w:rsid w:val="005856FC"/>
    <w:rsid w:val="005860D3"/>
    <w:rsid w:val="00591223"/>
    <w:rsid w:val="00593A4B"/>
    <w:rsid w:val="00595A58"/>
    <w:rsid w:val="00595EE0"/>
    <w:rsid w:val="005A3619"/>
    <w:rsid w:val="005A61FC"/>
    <w:rsid w:val="005A6733"/>
    <w:rsid w:val="005A69D0"/>
    <w:rsid w:val="005A6C6C"/>
    <w:rsid w:val="005A76D8"/>
    <w:rsid w:val="005A78CA"/>
    <w:rsid w:val="005B1D2C"/>
    <w:rsid w:val="005B2EF9"/>
    <w:rsid w:val="005B48A3"/>
    <w:rsid w:val="005B500A"/>
    <w:rsid w:val="005B56BE"/>
    <w:rsid w:val="005B6E72"/>
    <w:rsid w:val="005B7060"/>
    <w:rsid w:val="005C0B96"/>
    <w:rsid w:val="005C24DC"/>
    <w:rsid w:val="005C6311"/>
    <w:rsid w:val="005C6716"/>
    <w:rsid w:val="005C7F4A"/>
    <w:rsid w:val="005D04AE"/>
    <w:rsid w:val="005D06A3"/>
    <w:rsid w:val="005D08D9"/>
    <w:rsid w:val="005D1291"/>
    <w:rsid w:val="005D2D7E"/>
    <w:rsid w:val="005D3026"/>
    <w:rsid w:val="005D3283"/>
    <w:rsid w:val="005D66AC"/>
    <w:rsid w:val="005D6FEA"/>
    <w:rsid w:val="005E19A7"/>
    <w:rsid w:val="005E19EC"/>
    <w:rsid w:val="005E3A00"/>
    <w:rsid w:val="005E4197"/>
    <w:rsid w:val="005E4369"/>
    <w:rsid w:val="005E5657"/>
    <w:rsid w:val="005E6F51"/>
    <w:rsid w:val="005F16F9"/>
    <w:rsid w:val="005F3210"/>
    <w:rsid w:val="005F38D2"/>
    <w:rsid w:val="005F4184"/>
    <w:rsid w:val="005F4612"/>
    <w:rsid w:val="005F5AC7"/>
    <w:rsid w:val="005F6B49"/>
    <w:rsid w:val="005F7B6C"/>
    <w:rsid w:val="006004C7"/>
    <w:rsid w:val="00600B93"/>
    <w:rsid w:val="006034D8"/>
    <w:rsid w:val="00603E4D"/>
    <w:rsid w:val="00604386"/>
    <w:rsid w:val="006046CC"/>
    <w:rsid w:val="00605846"/>
    <w:rsid w:val="00605CF0"/>
    <w:rsid w:val="0060707B"/>
    <w:rsid w:val="0061149C"/>
    <w:rsid w:val="00611768"/>
    <w:rsid w:val="00611FC1"/>
    <w:rsid w:val="0061299A"/>
    <w:rsid w:val="006139B2"/>
    <w:rsid w:val="00615269"/>
    <w:rsid w:val="006159AF"/>
    <w:rsid w:val="00620F15"/>
    <w:rsid w:val="0062103D"/>
    <w:rsid w:val="00622A76"/>
    <w:rsid w:val="00622BDD"/>
    <w:rsid w:val="00622F67"/>
    <w:rsid w:val="006248D0"/>
    <w:rsid w:val="006260B6"/>
    <w:rsid w:val="006272A7"/>
    <w:rsid w:val="00630BD5"/>
    <w:rsid w:val="00630CD4"/>
    <w:rsid w:val="00631050"/>
    <w:rsid w:val="00631A34"/>
    <w:rsid w:val="00632324"/>
    <w:rsid w:val="00634A9A"/>
    <w:rsid w:val="00636FC1"/>
    <w:rsid w:val="006374A9"/>
    <w:rsid w:val="00637ABA"/>
    <w:rsid w:val="006401EF"/>
    <w:rsid w:val="00642482"/>
    <w:rsid w:val="00643651"/>
    <w:rsid w:val="00643B09"/>
    <w:rsid w:val="0064456B"/>
    <w:rsid w:val="00644C7E"/>
    <w:rsid w:val="00645D0A"/>
    <w:rsid w:val="00650916"/>
    <w:rsid w:val="00651151"/>
    <w:rsid w:val="00654253"/>
    <w:rsid w:val="006544AD"/>
    <w:rsid w:val="00654A23"/>
    <w:rsid w:val="00655F86"/>
    <w:rsid w:val="00656CE4"/>
    <w:rsid w:val="006570C9"/>
    <w:rsid w:val="006576D8"/>
    <w:rsid w:val="0066109B"/>
    <w:rsid w:val="006625C9"/>
    <w:rsid w:val="006626CE"/>
    <w:rsid w:val="00662FE0"/>
    <w:rsid w:val="00664B00"/>
    <w:rsid w:val="00665BF2"/>
    <w:rsid w:val="00667F21"/>
    <w:rsid w:val="00671C16"/>
    <w:rsid w:val="00672112"/>
    <w:rsid w:val="00673846"/>
    <w:rsid w:val="00673BE8"/>
    <w:rsid w:val="00673E38"/>
    <w:rsid w:val="00674064"/>
    <w:rsid w:val="00682D7A"/>
    <w:rsid w:val="006833EE"/>
    <w:rsid w:val="00683A7B"/>
    <w:rsid w:val="0068576A"/>
    <w:rsid w:val="0068587E"/>
    <w:rsid w:val="00686BF9"/>
    <w:rsid w:val="006875FB"/>
    <w:rsid w:val="006879F0"/>
    <w:rsid w:val="00690029"/>
    <w:rsid w:val="006937A7"/>
    <w:rsid w:val="006942D6"/>
    <w:rsid w:val="00694BB8"/>
    <w:rsid w:val="006956D9"/>
    <w:rsid w:val="006957ED"/>
    <w:rsid w:val="00697E2C"/>
    <w:rsid w:val="006A19D0"/>
    <w:rsid w:val="006A21D8"/>
    <w:rsid w:val="006A4F6B"/>
    <w:rsid w:val="006A6992"/>
    <w:rsid w:val="006A7194"/>
    <w:rsid w:val="006B09AD"/>
    <w:rsid w:val="006B0C66"/>
    <w:rsid w:val="006B242B"/>
    <w:rsid w:val="006B3AC5"/>
    <w:rsid w:val="006B4A2D"/>
    <w:rsid w:val="006B5B70"/>
    <w:rsid w:val="006B66A1"/>
    <w:rsid w:val="006B7CEE"/>
    <w:rsid w:val="006C03B3"/>
    <w:rsid w:val="006C329F"/>
    <w:rsid w:val="006C3C51"/>
    <w:rsid w:val="006C4672"/>
    <w:rsid w:val="006C5505"/>
    <w:rsid w:val="006C64F7"/>
    <w:rsid w:val="006C7239"/>
    <w:rsid w:val="006C7970"/>
    <w:rsid w:val="006D14CC"/>
    <w:rsid w:val="006D2C1B"/>
    <w:rsid w:val="006D5526"/>
    <w:rsid w:val="006D71B9"/>
    <w:rsid w:val="006D7D09"/>
    <w:rsid w:val="006E169B"/>
    <w:rsid w:val="006E3DA4"/>
    <w:rsid w:val="006E427D"/>
    <w:rsid w:val="006E63D7"/>
    <w:rsid w:val="006E67BE"/>
    <w:rsid w:val="006E681A"/>
    <w:rsid w:val="006E74E9"/>
    <w:rsid w:val="006E7D30"/>
    <w:rsid w:val="006F0099"/>
    <w:rsid w:val="006F0178"/>
    <w:rsid w:val="006F1F43"/>
    <w:rsid w:val="006F30A5"/>
    <w:rsid w:val="006F37EE"/>
    <w:rsid w:val="006F4182"/>
    <w:rsid w:val="006F4337"/>
    <w:rsid w:val="006F5470"/>
    <w:rsid w:val="006F5593"/>
    <w:rsid w:val="006F5602"/>
    <w:rsid w:val="00700F0F"/>
    <w:rsid w:val="007040DF"/>
    <w:rsid w:val="007050F4"/>
    <w:rsid w:val="00710FB2"/>
    <w:rsid w:val="00714363"/>
    <w:rsid w:val="00714BEC"/>
    <w:rsid w:val="00717D5B"/>
    <w:rsid w:val="00720588"/>
    <w:rsid w:val="00721436"/>
    <w:rsid w:val="0072191F"/>
    <w:rsid w:val="007251BF"/>
    <w:rsid w:val="00726344"/>
    <w:rsid w:val="00726870"/>
    <w:rsid w:val="00726B23"/>
    <w:rsid w:val="007303A3"/>
    <w:rsid w:val="007305CA"/>
    <w:rsid w:val="007309C4"/>
    <w:rsid w:val="007344DE"/>
    <w:rsid w:val="0073525F"/>
    <w:rsid w:val="00737880"/>
    <w:rsid w:val="00742194"/>
    <w:rsid w:val="00743924"/>
    <w:rsid w:val="00744E24"/>
    <w:rsid w:val="007451B7"/>
    <w:rsid w:val="007477B1"/>
    <w:rsid w:val="007516E0"/>
    <w:rsid w:val="007563EE"/>
    <w:rsid w:val="00756AA9"/>
    <w:rsid w:val="00756F07"/>
    <w:rsid w:val="0076169A"/>
    <w:rsid w:val="0076260E"/>
    <w:rsid w:val="00765286"/>
    <w:rsid w:val="00766494"/>
    <w:rsid w:val="00766A5B"/>
    <w:rsid w:val="0076789A"/>
    <w:rsid w:val="0077000E"/>
    <w:rsid w:val="007718D0"/>
    <w:rsid w:val="00772512"/>
    <w:rsid w:val="007735C7"/>
    <w:rsid w:val="00774C42"/>
    <w:rsid w:val="00775ABD"/>
    <w:rsid w:val="007772A3"/>
    <w:rsid w:val="007774DE"/>
    <w:rsid w:val="007779B5"/>
    <w:rsid w:val="007800A8"/>
    <w:rsid w:val="0078091C"/>
    <w:rsid w:val="00785B5B"/>
    <w:rsid w:val="0078679C"/>
    <w:rsid w:val="00786D8B"/>
    <w:rsid w:val="0079100A"/>
    <w:rsid w:val="00792FBE"/>
    <w:rsid w:val="007938A1"/>
    <w:rsid w:val="00793DF3"/>
    <w:rsid w:val="007942C5"/>
    <w:rsid w:val="007957C0"/>
    <w:rsid w:val="007963B6"/>
    <w:rsid w:val="00796B11"/>
    <w:rsid w:val="00796E1F"/>
    <w:rsid w:val="007A16A6"/>
    <w:rsid w:val="007A2892"/>
    <w:rsid w:val="007A5581"/>
    <w:rsid w:val="007A7BC1"/>
    <w:rsid w:val="007B1FFB"/>
    <w:rsid w:val="007B3E42"/>
    <w:rsid w:val="007B5C5D"/>
    <w:rsid w:val="007C03CA"/>
    <w:rsid w:val="007C29A6"/>
    <w:rsid w:val="007C6A0A"/>
    <w:rsid w:val="007C6B3C"/>
    <w:rsid w:val="007C6C6E"/>
    <w:rsid w:val="007C6D2C"/>
    <w:rsid w:val="007C723D"/>
    <w:rsid w:val="007C77C8"/>
    <w:rsid w:val="007D09A9"/>
    <w:rsid w:val="007D2766"/>
    <w:rsid w:val="007D2887"/>
    <w:rsid w:val="007D32B1"/>
    <w:rsid w:val="007D3888"/>
    <w:rsid w:val="007D3DD8"/>
    <w:rsid w:val="007D46E9"/>
    <w:rsid w:val="007D7218"/>
    <w:rsid w:val="007E0AD3"/>
    <w:rsid w:val="007E1D6F"/>
    <w:rsid w:val="007E2544"/>
    <w:rsid w:val="007E3701"/>
    <w:rsid w:val="007E3C37"/>
    <w:rsid w:val="007E45F9"/>
    <w:rsid w:val="007E4A53"/>
    <w:rsid w:val="007E4E73"/>
    <w:rsid w:val="007E4F40"/>
    <w:rsid w:val="007E51A2"/>
    <w:rsid w:val="007E5D2F"/>
    <w:rsid w:val="007F2083"/>
    <w:rsid w:val="007F340D"/>
    <w:rsid w:val="007F363A"/>
    <w:rsid w:val="007F3C32"/>
    <w:rsid w:val="007F4224"/>
    <w:rsid w:val="007F47C8"/>
    <w:rsid w:val="007F4B70"/>
    <w:rsid w:val="007F5E01"/>
    <w:rsid w:val="007F6360"/>
    <w:rsid w:val="007F6F6D"/>
    <w:rsid w:val="00801761"/>
    <w:rsid w:val="00801CC7"/>
    <w:rsid w:val="008020F6"/>
    <w:rsid w:val="008047EB"/>
    <w:rsid w:val="00805DD1"/>
    <w:rsid w:val="008064CE"/>
    <w:rsid w:val="00806BBA"/>
    <w:rsid w:val="00812B24"/>
    <w:rsid w:val="00812E42"/>
    <w:rsid w:val="00813BE6"/>
    <w:rsid w:val="00813EBD"/>
    <w:rsid w:val="00817EEE"/>
    <w:rsid w:val="00820B02"/>
    <w:rsid w:val="00822049"/>
    <w:rsid w:val="0082219E"/>
    <w:rsid w:val="00822C9B"/>
    <w:rsid w:val="00824CE1"/>
    <w:rsid w:val="00825023"/>
    <w:rsid w:val="0082507D"/>
    <w:rsid w:val="00826BDC"/>
    <w:rsid w:val="008274AD"/>
    <w:rsid w:val="00830825"/>
    <w:rsid w:val="00831F2C"/>
    <w:rsid w:val="00832ED1"/>
    <w:rsid w:val="008334F2"/>
    <w:rsid w:val="00833E52"/>
    <w:rsid w:val="008344F4"/>
    <w:rsid w:val="0083575D"/>
    <w:rsid w:val="00835E50"/>
    <w:rsid w:val="008372C5"/>
    <w:rsid w:val="0083789F"/>
    <w:rsid w:val="00837FBC"/>
    <w:rsid w:val="00840138"/>
    <w:rsid w:val="0084050C"/>
    <w:rsid w:val="00841762"/>
    <w:rsid w:val="008417F6"/>
    <w:rsid w:val="00842747"/>
    <w:rsid w:val="008427DF"/>
    <w:rsid w:val="008459BC"/>
    <w:rsid w:val="00846F53"/>
    <w:rsid w:val="0084739D"/>
    <w:rsid w:val="00851CDA"/>
    <w:rsid w:val="008533E2"/>
    <w:rsid w:val="0085415C"/>
    <w:rsid w:val="008561F0"/>
    <w:rsid w:val="00857497"/>
    <w:rsid w:val="00860267"/>
    <w:rsid w:val="00860B0A"/>
    <w:rsid w:val="00861505"/>
    <w:rsid w:val="0086198D"/>
    <w:rsid w:val="00863A78"/>
    <w:rsid w:val="00864296"/>
    <w:rsid w:val="00866673"/>
    <w:rsid w:val="00866A24"/>
    <w:rsid w:val="00866A5B"/>
    <w:rsid w:val="00866C8A"/>
    <w:rsid w:val="0087048D"/>
    <w:rsid w:val="008705B3"/>
    <w:rsid w:val="00870B8A"/>
    <w:rsid w:val="00870D30"/>
    <w:rsid w:val="00872675"/>
    <w:rsid w:val="00872A27"/>
    <w:rsid w:val="00873303"/>
    <w:rsid w:val="00876CF9"/>
    <w:rsid w:val="00880402"/>
    <w:rsid w:val="008843C0"/>
    <w:rsid w:val="0088496A"/>
    <w:rsid w:val="00884AB1"/>
    <w:rsid w:val="00885B08"/>
    <w:rsid w:val="0088621D"/>
    <w:rsid w:val="008873EC"/>
    <w:rsid w:val="00887A2B"/>
    <w:rsid w:val="00890385"/>
    <w:rsid w:val="00890C63"/>
    <w:rsid w:val="00890DBE"/>
    <w:rsid w:val="008915FA"/>
    <w:rsid w:val="00891B18"/>
    <w:rsid w:val="0089332E"/>
    <w:rsid w:val="0089370C"/>
    <w:rsid w:val="00893BBC"/>
    <w:rsid w:val="00893CC7"/>
    <w:rsid w:val="008951D9"/>
    <w:rsid w:val="0089521B"/>
    <w:rsid w:val="00895CBD"/>
    <w:rsid w:val="00896AA7"/>
    <w:rsid w:val="008971F5"/>
    <w:rsid w:val="0089743D"/>
    <w:rsid w:val="008A0686"/>
    <w:rsid w:val="008A418F"/>
    <w:rsid w:val="008A5606"/>
    <w:rsid w:val="008A5C1F"/>
    <w:rsid w:val="008A6592"/>
    <w:rsid w:val="008B1D85"/>
    <w:rsid w:val="008B1E5B"/>
    <w:rsid w:val="008B6234"/>
    <w:rsid w:val="008C00BC"/>
    <w:rsid w:val="008C0F7F"/>
    <w:rsid w:val="008C11C8"/>
    <w:rsid w:val="008C145B"/>
    <w:rsid w:val="008C14A1"/>
    <w:rsid w:val="008C23CD"/>
    <w:rsid w:val="008C2E1D"/>
    <w:rsid w:val="008C3857"/>
    <w:rsid w:val="008C38F3"/>
    <w:rsid w:val="008C47BD"/>
    <w:rsid w:val="008C59C5"/>
    <w:rsid w:val="008C5FD0"/>
    <w:rsid w:val="008C6CCC"/>
    <w:rsid w:val="008D0C1B"/>
    <w:rsid w:val="008D1C82"/>
    <w:rsid w:val="008D1F27"/>
    <w:rsid w:val="008D21A6"/>
    <w:rsid w:val="008D287B"/>
    <w:rsid w:val="008D378B"/>
    <w:rsid w:val="008D5888"/>
    <w:rsid w:val="008D6875"/>
    <w:rsid w:val="008D7B93"/>
    <w:rsid w:val="008E05F2"/>
    <w:rsid w:val="008E1869"/>
    <w:rsid w:val="008E3527"/>
    <w:rsid w:val="008E45E7"/>
    <w:rsid w:val="008E464D"/>
    <w:rsid w:val="008E4D27"/>
    <w:rsid w:val="008E7225"/>
    <w:rsid w:val="008E7A15"/>
    <w:rsid w:val="008F0411"/>
    <w:rsid w:val="008F077E"/>
    <w:rsid w:val="008F0B9F"/>
    <w:rsid w:val="008F3521"/>
    <w:rsid w:val="008F3810"/>
    <w:rsid w:val="008F3D54"/>
    <w:rsid w:val="008F420F"/>
    <w:rsid w:val="008F6014"/>
    <w:rsid w:val="008F7BB4"/>
    <w:rsid w:val="00901052"/>
    <w:rsid w:val="00901AB9"/>
    <w:rsid w:val="00902059"/>
    <w:rsid w:val="00903144"/>
    <w:rsid w:val="009069FA"/>
    <w:rsid w:val="00907A2E"/>
    <w:rsid w:val="00910393"/>
    <w:rsid w:val="00911AEC"/>
    <w:rsid w:val="00916CFB"/>
    <w:rsid w:val="0091745F"/>
    <w:rsid w:val="0092132E"/>
    <w:rsid w:val="0092229E"/>
    <w:rsid w:val="00924506"/>
    <w:rsid w:val="00925266"/>
    <w:rsid w:val="009256ED"/>
    <w:rsid w:val="009266DA"/>
    <w:rsid w:val="009304C3"/>
    <w:rsid w:val="00932DBE"/>
    <w:rsid w:val="0093322E"/>
    <w:rsid w:val="00935436"/>
    <w:rsid w:val="00935752"/>
    <w:rsid w:val="0093597F"/>
    <w:rsid w:val="00936B25"/>
    <w:rsid w:val="00937C9F"/>
    <w:rsid w:val="009428F6"/>
    <w:rsid w:val="00942EFB"/>
    <w:rsid w:val="00943113"/>
    <w:rsid w:val="0095099D"/>
    <w:rsid w:val="00950A95"/>
    <w:rsid w:val="0095485B"/>
    <w:rsid w:val="0095559F"/>
    <w:rsid w:val="009603B9"/>
    <w:rsid w:val="00960984"/>
    <w:rsid w:val="00960AEF"/>
    <w:rsid w:val="009621B4"/>
    <w:rsid w:val="00963857"/>
    <w:rsid w:val="00963C34"/>
    <w:rsid w:val="00964F13"/>
    <w:rsid w:val="0096581C"/>
    <w:rsid w:val="00965C0A"/>
    <w:rsid w:val="009701C3"/>
    <w:rsid w:val="0097170B"/>
    <w:rsid w:val="0097216A"/>
    <w:rsid w:val="00972836"/>
    <w:rsid w:val="00972D08"/>
    <w:rsid w:val="00973111"/>
    <w:rsid w:val="00973C0B"/>
    <w:rsid w:val="00973E74"/>
    <w:rsid w:val="00973E75"/>
    <w:rsid w:val="00973EEE"/>
    <w:rsid w:val="009755C4"/>
    <w:rsid w:val="00976587"/>
    <w:rsid w:val="00980B98"/>
    <w:rsid w:val="0098155B"/>
    <w:rsid w:val="0098381A"/>
    <w:rsid w:val="00984103"/>
    <w:rsid w:val="00984A5B"/>
    <w:rsid w:val="00984C22"/>
    <w:rsid w:val="00986672"/>
    <w:rsid w:val="00986DC2"/>
    <w:rsid w:val="009903E4"/>
    <w:rsid w:val="009904E4"/>
    <w:rsid w:val="00992D31"/>
    <w:rsid w:val="009938B8"/>
    <w:rsid w:val="009950BC"/>
    <w:rsid w:val="009950C8"/>
    <w:rsid w:val="00995A1C"/>
    <w:rsid w:val="00996207"/>
    <w:rsid w:val="00996778"/>
    <w:rsid w:val="009970F7"/>
    <w:rsid w:val="00997BBC"/>
    <w:rsid w:val="009A01C6"/>
    <w:rsid w:val="009A282C"/>
    <w:rsid w:val="009A3711"/>
    <w:rsid w:val="009A3F99"/>
    <w:rsid w:val="009A537B"/>
    <w:rsid w:val="009A61B2"/>
    <w:rsid w:val="009A672D"/>
    <w:rsid w:val="009A7D59"/>
    <w:rsid w:val="009B12D4"/>
    <w:rsid w:val="009B2ABD"/>
    <w:rsid w:val="009B4AC0"/>
    <w:rsid w:val="009B582A"/>
    <w:rsid w:val="009B5879"/>
    <w:rsid w:val="009B6546"/>
    <w:rsid w:val="009B7AA7"/>
    <w:rsid w:val="009C04CB"/>
    <w:rsid w:val="009C05CA"/>
    <w:rsid w:val="009C113E"/>
    <w:rsid w:val="009C2207"/>
    <w:rsid w:val="009C6E09"/>
    <w:rsid w:val="009D13B3"/>
    <w:rsid w:val="009D2984"/>
    <w:rsid w:val="009D34F8"/>
    <w:rsid w:val="009D5391"/>
    <w:rsid w:val="009D593E"/>
    <w:rsid w:val="009E0881"/>
    <w:rsid w:val="009E29C4"/>
    <w:rsid w:val="009E3CD0"/>
    <w:rsid w:val="009E48B5"/>
    <w:rsid w:val="009E5F37"/>
    <w:rsid w:val="009E6A1E"/>
    <w:rsid w:val="009E6DF0"/>
    <w:rsid w:val="009E7194"/>
    <w:rsid w:val="009E7E51"/>
    <w:rsid w:val="009F120B"/>
    <w:rsid w:val="009F1CA0"/>
    <w:rsid w:val="009F3CF0"/>
    <w:rsid w:val="009F49F2"/>
    <w:rsid w:val="009F54C3"/>
    <w:rsid w:val="009F58A1"/>
    <w:rsid w:val="009F6CC9"/>
    <w:rsid w:val="009F721F"/>
    <w:rsid w:val="009F794F"/>
    <w:rsid w:val="00A01181"/>
    <w:rsid w:val="00A04729"/>
    <w:rsid w:val="00A04F9B"/>
    <w:rsid w:val="00A05914"/>
    <w:rsid w:val="00A11D53"/>
    <w:rsid w:val="00A13E0B"/>
    <w:rsid w:val="00A16103"/>
    <w:rsid w:val="00A20BD1"/>
    <w:rsid w:val="00A21072"/>
    <w:rsid w:val="00A2145A"/>
    <w:rsid w:val="00A23A6C"/>
    <w:rsid w:val="00A23EA6"/>
    <w:rsid w:val="00A24840"/>
    <w:rsid w:val="00A2553D"/>
    <w:rsid w:val="00A25998"/>
    <w:rsid w:val="00A25B5C"/>
    <w:rsid w:val="00A25EDD"/>
    <w:rsid w:val="00A267F9"/>
    <w:rsid w:val="00A26B02"/>
    <w:rsid w:val="00A2792C"/>
    <w:rsid w:val="00A3093C"/>
    <w:rsid w:val="00A320A0"/>
    <w:rsid w:val="00A341F6"/>
    <w:rsid w:val="00A34861"/>
    <w:rsid w:val="00A35607"/>
    <w:rsid w:val="00A35EAE"/>
    <w:rsid w:val="00A371A0"/>
    <w:rsid w:val="00A378E9"/>
    <w:rsid w:val="00A37A6F"/>
    <w:rsid w:val="00A37F4E"/>
    <w:rsid w:val="00A40A91"/>
    <w:rsid w:val="00A41932"/>
    <w:rsid w:val="00A41B35"/>
    <w:rsid w:val="00A452CB"/>
    <w:rsid w:val="00A45D83"/>
    <w:rsid w:val="00A45F07"/>
    <w:rsid w:val="00A4692A"/>
    <w:rsid w:val="00A50C93"/>
    <w:rsid w:val="00A52A82"/>
    <w:rsid w:val="00A531DF"/>
    <w:rsid w:val="00A535CB"/>
    <w:rsid w:val="00A53E60"/>
    <w:rsid w:val="00A542FE"/>
    <w:rsid w:val="00A54498"/>
    <w:rsid w:val="00A606C7"/>
    <w:rsid w:val="00A65967"/>
    <w:rsid w:val="00A67266"/>
    <w:rsid w:val="00A677B5"/>
    <w:rsid w:val="00A71574"/>
    <w:rsid w:val="00A71943"/>
    <w:rsid w:val="00A743DF"/>
    <w:rsid w:val="00A7598F"/>
    <w:rsid w:val="00A76991"/>
    <w:rsid w:val="00A770D4"/>
    <w:rsid w:val="00A779FB"/>
    <w:rsid w:val="00A801C9"/>
    <w:rsid w:val="00A808AC"/>
    <w:rsid w:val="00A80F90"/>
    <w:rsid w:val="00A81578"/>
    <w:rsid w:val="00A81CB5"/>
    <w:rsid w:val="00A83BE0"/>
    <w:rsid w:val="00A867B3"/>
    <w:rsid w:val="00A873E0"/>
    <w:rsid w:val="00A90640"/>
    <w:rsid w:val="00A923DA"/>
    <w:rsid w:val="00A95143"/>
    <w:rsid w:val="00A953AC"/>
    <w:rsid w:val="00A95B20"/>
    <w:rsid w:val="00A96532"/>
    <w:rsid w:val="00AA0B4F"/>
    <w:rsid w:val="00AA251F"/>
    <w:rsid w:val="00AA4E71"/>
    <w:rsid w:val="00AA5F3F"/>
    <w:rsid w:val="00AA671F"/>
    <w:rsid w:val="00AA6FD2"/>
    <w:rsid w:val="00AA7041"/>
    <w:rsid w:val="00AA7A06"/>
    <w:rsid w:val="00AB1649"/>
    <w:rsid w:val="00AB1987"/>
    <w:rsid w:val="00AB1B80"/>
    <w:rsid w:val="00AB1DA5"/>
    <w:rsid w:val="00AB2761"/>
    <w:rsid w:val="00AB2B23"/>
    <w:rsid w:val="00AB6DD9"/>
    <w:rsid w:val="00AB6FEF"/>
    <w:rsid w:val="00AB7548"/>
    <w:rsid w:val="00AC3255"/>
    <w:rsid w:val="00AC510F"/>
    <w:rsid w:val="00AC5399"/>
    <w:rsid w:val="00AC5E81"/>
    <w:rsid w:val="00AD2391"/>
    <w:rsid w:val="00AD2842"/>
    <w:rsid w:val="00AD2A3B"/>
    <w:rsid w:val="00AD3477"/>
    <w:rsid w:val="00AD4A9D"/>
    <w:rsid w:val="00AD5EAC"/>
    <w:rsid w:val="00AD793F"/>
    <w:rsid w:val="00AE326A"/>
    <w:rsid w:val="00AE4033"/>
    <w:rsid w:val="00AE4D3B"/>
    <w:rsid w:val="00AE6C1D"/>
    <w:rsid w:val="00AF0BC6"/>
    <w:rsid w:val="00AF3BD8"/>
    <w:rsid w:val="00AF4F70"/>
    <w:rsid w:val="00AF5C2E"/>
    <w:rsid w:val="00B019F3"/>
    <w:rsid w:val="00B02FF2"/>
    <w:rsid w:val="00B047D5"/>
    <w:rsid w:val="00B0595C"/>
    <w:rsid w:val="00B05E60"/>
    <w:rsid w:val="00B0619D"/>
    <w:rsid w:val="00B0670D"/>
    <w:rsid w:val="00B07C86"/>
    <w:rsid w:val="00B1014C"/>
    <w:rsid w:val="00B11D28"/>
    <w:rsid w:val="00B1218E"/>
    <w:rsid w:val="00B123AB"/>
    <w:rsid w:val="00B12FA9"/>
    <w:rsid w:val="00B14C70"/>
    <w:rsid w:val="00B151A6"/>
    <w:rsid w:val="00B171AC"/>
    <w:rsid w:val="00B1753C"/>
    <w:rsid w:val="00B20872"/>
    <w:rsid w:val="00B20AB4"/>
    <w:rsid w:val="00B20CEB"/>
    <w:rsid w:val="00B22156"/>
    <w:rsid w:val="00B22751"/>
    <w:rsid w:val="00B22AD7"/>
    <w:rsid w:val="00B2433E"/>
    <w:rsid w:val="00B24985"/>
    <w:rsid w:val="00B256C7"/>
    <w:rsid w:val="00B26E09"/>
    <w:rsid w:val="00B30A8C"/>
    <w:rsid w:val="00B30B09"/>
    <w:rsid w:val="00B31453"/>
    <w:rsid w:val="00B31E5B"/>
    <w:rsid w:val="00B324AF"/>
    <w:rsid w:val="00B32F0F"/>
    <w:rsid w:val="00B3345E"/>
    <w:rsid w:val="00B344D1"/>
    <w:rsid w:val="00B34F6F"/>
    <w:rsid w:val="00B35413"/>
    <w:rsid w:val="00B35553"/>
    <w:rsid w:val="00B36779"/>
    <w:rsid w:val="00B37908"/>
    <w:rsid w:val="00B400B3"/>
    <w:rsid w:val="00B40D9A"/>
    <w:rsid w:val="00B41164"/>
    <w:rsid w:val="00B4123E"/>
    <w:rsid w:val="00B41A90"/>
    <w:rsid w:val="00B43484"/>
    <w:rsid w:val="00B4736A"/>
    <w:rsid w:val="00B4798C"/>
    <w:rsid w:val="00B51CD9"/>
    <w:rsid w:val="00B5381A"/>
    <w:rsid w:val="00B53BC8"/>
    <w:rsid w:val="00B54D92"/>
    <w:rsid w:val="00B56246"/>
    <w:rsid w:val="00B565F0"/>
    <w:rsid w:val="00B6101C"/>
    <w:rsid w:val="00B629F8"/>
    <w:rsid w:val="00B63203"/>
    <w:rsid w:val="00B64404"/>
    <w:rsid w:val="00B64511"/>
    <w:rsid w:val="00B66566"/>
    <w:rsid w:val="00B674DE"/>
    <w:rsid w:val="00B731B9"/>
    <w:rsid w:val="00B733CE"/>
    <w:rsid w:val="00B73517"/>
    <w:rsid w:val="00B73D7A"/>
    <w:rsid w:val="00B76C71"/>
    <w:rsid w:val="00B809B2"/>
    <w:rsid w:val="00B81A38"/>
    <w:rsid w:val="00B83BCB"/>
    <w:rsid w:val="00B83FDC"/>
    <w:rsid w:val="00B863CE"/>
    <w:rsid w:val="00B87280"/>
    <w:rsid w:val="00B87608"/>
    <w:rsid w:val="00B87DD3"/>
    <w:rsid w:val="00B91140"/>
    <w:rsid w:val="00B9145D"/>
    <w:rsid w:val="00B92750"/>
    <w:rsid w:val="00B93CF5"/>
    <w:rsid w:val="00B94A0F"/>
    <w:rsid w:val="00B951FC"/>
    <w:rsid w:val="00B963F8"/>
    <w:rsid w:val="00B96469"/>
    <w:rsid w:val="00BA0EDC"/>
    <w:rsid w:val="00BA13E2"/>
    <w:rsid w:val="00BA2815"/>
    <w:rsid w:val="00BA3484"/>
    <w:rsid w:val="00BA37F1"/>
    <w:rsid w:val="00BA4488"/>
    <w:rsid w:val="00BA4DD0"/>
    <w:rsid w:val="00BA6A2F"/>
    <w:rsid w:val="00BA7E2C"/>
    <w:rsid w:val="00BB206A"/>
    <w:rsid w:val="00BB210A"/>
    <w:rsid w:val="00BB5257"/>
    <w:rsid w:val="00BB609A"/>
    <w:rsid w:val="00BB63C7"/>
    <w:rsid w:val="00BB671E"/>
    <w:rsid w:val="00BB6C58"/>
    <w:rsid w:val="00BC069F"/>
    <w:rsid w:val="00BC11CC"/>
    <w:rsid w:val="00BC16D9"/>
    <w:rsid w:val="00BC1FE5"/>
    <w:rsid w:val="00BC215D"/>
    <w:rsid w:val="00BC21AA"/>
    <w:rsid w:val="00BC228F"/>
    <w:rsid w:val="00BC3A76"/>
    <w:rsid w:val="00BC4117"/>
    <w:rsid w:val="00BC7F88"/>
    <w:rsid w:val="00BD15C1"/>
    <w:rsid w:val="00BD34B2"/>
    <w:rsid w:val="00BD3671"/>
    <w:rsid w:val="00BD4D79"/>
    <w:rsid w:val="00BE0ADE"/>
    <w:rsid w:val="00BE0AEC"/>
    <w:rsid w:val="00BE0B80"/>
    <w:rsid w:val="00BE0F51"/>
    <w:rsid w:val="00BE18A0"/>
    <w:rsid w:val="00BE28CE"/>
    <w:rsid w:val="00BE30DC"/>
    <w:rsid w:val="00BE36AB"/>
    <w:rsid w:val="00BE39EE"/>
    <w:rsid w:val="00BE44D0"/>
    <w:rsid w:val="00BF285C"/>
    <w:rsid w:val="00BF2945"/>
    <w:rsid w:val="00BF41AC"/>
    <w:rsid w:val="00BF4317"/>
    <w:rsid w:val="00BF5582"/>
    <w:rsid w:val="00BF5E08"/>
    <w:rsid w:val="00BF68A3"/>
    <w:rsid w:val="00BF7E26"/>
    <w:rsid w:val="00BF7F7C"/>
    <w:rsid w:val="00C00D0C"/>
    <w:rsid w:val="00C019F6"/>
    <w:rsid w:val="00C02BFF"/>
    <w:rsid w:val="00C0641E"/>
    <w:rsid w:val="00C0798E"/>
    <w:rsid w:val="00C10289"/>
    <w:rsid w:val="00C13C81"/>
    <w:rsid w:val="00C16597"/>
    <w:rsid w:val="00C16D4A"/>
    <w:rsid w:val="00C20110"/>
    <w:rsid w:val="00C221C1"/>
    <w:rsid w:val="00C22219"/>
    <w:rsid w:val="00C23B87"/>
    <w:rsid w:val="00C247E8"/>
    <w:rsid w:val="00C300D5"/>
    <w:rsid w:val="00C31F8E"/>
    <w:rsid w:val="00C331E2"/>
    <w:rsid w:val="00C33B40"/>
    <w:rsid w:val="00C347BC"/>
    <w:rsid w:val="00C35D0C"/>
    <w:rsid w:val="00C36542"/>
    <w:rsid w:val="00C371E4"/>
    <w:rsid w:val="00C3783C"/>
    <w:rsid w:val="00C37881"/>
    <w:rsid w:val="00C42EBD"/>
    <w:rsid w:val="00C4388E"/>
    <w:rsid w:val="00C43B1A"/>
    <w:rsid w:val="00C47385"/>
    <w:rsid w:val="00C47BA5"/>
    <w:rsid w:val="00C501E9"/>
    <w:rsid w:val="00C51545"/>
    <w:rsid w:val="00C53927"/>
    <w:rsid w:val="00C54315"/>
    <w:rsid w:val="00C564C2"/>
    <w:rsid w:val="00C56E30"/>
    <w:rsid w:val="00C57E03"/>
    <w:rsid w:val="00C604FA"/>
    <w:rsid w:val="00C61D3A"/>
    <w:rsid w:val="00C62EB0"/>
    <w:rsid w:val="00C636AE"/>
    <w:rsid w:val="00C6589A"/>
    <w:rsid w:val="00C664F9"/>
    <w:rsid w:val="00C67130"/>
    <w:rsid w:val="00C7207D"/>
    <w:rsid w:val="00C72CCC"/>
    <w:rsid w:val="00C74AAA"/>
    <w:rsid w:val="00C75AC0"/>
    <w:rsid w:val="00C7604A"/>
    <w:rsid w:val="00C771B1"/>
    <w:rsid w:val="00C77F1E"/>
    <w:rsid w:val="00C80445"/>
    <w:rsid w:val="00C80648"/>
    <w:rsid w:val="00C84D81"/>
    <w:rsid w:val="00C84F9C"/>
    <w:rsid w:val="00C85B44"/>
    <w:rsid w:val="00C85DD6"/>
    <w:rsid w:val="00C860D2"/>
    <w:rsid w:val="00C86B05"/>
    <w:rsid w:val="00C91B37"/>
    <w:rsid w:val="00C94308"/>
    <w:rsid w:val="00C94BF1"/>
    <w:rsid w:val="00C95C21"/>
    <w:rsid w:val="00C95FDD"/>
    <w:rsid w:val="00C9621D"/>
    <w:rsid w:val="00C964B0"/>
    <w:rsid w:val="00CA06E2"/>
    <w:rsid w:val="00CA58D2"/>
    <w:rsid w:val="00CA779D"/>
    <w:rsid w:val="00CB0806"/>
    <w:rsid w:val="00CB1165"/>
    <w:rsid w:val="00CB19AB"/>
    <w:rsid w:val="00CB2CD0"/>
    <w:rsid w:val="00CB65EF"/>
    <w:rsid w:val="00CC5BA4"/>
    <w:rsid w:val="00CC6645"/>
    <w:rsid w:val="00CC676A"/>
    <w:rsid w:val="00CC6E83"/>
    <w:rsid w:val="00CC6EE4"/>
    <w:rsid w:val="00CC7E0F"/>
    <w:rsid w:val="00CD3376"/>
    <w:rsid w:val="00CD3F40"/>
    <w:rsid w:val="00CD5D2E"/>
    <w:rsid w:val="00CD5D9E"/>
    <w:rsid w:val="00CD6265"/>
    <w:rsid w:val="00CD7501"/>
    <w:rsid w:val="00CE11C7"/>
    <w:rsid w:val="00CE26AA"/>
    <w:rsid w:val="00CE4C7C"/>
    <w:rsid w:val="00CE52A3"/>
    <w:rsid w:val="00CE54BF"/>
    <w:rsid w:val="00CE78DC"/>
    <w:rsid w:val="00CF1750"/>
    <w:rsid w:val="00CF1B78"/>
    <w:rsid w:val="00CF2F4A"/>
    <w:rsid w:val="00CF3BE5"/>
    <w:rsid w:val="00CF42DA"/>
    <w:rsid w:val="00CF6390"/>
    <w:rsid w:val="00D000F9"/>
    <w:rsid w:val="00D0068D"/>
    <w:rsid w:val="00D01272"/>
    <w:rsid w:val="00D01518"/>
    <w:rsid w:val="00D01AD5"/>
    <w:rsid w:val="00D01BCC"/>
    <w:rsid w:val="00D02C27"/>
    <w:rsid w:val="00D034F3"/>
    <w:rsid w:val="00D04A1C"/>
    <w:rsid w:val="00D05F23"/>
    <w:rsid w:val="00D062EE"/>
    <w:rsid w:val="00D13041"/>
    <w:rsid w:val="00D14204"/>
    <w:rsid w:val="00D15A21"/>
    <w:rsid w:val="00D15F8B"/>
    <w:rsid w:val="00D16273"/>
    <w:rsid w:val="00D16E85"/>
    <w:rsid w:val="00D20494"/>
    <w:rsid w:val="00D20BC9"/>
    <w:rsid w:val="00D21F33"/>
    <w:rsid w:val="00D2213D"/>
    <w:rsid w:val="00D22E96"/>
    <w:rsid w:val="00D2351D"/>
    <w:rsid w:val="00D23D38"/>
    <w:rsid w:val="00D25DE8"/>
    <w:rsid w:val="00D31882"/>
    <w:rsid w:val="00D31F25"/>
    <w:rsid w:val="00D33889"/>
    <w:rsid w:val="00D34575"/>
    <w:rsid w:val="00D3649E"/>
    <w:rsid w:val="00D36B95"/>
    <w:rsid w:val="00D4028E"/>
    <w:rsid w:val="00D40B12"/>
    <w:rsid w:val="00D411BE"/>
    <w:rsid w:val="00D416C5"/>
    <w:rsid w:val="00D43627"/>
    <w:rsid w:val="00D43D2E"/>
    <w:rsid w:val="00D45268"/>
    <w:rsid w:val="00D454E2"/>
    <w:rsid w:val="00D4680A"/>
    <w:rsid w:val="00D46A5B"/>
    <w:rsid w:val="00D5273C"/>
    <w:rsid w:val="00D529D0"/>
    <w:rsid w:val="00D52E33"/>
    <w:rsid w:val="00D531C1"/>
    <w:rsid w:val="00D535BE"/>
    <w:rsid w:val="00D5376A"/>
    <w:rsid w:val="00D53BE2"/>
    <w:rsid w:val="00D53D0E"/>
    <w:rsid w:val="00D55645"/>
    <w:rsid w:val="00D5594F"/>
    <w:rsid w:val="00D57B53"/>
    <w:rsid w:val="00D60005"/>
    <w:rsid w:val="00D60CF3"/>
    <w:rsid w:val="00D618FE"/>
    <w:rsid w:val="00D619E0"/>
    <w:rsid w:val="00D61AB9"/>
    <w:rsid w:val="00D61F82"/>
    <w:rsid w:val="00D62756"/>
    <w:rsid w:val="00D62A3A"/>
    <w:rsid w:val="00D62A95"/>
    <w:rsid w:val="00D6405C"/>
    <w:rsid w:val="00D644E4"/>
    <w:rsid w:val="00D645C2"/>
    <w:rsid w:val="00D67D26"/>
    <w:rsid w:val="00D70C83"/>
    <w:rsid w:val="00D7102A"/>
    <w:rsid w:val="00D7149D"/>
    <w:rsid w:val="00D716DB"/>
    <w:rsid w:val="00D71F58"/>
    <w:rsid w:val="00D72F89"/>
    <w:rsid w:val="00D73089"/>
    <w:rsid w:val="00D74BD3"/>
    <w:rsid w:val="00D761C4"/>
    <w:rsid w:val="00D77035"/>
    <w:rsid w:val="00D77A1C"/>
    <w:rsid w:val="00D80213"/>
    <w:rsid w:val="00D8299C"/>
    <w:rsid w:val="00D85DF6"/>
    <w:rsid w:val="00D86877"/>
    <w:rsid w:val="00D877D6"/>
    <w:rsid w:val="00D94FB5"/>
    <w:rsid w:val="00D95762"/>
    <w:rsid w:val="00D96655"/>
    <w:rsid w:val="00D9764D"/>
    <w:rsid w:val="00DA004D"/>
    <w:rsid w:val="00DA00C7"/>
    <w:rsid w:val="00DA073E"/>
    <w:rsid w:val="00DA1535"/>
    <w:rsid w:val="00DA2B77"/>
    <w:rsid w:val="00DA2E35"/>
    <w:rsid w:val="00DA4358"/>
    <w:rsid w:val="00DA4769"/>
    <w:rsid w:val="00DA4C24"/>
    <w:rsid w:val="00DA514F"/>
    <w:rsid w:val="00DB1F80"/>
    <w:rsid w:val="00DB23FC"/>
    <w:rsid w:val="00DB30E3"/>
    <w:rsid w:val="00DB3938"/>
    <w:rsid w:val="00DB49C1"/>
    <w:rsid w:val="00DC0273"/>
    <w:rsid w:val="00DC14ED"/>
    <w:rsid w:val="00DC26FA"/>
    <w:rsid w:val="00DC4513"/>
    <w:rsid w:val="00DC4BB1"/>
    <w:rsid w:val="00DC4CA5"/>
    <w:rsid w:val="00DC6922"/>
    <w:rsid w:val="00DD05AF"/>
    <w:rsid w:val="00DD16A6"/>
    <w:rsid w:val="00DD297C"/>
    <w:rsid w:val="00DD4CAB"/>
    <w:rsid w:val="00DD534A"/>
    <w:rsid w:val="00DD565B"/>
    <w:rsid w:val="00DD6305"/>
    <w:rsid w:val="00DD6A28"/>
    <w:rsid w:val="00DD7B15"/>
    <w:rsid w:val="00DE00F6"/>
    <w:rsid w:val="00DE01CD"/>
    <w:rsid w:val="00DE1DC4"/>
    <w:rsid w:val="00DE21D2"/>
    <w:rsid w:val="00DE2A21"/>
    <w:rsid w:val="00DE5C10"/>
    <w:rsid w:val="00DE7704"/>
    <w:rsid w:val="00DE7D95"/>
    <w:rsid w:val="00DF0284"/>
    <w:rsid w:val="00DF08FA"/>
    <w:rsid w:val="00DF1AEB"/>
    <w:rsid w:val="00DF325C"/>
    <w:rsid w:val="00DF5522"/>
    <w:rsid w:val="00DF5548"/>
    <w:rsid w:val="00DF5A7D"/>
    <w:rsid w:val="00DF708B"/>
    <w:rsid w:val="00DF7567"/>
    <w:rsid w:val="00E00A44"/>
    <w:rsid w:val="00E0100D"/>
    <w:rsid w:val="00E01A1C"/>
    <w:rsid w:val="00E04464"/>
    <w:rsid w:val="00E0604D"/>
    <w:rsid w:val="00E06091"/>
    <w:rsid w:val="00E07342"/>
    <w:rsid w:val="00E07C92"/>
    <w:rsid w:val="00E10451"/>
    <w:rsid w:val="00E10633"/>
    <w:rsid w:val="00E128B9"/>
    <w:rsid w:val="00E12A39"/>
    <w:rsid w:val="00E12A8C"/>
    <w:rsid w:val="00E13D2B"/>
    <w:rsid w:val="00E144FC"/>
    <w:rsid w:val="00E17A23"/>
    <w:rsid w:val="00E204C7"/>
    <w:rsid w:val="00E209C0"/>
    <w:rsid w:val="00E22851"/>
    <w:rsid w:val="00E243CC"/>
    <w:rsid w:val="00E24E4B"/>
    <w:rsid w:val="00E26914"/>
    <w:rsid w:val="00E30A45"/>
    <w:rsid w:val="00E31B47"/>
    <w:rsid w:val="00E31B56"/>
    <w:rsid w:val="00E32C72"/>
    <w:rsid w:val="00E32DAC"/>
    <w:rsid w:val="00E33125"/>
    <w:rsid w:val="00E34408"/>
    <w:rsid w:val="00E34B05"/>
    <w:rsid w:val="00E34D7D"/>
    <w:rsid w:val="00E37341"/>
    <w:rsid w:val="00E376F9"/>
    <w:rsid w:val="00E40AC5"/>
    <w:rsid w:val="00E40DD0"/>
    <w:rsid w:val="00E435B9"/>
    <w:rsid w:val="00E43987"/>
    <w:rsid w:val="00E44701"/>
    <w:rsid w:val="00E45576"/>
    <w:rsid w:val="00E46545"/>
    <w:rsid w:val="00E46720"/>
    <w:rsid w:val="00E47707"/>
    <w:rsid w:val="00E47829"/>
    <w:rsid w:val="00E50D43"/>
    <w:rsid w:val="00E512CC"/>
    <w:rsid w:val="00E51571"/>
    <w:rsid w:val="00E521FF"/>
    <w:rsid w:val="00E52331"/>
    <w:rsid w:val="00E54077"/>
    <w:rsid w:val="00E55040"/>
    <w:rsid w:val="00E55F9C"/>
    <w:rsid w:val="00E60258"/>
    <w:rsid w:val="00E60E8A"/>
    <w:rsid w:val="00E60EB7"/>
    <w:rsid w:val="00E6128A"/>
    <w:rsid w:val="00E62708"/>
    <w:rsid w:val="00E646E4"/>
    <w:rsid w:val="00E66CD1"/>
    <w:rsid w:val="00E705A7"/>
    <w:rsid w:val="00E70A34"/>
    <w:rsid w:val="00E72F6B"/>
    <w:rsid w:val="00E73021"/>
    <w:rsid w:val="00E7430E"/>
    <w:rsid w:val="00E74D57"/>
    <w:rsid w:val="00E76F1D"/>
    <w:rsid w:val="00E77FCF"/>
    <w:rsid w:val="00E81592"/>
    <w:rsid w:val="00E81B2B"/>
    <w:rsid w:val="00E81EFC"/>
    <w:rsid w:val="00E8378D"/>
    <w:rsid w:val="00E8476C"/>
    <w:rsid w:val="00E85A32"/>
    <w:rsid w:val="00E86477"/>
    <w:rsid w:val="00E86516"/>
    <w:rsid w:val="00E867C4"/>
    <w:rsid w:val="00E86EF9"/>
    <w:rsid w:val="00E9045D"/>
    <w:rsid w:val="00E905CC"/>
    <w:rsid w:val="00E915F6"/>
    <w:rsid w:val="00E93F50"/>
    <w:rsid w:val="00E968F5"/>
    <w:rsid w:val="00EA2696"/>
    <w:rsid w:val="00EA3B51"/>
    <w:rsid w:val="00EA4518"/>
    <w:rsid w:val="00EA5F5F"/>
    <w:rsid w:val="00EA7944"/>
    <w:rsid w:val="00EA7FC3"/>
    <w:rsid w:val="00EB0313"/>
    <w:rsid w:val="00EB0C50"/>
    <w:rsid w:val="00EB0E97"/>
    <w:rsid w:val="00EB0F60"/>
    <w:rsid w:val="00EB16D3"/>
    <w:rsid w:val="00EB206C"/>
    <w:rsid w:val="00EC6509"/>
    <w:rsid w:val="00EC656F"/>
    <w:rsid w:val="00EC7776"/>
    <w:rsid w:val="00EC7B51"/>
    <w:rsid w:val="00ED02A4"/>
    <w:rsid w:val="00ED0562"/>
    <w:rsid w:val="00ED0BEE"/>
    <w:rsid w:val="00ED247E"/>
    <w:rsid w:val="00ED3718"/>
    <w:rsid w:val="00ED625D"/>
    <w:rsid w:val="00ED6978"/>
    <w:rsid w:val="00ED70AB"/>
    <w:rsid w:val="00ED71A0"/>
    <w:rsid w:val="00ED7529"/>
    <w:rsid w:val="00EE01A9"/>
    <w:rsid w:val="00EE0391"/>
    <w:rsid w:val="00EE046E"/>
    <w:rsid w:val="00EE0CEE"/>
    <w:rsid w:val="00EE12A7"/>
    <w:rsid w:val="00EE3EE1"/>
    <w:rsid w:val="00EE445B"/>
    <w:rsid w:val="00EE461B"/>
    <w:rsid w:val="00EE4D37"/>
    <w:rsid w:val="00EE7DC0"/>
    <w:rsid w:val="00EF0F9B"/>
    <w:rsid w:val="00EF1A37"/>
    <w:rsid w:val="00EF1EEB"/>
    <w:rsid w:val="00EF3B9F"/>
    <w:rsid w:val="00EF426B"/>
    <w:rsid w:val="00EF50B0"/>
    <w:rsid w:val="00EF6793"/>
    <w:rsid w:val="00EF6ED3"/>
    <w:rsid w:val="00F018F6"/>
    <w:rsid w:val="00F03890"/>
    <w:rsid w:val="00F05087"/>
    <w:rsid w:val="00F06447"/>
    <w:rsid w:val="00F11F67"/>
    <w:rsid w:val="00F1220C"/>
    <w:rsid w:val="00F126AC"/>
    <w:rsid w:val="00F14906"/>
    <w:rsid w:val="00F14DCB"/>
    <w:rsid w:val="00F154C9"/>
    <w:rsid w:val="00F15926"/>
    <w:rsid w:val="00F15DBA"/>
    <w:rsid w:val="00F202FD"/>
    <w:rsid w:val="00F23D8F"/>
    <w:rsid w:val="00F25CA4"/>
    <w:rsid w:val="00F30B4A"/>
    <w:rsid w:val="00F324E0"/>
    <w:rsid w:val="00F333D6"/>
    <w:rsid w:val="00F344A8"/>
    <w:rsid w:val="00F3496F"/>
    <w:rsid w:val="00F36476"/>
    <w:rsid w:val="00F3689B"/>
    <w:rsid w:val="00F36DC0"/>
    <w:rsid w:val="00F3794C"/>
    <w:rsid w:val="00F37C18"/>
    <w:rsid w:val="00F40BC3"/>
    <w:rsid w:val="00F41E79"/>
    <w:rsid w:val="00F42EEA"/>
    <w:rsid w:val="00F433B8"/>
    <w:rsid w:val="00F452A2"/>
    <w:rsid w:val="00F45C14"/>
    <w:rsid w:val="00F46A99"/>
    <w:rsid w:val="00F5222E"/>
    <w:rsid w:val="00F52AA4"/>
    <w:rsid w:val="00F539A0"/>
    <w:rsid w:val="00F53B7C"/>
    <w:rsid w:val="00F5632C"/>
    <w:rsid w:val="00F61706"/>
    <w:rsid w:val="00F6286F"/>
    <w:rsid w:val="00F62DBD"/>
    <w:rsid w:val="00F62E98"/>
    <w:rsid w:val="00F637FD"/>
    <w:rsid w:val="00F65C7A"/>
    <w:rsid w:val="00F67269"/>
    <w:rsid w:val="00F67835"/>
    <w:rsid w:val="00F702D8"/>
    <w:rsid w:val="00F708BF"/>
    <w:rsid w:val="00F70E73"/>
    <w:rsid w:val="00F713B2"/>
    <w:rsid w:val="00F726E9"/>
    <w:rsid w:val="00F72BA0"/>
    <w:rsid w:val="00F75442"/>
    <w:rsid w:val="00F75F0F"/>
    <w:rsid w:val="00F75F81"/>
    <w:rsid w:val="00F761E7"/>
    <w:rsid w:val="00F768D4"/>
    <w:rsid w:val="00F83B33"/>
    <w:rsid w:val="00F83D85"/>
    <w:rsid w:val="00F85146"/>
    <w:rsid w:val="00F85A7B"/>
    <w:rsid w:val="00F85A7D"/>
    <w:rsid w:val="00F874C4"/>
    <w:rsid w:val="00F9023D"/>
    <w:rsid w:val="00F90B26"/>
    <w:rsid w:val="00F91591"/>
    <w:rsid w:val="00F92280"/>
    <w:rsid w:val="00F93609"/>
    <w:rsid w:val="00F957FD"/>
    <w:rsid w:val="00FA04CA"/>
    <w:rsid w:val="00FA32A3"/>
    <w:rsid w:val="00FA56DC"/>
    <w:rsid w:val="00FB0020"/>
    <w:rsid w:val="00FB00F3"/>
    <w:rsid w:val="00FB0682"/>
    <w:rsid w:val="00FB123F"/>
    <w:rsid w:val="00FB20E4"/>
    <w:rsid w:val="00FB2620"/>
    <w:rsid w:val="00FB29A1"/>
    <w:rsid w:val="00FB2F42"/>
    <w:rsid w:val="00FB469C"/>
    <w:rsid w:val="00FB611E"/>
    <w:rsid w:val="00FB64BA"/>
    <w:rsid w:val="00FB654C"/>
    <w:rsid w:val="00FB723F"/>
    <w:rsid w:val="00FC1680"/>
    <w:rsid w:val="00FC2024"/>
    <w:rsid w:val="00FC4077"/>
    <w:rsid w:val="00FC4525"/>
    <w:rsid w:val="00FC46F4"/>
    <w:rsid w:val="00FC5E0A"/>
    <w:rsid w:val="00FD1D4B"/>
    <w:rsid w:val="00FD230F"/>
    <w:rsid w:val="00FD3268"/>
    <w:rsid w:val="00FD568D"/>
    <w:rsid w:val="00FD6593"/>
    <w:rsid w:val="00FD7B2F"/>
    <w:rsid w:val="00FD7E08"/>
    <w:rsid w:val="00FE28BB"/>
    <w:rsid w:val="00FE2E17"/>
    <w:rsid w:val="00FE3C3C"/>
    <w:rsid w:val="00FE4F96"/>
    <w:rsid w:val="00FE6E6E"/>
    <w:rsid w:val="00FF0943"/>
    <w:rsid w:val="00FF0B8F"/>
    <w:rsid w:val="00FF145D"/>
    <w:rsid w:val="00FF21EC"/>
    <w:rsid w:val="00FF3DAB"/>
    <w:rsid w:val="00FF5ADA"/>
    <w:rsid w:val="00FF6223"/>
    <w:rsid w:val="00FF671E"/>
    <w:rsid w:val="00FF6BDF"/>
    <w:rsid w:val="00FF7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AB84DA3"/>
  <w15:docId w15:val="{29D5717F-E956-46ED-8C11-5127098B1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D4B"/>
  </w:style>
  <w:style w:type="paragraph" w:styleId="Heading1">
    <w:name w:val="heading 1"/>
    <w:basedOn w:val="Normal"/>
    <w:next w:val="Normal"/>
    <w:link w:val="Heading1Char"/>
    <w:uiPriority w:val="9"/>
    <w:qFormat/>
    <w:rsid w:val="0011276E"/>
    <w:pPr>
      <w:keepNext/>
      <w:keepLines/>
      <w:spacing w:before="480" w:after="240"/>
      <w:jc w:val="both"/>
      <w:outlineLvl w:val="0"/>
    </w:pPr>
    <w:rPr>
      <w:rFonts w:ascii="Calibri" w:eastAsia="Times New Roman" w:hAnsi="Calibri" w:cs="Times New Roman"/>
      <w:b/>
      <w:sz w:val="24"/>
      <w:szCs w:val="32"/>
    </w:rPr>
  </w:style>
  <w:style w:type="paragraph" w:styleId="Heading3">
    <w:name w:val="heading 3"/>
    <w:basedOn w:val="Normal"/>
    <w:next w:val="Normal"/>
    <w:link w:val="Heading3Char"/>
    <w:uiPriority w:val="9"/>
    <w:semiHidden/>
    <w:unhideWhenUsed/>
    <w:qFormat/>
    <w:rsid w:val="00C95C2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5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F7C"/>
  </w:style>
  <w:style w:type="paragraph" w:styleId="Footer">
    <w:name w:val="footer"/>
    <w:basedOn w:val="Normal"/>
    <w:link w:val="FooterChar"/>
    <w:uiPriority w:val="99"/>
    <w:unhideWhenUsed/>
    <w:rsid w:val="00325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F7C"/>
  </w:style>
  <w:style w:type="paragraph" w:styleId="BalloonText">
    <w:name w:val="Balloon Text"/>
    <w:basedOn w:val="Normal"/>
    <w:link w:val="BalloonTextChar"/>
    <w:uiPriority w:val="99"/>
    <w:semiHidden/>
    <w:unhideWhenUsed/>
    <w:rsid w:val="00932D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DBE"/>
    <w:rPr>
      <w:rFonts w:ascii="Segoe UI" w:hAnsi="Segoe UI" w:cs="Segoe UI"/>
      <w:sz w:val="18"/>
      <w:szCs w:val="18"/>
    </w:rPr>
  </w:style>
  <w:style w:type="paragraph" w:styleId="BodyText">
    <w:name w:val="Body Text"/>
    <w:basedOn w:val="Normal"/>
    <w:link w:val="BodyTextChar"/>
    <w:uiPriority w:val="99"/>
    <w:rsid w:val="00EE0391"/>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rsid w:val="00EE0391"/>
    <w:rPr>
      <w:rFonts w:ascii="Times New Roman" w:eastAsia="Times New Roman" w:hAnsi="Times New Roman" w:cs="Times New Roman"/>
      <w:sz w:val="24"/>
      <w:szCs w:val="20"/>
    </w:rPr>
  </w:style>
  <w:style w:type="character" w:styleId="Hyperlink">
    <w:name w:val="Hyperlink"/>
    <w:basedOn w:val="DefaultParagraphFont"/>
    <w:uiPriority w:val="99"/>
    <w:unhideWhenUsed/>
    <w:rsid w:val="001B23DA"/>
    <w:rPr>
      <w:color w:val="0563C1" w:themeColor="hyperlink"/>
      <w:u w:val="single"/>
    </w:rPr>
  </w:style>
  <w:style w:type="paragraph" w:styleId="ListParagraph">
    <w:name w:val="List Paragraph"/>
    <w:basedOn w:val="Normal"/>
    <w:link w:val="ListParagraphChar"/>
    <w:uiPriority w:val="34"/>
    <w:qFormat/>
    <w:rsid w:val="00BB206A"/>
    <w:pPr>
      <w:ind w:left="720"/>
      <w:contextualSpacing/>
    </w:pPr>
  </w:style>
  <w:style w:type="character" w:styleId="CommentReference">
    <w:name w:val="annotation reference"/>
    <w:basedOn w:val="DefaultParagraphFont"/>
    <w:uiPriority w:val="99"/>
    <w:semiHidden/>
    <w:unhideWhenUsed/>
    <w:rsid w:val="00395990"/>
    <w:rPr>
      <w:sz w:val="16"/>
      <w:szCs w:val="16"/>
    </w:rPr>
  </w:style>
  <w:style w:type="paragraph" w:styleId="CommentText">
    <w:name w:val="annotation text"/>
    <w:basedOn w:val="Normal"/>
    <w:link w:val="CommentTextChar"/>
    <w:uiPriority w:val="99"/>
    <w:semiHidden/>
    <w:unhideWhenUsed/>
    <w:rsid w:val="00395990"/>
    <w:pPr>
      <w:spacing w:line="240" w:lineRule="auto"/>
    </w:pPr>
    <w:rPr>
      <w:sz w:val="20"/>
      <w:szCs w:val="20"/>
    </w:rPr>
  </w:style>
  <w:style w:type="character" w:customStyle="1" w:styleId="CommentTextChar">
    <w:name w:val="Comment Text Char"/>
    <w:basedOn w:val="DefaultParagraphFont"/>
    <w:link w:val="CommentText"/>
    <w:uiPriority w:val="99"/>
    <w:semiHidden/>
    <w:rsid w:val="00395990"/>
    <w:rPr>
      <w:sz w:val="20"/>
      <w:szCs w:val="20"/>
    </w:rPr>
  </w:style>
  <w:style w:type="paragraph" w:styleId="CommentSubject">
    <w:name w:val="annotation subject"/>
    <w:basedOn w:val="CommentText"/>
    <w:next w:val="CommentText"/>
    <w:link w:val="CommentSubjectChar"/>
    <w:uiPriority w:val="99"/>
    <w:semiHidden/>
    <w:unhideWhenUsed/>
    <w:rsid w:val="00395990"/>
    <w:rPr>
      <w:b/>
      <w:bCs/>
    </w:rPr>
  </w:style>
  <w:style w:type="character" w:customStyle="1" w:styleId="CommentSubjectChar">
    <w:name w:val="Comment Subject Char"/>
    <w:basedOn w:val="CommentTextChar"/>
    <w:link w:val="CommentSubject"/>
    <w:uiPriority w:val="99"/>
    <w:semiHidden/>
    <w:rsid w:val="00395990"/>
    <w:rPr>
      <w:b/>
      <w:bCs/>
      <w:sz w:val="20"/>
      <w:szCs w:val="20"/>
    </w:rPr>
  </w:style>
  <w:style w:type="character" w:styleId="FollowedHyperlink">
    <w:name w:val="FollowedHyperlink"/>
    <w:basedOn w:val="DefaultParagraphFont"/>
    <w:uiPriority w:val="99"/>
    <w:semiHidden/>
    <w:unhideWhenUsed/>
    <w:rsid w:val="005401F8"/>
    <w:rPr>
      <w:color w:val="954F72" w:themeColor="followedHyperlink"/>
      <w:u w:val="single"/>
    </w:rPr>
  </w:style>
  <w:style w:type="table" w:styleId="TableGrid">
    <w:name w:val="Table Grid"/>
    <w:basedOn w:val="TableNormal"/>
    <w:uiPriority w:val="39"/>
    <w:rsid w:val="00046BC9"/>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3649E"/>
    <w:pPr>
      <w:spacing w:after="0" w:line="240" w:lineRule="auto"/>
    </w:pPr>
  </w:style>
  <w:style w:type="character" w:customStyle="1" w:styleId="UnresolvedMention1">
    <w:name w:val="Unresolved Mention1"/>
    <w:basedOn w:val="DefaultParagraphFont"/>
    <w:uiPriority w:val="99"/>
    <w:semiHidden/>
    <w:unhideWhenUsed/>
    <w:rsid w:val="00DB30E3"/>
    <w:rPr>
      <w:color w:val="808080"/>
      <w:shd w:val="clear" w:color="auto" w:fill="E6E6E6"/>
    </w:rPr>
  </w:style>
  <w:style w:type="paragraph" w:styleId="NormalWeb">
    <w:name w:val="Normal (Web)"/>
    <w:basedOn w:val="Normal"/>
    <w:uiPriority w:val="99"/>
    <w:semiHidden/>
    <w:unhideWhenUsed/>
    <w:rsid w:val="006544AD"/>
    <w:rPr>
      <w:rFonts w:ascii="Times New Roman" w:hAnsi="Times New Roman" w:cs="Times New Roman"/>
      <w:sz w:val="24"/>
      <w:szCs w:val="24"/>
    </w:rPr>
  </w:style>
  <w:style w:type="character" w:customStyle="1" w:styleId="UnresolvedMention2">
    <w:name w:val="Unresolved Mention2"/>
    <w:basedOn w:val="DefaultParagraphFont"/>
    <w:uiPriority w:val="99"/>
    <w:semiHidden/>
    <w:unhideWhenUsed/>
    <w:rsid w:val="009C2207"/>
    <w:rPr>
      <w:color w:val="605E5C"/>
      <w:shd w:val="clear" w:color="auto" w:fill="E1DFDD"/>
    </w:rPr>
  </w:style>
  <w:style w:type="character" w:customStyle="1" w:styleId="ListParagraphChar">
    <w:name w:val="List Paragraph Char"/>
    <w:link w:val="ListParagraph"/>
    <w:uiPriority w:val="34"/>
    <w:locked/>
    <w:rsid w:val="007F4B70"/>
  </w:style>
  <w:style w:type="character" w:customStyle="1" w:styleId="Heading1Char">
    <w:name w:val="Heading 1 Char"/>
    <w:basedOn w:val="DefaultParagraphFont"/>
    <w:link w:val="Heading1"/>
    <w:uiPriority w:val="9"/>
    <w:rsid w:val="0011276E"/>
    <w:rPr>
      <w:rFonts w:ascii="Calibri" w:eastAsia="Times New Roman" w:hAnsi="Calibri" w:cs="Times New Roman"/>
      <w:b/>
      <w:sz w:val="24"/>
      <w:szCs w:val="32"/>
    </w:rPr>
  </w:style>
  <w:style w:type="character" w:customStyle="1" w:styleId="Heading3Char">
    <w:name w:val="Heading 3 Char"/>
    <w:basedOn w:val="DefaultParagraphFont"/>
    <w:link w:val="Heading3"/>
    <w:uiPriority w:val="9"/>
    <w:semiHidden/>
    <w:rsid w:val="00C95C21"/>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C95C21"/>
    <w:rPr>
      <w:color w:val="605E5C"/>
      <w:shd w:val="clear" w:color="auto" w:fill="E1DFDD"/>
    </w:rPr>
  </w:style>
  <w:style w:type="character" w:styleId="Strong">
    <w:name w:val="Strong"/>
    <w:basedOn w:val="DefaultParagraphFont"/>
    <w:uiPriority w:val="22"/>
    <w:qFormat/>
    <w:rsid w:val="000F7A6E"/>
    <w:rPr>
      <w:b/>
      <w:bCs/>
    </w:rPr>
  </w:style>
  <w:style w:type="character" w:styleId="Emphasis">
    <w:name w:val="Emphasis"/>
    <w:basedOn w:val="DefaultParagraphFont"/>
    <w:uiPriority w:val="20"/>
    <w:qFormat/>
    <w:rsid w:val="000F7A6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46239">
      <w:bodyDiv w:val="1"/>
      <w:marLeft w:val="0"/>
      <w:marRight w:val="0"/>
      <w:marTop w:val="0"/>
      <w:marBottom w:val="0"/>
      <w:divBdr>
        <w:top w:val="none" w:sz="0" w:space="0" w:color="auto"/>
        <w:left w:val="none" w:sz="0" w:space="0" w:color="auto"/>
        <w:bottom w:val="none" w:sz="0" w:space="0" w:color="auto"/>
        <w:right w:val="none" w:sz="0" w:space="0" w:color="auto"/>
      </w:divBdr>
    </w:div>
    <w:div w:id="46880924">
      <w:bodyDiv w:val="1"/>
      <w:marLeft w:val="0"/>
      <w:marRight w:val="0"/>
      <w:marTop w:val="0"/>
      <w:marBottom w:val="0"/>
      <w:divBdr>
        <w:top w:val="none" w:sz="0" w:space="0" w:color="auto"/>
        <w:left w:val="none" w:sz="0" w:space="0" w:color="auto"/>
        <w:bottom w:val="none" w:sz="0" w:space="0" w:color="auto"/>
        <w:right w:val="none" w:sz="0" w:space="0" w:color="auto"/>
      </w:divBdr>
    </w:div>
    <w:div w:id="104153306">
      <w:bodyDiv w:val="1"/>
      <w:marLeft w:val="0"/>
      <w:marRight w:val="0"/>
      <w:marTop w:val="0"/>
      <w:marBottom w:val="0"/>
      <w:divBdr>
        <w:top w:val="none" w:sz="0" w:space="0" w:color="auto"/>
        <w:left w:val="none" w:sz="0" w:space="0" w:color="auto"/>
        <w:bottom w:val="none" w:sz="0" w:space="0" w:color="auto"/>
        <w:right w:val="none" w:sz="0" w:space="0" w:color="auto"/>
      </w:divBdr>
    </w:div>
    <w:div w:id="178009146">
      <w:bodyDiv w:val="1"/>
      <w:marLeft w:val="0"/>
      <w:marRight w:val="0"/>
      <w:marTop w:val="0"/>
      <w:marBottom w:val="0"/>
      <w:divBdr>
        <w:top w:val="none" w:sz="0" w:space="0" w:color="auto"/>
        <w:left w:val="none" w:sz="0" w:space="0" w:color="auto"/>
        <w:bottom w:val="none" w:sz="0" w:space="0" w:color="auto"/>
        <w:right w:val="none" w:sz="0" w:space="0" w:color="auto"/>
      </w:divBdr>
      <w:divsChild>
        <w:div w:id="139811997">
          <w:marLeft w:val="0"/>
          <w:marRight w:val="0"/>
          <w:marTop w:val="0"/>
          <w:marBottom w:val="0"/>
          <w:divBdr>
            <w:top w:val="none" w:sz="0" w:space="0" w:color="auto"/>
            <w:left w:val="none" w:sz="0" w:space="0" w:color="auto"/>
            <w:bottom w:val="none" w:sz="0" w:space="0" w:color="auto"/>
            <w:right w:val="none" w:sz="0" w:space="0" w:color="auto"/>
          </w:divBdr>
        </w:div>
        <w:div w:id="538129256">
          <w:marLeft w:val="0"/>
          <w:marRight w:val="0"/>
          <w:marTop w:val="0"/>
          <w:marBottom w:val="0"/>
          <w:divBdr>
            <w:top w:val="none" w:sz="0" w:space="0" w:color="auto"/>
            <w:left w:val="none" w:sz="0" w:space="0" w:color="auto"/>
            <w:bottom w:val="none" w:sz="0" w:space="0" w:color="auto"/>
            <w:right w:val="none" w:sz="0" w:space="0" w:color="auto"/>
          </w:divBdr>
        </w:div>
        <w:div w:id="688458684">
          <w:marLeft w:val="0"/>
          <w:marRight w:val="0"/>
          <w:marTop w:val="0"/>
          <w:marBottom w:val="0"/>
          <w:divBdr>
            <w:top w:val="none" w:sz="0" w:space="0" w:color="auto"/>
            <w:left w:val="none" w:sz="0" w:space="0" w:color="auto"/>
            <w:bottom w:val="none" w:sz="0" w:space="0" w:color="auto"/>
            <w:right w:val="none" w:sz="0" w:space="0" w:color="auto"/>
          </w:divBdr>
        </w:div>
        <w:div w:id="1045059033">
          <w:marLeft w:val="0"/>
          <w:marRight w:val="0"/>
          <w:marTop w:val="0"/>
          <w:marBottom w:val="0"/>
          <w:divBdr>
            <w:top w:val="none" w:sz="0" w:space="0" w:color="auto"/>
            <w:left w:val="none" w:sz="0" w:space="0" w:color="auto"/>
            <w:bottom w:val="none" w:sz="0" w:space="0" w:color="auto"/>
            <w:right w:val="none" w:sz="0" w:space="0" w:color="auto"/>
          </w:divBdr>
        </w:div>
        <w:div w:id="92215783">
          <w:marLeft w:val="0"/>
          <w:marRight w:val="0"/>
          <w:marTop w:val="0"/>
          <w:marBottom w:val="0"/>
          <w:divBdr>
            <w:top w:val="none" w:sz="0" w:space="0" w:color="auto"/>
            <w:left w:val="none" w:sz="0" w:space="0" w:color="auto"/>
            <w:bottom w:val="none" w:sz="0" w:space="0" w:color="auto"/>
            <w:right w:val="none" w:sz="0" w:space="0" w:color="auto"/>
          </w:divBdr>
        </w:div>
        <w:div w:id="915867435">
          <w:marLeft w:val="0"/>
          <w:marRight w:val="0"/>
          <w:marTop w:val="0"/>
          <w:marBottom w:val="0"/>
          <w:divBdr>
            <w:top w:val="none" w:sz="0" w:space="0" w:color="auto"/>
            <w:left w:val="none" w:sz="0" w:space="0" w:color="auto"/>
            <w:bottom w:val="none" w:sz="0" w:space="0" w:color="auto"/>
            <w:right w:val="none" w:sz="0" w:space="0" w:color="auto"/>
          </w:divBdr>
        </w:div>
        <w:div w:id="2083482457">
          <w:marLeft w:val="0"/>
          <w:marRight w:val="0"/>
          <w:marTop w:val="0"/>
          <w:marBottom w:val="0"/>
          <w:divBdr>
            <w:top w:val="none" w:sz="0" w:space="0" w:color="auto"/>
            <w:left w:val="none" w:sz="0" w:space="0" w:color="auto"/>
            <w:bottom w:val="none" w:sz="0" w:space="0" w:color="auto"/>
            <w:right w:val="none" w:sz="0" w:space="0" w:color="auto"/>
          </w:divBdr>
        </w:div>
        <w:div w:id="1504516576">
          <w:marLeft w:val="0"/>
          <w:marRight w:val="0"/>
          <w:marTop w:val="0"/>
          <w:marBottom w:val="0"/>
          <w:divBdr>
            <w:top w:val="none" w:sz="0" w:space="0" w:color="auto"/>
            <w:left w:val="none" w:sz="0" w:space="0" w:color="auto"/>
            <w:bottom w:val="none" w:sz="0" w:space="0" w:color="auto"/>
            <w:right w:val="none" w:sz="0" w:space="0" w:color="auto"/>
          </w:divBdr>
        </w:div>
        <w:div w:id="921911785">
          <w:marLeft w:val="0"/>
          <w:marRight w:val="0"/>
          <w:marTop w:val="0"/>
          <w:marBottom w:val="0"/>
          <w:divBdr>
            <w:top w:val="none" w:sz="0" w:space="0" w:color="auto"/>
            <w:left w:val="none" w:sz="0" w:space="0" w:color="auto"/>
            <w:bottom w:val="none" w:sz="0" w:space="0" w:color="auto"/>
            <w:right w:val="none" w:sz="0" w:space="0" w:color="auto"/>
          </w:divBdr>
        </w:div>
        <w:div w:id="891816240">
          <w:marLeft w:val="0"/>
          <w:marRight w:val="0"/>
          <w:marTop w:val="0"/>
          <w:marBottom w:val="0"/>
          <w:divBdr>
            <w:top w:val="none" w:sz="0" w:space="0" w:color="auto"/>
            <w:left w:val="none" w:sz="0" w:space="0" w:color="auto"/>
            <w:bottom w:val="none" w:sz="0" w:space="0" w:color="auto"/>
            <w:right w:val="none" w:sz="0" w:space="0" w:color="auto"/>
          </w:divBdr>
        </w:div>
        <w:div w:id="2014264228">
          <w:marLeft w:val="0"/>
          <w:marRight w:val="0"/>
          <w:marTop w:val="0"/>
          <w:marBottom w:val="0"/>
          <w:divBdr>
            <w:top w:val="none" w:sz="0" w:space="0" w:color="auto"/>
            <w:left w:val="none" w:sz="0" w:space="0" w:color="auto"/>
            <w:bottom w:val="none" w:sz="0" w:space="0" w:color="auto"/>
            <w:right w:val="none" w:sz="0" w:space="0" w:color="auto"/>
          </w:divBdr>
        </w:div>
        <w:div w:id="610818266">
          <w:marLeft w:val="0"/>
          <w:marRight w:val="0"/>
          <w:marTop w:val="0"/>
          <w:marBottom w:val="0"/>
          <w:divBdr>
            <w:top w:val="none" w:sz="0" w:space="0" w:color="auto"/>
            <w:left w:val="none" w:sz="0" w:space="0" w:color="auto"/>
            <w:bottom w:val="none" w:sz="0" w:space="0" w:color="auto"/>
            <w:right w:val="none" w:sz="0" w:space="0" w:color="auto"/>
          </w:divBdr>
        </w:div>
        <w:div w:id="1276135578">
          <w:marLeft w:val="0"/>
          <w:marRight w:val="0"/>
          <w:marTop w:val="0"/>
          <w:marBottom w:val="0"/>
          <w:divBdr>
            <w:top w:val="none" w:sz="0" w:space="0" w:color="auto"/>
            <w:left w:val="none" w:sz="0" w:space="0" w:color="auto"/>
            <w:bottom w:val="none" w:sz="0" w:space="0" w:color="auto"/>
            <w:right w:val="none" w:sz="0" w:space="0" w:color="auto"/>
          </w:divBdr>
        </w:div>
        <w:div w:id="1330527311">
          <w:marLeft w:val="0"/>
          <w:marRight w:val="0"/>
          <w:marTop w:val="0"/>
          <w:marBottom w:val="0"/>
          <w:divBdr>
            <w:top w:val="none" w:sz="0" w:space="0" w:color="auto"/>
            <w:left w:val="none" w:sz="0" w:space="0" w:color="auto"/>
            <w:bottom w:val="none" w:sz="0" w:space="0" w:color="auto"/>
            <w:right w:val="none" w:sz="0" w:space="0" w:color="auto"/>
          </w:divBdr>
        </w:div>
        <w:div w:id="1075669358">
          <w:marLeft w:val="0"/>
          <w:marRight w:val="0"/>
          <w:marTop w:val="0"/>
          <w:marBottom w:val="0"/>
          <w:divBdr>
            <w:top w:val="none" w:sz="0" w:space="0" w:color="auto"/>
            <w:left w:val="none" w:sz="0" w:space="0" w:color="auto"/>
            <w:bottom w:val="none" w:sz="0" w:space="0" w:color="auto"/>
            <w:right w:val="none" w:sz="0" w:space="0" w:color="auto"/>
          </w:divBdr>
        </w:div>
        <w:div w:id="1304888772">
          <w:marLeft w:val="0"/>
          <w:marRight w:val="0"/>
          <w:marTop w:val="0"/>
          <w:marBottom w:val="0"/>
          <w:divBdr>
            <w:top w:val="none" w:sz="0" w:space="0" w:color="auto"/>
            <w:left w:val="none" w:sz="0" w:space="0" w:color="auto"/>
            <w:bottom w:val="none" w:sz="0" w:space="0" w:color="auto"/>
            <w:right w:val="none" w:sz="0" w:space="0" w:color="auto"/>
          </w:divBdr>
        </w:div>
        <w:div w:id="1019550700">
          <w:marLeft w:val="0"/>
          <w:marRight w:val="0"/>
          <w:marTop w:val="0"/>
          <w:marBottom w:val="0"/>
          <w:divBdr>
            <w:top w:val="none" w:sz="0" w:space="0" w:color="auto"/>
            <w:left w:val="none" w:sz="0" w:space="0" w:color="auto"/>
            <w:bottom w:val="none" w:sz="0" w:space="0" w:color="auto"/>
            <w:right w:val="none" w:sz="0" w:space="0" w:color="auto"/>
          </w:divBdr>
        </w:div>
        <w:div w:id="866606114">
          <w:marLeft w:val="0"/>
          <w:marRight w:val="0"/>
          <w:marTop w:val="0"/>
          <w:marBottom w:val="0"/>
          <w:divBdr>
            <w:top w:val="none" w:sz="0" w:space="0" w:color="auto"/>
            <w:left w:val="none" w:sz="0" w:space="0" w:color="auto"/>
            <w:bottom w:val="none" w:sz="0" w:space="0" w:color="auto"/>
            <w:right w:val="none" w:sz="0" w:space="0" w:color="auto"/>
          </w:divBdr>
        </w:div>
        <w:div w:id="417140072">
          <w:marLeft w:val="0"/>
          <w:marRight w:val="0"/>
          <w:marTop w:val="0"/>
          <w:marBottom w:val="0"/>
          <w:divBdr>
            <w:top w:val="none" w:sz="0" w:space="0" w:color="auto"/>
            <w:left w:val="none" w:sz="0" w:space="0" w:color="auto"/>
            <w:bottom w:val="none" w:sz="0" w:space="0" w:color="auto"/>
            <w:right w:val="none" w:sz="0" w:space="0" w:color="auto"/>
          </w:divBdr>
        </w:div>
        <w:div w:id="1238903700">
          <w:marLeft w:val="0"/>
          <w:marRight w:val="0"/>
          <w:marTop w:val="0"/>
          <w:marBottom w:val="0"/>
          <w:divBdr>
            <w:top w:val="none" w:sz="0" w:space="0" w:color="auto"/>
            <w:left w:val="none" w:sz="0" w:space="0" w:color="auto"/>
            <w:bottom w:val="none" w:sz="0" w:space="0" w:color="auto"/>
            <w:right w:val="none" w:sz="0" w:space="0" w:color="auto"/>
          </w:divBdr>
        </w:div>
        <w:div w:id="1748991644">
          <w:marLeft w:val="0"/>
          <w:marRight w:val="0"/>
          <w:marTop w:val="0"/>
          <w:marBottom w:val="0"/>
          <w:divBdr>
            <w:top w:val="none" w:sz="0" w:space="0" w:color="auto"/>
            <w:left w:val="none" w:sz="0" w:space="0" w:color="auto"/>
            <w:bottom w:val="none" w:sz="0" w:space="0" w:color="auto"/>
            <w:right w:val="none" w:sz="0" w:space="0" w:color="auto"/>
          </w:divBdr>
        </w:div>
        <w:div w:id="1638991293">
          <w:marLeft w:val="0"/>
          <w:marRight w:val="0"/>
          <w:marTop w:val="0"/>
          <w:marBottom w:val="0"/>
          <w:divBdr>
            <w:top w:val="none" w:sz="0" w:space="0" w:color="auto"/>
            <w:left w:val="none" w:sz="0" w:space="0" w:color="auto"/>
            <w:bottom w:val="none" w:sz="0" w:space="0" w:color="auto"/>
            <w:right w:val="none" w:sz="0" w:space="0" w:color="auto"/>
          </w:divBdr>
        </w:div>
        <w:div w:id="437868446">
          <w:marLeft w:val="0"/>
          <w:marRight w:val="0"/>
          <w:marTop w:val="0"/>
          <w:marBottom w:val="0"/>
          <w:divBdr>
            <w:top w:val="none" w:sz="0" w:space="0" w:color="auto"/>
            <w:left w:val="none" w:sz="0" w:space="0" w:color="auto"/>
            <w:bottom w:val="none" w:sz="0" w:space="0" w:color="auto"/>
            <w:right w:val="none" w:sz="0" w:space="0" w:color="auto"/>
          </w:divBdr>
        </w:div>
        <w:div w:id="1491605259">
          <w:marLeft w:val="0"/>
          <w:marRight w:val="0"/>
          <w:marTop w:val="0"/>
          <w:marBottom w:val="0"/>
          <w:divBdr>
            <w:top w:val="none" w:sz="0" w:space="0" w:color="auto"/>
            <w:left w:val="none" w:sz="0" w:space="0" w:color="auto"/>
            <w:bottom w:val="none" w:sz="0" w:space="0" w:color="auto"/>
            <w:right w:val="none" w:sz="0" w:space="0" w:color="auto"/>
          </w:divBdr>
        </w:div>
        <w:div w:id="362945669">
          <w:marLeft w:val="0"/>
          <w:marRight w:val="0"/>
          <w:marTop w:val="0"/>
          <w:marBottom w:val="0"/>
          <w:divBdr>
            <w:top w:val="none" w:sz="0" w:space="0" w:color="auto"/>
            <w:left w:val="none" w:sz="0" w:space="0" w:color="auto"/>
            <w:bottom w:val="none" w:sz="0" w:space="0" w:color="auto"/>
            <w:right w:val="none" w:sz="0" w:space="0" w:color="auto"/>
          </w:divBdr>
        </w:div>
        <w:div w:id="843594817">
          <w:marLeft w:val="0"/>
          <w:marRight w:val="0"/>
          <w:marTop w:val="0"/>
          <w:marBottom w:val="0"/>
          <w:divBdr>
            <w:top w:val="none" w:sz="0" w:space="0" w:color="auto"/>
            <w:left w:val="none" w:sz="0" w:space="0" w:color="auto"/>
            <w:bottom w:val="none" w:sz="0" w:space="0" w:color="auto"/>
            <w:right w:val="none" w:sz="0" w:space="0" w:color="auto"/>
          </w:divBdr>
        </w:div>
        <w:div w:id="774330745">
          <w:marLeft w:val="0"/>
          <w:marRight w:val="0"/>
          <w:marTop w:val="0"/>
          <w:marBottom w:val="0"/>
          <w:divBdr>
            <w:top w:val="none" w:sz="0" w:space="0" w:color="auto"/>
            <w:left w:val="none" w:sz="0" w:space="0" w:color="auto"/>
            <w:bottom w:val="none" w:sz="0" w:space="0" w:color="auto"/>
            <w:right w:val="none" w:sz="0" w:space="0" w:color="auto"/>
          </w:divBdr>
        </w:div>
        <w:div w:id="221214339">
          <w:marLeft w:val="0"/>
          <w:marRight w:val="0"/>
          <w:marTop w:val="0"/>
          <w:marBottom w:val="0"/>
          <w:divBdr>
            <w:top w:val="none" w:sz="0" w:space="0" w:color="auto"/>
            <w:left w:val="none" w:sz="0" w:space="0" w:color="auto"/>
            <w:bottom w:val="none" w:sz="0" w:space="0" w:color="auto"/>
            <w:right w:val="none" w:sz="0" w:space="0" w:color="auto"/>
          </w:divBdr>
        </w:div>
        <w:div w:id="955284507">
          <w:marLeft w:val="0"/>
          <w:marRight w:val="0"/>
          <w:marTop w:val="0"/>
          <w:marBottom w:val="0"/>
          <w:divBdr>
            <w:top w:val="none" w:sz="0" w:space="0" w:color="auto"/>
            <w:left w:val="none" w:sz="0" w:space="0" w:color="auto"/>
            <w:bottom w:val="none" w:sz="0" w:space="0" w:color="auto"/>
            <w:right w:val="none" w:sz="0" w:space="0" w:color="auto"/>
          </w:divBdr>
        </w:div>
        <w:div w:id="1087726697">
          <w:marLeft w:val="0"/>
          <w:marRight w:val="0"/>
          <w:marTop w:val="0"/>
          <w:marBottom w:val="0"/>
          <w:divBdr>
            <w:top w:val="none" w:sz="0" w:space="0" w:color="auto"/>
            <w:left w:val="none" w:sz="0" w:space="0" w:color="auto"/>
            <w:bottom w:val="none" w:sz="0" w:space="0" w:color="auto"/>
            <w:right w:val="none" w:sz="0" w:space="0" w:color="auto"/>
          </w:divBdr>
        </w:div>
        <w:div w:id="1049258785">
          <w:marLeft w:val="0"/>
          <w:marRight w:val="0"/>
          <w:marTop w:val="0"/>
          <w:marBottom w:val="0"/>
          <w:divBdr>
            <w:top w:val="none" w:sz="0" w:space="0" w:color="auto"/>
            <w:left w:val="none" w:sz="0" w:space="0" w:color="auto"/>
            <w:bottom w:val="none" w:sz="0" w:space="0" w:color="auto"/>
            <w:right w:val="none" w:sz="0" w:space="0" w:color="auto"/>
          </w:divBdr>
        </w:div>
        <w:div w:id="1717192265">
          <w:marLeft w:val="0"/>
          <w:marRight w:val="0"/>
          <w:marTop w:val="0"/>
          <w:marBottom w:val="0"/>
          <w:divBdr>
            <w:top w:val="none" w:sz="0" w:space="0" w:color="auto"/>
            <w:left w:val="none" w:sz="0" w:space="0" w:color="auto"/>
            <w:bottom w:val="none" w:sz="0" w:space="0" w:color="auto"/>
            <w:right w:val="none" w:sz="0" w:space="0" w:color="auto"/>
          </w:divBdr>
        </w:div>
        <w:div w:id="1764837901">
          <w:marLeft w:val="0"/>
          <w:marRight w:val="0"/>
          <w:marTop w:val="0"/>
          <w:marBottom w:val="0"/>
          <w:divBdr>
            <w:top w:val="none" w:sz="0" w:space="0" w:color="auto"/>
            <w:left w:val="none" w:sz="0" w:space="0" w:color="auto"/>
            <w:bottom w:val="none" w:sz="0" w:space="0" w:color="auto"/>
            <w:right w:val="none" w:sz="0" w:space="0" w:color="auto"/>
          </w:divBdr>
        </w:div>
        <w:div w:id="99565751">
          <w:marLeft w:val="0"/>
          <w:marRight w:val="0"/>
          <w:marTop w:val="0"/>
          <w:marBottom w:val="0"/>
          <w:divBdr>
            <w:top w:val="none" w:sz="0" w:space="0" w:color="auto"/>
            <w:left w:val="none" w:sz="0" w:space="0" w:color="auto"/>
            <w:bottom w:val="none" w:sz="0" w:space="0" w:color="auto"/>
            <w:right w:val="none" w:sz="0" w:space="0" w:color="auto"/>
          </w:divBdr>
        </w:div>
        <w:div w:id="1035085438">
          <w:marLeft w:val="0"/>
          <w:marRight w:val="0"/>
          <w:marTop w:val="0"/>
          <w:marBottom w:val="0"/>
          <w:divBdr>
            <w:top w:val="none" w:sz="0" w:space="0" w:color="auto"/>
            <w:left w:val="none" w:sz="0" w:space="0" w:color="auto"/>
            <w:bottom w:val="none" w:sz="0" w:space="0" w:color="auto"/>
            <w:right w:val="none" w:sz="0" w:space="0" w:color="auto"/>
          </w:divBdr>
        </w:div>
        <w:div w:id="1174608614">
          <w:marLeft w:val="0"/>
          <w:marRight w:val="0"/>
          <w:marTop w:val="0"/>
          <w:marBottom w:val="0"/>
          <w:divBdr>
            <w:top w:val="none" w:sz="0" w:space="0" w:color="auto"/>
            <w:left w:val="none" w:sz="0" w:space="0" w:color="auto"/>
            <w:bottom w:val="none" w:sz="0" w:space="0" w:color="auto"/>
            <w:right w:val="none" w:sz="0" w:space="0" w:color="auto"/>
          </w:divBdr>
        </w:div>
        <w:div w:id="96756033">
          <w:marLeft w:val="0"/>
          <w:marRight w:val="0"/>
          <w:marTop w:val="0"/>
          <w:marBottom w:val="0"/>
          <w:divBdr>
            <w:top w:val="none" w:sz="0" w:space="0" w:color="auto"/>
            <w:left w:val="none" w:sz="0" w:space="0" w:color="auto"/>
            <w:bottom w:val="none" w:sz="0" w:space="0" w:color="auto"/>
            <w:right w:val="none" w:sz="0" w:space="0" w:color="auto"/>
          </w:divBdr>
        </w:div>
        <w:div w:id="445468261">
          <w:marLeft w:val="0"/>
          <w:marRight w:val="0"/>
          <w:marTop w:val="0"/>
          <w:marBottom w:val="0"/>
          <w:divBdr>
            <w:top w:val="none" w:sz="0" w:space="0" w:color="auto"/>
            <w:left w:val="none" w:sz="0" w:space="0" w:color="auto"/>
            <w:bottom w:val="none" w:sz="0" w:space="0" w:color="auto"/>
            <w:right w:val="none" w:sz="0" w:space="0" w:color="auto"/>
          </w:divBdr>
        </w:div>
        <w:div w:id="217018501">
          <w:marLeft w:val="0"/>
          <w:marRight w:val="0"/>
          <w:marTop w:val="0"/>
          <w:marBottom w:val="0"/>
          <w:divBdr>
            <w:top w:val="none" w:sz="0" w:space="0" w:color="auto"/>
            <w:left w:val="none" w:sz="0" w:space="0" w:color="auto"/>
            <w:bottom w:val="none" w:sz="0" w:space="0" w:color="auto"/>
            <w:right w:val="none" w:sz="0" w:space="0" w:color="auto"/>
          </w:divBdr>
        </w:div>
        <w:div w:id="1489514713">
          <w:marLeft w:val="0"/>
          <w:marRight w:val="0"/>
          <w:marTop w:val="0"/>
          <w:marBottom w:val="0"/>
          <w:divBdr>
            <w:top w:val="none" w:sz="0" w:space="0" w:color="auto"/>
            <w:left w:val="none" w:sz="0" w:space="0" w:color="auto"/>
            <w:bottom w:val="none" w:sz="0" w:space="0" w:color="auto"/>
            <w:right w:val="none" w:sz="0" w:space="0" w:color="auto"/>
          </w:divBdr>
        </w:div>
      </w:divsChild>
    </w:div>
    <w:div w:id="220407138">
      <w:bodyDiv w:val="1"/>
      <w:marLeft w:val="0"/>
      <w:marRight w:val="0"/>
      <w:marTop w:val="0"/>
      <w:marBottom w:val="0"/>
      <w:divBdr>
        <w:top w:val="none" w:sz="0" w:space="0" w:color="auto"/>
        <w:left w:val="none" w:sz="0" w:space="0" w:color="auto"/>
        <w:bottom w:val="none" w:sz="0" w:space="0" w:color="auto"/>
        <w:right w:val="none" w:sz="0" w:space="0" w:color="auto"/>
      </w:divBdr>
    </w:div>
    <w:div w:id="256641501">
      <w:bodyDiv w:val="1"/>
      <w:marLeft w:val="0"/>
      <w:marRight w:val="0"/>
      <w:marTop w:val="0"/>
      <w:marBottom w:val="0"/>
      <w:divBdr>
        <w:top w:val="none" w:sz="0" w:space="0" w:color="auto"/>
        <w:left w:val="none" w:sz="0" w:space="0" w:color="auto"/>
        <w:bottom w:val="none" w:sz="0" w:space="0" w:color="auto"/>
        <w:right w:val="none" w:sz="0" w:space="0" w:color="auto"/>
      </w:divBdr>
    </w:div>
    <w:div w:id="364211844">
      <w:bodyDiv w:val="1"/>
      <w:marLeft w:val="0"/>
      <w:marRight w:val="0"/>
      <w:marTop w:val="0"/>
      <w:marBottom w:val="0"/>
      <w:divBdr>
        <w:top w:val="none" w:sz="0" w:space="0" w:color="auto"/>
        <w:left w:val="none" w:sz="0" w:space="0" w:color="auto"/>
        <w:bottom w:val="none" w:sz="0" w:space="0" w:color="auto"/>
        <w:right w:val="none" w:sz="0" w:space="0" w:color="auto"/>
      </w:divBdr>
    </w:div>
    <w:div w:id="416754509">
      <w:bodyDiv w:val="1"/>
      <w:marLeft w:val="0"/>
      <w:marRight w:val="0"/>
      <w:marTop w:val="0"/>
      <w:marBottom w:val="0"/>
      <w:divBdr>
        <w:top w:val="none" w:sz="0" w:space="0" w:color="auto"/>
        <w:left w:val="none" w:sz="0" w:space="0" w:color="auto"/>
        <w:bottom w:val="none" w:sz="0" w:space="0" w:color="auto"/>
        <w:right w:val="none" w:sz="0" w:space="0" w:color="auto"/>
      </w:divBdr>
      <w:divsChild>
        <w:div w:id="499349238">
          <w:marLeft w:val="274"/>
          <w:marRight w:val="0"/>
          <w:marTop w:val="0"/>
          <w:marBottom w:val="120"/>
          <w:divBdr>
            <w:top w:val="none" w:sz="0" w:space="0" w:color="auto"/>
            <w:left w:val="none" w:sz="0" w:space="0" w:color="auto"/>
            <w:bottom w:val="none" w:sz="0" w:space="0" w:color="auto"/>
            <w:right w:val="none" w:sz="0" w:space="0" w:color="auto"/>
          </w:divBdr>
        </w:div>
        <w:div w:id="1905794911">
          <w:marLeft w:val="274"/>
          <w:marRight w:val="0"/>
          <w:marTop w:val="0"/>
          <w:marBottom w:val="120"/>
          <w:divBdr>
            <w:top w:val="none" w:sz="0" w:space="0" w:color="auto"/>
            <w:left w:val="none" w:sz="0" w:space="0" w:color="auto"/>
            <w:bottom w:val="none" w:sz="0" w:space="0" w:color="auto"/>
            <w:right w:val="none" w:sz="0" w:space="0" w:color="auto"/>
          </w:divBdr>
        </w:div>
        <w:div w:id="1483158906">
          <w:marLeft w:val="274"/>
          <w:marRight w:val="0"/>
          <w:marTop w:val="0"/>
          <w:marBottom w:val="120"/>
          <w:divBdr>
            <w:top w:val="none" w:sz="0" w:space="0" w:color="auto"/>
            <w:left w:val="none" w:sz="0" w:space="0" w:color="auto"/>
            <w:bottom w:val="none" w:sz="0" w:space="0" w:color="auto"/>
            <w:right w:val="none" w:sz="0" w:space="0" w:color="auto"/>
          </w:divBdr>
        </w:div>
        <w:div w:id="229193684">
          <w:marLeft w:val="274"/>
          <w:marRight w:val="0"/>
          <w:marTop w:val="0"/>
          <w:marBottom w:val="120"/>
          <w:divBdr>
            <w:top w:val="none" w:sz="0" w:space="0" w:color="auto"/>
            <w:left w:val="none" w:sz="0" w:space="0" w:color="auto"/>
            <w:bottom w:val="none" w:sz="0" w:space="0" w:color="auto"/>
            <w:right w:val="none" w:sz="0" w:space="0" w:color="auto"/>
          </w:divBdr>
        </w:div>
        <w:div w:id="1987002913">
          <w:marLeft w:val="274"/>
          <w:marRight w:val="0"/>
          <w:marTop w:val="0"/>
          <w:marBottom w:val="120"/>
          <w:divBdr>
            <w:top w:val="none" w:sz="0" w:space="0" w:color="auto"/>
            <w:left w:val="none" w:sz="0" w:space="0" w:color="auto"/>
            <w:bottom w:val="none" w:sz="0" w:space="0" w:color="auto"/>
            <w:right w:val="none" w:sz="0" w:space="0" w:color="auto"/>
          </w:divBdr>
        </w:div>
      </w:divsChild>
    </w:div>
    <w:div w:id="456804052">
      <w:bodyDiv w:val="1"/>
      <w:marLeft w:val="0"/>
      <w:marRight w:val="0"/>
      <w:marTop w:val="0"/>
      <w:marBottom w:val="0"/>
      <w:divBdr>
        <w:top w:val="none" w:sz="0" w:space="0" w:color="auto"/>
        <w:left w:val="none" w:sz="0" w:space="0" w:color="auto"/>
        <w:bottom w:val="none" w:sz="0" w:space="0" w:color="auto"/>
        <w:right w:val="none" w:sz="0" w:space="0" w:color="auto"/>
      </w:divBdr>
      <w:divsChild>
        <w:div w:id="1137838518">
          <w:marLeft w:val="0"/>
          <w:marRight w:val="0"/>
          <w:marTop w:val="0"/>
          <w:marBottom w:val="0"/>
          <w:divBdr>
            <w:top w:val="none" w:sz="0" w:space="0" w:color="auto"/>
            <w:left w:val="none" w:sz="0" w:space="0" w:color="auto"/>
            <w:bottom w:val="none" w:sz="0" w:space="0" w:color="auto"/>
            <w:right w:val="none" w:sz="0" w:space="0" w:color="auto"/>
          </w:divBdr>
        </w:div>
        <w:div w:id="435951554">
          <w:marLeft w:val="0"/>
          <w:marRight w:val="0"/>
          <w:marTop w:val="0"/>
          <w:marBottom w:val="0"/>
          <w:divBdr>
            <w:top w:val="none" w:sz="0" w:space="0" w:color="auto"/>
            <w:left w:val="none" w:sz="0" w:space="0" w:color="auto"/>
            <w:bottom w:val="none" w:sz="0" w:space="0" w:color="auto"/>
            <w:right w:val="none" w:sz="0" w:space="0" w:color="auto"/>
          </w:divBdr>
        </w:div>
        <w:div w:id="1801651495">
          <w:marLeft w:val="0"/>
          <w:marRight w:val="0"/>
          <w:marTop w:val="0"/>
          <w:marBottom w:val="0"/>
          <w:divBdr>
            <w:top w:val="none" w:sz="0" w:space="0" w:color="auto"/>
            <w:left w:val="none" w:sz="0" w:space="0" w:color="auto"/>
            <w:bottom w:val="none" w:sz="0" w:space="0" w:color="auto"/>
            <w:right w:val="none" w:sz="0" w:space="0" w:color="auto"/>
          </w:divBdr>
        </w:div>
        <w:div w:id="997925044">
          <w:marLeft w:val="0"/>
          <w:marRight w:val="0"/>
          <w:marTop w:val="0"/>
          <w:marBottom w:val="0"/>
          <w:divBdr>
            <w:top w:val="none" w:sz="0" w:space="0" w:color="auto"/>
            <w:left w:val="none" w:sz="0" w:space="0" w:color="auto"/>
            <w:bottom w:val="none" w:sz="0" w:space="0" w:color="auto"/>
            <w:right w:val="none" w:sz="0" w:space="0" w:color="auto"/>
          </w:divBdr>
        </w:div>
        <w:div w:id="954558181">
          <w:marLeft w:val="0"/>
          <w:marRight w:val="0"/>
          <w:marTop w:val="0"/>
          <w:marBottom w:val="0"/>
          <w:divBdr>
            <w:top w:val="none" w:sz="0" w:space="0" w:color="auto"/>
            <w:left w:val="none" w:sz="0" w:space="0" w:color="auto"/>
            <w:bottom w:val="none" w:sz="0" w:space="0" w:color="auto"/>
            <w:right w:val="none" w:sz="0" w:space="0" w:color="auto"/>
          </w:divBdr>
        </w:div>
        <w:div w:id="173149926">
          <w:marLeft w:val="0"/>
          <w:marRight w:val="0"/>
          <w:marTop w:val="0"/>
          <w:marBottom w:val="0"/>
          <w:divBdr>
            <w:top w:val="none" w:sz="0" w:space="0" w:color="auto"/>
            <w:left w:val="none" w:sz="0" w:space="0" w:color="auto"/>
            <w:bottom w:val="none" w:sz="0" w:space="0" w:color="auto"/>
            <w:right w:val="none" w:sz="0" w:space="0" w:color="auto"/>
          </w:divBdr>
        </w:div>
        <w:div w:id="554852748">
          <w:marLeft w:val="0"/>
          <w:marRight w:val="0"/>
          <w:marTop w:val="0"/>
          <w:marBottom w:val="0"/>
          <w:divBdr>
            <w:top w:val="none" w:sz="0" w:space="0" w:color="auto"/>
            <w:left w:val="none" w:sz="0" w:space="0" w:color="auto"/>
            <w:bottom w:val="none" w:sz="0" w:space="0" w:color="auto"/>
            <w:right w:val="none" w:sz="0" w:space="0" w:color="auto"/>
          </w:divBdr>
        </w:div>
        <w:div w:id="1728796787">
          <w:marLeft w:val="0"/>
          <w:marRight w:val="0"/>
          <w:marTop w:val="0"/>
          <w:marBottom w:val="0"/>
          <w:divBdr>
            <w:top w:val="none" w:sz="0" w:space="0" w:color="auto"/>
            <w:left w:val="none" w:sz="0" w:space="0" w:color="auto"/>
            <w:bottom w:val="none" w:sz="0" w:space="0" w:color="auto"/>
            <w:right w:val="none" w:sz="0" w:space="0" w:color="auto"/>
          </w:divBdr>
        </w:div>
        <w:div w:id="1377388710">
          <w:marLeft w:val="0"/>
          <w:marRight w:val="0"/>
          <w:marTop w:val="0"/>
          <w:marBottom w:val="0"/>
          <w:divBdr>
            <w:top w:val="none" w:sz="0" w:space="0" w:color="auto"/>
            <w:left w:val="none" w:sz="0" w:space="0" w:color="auto"/>
            <w:bottom w:val="none" w:sz="0" w:space="0" w:color="auto"/>
            <w:right w:val="none" w:sz="0" w:space="0" w:color="auto"/>
          </w:divBdr>
        </w:div>
        <w:div w:id="793869183">
          <w:marLeft w:val="0"/>
          <w:marRight w:val="0"/>
          <w:marTop w:val="0"/>
          <w:marBottom w:val="0"/>
          <w:divBdr>
            <w:top w:val="none" w:sz="0" w:space="0" w:color="auto"/>
            <w:left w:val="none" w:sz="0" w:space="0" w:color="auto"/>
            <w:bottom w:val="none" w:sz="0" w:space="0" w:color="auto"/>
            <w:right w:val="none" w:sz="0" w:space="0" w:color="auto"/>
          </w:divBdr>
        </w:div>
        <w:div w:id="1684285998">
          <w:marLeft w:val="0"/>
          <w:marRight w:val="0"/>
          <w:marTop w:val="0"/>
          <w:marBottom w:val="0"/>
          <w:divBdr>
            <w:top w:val="none" w:sz="0" w:space="0" w:color="auto"/>
            <w:left w:val="none" w:sz="0" w:space="0" w:color="auto"/>
            <w:bottom w:val="none" w:sz="0" w:space="0" w:color="auto"/>
            <w:right w:val="none" w:sz="0" w:space="0" w:color="auto"/>
          </w:divBdr>
        </w:div>
        <w:div w:id="1199440499">
          <w:marLeft w:val="0"/>
          <w:marRight w:val="0"/>
          <w:marTop w:val="0"/>
          <w:marBottom w:val="0"/>
          <w:divBdr>
            <w:top w:val="none" w:sz="0" w:space="0" w:color="auto"/>
            <w:left w:val="none" w:sz="0" w:space="0" w:color="auto"/>
            <w:bottom w:val="none" w:sz="0" w:space="0" w:color="auto"/>
            <w:right w:val="none" w:sz="0" w:space="0" w:color="auto"/>
          </w:divBdr>
        </w:div>
        <w:div w:id="2513731">
          <w:marLeft w:val="0"/>
          <w:marRight w:val="0"/>
          <w:marTop w:val="0"/>
          <w:marBottom w:val="0"/>
          <w:divBdr>
            <w:top w:val="none" w:sz="0" w:space="0" w:color="auto"/>
            <w:left w:val="none" w:sz="0" w:space="0" w:color="auto"/>
            <w:bottom w:val="none" w:sz="0" w:space="0" w:color="auto"/>
            <w:right w:val="none" w:sz="0" w:space="0" w:color="auto"/>
          </w:divBdr>
        </w:div>
        <w:div w:id="1097559264">
          <w:marLeft w:val="0"/>
          <w:marRight w:val="0"/>
          <w:marTop w:val="0"/>
          <w:marBottom w:val="0"/>
          <w:divBdr>
            <w:top w:val="none" w:sz="0" w:space="0" w:color="auto"/>
            <w:left w:val="none" w:sz="0" w:space="0" w:color="auto"/>
            <w:bottom w:val="none" w:sz="0" w:space="0" w:color="auto"/>
            <w:right w:val="none" w:sz="0" w:space="0" w:color="auto"/>
          </w:divBdr>
        </w:div>
        <w:div w:id="1737509479">
          <w:marLeft w:val="0"/>
          <w:marRight w:val="0"/>
          <w:marTop w:val="0"/>
          <w:marBottom w:val="0"/>
          <w:divBdr>
            <w:top w:val="none" w:sz="0" w:space="0" w:color="auto"/>
            <w:left w:val="none" w:sz="0" w:space="0" w:color="auto"/>
            <w:bottom w:val="none" w:sz="0" w:space="0" w:color="auto"/>
            <w:right w:val="none" w:sz="0" w:space="0" w:color="auto"/>
          </w:divBdr>
        </w:div>
        <w:div w:id="1833984610">
          <w:marLeft w:val="0"/>
          <w:marRight w:val="0"/>
          <w:marTop w:val="0"/>
          <w:marBottom w:val="0"/>
          <w:divBdr>
            <w:top w:val="none" w:sz="0" w:space="0" w:color="auto"/>
            <w:left w:val="none" w:sz="0" w:space="0" w:color="auto"/>
            <w:bottom w:val="none" w:sz="0" w:space="0" w:color="auto"/>
            <w:right w:val="none" w:sz="0" w:space="0" w:color="auto"/>
          </w:divBdr>
        </w:div>
        <w:div w:id="1821338739">
          <w:marLeft w:val="0"/>
          <w:marRight w:val="0"/>
          <w:marTop w:val="0"/>
          <w:marBottom w:val="0"/>
          <w:divBdr>
            <w:top w:val="none" w:sz="0" w:space="0" w:color="auto"/>
            <w:left w:val="none" w:sz="0" w:space="0" w:color="auto"/>
            <w:bottom w:val="none" w:sz="0" w:space="0" w:color="auto"/>
            <w:right w:val="none" w:sz="0" w:space="0" w:color="auto"/>
          </w:divBdr>
        </w:div>
        <w:div w:id="749305237">
          <w:marLeft w:val="0"/>
          <w:marRight w:val="0"/>
          <w:marTop w:val="0"/>
          <w:marBottom w:val="0"/>
          <w:divBdr>
            <w:top w:val="none" w:sz="0" w:space="0" w:color="auto"/>
            <w:left w:val="none" w:sz="0" w:space="0" w:color="auto"/>
            <w:bottom w:val="none" w:sz="0" w:space="0" w:color="auto"/>
            <w:right w:val="none" w:sz="0" w:space="0" w:color="auto"/>
          </w:divBdr>
        </w:div>
        <w:div w:id="1958903459">
          <w:marLeft w:val="0"/>
          <w:marRight w:val="0"/>
          <w:marTop w:val="0"/>
          <w:marBottom w:val="0"/>
          <w:divBdr>
            <w:top w:val="none" w:sz="0" w:space="0" w:color="auto"/>
            <w:left w:val="none" w:sz="0" w:space="0" w:color="auto"/>
            <w:bottom w:val="none" w:sz="0" w:space="0" w:color="auto"/>
            <w:right w:val="none" w:sz="0" w:space="0" w:color="auto"/>
          </w:divBdr>
        </w:div>
        <w:div w:id="1523591358">
          <w:marLeft w:val="0"/>
          <w:marRight w:val="0"/>
          <w:marTop w:val="0"/>
          <w:marBottom w:val="0"/>
          <w:divBdr>
            <w:top w:val="none" w:sz="0" w:space="0" w:color="auto"/>
            <w:left w:val="none" w:sz="0" w:space="0" w:color="auto"/>
            <w:bottom w:val="none" w:sz="0" w:space="0" w:color="auto"/>
            <w:right w:val="none" w:sz="0" w:space="0" w:color="auto"/>
          </w:divBdr>
        </w:div>
        <w:div w:id="503741395">
          <w:marLeft w:val="0"/>
          <w:marRight w:val="0"/>
          <w:marTop w:val="0"/>
          <w:marBottom w:val="0"/>
          <w:divBdr>
            <w:top w:val="none" w:sz="0" w:space="0" w:color="auto"/>
            <w:left w:val="none" w:sz="0" w:space="0" w:color="auto"/>
            <w:bottom w:val="none" w:sz="0" w:space="0" w:color="auto"/>
            <w:right w:val="none" w:sz="0" w:space="0" w:color="auto"/>
          </w:divBdr>
        </w:div>
        <w:div w:id="1782138945">
          <w:marLeft w:val="0"/>
          <w:marRight w:val="0"/>
          <w:marTop w:val="0"/>
          <w:marBottom w:val="0"/>
          <w:divBdr>
            <w:top w:val="none" w:sz="0" w:space="0" w:color="auto"/>
            <w:left w:val="none" w:sz="0" w:space="0" w:color="auto"/>
            <w:bottom w:val="none" w:sz="0" w:space="0" w:color="auto"/>
            <w:right w:val="none" w:sz="0" w:space="0" w:color="auto"/>
          </w:divBdr>
        </w:div>
        <w:div w:id="84303899">
          <w:marLeft w:val="0"/>
          <w:marRight w:val="0"/>
          <w:marTop w:val="0"/>
          <w:marBottom w:val="0"/>
          <w:divBdr>
            <w:top w:val="none" w:sz="0" w:space="0" w:color="auto"/>
            <w:left w:val="none" w:sz="0" w:space="0" w:color="auto"/>
            <w:bottom w:val="none" w:sz="0" w:space="0" w:color="auto"/>
            <w:right w:val="none" w:sz="0" w:space="0" w:color="auto"/>
          </w:divBdr>
        </w:div>
        <w:div w:id="52581817">
          <w:marLeft w:val="0"/>
          <w:marRight w:val="0"/>
          <w:marTop w:val="0"/>
          <w:marBottom w:val="0"/>
          <w:divBdr>
            <w:top w:val="none" w:sz="0" w:space="0" w:color="auto"/>
            <w:left w:val="none" w:sz="0" w:space="0" w:color="auto"/>
            <w:bottom w:val="none" w:sz="0" w:space="0" w:color="auto"/>
            <w:right w:val="none" w:sz="0" w:space="0" w:color="auto"/>
          </w:divBdr>
        </w:div>
        <w:div w:id="1265528865">
          <w:marLeft w:val="0"/>
          <w:marRight w:val="0"/>
          <w:marTop w:val="0"/>
          <w:marBottom w:val="0"/>
          <w:divBdr>
            <w:top w:val="none" w:sz="0" w:space="0" w:color="auto"/>
            <w:left w:val="none" w:sz="0" w:space="0" w:color="auto"/>
            <w:bottom w:val="none" w:sz="0" w:space="0" w:color="auto"/>
            <w:right w:val="none" w:sz="0" w:space="0" w:color="auto"/>
          </w:divBdr>
        </w:div>
        <w:div w:id="1283538252">
          <w:marLeft w:val="0"/>
          <w:marRight w:val="0"/>
          <w:marTop w:val="0"/>
          <w:marBottom w:val="0"/>
          <w:divBdr>
            <w:top w:val="none" w:sz="0" w:space="0" w:color="auto"/>
            <w:left w:val="none" w:sz="0" w:space="0" w:color="auto"/>
            <w:bottom w:val="none" w:sz="0" w:space="0" w:color="auto"/>
            <w:right w:val="none" w:sz="0" w:space="0" w:color="auto"/>
          </w:divBdr>
        </w:div>
      </w:divsChild>
    </w:div>
    <w:div w:id="613639445">
      <w:bodyDiv w:val="1"/>
      <w:marLeft w:val="0"/>
      <w:marRight w:val="0"/>
      <w:marTop w:val="0"/>
      <w:marBottom w:val="0"/>
      <w:divBdr>
        <w:top w:val="none" w:sz="0" w:space="0" w:color="auto"/>
        <w:left w:val="none" w:sz="0" w:space="0" w:color="auto"/>
        <w:bottom w:val="none" w:sz="0" w:space="0" w:color="auto"/>
        <w:right w:val="none" w:sz="0" w:space="0" w:color="auto"/>
      </w:divBdr>
    </w:div>
    <w:div w:id="708410612">
      <w:bodyDiv w:val="1"/>
      <w:marLeft w:val="0"/>
      <w:marRight w:val="0"/>
      <w:marTop w:val="0"/>
      <w:marBottom w:val="0"/>
      <w:divBdr>
        <w:top w:val="none" w:sz="0" w:space="0" w:color="auto"/>
        <w:left w:val="none" w:sz="0" w:space="0" w:color="auto"/>
        <w:bottom w:val="none" w:sz="0" w:space="0" w:color="auto"/>
        <w:right w:val="none" w:sz="0" w:space="0" w:color="auto"/>
      </w:divBdr>
    </w:div>
    <w:div w:id="749623144">
      <w:bodyDiv w:val="1"/>
      <w:marLeft w:val="0"/>
      <w:marRight w:val="0"/>
      <w:marTop w:val="0"/>
      <w:marBottom w:val="0"/>
      <w:divBdr>
        <w:top w:val="none" w:sz="0" w:space="0" w:color="auto"/>
        <w:left w:val="none" w:sz="0" w:space="0" w:color="auto"/>
        <w:bottom w:val="none" w:sz="0" w:space="0" w:color="auto"/>
        <w:right w:val="none" w:sz="0" w:space="0" w:color="auto"/>
      </w:divBdr>
      <w:divsChild>
        <w:div w:id="649288055">
          <w:marLeft w:val="0"/>
          <w:marRight w:val="0"/>
          <w:marTop w:val="0"/>
          <w:marBottom w:val="0"/>
          <w:divBdr>
            <w:top w:val="none" w:sz="0" w:space="0" w:color="auto"/>
            <w:left w:val="none" w:sz="0" w:space="0" w:color="auto"/>
            <w:bottom w:val="none" w:sz="0" w:space="0" w:color="auto"/>
            <w:right w:val="none" w:sz="0" w:space="0" w:color="auto"/>
          </w:divBdr>
        </w:div>
        <w:div w:id="1174957437">
          <w:marLeft w:val="0"/>
          <w:marRight w:val="0"/>
          <w:marTop w:val="0"/>
          <w:marBottom w:val="0"/>
          <w:divBdr>
            <w:top w:val="none" w:sz="0" w:space="0" w:color="auto"/>
            <w:left w:val="none" w:sz="0" w:space="0" w:color="auto"/>
            <w:bottom w:val="none" w:sz="0" w:space="0" w:color="auto"/>
            <w:right w:val="none" w:sz="0" w:space="0" w:color="auto"/>
          </w:divBdr>
        </w:div>
        <w:div w:id="39980763">
          <w:marLeft w:val="0"/>
          <w:marRight w:val="0"/>
          <w:marTop w:val="0"/>
          <w:marBottom w:val="0"/>
          <w:divBdr>
            <w:top w:val="none" w:sz="0" w:space="0" w:color="auto"/>
            <w:left w:val="none" w:sz="0" w:space="0" w:color="auto"/>
            <w:bottom w:val="none" w:sz="0" w:space="0" w:color="auto"/>
            <w:right w:val="none" w:sz="0" w:space="0" w:color="auto"/>
          </w:divBdr>
        </w:div>
        <w:div w:id="1987084165">
          <w:marLeft w:val="0"/>
          <w:marRight w:val="0"/>
          <w:marTop w:val="0"/>
          <w:marBottom w:val="0"/>
          <w:divBdr>
            <w:top w:val="none" w:sz="0" w:space="0" w:color="auto"/>
            <w:left w:val="none" w:sz="0" w:space="0" w:color="auto"/>
            <w:bottom w:val="none" w:sz="0" w:space="0" w:color="auto"/>
            <w:right w:val="none" w:sz="0" w:space="0" w:color="auto"/>
          </w:divBdr>
        </w:div>
        <w:div w:id="1065831833">
          <w:marLeft w:val="0"/>
          <w:marRight w:val="0"/>
          <w:marTop w:val="0"/>
          <w:marBottom w:val="0"/>
          <w:divBdr>
            <w:top w:val="none" w:sz="0" w:space="0" w:color="auto"/>
            <w:left w:val="none" w:sz="0" w:space="0" w:color="auto"/>
            <w:bottom w:val="none" w:sz="0" w:space="0" w:color="auto"/>
            <w:right w:val="none" w:sz="0" w:space="0" w:color="auto"/>
          </w:divBdr>
        </w:div>
        <w:div w:id="1971210003">
          <w:marLeft w:val="0"/>
          <w:marRight w:val="0"/>
          <w:marTop w:val="0"/>
          <w:marBottom w:val="0"/>
          <w:divBdr>
            <w:top w:val="none" w:sz="0" w:space="0" w:color="auto"/>
            <w:left w:val="none" w:sz="0" w:space="0" w:color="auto"/>
            <w:bottom w:val="none" w:sz="0" w:space="0" w:color="auto"/>
            <w:right w:val="none" w:sz="0" w:space="0" w:color="auto"/>
          </w:divBdr>
        </w:div>
        <w:div w:id="950404238">
          <w:marLeft w:val="0"/>
          <w:marRight w:val="0"/>
          <w:marTop w:val="0"/>
          <w:marBottom w:val="0"/>
          <w:divBdr>
            <w:top w:val="none" w:sz="0" w:space="0" w:color="auto"/>
            <w:left w:val="none" w:sz="0" w:space="0" w:color="auto"/>
            <w:bottom w:val="none" w:sz="0" w:space="0" w:color="auto"/>
            <w:right w:val="none" w:sz="0" w:space="0" w:color="auto"/>
          </w:divBdr>
        </w:div>
        <w:div w:id="1392849258">
          <w:marLeft w:val="0"/>
          <w:marRight w:val="0"/>
          <w:marTop w:val="0"/>
          <w:marBottom w:val="0"/>
          <w:divBdr>
            <w:top w:val="none" w:sz="0" w:space="0" w:color="auto"/>
            <w:left w:val="none" w:sz="0" w:space="0" w:color="auto"/>
            <w:bottom w:val="none" w:sz="0" w:space="0" w:color="auto"/>
            <w:right w:val="none" w:sz="0" w:space="0" w:color="auto"/>
          </w:divBdr>
        </w:div>
        <w:div w:id="1408728910">
          <w:marLeft w:val="0"/>
          <w:marRight w:val="0"/>
          <w:marTop w:val="0"/>
          <w:marBottom w:val="0"/>
          <w:divBdr>
            <w:top w:val="none" w:sz="0" w:space="0" w:color="auto"/>
            <w:left w:val="none" w:sz="0" w:space="0" w:color="auto"/>
            <w:bottom w:val="none" w:sz="0" w:space="0" w:color="auto"/>
            <w:right w:val="none" w:sz="0" w:space="0" w:color="auto"/>
          </w:divBdr>
        </w:div>
        <w:div w:id="1902208237">
          <w:marLeft w:val="0"/>
          <w:marRight w:val="0"/>
          <w:marTop w:val="0"/>
          <w:marBottom w:val="0"/>
          <w:divBdr>
            <w:top w:val="none" w:sz="0" w:space="0" w:color="auto"/>
            <w:left w:val="none" w:sz="0" w:space="0" w:color="auto"/>
            <w:bottom w:val="none" w:sz="0" w:space="0" w:color="auto"/>
            <w:right w:val="none" w:sz="0" w:space="0" w:color="auto"/>
          </w:divBdr>
        </w:div>
        <w:div w:id="2046060699">
          <w:marLeft w:val="0"/>
          <w:marRight w:val="0"/>
          <w:marTop w:val="0"/>
          <w:marBottom w:val="0"/>
          <w:divBdr>
            <w:top w:val="none" w:sz="0" w:space="0" w:color="auto"/>
            <w:left w:val="none" w:sz="0" w:space="0" w:color="auto"/>
            <w:bottom w:val="none" w:sz="0" w:space="0" w:color="auto"/>
            <w:right w:val="none" w:sz="0" w:space="0" w:color="auto"/>
          </w:divBdr>
        </w:div>
        <w:div w:id="938870110">
          <w:marLeft w:val="0"/>
          <w:marRight w:val="0"/>
          <w:marTop w:val="0"/>
          <w:marBottom w:val="0"/>
          <w:divBdr>
            <w:top w:val="none" w:sz="0" w:space="0" w:color="auto"/>
            <w:left w:val="none" w:sz="0" w:space="0" w:color="auto"/>
            <w:bottom w:val="none" w:sz="0" w:space="0" w:color="auto"/>
            <w:right w:val="none" w:sz="0" w:space="0" w:color="auto"/>
          </w:divBdr>
        </w:div>
        <w:div w:id="1719235271">
          <w:marLeft w:val="0"/>
          <w:marRight w:val="0"/>
          <w:marTop w:val="0"/>
          <w:marBottom w:val="0"/>
          <w:divBdr>
            <w:top w:val="none" w:sz="0" w:space="0" w:color="auto"/>
            <w:left w:val="none" w:sz="0" w:space="0" w:color="auto"/>
            <w:bottom w:val="none" w:sz="0" w:space="0" w:color="auto"/>
            <w:right w:val="none" w:sz="0" w:space="0" w:color="auto"/>
          </w:divBdr>
        </w:div>
        <w:div w:id="1586567831">
          <w:marLeft w:val="0"/>
          <w:marRight w:val="0"/>
          <w:marTop w:val="0"/>
          <w:marBottom w:val="0"/>
          <w:divBdr>
            <w:top w:val="none" w:sz="0" w:space="0" w:color="auto"/>
            <w:left w:val="none" w:sz="0" w:space="0" w:color="auto"/>
            <w:bottom w:val="none" w:sz="0" w:space="0" w:color="auto"/>
            <w:right w:val="none" w:sz="0" w:space="0" w:color="auto"/>
          </w:divBdr>
        </w:div>
        <w:div w:id="679553155">
          <w:marLeft w:val="0"/>
          <w:marRight w:val="0"/>
          <w:marTop w:val="0"/>
          <w:marBottom w:val="0"/>
          <w:divBdr>
            <w:top w:val="none" w:sz="0" w:space="0" w:color="auto"/>
            <w:left w:val="none" w:sz="0" w:space="0" w:color="auto"/>
            <w:bottom w:val="none" w:sz="0" w:space="0" w:color="auto"/>
            <w:right w:val="none" w:sz="0" w:space="0" w:color="auto"/>
          </w:divBdr>
        </w:div>
        <w:div w:id="896084247">
          <w:marLeft w:val="0"/>
          <w:marRight w:val="0"/>
          <w:marTop w:val="0"/>
          <w:marBottom w:val="0"/>
          <w:divBdr>
            <w:top w:val="none" w:sz="0" w:space="0" w:color="auto"/>
            <w:left w:val="none" w:sz="0" w:space="0" w:color="auto"/>
            <w:bottom w:val="none" w:sz="0" w:space="0" w:color="auto"/>
            <w:right w:val="none" w:sz="0" w:space="0" w:color="auto"/>
          </w:divBdr>
        </w:div>
        <w:div w:id="1522695215">
          <w:marLeft w:val="0"/>
          <w:marRight w:val="0"/>
          <w:marTop w:val="0"/>
          <w:marBottom w:val="0"/>
          <w:divBdr>
            <w:top w:val="none" w:sz="0" w:space="0" w:color="auto"/>
            <w:left w:val="none" w:sz="0" w:space="0" w:color="auto"/>
            <w:bottom w:val="none" w:sz="0" w:space="0" w:color="auto"/>
            <w:right w:val="none" w:sz="0" w:space="0" w:color="auto"/>
          </w:divBdr>
        </w:div>
        <w:div w:id="920874328">
          <w:marLeft w:val="0"/>
          <w:marRight w:val="0"/>
          <w:marTop w:val="0"/>
          <w:marBottom w:val="0"/>
          <w:divBdr>
            <w:top w:val="none" w:sz="0" w:space="0" w:color="auto"/>
            <w:left w:val="none" w:sz="0" w:space="0" w:color="auto"/>
            <w:bottom w:val="none" w:sz="0" w:space="0" w:color="auto"/>
            <w:right w:val="none" w:sz="0" w:space="0" w:color="auto"/>
          </w:divBdr>
        </w:div>
        <w:div w:id="76098670">
          <w:marLeft w:val="0"/>
          <w:marRight w:val="0"/>
          <w:marTop w:val="0"/>
          <w:marBottom w:val="0"/>
          <w:divBdr>
            <w:top w:val="none" w:sz="0" w:space="0" w:color="auto"/>
            <w:left w:val="none" w:sz="0" w:space="0" w:color="auto"/>
            <w:bottom w:val="none" w:sz="0" w:space="0" w:color="auto"/>
            <w:right w:val="none" w:sz="0" w:space="0" w:color="auto"/>
          </w:divBdr>
        </w:div>
        <w:div w:id="49497163">
          <w:marLeft w:val="0"/>
          <w:marRight w:val="0"/>
          <w:marTop w:val="0"/>
          <w:marBottom w:val="0"/>
          <w:divBdr>
            <w:top w:val="none" w:sz="0" w:space="0" w:color="auto"/>
            <w:left w:val="none" w:sz="0" w:space="0" w:color="auto"/>
            <w:bottom w:val="none" w:sz="0" w:space="0" w:color="auto"/>
            <w:right w:val="none" w:sz="0" w:space="0" w:color="auto"/>
          </w:divBdr>
        </w:div>
        <w:div w:id="403995707">
          <w:marLeft w:val="0"/>
          <w:marRight w:val="0"/>
          <w:marTop w:val="0"/>
          <w:marBottom w:val="0"/>
          <w:divBdr>
            <w:top w:val="none" w:sz="0" w:space="0" w:color="auto"/>
            <w:left w:val="none" w:sz="0" w:space="0" w:color="auto"/>
            <w:bottom w:val="none" w:sz="0" w:space="0" w:color="auto"/>
            <w:right w:val="none" w:sz="0" w:space="0" w:color="auto"/>
          </w:divBdr>
        </w:div>
        <w:div w:id="354310463">
          <w:marLeft w:val="0"/>
          <w:marRight w:val="0"/>
          <w:marTop w:val="0"/>
          <w:marBottom w:val="0"/>
          <w:divBdr>
            <w:top w:val="none" w:sz="0" w:space="0" w:color="auto"/>
            <w:left w:val="none" w:sz="0" w:space="0" w:color="auto"/>
            <w:bottom w:val="none" w:sz="0" w:space="0" w:color="auto"/>
            <w:right w:val="none" w:sz="0" w:space="0" w:color="auto"/>
          </w:divBdr>
        </w:div>
        <w:div w:id="1679847518">
          <w:marLeft w:val="0"/>
          <w:marRight w:val="0"/>
          <w:marTop w:val="0"/>
          <w:marBottom w:val="0"/>
          <w:divBdr>
            <w:top w:val="none" w:sz="0" w:space="0" w:color="auto"/>
            <w:left w:val="none" w:sz="0" w:space="0" w:color="auto"/>
            <w:bottom w:val="none" w:sz="0" w:space="0" w:color="auto"/>
            <w:right w:val="none" w:sz="0" w:space="0" w:color="auto"/>
          </w:divBdr>
        </w:div>
        <w:div w:id="1733693657">
          <w:marLeft w:val="0"/>
          <w:marRight w:val="0"/>
          <w:marTop w:val="0"/>
          <w:marBottom w:val="0"/>
          <w:divBdr>
            <w:top w:val="none" w:sz="0" w:space="0" w:color="auto"/>
            <w:left w:val="none" w:sz="0" w:space="0" w:color="auto"/>
            <w:bottom w:val="none" w:sz="0" w:space="0" w:color="auto"/>
            <w:right w:val="none" w:sz="0" w:space="0" w:color="auto"/>
          </w:divBdr>
        </w:div>
        <w:div w:id="1503932693">
          <w:marLeft w:val="0"/>
          <w:marRight w:val="0"/>
          <w:marTop w:val="0"/>
          <w:marBottom w:val="0"/>
          <w:divBdr>
            <w:top w:val="none" w:sz="0" w:space="0" w:color="auto"/>
            <w:left w:val="none" w:sz="0" w:space="0" w:color="auto"/>
            <w:bottom w:val="none" w:sz="0" w:space="0" w:color="auto"/>
            <w:right w:val="none" w:sz="0" w:space="0" w:color="auto"/>
          </w:divBdr>
        </w:div>
        <w:div w:id="236092685">
          <w:marLeft w:val="0"/>
          <w:marRight w:val="0"/>
          <w:marTop w:val="0"/>
          <w:marBottom w:val="0"/>
          <w:divBdr>
            <w:top w:val="none" w:sz="0" w:space="0" w:color="auto"/>
            <w:left w:val="none" w:sz="0" w:space="0" w:color="auto"/>
            <w:bottom w:val="none" w:sz="0" w:space="0" w:color="auto"/>
            <w:right w:val="none" w:sz="0" w:space="0" w:color="auto"/>
          </w:divBdr>
        </w:div>
        <w:div w:id="1441849">
          <w:marLeft w:val="0"/>
          <w:marRight w:val="0"/>
          <w:marTop w:val="0"/>
          <w:marBottom w:val="0"/>
          <w:divBdr>
            <w:top w:val="none" w:sz="0" w:space="0" w:color="auto"/>
            <w:left w:val="none" w:sz="0" w:space="0" w:color="auto"/>
            <w:bottom w:val="none" w:sz="0" w:space="0" w:color="auto"/>
            <w:right w:val="none" w:sz="0" w:space="0" w:color="auto"/>
          </w:divBdr>
        </w:div>
        <w:div w:id="525800249">
          <w:marLeft w:val="0"/>
          <w:marRight w:val="0"/>
          <w:marTop w:val="0"/>
          <w:marBottom w:val="0"/>
          <w:divBdr>
            <w:top w:val="none" w:sz="0" w:space="0" w:color="auto"/>
            <w:left w:val="none" w:sz="0" w:space="0" w:color="auto"/>
            <w:bottom w:val="none" w:sz="0" w:space="0" w:color="auto"/>
            <w:right w:val="none" w:sz="0" w:space="0" w:color="auto"/>
          </w:divBdr>
        </w:div>
        <w:div w:id="305017361">
          <w:marLeft w:val="0"/>
          <w:marRight w:val="0"/>
          <w:marTop w:val="0"/>
          <w:marBottom w:val="0"/>
          <w:divBdr>
            <w:top w:val="none" w:sz="0" w:space="0" w:color="auto"/>
            <w:left w:val="none" w:sz="0" w:space="0" w:color="auto"/>
            <w:bottom w:val="none" w:sz="0" w:space="0" w:color="auto"/>
            <w:right w:val="none" w:sz="0" w:space="0" w:color="auto"/>
          </w:divBdr>
        </w:div>
        <w:div w:id="1116943002">
          <w:marLeft w:val="0"/>
          <w:marRight w:val="0"/>
          <w:marTop w:val="0"/>
          <w:marBottom w:val="0"/>
          <w:divBdr>
            <w:top w:val="none" w:sz="0" w:space="0" w:color="auto"/>
            <w:left w:val="none" w:sz="0" w:space="0" w:color="auto"/>
            <w:bottom w:val="none" w:sz="0" w:space="0" w:color="auto"/>
            <w:right w:val="none" w:sz="0" w:space="0" w:color="auto"/>
          </w:divBdr>
        </w:div>
        <w:div w:id="1541238110">
          <w:marLeft w:val="0"/>
          <w:marRight w:val="0"/>
          <w:marTop w:val="0"/>
          <w:marBottom w:val="0"/>
          <w:divBdr>
            <w:top w:val="none" w:sz="0" w:space="0" w:color="auto"/>
            <w:left w:val="none" w:sz="0" w:space="0" w:color="auto"/>
            <w:bottom w:val="none" w:sz="0" w:space="0" w:color="auto"/>
            <w:right w:val="none" w:sz="0" w:space="0" w:color="auto"/>
          </w:divBdr>
        </w:div>
        <w:div w:id="1287463962">
          <w:marLeft w:val="0"/>
          <w:marRight w:val="0"/>
          <w:marTop w:val="0"/>
          <w:marBottom w:val="0"/>
          <w:divBdr>
            <w:top w:val="none" w:sz="0" w:space="0" w:color="auto"/>
            <w:left w:val="none" w:sz="0" w:space="0" w:color="auto"/>
            <w:bottom w:val="none" w:sz="0" w:space="0" w:color="auto"/>
            <w:right w:val="none" w:sz="0" w:space="0" w:color="auto"/>
          </w:divBdr>
        </w:div>
        <w:div w:id="523324219">
          <w:marLeft w:val="0"/>
          <w:marRight w:val="0"/>
          <w:marTop w:val="0"/>
          <w:marBottom w:val="0"/>
          <w:divBdr>
            <w:top w:val="none" w:sz="0" w:space="0" w:color="auto"/>
            <w:left w:val="none" w:sz="0" w:space="0" w:color="auto"/>
            <w:bottom w:val="none" w:sz="0" w:space="0" w:color="auto"/>
            <w:right w:val="none" w:sz="0" w:space="0" w:color="auto"/>
          </w:divBdr>
        </w:div>
        <w:div w:id="669869022">
          <w:marLeft w:val="0"/>
          <w:marRight w:val="0"/>
          <w:marTop w:val="0"/>
          <w:marBottom w:val="0"/>
          <w:divBdr>
            <w:top w:val="none" w:sz="0" w:space="0" w:color="auto"/>
            <w:left w:val="none" w:sz="0" w:space="0" w:color="auto"/>
            <w:bottom w:val="none" w:sz="0" w:space="0" w:color="auto"/>
            <w:right w:val="none" w:sz="0" w:space="0" w:color="auto"/>
          </w:divBdr>
        </w:div>
        <w:div w:id="1835027513">
          <w:marLeft w:val="0"/>
          <w:marRight w:val="0"/>
          <w:marTop w:val="0"/>
          <w:marBottom w:val="0"/>
          <w:divBdr>
            <w:top w:val="none" w:sz="0" w:space="0" w:color="auto"/>
            <w:left w:val="none" w:sz="0" w:space="0" w:color="auto"/>
            <w:bottom w:val="none" w:sz="0" w:space="0" w:color="auto"/>
            <w:right w:val="none" w:sz="0" w:space="0" w:color="auto"/>
          </w:divBdr>
        </w:div>
        <w:div w:id="1223640610">
          <w:marLeft w:val="0"/>
          <w:marRight w:val="0"/>
          <w:marTop w:val="0"/>
          <w:marBottom w:val="0"/>
          <w:divBdr>
            <w:top w:val="none" w:sz="0" w:space="0" w:color="auto"/>
            <w:left w:val="none" w:sz="0" w:space="0" w:color="auto"/>
            <w:bottom w:val="none" w:sz="0" w:space="0" w:color="auto"/>
            <w:right w:val="none" w:sz="0" w:space="0" w:color="auto"/>
          </w:divBdr>
        </w:div>
        <w:div w:id="366226271">
          <w:marLeft w:val="0"/>
          <w:marRight w:val="0"/>
          <w:marTop w:val="0"/>
          <w:marBottom w:val="0"/>
          <w:divBdr>
            <w:top w:val="none" w:sz="0" w:space="0" w:color="auto"/>
            <w:left w:val="none" w:sz="0" w:space="0" w:color="auto"/>
            <w:bottom w:val="none" w:sz="0" w:space="0" w:color="auto"/>
            <w:right w:val="none" w:sz="0" w:space="0" w:color="auto"/>
          </w:divBdr>
        </w:div>
        <w:div w:id="1721202447">
          <w:marLeft w:val="0"/>
          <w:marRight w:val="0"/>
          <w:marTop w:val="0"/>
          <w:marBottom w:val="0"/>
          <w:divBdr>
            <w:top w:val="none" w:sz="0" w:space="0" w:color="auto"/>
            <w:left w:val="none" w:sz="0" w:space="0" w:color="auto"/>
            <w:bottom w:val="none" w:sz="0" w:space="0" w:color="auto"/>
            <w:right w:val="none" w:sz="0" w:space="0" w:color="auto"/>
          </w:divBdr>
        </w:div>
        <w:div w:id="795874581">
          <w:marLeft w:val="0"/>
          <w:marRight w:val="0"/>
          <w:marTop w:val="0"/>
          <w:marBottom w:val="0"/>
          <w:divBdr>
            <w:top w:val="none" w:sz="0" w:space="0" w:color="auto"/>
            <w:left w:val="none" w:sz="0" w:space="0" w:color="auto"/>
            <w:bottom w:val="none" w:sz="0" w:space="0" w:color="auto"/>
            <w:right w:val="none" w:sz="0" w:space="0" w:color="auto"/>
          </w:divBdr>
        </w:div>
        <w:div w:id="1567373957">
          <w:marLeft w:val="0"/>
          <w:marRight w:val="0"/>
          <w:marTop w:val="0"/>
          <w:marBottom w:val="0"/>
          <w:divBdr>
            <w:top w:val="none" w:sz="0" w:space="0" w:color="auto"/>
            <w:left w:val="none" w:sz="0" w:space="0" w:color="auto"/>
            <w:bottom w:val="none" w:sz="0" w:space="0" w:color="auto"/>
            <w:right w:val="none" w:sz="0" w:space="0" w:color="auto"/>
          </w:divBdr>
        </w:div>
        <w:div w:id="174392657">
          <w:marLeft w:val="0"/>
          <w:marRight w:val="0"/>
          <w:marTop w:val="0"/>
          <w:marBottom w:val="0"/>
          <w:divBdr>
            <w:top w:val="none" w:sz="0" w:space="0" w:color="auto"/>
            <w:left w:val="none" w:sz="0" w:space="0" w:color="auto"/>
            <w:bottom w:val="none" w:sz="0" w:space="0" w:color="auto"/>
            <w:right w:val="none" w:sz="0" w:space="0" w:color="auto"/>
          </w:divBdr>
        </w:div>
        <w:div w:id="2083406023">
          <w:marLeft w:val="0"/>
          <w:marRight w:val="0"/>
          <w:marTop w:val="0"/>
          <w:marBottom w:val="0"/>
          <w:divBdr>
            <w:top w:val="none" w:sz="0" w:space="0" w:color="auto"/>
            <w:left w:val="none" w:sz="0" w:space="0" w:color="auto"/>
            <w:bottom w:val="none" w:sz="0" w:space="0" w:color="auto"/>
            <w:right w:val="none" w:sz="0" w:space="0" w:color="auto"/>
          </w:divBdr>
        </w:div>
        <w:div w:id="451553032">
          <w:marLeft w:val="0"/>
          <w:marRight w:val="0"/>
          <w:marTop w:val="0"/>
          <w:marBottom w:val="0"/>
          <w:divBdr>
            <w:top w:val="none" w:sz="0" w:space="0" w:color="auto"/>
            <w:left w:val="none" w:sz="0" w:space="0" w:color="auto"/>
            <w:bottom w:val="none" w:sz="0" w:space="0" w:color="auto"/>
            <w:right w:val="none" w:sz="0" w:space="0" w:color="auto"/>
          </w:divBdr>
        </w:div>
        <w:div w:id="2000378797">
          <w:marLeft w:val="0"/>
          <w:marRight w:val="0"/>
          <w:marTop w:val="0"/>
          <w:marBottom w:val="0"/>
          <w:divBdr>
            <w:top w:val="none" w:sz="0" w:space="0" w:color="auto"/>
            <w:left w:val="none" w:sz="0" w:space="0" w:color="auto"/>
            <w:bottom w:val="none" w:sz="0" w:space="0" w:color="auto"/>
            <w:right w:val="none" w:sz="0" w:space="0" w:color="auto"/>
          </w:divBdr>
        </w:div>
        <w:div w:id="818300785">
          <w:marLeft w:val="0"/>
          <w:marRight w:val="0"/>
          <w:marTop w:val="0"/>
          <w:marBottom w:val="0"/>
          <w:divBdr>
            <w:top w:val="none" w:sz="0" w:space="0" w:color="auto"/>
            <w:left w:val="none" w:sz="0" w:space="0" w:color="auto"/>
            <w:bottom w:val="none" w:sz="0" w:space="0" w:color="auto"/>
            <w:right w:val="none" w:sz="0" w:space="0" w:color="auto"/>
          </w:divBdr>
        </w:div>
        <w:div w:id="1350062314">
          <w:marLeft w:val="0"/>
          <w:marRight w:val="0"/>
          <w:marTop w:val="0"/>
          <w:marBottom w:val="0"/>
          <w:divBdr>
            <w:top w:val="none" w:sz="0" w:space="0" w:color="auto"/>
            <w:left w:val="none" w:sz="0" w:space="0" w:color="auto"/>
            <w:bottom w:val="none" w:sz="0" w:space="0" w:color="auto"/>
            <w:right w:val="none" w:sz="0" w:space="0" w:color="auto"/>
          </w:divBdr>
        </w:div>
        <w:div w:id="1323894680">
          <w:marLeft w:val="0"/>
          <w:marRight w:val="0"/>
          <w:marTop w:val="0"/>
          <w:marBottom w:val="0"/>
          <w:divBdr>
            <w:top w:val="none" w:sz="0" w:space="0" w:color="auto"/>
            <w:left w:val="none" w:sz="0" w:space="0" w:color="auto"/>
            <w:bottom w:val="none" w:sz="0" w:space="0" w:color="auto"/>
            <w:right w:val="none" w:sz="0" w:space="0" w:color="auto"/>
          </w:divBdr>
        </w:div>
        <w:div w:id="1501459469">
          <w:marLeft w:val="0"/>
          <w:marRight w:val="0"/>
          <w:marTop w:val="0"/>
          <w:marBottom w:val="0"/>
          <w:divBdr>
            <w:top w:val="none" w:sz="0" w:space="0" w:color="auto"/>
            <w:left w:val="none" w:sz="0" w:space="0" w:color="auto"/>
            <w:bottom w:val="none" w:sz="0" w:space="0" w:color="auto"/>
            <w:right w:val="none" w:sz="0" w:space="0" w:color="auto"/>
          </w:divBdr>
        </w:div>
        <w:div w:id="859010721">
          <w:marLeft w:val="0"/>
          <w:marRight w:val="0"/>
          <w:marTop w:val="0"/>
          <w:marBottom w:val="0"/>
          <w:divBdr>
            <w:top w:val="none" w:sz="0" w:space="0" w:color="auto"/>
            <w:left w:val="none" w:sz="0" w:space="0" w:color="auto"/>
            <w:bottom w:val="none" w:sz="0" w:space="0" w:color="auto"/>
            <w:right w:val="none" w:sz="0" w:space="0" w:color="auto"/>
          </w:divBdr>
        </w:div>
        <w:div w:id="726416920">
          <w:marLeft w:val="0"/>
          <w:marRight w:val="0"/>
          <w:marTop w:val="0"/>
          <w:marBottom w:val="0"/>
          <w:divBdr>
            <w:top w:val="none" w:sz="0" w:space="0" w:color="auto"/>
            <w:left w:val="none" w:sz="0" w:space="0" w:color="auto"/>
            <w:bottom w:val="none" w:sz="0" w:space="0" w:color="auto"/>
            <w:right w:val="none" w:sz="0" w:space="0" w:color="auto"/>
          </w:divBdr>
        </w:div>
        <w:div w:id="907764998">
          <w:marLeft w:val="0"/>
          <w:marRight w:val="0"/>
          <w:marTop w:val="0"/>
          <w:marBottom w:val="0"/>
          <w:divBdr>
            <w:top w:val="none" w:sz="0" w:space="0" w:color="auto"/>
            <w:left w:val="none" w:sz="0" w:space="0" w:color="auto"/>
            <w:bottom w:val="none" w:sz="0" w:space="0" w:color="auto"/>
            <w:right w:val="none" w:sz="0" w:space="0" w:color="auto"/>
          </w:divBdr>
        </w:div>
        <w:div w:id="1341007314">
          <w:marLeft w:val="0"/>
          <w:marRight w:val="0"/>
          <w:marTop w:val="0"/>
          <w:marBottom w:val="0"/>
          <w:divBdr>
            <w:top w:val="none" w:sz="0" w:space="0" w:color="auto"/>
            <w:left w:val="none" w:sz="0" w:space="0" w:color="auto"/>
            <w:bottom w:val="none" w:sz="0" w:space="0" w:color="auto"/>
            <w:right w:val="none" w:sz="0" w:space="0" w:color="auto"/>
          </w:divBdr>
        </w:div>
        <w:div w:id="205995712">
          <w:marLeft w:val="0"/>
          <w:marRight w:val="0"/>
          <w:marTop w:val="0"/>
          <w:marBottom w:val="0"/>
          <w:divBdr>
            <w:top w:val="none" w:sz="0" w:space="0" w:color="auto"/>
            <w:left w:val="none" w:sz="0" w:space="0" w:color="auto"/>
            <w:bottom w:val="none" w:sz="0" w:space="0" w:color="auto"/>
            <w:right w:val="none" w:sz="0" w:space="0" w:color="auto"/>
          </w:divBdr>
        </w:div>
        <w:div w:id="1660234946">
          <w:marLeft w:val="0"/>
          <w:marRight w:val="0"/>
          <w:marTop w:val="0"/>
          <w:marBottom w:val="0"/>
          <w:divBdr>
            <w:top w:val="none" w:sz="0" w:space="0" w:color="auto"/>
            <w:left w:val="none" w:sz="0" w:space="0" w:color="auto"/>
            <w:bottom w:val="none" w:sz="0" w:space="0" w:color="auto"/>
            <w:right w:val="none" w:sz="0" w:space="0" w:color="auto"/>
          </w:divBdr>
        </w:div>
        <w:div w:id="668489336">
          <w:marLeft w:val="0"/>
          <w:marRight w:val="0"/>
          <w:marTop w:val="0"/>
          <w:marBottom w:val="0"/>
          <w:divBdr>
            <w:top w:val="none" w:sz="0" w:space="0" w:color="auto"/>
            <w:left w:val="none" w:sz="0" w:space="0" w:color="auto"/>
            <w:bottom w:val="none" w:sz="0" w:space="0" w:color="auto"/>
            <w:right w:val="none" w:sz="0" w:space="0" w:color="auto"/>
          </w:divBdr>
        </w:div>
        <w:div w:id="1352222798">
          <w:marLeft w:val="0"/>
          <w:marRight w:val="0"/>
          <w:marTop w:val="0"/>
          <w:marBottom w:val="0"/>
          <w:divBdr>
            <w:top w:val="none" w:sz="0" w:space="0" w:color="auto"/>
            <w:left w:val="none" w:sz="0" w:space="0" w:color="auto"/>
            <w:bottom w:val="none" w:sz="0" w:space="0" w:color="auto"/>
            <w:right w:val="none" w:sz="0" w:space="0" w:color="auto"/>
          </w:divBdr>
        </w:div>
        <w:div w:id="1919242840">
          <w:marLeft w:val="0"/>
          <w:marRight w:val="0"/>
          <w:marTop w:val="0"/>
          <w:marBottom w:val="0"/>
          <w:divBdr>
            <w:top w:val="none" w:sz="0" w:space="0" w:color="auto"/>
            <w:left w:val="none" w:sz="0" w:space="0" w:color="auto"/>
            <w:bottom w:val="none" w:sz="0" w:space="0" w:color="auto"/>
            <w:right w:val="none" w:sz="0" w:space="0" w:color="auto"/>
          </w:divBdr>
        </w:div>
        <w:div w:id="496771668">
          <w:marLeft w:val="0"/>
          <w:marRight w:val="0"/>
          <w:marTop w:val="0"/>
          <w:marBottom w:val="0"/>
          <w:divBdr>
            <w:top w:val="none" w:sz="0" w:space="0" w:color="auto"/>
            <w:left w:val="none" w:sz="0" w:space="0" w:color="auto"/>
            <w:bottom w:val="none" w:sz="0" w:space="0" w:color="auto"/>
            <w:right w:val="none" w:sz="0" w:space="0" w:color="auto"/>
          </w:divBdr>
        </w:div>
        <w:div w:id="2062942400">
          <w:marLeft w:val="0"/>
          <w:marRight w:val="0"/>
          <w:marTop w:val="0"/>
          <w:marBottom w:val="0"/>
          <w:divBdr>
            <w:top w:val="none" w:sz="0" w:space="0" w:color="auto"/>
            <w:left w:val="none" w:sz="0" w:space="0" w:color="auto"/>
            <w:bottom w:val="none" w:sz="0" w:space="0" w:color="auto"/>
            <w:right w:val="none" w:sz="0" w:space="0" w:color="auto"/>
          </w:divBdr>
        </w:div>
        <w:div w:id="1543247684">
          <w:marLeft w:val="0"/>
          <w:marRight w:val="0"/>
          <w:marTop w:val="0"/>
          <w:marBottom w:val="0"/>
          <w:divBdr>
            <w:top w:val="none" w:sz="0" w:space="0" w:color="auto"/>
            <w:left w:val="none" w:sz="0" w:space="0" w:color="auto"/>
            <w:bottom w:val="none" w:sz="0" w:space="0" w:color="auto"/>
            <w:right w:val="none" w:sz="0" w:space="0" w:color="auto"/>
          </w:divBdr>
        </w:div>
        <w:div w:id="579674369">
          <w:marLeft w:val="0"/>
          <w:marRight w:val="0"/>
          <w:marTop w:val="0"/>
          <w:marBottom w:val="0"/>
          <w:divBdr>
            <w:top w:val="none" w:sz="0" w:space="0" w:color="auto"/>
            <w:left w:val="none" w:sz="0" w:space="0" w:color="auto"/>
            <w:bottom w:val="none" w:sz="0" w:space="0" w:color="auto"/>
            <w:right w:val="none" w:sz="0" w:space="0" w:color="auto"/>
          </w:divBdr>
        </w:div>
        <w:div w:id="999505606">
          <w:marLeft w:val="0"/>
          <w:marRight w:val="0"/>
          <w:marTop w:val="0"/>
          <w:marBottom w:val="0"/>
          <w:divBdr>
            <w:top w:val="none" w:sz="0" w:space="0" w:color="auto"/>
            <w:left w:val="none" w:sz="0" w:space="0" w:color="auto"/>
            <w:bottom w:val="none" w:sz="0" w:space="0" w:color="auto"/>
            <w:right w:val="none" w:sz="0" w:space="0" w:color="auto"/>
          </w:divBdr>
        </w:div>
        <w:div w:id="1129006191">
          <w:marLeft w:val="0"/>
          <w:marRight w:val="0"/>
          <w:marTop w:val="0"/>
          <w:marBottom w:val="0"/>
          <w:divBdr>
            <w:top w:val="none" w:sz="0" w:space="0" w:color="auto"/>
            <w:left w:val="none" w:sz="0" w:space="0" w:color="auto"/>
            <w:bottom w:val="none" w:sz="0" w:space="0" w:color="auto"/>
            <w:right w:val="none" w:sz="0" w:space="0" w:color="auto"/>
          </w:divBdr>
        </w:div>
        <w:div w:id="2066365961">
          <w:marLeft w:val="0"/>
          <w:marRight w:val="0"/>
          <w:marTop w:val="0"/>
          <w:marBottom w:val="0"/>
          <w:divBdr>
            <w:top w:val="none" w:sz="0" w:space="0" w:color="auto"/>
            <w:left w:val="none" w:sz="0" w:space="0" w:color="auto"/>
            <w:bottom w:val="none" w:sz="0" w:space="0" w:color="auto"/>
            <w:right w:val="none" w:sz="0" w:space="0" w:color="auto"/>
          </w:divBdr>
        </w:div>
        <w:div w:id="105008535">
          <w:marLeft w:val="0"/>
          <w:marRight w:val="0"/>
          <w:marTop w:val="0"/>
          <w:marBottom w:val="0"/>
          <w:divBdr>
            <w:top w:val="none" w:sz="0" w:space="0" w:color="auto"/>
            <w:left w:val="none" w:sz="0" w:space="0" w:color="auto"/>
            <w:bottom w:val="none" w:sz="0" w:space="0" w:color="auto"/>
            <w:right w:val="none" w:sz="0" w:space="0" w:color="auto"/>
          </w:divBdr>
        </w:div>
        <w:div w:id="891576571">
          <w:marLeft w:val="0"/>
          <w:marRight w:val="0"/>
          <w:marTop w:val="0"/>
          <w:marBottom w:val="0"/>
          <w:divBdr>
            <w:top w:val="none" w:sz="0" w:space="0" w:color="auto"/>
            <w:left w:val="none" w:sz="0" w:space="0" w:color="auto"/>
            <w:bottom w:val="none" w:sz="0" w:space="0" w:color="auto"/>
            <w:right w:val="none" w:sz="0" w:space="0" w:color="auto"/>
          </w:divBdr>
        </w:div>
        <w:div w:id="322977177">
          <w:marLeft w:val="0"/>
          <w:marRight w:val="0"/>
          <w:marTop w:val="0"/>
          <w:marBottom w:val="0"/>
          <w:divBdr>
            <w:top w:val="none" w:sz="0" w:space="0" w:color="auto"/>
            <w:left w:val="none" w:sz="0" w:space="0" w:color="auto"/>
            <w:bottom w:val="none" w:sz="0" w:space="0" w:color="auto"/>
            <w:right w:val="none" w:sz="0" w:space="0" w:color="auto"/>
          </w:divBdr>
        </w:div>
        <w:div w:id="1057819412">
          <w:marLeft w:val="0"/>
          <w:marRight w:val="0"/>
          <w:marTop w:val="0"/>
          <w:marBottom w:val="0"/>
          <w:divBdr>
            <w:top w:val="none" w:sz="0" w:space="0" w:color="auto"/>
            <w:left w:val="none" w:sz="0" w:space="0" w:color="auto"/>
            <w:bottom w:val="none" w:sz="0" w:space="0" w:color="auto"/>
            <w:right w:val="none" w:sz="0" w:space="0" w:color="auto"/>
          </w:divBdr>
        </w:div>
        <w:div w:id="29302516">
          <w:marLeft w:val="0"/>
          <w:marRight w:val="0"/>
          <w:marTop w:val="0"/>
          <w:marBottom w:val="0"/>
          <w:divBdr>
            <w:top w:val="none" w:sz="0" w:space="0" w:color="auto"/>
            <w:left w:val="none" w:sz="0" w:space="0" w:color="auto"/>
            <w:bottom w:val="none" w:sz="0" w:space="0" w:color="auto"/>
            <w:right w:val="none" w:sz="0" w:space="0" w:color="auto"/>
          </w:divBdr>
        </w:div>
        <w:div w:id="2077707076">
          <w:marLeft w:val="0"/>
          <w:marRight w:val="0"/>
          <w:marTop w:val="0"/>
          <w:marBottom w:val="0"/>
          <w:divBdr>
            <w:top w:val="none" w:sz="0" w:space="0" w:color="auto"/>
            <w:left w:val="none" w:sz="0" w:space="0" w:color="auto"/>
            <w:bottom w:val="none" w:sz="0" w:space="0" w:color="auto"/>
            <w:right w:val="none" w:sz="0" w:space="0" w:color="auto"/>
          </w:divBdr>
        </w:div>
        <w:div w:id="104006708">
          <w:marLeft w:val="0"/>
          <w:marRight w:val="0"/>
          <w:marTop w:val="0"/>
          <w:marBottom w:val="0"/>
          <w:divBdr>
            <w:top w:val="none" w:sz="0" w:space="0" w:color="auto"/>
            <w:left w:val="none" w:sz="0" w:space="0" w:color="auto"/>
            <w:bottom w:val="none" w:sz="0" w:space="0" w:color="auto"/>
            <w:right w:val="none" w:sz="0" w:space="0" w:color="auto"/>
          </w:divBdr>
        </w:div>
        <w:div w:id="933320158">
          <w:marLeft w:val="0"/>
          <w:marRight w:val="0"/>
          <w:marTop w:val="0"/>
          <w:marBottom w:val="0"/>
          <w:divBdr>
            <w:top w:val="none" w:sz="0" w:space="0" w:color="auto"/>
            <w:left w:val="none" w:sz="0" w:space="0" w:color="auto"/>
            <w:bottom w:val="none" w:sz="0" w:space="0" w:color="auto"/>
            <w:right w:val="none" w:sz="0" w:space="0" w:color="auto"/>
          </w:divBdr>
        </w:div>
        <w:div w:id="1147361381">
          <w:marLeft w:val="0"/>
          <w:marRight w:val="0"/>
          <w:marTop w:val="0"/>
          <w:marBottom w:val="0"/>
          <w:divBdr>
            <w:top w:val="none" w:sz="0" w:space="0" w:color="auto"/>
            <w:left w:val="none" w:sz="0" w:space="0" w:color="auto"/>
            <w:bottom w:val="none" w:sz="0" w:space="0" w:color="auto"/>
            <w:right w:val="none" w:sz="0" w:space="0" w:color="auto"/>
          </w:divBdr>
        </w:div>
        <w:div w:id="1198736717">
          <w:marLeft w:val="0"/>
          <w:marRight w:val="0"/>
          <w:marTop w:val="0"/>
          <w:marBottom w:val="0"/>
          <w:divBdr>
            <w:top w:val="none" w:sz="0" w:space="0" w:color="auto"/>
            <w:left w:val="none" w:sz="0" w:space="0" w:color="auto"/>
            <w:bottom w:val="none" w:sz="0" w:space="0" w:color="auto"/>
            <w:right w:val="none" w:sz="0" w:space="0" w:color="auto"/>
          </w:divBdr>
        </w:div>
        <w:div w:id="1118796523">
          <w:marLeft w:val="0"/>
          <w:marRight w:val="0"/>
          <w:marTop w:val="0"/>
          <w:marBottom w:val="0"/>
          <w:divBdr>
            <w:top w:val="none" w:sz="0" w:space="0" w:color="auto"/>
            <w:left w:val="none" w:sz="0" w:space="0" w:color="auto"/>
            <w:bottom w:val="none" w:sz="0" w:space="0" w:color="auto"/>
            <w:right w:val="none" w:sz="0" w:space="0" w:color="auto"/>
          </w:divBdr>
        </w:div>
        <w:div w:id="1041709725">
          <w:marLeft w:val="0"/>
          <w:marRight w:val="0"/>
          <w:marTop w:val="0"/>
          <w:marBottom w:val="0"/>
          <w:divBdr>
            <w:top w:val="none" w:sz="0" w:space="0" w:color="auto"/>
            <w:left w:val="none" w:sz="0" w:space="0" w:color="auto"/>
            <w:bottom w:val="none" w:sz="0" w:space="0" w:color="auto"/>
            <w:right w:val="none" w:sz="0" w:space="0" w:color="auto"/>
          </w:divBdr>
        </w:div>
        <w:div w:id="927885574">
          <w:marLeft w:val="0"/>
          <w:marRight w:val="0"/>
          <w:marTop w:val="0"/>
          <w:marBottom w:val="0"/>
          <w:divBdr>
            <w:top w:val="none" w:sz="0" w:space="0" w:color="auto"/>
            <w:left w:val="none" w:sz="0" w:space="0" w:color="auto"/>
            <w:bottom w:val="none" w:sz="0" w:space="0" w:color="auto"/>
            <w:right w:val="none" w:sz="0" w:space="0" w:color="auto"/>
          </w:divBdr>
        </w:div>
        <w:div w:id="1097868966">
          <w:marLeft w:val="0"/>
          <w:marRight w:val="0"/>
          <w:marTop w:val="0"/>
          <w:marBottom w:val="0"/>
          <w:divBdr>
            <w:top w:val="none" w:sz="0" w:space="0" w:color="auto"/>
            <w:left w:val="none" w:sz="0" w:space="0" w:color="auto"/>
            <w:bottom w:val="none" w:sz="0" w:space="0" w:color="auto"/>
            <w:right w:val="none" w:sz="0" w:space="0" w:color="auto"/>
          </w:divBdr>
        </w:div>
        <w:div w:id="1214535482">
          <w:marLeft w:val="0"/>
          <w:marRight w:val="0"/>
          <w:marTop w:val="0"/>
          <w:marBottom w:val="0"/>
          <w:divBdr>
            <w:top w:val="none" w:sz="0" w:space="0" w:color="auto"/>
            <w:left w:val="none" w:sz="0" w:space="0" w:color="auto"/>
            <w:bottom w:val="none" w:sz="0" w:space="0" w:color="auto"/>
            <w:right w:val="none" w:sz="0" w:space="0" w:color="auto"/>
          </w:divBdr>
        </w:div>
        <w:div w:id="1881745834">
          <w:marLeft w:val="0"/>
          <w:marRight w:val="0"/>
          <w:marTop w:val="0"/>
          <w:marBottom w:val="0"/>
          <w:divBdr>
            <w:top w:val="none" w:sz="0" w:space="0" w:color="auto"/>
            <w:left w:val="none" w:sz="0" w:space="0" w:color="auto"/>
            <w:bottom w:val="none" w:sz="0" w:space="0" w:color="auto"/>
            <w:right w:val="none" w:sz="0" w:space="0" w:color="auto"/>
          </w:divBdr>
        </w:div>
        <w:div w:id="17046121">
          <w:marLeft w:val="0"/>
          <w:marRight w:val="0"/>
          <w:marTop w:val="0"/>
          <w:marBottom w:val="0"/>
          <w:divBdr>
            <w:top w:val="none" w:sz="0" w:space="0" w:color="auto"/>
            <w:left w:val="none" w:sz="0" w:space="0" w:color="auto"/>
            <w:bottom w:val="none" w:sz="0" w:space="0" w:color="auto"/>
            <w:right w:val="none" w:sz="0" w:space="0" w:color="auto"/>
          </w:divBdr>
        </w:div>
        <w:div w:id="906763177">
          <w:marLeft w:val="0"/>
          <w:marRight w:val="0"/>
          <w:marTop w:val="0"/>
          <w:marBottom w:val="0"/>
          <w:divBdr>
            <w:top w:val="none" w:sz="0" w:space="0" w:color="auto"/>
            <w:left w:val="none" w:sz="0" w:space="0" w:color="auto"/>
            <w:bottom w:val="none" w:sz="0" w:space="0" w:color="auto"/>
            <w:right w:val="none" w:sz="0" w:space="0" w:color="auto"/>
          </w:divBdr>
        </w:div>
        <w:div w:id="1021738368">
          <w:marLeft w:val="0"/>
          <w:marRight w:val="0"/>
          <w:marTop w:val="0"/>
          <w:marBottom w:val="0"/>
          <w:divBdr>
            <w:top w:val="none" w:sz="0" w:space="0" w:color="auto"/>
            <w:left w:val="none" w:sz="0" w:space="0" w:color="auto"/>
            <w:bottom w:val="none" w:sz="0" w:space="0" w:color="auto"/>
            <w:right w:val="none" w:sz="0" w:space="0" w:color="auto"/>
          </w:divBdr>
        </w:div>
        <w:div w:id="1322469142">
          <w:marLeft w:val="0"/>
          <w:marRight w:val="0"/>
          <w:marTop w:val="0"/>
          <w:marBottom w:val="0"/>
          <w:divBdr>
            <w:top w:val="none" w:sz="0" w:space="0" w:color="auto"/>
            <w:left w:val="none" w:sz="0" w:space="0" w:color="auto"/>
            <w:bottom w:val="none" w:sz="0" w:space="0" w:color="auto"/>
            <w:right w:val="none" w:sz="0" w:space="0" w:color="auto"/>
          </w:divBdr>
        </w:div>
        <w:div w:id="834805634">
          <w:marLeft w:val="0"/>
          <w:marRight w:val="0"/>
          <w:marTop w:val="0"/>
          <w:marBottom w:val="0"/>
          <w:divBdr>
            <w:top w:val="none" w:sz="0" w:space="0" w:color="auto"/>
            <w:left w:val="none" w:sz="0" w:space="0" w:color="auto"/>
            <w:bottom w:val="none" w:sz="0" w:space="0" w:color="auto"/>
            <w:right w:val="none" w:sz="0" w:space="0" w:color="auto"/>
          </w:divBdr>
        </w:div>
        <w:div w:id="1543974921">
          <w:marLeft w:val="0"/>
          <w:marRight w:val="0"/>
          <w:marTop w:val="0"/>
          <w:marBottom w:val="0"/>
          <w:divBdr>
            <w:top w:val="none" w:sz="0" w:space="0" w:color="auto"/>
            <w:left w:val="none" w:sz="0" w:space="0" w:color="auto"/>
            <w:bottom w:val="none" w:sz="0" w:space="0" w:color="auto"/>
            <w:right w:val="none" w:sz="0" w:space="0" w:color="auto"/>
          </w:divBdr>
        </w:div>
        <w:div w:id="1752238575">
          <w:marLeft w:val="0"/>
          <w:marRight w:val="0"/>
          <w:marTop w:val="0"/>
          <w:marBottom w:val="0"/>
          <w:divBdr>
            <w:top w:val="none" w:sz="0" w:space="0" w:color="auto"/>
            <w:left w:val="none" w:sz="0" w:space="0" w:color="auto"/>
            <w:bottom w:val="none" w:sz="0" w:space="0" w:color="auto"/>
            <w:right w:val="none" w:sz="0" w:space="0" w:color="auto"/>
          </w:divBdr>
        </w:div>
        <w:div w:id="691807830">
          <w:marLeft w:val="0"/>
          <w:marRight w:val="0"/>
          <w:marTop w:val="0"/>
          <w:marBottom w:val="0"/>
          <w:divBdr>
            <w:top w:val="none" w:sz="0" w:space="0" w:color="auto"/>
            <w:left w:val="none" w:sz="0" w:space="0" w:color="auto"/>
            <w:bottom w:val="none" w:sz="0" w:space="0" w:color="auto"/>
            <w:right w:val="none" w:sz="0" w:space="0" w:color="auto"/>
          </w:divBdr>
        </w:div>
        <w:div w:id="1417089821">
          <w:marLeft w:val="0"/>
          <w:marRight w:val="0"/>
          <w:marTop w:val="0"/>
          <w:marBottom w:val="0"/>
          <w:divBdr>
            <w:top w:val="none" w:sz="0" w:space="0" w:color="auto"/>
            <w:left w:val="none" w:sz="0" w:space="0" w:color="auto"/>
            <w:bottom w:val="none" w:sz="0" w:space="0" w:color="auto"/>
            <w:right w:val="none" w:sz="0" w:space="0" w:color="auto"/>
          </w:divBdr>
        </w:div>
        <w:div w:id="1242063576">
          <w:marLeft w:val="0"/>
          <w:marRight w:val="0"/>
          <w:marTop w:val="0"/>
          <w:marBottom w:val="0"/>
          <w:divBdr>
            <w:top w:val="none" w:sz="0" w:space="0" w:color="auto"/>
            <w:left w:val="none" w:sz="0" w:space="0" w:color="auto"/>
            <w:bottom w:val="none" w:sz="0" w:space="0" w:color="auto"/>
            <w:right w:val="none" w:sz="0" w:space="0" w:color="auto"/>
          </w:divBdr>
        </w:div>
        <w:div w:id="305942062">
          <w:marLeft w:val="0"/>
          <w:marRight w:val="0"/>
          <w:marTop w:val="0"/>
          <w:marBottom w:val="0"/>
          <w:divBdr>
            <w:top w:val="none" w:sz="0" w:space="0" w:color="auto"/>
            <w:left w:val="none" w:sz="0" w:space="0" w:color="auto"/>
            <w:bottom w:val="none" w:sz="0" w:space="0" w:color="auto"/>
            <w:right w:val="none" w:sz="0" w:space="0" w:color="auto"/>
          </w:divBdr>
        </w:div>
        <w:div w:id="1529374727">
          <w:marLeft w:val="0"/>
          <w:marRight w:val="0"/>
          <w:marTop w:val="0"/>
          <w:marBottom w:val="0"/>
          <w:divBdr>
            <w:top w:val="none" w:sz="0" w:space="0" w:color="auto"/>
            <w:left w:val="none" w:sz="0" w:space="0" w:color="auto"/>
            <w:bottom w:val="none" w:sz="0" w:space="0" w:color="auto"/>
            <w:right w:val="none" w:sz="0" w:space="0" w:color="auto"/>
          </w:divBdr>
        </w:div>
        <w:div w:id="68310956">
          <w:marLeft w:val="0"/>
          <w:marRight w:val="0"/>
          <w:marTop w:val="0"/>
          <w:marBottom w:val="0"/>
          <w:divBdr>
            <w:top w:val="none" w:sz="0" w:space="0" w:color="auto"/>
            <w:left w:val="none" w:sz="0" w:space="0" w:color="auto"/>
            <w:bottom w:val="none" w:sz="0" w:space="0" w:color="auto"/>
            <w:right w:val="none" w:sz="0" w:space="0" w:color="auto"/>
          </w:divBdr>
        </w:div>
        <w:div w:id="2138795297">
          <w:marLeft w:val="0"/>
          <w:marRight w:val="0"/>
          <w:marTop w:val="0"/>
          <w:marBottom w:val="0"/>
          <w:divBdr>
            <w:top w:val="none" w:sz="0" w:space="0" w:color="auto"/>
            <w:left w:val="none" w:sz="0" w:space="0" w:color="auto"/>
            <w:bottom w:val="none" w:sz="0" w:space="0" w:color="auto"/>
            <w:right w:val="none" w:sz="0" w:space="0" w:color="auto"/>
          </w:divBdr>
        </w:div>
        <w:div w:id="760570102">
          <w:marLeft w:val="0"/>
          <w:marRight w:val="0"/>
          <w:marTop w:val="0"/>
          <w:marBottom w:val="0"/>
          <w:divBdr>
            <w:top w:val="none" w:sz="0" w:space="0" w:color="auto"/>
            <w:left w:val="none" w:sz="0" w:space="0" w:color="auto"/>
            <w:bottom w:val="none" w:sz="0" w:space="0" w:color="auto"/>
            <w:right w:val="none" w:sz="0" w:space="0" w:color="auto"/>
          </w:divBdr>
        </w:div>
        <w:div w:id="1817330319">
          <w:marLeft w:val="0"/>
          <w:marRight w:val="0"/>
          <w:marTop w:val="0"/>
          <w:marBottom w:val="0"/>
          <w:divBdr>
            <w:top w:val="none" w:sz="0" w:space="0" w:color="auto"/>
            <w:left w:val="none" w:sz="0" w:space="0" w:color="auto"/>
            <w:bottom w:val="none" w:sz="0" w:space="0" w:color="auto"/>
            <w:right w:val="none" w:sz="0" w:space="0" w:color="auto"/>
          </w:divBdr>
        </w:div>
        <w:div w:id="2052797684">
          <w:marLeft w:val="0"/>
          <w:marRight w:val="0"/>
          <w:marTop w:val="0"/>
          <w:marBottom w:val="0"/>
          <w:divBdr>
            <w:top w:val="none" w:sz="0" w:space="0" w:color="auto"/>
            <w:left w:val="none" w:sz="0" w:space="0" w:color="auto"/>
            <w:bottom w:val="none" w:sz="0" w:space="0" w:color="auto"/>
            <w:right w:val="none" w:sz="0" w:space="0" w:color="auto"/>
          </w:divBdr>
        </w:div>
        <w:div w:id="155726192">
          <w:marLeft w:val="0"/>
          <w:marRight w:val="0"/>
          <w:marTop w:val="0"/>
          <w:marBottom w:val="0"/>
          <w:divBdr>
            <w:top w:val="none" w:sz="0" w:space="0" w:color="auto"/>
            <w:left w:val="none" w:sz="0" w:space="0" w:color="auto"/>
            <w:bottom w:val="none" w:sz="0" w:space="0" w:color="auto"/>
            <w:right w:val="none" w:sz="0" w:space="0" w:color="auto"/>
          </w:divBdr>
        </w:div>
        <w:div w:id="589779403">
          <w:marLeft w:val="0"/>
          <w:marRight w:val="0"/>
          <w:marTop w:val="0"/>
          <w:marBottom w:val="0"/>
          <w:divBdr>
            <w:top w:val="none" w:sz="0" w:space="0" w:color="auto"/>
            <w:left w:val="none" w:sz="0" w:space="0" w:color="auto"/>
            <w:bottom w:val="none" w:sz="0" w:space="0" w:color="auto"/>
            <w:right w:val="none" w:sz="0" w:space="0" w:color="auto"/>
          </w:divBdr>
        </w:div>
        <w:div w:id="177550301">
          <w:marLeft w:val="0"/>
          <w:marRight w:val="0"/>
          <w:marTop w:val="0"/>
          <w:marBottom w:val="0"/>
          <w:divBdr>
            <w:top w:val="none" w:sz="0" w:space="0" w:color="auto"/>
            <w:left w:val="none" w:sz="0" w:space="0" w:color="auto"/>
            <w:bottom w:val="none" w:sz="0" w:space="0" w:color="auto"/>
            <w:right w:val="none" w:sz="0" w:space="0" w:color="auto"/>
          </w:divBdr>
        </w:div>
        <w:div w:id="964656123">
          <w:marLeft w:val="0"/>
          <w:marRight w:val="0"/>
          <w:marTop w:val="0"/>
          <w:marBottom w:val="0"/>
          <w:divBdr>
            <w:top w:val="none" w:sz="0" w:space="0" w:color="auto"/>
            <w:left w:val="none" w:sz="0" w:space="0" w:color="auto"/>
            <w:bottom w:val="none" w:sz="0" w:space="0" w:color="auto"/>
            <w:right w:val="none" w:sz="0" w:space="0" w:color="auto"/>
          </w:divBdr>
        </w:div>
        <w:div w:id="2034572315">
          <w:marLeft w:val="0"/>
          <w:marRight w:val="0"/>
          <w:marTop w:val="0"/>
          <w:marBottom w:val="0"/>
          <w:divBdr>
            <w:top w:val="none" w:sz="0" w:space="0" w:color="auto"/>
            <w:left w:val="none" w:sz="0" w:space="0" w:color="auto"/>
            <w:bottom w:val="none" w:sz="0" w:space="0" w:color="auto"/>
            <w:right w:val="none" w:sz="0" w:space="0" w:color="auto"/>
          </w:divBdr>
        </w:div>
        <w:div w:id="945311813">
          <w:marLeft w:val="0"/>
          <w:marRight w:val="0"/>
          <w:marTop w:val="0"/>
          <w:marBottom w:val="0"/>
          <w:divBdr>
            <w:top w:val="none" w:sz="0" w:space="0" w:color="auto"/>
            <w:left w:val="none" w:sz="0" w:space="0" w:color="auto"/>
            <w:bottom w:val="none" w:sz="0" w:space="0" w:color="auto"/>
            <w:right w:val="none" w:sz="0" w:space="0" w:color="auto"/>
          </w:divBdr>
        </w:div>
        <w:div w:id="1946955651">
          <w:marLeft w:val="0"/>
          <w:marRight w:val="0"/>
          <w:marTop w:val="0"/>
          <w:marBottom w:val="0"/>
          <w:divBdr>
            <w:top w:val="none" w:sz="0" w:space="0" w:color="auto"/>
            <w:left w:val="none" w:sz="0" w:space="0" w:color="auto"/>
            <w:bottom w:val="none" w:sz="0" w:space="0" w:color="auto"/>
            <w:right w:val="none" w:sz="0" w:space="0" w:color="auto"/>
          </w:divBdr>
        </w:div>
        <w:div w:id="1190527592">
          <w:marLeft w:val="0"/>
          <w:marRight w:val="0"/>
          <w:marTop w:val="0"/>
          <w:marBottom w:val="0"/>
          <w:divBdr>
            <w:top w:val="none" w:sz="0" w:space="0" w:color="auto"/>
            <w:left w:val="none" w:sz="0" w:space="0" w:color="auto"/>
            <w:bottom w:val="none" w:sz="0" w:space="0" w:color="auto"/>
            <w:right w:val="none" w:sz="0" w:space="0" w:color="auto"/>
          </w:divBdr>
        </w:div>
        <w:div w:id="1802109236">
          <w:marLeft w:val="0"/>
          <w:marRight w:val="0"/>
          <w:marTop w:val="0"/>
          <w:marBottom w:val="0"/>
          <w:divBdr>
            <w:top w:val="none" w:sz="0" w:space="0" w:color="auto"/>
            <w:left w:val="none" w:sz="0" w:space="0" w:color="auto"/>
            <w:bottom w:val="none" w:sz="0" w:space="0" w:color="auto"/>
            <w:right w:val="none" w:sz="0" w:space="0" w:color="auto"/>
          </w:divBdr>
        </w:div>
        <w:div w:id="505901814">
          <w:marLeft w:val="0"/>
          <w:marRight w:val="0"/>
          <w:marTop w:val="0"/>
          <w:marBottom w:val="0"/>
          <w:divBdr>
            <w:top w:val="none" w:sz="0" w:space="0" w:color="auto"/>
            <w:left w:val="none" w:sz="0" w:space="0" w:color="auto"/>
            <w:bottom w:val="none" w:sz="0" w:space="0" w:color="auto"/>
            <w:right w:val="none" w:sz="0" w:space="0" w:color="auto"/>
          </w:divBdr>
        </w:div>
        <w:div w:id="1894736309">
          <w:marLeft w:val="0"/>
          <w:marRight w:val="0"/>
          <w:marTop w:val="0"/>
          <w:marBottom w:val="0"/>
          <w:divBdr>
            <w:top w:val="none" w:sz="0" w:space="0" w:color="auto"/>
            <w:left w:val="none" w:sz="0" w:space="0" w:color="auto"/>
            <w:bottom w:val="none" w:sz="0" w:space="0" w:color="auto"/>
            <w:right w:val="none" w:sz="0" w:space="0" w:color="auto"/>
          </w:divBdr>
        </w:div>
        <w:div w:id="13969050">
          <w:marLeft w:val="0"/>
          <w:marRight w:val="0"/>
          <w:marTop w:val="0"/>
          <w:marBottom w:val="0"/>
          <w:divBdr>
            <w:top w:val="none" w:sz="0" w:space="0" w:color="auto"/>
            <w:left w:val="none" w:sz="0" w:space="0" w:color="auto"/>
            <w:bottom w:val="none" w:sz="0" w:space="0" w:color="auto"/>
            <w:right w:val="none" w:sz="0" w:space="0" w:color="auto"/>
          </w:divBdr>
        </w:div>
        <w:div w:id="39864609">
          <w:marLeft w:val="0"/>
          <w:marRight w:val="0"/>
          <w:marTop w:val="0"/>
          <w:marBottom w:val="0"/>
          <w:divBdr>
            <w:top w:val="none" w:sz="0" w:space="0" w:color="auto"/>
            <w:left w:val="none" w:sz="0" w:space="0" w:color="auto"/>
            <w:bottom w:val="none" w:sz="0" w:space="0" w:color="auto"/>
            <w:right w:val="none" w:sz="0" w:space="0" w:color="auto"/>
          </w:divBdr>
        </w:div>
        <w:div w:id="102070880">
          <w:marLeft w:val="0"/>
          <w:marRight w:val="0"/>
          <w:marTop w:val="0"/>
          <w:marBottom w:val="0"/>
          <w:divBdr>
            <w:top w:val="none" w:sz="0" w:space="0" w:color="auto"/>
            <w:left w:val="none" w:sz="0" w:space="0" w:color="auto"/>
            <w:bottom w:val="none" w:sz="0" w:space="0" w:color="auto"/>
            <w:right w:val="none" w:sz="0" w:space="0" w:color="auto"/>
          </w:divBdr>
        </w:div>
        <w:div w:id="1830291470">
          <w:marLeft w:val="0"/>
          <w:marRight w:val="0"/>
          <w:marTop w:val="0"/>
          <w:marBottom w:val="0"/>
          <w:divBdr>
            <w:top w:val="none" w:sz="0" w:space="0" w:color="auto"/>
            <w:left w:val="none" w:sz="0" w:space="0" w:color="auto"/>
            <w:bottom w:val="none" w:sz="0" w:space="0" w:color="auto"/>
            <w:right w:val="none" w:sz="0" w:space="0" w:color="auto"/>
          </w:divBdr>
        </w:div>
        <w:div w:id="432673704">
          <w:marLeft w:val="0"/>
          <w:marRight w:val="0"/>
          <w:marTop w:val="0"/>
          <w:marBottom w:val="0"/>
          <w:divBdr>
            <w:top w:val="none" w:sz="0" w:space="0" w:color="auto"/>
            <w:left w:val="none" w:sz="0" w:space="0" w:color="auto"/>
            <w:bottom w:val="none" w:sz="0" w:space="0" w:color="auto"/>
            <w:right w:val="none" w:sz="0" w:space="0" w:color="auto"/>
          </w:divBdr>
        </w:div>
        <w:div w:id="517237312">
          <w:marLeft w:val="0"/>
          <w:marRight w:val="0"/>
          <w:marTop w:val="0"/>
          <w:marBottom w:val="0"/>
          <w:divBdr>
            <w:top w:val="none" w:sz="0" w:space="0" w:color="auto"/>
            <w:left w:val="none" w:sz="0" w:space="0" w:color="auto"/>
            <w:bottom w:val="none" w:sz="0" w:space="0" w:color="auto"/>
            <w:right w:val="none" w:sz="0" w:space="0" w:color="auto"/>
          </w:divBdr>
        </w:div>
        <w:div w:id="1264457904">
          <w:marLeft w:val="0"/>
          <w:marRight w:val="0"/>
          <w:marTop w:val="0"/>
          <w:marBottom w:val="0"/>
          <w:divBdr>
            <w:top w:val="none" w:sz="0" w:space="0" w:color="auto"/>
            <w:left w:val="none" w:sz="0" w:space="0" w:color="auto"/>
            <w:bottom w:val="none" w:sz="0" w:space="0" w:color="auto"/>
            <w:right w:val="none" w:sz="0" w:space="0" w:color="auto"/>
          </w:divBdr>
        </w:div>
        <w:div w:id="397828974">
          <w:marLeft w:val="0"/>
          <w:marRight w:val="0"/>
          <w:marTop w:val="0"/>
          <w:marBottom w:val="0"/>
          <w:divBdr>
            <w:top w:val="none" w:sz="0" w:space="0" w:color="auto"/>
            <w:left w:val="none" w:sz="0" w:space="0" w:color="auto"/>
            <w:bottom w:val="none" w:sz="0" w:space="0" w:color="auto"/>
            <w:right w:val="none" w:sz="0" w:space="0" w:color="auto"/>
          </w:divBdr>
        </w:div>
        <w:div w:id="699479762">
          <w:marLeft w:val="0"/>
          <w:marRight w:val="0"/>
          <w:marTop w:val="0"/>
          <w:marBottom w:val="0"/>
          <w:divBdr>
            <w:top w:val="none" w:sz="0" w:space="0" w:color="auto"/>
            <w:left w:val="none" w:sz="0" w:space="0" w:color="auto"/>
            <w:bottom w:val="none" w:sz="0" w:space="0" w:color="auto"/>
            <w:right w:val="none" w:sz="0" w:space="0" w:color="auto"/>
          </w:divBdr>
        </w:div>
        <w:div w:id="846676498">
          <w:marLeft w:val="0"/>
          <w:marRight w:val="0"/>
          <w:marTop w:val="0"/>
          <w:marBottom w:val="0"/>
          <w:divBdr>
            <w:top w:val="none" w:sz="0" w:space="0" w:color="auto"/>
            <w:left w:val="none" w:sz="0" w:space="0" w:color="auto"/>
            <w:bottom w:val="none" w:sz="0" w:space="0" w:color="auto"/>
            <w:right w:val="none" w:sz="0" w:space="0" w:color="auto"/>
          </w:divBdr>
        </w:div>
        <w:div w:id="1513836804">
          <w:marLeft w:val="0"/>
          <w:marRight w:val="0"/>
          <w:marTop w:val="0"/>
          <w:marBottom w:val="0"/>
          <w:divBdr>
            <w:top w:val="none" w:sz="0" w:space="0" w:color="auto"/>
            <w:left w:val="none" w:sz="0" w:space="0" w:color="auto"/>
            <w:bottom w:val="none" w:sz="0" w:space="0" w:color="auto"/>
            <w:right w:val="none" w:sz="0" w:space="0" w:color="auto"/>
          </w:divBdr>
        </w:div>
        <w:div w:id="343097437">
          <w:marLeft w:val="0"/>
          <w:marRight w:val="0"/>
          <w:marTop w:val="0"/>
          <w:marBottom w:val="0"/>
          <w:divBdr>
            <w:top w:val="none" w:sz="0" w:space="0" w:color="auto"/>
            <w:left w:val="none" w:sz="0" w:space="0" w:color="auto"/>
            <w:bottom w:val="none" w:sz="0" w:space="0" w:color="auto"/>
            <w:right w:val="none" w:sz="0" w:space="0" w:color="auto"/>
          </w:divBdr>
        </w:div>
        <w:div w:id="1545369453">
          <w:marLeft w:val="0"/>
          <w:marRight w:val="0"/>
          <w:marTop w:val="0"/>
          <w:marBottom w:val="0"/>
          <w:divBdr>
            <w:top w:val="none" w:sz="0" w:space="0" w:color="auto"/>
            <w:left w:val="none" w:sz="0" w:space="0" w:color="auto"/>
            <w:bottom w:val="none" w:sz="0" w:space="0" w:color="auto"/>
            <w:right w:val="none" w:sz="0" w:space="0" w:color="auto"/>
          </w:divBdr>
        </w:div>
        <w:div w:id="1030255687">
          <w:marLeft w:val="0"/>
          <w:marRight w:val="0"/>
          <w:marTop w:val="0"/>
          <w:marBottom w:val="0"/>
          <w:divBdr>
            <w:top w:val="none" w:sz="0" w:space="0" w:color="auto"/>
            <w:left w:val="none" w:sz="0" w:space="0" w:color="auto"/>
            <w:bottom w:val="none" w:sz="0" w:space="0" w:color="auto"/>
            <w:right w:val="none" w:sz="0" w:space="0" w:color="auto"/>
          </w:divBdr>
        </w:div>
        <w:div w:id="24793961">
          <w:marLeft w:val="0"/>
          <w:marRight w:val="0"/>
          <w:marTop w:val="0"/>
          <w:marBottom w:val="0"/>
          <w:divBdr>
            <w:top w:val="none" w:sz="0" w:space="0" w:color="auto"/>
            <w:left w:val="none" w:sz="0" w:space="0" w:color="auto"/>
            <w:bottom w:val="none" w:sz="0" w:space="0" w:color="auto"/>
            <w:right w:val="none" w:sz="0" w:space="0" w:color="auto"/>
          </w:divBdr>
        </w:div>
        <w:div w:id="211695156">
          <w:marLeft w:val="0"/>
          <w:marRight w:val="0"/>
          <w:marTop w:val="0"/>
          <w:marBottom w:val="0"/>
          <w:divBdr>
            <w:top w:val="none" w:sz="0" w:space="0" w:color="auto"/>
            <w:left w:val="none" w:sz="0" w:space="0" w:color="auto"/>
            <w:bottom w:val="none" w:sz="0" w:space="0" w:color="auto"/>
            <w:right w:val="none" w:sz="0" w:space="0" w:color="auto"/>
          </w:divBdr>
        </w:div>
        <w:div w:id="136381546">
          <w:marLeft w:val="0"/>
          <w:marRight w:val="0"/>
          <w:marTop w:val="0"/>
          <w:marBottom w:val="0"/>
          <w:divBdr>
            <w:top w:val="none" w:sz="0" w:space="0" w:color="auto"/>
            <w:left w:val="none" w:sz="0" w:space="0" w:color="auto"/>
            <w:bottom w:val="none" w:sz="0" w:space="0" w:color="auto"/>
            <w:right w:val="none" w:sz="0" w:space="0" w:color="auto"/>
          </w:divBdr>
        </w:div>
        <w:div w:id="1521703313">
          <w:marLeft w:val="0"/>
          <w:marRight w:val="0"/>
          <w:marTop w:val="0"/>
          <w:marBottom w:val="0"/>
          <w:divBdr>
            <w:top w:val="none" w:sz="0" w:space="0" w:color="auto"/>
            <w:left w:val="none" w:sz="0" w:space="0" w:color="auto"/>
            <w:bottom w:val="none" w:sz="0" w:space="0" w:color="auto"/>
            <w:right w:val="none" w:sz="0" w:space="0" w:color="auto"/>
          </w:divBdr>
        </w:div>
      </w:divsChild>
    </w:div>
    <w:div w:id="786005069">
      <w:bodyDiv w:val="1"/>
      <w:marLeft w:val="0"/>
      <w:marRight w:val="0"/>
      <w:marTop w:val="0"/>
      <w:marBottom w:val="0"/>
      <w:divBdr>
        <w:top w:val="none" w:sz="0" w:space="0" w:color="auto"/>
        <w:left w:val="none" w:sz="0" w:space="0" w:color="auto"/>
        <w:bottom w:val="none" w:sz="0" w:space="0" w:color="auto"/>
        <w:right w:val="none" w:sz="0" w:space="0" w:color="auto"/>
      </w:divBdr>
    </w:div>
    <w:div w:id="788429018">
      <w:bodyDiv w:val="1"/>
      <w:marLeft w:val="0"/>
      <w:marRight w:val="0"/>
      <w:marTop w:val="0"/>
      <w:marBottom w:val="0"/>
      <w:divBdr>
        <w:top w:val="none" w:sz="0" w:space="0" w:color="auto"/>
        <w:left w:val="none" w:sz="0" w:space="0" w:color="auto"/>
        <w:bottom w:val="none" w:sz="0" w:space="0" w:color="auto"/>
        <w:right w:val="none" w:sz="0" w:space="0" w:color="auto"/>
      </w:divBdr>
      <w:divsChild>
        <w:div w:id="1709185922">
          <w:marLeft w:val="0"/>
          <w:marRight w:val="0"/>
          <w:marTop w:val="0"/>
          <w:marBottom w:val="0"/>
          <w:divBdr>
            <w:top w:val="none" w:sz="0" w:space="0" w:color="auto"/>
            <w:left w:val="none" w:sz="0" w:space="0" w:color="auto"/>
            <w:bottom w:val="none" w:sz="0" w:space="0" w:color="auto"/>
            <w:right w:val="none" w:sz="0" w:space="0" w:color="auto"/>
          </w:divBdr>
        </w:div>
        <w:div w:id="1457482519">
          <w:marLeft w:val="0"/>
          <w:marRight w:val="0"/>
          <w:marTop w:val="0"/>
          <w:marBottom w:val="0"/>
          <w:divBdr>
            <w:top w:val="none" w:sz="0" w:space="0" w:color="auto"/>
            <w:left w:val="none" w:sz="0" w:space="0" w:color="auto"/>
            <w:bottom w:val="none" w:sz="0" w:space="0" w:color="auto"/>
            <w:right w:val="none" w:sz="0" w:space="0" w:color="auto"/>
          </w:divBdr>
        </w:div>
        <w:div w:id="1788306749">
          <w:marLeft w:val="0"/>
          <w:marRight w:val="0"/>
          <w:marTop w:val="0"/>
          <w:marBottom w:val="0"/>
          <w:divBdr>
            <w:top w:val="none" w:sz="0" w:space="0" w:color="auto"/>
            <w:left w:val="none" w:sz="0" w:space="0" w:color="auto"/>
            <w:bottom w:val="none" w:sz="0" w:space="0" w:color="auto"/>
            <w:right w:val="none" w:sz="0" w:space="0" w:color="auto"/>
          </w:divBdr>
        </w:div>
        <w:div w:id="1757748826">
          <w:marLeft w:val="0"/>
          <w:marRight w:val="0"/>
          <w:marTop w:val="0"/>
          <w:marBottom w:val="0"/>
          <w:divBdr>
            <w:top w:val="none" w:sz="0" w:space="0" w:color="auto"/>
            <w:left w:val="none" w:sz="0" w:space="0" w:color="auto"/>
            <w:bottom w:val="none" w:sz="0" w:space="0" w:color="auto"/>
            <w:right w:val="none" w:sz="0" w:space="0" w:color="auto"/>
          </w:divBdr>
        </w:div>
        <w:div w:id="1685785619">
          <w:marLeft w:val="0"/>
          <w:marRight w:val="0"/>
          <w:marTop w:val="0"/>
          <w:marBottom w:val="0"/>
          <w:divBdr>
            <w:top w:val="none" w:sz="0" w:space="0" w:color="auto"/>
            <w:left w:val="none" w:sz="0" w:space="0" w:color="auto"/>
            <w:bottom w:val="none" w:sz="0" w:space="0" w:color="auto"/>
            <w:right w:val="none" w:sz="0" w:space="0" w:color="auto"/>
          </w:divBdr>
        </w:div>
      </w:divsChild>
    </w:div>
    <w:div w:id="832333257">
      <w:bodyDiv w:val="1"/>
      <w:marLeft w:val="0"/>
      <w:marRight w:val="0"/>
      <w:marTop w:val="0"/>
      <w:marBottom w:val="0"/>
      <w:divBdr>
        <w:top w:val="none" w:sz="0" w:space="0" w:color="auto"/>
        <w:left w:val="none" w:sz="0" w:space="0" w:color="auto"/>
        <w:bottom w:val="none" w:sz="0" w:space="0" w:color="auto"/>
        <w:right w:val="none" w:sz="0" w:space="0" w:color="auto"/>
      </w:divBdr>
    </w:div>
    <w:div w:id="833759955">
      <w:bodyDiv w:val="1"/>
      <w:marLeft w:val="0"/>
      <w:marRight w:val="0"/>
      <w:marTop w:val="0"/>
      <w:marBottom w:val="0"/>
      <w:divBdr>
        <w:top w:val="none" w:sz="0" w:space="0" w:color="auto"/>
        <w:left w:val="none" w:sz="0" w:space="0" w:color="auto"/>
        <w:bottom w:val="none" w:sz="0" w:space="0" w:color="auto"/>
        <w:right w:val="none" w:sz="0" w:space="0" w:color="auto"/>
      </w:divBdr>
    </w:div>
    <w:div w:id="859201558">
      <w:bodyDiv w:val="1"/>
      <w:marLeft w:val="0"/>
      <w:marRight w:val="0"/>
      <w:marTop w:val="0"/>
      <w:marBottom w:val="0"/>
      <w:divBdr>
        <w:top w:val="none" w:sz="0" w:space="0" w:color="auto"/>
        <w:left w:val="none" w:sz="0" w:space="0" w:color="auto"/>
        <w:bottom w:val="none" w:sz="0" w:space="0" w:color="auto"/>
        <w:right w:val="none" w:sz="0" w:space="0" w:color="auto"/>
      </w:divBdr>
    </w:div>
    <w:div w:id="877008636">
      <w:bodyDiv w:val="1"/>
      <w:marLeft w:val="0"/>
      <w:marRight w:val="0"/>
      <w:marTop w:val="0"/>
      <w:marBottom w:val="0"/>
      <w:divBdr>
        <w:top w:val="none" w:sz="0" w:space="0" w:color="auto"/>
        <w:left w:val="none" w:sz="0" w:space="0" w:color="auto"/>
        <w:bottom w:val="none" w:sz="0" w:space="0" w:color="auto"/>
        <w:right w:val="none" w:sz="0" w:space="0" w:color="auto"/>
      </w:divBdr>
      <w:divsChild>
        <w:div w:id="1663853390">
          <w:marLeft w:val="0"/>
          <w:marRight w:val="0"/>
          <w:marTop w:val="0"/>
          <w:marBottom w:val="0"/>
          <w:divBdr>
            <w:top w:val="none" w:sz="0" w:space="0" w:color="auto"/>
            <w:left w:val="none" w:sz="0" w:space="0" w:color="auto"/>
            <w:bottom w:val="none" w:sz="0" w:space="0" w:color="auto"/>
            <w:right w:val="none" w:sz="0" w:space="0" w:color="auto"/>
          </w:divBdr>
        </w:div>
        <w:div w:id="1088115344">
          <w:marLeft w:val="0"/>
          <w:marRight w:val="0"/>
          <w:marTop w:val="0"/>
          <w:marBottom w:val="0"/>
          <w:divBdr>
            <w:top w:val="none" w:sz="0" w:space="0" w:color="auto"/>
            <w:left w:val="none" w:sz="0" w:space="0" w:color="auto"/>
            <w:bottom w:val="none" w:sz="0" w:space="0" w:color="auto"/>
            <w:right w:val="none" w:sz="0" w:space="0" w:color="auto"/>
          </w:divBdr>
        </w:div>
        <w:div w:id="1872300033">
          <w:marLeft w:val="0"/>
          <w:marRight w:val="0"/>
          <w:marTop w:val="0"/>
          <w:marBottom w:val="0"/>
          <w:divBdr>
            <w:top w:val="none" w:sz="0" w:space="0" w:color="auto"/>
            <w:left w:val="none" w:sz="0" w:space="0" w:color="auto"/>
            <w:bottom w:val="none" w:sz="0" w:space="0" w:color="auto"/>
            <w:right w:val="none" w:sz="0" w:space="0" w:color="auto"/>
          </w:divBdr>
        </w:div>
        <w:div w:id="440565261">
          <w:marLeft w:val="0"/>
          <w:marRight w:val="0"/>
          <w:marTop w:val="0"/>
          <w:marBottom w:val="0"/>
          <w:divBdr>
            <w:top w:val="none" w:sz="0" w:space="0" w:color="auto"/>
            <w:left w:val="none" w:sz="0" w:space="0" w:color="auto"/>
            <w:bottom w:val="none" w:sz="0" w:space="0" w:color="auto"/>
            <w:right w:val="none" w:sz="0" w:space="0" w:color="auto"/>
          </w:divBdr>
        </w:div>
        <w:div w:id="1655571863">
          <w:marLeft w:val="0"/>
          <w:marRight w:val="0"/>
          <w:marTop w:val="0"/>
          <w:marBottom w:val="0"/>
          <w:divBdr>
            <w:top w:val="none" w:sz="0" w:space="0" w:color="auto"/>
            <w:left w:val="none" w:sz="0" w:space="0" w:color="auto"/>
            <w:bottom w:val="none" w:sz="0" w:space="0" w:color="auto"/>
            <w:right w:val="none" w:sz="0" w:space="0" w:color="auto"/>
          </w:divBdr>
        </w:div>
        <w:div w:id="27224155">
          <w:marLeft w:val="0"/>
          <w:marRight w:val="0"/>
          <w:marTop w:val="0"/>
          <w:marBottom w:val="0"/>
          <w:divBdr>
            <w:top w:val="none" w:sz="0" w:space="0" w:color="auto"/>
            <w:left w:val="none" w:sz="0" w:space="0" w:color="auto"/>
            <w:bottom w:val="none" w:sz="0" w:space="0" w:color="auto"/>
            <w:right w:val="none" w:sz="0" w:space="0" w:color="auto"/>
          </w:divBdr>
        </w:div>
        <w:div w:id="169561122">
          <w:marLeft w:val="0"/>
          <w:marRight w:val="0"/>
          <w:marTop w:val="0"/>
          <w:marBottom w:val="0"/>
          <w:divBdr>
            <w:top w:val="none" w:sz="0" w:space="0" w:color="auto"/>
            <w:left w:val="none" w:sz="0" w:space="0" w:color="auto"/>
            <w:bottom w:val="none" w:sz="0" w:space="0" w:color="auto"/>
            <w:right w:val="none" w:sz="0" w:space="0" w:color="auto"/>
          </w:divBdr>
        </w:div>
        <w:div w:id="1294872711">
          <w:marLeft w:val="0"/>
          <w:marRight w:val="0"/>
          <w:marTop w:val="0"/>
          <w:marBottom w:val="0"/>
          <w:divBdr>
            <w:top w:val="none" w:sz="0" w:space="0" w:color="auto"/>
            <w:left w:val="none" w:sz="0" w:space="0" w:color="auto"/>
            <w:bottom w:val="none" w:sz="0" w:space="0" w:color="auto"/>
            <w:right w:val="none" w:sz="0" w:space="0" w:color="auto"/>
          </w:divBdr>
        </w:div>
        <w:div w:id="818962994">
          <w:marLeft w:val="0"/>
          <w:marRight w:val="0"/>
          <w:marTop w:val="0"/>
          <w:marBottom w:val="0"/>
          <w:divBdr>
            <w:top w:val="none" w:sz="0" w:space="0" w:color="auto"/>
            <w:left w:val="none" w:sz="0" w:space="0" w:color="auto"/>
            <w:bottom w:val="none" w:sz="0" w:space="0" w:color="auto"/>
            <w:right w:val="none" w:sz="0" w:space="0" w:color="auto"/>
          </w:divBdr>
        </w:div>
        <w:div w:id="778523800">
          <w:marLeft w:val="0"/>
          <w:marRight w:val="0"/>
          <w:marTop w:val="0"/>
          <w:marBottom w:val="0"/>
          <w:divBdr>
            <w:top w:val="none" w:sz="0" w:space="0" w:color="auto"/>
            <w:left w:val="none" w:sz="0" w:space="0" w:color="auto"/>
            <w:bottom w:val="none" w:sz="0" w:space="0" w:color="auto"/>
            <w:right w:val="none" w:sz="0" w:space="0" w:color="auto"/>
          </w:divBdr>
        </w:div>
        <w:div w:id="1640912872">
          <w:marLeft w:val="0"/>
          <w:marRight w:val="0"/>
          <w:marTop w:val="0"/>
          <w:marBottom w:val="0"/>
          <w:divBdr>
            <w:top w:val="none" w:sz="0" w:space="0" w:color="auto"/>
            <w:left w:val="none" w:sz="0" w:space="0" w:color="auto"/>
            <w:bottom w:val="none" w:sz="0" w:space="0" w:color="auto"/>
            <w:right w:val="none" w:sz="0" w:space="0" w:color="auto"/>
          </w:divBdr>
        </w:div>
        <w:div w:id="188027056">
          <w:marLeft w:val="0"/>
          <w:marRight w:val="0"/>
          <w:marTop w:val="0"/>
          <w:marBottom w:val="0"/>
          <w:divBdr>
            <w:top w:val="none" w:sz="0" w:space="0" w:color="auto"/>
            <w:left w:val="none" w:sz="0" w:space="0" w:color="auto"/>
            <w:bottom w:val="none" w:sz="0" w:space="0" w:color="auto"/>
            <w:right w:val="none" w:sz="0" w:space="0" w:color="auto"/>
          </w:divBdr>
        </w:div>
        <w:div w:id="821047741">
          <w:marLeft w:val="0"/>
          <w:marRight w:val="0"/>
          <w:marTop w:val="0"/>
          <w:marBottom w:val="0"/>
          <w:divBdr>
            <w:top w:val="none" w:sz="0" w:space="0" w:color="auto"/>
            <w:left w:val="none" w:sz="0" w:space="0" w:color="auto"/>
            <w:bottom w:val="none" w:sz="0" w:space="0" w:color="auto"/>
            <w:right w:val="none" w:sz="0" w:space="0" w:color="auto"/>
          </w:divBdr>
        </w:div>
        <w:div w:id="1074160535">
          <w:marLeft w:val="0"/>
          <w:marRight w:val="0"/>
          <w:marTop w:val="0"/>
          <w:marBottom w:val="0"/>
          <w:divBdr>
            <w:top w:val="none" w:sz="0" w:space="0" w:color="auto"/>
            <w:left w:val="none" w:sz="0" w:space="0" w:color="auto"/>
            <w:bottom w:val="none" w:sz="0" w:space="0" w:color="auto"/>
            <w:right w:val="none" w:sz="0" w:space="0" w:color="auto"/>
          </w:divBdr>
        </w:div>
        <w:div w:id="1152216845">
          <w:marLeft w:val="0"/>
          <w:marRight w:val="0"/>
          <w:marTop w:val="0"/>
          <w:marBottom w:val="0"/>
          <w:divBdr>
            <w:top w:val="none" w:sz="0" w:space="0" w:color="auto"/>
            <w:left w:val="none" w:sz="0" w:space="0" w:color="auto"/>
            <w:bottom w:val="none" w:sz="0" w:space="0" w:color="auto"/>
            <w:right w:val="none" w:sz="0" w:space="0" w:color="auto"/>
          </w:divBdr>
        </w:div>
        <w:div w:id="1790082753">
          <w:marLeft w:val="0"/>
          <w:marRight w:val="0"/>
          <w:marTop w:val="0"/>
          <w:marBottom w:val="0"/>
          <w:divBdr>
            <w:top w:val="none" w:sz="0" w:space="0" w:color="auto"/>
            <w:left w:val="none" w:sz="0" w:space="0" w:color="auto"/>
            <w:bottom w:val="none" w:sz="0" w:space="0" w:color="auto"/>
            <w:right w:val="none" w:sz="0" w:space="0" w:color="auto"/>
          </w:divBdr>
        </w:div>
        <w:div w:id="1583369013">
          <w:marLeft w:val="0"/>
          <w:marRight w:val="0"/>
          <w:marTop w:val="0"/>
          <w:marBottom w:val="0"/>
          <w:divBdr>
            <w:top w:val="none" w:sz="0" w:space="0" w:color="auto"/>
            <w:left w:val="none" w:sz="0" w:space="0" w:color="auto"/>
            <w:bottom w:val="none" w:sz="0" w:space="0" w:color="auto"/>
            <w:right w:val="none" w:sz="0" w:space="0" w:color="auto"/>
          </w:divBdr>
        </w:div>
        <w:div w:id="1575554722">
          <w:marLeft w:val="0"/>
          <w:marRight w:val="0"/>
          <w:marTop w:val="0"/>
          <w:marBottom w:val="0"/>
          <w:divBdr>
            <w:top w:val="none" w:sz="0" w:space="0" w:color="auto"/>
            <w:left w:val="none" w:sz="0" w:space="0" w:color="auto"/>
            <w:bottom w:val="none" w:sz="0" w:space="0" w:color="auto"/>
            <w:right w:val="none" w:sz="0" w:space="0" w:color="auto"/>
          </w:divBdr>
        </w:div>
        <w:div w:id="1976527056">
          <w:marLeft w:val="0"/>
          <w:marRight w:val="0"/>
          <w:marTop w:val="0"/>
          <w:marBottom w:val="0"/>
          <w:divBdr>
            <w:top w:val="none" w:sz="0" w:space="0" w:color="auto"/>
            <w:left w:val="none" w:sz="0" w:space="0" w:color="auto"/>
            <w:bottom w:val="none" w:sz="0" w:space="0" w:color="auto"/>
            <w:right w:val="none" w:sz="0" w:space="0" w:color="auto"/>
          </w:divBdr>
        </w:div>
        <w:div w:id="503667500">
          <w:marLeft w:val="0"/>
          <w:marRight w:val="0"/>
          <w:marTop w:val="0"/>
          <w:marBottom w:val="0"/>
          <w:divBdr>
            <w:top w:val="none" w:sz="0" w:space="0" w:color="auto"/>
            <w:left w:val="none" w:sz="0" w:space="0" w:color="auto"/>
            <w:bottom w:val="none" w:sz="0" w:space="0" w:color="auto"/>
            <w:right w:val="none" w:sz="0" w:space="0" w:color="auto"/>
          </w:divBdr>
        </w:div>
        <w:div w:id="1496452753">
          <w:marLeft w:val="0"/>
          <w:marRight w:val="0"/>
          <w:marTop w:val="0"/>
          <w:marBottom w:val="0"/>
          <w:divBdr>
            <w:top w:val="none" w:sz="0" w:space="0" w:color="auto"/>
            <w:left w:val="none" w:sz="0" w:space="0" w:color="auto"/>
            <w:bottom w:val="none" w:sz="0" w:space="0" w:color="auto"/>
            <w:right w:val="none" w:sz="0" w:space="0" w:color="auto"/>
          </w:divBdr>
        </w:div>
        <w:div w:id="1795103178">
          <w:marLeft w:val="0"/>
          <w:marRight w:val="0"/>
          <w:marTop w:val="0"/>
          <w:marBottom w:val="0"/>
          <w:divBdr>
            <w:top w:val="none" w:sz="0" w:space="0" w:color="auto"/>
            <w:left w:val="none" w:sz="0" w:space="0" w:color="auto"/>
            <w:bottom w:val="none" w:sz="0" w:space="0" w:color="auto"/>
            <w:right w:val="none" w:sz="0" w:space="0" w:color="auto"/>
          </w:divBdr>
        </w:div>
        <w:div w:id="1468276601">
          <w:marLeft w:val="0"/>
          <w:marRight w:val="0"/>
          <w:marTop w:val="0"/>
          <w:marBottom w:val="0"/>
          <w:divBdr>
            <w:top w:val="none" w:sz="0" w:space="0" w:color="auto"/>
            <w:left w:val="none" w:sz="0" w:space="0" w:color="auto"/>
            <w:bottom w:val="none" w:sz="0" w:space="0" w:color="auto"/>
            <w:right w:val="none" w:sz="0" w:space="0" w:color="auto"/>
          </w:divBdr>
        </w:div>
        <w:div w:id="3480496">
          <w:marLeft w:val="0"/>
          <w:marRight w:val="0"/>
          <w:marTop w:val="0"/>
          <w:marBottom w:val="0"/>
          <w:divBdr>
            <w:top w:val="none" w:sz="0" w:space="0" w:color="auto"/>
            <w:left w:val="none" w:sz="0" w:space="0" w:color="auto"/>
            <w:bottom w:val="none" w:sz="0" w:space="0" w:color="auto"/>
            <w:right w:val="none" w:sz="0" w:space="0" w:color="auto"/>
          </w:divBdr>
        </w:div>
        <w:div w:id="1334606222">
          <w:marLeft w:val="0"/>
          <w:marRight w:val="0"/>
          <w:marTop w:val="0"/>
          <w:marBottom w:val="0"/>
          <w:divBdr>
            <w:top w:val="none" w:sz="0" w:space="0" w:color="auto"/>
            <w:left w:val="none" w:sz="0" w:space="0" w:color="auto"/>
            <w:bottom w:val="none" w:sz="0" w:space="0" w:color="auto"/>
            <w:right w:val="none" w:sz="0" w:space="0" w:color="auto"/>
          </w:divBdr>
        </w:div>
        <w:div w:id="1720670721">
          <w:marLeft w:val="0"/>
          <w:marRight w:val="0"/>
          <w:marTop w:val="0"/>
          <w:marBottom w:val="0"/>
          <w:divBdr>
            <w:top w:val="none" w:sz="0" w:space="0" w:color="auto"/>
            <w:left w:val="none" w:sz="0" w:space="0" w:color="auto"/>
            <w:bottom w:val="none" w:sz="0" w:space="0" w:color="auto"/>
            <w:right w:val="none" w:sz="0" w:space="0" w:color="auto"/>
          </w:divBdr>
        </w:div>
        <w:div w:id="1966159956">
          <w:marLeft w:val="0"/>
          <w:marRight w:val="0"/>
          <w:marTop w:val="0"/>
          <w:marBottom w:val="0"/>
          <w:divBdr>
            <w:top w:val="none" w:sz="0" w:space="0" w:color="auto"/>
            <w:left w:val="none" w:sz="0" w:space="0" w:color="auto"/>
            <w:bottom w:val="none" w:sz="0" w:space="0" w:color="auto"/>
            <w:right w:val="none" w:sz="0" w:space="0" w:color="auto"/>
          </w:divBdr>
        </w:div>
        <w:div w:id="211429598">
          <w:marLeft w:val="0"/>
          <w:marRight w:val="0"/>
          <w:marTop w:val="0"/>
          <w:marBottom w:val="0"/>
          <w:divBdr>
            <w:top w:val="none" w:sz="0" w:space="0" w:color="auto"/>
            <w:left w:val="none" w:sz="0" w:space="0" w:color="auto"/>
            <w:bottom w:val="none" w:sz="0" w:space="0" w:color="auto"/>
            <w:right w:val="none" w:sz="0" w:space="0" w:color="auto"/>
          </w:divBdr>
        </w:div>
        <w:div w:id="1527719848">
          <w:marLeft w:val="0"/>
          <w:marRight w:val="0"/>
          <w:marTop w:val="0"/>
          <w:marBottom w:val="0"/>
          <w:divBdr>
            <w:top w:val="none" w:sz="0" w:space="0" w:color="auto"/>
            <w:left w:val="none" w:sz="0" w:space="0" w:color="auto"/>
            <w:bottom w:val="none" w:sz="0" w:space="0" w:color="auto"/>
            <w:right w:val="none" w:sz="0" w:space="0" w:color="auto"/>
          </w:divBdr>
        </w:div>
        <w:div w:id="1536387916">
          <w:marLeft w:val="0"/>
          <w:marRight w:val="0"/>
          <w:marTop w:val="0"/>
          <w:marBottom w:val="0"/>
          <w:divBdr>
            <w:top w:val="none" w:sz="0" w:space="0" w:color="auto"/>
            <w:left w:val="none" w:sz="0" w:space="0" w:color="auto"/>
            <w:bottom w:val="none" w:sz="0" w:space="0" w:color="auto"/>
            <w:right w:val="none" w:sz="0" w:space="0" w:color="auto"/>
          </w:divBdr>
        </w:div>
        <w:div w:id="1603612683">
          <w:marLeft w:val="0"/>
          <w:marRight w:val="0"/>
          <w:marTop w:val="0"/>
          <w:marBottom w:val="0"/>
          <w:divBdr>
            <w:top w:val="none" w:sz="0" w:space="0" w:color="auto"/>
            <w:left w:val="none" w:sz="0" w:space="0" w:color="auto"/>
            <w:bottom w:val="none" w:sz="0" w:space="0" w:color="auto"/>
            <w:right w:val="none" w:sz="0" w:space="0" w:color="auto"/>
          </w:divBdr>
        </w:div>
        <w:div w:id="430467492">
          <w:marLeft w:val="0"/>
          <w:marRight w:val="0"/>
          <w:marTop w:val="0"/>
          <w:marBottom w:val="0"/>
          <w:divBdr>
            <w:top w:val="none" w:sz="0" w:space="0" w:color="auto"/>
            <w:left w:val="none" w:sz="0" w:space="0" w:color="auto"/>
            <w:bottom w:val="none" w:sz="0" w:space="0" w:color="auto"/>
            <w:right w:val="none" w:sz="0" w:space="0" w:color="auto"/>
          </w:divBdr>
        </w:div>
        <w:div w:id="1520658729">
          <w:marLeft w:val="0"/>
          <w:marRight w:val="0"/>
          <w:marTop w:val="0"/>
          <w:marBottom w:val="0"/>
          <w:divBdr>
            <w:top w:val="none" w:sz="0" w:space="0" w:color="auto"/>
            <w:left w:val="none" w:sz="0" w:space="0" w:color="auto"/>
            <w:bottom w:val="none" w:sz="0" w:space="0" w:color="auto"/>
            <w:right w:val="none" w:sz="0" w:space="0" w:color="auto"/>
          </w:divBdr>
        </w:div>
        <w:div w:id="2139105717">
          <w:marLeft w:val="0"/>
          <w:marRight w:val="0"/>
          <w:marTop w:val="0"/>
          <w:marBottom w:val="0"/>
          <w:divBdr>
            <w:top w:val="none" w:sz="0" w:space="0" w:color="auto"/>
            <w:left w:val="none" w:sz="0" w:space="0" w:color="auto"/>
            <w:bottom w:val="none" w:sz="0" w:space="0" w:color="auto"/>
            <w:right w:val="none" w:sz="0" w:space="0" w:color="auto"/>
          </w:divBdr>
        </w:div>
        <w:div w:id="482240781">
          <w:marLeft w:val="0"/>
          <w:marRight w:val="0"/>
          <w:marTop w:val="0"/>
          <w:marBottom w:val="0"/>
          <w:divBdr>
            <w:top w:val="none" w:sz="0" w:space="0" w:color="auto"/>
            <w:left w:val="none" w:sz="0" w:space="0" w:color="auto"/>
            <w:bottom w:val="none" w:sz="0" w:space="0" w:color="auto"/>
            <w:right w:val="none" w:sz="0" w:space="0" w:color="auto"/>
          </w:divBdr>
        </w:div>
        <w:div w:id="819420025">
          <w:marLeft w:val="0"/>
          <w:marRight w:val="0"/>
          <w:marTop w:val="0"/>
          <w:marBottom w:val="0"/>
          <w:divBdr>
            <w:top w:val="none" w:sz="0" w:space="0" w:color="auto"/>
            <w:left w:val="none" w:sz="0" w:space="0" w:color="auto"/>
            <w:bottom w:val="none" w:sz="0" w:space="0" w:color="auto"/>
            <w:right w:val="none" w:sz="0" w:space="0" w:color="auto"/>
          </w:divBdr>
        </w:div>
        <w:div w:id="1684747289">
          <w:marLeft w:val="0"/>
          <w:marRight w:val="0"/>
          <w:marTop w:val="0"/>
          <w:marBottom w:val="0"/>
          <w:divBdr>
            <w:top w:val="none" w:sz="0" w:space="0" w:color="auto"/>
            <w:left w:val="none" w:sz="0" w:space="0" w:color="auto"/>
            <w:bottom w:val="none" w:sz="0" w:space="0" w:color="auto"/>
            <w:right w:val="none" w:sz="0" w:space="0" w:color="auto"/>
          </w:divBdr>
        </w:div>
        <w:div w:id="824056661">
          <w:marLeft w:val="0"/>
          <w:marRight w:val="0"/>
          <w:marTop w:val="0"/>
          <w:marBottom w:val="0"/>
          <w:divBdr>
            <w:top w:val="none" w:sz="0" w:space="0" w:color="auto"/>
            <w:left w:val="none" w:sz="0" w:space="0" w:color="auto"/>
            <w:bottom w:val="none" w:sz="0" w:space="0" w:color="auto"/>
            <w:right w:val="none" w:sz="0" w:space="0" w:color="auto"/>
          </w:divBdr>
        </w:div>
        <w:div w:id="345833857">
          <w:marLeft w:val="0"/>
          <w:marRight w:val="0"/>
          <w:marTop w:val="0"/>
          <w:marBottom w:val="0"/>
          <w:divBdr>
            <w:top w:val="none" w:sz="0" w:space="0" w:color="auto"/>
            <w:left w:val="none" w:sz="0" w:space="0" w:color="auto"/>
            <w:bottom w:val="none" w:sz="0" w:space="0" w:color="auto"/>
            <w:right w:val="none" w:sz="0" w:space="0" w:color="auto"/>
          </w:divBdr>
        </w:div>
        <w:div w:id="1014501712">
          <w:marLeft w:val="0"/>
          <w:marRight w:val="0"/>
          <w:marTop w:val="0"/>
          <w:marBottom w:val="0"/>
          <w:divBdr>
            <w:top w:val="none" w:sz="0" w:space="0" w:color="auto"/>
            <w:left w:val="none" w:sz="0" w:space="0" w:color="auto"/>
            <w:bottom w:val="none" w:sz="0" w:space="0" w:color="auto"/>
            <w:right w:val="none" w:sz="0" w:space="0" w:color="auto"/>
          </w:divBdr>
        </w:div>
        <w:div w:id="968707091">
          <w:marLeft w:val="0"/>
          <w:marRight w:val="0"/>
          <w:marTop w:val="0"/>
          <w:marBottom w:val="0"/>
          <w:divBdr>
            <w:top w:val="none" w:sz="0" w:space="0" w:color="auto"/>
            <w:left w:val="none" w:sz="0" w:space="0" w:color="auto"/>
            <w:bottom w:val="none" w:sz="0" w:space="0" w:color="auto"/>
            <w:right w:val="none" w:sz="0" w:space="0" w:color="auto"/>
          </w:divBdr>
        </w:div>
        <w:div w:id="412557414">
          <w:marLeft w:val="0"/>
          <w:marRight w:val="0"/>
          <w:marTop w:val="0"/>
          <w:marBottom w:val="0"/>
          <w:divBdr>
            <w:top w:val="none" w:sz="0" w:space="0" w:color="auto"/>
            <w:left w:val="none" w:sz="0" w:space="0" w:color="auto"/>
            <w:bottom w:val="none" w:sz="0" w:space="0" w:color="auto"/>
            <w:right w:val="none" w:sz="0" w:space="0" w:color="auto"/>
          </w:divBdr>
        </w:div>
        <w:div w:id="1933469555">
          <w:marLeft w:val="0"/>
          <w:marRight w:val="0"/>
          <w:marTop w:val="0"/>
          <w:marBottom w:val="0"/>
          <w:divBdr>
            <w:top w:val="none" w:sz="0" w:space="0" w:color="auto"/>
            <w:left w:val="none" w:sz="0" w:space="0" w:color="auto"/>
            <w:bottom w:val="none" w:sz="0" w:space="0" w:color="auto"/>
            <w:right w:val="none" w:sz="0" w:space="0" w:color="auto"/>
          </w:divBdr>
        </w:div>
        <w:div w:id="1079139736">
          <w:marLeft w:val="0"/>
          <w:marRight w:val="0"/>
          <w:marTop w:val="0"/>
          <w:marBottom w:val="0"/>
          <w:divBdr>
            <w:top w:val="none" w:sz="0" w:space="0" w:color="auto"/>
            <w:left w:val="none" w:sz="0" w:space="0" w:color="auto"/>
            <w:bottom w:val="none" w:sz="0" w:space="0" w:color="auto"/>
            <w:right w:val="none" w:sz="0" w:space="0" w:color="auto"/>
          </w:divBdr>
        </w:div>
        <w:div w:id="593131840">
          <w:marLeft w:val="0"/>
          <w:marRight w:val="0"/>
          <w:marTop w:val="0"/>
          <w:marBottom w:val="0"/>
          <w:divBdr>
            <w:top w:val="none" w:sz="0" w:space="0" w:color="auto"/>
            <w:left w:val="none" w:sz="0" w:space="0" w:color="auto"/>
            <w:bottom w:val="none" w:sz="0" w:space="0" w:color="auto"/>
            <w:right w:val="none" w:sz="0" w:space="0" w:color="auto"/>
          </w:divBdr>
        </w:div>
        <w:div w:id="1008828219">
          <w:marLeft w:val="0"/>
          <w:marRight w:val="0"/>
          <w:marTop w:val="0"/>
          <w:marBottom w:val="0"/>
          <w:divBdr>
            <w:top w:val="none" w:sz="0" w:space="0" w:color="auto"/>
            <w:left w:val="none" w:sz="0" w:space="0" w:color="auto"/>
            <w:bottom w:val="none" w:sz="0" w:space="0" w:color="auto"/>
            <w:right w:val="none" w:sz="0" w:space="0" w:color="auto"/>
          </w:divBdr>
        </w:div>
        <w:div w:id="931813453">
          <w:marLeft w:val="0"/>
          <w:marRight w:val="0"/>
          <w:marTop w:val="0"/>
          <w:marBottom w:val="0"/>
          <w:divBdr>
            <w:top w:val="none" w:sz="0" w:space="0" w:color="auto"/>
            <w:left w:val="none" w:sz="0" w:space="0" w:color="auto"/>
            <w:bottom w:val="none" w:sz="0" w:space="0" w:color="auto"/>
            <w:right w:val="none" w:sz="0" w:space="0" w:color="auto"/>
          </w:divBdr>
        </w:div>
      </w:divsChild>
    </w:div>
    <w:div w:id="965740074">
      <w:bodyDiv w:val="1"/>
      <w:marLeft w:val="0"/>
      <w:marRight w:val="0"/>
      <w:marTop w:val="0"/>
      <w:marBottom w:val="0"/>
      <w:divBdr>
        <w:top w:val="none" w:sz="0" w:space="0" w:color="auto"/>
        <w:left w:val="none" w:sz="0" w:space="0" w:color="auto"/>
        <w:bottom w:val="none" w:sz="0" w:space="0" w:color="auto"/>
        <w:right w:val="none" w:sz="0" w:space="0" w:color="auto"/>
      </w:divBdr>
    </w:div>
    <w:div w:id="1012952986">
      <w:bodyDiv w:val="1"/>
      <w:marLeft w:val="0"/>
      <w:marRight w:val="0"/>
      <w:marTop w:val="0"/>
      <w:marBottom w:val="0"/>
      <w:divBdr>
        <w:top w:val="none" w:sz="0" w:space="0" w:color="auto"/>
        <w:left w:val="none" w:sz="0" w:space="0" w:color="auto"/>
        <w:bottom w:val="none" w:sz="0" w:space="0" w:color="auto"/>
        <w:right w:val="none" w:sz="0" w:space="0" w:color="auto"/>
      </w:divBdr>
    </w:div>
    <w:div w:id="1017926533">
      <w:bodyDiv w:val="1"/>
      <w:marLeft w:val="0"/>
      <w:marRight w:val="0"/>
      <w:marTop w:val="0"/>
      <w:marBottom w:val="0"/>
      <w:divBdr>
        <w:top w:val="none" w:sz="0" w:space="0" w:color="auto"/>
        <w:left w:val="none" w:sz="0" w:space="0" w:color="auto"/>
        <w:bottom w:val="none" w:sz="0" w:space="0" w:color="auto"/>
        <w:right w:val="none" w:sz="0" w:space="0" w:color="auto"/>
      </w:divBdr>
    </w:div>
    <w:div w:id="1047485731">
      <w:bodyDiv w:val="1"/>
      <w:marLeft w:val="0"/>
      <w:marRight w:val="0"/>
      <w:marTop w:val="0"/>
      <w:marBottom w:val="0"/>
      <w:divBdr>
        <w:top w:val="none" w:sz="0" w:space="0" w:color="auto"/>
        <w:left w:val="none" w:sz="0" w:space="0" w:color="auto"/>
        <w:bottom w:val="none" w:sz="0" w:space="0" w:color="auto"/>
        <w:right w:val="none" w:sz="0" w:space="0" w:color="auto"/>
      </w:divBdr>
    </w:div>
    <w:div w:id="1065495101">
      <w:bodyDiv w:val="1"/>
      <w:marLeft w:val="0"/>
      <w:marRight w:val="0"/>
      <w:marTop w:val="0"/>
      <w:marBottom w:val="0"/>
      <w:divBdr>
        <w:top w:val="none" w:sz="0" w:space="0" w:color="auto"/>
        <w:left w:val="none" w:sz="0" w:space="0" w:color="auto"/>
        <w:bottom w:val="none" w:sz="0" w:space="0" w:color="auto"/>
        <w:right w:val="none" w:sz="0" w:space="0" w:color="auto"/>
      </w:divBdr>
    </w:div>
    <w:div w:id="1067805636">
      <w:bodyDiv w:val="1"/>
      <w:marLeft w:val="0"/>
      <w:marRight w:val="0"/>
      <w:marTop w:val="0"/>
      <w:marBottom w:val="0"/>
      <w:divBdr>
        <w:top w:val="none" w:sz="0" w:space="0" w:color="auto"/>
        <w:left w:val="none" w:sz="0" w:space="0" w:color="auto"/>
        <w:bottom w:val="none" w:sz="0" w:space="0" w:color="auto"/>
        <w:right w:val="none" w:sz="0" w:space="0" w:color="auto"/>
      </w:divBdr>
    </w:div>
    <w:div w:id="1119640882">
      <w:bodyDiv w:val="1"/>
      <w:marLeft w:val="0"/>
      <w:marRight w:val="0"/>
      <w:marTop w:val="0"/>
      <w:marBottom w:val="0"/>
      <w:divBdr>
        <w:top w:val="none" w:sz="0" w:space="0" w:color="auto"/>
        <w:left w:val="none" w:sz="0" w:space="0" w:color="auto"/>
        <w:bottom w:val="none" w:sz="0" w:space="0" w:color="auto"/>
        <w:right w:val="none" w:sz="0" w:space="0" w:color="auto"/>
      </w:divBdr>
      <w:divsChild>
        <w:div w:id="959605916">
          <w:marLeft w:val="562"/>
          <w:marRight w:val="0"/>
          <w:marTop w:val="0"/>
          <w:marBottom w:val="120"/>
          <w:divBdr>
            <w:top w:val="none" w:sz="0" w:space="0" w:color="auto"/>
            <w:left w:val="none" w:sz="0" w:space="0" w:color="auto"/>
            <w:bottom w:val="none" w:sz="0" w:space="0" w:color="auto"/>
            <w:right w:val="none" w:sz="0" w:space="0" w:color="auto"/>
          </w:divBdr>
        </w:div>
        <w:div w:id="1385255825">
          <w:marLeft w:val="1282"/>
          <w:marRight w:val="0"/>
          <w:marTop w:val="0"/>
          <w:marBottom w:val="120"/>
          <w:divBdr>
            <w:top w:val="none" w:sz="0" w:space="0" w:color="auto"/>
            <w:left w:val="none" w:sz="0" w:space="0" w:color="auto"/>
            <w:bottom w:val="none" w:sz="0" w:space="0" w:color="auto"/>
            <w:right w:val="none" w:sz="0" w:space="0" w:color="auto"/>
          </w:divBdr>
        </w:div>
        <w:div w:id="414480661">
          <w:marLeft w:val="562"/>
          <w:marRight w:val="0"/>
          <w:marTop w:val="0"/>
          <w:marBottom w:val="120"/>
          <w:divBdr>
            <w:top w:val="none" w:sz="0" w:space="0" w:color="auto"/>
            <w:left w:val="none" w:sz="0" w:space="0" w:color="auto"/>
            <w:bottom w:val="none" w:sz="0" w:space="0" w:color="auto"/>
            <w:right w:val="none" w:sz="0" w:space="0" w:color="auto"/>
          </w:divBdr>
        </w:div>
      </w:divsChild>
    </w:div>
    <w:div w:id="1138298241">
      <w:bodyDiv w:val="1"/>
      <w:marLeft w:val="0"/>
      <w:marRight w:val="0"/>
      <w:marTop w:val="0"/>
      <w:marBottom w:val="0"/>
      <w:divBdr>
        <w:top w:val="none" w:sz="0" w:space="0" w:color="auto"/>
        <w:left w:val="none" w:sz="0" w:space="0" w:color="auto"/>
        <w:bottom w:val="none" w:sz="0" w:space="0" w:color="auto"/>
        <w:right w:val="none" w:sz="0" w:space="0" w:color="auto"/>
      </w:divBdr>
    </w:div>
    <w:div w:id="1153571711">
      <w:bodyDiv w:val="1"/>
      <w:marLeft w:val="0"/>
      <w:marRight w:val="0"/>
      <w:marTop w:val="0"/>
      <w:marBottom w:val="0"/>
      <w:divBdr>
        <w:top w:val="none" w:sz="0" w:space="0" w:color="auto"/>
        <w:left w:val="none" w:sz="0" w:space="0" w:color="auto"/>
        <w:bottom w:val="none" w:sz="0" w:space="0" w:color="auto"/>
        <w:right w:val="none" w:sz="0" w:space="0" w:color="auto"/>
      </w:divBdr>
      <w:divsChild>
        <w:div w:id="2051681891">
          <w:marLeft w:val="936"/>
          <w:marRight w:val="0"/>
          <w:marTop w:val="0"/>
          <w:marBottom w:val="0"/>
          <w:divBdr>
            <w:top w:val="none" w:sz="0" w:space="0" w:color="auto"/>
            <w:left w:val="none" w:sz="0" w:space="0" w:color="auto"/>
            <w:bottom w:val="none" w:sz="0" w:space="0" w:color="auto"/>
            <w:right w:val="none" w:sz="0" w:space="0" w:color="auto"/>
          </w:divBdr>
        </w:div>
        <w:div w:id="940068753">
          <w:marLeft w:val="1886"/>
          <w:marRight w:val="0"/>
          <w:marTop w:val="0"/>
          <w:marBottom w:val="0"/>
          <w:divBdr>
            <w:top w:val="none" w:sz="0" w:space="0" w:color="auto"/>
            <w:left w:val="none" w:sz="0" w:space="0" w:color="auto"/>
            <w:bottom w:val="none" w:sz="0" w:space="0" w:color="auto"/>
            <w:right w:val="none" w:sz="0" w:space="0" w:color="auto"/>
          </w:divBdr>
        </w:div>
        <w:div w:id="749346877">
          <w:marLeft w:val="936"/>
          <w:marRight w:val="0"/>
          <w:marTop w:val="0"/>
          <w:marBottom w:val="0"/>
          <w:divBdr>
            <w:top w:val="none" w:sz="0" w:space="0" w:color="auto"/>
            <w:left w:val="none" w:sz="0" w:space="0" w:color="auto"/>
            <w:bottom w:val="none" w:sz="0" w:space="0" w:color="auto"/>
            <w:right w:val="none" w:sz="0" w:space="0" w:color="auto"/>
          </w:divBdr>
        </w:div>
        <w:div w:id="262958811">
          <w:marLeft w:val="936"/>
          <w:marRight w:val="0"/>
          <w:marTop w:val="0"/>
          <w:marBottom w:val="0"/>
          <w:divBdr>
            <w:top w:val="none" w:sz="0" w:space="0" w:color="auto"/>
            <w:left w:val="none" w:sz="0" w:space="0" w:color="auto"/>
            <w:bottom w:val="none" w:sz="0" w:space="0" w:color="auto"/>
            <w:right w:val="none" w:sz="0" w:space="0" w:color="auto"/>
          </w:divBdr>
        </w:div>
        <w:div w:id="1726026054">
          <w:marLeft w:val="936"/>
          <w:marRight w:val="0"/>
          <w:marTop w:val="0"/>
          <w:marBottom w:val="0"/>
          <w:divBdr>
            <w:top w:val="none" w:sz="0" w:space="0" w:color="auto"/>
            <w:left w:val="none" w:sz="0" w:space="0" w:color="auto"/>
            <w:bottom w:val="none" w:sz="0" w:space="0" w:color="auto"/>
            <w:right w:val="none" w:sz="0" w:space="0" w:color="auto"/>
          </w:divBdr>
        </w:div>
      </w:divsChild>
    </w:div>
    <w:div w:id="1194882538">
      <w:bodyDiv w:val="1"/>
      <w:marLeft w:val="0"/>
      <w:marRight w:val="0"/>
      <w:marTop w:val="0"/>
      <w:marBottom w:val="0"/>
      <w:divBdr>
        <w:top w:val="none" w:sz="0" w:space="0" w:color="auto"/>
        <w:left w:val="none" w:sz="0" w:space="0" w:color="auto"/>
        <w:bottom w:val="none" w:sz="0" w:space="0" w:color="auto"/>
        <w:right w:val="none" w:sz="0" w:space="0" w:color="auto"/>
      </w:divBdr>
    </w:div>
    <w:div w:id="1285431750">
      <w:bodyDiv w:val="1"/>
      <w:marLeft w:val="0"/>
      <w:marRight w:val="0"/>
      <w:marTop w:val="0"/>
      <w:marBottom w:val="0"/>
      <w:divBdr>
        <w:top w:val="none" w:sz="0" w:space="0" w:color="auto"/>
        <w:left w:val="none" w:sz="0" w:space="0" w:color="auto"/>
        <w:bottom w:val="none" w:sz="0" w:space="0" w:color="auto"/>
        <w:right w:val="none" w:sz="0" w:space="0" w:color="auto"/>
      </w:divBdr>
    </w:div>
    <w:div w:id="1323660796">
      <w:bodyDiv w:val="1"/>
      <w:marLeft w:val="0"/>
      <w:marRight w:val="0"/>
      <w:marTop w:val="0"/>
      <w:marBottom w:val="0"/>
      <w:divBdr>
        <w:top w:val="none" w:sz="0" w:space="0" w:color="auto"/>
        <w:left w:val="none" w:sz="0" w:space="0" w:color="auto"/>
        <w:bottom w:val="none" w:sz="0" w:space="0" w:color="auto"/>
        <w:right w:val="none" w:sz="0" w:space="0" w:color="auto"/>
      </w:divBdr>
    </w:div>
    <w:div w:id="1556814114">
      <w:bodyDiv w:val="1"/>
      <w:marLeft w:val="0"/>
      <w:marRight w:val="0"/>
      <w:marTop w:val="0"/>
      <w:marBottom w:val="0"/>
      <w:divBdr>
        <w:top w:val="none" w:sz="0" w:space="0" w:color="auto"/>
        <w:left w:val="none" w:sz="0" w:space="0" w:color="auto"/>
        <w:bottom w:val="none" w:sz="0" w:space="0" w:color="auto"/>
        <w:right w:val="none" w:sz="0" w:space="0" w:color="auto"/>
      </w:divBdr>
    </w:div>
    <w:div w:id="1684090149">
      <w:bodyDiv w:val="1"/>
      <w:marLeft w:val="0"/>
      <w:marRight w:val="0"/>
      <w:marTop w:val="0"/>
      <w:marBottom w:val="0"/>
      <w:divBdr>
        <w:top w:val="none" w:sz="0" w:space="0" w:color="auto"/>
        <w:left w:val="none" w:sz="0" w:space="0" w:color="auto"/>
        <w:bottom w:val="none" w:sz="0" w:space="0" w:color="auto"/>
        <w:right w:val="none" w:sz="0" w:space="0" w:color="auto"/>
      </w:divBdr>
      <w:divsChild>
        <w:div w:id="124198591">
          <w:marLeft w:val="274"/>
          <w:marRight w:val="0"/>
          <w:marTop w:val="0"/>
          <w:marBottom w:val="120"/>
          <w:divBdr>
            <w:top w:val="none" w:sz="0" w:space="0" w:color="auto"/>
            <w:left w:val="none" w:sz="0" w:space="0" w:color="auto"/>
            <w:bottom w:val="none" w:sz="0" w:space="0" w:color="auto"/>
            <w:right w:val="none" w:sz="0" w:space="0" w:color="auto"/>
          </w:divBdr>
        </w:div>
        <w:div w:id="1972396968">
          <w:marLeft w:val="274"/>
          <w:marRight w:val="0"/>
          <w:marTop w:val="0"/>
          <w:marBottom w:val="120"/>
          <w:divBdr>
            <w:top w:val="none" w:sz="0" w:space="0" w:color="auto"/>
            <w:left w:val="none" w:sz="0" w:space="0" w:color="auto"/>
            <w:bottom w:val="none" w:sz="0" w:space="0" w:color="auto"/>
            <w:right w:val="none" w:sz="0" w:space="0" w:color="auto"/>
          </w:divBdr>
        </w:div>
        <w:div w:id="218517263">
          <w:marLeft w:val="562"/>
          <w:marRight w:val="0"/>
          <w:marTop w:val="0"/>
          <w:marBottom w:val="120"/>
          <w:divBdr>
            <w:top w:val="none" w:sz="0" w:space="0" w:color="auto"/>
            <w:left w:val="none" w:sz="0" w:space="0" w:color="auto"/>
            <w:bottom w:val="none" w:sz="0" w:space="0" w:color="auto"/>
            <w:right w:val="none" w:sz="0" w:space="0" w:color="auto"/>
          </w:divBdr>
        </w:div>
        <w:div w:id="218053661">
          <w:marLeft w:val="274"/>
          <w:marRight w:val="0"/>
          <w:marTop w:val="0"/>
          <w:marBottom w:val="120"/>
          <w:divBdr>
            <w:top w:val="none" w:sz="0" w:space="0" w:color="auto"/>
            <w:left w:val="none" w:sz="0" w:space="0" w:color="auto"/>
            <w:bottom w:val="none" w:sz="0" w:space="0" w:color="auto"/>
            <w:right w:val="none" w:sz="0" w:space="0" w:color="auto"/>
          </w:divBdr>
        </w:div>
        <w:div w:id="373425380">
          <w:marLeft w:val="562"/>
          <w:marRight w:val="0"/>
          <w:marTop w:val="0"/>
          <w:marBottom w:val="120"/>
          <w:divBdr>
            <w:top w:val="none" w:sz="0" w:space="0" w:color="auto"/>
            <w:left w:val="none" w:sz="0" w:space="0" w:color="auto"/>
            <w:bottom w:val="none" w:sz="0" w:space="0" w:color="auto"/>
            <w:right w:val="none" w:sz="0" w:space="0" w:color="auto"/>
          </w:divBdr>
        </w:div>
        <w:div w:id="919291846">
          <w:marLeft w:val="274"/>
          <w:marRight w:val="0"/>
          <w:marTop w:val="0"/>
          <w:marBottom w:val="120"/>
          <w:divBdr>
            <w:top w:val="none" w:sz="0" w:space="0" w:color="auto"/>
            <w:left w:val="none" w:sz="0" w:space="0" w:color="auto"/>
            <w:bottom w:val="none" w:sz="0" w:space="0" w:color="auto"/>
            <w:right w:val="none" w:sz="0" w:space="0" w:color="auto"/>
          </w:divBdr>
        </w:div>
        <w:div w:id="1500732442">
          <w:marLeft w:val="274"/>
          <w:marRight w:val="0"/>
          <w:marTop w:val="0"/>
          <w:marBottom w:val="120"/>
          <w:divBdr>
            <w:top w:val="none" w:sz="0" w:space="0" w:color="auto"/>
            <w:left w:val="none" w:sz="0" w:space="0" w:color="auto"/>
            <w:bottom w:val="none" w:sz="0" w:space="0" w:color="auto"/>
            <w:right w:val="none" w:sz="0" w:space="0" w:color="auto"/>
          </w:divBdr>
        </w:div>
      </w:divsChild>
    </w:div>
    <w:div w:id="1735277209">
      <w:bodyDiv w:val="1"/>
      <w:marLeft w:val="0"/>
      <w:marRight w:val="0"/>
      <w:marTop w:val="0"/>
      <w:marBottom w:val="0"/>
      <w:divBdr>
        <w:top w:val="none" w:sz="0" w:space="0" w:color="auto"/>
        <w:left w:val="none" w:sz="0" w:space="0" w:color="auto"/>
        <w:bottom w:val="none" w:sz="0" w:space="0" w:color="auto"/>
        <w:right w:val="none" w:sz="0" w:space="0" w:color="auto"/>
      </w:divBdr>
      <w:divsChild>
        <w:div w:id="903300777">
          <w:marLeft w:val="446"/>
          <w:marRight w:val="0"/>
          <w:marTop w:val="120"/>
          <w:marBottom w:val="0"/>
          <w:divBdr>
            <w:top w:val="none" w:sz="0" w:space="0" w:color="auto"/>
            <w:left w:val="none" w:sz="0" w:space="0" w:color="auto"/>
            <w:bottom w:val="none" w:sz="0" w:space="0" w:color="auto"/>
            <w:right w:val="none" w:sz="0" w:space="0" w:color="auto"/>
          </w:divBdr>
        </w:div>
      </w:divsChild>
    </w:div>
    <w:div w:id="1798140178">
      <w:bodyDiv w:val="1"/>
      <w:marLeft w:val="0"/>
      <w:marRight w:val="0"/>
      <w:marTop w:val="0"/>
      <w:marBottom w:val="0"/>
      <w:divBdr>
        <w:top w:val="none" w:sz="0" w:space="0" w:color="auto"/>
        <w:left w:val="none" w:sz="0" w:space="0" w:color="auto"/>
        <w:bottom w:val="none" w:sz="0" w:space="0" w:color="auto"/>
        <w:right w:val="none" w:sz="0" w:space="0" w:color="auto"/>
      </w:divBdr>
    </w:div>
    <w:div w:id="1839882911">
      <w:bodyDiv w:val="1"/>
      <w:marLeft w:val="0"/>
      <w:marRight w:val="0"/>
      <w:marTop w:val="0"/>
      <w:marBottom w:val="0"/>
      <w:divBdr>
        <w:top w:val="none" w:sz="0" w:space="0" w:color="auto"/>
        <w:left w:val="none" w:sz="0" w:space="0" w:color="auto"/>
        <w:bottom w:val="none" w:sz="0" w:space="0" w:color="auto"/>
        <w:right w:val="none" w:sz="0" w:space="0" w:color="auto"/>
      </w:divBdr>
    </w:div>
    <w:div w:id="1844783183">
      <w:bodyDiv w:val="1"/>
      <w:marLeft w:val="0"/>
      <w:marRight w:val="0"/>
      <w:marTop w:val="0"/>
      <w:marBottom w:val="0"/>
      <w:divBdr>
        <w:top w:val="none" w:sz="0" w:space="0" w:color="auto"/>
        <w:left w:val="none" w:sz="0" w:space="0" w:color="auto"/>
        <w:bottom w:val="none" w:sz="0" w:space="0" w:color="auto"/>
        <w:right w:val="none" w:sz="0" w:space="0" w:color="auto"/>
      </w:divBdr>
    </w:div>
    <w:div w:id="1898591146">
      <w:bodyDiv w:val="1"/>
      <w:marLeft w:val="0"/>
      <w:marRight w:val="0"/>
      <w:marTop w:val="0"/>
      <w:marBottom w:val="0"/>
      <w:divBdr>
        <w:top w:val="none" w:sz="0" w:space="0" w:color="auto"/>
        <w:left w:val="none" w:sz="0" w:space="0" w:color="auto"/>
        <w:bottom w:val="none" w:sz="0" w:space="0" w:color="auto"/>
        <w:right w:val="none" w:sz="0" w:space="0" w:color="auto"/>
      </w:divBdr>
    </w:div>
    <w:div w:id="2028021475">
      <w:bodyDiv w:val="1"/>
      <w:marLeft w:val="0"/>
      <w:marRight w:val="0"/>
      <w:marTop w:val="0"/>
      <w:marBottom w:val="0"/>
      <w:divBdr>
        <w:top w:val="none" w:sz="0" w:space="0" w:color="auto"/>
        <w:left w:val="none" w:sz="0" w:space="0" w:color="auto"/>
        <w:bottom w:val="none" w:sz="0" w:space="0" w:color="auto"/>
        <w:right w:val="none" w:sz="0" w:space="0" w:color="auto"/>
      </w:divBdr>
    </w:div>
    <w:div w:id="2134324785">
      <w:bodyDiv w:val="1"/>
      <w:marLeft w:val="0"/>
      <w:marRight w:val="0"/>
      <w:marTop w:val="0"/>
      <w:marBottom w:val="0"/>
      <w:divBdr>
        <w:top w:val="none" w:sz="0" w:space="0" w:color="auto"/>
        <w:left w:val="none" w:sz="0" w:space="0" w:color="auto"/>
        <w:bottom w:val="none" w:sz="0" w:space="0" w:color="auto"/>
        <w:right w:val="none" w:sz="0" w:space="0" w:color="auto"/>
      </w:divBdr>
    </w:div>
    <w:div w:id="214565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pampametals.com" TargetMode="Externa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pampametals.com" TargetMode="External"/><Relationship Id="rId14" Type="http://schemas.openxmlformats.org/officeDocument/2006/relationships/hyperlink" Target="mailto:investors@pampametals.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28E31-E9EB-4887-9B23-7482308A5706}">
  <ds:schemaRefs>
    <ds:schemaRef ds:uri="http://schemas.openxmlformats.org/officeDocument/2006/bibliography"/>
  </ds:schemaRefs>
</ds:datastoreItem>
</file>

<file path=customXml/itemProps2.xml><?xml version="1.0" encoding="utf-8"?>
<ds:datastoreItem xmlns:ds="http://schemas.openxmlformats.org/officeDocument/2006/customXml" ds:itemID="{55DDAAC6-D546-2A4E-99CB-512DCDE4B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813</Words>
  <Characters>4635</Characters>
  <Application>Microsoft Office Word</Application>
  <DocSecurity>0</DocSecurity>
  <Lines>38</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HP</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TB-001</dc:creator>
  <cp:lastModifiedBy>Timothy Beale</cp:lastModifiedBy>
  <cp:revision>2</cp:revision>
  <cp:lastPrinted>2021-07-26T19:19:00Z</cp:lastPrinted>
  <dcterms:created xsi:type="dcterms:W3CDTF">2021-08-10T22:45:00Z</dcterms:created>
  <dcterms:modified xsi:type="dcterms:W3CDTF">2021-08-10T22:45:00Z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