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17A04" w14:textId="5E4DA03A" w:rsidR="00BA447B" w:rsidRPr="001527CC" w:rsidRDefault="00BA447B" w:rsidP="00AF77D1">
      <w:pPr>
        <w:shd w:val="clear" w:color="auto" w:fill="FFFFFF"/>
        <w:spacing w:after="0" w:line="360" w:lineRule="atLeast"/>
        <w:jc w:val="both"/>
        <w:rPr>
          <w:rFonts w:ascii="Helvetica" w:eastAsia="Times New Roman" w:hAnsi="Helvetica" w:cs="Helvetica"/>
          <w:b/>
          <w:bCs/>
          <w:color w:val="444444"/>
          <w:sz w:val="26"/>
          <w:szCs w:val="26"/>
        </w:rPr>
      </w:pPr>
      <w:r w:rsidRPr="00BA447B">
        <w:rPr>
          <w:rFonts w:ascii="Helvetica" w:eastAsia="Times New Roman" w:hAnsi="Helvetica" w:cs="Helvetica"/>
          <w:b/>
          <w:bCs/>
          <w:color w:val="444444"/>
          <w:sz w:val="26"/>
          <w:szCs w:val="26"/>
        </w:rPr>
        <w:t>One Step Vending Corp.</w:t>
      </w:r>
      <w:r w:rsidR="00AF77D1">
        <w:rPr>
          <w:rFonts w:ascii="Helvetica" w:eastAsia="Times New Roman" w:hAnsi="Helvetica" w:cs="Helvetica"/>
          <w:b/>
          <w:bCs/>
          <w:color w:val="444444"/>
          <w:sz w:val="26"/>
          <w:szCs w:val="26"/>
        </w:rPr>
        <w:t xml:space="preserve">, </w:t>
      </w:r>
      <w:r w:rsidRPr="00BA447B">
        <w:rPr>
          <w:rFonts w:ascii="Helvetica" w:eastAsia="Times New Roman" w:hAnsi="Helvetica" w:cs="Helvetica"/>
          <w:b/>
          <w:bCs/>
          <w:color w:val="444444"/>
          <w:sz w:val="26"/>
          <w:szCs w:val="26"/>
        </w:rPr>
        <w:t>Announces Vending Machines</w:t>
      </w:r>
      <w:r w:rsidR="004D6C89">
        <w:rPr>
          <w:rFonts w:ascii="Helvetica" w:eastAsia="Times New Roman" w:hAnsi="Helvetica" w:cs="Helvetica"/>
          <w:b/>
          <w:bCs/>
          <w:color w:val="444444"/>
          <w:sz w:val="26"/>
          <w:szCs w:val="26"/>
        </w:rPr>
        <w:t xml:space="preserve"> </w:t>
      </w:r>
      <w:r w:rsidR="00FD26A6">
        <w:rPr>
          <w:rFonts w:ascii="Helvetica" w:eastAsia="Times New Roman" w:hAnsi="Helvetica" w:cs="Helvetica"/>
          <w:b/>
          <w:bCs/>
          <w:color w:val="444444"/>
          <w:sz w:val="26"/>
          <w:szCs w:val="26"/>
        </w:rPr>
        <w:t xml:space="preserve">Ready to be Installed </w:t>
      </w:r>
    </w:p>
    <w:p w14:paraId="0BEA7945" w14:textId="77777777" w:rsidR="006A6322" w:rsidRPr="00BA447B" w:rsidRDefault="006A6322" w:rsidP="00BA447B">
      <w:pPr>
        <w:shd w:val="clear" w:color="auto" w:fill="FFFFFF"/>
        <w:spacing w:after="0" w:line="360" w:lineRule="atLeast"/>
        <w:rPr>
          <w:rFonts w:ascii="Helvetica" w:eastAsia="Times New Roman" w:hAnsi="Helvetica" w:cs="Helvetica"/>
          <w:b/>
          <w:bCs/>
          <w:color w:val="444444"/>
          <w:sz w:val="26"/>
          <w:szCs w:val="26"/>
        </w:rPr>
      </w:pPr>
    </w:p>
    <w:p w14:paraId="4692BB67" w14:textId="53D748C2" w:rsidR="00BA447B" w:rsidRDefault="00BA447B" w:rsidP="006A6322">
      <w:pPr>
        <w:shd w:val="clear" w:color="auto" w:fill="FFFFFF"/>
        <w:spacing w:after="0" w:line="360" w:lineRule="atLeast"/>
        <w:jc w:val="both"/>
        <w:rPr>
          <w:rFonts w:ascii="Helvetica" w:eastAsia="Times New Roman" w:hAnsi="Helvetica" w:cs="Helvetica"/>
          <w:color w:val="444444"/>
          <w:sz w:val="24"/>
          <w:szCs w:val="24"/>
        </w:rPr>
      </w:pPr>
      <w:r w:rsidRPr="00BA447B">
        <w:rPr>
          <w:rFonts w:ascii="Helvetica" w:eastAsia="Times New Roman" w:hAnsi="Helvetica" w:cs="Helvetica"/>
          <w:color w:val="444444"/>
          <w:sz w:val="24"/>
          <w:szCs w:val="24"/>
        </w:rPr>
        <w:t xml:space="preserve">Harrison, NY, </w:t>
      </w:r>
      <w:r w:rsidR="00FD26A6">
        <w:rPr>
          <w:rFonts w:ascii="Helvetica" w:eastAsia="Times New Roman" w:hAnsi="Helvetica" w:cs="Helvetica"/>
          <w:color w:val="444444"/>
          <w:sz w:val="24"/>
          <w:szCs w:val="24"/>
        </w:rPr>
        <w:t>November 2</w:t>
      </w:r>
      <w:r>
        <w:rPr>
          <w:rFonts w:ascii="Helvetica" w:eastAsia="Times New Roman" w:hAnsi="Helvetica" w:cs="Helvetica"/>
          <w:color w:val="444444"/>
          <w:sz w:val="24"/>
          <w:szCs w:val="24"/>
        </w:rPr>
        <w:t>, 2021</w:t>
      </w:r>
      <w:r w:rsidRPr="00BA447B">
        <w:rPr>
          <w:rFonts w:ascii="Helvetica" w:eastAsia="Times New Roman" w:hAnsi="Helvetica" w:cs="Helvetica"/>
          <w:color w:val="444444"/>
          <w:sz w:val="24"/>
          <w:szCs w:val="24"/>
        </w:rPr>
        <w:t xml:space="preserve"> -- One Step Vending Corp. (OTC PINK: KOSK), </w:t>
      </w:r>
      <w:r w:rsidR="006A6322" w:rsidRPr="006A6322">
        <w:rPr>
          <w:rFonts w:ascii="Helvetica" w:eastAsia="Times New Roman" w:hAnsi="Helvetica" w:cs="Helvetica"/>
          <w:color w:val="444444"/>
          <w:sz w:val="24"/>
          <w:szCs w:val="24"/>
        </w:rPr>
        <w:t>a company</w:t>
      </w:r>
      <w:r w:rsidR="006A6322" w:rsidRPr="00F8749E">
        <w:rPr>
          <w:rFonts w:ascii="Arial" w:eastAsia="Times New Roman" w:hAnsi="Arial" w:cs="Arial"/>
          <w:color w:val="444444"/>
        </w:rPr>
        <w:t xml:space="preserve"> </w:t>
      </w:r>
      <w:r w:rsidR="006A6322" w:rsidRPr="006A6322">
        <w:rPr>
          <w:rFonts w:ascii="Helvetica" w:eastAsia="Times New Roman" w:hAnsi="Helvetica" w:cs="Helvetica"/>
          <w:color w:val="444444"/>
          <w:sz w:val="24"/>
          <w:szCs w:val="24"/>
        </w:rPr>
        <w:t>specializing in emerging industries acquisitions with an emphasis in the self-serve vending market</w:t>
      </w:r>
      <w:r w:rsidR="008D4E5A">
        <w:rPr>
          <w:rFonts w:ascii="Helvetica" w:eastAsia="Times New Roman" w:hAnsi="Helvetica" w:cs="Helvetica"/>
          <w:color w:val="444444"/>
          <w:sz w:val="24"/>
          <w:szCs w:val="24"/>
        </w:rPr>
        <w:t>,</w:t>
      </w:r>
      <w:r w:rsidR="006A6322" w:rsidRPr="00BA447B">
        <w:rPr>
          <w:rFonts w:ascii="Helvetica" w:eastAsia="Times New Roman" w:hAnsi="Helvetica" w:cs="Helvetica"/>
          <w:color w:val="444444"/>
          <w:sz w:val="24"/>
          <w:szCs w:val="24"/>
        </w:rPr>
        <w:t xml:space="preserve"> </w:t>
      </w:r>
      <w:r w:rsidRPr="00BA447B">
        <w:rPr>
          <w:rFonts w:ascii="Helvetica" w:eastAsia="Times New Roman" w:hAnsi="Helvetica" w:cs="Helvetica"/>
          <w:color w:val="444444"/>
          <w:sz w:val="24"/>
          <w:szCs w:val="24"/>
        </w:rPr>
        <w:t xml:space="preserve">announced today that </w:t>
      </w:r>
      <w:r w:rsidR="00C44D91">
        <w:rPr>
          <w:rFonts w:ascii="Helvetica" w:eastAsia="Times New Roman" w:hAnsi="Helvetica" w:cs="Helvetica"/>
          <w:color w:val="444444"/>
          <w:sz w:val="24"/>
          <w:szCs w:val="24"/>
        </w:rPr>
        <w:t>the</w:t>
      </w:r>
      <w:r w:rsidR="003A029C">
        <w:rPr>
          <w:rFonts w:ascii="Helvetica" w:eastAsia="Times New Roman" w:hAnsi="Helvetica" w:cs="Helvetica"/>
          <w:color w:val="444444"/>
          <w:sz w:val="24"/>
          <w:szCs w:val="24"/>
        </w:rPr>
        <w:t xml:space="preserve"> </w:t>
      </w:r>
      <w:r w:rsidR="00024CC5">
        <w:rPr>
          <w:rFonts w:ascii="Helvetica" w:eastAsia="Times New Roman" w:hAnsi="Helvetica" w:cs="Helvetica"/>
          <w:color w:val="444444"/>
          <w:sz w:val="24"/>
          <w:szCs w:val="24"/>
        </w:rPr>
        <w:t>ongoing</w:t>
      </w:r>
      <w:r w:rsidR="003A029C">
        <w:rPr>
          <w:rFonts w:ascii="Helvetica" w:eastAsia="Times New Roman" w:hAnsi="Helvetica" w:cs="Helvetica"/>
          <w:color w:val="444444"/>
          <w:sz w:val="24"/>
          <w:szCs w:val="24"/>
        </w:rPr>
        <w:t xml:space="preserve"> customization of the vending machines has been completed</w:t>
      </w:r>
      <w:r w:rsidR="00C44D91">
        <w:rPr>
          <w:rFonts w:ascii="Helvetica" w:eastAsia="Times New Roman" w:hAnsi="Helvetica" w:cs="Helvetica"/>
          <w:color w:val="444444"/>
          <w:sz w:val="24"/>
          <w:szCs w:val="24"/>
        </w:rPr>
        <w:t xml:space="preserve"> </w:t>
      </w:r>
      <w:r w:rsidR="003A029C">
        <w:rPr>
          <w:rFonts w:ascii="Helvetica" w:eastAsia="Times New Roman" w:hAnsi="Helvetica" w:cs="Helvetica"/>
          <w:color w:val="444444"/>
          <w:sz w:val="24"/>
          <w:szCs w:val="24"/>
        </w:rPr>
        <w:t xml:space="preserve">and </w:t>
      </w:r>
      <w:r w:rsidR="004D6C89">
        <w:rPr>
          <w:rFonts w:ascii="Helvetica" w:eastAsia="Times New Roman" w:hAnsi="Helvetica" w:cs="Helvetica"/>
          <w:color w:val="444444"/>
          <w:sz w:val="24"/>
          <w:szCs w:val="24"/>
        </w:rPr>
        <w:t xml:space="preserve">they’re </w:t>
      </w:r>
      <w:r w:rsidR="001E09CD">
        <w:rPr>
          <w:rFonts w:ascii="Helvetica" w:eastAsia="Times New Roman" w:hAnsi="Helvetica" w:cs="Helvetica"/>
          <w:color w:val="444444"/>
          <w:sz w:val="24"/>
          <w:szCs w:val="24"/>
        </w:rPr>
        <w:t xml:space="preserve">now </w:t>
      </w:r>
      <w:r w:rsidR="004D6C89">
        <w:rPr>
          <w:rFonts w:ascii="Helvetica" w:eastAsia="Times New Roman" w:hAnsi="Helvetica" w:cs="Helvetica"/>
          <w:color w:val="444444"/>
          <w:sz w:val="24"/>
          <w:szCs w:val="24"/>
        </w:rPr>
        <w:t>ready to be filled with products.</w:t>
      </w:r>
    </w:p>
    <w:p w14:paraId="54C98834" w14:textId="77777777" w:rsidR="00D060F3" w:rsidRPr="00BA447B" w:rsidRDefault="00D060F3" w:rsidP="00BA447B">
      <w:pPr>
        <w:shd w:val="clear" w:color="auto" w:fill="FFFFFF"/>
        <w:spacing w:after="0" w:line="360" w:lineRule="atLeast"/>
        <w:rPr>
          <w:rFonts w:ascii="Helvetica" w:eastAsia="Times New Roman" w:hAnsi="Helvetica" w:cs="Helvetica"/>
          <w:color w:val="444444"/>
          <w:sz w:val="24"/>
          <w:szCs w:val="24"/>
        </w:rPr>
      </w:pPr>
    </w:p>
    <w:p w14:paraId="7A65961A" w14:textId="36244D39" w:rsidR="006A6322" w:rsidRDefault="007A165B" w:rsidP="007F0579">
      <w:pPr>
        <w:shd w:val="clear" w:color="auto" w:fill="FFFFFF"/>
        <w:spacing w:after="0" w:line="360" w:lineRule="atLeast"/>
        <w:jc w:val="both"/>
        <w:rPr>
          <w:rFonts w:ascii="Helvetica" w:eastAsia="Times New Roman" w:hAnsi="Helvetica" w:cs="Helvetica"/>
          <w:color w:val="444444"/>
          <w:sz w:val="24"/>
          <w:szCs w:val="24"/>
        </w:rPr>
      </w:pPr>
      <w:r>
        <w:rPr>
          <w:rFonts w:ascii="Helvetica" w:eastAsia="Times New Roman" w:hAnsi="Helvetica" w:cs="Helvetica"/>
          <w:color w:val="444444"/>
          <w:sz w:val="24"/>
          <w:szCs w:val="24"/>
        </w:rPr>
        <w:t>The</w:t>
      </w:r>
      <w:r w:rsidR="00D060F3">
        <w:rPr>
          <w:rFonts w:ascii="Helvetica" w:eastAsia="Times New Roman" w:hAnsi="Helvetica" w:cs="Helvetica"/>
          <w:color w:val="444444"/>
          <w:sz w:val="24"/>
          <w:szCs w:val="24"/>
        </w:rPr>
        <w:t xml:space="preserve"> </w:t>
      </w:r>
      <w:r w:rsidR="006B3A28">
        <w:rPr>
          <w:rFonts w:ascii="Helvetica" w:eastAsia="Times New Roman" w:hAnsi="Helvetica" w:cs="Helvetica"/>
          <w:color w:val="444444"/>
          <w:sz w:val="24"/>
          <w:szCs w:val="24"/>
        </w:rPr>
        <w:t xml:space="preserve">first batch of </w:t>
      </w:r>
      <w:r w:rsidR="00D060F3">
        <w:rPr>
          <w:rFonts w:ascii="Helvetica" w:eastAsia="Times New Roman" w:hAnsi="Helvetica" w:cs="Helvetica"/>
          <w:color w:val="444444"/>
          <w:sz w:val="24"/>
          <w:szCs w:val="24"/>
        </w:rPr>
        <w:t>vending</w:t>
      </w:r>
      <w:r w:rsidR="00BA447B" w:rsidRPr="00BA447B">
        <w:rPr>
          <w:rFonts w:ascii="Helvetica" w:eastAsia="Times New Roman" w:hAnsi="Helvetica" w:cs="Helvetica"/>
          <w:color w:val="444444"/>
          <w:sz w:val="24"/>
          <w:szCs w:val="24"/>
        </w:rPr>
        <w:t xml:space="preserve"> machines </w:t>
      </w:r>
      <w:r w:rsidR="00FD26A6">
        <w:rPr>
          <w:rFonts w:ascii="Helvetica" w:eastAsia="Times New Roman" w:hAnsi="Helvetica" w:cs="Helvetica"/>
          <w:color w:val="444444"/>
          <w:sz w:val="24"/>
          <w:szCs w:val="24"/>
        </w:rPr>
        <w:t>ha</w:t>
      </w:r>
      <w:r w:rsidR="006B3A28">
        <w:rPr>
          <w:rFonts w:ascii="Helvetica" w:eastAsia="Times New Roman" w:hAnsi="Helvetica" w:cs="Helvetica"/>
          <w:color w:val="444444"/>
          <w:sz w:val="24"/>
          <w:szCs w:val="24"/>
        </w:rPr>
        <w:t>s</w:t>
      </w:r>
      <w:r w:rsidR="00FD26A6">
        <w:rPr>
          <w:rFonts w:ascii="Helvetica" w:eastAsia="Times New Roman" w:hAnsi="Helvetica" w:cs="Helvetica"/>
          <w:color w:val="444444"/>
          <w:sz w:val="24"/>
          <w:szCs w:val="24"/>
        </w:rPr>
        <w:t xml:space="preserve"> been specially</w:t>
      </w:r>
      <w:r w:rsidR="000E47B1">
        <w:rPr>
          <w:rFonts w:ascii="Helvetica" w:eastAsia="Times New Roman" w:hAnsi="Helvetica" w:cs="Helvetica"/>
          <w:color w:val="444444"/>
          <w:sz w:val="24"/>
          <w:szCs w:val="24"/>
        </w:rPr>
        <w:t xml:space="preserve"> customized</w:t>
      </w:r>
      <w:r w:rsidR="00C26DDF">
        <w:rPr>
          <w:rFonts w:ascii="Helvetica" w:eastAsia="Times New Roman" w:hAnsi="Helvetica" w:cs="Helvetica"/>
          <w:color w:val="444444"/>
          <w:sz w:val="24"/>
          <w:szCs w:val="24"/>
        </w:rPr>
        <w:t xml:space="preserve"> and</w:t>
      </w:r>
      <w:r w:rsidR="00687424">
        <w:rPr>
          <w:rFonts w:ascii="Helvetica" w:eastAsia="Times New Roman" w:hAnsi="Helvetica" w:cs="Helvetica"/>
          <w:color w:val="444444"/>
          <w:sz w:val="24"/>
          <w:szCs w:val="24"/>
        </w:rPr>
        <w:t xml:space="preserve"> </w:t>
      </w:r>
      <w:r w:rsidR="00C26DDF">
        <w:rPr>
          <w:rFonts w:ascii="Helvetica" w:eastAsia="Times New Roman" w:hAnsi="Helvetica" w:cs="Helvetica"/>
          <w:color w:val="444444"/>
          <w:sz w:val="24"/>
          <w:szCs w:val="24"/>
        </w:rPr>
        <w:t>wrapped</w:t>
      </w:r>
      <w:r w:rsidR="001E09CD">
        <w:rPr>
          <w:rFonts w:ascii="Helvetica" w:eastAsia="Times New Roman" w:hAnsi="Helvetica" w:cs="Helvetica"/>
          <w:color w:val="444444"/>
          <w:sz w:val="24"/>
          <w:szCs w:val="24"/>
        </w:rPr>
        <w:t xml:space="preserve"> in a film</w:t>
      </w:r>
      <w:r w:rsidR="00C26DDF">
        <w:rPr>
          <w:rFonts w:ascii="Helvetica" w:eastAsia="Times New Roman" w:hAnsi="Helvetica" w:cs="Helvetica"/>
          <w:color w:val="444444"/>
          <w:sz w:val="24"/>
          <w:szCs w:val="24"/>
        </w:rPr>
        <w:t xml:space="preserve"> and they</w:t>
      </w:r>
      <w:r w:rsidR="0048358F">
        <w:rPr>
          <w:rFonts w:ascii="Helvetica" w:eastAsia="Times New Roman" w:hAnsi="Helvetica" w:cs="Helvetica"/>
          <w:color w:val="444444"/>
          <w:sz w:val="24"/>
          <w:szCs w:val="24"/>
        </w:rPr>
        <w:t xml:space="preserve"> are ready to </w:t>
      </w:r>
      <w:r w:rsidR="00FD26A6">
        <w:rPr>
          <w:rFonts w:ascii="Helvetica" w:eastAsia="Times New Roman" w:hAnsi="Helvetica" w:cs="Helvetica"/>
          <w:color w:val="444444"/>
          <w:sz w:val="24"/>
          <w:szCs w:val="24"/>
        </w:rPr>
        <w:t xml:space="preserve">be filled with </w:t>
      </w:r>
      <w:r w:rsidR="008E6839">
        <w:rPr>
          <w:rFonts w:ascii="Helvetica" w:eastAsia="Times New Roman" w:hAnsi="Helvetica" w:cs="Helvetica"/>
          <w:color w:val="444444"/>
          <w:sz w:val="24"/>
          <w:szCs w:val="24"/>
        </w:rPr>
        <w:t xml:space="preserve">high quality CBD infused </w:t>
      </w:r>
      <w:r w:rsidR="00FD26A6">
        <w:rPr>
          <w:rFonts w:ascii="Helvetica" w:eastAsia="Times New Roman" w:hAnsi="Helvetica" w:cs="Helvetica"/>
          <w:color w:val="444444"/>
          <w:sz w:val="24"/>
          <w:szCs w:val="24"/>
        </w:rPr>
        <w:t>products</w:t>
      </w:r>
      <w:r w:rsidR="008E6839">
        <w:rPr>
          <w:rFonts w:ascii="Helvetica" w:eastAsia="Times New Roman" w:hAnsi="Helvetica" w:cs="Helvetica"/>
          <w:color w:val="444444"/>
          <w:sz w:val="24"/>
          <w:szCs w:val="24"/>
        </w:rPr>
        <w:t>.</w:t>
      </w:r>
      <w:r w:rsidR="00FD26A6">
        <w:rPr>
          <w:rFonts w:ascii="Helvetica" w:eastAsia="Times New Roman" w:hAnsi="Helvetica" w:cs="Helvetica"/>
          <w:color w:val="444444"/>
          <w:sz w:val="24"/>
          <w:szCs w:val="24"/>
        </w:rPr>
        <w:t xml:space="preserve"> </w:t>
      </w:r>
      <w:r w:rsidR="00C01A28">
        <w:rPr>
          <w:rFonts w:ascii="Helvetica" w:eastAsia="Times New Roman" w:hAnsi="Helvetica" w:cs="Helvetica"/>
          <w:color w:val="444444"/>
          <w:sz w:val="24"/>
          <w:szCs w:val="24"/>
        </w:rPr>
        <w:t xml:space="preserve">The Company is currently in negotiations with three CBD products suppliers to be its exclusive strategic partner. </w:t>
      </w:r>
      <w:r w:rsidR="00AC4EFE">
        <w:rPr>
          <w:rFonts w:ascii="Helvetica" w:eastAsia="Times New Roman" w:hAnsi="Helvetica" w:cs="Helvetica"/>
          <w:color w:val="444444"/>
          <w:sz w:val="24"/>
          <w:szCs w:val="24"/>
        </w:rPr>
        <w:t>In accordance with</w:t>
      </w:r>
      <w:r w:rsidR="008E6839">
        <w:rPr>
          <w:rFonts w:ascii="Helvetica" w:eastAsia="Times New Roman" w:hAnsi="Helvetica" w:cs="Helvetica"/>
          <w:color w:val="444444"/>
          <w:sz w:val="24"/>
          <w:szCs w:val="24"/>
        </w:rPr>
        <w:t xml:space="preserve"> its </w:t>
      </w:r>
      <w:r w:rsidR="007F0579">
        <w:rPr>
          <w:rFonts w:ascii="Helvetica" w:eastAsia="Times New Roman" w:hAnsi="Helvetica" w:cs="Helvetica"/>
          <w:color w:val="444444"/>
          <w:sz w:val="24"/>
          <w:szCs w:val="24"/>
        </w:rPr>
        <w:t>agreement</w:t>
      </w:r>
      <w:r w:rsidR="008E6839">
        <w:rPr>
          <w:rFonts w:ascii="Helvetica" w:eastAsia="Times New Roman" w:hAnsi="Helvetica" w:cs="Helvetica"/>
          <w:color w:val="444444"/>
          <w:sz w:val="24"/>
          <w:szCs w:val="24"/>
        </w:rPr>
        <w:t xml:space="preserve"> with Jet Collection, the Company will have the vending machines</w:t>
      </w:r>
      <w:r w:rsidR="0048358F">
        <w:rPr>
          <w:rFonts w:ascii="Helvetica" w:eastAsia="Times New Roman" w:hAnsi="Helvetica" w:cs="Helvetica"/>
          <w:color w:val="444444"/>
          <w:sz w:val="24"/>
          <w:szCs w:val="24"/>
        </w:rPr>
        <w:t xml:space="preserve"> installed in </w:t>
      </w:r>
      <w:r w:rsidR="008E6839">
        <w:rPr>
          <w:rFonts w:ascii="Helvetica" w:eastAsia="Times New Roman" w:hAnsi="Helvetica" w:cs="Helvetica"/>
          <w:color w:val="444444"/>
          <w:sz w:val="24"/>
          <w:szCs w:val="24"/>
        </w:rPr>
        <w:t xml:space="preserve">targeted </w:t>
      </w:r>
      <w:r w:rsidR="0048358F">
        <w:rPr>
          <w:rFonts w:ascii="Helvetica" w:eastAsia="Times New Roman" w:hAnsi="Helvetica" w:cs="Helvetica"/>
          <w:color w:val="444444"/>
          <w:sz w:val="24"/>
          <w:szCs w:val="24"/>
        </w:rPr>
        <w:t>spots</w:t>
      </w:r>
      <w:r w:rsidR="001E09CD">
        <w:rPr>
          <w:rFonts w:ascii="Helvetica" w:eastAsia="Times New Roman" w:hAnsi="Helvetica" w:cs="Helvetica"/>
          <w:color w:val="444444"/>
          <w:sz w:val="24"/>
          <w:szCs w:val="24"/>
        </w:rPr>
        <w:t xml:space="preserve"> in Las Vegas</w:t>
      </w:r>
      <w:r w:rsidR="0048358F">
        <w:rPr>
          <w:rFonts w:ascii="Helvetica" w:eastAsia="Times New Roman" w:hAnsi="Helvetica" w:cs="Helvetica"/>
          <w:color w:val="444444"/>
          <w:sz w:val="24"/>
          <w:szCs w:val="24"/>
        </w:rPr>
        <w:t xml:space="preserve"> </w:t>
      </w:r>
      <w:r w:rsidR="00024CC5">
        <w:rPr>
          <w:rFonts w:ascii="Helvetica" w:eastAsia="Times New Roman" w:hAnsi="Helvetica" w:cs="Helvetica"/>
          <w:color w:val="444444"/>
          <w:sz w:val="24"/>
          <w:szCs w:val="24"/>
        </w:rPr>
        <w:t>for the initial</w:t>
      </w:r>
      <w:r w:rsidR="0048358F">
        <w:rPr>
          <w:rFonts w:ascii="Helvetica" w:eastAsia="Times New Roman" w:hAnsi="Helvetica" w:cs="Helvetica"/>
          <w:color w:val="444444"/>
          <w:sz w:val="24"/>
          <w:szCs w:val="24"/>
        </w:rPr>
        <w:t xml:space="preserve"> test </w:t>
      </w:r>
      <w:r w:rsidR="00024CC5">
        <w:rPr>
          <w:rFonts w:ascii="Helvetica" w:eastAsia="Times New Roman" w:hAnsi="Helvetica" w:cs="Helvetica"/>
          <w:color w:val="444444"/>
          <w:sz w:val="24"/>
          <w:szCs w:val="24"/>
        </w:rPr>
        <w:t xml:space="preserve">of </w:t>
      </w:r>
      <w:r w:rsidR="0048358F">
        <w:rPr>
          <w:rFonts w:ascii="Helvetica" w:eastAsia="Times New Roman" w:hAnsi="Helvetica" w:cs="Helvetica"/>
          <w:color w:val="444444"/>
          <w:sz w:val="24"/>
          <w:szCs w:val="24"/>
        </w:rPr>
        <w:t>the market</w:t>
      </w:r>
      <w:r w:rsidR="007F0579">
        <w:rPr>
          <w:rFonts w:ascii="Helvetica" w:eastAsia="Times New Roman" w:hAnsi="Helvetica" w:cs="Helvetica"/>
          <w:color w:val="444444"/>
          <w:sz w:val="24"/>
          <w:szCs w:val="24"/>
        </w:rPr>
        <w:t xml:space="preserve"> before moving on with the full implementation of its strategic plan.</w:t>
      </w:r>
    </w:p>
    <w:p w14:paraId="7D2CB261" w14:textId="77777777" w:rsidR="007F0579" w:rsidRPr="00BA447B" w:rsidRDefault="007F0579" w:rsidP="007F0579">
      <w:pPr>
        <w:shd w:val="clear" w:color="auto" w:fill="FFFFFF"/>
        <w:spacing w:after="0" w:line="360" w:lineRule="atLeast"/>
        <w:jc w:val="both"/>
        <w:rPr>
          <w:rFonts w:ascii="Helvetica" w:eastAsia="Times New Roman" w:hAnsi="Helvetica" w:cs="Helvetica"/>
          <w:color w:val="444444"/>
          <w:sz w:val="24"/>
          <w:szCs w:val="24"/>
        </w:rPr>
      </w:pPr>
    </w:p>
    <w:p w14:paraId="68603A31" w14:textId="17C45FDF" w:rsidR="00BA447B" w:rsidRDefault="006A6322" w:rsidP="008D4E5A">
      <w:pPr>
        <w:shd w:val="clear" w:color="auto" w:fill="FFFFFF"/>
        <w:spacing w:after="0" w:line="360" w:lineRule="atLeast"/>
        <w:jc w:val="both"/>
        <w:rPr>
          <w:rFonts w:ascii="Helvetica" w:eastAsia="Times New Roman" w:hAnsi="Helvetica" w:cs="Helvetica"/>
          <w:color w:val="444444"/>
          <w:sz w:val="24"/>
          <w:szCs w:val="24"/>
        </w:rPr>
      </w:pPr>
      <w:r>
        <w:rPr>
          <w:rFonts w:ascii="Helvetica" w:eastAsia="Times New Roman" w:hAnsi="Helvetica" w:cs="Helvetica"/>
          <w:color w:val="444444"/>
          <w:sz w:val="24"/>
          <w:szCs w:val="24"/>
        </w:rPr>
        <w:t>Ronald Minsky</w:t>
      </w:r>
      <w:r w:rsidR="00486FD5">
        <w:rPr>
          <w:rFonts w:ascii="Helvetica" w:eastAsia="Times New Roman" w:hAnsi="Helvetica" w:cs="Helvetica"/>
          <w:color w:val="444444"/>
          <w:sz w:val="24"/>
          <w:szCs w:val="24"/>
        </w:rPr>
        <w:t xml:space="preserve">, President of KOSK </w:t>
      </w:r>
      <w:r w:rsidR="00BA447B" w:rsidRPr="00BA447B">
        <w:rPr>
          <w:rFonts w:ascii="Helvetica" w:eastAsia="Times New Roman" w:hAnsi="Helvetica" w:cs="Helvetica"/>
          <w:color w:val="444444"/>
          <w:sz w:val="24"/>
          <w:szCs w:val="24"/>
        </w:rPr>
        <w:t>commented: “</w:t>
      </w:r>
      <w:r w:rsidR="000605C3">
        <w:rPr>
          <w:rFonts w:ascii="Helvetica" w:eastAsia="Times New Roman" w:hAnsi="Helvetica" w:cs="Helvetica"/>
          <w:color w:val="444444"/>
          <w:sz w:val="24"/>
          <w:szCs w:val="24"/>
        </w:rPr>
        <w:t>We</w:t>
      </w:r>
      <w:r w:rsidR="00E057AA">
        <w:rPr>
          <w:rFonts w:ascii="Helvetica" w:eastAsia="Times New Roman" w:hAnsi="Helvetica" w:cs="Helvetica"/>
          <w:color w:val="444444"/>
          <w:sz w:val="24"/>
          <w:szCs w:val="24"/>
        </w:rPr>
        <w:t xml:space="preserve">’re </w:t>
      </w:r>
      <w:r w:rsidR="00FF5478">
        <w:rPr>
          <w:rFonts w:ascii="Helvetica" w:eastAsia="Times New Roman" w:hAnsi="Helvetica" w:cs="Helvetica"/>
          <w:color w:val="444444"/>
          <w:sz w:val="24"/>
          <w:szCs w:val="24"/>
        </w:rPr>
        <w:t>excited that we’re stepping to the second phase of our implementation plan</w:t>
      </w:r>
      <w:r w:rsidR="00E057AA">
        <w:rPr>
          <w:rFonts w:ascii="Helvetica" w:eastAsia="Times New Roman" w:hAnsi="Helvetica" w:cs="Helvetica"/>
          <w:color w:val="444444"/>
          <w:sz w:val="24"/>
          <w:szCs w:val="24"/>
        </w:rPr>
        <w:t xml:space="preserve"> </w:t>
      </w:r>
      <w:r w:rsidR="00FF5478">
        <w:rPr>
          <w:rFonts w:ascii="Helvetica" w:eastAsia="Times New Roman" w:hAnsi="Helvetica" w:cs="Helvetica"/>
          <w:color w:val="444444"/>
          <w:sz w:val="24"/>
          <w:szCs w:val="24"/>
        </w:rPr>
        <w:t>and we’ll soon have the vending machines installed and available to the public</w:t>
      </w:r>
      <w:r w:rsidR="00E057AA">
        <w:rPr>
          <w:rFonts w:ascii="Helvetica" w:eastAsia="Times New Roman" w:hAnsi="Helvetica" w:cs="Helvetica"/>
          <w:color w:val="444444"/>
          <w:sz w:val="24"/>
          <w:szCs w:val="24"/>
        </w:rPr>
        <w:t>”.</w:t>
      </w:r>
    </w:p>
    <w:p w14:paraId="0A9D2119" w14:textId="490B73FA" w:rsidR="00C125A6" w:rsidRDefault="00C125A6" w:rsidP="008D4E5A">
      <w:pPr>
        <w:shd w:val="clear" w:color="auto" w:fill="FFFFFF"/>
        <w:spacing w:after="0" w:line="360" w:lineRule="atLeast"/>
        <w:jc w:val="both"/>
        <w:rPr>
          <w:rFonts w:ascii="Helvetica" w:eastAsia="Times New Roman" w:hAnsi="Helvetica" w:cs="Helvetica"/>
          <w:color w:val="444444"/>
          <w:sz w:val="24"/>
          <w:szCs w:val="24"/>
        </w:rPr>
      </w:pPr>
    </w:p>
    <w:p w14:paraId="757788CC" w14:textId="77777777" w:rsidR="00416E55" w:rsidRDefault="00416E55" w:rsidP="008D4E5A">
      <w:pPr>
        <w:shd w:val="clear" w:color="auto" w:fill="FFFFFF"/>
        <w:spacing w:after="0" w:line="360" w:lineRule="atLeast"/>
        <w:jc w:val="both"/>
        <w:rPr>
          <w:rFonts w:ascii="Helvetica" w:eastAsia="Times New Roman" w:hAnsi="Helvetica" w:cs="Helvetica"/>
          <w:color w:val="444444"/>
          <w:sz w:val="24"/>
          <w:szCs w:val="24"/>
        </w:rPr>
      </w:pPr>
    </w:p>
    <w:p w14:paraId="5BCA482A" w14:textId="77777777" w:rsidR="00486FD5" w:rsidRPr="00F35BE3" w:rsidRDefault="00486FD5" w:rsidP="00486FD5">
      <w:pPr>
        <w:spacing w:after="0" w:line="360" w:lineRule="atLeast"/>
        <w:jc w:val="both"/>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About One Step Vending Corporation</w:t>
      </w:r>
    </w:p>
    <w:p w14:paraId="7A3F5B8E" w14:textId="4DF8DCB1" w:rsidR="00486FD5" w:rsidRDefault="00486FD5" w:rsidP="00486FD5">
      <w:pPr>
        <w:spacing w:after="0" w:line="360" w:lineRule="atLeast"/>
        <w:jc w:val="both"/>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One Step Vending Corp. is a holding company focused on the acquisition of market-changing and disruptive business models. The Company supports subsidiaries with key financial, sales, marketing, and operational changes designed to accelerate growth and shareholder value. For more information visit: </w:t>
      </w:r>
      <w:hyperlink r:id="rId4" w:tgtFrame="_blank" w:history="1">
        <w:r w:rsidRPr="00F35BE3">
          <w:rPr>
            <w:rFonts w:ascii="Helvetica" w:eastAsia="Times New Roman" w:hAnsi="Helvetica" w:cs="Helvetica"/>
            <w:color w:val="444444"/>
            <w:sz w:val="20"/>
            <w:szCs w:val="20"/>
          </w:rPr>
          <w:t>http://www.onestepvending.com</w:t>
        </w:r>
      </w:hyperlink>
    </w:p>
    <w:p w14:paraId="5F376158" w14:textId="77777777" w:rsidR="0037601A" w:rsidRPr="00F35BE3" w:rsidRDefault="0037601A" w:rsidP="00486FD5">
      <w:pPr>
        <w:spacing w:after="0" w:line="360" w:lineRule="atLeast"/>
        <w:jc w:val="both"/>
        <w:rPr>
          <w:rFonts w:ascii="Helvetica" w:eastAsia="Times New Roman" w:hAnsi="Helvetica" w:cs="Helvetica"/>
          <w:color w:val="444444"/>
          <w:sz w:val="20"/>
          <w:szCs w:val="20"/>
        </w:rPr>
      </w:pPr>
    </w:p>
    <w:p w14:paraId="6BA850CB" w14:textId="77777777" w:rsidR="00486FD5" w:rsidRPr="00F35BE3" w:rsidRDefault="00486FD5" w:rsidP="00486FD5">
      <w:pPr>
        <w:spacing w:after="0" w:line="360" w:lineRule="atLeast"/>
        <w:jc w:val="both"/>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 xml:space="preserve">About </w:t>
      </w:r>
      <w:proofErr w:type="spellStart"/>
      <w:r w:rsidRPr="00F35BE3">
        <w:rPr>
          <w:rFonts w:ascii="Helvetica" w:eastAsia="Times New Roman" w:hAnsi="Helvetica" w:cs="Helvetica"/>
          <w:color w:val="444444"/>
          <w:sz w:val="20"/>
          <w:szCs w:val="20"/>
        </w:rPr>
        <w:t>Sofos</w:t>
      </w:r>
      <w:proofErr w:type="spellEnd"/>
      <w:r w:rsidRPr="00F35BE3">
        <w:rPr>
          <w:rFonts w:ascii="Helvetica" w:eastAsia="Times New Roman" w:hAnsi="Helvetica" w:cs="Helvetica"/>
          <w:color w:val="444444"/>
          <w:sz w:val="20"/>
          <w:szCs w:val="20"/>
        </w:rPr>
        <w:t xml:space="preserve"> CBD Inc.</w:t>
      </w:r>
    </w:p>
    <w:p w14:paraId="33305F7A" w14:textId="77777777" w:rsidR="00486FD5" w:rsidRPr="00F35BE3" w:rsidRDefault="00486FD5" w:rsidP="00486FD5">
      <w:pPr>
        <w:spacing w:after="0" w:line="360" w:lineRule="atLeast"/>
        <w:jc w:val="both"/>
        <w:rPr>
          <w:rFonts w:ascii="Helvetica" w:eastAsia="Times New Roman" w:hAnsi="Helvetica" w:cs="Helvetica"/>
          <w:color w:val="444444"/>
          <w:sz w:val="20"/>
          <w:szCs w:val="20"/>
        </w:rPr>
      </w:pPr>
      <w:proofErr w:type="spellStart"/>
      <w:r w:rsidRPr="00F35BE3">
        <w:rPr>
          <w:rFonts w:ascii="Helvetica" w:eastAsia="Times New Roman" w:hAnsi="Helvetica" w:cs="Helvetica"/>
          <w:color w:val="444444"/>
          <w:sz w:val="20"/>
          <w:szCs w:val="20"/>
        </w:rPr>
        <w:t>Sofos</w:t>
      </w:r>
      <w:proofErr w:type="spellEnd"/>
      <w:r w:rsidRPr="00F35BE3">
        <w:rPr>
          <w:rFonts w:ascii="Helvetica" w:eastAsia="Times New Roman" w:hAnsi="Helvetica" w:cs="Helvetica"/>
          <w:color w:val="444444"/>
          <w:sz w:val="20"/>
          <w:szCs w:val="20"/>
        </w:rPr>
        <w:t xml:space="preserve"> CBD Inc., a wholly owned subsidiary, is focusing on the wholesale and retail distribution of CBD infused products from American suppliers. The products include edibles such as tinctures, capsules, oils gummies and other products. The Company is developing a wholesale network with stores in order to supply CBD infused products for consumers and has formed strategic partnerships with certain suppliers to distribute their products. The Company is also aiming to sell retail CBD products through the use of vending machines, online and is currently developing an online platform that will be launched in the future.</w:t>
      </w:r>
    </w:p>
    <w:p w14:paraId="61CB9C2B" w14:textId="77777777" w:rsidR="00486FD5" w:rsidRPr="00F35BE3" w:rsidRDefault="00486FD5" w:rsidP="00486FD5">
      <w:pPr>
        <w:spacing w:after="0" w:line="360" w:lineRule="atLeast"/>
        <w:jc w:val="both"/>
        <w:rPr>
          <w:rFonts w:ascii="Helvetica" w:eastAsia="Times New Roman" w:hAnsi="Helvetica" w:cs="Helvetica"/>
          <w:color w:val="444444"/>
          <w:sz w:val="20"/>
          <w:szCs w:val="20"/>
        </w:rPr>
      </w:pPr>
    </w:p>
    <w:p w14:paraId="5B32F716" w14:textId="77777777" w:rsidR="00486FD5" w:rsidRPr="00F35BE3" w:rsidRDefault="00486FD5" w:rsidP="00486FD5">
      <w:pPr>
        <w:spacing w:after="0" w:line="360" w:lineRule="atLeast"/>
        <w:jc w:val="both"/>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 xml:space="preserve">Safe Harbor Statement This release may contain forward-looking statements, including, without limitation, statements containing the words "believes", "anticipates", "expects", "intends", "plans", "seeks", </w:t>
      </w:r>
      <w:r w:rsidRPr="00F35BE3">
        <w:rPr>
          <w:rFonts w:ascii="Helvetica" w:eastAsia="Times New Roman" w:hAnsi="Helvetica" w:cs="Helvetica"/>
          <w:color w:val="444444"/>
          <w:sz w:val="20"/>
          <w:szCs w:val="20"/>
        </w:rPr>
        <w:lastRenderedPageBreak/>
        <w:t>"estimates", "may", "will", "could", "stands to" and "continues", as well as similar expressions. Such forward-looking statements may involve known and unknown risks, uncertainties and other factors which might cause the actual results, financial condition, performance or achievements of One Step Vending Corp., or industry results, to be materially different from any historic or future results, financial conditions, performance or achievements expressed or implied by such forward-looking statements. Given these uncertainties, the reader is advised not to place any undue reliance on such forward-looking statements. These forward-looking statements speak only as of the date of publication of this document. One Step Vending Corp. expressly disclaims any obligation to update any such forward-looking statements in this document to reflect any change in its expectations with regard thereto or any change in events, conditions or circumstances on which any such statement is based unless required by law or regulation.</w:t>
      </w:r>
    </w:p>
    <w:p w14:paraId="4D3DDC2F" w14:textId="77777777" w:rsidR="00486FD5" w:rsidRPr="00F35BE3" w:rsidRDefault="00486FD5" w:rsidP="00486FD5">
      <w:pPr>
        <w:spacing w:after="0" w:line="360" w:lineRule="atLeast"/>
        <w:jc w:val="both"/>
        <w:rPr>
          <w:rFonts w:ascii="Helvetica" w:eastAsia="Times New Roman" w:hAnsi="Helvetica" w:cs="Helvetica"/>
          <w:color w:val="444444"/>
          <w:sz w:val="20"/>
          <w:szCs w:val="20"/>
        </w:rPr>
      </w:pPr>
      <w:r w:rsidRPr="00F35BE3">
        <w:rPr>
          <w:rFonts w:ascii="Helvetica" w:eastAsia="Times New Roman" w:hAnsi="Helvetica" w:cs="Helvetica"/>
          <w:noProof/>
          <w:color w:val="444444"/>
          <w:sz w:val="20"/>
          <w:szCs w:val="20"/>
        </w:rPr>
        <w:drawing>
          <wp:inline distT="0" distB="0" distL="0" distR="0" wp14:anchorId="7A42EF47" wp14:editId="74E2605D">
            <wp:extent cx="762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5934E511" w14:textId="77777777"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KOSK Company Contact:</w:t>
      </w:r>
    </w:p>
    <w:p w14:paraId="5D44AFE4" w14:textId="77777777"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p>
    <w:p w14:paraId="2F1C9B31" w14:textId="77777777"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Ronald Minsky</w:t>
      </w:r>
    </w:p>
    <w:p w14:paraId="2DC35200" w14:textId="24039CE8"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President</w:t>
      </w:r>
    </w:p>
    <w:p w14:paraId="221978A6" w14:textId="39A742C7"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One Step Vending Corp.</w:t>
      </w:r>
    </w:p>
    <w:p w14:paraId="297F0F35" w14:textId="60B9A59B"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600 Mamaroneck Ave.,</w:t>
      </w:r>
    </w:p>
    <w:p w14:paraId="177F9F78" w14:textId="4D1318EE"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Harrison, NY 10528</w:t>
      </w:r>
    </w:p>
    <w:p w14:paraId="504A2843" w14:textId="75CD9D8F" w:rsidR="00486FD5" w:rsidRPr="00CC1A8C"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r w:rsidRPr="00F35BE3">
        <w:rPr>
          <w:rFonts w:ascii="Helvetica" w:eastAsia="Times New Roman" w:hAnsi="Helvetica" w:cs="Helvetica"/>
          <w:color w:val="444444"/>
          <w:sz w:val="20"/>
          <w:szCs w:val="20"/>
        </w:rPr>
        <w:t xml:space="preserve">Tel: </w:t>
      </w:r>
      <w:r w:rsidR="0037601A">
        <w:rPr>
          <w:rFonts w:ascii="Helvetica" w:eastAsia="Times New Roman" w:hAnsi="Helvetica" w:cs="Helvetica"/>
          <w:color w:val="444444"/>
          <w:sz w:val="20"/>
          <w:szCs w:val="20"/>
        </w:rPr>
        <w:t>+1 (212)-381 8029</w:t>
      </w:r>
    </w:p>
    <w:p w14:paraId="47F76DFA" w14:textId="77777777" w:rsidR="00486FD5" w:rsidRPr="00F35BE3" w:rsidRDefault="00486FD5" w:rsidP="00486F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444444"/>
          <w:sz w:val="20"/>
          <w:szCs w:val="20"/>
        </w:rPr>
      </w:pPr>
      <w:proofErr w:type="gramStart"/>
      <w:r w:rsidRPr="00F35BE3">
        <w:rPr>
          <w:rFonts w:ascii="Helvetica" w:eastAsia="Times New Roman" w:hAnsi="Helvetica" w:cs="Helvetica"/>
          <w:color w:val="444444"/>
          <w:sz w:val="20"/>
          <w:szCs w:val="20"/>
        </w:rPr>
        <w:t>E-mail:info@onestepvending.com</w:t>
      </w:r>
      <w:proofErr w:type="gramEnd"/>
    </w:p>
    <w:p w14:paraId="6E3099F0" w14:textId="77777777" w:rsidR="00486FD5" w:rsidRPr="00486FD5" w:rsidRDefault="00486FD5">
      <w:pPr>
        <w:rPr>
          <w:rFonts w:ascii="Helvetica" w:eastAsia="Times New Roman" w:hAnsi="Helvetica" w:cs="Helvetica"/>
          <w:color w:val="444444"/>
          <w:sz w:val="24"/>
          <w:szCs w:val="24"/>
        </w:rPr>
      </w:pPr>
    </w:p>
    <w:sectPr w:rsidR="00486FD5" w:rsidRPr="00486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4C"/>
    <w:rsid w:val="00024CC5"/>
    <w:rsid w:val="00027B3C"/>
    <w:rsid w:val="000605C3"/>
    <w:rsid w:val="000E47B1"/>
    <w:rsid w:val="00142DE1"/>
    <w:rsid w:val="001527CC"/>
    <w:rsid w:val="001B354C"/>
    <w:rsid w:val="001C0E43"/>
    <w:rsid w:val="001E09CD"/>
    <w:rsid w:val="0037601A"/>
    <w:rsid w:val="003A029C"/>
    <w:rsid w:val="00416E55"/>
    <w:rsid w:val="0048358F"/>
    <w:rsid w:val="00486FD5"/>
    <w:rsid w:val="004D6C89"/>
    <w:rsid w:val="00542D77"/>
    <w:rsid w:val="00581C26"/>
    <w:rsid w:val="00687424"/>
    <w:rsid w:val="006A6322"/>
    <w:rsid w:val="006B3A28"/>
    <w:rsid w:val="006C253C"/>
    <w:rsid w:val="007A165B"/>
    <w:rsid w:val="007F0579"/>
    <w:rsid w:val="0082518B"/>
    <w:rsid w:val="008C0F70"/>
    <w:rsid w:val="008D4E5A"/>
    <w:rsid w:val="008E6839"/>
    <w:rsid w:val="00910C34"/>
    <w:rsid w:val="00A74BE8"/>
    <w:rsid w:val="00AC07D4"/>
    <w:rsid w:val="00AC4EFE"/>
    <w:rsid w:val="00AF77D1"/>
    <w:rsid w:val="00B40EA9"/>
    <w:rsid w:val="00B6394C"/>
    <w:rsid w:val="00B659B7"/>
    <w:rsid w:val="00BA447B"/>
    <w:rsid w:val="00C01A28"/>
    <w:rsid w:val="00C125A6"/>
    <w:rsid w:val="00C26DDF"/>
    <w:rsid w:val="00C44D91"/>
    <w:rsid w:val="00CC1A8C"/>
    <w:rsid w:val="00D060F3"/>
    <w:rsid w:val="00D40641"/>
    <w:rsid w:val="00E057AA"/>
    <w:rsid w:val="00F35BE3"/>
    <w:rsid w:val="00FD26A6"/>
    <w:rsid w:val="00FF5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083E"/>
  <w15:chartTrackingRefBased/>
  <w15:docId w15:val="{19345F16-BC5D-4541-8A2C-43741D85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36406">
      <w:bodyDiv w:val="1"/>
      <w:marLeft w:val="0"/>
      <w:marRight w:val="0"/>
      <w:marTop w:val="0"/>
      <w:marBottom w:val="0"/>
      <w:divBdr>
        <w:top w:val="none" w:sz="0" w:space="0" w:color="auto"/>
        <w:left w:val="none" w:sz="0" w:space="0" w:color="auto"/>
        <w:bottom w:val="none" w:sz="0" w:space="0" w:color="auto"/>
        <w:right w:val="none" w:sz="0" w:space="0" w:color="auto"/>
      </w:divBdr>
      <w:divsChild>
        <w:div w:id="1949040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www.globenewswire.com/Tracker?data=7UsDqIWQE7ooLSy2aKzq1dmf2Cm7OTZqmgCTATy5H5SgRgkvE6_i2KTalzI0s8PJ1OLmixJUz8A5cV5w-3P323ikNI4Ju7gzkRiBCX-fw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Vasiliki Anagnostou</dc:creator>
  <cp:keywords/>
  <dc:description/>
  <cp:lastModifiedBy>Vasiliki Anagnostou</cp:lastModifiedBy>
  <cp:revision>3</cp:revision>
  <dcterms:created xsi:type="dcterms:W3CDTF">2021-11-01T22:48:00Z</dcterms:created>
  <dcterms:modified xsi:type="dcterms:W3CDTF">2021-11-01T23:22:00Z</dcterms:modified>
</cp:coreProperties>
</file>