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854C8" w14:textId="77777777" w:rsidR="00177B18" w:rsidRDefault="00177B18" w:rsidP="00B664D6">
      <w:pPr>
        <w:spacing w:after="0" w:line="240" w:lineRule="auto"/>
        <w:outlineLvl w:val="0"/>
        <w:rPr>
          <w:rFonts w:ascii="Times New Roman" w:eastAsia="Times New Roman" w:hAnsi="Times New Roman" w:cs="Times New Roman"/>
          <w:kern w:val="36"/>
          <w:sz w:val="24"/>
          <w:szCs w:val="30"/>
        </w:rPr>
      </w:pPr>
      <w:r>
        <w:rPr>
          <w:rFonts w:ascii="Times New Roman" w:eastAsia="Times New Roman" w:hAnsi="Times New Roman" w:cs="Times New Roman"/>
          <w:noProof/>
          <w:kern w:val="36"/>
          <w:sz w:val="30"/>
          <w:szCs w:val="30"/>
        </w:rPr>
        <w:drawing>
          <wp:inline distT="0" distB="0" distL="0" distR="0" wp14:anchorId="44F14739" wp14:editId="77462713">
            <wp:extent cx="1578864" cy="818779"/>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BI.PNG"/>
                    <pic:cNvPicPr/>
                  </pic:nvPicPr>
                  <pic:blipFill>
                    <a:blip r:embed="rId8">
                      <a:extLst>
                        <a:ext uri="{28A0092B-C50C-407E-A947-70E740481C1C}">
                          <a14:useLocalDpi xmlns:a14="http://schemas.microsoft.com/office/drawing/2010/main" val="0"/>
                        </a:ext>
                      </a:extLst>
                    </a:blip>
                    <a:stretch>
                      <a:fillRect/>
                    </a:stretch>
                  </pic:blipFill>
                  <pic:spPr>
                    <a:xfrm>
                      <a:off x="0" y="0"/>
                      <a:ext cx="1583416" cy="821140"/>
                    </a:xfrm>
                    <a:prstGeom prst="rect">
                      <a:avLst/>
                    </a:prstGeom>
                  </pic:spPr>
                </pic:pic>
              </a:graphicData>
            </a:graphic>
          </wp:inline>
        </w:drawing>
      </w:r>
    </w:p>
    <w:p w14:paraId="24A966FB" w14:textId="77777777" w:rsidR="00B61F29" w:rsidRPr="00B61F29" w:rsidRDefault="00B61F29" w:rsidP="00B664D6">
      <w:pPr>
        <w:spacing w:after="0" w:line="240" w:lineRule="auto"/>
        <w:outlineLvl w:val="0"/>
        <w:rPr>
          <w:rFonts w:ascii="Times New Roman" w:eastAsia="Times New Roman" w:hAnsi="Times New Roman" w:cs="Times New Roman"/>
          <w:kern w:val="36"/>
          <w:sz w:val="24"/>
          <w:szCs w:val="30"/>
        </w:rPr>
      </w:pPr>
      <w:r w:rsidRPr="00B61F29">
        <w:rPr>
          <w:rFonts w:ascii="Times New Roman" w:eastAsia="Times New Roman" w:hAnsi="Times New Roman" w:cs="Times New Roman"/>
          <w:kern w:val="36"/>
          <w:sz w:val="24"/>
          <w:szCs w:val="30"/>
        </w:rPr>
        <w:t>FOR IMMEDIATE RELEASE</w:t>
      </w:r>
    </w:p>
    <w:p w14:paraId="11E07B5C" w14:textId="77777777" w:rsidR="00B61F29" w:rsidRPr="00CC64C3" w:rsidRDefault="00B61F29" w:rsidP="00B664D6">
      <w:pPr>
        <w:spacing w:after="0" w:line="240" w:lineRule="auto"/>
        <w:outlineLvl w:val="0"/>
        <w:rPr>
          <w:rFonts w:ascii="Times New Roman" w:eastAsia="Times New Roman" w:hAnsi="Times New Roman" w:cs="Times New Roman"/>
          <w:kern w:val="36"/>
          <w:sz w:val="30"/>
          <w:szCs w:val="30"/>
        </w:rPr>
      </w:pPr>
    </w:p>
    <w:p w14:paraId="6BE93988" w14:textId="2FD9268B" w:rsidR="000477EC" w:rsidRPr="00B91949" w:rsidRDefault="00184778" w:rsidP="006F50ED">
      <w:pPr>
        <w:spacing w:after="150" w:line="240" w:lineRule="auto"/>
        <w:rPr>
          <w:rFonts w:ascii="Times New Roman" w:eastAsia="Times New Roman" w:hAnsi="Times New Roman" w:cs="Times New Roman"/>
          <w:b/>
          <w:bCs/>
          <w:sz w:val="28"/>
          <w:szCs w:val="28"/>
        </w:rPr>
      </w:pPr>
      <w:r w:rsidRPr="00B91949">
        <w:rPr>
          <w:rFonts w:ascii="Times New Roman" w:eastAsia="Times New Roman" w:hAnsi="Times New Roman" w:cs="Times New Roman"/>
          <w:b/>
          <w:bCs/>
          <w:sz w:val="28"/>
          <w:szCs w:val="28"/>
        </w:rPr>
        <w:t>Orange</w:t>
      </w:r>
      <w:r w:rsidR="00A7248D">
        <w:rPr>
          <w:rFonts w:ascii="Times New Roman" w:eastAsia="Times New Roman" w:hAnsi="Times New Roman" w:cs="Times New Roman"/>
          <w:b/>
          <w:bCs/>
          <w:sz w:val="28"/>
          <w:szCs w:val="28"/>
        </w:rPr>
        <w:t xml:space="preserve"> County Bancorp, Inc. Announces Record </w:t>
      </w:r>
      <w:r w:rsidR="00B91949">
        <w:rPr>
          <w:rFonts w:ascii="Times New Roman" w:eastAsia="Times New Roman" w:hAnsi="Times New Roman" w:cs="Times New Roman"/>
          <w:b/>
          <w:bCs/>
          <w:sz w:val="28"/>
          <w:szCs w:val="28"/>
        </w:rPr>
        <w:t>Third Quarter</w:t>
      </w:r>
      <w:r w:rsidR="000558C3" w:rsidRPr="00B91949">
        <w:rPr>
          <w:rFonts w:ascii="Times New Roman" w:eastAsia="Times New Roman" w:hAnsi="Times New Roman" w:cs="Times New Roman"/>
          <w:b/>
          <w:bCs/>
          <w:sz w:val="28"/>
          <w:szCs w:val="28"/>
        </w:rPr>
        <w:t xml:space="preserve"> </w:t>
      </w:r>
      <w:r w:rsidR="00E15173" w:rsidRPr="00B91949">
        <w:rPr>
          <w:rFonts w:ascii="Times New Roman" w:eastAsia="Times New Roman" w:hAnsi="Times New Roman" w:cs="Times New Roman"/>
          <w:b/>
          <w:bCs/>
          <w:sz w:val="28"/>
          <w:szCs w:val="28"/>
        </w:rPr>
        <w:t>Results</w:t>
      </w:r>
      <w:r w:rsidR="00BA74FB" w:rsidRPr="00B91949">
        <w:rPr>
          <w:rFonts w:ascii="Times New Roman" w:eastAsia="Times New Roman" w:hAnsi="Times New Roman" w:cs="Times New Roman"/>
          <w:b/>
          <w:bCs/>
          <w:sz w:val="28"/>
          <w:szCs w:val="28"/>
        </w:rPr>
        <w:t>:</w:t>
      </w:r>
      <w:r w:rsidR="005708D4" w:rsidRPr="00B91949">
        <w:rPr>
          <w:rFonts w:ascii="Times New Roman" w:eastAsia="Times New Roman" w:hAnsi="Times New Roman" w:cs="Times New Roman"/>
          <w:b/>
          <w:bCs/>
          <w:sz w:val="28"/>
          <w:szCs w:val="28"/>
        </w:rPr>
        <w:t xml:space="preserve"> </w:t>
      </w:r>
    </w:p>
    <w:p w14:paraId="1ED96434" w14:textId="1C96B3F6" w:rsidR="00A7248D" w:rsidRPr="0072791B" w:rsidRDefault="004259DC" w:rsidP="00A7248D">
      <w:pPr>
        <w:pStyle w:val="ListParagraph"/>
        <w:numPr>
          <w:ilvl w:val="0"/>
          <w:numId w:val="2"/>
        </w:numPr>
        <w:spacing w:after="0" w:line="240" w:lineRule="auto"/>
        <w:outlineLvl w:val="0"/>
        <w:rPr>
          <w:rFonts w:ascii="Times New Roman" w:eastAsia="Times New Roman" w:hAnsi="Times New Roman" w:cs="Times New Roman"/>
          <w:bCs/>
          <w:kern w:val="36"/>
          <w:szCs w:val="24"/>
        </w:rPr>
      </w:pPr>
      <w:r>
        <w:rPr>
          <w:rFonts w:ascii="Times New Roman" w:eastAsia="Times New Roman" w:hAnsi="Times New Roman" w:cs="Times New Roman"/>
          <w:bCs/>
          <w:kern w:val="36"/>
          <w:szCs w:val="24"/>
        </w:rPr>
        <w:t>Net i</w:t>
      </w:r>
      <w:r w:rsidR="00A7248D" w:rsidRPr="0072791B">
        <w:rPr>
          <w:rFonts w:ascii="Times New Roman" w:eastAsia="Times New Roman" w:hAnsi="Times New Roman" w:cs="Times New Roman"/>
          <w:bCs/>
          <w:kern w:val="36"/>
          <w:szCs w:val="24"/>
        </w:rPr>
        <w:t xml:space="preserve">ncome for Q3 2022 reached </w:t>
      </w:r>
      <w:r w:rsidR="00A7248D">
        <w:rPr>
          <w:rFonts w:ascii="Times New Roman" w:eastAsia="Times New Roman" w:hAnsi="Times New Roman" w:cs="Times New Roman"/>
          <w:bCs/>
          <w:kern w:val="36"/>
          <w:szCs w:val="24"/>
        </w:rPr>
        <w:t xml:space="preserve">a quarterly record </w:t>
      </w:r>
      <w:r w:rsidR="00A7248D" w:rsidRPr="0072791B">
        <w:rPr>
          <w:rFonts w:ascii="Times New Roman" w:eastAsia="Times New Roman" w:hAnsi="Times New Roman" w:cs="Times New Roman"/>
          <w:bCs/>
          <w:kern w:val="36"/>
          <w:szCs w:val="24"/>
        </w:rPr>
        <w:t>$7.9 million, an increase of $2.3 million, or 40.8%, from net income of $5.6 mi</w:t>
      </w:r>
      <w:r w:rsidR="00C32FE5">
        <w:rPr>
          <w:rFonts w:ascii="Times New Roman" w:eastAsia="Times New Roman" w:hAnsi="Times New Roman" w:cs="Times New Roman"/>
          <w:bCs/>
          <w:kern w:val="36"/>
          <w:szCs w:val="24"/>
        </w:rPr>
        <w:t>llion for Q3 2021, driven primarily</w:t>
      </w:r>
      <w:r w:rsidR="00A7248D" w:rsidRPr="0072791B">
        <w:rPr>
          <w:rFonts w:ascii="Times New Roman" w:eastAsia="Times New Roman" w:hAnsi="Times New Roman" w:cs="Times New Roman"/>
          <w:bCs/>
          <w:kern w:val="36"/>
          <w:szCs w:val="24"/>
        </w:rPr>
        <w:t xml:space="preserve"> by increased net interest income during the quarter </w:t>
      </w:r>
    </w:p>
    <w:p w14:paraId="6D5110B0" w14:textId="5E1C54D2" w:rsidR="00FD3C5A" w:rsidRPr="00B91949" w:rsidRDefault="004259DC" w:rsidP="00EB56A9">
      <w:pPr>
        <w:pStyle w:val="ListParagraph"/>
        <w:numPr>
          <w:ilvl w:val="0"/>
          <w:numId w:val="2"/>
        </w:numPr>
        <w:spacing w:after="0" w:line="240" w:lineRule="auto"/>
        <w:outlineLvl w:val="0"/>
        <w:rPr>
          <w:rFonts w:ascii="Times New Roman" w:eastAsia="Times New Roman" w:hAnsi="Times New Roman" w:cs="Times New Roman"/>
          <w:bCs/>
          <w:kern w:val="36"/>
          <w:szCs w:val="24"/>
        </w:rPr>
      </w:pPr>
      <w:r>
        <w:rPr>
          <w:rFonts w:ascii="Times New Roman" w:eastAsia="Times New Roman" w:hAnsi="Times New Roman" w:cs="Times New Roman"/>
          <w:bCs/>
          <w:kern w:val="36"/>
          <w:szCs w:val="24"/>
        </w:rPr>
        <w:t>Total a</w:t>
      </w:r>
      <w:r w:rsidR="00B91949" w:rsidRPr="00B91949">
        <w:rPr>
          <w:rFonts w:ascii="Times New Roman" w:eastAsia="Times New Roman" w:hAnsi="Times New Roman" w:cs="Times New Roman"/>
          <w:bCs/>
          <w:kern w:val="36"/>
          <w:szCs w:val="24"/>
        </w:rPr>
        <w:t>ssets increased $225.8 million, or 10.5</w:t>
      </w:r>
      <w:r w:rsidR="00FD3C5A" w:rsidRPr="00B91949">
        <w:rPr>
          <w:rFonts w:ascii="Times New Roman" w:eastAsia="Times New Roman" w:hAnsi="Times New Roman" w:cs="Times New Roman"/>
          <w:bCs/>
          <w:kern w:val="36"/>
          <w:szCs w:val="24"/>
        </w:rPr>
        <w:t xml:space="preserve">%, </w:t>
      </w:r>
      <w:r w:rsidR="006577DA" w:rsidRPr="00B91949">
        <w:rPr>
          <w:rFonts w:ascii="Times New Roman" w:eastAsia="Times New Roman" w:hAnsi="Times New Roman" w:cs="Times New Roman"/>
          <w:bCs/>
          <w:kern w:val="36"/>
          <w:szCs w:val="24"/>
        </w:rPr>
        <w:t xml:space="preserve">to </w:t>
      </w:r>
      <w:r w:rsidR="00B91949" w:rsidRPr="00B91949">
        <w:rPr>
          <w:rFonts w:ascii="Times New Roman" w:eastAsia="Times New Roman" w:hAnsi="Times New Roman" w:cs="Times New Roman"/>
          <w:bCs/>
          <w:kern w:val="36"/>
          <w:szCs w:val="24"/>
        </w:rPr>
        <w:t>$2.4 billion at September</w:t>
      </w:r>
      <w:r w:rsidR="00FD3C5A" w:rsidRPr="00B91949">
        <w:rPr>
          <w:rFonts w:ascii="Times New Roman" w:eastAsia="Times New Roman" w:hAnsi="Times New Roman" w:cs="Times New Roman"/>
          <w:bCs/>
          <w:kern w:val="36"/>
          <w:szCs w:val="24"/>
        </w:rPr>
        <w:t xml:space="preserve"> 30, 2022 </w:t>
      </w:r>
      <w:r w:rsidR="006577DA" w:rsidRPr="00B91949">
        <w:rPr>
          <w:rFonts w:ascii="Times New Roman" w:eastAsia="Times New Roman" w:hAnsi="Times New Roman" w:cs="Times New Roman"/>
          <w:bCs/>
          <w:kern w:val="36"/>
          <w:szCs w:val="24"/>
        </w:rPr>
        <w:t>from</w:t>
      </w:r>
      <w:r w:rsidR="00FD3C5A" w:rsidRPr="00B91949">
        <w:rPr>
          <w:rFonts w:ascii="Times New Roman" w:eastAsia="Times New Roman" w:hAnsi="Times New Roman" w:cs="Times New Roman"/>
          <w:bCs/>
          <w:kern w:val="36"/>
          <w:szCs w:val="24"/>
        </w:rPr>
        <w:t xml:space="preserve"> $2.1 billion at December 31, 202</w:t>
      </w:r>
      <w:r w:rsidR="00E16FBF" w:rsidRPr="00B91949">
        <w:rPr>
          <w:rFonts w:ascii="Times New Roman" w:eastAsia="Times New Roman" w:hAnsi="Times New Roman" w:cs="Times New Roman"/>
          <w:bCs/>
          <w:kern w:val="36"/>
          <w:szCs w:val="24"/>
        </w:rPr>
        <w:t>1</w:t>
      </w:r>
    </w:p>
    <w:p w14:paraId="59FA1A8F" w14:textId="0F145CC9" w:rsidR="00FD3C5A" w:rsidRPr="00B91949" w:rsidRDefault="006577DA" w:rsidP="00EB56A9">
      <w:pPr>
        <w:pStyle w:val="ListParagraph"/>
        <w:numPr>
          <w:ilvl w:val="0"/>
          <w:numId w:val="2"/>
        </w:numPr>
        <w:spacing w:after="0" w:line="240" w:lineRule="auto"/>
        <w:outlineLvl w:val="0"/>
        <w:rPr>
          <w:rFonts w:ascii="Times New Roman" w:eastAsia="Times New Roman" w:hAnsi="Times New Roman" w:cs="Times New Roman"/>
          <w:bCs/>
          <w:kern w:val="36"/>
          <w:szCs w:val="24"/>
        </w:rPr>
      </w:pPr>
      <w:r w:rsidRPr="00B91949">
        <w:rPr>
          <w:rFonts w:ascii="Times New Roman" w:eastAsia="Times New Roman" w:hAnsi="Times New Roman" w:cs="Times New Roman"/>
          <w:bCs/>
          <w:kern w:val="36"/>
          <w:szCs w:val="24"/>
        </w:rPr>
        <w:t xml:space="preserve">Total </w:t>
      </w:r>
      <w:r w:rsidR="004259DC">
        <w:rPr>
          <w:rFonts w:ascii="Times New Roman" w:eastAsia="Times New Roman" w:hAnsi="Times New Roman" w:cs="Times New Roman"/>
          <w:bCs/>
          <w:kern w:val="36"/>
          <w:szCs w:val="24"/>
        </w:rPr>
        <w:t>l</w:t>
      </w:r>
      <w:r w:rsidR="00B91949" w:rsidRPr="00B91949">
        <w:rPr>
          <w:rFonts w:ascii="Times New Roman" w:eastAsia="Times New Roman" w:hAnsi="Times New Roman" w:cs="Times New Roman"/>
          <w:bCs/>
          <w:kern w:val="36"/>
          <w:szCs w:val="24"/>
        </w:rPr>
        <w:t>oans grew $256.3 million, or 19.8</w:t>
      </w:r>
      <w:r w:rsidR="00FD3C5A" w:rsidRPr="00B91949">
        <w:rPr>
          <w:rFonts w:ascii="Times New Roman" w:eastAsia="Times New Roman" w:hAnsi="Times New Roman" w:cs="Times New Roman"/>
          <w:bCs/>
          <w:kern w:val="36"/>
          <w:szCs w:val="24"/>
        </w:rPr>
        <w:t xml:space="preserve">%, </w:t>
      </w:r>
      <w:r w:rsidRPr="00B91949">
        <w:rPr>
          <w:rFonts w:ascii="Times New Roman" w:eastAsia="Times New Roman" w:hAnsi="Times New Roman" w:cs="Times New Roman"/>
          <w:bCs/>
          <w:kern w:val="36"/>
          <w:szCs w:val="24"/>
        </w:rPr>
        <w:t>to</w:t>
      </w:r>
      <w:r w:rsidR="00FD3C5A" w:rsidRPr="00B91949">
        <w:rPr>
          <w:rFonts w:ascii="Times New Roman" w:eastAsia="Times New Roman" w:hAnsi="Times New Roman" w:cs="Times New Roman"/>
          <w:bCs/>
          <w:kern w:val="36"/>
          <w:szCs w:val="24"/>
        </w:rPr>
        <w:t xml:space="preserve"> </w:t>
      </w:r>
      <w:r w:rsidR="00B91949" w:rsidRPr="00B91949">
        <w:rPr>
          <w:rFonts w:ascii="Times New Roman" w:eastAsia="Times New Roman" w:hAnsi="Times New Roman" w:cs="Times New Roman"/>
          <w:bCs/>
          <w:kern w:val="36"/>
          <w:szCs w:val="24"/>
        </w:rPr>
        <w:t>$1.5 billion at September</w:t>
      </w:r>
      <w:r w:rsidR="00F62635" w:rsidRPr="00B91949">
        <w:rPr>
          <w:rFonts w:ascii="Times New Roman" w:eastAsia="Times New Roman" w:hAnsi="Times New Roman" w:cs="Times New Roman"/>
          <w:bCs/>
          <w:kern w:val="36"/>
          <w:szCs w:val="24"/>
        </w:rPr>
        <w:t xml:space="preserve"> 30, 2022 from $1.3 billion at December 31, 202</w:t>
      </w:r>
      <w:r w:rsidR="00E16FBF" w:rsidRPr="00B91949">
        <w:rPr>
          <w:rFonts w:ascii="Times New Roman" w:eastAsia="Times New Roman" w:hAnsi="Times New Roman" w:cs="Times New Roman"/>
          <w:bCs/>
          <w:kern w:val="36"/>
          <w:szCs w:val="24"/>
        </w:rPr>
        <w:t>1</w:t>
      </w:r>
    </w:p>
    <w:p w14:paraId="6AD9CC12" w14:textId="7997913B" w:rsidR="009B3CB7" w:rsidRPr="0072791B" w:rsidRDefault="00F62635" w:rsidP="002B5935">
      <w:pPr>
        <w:pStyle w:val="ListParagraph"/>
        <w:numPr>
          <w:ilvl w:val="0"/>
          <w:numId w:val="2"/>
        </w:numPr>
        <w:spacing w:after="0" w:line="240" w:lineRule="auto"/>
        <w:outlineLvl w:val="0"/>
        <w:rPr>
          <w:rFonts w:ascii="Times New Roman" w:eastAsia="Times New Roman" w:hAnsi="Times New Roman" w:cs="Times New Roman"/>
          <w:bCs/>
          <w:kern w:val="36"/>
          <w:szCs w:val="24"/>
        </w:rPr>
      </w:pPr>
      <w:r w:rsidRPr="00B91949">
        <w:rPr>
          <w:rFonts w:ascii="Times New Roman" w:eastAsia="Times New Roman" w:hAnsi="Times New Roman" w:cs="Times New Roman"/>
          <w:bCs/>
          <w:kern w:val="36"/>
          <w:szCs w:val="24"/>
        </w:rPr>
        <w:t xml:space="preserve">Total </w:t>
      </w:r>
      <w:r w:rsidR="004259DC">
        <w:rPr>
          <w:rFonts w:ascii="Times New Roman" w:eastAsia="Times New Roman" w:hAnsi="Times New Roman" w:cs="Times New Roman"/>
          <w:bCs/>
          <w:kern w:val="36"/>
          <w:szCs w:val="24"/>
        </w:rPr>
        <w:t>d</w:t>
      </w:r>
      <w:r w:rsidRPr="00B91949">
        <w:rPr>
          <w:rFonts w:ascii="Times New Roman" w:eastAsia="Times New Roman" w:hAnsi="Times New Roman" w:cs="Times New Roman"/>
          <w:bCs/>
          <w:kern w:val="36"/>
          <w:szCs w:val="24"/>
        </w:rPr>
        <w:t>epos</w:t>
      </w:r>
      <w:r w:rsidR="00B91949" w:rsidRPr="00B91949">
        <w:rPr>
          <w:rFonts w:ascii="Times New Roman" w:eastAsia="Times New Roman" w:hAnsi="Times New Roman" w:cs="Times New Roman"/>
          <w:bCs/>
          <w:kern w:val="36"/>
          <w:szCs w:val="24"/>
        </w:rPr>
        <w:t>its reached $2.2 billion at September</w:t>
      </w:r>
      <w:r w:rsidRPr="00B91949">
        <w:rPr>
          <w:rFonts w:ascii="Times New Roman" w:eastAsia="Times New Roman" w:hAnsi="Times New Roman" w:cs="Times New Roman"/>
          <w:bCs/>
          <w:kern w:val="36"/>
          <w:szCs w:val="24"/>
        </w:rPr>
        <w:t xml:space="preserve"> 30, 2022</w:t>
      </w:r>
      <w:r w:rsidR="006577DA" w:rsidRPr="00B91949">
        <w:rPr>
          <w:rFonts w:ascii="Times New Roman" w:eastAsia="Times New Roman" w:hAnsi="Times New Roman" w:cs="Times New Roman"/>
          <w:bCs/>
          <w:kern w:val="36"/>
          <w:szCs w:val="24"/>
        </w:rPr>
        <w:t>,</w:t>
      </w:r>
      <w:r w:rsidRPr="00B91949">
        <w:rPr>
          <w:rFonts w:ascii="Times New Roman" w:eastAsia="Times New Roman" w:hAnsi="Times New Roman" w:cs="Times New Roman"/>
          <w:bCs/>
          <w:kern w:val="36"/>
          <w:szCs w:val="24"/>
        </w:rPr>
        <w:t xml:space="preserve"> as compared to $1.9 billion at December 31</w:t>
      </w:r>
      <w:r w:rsidRPr="0072791B">
        <w:rPr>
          <w:rFonts w:ascii="Times New Roman" w:eastAsia="Times New Roman" w:hAnsi="Times New Roman" w:cs="Times New Roman"/>
          <w:bCs/>
          <w:kern w:val="36"/>
          <w:szCs w:val="24"/>
        </w:rPr>
        <w:t>, 2021</w:t>
      </w:r>
      <w:r w:rsidR="006577DA" w:rsidRPr="0072791B">
        <w:rPr>
          <w:rFonts w:ascii="Times New Roman" w:eastAsia="Times New Roman" w:hAnsi="Times New Roman" w:cs="Times New Roman"/>
          <w:bCs/>
          <w:kern w:val="36"/>
          <w:szCs w:val="24"/>
        </w:rPr>
        <w:t>,</w:t>
      </w:r>
      <w:r w:rsidRPr="0072791B">
        <w:rPr>
          <w:rFonts w:ascii="Times New Roman" w:eastAsia="Times New Roman" w:hAnsi="Times New Roman" w:cs="Times New Roman"/>
          <w:bCs/>
          <w:kern w:val="36"/>
          <w:szCs w:val="24"/>
        </w:rPr>
        <w:t xml:space="preserve"> </w:t>
      </w:r>
      <w:r w:rsidR="00B91949" w:rsidRPr="0072791B">
        <w:rPr>
          <w:rFonts w:ascii="Times New Roman" w:eastAsia="Times New Roman" w:hAnsi="Times New Roman" w:cs="Times New Roman"/>
          <w:bCs/>
          <w:kern w:val="36"/>
          <w:szCs w:val="24"/>
        </w:rPr>
        <w:t>an increase of $273.2 million, or 14.3</w:t>
      </w:r>
      <w:r w:rsidRPr="0072791B">
        <w:rPr>
          <w:rFonts w:ascii="Times New Roman" w:eastAsia="Times New Roman" w:hAnsi="Times New Roman" w:cs="Times New Roman"/>
          <w:bCs/>
          <w:kern w:val="36"/>
          <w:szCs w:val="24"/>
        </w:rPr>
        <w:t>%</w:t>
      </w:r>
    </w:p>
    <w:p w14:paraId="23C47BF3" w14:textId="6A3EFA9D" w:rsidR="007566F9" w:rsidRPr="00F85B31" w:rsidRDefault="007566F9" w:rsidP="007566F9">
      <w:pPr>
        <w:pStyle w:val="ListParagraph"/>
        <w:numPr>
          <w:ilvl w:val="0"/>
          <w:numId w:val="2"/>
        </w:numPr>
        <w:spacing w:after="0" w:line="240" w:lineRule="auto"/>
        <w:outlineLvl w:val="0"/>
        <w:rPr>
          <w:rFonts w:ascii="Times New Roman" w:eastAsia="Times New Roman" w:hAnsi="Times New Roman" w:cs="Times New Roman"/>
          <w:bCs/>
          <w:kern w:val="36"/>
          <w:szCs w:val="24"/>
        </w:rPr>
      </w:pPr>
      <w:r w:rsidRPr="0072791B">
        <w:rPr>
          <w:rFonts w:ascii="Times New Roman" w:eastAsia="Times New Roman" w:hAnsi="Times New Roman" w:cs="Times New Roman"/>
          <w:bCs/>
          <w:kern w:val="36"/>
          <w:szCs w:val="24"/>
        </w:rPr>
        <w:t>P</w:t>
      </w:r>
      <w:r w:rsidR="004259DC">
        <w:rPr>
          <w:rFonts w:ascii="Times New Roman" w:eastAsia="Times New Roman" w:hAnsi="Times New Roman" w:cs="Times New Roman"/>
          <w:bCs/>
          <w:kern w:val="36"/>
          <w:szCs w:val="24"/>
        </w:rPr>
        <w:t>rovision for loan l</w:t>
      </w:r>
      <w:r w:rsidR="0072791B" w:rsidRPr="0072791B">
        <w:rPr>
          <w:rFonts w:ascii="Times New Roman" w:eastAsia="Times New Roman" w:hAnsi="Times New Roman" w:cs="Times New Roman"/>
          <w:bCs/>
          <w:kern w:val="36"/>
          <w:szCs w:val="24"/>
        </w:rPr>
        <w:t xml:space="preserve">osses of $2.1 million for Q3 2022 grew from $1.0 million during Q3 </w:t>
      </w:r>
      <w:r w:rsidRPr="0072791B">
        <w:rPr>
          <w:rFonts w:ascii="Times New Roman" w:eastAsia="Times New Roman" w:hAnsi="Times New Roman" w:cs="Times New Roman"/>
          <w:bCs/>
          <w:kern w:val="36"/>
          <w:szCs w:val="24"/>
        </w:rPr>
        <w:t xml:space="preserve">2021 due </w:t>
      </w:r>
      <w:r w:rsidR="0072791B" w:rsidRPr="00F85B31">
        <w:rPr>
          <w:rFonts w:ascii="Times New Roman" w:eastAsia="Times New Roman" w:hAnsi="Times New Roman" w:cs="Times New Roman"/>
          <w:bCs/>
          <w:kern w:val="36"/>
          <w:szCs w:val="24"/>
        </w:rPr>
        <w:t xml:space="preserve">primarily </w:t>
      </w:r>
      <w:r w:rsidR="00822879" w:rsidRPr="00F85B31">
        <w:rPr>
          <w:rFonts w:ascii="Times New Roman" w:eastAsia="Times New Roman" w:hAnsi="Times New Roman" w:cs="Times New Roman"/>
          <w:bCs/>
          <w:kern w:val="36"/>
          <w:szCs w:val="24"/>
        </w:rPr>
        <w:t xml:space="preserve">to </w:t>
      </w:r>
      <w:r w:rsidR="0072791B" w:rsidRPr="00F85B31">
        <w:rPr>
          <w:rFonts w:ascii="Times New Roman" w:eastAsia="Times New Roman" w:hAnsi="Times New Roman" w:cs="Times New Roman"/>
          <w:bCs/>
          <w:kern w:val="36"/>
          <w:szCs w:val="24"/>
        </w:rPr>
        <w:t xml:space="preserve">continued strong loan growth  </w:t>
      </w:r>
    </w:p>
    <w:p w14:paraId="43D3DDC3" w14:textId="4E621B9D" w:rsidR="00C8354D" w:rsidRDefault="004259DC" w:rsidP="007566F9">
      <w:pPr>
        <w:pStyle w:val="ListParagraph"/>
        <w:numPr>
          <w:ilvl w:val="0"/>
          <w:numId w:val="2"/>
        </w:numPr>
        <w:spacing w:after="0" w:line="240" w:lineRule="auto"/>
        <w:outlineLvl w:val="0"/>
        <w:rPr>
          <w:rFonts w:ascii="Times New Roman" w:eastAsia="Times New Roman" w:hAnsi="Times New Roman" w:cs="Times New Roman"/>
          <w:bCs/>
          <w:kern w:val="36"/>
          <w:szCs w:val="24"/>
        </w:rPr>
      </w:pPr>
      <w:r>
        <w:rPr>
          <w:rFonts w:ascii="Times New Roman" w:eastAsia="Times New Roman" w:hAnsi="Times New Roman" w:cs="Times New Roman"/>
          <w:bCs/>
          <w:kern w:val="36"/>
          <w:szCs w:val="24"/>
        </w:rPr>
        <w:t>Net interest m</w:t>
      </w:r>
      <w:r w:rsidR="00C8354D">
        <w:rPr>
          <w:rFonts w:ascii="Times New Roman" w:eastAsia="Times New Roman" w:hAnsi="Times New Roman" w:cs="Times New Roman"/>
          <w:bCs/>
          <w:kern w:val="36"/>
          <w:szCs w:val="24"/>
        </w:rPr>
        <w:t>argin for Q3 2022 rose 54</w:t>
      </w:r>
      <w:r>
        <w:rPr>
          <w:rFonts w:ascii="Times New Roman" w:eastAsia="Times New Roman" w:hAnsi="Times New Roman" w:cs="Times New Roman"/>
          <w:bCs/>
          <w:kern w:val="36"/>
          <w:szCs w:val="24"/>
        </w:rPr>
        <w:t xml:space="preserve"> </w:t>
      </w:r>
      <w:r w:rsidR="00C8354D">
        <w:rPr>
          <w:rFonts w:ascii="Times New Roman" w:eastAsia="Times New Roman" w:hAnsi="Times New Roman" w:cs="Times New Roman"/>
          <w:bCs/>
          <w:kern w:val="36"/>
          <w:szCs w:val="24"/>
        </w:rPr>
        <w:t>b</w:t>
      </w:r>
      <w:r>
        <w:rPr>
          <w:rFonts w:ascii="Times New Roman" w:eastAsia="Times New Roman" w:hAnsi="Times New Roman" w:cs="Times New Roman"/>
          <w:bCs/>
          <w:kern w:val="36"/>
          <w:szCs w:val="24"/>
        </w:rPr>
        <w:t xml:space="preserve">asis </w:t>
      </w:r>
      <w:r w:rsidR="00C8354D">
        <w:rPr>
          <w:rFonts w:ascii="Times New Roman" w:eastAsia="Times New Roman" w:hAnsi="Times New Roman" w:cs="Times New Roman"/>
          <w:bCs/>
          <w:kern w:val="36"/>
          <w:szCs w:val="24"/>
        </w:rPr>
        <w:t>p</w:t>
      </w:r>
      <w:r>
        <w:rPr>
          <w:rFonts w:ascii="Times New Roman" w:eastAsia="Times New Roman" w:hAnsi="Times New Roman" w:cs="Times New Roman"/>
          <w:bCs/>
          <w:kern w:val="36"/>
          <w:szCs w:val="24"/>
        </w:rPr>
        <w:t>oints</w:t>
      </w:r>
      <w:r w:rsidR="00C8354D">
        <w:rPr>
          <w:rFonts w:ascii="Times New Roman" w:eastAsia="Times New Roman" w:hAnsi="Times New Roman" w:cs="Times New Roman"/>
          <w:bCs/>
          <w:kern w:val="36"/>
          <w:szCs w:val="24"/>
        </w:rPr>
        <w:t>, or 17.1%, to 3.70% from 3.16% for Q3 2021</w:t>
      </w:r>
    </w:p>
    <w:p w14:paraId="46B9B297" w14:textId="5804A350" w:rsidR="008959C1" w:rsidRPr="0003117C" w:rsidRDefault="000558C3" w:rsidP="00CC64C3">
      <w:pPr>
        <w:pStyle w:val="ListParagraph"/>
        <w:numPr>
          <w:ilvl w:val="0"/>
          <w:numId w:val="2"/>
        </w:numPr>
        <w:spacing w:after="0" w:line="240" w:lineRule="auto"/>
        <w:outlineLvl w:val="0"/>
        <w:rPr>
          <w:rFonts w:ascii="Times New Roman" w:eastAsia="Times New Roman" w:hAnsi="Times New Roman" w:cs="Times New Roman"/>
          <w:bCs/>
          <w:kern w:val="36"/>
          <w:szCs w:val="24"/>
        </w:rPr>
      </w:pPr>
      <w:r w:rsidRPr="0003117C">
        <w:rPr>
          <w:rFonts w:ascii="Times New Roman" w:eastAsia="Times New Roman" w:hAnsi="Times New Roman" w:cs="Times New Roman"/>
          <w:bCs/>
          <w:kern w:val="36"/>
          <w:szCs w:val="24"/>
        </w:rPr>
        <w:t xml:space="preserve">Annualized </w:t>
      </w:r>
      <w:r w:rsidR="00A827F3" w:rsidRPr="0003117C">
        <w:rPr>
          <w:rFonts w:ascii="Times New Roman" w:eastAsia="Times New Roman" w:hAnsi="Times New Roman" w:cs="Times New Roman"/>
          <w:bCs/>
          <w:kern w:val="36"/>
          <w:szCs w:val="24"/>
        </w:rPr>
        <w:t>r</w:t>
      </w:r>
      <w:r w:rsidR="00CC64C3" w:rsidRPr="0003117C">
        <w:rPr>
          <w:rFonts w:ascii="Times New Roman" w:eastAsia="Times New Roman" w:hAnsi="Times New Roman" w:cs="Times New Roman"/>
          <w:bCs/>
          <w:kern w:val="36"/>
          <w:szCs w:val="24"/>
        </w:rPr>
        <w:t xml:space="preserve">eturn on average assets </w:t>
      </w:r>
      <w:r w:rsidR="00361B9B" w:rsidRPr="0003117C">
        <w:rPr>
          <w:rFonts w:ascii="Times New Roman" w:eastAsia="Times New Roman" w:hAnsi="Times New Roman" w:cs="Times New Roman"/>
          <w:bCs/>
          <w:kern w:val="36"/>
          <w:szCs w:val="24"/>
        </w:rPr>
        <w:t xml:space="preserve">of </w:t>
      </w:r>
      <w:r w:rsidR="0003117C" w:rsidRPr="0003117C">
        <w:rPr>
          <w:rFonts w:ascii="Times New Roman" w:eastAsia="Times New Roman" w:hAnsi="Times New Roman" w:cs="Times New Roman"/>
          <w:bCs/>
          <w:kern w:val="36"/>
          <w:szCs w:val="24"/>
        </w:rPr>
        <w:t>1.32</w:t>
      </w:r>
      <w:r w:rsidR="00361B9B" w:rsidRPr="0003117C">
        <w:rPr>
          <w:rFonts w:ascii="Times New Roman" w:eastAsia="Times New Roman" w:hAnsi="Times New Roman" w:cs="Times New Roman"/>
          <w:bCs/>
          <w:kern w:val="36"/>
          <w:szCs w:val="24"/>
        </w:rPr>
        <w:t xml:space="preserve">% </w:t>
      </w:r>
      <w:r w:rsidR="00CC64C3" w:rsidRPr="0003117C">
        <w:rPr>
          <w:rFonts w:ascii="Times New Roman" w:eastAsia="Times New Roman" w:hAnsi="Times New Roman" w:cs="Times New Roman"/>
          <w:bCs/>
          <w:kern w:val="36"/>
          <w:szCs w:val="24"/>
        </w:rPr>
        <w:t xml:space="preserve">for </w:t>
      </w:r>
      <w:r w:rsidR="0003117C" w:rsidRPr="0003117C">
        <w:rPr>
          <w:rFonts w:ascii="Times New Roman" w:eastAsia="Times New Roman" w:hAnsi="Times New Roman" w:cs="Times New Roman"/>
          <w:bCs/>
          <w:kern w:val="36"/>
          <w:szCs w:val="24"/>
        </w:rPr>
        <w:t>the three</w:t>
      </w:r>
      <w:r w:rsidR="0072791B" w:rsidRPr="0003117C">
        <w:rPr>
          <w:rFonts w:ascii="Times New Roman" w:eastAsia="Times New Roman" w:hAnsi="Times New Roman" w:cs="Times New Roman"/>
          <w:bCs/>
          <w:kern w:val="36"/>
          <w:szCs w:val="24"/>
        </w:rPr>
        <w:t xml:space="preserve"> months ended September</w:t>
      </w:r>
      <w:r w:rsidR="004773A3" w:rsidRPr="0003117C">
        <w:rPr>
          <w:rFonts w:ascii="Times New Roman" w:eastAsia="Times New Roman" w:hAnsi="Times New Roman" w:cs="Times New Roman"/>
          <w:bCs/>
          <w:kern w:val="36"/>
          <w:szCs w:val="24"/>
        </w:rPr>
        <w:t xml:space="preserve"> 30, </w:t>
      </w:r>
      <w:r w:rsidRPr="0003117C">
        <w:rPr>
          <w:rFonts w:ascii="Times New Roman" w:eastAsia="Times New Roman" w:hAnsi="Times New Roman" w:cs="Times New Roman"/>
          <w:bCs/>
          <w:kern w:val="36"/>
          <w:szCs w:val="24"/>
        </w:rPr>
        <w:t>2022</w:t>
      </w:r>
      <w:r w:rsidR="0003117C" w:rsidRPr="0003117C">
        <w:rPr>
          <w:rFonts w:ascii="Times New Roman" w:eastAsia="Times New Roman" w:hAnsi="Times New Roman" w:cs="Times New Roman"/>
          <w:bCs/>
          <w:kern w:val="36"/>
          <w:szCs w:val="24"/>
        </w:rPr>
        <w:t xml:space="preserve"> increased</w:t>
      </w:r>
      <w:r w:rsidR="00CC64C3" w:rsidRPr="0003117C">
        <w:rPr>
          <w:rFonts w:ascii="Times New Roman" w:eastAsia="Times New Roman" w:hAnsi="Times New Roman" w:cs="Times New Roman"/>
          <w:bCs/>
          <w:kern w:val="36"/>
          <w:szCs w:val="24"/>
        </w:rPr>
        <w:t xml:space="preserve"> </w:t>
      </w:r>
      <w:r w:rsidR="00767E42">
        <w:rPr>
          <w:rFonts w:ascii="Times New Roman" w:eastAsia="Times New Roman" w:hAnsi="Times New Roman" w:cs="Times New Roman"/>
          <w:bCs/>
          <w:kern w:val="36"/>
          <w:szCs w:val="24"/>
        </w:rPr>
        <w:t>25</w:t>
      </w:r>
      <w:r w:rsidR="004259DC">
        <w:rPr>
          <w:rFonts w:ascii="Times New Roman" w:eastAsia="Times New Roman" w:hAnsi="Times New Roman" w:cs="Times New Roman"/>
          <w:bCs/>
          <w:kern w:val="36"/>
          <w:szCs w:val="24"/>
        </w:rPr>
        <w:t xml:space="preserve"> </w:t>
      </w:r>
      <w:r w:rsidR="00767E42">
        <w:rPr>
          <w:rFonts w:ascii="Times New Roman" w:eastAsia="Times New Roman" w:hAnsi="Times New Roman" w:cs="Times New Roman"/>
          <w:bCs/>
          <w:kern w:val="36"/>
          <w:szCs w:val="24"/>
        </w:rPr>
        <w:t>b</w:t>
      </w:r>
      <w:r w:rsidR="004259DC">
        <w:rPr>
          <w:rFonts w:ascii="Times New Roman" w:eastAsia="Times New Roman" w:hAnsi="Times New Roman" w:cs="Times New Roman"/>
          <w:bCs/>
          <w:kern w:val="36"/>
          <w:szCs w:val="24"/>
        </w:rPr>
        <w:t xml:space="preserve">asis </w:t>
      </w:r>
      <w:r w:rsidR="00767E42">
        <w:rPr>
          <w:rFonts w:ascii="Times New Roman" w:eastAsia="Times New Roman" w:hAnsi="Times New Roman" w:cs="Times New Roman"/>
          <w:bCs/>
          <w:kern w:val="36"/>
          <w:szCs w:val="24"/>
        </w:rPr>
        <w:t>p</w:t>
      </w:r>
      <w:r w:rsidR="004259DC">
        <w:rPr>
          <w:rFonts w:ascii="Times New Roman" w:eastAsia="Times New Roman" w:hAnsi="Times New Roman" w:cs="Times New Roman"/>
          <w:bCs/>
          <w:kern w:val="36"/>
          <w:szCs w:val="24"/>
        </w:rPr>
        <w:t>oints</w:t>
      </w:r>
      <w:r w:rsidR="00136AEC">
        <w:rPr>
          <w:rFonts w:ascii="Times New Roman" w:eastAsia="Times New Roman" w:hAnsi="Times New Roman" w:cs="Times New Roman"/>
          <w:bCs/>
          <w:kern w:val="36"/>
          <w:szCs w:val="24"/>
        </w:rPr>
        <w:t>, or 23.4%,</w:t>
      </w:r>
      <w:r w:rsidR="00DB45FF" w:rsidRPr="0003117C">
        <w:rPr>
          <w:rFonts w:ascii="Times New Roman" w:eastAsia="Times New Roman" w:hAnsi="Times New Roman" w:cs="Times New Roman"/>
          <w:bCs/>
          <w:kern w:val="36"/>
          <w:szCs w:val="24"/>
        </w:rPr>
        <w:t xml:space="preserve"> </w:t>
      </w:r>
      <w:r w:rsidR="00361B9B" w:rsidRPr="0003117C">
        <w:rPr>
          <w:rFonts w:ascii="Times New Roman" w:eastAsia="Times New Roman" w:hAnsi="Times New Roman" w:cs="Times New Roman"/>
          <w:bCs/>
          <w:kern w:val="36"/>
          <w:szCs w:val="24"/>
        </w:rPr>
        <w:t xml:space="preserve">versus </w:t>
      </w:r>
      <w:r w:rsidR="00960476" w:rsidRPr="0003117C">
        <w:rPr>
          <w:rFonts w:ascii="Times New Roman" w:eastAsia="Times New Roman" w:hAnsi="Times New Roman" w:cs="Times New Roman"/>
          <w:bCs/>
          <w:kern w:val="36"/>
          <w:szCs w:val="24"/>
        </w:rPr>
        <w:t>the</w:t>
      </w:r>
      <w:r w:rsidR="004773A3" w:rsidRPr="0003117C">
        <w:rPr>
          <w:rFonts w:ascii="Times New Roman" w:eastAsia="Times New Roman" w:hAnsi="Times New Roman" w:cs="Times New Roman"/>
          <w:bCs/>
          <w:kern w:val="36"/>
          <w:szCs w:val="24"/>
        </w:rPr>
        <w:t xml:space="preserve"> same period</w:t>
      </w:r>
      <w:r w:rsidR="00DB45FF" w:rsidRPr="0003117C">
        <w:rPr>
          <w:rFonts w:ascii="Times New Roman" w:eastAsia="Times New Roman" w:hAnsi="Times New Roman" w:cs="Times New Roman"/>
          <w:bCs/>
          <w:kern w:val="36"/>
          <w:szCs w:val="24"/>
        </w:rPr>
        <w:t xml:space="preserve"> in </w:t>
      </w:r>
      <w:r w:rsidRPr="0003117C">
        <w:rPr>
          <w:rFonts w:ascii="Times New Roman" w:eastAsia="Times New Roman" w:hAnsi="Times New Roman" w:cs="Times New Roman"/>
          <w:bCs/>
          <w:kern w:val="36"/>
          <w:szCs w:val="24"/>
        </w:rPr>
        <w:t>2021</w:t>
      </w:r>
      <w:r w:rsidR="00361B9B" w:rsidRPr="0003117C">
        <w:rPr>
          <w:rFonts w:ascii="Times New Roman" w:eastAsia="Times New Roman" w:hAnsi="Times New Roman" w:cs="Times New Roman"/>
          <w:bCs/>
          <w:kern w:val="36"/>
          <w:szCs w:val="24"/>
        </w:rPr>
        <w:t xml:space="preserve"> </w:t>
      </w:r>
    </w:p>
    <w:p w14:paraId="5D052165" w14:textId="42356D05" w:rsidR="008959C1" w:rsidRPr="0003117C" w:rsidRDefault="000558C3" w:rsidP="00372D46">
      <w:pPr>
        <w:pStyle w:val="ListParagraph"/>
        <w:numPr>
          <w:ilvl w:val="0"/>
          <w:numId w:val="2"/>
        </w:numPr>
        <w:spacing w:after="0"/>
        <w:rPr>
          <w:rFonts w:ascii="Times New Roman" w:eastAsia="Times New Roman" w:hAnsi="Times New Roman" w:cs="Times New Roman"/>
          <w:bCs/>
          <w:kern w:val="36"/>
          <w:szCs w:val="24"/>
        </w:rPr>
      </w:pPr>
      <w:r w:rsidRPr="0003117C">
        <w:rPr>
          <w:rFonts w:ascii="Times New Roman" w:eastAsia="Times New Roman" w:hAnsi="Times New Roman" w:cs="Times New Roman"/>
          <w:bCs/>
          <w:kern w:val="36"/>
          <w:szCs w:val="24"/>
        </w:rPr>
        <w:t xml:space="preserve">Annualized </w:t>
      </w:r>
      <w:r w:rsidR="00A827F3" w:rsidRPr="0003117C">
        <w:rPr>
          <w:rFonts w:ascii="Times New Roman" w:eastAsia="Times New Roman" w:hAnsi="Times New Roman" w:cs="Times New Roman"/>
          <w:bCs/>
          <w:kern w:val="36"/>
          <w:szCs w:val="24"/>
        </w:rPr>
        <w:t>r</w:t>
      </w:r>
      <w:r w:rsidR="004E34F5" w:rsidRPr="0003117C">
        <w:rPr>
          <w:rFonts w:ascii="Times New Roman" w:eastAsia="Times New Roman" w:hAnsi="Times New Roman" w:cs="Times New Roman"/>
          <w:bCs/>
          <w:kern w:val="36"/>
          <w:szCs w:val="24"/>
        </w:rPr>
        <w:t>eturn on average</w:t>
      </w:r>
      <w:r w:rsidR="008959C1" w:rsidRPr="0003117C">
        <w:rPr>
          <w:rFonts w:ascii="Times New Roman" w:eastAsia="Times New Roman" w:hAnsi="Times New Roman" w:cs="Times New Roman"/>
          <w:bCs/>
          <w:kern w:val="36"/>
          <w:szCs w:val="24"/>
        </w:rPr>
        <w:t xml:space="preserve"> equi</w:t>
      </w:r>
      <w:r w:rsidR="0003117C" w:rsidRPr="0003117C">
        <w:rPr>
          <w:rFonts w:ascii="Times New Roman" w:eastAsia="Times New Roman" w:hAnsi="Times New Roman" w:cs="Times New Roman"/>
          <w:bCs/>
          <w:kern w:val="36"/>
          <w:szCs w:val="24"/>
        </w:rPr>
        <w:t>ty of 20.71</w:t>
      </w:r>
      <w:r w:rsidR="00361B9B" w:rsidRPr="0003117C">
        <w:rPr>
          <w:rFonts w:ascii="Times New Roman" w:eastAsia="Times New Roman" w:hAnsi="Times New Roman" w:cs="Times New Roman"/>
          <w:bCs/>
          <w:kern w:val="36"/>
          <w:szCs w:val="24"/>
        </w:rPr>
        <w:t>% f</w:t>
      </w:r>
      <w:r w:rsidR="0003117C" w:rsidRPr="0003117C">
        <w:rPr>
          <w:rFonts w:ascii="Times New Roman" w:eastAsia="Times New Roman" w:hAnsi="Times New Roman" w:cs="Times New Roman"/>
          <w:bCs/>
          <w:kern w:val="36"/>
          <w:szCs w:val="24"/>
        </w:rPr>
        <w:t>or the three</w:t>
      </w:r>
      <w:r w:rsidR="0072791B" w:rsidRPr="0003117C">
        <w:rPr>
          <w:rFonts w:ascii="Times New Roman" w:eastAsia="Times New Roman" w:hAnsi="Times New Roman" w:cs="Times New Roman"/>
          <w:bCs/>
          <w:kern w:val="36"/>
          <w:szCs w:val="24"/>
        </w:rPr>
        <w:t xml:space="preserve"> months ended September</w:t>
      </w:r>
      <w:r w:rsidR="004773A3" w:rsidRPr="0003117C">
        <w:rPr>
          <w:rFonts w:ascii="Times New Roman" w:eastAsia="Times New Roman" w:hAnsi="Times New Roman" w:cs="Times New Roman"/>
          <w:bCs/>
          <w:kern w:val="36"/>
          <w:szCs w:val="24"/>
        </w:rPr>
        <w:t xml:space="preserve"> 30, 2022</w:t>
      </w:r>
      <w:r w:rsidRPr="0003117C">
        <w:rPr>
          <w:rFonts w:ascii="Times New Roman" w:eastAsia="Times New Roman" w:hAnsi="Times New Roman" w:cs="Times New Roman"/>
          <w:bCs/>
          <w:kern w:val="36"/>
          <w:szCs w:val="24"/>
        </w:rPr>
        <w:t xml:space="preserve"> </w:t>
      </w:r>
      <w:r w:rsidR="0003117C" w:rsidRPr="0003117C">
        <w:rPr>
          <w:rFonts w:ascii="Times New Roman" w:eastAsia="Times New Roman" w:hAnsi="Times New Roman" w:cs="Times New Roman"/>
          <w:bCs/>
          <w:kern w:val="36"/>
          <w:szCs w:val="24"/>
        </w:rPr>
        <w:t>increased</w:t>
      </w:r>
      <w:r w:rsidR="007522F9" w:rsidRPr="0003117C">
        <w:rPr>
          <w:rFonts w:ascii="Times New Roman" w:eastAsia="Times New Roman" w:hAnsi="Times New Roman" w:cs="Times New Roman"/>
          <w:bCs/>
          <w:kern w:val="36"/>
          <w:szCs w:val="24"/>
        </w:rPr>
        <w:t xml:space="preserve"> </w:t>
      </w:r>
      <w:r w:rsidR="004259DC">
        <w:rPr>
          <w:rFonts w:ascii="Times New Roman" w:eastAsia="Times New Roman" w:hAnsi="Times New Roman" w:cs="Times New Roman"/>
          <w:bCs/>
          <w:kern w:val="36"/>
          <w:szCs w:val="24"/>
        </w:rPr>
        <w:t>726 basis points</w:t>
      </w:r>
      <w:r w:rsidR="00136AEC">
        <w:rPr>
          <w:rFonts w:ascii="Times New Roman" w:eastAsia="Times New Roman" w:hAnsi="Times New Roman" w:cs="Times New Roman"/>
          <w:bCs/>
          <w:kern w:val="36"/>
          <w:szCs w:val="24"/>
        </w:rPr>
        <w:t>, or 54%,</w:t>
      </w:r>
      <w:r w:rsidR="004773A3" w:rsidRPr="0003117C">
        <w:rPr>
          <w:rFonts w:ascii="Times New Roman" w:eastAsia="Times New Roman" w:hAnsi="Times New Roman" w:cs="Times New Roman"/>
          <w:bCs/>
          <w:kern w:val="36"/>
          <w:szCs w:val="24"/>
        </w:rPr>
        <w:t xml:space="preserve"> </w:t>
      </w:r>
      <w:r w:rsidR="00361B9B" w:rsidRPr="0003117C">
        <w:rPr>
          <w:rFonts w:ascii="Times New Roman" w:eastAsia="Times New Roman" w:hAnsi="Times New Roman" w:cs="Times New Roman"/>
          <w:bCs/>
          <w:kern w:val="36"/>
          <w:szCs w:val="24"/>
        </w:rPr>
        <w:t>versus the same period in 2021</w:t>
      </w:r>
      <w:r w:rsidR="009C1612" w:rsidRPr="0003117C">
        <w:rPr>
          <w:rFonts w:ascii="Times New Roman" w:eastAsia="Times New Roman" w:hAnsi="Times New Roman" w:cs="Times New Roman"/>
          <w:bCs/>
          <w:kern w:val="36"/>
          <w:szCs w:val="24"/>
        </w:rPr>
        <w:t xml:space="preserve"> </w:t>
      </w:r>
    </w:p>
    <w:p w14:paraId="28DF1807" w14:textId="4097A4B1" w:rsidR="0024088C" w:rsidRPr="00EA3ACD" w:rsidRDefault="00CC64C3" w:rsidP="007D18E8">
      <w:pPr>
        <w:pStyle w:val="ListParagraph"/>
        <w:numPr>
          <w:ilvl w:val="0"/>
          <w:numId w:val="2"/>
        </w:numPr>
        <w:spacing w:after="0" w:line="240" w:lineRule="auto"/>
        <w:outlineLvl w:val="0"/>
        <w:rPr>
          <w:rFonts w:ascii="Times New Roman" w:eastAsia="Times New Roman" w:hAnsi="Times New Roman" w:cs="Times New Roman"/>
          <w:bCs/>
          <w:kern w:val="36"/>
          <w:szCs w:val="24"/>
        </w:rPr>
      </w:pPr>
      <w:r w:rsidRPr="00EA3ACD">
        <w:rPr>
          <w:rFonts w:ascii="Times New Roman" w:eastAsia="Times New Roman" w:hAnsi="Times New Roman" w:cs="Times New Roman"/>
          <w:bCs/>
          <w:kern w:val="36"/>
          <w:szCs w:val="24"/>
        </w:rPr>
        <w:t>Trust and asset adv</w:t>
      </w:r>
      <w:r w:rsidR="00774BB0" w:rsidRPr="00EA3ACD">
        <w:rPr>
          <w:rFonts w:ascii="Times New Roman" w:eastAsia="Times New Roman" w:hAnsi="Times New Roman" w:cs="Times New Roman"/>
          <w:bCs/>
          <w:kern w:val="36"/>
          <w:szCs w:val="24"/>
        </w:rPr>
        <w:t xml:space="preserve">isory business revenue </w:t>
      </w:r>
      <w:r w:rsidR="007D46FD" w:rsidRPr="00EA3ACD">
        <w:rPr>
          <w:rFonts w:ascii="Times New Roman" w:eastAsia="Times New Roman" w:hAnsi="Times New Roman" w:cs="Times New Roman"/>
          <w:bCs/>
          <w:kern w:val="36"/>
          <w:szCs w:val="24"/>
        </w:rPr>
        <w:t xml:space="preserve">of </w:t>
      </w:r>
      <w:r w:rsidR="00256639">
        <w:rPr>
          <w:rFonts w:ascii="Times New Roman" w:eastAsia="Times New Roman" w:hAnsi="Times New Roman" w:cs="Times New Roman"/>
          <w:bCs/>
          <w:kern w:val="36"/>
          <w:szCs w:val="24"/>
        </w:rPr>
        <w:t>$2.3 million for the three</w:t>
      </w:r>
      <w:r w:rsidR="00F85B31" w:rsidRPr="00EA3ACD">
        <w:rPr>
          <w:rFonts w:ascii="Times New Roman" w:eastAsia="Times New Roman" w:hAnsi="Times New Roman" w:cs="Times New Roman"/>
          <w:bCs/>
          <w:kern w:val="36"/>
          <w:szCs w:val="24"/>
        </w:rPr>
        <w:t xml:space="preserve"> months ended September 30, 2022 fell $150 thousand, or 6%, from $2.4 million </w:t>
      </w:r>
      <w:r w:rsidR="00525944" w:rsidRPr="00EA3ACD">
        <w:rPr>
          <w:rFonts w:ascii="Times New Roman" w:eastAsia="Times New Roman" w:hAnsi="Times New Roman" w:cs="Times New Roman"/>
          <w:bCs/>
          <w:kern w:val="36"/>
          <w:szCs w:val="24"/>
        </w:rPr>
        <w:t xml:space="preserve">versus </w:t>
      </w:r>
      <w:r w:rsidR="00774BB0" w:rsidRPr="00EA3ACD">
        <w:rPr>
          <w:rFonts w:ascii="Times New Roman" w:eastAsia="Times New Roman" w:hAnsi="Times New Roman" w:cs="Times New Roman"/>
          <w:bCs/>
          <w:kern w:val="36"/>
          <w:szCs w:val="24"/>
        </w:rPr>
        <w:t xml:space="preserve">the same period </w:t>
      </w:r>
      <w:r w:rsidR="00256639">
        <w:rPr>
          <w:rFonts w:ascii="Times New Roman" w:eastAsia="Times New Roman" w:hAnsi="Times New Roman" w:cs="Times New Roman"/>
          <w:bCs/>
          <w:kern w:val="36"/>
          <w:szCs w:val="24"/>
        </w:rPr>
        <w:t>in 2021</w:t>
      </w:r>
    </w:p>
    <w:p w14:paraId="11A99372" w14:textId="77777777" w:rsidR="00CC64C3" w:rsidRPr="0072791B" w:rsidRDefault="00CC64C3" w:rsidP="00EB53CC">
      <w:pPr>
        <w:pStyle w:val="ListParagraph"/>
        <w:spacing w:after="0" w:line="240" w:lineRule="auto"/>
        <w:outlineLvl w:val="0"/>
        <w:rPr>
          <w:rFonts w:ascii="Times New Roman" w:eastAsia="Times New Roman" w:hAnsi="Times New Roman" w:cs="Times New Roman"/>
          <w:bCs/>
          <w:kern w:val="36"/>
          <w:szCs w:val="24"/>
        </w:rPr>
      </w:pPr>
    </w:p>
    <w:p w14:paraId="318A3A28" w14:textId="7613028F" w:rsidR="00DD0A8C" w:rsidRPr="00FA3D73" w:rsidRDefault="007F687D" w:rsidP="004845DA">
      <w:pPr>
        <w:spacing w:after="150"/>
        <w:jc w:val="both"/>
        <w:rPr>
          <w:rFonts w:ascii="Times New Roman" w:eastAsia="Times New Roman" w:hAnsi="Times New Roman" w:cs="Times New Roman"/>
        </w:rPr>
      </w:pPr>
      <w:r>
        <w:rPr>
          <w:rFonts w:ascii="Times New Roman" w:eastAsia="Times New Roman" w:hAnsi="Times New Roman" w:cs="Times New Roman"/>
          <w:b/>
        </w:rPr>
        <w:t>MIDDLETOWN, N.Y., October 25</w:t>
      </w:r>
      <w:r w:rsidR="00083995" w:rsidRPr="0072791B">
        <w:rPr>
          <w:rFonts w:ascii="Times New Roman" w:eastAsia="Times New Roman" w:hAnsi="Times New Roman" w:cs="Times New Roman"/>
          <w:b/>
        </w:rPr>
        <w:t>,</w:t>
      </w:r>
      <w:r w:rsidR="00DE2530" w:rsidRPr="0072791B">
        <w:rPr>
          <w:rFonts w:ascii="Times New Roman" w:eastAsia="Times New Roman" w:hAnsi="Times New Roman" w:cs="Times New Roman"/>
          <w:b/>
        </w:rPr>
        <w:t xml:space="preserve"> </w:t>
      </w:r>
      <w:r w:rsidR="000D21E0" w:rsidRPr="0072791B">
        <w:rPr>
          <w:rFonts w:ascii="Times New Roman" w:eastAsia="Times New Roman" w:hAnsi="Times New Roman" w:cs="Times New Roman"/>
          <w:b/>
        </w:rPr>
        <w:t>2022</w:t>
      </w:r>
      <w:r w:rsidR="00184778" w:rsidRPr="0072791B">
        <w:rPr>
          <w:rFonts w:ascii="Times New Roman" w:eastAsia="Times New Roman" w:hAnsi="Times New Roman" w:cs="Times New Roman"/>
        </w:rPr>
        <w:t xml:space="preserve"> – Orange County Bancorp, Inc. (the “Company” - </w:t>
      </w:r>
      <w:r w:rsidR="00CC64C3" w:rsidRPr="0072791B">
        <w:rPr>
          <w:rFonts w:ascii="Times New Roman" w:eastAsia="Times New Roman" w:hAnsi="Times New Roman" w:cs="Times New Roman"/>
        </w:rPr>
        <w:t>Nasdaq</w:t>
      </w:r>
      <w:r w:rsidR="00184778" w:rsidRPr="0072791B">
        <w:rPr>
          <w:rFonts w:ascii="Times New Roman" w:eastAsia="Times New Roman" w:hAnsi="Times New Roman" w:cs="Times New Roman"/>
        </w:rPr>
        <w:t>:</w:t>
      </w:r>
      <w:r w:rsidR="000F16D2" w:rsidRPr="0072791B">
        <w:rPr>
          <w:rFonts w:ascii="Times New Roman" w:eastAsia="Times New Roman" w:hAnsi="Times New Roman" w:cs="Times New Roman"/>
        </w:rPr>
        <w:t xml:space="preserve"> </w:t>
      </w:r>
      <w:r w:rsidR="00184778" w:rsidRPr="0072791B">
        <w:rPr>
          <w:rFonts w:ascii="Times New Roman" w:eastAsia="Times New Roman" w:hAnsi="Times New Roman" w:cs="Times New Roman"/>
        </w:rPr>
        <w:t>O</w:t>
      </w:r>
      <w:r w:rsidR="00CC64C3" w:rsidRPr="0072791B">
        <w:rPr>
          <w:rFonts w:ascii="Times New Roman" w:eastAsia="Times New Roman" w:hAnsi="Times New Roman" w:cs="Times New Roman"/>
        </w:rPr>
        <w:t>BT</w:t>
      </w:r>
      <w:r w:rsidR="00184778" w:rsidRPr="0072791B">
        <w:rPr>
          <w:rFonts w:ascii="Times New Roman" w:eastAsia="Times New Roman" w:hAnsi="Times New Roman" w:cs="Times New Roman"/>
        </w:rPr>
        <w:t>), parent</w:t>
      </w:r>
      <w:r w:rsidR="001D2437" w:rsidRPr="0072791B">
        <w:rPr>
          <w:rFonts w:ascii="Times New Roman" w:eastAsia="Times New Roman" w:hAnsi="Times New Roman" w:cs="Times New Roman"/>
        </w:rPr>
        <w:t xml:space="preserve"> </w:t>
      </w:r>
      <w:r w:rsidR="001D2437" w:rsidRPr="009840A3">
        <w:rPr>
          <w:rFonts w:ascii="Times New Roman" w:eastAsia="Times New Roman" w:hAnsi="Times New Roman" w:cs="Times New Roman"/>
        </w:rPr>
        <w:t>company</w:t>
      </w:r>
      <w:r w:rsidR="00ED07DB">
        <w:rPr>
          <w:rFonts w:ascii="Times New Roman" w:eastAsia="Times New Roman" w:hAnsi="Times New Roman" w:cs="Times New Roman"/>
        </w:rPr>
        <w:t xml:space="preserve"> of Orange Bank &amp; Trust Company,</w:t>
      </w:r>
      <w:r w:rsidR="00184778" w:rsidRPr="009840A3">
        <w:rPr>
          <w:rFonts w:ascii="Times New Roman" w:eastAsia="Times New Roman" w:hAnsi="Times New Roman" w:cs="Times New Roman"/>
        </w:rPr>
        <w:t xml:space="preserve"> (the “Bank”) and Hudson Valley Investment Advisors, Inc. (</w:t>
      </w:r>
      <w:r w:rsidR="001D2437" w:rsidRPr="009840A3">
        <w:rPr>
          <w:rFonts w:ascii="Times New Roman" w:eastAsia="Times New Roman" w:hAnsi="Times New Roman" w:cs="Times New Roman"/>
        </w:rPr>
        <w:t>“</w:t>
      </w:r>
      <w:r w:rsidR="00184778" w:rsidRPr="009840A3">
        <w:rPr>
          <w:rFonts w:ascii="Times New Roman" w:eastAsia="Times New Roman" w:hAnsi="Times New Roman" w:cs="Times New Roman"/>
        </w:rPr>
        <w:t>HVIA</w:t>
      </w:r>
      <w:r w:rsidR="001D2437" w:rsidRPr="009840A3">
        <w:rPr>
          <w:rFonts w:ascii="Times New Roman" w:eastAsia="Times New Roman" w:hAnsi="Times New Roman" w:cs="Times New Roman"/>
        </w:rPr>
        <w:t>”</w:t>
      </w:r>
      <w:r w:rsidR="00184778" w:rsidRPr="009840A3">
        <w:rPr>
          <w:rFonts w:ascii="Times New Roman" w:eastAsia="Times New Roman" w:hAnsi="Times New Roman" w:cs="Times New Roman"/>
        </w:rPr>
        <w:t>), today announced net i</w:t>
      </w:r>
      <w:r w:rsidR="009840A3" w:rsidRPr="009840A3">
        <w:rPr>
          <w:rFonts w:ascii="Times New Roman" w:eastAsia="Times New Roman" w:hAnsi="Times New Roman" w:cs="Times New Roman"/>
        </w:rPr>
        <w:t>ncome of $7.9</w:t>
      </w:r>
      <w:r w:rsidR="007D393F" w:rsidRPr="009840A3">
        <w:rPr>
          <w:rFonts w:ascii="Times New Roman" w:eastAsia="Times New Roman" w:hAnsi="Times New Roman" w:cs="Times New Roman"/>
        </w:rPr>
        <w:t xml:space="preserve"> million, or </w:t>
      </w:r>
      <w:r w:rsidR="009840A3" w:rsidRPr="009840A3">
        <w:rPr>
          <w:rFonts w:ascii="Times New Roman" w:eastAsia="Times New Roman" w:hAnsi="Times New Roman" w:cs="Times New Roman"/>
        </w:rPr>
        <w:t>$1.40</w:t>
      </w:r>
      <w:r w:rsidR="00563DDE" w:rsidRPr="009840A3">
        <w:rPr>
          <w:rFonts w:ascii="Times New Roman" w:eastAsia="Times New Roman" w:hAnsi="Times New Roman" w:cs="Times New Roman"/>
        </w:rPr>
        <w:t xml:space="preserve"> </w:t>
      </w:r>
      <w:r w:rsidR="00184778" w:rsidRPr="009840A3">
        <w:rPr>
          <w:rFonts w:ascii="Times New Roman" w:eastAsia="Times New Roman" w:hAnsi="Times New Roman" w:cs="Times New Roman"/>
        </w:rPr>
        <w:t xml:space="preserve">per </w:t>
      </w:r>
      <w:r w:rsidR="00563DDE" w:rsidRPr="009840A3">
        <w:rPr>
          <w:rFonts w:ascii="Times New Roman" w:eastAsia="Times New Roman" w:hAnsi="Times New Roman" w:cs="Times New Roman"/>
        </w:rPr>
        <w:t xml:space="preserve">basic and diluted </w:t>
      </w:r>
      <w:r w:rsidR="00184778" w:rsidRPr="009840A3">
        <w:rPr>
          <w:rFonts w:ascii="Times New Roman" w:eastAsia="Times New Roman" w:hAnsi="Times New Roman" w:cs="Times New Roman"/>
        </w:rPr>
        <w:t>share</w:t>
      </w:r>
      <w:r w:rsidR="00C039FE" w:rsidRPr="009840A3">
        <w:rPr>
          <w:rFonts w:ascii="Times New Roman" w:eastAsia="Times New Roman" w:hAnsi="Times New Roman" w:cs="Times New Roman"/>
        </w:rPr>
        <w:t>,</w:t>
      </w:r>
      <w:r w:rsidR="00184778" w:rsidRPr="009840A3">
        <w:rPr>
          <w:rFonts w:ascii="Times New Roman" w:eastAsia="Times New Roman" w:hAnsi="Times New Roman" w:cs="Times New Roman"/>
        </w:rPr>
        <w:t xml:space="preserve"> for the three months ended </w:t>
      </w:r>
      <w:r w:rsidR="009840A3" w:rsidRPr="009840A3">
        <w:rPr>
          <w:rFonts w:ascii="Times New Roman" w:eastAsia="Times New Roman" w:hAnsi="Times New Roman" w:cs="Times New Roman"/>
        </w:rPr>
        <w:t>September</w:t>
      </w:r>
      <w:r w:rsidR="00D27EDD" w:rsidRPr="009840A3">
        <w:rPr>
          <w:rFonts w:ascii="Times New Roman" w:eastAsia="Times New Roman" w:hAnsi="Times New Roman" w:cs="Times New Roman"/>
        </w:rPr>
        <w:t xml:space="preserve"> 30</w:t>
      </w:r>
      <w:r w:rsidR="00677EFC" w:rsidRPr="009840A3">
        <w:rPr>
          <w:rFonts w:ascii="Times New Roman" w:eastAsia="Times New Roman" w:hAnsi="Times New Roman" w:cs="Times New Roman"/>
        </w:rPr>
        <w:t>, 2022</w:t>
      </w:r>
      <w:r w:rsidR="00184778" w:rsidRPr="009840A3">
        <w:rPr>
          <w:rFonts w:ascii="Times New Roman" w:eastAsia="Times New Roman" w:hAnsi="Times New Roman" w:cs="Times New Roman"/>
        </w:rPr>
        <w:t xml:space="preserve">. </w:t>
      </w:r>
      <w:r w:rsidR="00D27EDD" w:rsidRPr="009840A3">
        <w:rPr>
          <w:rFonts w:ascii="Times New Roman" w:eastAsia="Times New Roman" w:hAnsi="Times New Roman" w:cs="Times New Roman"/>
        </w:rPr>
        <w:t xml:space="preserve"> </w:t>
      </w:r>
      <w:r w:rsidR="00184778" w:rsidRPr="009840A3">
        <w:rPr>
          <w:rFonts w:ascii="Times New Roman" w:eastAsia="Times New Roman" w:hAnsi="Times New Roman" w:cs="Times New Roman"/>
        </w:rPr>
        <w:t xml:space="preserve">This </w:t>
      </w:r>
      <w:r w:rsidR="00677EFC" w:rsidRPr="009840A3">
        <w:rPr>
          <w:rFonts w:ascii="Times New Roman" w:eastAsia="Times New Roman" w:hAnsi="Times New Roman" w:cs="Times New Roman"/>
        </w:rPr>
        <w:t xml:space="preserve">compares with net income of </w:t>
      </w:r>
      <w:r w:rsidR="00D27EDD" w:rsidRPr="009840A3">
        <w:rPr>
          <w:rFonts w:ascii="Times New Roman" w:eastAsia="Times New Roman" w:hAnsi="Times New Roman" w:cs="Times New Roman"/>
        </w:rPr>
        <w:t>$5.</w:t>
      </w:r>
      <w:r w:rsidR="00ED07DB">
        <w:rPr>
          <w:rFonts w:ascii="Times New Roman" w:eastAsia="Times New Roman" w:hAnsi="Times New Roman" w:cs="Times New Roman"/>
        </w:rPr>
        <w:t>6</w:t>
      </w:r>
      <w:r w:rsidR="00184778" w:rsidRPr="009840A3">
        <w:rPr>
          <w:rFonts w:ascii="Times New Roman" w:eastAsia="Times New Roman" w:hAnsi="Times New Roman" w:cs="Times New Roman"/>
        </w:rPr>
        <w:t xml:space="preserve"> million,</w:t>
      </w:r>
      <w:r w:rsidR="009840A3" w:rsidRPr="009840A3">
        <w:rPr>
          <w:rFonts w:ascii="Times New Roman" w:eastAsia="Times New Roman" w:hAnsi="Times New Roman" w:cs="Times New Roman"/>
        </w:rPr>
        <w:t xml:space="preserve"> or $1.06</w:t>
      </w:r>
      <w:r w:rsidR="00563DDE" w:rsidRPr="009840A3">
        <w:rPr>
          <w:rFonts w:ascii="Times New Roman" w:eastAsia="Times New Roman" w:hAnsi="Times New Roman" w:cs="Times New Roman"/>
        </w:rPr>
        <w:t xml:space="preserve"> per basic and diluted share</w:t>
      </w:r>
      <w:r w:rsidR="00C039FE" w:rsidRPr="009840A3">
        <w:rPr>
          <w:rFonts w:ascii="Times New Roman" w:eastAsia="Times New Roman" w:hAnsi="Times New Roman" w:cs="Times New Roman"/>
        </w:rPr>
        <w:t>,</w:t>
      </w:r>
      <w:r w:rsidR="00563DDE" w:rsidRPr="009840A3">
        <w:rPr>
          <w:rFonts w:ascii="Times New Roman" w:eastAsia="Times New Roman" w:hAnsi="Times New Roman" w:cs="Times New Roman"/>
        </w:rPr>
        <w:t xml:space="preserve"> </w:t>
      </w:r>
      <w:r w:rsidR="00184778" w:rsidRPr="009840A3">
        <w:rPr>
          <w:rFonts w:ascii="Times New Roman" w:eastAsia="Times New Roman" w:hAnsi="Times New Roman" w:cs="Times New Roman"/>
        </w:rPr>
        <w:t xml:space="preserve">for the three months ended </w:t>
      </w:r>
      <w:r w:rsidR="009840A3" w:rsidRPr="009840A3">
        <w:rPr>
          <w:rFonts w:ascii="Times New Roman" w:eastAsia="Times New Roman" w:hAnsi="Times New Roman" w:cs="Times New Roman"/>
        </w:rPr>
        <w:t>September</w:t>
      </w:r>
      <w:r w:rsidR="00D27EDD" w:rsidRPr="009840A3">
        <w:rPr>
          <w:rFonts w:ascii="Times New Roman" w:eastAsia="Times New Roman" w:hAnsi="Times New Roman" w:cs="Times New Roman"/>
        </w:rPr>
        <w:t xml:space="preserve"> 30</w:t>
      </w:r>
      <w:r w:rsidR="00677EFC" w:rsidRPr="009840A3">
        <w:rPr>
          <w:rFonts w:ascii="Times New Roman" w:eastAsia="Times New Roman" w:hAnsi="Times New Roman" w:cs="Times New Roman"/>
        </w:rPr>
        <w:t>, 2021.</w:t>
      </w:r>
      <w:r w:rsidR="00F76A96" w:rsidRPr="009840A3">
        <w:rPr>
          <w:rFonts w:ascii="Times New Roman" w:eastAsia="Times New Roman" w:hAnsi="Times New Roman" w:cs="Times New Roman"/>
        </w:rPr>
        <w:t xml:space="preserve">  </w:t>
      </w:r>
      <w:r w:rsidR="009840A3" w:rsidRPr="009840A3">
        <w:rPr>
          <w:rFonts w:ascii="Times New Roman" w:eastAsia="Times New Roman" w:hAnsi="Times New Roman" w:cs="Times New Roman"/>
        </w:rPr>
        <w:t>The increase</w:t>
      </w:r>
      <w:r w:rsidR="00F76A96" w:rsidRPr="009840A3">
        <w:rPr>
          <w:rFonts w:ascii="Times New Roman" w:eastAsia="Times New Roman" w:hAnsi="Times New Roman" w:cs="Times New Roman"/>
        </w:rPr>
        <w:t xml:space="preserve"> in</w:t>
      </w:r>
      <w:r w:rsidR="006D2005" w:rsidRPr="009840A3">
        <w:rPr>
          <w:rFonts w:ascii="Times New Roman" w:eastAsia="Times New Roman" w:hAnsi="Times New Roman" w:cs="Times New Roman"/>
        </w:rPr>
        <w:t xml:space="preserve"> net income was primarily</w:t>
      </w:r>
      <w:r w:rsidR="009920B0" w:rsidRPr="009840A3">
        <w:rPr>
          <w:rFonts w:ascii="Times New Roman" w:eastAsia="Times New Roman" w:hAnsi="Times New Roman" w:cs="Times New Roman"/>
        </w:rPr>
        <w:t xml:space="preserve"> due to</w:t>
      </w:r>
      <w:r w:rsidR="006D2005" w:rsidRPr="009840A3">
        <w:rPr>
          <w:rFonts w:ascii="Times New Roman" w:eastAsia="Times New Roman" w:hAnsi="Times New Roman" w:cs="Times New Roman"/>
        </w:rPr>
        <w:t xml:space="preserve"> a</w:t>
      </w:r>
      <w:r w:rsidR="009840A3" w:rsidRPr="009840A3">
        <w:rPr>
          <w:rFonts w:ascii="Times New Roman" w:eastAsia="Times New Roman" w:hAnsi="Times New Roman" w:cs="Times New Roman"/>
        </w:rPr>
        <w:t xml:space="preserve"> $5.5</w:t>
      </w:r>
      <w:r w:rsidR="00282897" w:rsidRPr="009840A3">
        <w:rPr>
          <w:rFonts w:ascii="Times New Roman" w:eastAsia="Times New Roman" w:hAnsi="Times New Roman" w:cs="Times New Roman"/>
        </w:rPr>
        <w:t xml:space="preserve"> million</w:t>
      </w:r>
      <w:r w:rsidR="009920B0" w:rsidRPr="009840A3">
        <w:rPr>
          <w:rFonts w:ascii="Times New Roman" w:eastAsia="Times New Roman" w:hAnsi="Times New Roman" w:cs="Times New Roman"/>
        </w:rPr>
        <w:t xml:space="preserve"> increase in</w:t>
      </w:r>
      <w:r w:rsidR="006D2005" w:rsidRPr="009840A3">
        <w:rPr>
          <w:rFonts w:ascii="Times New Roman" w:eastAsia="Times New Roman" w:hAnsi="Times New Roman" w:cs="Times New Roman"/>
        </w:rPr>
        <w:t xml:space="preserve"> </w:t>
      </w:r>
      <w:r w:rsidR="009840A3" w:rsidRPr="009840A3">
        <w:rPr>
          <w:rFonts w:ascii="Times New Roman" w:eastAsia="Times New Roman" w:hAnsi="Times New Roman" w:cs="Times New Roman"/>
        </w:rPr>
        <w:t>net interest income</w:t>
      </w:r>
      <w:r w:rsidR="00BE6EC4">
        <w:rPr>
          <w:rFonts w:ascii="Times New Roman" w:eastAsia="Times New Roman" w:hAnsi="Times New Roman" w:cs="Times New Roman"/>
        </w:rPr>
        <w:t xml:space="preserve"> </w:t>
      </w:r>
      <w:r w:rsidR="00B305A0">
        <w:rPr>
          <w:rFonts w:ascii="Times New Roman" w:eastAsia="Times New Roman" w:hAnsi="Times New Roman" w:cs="Times New Roman"/>
        </w:rPr>
        <w:t xml:space="preserve">during the quarter </w:t>
      </w:r>
      <w:r w:rsidR="00BE6EC4">
        <w:rPr>
          <w:rFonts w:ascii="Times New Roman" w:eastAsia="Times New Roman" w:hAnsi="Times New Roman" w:cs="Times New Roman"/>
        </w:rPr>
        <w:t xml:space="preserve">resulting from strong loan growth and yield increases </w:t>
      </w:r>
      <w:r w:rsidR="00B305A0">
        <w:rPr>
          <w:rFonts w:ascii="Times New Roman" w:eastAsia="Times New Roman" w:hAnsi="Times New Roman" w:cs="Times New Roman"/>
        </w:rPr>
        <w:t xml:space="preserve">in the current </w:t>
      </w:r>
      <w:r w:rsidR="00BE6EC4">
        <w:rPr>
          <w:rFonts w:ascii="Times New Roman" w:eastAsia="Times New Roman" w:hAnsi="Times New Roman" w:cs="Times New Roman"/>
        </w:rPr>
        <w:t>rising interest rate</w:t>
      </w:r>
      <w:r w:rsidR="00B305A0">
        <w:rPr>
          <w:rFonts w:ascii="Times New Roman" w:eastAsia="Times New Roman" w:hAnsi="Times New Roman" w:cs="Times New Roman"/>
        </w:rPr>
        <w:t xml:space="preserve"> enviro</w:t>
      </w:r>
      <w:r w:rsidR="00BE6EC4">
        <w:rPr>
          <w:rFonts w:ascii="Times New Roman" w:eastAsia="Times New Roman" w:hAnsi="Times New Roman" w:cs="Times New Roman"/>
        </w:rPr>
        <w:t>nment</w:t>
      </w:r>
      <w:r w:rsidR="006750C0">
        <w:rPr>
          <w:rFonts w:ascii="Times New Roman" w:eastAsia="Times New Roman" w:hAnsi="Times New Roman" w:cs="Times New Roman"/>
        </w:rPr>
        <w:t xml:space="preserve">, partially offset by </w:t>
      </w:r>
      <w:r w:rsidR="00FD4FBC">
        <w:rPr>
          <w:rFonts w:ascii="Times New Roman" w:eastAsia="Times New Roman" w:hAnsi="Times New Roman" w:cs="Times New Roman"/>
        </w:rPr>
        <w:t>increases</w:t>
      </w:r>
      <w:r w:rsidR="002849F7">
        <w:rPr>
          <w:rFonts w:ascii="Times New Roman" w:eastAsia="Times New Roman" w:hAnsi="Times New Roman" w:cs="Times New Roman"/>
        </w:rPr>
        <w:t xml:space="preserve"> in non-interest expense and </w:t>
      </w:r>
      <w:r w:rsidR="006750C0">
        <w:rPr>
          <w:rFonts w:ascii="Times New Roman" w:eastAsia="Times New Roman" w:hAnsi="Times New Roman" w:cs="Times New Roman"/>
        </w:rPr>
        <w:t xml:space="preserve">provision for loan losses related </w:t>
      </w:r>
      <w:r w:rsidR="0007768E">
        <w:rPr>
          <w:rFonts w:ascii="Times New Roman" w:eastAsia="Times New Roman" w:hAnsi="Times New Roman" w:cs="Times New Roman"/>
        </w:rPr>
        <w:t xml:space="preserve">primarily </w:t>
      </w:r>
      <w:r w:rsidR="002849F7">
        <w:rPr>
          <w:rFonts w:ascii="Times New Roman" w:eastAsia="Times New Roman" w:hAnsi="Times New Roman" w:cs="Times New Roman"/>
        </w:rPr>
        <w:t>to</w:t>
      </w:r>
      <w:r w:rsidR="00FD4FBC">
        <w:rPr>
          <w:rFonts w:ascii="Times New Roman" w:eastAsia="Times New Roman" w:hAnsi="Times New Roman" w:cs="Times New Roman"/>
        </w:rPr>
        <w:t xml:space="preserve"> </w:t>
      </w:r>
      <w:r w:rsidR="006750C0">
        <w:rPr>
          <w:rFonts w:ascii="Times New Roman" w:eastAsia="Times New Roman" w:hAnsi="Times New Roman" w:cs="Times New Roman"/>
        </w:rPr>
        <w:t>loan growth</w:t>
      </w:r>
      <w:r w:rsidR="009840A3" w:rsidRPr="00FA3D73">
        <w:rPr>
          <w:rFonts w:ascii="Times New Roman" w:eastAsia="Times New Roman" w:hAnsi="Times New Roman" w:cs="Times New Roman"/>
          <w:bCs/>
          <w:kern w:val="36"/>
          <w:szCs w:val="24"/>
        </w:rPr>
        <w:t>.</w:t>
      </w:r>
      <w:r w:rsidR="006D2005" w:rsidRPr="00FA3D73">
        <w:rPr>
          <w:rFonts w:ascii="Times New Roman" w:eastAsia="Times New Roman" w:hAnsi="Times New Roman" w:cs="Times New Roman"/>
        </w:rPr>
        <w:t xml:space="preserve"> </w:t>
      </w:r>
      <w:r w:rsidR="00F76A96" w:rsidRPr="00FA3D73">
        <w:rPr>
          <w:rFonts w:ascii="Times New Roman" w:eastAsia="Times New Roman" w:hAnsi="Times New Roman" w:cs="Times New Roman"/>
        </w:rPr>
        <w:t xml:space="preserve"> </w:t>
      </w:r>
    </w:p>
    <w:p w14:paraId="500361F9" w14:textId="0F3AB785" w:rsidR="0078273D" w:rsidRDefault="00832946" w:rsidP="004845DA">
      <w:pPr>
        <w:spacing w:after="150"/>
        <w:jc w:val="both"/>
        <w:rPr>
          <w:rFonts w:ascii="Times New Roman" w:eastAsia="Times New Roman" w:hAnsi="Times New Roman" w:cs="Times New Roman"/>
        </w:rPr>
      </w:pPr>
      <w:r w:rsidRPr="00FA3D73">
        <w:rPr>
          <w:rFonts w:ascii="Times New Roman" w:eastAsia="Times New Roman" w:hAnsi="Times New Roman" w:cs="Times New Roman"/>
        </w:rPr>
        <w:t>Boo</w:t>
      </w:r>
      <w:r w:rsidR="005D4A48">
        <w:rPr>
          <w:rFonts w:ascii="Times New Roman" w:eastAsia="Times New Roman" w:hAnsi="Times New Roman" w:cs="Times New Roman"/>
        </w:rPr>
        <w:t>k value per share declined $8.29, or 25.6</w:t>
      </w:r>
      <w:r w:rsidRPr="00FA3D73">
        <w:rPr>
          <w:rFonts w:ascii="Times New Roman" w:eastAsia="Times New Roman" w:hAnsi="Times New Roman" w:cs="Times New Roman"/>
        </w:rPr>
        <w:t>%, from $32.4</w:t>
      </w:r>
      <w:r w:rsidR="005D4A48">
        <w:rPr>
          <w:rFonts w:ascii="Times New Roman" w:eastAsia="Times New Roman" w:hAnsi="Times New Roman" w:cs="Times New Roman"/>
        </w:rPr>
        <w:t>3 at December 31, 2021 to $24.14</w:t>
      </w:r>
      <w:r w:rsidRPr="00FA3D73">
        <w:rPr>
          <w:rFonts w:ascii="Times New Roman" w:eastAsia="Times New Roman" w:hAnsi="Times New Roman" w:cs="Times New Roman"/>
        </w:rPr>
        <w:t xml:space="preserve"> at September 30, 2022. </w:t>
      </w:r>
      <w:r>
        <w:rPr>
          <w:rFonts w:ascii="Times New Roman" w:eastAsia="Times New Roman" w:hAnsi="Times New Roman" w:cs="Times New Roman"/>
        </w:rPr>
        <w:t xml:space="preserve"> </w:t>
      </w:r>
      <w:r w:rsidR="00372D46" w:rsidRPr="00FA3D73">
        <w:rPr>
          <w:rFonts w:ascii="Times New Roman" w:eastAsia="Times New Roman" w:hAnsi="Times New Roman" w:cs="Times New Roman"/>
        </w:rPr>
        <w:t>Tangible book value per share</w:t>
      </w:r>
      <w:r w:rsidR="00652BDB" w:rsidRPr="00FA3D73">
        <w:rPr>
          <w:rFonts w:ascii="Times New Roman" w:eastAsia="Times New Roman" w:hAnsi="Times New Roman" w:cs="Times New Roman"/>
        </w:rPr>
        <w:t xml:space="preserve"> decreased </w:t>
      </w:r>
      <w:r w:rsidR="005D4A48">
        <w:rPr>
          <w:rFonts w:ascii="Times New Roman" w:eastAsia="Times New Roman" w:hAnsi="Times New Roman" w:cs="Times New Roman"/>
        </w:rPr>
        <w:t>$8.25</w:t>
      </w:r>
      <w:r w:rsidR="00FA3D73" w:rsidRPr="00FA3D73">
        <w:rPr>
          <w:rFonts w:ascii="Times New Roman" w:eastAsia="Times New Roman" w:hAnsi="Times New Roman" w:cs="Times New Roman"/>
        </w:rPr>
        <w:t>, or 2</w:t>
      </w:r>
      <w:r w:rsidR="005D4A48">
        <w:rPr>
          <w:rFonts w:ascii="Times New Roman" w:eastAsia="Times New Roman" w:hAnsi="Times New Roman" w:cs="Times New Roman"/>
        </w:rPr>
        <w:t>6.5</w:t>
      </w:r>
      <w:r w:rsidR="00372D46" w:rsidRPr="00FA3D73">
        <w:rPr>
          <w:rFonts w:ascii="Times New Roman" w:eastAsia="Times New Roman" w:hAnsi="Times New Roman" w:cs="Times New Roman"/>
        </w:rPr>
        <w:t>%, from $31.1</w:t>
      </w:r>
      <w:r w:rsidR="00663278" w:rsidRPr="00FA3D73">
        <w:rPr>
          <w:rFonts w:ascii="Times New Roman" w:eastAsia="Times New Roman" w:hAnsi="Times New Roman" w:cs="Times New Roman"/>
        </w:rPr>
        <w:t>8 at December 31, 2021</w:t>
      </w:r>
      <w:r w:rsidR="00CC2BC1" w:rsidRPr="00FA3D73">
        <w:rPr>
          <w:rFonts w:ascii="Times New Roman" w:eastAsia="Times New Roman" w:hAnsi="Times New Roman" w:cs="Times New Roman"/>
        </w:rPr>
        <w:t>,</w:t>
      </w:r>
      <w:r w:rsidR="005D4A48">
        <w:rPr>
          <w:rFonts w:ascii="Times New Roman" w:eastAsia="Times New Roman" w:hAnsi="Times New Roman" w:cs="Times New Roman"/>
        </w:rPr>
        <w:t xml:space="preserve"> to $22.93</w:t>
      </w:r>
      <w:r w:rsidR="00FA3D73" w:rsidRPr="00FA3D73">
        <w:rPr>
          <w:rFonts w:ascii="Times New Roman" w:eastAsia="Times New Roman" w:hAnsi="Times New Roman" w:cs="Times New Roman"/>
        </w:rPr>
        <w:t xml:space="preserve"> at September</w:t>
      </w:r>
      <w:r w:rsidR="00663278" w:rsidRPr="00FA3D73">
        <w:rPr>
          <w:rFonts w:ascii="Times New Roman" w:eastAsia="Times New Roman" w:hAnsi="Times New Roman" w:cs="Times New Roman"/>
        </w:rPr>
        <w:t xml:space="preserve"> 30</w:t>
      </w:r>
      <w:r w:rsidR="00372D46" w:rsidRPr="00FA3D73">
        <w:rPr>
          <w:rFonts w:ascii="Times New Roman" w:eastAsia="Times New Roman" w:hAnsi="Times New Roman" w:cs="Times New Roman"/>
        </w:rPr>
        <w:t>, 2022</w:t>
      </w:r>
      <w:r w:rsidR="0035090E" w:rsidRPr="00FA3D73">
        <w:rPr>
          <w:rFonts w:ascii="Times New Roman" w:eastAsia="Times New Roman" w:hAnsi="Times New Roman" w:cs="Times New Roman"/>
        </w:rPr>
        <w:t xml:space="preserve"> (see also “Non-GAAP Finan</w:t>
      </w:r>
      <w:r w:rsidR="00FA3D73" w:rsidRPr="00FA3D73">
        <w:rPr>
          <w:rFonts w:ascii="Times New Roman" w:eastAsia="Times New Roman" w:hAnsi="Times New Roman" w:cs="Times New Roman"/>
        </w:rPr>
        <w:t xml:space="preserve">cial Measure” section </w:t>
      </w:r>
      <w:r w:rsidR="0035090E" w:rsidRPr="00FA3D73">
        <w:rPr>
          <w:rFonts w:ascii="Times New Roman" w:eastAsia="Times New Roman" w:hAnsi="Times New Roman" w:cs="Times New Roman"/>
        </w:rPr>
        <w:t>for reconciliation)</w:t>
      </w:r>
      <w:r w:rsidR="00E373CA" w:rsidRPr="00FA3D73">
        <w:rPr>
          <w:rFonts w:ascii="Times New Roman" w:eastAsia="Times New Roman" w:hAnsi="Times New Roman" w:cs="Times New Roman"/>
        </w:rPr>
        <w:t xml:space="preserve">. </w:t>
      </w:r>
      <w:r w:rsidR="0035090E" w:rsidRPr="00FA3D73">
        <w:rPr>
          <w:rFonts w:ascii="Times New Roman" w:eastAsia="Times New Roman" w:hAnsi="Times New Roman" w:cs="Times New Roman"/>
        </w:rPr>
        <w:t xml:space="preserve"> </w:t>
      </w:r>
      <w:r w:rsidR="00DD0A8C" w:rsidRPr="00FA3D73">
        <w:rPr>
          <w:rFonts w:ascii="Times New Roman" w:eastAsia="Times New Roman" w:hAnsi="Times New Roman" w:cs="Times New Roman"/>
        </w:rPr>
        <w:t>These</w:t>
      </w:r>
      <w:r w:rsidR="00372D46" w:rsidRPr="00FA3D73">
        <w:rPr>
          <w:rFonts w:ascii="Times New Roman" w:eastAsia="Times New Roman" w:hAnsi="Times New Roman" w:cs="Times New Roman"/>
        </w:rPr>
        <w:t xml:space="preserve"> decrease</w:t>
      </w:r>
      <w:r w:rsidR="00DD0A8C" w:rsidRPr="00FA3D73">
        <w:rPr>
          <w:rFonts w:ascii="Times New Roman" w:eastAsia="Times New Roman" w:hAnsi="Times New Roman" w:cs="Times New Roman"/>
        </w:rPr>
        <w:t>s</w:t>
      </w:r>
      <w:r w:rsidR="00372D46" w:rsidRPr="00FA3D73">
        <w:rPr>
          <w:rFonts w:ascii="Times New Roman" w:eastAsia="Times New Roman" w:hAnsi="Times New Roman" w:cs="Times New Roman"/>
        </w:rPr>
        <w:t xml:space="preserve"> </w:t>
      </w:r>
      <w:r w:rsidR="000560AE">
        <w:rPr>
          <w:rFonts w:ascii="Times New Roman" w:eastAsia="Times New Roman" w:hAnsi="Times New Roman" w:cs="Times New Roman"/>
        </w:rPr>
        <w:t xml:space="preserve">are </w:t>
      </w:r>
      <w:r w:rsidR="00FA3D73" w:rsidRPr="00FA3D73">
        <w:rPr>
          <w:rFonts w:ascii="Times New Roman" w:eastAsia="Times New Roman" w:hAnsi="Times New Roman" w:cs="Times New Roman"/>
        </w:rPr>
        <w:t xml:space="preserve">the result of </w:t>
      </w:r>
      <w:r w:rsidR="00372D46" w:rsidRPr="00FA3D73">
        <w:rPr>
          <w:rFonts w:ascii="Times New Roman" w:eastAsia="Times New Roman" w:hAnsi="Times New Roman" w:cs="Times New Roman"/>
        </w:rPr>
        <w:t>change</w:t>
      </w:r>
      <w:r w:rsidR="00E373CA" w:rsidRPr="00FA3D73">
        <w:rPr>
          <w:rFonts w:ascii="Times New Roman" w:eastAsia="Times New Roman" w:hAnsi="Times New Roman" w:cs="Times New Roman"/>
        </w:rPr>
        <w:t>s</w:t>
      </w:r>
      <w:r w:rsidR="00372D46" w:rsidRPr="00FA3D73">
        <w:rPr>
          <w:rFonts w:ascii="Times New Roman" w:eastAsia="Times New Roman" w:hAnsi="Times New Roman" w:cs="Times New Roman"/>
        </w:rPr>
        <w:t xml:space="preserve"> in market value associated with the available-for-sale investment portfolio</w:t>
      </w:r>
      <w:r w:rsidR="00E373CA" w:rsidRPr="00FA3D73">
        <w:rPr>
          <w:rFonts w:ascii="Times New Roman" w:eastAsia="Times New Roman" w:hAnsi="Times New Roman" w:cs="Times New Roman"/>
        </w:rPr>
        <w:t>,</w:t>
      </w:r>
      <w:r w:rsidR="00372D46" w:rsidRPr="00FA3D73">
        <w:rPr>
          <w:rFonts w:ascii="Times New Roman" w:eastAsia="Times New Roman" w:hAnsi="Times New Roman" w:cs="Times New Roman"/>
        </w:rPr>
        <w:t xml:space="preserve"> </w:t>
      </w:r>
      <w:r w:rsidR="00A827F3" w:rsidRPr="00FA3D73">
        <w:rPr>
          <w:rFonts w:ascii="Times New Roman" w:eastAsia="Times New Roman" w:hAnsi="Times New Roman" w:cs="Times New Roman"/>
        </w:rPr>
        <w:t xml:space="preserve">which </w:t>
      </w:r>
      <w:r w:rsidR="000560AE">
        <w:rPr>
          <w:rFonts w:ascii="Times New Roman" w:eastAsia="Times New Roman" w:hAnsi="Times New Roman" w:cs="Times New Roman"/>
        </w:rPr>
        <w:t>continue</w:t>
      </w:r>
      <w:r w:rsidR="00ED07DB">
        <w:rPr>
          <w:rFonts w:ascii="Times New Roman" w:eastAsia="Times New Roman" w:hAnsi="Times New Roman" w:cs="Times New Roman"/>
        </w:rPr>
        <w:t>s</w:t>
      </w:r>
      <w:r w:rsidR="000560AE">
        <w:rPr>
          <w:rFonts w:ascii="Times New Roman" w:eastAsia="Times New Roman" w:hAnsi="Times New Roman" w:cs="Times New Roman"/>
        </w:rPr>
        <w:t xml:space="preserve"> to be</w:t>
      </w:r>
      <w:r w:rsidR="000560AE" w:rsidRPr="00FA3D73">
        <w:rPr>
          <w:rFonts w:ascii="Times New Roman" w:eastAsia="Times New Roman" w:hAnsi="Times New Roman" w:cs="Times New Roman"/>
        </w:rPr>
        <w:t xml:space="preserve"> </w:t>
      </w:r>
      <w:r w:rsidR="00A827F3" w:rsidRPr="00FA3D73">
        <w:rPr>
          <w:rFonts w:ascii="Times New Roman" w:eastAsia="Times New Roman" w:hAnsi="Times New Roman" w:cs="Times New Roman"/>
        </w:rPr>
        <w:t>impacted by</w:t>
      </w:r>
      <w:r w:rsidR="00372D46" w:rsidRPr="00FA3D73">
        <w:rPr>
          <w:rFonts w:ascii="Times New Roman" w:eastAsia="Times New Roman" w:hAnsi="Times New Roman" w:cs="Times New Roman"/>
        </w:rPr>
        <w:t xml:space="preserve"> </w:t>
      </w:r>
      <w:r w:rsidR="00A827F3" w:rsidRPr="00FA3D73">
        <w:rPr>
          <w:rFonts w:ascii="Times New Roman" w:eastAsia="Times New Roman" w:hAnsi="Times New Roman" w:cs="Times New Roman"/>
        </w:rPr>
        <w:t xml:space="preserve">rising </w:t>
      </w:r>
      <w:r w:rsidR="00652BDB" w:rsidRPr="00FA3D73">
        <w:rPr>
          <w:rFonts w:ascii="Times New Roman" w:eastAsia="Times New Roman" w:hAnsi="Times New Roman" w:cs="Times New Roman"/>
        </w:rPr>
        <w:t>interest rates</w:t>
      </w:r>
      <w:r w:rsidR="00372D46" w:rsidRPr="00FA3D73">
        <w:rPr>
          <w:rFonts w:ascii="Times New Roman" w:eastAsia="Times New Roman" w:hAnsi="Times New Roman" w:cs="Times New Roman"/>
        </w:rPr>
        <w:t>.</w:t>
      </w:r>
      <w:r w:rsidR="00514829" w:rsidRPr="00FA3D73">
        <w:rPr>
          <w:rFonts w:ascii="Times New Roman" w:eastAsia="Times New Roman" w:hAnsi="Times New Roman" w:cs="Times New Roman"/>
        </w:rPr>
        <w:t xml:space="preserve"> The Bank maintains </w:t>
      </w:r>
      <w:r w:rsidR="00E373CA" w:rsidRPr="00FA3D73">
        <w:rPr>
          <w:rFonts w:ascii="Times New Roman" w:eastAsia="Times New Roman" w:hAnsi="Times New Roman" w:cs="Times New Roman"/>
        </w:rPr>
        <w:t xml:space="preserve">its </w:t>
      </w:r>
      <w:r w:rsidR="00514829" w:rsidRPr="00FA3D73">
        <w:rPr>
          <w:rFonts w:ascii="Times New Roman" w:eastAsia="Times New Roman" w:hAnsi="Times New Roman" w:cs="Times New Roman"/>
        </w:rPr>
        <w:t xml:space="preserve">entire investment portfolio within the available-for-sale category. </w:t>
      </w:r>
      <w:r w:rsidR="00372D46" w:rsidRPr="00FA3D73">
        <w:rPr>
          <w:rFonts w:ascii="Times New Roman" w:eastAsia="Times New Roman" w:hAnsi="Times New Roman" w:cs="Times New Roman"/>
        </w:rPr>
        <w:t xml:space="preserve"> </w:t>
      </w:r>
    </w:p>
    <w:p w14:paraId="448158C7" w14:textId="77777777" w:rsidR="007F687D" w:rsidRDefault="007F687D" w:rsidP="00E776DC">
      <w:pPr>
        <w:spacing w:after="150"/>
        <w:jc w:val="both"/>
        <w:rPr>
          <w:rFonts w:ascii="Times New Roman" w:eastAsia="Times New Roman" w:hAnsi="Times New Roman" w:cs="Times New Roman"/>
        </w:rPr>
      </w:pPr>
    </w:p>
    <w:p w14:paraId="06BF3631" w14:textId="77777777" w:rsidR="007F687D" w:rsidRDefault="007F687D" w:rsidP="00E776DC">
      <w:pPr>
        <w:spacing w:after="150"/>
        <w:jc w:val="both"/>
        <w:rPr>
          <w:rFonts w:ascii="Times New Roman" w:eastAsia="Times New Roman" w:hAnsi="Times New Roman" w:cs="Times New Roman"/>
        </w:rPr>
      </w:pPr>
    </w:p>
    <w:p w14:paraId="7FABBB27" w14:textId="77777777" w:rsidR="007F687D" w:rsidRDefault="007F687D" w:rsidP="00E776DC">
      <w:pPr>
        <w:spacing w:after="150"/>
        <w:jc w:val="both"/>
        <w:rPr>
          <w:rFonts w:ascii="Times New Roman" w:eastAsia="Times New Roman" w:hAnsi="Times New Roman" w:cs="Times New Roman"/>
        </w:rPr>
      </w:pPr>
    </w:p>
    <w:p w14:paraId="0A6B446F" w14:textId="77777777" w:rsidR="007F687D" w:rsidRDefault="007F687D" w:rsidP="00E776DC">
      <w:pPr>
        <w:spacing w:after="150"/>
        <w:jc w:val="both"/>
        <w:rPr>
          <w:rFonts w:ascii="Times New Roman" w:eastAsia="Times New Roman" w:hAnsi="Times New Roman" w:cs="Times New Roman"/>
        </w:rPr>
      </w:pPr>
    </w:p>
    <w:p w14:paraId="7A22F68B" w14:textId="77777777" w:rsidR="004E6B14" w:rsidRDefault="004E6B14" w:rsidP="00E776DC">
      <w:pPr>
        <w:spacing w:after="150"/>
        <w:jc w:val="both"/>
        <w:rPr>
          <w:rFonts w:ascii="Times New Roman" w:eastAsia="Times New Roman" w:hAnsi="Times New Roman" w:cs="Times New Roman"/>
        </w:rPr>
      </w:pPr>
    </w:p>
    <w:p w14:paraId="6101E489" w14:textId="77777777" w:rsidR="004E6B14" w:rsidRDefault="004E6B14" w:rsidP="00E776DC">
      <w:pPr>
        <w:spacing w:after="150"/>
        <w:jc w:val="both"/>
        <w:rPr>
          <w:rFonts w:ascii="Times New Roman" w:eastAsia="Times New Roman" w:hAnsi="Times New Roman" w:cs="Times New Roman"/>
        </w:rPr>
      </w:pPr>
    </w:p>
    <w:p w14:paraId="2041654B" w14:textId="77777777" w:rsidR="004E6B14" w:rsidRDefault="004E6B14" w:rsidP="00E776DC">
      <w:pPr>
        <w:spacing w:after="150"/>
        <w:jc w:val="both"/>
        <w:rPr>
          <w:rFonts w:ascii="Times New Roman" w:eastAsia="Times New Roman" w:hAnsi="Times New Roman" w:cs="Times New Roman"/>
        </w:rPr>
      </w:pPr>
    </w:p>
    <w:p w14:paraId="4FE5C5D4" w14:textId="532FF1E2" w:rsidR="00E776DC" w:rsidRDefault="00333AAB" w:rsidP="00E776DC">
      <w:pPr>
        <w:spacing w:after="150"/>
        <w:jc w:val="both"/>
        <w:rPr>
          <w:rFonts w:ascii="Times New Roman" w:eastAsia="Times New Roman" w:hAnsi="Times New Roman" w:cs="Times New Roman"/>
        </w:rPr>
      </w:pPr>
      <w:r>
        <w:rPr>
          <w:rFonts w:ascii="Times New Roman" w:eastAsia="Times New Roman" w:hAnsi="Times New Roman" w:cs="Times New Roman"/>
        </w:rPr>
        <w:t>"A number of factors, including fruits of our multiyear growth strategy, ongoing consolidation of the local banking sector, and continued dedication to our customer base combined to produce outstanding results in the most recent quarter,” said Orange County Bancorp President and CEO Michael Gilfeather. “</w:t>
      </w:r>
      <w:r w:rsidR="00A17A5C">
        <w:rPr>
          <w:rFonts w:ascii="Times New Roman" w:eastAsia="Times New Roman" w:hAnsi="Times New Roman" w:cs="Times New Roman"/>
        </w:rPr>
        <w:t>They also set</w:t>
      </w:r>
      <w:r w:rsidR="00291524">
        <w:rPr>
          <w:rFonts w:ascii="Times New Roman" w:eastAsia="Times New Roman" w:hAnsi="Times New Roman" w:cs="Times New Roman"/>
        </w:rPr>
        <w:t xml:space="preserve"> a firm foundation for growth as we continue </w:t>
      </w:r>
      <w:r w:rsidR="00D87D43">
        <w:rPr>
          <w:rFonts w:ascii="Times New Roman" w:eastAsia="Times New Roman" w:hAnsi="Times New Roman" w:cs="Times New Roman"/>
        </w:rPr>
        <w:t xml:space="preserve">to </w:t>
      </w:r>
      <w:r w:rsidR="00291524">
        <w:rPr>
          <w:rFonts w:ascii="Times New Roman" w:eastAsia="Times New Roman" w:hAnsi="Times New Roman" w:cs="Times New Roman"/>
        </w:rPr>
        <w:t xml:space="preserve">secure our position </w:t>
      </w:r>
      <w:r w:rsidR="001322F8">
        <w:rPr>
          <w:rFonts w:ascii="Times New Roman" w:eastAsia="Times New Roman" w:hAnsi="Times New Roman" w:cs="Times New Roman"/>
        </w:rPr>
        <w:t xml:space="preserve">as the leading business bank in the regions </w:t>
      </w:r>
      <w:r w:rsidR="00E776DC">
        <w:rPr>
          <w:rFonts w:ascii="Times New Roman" w:eastAsia="Times New Roman" w:hAnsi="Times New Roman" w:cs="Times New Roman"/>
        </w:rPr>
        <w:t xml:space="preserve">in which </w:t>
      </w:r>
      <w:r w:rsidR="001322F8">
        <w:rPr>
          <w:rFonts w:ascii="Times New Roman" w:eastAsia="Times New Roman" w:hAnsi="Times New Roman" w:cs="Times New Roman"/>
        </w:rPr>
        <w:t xml:space="preserve">we operate. </w:t>
      </w:r>
    </w:p>
    <w:p w14:paraId="3656664B" w14:textId="41A1E385" w:rsidR="001C311A" w:rsidRDefault="00D8048A" w:rsidP="004845DA">
      <w:pPr>
        <w:spacing w:after="150"/>
        <w:jc w:val="both"/>
        <w:rPr>
          <w:rFonts w:ascii="Times New Roman" w:eastAsia="Times New Roman" w:hAnsi="Times New Roman" w:cs="Times New Roman"/>
        </w:rPr>
      </w:pPr>
      <w:r>
        <w:rPr>
          <w:rFonts w:ascii="Times New Roman" w:eastAsia="Times New Roman" w:hAnsi="Times New Roman" w:cs="Times New Roman"/>
        </w:rPr>
        <w:t>W</w:t>
      </w:r>
      <w:r w:rsidR="00E776DC">
        <w:rPr>
          <w:rFonts w:ascii="Times New Roman" w:eastAsia="Times New Roman" w:hAnsi="Times New Roman" w:cs="Times New Roman"/>
        </w:rPr>
        <w:t>h</w:t>
      </w:r>
      <w:r>
        <w:rPr>
          <w:rFonts w:ascii="Times New Roman" w:eastAsia="Times New Roman" w:hAnsi="Times New Roman" w:cs="Times New Roman"/>
        </w:rPr>
        <w:t>e</w:t>
      </w:r>
      <w:r w:rsidR="00E776DC">
        <w:rPr>
          <w:rFonts w:ascii="Times New Roman" w:eastAsia="Times New Roman" w:hAnsi="Times New Roman" w:cs="Times New Roman"/>
        </w:rPr>
        <w:t>n</w:t>
      </w:r>
      <w:r>
        <w:rPr>
          <w:rFonts w:ascii="Times New Roman" w:eastAsia="Times New Roman" w:hAnsi="Times New Roman" w:cs="Times New Roman"/>
        </w:rPr>
        <w:t xml:space="preserve"> </w:t>
      </w:r>
      <w:r w:rsidR="00E776DC">
        <w:rPr>
          <w:rFonts w:ascii="Times New Roman" w:eastAsia="Times New Roman" w:hAnsi="Times New Roman" w:cs="Times New Roman"/>
        </w:rPr>
        <w:t xml:space="preserve">we began </w:t>
      </w:r>
      <w:r>
        <w:rPr>
          <w:rFonts w:ascii="Times New Roman" w:eastAsia="Times New Roman" w:hAnsi="Times New Roman" w:cs="Times New Roman"/>
        </w:rPr>
        <w:t xml:space="preserve">repositioning the Bank several years ago, it </w:t>
      </w:r>
      <w:r w:rsidR="00E776DC">
        <w:rPr>
          <w:rFonts w:ascii="Times New Roman" w:eastAsia="Times New Roman" w:hAnsi="Times New Roman" w:cs="Times New Roman"/>
        </w:rPr>
        <w:t xml:space="preserve">was </w:t>
      </w:r>
      <w:r>
        <w:rPr>
          <w:rFonts w:ascii="Times New Roman" w:eastAsia="Times New Roman" w:hAnsi="Times New Roman" w:cs="Times New Roman"/>
        </w:rPr>
        <w:t xml:space="preserve">clear local businesses would benefit from </w:t>
      </w:r>
      <w:r w:rsidR="00D435CC">
        <w:rPr>
          <w:rFonts w:ascii="Times New Roman" w:eastAsia="Times New Roman" w:hAnsi="Times New Roman" w:cs="Times New Roman"/>
        </w:rPr>
        <w:t xml:space="preserve">and recognize the value of </w:t>
      </w:r>
      <w:r>
        <w:rPr>
          <w:rFonts w:ascii="Times New Roman" w:eastAsia="Times New Roman" w:hAnsi="Times New Roman" w:cs="Times New Roman"/>
        </w:rPr>
        <w:t xml:space="preserve">a </w:t>
      </w:r>
      <w:r w:rsidR="00E776DC">
        <w:rPr>
          <w:rFonts w:ascii="Times New Roman" w:eastAsia="Times New Roman" w:hAnsi="Times New Roman" w:cs="Times New Roman"/>
        </w:rPr>
        <w:t>fin</w:t>
      </w:r>
      <w:r w:rsidR="00C5121E">
        <w:rPr>
          <w:rFonts w:ascii="Times New Roman" w:eastAsia="Times New Roman" w:hAnsi="Times New Roman" w:cs="Times New Roman"/>
        </w:rPr>
        <w:t xml:space="preserve">ancial partner committed to </w:t>
      </w:r>
      <w:r>
        <w:rPr>
          <w:rFonts w:ascii="Times New Roman" w:eastAsia="Times New Roman" w:hAnsi="Times New Roman" w:cs="Times New Roman"/>
        </w:rPr>
        <w:t>underst</w:t>
      </w:r>
      <w:r w:rsidR="00E776DC">
        <w:rPr>
          <w:rFonts w:ascii="Times New Roman" w:eastAsia="Times New Roman" w:hAnsi="Times New Roman" w:cs="Times New Roman"/>
        </w:rPr>
        <w:t>and</w:t>
      </w:r>
      <w:r w:rsidR="00182DA1">
        <w:rPr>
          <w:rFonts w:ascii="Times New Roman" w:eastAsia="Times New Roman" w:hAnsi="Times New Roman" w:cs="Times New Roman"/>
        </w:rPr>
        <w:t>ing</w:t>
      </w:r>
      <w:r w:rsidR="00C5121E">
        <w:rPr>
          <w:rFonts w:ascii="Times New Roman" w:eastAsia="Times New Roman" w:hAnsi="Times New Roman" w:cs="Times New Roman"/>
        </w:rPr>
        <w:t xml:space="preserve"> their needs</w:t>
      </w:r>
      <w:r w:rsidR="00F1211F">
        <w:rPr>
          <w:rFonts w:ascii="Times New Roman" w:eastAsia="Times New Roman" w:hAnsi="Times New Roman" w:cs="Times New Roman"/>
        </w:rPr>
        <w:t xml:space="preserve"> and nuances of the local economy, and </w:t>
      </w:r>
      <w:r w:rsidR="00E776DC">
        <w:rPr>
          <w:rFonts w:ascii="Times New Roman" w:eastAsia="Times New Roman" w:hAnsi="Times New Roman" w:cs="Times New Roman"/>
        </w:rPr>
        <w:t xml:space="preserve">that </w:t>
      </w:r>
      <w:r w:rsidR="00F1211F">
        <w:rPr>
          <w:rFonts w:ascii="Times New Roman" w:eastAsia="Times New Roman" w:hAnsi="Times New Roman" w:cs="Times New Roman"/>
        </w:rPr>
        <w:t xml:space="preserve">would </w:t>
      </w:r>
      <w:r w:rsidR="00D435CC">
        <w:rPr>
          <w:rFonts w:ascii="Times New Roman" w:eastAsia="Times New Roman" w:hAnsi="Times New Roman" w:cs="Times New Roman"/>
        </w:rPr>
        <w:t xml:space="preserve">remain steadfast </w:t>
      </w:r>
      <w:r w:rsidR="00F1211F">
        <w:rPr>
          <w:rFonts w:ascii="Times New Roman" w:eastAsia="Times New Roman" w:hAnsi="Times New Roman" w:cs="Times New Roman"/>
        </w:rPr>
        <w:t>when other</w:t>
      </w:r>
      <w:r w:rsidR="00C5121E">
        <w:rPr>
          <w:rFonts w:ascii="Times New Roman" w:eastAsia="Times New Roman" w:hAnsi="Times New Roman" w:cs="Times New Roman"/>
        </w:rPr>
        <w:t>s</w:t>
      </w:r>
      <w:r w:rsidR="00F1211F">
        <w:rPr>
          <w:rFonts w:ascii="Times New Roman" w:eastAsia="Times New Roman" w:hAnsi="Times New Roman" w:cs="Times New Roman"/>
        </w:rPr>
        <w:t xml:space="preserve"> might </w:t>
      </w:r>
      <w:r w:rsidR="00D435CC">
        <w:rPr>
          <w:rFonts w:ascii="Times New Roman" w:eastAsia="Times New Roman" w:hAnsi="Times New Roman" w:cs="Times New Roman"/>
        </w:rPr>
        <w:t>waver</w:t>
      </w:r>
      <w:r w:rsidR="00F1211F">
        <w:rPr>
          <w:rFonts w:ascii="Times New Roman" w:eastAsia="Times New Roman" w:hAnsi="Times New Roman" w:cs="Times New Roman"/>
        </w:rPr>
        <w:t xml:space="preserve">. This strategy has </w:t>
      </w:r>
      <w:r w:rsidR="00D435CC">
        <w:rPr>
          <w:rFonts w:ascii="Times New Roman" w:eastAsia="Times New Roman" w:hAnsi="Times New Roman" w:cs="Times New Roman"/>
        </w:rPr>
        <w:t xml:space="preserve">paid off handsomely and </w:t>
      </w:r>
      <w:r w:rsidR="00F1211F">
        <w:rPr>
          <w:rFonts w:ascii="Times New Roman" w:eastAsia="Times New Roman" w:hAnsi="Times New Roman" w:cs="Times New Roman"/>
        </w:rPr>
        <w:t>been made more successful by the consolidation of several large competitors</w:t>
      </w:r>
      <w:r w:rsidR="00C5121E">
        <w:rPr>
          <w:rFonts w:ascii="Times New Roman" w:eastAsia="Times New Roman" w:hAnsi="Times New Roman" w:cs="Times New Roman"/>
        </w:rPr>
        <w:t xml:space="preserve"> which have</w:t>
      </w:r>
      <w:r w:rsidR="00182DA1">
        <w:rPr>
          <w:rFonts w:ascii="Times New Roman" w:eastAsia="Times New Roman" w:hAnsi="Times New Roman" w:cs="Times New Roman"/>
        </w:rPr>
        <w:t xml:space="preserve"> enabled </w:t>
      </w:r>
      <w:r w:rsidR="00D435CC">
        <w:rPr>
          <w:rFonts w:ascii="Times New Roman" w:eastAsia="Times New Roman" w:hAnsi="Times New Roman" w:cs="Times New Roman"/>
        </w:rPr>
        <w:t xml:space="preserve">us to </w:t>
      </w:r>
      <w:r w:rsidR="00686E57">
        <w:rPr>
          <w:rFonts w:ascii="Times New Roman" w:eastAsia="Times New Roman" w:hAnsi="Times New Roman" w:cs="Times New Roman"/>
        </w:rPr>
        <w:t>hire</w:t>
      </w:r>
      <w:r w:rsidR="00D435CC">
        <w:rPr>
          <w:rFonts w:ascii="Times New Roman" w:eastAsia="Times New Roman" w:hAnsi="Times New Roman" w:cs="Times New Roman"/>
        </w:rPr>
        <w:t xml:space="preserve"> </w:t>
      </w:r>
      <w:r w:rsidR="00F1211F">
        <w:rPr>
          <w:rFonts w:ascii="Times New Roman" w:eastAsia="Times New Roman" w:hAnsi="Times New Roman" w:cs="Times New Roman"/>
        </w:rPr>
        <w:t>experienced and talented personnel</w:t>
      </w:r>
      <w:r w:rsidR="00182DA1">
        <w:rPr>
          <w:rFonts w:ascii="Times New Roman" w:eastAsia="Times New Roman" w:hAnsi="Times New Roman" w:cs="Times New Roman"/>
        </w:rPr>
        <w:t xml:space="preserve"> and</w:t>
      </w:r>
      <w:r w:rsidR="007C4FAA">
        <w:rPr>
          <w:rFonts w:ascii="Times New Roman" w:eastAsia="Times New Roman" w:hAnsi="Times New Roman" w:cs="Times New Roman"/>
        </w:rPr>
        <w:t xml:space="preserve"> access </w:t>
      </w:r>
      <w:r w:rsidR="00182DA1">
        <w:rPr>
          <w:rFonts w:ascii="Times New Roman" w:eastAsia="Times New Roman" w:hAnsi="Times New Roman" w:cs="Times New Roman"/>
        </w:rPr>
        <w:t>some of</w:t>
      </w:r>
      <w:r w:rsidR="007C4FAA">
        <w:rPr>
          <w:rFonts w:ascii="Times New Roman" w:eastAsia="Times New Roman" w:hAnsi="Times New Roman" w:cs="Times New Roman"/>
        </w:rPr>
        <w:t xml:space="preserve"> the region’s </w:t>
      </w:r>
      <w:r w:rsidR="00182DA1">
        <w:rPr>
          <w:rFonts w:ascii="Times New Roman" w:eastAsia="Times New Roman" w:hAnsi="Times New Roman" w:cs="Times New Roman"/>
        </w:rPr>
        <w:t xml:space="preserve">largest </w:t>
      </w:r>
      <w:r w:rsidR="007C4FAA">
        <w:rPr>
          <w:rFonts w:ascii="Times New Roman" w:eastAsia="Times New Roman" w:hAnsi="Times New Roman" w:cs="Times New Roman"/>
        </w:rPr>
        <w:t xml:space="preserve">businesses. Coupled with </w:t>
      </w:r>
      <w:r w:rsidR="00686E57">
        <w:rPr>
          <w:rFonts w:ascii="Times New Roman" w:eastAsia="Times New Roman" w:hAnsi="Times New Roman" w:cs="Times New Roman"/>
        </w:rPr>
        <w:t xml:space="preserve">our </w:t>
      </w:r>
      <w:r w:rsidR="00182DA1">
        <w:rPr>
          <w:rFonts w:ascii="Times New Roman" w:eastAsia="Times New Roman" w:hAnsi="Times New Roman" w:cs="Times New Roman"/>
        </w:rPr>
        <w:t xml:space="preserve">unparalleled </w:t>
      </w:r>
      <w:r w:rsidR="00DB6A18">
        <w:rPr>
          <w:rFonts w:ascii="Times New Roman" w:eastAsia="Times New Roman" w:hAnsi="Times New Roman" w:cs="Times New Roman"/>
        </w:rPr>
        <w:t>customer service</w:t>
      </w:r>
      <w:r w:rsidR="00C5121E">
        <w:rPr>
          <w:rFonts w:ascii="Times New Roman" w:eastAsia="Times New Roman" w:hAnsi="Times New Roman" w:cs="Times New Roman"/>
        </w:rPr>
        <w:t>, these action</w:t>
      </w:r>
      <w:r w:rsidR="00182DA1">
        <w:rPr>
          <w:rFonts w:ascii="Times New Roman" w:eastAsia="Times New Roman" w:hAnsi="Times New Roman" w:cs="Times New Roman"/>
        </w:rPr>
        <w:t xml:space="preserve"> </w:t>
      </w:r>
      <w:r w:rsidR="00C5121E">
        <w:rPr>
          <w:rFonts w:ascii="Times New Roman" w:eastAsia="Times New Roman" w:hAnsi="Times New Roman" w:cs="Times New Roman"/>
        </w:rPr>
        <w:t>set the groundwork for</w:t>
      </w:r>
      <w:r w:rsidR="00632CB3">
        <w:rPr>
          <w:rFonts w:ascii="Times New Roman" w:eastAsia="Times New Roman" w:hAnsi="Times New Roman" w:cs="Times New Roman"/>
        </w:rPr>
        <w:t xml:space="preserve"> </w:t>
      </w:r>
      <w:r w:rsidR="00C5121E">
        <w:rPr>
          <w:rFonts w:ascii="Times New Roman" w:eastAsia="Times New Roman" w:hAnsi="Times New Roman" w:cs="Times New Roman"/>
        </w:rPr>
        <w:t>record</w:t>
      </w:r>
      <w:r w:rsidR="00686E57">
        <w:rPr>
          <w:rFonts w:ascii="Times New Roman" w:eastAsia="Times New Roman" w:hAnsi="Times New Roman" w:cs="Times New Roman"/>
        </w:rPr>
        <w:t xml:space="preserve"> </w:t>
      </w:r>
      <w:r w:rsidR="00DB6A18">
        <w:rPr>
          <w:rFonts w:ascii="Times New Roman" w:eastAsia="Times New Roman" w:hAnsi="Times New Roman" w:cs="Times New Roman"/>
        </w:rPr>
        <w:t xml:space="preserve">earnings </w:t>
      </w:r>
      <w:r w:rsidR="00686E57">
        <w:rPr>
          <w:rFonts w:ascii="Times New Roman" w:eastAsia="Times New Roman" w:hAnsi="Times New Roman" w:cs="Times New Roman"/>
        </w:rPr>
        <w:t xml:space="preserve">of </w:t>
      </w:r>
      <w:r w:rsidR="00D34377">
        <w:rPr>
          <w:rFonts w:ascii="Times New Roman" w:eastAsia="Times New Roman" w:hAnsi="Times New Roman" w:cs="Times New Roman"/>
        </w:rPr>
        <w:t>$7.9 mil</w:t>
      </w:r>
      <w:r w:rsidR="00686E57">
        <w:rPr>
          <w:rFonts w:ascii="Times New Roman" w:eastAsia="Times New Roman" w:hAnsi="Times New Roman" w:cs="Times New Roman"/>
        </w:rPr>
        <w:t>lion</w:t>
      </w:r>
      <w:r w:rsidR="00C5121E">
        <w:rPr>
          <w:rFonts w:ascii="Times New Roman" w:eastAsia="Times New Roman" w:hAnsi="Times New Roman" w:cs="Times New Roman"/>
        </w:rPr>
        <w:t xml:space="preserve"> this quarter</w:t>
      </w:r>
      <w:r w:rsidR="00686E57">
        <w:rPr>
          <w:rFonts w:ascii="Times New Roman" w:eastAsia="Times New Roman" w:hAnsi="Times New Roman" w:cs="Times New Roman"/>
        </w:rPr>
        <w:t xml:space="preserve">, </w:t>
      </w:r>
      <w:r w:rsidR="00D34377">
        <w:rPr>
          <w:rFonts w:ascii="Times New Roman" w:eastAsia="Times New Roman" w:hAnsi="Times New Roman" w:cs="Times New Roman"/>
        </w:rPr>
        <w:t>up $2.3 mil</w:t>
      </w:r>
      <w:r w:rsidR="00686E57">
        <w:rPr>
          <w:rFonts w:ascii="Times New Roman" w:eastAsia="Times New Roman" w:hAnsi="Times New Roman" w:cs="Times New Roman"/>
        </w:rPr>
        <w:t>lion,</w:t>
      </w:r>
      <w:r w:rsidR="00D34377">
        <w:rPr>
          <w:rFonts w:ascii="Times New Roman" w:eastAsia="Times New Roman" w:hAnsi="Times New Roman" w:cs="Times New Roman"/>
        </w:rPr>
        <w:t xml:space="preserve"> or </w:t>
      </w:r>
      <w:r w:rsidR="00686E57">
        <w:rPr>
          <w:rFonts w:ascii="Times New Roman" w:eastAsia="Times New Roman" w:hAnsi="Times New Roman" w:cs="Times New Roman"/>
        </w:rPr>
        <w:t xml:space="preserve">more than </w:t>
      </w:r>
      <w:r w:rsidR="00D34377">
        <w:rPr>
          <w:rFonts w:ascii="Times New Roman" w:eastAsia="Times New Roman" w:hAnsi="Times New Roman" w:cs="Times New Roman"/>
        </w:rPr>
        <w:t>40%</w:t>
      </w:r>
      <w:r w:rsidR="00686E57">
        <w:rPr>
          <w:rFonts w:ascii="Times New Roman" w:eastAsia="Times New Roman" w:hAnsi="Times New Roman" w:cs="Times New Roman"/>
        </w:rPr>
        <w:t xml:space="preserve">, over </w:t>
      </w:r>
      <w:r w:rsidR="00C5121E">
        <w:rPr>
          <w:rFonts w:ascii="Times New Roman" w:eastAsia="Times New Roman" w:hAnsi="Times New Roman" w:cs="Times New Roman"/>
        </w:rPr>
        <w:t>the same period</w:t>
      </w:r>
      <w:r w:rsidR="00D34377">
        <w:rPr>
          <w:rFonts w:ascii="Times New Roman" w:eastAsia="Times New Roman" w:hAnsi="Times New Roman" w:cs="Times New Roman"/>
        </w:rPr>
        <w:t xml:space="preserve"> last year. </w:t>
      </w:r>
    </w:p>
    <w:p w14:paraId="4115D15F" w14:textId="7D9F541B" w:rsidR="001C311A" w:rsidRDefault="00632CB3" w:rsidP="004845DA">
      <w:pPr>
        <w:spacing w:after="150"/>
        <w:jc w:val="both"/>
        <w:rPr>
          <w:rFonts w:ascii="Times New Roman" w:eastAsia="Times New Roman" w:hAnsi="Times New Roman" w:cs="Times New Roman"/>
        </w:rPr>
      </w:pPr>
      <w:r>
        <w:rPr>
          <w:rFonts w:ascii="Times New Roman" w:eastAsia="Times New Roman" w:hAnsi="Times New Roman" w:cs="Times New Roman"/>
        </w:rPr>
        <w:t>A</w:t>
      </w:r>
      <w:r w:rsidR="005C5C72">
        <w:rPr>
          <w:rFonts w:ascii="Times New Roman" w:eastAsia="Times New Roman" w:hAnsi="Times New Roman" w:cs="Times New Roman"/>
        </w:rPr>
        <w:t xml:space="preserve">ccess to </w:t>
      </w:r>
      <w:r>
        <w:rPr>
          <w:rFonts w:ascii="Times New Roman" w:eastAsia="Times New Roman" w:hAnsi="Times New Roman" w:cs="Times New Roman"/>
        </w:rPr>
        <w:t>an expanded</w:t>
      </w:r>
      <w:r w:rsidR="005C5C72">
        <w:rPr>
          <w:rFonts w:ascii="Times New Roman" w:eastAsia="Times New Roman" w:hAnsi="Times New Roman" w:cs="Times New Roman"/>
        </w:rPr>
        <w:t>, large</w:t>
      </w:r>
      <w:r>
        <w:rPr>
          <w:rFonts w:ascii="Times New Roman" w:eastAsia="Times New Roman" w:hAnsi="Times New Roman" w:cs="Times New Roman"/>
        </w:rPr>
        <w:t>r</w:t>
      </w:r>
      <w:r w:rsidR="004C5163">
        <w:rPr>
          <w:rFonts w:ascii="Times New Roman" w:eastAsia="Times New Roman" w:hAnsi="Times New Roman" w:cs="Times New Roman"/>
        </w:rPr>
        <w:t xml:space="preserve"> company </w:t>
      </w:r>
      <w:r w:rsidR="005C5C72">
        <w:rPr>
          <w:rFonts w:ascii="Times New Roman" w:eastAsia="Times New Roman" w:hAnsi="Times New Roman" w:cs="Times New Roman"/>
        </w:rPr>
        <w:t>customer</w:t>
      </w:r>
      <w:r>
        <w:rPr>
          <w:rFonts w:ascii="Times New Roman" w:eastAsia="Times New Roman" w:hAnsi="Times New Roman" w:cs="Times New Roman"/>
        </w:rPr>
        <w:t xml:space="preserve"> base</w:t>
      </w:r>
      <w:r w:rsidR="005C5C72">
        <w:rPr>
          <w:rFonts w:ascii="Times New Roman" w:eastAsia="Times New Roman" w:hAnsi="Times New Roman" w:cs="Times New Roman"/>
        </w:rPr>
        <w:t xml:space="preserve"> has </w:t>
      </w:r>
      <w:r>
        <w:rPr>
          <w:rFonts w:ascii="Times New Roman" w:eastAsia="Times New Roman" w:hAnsi="Times New Roman" w:cs="Times New Roman"/>
        </w:rPr>
        <w:t xml:space="preserve">increased our pipeline of </w:t>
      </w:r>
      <w:r w:rsidR="005C5C72">
        <w:rPr>
          <w:rFonts w:ascii="Times New Roman" w:eastAsia="Times New Roman" w:hAnsi="Times New Roman" w:cs="Times New Roman"/>
        </w:rPr>
        <w:t>quality lending opportunities</w:t>
      </w:r>
      <w:r w:rsidR="006A1D5A">
        <w:rPr>
          <w:rFonts w:ascii="Times New Roman" w:eastAsia="Times New Roman" w:hAnsi="Times New Roman" w:cs="Times New Roman"/>
        </w:rPr>
        <w:t xml:space="preserve">. This </w:t>
      </w:r>
      <w:r>
        <w:rPr>
          <w:rFonts w:ascii="Times New Roman" w:eastAsia="Times New Roman" w:hAnsi="Times New Roman" w:cs="Times New Roman"/>
        </w:rPr>
        <w:t xml:space="preserve">resulted in </w:t>
      </w:r>
      <w:r w:rsidR="004C5163">
        <w:rPr>
          <w:rFonts w:ascii="Times New Roman" w:eastAsia="Times New Roman" w:hAnsi="Times New Roman" w:cs="Times New Roman"/>
        </w:rPr>
        <w:t>$256.</w:t>
      </w:r>
      <w:r w:rsidR="00441394">
        <w:rPr>
          <w:rFonts w:ascii="Times New Roman" w:eastAsia="Times New Roman" w:hAnsi="Times New Roman" w:cs="Times New Roman"/>
        </w:rPr>
        <w:t>3 million in new loan origination</w:t>
      </w:r>
      <w:r w:rsidR="000A4CDA">
        <w:rPr>
          <w:rFonts w:ascii="Times New Roman" w:eastAsia="Times New Roman" w:hAnsi="Times New Roman" w:cs="Times New Roman"/>
        </w:rPr>
        <w:t xml:space="preserve"> in Q3, to a total of</w:t>
      </w:r>
      <w:r w:rsidR="00DB6A18">
        <w:rPr>
          <w:rFonts w:ascii="Times New Roman" w:eastAsia="Times New Roman" w:hAnsi="Times New Roman" w:cs="Times New Roman"/>
        </w:rPr>
        <w:t xml:space="preserve"> $1.5 bil</w:t>
      </w:r>
      <w:r>
        <w:rPr>
          <w:rFonts w:ascii="Times New Roman" w:eastAsia="Times New Roman" w:hAnsi="Times New Roman" w:cs="Times New Roman"/>
        </w:rPr>
        <w:t>lion,</w:t>
      </w:r>
      <w:r w:rsidR="000A4CDA">
        <w:rPr>
          <w:rFonts w:ascii="Times New Roman" w:eastAsia="Times New Roman" w:hAnsi="Times New Roman" w:cs="Times New Roman"/>
        </w:rPr>
        <w:t xml:space="preserve"> a nearly 20% increase over the same period last year.</w:t>
      </w:r>
      <w:r w:rsidR="00DB6A18">
        <w:rPr>
          <w:rFonts w:ascii="Times New Roman" w:eastAsia="Times New Roman" w:hAnsi="Times New Roman" w:cs="Times New Roman"/>
        </w:rPr>
        <w:t xml:space="preserve">  </w:t>
      </w:r>
      <w:r w:rsidR="000A4CDA">
        <w:rPr>
          <w:rFonts w:ascii="Times New Roman" w:eastAsia="Times New Roman" w:hAnsi="Times New Roman" w:cs="Times New Roman"/>
        </w:rPr>
        <w:t>As important as</w:t>
      </w:r>
      <w:r w:rsidR="006A1D5A">
        <w:rPr>
          <w:rFonts w:ascii="Times New Roman" w:eastAsia="Times New Roman" w:hAnsi="Times New Roman" w:cs="Times New Roman"/>
        </w:rPr>
        <w:t xml:space="preserve"> loan origination is to </w:t>
      </w:r>
      <w:r w:rsidR="00F95692">
        <w:rPr>
          <w:rFonts w:ascii="Times New Roman" w:eastAsia="Times New Roman" w:hAnsi="Times New Roman" w:cs="Times New Roman"/>
        </w:rPr>
        <w:t xml:space="preserve">our </w:t>
      </w:r>
      <w:r w:rsidR="002A2173">
        <w:rPr>
          <w:rFonts w:ascii="Times New Roman" w:eastAsia="Times New Roman" w:hAnsi="Times New Roman" w:cs="Times New Roman"/>
        </w:rPr>
        <w:t>growth</w:t>
      </w:r>
      <w:r w:rsidR="00B92A4E">
        <w:rPr>
          <w:rFonts w:ascii="Times New Roman" w:eastAsia="Times New Roman" w:hAnsi="Times New Roman" w:cs="Times New Roman"/>
        </w:rPr>
        <w:t>,</w:t>
      </w:r>
      <w:r w:rsidR="00F95692">
        <w:rPr>
          <w:rFonts w:ascii="Times New Roman" w:eastAsia="Times New Roman" w:hAnsi="Times New Roman" w:cs="Times New Roman"/>
        </w:rPr>
        <w:t xml:space="preserve"> access to </w:t>
      </w:r>
      <w:r w:rsidR="00AE4D50">
        <w:rPr>
          <w:rFonts w:ascii="Times New Roman" w:eastAsia="Times New Roman" w:hAnsi="Times New Roman" w:cs="Times New Roman"/>
        </w:rPr>
        <w:t>low volatility</w:t>
      </w:r>
      <w:r w:rsidR="00F95692">
        <w:rPr>
          <w:rFonts w:ascii="Times New Roman" w:eastAsia="Times New Roman" w:hAnsi="Times New Roman" w:cs="Times New Roman"/>
        </w:rPr>
        <w:t xml:space="preserve">, cost effective </w:t>
      </w:r>
      <w:r w:rsidR="00AE4D50">
        <w:rPr>
          <w:rFonts w:ascii="Times New Roman" w:eastAsia="Times New Roman" w:hAnsi="Times New Roman" w:cs="Times New Roman"/>
        </w:rPr>
        <w:t xml:space="preserve">deposits is </w:t>
      </w:r>
      <w:r w:rsidR="000A4CDA">
        <w:rPr>
          <w:rFonts w:ascii="Times New Roman" w:eastAsia="Times New Roman" w:hAnsi="Times New Roman" w:cs="Times New Roman"/>
        </w:rPr>
        <w:t>equally critical</w:t>
      </w:r>
      <w:r w:rsidR="00F95692">
        <w:rPr>
          <w:rFonts w:ascii="Times New Roman" w:eastAsia="Times New Roman" w:hAnsi="Times New Roman" w:cs="Times New Roman"/>
        </w:rPr>
        <w:t xml:space="preserve"> </w:t>
      </w:r>
      <w:r w:rsidR="002A2173">
        <w:rPr>
          <w:rFonts w:ascii="Times New Roman" w:eastAsia="Times New Roman" w:hAnsi="Times New Roman" w:cs="Times New Roman"/>
        </w:rPr>
        <w:t xml:space="preserve">to </w:t>
      </w:r>
      <w:r w:rsidR="00AE4D50">
        <w:rPr>
          <w:rFonts w:ascii="Times New Roman" w:eastAsia="Times New Roman" w:hAnsi="Times New Roman" w:cs="Times New Roman"/>
        </w:rPr>
        <w:t>sustain</w:t>
      </w:r>
      <w:r w:rsidR="002A2173">
        <w:rPr>
          <w:rFonts w:ascii="Times New Roman" w:eastAsia="Times New Roman" w:hAnsi="Times New Roman" w:cs="Times New Roman"/>
        </w:rPr>
        <w:t xml:space="preserve"> </w:t>
      </w:r>
      <w:r w:rsidR="00AE4D50">
        <w:rPr>
          <w:rFonts w:ascii="Times New Roman" w:eastAsia="Times New Roman" w:hAnsi="Times New Roman" w:cs="Times New Roman"/>
        </w:rPr>
        <w:t>growth and</w:t>
      </w:r>
      <w:r w:rsidR="00F95692">
        <w:rPr>
          <w:rFonts w:ascii="Times New Roman" w:eastAsia="Times New Roman" w:hAnsi="Times New Roman" w:cs="Times New Roman"/>
        </w:rPr>
        <w:t xml:space="preserve"> </w:t>
      </w:r>
      <w:r w:rsidR="00AE4D50">
        <w:rPr>
          <w:rFonts w:ascii="Times New Roman" w:eastAsia="Times New Roman" w:hAnsi="Times New Roman" w:cs="Times New Roman"/>
        </w:rPr>
        <w:t xml:space="preserve">profitability. </w:t>
      </w:r>
      <w:r w:rsidR="000A4CDA">
        <w:rPr>
          <w:rFonts w:ascii="Times New Roman" w:eastAsia="Times New Roman" w:hAnsi="Times New Roman" w:cs="Times New Roman"/>
        </w:rPr>
        <w:t xml:space="preserve"> </w:t>
      </w:r>
      <w:r w:rsidR="00AE4D50">
        <w:rPr>
          <w:rFonts w:ascii="Times New Roman" w:eastAsia="Times New Roman" w:hAnsi="Times New Roman" w:cs="Times New Roman"/>
        </w:rPr>
        <w:t>For the quarter, total deposits reached $2.2 bil</w:t>
      </w:r>
      <w:r w:rsidR="00F95692">
        <w:rPr>
          <w:rFonts w:ascii="Times New Roman" w:eastAsia="Times New Roman" w:hAnsi="Times New Roman" w:cs="Times New Roman"/>
        </w:rPr>
        <w:t>lion</w:t>
      </w:r>
      <w:r w:rsidR="001C311A">
        <w:rPr>
          <w:rFonts w:ascii="Times New Roman" w:eastAsia="Times New Roman" w:hAnsi="Times New Roman" w:cs="Times New Roman"/>
        </w:rPr>
        <w:t>,</w:t>
      </w:r>
      <w:r w:rsidR="00737E68">
        <w:rPr>
          <w:rFonts w:ascii="Times New Roman" w:eastAsia="Times New Roman" w:hAnsi="Times New Roman" w:cs="Times New Roman"/>
        </w:rPr>
        <w:t xml:space="preserve"> </w:t>
      </w:r>
      <w:r w:rsidR="00AE4D50">
        <w:rPr>
          <w:rFonts w:ascii="Times New Roman" w:eastAsia="Times New Roman" w:hAnsi="Times New Roman" w:cs="Times New Roman"/>
        </w:rPr>
        <w:t>up</w:t>
      </w:r>
      <w:r w:rsidR="000A4CDA">
        <w:rPr>
          <w:rFonts w:ascii="Times New Roman" w:eastAsia="Times New Roman" w:hAnsi="Times New Roman" w:cs="Times New Roman"/>
        </w:rPr>
        <w:t xml:space="preserve"> $273.2 million, or</w:t>
      </w:r>
      <w:r w:rsidR="00AE4D50">
        <w:rPr>
          <w:rFonts w:ascii="Times New Roman" w:eastAsia="Times New Roman" w:hAnsi="Times New Roman" w:cs="Times New Roman"/>
        </w:rPr>
        <w:t xml:space="preserve"> 14.3%</w:t>
      </w:r>
      <w:r w:rsidR="004B6849">
        <w:rPr>
          <w:rFonts w:ascii="Times New Roman" w:eastAsia="Times New Roman" w:hAnsi="Times New Roman" w:cs="Times New Roman"/>
        </w:rPr>
        <w:t>,</w:t>
      </w:r>
      <w:r w:rsidR="00737E68">
        <w:rPr>
          <w:rFonts w:ascii="Times New Roman" w:eastAsia="Times New Roman" w:hAnsi="Times New Roman" w:cs="Times New Roman"/>
        </w:rPr>
        <w:t xml:space="preserve"> </w:t>
      </w:r>
      <w:r w:rsidR="000A4CDA">
        <w:rPr>
          <w:rFonts w:ascii="Times New Roman" w:eastAsia="Times New Roman" w:hAnsi="Times New Roman" w:cs="Times New Roman"/>
        </w:rPr>
        <w:t>over</w:t>
      </w:r>
      <w:r w:rsidR="00AE4D50">
        <w:rPr>
          <w:rFonts w:ascii="Times New Roman" w:eastAsia="Times New Roman" w:hAnsi="Times New Roman" w:cs="Times New Roman"/>
        </w:rPr>
        <w:t xml:space="preserve"> the </w:t>
      </w:r>
      <w:r w:rsidR="00737E68">
        <w:rPr>
          <w:rFonts w:ascii="Times New Roman" w:eastAsia="Times New Roman" w:hAnsi="Times New Roman" w:cs="Times New Roman"/>
        </w:rPr>
        <w:t>same quarter last year</w:t>
      </w:r>
      <w:r w:rsidR="00AE4D50">
        <w:rPr>
          <w:rFonts w:ascii="Times New Roman" w:eastAsia="Times New Roman" w:hAnsi="Times New Roman" w:cs="Times New Roman"/>
        </w:rPr>
        <w:t xml:space="preserve">.  </w:t>
      </w:r>
      <w:r w:rsidR="000A4CDA">
        <w:rPr>
          <w:rFonts w:ascii="Times New Roman" w:eastAsia="Times New Roman" w:hAnsi="Times New Roman" w:cs="Times New Roman"/>
        </w:rPr>
        <w:t>As widely discussed, the</w:t>
      </w:r>
      <w:r w:rsidR="002A2173">
        <w:rPr>
          <w:rFonts w:ascii="Times New Roman" w:eastAsia="Times New Roman" w:hAnsi="Times New Roman" w:cs="Times New Roman"/>
        </w:rPr>
        <w:t xml:space="preserve"> Federal Reserve</w:t>
      </w:r>
      <w:r w:rsidR="00970128">
        <w:rPr>
          <w:rFonts w:ascii="Times New Roman" w:eastAsia="Times New Roman" w:hAnsi="Times New Roman" w:cs="Times New Roman"/>
        </w:rPr>
        <w:t>’s</w:t>
      </w:r>
      <w:r w:rsidR="002A2173">
        <w:rPr>
          <w:rFonts w:ascii="Times New Roman" w:eastAsia="Times New Roman" w:hAnsi="Times New Roman" w:cs="Times New Roman"/>
        </w:rPr>
        <w:t xml:space="preserve"> continued </w:t>
      </w:r>
      <w:r w:rsidR="00970128">
        <w:rPr>
          <w:rFonts w:ascii="Times New Roman" w:eastAsia="Times New Roman" w:hAnsi="Times New Roman" w:cs="Times New Roman"/>
        </w:rPr>
        <w:t xml:space="preserve">battle </w:t>
      </w:r>
      <w:r w:rsidR="00737E68">
        <w:rPr>
          <w:rFonts w:ascii="Times New Roman" w:eastAsia="Times New Roman" w:hAnsi="Times New Roman" w:cs="Times New Roman"/>
        </w:rPr>
        <w:t xml:space="preserve">against </w:t>
      </w:r>
      <w:r w:rsidR="00970128">
        <w:rPr>
          <w:rFonts w:ascii="Times New Roman" w:eastAsia="Times New Roman" w:hAnsi="Times New Roman" w:cs="Times New Roman"/>
        </w:rPr>
        <w:t xml:space="preserve">inflation </w:t>
      </w:r>
      <w:r w:rsidR="0004747C">
        <w:rPr>
          <w:rFonts w:ascii="Times New Roman" w:eastAsia="Times New Roman" w:hAnsi="Times New Roman" w:cs="Times New Roman"/>
        </w:rPr>
        <w:t xml:space="preserve">has </w:t>
      </w:r>
      <w:r w:rsidR="00970128">
        <w:rPr>
          <w:rFonts w:ascii="Times New Roman" w:eastAsia="Times New Roman" w:hAnsi="Times New Roman" w:cs="Times New Roman"/>
        </w:rPr>
        <w:t>result</w:t>
      </w:r>
      <w:r w:rsidR="0004747C">
        <w:rPr>
          <w:rFonts w:ascii="Times New Roman" w:eastAsia="Times New Roman" w:hAnsi="Times New Roman" w:cs="Times New Roman"/>
        </w:rPr>
        <w:t>ed</w:t>
      </w:r>
      <w:r w:rsidR="00970128">
        <w:rPr>
          <w:rFonts w:ascii="Times New Roman" w:eastAsia="Times New Roman" w:hAnsi="Times New Roman" w:cs="Times New Roman"/>
        </w:rPr>
        <w:t xml:space="preserve"> </w:t>
      </w:r>
      <w:r w:rsidR="00737E68">
        <w:rPr>
          <w:rFonts w:ascii="Times New Roman" w:eastAsia="Times New Roman" w:hAnsi="Times New Roman" w:cs="Times New Roman"/>
        </w:rPr>
        <w:t>in</w:t>
      </w:r>
      <w:r w:rsidR="000F75B6">
        <w:rPr>
          <w:rFonts w:ascii="Times New Roman" w:eastAsia="Times New Roman" w:hAnsi="Times New Roman" w:cs="Times New Roman"/>
        </w:rPr>
        <w:t xml:space="preserve"> higher</w:t>
      </w:r>
      <w:r w:rsidR="00737E68">
        <w:rPr>
          <w:rFonts w:ascii="Times New Roman" w:eastAsia="Times New Roman" w:hAnsi="Times New Roman" w:cs="Times New Roman"/>
        </w:rPr>
        <w:t xml:space="preserve"> </w:t>
      </w:r>
      <w:r w:rsidR="002A2173">
        <w:rPr>
          <w:rFonts w:ascii="Times New Roman" w:eastAsia="Times New Roman" w:hAnsi="Times New Roman" w:cs="Times New Roman"/>
        </w:rPr>
        <w:t xml:space="preserve">interest rates </w:t>
      </w:r>
      <w:r w:rsidR="0004747C">
        <w:rPr>
          <w:rFonts w:ascii="Times New Roman" w:eastAsia="Times New Roman" w:hAnsi="Times New Roman" w:cs="Times New Roman"/>
        </w:rPr>
        <w:t xml:space="preserve">on </w:t>
      </w:r>
      <w:r w:rsidR="00737E68">
        <w:rPr>
          <w:rFonts w:ascii="Times New Roman" w:eastAsia="Times New Roman" w:hAnsi="Times New Roman" w:cs="Times New Roman"/>
        </w:rPr>
        <w:t xml:space="preserve">loans and </w:t>
      </w:r>
      <w:r w:rsidR="0004747C">
        <w:rPr>
          <w:rFonts w:ascii="Times New Roman" w:eastAsia="Times New Roman" w:hAnsi="Times New Roman" w:cs="Times New Roman"/>
        </w:rPr>
        <w:t>deposits</w:t>
      </w:r>
      <w:r w:rsidR="00737E68">
        <w:rPr>
          <w:rFonts w:ascii="Times New Roman" w:eastAsia="Times New Roman" w:hAnsi="Times New Roman" w:cs="Times New Roman"/>
        </w:rPr>
        <w:t xml:space="preserve">. </w:t>
      </w:r>
      <w:r w:rsidR="00D41938">
        <w:rPr>
          <w:rFonts w:ascii="Times New Roman" w:eastAsia="Times New Roman" w:hAnsi="Times New Roman" w:cs="Times New Roman"/>
        </w:rPr>
        <w:t xml:space="preserve"> </w:t>
      </w:r>
      <w:r w:rsidR="00737E68">
        <w:rPr>
          <w:rFonts w:ascii="Times New Roman" w:eastAsia="Times New Roman" w:hAnsi="Times New Roman" w:cs="Times New Roman"/>
        </w:rPr>
        <w:t>B</w:t>
      </w:r>
      <w:r w:rsidR="0004747C">
        <w:rPr>
          <w:rFonts w:ascii="Times New Roman" w:eastAsia="Times New Roman" w:hAnsi="Times New Roman" w:cs="Times New Roman"/>
        </w:rPr>
        <w:t>y actively managing both</w:t>
      </w:r>
      <w:r w:rsidR="00D41938">
        <w:rPr>
          <w:rFonts w:ascii="Times New Roman" w:eastAsia="Times New Roman" w:hAnsi="Times New Roman" w:cs="Times New Roman"/>
        </w:rPr>
        <w:t xml:space="preserve"> loans and deposits as well as certain advantages associated with an asset-sensitive balance sheet</w:t>
      </w:r>
      <w:r w:rsidR="0004747C">
        <w:rPr>
          <w:rFonts w:ascii="Times New Roman" w:eastAsia="Times New Roman" w:hAnsi="Times New Roman" w:cs="Times New Roman"/>
        </w:rPr>
        <w:t xml:space="preserve">, </w:t>
      </w:r>
      <w:r w:rsidR="00DE1ED0">
        <w:rPr>
          <w:rFonts w:ascii="Times New Roman" w:eastAsia="Times New Roman" w:hAnsi="Times New Roman" w:cs="Times New Roman"/>
        </w:rPr>
        <w:t xml:space="preserve">we </w:t>
      </w:r>
      <w:r w:rsidR="0071510C">
        <w:rPr>
          <w:rFonts w:ascii="Times New Roman" w:eastAsia="Times New Roman" w:hAnsi="Times New Roman" w:cs="Times New Roman"/>
        </w:rPr>
        <w:t xml:space="preserve">were </w:t>
      </w:r>
      <w:r w:rsidR="000A4CDA">
        <w:rPr>
          <w:rFonts w:ascii="Times New Roman" w:eastAsia="Times New Roman" w:hAnsi="Times New Roman" w:cs="Times New Roman"/>
        </w:rPr>
        <w:t>able to expand</w:t>
      </w:r>
      <w:r w:rsidR="004B6849">
        <w:rPr>
          <w:rFonts w:ascii="Times New Roman" w:eastAsia="Times New Roman" w:hAnsi="Times New Roman" w:cs="Times New Roman"/>
        </w:rPr>
        <w:t xml:space="preserve"> net interest</w:t>
      </w:r>
      <w:r w:rsidR="00AE4D50">
        <w:rPr>
          <w:rFonts w:ascii="Times New Roman" w:eastAsia="Times New Roman" w:hAnsi="Times New Roman" w:cs="Times New Roman"/>
        </w:rPr>
        <w:t xml:space="preserve"> margin</w:t>
      </w:r>
      <w:r w:rsidR="0004747C">
        <w:rPr>
          <w:rFonts w:ascii="Times New Roman" w:eastAsia="Times New Roman" w:hAnsi="Times New Roman" w:cs="Times New Roman"/>
        </w:rPr>
        <w:t xml:space="preserve"> </w:t>
      </w:r>
      <w:r w:rsidR="001C311A">
        <w:rPr>
          <w:rFonts w:ascii="Times New Roman" w:eastAsia="Times New Roman" w:hAnsi="Times New Roman" w:cs="Times New Roman"/>
        </w:rPr>
        <w:t>over 17%</w:t>
      </w:r>
      <w:r w:rsidR="0071510C">
        <w:rPr>
          <w:rFonts w:ascii="Times New Roman" w:eastAsia="Times New Roman" w:hAnsi="Times New Roman" w:cs="Times New Roman"/>
        </w:rPr>
        <w:t>,</w:t>
      </w:r>
      <w:r w:rsidR="001C311A">
        <w:rPr>
          <w:rFonts w:ascii="Times New Roman" w:eastAsia="Times New Roman" w:hAnsi="Times New Roman" w:cs="Times New Roman"/>
        </w:rPr>
        <w:t xml:space="preserve"> to 3.70%</w:t>
      </w:r>
      <w:r w:rsidR="0071510C">
        <w:rPr>
          <w:rFonts w:ascii="Times New Roman" w:eastAsia="Times New Roman" w:hAnsi="Times New Roman" w:cs="Times New Roman"/>
        </w:rPr>
        <w:t>,</w:t>
      </w:r>
      <w:r w:rsidR="0004747C">
        <w:rPr>
          <w:rFonts w:ascii="Times New Roman" w:eastAsia="Times New Roman" w:hAnsi="Times New Roman" w:cs="Times New Roman"/>
        </w:rPr>
        <w:t xml:space="preserve"> by quarter</w:t>
      </w:r>
      <w:r w:rsidR="0071510C">
        <w:rPr>
          <w:rFonts w:ascii="Times New Roman" w:eastAsia="Times New Roman" w:hAnsi="Times New Roman" w:cs="Times New Roman"/>
        </w:rPr>
        <w:t>’</w:t>
      </w:r>
      <w:r w:rsidR="0004747C">
        <w:rPr>
          <w:rFonts w:ascii="Times New Roman" w:eastAsia="Times New Roman" w:hAnsi="Times New Roman" w:cs="Times New Roman"/>
        </w:rPr>
        <w:t xml:space="preserve">s end.  </w:t>
      </w:r>
    </w:p>
    <w:p w14:paraId="1CEBAB3F" w14:textId="58B45126" w:rsidR="00834D9B" w:rsidRDefault="00667DD6" w:rsidP="004845DA">
      <w:pPr>
        <w:spacing w:after="150"/>
        <w:jc w:val="both"/>
        <w:rPr>
          <w:rFonts w:ascii="Times New Roman" w:eastAsia="Times New Roman" w:hAnsi="Times New Roman" w:cs="Times New Roman"/>
        </w:rPr>
      </w:pPr>
      <w:r>
        <w:rPr>
          <w:rFonts w:ascii="Times New Roman" w:eastAsia="Times New Roman" w:hAnsi="Times New Roman" w:cs="Times New Roman"/>
        </w:rPr>
        <w:t>Wealth management revenues, includ</w:t>
      </w:r>
      <w:r w:rsidR="0071510C">
        <w:rPr>
          <w:rFonts w:ascii="Times New Roman" w:eastAsia="Times New Roman" w:hAnsi="Times New Roman" w:cs="Times New Roman"/>
        </w:rPr>
        <w:t>ing</w:t>
      </w:r>
      <w:r>
        <w:rPr>
          <w:rFonts w:ascii="Times New Roman" w:eastAsia="Times New Roman" w:hAnsi="Times New Roman" w:cs="Times New Roman"/>
        </w:rPr>
        <w:t xml:space="preserve"> our Trust and Asset management businesses</w:t>
      </w:r>
      <w:r w:rsidR="0071510C">
        <w:rPr>
          <w:rFonts w:ascii="Times New Roman" w:eastAsia="Times New Roman" w:hAnsi="Times New Roman" w:cs="Times New Roman"/>
        </w:rPr>
        <w:t>,</w:t>
      </w:r>
      <w:r>
        <w:rPr>
          <w:rFonts w:ascii="Times New Roman" w:eastAsia="Times New Roman" w:hAnsi="Times New Roman" w:cs="Times New Roman"/>
        </w:rPr>
        <w:t xml:space="preserve"> saw </w:t>
      </w:r>
      <w:r w:rsidR="00200C76">
        <w:rPr>
          <w:rFonts w:ascii="Times New Roman" w:eastAsia="Times New Roman" w:hAnsi="Times New Roman" w:cs="Times New Roman"/>
        </w:rPr>
        <w:t xml:space="preserve">quarterly </w:t>
      </w:r>
      <w:r>
        <w:rPr>
          <w:rFonts w:ascii="Times New Roman" w:eastAsia="Times New Roman" w:hAnsi="Times New Roman" w:cs="Times New Roman"/>
        </w:rPr>
        <w:t xml:space="preserve">revenues of </w:t>
      </w:r>
      <w:r w:rsidR="00200C76">
        <w:rPr>
          <w:rFonts w:ascii="Times New Roman" w:eastAsia="Times New Roman" w:hAnsi="Times New Roman" w:cs="Times New Roman"/>
        </w:rPr>
        <w:t>$2.</w:t>
      </w:r>
      <w:r w:rsidR="004A4C04">
        <w:rPr>
          <w:rFonts w:ascii="Times New Roman" w:eastAsia="Times New Roman" w:hAnsi="Times New Roman" w:cs="Times New Roman"/>
        </w:rPr>
        <w:t>26</w:t>
      </w:r>
      <w:r w:rsidR="00200C76">
        <w:rPr>
          <w:rFonts w:ascii="Times New Roman" w:eastAsia="Times New Roman" w:hAnsi="Times New Roman" w:cs="Times New Roman"/>
        </w:rPr>
        <w:t xml:space="preserve"> mil</w:t>
      </w:r>
      <w:r w:rsidR="0071510C">
        <w:rPr>
          <w:rFonts w:ascii="Times New Roman" w:eastAsia="Times New Roman" w:hAnsi="Times New Roman" w:cs="Times New Roman"/>
        </w:rPr>
        <w:t>lion,</w:t>
      </w:r>
      <w:r>
        <w:rPr>
          <w:rFonts w:ascii="Times New Roman" w:eastAsia="Times New Roman" w:hAnsi="Times New Roman" w:cs="Times New Roman"/>
        </w:rPr>
        <w:t xml:space="preserve"> </w:t>
      </w:r>
      <w:r w:rsidR="00200C76">
        <w:rPr>
          <w:rFonts w:ascii="Times New Roman" w:eastAsia="Times New Roman" w:hAnsi="Times New Roman" w:cs="Times New Roman"/>
        </w:rPr>
        <w:t xml:space="preserve">down slightly from </w:t>
      </w:r>
      <w:r w:rsidR="0071510C">
        <w:rPr>
          <w:rFonts w:ascii="Times New Roman" w:eastAsia="Times New Roman" w:hAnsi="Times New Roman" w:cs="Times New Roman"/>
        </w:rPr>
        <w:t>$</w:t>
      </w:r>
      <w:r w:rsidR="004A4C04">
        <w:rPr>
          <w:rFonts w:ascii="Times New Roman" w:eastAsia="Times New Roman" w:hAnsi="Times New Roman" w:cs="Times New Roman"/>
        </w:rPr>
        <w:t>2.41</w:t>
      </w:r>
      <w:r w:rsidR="00216395">
        <w:rPr>
          <w:rFonts w:ascii="Times New Roman" w:eastAsia="Times New Roman" w:hAnsi="Times New Roman" w:cs="Times New Roman"/>
        </w:rPr>
        <w:t xml:space="preserve"> million the prior</w:t>
      </w:r>
      <w:r w:rsidR="00200C76">
        <w:rPr>
          <w:rFonts w:ascii="Times New Roman" w:eastAsia="Times New Roman" w:hAnsi="Times New Roman" w:cs="Times New Roman"/>
        </w:rPr>
        <w:t xml:space="preserve"> year.  </w:t>
      </w:r>
      <w:r w:rsidR="001271F8">
        <w:rPr>
          <w:rFonts w:ascii="Times New Roman" w:eastAsia="Times New Roman" w:hAnsi="Times New Roman" w:cs="Times New Roman"/>
        </w:rPr>
        <w:t>F</w:t>
      </w:r>
      <w:r w:rsidR="00200C76">
        <w:rPr>
          <w:rFonts w:ascii="Times New Roman" w:eastAsia="Times New Roman" w:hAnsi="Times New Roman" w:cs="Times New Roman"/>
        </w:rPr>
        <w:t xml:space="preserve">ee income </w:t>
      </w:r>
      <w:r w:rsidR="001271F8">
        <w:rPr>
          <w:rFonts w:ascii="Times New Roman" w:eastAsia="Times New Roman" w:hAnsi="Times New Roman" w:cs="Times New Roman"/>
        </w:rPr>
        <w:t xml:space="preserve">in these businesses </w:t>
      </w:r>
      <w:r w:rsidR="00200C76">
        <w:rPr>
          <w:rFonts w:ascii="Times New Roman" w:eastAsia="Times New Roman" w:hAnsi="Times New Roman" w:cs="Times New Roman"/>
        </w:rPr>
        <w:t xml:space="preserve">is directly tied to assets under </w:t>
      </w:r>
      <w:r w:rsidR="00834D9B">
        <w:rPr>
          <w:rFonts w:ascii="Times New Roman" w:eastAsia="Times New Roman" w:hAnsi="Times New Roman" w:cs="Times New Roman"/>
        </w:rPr>
        <w:t>management</w:t>
      </w:r>
      <w:r w:rsidR="001271F8">
        <w:rPr>
          <w:rFonts w:ascii="Times New Roman" w:eastAsia="Times New Roman" w:hAnsi="Times New Roman" w:cs="Times New Roman"/>
        </w:rPr>
        <w:t xml:space="preserve">, which </w:t>
      </w:r>
      <w:r w:rsidR="00200C76">
        <w:rPr>
          <w:rFonts w:ascii="Times New Roman" w:eastAsia="Times New Roman" w:hAnsi="Times New Roman" w:cs="Times New Roman"/>
        </w:rPr>
        <w:t>fluctuate with</w:t>
      </w:r>
      <w:r>
        <w:rPr>
          <w:rFonts w:ascii="Times New Roman" w:eastAsia="Times New Roman" w:hAnsi="Times New Roman" w:cs="Times New Roman"/>
        </w:rPr>
        <w:t xml:space="preserve"> broader market </w:t>
      </w:r>
      <w:r w:rsidR="004A4C04">
        <w:rPr>
          <w:rFonts w:ascii="Times New Roman" w:eastAsia="Times New Roman" w:hAnsi="Times New Roman" w:cs="Times New Roman"/>
        </w:rPr>
        <w:t>valuations</w:t>
      </w:r>
      <w:r>
        <w:rPr>
          <w:rFonts w:ascii="Times New Roman" w:eastAsia="Times New Roman" w:hAnsi="Times New Roman" w:cs="Times New Roman"/>
        </w:rPr>
        <w:t xml:space="preserve">.  </w:t>
      </w:r>
      <w:r w:rsidR="00216395">
        <w:rPr>
          <w:rFonts w:ascii="Times New Roman" w:eastAsia="Times New Roman" w:hAnsi="Times New Roman" w:cs="Times New Roman"/>
        </w:rPr>
        <w:t>While we</w:t>
      </w:r>
      <w:r w:rsidR="00834D9B">
        <w:rPr>
          <w:rFonts w:ascii="Times New Roman" w:eastAsia="Times New Roman" w:hAnsi="Times New Roman" w:cs="Times New Roman"/>
        </w:rPr>
        <w:t xml:space="preserve"> </w:t>
      </w:r>
      <w:r w:rsidR="004A4C04">
        <w:rPr>
          <w:rFonts w:ascii="Times New Roman" w:eastAsia="Times New Roman" w:hAnsi="Times New Roman" w:cs="Times New Roman"/>
        </w:rPr>
        <w:t>hope</w:t>
      </w:r>
      <w:r w:rsidR="00216395">
        <w:rPr>
          <w:rFonts w:ascii="Times New Roman" w:eastAsia="Times New Roman" w:hAnsi="Times New Roman" w:cs="Times New Roman"/>
        </w:rPr>
        <w:t xml:space="preserve"> and intend</w:t>
      </w:r>
      <w:r w:rsidR="004A4C04">
        <w:rPr>
          <w:rFonts w:ascii="Times New Roman" w:eastAsia="Times New Roman" w:hAnsi="Times New Roman" w:cs="Times New Roman"/>
        </w:rPr>
        <w:t xml:space="preserve"> </w:t>
      </w:r>
      <w:r w:rsidR="00834D9B">
        <w:rPr>
          <w:rFonts w:ascii="Times New Roman" w:eastAsia="Times New Roman" w:hAnsi="Times New Roman" w:cs="Times New Roman"/>
        </w:rPr>
        <w:t>to grow these revenues over time, g</w:t>
      </w:r>
      <w:r w:rsidR="0097675E">
        <w:rPr>
          <w:rFonts w:ascii="Times New Roman" w:eastAsia="Times New Roman" w:hAnsi="Times New Roman" w:cs="Times New Roman"/>
        </w:rPr>
        <w:t xml:space="preserve">iven </w:t>
      </w:r>
      <w:r w:rsidR="004A4C04">
        <w:rPr>
          <w:rFonts w:ascii="Times New Roman" w:eastAsia="Times New Roman" w:hAnsi="Times New Roman" w:cs="Times New Roman"/>
        </w:rPr>
        <w:t>recent</w:t>
      </w:r>
      <w:r w:rsidR="00834D9B">
        <w:rPr>
          <w:rFonts w:ascii="Times New Roman" w:eastAsia="Times New Roman" w:hAnsi="Times New Roman" w:cs="Times New Roman"/>
        </w:rPr>
        <w:t xml:space="preserve"> </w:t>
      </w:r>
      <w:r>
        <w:rPr>
          <w:rFonts w:ascii="Times New Roman" w:eastAsia="Times New Roman" w:hAnsi="Times New Roman" w:cs="Times New Roman"/>
        </w:rPr>
        <w:t xml:space="preserve">weakness in both </w:t>
      </w:r>
      <w:r w:rsidR="00216395">
        <w:rPr>
          <w:rFonts w:ascii="Times New Roman" w:eastAsia="Times New Roman" w:hAnsi="Times New Roman" w:cs="Times New Roman"/>
        </w:rPr>
        <w:t xml:space="preserve">the </w:t>
      </w:r>
      <w:r>
        <w:rPr>
          <w:rFonts w:ascii="Times New Roman" w:eastAsia="Times New Roman" w:hAnsi="Times New Roman" w:cs="Times New Roman"/>
        </w:rPr>
        <w:t>stock and bond markets</w:t>
      </w:r>
      <w:r w:rsidR="004A4C04">
        <w:rPr>
          <w:rFonts w:ascii="Times New Roman" w:eastAsia="Times New Roman" w:hAnsi="Times New Roman" w:cs="Times New Roman"/>
        </w:rPr>
        <w:t xml:space="preserve">, this quarter’s modest decline </w:t>
      </w:r>
      <w:r w:rsidR="00A73A7E">
        <w:rPr>
          <w:rFonts w:ascii="Times New Roman" w:eastAsia="Times New Roman" w:hAnsi="Times New Roman" w:cs="Times New Roman"/>
        </w:rPr>
        <w:t xml:space="preserve">is a credit to </w:t>
      </w:r>
      <w:r w:rsidR="0097675E">
        <w:rPr>
          <w:rFonts w:ascii="Times New Roman" w:eastAsia="Times New Roman" w:hAnsi="Times New Roman" w:cs="Times New Roman"/>
        </w:rPr>
        <w:t xml:space="preserve">the resiliency and professionalism of </w:t>
      </w:r>
      <w:r w:rsidR="00834D9B">
        <w:rPr>
          <w:rFonts w:ascii="Times New Roman" w:eastAsia="Times New Roman" w:hAnsi="Times New Roman" w:cs="Times New Roman"/>
        </w:rPr>
        <w:t>our Wealth Management division.</w:t>
      </w:r>
    </w:p>
    <w:p w14:paraId="167F0728" w14:textId="1D0A5CC6" w:rsidR="00AC75FA" w:rsidRDefault="00B90562" w:rsidP="004845DA">
      <w:pPr>
        <w:spacing w:after="150"/>
        <w:jc w:val="both"/>
        <w:rPr>
          <w:rFonts w:ascii="Times New Roman" w:eastAsia="Times New Roman" w:hAnsi="Times New Roman" w:cs="Times New Roman"/>
        </w:rPr>
      </w:pPr>
      <w:r>
        <w:rPr>
          <w:rFonts w:ascii="Times New Roman" w:eastAsia="Times New Roman" w:hAnsi="Times New Roman" w:cs="Times New Roman"/>
        </w:rPr>
        <w:t xml:space="preserve">Being the </w:t>
      </w:r>
      <w:r w:rsidR="00FF4DE7">
        <w:rPr>
          <w:rFonts w:ascii="Times New Roman" w:eastAsia="Times New Roman" w:hAnsi="Times New Roman" w:cs="Times New Roman"/>
        </w:rPr>
        <w:t xml:space="preserve">premier </w:t>
      </w:r>
      <w:r>
        <w:rPr>
          <w:rFonts w:ascii="Times New Roman" w:eastAsia="Times New Roman" w:hAnsi="Times New Roman" w:cs="Times New Roman"/>
        </w:rPr>
        <w:t xml:space="preserve">business bank in our region </w:t>
      </w:r>
      <w:r w:rsidR="00FF4DE7">
        <w:rPr>
          <w:rFonts w:ascii="Times New Roman" w:eastAsia="Times New Roman" w:hAnsi="Times New Roman" w:cs="Times New Roman"/>
        </w:rPr>
        <w:t xml:space="preserve">clearly </w:t>
      </w:r>
      <w:r>
        <w:rPr>
          <w:rFonts w:ascii="Times New Roman" w:eastAsia="Times New Roman" w:hAnsi="Times New Roman" w:cs="Times New Roman"/>
        </w:rPr>
        <w:t>does</w:t>
      </w:r>
      <w:r w:rsidR="00FF4DE7">
        <w:rPr>
          <w:rFonts w:ascii="Times New Roman" w:eastAsia="Times New Roman" w:hAnsi="Times New Roman" w:cs="Times New Roman"/>
        </w:rPr>
        <w:t>n’t</w:t>
      </w:r>
      <w:r>
        <w:rPr>
          <w:rFonts w:ascii="Times New Roman" w:eastAsia="Times New Roman" w:hAnsi="Times New Roman" w:cs="Times New Roman"/>
        </w:rPr>
        <w:t xml:space="preserve"> insulate us from risks to the </w:t>
      </w:r>
      <w:r w:rsidR="00FF4DE7">
        <w:rPr>
          <w:rFonts w:ascii="Times New Roman" w:eastAsia="Times New Roman" w:hAnsi="Times New Roman" w:cs="Times New Roman"/>
        </w:rPr>
        <w:t xml:space="preserve">broader </w:t>
      </w:r>
      <w:r>
        <w:rPr>
          <w:rFonts w:ascii="Times New Roman" w:eastAsia="Times New Roman" w:hAnsi="Times New Roman" w:cs="Times New Roman"/>
        </w:rPr>
        <w:t>economy.</w:t>
      </w:r>
      <w:r w:rsidR="0078195C">
        <w:rPr>
          <w:rFonts w:ascii="Times New Roman" w:eastAsia="Times New Roman" w:hAnsi="Times New Roman" w:cs="Times New Roman"/>
        </w:rPr>
        <w:t xml:space="preserve"> So even as local </w:t>
      </w:r>
      <w:r w:rsidR="004F67AC">
        <w:rPr>
          <w:rFonts w:ascii="Times New Roman" w:eastAsia="Times New Roman" w:hAnsi="Times New Roman" w:cs="Times New Roman"/>
        </w:rPr>
        <w:t>economic</w:t>
      </w:r>
      <w:r w:rsidR="00FF4DE7">
        <w:rPr>
          <w:rFonts w:ascii="Times New Roman" w:eastAsia="Times New Roman" w:hAnsi="Times New Roman" w:cs="Times New Roman"/>
        </w:rPr>
        <w:t xml:space="preserve"> activity </w:t>
      </w:r>
      <w:r>
        <w:rPr>
          <w:rFonts w:ascii="Times New Roman" w:eastAsia="Times New Roman" w:hAnsi="Times New Roman" w:cs="Times New Roman"/>
        </w:rPr>
        <w:t>remain</w:t>
      </w:r>
      <w:r w:rsidR="00FF4DE7">
        <w:rPr>
          <w:rFonts w:ascii="Times New Roman" w:eastAsia="Times New Roman" w:hAnsi="Times New Roman" w:cs="Times New Roman"/>
        </w:rPr>
        <w:t>s</w:t>
      </w:r>
      <w:r>
        <w:rPr>
          <w:rFonts w:ascii="Times New Roman" w:eastAsia="Times New Roman" w:hAnsi="Times New Roman" w:cs="Times New Roman"/>
        </w:rPr>
        <w:t xml:space="preserve"> strong, </w:t>
      </w:r>
      <w:r w:rsidR="0078195C">
        <w:rPr>
          <w:rFonts w:ascii="Times New Roman" w:eastAsia="Times New Roman" w:hAnsi="Times New Roman" w:cs="Times New Roman"/>
        </w:rPr>
        <w:t xml:space="preserve">we know </w:t>
      </w:r>
      <w:r>
        <w:rPr>
          <w:rFonts w:ascii="Times New Roman" w:eastAsia="Times New Roman" w:hAnsi="Times New Roman" w:cs="Times New Roman"/>
        </w:rPr>
        <w:t xml:space="preserve">the </w:t>
      </w:r>
      <w:r w:rsidR="004F67AC">
        <w:rPr>
          <w:rFonts w:ascii="Times New Roman" w:eastAsia="Times New Roman" w:hAnsi="Times New Roman" w:cs="Times New Roman"/>
        </w:rPr>
        <w:t>effects of rising</w:t>
      </w:r>
      <w:r>
        <w:rPr>
          <w:rFonts w:ascii="Times New Roman" w:eastAsia="Times New Roman" w:hAnsi="Times New Roman" w:cs="Times New Roman"/>
        </w:rPr>
        <w:t xml:space="preserve"> interest rates and inflation</w:t>
      </w:r>
      <w:r w:rsidR="0078195C">
        <w:rPr>
          <w:rFonts w:ascii="Times New Roman" w:eastAsia="Times New Roman" w:hAnsi="Times New Roman" w:cs="Times New Roman"/>
        </w:rPr>
        <w:t xml:space="preserve"> are impacting our clients and cannot be ignored</w:t>
      </w:r>
      <w:r w:rsidR="00FF4DE7">
        <w:rPr>
          <w:rFonts w:ascii="Times New Roman" w:eastAsia="Times New Roman" w:hAnsi="Times New Roman" w:cs="Times New Roman"/>
        </w:rPr>
        <w:t>.</w:t>
      </w:r>
      <w:r>
        <w:rPr>
          <w:rFonts w:ascii="Times New Roman" w:eastAsia="Times New Roman" w:hAnsi="Times New Roman" w:cs="Times New Roman"/>
        </w:rPr>
        <w:t xml:space="preserve"> </w:t>
      </w:r>
      <w:r w:rsidR="006274E7">
        <w:rPr>
          <w:rFonts w:ascii="Times New Roman" w:eastAsia="Times New Roman" w:hAnsi="Times New Roman" w:cs="Times New Roman"/>
        </w:rPr>
        <w:t xml:space="preserve"> </w:t>
      </w:r>
      <w:r w:rsidR="004F67AC">
        <w:rPr>
          <w:rFonts w:ascii="Times New Roman" w:eastAsia="Times New Roman" w:hAnsi="Times New Roman" w:cs="Times New Roman"/>
        </w:rPr>
        <w:t>In</w:t>
      </w:r>
      <w:r w:rsidR="00B21D4E">
        <w:rPr>
          <w:rFonts w:ascii="Times New Roman" w:eastAsia="Times New Roman" w:hAnsi="Times New Roman" w:cs="Times New Roman"/>
        </w:rPr>
        <w:t xml:space="preserve"> times like these, w</w:t>
      </w:r>
      <w:r w:rsidR="0078195C">
        <w:rPr>
          <w:rFonts w:ascii="Times New Roman" w:eastAsia="Times New Roman" w:hAnsi="Times New Roman" w:cs="Times New Roman"/>
        </w:rPr>
        <w:t>e believe</w:t>
      </w:r>
      <w:r w:rsidR="00B21D4E">
        <w:rPr>
          <w:rFonts w:ascii="Times New Roman" w:eastAsia="Times New Roman" w:hAnsi="Times New Roman" w:cs="Times New Roman"/>
        </w:rPr>
        <w:t xml:space="preserve"> knowledge of our</w:t>
      </w:r>
      <w:r w:rsidR="006274E7">
        <w:rPr>
          <w:rFonts w:ascii="Times New Roman" w:eastAsia="Times New Roman" w:hAnsi="Times New Roman" w:cs="Times New Roman"/>
        </w:rPr>
        <w:t xml:space="preserve"> customer</w:t>
      </w:r>
      <w:r w:rsidR="00B21D4E">
        <w:rPr>
          <w:rFonts w:ascii="Times New Roman" w:eastAsia="Times New Roman" w:hAnsi="Times New Roman" w:cs="Times New Roman"/>
        </w:rPr>
        <w:t xml:space="preserve">s and </w:t>
      </w:r>
      <w:r w:rsidR="00781B42">
        <w:rPr>
          <w:rFonts w:ascii="Times New Roman" w:eastAsia="Times New Roman" w:hAnsi="Times New Roman" w:cs="Times New Roman"/>
        </w:rPr>
        <w:t xml:space="preserve">the </w:t>
      </w:r>
      <w:r w:rsidR="00B21D4E">
        <w:rPr>
          <w:rFonts w:ascii="Times New Roman" w:eastAsia="Times New Roman" w:hAnsi="Times New Roman" w:cs="Times New Roman"/>
        </w:rPr>
        <w:t>markets</w:t>
      </w:r>
      <w:r w:rsidR="00781B42">
        <w:rPr>
          <w:rFonts w:ascii="Times New Roman" w:eastAsia="Times New Roman" w:hAnsi="Times New Roman" w:cs="Times New Roman"/>
        </w:rPr>
        <w:t xml:space="preserve"> we serve</w:t>
      </w:r>
      <w:r w:rsidR="006274E7">
        <w:rPr>
          <w:rFonts w:ascii="Times New Roman" w:eastAsia="Times New Roman" w:hAnsi="Times New Roman" w:cs="Times New Roman"/>
        </w:rPr>
        <w:t xml:space="preserve">, </w:t>
      </w:r>
      <w:r w:rsidR="00781B42">
        <w:rPr>
          <w:rFonts w:ascii="Times New Roman" w:eastAsia="Times New Roman" w:hAnsi="Times New Roman" w:cs="Times New Roman"/>
        </w:rPr>
        <w:t>expansion of</w:t>
      </w:r>
      <w:r w:rsidR="0078195C">
        <w:rPr>
          <w:rFonts w:ascii="Times New Roman" w:eastAsia="Times New Roman" w:hAnsi="Times New Roman" w:cs="Times New Roman"/>
        </w:rPr>
        <w:t xml:space="preserve"> </w:t>
      </w:r>
      <w:r w:rsidR="006274E7">
        <w:rPr>
          <w:rFonts w:ascii="Times New Roman" w:eastAsia="Times New Roman" w:hAnsi="Times New Roman" w:cs="Times New Roman"/>
        </w:rPr>
        <w:t>the size and quality of our client</w:t>
      </w:r>
      <w:r w:rsidR="0078195C">
        <w:rPr>
          <w:rFonts w:ascii="Times New Roman" w:eastAsia="Times New Roman" w:hAnsi="Times New Roman" w:cs="Times New Roman"/>
        </w:rPr>
        <w:t xml:space="preserve"> base</w:t>
      </w:r>
      <w:r w:rsidR="006274E7">
        <w:rPr>
          <w:rFonts w:ascii="Times New Roman" w:eastAsia="Times New Roman" w:hAnsi="Times New Roman" w:cs="Times New Roman"/>
        </w:rPr>
        <w:t xml:space="preserve">, </w:t>
      </w:r>
      <w:r w:rsidR="004F67AC">
        <w:rPr>
          <w:rFonts w:ascii="Times New Roman" w:eastAsia="Times New Roman" w:hAnsi="Times New Roman" w:cs="Times New Roman"/>
        </w:rPr>
        <w:t xml:space="preserve">vigilance regarding </w:t>
      </w:r>
      <w:r w:rsidR="004C78F8">
        <w:rPr>
          <w:rFonts w:ascii="Times New Roman" w:eastAsia="Times New Roman" w:hAnsi="Times New Roman" w:cs="Times New Roman"/>
        </w:rPr>
        <w:t>underwriting standards</w:t>
      </w:r>
      <w:r w:rsidR="00781B42">
        <w:rPr>
          <w:rFonts w:ascii="Times New Roman" w:eastAsia="Times New Roman" w:hAnsi="Times New Roman" w:cs="Times New Roman"/>
        </w:rPr>
        <w:t>,</w:t>
      </w:r>
      <w:r w:rsidR="004C78F8">
        <w:rPr>
          <w:rFonts w:ascii="Times New Roman" w:eastAsia="Times New Roman" w:hAnsi="Times New Roman" w:cs="Times New Roman"/>
        </w:rPr>
        <w:t xml:space="preserve"> </w:t>
      </w:r>
      <w:r w:rsidR="006274E7">
        <w:rPr>
          <w:rFonts w:ascii="Times New Roman" w:eastAsia="Times New Roman" w:hAnsi="Times New Roman" w:cs="Times New Roman"/>
        </w:rPr>
        <w:t xml:space="preserve">and </w:t>
      </w:r>
      <w:r w:rsidR="004C5790">
        <w:rPr>
          <w:rFonts w:ascii="Times New Roman" w:eastAsia="Times New Roman" w:hAnsi="Times New Roman" w:cs="Times New Roman"/>
        </w:rPr>
        <w:t>effective</w:t>
      </w:r>
      <w:r w:rsidR="00781B42">
        <w:rPr>
          <w:rFonts w:ascii="Times New Roman" w:eastAsia="Times New Roman" w:hAnsi="Times New Roman" w:cs="Times New Roman"/>
        </w:rPr>
        <w:t xml:space="preserve"> </w:t>
      </w:r>
      <w:r w:rsidR="00877224">
        <w:rPr>
          <w:rFonts w:ascii="Times New Roman" w:eastAsia="Times New Roman" w:hAnsi="Times New Roman" w:cs="Times New Roman"/>
        </w:rPr>
        <w:t>oversight</w:t>
      </w:r>
      <w:r w:rsidR="004F67AC">
        <w:rPr>
          <w:rFonts w:ascii="Times New Roman" w:eastAsia="Times New Roman" w:hAnsi="Times New Roman" w:cs="Times New Roman"/>
        </w:rPr>
        <w:t xml:space="preserve"> of loans</w:t>
      </w:r>
      <w:r w:rsidR="006274E7">
        <w:rPr>
          <w:rFonts w:ascii="Times New Roman" w:eastAsia="Times New Roman" w:hAnsi="Times New Roman" w:cs="Times New Roman"/>
        </w:rPr>
        <w:t xml:space="preserve"> </w:t>
      </w:r>
      <w:r w:rsidR="004C78F8">
        <w:rPr>
          <w:rFonts w:ascii="Times New Roman" w:eastAsia="Times New Roman" w:hAnsi="Times New Roman" w:cs="Times New Roman"/>
        </w:rPr>
        <w:t>once</w:t>
      </w:r>
      <w:r w:rsidR="00781B42">
        <w:rPr>
          <w:rFonts w:ascii="Times New Roman" w:eastAsia="Times New Roman" w:hAnsi="Times New Roman" w:cs="Times New Roman"/>
        </w:rPr>
        <w:t xml:space="preserve"> </w:t>
      </w:r>
      <w:r w:rsidR="004C78F8">
        <w:rPr>
          <w:rFonts w:ascii="Times New Roman" w:eastAsia="Times New Roman" w:hAnsi="Times New Roman" w:cs="Times New Roman"/>
        </w:rPr>
        <w:t>made</w:t>
      </w:r>
      <w:r w:rsidR="004F67AC">
        <w:rPr>
          <w:rFonts w:ascii="Times New Roman" w:eastAsia="Times New Roman" w:hAnsi="Times New Roman" w:cs="Times New Roman"/>
        </w:rPr>
        <w:t>, is</w:t>
      </w:r>
      <w:r w:rsidR="006274E7">
        <w:rPr>
          <w:rFonts w:ascii="Times New Roman" w:eastAsia="Times New Roman" w:hAnsi="Times New Roman" w:cs="Times New Roman"/>
        </w:rPr>
        <w:t xml:space="preserve"> </w:t>
      </w:r>
      <w:r w:rsidR="004C5790">
        <w:rPr>
          <w:rFonts w:ascii="Times New Roman" w:eastAsia="Times New Roman" w:hAnsi="Times New Roman" w:cs="Times New Roman"/>
        </w:rPr>
        <w:t>critical</w:t>
      </w:r>
      <w:r w:rsidR="00781B42">
        <w:rPr>
          <w:rFonts w:ascii="Times New Roman" w:eastAsia="Times New Roman" w:hAnsi="Times New Roman" w:cs="Times New Roman"/>
        </w:rPr>
        <w:t xml:space="preserve"> </w:t>
      </w:r>
      <w:r w:rsidR="006274E7">
        <w:rPr>
          <w:rFonts w:ascii="Times New Roman" w:eastAsia="Times New Roman" w:hAnsi="Times New Roman" w:cs="Times New Roman"/>
        </w:rPr>
        <w:t>to</w:t>
      </w:r>
      <w:r w:rsidR="004C5790">
        <w:rPr>
          <w:rFonts w:ascii="Times New Roman" w:eastAsia="Times New Roman" w:hAnsi="Times New Roman" w:cs="Times New Roman"/>
        </w:rPr>
        <w:t xml:space="preserve"> manag</w:t>
      </w:r>
      <w:r w:rsidR="00877224">
        <w:rPr>
          <w:rFonts w:ascii="Times New Roman" w:eastAsia="Times New Roman" w:hAnsi="Times New Roman" w:cs="Times New Roman"/>
        </w:rPr>
        <w:t>ing</w:t>
      </w:r>
      <w:r w:rsidR="004C5790">
        <w:rPr>
          <w:rFonts w:ascii="Times New Roman" w:eastAsia="Times New Roman" w:hAnsi="Times New Roman" w:cs="Times New Roman"/>
        </w:rPr>
        <w:t xml:space="preserve"> </w:t>
      </w:r>
      <w:r w:rsidR="00781B42">
        <w:rPr>
          <w:rFonts w:ascii="Times New Roman" w:eastAsia="Times New Roman" w:hAnsi="Times New Roman" w:cs="Times New Roman"/>
        </w:rPr>
        <w:t>risk</w:t>
      </w:r>
      <w:r w:rsidR="004F67AC">
        <w:rPr>
          <w:rFonts w:ascii="Times New Roman" w:eastAsia="Times New Roman" w:hAnsi="Times New Roman" w:cs="Times New Roman"/>
        </w:rPr>
        <w:t>s</w:t>
      </w:r>
      <w:r w:rsidR="00781B42">
        <w:rPr>
          <w:rFonts w:ascii="Times New Roman" w:eastAsia="Times New Roman" w:hAnsi="Times New Roman" w:cs="Times New Roman"/>
        </w:rPr>
        <w:t xml:space="preserve">, </w:t>
      </w:r>
      <w:r w:rsidR="006274E7">
        <w:rPr>
          <w:rFonts w:ascii="Times New Roman" w:eastAsia="Times New Roman" w:hAnsi="Times New Roman" w:cs="Times New Roman"/>
        </w:rPr>
        <w:t xml:space="preserve">and </w:t>
      </w:r>
      <w:r w:rsidR="004C78F8">
        <w:rPr>
          <w:rFonts w:ascii="Times New Roman" w:eastAsia="Times New Roman" w:hAnsi="Times New Roman" w:cs="Times New Roman"/>
        </w:rPr>
        <w:t>mak</w:t>
      </w:r>
      <w:r w:rsidR="00877224">
        <w:rPr>
          <w:rFonts w:ascii="Times New Roman" w:eastAsia="Times New Roman" w:hAnsi="Times New Roman" w:cs="Times New Roman"/>
        </w:rPr>
        <w:t>ing</w:t>
      </w:r>
      <w:r w:rsidR="004C78F8">
        <w:rPr>
          <w:rFonts w:ascii="Times New Roman" w:eastAsia="Times New Roman" w:hAnsi="Times New Roman" w:cs="Times New Roman"/>
        </w:rPr>
        <w:t xml:space="preserve"> timely </w:t>
      </w:r>
      <w:r w:rsidR="00F21D08">
        <w:rPr>
          <w:rFonts w:ascii="Times New Roman" w:eastAsia="Times New Roman" w:hAnsi="Times New Roman" w:cs="Times New Roman"/>
        </w:rPr>
        <w:t>adjust</w:t>
      </w:r>
      <w:r w:rsidR="004C78F8">
        <w:rPr>
          <w:rFonts w:ascii="Times New Roman" w:eastAsia="Times New Roman" w:hAnsi="Times New Roman" w:cs="Times New Roman"/>
        </w:rPr>
        <w:t>ments</w:t>
      </w:r>
      <w:r w:rsidR="006274E7">
        <w:rPr>
          <w:rFonts w:ascii="Times New Roman" w:eastAsia="Times New Roman" w:hAnsi="Times New Roman" w:cs="Times New Roman"/>
        </w:rPr>
        <w:t xml:space="preserve"> before </w:t>
      </w:r>
      <w:r w:rsidR="004F67AC">
        <w:rPr>
          <w:rFonts w:ascii="Times New Roman" w:eastAsia="Times New Roman" w:hAnsi="Times New Roman" w:cs="Times New Roman"/>
        </w:rPr>
        <w:t>issues</w:t>
      </w:r>
      <w:r w:rsidR="00781B42">
        <w:rPr>
          <w:rFonts w:ascii="Times New Roman" w:eastAsia="Times New Roman" w:hAnsi="Times New Roman" w:cs="Times New Roman"/>
        </w:rPr>
        <w:t xml:space="preserve"> </w:t>
      </w:r>
      <w:r w:rsidR="006274E7">
        <w:rPr>
          <w:rFonts w:ascii="Times New Roman" w:eastAsia="Times New Roman" w:hAnsi="Times New Roman" w:cs="Times New Roman"/>
        </w:rPr>
        <w:t xml:space="preserve">become </w:t>
      </w:r>
      <w:r w:rsidR="004F67AC">
        <w:rPr>
          <w:rFonts w:ascii="Times New Roman" w:eastAsia="Times New Roman" w:hAnsi="Times New Roman" w:cs="Times New Roman"/>
        </w:rPr>
        <w:t>problematic</w:t>
      </w:r>
      <w:r w:rsidR="00F21D08">
        <w:rPr>
          <w:rFonts w:ascii="Times New Roman" w:eastAsia="Times New Roman" w:hAnsi="Times New Roman" w:cs="Times New Roman"/>
        </w:rPr>
        <w:t>.</w:t>
      </w:r>
      <w:r w:rsidR="004C5790">
        <w:rPr>
          <w:rFonts w:ascii="Times New Roman" w:eastAsia="Times New Roman" w:hAnsi="Times New Roman" w:cs="Times New Roman"/>
        </w:rPr>
        <w:t xml:space="preserve"> </w:t>
      </w:r>
      <w:r w:rsidR="004F67AC">
        <w:rPr>
          <w:rFonts w:ascii="Times New Roman" w:eastAsia="Times New Roman" w:hAnsi="Times New Roman" w:cs="Times New Roman"/>
        </w:rPr>
        <w:t xml:space="preserve"> </w:t>
      </w:r>
      <w:r w:rsidR="00035C66">
        <w:rPr>
          <w:rFonts w:ascii="Times New Roman" w:eastAsia="Times New Roman" w:hAnsi="Times New Roman" w:cs="Times New Roman"/>
        </w:rPr>
        <w:t>Adherence to t</w:t>
      </w:r>
      <w:r w:rsidR="00F21D08">
        <w:rPr>
          <w:rFonts w:ascii="Times New Roman" w:eastAsia="Times New Roman" w:hAnsi="Times New Roman" w:cs="Times New Roman"/>
        </w:rPr>
        <w:t>h</w:t>
      </w:r>
      <w:r w:rsidR="004C5790">
        <w:rPr>
          <w:rFonts w:ascii="Times New Roman" w:eastAsia="Times New Roman" w:hAnsi="Times New Roman" w:cs="Times New Roman"/>
        </w:rPr>
        <w:t xml:space="preserve">ese </w:t>
      </w:r>
      <w:r w:rsidR="006A2309">
        <w:rPr>
          <w:rFonts w:ascii="Times New Roman" w:eastAsia="Times New Roman" w:hAnsi="Times New Roman" w:cs="Times New Roman"/>
        </w:rPr>
        <w:t>basic ideas</w:t>
      </w:r>
      <w:r w:rsidR="004C5790">
        <w:rPr>
          <w:rFonts w:ascii="Times New Roman" w:eastAsia="Times New Roman" w:hAnsi="Times New Roman" w:cs="Times New Roman"/>
        </w:rPr>
        <w:t xml:space="preserve"> </w:t>
      </w:r>
      <w:r w:rsidR="00035C66">
        <w:rPr>
          <w:rFonts w:ascii="Times New Roman" w:eastAsia="Times New Roman" w:hAnsi="Times New Roman" w:cs="Times New Roman"/>
        </w:rPr>
        <w:t xml:space="preserve">has been </w:t>
      </w:r>
      <w:r w:rsidR="00877224">
        <w:rPr>
          <w:rFonts w:ascii="Times New Roman" w:eastAsia="Times New Roman" w:hAnsi="Times New Roman" w:cs="Times New Roman"/>
        </w:rPr>
        <w:t xml:space="preserve">foundational </w:t>
      </w:r>
      <w:r w:rsidR="00F21D08">
        <w:rPr>
          <w:rFonts w:ascii="Times New Roman" w:eastAsia="Times New Roman" w:hAnsi="Times New Roman" w:cs="Times New Roman"/>
        </w:rPr>
        <w:t xml:space="preserve">to our success and </w:t>
      </w:r>
      <w:r w:rsidR="006A2309">
        <w:rPr>
          <w:rFonts w:ascii="Times New Roman" w:eastAsia="Times New Roman" w:hAnsi="Times New Roman" w:cs="Times New Roman"/>
        </w:rPr>
        <w:t xml:space="preserve">would be impossible </w:t>
      </w:r>
      <w:r w:rsidR="00024C6C">
        <w:rPr>
          <w:rFonts w:ascii="Times New Roman" w:eastAsia="Times New Roman" w:hAnsi="Times New Roman" w:cs="Times New Roman"/>
        </w:rPr>
        <w:t>without</w:t>
      </w:r>
      <w:r w:rsidR="006A2309">
        <w:rPr>
          <w:rFonts w:ascii="Times New Roman" w:eastAsia="Times New Roman" w:hAnsi="Times New Roman" w:cs="Times New Roman"/>
        </w:rPr>
        <w:t xml:space="preserve"> the</w:t>
      </w:r>
      <w:r w:rsidR="00024C6C">
        <w:rPr>
          <w:rFonts w:ascii="Times New Roman" w:eastAsia="Times New Roman" w:hAnsi="Times New Roman" w:cs="Times New Roman"/>
        </w:rPr>
        <w:t xml:space="preserve"> continued</w:t>
      </w:r>
      <w:r w:rsidR="006A2309">
        <w:rPr>
          <w:rFonts w:ascii="Times New Roman" w:eastAsia="Times New Roman" w:hAnsi="Times New Roman" w:cs="Times New Roman"/>
        </w:rPr>
        <w:t xml:space="preserve"> </w:t>
      </w:r>
      <w:r w:rsidR="00FA1C7C">
        <w:rPr>
          <w:rFonts w:ascii="Times New Roman" w:eastAsia="Times New Roman" w:hAnsi="Times New Roman" w:cs="Times New Roman"/>
        </w:rPr>
        <w:t xml:space="preserve">dedication and </w:t>
      </w:r>
      <w:r w:rsidR="006A2309">
        <w:rPr>
          <w:rFonts w:ascii="Times New Roman" w:eastAsia="Times New Roman" w:hAnsi="Times New Roman" w:cs="Times New Roman"/>
        </w:rPr>
        <w:t>commitment</w:t>
      </w:r>
      <w:r w:rsidR="00FA1C7C">
        <w:rPr>
          <w:rFonts w:ascii="Times New Roman" w:eastAsia="Times New Roman" w:hAnsi="Times New Roman" w:cs="Times New Roman"/>
        </w:rPr>
        <w:t xml:space="preserve"> </w:t>
      </w:r>
      <w:r w:rsidR="00AC75FA">
        <w:rPr>
          <w:rFonts w:ascii="Times New Roman" w:eastAsia="Times New Roman" w:hAnsi="Times New Roman" w:cs="Times New Roman"/>
        </w:rPr>
        <w:t>of our employees</w:t>
      </w:r>
      <w:r w:rsidR="00035C66">
        <w:rPr>
          <w:rFonts w:ascii="Times New Roman" w:eastAsia="Times New Roman" w:hAnsi="Times New Roman" w:cs="Times New Roman"/>
        </w:rPr>
        <w:t xml:space="preserve">. I </w:t>
      </w:r>
      <w:r w:rsidR="00024C6C">
        <w:rPr>
          <w:rFonts w:ascii="Times New Roman" w:eastAsia="Times New Roman" w:hAnsi="Times New Roman" w:cs="Times New Roman"/>
        </w:rPr>
        <w:t xml:space="preserve">thank them, </w:t>
      </w:r>
      <w:r w:rsidR="006A2309">
        <w:rPr>
          <w:rFonts w:ascii="Times New Roman" w:eastAsia="Times New Roman" w:hAnsi="Times New Roman" w:cs="Times New Roman"/>
        </w:rPr>
        <w:t>once again</w:t>
      </w:r>
      <w:r w:rsidR="00024C6C">
        <w:rPr>
          <w:rFonts w:ascii="Times New Roman" w:eastAsia="Times New Roman" w:hAnsi="Times New Roman" w:cs="Times New Roman"/>
        </w:rPr>
        <w:t>,</w:t>
      </w:r>
      <w:r w:rsidR="006A2309">
        <w:rPr>
          <w:rFonts w:ascii="Times New Roman" w:eastAsia="Times New Roman" w:hAnsi="Times New Roman" w:cs="Times New Roman"/>
        </w:rPr>
        <w:t xml:space="preserve"> </w:t>
      </w:r>
      <w:r w:rsidR="00AC75FA">
        <w:rPr>
          <w:rFonts w:ascii="Times New Roman" w:eastAsia="Times New Roman" w:hAnsi="Times New Roman" w:cs="Times New Roman"/>
        </w:rPr>
        <w:t>for their tireless efforts</w:t>
      </w:r>
      <w:r w:rsidR="00035C66">
        <w:rPr>
          <w:rFonts w:ascii="Times New Roman" w:eastAsia="Times New Roman" w:hAnsi="Times New Roman" w:cs="Times New Roman"/>
        </w:rPr>
        <w:t>,</w:t>
      </w:r>
      <w:r w:rsidR="00AC75FA">
        <w:rPr>
          <w:rFonts w:ascii="Times New Roman" w:eastAsia="Times New Roman" w:hAnsi="Times New Roman" w:cs="Times New Roman"/>
        </w:rPr>
        <w:t xml:space="preserve"> which </w:t>
      </w:r>
      <w:r w:rsidR="00024C6C">
        <w:rPr>
          <w:rFonts w:ascii="Times New Roman" w:eastAsia="Times New Roman" w:hAnsi="Times New Roman" w:cs="Times New Roman"/>
        </w:rPr>
        <w:t>continue to position us for success</w:t>
      </w:r>
      <w:r w:rsidR="006A2309">
        <w:rPr>
          <w:rFonts w:ascii="Times New Roman" w:eastAsia="Times New Roman" w:hAnsi="Times New Roman" w:cs="Times New Roman"/>
        </w:rPr>
        <w:t>.”</w:t>
      </w:r>
      <w:r w:rsidR="00AC75FA">
        <w:rPr>
          <w:rFonts w:ascii="Times New Roman" w:eastAsia="Times New Roman" w:hAnsi="Times New Roman" w:cs="Times New Roman"/>
        </w:rPr>
        <w:t xml:space="preserve">  </w:t>
      </w:r>
    </w:p>
    <w:p w14:paraId="692DE831" w14:textId="706A5F1A" w:rsidR="00446FE1" w:rsidRDefault="00446FE1">
      <w:pPr>
        <w:rPr>
          <w:rFonts w:ascii="Times New Roman" w:eastAsia="Times New Roman" w:hAnsi="Times New Roman" w:cs="Times New Roman"/>
        </w:rPr>
      </w:pPr>
      <w:r>
        <w:rPr>
          <w:rFonts w:ascii="Times New Roman" w:eastAsia="Times New Roman" w:hAnsi="Times New Roman" w:cs="Times New Roman"/>
        </w:rPr>
        <w:br w:type="page"/>
      </w:r>
    </w:p>
    <w:p w14:paraId="3BCF4D60" w14:textId="77777777" w:rsidR="00EE6602" w:rsidRPr="00FB6780" w:rsidRDefault="00EE6602">
      <w:pPr>
        <w:rPr>
          <w:rFonts w:ascii="Times New Roman" w:eastAsia="Times New Roman" w:hAnsi="Times New Roman" w:cs="Times New Roman"/>
        </w:rPr>
      </w:pPr>
    </w:p>
    <w:p w14:paraId="213194B1" w14:textId="77777777" w:rsidR="00375270" w:rsidRPr="00FB6780" w:rsidRDefault="00FB6780" w:rsidP="00544CC9">
      <w:pPr>
        <w:rPr>
          <w:rFonts w:ascii="Times New Roman" w:hAnsi="Times New Roman" w:cs="Times New Roman"/>
          <w:b/>
        </w:rPr>
      </w:pPr>
      <w:r w:rsidRPr="00FB6780">
        <w:rPr>
          <w:rFonts w:ascii="Times New Roman" w:eastAsia="Times New Roman" w:hAnsi="Times New Roman" w:cs="Times New Roman"/>
          <w:b/>
        </w:rPr>
        <w:t>Third</w:t>
      </w:r>
      <w:r w:rsidR="00DE1469" w:rsidRPr="00FB6780">
        <w:rPr>
          <w:rFonts w:ascii="Times New Roman" w:eastAsia="Times New Roman" w:hAnsi="Times New Roman" w:cs="Times New Roman"/>
          <w:b/>
        </w:rPr>
        <w:t xml:space="preserve"> Quarter and </w:t>
      </w:r>
      <w:r w:rsidR="00AE2BD6" w:rsidRPr="00FB6780">
        <w:rPr>
          <w:rFonts w:ascii="Times New Roman" w:hAnsi="Times New Roman" w:cs="Times New Roman"/>
          <w:b/>
        </w:rPr>
        <w:t>First</w:t>
      </w:r>
      <w:r w:rsidRPr="00FB6780">
        <w:rPr>
          <w:rFonts w:ascii="Times New Roman" w:hAnsi="Times New Roman" w:cs="Times New Roman"/>
          <w:b/>
        </w:rPr>
        <w:t xml:space="preserve"> Nine Months of</w:t>
      </w:r>
      <w:r w:rsidR="00DE1469" w:rsidRPr="00FB6780">
        <w:rPr>
          <w:rFonts w:ascii="Times New Roman" w:hAnsi="Times New Roman" w:cs="Times New Roman"/>
          <w:b/>
        </w:rPr>
        <w:t xml:space="preserve"> </w:t>
      </w:r>
      <w:r w:rsidR="00AE2BD6" w:rsidRPr="00FB6780">
        <w:rPr>
          <w:rFonts w:ascii="Times New Roman" w:hAnsi="Times New Roman" w:cs="Times New Roman"/>
          <w:b/>
        </w:rPr>
        <w:t>2022</w:t>
      </w:r>
      <w:r w:rsidR="00375270" w:rsidRPr="00FB6780">
        <w:rPr>
          <w:rFonts w:ascii="Times New Roman" w:hAnsi="Times New Roman" w:cs="Times New Roman"/>
          <w:b/>
        </w:rPr>
        <w:t xml:space="preserve"> Financial Review</w:t>
      </w:r>
    </w:p>
    <w:p w14:paraId="06220B91" w14:textId="77777777" w:rsidR="004324EA" w:rsidRPr="00FB6780" w:rsidRDefault="004324EA" w:rsidP="004324EA">
      <w:pPr>
        <w:keepNext/>
        <w:keepLines/>
        <w:suppressAutoHyphens/>
        <w:spacing w:after="60"/>
        <w:jc w:val="both"/>
        <w:rPr>
          <w:rFonts w:ascii="Times New Roman" w:hAnsi="Times New Roman" w:cs="Times New Roman"/>
          <w:i/>
        </w:rPr>
      </w:pPr>
      <w:r w:rsidRPr="00FB6780">
        <w:rPr>
          <w:rFonts w:ascii="Times New Roman" w:hAnsi="Times New Roman" w:cs="Times New Roman"/>
          <w:b/>
          <w:bCs/>
          <w:i/>
        </w:rPr>
        <w:t>Net Income</w:t>
      </w:r>
    </w:p>
    <w:p w14:paraId="6322752B" w14:textId="7AF1FA55" w:rsidR="004324EA" w:rsidRPr="0071595C" w:rsidRDefault="00081233" w:rsidP="004324EA">
      <w:pPr>
        <w:suppressAutoHyphens/>
        <w:jc w:val="both"/>
        <w:rPr>
          <w:rFonts w:ascii="Times New Roman" w:hAnsi="Times New Roman" w:cs="Times New Roman"/>
        </w:rPr>
      </w:pPr>
      <w:r w:rsidRPr="00585C4F">
        <w:rPr>
          <w:rFonts w:ascii="Times New Roman" w:hAnsi="Times New Roman" w:cs="Times New Roman"/>
        </w:rPr>
        <w:t xml:space="preserve">Net income for the </w:t>
      </w:r>
      <w:r w:rsidR="00585C4F" w:rsidRPr="00585C4F">
        <w:rPr>
          <w:rFonts w:ascii="Times New Roman" w:hAnsi="Times New Roman" w:cs="Times New Roman"/>
        </w:rPr>
        <w:t>third</w:t>
      </w:r>
      <w:r w:rsidR="00AE2BD6" w:rsidRPr="00585C4F">
        <w:rPr>
          <w:rFonts w:ascii="Times New Roman" w:hAnsi="Times New Roman" w:cs="Times New Roman"/>
        </w:rPr>
        <w:t xml:space="preserve"> quarter of 2022</w:t>
      </w:r>
      <w:r w:rsidR="00585C4F" w:rsidRPr="00585C4F">
        <w:rPr>
          <w:rFonts w:ascii="Times New Roman" w:hAnsi="Times New Roman" w:cs="Times New Roman"/>
        </w:rPr>
        <w:t xml:space="preserve"> was $7.9</w:t>
      </w:r>
      <w:r w:rsidR="004324EA" w:rsidRPr="00585C4F">
        <w:rPr>
          <w:rFonts w:ascii="Times New Roman" w:hAnsi="Times New Roman" w:cs="Times New Roman"/>
        </w:rPr>
        <w:t xml:space="preserve"> million</w:t>
      </w:r>
      <w:r w:rsidR="00A20704" w:rsidRPr="00585C4F">
        <w:rPr>
          <w:rFonts w:ascii="Times New Roman" w:hAnsi="Times New Roman" w:cs="Times New Roman"/>
        </w:rPr>
        <w:t xml:space="preserve">, </w:t>
      </w:r>
      <w:r w:rsidR="00585C4F" w:rsidRPr="00585C4F">
        <w:rPr>
          <w:rFonts w:ascii="Times New Roman" w:hAnsi="Times New Roman" w:cs="Times New Roman"/>
        </w:rPr>
        <w:t xml:space="preserve">an increase </w:t>
      </w:r>
      <w:r w:rsidR="00923576" w:rsidRPr="00585C4F">
        <w:rPr>
          <w:rFonts w:ascii="Times New Roman" w:hAnsi="Times New Roman" w:cs="Times New Roman"/>
        </w:rPr>
        <w:t>of</w:t>
      </w:r>
      <w:r w:rsidR="00585C4F" w:rsidRPr="00585C4F">
        <w:rPr>
          <w:rFonts w:ascii="Times New Roman" w:hAnsi="Times New Roman" w:cs="Times New Roman"/>
        </w:rPr>
        <w:t xml:space="preserve"> approximately $2.3</w:t>
      </w:r>
      <w:r w:rsidR="00DE1469" w:rsidRPr="00585C4F">
        <w:rPr>
          <w:rFonts w:ascii="Times New Roman" w:hAnsi="Times New Roman" w:cs="Times New Roman"/>
        </w:rPr>
        <w:t xml:space="preserve"> million</w:t>
      </w:r>
      <w:r w:rsidR="0057081C" w:rsidRPr="00585C4F">
        <w:rPr>
          <w:rFonts w:ascii="Times New Roman" w:hAnsi="Times New Roman" w:cs="Times New Roman"/>
        </w:rPr>
        <w:t xml:space="preserve">, or </w:t>
      </w:r>
      <w:r w:rsidR="00585C4F" w:rsidRPr="00585C4F">
        <w:rPr>
          <w:rFonts w:ascii="Times New Roman" w:hAnsi="Times New Roman" w:cs="Times New Roman"/>
        </w:rPr>
        <w:t>40</w:t>
      </w:r>
      <w:r w:rsidR="00DE1469" w:rsidRPr="00585C4F">
        <w:rPr>
          <w:rFonts w:ascii="Times New Roman" w:hAnsi="Times New Roman" w:cs="Times New Roman"/>
        </w:rPr>
        <w:t>.8</w:t>
      </w:r>
      <w:r w:rsidR="00923576" w:rsidRPr="00585C4F">
        <w:rPr>
          <w:rFonts w:ascii="Times New Roman" w:hAnsi="Times New Roman" w:cs="Times New Roman"/>
        </w:rPr>
        <w:t xml:space="preserve">%, </w:t>
      </w:r>
      <w:r w:rsidR="00C64A13" w:rsidRPr="00585C4F">
        <w:rPr>
          <w:rFonts w:ascii="Times New Roman" w:hAnsi="Times New Roman" w:cs="Times New Roman"/>
        </w:rPr>
        <w:t xml:space="preserve">versus </w:t>
      </w:r>
      <w:r w:rsidR="0057081C" w:rsidRPr="00585C4F">
        <w:rPr>
          <w:rFonts w:ascii="Times New Roman" w:hAnsi="Times New Roman" w:cs="Times New Roman"/>
        </w:rPr>
        <w:t>net income of</w:t>
      </w:r>
      <w:r w:rsidR="00AE2BD6" w:rsidRPr="00585C4F">
        <w:rPr>
          <w:rFonts w:ascii="Times New Roman" w:hAnsi="Times New Roman" w:cs="Times New Roman"/>
        </w:rPr>
        <w:t xml:space="preserve"> </w:t>
      </w:r>
      <w:r w:rsidR="0057081C" w:rsidRPr="00585C4F">
        <w:rPr>
          <w:rFonts w:ascii="Times New Roman" w:hAnsi="Times New Roman" w:cs="Times New Roman"/>
        </w:rPr>
        <w:t>$</w:t>
      </w:r>
      <w:r w:rsidR="00585C4F" w:rsidRPr="00585C4F">
        <w:rPr>
          <w:rFonts w:ascii="Times New Roman" w:hAnsi="Times New Roman" w:cs="Times New Roman"/>
        </w:rPr>
        <w:t>5.6</w:t>
      </w:r>
      <w:r w:rsidRPr="00585C4F">
        <w:rPr>
          <w:rFonts w:ascii="Times New Roman" w:hAnsi="Times New Roman" w:cs="Times New Roman"/>
        </w:rPr>
        <w:t xml:space="preserve"> million for the </w:t>
      </w:r>
      <w:r w:rsidR="00585C4F" w:rsidRPr="00585C4F">
        <w:rPr>
          <w:rFonts w:ascii="Times New Roman" w:hAnsi="Times New Roman" w:cs="Times New Roman"/>
        </w:rPr>
        <w:t>third</w:t>
      </w:r>
      <w:r w:rsidR="004324EA" w:rsidRPr="00585C4F">
        <w:rPr>
          <w:rFonts w:ascii="Times New Roman" w:hAnsi="Times New Roman" w:cs="Times New Roman"/>
        </w:rPr>
        <w:t xml:space="preserve"> quart</w:t>
      </w:r>
      <w:r w:rsidR="00AE2BD6" w:rsidRPr="00585C4F">
        <w:rPr>
          <w:rFonts w:ascii="Times New Roman" w:hAnsi="Times New Roman" w:cs="Times New Roman"/>
        </w:rPr>
        <w:t>er of 2021</w:t>
      </w:r>
      <w:r w:rsidR="004324EA" w:rsidRPr="00585C4F">
        <w:rPr>
          <w:rFonts w:ascii="Times New Roman" w:hAnsi="Times New Roman" w:cs="Times New Roman"/>
        </w:rPr>
        <w:t xml:space="preserve">. </w:t>
      </w:r>
      <w:r w:rsidR="00DE1469" w:rsidRPr="00585C4F">
        <w:rPr>
          <w:rFonts w:ascii="Times New Roman" w:hAnsi="Times New Roman" w:cs="Times New Roman"/>
        </w:rPr>
        <w:t xml:space="preserve">The </w:t>
      </w:r>
      <w:r w:rsidR="00585C4F" w:rsidRPr="00585C4F">
        <w:rPr>
          <w:rFonts w:ascii="Times New Roman" w:hAnsi="Times New Roman" w:cs="Times New Roman"/>
        </w:rPr>
        <w:t>increase</w:t>
      </w:r>
      <w:r w:rsidR="00C64A13" w:rsidRPr="00585C4F">
        <w:rPr>
          <w:rFonts w:ascii="Times New Roman" w:hAnsi="Times New Roman" w:cs="Times New Roman"/>
        </w:rPr>
        <w:t xml:space="preserve"> </w:t>
      </w:r>
      <w:r w:rsidR="00AE2BD6" w:rsidRPr="00585C4F">
        <w:rPr>
          <w:rFonts w:ascii="Times New Roman" w:hAnsi="Times New Roman" w:cs="Times New Roman"/>
        </w:rPr>
        <w:t>was</w:t>
      </w:r>
      <w:r w:rsidR="004324EA" w:rsidRPr="00585C4F">
        <w:rPr>
          <w:rFonts w:ascii="Times New Roman" w:hAnsi="Times New Roman" w:cs="Times New Roman"/>
        </w:rPr>
        <w:t xml:space="preserve"> </w:t>
      </w:r>
      <w:r w:rsidR="00C64A13" w:rsidRPr="00585C4F">
        <w:rPr>
          <w:rFonts w:ascii="Times New Roman" w:hAnsi="Times New Roman" w:cs="Times New Roman"/>
        </w:rPr>
        <w:t>due primarily to an</w:t>
      </w:r>
      <w:r w:rsidR="004324EA" w:rsidRPr="00585C4F">
        <w:rPr>
          <w:rFonts w:ascii="Times New Roman" w:hAnsi="Times New Roman" w:cs="Times New Roman"/>
        </w:rPr>
        <w:t xml:space="preserve"> </w:t>
      </w:r>
      <w:r w:rsidR="00113F08" w:rsidRPr="00585C4F">
        <w:rPr>
          <w:rFonts w:ascii="Times New Roman" w:hAnsi="Times New Roman" w:cs="Times New Roman"/>
        </w:rPr>
        <w:t>increase</w:t>
      </w:r>
      <w:r w:rsidR="009932D0">
        <w:rPr>
          <w:rFonts w:ascii="Times New Roman" w:hAnsi="Times New Roman" w:cs="Times New Roman"/>
        </w:rPr>
        <w:t xml:space="preserve"> in</w:t>
      </w:r>
      <w:r w:rsidR="00585C4F" w:rsidRPr="00585C4F">
        <w:rPr>
          <w:rFonts w:ascii="Times New Roman" w:hAnsi="Times New Roman" w:cs="Times New Roman"/>
        </w:rPr>
        <w:t xml:space="preserve"> net interest income during the quarter</w:t>
      </w:r>
      <w:r w:rsidR="00DE1469" w:rsidRPr="00585C4F">
        <w:rPr>
          <w:rFonts w:ascii="Times New Roman" w:hAnsi="Times New Roman" w:cs="Times New Roman"/>
        </w:rPr>
        <w:t xml:space="preserve">.  </w:t>
      </w:r>
      <w:r w:rsidR="00585C4F" w:rsidRPr="00585C4F">
        <w:rPr>
          <w:rFonts w:ascii="Times New Roman" w:hAnsi="Times New Roman" w:cs="Times New Roman"/>
        </w:rPr>
        <w:t>Net income for the nine months ended September 30, 2022 was $15.3</w:t>
      </w:r>
      <w:r w:rsidR="00DE1469" w:rsidRPr="00585C4F">
        <w:rPr>
          <w:rFonts w:ascii="Times New Roman" w:hAnsi="Times New Roman" w:cs="Times New Roman"/>
        </w:rPr>
        <w:t xml:space="preserve"> million</w:t>
      </w:r>
      <w:r w:rsidR="00C64A13" w:rsidRPr="00585C4F">
        <w:rPr>
          <w:rFonts w:ascii="Times New Roman" w:hAnsi="Times New Roman" w:cs="Times New Roman"/>
        </w:rPr>
        <w:t>,</w:t>
      </w:r>
      <w:r w:rsidR="00585C4F" w:rsidRPr="00585C4F">
        <w:rPr>
          <w:rFonts w:ascii="Times New Roman" w:hAnsi="Times New Roman" w:cs="Times New Roman"/>
        </w:rPr>
        <w:t xml:space="preserve"> as compared to $15.8</w:t>
      </w:r>
      <w:r w:rsidR="00DE1469" w:rsidRPr="00585C4F">
        <w:rPr>
          <w:rFonts w:ascii="Times New Roman" w:hAnsi="Times New Roman" w:cs="Times New Roman"/>
        </w:rPr>
        <w:t xml:space="preserve"> million for the sa</w:t>
      </w:r>
      <w:r w:rsidR="00585C4F" w:rsidRPr="00585C4F">
        <w:rPr>
          <w:rFonts w:ascii="Times New Roman" w:hAnsi="Times New Roman" w:cs="Times New Roman"/>
        </w:rPr>
        <w:t xml:space="preserve">me period in 2021. The slight decrease was </w:t>
      </w:r>
      <w:r w:rsidR="008D6BFF">
        <w:rPr>
          <w:rFonts w:ascii="Times New Roman" w:hAnsi="Times New Roman" w:cs="Times New Roman"/>
        </w:rPr>
        <w:t xml:space="preserve">due </w:t>
      </w:r>
      <w:r w:rsidR="00585C4F" w:rsidRPr="00585C4F">
        <w:rPr>
          <w:rFonts w:ascii="Times New Roman" w:hAnsi="Times New Roman" w:cs="Times New Roman"/>
        </w:rPr>
        <w:t xml:space="preserve">primarily to </w:t>
      </w:r>
      <w:r w:rsidR="008D6BFF">
        <w:rPr>
          <w:rFonts w:ascii="Times New Roman" w:hAnsi="Times New Roman" w:cs="Times New Roman"/>
        </w:rPr>
        <w:t xml:space="preserve">an </w:t>
      </w:r>
      <w:r w:rsidR="00DE1469" w:rsidRPr="00585C4F">
        <w:rPr>
          <w:rFonts w:ascii="Times New Roman" w:hAnsi="Times New Roman" w:cs="Times New Roman"/>
        </w:rPr>
        <w:t xml:space="preserve">increased </w:t>
      </w:r>
      <w:r w:rsidR="008D6BFF">
        <w:rPr>
          <w:rFonts w:ascii="Times New Roman" w:hAnsi="Times New Roman" w:cs="Times New Roman"/>
        </w:rPr>
        <w:t xml:space="preserve">provision for </w:t>
      </w:r>
      <w:r w:rsidR="00C64A13" w:rsidRPr="00585C4F">
        <w:rPr>
          <w:rFonts w:ascii="Times New Roman" w:hAnsi="Times New Roman" w:cs="Times New Roman"/>
        </w:rPr>
        <w:t>loan loss</w:t>
      </w:r>
      <w:r w:rsidR="008D6BFF">
        <w:rPr>
          <w:rFonts w:ascii="Times New Roman" w:hAnsi="Times New Roman" w:cs="Times New Roman"/>
        </w:rPr>
        <w:t>es in the</w:t>
      </w:r>
      <w:r w:rsidR="00585C4F" w:rsidRPr="00585C4F">
        <w:rPr>
          <w:rFonts w:ascii="Times New Roman" w:hAnsi="Times New Roman" w:cs="Times New Roman"/>
        </w:rPr>
        <w:t xml:space="preserve"> second quarter</w:t>
      </w:r>
      <w:r w:rsidR="00585C4F">
        <w:rPr>
          <w:rFonts w:ascii="Times New Roman" w:hAnsi="Times New Roman" w:cs="Times New Roman"/>
        </w:rPr>
        <w:t xml:space="preserve"> </w:t>
      </w:r>
      <w:r w:rsidR="008D6BFF">
        <w:rPr>
          <w:rFonts w:ascii="Times New Roman" w:hAnsi="Times New Roman" w:cs="Times New Roman"/>
        </w:rPr>
        <w:t xml:space="preserve">of </w:t>
      </w:r>
      <w:r w:rsidR="00585C4F">
        <w:rPr>
          <w:rFonts w:ascii="Times New Roman" w:hAnsi="Times New Roman" w:cs="Times New Roman"/>
        </w:rPr>
        <w:t>2022</w:t>
      </w:r>
      <w:r w:rsidR="00585C4F" w:rsidRPr="00585C4F">
        <w:rPr>
          <w:rFonts w:ascii="Times New Roman" w:hAnsi="Times New Roman" w:cs="Times New Roman"/>
        </w:rPr>
        <w:t xml:space="preserve"> </w:t>
      </w:r>
      <w:r w:rsidR="00585C4F" w:rsidRPr="0071595C">
        <w:rPr>
          <w:rFonts w:ascii="Times New Roman" w:hAnsi="Times New Roman" w:cs="Times New Roman"/>
        </w:rPr>
        <w:t xml:space="preserve">associated with loan growth and impairments within the syndicated loan portfolio.   </w:t>
      </w:r>
    </w:p>
    <w:p w14:paraId="3BF5D501" w14:textId="77777777" w:rsidR="00375270" w:rsidRPr="0071595C" w:rsidRDefault="00375270" w:rsidP="00B5407D">
      <w:pPr>
        <w:keepNext/>
        <w:keepLines/>
        <w:suppressAutoHyphens/>
        <w:spacing w:after="60"/>
        <w:jc w:val="both"/>
        <w:rPr>
          <w:rFonts w:ascii="Times New Roman" w:hAnsi="Times New Roman" w:cs="Times New Roman"/>
          <w:i/>
        </w:rPr>
      </w:pPr>
      <w:r w:rsidRPr="0071595C">
        <w:rPr>
          <w:rFonts w:ascii="Times New Roman" w:hAnsi="Times New Roman" w:cs="Times New Roman"/>
          <w:b/>
          <w:i/>
        </w:rPr>
        <w:t>Net Interest Income</w:t>
      </w:r>
    </w:p>
    <w:p w14:paraId="60F94DCB" w14:textId="2E8EA8A6" w:rsidR="00C217B2" w:rsidRPr="00E853FB" w:rsidRDefault="00C217B2" w:rsidP="00B5407D">
      <w:pPr>
        <w:spacing w:after="120"/>
        <w:jc w:val="both"/>
        <w:rPr>
          <w:rFonts w:ascii="Times New Roman" w:hAnsi="Times New Roman" w:cs="Times New Roman"/>
        </w:rPr>
      </w:pPr>
      <w:r w:rsidRPr="0071595C">
        <w:rPr>
          <w:rFonts w:ascii="Times New Roman" w:hAnsi="Times New Roman" w:cs="Times New Roman"/>
        </w:rPr>
        <w:t xml:space="preserve">For the three months ended </w:t>
      </w:r>
      <w:r w:rsidR="0071595C" w:rsidRPr="0071595C">
        <w:rPr>
          <w:rFonts w:ascii="Times New Roman" w:hAnsi="Times New Roman" w:cs="Times New Roman"/>
        </w:rPr>
        <w:t>September</w:t>
      </w:r>
      <w:r w:rsidR="005B6476" w:rsidRPr="0071595C">
        <w:rPr>
          <w:rFonts w:ascii="Times New Roman" w:hAnsi="Times New Roman" w:cs="Times New Roman"/>
        </w:rPr>
        <w:t xml:space="preserve"> 30</w:t>
      </w:r>
      <w:r w:rsidR="008638BB" w:rsidRPr="0071595C">
        <w:rPr>
          <w:rFonts w:ascii="Times New Roman" w:hAnsi="Times New Roman" w:cs="Times New Roman"/>
        </w:rPr>
        <w:t>, 2022</w:t>
      </w:r>
      <w:r w:rsidRPr="0071595C">
        <w:rPr>
          <w:rFonts w:ascii="Times New Roman" w:hAnsi="Times New Roman" w:cs="Times New Roman"/>
        </w:rPr>
        <w:t>, net interest income in</w:t>
      </w:r>
      <w:r w:rsidR="00D629AF" w:rsidRPr="0071595C">
        <w:rPr>
          <w:rFonts w:ascii="Times New Roman" w:hAnsi="Times New Roman" w:cs="Times New Roman"/>
        </w:rPr>
        <w:t>creased $</w:t>
      </w:r>
      <w:r w:rsidR="0071595C" w:rsidRPr="0071595C">
        <w:rPr>
          <w:rFonts w:ascii="Times New Roman" w:hAnsi="Times New Roman" w:cs="Times New Roman"/>
        </w:rPr>
        <w:t>5.5</w:t>
      </w:r>
      <w:r w:rsidRPr="0071595C">
        <w:rPr>
          <w:rFonts w:ascii="Times New Roman" w:hAnsi="Times New Roman" w:cs="Times New Roman"/>
        </w:rPr>
        <w:t xml:space="preserve"> million</w:t>
      </w:r>
      <w:r w:rsidR="00C039FE" w:rsidRPr="0071595C">
        <w:rPr>
          <w:rFonts w:ascii="Times New Roman" w:hAnsi="Times New Roman" w:cs="Times New Roman"/>
        </w:rPr>
        <w:t>,</w:t>
      </w:r>
      <w:r w:rsidR="0071595C" w:rsidRPr="0071595C">
        <w:rPr>
          <w:rFonts w:ascii="Times New Roman" w:hAnsi="Times New Roman" w:cs="Times New Roman"/>
        </w:rPr>
        <w:t xml:space="preserve"> or 34.9</w:t>
      </w:r>
      <w:r w:rsidRPr="0071595C">
        <w:rPr>
          <w:rFonts w:ascii="Times New Roman" w:hAnsi="Times New Roman" w:cs="Times New Roman"/>
        </w:rPr>
        <w:t>%</w:t>
      </w:r>
      <w:r w:rsidR="00C039FE" w:rsidRPr="0071595C">
        <w:rPr>
          <w:rFonts w:ascii="Times New Roman" w:hAnsi="Times New Roman" w:cs="Times New Roman"/>
        </w:rPr>
        <w:t>,</w:t>
      </w:r>
      <w:r w:rsidRPr="0071595C">
        <w:rPr>
          <w:rFonts w:ascii="Times New Roman" w:hAnsi="Times New Roman" w:cs="Times New Roman"/>
        </w:rPr>
        <w:t xml:space="preserve"> </w:t>
      </w:r>
      <w:r w:rsidR="0071595C" w:rsidRPr="0071595C">
        <w:rPr>
          <w:rFonts w:ascii="Times New Roman" w:hAnsi="Times New Roman" w:cs="Times New Roman"/>
        </w:rPr>
        <w:t>to $21.4</w:t>
      </w:r>
      <w:r w:rsidR="00354E41" w:rsidRPr="0071595C">
        <w:rPr>
          <w:rFonts w:ascii="Times New Roman" w:hAnsi="Times New Roman" w:cs="Times New Roman"/>
        </w:rPr>
        <w:t xml:space="preserve"> million</w:t>
      </w:r>
      <w:r w:rsidR="00F94082" w:rsidRPr="0071595C">
        <w:rPr>
          <w:rFonts w:ascii="Times New Roman" w:hAnsi="Times New Roman" w:cs="Times New Roman"/>
        </w:rPr>
        <w:t>,</w:t>
      </w:r>
      <w:r w:rsidR="00354E41" w:rsidRPr="0071595C">
        <w:rPr>
          <w:rFonts w:ascii="Times New Roman" w:hAnsi="Times New Roman" w:cs="Times New Roman"/>
        </w:rPr>
        <w:t xml:space="preserve"> </w:t>
      </w:r>
      <w:r w:rsidRPr="0071595C">
        <w:rPr>
          <w:rFonts w:ascii="Times New Roman" w:hAnsi="Times New Roman" w:cs="Times New Roman"/>
        </w:rPr>
        <w:t xml:space="preserve">versus </w:t>
      </w:r>
      <w:r w:rsidR="0071595C" w:rsidRPr="0071595C">
        <w:rPr>
          <w:rFonts w:ascii="Times New Roman" w:hAnsi="Times New Roman" w:cs="Times New Roman"/>
        </w:rPr>
        <w:t>$15.9</w:t>
      </w:r>
      <w:r w:rsidR="008638BB" w:rsidRPr="0071595C">
        <w:rPr>
          <w:rFonts w:ascii="Times New Roman" w:hAnsi="Times New Roman" w:cs="Times New Roman"/>
        </w:rPr>
        <w:t xml:space="preserve"> million during </w:t>
      </w:r>
      <w:r w:rsidR="00A04B2E" w:rsidRPr="0071595C">
        <w:rPr>
          <w:rFonts w:ascii="Times New Roman" w:hAnsi="Times New Roman" w:cs="Times New Roman"/>
        </w:rPr>
        <w:t>the same</w:t>
      </w:r>
      <w:r w:rsidR="005B6476" w:rsidRPr="0071595C">
        <w:rPr>
          <w:rFonts w:ascii="Times New Roman" w:hAnsi="Times New Roman" w:cs="Times New Roman"/>
        </w:rPr>
        <w:t xml:space="preserve"> </w:t>
      </w:r>
      <w:r w:rsidR="005B6476" w:rsidRPr="00E853FB">
        <w:rPr>
          <w:rFonts w:ascii="Times New Roman" w:hAnsi="Times New Roman" w:cs="Times New Roman"/>
        </w:rPr>
        <w:t>period in 2021</w:t>
      </w:r>
      <w:r w:rsidR="008638BB" w:rsidRPr="00E853FB">
        <w:rPr>
          <w:rFonts w:ascii="Times New Roman" w:hAnsi="Times New Roman" w:cs="Times New Roman"/>
        </w:rPr>
        <w:t>.</w:t>
      </w:r>
      <w:r w:rsidR="005B6476" w:rsidRPr="00E853FB">
        <w:rPr>
          <w:rFonts w:ascii="Times New Roman" w:hAnsi="Times New Roman" w:cs="Times New Roman"/>
        </w:rPr>
        <w:t xml:space="preserve">  </w:t>
      </w:r>
      <w:r w:rsidR="0071595C" w:rsidRPr="00E853FB">
        <w:rPr>
          <w:rFonts w:ascii="Times New Roman" w:hAnsi="Times New Roman" w:cs="Times New Roman"/>
        </w:rPr>
        <w:t>For the nine months ended September</w:t>
      </w:r>
      <w:r w:rsidR="005B6476" w:rsidRPr="00E853FB">
        <w:rPr>
          <w:rFonts w:ascii="Times New Roman" w:hAnsi="Times New Roman" w:cs="Times New Roman"/>
        </w:rPr>
        <w:t xml:space="preserve"> 30, 2022, net interest income </w:t>
      </w:r>
      <w:r w:rsidR="00C64A13" w:rsidRPr="00E853FB">
        <w:rPr>
          <w:rFonts w:ascii="Times New Roman" w:hAnsi="Times New Roman" w:cs="Times New Roman"/>
        </w:rPr>
        <w:t>increased</w:t>
      </w:r>
      <w:r w:rsidR="0071595C" w:rsidRPr="00E853FB">
        <w:rPr>
          <w:rFonts w:ascii="Times New Roman" w:hAnsi="Times New Roman" w:cs="Times New Roman"/>
        </w:rPr>
        <w:t xml:space="preserve"> $11.0 million, or 24.9</w:t>
      </w:r>
      <w:r w:rsidR="005B6476" w:rsidRPr="00E853FB">
        <w:rPr>
          <w:rFonts w:ascii="Times New Roman" w:hAnsi="Times New Roman" w:cs="Times New Roman"/>
        </w:rPr>
        <w:t xml:space="preserve">%, </w:t>
      </w:r>
      <w:r w:rsidR="00C64A13" w:rsidRPr="00E853FB">
        <w:rPr>
          <w:rFonts w:ascii="Times New Roman" w:hAnsi="Times New Roman" w:cs="Times New Roman"/>
        </w:rPr>
        <w:t xml:space="preserve">over </w:t>
      </w:r>
      <w:r w:rsidR="0071595C" w:rsidRPr="00E853FB">
        <w:rPr>
          <w:rFonts w:ascii="Times New Roman" w:hAnsi="Times New Roman" w:cs="Times New Roman"/>
        </w:rPr>
        <w:t>the first nine months</w:t>
      </w:r>
      <w:r w:rsidR="005B6476" w:rsidRPr="00E853FB">
        <w:rPr>
          <w:rFonts w:ascii="Times New Roman" w:hAnsi="Times New Roman" w:cs="Times New Roman"/>
        </w:rPr>
        <w:t xml:space="preserve"> of 202</w:t>
      </w:r>
      <w:r w:rsidR="00184699" w:rsidRPr="00E853FB">
        <w:rPr>
          <w:rFonts w:ascii="Times New Roman" w:hAnsi="Times New Roman" w:cs="Times New Roman"/>
        </w:rPr>
        <w:t>1</w:t>
      </w:r>
      <w:r w:rsidR="005B6476" w:rsidRPr="00E853FB">
        <w:rPr>
          <w:rFonts w:ascii="Times New Roman" w:hAnsi="Times New Roman" w:cs="Times New Roman"/>
        </w:rPr>
        <w:t>.</w:t>
      </w:r>
      <w:r w:rsidR="00732728" w:rsidRPr="00E853FB">
        <w:rPr>
          <w:rFonts w:ascii="Times New Roman" w:hAnsi="Times New Roman" w:cs="Times New Roman"/>
        </w:rPr>
        <w:t xml:space="preserve">  These increases absorbed a significant decline in interest income from PPP loans recognize</w:t>
      </w:r>
      <w:r w:rsidR="008461EA">
        <w:rPr>
          <w:rFonts w:ascii="Times New Roman" w:hAnsi="Times New Roman" w:cs="Times New Roman"/>
        </w:rPr>
        <w:t>d in</w:t>
      </w:r>
      <w:r w:rsidR="00E853FB" w:rsidRPr="00E853FB">
        <w:rPr>
          <w:rFonts w:ascii="Times New Roman" w:hAnsi="Times New Roman" w:cs="Times New Roman"/>
        </w:rPr>
        <w:t xml:space="preserve"> 2021</w:t>
      </w:r>
      <w:r w:rsidR="008461EA">
        <w:rPr>
          <w:rFonts w:ascii="Times New Roman" w:hAnsi="Times New Roman" w:cs="Times New Roman"/>
        </w:rPr>
        <w:t>, which</w:t>
      </w:r>
      <w:r w:rsidR="00E853FB" w:rsidRPr="00E853FB">
        <w:rPr>
          <w:rFonts w:ascii="Times New Roman" w:hAnsi="Times New Roman" w:cs="Times New Roman"/>
        </w:rPr>
        <w:t xml:space="preserve"> drove net interest income during both</w:t>
      </w:r>
      <w:r w:rsidR="00346613">
        <w:rPr>
          <w:rFonts w:ascii="Times New Roman" w:hAnsi="Times New Roman" w:cs="Times New Roman"/>
        </w:rPr>
        <w:t xml:space="preserve"> 2021</w:t>
      </w:r>
      <w:r w:rsidR="00E853FB" w:rsidRPr="00E853FB">
        <w:rPr>
          <w:rFonts w:ascii="Times New Roman" w:hAnsi="Times New Roman" w:cs="Times New Roman"/>
        </w:rPr>
        <w:t xml:space="preserve"> periods</w:t>
      </w:r>
      <w:r w:rsidR="00732728" w:rsidRPr="00E853FB">
        <w:rPr>
          <w:rFonts w:ascii="Times New Roman" w:hAnsi="Times New Roman" w:cs="Times New Roman"/>
        </w:rPr>
        <w:t>.</w:t>
      </w:r>
    </w:p>
    <w:p w14:paraId="572A5B0F" w14:textId="77777777" w:rsidR="00375270" w:rsidRPr="001D0947" w:rsidRDefault="00375270" w:rsidP="00B5407D">
      <w:pPr>
        <w:spacing w:after="120"/>
        <w:jc w:val="both"/>
        <w:rPr>
          <w:rFonts w:ascii="Times New Roman" w:hAnsi="Times New Roman" w:cs="Times New Roman"/>
        </w:rPr>
      </w:pPr>
      <w:r w:rsidRPr="00284311">
        <w:rPr>
          <w:rFonts w:ascii="Times New Roman" w:hAnsi="Times New Roman" w:cs="Times New Roman"/>
        </w:rPr>
        <w:t xml:space="preserve">Total interest income </w:t>
      </w:r>
      <w:r w:rsidR="00F94082" w:rsidRPr="00284311">
        <w:rPr>
          <w:rFonts w:ascii="Times New Roman" w:hAnsi="Times New Roman" w:cs="Times New Roman"/>
        </w:rPr>
        <w:t xml:space="preserve">rose </w:t>
      </w:r>
      <w:r w:rsidRPr="00284311">
        <w:rPr>
          <w:rFonts w:ascii="Times New Roman" w:hAnsi="Times New Roman" w:cs="Times New Roman"/>
        </w:rPr>
        <w:t>$</w:t>
      </w:r>
      <w:r w:rsidR="00284311" w:rsidRPr="00284311">
        <w:rPr>
          <w:rFonts w:ascii="Times New Roman" w:hAnsi="Times New Roman" w:cs="Times New Roman"/>
        </w:rPr>
        <w:t>6.0</w:t>
      </w:r>
      <w:r w:rsidR="00B5407D" w:rsidRPr="00284311">
        <w:rPr>
          <w:rFonts w:ascii="Times New Roman" w:hAnsi="Times New Roman" w:cs="Times New Roman"/>
        </w:rPr>
        <w:t xml:space="preserve"> million</w:t>
      </w:r>
      <w:r w:rsidR="00B256B4" w:rsidRPr="00284311">
        <w:rPr>
          <w:rFonts w:ascii="Times New Roman" w:hAnsi="Times New Roman" w:cs="Times New Roman"/>
        </w:rPr>
        <w:t>,</w:t>
      </w:r>
      <w:r w:rsidRPr="00284311">
        <w:rPr>
          <w:rFonts w:ascii="Times New Roman" w:hAnsi="Times New Roman" w:cs="Times New Roman"/>
        </w:rPr>
        <w:t xml:space="preserve"> or </w:t>
      </w:r>
      <w:r w:rsidR="00284311" w:rsidRPr="00284311">
        <w:rPr>
          <w:rFonts w:ascii="Times New Roman" w:hAnsi="Times New Roman" w:cs="Times New Roman"/>
        </w:rPr>
        <w:t>35.5</w:t>
      </w:r>
      <w:r w:rsidRPr="00284311">
        <w:rPr>
          <w:rFonts w:ascii="Times New Roman" w:hAnsi="Times New Roman" w:cs="Times New Roman"/>
        </w:rPr>
        <w:t>%</w:t>
      </w:r>
      <w:r w:rsidR="00B256B4" w:rsidRPr="00284311">
        <w:rPr>
          <w:rFonts w:ascii="Times New Roman" w:hAnsi="Times New Roman" w:cs="Times New Roman"/>
        </w:rPr>
        <w:t>,</w:t>
      </w:r>
      <w:r w:rsidR="00284311" w:rsidRPr="00284311">
        <w:rPr>
          <w:rFonts w:ascii="Times New Roman" w:hAnsi="Times New Roman" w:cs="Times New Roman"/>
        </w:rPr>
        <w:t xml:space="preserve"> to $22.8</w:t>
      </w:r>
      <w:r w:rsidR="00354E41" w:rsidRPr="00284311">
        <w:rPr>
          <w:rFonts w:ascii="Times New Roman" w:hAnsi="Times New Roman" w:cs="Times New Roman"/>
        </w:rPr>
        <w:t xml:space="preserve"> million</w:t>
      </w:r>
      <w:r w:rsidR="008638BB" w:rsidRPr="00284311">
        <w:rPr>
          <w:rFonts w:ascii="Times New Roman" w:hAnsi="Times New Roman" w:cs="Times New Roman"/>
        </w:rPr>
        <w:t xml:space="preserve"> for</w:t>
      </w:r>
      <w:r w:rsidR="00284311" w:rsidRPr="00284311">
        <w:rPr>
          <w:rFonts w:ascii="Times New Roman" w:hAnsi="Times New Roman" w:cs="Times New Roman"/>
        </w:rPr>
        <w:t xml:space="preserve"> the three months ended September</w:t>
      </w:r>
      <w:r w:rsidR="00CD6B56" w:rsidRPr="00284311">
        <w:rPr>
          <w:rFonts w:ascii="Times New Roman" w:hAnsi="Times New Roman" w:cs="Times New Roman"/>
        </w:rPr>
        <w:t xml:space="preserve"> 30</w:t>
      </w:r>
      <w:r w:rsidR="008638BB" w:rsidRPr="00284311">
        <w:rPr>
          <w:rFonts w:ascii="Times New Roman" w:hAnsi="Times New Roman" w:cs="Times New Roman"/>
        </w:rPr>
        <w:t>, 2022</w:t>
      </w:r>
      <w:r w:rsidR="00F94082" w:rsidRPr="00284311">
        <w:rPr>
          <w:rFonts w:ascii="Times New Roman" w:hAnsi="Times New Roman" w:cs="Times New Roman"/>
        </w:rPr>
        <w:t>,</w:t>
      </w:r>
      <w:r w:rsidR="00284311" w:rsidRPr="00284311">
        <w:rPr>
          <w:rFonts w:ascii="Times New Roman" w:hAnsi="Times New Roman" w:cs="Times New Roman"/>
        </w:rPr>
        <w:t xml:space="preserve"> compared to $16.9</w:t>
      </w:r>
      <w:r w:rsidR="008638BB" w:rsidRPr="00284311">
        <w:rPr>
          <w:rFonts w:ascii="Times New Roman" w:hAnsi="Times New Roman" w:cs="Times New Roman"/>
        </w:rPr>
        <w:t xml:space="preserve"> million for</w:t>
      </w:r>
      <w:r w:rsidR="00284311" w:rsidRPr="00284311">
        <w:rPr>
          <w:rFonts w:ascii="Times New Roman" w:hAnsi="Times New Roman" w:cs="Times New Roman"/>
        </w:rPr>
        <w:t xml:space="preserve"> the three months ended September</w:t>
      </w:r>
      <w:r w:rsidR="00CD6B56" w:rsidRPr="00284311">
        <w:rPr>
          <w:rFonts w:ascii="Times New Roman" w:hAnsi="Times New Roman" w:cs="Times New Roman"/>
        </w:rPr>
        <w:t xml:space="preserve"> 30</w:t>
      </w:r>
      <w:r w:rsidR="008638BB" w:rsidRPr="00284311">
        <w:rPr>
          <w:rFonts w:ascii="Times New Roman" w:hAnsi="Times New Roman" w:cs="Times New Roman"/>
        </w:rPr>
        <w:t>, 2021.</w:t>
      </w:r>
      <w:r w:rsidRPr="00284311">
        <w:rPr>
          <w:rFonts w:ascii="Times New Roman" w:hAnsi="Times New Roman" w:cs="Times New Roman"/>
        </w:rPr>
        <w:t xml:space="preserve"> </w:t>
      </w:r>
      <w:r w:rsidR="008638BB" w:rsidRPr="00284311">
        <w:rPr>
          <w:rFonts w:ascii="Times New Roman" w:hAnsi="Times New Roman" w:cs="Times New Roman"/>
        </w:rPr>
        <w:t xml:space="preserve"> </w:t>
      </w:r>
      <w:r w:rsidRPr="00284311">
        <w:rPr>
          <w:rFonts w:ascii="Times New Roman" w:hAnsi="Times New Roman" w:cs="Times New Roman"/>
        </w:rPr>
        <w:t>Th</w:t>
      </w:r>
      <w:r w:rsidR="00113F08" w:rsidRPr="00284311">
        <w:rPr>
          <w:rFonts w:ascii="Times New Roman" w:hAnsi="Times New Roman" w:cs="Times New Roman"/>
        </w:rPr>
        <w:t>e</w:t>
      </w:r>
      <w:r w:rsidRPr="00284311">
        <w:rPr>
          <w:rFonts w:ascii="Times New Roman" w:hAnsi="Times New Roman" w:cs="Times New Roman"/>
        </w:rPr>
        <w:t xml:space="preserve"> increase in interest income was primarily due to</w:t>
      </w:r>
      <w:r w:rsidR="00184699" w:rsidRPr="00284311">
        <w:rPr>
          <w:rFonts w:ascii="Times New Roman" w:hAnsi="Times New Roman" w:cs="Times New Roman"/>
        </w:rPr>
        <w:t xml:space="preserve"> increased</w:t>
      </w:r>
      <w:r w:rsidR="008638BB" w:rsidRPr="00284311">
        <w:rPr>
          <w:rFonts w:ascii="Times New Roman" w:hAnsi="Times New Roman" w:cs="Times New Roman"/>
        </w:rPr>
        <w:t xml:space="preserve"> </w:t>
      </w:r>
      <w:r w:rsidR="00D11912" w:rsidRPr="00284311">
        <w:rPr>
          <w:rFonts w:ascii="Times New Roman" w:hAnsi="Times New Roman" w:cs="Times New Roman"/>
        </w:rPr>
        <w:t>inter</w:t>
      </w:r>
      <w:r w:rsidR="008638BB" w:rsidRPr="00284311">
        <w:rPr>
          <w:rFonts w:ascii="Times New Roman" w:hAnsi="Times New Roman" w:cs="Times New Roman"/>
        </w:rPr>
        <w:t>est and fees associated with</w:t>
      </w:r>
      <w:r w:rsidRPr="00284311">
        <w:rPr>
          <w:rFonts w:ascii="Times New Roman" w:hAnsi="Times New Roman" w:cs="Times New Roman"/>
        </w:rPr>
        <w:t xml:space="preserve"> loan growth</w:t>
      </w:r>
      <w:r w:rsidR="00F94082" w:rsidRPr="00284311">
        <w:rPr>
          <w:rFonts w:ascii="Times New Roman" w:hAnsi="Times New Roman" w:cs="Times New Roman"/>
        </w:rPr>
        <w:t>,</w:t>
      </w:r>
      <w:r w:rsidR="008638BB" w:rsidRPr="00284311">
        <w:rPr>
          <w:rFonts w:ascii="Times New Roman" w:hAnsi="Times New Roman" w:cs="Times New Roman"/>
        </w:rPr>
        <w:t xml:space="preserve"> as well as</w:t>
      </w:r>
      <w:r w:rsidR="00663278" w:rsidRPr="00284311">
        <w:rPr>
          <w:rFonts w:ascii="Times New Roman" w:hAnsi="Times New Roman" w:cs="Times New Roman"/>
        </w:rPr>
        <w:t xml:space="preserve"> an</w:t>
      </w:r>
      <w:r w:rsidR="00284311" w:rsidRPr="00284311">
        <w:rPr>
          <w:rFonts w:ascii="Times New Roman" w:hAnsi="Times New Roman" w:cs="Times New Roman"/>
        </w:rPr>
        <w:t xml:space="preserve"> increase of approximately 112.8</w:t>
      </w:r>
      <w:r w:rsidR="008638BB" w:rsidRPr="00284311">
        <w:rPr>
          <w:rFonts w:ascii="Times New Roman" w:hAnsi="Times New Roman" w:cs="Times New Roman"/>
        </w:rPr>
        <w:t xml:space="preserve">% </w:t>
      </w:r>
      <w:r w:rsidR="00EC7543" w:rsidRPr="00284311">
        <w:rPr>
          <w:rFonts w:ascii="Times New Roman" w:hAnsi="Times New Roman" w:cs="Times New Roman"/>
        </w:rPr>
        <w:t xml:space="preserve">in interest income associated with higher levels of investment securities.  </w:t>
      </w:r>
      <w:r w:rsidR="008638BB" w:rsidRPr="00284311">
        <w:rPr>
          <w:rFonts w:ascii="Times New Roman" w:hAnsi="Times New Roman" w:cs="Times New Roman"/>
        </w:rPr>
        <w:t>The securities</w:t>
      </w:r>
      <w:r w:rsidR="00243244" w:rsidRPr="00284311">
        <w:rPr>
          <w:rFonts w:ascii="Times New Roman" w:hAnsi="Times New Roman" w:cs="Times New Roman"/>
        </w:rPr>
        <w:t>-</w:t>
      </w:r>
      <w:r w:rsidR="008638BB" w:rsidRPr="00284311">
        <w:rPr>
          <w:rFonts w:ascii="Times New Roman" w:hAnsi="Times New Roman" w:cs="Times New Roman"/>
        </w:rPr>
        <w:t xml:space="preserve">related increase </w:t>
      </w:r>
      <w:r w:rsidR="00243244" w:rsidRPr="00284311">
        <w:rPr>
          <w:rFonts w:ascii="Times New Roman" w:hAnsi="Times New Roman" w:cs="Times New Roman"/>
        </w:rPr>
        <w:t xml:space="preserve">reflects </w:t>
      </w:r>
      <w:r w:rsidR="00284311" w:rsidRPr="00284311">
        <w:rPr>
          <w:rFonts w:ascii="Times New Roman" w:hAnsi="Times New Roman" w:cs="Times New Roman"/>
        </w:rPr>
        <w:t>the deployment of</w:t>
      </w:r>
      <w:r w:rsidR="008638BB" w:rsidRPr="00284311">
        <w:rPr>
          <w:rFonts w:ascii="Times New Roman" w:hAnsi="Times New Roman" w:cs="Times New Roman"/>
        </w:rPr>
        <w:t xml:space="preserve"> excess liquidity</w:t>
      </w:r>
      <w:r w:rsidR="00243244" w:rsidRPr="00284311">
        <w:rPr>
          <w:rFonts w:ascii="Times New Roman" w:hAnsi="Times New Roman" w:cs="Times New Roman"/>
        </w:rPr>
        <w:t xml:space="preserve"> to realize </w:t>
      </w:r>
      <w:r w:rsidR="008638BB" w:rsidRPr="00284311">
        <w:rPr>
          <w:rFonts w:ascii="Times New Roman" w:hAnsi="Times New Roman" w:cs="Times New Roman"/>
        </w:rPr>
        <w:t>incremental investment earnings.</w:t>
      </w:r>
      <w:r w:rsidR="00284311" w:rsidRPr="00284311">
        <w:rPr>
          <w:rFonts w:ascii="Times New Roman" w:hAnsi="Times New Roman" w:cs="Times New Roman"/>
        </w:rPr>
        <w:t xml:space="preserve">  For the nine </w:t>
      </w:r>
      <w:r w:rsidR="00284311" w:rsidRPr="001D0947">
        <w:rPr>
          <w:rFonts w:ascii="Times New Roman" w:hAnsi="Times New Roman" w:cs="Times New Roman"/>
        </w:rPr>
        <w:t>months ended September</w:t>
      </w:r>
      <w:r w:rsidR="00663278" w:rsidRPr="001D0947">
        <w:rPr>
          <w:rFonts w:ascii="Times New Roman" w:hAnsi="Times New Roman" w:cs="Times New Roman"/>
        </w:rPr>
        <w:t xml:space="preserve"> 30, 2022, total interest income r</w:t>
      </w:r>
      <w:r w:rsidR="00284311" w:rsidRPr="001D0947">
        <w:rPr>
          <w:rFonts w:ascii="Times New Roman" w:hAnsi="Times New Roman" w:cs="Times New Roman"/>
        </w:rPr>
        <w:t>ose $11.3 million, or 23.9</w:t>
      </w:r>
      <w:r w:rsidR="00243244" w:rsidRPr="001D0947">
        <w:rPr>
          <w:rFonts w:ascii="Times New Roman" w:hAnsi="Times New Roman" w:cs="Times New Roman"/>
        </w:rPr>
        <w:t xml:space="preserve">%, to </w:t>
      </w:r>
      <w:r w:rsidR="00284311" w:rsidRPr="001D0947">
        <w:rPr>
          <w:rFonts w:ascii="Times New Roman" w:hAnsi="Times New Roman" w:cs="Times New Roman"/>
        </w:rPr>
        <w:t>$59.0</w:t>
      </w:r>
      <w:r w:rsidR="00663278" w:rsidRPr="001D0947">
        <w:rPr>
          <w:rFonts w:ascii="Times New Roman" w:hAnsi="Times New Roman" w:cs="Times New Roman"/>
        </w:rPr>
        <w:t xml:space="preserve"> million</w:t>
      </w:r>
      <w:r w:rsidR="00243244" w:rsidRPr="001D0947">
        <w:rPr>
          <w:rFonts w:ascii="Times New Roman" w:hAnsi="Times New Roman" w:cs="Times New Roman"/>
        </w:rPr>
        <w:t>,</w:t>
      </w:r>
      <w:r w:rsidR="00284311" w:rsidRPr="001D0947">
        <w:rPr>
          <w:rFonts w:ascii="Times New Roman" w:hAnsi="Times New Roman" w:cs="Times New Roman"/>
        </w:rPr>
        <w:t xml:space="preserve"> as compared to $47.3</w:t>
      </w:r>
      <w:r w:rsidR="00663278" w:rsidRPr="001D0947">
        <w:rPr>
          <w:rFonts w:ascii="Times New Roman" w:hAnsi="Times New Roman" w:cs="Times New Roman"/>
        </w:rPr>
        <w:t xml:space="preserve"> million </w:t>
      </w:r>
      <w:r w:rsidR="00284311" w:rsidRPr="001D0947">
        <w:rPr>
          <w:rFonts w:ascii="Times New Roman" w:hAnsi="Times New Roman" w:cs="Times New Roman"/>
        </w:rPr>
        <w:t>for the nine</w:t>
      </w:r>
      <w:r w:rsidR="00BE7DCF" w:rsidRPr="001D0947">
        <w:rPr>
          <w:rFonts w:ascii="Times New Roman" w:hAnsi="Times New Roman" w:cs="Times New Roman"/>
        </w:rPr>
        <w:t xml:space="preserve"> months ended</w:t>
      </w:r>
      <w:r w:rsidR="00284311" w:rsidRPr="001D0947">
        <w:rPr>
          <w:rFonts w:ascii="Times New Roman" w:hAnsi="Times New Roman" w:cs="Times New Roman"/>
        </w:rPr>
        <w:t xml:space="preserve"> September</w:t>
      </w:r>
      <w:r w:rsidR="00663278" w:rsidRPr="001D0947">
        <w:rPr>
          <w:rFonts w:ascii="Times New Roman" w:hAnsi="Times New Roman" w:cs="Times New Roman"/>
        </w:rPr>
        <w:t xml:space="preserve"> 30, 2021</w:t>
      </w:r>
      <w:r w:rsidR="00243244" w:rsidRPr="001D0947">
        <w:rPr>
          <w:rFonts w:ascii="Times New Roman" w:hAnsi="Times New Roman" w:cs="Times New Roman"/>
        </w:rPr>
        <w:t>.</w:t>
      </w:r>
    </w:p>
    <w:p w14:paraId="0EF42106" w14:textId="6A5BE28E" w:rsidR="00B9793A" w:rsidRPr="00634FB7" w:rsidRDefault="00375270" w:rsidP="00B5407D">
      <w:pPr>
        <w:spacing w:after="240"/>
        <w:jc w:val="both"/>
        <w:rPr>
          <w:rFonts w:ascii="Times New Roman" w:hAnsi="Times New Roman" w:cs="Times New Roman"/>
        </w:rPr>
      </w:pPr>
      <w:r w:rsidRPr="001D0947">
        <w:rPr>
          <w:rFonts w:ascii="Times New Roman" w:hAnsi="Times New Roman" w:cs="Times New Roman"/>
        </w:rPr>
        <w:t xml:space="preserve">Total interest expense </w:t>
      </w:r>
      <w:r w:rsidR="001D0947" w:rsidRPr="001D0947">
        <w:rPr>
          <w:rFonts w:ascii="Times New Roman" w:hAnsi="Times New Roman" w:cs="Times New Roman"/>
        </w:rPr>
        <w:t>increased</w:t>
      </w:r>
      <w:r w:rsidRPr="001D0947">
        <w:rPr>
          <w:rFonts w:ascii="Times New Roman" w:hAnsi="Times New Roman" w:cs="Times New Roman"/>
        </w:rPr>
        <w:t xml:space="preserve"> $</w:t>
      </w:r>
      <w:r w:rsidR="001D0947" w:rsidRPr="001D0947">
        <w:rPr>
          <w:rFonts w:ascii="Times New Roman" w:hAnsi="Times New Roman" w:cs="Times New Roman"/>
        </w:rPr>
        <w:t>440</w:t>
      </w:r>
      <w:r w:rsidR="00B5407D" w:rsidRPr="001D0947">
        <w:rPr>
          <w:rFonts w:ascii="Times New Roman" w:hAnsi="Times New Roman" w:cs="Times New Roman"/>
        </w:rPr>
        <w:t xml:space="preserve"> thousand</w:t>
      </w:r>
      <w:r w:rsidR="007C10C6" w:rsidRPr="001D0947">
        <w:rPr>
          <w:rFonts w:ascii="Times New Roman" w:hAnsi="Times New Roman" w:cs="Times New Roman"/>
        </w:rPr>
        <w:t xml:space="preserve"> in the </w:t>
      </w:r>
      <w:r w:rsidR="001D0947" w:rsidRPr="001D0947">
        <w:rPr>
          <w:rFonts w:ascii="Times New Roman" w:hAnsi="Times New Roman" w:cs="Times New Roman"/>
        </w:rPr>
        <w:t>third</w:t>
      </w:r>
      <w:r w:rsidR="00F76A96" w:rsidRPr="001D0947">
        <w:rPr>
          <w:rFonts w:ascii="Times New Roman" w:hAnsi="Times New Roman" w:cs="Times New Roman"/>
        </w:rPr>
        <w:t xml:space="preserve"> quarter of 2022</w:t>
      </w:r>
      <w:r w:rsidR="00B256B4" w:rsidRPr="001D0947">
        <w:rPr>
          <w:rFonts w:ascii="Times New Roman" w:hAnsi="Times New Roman" w:cs="Times New Roman"/>
        </w:rPr>
        <w:t>,</w:t>
      </w:r>
      <w:r w:rsidRPr="001D0947">
        <w:rPr>
          <w:rFonts w:ascii="Times New Roman" w:hAnsi="Times New Roman" w:cs="Times New Roman"/>
        </w:rPr>
        <w:t xml:space="preserve"> to $</w:t>
      </w:r>
      <w:r w:rsidR="001D0947" w:rsidRPr="001D0947">
        <w:rPr>
          <w:rFonts w:ascii="Times New Roman" w:hAnsi="Times New Roman" w:cs="Times New Roman"/>
        </w:rPr>
        <w:t>1.4 million</w:t>
      </w:r>
      <w:r w:rsidR="00B256B4" w:rsidRPr="001D0947">
        <w:rPr>
          <w:rFonts w:ascii="Times New Roman" w:hAnsi="Times New Roman" w:cs="Times New Roman"/>
        </w:rPr>
        <w:t>,</w:t>
      </w:r>
      <w:r w:rsidRPr="001D0947">
        <w:rPr>
          <w:rFonts w:ascii="Times New Roman" w:hAnsi="Times New Roman" w:cs="Times New Roman"/>
        </w:rPr>
        <w:t xml:space="preserve"> </w:t>
      </w:r>
      <w:r w:rsidR="00EB3BD1" w:rsidRPr="001D0947">
        <w:rPr>
          <w:rFonts w:ascii="Times New Roman" w:hAnsi="Times New Roman" w:cs="Times New Roman"/>
        </w:rPr>
        <w:t xml:space="preserve">as </w:t>
      </w:r>
      <w:r w:rsidRPr="001D0947">
        <w:rPr>
          <w:rFonts w:ascii="Times New Roman" w:hAnsi="Times New Roman" w:cs="Times New Roman"/>
        </w:rPr>
        <w:t>compared to $</w:t>
      </w:r>
      <w:r w:rsidR="001D0947" w:rsidRPr="001D0947">
        <w:rPr>
          <w:rFonts w:ascii="Times New Roman" w:hAnsi="Times New Roman" w:cs="Times New Roman"/>
        </w:rPr>
        <w:t>980 thousand</w:t>
      </w:r>
      <w:r w:rsidR="002913FC" w:rsidRPr="001D0947">
        <w:rPr>
          <w:rFonts w:ascii="Times New Roman" w:hAnsi="Times New Roman" w:cs="Times New Roman"/>
        </w:rPr>
        <w:t xml:space="preserve"> in</w:t>
      </w:r>
      <w:r w:rsidRPr="001D0947">
        <w:rPr>
          <w:rFonts w:ascii="Times New Roman" w:hAnsi="Times New Roman" w:cs="Times New Roman"/>
        </w:rPr>
        <w:t xml:space="preserve"> </w:t>
      </w:r>
      <w:r w:rsidRPr="00634FB7">
        <w:rPr>
          <w:rFonts w:ascii="Times New Roman" w:hAnsi="Times New Roman" w:cs="Times New Roman"/>
        </w:rPr>
        <w:t>the</w:t>
      </w:r>
      <w:r w:rsidR="007C10C6" w:rsidRPr="00634FB7">
        <w:rPr>
          <w:rFonts w:ascii="Times New Roman" w:hAnsi="Times New Roman" w:cs="Times New Roman"/>
        </w:rPr>
        <w:t xml:space="preserve"> </w:t>
      </w:r>
      <w:r w:rsidR="001D0947" w:rsidRPr="00634FB7">
        <w:rPr>
          <w:rFonts w:ascii="Times New Roman" w:hAnsi="Times New Roman" w:cs="Times New Roman"/>
        </w:rPr>
        <w:t>third</w:t>
      </w:r>
      <w:r w:rsidR="00F76A96" w:rsidRPr="00634FB7">
        <w:rPr>
          <w:rFonts w:ascii="Times New Roman" w:hAnsi="Times New Roman" w:cs="Times New Roman"/>
        </w:rPr>
        <w:t xml:space="preserve"> quarter of 2021</w:t>
      </w:r>
      <w:r w:rsidR="007C10C6" w:rsidRPr="00634FB7">
        <w:rPr>
          <w:rFonts w:ascii="Times New Roman" w:hAnsi="Times New Roman" w:cs="Times New Roman"/>
        </w:rPr>
        <w:t>.</w:t>
      </w:r>
      <w:r w:rsidRPr="00634FB7">
        <w:rPr>
          <w:rFonts w:ascii="Times New Roman" w:hAnsi="Times New Roman" w:cs="Times New Roman"/>
        </w:rPr>
        <w:t xml:space="preserve"> </w:t>
      </w:r>
      <w:r w:rsidR="001D0947" w:rsidRPr="00634FB7">
        <w:rPr>
          <w:rFonts w:ascii="Times New Roman" w:hAnsi="Times New Roman" w:cs="Times New Roman"/>
        </w:rPr>
        <w:t xml:space="preserve"> The in</w:t>
      </w:r>
      <w:r w:rsidR="00836272" w:rsidRPr="00634FB7">
        <w:rPr>
          <w:rFonts w:ascii="Times New Roman" w:hAnsi="Times New Roman" w:cs="Times New Roman"/>
        </w:rPr>
        <w:t>crea</w:t>
      </w:r>
      <w:r w:rsidR="007C10C6" w:rsidRPr="00634FB7">
        <w:rPr>
          <w:rFonts w:ascii="Times New Roman" w:hAnsi="Times New Roman" w:cs="Times New Roman"/>
        </w:rPr>
        <w:t xml:space="preserve">se </w:t>
      </w:r>
      <w:r w:rsidR="001D0947" w:rsidRPr="00634FB7">
        <w:rPr>
          <w:rFonts w:ascii="Times New Roman" w:hAnsi="Times New Roman" w:cs="Times New Roman"/>
        </w:rPr>
        <w:t>reflects the impact of rising interest rates on deposit products during the quarter</w:t>
      </w:r>
      <w:r w:rsidR="00F76A96" w:rsidRPr="00634FB7">
        <w:rPr>
          <w:rFonts w:ascii="Times New Roman" w:hAnsi="Times New Roman" w:cs="Times New Roman"/>
        </w:rPr>
        <w:t xml:space="preserve">. The control of interest </w:t>
      </w:r>
      <w:r w:rsidR="00CE5952" w:rsidRPr="00634FB7">
        <w:rPr>
          <w:rFonts w:ascii="Times New Roman" w:hAnsi="Times New Roman" w:cs="Times New Roman"/>
        </w:rPr>
        <w:t xml:space="preserve">expense </w:t>
      </w:r>
      <w:r w:rsidR="00634FB7" w:rsidRPr="00634FB7">
        <w:rPr>
          <w:rFonts w:ascii="Times New Roman" w:hAnsi="Times New Roman" w:cs="Times New Roman"/>
        </w:rPr>
        <w:t xml:space="preserve">has been a focus area </w:t>
      </w:r>
      <w:r w:rsidR="000866DE" w:rsidRPr="00634FB7">
        <w:rPr>
          <w:rFonts w:ascii="Times New Roman" w:hAnsi="Times New Roman" w:cs="Times New Roman"/>
        </w:rPr>
        <w:t xml:space="preserve">for </w:t>
      </w:r>
      <w:r w:rsidR="00F76A96" w:rsidRPr="00634FB7">
        <w:rPr>
          <w:rFonts w:ascii="Times New Roman" w:hAnsi="Times New Roman" w:cs="Times New Roman"/>
        </w:rPr>
        <w:t>management</w:t>
      </w:r>
      <w:r w:rsidR="000866DE" w:rsidRPr="00634FB7">
        <w:rPr>
          <w:rFonts w:ascii="Times New Roman" w:hAnsi="Times New Roman" w:cs="Times New Roman"/>
        </w:rPr>
        <w:t xml:space="preserve"> in 2022</w:t>
      </w:r>
      <w:r w:rsidR="004D3E1C">
        <w:rPr>
          <w:rFonts w:ascii="Times New Roman" w:hAnsi="Times New Roman" w:cs="Times New Roman"/>
        </w:rPr>
        <w:t>,</w:t>
      </w:r>
      <w:r w:rsidR="00EC7543" w:rsidRPr="00634FB7">
        <w:rPr>
          <w:rFonts w:ascii="Times New Roman" w:hAnsi="Times New Roman" w:cs="Times New Roman"/>
        </w:rPr>
        <w:t xml:space="preserve"> </w:t>
      </w:r>
      <w:r w:rsidR="00F76A96" w:rsidRPr="00634FB7">
        <w:rPr>
          <w:rFonts w:ascii="Times New Roman" w:hAnsi="Times New Roman" w:cs="Times New Roman"/>
        </w:rPr>
        <w:t>a</w:t>
      </w:r>
      <w:r w:rsidR="00422A10" w:rsidRPr="00634FB7">
        <w:rPr>
          <w:rFonts w:ascii="Times New Roman" w:hAnsi="Times New Roman" w:cs="Times New Roman"/>
        </w:rPr>
        <w:t>s</w:t>
      </w:r>
      <w:r w:rsidR="000866DE" w:rsidRPr="00634FB7">
        <w:rPr>
          <w:rFonts w:ascii="Times New Roman" w:hAnsi="Times New Roman" w:cs="Times New Roman"/>
        </w:rPr>
        <w:t xml:space="preserve"> significant additional rate increases are anticipated</w:t>
      </w:r>
      <w:r w:rsidR="008C1125">
        <w:rPr>
          <w:rFonts w:ascii="Times New Roman" w:hAnsi="Times New Roman" w:cs="Times New Roman"/>
        </w:rPr>
        <w:t xml:space="preserve"> from continued increases in short-term interest rates resulting from Federal Reserve tightening policies</w:t>
      </w:r>
      <w:r w:rsidR="00F76A96" w:rsidRPr="00634FB7">
        <w:rPr>
          <w:rFonts w:ascii="Times New Roman" w:hAnsi="Times New Roman" w:cs="Times New Roman"/>
        </w:rPr>
        <w:t>.</w:t>
      </w:r>
      <w:r w:rsidR="00634FB7" w:rsidRPr="00634FB7">
        <w:rPr>
          <w:rFonts w:ascii="Times New Roman" w:hAnsi="Times New Roman" w:cs="Times New Roman"/>
        </w:rPr>
        <w:t xml:space="preserve">  During the nine months ended September</w:t>
      </w:r>
      <w:r w:rsidR="00422A10" w:rsidRPr="00634FB7">
        <w:rPr>
          <w:rFonts w:ascii="Times New Roman" w:hAnsi="Times New Roman" w:cs="Times New Roman"/>
        </w:rPr>
        <w:t xml:space="preserve"> 30, 2022, </w:t>
      </w:r>
      <w:r w:rsidR="00634FB7" w:rsidRPr="00634FB7">
        <w:rPr>
          <w:rFonts w:ascii="Times New Roman" w:hAnsi="Times New Roman" w:cs="Times New Roman"/>
        </w:rPr>
        <w:t>total interest expense increased $304 thousand, or 10.0%, to $3.3</w:t>
      </w:r>
      <w:r w:rsidR="00422A10" w:rsidRPr="00634FB7">
        <w:rPr>
          <w:rFonts w:ascii="Times New Roman" w:hAnsi="Times New Roman" w:cs="Times New Roman"/>
        </w:rPr>
        <w:t xml:space="preserve"> million</w:t>
      </w:r>
      <w:r w:rsidR="000866DE" w:rsidRPr="00634FB7">
        <w:rPr>
          <w:rFonts w:ascii="Times New Roman" w:hAnsi="Times New Roman" w:cs="Times New Roman"/>
        </w:rPr>
        <w:t>,</w:t>
      </w:r>
      <w:r w:rsidR="00634FB7" w:rsidRPr="00634FB7">
        <w:rPr>
          <w:rFonts w:ascii="Times New Roman" w:hAnsi="Times New Roman" w:cs="Times New Roman"/>
        </w:rPr>
        <w:t xml:space="preserve"> as compared to $3.0 million for the nine months ended September </w:t>
      </w:r>
      <w:r w:rsidR="00422A10" w:rsidRPr="00634FB7">
        <w:rPr>
          <w:rFonts w:ascii="Times New Roman" w:hAnsi="Times New Roman" w:cs="Times New Roman"/>
        </w:rPr>
        <w:t>30, 2021.</w:t>
      </w:r>
      <w:r w:rsidR="00D11912" w:rsidRPr="00634FB7">
        <w:rPr>
          <w:rFonts w:ascii="Times New Roman" w:hAnsi="Times New Roman" w:cs="Times New Roman"/>
        </w:rPr>
        <w:t xml:space="preserve">  </w:t>
      </w:r>
    </w:p>
    <w:p w14:paraId="46A39D19" w14:textId="77777777" w:rsidR="00375270" w:rsidRPr="00634FB7" w:rsidRDefault="00D11912" w:rsidP="00B5407D">
      <w:pPr>
        <w:keepNext/>
        <w:keepLines/>
        <w:suppressAutoHyphens/>
        <w:spacing w:after="60"/>
        <w:jc w:val="both"/>
        <w:rPr>
          <w:rFonts w:ascii="Times New Roman" w:hAnsi="Times New Roman" w:cs="Times New Roman"/>
          <w:i/>
        </w:rPr>
      </w:pPr>
      <w:r w:rsidRPr="00634FB7">
        <w:rPr>
          <w:rFonts w:ascii="Times New Roman" w:hAnsi="Times New Roman" w:cs="Times New Roman"/>
          <w:b/>
          <w:i/>
        </w:rPr>
        <w:t>Provision for Lo</w:t>
      </w:r>
      <w:r w:rsidR="00375270" w:rsidRPr="00634FB7">
        <w:rPr>
          <w:rFonts w:ascii="Times New Roman" w:hAnsi="Times New Roman" w:cs="Times New Roman"/>
          <w:b/>
          <w:i/>
        </w:rPr>
        <w:t>an Losses</w:t>
      </w:r>
    </w:p>
    <w:p w14:paraId="45FC487D" w14:textId="0C3F1916" w:rsidR="004845DA" w:rsidRPr="00687B1B" w:rsidRDefault="006D257A" w:rsidP="00C808E6">
      <w:pPr>
        <w:tabs>
          <w:tab w:val="left" w:pos="3240"/>
        </w:tabs>
        <w:rPr>
          <w:rFonts w:ascii="Times New Roman" w:hAnsi="Times New Roman" w:cs="Times New Roman"/>
        </w:rPr>
      </w:pPr>
      <w:r w:rsidRPr="00634FB7">
        <w:rPr>
          <w:rFonts w:ascii="Times New Roman" w:hAnsi="Times New Roman" w:cs="Times New Roman"/>
        </w:rPr>
        <w:t xml:space="preserve">The Company recognized </w:t>
      </w:r>
      <w:r w:rsidR="00F94082" w:rsidRPr="00634FB7">
        <w:rPr>
          <w:rFonts w:ascii="Times New Roman" w:hAnsi="Times New Roman" w:cs="Times New Roman"/>
        </w:rPr>
        <w:t xml:space="preserve">a </w:t>
      </w:r>
      <w:r w:rsidRPr="00634FB7">
        <w:rPr>
          <w:rFonts w:ascii="Times New Roman" w:hAnsi="Times New Roman" w:cs="Times New Roman"/>
        </w:rPr>
        <w:t>provision for loan losses of $</w:t>
      </w:r>
      <w:r w:rsidR="00634FB7" w:rsidRPr="00634FB7">
        <w:rPr>
          <w:rFonts w:ascii="Times New Roman" w:hAnsi="Times New Roman" w:cs="Times New Roman"/>
        </w:rPr>
        <w:t>2.1</w:t>
      </w:r>
      <w:r w:rsidR="00CD6B56" w:rsidRPr="00634FB7">
        <w:rPr>
          <w:rFonts w:ascii="Times New Roman" w:hAnsi="Times New Roman" w:cs="Times New Roman"/>
        </w:rPr>
        <w:t xml:space="preserve"> million </w:t>
      </w:r>
      <w:r w:rsidR="00F76A96" w:rsidRPr="00634FB7">
        <w:rPr>
          <w:rFonts w:ascii="Times New Roman" w:hAnsi="Times New Roman" w:cs="Times New Roman"/>
        </w:rPr>
        <w:t>for the three</w:t>
      </w:r>
      <w:r w:rsidR="0035576B" w:rsidRPr="00634FB7">
        <w:rPr>
          <w:rFonts w:ascii="Times New Roman" w:hAnsi="Times New Roman" w:cs="Times New Roman"/>
        </w:rPr>
        <w:t xml:space="preserve"> months</w:t>
      </w:r>
      <w:r w:rsidRPr="00634FB7">
        <w:rPr>
          <w:rFonts w:ascii="Times New Roman" w:hAnsi="Times New Roman" w:cs="Times New Roman"/>
        </w:rPr>
        <w:t xml:space="preserve"> ended </w:t>
      </w:r>
      <w:r w:rsidR="00634FB7" w:rsidRPr="00634FB7">
        <w:rPr>
          <w:rFonts w:ascii="Times New Roman" w:hAnsi="Times New Roman" w:cs="Times New Roman"/>
        </w:rPr>
        <w:t>September</w:t>
      </w:r>
      <w:r w:rsidR="00CD6B56" w:rsidRPr="00634FB7">
        <w:rPr>
          <w:rFonts w:ascii="Times New Roman" w:hAnsi="Times New Roman" w:cs="Times New Roman"/>
        </w:rPr>
        <w:t xml:space="preserve"> 30</w:t>
      </w:r>
      <w:r w:rsidRPr="00634FB7">
        <w:rPr>
          <w:rFonts w:ascii="Times New Roman" w:hAnsi="Times New Roman" w:cs="Times New Roman"/>
        </w:rPr>
        <w:t>, 202</w:t>
      </w:r>
      <w:r w:rsidR="00F76A96" w:rsidRPr="00634FB7">
        <w:rPr>
          <w:rFonts w:ascii="Times New Roman" w:hAnsi="Times New Roman" w:cs="Times New Roman"/>
        </w:rPr>
        <w:t>2</w:t>
      </w:r>
      <w:r w:rsidR="00F94082" w:rsidRPr="00634FB7">
        <w:rPr>
          <w:rFonts w:ascii="Times New Roman" w:hAnsi="Times New Roman" w:cs="Times New Roman"/>
        </w:rPr>
        <w:t>,</w:t>
      </w:r>
      <w:r w:rsidR="00634FB7" w:rsidRPr="00634FB7">
        <w:rPr>
          <w:rFonts w:ascii="Times New Roman" w:hAnsi="Times New Roman" w:cs="Times New Roman"/>
        </w:rPr>
        <w:t xml:space="preserve"> compared to $1.0 million</w:t>
      </w:r>
      <w:r w:rsidRPr="00634FB7">
        <w:rPr>
          <w:rFonts w:ascii="Times New Roman" w:hAnsi="Times New Roman" w:cs="Times New Roman"/>
        </w:rPr>
        <w:t xml:space="preserve"> </w:t>
      </w:r>
      <w:r w:rsidR="00F76A96" w:rsidRPr="00634FB7">
        <w:rPr>
          <w:rFonts w:ascii="Times New Roman" w:hAnsi="Times New Roman" w:cs="Times New Roman"/>
        </w:rPr>
        <w:t>for</w:t>
      </w:r>
      <w:r w:rsidRPr="00634FB7">
        <w:rPr>
          <w:rFonts w:ascii="Times New Roman" w:hAnsi="Times New Roman" w:cs="Times New Roman"/>
        </w:rPr>
        <w:t xml:space="preserve"> the three </w:t>
      </w:r>
      <w:r w:rsidR="0035576B" w:rsidRPr="00634FB7">
        <w:rPr>
          <w:rFonts w:ascii="Times New Roman" w:hAnsi="Times New Roman" w:cs="Times New Roman"/>
        </w:rPr>
        <w:t>months</w:t>
      </w:r>
      <w:r w:rsidRPr="00634FB7">
        <w:rPr>
          <w:rFonts w:ascii="Times New Roman" w:hAnsi="Times New Roman" w:cs="Times New Roman"/>
        </w:rPr>
        <w:t xml:space="preserve"> ended </w:t>
      </w:r>
      <w:r w:rsidR="00C71F57">
        <w:rPr>
          <w:rFonts w:ascii="Times New Roman" w:hAnsi="Times New Roman" w:cs="Times New Roman"/>
        </w:rPr>
        <w:t>September</w:t>
      </w:r>
      <w:r w:rsidR="00CD6B56" w:rsidRPr="00634FB7">
        <w:rPr>
          <w:rFonts w:ascii="Times New Roman" w:hAnsi="Times New Roman" w:cs="Times New Roman"/>
        </w:rPr>
        <w:t xml:space="preserve"> 30</w:t>
      </w:r>
      <w:r w:rsidR="00F76A96" w:rsidRPr="00634FB7">
        <w:rPr>
          <w:rFonts w:ascii="Times New Roman" w:hAnsi="Times New Roman" w:cs="Times New Roman"/>
        </w:rPr>
        <w:t>, 2021</w:t>
      </w:r>
      <w:r w:rsidRPr="00634FB7">
        <w:rPr>
          <w:rFonts w:ascii="Times New Roman" w:hAnsi="Times New Roman" w:cs="Times New Roman"/>
        </w:rPr>
        <w:t>.</w:t>
      </w:r>
      <w:r w:rsidR="00F76A96" w:rsidRPr="00634FB7">
        <w:rPr>
          <w:rFonts w:ascii="Times New Roman" w:hAnsi="Times New Roman" w:cs="Times New Roman"/>
        </w:rPr>
        <w:t xml:space="preserve"> </w:t>
      </w:r>
      <w:r w:rsidR="0095721D" w:rsidRPr="00634FB7">
        <w:rPr>
          <w:rFonts w:ascii="Times New Roman" w:hAnsi="Times New Roman" w:cs="Times New Roman"/>
        </w:rPr>
        <w:t xml:space="preserve"> </w:t>
      </w:r>
      <w:r w:rsidR="00F76A96" w:rsidRPr="00634FB7">
        <w:rPr>
          <w:rFonts w:ascii="Times New Roman" w:hAnsi="Times New Roman" w:cs="Times New Roman"/>
        </w:rPr>
        <w:t>The increased</w:t>
      </w:r>
      <w:r w:rsidR="00B42F67" w:rsidRPr="00634FB7">
        <w:rPr>
          <w:rFonts w:ascii="Times New Roman" w:hAnsi="Times New Roman" w:cs="Times New Roman"/>
        </w:rPr>
        <w:t xml:space="preserve"> provision reflect</w:t>
      </w:r>
      <w:r w:rsidR="00A04B2E" w:rsidRPr="00634FB7">
        <w:rPr>
          <w:rFonts w:ascii="Times New Roman" w:hAnsi="Times New Roman" w:cs="Times New Roman"/>
        </w:rPr>
        <w:t>s</w:t>
      </w:r>
      <w:r w:rsidR="002B7B68">
        <w:rPr>
          <w:rFonts w:ascii="Times New Roman" w:hAnsi="Times New Roman" w:cs="Times New Roman"/>
        </w:rPr>
        <w:t xml:space="preserve"> reserves associated with</w:t>
      </w:r>
      <w:r w:rsidR="00634FB7" w:rsidRPr="00634FB7">
        <w:rPr>
          <w:rFonts w:ascii="Times New Roman" w:hAnsi="Times New Roman" w:cs="Times New Roman"/>
        </w:rPr>
        <w:t xml:space="preserve"> </w:t>
      </w:r>
      <w:r w:rsidR="00634FB7" w:rsidRPr="00EA3ACD">
        <w:rPr>
          <w:rFonts w:ascii="Times New Roman" w:hAnsi="Times New Roman" w:cs="Times New Roman"/>
        </w:rPr>
        <w:t>continued growth of the</w:t>
      </w:r>
      <w:r w:rsidR="00346613">
        <w:rPr>
          <w:rFonts w:ascii="Times New Roman" w:hAnsi="Times New Roman" w:cs="Times New Roman"/>
        </w:rPr>
        <w:t xml:space="preserve"> loan</w:t>
      </w:r>
      <w:r w:rsidR="00634FB7" w:rsidRPr="00EA3ACD">
        <w:rPr>
          <w:rFonts w:ascii="Times New Roman" w:hAnsi="Times New Roman" w:cs="Times New Roman"/>
        </w:rPr>
        <w:t xml:space="preserve"> portfolio as well as additional reserves for potential impairments within the syndicated loan portfolio</w:t>
      </w:r>
      <w:r w:rsidR="00861C6C" w:rsidRPr="00EA3ACD">
        <w:rPr>
          <w:rFonts w:ascii="Times New Roman" w:hAnsi="Times New Roman" w:cs="Times New Roman"/>
        </w:rPr>
        <w:t>.</w:t>
      </w:r>
      <w:r w:rsidR="00E47B6E" w:rsidRPr="00EA3ACD">
        <w:rPr>
          <w:rFonts w:ascii="Times New Roman" w:hAnsi="Times New Roman" w:cs="Times New Roman"/>
        </w:rPr>
        <w:t xml:space="preserve">  Syndicated loans represent </w:t>
      </w:r>
      <w:r w:rsidR="00290DC4" w:rsidRPr="00EA3ACD">
        <w:rPr>
          <w:rFonts w:ascii="Times New Roman" w:hAnsi="Times New Roman" w:cs="Times New Roman"/>
        </w:rPr>
        <w:t>less than</w:t>
      </w:r>
      <w:r w:rsidR="00E47B6E" w:rsidRPr="00EA3ACD">
        <w:rPr>
          <w:rFonts w:ascii="Times New Roman" w:hAnsi="Times New Roman" w:cs="Times New Roman"/>
        </w:rPr>
        <w:t xml:space="preserve"> 4.5% of total loans at </w:t>
      </w:r>
      <w:r w:rsidR="00290DC4" w:rsidRPr="00EA3ACD">
        <w:rPr>
          <w:rFonts w:ascii="Times New Roman" w:hAnsi="Times New Roman" w:cs="Times New Roman"/>
        </w:rPr>
        <w:t>September</w:t>
      </w:r>
      <w:r w:rsidR="00E47B6E" w:rsidRPr="00EA3ACD">
        <w:rPr>
          <w:rFonts w:ascii="Times New Roman" w:hAnsi="Times New Roman" w:cs="Times New Roman"/>
        </w:rPr>
        <w:t xml:space="preserve"> 30, 2022.</w:t>
      </w:r>
      <w:r w:rsidR="00B42F67" w:rsidRPr="00EA3ACD">
        <w:rPr>
          <w:rFonts w:ascii="Times New Roman" w:hAnsi="Times New Roman" w:cs="Times New Roman"/>
        </w:rPr>
        <w:t xml:space="preserve"> </w:t>
      </w:r>
      <w:r w:rsidR="00861C6C" w:rsidRPr="00EA3ACD">
        <w:rPr>
          <w:rFonts w:ascii="Times New Roman" w:hAnsi="Times New Roman" w:cs="Times New Roman"/>
        </w:rPr>
        <w:t xml:space="preserve"> </w:t>
      </w:r>
      <w:r w:rsidR="00375270" w:rsidRPr="00EA3ACD">
        <w:rPr>
          <w:rFonts w:ascii="Times New Roman" w:hAnsi="Times New Roman" w:cs="Times New Roman"/>
        </w:rPr>
        <w:t>The allowance</w:t>
      </w:r>
      <w:r w:rsidR="00375270" w:rsidRPr="003009C8">
        <w:rPr>
          <w:rFonts w:ascii="Times New Roman" w:hAnsi="Times New Roman" w:cs="Times New Roman"/>
        </w:rPr>
        <w:t xml:space="preserve"> for loan losses to total loans was</w:t>
      </w:r>
      <w:r w:rsidR="003878E1" w:rsidRPr="003009C8">
        <w:rPr>
          <w:rFonts w:ascii="Times New Roman" w:hAnsi="Times New Roman" w:cs="Times New Roman"/>
        </w:rPr>
        <w:t xml:space="preserve"> </w:t>
      </w:r>
      <w:r w:rsidR="00634FB7" w:rsidRPr="003009C8">
        <w:rPr>
          <w:rFonts w:ascii="Times New Roman" w:hAnsi="Times New Roman" w:cs="Times New Roman"/>
        </w:rPr>
        <w:t>1.48</w:t>
      </w:r>
      <w:r w:rsidR="003009C8" w:rsidRPr="003009C8">
        <w:rPr>
          <w:rFonts w:ascii="Times New Roman" w:hAnsi="Times New Roman" w:cs="Times New Roman"/>
        </w:rPr>
        <w:t>% as of September</w:t>
      </w:r>
      <w:r w:rsidR="00CD6B56" w:rsidRPr="003009C8">
        <w:rPr>
          <w:rFonts w:ascii="Times New Roman" w:hAnsi="Times New Roman" w:cs="Times New Roman"/>
        </w:rPr>
        <w:t xml:space="preserve"> 30</w:t>
      </w:r>
      <w:r w:rsidR="00EE6602" w:rsidRPr="003009C8">
        <w:rPr>
          <w:rFonts w:ascii="Times New Roman" w:hAnsi="Times New Roman" w:cs="Times New Roman"/>
        </w:rPr>
        <w:t>, 2022</w:t>
      </w:r>
      <w:r w:rsidR="003009C8" w:rsidRPr="003009C8">
        <w:rPr>
          <w:rFonts w:ascii="Times New Roman" w:hAnsi="Times New Roman" w:cs="Times New Roman"/>
        </w:rPr>
        <w:t>, an increase of 11 basis points, or 8.0</w:t>
      </w:r>
      <w:r w:rsidR="005C0612" w:rsidRPr="003009C8">
        <w:rPr>
          <w:rFonts w:ascii="Times New Roman" w:hAnsi="Times New Roman" w:cs="Times New Roman"/>
        </w:rPr>
        <w:t>%, versus</w:t>
      </w:r>
      <w:r w:rsidR="00375270" w:rsidRPr="003009C8">
        <w:rPr>
          <w:rFonts w:ascii="Times New Roman" w:hAnsi="Times New Roman" w:cs="Times New Roman"/>
        </w:rPr>
        <w:t xml:space="preserve"> 1.</w:t>
      </w:r>
      <w:r w:rsidR="00CD6B56" w:rsidRPr="003009C8">
        <w:rPr>
          <w:rFonts w:ascii="Times New Roman" w:hAnsi="Times New Roman" w:cs="Times New Roman"/>
        </w:rPr>
        <w:t>37</w:t>
      </w:r>
      <w:r w:rsidRPr="003009C8">
        <w:rPr>
          <w:rFonts w:ascii="Times New Roman" w:hAnsi="Times New Roman" w:cs="Times New Roman"/>
        </w:rPr>
        <w:t xml:space="preserve">% as of </w:t>
      </w:r>
      <w:r w:rsidR="00CD6B56" w:rsidRPr="003009C8">
        <w:rPr>
          <w:rFonts w:ascii="Times New Roman" w:hAnsi="Times New Roman" w:cs="Times New Roman"/>
        </w:rPr>
        <w:t>December</w:t>
      </w:r>
      <w:r w:rsidR="004E34F5" w:rsidRPr="003009C8">
        <w:rPr>
          <w:rFonts w:ascii="Times New Roman" w:hAnsi="Times New Roman" w:cs="Times New Roman"/>
        </w:rPr>
        <w:t xml:space="preserve"> 31</w:t>
      </w:r>
      <w:r w:rsidR="00CD6B56" w:rsidRPr="003009C8">
        <w:rPr>
          <w:rFonts w:ascii="Times New Roman" w:hAnsi="Times New Roman" w:cs="Times New Roman"/>
        </w:rPr>
        <w:t>, 2021.</w:t>
      </w:r>
      <w:r w:rsidR="003009C8" w:rsidRPr="003009C8">
        <w:rPr>
          <w:rFonts w:ascii="Times New Roman" w:hAnsi="Times New Roman" w:cs="Times New Roman"/>
        </w:rPr>
        <w:t xml:space="preserve"> For the nine</w:t>
      </w:r>
      <w:r w:rsidR="00CD6B56" w:rsidRPr="003009C8">
        <w:rPr>
          <w:rFonts w:ascii="Times New Roman" w:hAnsi="Times New Roman" w:cs="Times New Roman"/>
        </w:rPr>
        <w:t xml:space="preserve"> months ended </w:t>
      </w:r>
      <w:r w:rsidR="003009C8" w:rsidRPr="003009C8">
        <w:rPr>
          <w:rFonts w:ascii="Times New Roman" w:hAnsi="Times New Roman" w:cs="Times New Roman"/>
        </w:rPr>
        <w:t>September</w:t>
      </w:r>
      <w:r w:rsidR="00422A10" w:rsidRPr="003009C8">
        <w:rPr>
          <w:rFonts w:ascii="Times New Roman" w:hAnsi="Times New Roman" w:cs="Times New Roman"/>
        </w:rPr>
        <w:t xml:space="preserve"> 30, 2022, the provis</w:t>
      </w:r>
      <w:r w:rsidR="003009C8" w:rsidRPr="003009C8">
        <w:rPr>
          <w:rFonts w:ascii="Times New Roman" w:hAnsi="Times New Roman" w:cs="Times New Roman"/>
        </w:rPr>
        <w:t>ion for loan losses totaled $8.5</w:t>
      </w:r>
      <w:r w:rsidR="00422A10" w:rsidRPr="003009C8">
        <w:rPr>
          <w:rFonts w:ascii="Times New Roman" w:hAnsi="Times New Roman" w:cs="Times New Roman"/>
        </w:rPr>
        <w:t xml:space="preserve"> mill</w:t>
      </w:r>
      <w:r w:rsidR="003009C8" w:rsidRPr="003009C8">
        <w:rPr>
          <w:rFonts w:ascii="Times New Roman" w:hAnsi="Times New Roman" w:cs="Times New Roman"/>
        </w:rPr>
        <w:t xml:space="preserve">ion as compared to $1.9 </w:t>
      </w:r>
      <w:r w:rsidR="00346613">
        <w:rPr>
          <w:rFonts w:ascii="Times New Roman" w:hAnsi="Times New Roman" w:cs="Times New Roman"/>
        </w:rPr>
        <w:t xml:space="preserve">million </w:t>
      </w:r>
      <w:r w:rsidR="003009C8" w:rsidRPr="003009C8">
        <w:rPr>
          <w:rFonts w:ascii="Times New Roman" w:hAnsi="Times New Roman" w:cs="Times New Roman"/>
        </w:rPr>
        <w:t>for the nine months ended September</w:t>
      </w:r>
      <w:r w:rsidR="00422A10" w:rsidRPr="003009C8">
        <w:rPr>
          <w:rFonts w:ascii="Times New Roman" w:hAnsi="Times New Roman" w:cs="Times New Roman"/>
        </w:rPr>
        <w:t xml:space="preserve"> 30, 2021.</w:t>
      </w:r>
      <w:r w:rsidR="009771DF" w:rsidRPr="00687B1B">
        <w:rPr>
          <w:rFonts w:ascii="Times New Roman" w:hAnsi="Times New Roman" w:cs="Times New Roman"/>
        </w:rPr>
        <w:tab/>
      </w:r>
    </w:p>
    <w:p w14:paraId="7A75CBEF" w14:textId="77777777" w:rsidR="002719B6" w:rsidRPr="00DA73B6" w:rsidRDefault="002719B6" w:rsidP="004845DA">
      <w:pPr>
        <w:keepNext/>
        <w:keepLines/>
        <w:suppressAutoHyphens/>
        <w:spacing w:after="60"/>
        <w:jc w:val="both"/>
        <w:rPr>
          <w:rFonts w:ascii="Times New Roman" w:hAnsi="Times New Roman" w:cs="Times New Roman"/>
          <w:i/>
        </w:rPr>
      </w:pPr>
      <w:r w:rsidRPr="00DA73B6">
        <w:rPr>
          <w:rFonts w:ascii="Times New Roman" w:hAnsi="Times New Roman" w:cs="Times New Roman"/>
          <w:b/>
          <w:i/>
        </w:rPr>
        <w:lastRenderedPageBreak/>
        <w:t>Non-Interest Income</w:t>
      </w:r>
    </w:p>
    <w:p w14:paraId="141D7894" w14:textId="510707DA" w:rsidR="002719B6" w:rsidRPr="0018310C" w:rsidRDefault="00EB3BD1" w:rsidP="004845DA">
      <w:pPr>
        <w:keepNext/>
        <w:keepLines/>
        <w:suppressAutoHyphens/>
        <w:spacing w:after="240"/>
        <w:jc w:val="both"/>
        <w:rPr>
          <w:rFonts w:ascii="Times New Roman" w:hAnsi="Times New Roman" w:cs="Times New Roman"/>
        </w:rPr>
      </w:pPr>
      <w:r w:rsidRPr="00DA73B6">
        <w:rPr>
          <w:rFonts w:ascii="Times New Roman" w:hAnsi="Times New Roman" w:cs="Times New Roman"/>
        </w:rPr>
        <w:t xml:space="preserve">Non-interest income </w:t>
      </w:r>
      <w:r w:rsidR="00294C6B" w:rsidRPr="00DA73B6">
        <w:rPr>
          <w:rFonts w:ascii="Times New Roman" w:hAnsi="Times New Roman" w:cs="Times New Roman"/>
        </w:rPr>
        <w:t>remained stable at</w:t>
      </w:r>
      <w:r w:rsidR="00DA73B6" w:rsidRPr="00DA73B6">
        <w:rPr>
          <w:rFonts w:ascii="Times New Roman" w:hAnsi="Times New Roman" w:cs="Times New Roman"/>
        </w:rPr>
        <w:t xml:space="preserve"> $2.9</w:t>
      </w:r>
      <w:r w:rsidR="00861C6C" w:rsidRPr="00DA73B6">
        <w:rPr>
          <w:rFonts w:ascii="Times New Roman" w:hAnsi="Times New Roman" w:cs="Times New Roman"/>
        </w:rPr>
        <w:t xml:space="preserve"> </w:t>
      </w:r>
      <w:r w:rsidR="00FC5223" w:rsidRPr="00DA73B6">
        <w:rPr>
          <w:rFonts w:ascii="Times New Roman" w:hAnsi="Times New Roman" w:cs="Times New Roman"/>
        </w:rPr>
        <w:t xml:space="preserve">million </w:t>
      </w:r>
      <w:r w:rsidR="00001D3C" w:rsidRPr="00DA73B6">
        <w:rPr>
          <w:rFonts w:ascii="Times New Roman" w:hAnsi="Times New Roman" w:cs="Times New Roman"/>
        </w:rPr>
        <w:t xml:space="preserve">for </w:t>
      </w:r>
      <w:r w:rsidR="00DA73B6" w:rsidRPr="00DA73B6">
        <w:rPr>
          <w:rFonts w:ascii="Times New Roman" w:hAnsi="Times New Roman" w:cs="Times New Roman"/>
        </w:rPr>
        <w:t>third</w:t>
      </w:r>
      <w:r w:rsidR="00861C6C" w:rsidRPr="00DA73B6">
        <w:rPr>
          <w:rFonts w:ascii="Times New Roman" w:hAnsi="Times New Roman" w:cs="Times New Roman"/>
        </w:rPr>
        <w:t xml:space="preserve"> </w:t>
      </w:r>
      <w:r w:rsidR="00CB3BBD" w:rsidRPr="00DA73B6">
        <w:rPr>
          <w:rFonts w:ascii="Times New Roman" w:hAnsi="Times New Roman" w:cs="Times New Roman"/>
        </w:rPr>
        <w:t>q</w:t>
      </w:r>
      <w:r w:rsidR="00861C6C" w:rsidRPr="00DA73B6">
        <w:rPr>
          <w:rFonts w:ascii="Times New Roman" w:hAnsi="Times New Roman" w:cs="Times New Roman"/>
        </w:rPr>
        <w:t>uarter 2022</w:t>
      </w:r>
      <w:r w:rsidR="00DA73B6" w:rsidRPr="00DA73B6">
        <w:rPr>
          <w:rFonts w:ascii="Times New Roman" w:hAnsi="Times New Roman" w:cs="Times New Roman"/>
        </w:rPr>
        <w:t xml:space="preserve"> as compared to $3.0 million for the third quarter</w:t>
      </w:r>
      <w:r w:rsidR="00294C6B" w:rsidRPr="00DA73B6">
        <w:rPr>
          <w:rFonts w:ascii="Times New Roman" w:hAnsi="Times New Roman" w:cs="Times New Roman"/>
        </w:rPr>
        <w:t xml:space="preserve"> </w:t>
      </w:r>
      <w:r w:rsidR="00861C6C" w:rsidRPr="00DA73B6">
        <w:rPr>
          <w:rFonts w:ascii="Times New Roman" w:hAnsi="Times New Roman" w:cs="Times New Roman"/>
        </w:rPr>
        <w:t>2021</w:t>
      </w:r>
      <w:r w:rsidR="00541E4F" w:rsidRPr="00DA73B6">
        <w:rPr>
          <w:rFonts w:ascii="Times New Roman" w:hAnsi="Times New Roman" w:cs="Times New Roman"/>
        </w:rPr>
        <w:t>.</w:t>
      </w:r>
      <w:r w:rsidR="00FC5223" w:rsidRPr="00DA73B6">
        <w:rPr>
          <w:rFonts w:ascii="Times New Roman" w:hAnsi="Times New Roman" w:cs="Times New Roman"/>
        </w:rPr>
        <w:t xml:space="preserve"> </w:t>
      </w:r>
      <w:r w:rsidR="00DA73B6" w:rsidRPr="00DA73B6">
        <w:rPr>
          <w:rFonts w:ascii="Times New Roman" w:hAnsi="Times New Roman" w:cs="Times New Roman"/>
        </w:rPr>
        <w:t xml:space="preserve"> </w:t>
      </w:r>
      <w:r w:rsidR="0063797B" w:rsidRPr="00DA73B6">
        <w:rPr>
          <w:rFonts w:ascii="Times New Roman" w:hAnsi="Times New Roman" w:cs="Times New Roman"/>
        </w:rPr>
        <w:t>With asset</w:t>
      </w:r>
      <w:r w:rsidR="003927D4" w:rsidRPr="00DA73B6">
        <w:rPr>
          <w:rFonts w:ascii="Times New Roman" w:hAnsi="Times New Roman" w:cs="Times New Roman"/>
        </w:rPr>
        <w:t xml:space="preserve">s-under-management </w:t>
      </w:r>
      <w:r w:rsidR="00DF30DB" w:rsidRPr="00DA73B6">
        <w:rPr>
          <w:rFonts w:ascii="Times New Roman" w:hAnsi="Times New Roman" w:cs="Times New Roman"/>
        </w:rPr>
        <w:t>of</w:t>
      </w:r>
      <w:r w:rsidR="003927D4" w:rsidRPr="00DA73B6">
        <w:rPr>
          <w:rFonts w:ascii="Times New Roman" w:hAnsi="Times New Roman" w:cs="Times New Roman"/>
        </w:rPr>
        <w:t xml:space="preserve"> approximately $1.1</w:t>
      </w:r>
      <w:r w:rsidR="0063797B" w:rsidRPr="00DA73B6">
        <w:rPr>
          <w:rFonts w:ascii="Times New Roman" w:hAnsi="Times New Roman" w:cs="Times New Roman"/>
        </w:rPr>
        <w:t xml:space="preserve"> billion</w:t>
      </w:r>
      <w:r w:rsidR="00DA73B6" w:rsidRPr="00DA73B6">
        <w:rPr>
          <w:rFonts w:ascii="Times New Roman" w:hAnsi="Times New Roman" w:cs="Times New Roman"/>
        </w:rPr>
        <w:t xml:space="preserve"> at September</w:t>
      </w:r>
      <w:r w:rsidR="003927D4" w:rsidRPr="00DA73B6">
        <w:rPr>
          <w:rFonts w:ascii="Times New Roman" w:hAnsi="Times New Roman" w:cs="Times New Roman"/>
        </w:rPr>
        <w:t xml:space="preserve"> 30</w:t>
      </w:r>
      <w:r w:rsidR="00CB3BBD" w:rsidRPr="00DA73B6">
        <w:rPr>
          <w:rFonts w:ascii="Times New Roman" w:hAnsi="Times New Roman" w:cs="Times New Roman"/>
        </w:rPr>
        <w:t>, 2022</w:t>
      </w:r>
      <w:r w:rsidR="0063797B" w:rsidRPr="00DA73B6">
        <w:rPr>
          <w:rFonts w:ascii="Times New Roman" w:hAnsi="Times New Roman" w:cs="Times New Roman"/>
        </w:rPr>
        <w:t>, n</w:t>
      </w:r>
      <w:r w:rsidR="009E5777" w:rsidRPr="00DA73B6">
        <w:rPr>
          <w:rFonts w:ascii="Times New Roman" w:hAnsi="Times New Roman" w:cs="Times New Roman"/>
        </w:rPr>
        <w:t xml:space="preserve">on-interest </w:t>
      </w:r>
      <w:r w:rsidR="009E5777" w:rsidRPr="001C0603">
        <w:rPr>
          <w:rFonts w:ascii="Times New Roman" w:hAnsi="Times New Roman" w:cs="Times New Roman"/>
        </w:rPr>
        <w:t>income</w:t>
      </w:r>
      <w:r w:rsidRPr="001C0603">
        <w:rPr>
          <w:rFonts w:ascii="Times New Roman" w:hAnsi="Times New Roman" w:cs="Times New Roman"/>
        </w:rPr>
        <w:t xml:space="preserve"> continues to be supported by</w:t>
      </w:r>
      <w:r w:rsidR="000D192D">
        <w:rPr>
          <w:rFonts w:ascii="Times New Roman" w:hAnsi="Times New Roman" w:cs="Times New Roman"/>
        </w:rPr>
        <w:t xml:space="preserve"> the</w:t>
      </w:r>
      <w:r w:rsidRPr="001C0603">
        <w:rPr>
          <w:rFonts w:ascii="Times New Roman" w:hAnsi="Times New Roman" w:cs="Times New Roman"/>
        </w:rPr>
        <w:t xml:space="preserve"> success</w:t>
      </w:r>
      <w:r w:rsidR="002719B6" w:rsidRPr="001C0603">
        <w:rPr>
          <w:rFonts w:ascii="Times New Roman" w:hAnsi="Times New Roman" w:cs="Times New Roman"/>
        </w:rPr>
        <w:t xml:space="preserve"> </w:t>
      </w:r>
      <w:r w:rsidR="00541E4F" w:rsidRPr="001C0603">
        <w:rPr>
          <w:rFonts w:ascii="Times New Roman" w:hAnsi="Times New Roman" w:cs="Times New Roman"/>
        </w:rPr>
        <w:t xml:space="preserve">of </w:t>
      </w:r>
      <w:r w:rsidR="002719B6" w:rsidRPr="001C0603">
        <w:rPr>
          <w:rFonts w:ascii="Times New Roman" w:hAnsi="Times New Roman" w:cs="Times New Roman"/>
        </w:rPr>
        <w:t>the Bank’s trust operations and HVIA asset management activities</w:t>
      </w:r>
      <w:r w:rsidR="0063797B" w:rsidRPr="001C0603">
        <w:rPr>
          <w:rFonts w:ascii="Times New Roman" w:hAnsi="Times New Roman" w:cs="Times New Roman"/>
        </w:rPr>
        <w:t xml:space="preserve">.  Additionally, the Company experienced </w:t>
      </w:r>
      <w:r w:rsidR="00861C6C" w:rsidRPr="001C0603">
        <w:rPr>
          <w:rFonts w:ascii="Times New Roman" w:hAnsi="Times New Roman" w:cs="Times New Roman"/>
        </w:rPr>
        <w:t>increased earnings from the BOLI investment</w:t>
      </w:r>
      <w:r w:rsidR="0063797B" w:rsidRPr="001C0603">
        <w:rPr>
          <w:rFonts w:ascii="Times New Roman" w:hAnsi="Times New Roman" w:cs="Times New Roman"/>
        </w:rPr>
        <w:t xml:space="preserve"> during the quarter</w:t>
      </w:r>
      <w:r w:rsidR="002719B6" w:rsidRPr="001C0603">
        <w:rPr>
          <w:rFonts w:ascii="Times New Roman" w:hAnsi="Times New Roman" w:cs="Times New Roman"/>
        </w:rPr>
        <w:t>.</w:t>
      </w:r>
      <w:r w:rsidR="00DA73B6" w:rsidRPr="001C0603">
        <w:rPr>
          <w:rFonts w:ascii="Times New Roman" w:hAnsi="Times New Roman" w:cs="Times New Roman"/>
        </w:rPr>
        <w:t xml:space="preserve">  For the nine months ended September</w:t>
      </w:r>
      <w:r w:rsidR="003927D4" w:rsidRPr="001C0603">
        <w:rPr>
          <w:rFonts w:ascii="Times New Roman" w:hAnsi="Times New Roman" w:cs="Times New Roman"/>
        </w:rPr>
        <w:t xml:space="preserve"> 30, 2022, non-interest income </w:t>
      </w:r>
      <w:r w:rsidR="00DA73B6" w:rsidRPr="001C0603">
        <w:rPr>
          <w:rFonts w:ascii="Times New Roman" w:hAnsi="Times New Roman" w:cs="Times New Roman"/>
        </w:rPr>
        <w:t>experienced a slight decrease of</w:t>
      </w:r>
      <w:r w:rsidR="001C0603" w:rsidRPr="001C0603">
        <w:rPr>
          <w:rFonts w:ascii="Times New Roman" w:hAnsi="Times New Roman" w:cs="Times New Roman"/>
        </w:rPr>
        <w:t xml:space="preserve"> approximately $33</w:t>
      </w:r>
      <w:r w:rsidR="003927D4" w:rsidRPr="001C0603">
        <w:rPr>
          <w:rFonts w:ascii="Times New Roman" w:hAnsi="Times New Roman" w:cs="Times New Roman"/>
        </w:rPr>
        <w:t xml:space="preserve"> thousand</w:t>
      </w:r>
      <w:r w:rsidR="001C0603" w:rsidRPr="001C0603">
        <w:rPr>
          <w:rFonts w:ascii="Times New Roman" w:hAnsi="Times New Roman" w:cs="Times New Roman"/>
        </w:rPr>
        <w:t xml:space="preserve">, </w:t>
      </w:r>
      <w:r w:rsidR="00A81A6F">
        <w:rPr>
          <w:rFonts w:ascii="Times New Roman" w:hAnsi="Times New Roman" w:cs="Times New Roman"/>
        </w:rPr>
        <w:t>generating</w:t>
      </w:r>
      <w:r w:rsidR="001C0603" w:rsidRPr="001C0603">
        <w:rPr>
          <w:rFonts w:ascii="Times New Roman" w:hAnsi="Times New Roman" w:cs="Times New Roman"/>
        </w:rPr>
        <w:t xml:space="preserve"> approximately $8.9 million for each </w:t>
      </w:r>
      <w:r w:rsidR="001C0603" w:rsidRPr="0018310C">
        <w:rPr>
          <w:rFonts w:ascii="Times New Roman" w:hAnsi="Times New Roman" w:cs="Times New Roman"/>
        </w:rPr>
        <w:t>of the nine</w:t>
      </w:r>
      <w:r w:rsidR="00B32856">
        <w:rPr>
          <w:rFonts w:ascii="Times New Roman" w:hAnsi="Times New Roman" w:cs="Times New Roman"/>
        </w:rPr>
        <w:t>-</w:t>
      </w:r>
      <w:r w:rsidR="001C0603" w:rsidRPr="0018310C">
        <w:rPr>
          <w:rFonts w:ascii="Times New Roman" w:hAnsi="Times New Roman" w:cs="Times New Roman"/>
        </w:rPr>
        <w:t>month periods ended</w:t>
      </w:r>
      <w:r w:rsidR="000D192D">
        <w:rPr>
          <w:rFonts w:ascii="Times New Roman" w:hAnsi="Times New Roman" w:cs="Times New Roman"/>
        </w:rPr>
        <w:t xml:space="preserve"> September 30, 2022 and 2021</w:t>
      </w:r>
      <w:r w:rsidR="001C0603" w:rsidRPr="0018310C">
        <w:rPr>
          <w:rFonts w:ascii="Times New Roman" w:hAnsi="Times New Roman" w:cs="Times New Roman"/>
        </w:rPr>
        <w:t>, respectively</w:t>
      </w:r>
      <w:r w:rsidR="003927D4" w:rsidRPr="0018310C">
        <w:rPr>
          <w:rFonts w:ascii="Times New Roman" w:hAnsi="Times New Roman" w:cs="Times New Roman"/>
        </w:rPr>
        <w:t>.</w:t>
      </w:r>
      <w:r w:rsidR="009B16F7" w:rsidRPr="0018310C">
        <w:rPr>
          <w:rFonts w:ascii="Times New Roman" w:hAnsi="Times New Roman" w:cs="Times New Roman"/>
        </w:rPr>
        <w:t xml:space="preserve"> </w:t>
      </w:r>
    </w:p>
    <w:p w14:paraId="49A776D8" w14:textId="77777777" w:rsidR="00375270" w:rsidRPr="0018310C" w:rsidRDefault="00375270" w:rsidP="004845DA">
      <w:pPr>
        <w:keepNext/>
        <w:keepLines/>
        <w:suppressAutoHyphens/>
        <w:spacing w:after="60"/>
        <w:jc w:val="both"/>
        <w:rPr>
          <w:rFonts w:ascii="Times New Roman" w:hAnsi="Times New Roman" w:cs="Times New Roman"/>
          <w:i/>
        </w:rPr>
      </w:pPr>
      <w:r w:rsidRPr="0018310C">
        <w:rPr>
          <w:rFonts w:ascii="Times New Roman" w:hAnsi="Times New Roman" w:cs="Times New Roman"/>
          <w:b/>
          <w:i/>
        </w:rPr>
        <w:t>Non-Interest Expense</w:t>
      </w:r>
    </w:p>
    <w:p w14:paraId="38871556" w14:textId="717259EB" w:rsidR="00375270" w:rsidRPr="000F3A61" w:rsidRDefault="00C039FE" w:rsidP="004845DA">
      <w:pPr>
        <w:suppressAutoHyphens/>
        <w:spacing w:after="240"/>
        <w:jc w:val="both"/>
        <w:rPr>
          <w:rFonts w:ascii="Times New Roman" w:hAnsi="Times New Roman" w:cs="Times New Roman"/>
        </w:rPr>
      </w:pPr>
      <w:r w:rsidRPr="0018310C">
        <w:rPr>
          <w:rFonts w:ascii="Times New Roman" w:hAnsi="Times New Roman" w:cs="Times New Roman"/>
        </w:rPr>
        <w:t>Non-interest expense</w:t>
      </w:r>
      <w:r w:rsidR="006E7434" w:rsidRPr="0018310C">
        <w:rPr>
          <w:rFonts w:ascii="Times New Roman" w:hAnsi="Times New Roman" w:cs="Times New Roman"/>
        </w:rPr>
        <w:t xml:space="preserve"> </w:t>
      </w:r>
      <w:r w:rsidR="0018310C" w:rsidRPr="0018310C">
        <w:rPr>
          <w:rFonts w:ascii="Times New Roman" w:hAnsi="Times New Roman" w:cs="Times New Roman"/>
        </w:rPr>
        <w:t>was $12.6</w:t>
      </w:r>
      <w:r w:rsidR="000D57B0" w:rsidRPr="0018310C">
        <w:rPr>
          <w:rFonts w:ascii="Times New Roman" w:hAnsi="Times New Roman" w:cs="Times New Roman"/>
        </w:rPr>
        <w:t xml:space="preserve"> million </w:t>
      </w:r>
      <w:r w:rsidR="00541E4F" w:rsidRPr="0018310C">
        <w:rPr>
          <w:rFonts w:ascii="Times New Roman" w:hAnsi="Times New Roman" w:cs="Times New Roman"/>
        </w:rPr>
        <w:t xml:space="preserve">for </w:t>
      </w:r>
      <w:r w:rsidRPr="0018310C">
        <w:rPr>
          <w:rFonts w:ascii="Times New Roman" w:hAnsi="Times New Roman" w:cs="Times New Roman"/>
        </w:rPr>
        <w:t xml:space="preserve">the </w:t>
      </w:r>
      <w:r w:rsidR="0018310C" w:rsidRPr="0018310C">
        <w:rPr>
          <w:rFonts w:ascii="Times New Roman" w:hAnsi="Times New Roman" w:cs="Times New Roman"/>
        </w:rPr>
        <w:t>third</w:t>
      </w:r>
      <w:r w:rsidRPr="0018310C">
        <w:rPr>
          <w:rFonts w:ascii="Times New Roman" w:hAnsi="Times New Roman" w:cs="Times New Roman"/>
        </w:rPr>
        <w:t xml:space="preserve"> quarter</w:t>
      </w:r>
      <w:r w:rsidR="000D57B0" w:rsidRPr="0018310C">
        <w:rPr>
          <w:rFonts w:ascii="Times New Roman" w:hAnsi="Times New Roman" w:cs="Times New Roman"/>
        </w:rPr>
        <w:t xml:space="preserve"> of 2022</w:t>
      </w:r>
      <w:r w:rsidR="00F94082" w:rsidRPr="0018310C">
        <w:rPr>
          <w:rFonts w:ascii="Times New Roman" w:hAnsi="Times New Roman" w:cs="Times New Roman"/>
        </w:rPr>
        <w:t>,</w:t>
      </w:r>
      <w:r w:rsidR="000D57B0" w:rsidRPr="0018310C">
        <w:rPr>
          <w:rFonts w:ascii="Times New Roman" w:hAnsi="Times New Roman" w:cs="Times New Roman"/>
        </w:rPr>
        <w:t xml:space="preserve"> </w:t>
      </w:r>
      <w:r w:rsidR="000A7AFE" w:rsidRPr="0018310C">
        <w:rPr>
          <w:rFonts w:ascii="Times New Roman" w:hAnsi="Times New Roman" w:cs="Times New Roman"/>
        </w:rPr>
        <w:t xml:space="preserve">reflecting </w:t>
      </w:r>
      <w:r w:rsidRPr="0018310C">
        <w:rPr>
          <w:rFonts w:ascii="Times New Roman" w:hAnsi="Times New Roman" w:cs="Times New Roman"/>
        </w:rPr>
        <w:t xml:space="preserve">an increase of </w:t>
      </w:r>
      <w:r w:rsidR="0018310C" w:rsidRPr="0018310C">
        <w:rPr>
          <w:rFonts w:ascii="Times New Roman" w:hAnsi="Times New Roman" w:cs="Times New Roman"/>
        </w:rPr>
        <w:t>approximately $1.6</w:t>
      </w:r>
      <w:r w:rsidR="00662271" w:rsidRPr="0018310C">
        <w:rPr>
          <w:rFonts w:ascii="Times New Roman" w:hAnsi="Times New Roman" w:cs="Times New Roman"/>
        </w:rPr>
        <w:t xml:space="preserve"> million</w:t>
      </w:r>
      <w:r w:rsidRPr="0018310C">
        <w:rPr>
          <w:rFonts w:ascii="Times New Roman" w:hAnsi="Times New Roman" w:cs="Times New Roman"/>
        </w:rPr>
        <w:t xml:space="preserve">, or </w:t>
      </w:r>
      <w:r w:rsidR="00662271" w:rsidRPr="0018310C">
        <w:rPr>
          <w:rFonts w:ascii="Times New Roman" w:hAnsi="Times New Roman" w:cs="Times New Roman"/>
        </w:rPr>
        <w:t>1</w:t>
      </w:r>
      <w:r w:rsidR="0018310C" w:rsidRPr="0018310C">
        <w:rPr>
          <w:rFonts w:ascii="Times New Roman" w:hAnsi="Times New Roman" w:cs="Times New Roman"/>
        </w:rPr>
        <w:t>4.4</w:t>
      </w:r>
      <w:r w:rsidRPr="0018310C">
        <w:rPr>
          <w:rFonts w:ascii="Times New Roman" w:hAnsi="Times New Roman" w:cs="Times New Roman"/>
        </w:rPr>
        <w:t xml:space="preserve">%, </w:t>
      </w:r>
      <w:r w:rsidR="0018310C" w:rsidRPr="0018310C">
        <w:rPr>
          <w:rFonts w:ascii="Times New Roman" w:hAnsi="Times New Roman" w:cs="Times New Roman"/>
        </w:rPr>
        <w:t>as compared to $11.0</w:t>
      </w:r>
      <w:r w:rsidR="000D57B0" w:rsidRPr="0018310C">
        <w:rPr>
          <w:rFonts w:ascii="Times New Roman" w:hAnsi="Times New Roman" w:cs="Times New Roman"/>
        </w:rPr>
        <w:t xml:space="preserve"> million</w:t>
      </w:r>
      <w:r w:rsidR="00662271" w:rsidRPr="0018310C">
        <w:rPr>
          <w:rFonts w:ascii="Times New Roman" w:hAnsi="Times New Roman" w:cs="Times New Roman"/>
        </w:rPr>
        <w:t xml:space="preserve"> for the</w:t>
      </w:r>
      <w:r w:rsidRPr="0018310C">
        <w:rPr>
          <w:rFonts w:ascii="Times New Roman" w:hAnsi="Times New Roman" w:cs="Times New Roman"/>
        </w:rPr>
        <w:t xml:space="preserve"> same period </w:t>
      </w:r>
      <w:r w:rsidR="000D57B0" w:rsidRPr="0018310C">
        <w:rPr>
          <w:rFonts w:ascii="Times New Roman" w:hAnsi="Times New Roman" w:cs="Times New Roman"/>
        </w:rPr>
        <w:t>in 2021</w:t>
      </w:r>
      <w:r w:rsidRPr="0018310C">
        <w:rPr>
          <w:rFonts w:ascii="Times New Roman" w:hAnsi="Times New Roman" w:cs="Times New Roman"/>
        </w:rPr>
        <w:t>.</w:t>
      </w:r>
      <w:r w:rsidR="000D57B0" w:rsidRPr="0018310C">
        <w:rPr>
          <w:rFonts w:ascii="Times New Roman" w:hAnsi="Times New Roman" w:cs="Times New Roman"/>
        </w:rPr>
        <w:t xml:space="preserve"> </w:t>
      </w:r>
      <w:r w:rsidR="00313973" w:rsidRPr="0018310C">
        <w:rPr>
          <w:rFonts w:ascii="Times New Roman" w:hAnsi="Times New Roman" w:cs="Times New Roman"/>
        </w:rPr>
        <w:t>The increase in non-int</w:t>
      </w:r>
      <w:r w:rsidR="000D57B0" w:rsidRPr="0018310C">
        <w:rPr>
          <w:rFonts w:ascii="Times New Roman" w:hAnsi="Times New Roman" w:cs="Times New Roman"/>
        </w:rPr>
        <w:t>erest expense for the</w:t>
      </w:r>
      <w:r w:rsidR="007E63A7" w:rsidRPr="0018310C">
        <w:rPr>
          <w:rFonts w:ascii="Times New Roman" w:hAnsi="Times New Roman" w:cs="Times New Roman"/>
        </w:rPr>
        <w:t xml:space="preserve"> current</w:t>
      </w:r>
      <w:r w:rsidR="000D57B0" w:rsidRPr="0018310C">
        <w:rPr>
          <w:rFonts w:ascii="Times New Roman" w:hAnsi="Times New Roman" w:cs="Times New Roman"/>
        </w:rPr>
        <w:t xml:space="preserve"> three</w:t>
      </w:r>
      <w:r w:rsidR="00DF30DB" w:rsidRPr="0018310C">
        <w:rPr>
          <w:rFonts w:ascii="Times New Roman" w:hAnsi="Times New Roman" w:cs="Times New Roman"/>
        </w:rPr>
        <w:t>-</w:t>
      </w:r>
      <w:r w:rsidR="000D57B0" w:rsidRPr="0018310C">
        <w:rPr>
          <w:rFonts w:ascii="Times New Roman" w:hAnsi="Times New Roman" w:cs="Times New Roman"/>
        </w:rPr>
        <w:t>month period</w:t>
      </w:r>
      <w:r w:rsidR="00313973" w:rsidRPr="0018310C">
        <w:rPr>
          <w:rFonts w:ascii="Times New Roman" w:hAnsi="Times New Roman" w:cs="Times New Roman"/>
        </w:rPr>
        <w:t xml:space="preserve"> </w:t>
      </w:r>
      <w:r w:rsidR="000C38FC" w:rsidRPr="0018310C">
        <w:rPr>
          <w:rFonts w:ascii="Times New Roman" w:hAnsi="Times New Roman" w:cs="Times New Roman"/>
        </w:rPr>
        <w:t>was</w:t>
      </w:r>
      <w:r w:rsidR="00313973" w:rsidRPr="0018310C">
        <w:rPr>
          <w:rFonts w:ascii="Times New Roman" w:hAnsi="Times New Roman" w:cs="Times New Roman"/>
        </w:rPr>
        <w:t xml:space="preserve"> </w:t>
      </w:r>
      <w:r w:rsidR="004A1C2D" w:rsidRPr="0018310C">
        <w:rPr>
          <w:rFonts w:ascii="Times New Roman" w:hAnsi="Times New Roman" w:cs="Times New Roman"/>
        </w:rPr>
        <w:t xml:space="preserve">due to </w:t>
      </w:r>
      <w:r w:rsidR="003927D4" w:rsidRPr="0018310C">
        <w:rPr>
          <w:rFonts w:ascii="Times New Roman" w:hAnsi="Times New Roman" w:cs="Times New Roman"/>
        </w:rPr>
        <w:t>continued</w:t>
      </w:r>
      <w:r w:rsidR="004A1C2D" w:rsidRPr="0018310C">
        <w:rPr>
          <w:rFonts w:ascii="Times New Roman" w:hAnsi="Times New Roman" w:cs="Times New Roman"/>
        </w:rPr>
        <w:t xml:space="preserve"> investment in </w:t>
      </w:r>
      <w:r w:rsidR="00A95061">
        <w:rPr>
          <w:rFonts w:ascii="Times New Roman" w:hAnsi="Times New Roman" w:cs="Times New Roman"/>
        </w:rPr>
        <w:t>C</w:t>
      </w:r>
      <w:r w:rsidR="000D57B0" w:rsidRPr="0018310C">
        <w:rPr>
          <w:rFonts w:ascii="Times New Roman" w:hAnsi="Times New Roman" w:cs="Times New Roman"/>
        </w:rPr>
        <w:t xml:space="preserve">ompany </w:t>
      </w:r>
      <w:r w:rsidR="004A1C2D" w:rsidRPr="0018310C">
        <w:rPr>
          <w:rFonts w:ascii="Times New Roman" w:hAnsi="Times New Roman" w:cs="Times New Roman"/>
        </w:rPr>
        <w:t>growth</w:t>
      </w:r>
      <w:r w:rsidR="003927D4" w:rsidRPr="0018310C">
        <w:rPr>
          <w:rFonts w:ascii="Times New Roman" w:hAnsi="Times New Roman" w:cs="Times New Roman"/>
        </w:rPr>
        <w:t xml:space="preserve">, including </w:t>
      </w:r>
      <w:r w:rsidR="006A1292" w:rsidRPr="0018310C">
        <w:rPr>
          <w:rFonts w:ascii="Times New Roman" w:hAnsi="Times New Roman" w:cs="Times New Roman"/>
        </w:rPr>
        <w:t>increase</w:t>
      </w:r>
      <w:r w:rsidR="000C38FC" w:rsidRPr="0018310C">
        <w:rPr>
          <w:rFonts w:ascii="Times New Roman" w:hAnsi="Times New Roman" w:cs="Times New Roman"/>
        </w:rPr>
        <w:t>s</w:t>
      </w:r>
      <w:r w:rsidR="001B2775" w:rsidRPr="0018310C">
        <w:rPr>
          <w:rFonts w:ascii="Times New Roman" w:hAnsi="Times New Roman" w:cs="Times New Roman"/>
        </w:rPr>
        <w:t xml:space="preserve"> in compensation</w:t>
      </w:r>
      <w:r w:rsidR="003927D4" w:rsidRPr="0018310C">
        <w:rPr>
          <w:rFonts w:ascii="Times New Roman" w:hAnsi="Times New Roman" w:cs="Times New Roman"/>
        </w:rPr>
        <w:t xml:space="preserve"> </w:t>
      </w:r>
      <w:r w:rsidR="003927D4" w:rsidRPr="000F3A61">
        <w:rPr>
          <w:rFonts w:ascii="Times New Roman" w:hAnsi="Times New Roman" w:cs="Times New Roman"/>
        </w:rPr>
        <w:t>and benefit</w:t>
      </w:r>
      <w:r w:rsidR="001B2775" w:rsidRPr="000F3A61">
        <w:rPr>
          <w:rFonts w:ascii="Times New Roman" w:hAnsi="Times New Roman" w:cs="Times New Roman"/>
        </w:rPr>
        <w:t xml:space="preserve"> costs</w:t>
      </w:r>
      <w:r w:rsidR="00313973" w:rsidRPr="000F3A61">
        <w:rPr>
          <w:rFonts w:ascii="Times New Roman" w:hAnsi="Times New Roman" w:cs="Times New Roman"/>
        </w:rPr>
        <w:t xml:space="preserve">, </w:t>
      </w:r>
      <w:r w:rsidR="001B2775" w:rsidRPr="000F3A61">
        <w:rPr>
          <w:rFonts w:ascii="Times New Roman" w:hAnsi="Times New Roman" w:cs="Times New Roman"/>
        </w:rPr>
        <w:t xml:space="preserve">occupancy costs, </w:t>
      </w:r>
      <w:r w:rsidR="006A1292" w:rsidRPr="000F3A61">
        <w:rPr>
          <w:rFonts w:ascii="Times New Roman" w:hAnsi="Times New Roman" w:cs="Times New Roman"/>
        </w:rPr>
        <w:t>information technology</w:t>
      </w:r>
      <w:r w:rsidR="001B2775" w:rsidRPr="000F3A61">
        <w:rPr>
          <w:rFonts w:ascii="Times New Roman" w:hAnsi="Times New Roman" w:cs="Times New Roman"/>
        </w:rPr>
        <w:t xml:space="preserve">, </w:t>
      </w:r>
      <w:r w:rsidR="006A1292" w:rsidRPr="000F3A61">
        <w:rPr>
          <w:rFonts w:ascii="Times New Roman" w:hAnsi="Times New Roman" w:cs="Times New Roman"/>
        </w:rPr>
        <w:t>and</w:t>
      </w:r>
      <w:r w:rsidR="004324EA" w:rsidRPr="000F3A61">
        <w:rPr>
          <w:rFonts w:ascii="Times New Roman" w:hAnsi="Times New Roman" w:cs="Times New Roman"/>
        </w:rPr>
        <w:t xml:space="preserve"> </w:t>
      </w:r>
      <w:r w:rsidR="006A1292" w:rsidRPr="000F3A61">
        <w:rPr>
          <w:rFonts w:ascii="Times New Roman" w:hAnsi="Times New Roman" w:cs="Times New Roman"/>
        </w:rPr>
        <w:t>deposit insurance</w:t>
      </w:r>
      <w:r w:rsidR="00375270" w:rsidRPr="000F3A61">
        <w:rPr>
          <w:rFonts w:ascii="Times New Roman" w:hAnsi="Times New Roman" w:cs="Times New Roman"/>
        </w:rPr>
        <w:t>.</w:t>
      </w:r>
      <w:r w:rsidR="00992596" w:rsidRPr="000F3A61">
        <w:rPr>
          <w:rFonts w:ascii="Times New Roman" w:hAnsi="Times New Roman" w:cs="Times New Roman"/>
        </w:rPr>
        <w:t xml:space="preserve">  </w:t>
      </w:r>
      <w:r w:rsidR="0018310C" w:rsidRPr="000F3A61">
        <w:rPr>
          <w:rFonts w:ascii="Times New Roman" w:hAnsi="Times New Roman" w:cs="Times New Roman"/>
        </w:rPr>
        <w:t>The</w:t>
      </w:r>
      <w:r w:rsidR="00A95061">
        <w:rPr>
          <w:rFonts w:ascii="Times New Roman" w:hAnsi="Times New Roman" w:cs="Times New Roman"/>
        </w:rPr>
        <w:t xml:space="preserve"> 2022</w:t>
      </w:r>
      <w:r w:rsidR="0018310C" w:rsidRPr="000F3A61">
        <w:rPr>
          <w:rFonts w:ascii="Times New Roman" w:hAnsi="Times New Roman" w:cs="Times New Roman"/>
        </w:rPr>
        <w:t xml:space="preserve"> third quarter include</w:t>
      </w:r>
      <w:r w:rsidR="0039598F" w:rsidRPr="000F3A61">
        <w:rPr>
          <w:rFonts w:ascii="Times New Roman" w:hAnsi="Times New Roman" w:cs="Times New Roman"/>
        </w:rPr>
        <w:t>s</w:t>
      </w:r>
      <w:r w:rsidR="00992596" w:rsidRPr="000F3A61">
        <w:rPr>
          <w:rFonts w:ascii="Times New Roman" w:hAnsi="Times New Roman" w:cs="Times New Roman"/>
        </w:rPr>
        <w:t xml:space="preserve"> the full impact of costs associated with our newest locations</w:t>
      </w:r>
      <w:r w:rsidR="0039598F" w:rsidRPr="000F3A61">
        <w:rPr>
          <w:rFonts w:ascii="Times New Roman" w:hAnsi="Times New Roman" w:cs="Times New Roman"/>
        </w:rPr>
        <w:t xml:space="preserve"> in the</w:t>
      </w:r>
      <w:r w:rsidR="00992596" w:rsidRPr="000F3A61">
        <w:rPr>
          <w:rFonts w:ascii="Times New Roman" w:hAnsi="Times New Roman" w:cs="Times New Roman"/>
        </w:rPr>
        <w:t xml:space="preserve"> Bronx and Nanuet, NY. </w:t>
      </w:r>
      <w:r w:rsidR="00375270" w:rsidRPr="000F3A61">
        <w:rPr>
          <w:rFonts w:ascii="Times New Roman" w:hAnsi="Times New Roman" w:cs="Times New Roman"/>
        </w:rPr>
        <w:t xml:space="preserve"> </w:t>
      </w:r>
      <w:r w:rsidR="006E7434" w:rsidRPr="000F3A61">
        <w:rPr>
          <w:rFonts w:ascii="Times New Roman" w:hAnsi="Times New Roman" w:cs="Times New Roman"/>
        </w:rPr>
        <w:t xml:space="preserve">Our </w:t>
      </w:r>
      <w:r w:rsidR="00BB69C9" w:rsidRPr="000F3A61">
        <w:rPr>
          <w:rFonts w:ascii="Times New Roman" w:hAnsi="Times New Roman" w:cs="Times New Roman"/>
        </w:rPr>
        <w:t>efficiency ratio was</w:t>
      </w:r>
      <w:r w:rsidR="006A55AD" w:rsidRPr="000F3A61">
        <w:rPr>
          <w:rFonts w:ascii="Times New Roman" w:hAnsi="Times New Roman" w:cs="Times New Roman"/>
        </w:rPr>
        <w:t xml:space="preserve"> </w:t>
      </w:r>
      <w:r w:rsidR="000F3A61" w:rsidRPr="000F3A61">
        <w:rPr>
          <w:rFonts w:ascii="Times New Roman" w:hAnsi="Times New Roman" w:cs="Times New Roman"/>
        </w:rPr>
        <w:t>51.6</w:t>
      </w:r>
      <w:r w:rsidR="00313973" w:rsidRPr="000F3A61">
        <w:rPr>
          <w:rFonts w:ascii="Times New Roman" w:hAnsi="Times New Roman" w:cs="Times New Roman"/>
        </w:rPr>
        <w:t xml:space="preserve">% </w:t>
      </w:r>
      <w:r w:rsidR="000C38FC" w:rsidRPr="000F3A61">
        <w:rPr>
          <w:rFonts w:ascii="Times New Roman" w:hAnsi="Times New Roman" w:cs="Times New Roman"/>
        </w:rPr>
        <w:t xml:space="preserve">for the three months ended </w:t>
      </w:r>
      <w:r w:rsidR="000F3A61" w:rsidRPr="000F3A61">
        <w:rPr>
          <w:rFonts w:ascii="Times New Roman" w:hAnsi="Times New Roman" w:cs="Times New Roman"/>
        </w:rPr>
        <w:t>September</w:t>
      </w:r>
      <w:r w:rsidR="003927D4" w:rsidRPr="000F3A61">
        <w:rPr>
          <w:rFonts w:ascii="Times New Roman" w:hAnsi="Times New Roman" w:cs="Times New Roman"/>
        </w:rPr>
        <w:t xml:space="preserve"> 30</w:t>
      </w:r>
      <w:r w:rsidR="000C38FC" w:rsidRPr="000F3A61">
        <w:rPr>
          <w:rFonts w:ascii="Times New Roman" w:hAnsi="Times New Roman" w:cs="Times New Roman"/>
        </w:rPr>
        <w:t xml:space="preserve">, </w:t>
      </w:r>
      <w:r w:rsidR="001B2775" w:rsidRPr="000F3A61">
        <w:rPr>
          <w:rFonts w:ascii="Times New Roman" w:hAnsi="Times New Roman" w:cs="Times New Roman"/>
        </w:rPr>
        <w:t>2022</w:t>
      </w:r>
      <w:r w:rsidR="006E7434" w:rsidRPr="000F3A61">
        <w:rPr>
          <w:rFonts w:ascii="Times New Roman" w:hAnsi="Times New Roman" w:cs="Times New Roman"/>
        </w:rPr>
        <w:t>,</w:t>
      </w:r>
      <w:r w:rsidR="000C38FC" w:rsidRPr="000F3A61">
        <w:rPr>
          <w:rFonts w:ascii="Times New Roman" w:hAnsi="Times New Roman" w:cs="Times New Roman"/>
        </w:rPr>
        <w:t xml:space="preserve"> </w:t>
      </w:r>
      <w:r w:rsidR="000F3A61" w:rsidRPr="000F3A61">
        <w:rPr>
          <w:rFonts w:ascii="Times New Roman" w:hAnsi="Times New Roman" w:cs="Times New Roman"/>
        </w:rPr>
        <w:t>down</w:t>
      </w:r>
      <w:r w:rsidR="0039598F" w:rsidRPr="000F3A61">
        <w:rPr>
          <w:rFonts w:ascii="Times New Roman" w:hAnsi="Times New Roman" w:cs="Times New Roman"/>
        </w:rPr>
        <w:t xml:space="preserve"> </w:t>
      </w:r>
      <w:r w:rsidR="00313973" w:rsidRPr="000F3A61">
        <w:rPr>
          <w:rFonts w:ascii="Times New Roman" w:hAnsi="Times New Roman" w:cs="Times New Roman"/>
        </w:rPr>
        <w:t xml:space="preserve">from </w:t>
      </w:r>
      <w:r w:rsidR="000F3A61" w:rsidRPr="000F3A61">
        <w:rPr>
          <w:rFonts w:ascii="Times New Roman" w:hAnsi="Times New Roman" w:cs="Times New Roman"/>
        </w:rPr>
        <w:t>58.</w:t>
      </w:r>
      <w:r w:rsidR="00327EC7" w:rsidRPr="000F3A61">
        <w:rPr>
          <w:rFonts w:ascii="Times New Roman" w:hAnsi="Times New Roman" w:cs="Times New Roman"/>
        </w:rPr>
        <w:t>0</w:t>
      </w:r>
      <w:r w:rsidR="00313973" w:rsidRPr="000F3A61">
        <w:rPr>
          <w:rFonts w:ascii="Times New Roman" w:hAnsi="Times New Roman" w:cs="Times New Roman"/>
        </w:rPr>
        <w:t>%</w:t>
      </w:r>
      <w:r w:rsidR="000C38FC" w:rsidRPr="000F3A61">
        <w:rPr>
          <w:rFonts w:ascii="Times New Roman" w:hAnsi="Times New Roman" w:cs="Times New Roman"/>
        </w:rPr>
        <w:t xml:space="preserve"> for the same period</w:t>
      </w:r>
      <w:r w:rsidR="00313973" w:rsidRPr="000F3A61">
        <w:rPr>
          <w:rFonts w:ascii="Times New Roman" w:hAnsi="Times New Roman" w:cs="Times New Roman"/>
        </w:rPr>
        <w:t xml:space="preserve"> </w:t>
      </w:r>
      <w:r w:rsidR="000C38FC" w:rsidRPr="000F3A61">
        <w:rPr>
          <w:rFonts w:ascii="Times New Roman" w:hAnsi="Times New Roman" w:cs="Times New Roman"/>
        </w:rPr>
        <w:t>in</w:t>
      </w:r>
      <w:r w:rsidR="001B2775" w:rsidRPr="000F3A61">
        <w:rPr>
          <w:rFonts w:ascii="Times New Roman" w:hAnsi="Times New Roman" w:cs="Times New Roman"/>
        </w:rPr>
        <w:t xml:space="preserve"> 2021.</w:t>
      </w:r>
      <w:r w:rsidR="000F3A61" w:rsidRPr="000F3A61">
        <w:rPr>
          <w:rFonts w:ascii="Times New Roman" w:hAnsi="Times New Roman" w:cs="Times New Roman"/>
        </w:rPr>
        <w:t xml:space="preserve">  For the nine months ended September</w:t>
      </w:r>
      <w:r w:rsidR="00AA6078" w:rsidRPr="000F3A61">
        <w:rPr>
          <w:rFonts w:ascii="Times New Roman" w:hAnsi="Times New Roman" w:cs="Times New Roman"/>
        </w:rPr>
        <w:t xml:space="preserve"> 30, 2022</w:t>
      </w:r>
      <w:r w:rsidR="000F3A61" w:rsidRPr="000F3A61">
        <w:rPr>
          <w:rFonts w:ascii="Times New Roman" w:hAnsi="Times New Roman" w:cs="Times New Roman"/>
        </w:rPr>
        <w:t>, our efficiency ratio was 57.5% as compared to 59.7</w:t>
      </w:r>
      <w:r w:rsidR="00AA6078" w:rsidRPr="000F3A61">
        <w:rPr>
          <w:rFonts w:ascii="Times New Roman" w:hAnsi="Times New Roman" w:cs="Times New Roman"/>
        </w:rPr>
        <w:t>% for the same period in 2021.</w:t>
      </w:r>
      <w:r w:rsidR="00327EC7" w:rsidRPr="000F3A61">
        <w:rPr>
          <w:rFonts w:ascii="Times New Roman" w:hAnsi="Times New Roman" w:cs="Times New Roman"/>
        </w:rPr>
        <w:t xml:space="preserve">  </w:t>
      </w:r>
    </w:p>
    <w:p w14:paraId="314A480E" w14:textId="77777777" w:rsidR="00375270" w:rsidRPr="002A561E" w:rsidRDefault="00375270" w:rsidP="004845DA">
      <w:pPr>
        <w:jc w:val="both"/>
        <w:rPr>
          <w:rFonts w:ascii="Times New Roman" w:hAnsi="Times New Roman" w:cs="Times New Roman"/>
        </w:rPr>
      </w:pPr>
      <w:r w:rsidRPr="002A561E">
        <w:rPr>
          <w:rFonts w:ascii="Times New Roman" w:hAnsi="Times New Roman" w:cs="Times New Roman"/>
          <w:b/>
          <w:i/>
        </w:rPr>
        <w:t>Income Tax Expense</w:t>
      </w:r>
    </w:p>
    <w:p w14:paraId="09BB0354" w14:textId="60EE7582" w:rsidR="00EB1C9C" w:rsidRPr="002A561E" w:rsidRDefault="006E7434" w:rsidP="004845DA">
      <w:pPr>
        <w:suppressAutoHyphens/>
        <w:spacing w:after="240"/>
        <w:jc w:val="both"/>
        <w:rPr>
          <w:rFonts w:ascii="Times New Roman" w:hAnsi="Times New Roman" w:cs="Times New Roman"/>
        </w:rPr>
      </w:pPr>
      <w:r w:rsidRPr="002A561E">
        <w:rPr>
          <w:rFonts w:ascii="Times New Roman" w:hAnsi="Times New Roman" w:cs="Times New Roman"/>
        </w:rPr>
        <w:t xml:space="preserve">Our </w:t>
      </w:r>
      <w:r w:rsidR="00E65200" w:rsidRPr="002A561E">
        <w:rPr>
          <w:rFonts w:ascii="Times New Roman" w:hAnsi="Times New Roman" w:cs="Times New Roman"/>
        </w:rPr>
        <w:t xml:space="preserve">provision for income taxes for the three months ended </w:t>
      </w:r>
      <w:r w:rsidR="002A561E" w:rsidRPr="002A561E">
        <w:rPr>
          <w:rFonts w:ascii="Times New Roman" w:hAnsi="Times New Roman" w:cs="Times New Roman"/>
        </w:rPr>
        <w:t>September</w:t>
      </w:r>
      <w:r w:rsidR="0029057C" w:rsidRPr="002A561E">
        <w:rPr>
          <w:rFonts w:ascii="Times New Roman" w:hAnsi="Times New Roman" w:cs="Times New Roman"/>
        </w:rPr>
        <w:t xml:space="preserve"> 30</w:t>
      </w:r>
      <w:r w:rsidR="00E65200" w:rsidRPr="002A561E">
        <w:rPr>
          <w:rFonts w:ascii="Times New Roman" w:hAnsi="Times New Roman" w:cs="Times New Roman"/>
        </w:rPr>
        <w:t>,</w:t>
      </w:r>
      <w:r w:rsidR="00DD59E5" w:rsidRPr="002A561E">
        <w:rPr>
          <w:rFonts w:ascii="Times New Roman" w:hAnsi="Times New Roman" w:cs="Times New Roman"/>
        </w:rPr>
        <w:t xml:space="preserve"> 2022</w:t>
      </w:r>
      <w:r w:rsidR="00E65200" w:rsidRPr="002A561E">
        <w:rPr>
          <w:rFonts w:ascii="Times New Roman" w:hAnsi="Times New Roman" w:cs="Times New Roman"/>
        </w:rPr>
        <w:t xml:space="preserve"> was </w:t>
      </w:r>
      <w:r w:rsidR="002A561E" w:rsidRPr="002A561E">
        <w:rPr>
          <w:rFonts w:ascii="Times New Roman" w:hAnsi="Times New Roman" w:cs="Times New Roman"/>
        </w:rPr>
        <w:t>$1.9 million</w:t>
      </w:r>
      <w:r w:rsidRPr="002A561E">
        <w:rPr>
          <w:rFonts w:ascii="Times New Roman" w:hAnsi="Times New Roman" w:cs="Times New Roman"/>
        </w:rPr>
        <w:t>,</w:t>
      </w:r>
      <w:r w:rsidR="00E65200" w:rsidRPr="002A561E">
        <w:rPr>
          <w:rFonts w:ascii="Times New Roman" w:hAnsi="Times New Roman" w:cs="Times New Roman"/>
        </w:rPr>
        <w:t xml:space="preserve"> compared to $</w:t>
      </w:r>
      <w:r w:rsidR="002A561E" w:rsidRPr="002A561E">
        <w:rPr>
          <w:rFonts w:ascii="Times New Roman" w:hAnsi="Times New Roman" w:cs="Times New Roman"/>
        </w:rPr>
        <w:t>1.4</w:t>
      </w:r>
      <w:r w:rsidR="00DD59E5" w:rsidRPr="002A561E">
        <w:rPr>
          <w:rFonts w:ascii="Times New Roman" w:hAnsi="Times New Roman" w:cs="Times New Roman"/>
        </w:rPr>
        <w:t xml:space="preserve"> million for the same period in 2021</w:t>
      </w:r>
      <w:r w:rsidR="00E65200" w:rsidRPr="002A561E">
        <w:rPr>
          <w:rFonts w:ascii="Times New Roman" w:hAnsi="Times New Roman" w:cs="Times New Roman"/>
        </w:rPr>
        <w:t>.</w:t>
      </w:r>
      <w:r w:rsidR="00DD59E5" w:rsidRPr="002A561E">
        <w:rPr>
          <w:rFonts w:ascii="Times New Roman" w:hAnsi="Times New Roman" w:cs="Times New Roman"/>
        </w:rPr>
        <w:t xml:space="preserve"> </w:t>
      </w:r>
      <w:r w:rsidR="00E65200" w:rsidRPr="002A561E">
        <w:rPr>
          <w:rFonts w:ascii="Times New Roman" w:hAnsi="Times New Roman" w:cs="Times New Roman"/>
        </w:rPr>
        <w:t xml:space="preserve">The </w:t>
      </w:r>
      <w:r w:rsidR="002A561E" w:rsidRPr="002A561E">
        <w:rPr>
          <w:rFonts w:ascii="Times New Roman" w:hAnsi="Times New Roman" w:cs="Times New Roman"/>
        </w:rPr>
        <w:t>in</w:t>
      </w:r>
      <w:r w:rsidR="00DD59E5" w:rsidRPr="002A561E">
        <w:rPr>
          <w:rFonts w:ascii="Times New Roman" w:hAnsi="Times New Roman" w:cs="Times New Roman"/>
        </w:rPr>
        <w:t>crease for th</w:t>
      </w:r>
      <w:r w:rsidR="00DF30DB" w:rsidRPr="002A561E">
        <w:rPr>
          <w:rFonts w:ascii="Times New Roman" w:hAnsi="Times New Roman" w:cs="Times New Roman"/>
        </w:rPr>
        <w:t>e</w:t>
      </w:r>
      <w:r w:rsidR="007E63A7" w:rsidRPr="002A561E">
        <w:rPr>
          <w:rFonts w:ascii="Times New Roman" w:hAnsi="Times New Roman" w:cs="Times New Roman"/>
        </w:rPr>
        <w:t xml:space="preserve"> current</w:t>
      </w:r>
      <w:r w:rsidR="00E65200" w:rsidRPr="002A561E">
        <w:rPr>
          <w:rFonts w:ascii="Times New Roman" w:hAnsi="Times New Roman" w:cs="Times New Roman"/>
        </w:rPr>
        <w:t xml:space="preserve"> period</w:t>
      </w:r>
      <w:r w:rsidR="00DD59E5" w:rsidRPr="002A561E">
        <w:rPr>
          <w:rFonts w:ascii="Times New Roman" w:hAnsi="Times New Roman" w:cs="Times New Roman"/>
        </w:rPr>
        <w:t xml:space="preserve"> </w:t>
      </w:r>
      <w:r w:rsidR="00E65200" w:rsidRPr="002A561E">
        <w:rPr>
          <w:rFonts w:ascii="Times New Roman" w:hAnsi="Times New Roman" w:cs="Times New Roman"/>
        </w:rPr>
        <w:t>w</w:t>
      </w:r>
      <w:r w:rsidR="000E092F" w:rsidRPr="002A561E">
        <w:rPr>
          <w:rFonts w:ascii="Times New Roman" w:hAnsi="Times New Roman" w:cs="Times New Roman"/>
        </w:rPr>
        <w:t xml:space="preserve">as </w:t>
      </w:r>
      <w:r w:rsidR="0063180A" w:rsidRPr="002A561E">
        <w:rPr>
          <w:rFonts w:ascii="Times New Roman" w:hAnsi="Times New Roman" w:cs="Times New Roman"/>
        </w:rPr>
        <w:t>due</w:t>
      </w:r>
      <w:r w:rsidR="002A561E" w:rsidRPr="002A561E">
        <w:rPr>
          <w:rFonts w:ascii="Times New Roman" w:hAnsi="Times New Roman" w:cs="Times New Roman"/>
        </w:rPr>
        <w:t xml:space="preserve"> mainly</w:t>
      </w:r>
      <w:r w:rsidR="0063180A" w:rsidRPr="002A561E">
        <w:rPr>
          <w:rFonts w:ascii="Times New Roman" w:hAnsi="Times New Roman" w:cs="Times New Roman"/>
        </w:rPr>
        <w:t xml:space="preserve"> to </w:t>
      </w:r>
      <w:r w:rsidR="0039598F">
        <w:rPr>
          <w:rFonts w:ascii="Times New Roman" w:hAnsi="Times New Roman" w:cs="Times New Roman"/>
        </w:rPr>
        <w:t>an</w:t>
      </w:r>
      <w:r w:rsidR="0039598F" w:rsidRPr="002A561E">
        <w:rPr>
          <w:rFonts w:ascii="Times New Roman" w:hAnsi="Times New Roman" w:cs="Times New Roman"/>
        </w:rPr>
        <w:t xml:space="preserve"> </w:t>
      </w:r>
      <w:r w:rsidR="002A561E" w:rsidRPr="002A561E">
        <w:rPr>
          <w:rFonts w:ascii="Times New Roman" w:hAnsi="Times New Roman" w:cs="Times New Roman"/>
        </w:rPr>
        <w:t xml:space="preserve">increase </w:t>
      </w:r>
      <w:r w:rsidR="0063180A" w:rsidRPr="002A561E">
        <w:rPr>
          <w:rFonts w:ascii="Times New Roman" w:hAnsi="Times New Roman" w:cs="Times New Roman"/>
        </w:rPr>
        <w:t>in income before</w:t>
      </w:r>
      <w:r w:rsidR="00BA4AAF" w:rsidRPr="002A561E">
        <w:rPr>
          <w:rFonts w:ascii="Times New Roman" w:hAnsi="Times New Roman" w:cs="Times New Roman"/>
        </w:rPr>
        <w:t xml:space="preserve"> income tax</w:t>
      </w:r>
      <w:r w:rsidR="000E092F" w:rsidRPr="002A561E">
        <w:rPr>
          <w:rFonts w:ascii="Times New Roman" w:hAnsi="Times New Roman" w:cs="Times New Roman"/>
        </w:rPr>
        <w:t>es</w:t>
      </w:r>
      <w:r w:rsidR="0029057C" w:rsidRPr="002A561E">
        <w:rPr>
          <w:rFonts w:ascii="Times New Roman" w:hAnsi="Times New Roman" w:cs="Times New Roman"/>
        </w:rPr>
        <w:t xml:space="preserve"> during the quarter</w:t>
      </w:r>
      <w:r w:rsidR="008C0371" w:rsidRPr="002A561E">
        <w:rPr>
          <w:rFonts w:ascii="Times New Roman" w:hAnsi="Times New Roman" w:cs="Times New Roman"/>
        </w:rPr>
        <w:t xml:space="preserve">. </w:t>
      </w:r>
      <w:r w:rsidRPr="002A561E">
        <w:rPr>
          <w:rFonts w:ascii="Times New Roman" w:hAnsi="Times New Roman" w:cs="Times New Roman"/>
        </w:rPr>
        <w:t xml:space="preserve">Our </w:t>
      </w:r>
      <w:r w:rsidR="00A05346" w:rsidRPr="002A561E">
        <w:rPr>
          <w:rFonts w:ascii="Times New Roman" w:hAnsi="Times New Roman" w:cs="Times New Roman"/>
        </w:rPr>
        <w:t>effective tax rate</w:t>
      </w:r>
      <w:r w:rsidR="002719B6" w:rsidRPr="002A561E">
        <w:rPr>
          <w:rFonts w:ascii="Times New Roman" w:hAnsi="Times New Roman" w:cs="Times New Roman"/>
        </w:rPr>
        <w:t xml:space="preserve"> </w:t>
      </w:r>
      <w:r w:rsidR="0025572C" w:rsidRPr="002A561E">
        <w:rPr>
          <w:rFonts w:ascii="Times New Roman" w:hAnsi="Times New Roman" w:cs="Times New Roman"/>
        </w:rPr>
        <w:t xml:space="preserve">for the </w:t>
      </w:r>
      <w:r w:rsidR="00DD59E5" w:rsidRPr="002A561E">
        <w:rPr>
          <w:rFonts w:ascii="Times New Roman" w:hAnsi="Times New Roman" w:cs="Times New Roman"/>
        </w:rPr>
        <w:t>three</w:t>
      </w:r>
      <w:r w:rsidR="00DF30DB" w:rsidRPr="002A561E">
        <w:rPr>
          <w:rFonts w:ascii="Times New Roman" w:hAnsi="Times New Roman" w:cs="Times New Roman"/>
        </w:rPr>
        <w:t>-</w:t>
      </w:r>
      <w:r w:rsidR="00A05346" w:rsidRPr="002A561E">
        <w:rPr>
          <w:rFonts w:ascii="Times New Roman" w:hAnsi="Times New Roman" w:cs="Times New Roman"/>
        </w:rPr>
        <w:t>month</w:t>
      </w:r>
      <w:r w:rsidR="00403DCB" w:rsidRPr="002A561E">
        <w:rPr>
          <w:rFonts w:ascii="Times New Roman" w:hAnsi="Times New Roman" w:cs="Times New Roman"/>
        </w:rPr>
        <w:t xml:space="preserve"> period</w:t>
      </w:r>
      <w:r w:rsidR="00A05346" w:rsidRPr="002A561E">
        <w:rPr>
          <w:rFonts w:ascii="Times New Roman" w:hAnsi="Times New Roman" w:cs="Times New Roman"/>
        </w:rPr>
        <w:t xml:space="preserve"> ended </w:t>
      </w:r>
      <w:r w:rsidR="002A561E" w:rsidRPr="002A561E">
        <w:rPr>
          <w:rFonts w:ascii="Times New Roman" w:hAnsi="Times New Roman" w:cs="Times New Roman"/>
        </w:rPr>
        <w:t>September 30, 2022 was 19.1</w:t>
      </w:r>
      <w:r w:rsidR="00A05346" w:rsidRPr="002A561E">
        <w:rPr>
          <w:rFonts w:ascii="Times New Roman" w:hAnsi="Times New Roman" w:cs="Times New Roman"/>
        </w:rPr>
        <w:t>%</w:t>
      </w:r>
      <w:r w:rsidR="00DF30DB" w:rsidRPr="002A561E">
        <w:rPr>
          <w:rFonts w:ascii="Times New Roman" w:hAnsi="Times New Roman" w:cs="Times New Roman"/>
        </w:rPr>
        <w:t>,</w:t>
      </w:r>
      <w:r w:rsidR="00DD59E5" w:rsidRPr="002A561E">
        <w:rPr>
          <w:rFonts w:ascii="Times New Roman" w:hAnsi="Times New Roman" w:cs="Times New Roman"/>
        </w:rPr>
        <w:t xml:space="preserve"> as compared to </w:t>
      </w:r>
      <w:r w:rsidR="0029057C" w:rsidRPr="002A561E">
        <w:rPr>
          <w:rFonts w:ascii="Times New Roman" w:hAnsi="Times New Roman" w:cs="Times New Roman"/>
        </w:rPr>
        <w:t>19.5</w:t>
      </w:r>
      <w:r w:rsidR="00A05346" w:rsidRPr="002A561E">
        <w:rPr>
          <w:rFonts w:ascii="Times New Roman" w:hAnsi="Times New Roman" w:cs="Times New Roman"/>
        </w:rPr>
        <w:t>%</w:t>
      </w:r>
      <w:r w:rsidR="00DD59E5" w:rsidRPr="002A561E">
        <w:rPr>
          <w:rFonts w:ascii="Times New Roman" w:hAnsi="Times New Roman" w:cs="Times New Roman"/>
        </w:rPr>
        <w:t xml:space="preserve"> </w:t>
      </w:r>
      <w:r w:rsidR="00A05346" w:rsidRPr="002A561E">
        <w:rPr>
          <w:rFonts w:ascii="Times New Roman" w:hAnsi="Times New Roman" w:cs="Times New Roman"/>
        </w:rPr>
        <w:t xml:space="preserve">for the </w:t>
      </w:r>
      <w:r w:rsidR="00DD59E5" w:rsidRPr="002A561E">
        <w:rPr>
          <w:rFonts w:ascii="Times New Roman" w:hAnsi="Times New Roman" w:cs="Times New Roman"/>
        </w:rPr>
        <w:t>same period in 2021</w:t>
      </w:r>
      <w:r w:rsidR="002719B6" w:rsidRPr="002A561E">
        <w:rPr>
          <w:rFonts w:ascii="Times New Roman" w:hAnsi="Times New Roman" w:cs="Times New Roman"/>
        </w:rPr>
        <w:t>.</w:t>
      </w:r>
      <w:r w:rsidR="0029057C" w:rsidRPr="002A561E">
        <w:rPr>
          <w:rFonts w:ascii="Times New Roman" w:hAnsi="Times New Roman" w:cs="Times New Roman"/>
        </w:rPr>
        <w:t xml:space="preserve"> </w:t>
      </w:r>
      <w:r w:rsidR="002A561E" w:rsidRPr="002A561E">
        <w:rPr>
          <w:rFonts w:ascii="Times New Roman" w:hAnsi="Times New Roman" w:cs="Times New Roman"/>
        </w:rPr>
        <w:t>For the nine months ended September</w:t>
      </w:r>
      <w:r w:rsidR="0029057C" w:rsidRPr="002A561E">
        <w:rPr>
          <w:rFonts w:ascii="Times New Roman" w:hAnsi="Times New Roman" w:cs="Times New Roman"/>
        </w:rPr>
        <w:t xml:space="preserve"> 30, 2022, our pro</w:t>
      </w:r>
      <w:r w:rsidR="002A561E" w:rsidRPr="002A561E">
        <w:rPr>
          <w:rFonts w:ascii="Times New Roman" w:hAnsi="Times New Roman" w:cs="Times New Roman"/>
        </w:rPr>
        <w:t>vision for income taxes was $3.5</w:t>
      </w:r>
      <w:r w:rsidR="0029057C" w:rsidRPr="002A561E">
        <w:rPr>
          <w:rFonts w:ascii="Times New Roman" w:hAnsi="Times New Roman" w:cs="Times New Roman"/>
        </w:rPr>
        <w:t xml:space="preserve"> million</w:t>
      </w:r>
      <w:r w:rsidR="00DF30DB" w:rsidRPr="002A561E">
        <w:rPr>
          <w:rFonts w:ascii="Times New Roman" w:hAnsi="Times New Roman" w:cs="Times New Roman"/>
        </w:rPr>
        <w:t>,</w:t>
      </w:r>
      <w:r w:rsidR="002A561E" w:rsidRPr="002A561E">
        <w:rPr>
          <w:rFonts w:ascii="Times New Roman" w:hAnsi="Times New Roman" w:cs="Times New Roman"/>
        </w:rPr>
        <w:t xml:space="preserve"> as compared to $3.8 million for the nine months ended September</w:t>
      </w:r>
      <w:r w:rsidR="0029057C" w:rsidRPr="002A561E">
        <w:rPr>
          <w:rFonts w:ascii="Times New Roman" w:hAnsi="Times New Roman" w:cs="Times New Roman"/>
        </w:rPr>
        <w:t xml:space="preserve"> 30, 2021.  Ou</w:t>
      </w:r>
      <w:r w:rsidR="002A561E" w:rsidRPr="002A561E">
        <w:rPr>
          <w:rFonts w:ascii="Times New Roman" w:hAnsi="Times New Roman" w:cs="Times New Roman"/>
        </w:rPr>
        <w:t>r effective tax rate for the nine</w:t>
      </w:r>
      <w:r w:rsidR="00DF30DB" w:rsidRPr="002A561E">
        <w:rPr>
          <w:rFonts w:ascii="Times New Roman" w:hAnsi="Times New Roman" w:cs="Times New Roman"/>
        </w:rPr>
        <w:t>-</w:t>
      </w:r>
      <w:r w:rsidR="0029057C" w:rsidRPr="002A561E">
        <w:rPr>
          <w:rFonts w:ascii="Times New Roman" w:hAnsi="Times New Roman" w:cs="Times New Roman"/>
        </w:rPr>
        <w:t>month perio</w:t>
      </w:r>
      <w:r w:rsidR="002A561E" w:rsidRPr="002A561E">
        <w:rPr>
          <w:rFonts w:ascii="Times New Roman" w:hAnsi="Times New Roman" w:cs="Times New Roman"/>
        </w:rPr>
        <w:t>d ended September 30, 2022 was 18.5</w:t>
      </w:r>
      <w:r w:rsidR="0029057C" w:rsidRPr="002A561E">
        <w:rPr>
          <w:rFonts w:ascii="Times New Roman" w:hAnsi="Times New Roman" w:cs="Times New Roman"/>
        </w:rPr>
        <w:t>%</w:t>
      </w:r>
      <w:r w:rsidR="00DF30DB" w:rsidRPr="002A561E">
        <w:rPr>
          <w:rFonts w:ascii="Times New Roman" w:hAnsi="Times New Roman" w:cs="Times New Roman"/>
        </w:rPr>
        <w:t>,</w:t>
      </w:r>
      <w:r w:rsidR="002A561E" w:rsidRPr="002A561E">
        <w:rPr>
          <w:rFonts w:ascii="Times New Roman" w:hAnsi="Times New Roman" w:cs="Times New Roman"/>
        </w:rPr>
        <w:t xml:space="preserve"> as compared to 19.3</w:t>
      </w:r>
      <w:r w:rsidR="0029057C" w:rsidRPr="002A561E">
        <w:rPr>
          <w:rFonts w:ascii="Times New Roman" w:hAnsi="Times New Roman" w:cs="Times New Roman"/>
        </w:rPr>
        <w:t>% for the same period in 2021.</w:t>
      </w:r>
      <w:r w:rsidR="00480B05" w:rsidRPr="002A561E">
        <w:rPr>
          <w:rFonts w:ascii="Times New Roman" w:hAnsi="Times New Roman" w:cs="Times New Roman"/>
        </w:rPr>
        <w:t xml:space="preserve">  The reduction in effective tax rates </w:t>
      </w:r>
      <w:r w:rsidR="0039598F">
        <w:rPr>
          <w:rFonts w:ascii="Times New Roman" w:hAnsi="Times New Roman" w:cs="Times New Roman"/>
        </w:rPr>
        <w:t>for</w:t>
      </w:r>
      <w:r w:rsidR="0039598F" w:rsidRPr="002A561E">
        <w:rPr>
          <w:rFonts w:ascii="Times New Roman" w:hAnsi="Times New Roman" w:cs="Times New Roman"/>
        </w:rPr>
        <w:t xml:space="preserve"> </w:t>
      </w:r>
      <w:r w:rsidR="00480B05" w:rsidRPr="002A561E">
        <w:rPr>
          <w:rFonts w:ascii="Times New Roman" w:hAnsi="Times New Roman" w:cs="Times New Roman"/>
        </w:rPr>
        <w:t>the</w:t>
      </w:r>
      <w:r w:rsidR="00A95061">
        <w:rPr>
          <w:rFonts w:ascii="Times New Roman" w:hAnsi="Times New Roman" w:cs="Times New Roman"/>
        </w:rPr>
        <w:t xml:space="preserve"> 2022</w:t>
      </w:r>
      <w:r w:rsidR="00480B05" w:rsidRPr="002A561E">
        <w:rPr>
          <w:rFonts w:ascii="Times New Roman" w:hAnsi="Times New Roman" w:cs="Times New Roman"/>
        </w:rPr>
        <w:t xml:space="preserve"> </w:t>
      </w:r>
      <w:r w:rsidR="002A561E" w:rsidRPr="002A561E">
        <w:rPr>
          <w:rFonts w:ascii="Times New Roman" w:hAnsi="Times New Roman" w:cs="Times New Roman"/>
        </w:rPr>
        <w:t>third</w:t>
      </w:r>
      <w:r w:rsidR="00F713F2" w:rsidRPr="002A561E">
        <w:rPr>
          <w:rFonts w:ascii="Times New Roman" w:hAnsi="Times New Roman" w:cs="Times New Roman"/>
        </w:rPr>
        <w:t xml:space="preserve"> </w:t>
      </w:r>
      <w:r w:rsidR="00480B05" w:rsidRPr="002A561E">
        <w:rPr>
          <w:rFonts w:ascii="Times New Roman" w:hAnsi="Times New Roman" w:cs="Times New Roman"/>
        </w:rPr>
        <w:t>quarter</w:t>
      </w:r>
      <w:r w:rsidR="002A561E" w:rsidRPr="002A561E">
        <w:rPr>
          <w:rFonts w:ascii="Times New Roman" w:hAnsi="Times New Roman" w:cs="Times New Roman"/>
        </w:rPr>
        <w:t xml:space="preserve"> and nine</w:t>
      </w:r>
      <w:r w:rsidR="00B32856">
        <w:rPr>
          <w:rFonts w:ascii="Times New Roman" w:hAnsi="Times New Roman" w:cs="Times New Roman"/>
        </w:rPr>
        <w:t>-</w:t>
      </w:r>
      <w:r w:rsidR="00F713F2" w:rsidRPr="002A561E">
        <w:rPr>
          <w:rFonts w:ascii="Times New Roman" w:hAnsi="Times New Roman" w:cs="Times New Roman"/>
        </w:rPr>
        <w:t>month period</w:t>
      </w:r>
      <w:r w:rsidR="0039598F">
        <w:rPr>
          <w:rFonts w:ascii="Times New Roman" w:hAnsi="Times New Roman" w:cs="Times New Roman"/>
        </w:rPr>
        <w:t>s</w:t>
      </w:r>
      <w:r w:rsidR="00480B05" w:rsidRPr="002A561E">
        <w:rPr>
          <w:rFonts w:ascii="Times New Roman" w:hAnsi="Times New Roman" w:cs="Times New Roman"/>
        </w:rPr>
        <w:t xml:space="preserve"> is due</w:t>
      </w:r>
      <w:r w:rsidR="002A561E" w:rsidRPr="002A561E">
        <w:rPr>
          <w:rFonts w:ascii="Times New Roman" w:hAnsi="Times New Roman" w:cs="Times New Roman"/>
        </w:rPr>
        <w:t xml:space="preserve"> mainly</w:t>
      </w:r>
      <w:r w:rsidR="00480B05" w:rsidRPr="002A561E">
        <w:rPr>
          <w:rFonts w:ascii="Times New Roman" w:hAnsi="Times New Roman" w:cs="Times New Roman"/>
        </w:rPr>
        <w:t xml:space="preserve"> to the increase in proportion of non-taxable revenue (tax-exempt interest income and earnings on bank owned life insurance) compared with total pre-tax income. </w:t>
      </w:r>
      <w:r w:rsidR="0029057C" w:rsidRPr="002A561E">
        <w:rPr>
          <w:rFonts w:ascii="Times New Roman" w:hAnsi="Times New Roman" w:cs="Times New Roman"/>
        </w:rPr>
        <w:t xml:space="preserve">  </w:t>
      </w:r>
    </w:p>
    <w:p w14:paraId="667B5081" w14:textId="77777777" w:rsidR="00375270" w:rsidRPr="00D016BD" w:rsidRDefault="00EB1C9C" w:rsidP="004845DA">
      <w:pPr>
        <w:jc w:val="both"/>
        <w:rPr>
          <w:rFonts w:ascii="Times New Roman" w:hAnsi="Times New Roman" w:cs="Times New Roman"/>
        </w:rPr>
      </w:pPr>
      <w:r w:rsidRPr="00016A5C">
        <w:rPr>
          <w:rFonts w:ascii="Times New Roman" w:hAnsi="Times New Roman" w:cs="Times New Roman"/>
          <w:highlight w:val="yellow"/>
        </w:rPr>
        <w:br w:type="page"/>
      </w:r>
      <w:r w:rsidR="00375270" w:rsidRPr="00D016BD">
        <w:rPr>
          <w:rFonts w:ascii="Times New Roman" w:hAnsi="Times New Roman" w:cs="Times New Roman"/>
          <w:b/>
          <w:bCs/>
          <w:i/>
        </w:rPr>
        <w:lastRenderedPageBreak/>
        <w:t>Financial Condition</w:t>
      </w:r>
    </w:p>
    <w:p w14:paraId="23CC5E66" w14:textId="77777777" w:rsidR="00375270" w:rsidRPr="00687B1B" w:rsidRDefault="00375270" w:rsidP="004845DA">
      <w:pPr>
        <w:suppressAutoHyphens/>
        <w:spacing w:after="120"/>
        <w:jc w:val="both"/>
        <w:rPr>
          <w:rFonts w:ascii="Times New Roman" w:hAnsi="Times New Roman" w:cs="Times New Roman"/>
        </w:rPr>
      </w:pPr>
      <w:r w:rsidRPr="00D016BD">
        <w:rPr>
          <w:rFonts w:ascii="Times New Roman" w:hAnsi="Times New Roman" w:cs="Times New Roman"/>
        </w:rPr>
        <w:t>Total consolidated assets increased $</w:t>
      </w:r>
      <w:r w:rsidR="00D016BD" w:rsidRPr="00D016BD">
        <w:rPr>
          <w:rFonts w:ascii="Times New Roman" w:hAnsi="Times New Roman" w:cs="Times New Roman"/>
        </w:rPr>
        <w:t>225.8</w:t>
      </w:r>
      <w:r w:rsidRPr="00D016BD">
        <w:rPr>
          <w:rFonts w:ascii="Times New Roman" w:hAnsi="Times New Roman" w:cs="Times New Roman"/>
        </w:rPr>
        <w:t xml:space="preserve"> million, or </w:t>
      </w:r>
      <w:r w:rsidR="00D016BD" w:rsidRPr="00D016BD">
        <w:rPr>
          <w:rFonts w:ascii="Times New Roman" w:hAnsi="Times New Roman" w:cs="Times New Roman"/>
        </w:rPr>
        <w:t>10.5</w:t>
      </w:r>
      <w:r w:rsidRPr="00D016BD">
        <w:rPr>
          <w:rFonts w:ascii="Times New Roman" w:hAnsi="Times New Roman" w:cs="Times New Roman"/>
        </w:rPr>
        <w:t>%, from $</w:t>
      </w:r>
      <w:r w:rsidR="006F7A3E" w:rsidRPr="00D016BD">
        <w:rPr>
          <w:rFonts w:ascii="Times New Roman" w:hAnsi="Times New Roman" w:cs="Times New Roman"/>
        </w:rPr>
        <w:t>2.1</w:t>
      </w:r>
      <w:r w:rsidR="001E25DB" w:rsidRPr="00D016BD">
        <w:rPr>
          <w:rFonts w:ascii="Times New Roman" w:hAnsi="Times New Roman" w:cs="Times New Roman"/>
        </w:rPr>
        <w:t xml:space="preserve"> billion </w:t>
      </w:r>
      <w:r w:rsidR="006F7A3E" w:rsidRPr="00D016BD">
        <w:rPr>
          <w:rFonts w:ascii="Times New Roman" w:hAnsi="Times New Roman" w:cs="Times New Roman"/>
        </w:rPr>
        <w:t>at December 31, 2021</w:t>
      </w:r>
      <w:r w:rsidRPr="00D016BD">
        <w:rPr>
          <w:rFonts w:ascii="Times New Roman" w:hAnsi="Times New Roman" w:cs="Times New Roman"/>
        </w:rPr>
        <w:t xml:space="preserve"> to $</w:t>
      </w:r>
      <w:r w:rsidR="009F5159" w:rsidRPr="00D016BD">
        <w:rPr>
          <w:rFonts w:ascii="Times New Roman" w:hAnsi="Times New Roman" w:cs="Times New Roman"/>
        </w:rPr>
        <w:t>2.</w:t>
      </w:r>
      <w:r w:rsidR="00FD69F9" w:rsidRPr="00D016BD">
        <w:rPr>
          <w:rFonts w:ascii="Times New Roman" w:hAnsi="Times New Roman" w:cs="Times New Roman"/>
        </w:rPr>
        <w:t>4</w:t>
      </w:r>
      <w:r w:rsidR="001E25DB" w:rsidRPr="00D016BD">
        <w:rPr>
          <w:rFonts w:ascii="Times New Roman" w:hAnsi="Times New Roman" w:cs="Times New Roman"/>
        </w:rPr>
        <w:t xml:space="preserve"> </w:t>
      </w:r>
      <w:r w:rsidR="00846A82" w:rsidRPr="00D016BD">
        <w:rPr>
          <w:rFonts w:ascii="Times New Roman" w:hAnsi="Times New Roman" w:cs="Times New Roman"/>
        </w:rPr>
        <w:t>billion</w:t>
      </w:r>
      <w:r w:rsidR="009F5159" w:rsidRPr="00D016BD">
        <w:rPr>
          <w:rFonts w:ascii="Times New Roman" w:hAnsi="Times New Roman" w:cs="Times New Roman"/>
        </w:rPr>
        <w:t xml:space="preserve"> at </w:t>
      </w:r>
      <w:r w:rsidR="00D016BD" w:rsidRPr="00D016BD">
        <w:rPr>
          <w:rFonts w:ascii="Times New Roman" w:hAnsi="Times New Roman" w:cs="Times New Roman"/>
        </w:rPr>
        <w:t>September</w:t>
      </w:r>
      <w:r w:rsidR="00FD69F9" w:rsidRPr="00D016BD">
        <w:rPr>
          <w:rFonts w:ascii="Times New Roman" w:hAnsi="Times New Roman" w:cs="Times New Roman"/>
        </w:rPr>
        <w:t xml:space="preserve"> 30</w:t>
      </w:r>
      <w:r w:rsidR="006F7A3E" w:rsidRPr="00D016BD">
        <w:rPr>
          <w:rFonts w:ascii="Times New Roman" w:hAnsi="Times New Roman" w:cs="Times New Roman"/>
        </w:rPr>
        <w:t>, 2022</w:t>
      </w:r>
      <w:r w:rsidR="0025572C" w:rsidRPr="00D016BD">
        <w:rPr>
          <w:rFonts w:ascii="Times New Roman" w:hAnsi="Times New Roman" w:cs="Times New Roman"/>
        </w:rPr>
        <w:t xml:space="preserve">. The </w:t>
      </w:r>
      <w:r w:rsidR="00BA4AAF" w:rsidRPr="00D016BD">
        <w:rPr>
          <w:rFonts w:ascii="Times New Roman" w:hAnsi="Times New Roman" w:cs="Times New Roman"/>
        </w:rPr>
        <w:t xml:space="preserve">increase </w:t>
      </w:r>
      <w:r w:rsidR="004F0D65" w:rsidRPr="00D016BD">
        <w:rPr>
          <w:rFonts w:ascii="Times New Roman" w:hAnsi="Times New Roman" w:cs="Times New Roman"/>
        </w:rPr>
        <w:t>was drive</w:t>
      </w:r>
      <w:r w:rsidR="00FD69F9" w:rsidRPr="00D016BD">
        <w:rPr>
          <w:rFonts w:ascii="Times New Roman" w:hAnsi="Times New Roman" w:cs="Times New Roman"/>
        </w:rPr>
        <w:t xml:space="preserve">n </w:t>
      </w:r>
      <w:r w:rsidR="00687B1B">
        <w:rPr>
          <w:rFonts w:ascii="Times New Roman" w:hAnsi="Times New Roman" w:cs="Times New Roman"/>
        </w:rPr>
        <w:t xml:space="preserve">mainly </w:t>
      </w:r>
      <w:r w:rsidR="00FD69F9" w:rsidRPr="00D016BD">
        <w:rPr>
          <w:rFonts w:ascii="Times New Roman" w:hAnsi="Times New Roman" w:cs="Times New Roman"/>
        </w:rPr>
        <w:t>by growth in loans,</w:t>
      </w:r>
      <w:r w:rsidR="00D016BD" w:rsidRPr="00D016BD">
        <w:rPr>
          <w:rFonts w:ascii="Times New Roman" w:hAnsi="Times New Roman" w:cs="Times New Roman"/>
        </w:rPr>
        <w:t xml:space="preserve"> deposits,</w:t>
      </w:r>
      <w:r w:rsidR="00873A83" w:rsidRPr="00D016BD">
        <w:rPr>
          <w:rFonts w:ascii="Times New Roman" w:hAnsi="Times New Roman" w:cs="Times New Roman"/>
        </w:rPr>
        <w:t xml:space="preserve"> and</w:t>
      </w:r>
      <w:r w:rsidR="00FD69F9" w:rsidRPr="00D016BD">
        <w:rPr>
          <w:rFonts w:ascii="Times New Roman" w:hAnsi="Times New Roman" w:cs="Times New Roman"/>
        </w:rPr>
        <w:t xml:space="preserve"> </w:t>
      </w:r>
      <w:r w:rsidR="004F0D65" w:rsidRPr="00D016BD">
        <w:rPr>
          <w:rFonts w:ascii="Times New Roman" w:hAnsi="Times New Roman" w:cs="Times New Roman"/>
        </w:rPr>
        <w:t xml:space="preserve">investment </w:t>
      </w:r>
      <w:r w:rsidR="004F0D65" w:rsidRPr="00687B1B">
        <w:rPr>
          <w:rFonts w:ascii="Times New Roman" w:hAnsi="Times New Roman" w:cs="Times New Roman"/>
        </w:rPr>
        <w:t>securities</w:t>
      </w:r>
      <w:r w:rsidR="00FD69F9" w:rsidRPr="00687B1B">
        <w:rPr>
          <w:rFonts w:ascii="Times New Roman" w:hAnsi="Times New Roman" w:cs="Times New Roman"/>
        </w:rPr>
        <w:t>.</w:t>
      </w:r>
    </w:p>
    <w:p w14:paraId="724E3A5B" w14:textId="2A4C139A" w:rsidR="00375270" w:rsidRPr="00634FB7" w:rsidRDefault="00375270" w:rsidP="004845DA">
      <w:pPr>
        <w:suppressAutoHyphens/>
        <w:spacing w:after="120"/>
        <w:jc w:val="both"/>
        <w:rPr>
          <w:rFonts w:ascii="Times New Roman" w:hAnsi="Times New Roman" w:cs="Times New Roman"/>
        </w:rPr>
      </w:pPr>
      <w:r w:rsidRPr="00687B1B">
        <w:rPr>
          <w:rFonts w:ascii="Times New Roman" w:hAnsi="Times New Roman" w:cs="Times New Roman"/>
        </w:rPr>
        <w:t xml:space="preserve">Total cash and </w:t>
      </w:r>
      <w:r w:rsidR="001E25DB" w:rsidRPr="00687B1B">
        <w:rPr>
          <w:rFonts w:ascii="Times New Roman" w:hAnsi="Times New Roman" w:cs="Times New Roman"/>
        </w:rPr>
        <w:t>due from banks</w:t>
      </w:r>
      <w:r w:rsidR="00FD69F9" w:rsidRPr="00687B1B">
        <w:rPr>
          <w:rFonts w:ascii="Times New Roman" w:hAnsi="Times New Roman" w:cs="Times New Roman"/>
        </w:rPr>
        <w:t xml:space="preserve"> de</w:t>
      </w:r>
      <w:r w:rsidRPr="00687B1B">
        <w:rPr>
          <w:rFonts w:ascii="Times New Roman" w:hAnsi="Times New Roman" w:cs="Times New Roman"/>
        </w:rPr>
        <w:t>creased from $</w:t>
      </w:r>
      <w:r w:rsidR="006F7A3E" w:rsidRPr="00687B1B">
        <w:rPr>
          <w:rFonts w:ascii="Times New Roman" w:hAnsi="Times New Roman" w:cs="Times New Roman"/>
        </w:rPr>
        <w:t>306</w:t>
      </w:r>
      <w:r w:rsidR="001E25DB" w:rsidRPr="00687B1B">
        <w:rPr>
          <w:rFonts w:ascii="Times New Roman" w:hAnsi="Times New Roman" w:cs="Times New Roman"/>
        </w:rPr>
        <w:t>.2</w:t>
      </w:r>
      <w:r w:rsidR="006F7A3E" w:rsidRPr="00687B1B">
        <w:rPr>
          <w:rFonts w:ascii="Times New Roman" w:hAnsi="Times New Roman" w:cs="Times New Roman"/>
        </w:rPr>
        <w:t xml:space="preserve"> million at December 31, 2021</w:t>
      </w:r>
      <w:r w:rsidR="00F94082" w:rsidRPr="00687B1B">
        <w:rPr>
          <w:rFonts w:ascii="Times New Roman" w:hAnsi="Times New Roman" w:cs="Times New Roman"/>
        </w:rPr>
        <w:t>,</w:t>
      </w:r>
      <w:r w:rsidR="00687B1B" w:rsidRPr="00687B1B">
        <w:rPr>
          <w:rFonts w:ascii="Times New Roman" w:hAnsi="Times New Roman" w:cs="Times New Roman"/>
        </w:rPr>
        <w:t xml:space="preserve"> to $180.3 million at September</w:t>
      </w:r>
      <w:r w:rsidR="00FD69F9" w:rsidRPr="00687B1B">
        <w:rPr>
          <w:rFonts w:ascii="Times New Roman" w:hAnsi="Times New Roman" w:cs="Times New Roman"/>
        </w:rPr>
        <w:t xml:space="preserve"> 30</w:t>
      </w:r>
      <w:r w:rsidR="006F7A3E" w:rsidRPr="00687B1B">
        <w:rPr>
          <w:rFonts w:ascii="Times New Roman" w:hAnsi="Times New Roman" w:cs="Times New Roman"/>
        </w:rPr>
        <w:t>, 2022</w:t>
      </w:r>
      <w:r w:rsidR="00FD69F9" w:rsidRPr="00687B1B">
        <w:rPr>
          <w:rFonts w:ascii="Times New Roman" w:hAnsi="Times New Roman" w:cs="Times New Roman"/>
        </w:rPr>
        <w:t>, a de</w:t>
      </w:r>
      <w:r w:rsidRPr="00687B1B">
        <w:rPr>
          <w:rFonts w:ascii="Times New Roman" w:hAnsi="Times New Roman" w:cs="Times New Roman"/>
        </w:rPr>
        <w:t xml:space="preserve">crease of </w:t>
      </w:r>
      <w:r w:rsidR="00202569" w:rsidRPr="00687B1B">
        <w:rPr>
          <w:rFonts w:ascii="Times New Roman" w:hAnsi="Times New Roman" w:cs="Times New Roman"/>
        </w:rPr>
        <w:t>approximately</w:t>
      </w:r>
      <w:r w:rsidR="003B0BD5" w:rsidRPr="00687B1B">
        <w:rPr>
          <w:rFonts w:ascii="Times New Roman" w:hAnsi="Times New Roman" w:cs="Times New Roman"/>
        </w:rPr>
        <w:t xml:space="preserve"> </w:t>
      </w:r>
      <w:r w:rsidRPr="00687B1B">
        <w:rPr>
          <w:rFonts w:ascii="Times New Roman" w:hAnsi="Times New Roman" w:cs="Times New Roman"/>
        </w:rPr>
        <w:t>$</w:t>
      </w:r>
      <w:r w:rsidR="00687B1B" w:rsidRPr="00687B1B">
        <w:rPr>
          <w:rFonts w:ascii="Times New Roman" w:hAnsi="Times New Roman" w:cs="Times New Roman"/>
        </w:rPr>
        <w:t>125.9</w:t>
      </w:r>
      <w:r w:rsidRPr="00687B1B">
        <w:rPr>
          <w:rFonts w:ascii="Times New Roman" w:hAnsi="Times New Roman" w:cs="Times New Roman"/>
        </w:rPr>
        <w:t xml:space="preserve"> million</w:t>
      </w:r>
      <w:r w:rsidR="0025572C" w:rsidRPr="00687B1B">
        <w:rPr>
          <w:rFonts w:ascii="Times New Roman" w:hAnsi="Times New Roman" w:cs="Times New Roman"/>
        </w:rPr>
        <w:t>,</w:t>
      </w:r>
      <w:r w:rsidR="00687B1B" w:rsidRPr="00687B1B">
        <w:rPr>
          <w:rFonts w:ascii="Times New Roman" w:hAnsi="Times New Roman" w:cs="Times New Roman"/>
        </w:rPr>
        <w:t xml:space="preserve"> or 41.1</w:t>
      </w:r>
      <w:r w:rsidR="001E25DB" w:rsidRPr="00687B1B">
        <w:rPr>
          <w:rFonts w:ascii="Times New Roman" w:hAnsi="Times New Roman" w:cs="Times New Roman"/>
        </w:rPr>
        <w:t>%</w:t>
      </w:r>
      <w:r w:rsidRPr="00687B1B">
        <w:rPr>
          <w:rFonts w:ascii="Times New Roman" w:hAnsi="Times New Roman" w:cs="Times New Roman"/>
        </w:rPr>
        <w:t xml:space="preserve">. </w:t>
      </w:r>
      <w:r w:rsidR="003B0BD5" w:rsidRPr="00687B1B">
        <w:rPr>
          <w:rFonts w:ascii="Times New Roman" w:hAnsi="Times New Roman" w:cs="Times New Roman"/>
        </w:rPr>
        <w:t xml:space="preserve"> </w:t>
      </w:r>
      <w:r w:rsidRPr="00687B1B">
        <w:rPr>
          <w:rFonts w:ascii="Times New Roman" w:hAnsi="Times New Roman" w:cs="Times New Roman"/>
        </w:rPr>
        <w:t>Th</w:t>
      </w:r>
      <w:r w:rsidR="002C7D95" w:rsidRPr="00687B1B">
        <w:rPr>
          <w:rFonts w:ascii="Times New Roman" w:hAnsi="Times New Roman" w:cs="Times New Roman"/>
        </w:rPr>
        <w:t>is</w:t>
      </w:r>
      <w:r w:rsidR="00FD69F9" w:rsidRPr="00687B1B">
        <w:rPr>
          <w:rFonts w:ascii="Times New Roman" w:hAnsi="Times New Roman" w:cs="Times New Roman"/>
        </w:rPr>
        <w:t xml:space="preserve"> de</w:t>
      </w:r>
      <w:r w:rsidR="001F7E48" w:rsidRPr="00687B1B">
        <w:rPr>
          <w:rFonts w:ascii="Times New Roman" w:hAnsi="Times New Roman" w:cs="Times New Roman"/>
        </w:rPr>
        <w:t>crease</w:t>
      </w:r>
      <w:r w:rsidR="002C7D95" w:rsidRPr="00687B1B">
        <w:rPr>
          <w:rFonts w:ascii="Times New Roman" w:hAnsi="Times New Roman" w:cs="Times New Roman"/>
        </w:rPr>
        <w:t xml:space="preserve"> resulted </w:t>
      </w:r>
      <w:r w:rsidR="0025572C" w:rsidRPr="00687B1B">
        <w:rPr>
          <w:rFonts w:ascii="Times New Roman" w:hAnsi="Times New Roman" w:cs="Times New Roman"/>
        </w:rPr>
        <w:t xml:space="preserve">primarily </w:t>
      </w:r>
      <w:r w:rsidR="002C7D95" w:rsidRPr="00687B1B">
        <w:rPr>
          <w:rFonts w:ascii="Times New Roman" w:hAnsi="Times New Roman" w:cs="Times New Roman"/>
        </w:rPr>
        <w:t>from</w:t>
      </w:r>
      <w:r w:rsidR="00FD69F9" w:rsidRPr="00687B1B">
        <w:rPr>
          <w:rFonts w:ascii="Times New Roman" w:hAnsi="Times New Roman" w:cs="Times New Roman"/>
        </w:rPr>
        <w:t xml:space="preserve"> </w:t>
      </w:r>
      <w:r w:rsidRPr="00687B1B">
        <w:rPr>
          <w:rFonts w:ascii="Times New Roman" w:hAnsi="Times New Roman" w:cs="Times New Roman"/>
        </w:rPr>
        <w:t>increase</w:t>
      </w:r>
      <w:r w:rsidR="00687B1B" w:rsidRPr="00687B1B">
        <w:rPr>
          <w:rFonts w:ascii="Times New Roman" w:hAnsi="Times New Roman" w:cs="Times New Roman"/>
        </w:rPr>
        <w:t>d</w:t>
      </w:r>
      <w:r w:rsidR="00FD69F9" w:rsidRPr="00687B1B">
        <w:rPr>
          <w:rFonts w:ascii="Times New Roman" w:hAnsi="Times New Roman" w:cs="Times New Roman"/>
        </w:rPr>
        <w:t xml:space="preserve"> loan growth</w:t>
      </w:r>
      <w:r w:rsidR="00687B1B" w:rsidRPr="00687B1B">
        <w:rPr>
          <w:rFonts w:ascii="Times New Roman" w:hAnsi="Times New Roman" w:cs="Times New Roman"/>
        </w:rPr>
        <w:t xml:space="preserve"> </w:t>
      </w:r>
      <w:r w:rsidR="00313116">
        <w:rPr>
          <w:rFonts w:ascii="Times New Roman" w:hAnsi="Times New Roman" w:cs="Times New Roman"/>
        </w:rPr>
        <w:t>in</w:t>
      </w:r>
      <w:r w:rsidR="00687B1B" w:rsidRPr="00634FB7">
        <w:rPr>
          <w:rFonts w:ascii="Times New Roman" w:hAnsi="Times New Roman" w:cs="Times New Roman"/>
        </w:rPr>
        <w:t xml:space="preserve"> 2022 as well as</w:t>
      </w:r>
      <w:r w:rsidR="00FD69F9" w:rsidRPr="00634FB7">
        <w:rPr>
          <w:rFonts w:ascii="Times New Roman" w:hAnsi="Times New Roman" w:cs="Times New Roman"/>
        </w:rPr>
        <w:t xml:space="preserve"> management</w:t>
      </w:r>
      <w:r w:rsidR="00687B1B" w:rsidRPr="00634FB7">
        <w:rPr>
          <w:rFonts w:ascii="Times New Roman" w:hAnsi="Times New Roman" w:cs="Times New Roman"/>
        </w:rPr>
        <w:t>’s continued</w:t>
      </w:r>
      <w:r w:rsidR="00FD69F9" w:rsidRPr="00634FB7">
        <w:rPr>
          <w:rFonts w:ascii="Times New Roman" w:hAnsi="Times New Roman" w:cs="Times New Roman"/>
        </w:rPr>
        <w:t xml:space="preserve"> focus </w:t>
      </w:r>
      <w:r w:rsidR="003C415C" w:rsidRPr="00634FB7">
        <w:rPr>
          <w:rFonts w:ascii="Times New Roman" w:hAnsi="Times New Roman" w:cs="Times New Roman"/>
        </w:rPr>
        <w:t>on</w:t>
      </w:r>
      <w:r w:rsidR="00313116">
        <w:rPr>
          <w:rFonts w:ascii="Times New Roman" w:hAnsi="Times New Roman" w:cs="Times New Roman"/>
        </w:rPr>
        <w:t xml:space="preserve"> the</w:t>
      </w:r>
      <w:r w:rsidR="003C415C" w:rsidRPr="00634FB7">
        <w:rPr>
          <w:rFonts w:ascii="Times New Roman" w:hAnsi="Times New Roman" w:cs="Times New Roman"/>
        </w:rPr>
        <w:t xml:space="preserve"> </w:t>
      </w:r>
      <w:r w:rsidR="00FD69F9" w:rsidRPr="00634FB7">
        <w:rPr>
          <w:rFonts w:ascii="Times New Roman" w:hAnsi="Times New Roman" w:cs="Times New Roman"/>
        </w:rPr>
        <w:t>deploy</w:t>
      </w:r>
      <w:r w:rsidR="00313116">
        <w:rPr>
          <w:rFonts w:ascii="Times New Roman" w:hAnsi="Times New Roman" w:cs="Times New Roman"/>
        </w:rPr>
        <w:t>ment of</w:t>
      </w:r>
      <w:r w:rsidR="00FD69F9" w:rsidRPr="00634FB7">
        <w:rPr>
          <w:rFonts w:ascii="Times New Roman" w:hAnsi="Times New Roman" w:cs="Times New Roman"/>
        </w:rPr>
        <w:t xml:space="preserve"> excess </w:t>
      </w:r>
      <w:r w:rsidR="00313116">
        <w:rPr>
          <w:rFonts w:ascii="Times New Roman" w:hAnsi="Times New Roman" w:cs="Times New Roman"/>
        </w:rPr>
        <w:t>cash into investments and attraction of</w:t>
      </w:r>
      <w:r w:rsidR="00687B1B" w:rsidRPr="00634FB7">
        <w:rPr>
          <w:rFonts w:ascii="Times New Roman" w:hAnsi="Times New Roman" w:cs="Times New Roman"/>
        </w:rPr>
        <w:t xml:space="preserve"> lower cost deposits</w:t>
      </w:r>
      <w:r w:rsidR="00FD69F9" w:rsidRPr="00634FB7">
        <w:rPr>
          <w:rFonts w:ascii="Times New Roman" w:hAnsi="Times New Roman" w:cs="Times New Roman"/>
        </w:rPr>
        <w:t>.</w:t>
      </w:r>
    </w:p>
    <w:p w14:paraId="3E21A3F4" w14:textId="77777777" w:rsidR="004324EA" w:rsidRPr="00634FB7" w:rsidRDefault="004324EA" w:rsidP="004845DA">
      <w:pPr>
        <w:suppressAutoHyphens/>
        <w:spacing w:after="120"/>
        <w:jc w:val="both"/>
        <w:rPr>
          <w:rFonts w:ascii="Times New Roman" w:hAnsi="Times New Roman" w:cs="Times New Roman"/>
        </w:rPr>
      </w:pPr>
      <w:r w:rsidRPr="00634FB7">
        <w:rPr>
          <w:rFonts w:ascii="Times New Roman" w:hAnsi="Times New Roman" w:cs="Times New Roman"/>
        </w:rPr>
        <w:t>T</w:t>
      </w:r>
      <w:r w:rsidR="009B428B" w:rsidRPr="00634FB7">
        <w:rPr>
          <w:rFonts w:ascii="Times New Roman" w:hAnsi="Times New Roman" w:cs="Times New Roman"/>
        </w:rPr>
        <w:t>otal investment</w:t>
      </w:r>
      <w:r w:rsidR="001F7E48" w:rsidRPr="00634FB7">
        <w:rPr>
          <w:rFonts w:ascii="Times New Roman" w:hAnsi="Times New Roman" w:cs="Times New Roman"/>
        </w:rPr>
        <w:t xml:space="preserve"> securitie</w:t>
      </w:r>
      <w:r w:rsidR="009B428B" w:rsidRPr="00634FB7">
        <w:rPr>
          <w:rFonts w:ascii="Times New Roman" w:hAnsi="Times New Roman" w:cs="Times New Roman"/>
        </w:rPr>
        <w:t xml:space="preserve">s </w:t>
      </w:r>
      <w:r w:rsidR="002C7D95" w:rsidRPr="00634FB7">
        <w:rPr>
          <w:rFonts w:ascii="Times New Roman" w:hAnsi="Times New Roman" w:cs="Times New Roman"/>
        </w:rPr>
        <w:t xml:space="preserve">rose </w:t>
      </w:r>
      <w:r w:rsidR="009B428B" w:rsidRPr="00634FB7">
        <w:rPr>
          <w:rFonts w:ascii="Times New Roman" w:hAnsi="Times New Roman" w:cs="Times New Roman"/>
        </w:rPr>
        <w:t>$</w:t>
      </w:r>
      <w:r w:rsidR="00634FB7" w:rsidRPr="00634FB7">
        <w:rPr>
          <w:rFonts w:ascii="Times New Roman" w:hAnsi="Times New Roman" w:cs="Times New Roman"/>
        </w:rPr>
        <w:t>83.6</w:t>
      </w:r>
      <w:r w:rsidRPr="00634FB7">
        <w:rPr>
          <w:rFonts w:ascii="Times New Roman" w:hAnsi="Times New Roman" w:cs="Times New Roman"/>
        </w:rPr>
        <w:t xml:space="preserve"> million</w:t>
      </w:r>
      <w:r w:rsidR="00FD69F9" w:rsidRPr="00634FB7">
        <w:rPr>
          <w:rFonts w:ascii="Times New Roman" w:hAnsi="Times New Roman" w:cs="Times New Roman"/>
        </w:rPr>
        <w:t xml:space="preserve">, or </w:t>
      </w:r>
      <w:r w:rsidR="00634FB7" w:rsidRPr="00634FB7">
        <w:rPr>
          <w:rFonts w:ascii="Times New Roman" w:hAnsi="Times New Roman" w:cs="Times New Roman"/>
        </w:rPr>
        <w:t>17.9</w:t>
      </w:r>
      <w:r w:rsidR="002C7D95" w:rsidRPr="00634FB7">
        <w:rPr>
          <w:rFonts w:ascii="Times New Roman" w:hAnsi="Times New Roman" w:cs="Times New Roman"/>
        </w:rPr>
        <w:t>%,</w:t>
      </w:r>
      <w:r w:rsidR="00AE08DB" w:rsidRPr="00634FB7">
        <w:rPr>
          <w:rFonts w:ascii="Times New Roman" w:hAnsi="Times New Roman" w:cs="Times New Roman"/>
        </w:rPr>
        <w:t xml:space="preserve"> from $467.0</w:t>
      </w:r>
      <w:r w:rsidRPr="00634FB7">
        <w:rPr>
          <w:rFonts w:ascii="Times New Roman" w:hAnsi="Times New Roman" w:cs="Times New Roman"/>
        </w:rPr>
        <w:t xml:space="preserve"> millio</w:t>
      </w:r>
      <w:r w:rsidR="009B428B" w:rsidRPr="00634FB7">
        <w:rPr>
          <w:rFonts w:ascii="Times New Roman" w:hAnsi="Times New Roman" w:cs="Times New Roman"/>
        </w:rPr>
        <w:t xml:space="preserve">n at </w:t>
      </w:r>
      <w:r w:rsidR="00AE08DB" w:rsidRPr="00634FB7">
        <w:rPr>
          <w:rFonts w:ascii="Times New Roman" w:hAnsi="Times New Roman" w:cs="Times New Roman"/>
        </w:rPr>
        <w:t>December 31, 2021</w:t>
      </w:r>
      <w:r w:rsidR="009B428B" w:rsidRPr="00634FB7">
        <w:rPr>
          <w:rFonts w:ascii="Times New Roman" w:hAnsi="Times New Roman" w:cs="Times New Roman"/>
        </w:rPr>
        <w:t xml:space="preserve"> to $</w:t>
      </w:r>
      <w:r w:rsidR="00634FB7" w:rsidRPr="00634FB7">
        <w:rPr>
          <w:rFonts w:ascii="Times New Roman" w:hAnsi="Times New Roman" w:cs="Times New Roman"/>
        </w:rPr>
        <w:t>550.7</w:t>
      </w:r>
      <w:r w:rsidR="009B428B" w:rsidRPr="00634FB7">
        <w:rPr>
          <w:rFonts w:ascii="Times New Roman" w:hAnsi="Times New Roman" w:cs="Times New Roman"/>
        </w:rPr>
        <w:t xml:space="preserve"> million at </w:t>
      </w:r>
      <w:r w:rsidR="00634FB7" w:rsidRPr="00634FB7">
        <w:rPr>
          <w:rFonts w:ascii="Times New Roman" w:hAnsi="Times New Roman" w:cs="Times New Roman"/>
        </w:rPr>
        <w:t>September</w:t>
      </w:r>
      <w:r w:rsidR="00FD69F9" w:rsidRPr="00634FB7">
        <w:rPr>
          <w:rFonts w:ascii="Times New Roman" w:hAnsi="Times New Roman" w:cs="Times New Roman"/>
        </w:rPr>
        <w:t xml:space="preserve"> 30</w:t>
      </w:r>
      <w:r w:rsidR="00AE08DB" w:rsidRPr="00634FB7">
        <w:rPr>
          <w:rFonts w:ascii="Times New Roman" w:hAnsi="Times New Roman" w:cs="Times New Roman"/>
        </w:rPr>
        <w:t>, 2022</w:t>
      </w:r>
      <w:r w:rsidRPr="00634FB7">
        <w:rPr>
          <w:rFonts w:ascii="Times New Roman" w:hAnsi="Times New Roman" w:cs="Times New Roman"/>
        </w:rPr>
        <w:t>.</w:t>
      </w:r>
      <w:r w:rsidR="006B0338" w:rsidRPr="00634FB7">
        <w:rPr>
          <w:rFonts w:ascii="Times New Roman" w:hAnsi="Times New Roman" w:cs="Times New Roman"/>
        </w:rPr>
        <w:t xml:space="preserve"> </w:t>
      </w:r>
      <w:r w:rsidRPr="00634FB7">
        <w:rPr>
          <w:rFonts w:ascii="Times New Roman" w:hAnsi="Times New Roman" w:cs="Times New Roman"/>
        </w:rPr>
        <w:t>Th</w:t>
      </w:r>
      <w:r w:rsidR="002C7D95" w:rsidRPr="00634FB7">
        <w:rPr>
          <w:rFonts w:ascii="Times New Roman" w:hAnsi="Times New Roman" w:cs="Times New Roman"/>
        </w:rPr>
        <w:t xml:space="preserve">e increase </w:t>
      </w:r>
      <w:r w:rsidRPr="00634FB7">
        <w:rPr>
          <w:rFonts w:ascii="Times New Roman" w:hAnsi="Times New Roman" w:cs="Times New Roman"/>
        </w:rPr>
        <w:t xml:space="preserve">was </w:t>
      </w:r>
      <w:r w:rsidR="002C7D95" w:rsidRPr="00634FB7">
        <w:rPr>
          <w:rFonts w:ascii="Times New Roman" w:hAnsi="Times New Roman" w:cs="Times New Roman"/>
        </w:rPr>
        <w:t xml:space="preserve">due to </w:t>
      </w:r>
      <w:r w:rsidR="0078657A" w:rsidRPr="00634FB7">
        <w:rPr>
          <w:rFonts w:ascii="Times New Roman" w:hAnsi="Times New Roman" w:cs="Times New Roman"/>
        </w:rPr>
        <w:t>purchases of</w:t>
      </w:r>
      <w:r w:rsidR="00CF61A5" w:rsidRPr="00634FB7">
        <w:rPr>
          <w:rFonts w:ascii="Times New Roman" w:hAnsi="Times New Roman" w:cs="Times New Roman"/>
        </w:rPr>
        <w:t xml:space="preserve"> investment</w:t>
      </w:r>
      <w:r w:rsidRPr="00634FB7">
        <w:rPr>
          <w:rFonts w:ascii="Times New Roman" w:hAnsi="Times New Roman" w:cs="Times New Roman"/>
        </w:rPr>
        <w:t xml:space="preserve"> </w:t>
      </w:r>
      <w:r w:rsidR="00B8215A" w:rsidRPr="00634FB7">
        <w:rPr>
          <w:rFonts w:ascii="Times New Roman" w:hAnsi="Times New Roman" w:cs="Times New Roman"/>
        </w:rPr>
        <w:t>securities</w:t>
      </w:r>
      <w:r w:rsidR="00F94082" w:rsidRPr="00634FB7">
        <w:rPr>
          <w:rFonts w:ascii="Times New Roman" w:hAnsi="Times New Roman" w:cs="Times New Roman"/>
        </w:rPr>
        <w:t>,</w:t>
      </w:r>
      <w:r w:rsidR="00B8215A" w:rsidRPr="00634FB7">
        <w:rPr>
          <w:rFonts w:ascii="Times New Roman" w:hAnsi="Times New Roman" w:cs="Times New Roman"/>
        </w:rPr>
        <w:t xml:space="preserve"> </w:t>
      </w:r>
      <w:r w:rsidR="00BD03BA" w:rsidRPr="00634FB7">
        <w:rPr>
          <w:rFonts w:ascii="Times New Roman" w:hAnsi="Times New Roman" w:cs="Times New Roman"/>
        </w:rPr>
        <w:t xml:space="preserve">offset by an </w:t>
      </w:r>
      <w:r w:rsidR="00B8215A" w:rsidRPr="00634FB7">
        <w:rPr>
          <w:rFonts w:ascii="Times New Roman" w:hAnsi="Times New Roman" w:cs="Times New Roman"/>
        </w:rPr>
        <w:t xml:space="preserve">increase in </w:t>
      </w:r>
      <w:r w:rsidR="00BD03BA" w:rsidRPr="00634FB7">
        <w:rPr>
          <w:rFonts w:ascii="Times New Roman" w:hAnsi="Times New Roman" w:cs="Times New Roman"/>
        </w:rPr>
        <w:t>unr</w:t>
      </w:r>
      <w:r w:rsidR="00B8215A" w:rsidRPr="00634FB7">
        <w:rPr>
          <w:rFonts w:ascii="Times New Roman" w:hAnsi="Times New Roman" w:cs="Times New Roman"/>
        </w:rPr>
        <w:t>ealized loss</w:t>
      </w:r>
      <w:r w:rsidR="00F94082" w:rsidRPr="00634FB7">
        <w:rPr>
          <w:rFonts w:ascii="Times New Roman" w:hAnsi="Times New Roman" w:cs="Times New Roman"/>
        </w:rPr>
        <w:t>es</w:t>
      </w:r>
      <w:r w:rsidR="00BD03BA" w:rsidRPr="00634FB7">
        <w:rPr>
          <w:rFonts w:ascii="Times New Roman" w:hAnsi="Times New Roman" w:cs="Times New Roman"/>
        </w:rPr>
        <w:t xml:space="preserve"> </w:t>
      </w:r>
      <w:r w:rsidR="00B8215A" w:rsidRPr="00634FB7">
        <w:rPr>
          <w:rFonts w:ascii="Times New Roman" w:hAnsi="Times New Roman" w:cs="Times New Roman"/>
        </w:rPr>
        <w:t>on</w:t>
      </w:r>
      <w:r w:rsidR="00CF61A5" w:rsidRPr="00634FB7">
        <w:rPr>
          <w:rFonts w:ascii="Times New Roman" w:hAnsi="Times New Roman" w:cs="Times New Roman"/>
        </w:rPr>
        <w:t xml:space="preserve"> investment securities</w:t>
      </w:r>
      <w:r w:rsidR="00B8215A" w:rsidRPr="00634FB7">
        <w:rPr>
          <w:rFonts w:ascii="Times New Roman" w:hAnsi="Times New Roman" w:cs="Times New Roman"/>
        </w:rPr>
        <w:t xml:space="preserve"> since December 31, 2021</w:t>
      </w:r>
      <w:r w:rsidR="00952A35" w:rsidRPr="00634FB7">
        <w:rPr>
          <w:rFonts w:ascii="Times New Roman" w:hAnsi="Times New Roman" w:cs="Times New Roman"/>
        </w:rPr>
        <w:t xml:space="preserve"> as well as paydowns and maturities during the period</w:t>
      </w:r>
      <w:r w:rsidR="00BD03BA" w:rsidRPr="00634FB7">
        <w:rPr>
          <w:rFonts w:ascii="Times New Roman" w:hAnsi="Times New Roman" w:cs="Times New Roman"/>
        </w:rPr>
        <w:t>.</w:t>
      </w:r>
    </w:p>
    <w:p w14:paraId="2B9B9AE3" w14:textId="7E2BE831" w:rsidR="00375270" w:rsidRPr="00634FB7" w:rsidRDefault="007B0BA9" w:rsidP="004845DA">
      <w:pPr>
        <w:suppressAutoHyphens/>
        <w:spacing w:after="120"/>
        <w:jc w:val="both"/>
        <w:rPr>
          <w:rFonts w:ascii="Times New Roman" w:hAnsi="Times New Roman" w:cs="Times New Roman"/>
        </w:rPr>
      </w:pPr>
      <w:r w:rsidRPr="00634FB7">
        <w:rPr>
          <w:rFonts w:ascii="Times New Roman" w:hAnsi="Times New Roman" w:cs="Times New Roman"/>
        </w:rPr>
        <w:t>T</w:t>
      </w:r>
      <w:r w:rsidR="00375270" w:rsidRPr="00634FB7">
        <w:rPr>
          <w:rFonts w:ascii="Times New Roman" w:hAnsi="Times New Roman" w:cs="Times New Roman"/>
        </w:rPr>
        <w:t xml:space="preserve">otal loans increased </w:t>
      </w:r>
      <w:r w:rsidR="00634FB7" w:rsidRPr="00634FB7">
        <w:rPr>
          <w:rFonts w:ascii="Times New Roman" w:hAnsi="Times New Roman" w:cs="Times New Roman"/>
        </w:rPr>
        <w:t>$256.3 million, or 19.8</w:t>
      </w:r>
      <w:r w:rsidR="002C7D95" w:rsidRPr="00634FB7">
        <w:rPr>
          <w:rFonts w:ascii="Times New Roman" w:hAnsi="Times New Roman" w:cs="Times New Roman"/>
        </w:rPr>
        <w:t xml:space="preserve">%, </w:t>
      </w:r>
      <w:r w:rsidR="00375270" w:rsidRPr="00634FB7">
        <w:rPr>
          <w:rFonts w:ascii="Times New Roman" w:hAnsi="Times New Roman" w:cs="Times New Roman"/>
        </w:rPr>
        <w:t>from $</w:t>
      </w:r>
      <w:r w:rsidRPr="00634FB7">
        <w:rPr>
          <w:rFonts w:ascii="Times New Roman" w:hAnsi="Times New Roman" w:cs="Times New Roman"/>
        </w:rPr>
        <w:t>1.</w:t>
      </w:r>
      <w:r w:rsidR="00634FB7" w:rsidRPr="00634FB7">
        <w:rPr>
          <w:rFonts w:ascii="Times New Roman" w:hAnsi="Times New Roman" w:cs="Times New Roman"/>
        </w:rPr>
        <w:t>3</w:t>
      </w:r>
      <w:r w:rsidRPr="00634FB7">
        <w:rPr>
          <w:rFonts w:ascii="Times New Roman" w:hAnsi="Times New Roman" w:cs="Times New Roman"/>
        </w:rPr>
        <w:t xml:space="preserve"> </w:t>
      </w:r>
      <w:r w:rsidR="008C0371" w:rsidRPr="00634FB7">
        <w:rPr>
          <w:rFonts w:ascii="Times New Roman" w:hAnsi="Times New Roman" w:cs="Times New Roman"/>
        </w:rPr>
        <w:t>billion</w:t>
      </w:r>
      <w:r w:rsidR="00AE08DB" w:rsidRPr="00634FB7">
        <w:rPr>
          <w:rFonts w:ascii="Times New Roman" w:hAnsi="Times New Roman" w:cs="Times New Roman"/>
        </w:rPr>
        <w:t xml:space="preserve"> at December 31, 2021</w:t>
      </w:r>
      <w:r w:rsidR="00375270" w:rsidRPr="00634FB7">
        <w:rPr>
          <w:rFonts w:ascii="Times New Roman" w:hAnsi="Times New Roman" w:cs="Times New Roman"/>
        </w:rPr>
        <w:t xml:space="preserve"> to </w:t>
      </w:r>
      <w:r w:rsidR="002937FD">
        <w:rPr>
          <w:rFonts w:ascii="Times New Roman" w:hAnsi="Times New Roman" w:cs="Times New Roman"/>
        </w:rPr>
        <w:t xml:space="preserve">more than </w:t>
      </w:r>
      <w:r w:rsidR="00375270" w:rsidRPr="00634FB7">
        <w:rPr>
          <w:rFonts w:ascii="Times New Roman" w:hAnsi="Times New Roman" w:cs="Times New Roman"/>
        </w:rPr>
        <w:t>$</w:t>
      </w:r>
      <w:r w:rsidR="00DB03F3" w:rsidRPr="00634FB7">
        <w:rPr>
          <w:rFonts w:ascii="Times New Roman" w:hAnsi="Times New Roman" w:cs="Times New Roman"/>
        </w:rPr>
        <w:t>1.</w:t>
      </w:r>
      <w:r w:rsidR="000B7072">
        <w:rPr>
          <w:rFonts w:ascii="Times New Roman" w:hAnsi="Times New Roman" w:cs="Times New Roman"/>
        </w:rPr>
        <w:t>5</w:t>
      </w:r>
      <w:r w:rsidR="00FD69F9" w:rsidRPr="00634FB7">
        <w:rPr>
          <w:rFonts w:ascii="Times New Roman" w:hAnsi="Times New Roman" w:cs="Times New Roman"/>
        </w:rPr>
        <w:t xml:space="preserve"> </w:t>
      </w:r>
      <w:r w:rsidRPr="00634FB7">
        <w:rPr>
          <w:rFonts w:ascii="Times New Roman" w:hAnsi="Times New Roman" w:cs="Times New Roman"/>
        </w:rPr>
        <w:t>b</w:t>
      </w:r>
      <w:r w:rsidR="00DB03F3" w:rsidRPr="00634FB7">
        <w:rPr>
          <w:rFonts w:ascii="Times New Roman" w:hAnsi="Times New Roman" w:cs="Times New Roman"/>
        </w:rPr>
        <w:t xml:space="preserve">illion at </w:t>
      </w:r>
      <w:r w:rsidR="00634FB7" w:rsidRPr="00634FB7">
        <w:rPr>
          <w:rFonts w:ascii="Times New Roman" w:hAnsi="Times New Roman" w:cs="Times New Roman"/>
        </w:rPr>
        <w:t>September</w:t>
      </w:r>
      <w:r w:rsidR="00FD69F9" w:rsidRPr="00634FB7">
        <w:rPr>
          <w:rFonts w:ascii="Times New Roman" w:hAnsi="Times New Roman" w:cs="Times New Roman"/>
        </w:rPr>
        <w:t xml:space="preserve"> 30</w:t>
      </w:r>
      <w:r w:rsidR="00375270" w:rsidRPr="00634FB7">
        <w:rPr>
          <w:rFonts w:ascii="Times New Roman" w:hAnsi="Times New Roman" w:cs="Times New Roman"/>
        </w:rPr>
        <w:t xml:space="preserve">, </w:t>
      </w:r>
      <w:r w:rsidR="00AE08DB" w:rsidRPr="00634FB7">
        <w:rPr>
          <w:rFonts w:ascii="Times New Roman" w:hAnsi="Times New Roman" w:cs="Times New Roman"/>
        </w:rPr>
        <w:t>2022</w:t>
      </w:r>
      <w:r w:rsidR="0025572C" w:rsidRPr="00634FB7">
        <w:rPr>
          <w:rFonts w:ascii="Times New Roman" w:hAnsi="Times New Roman" w:cs="Times New Roman"/>
        </w:rPr>
        <w:t xml:space="preserve">. </w:t>
      </w:r>
      <w:r w:rsidR="00E9325E" w:rsidRPr="00634FB7">
        <w:rPr>
          <w:rFonts w:ascii="Times New Roman" w:hAnsi="Times New Roman" w:cs="Times New Roman"/>
        </w:rPr>
        <w:t xml:space="preserve"> </w:t>
      </w:r>
      <w:r w:rsidR="0025572C" w:rsidRPr="00634FB7">
        <w:rPr>
          <w:rFonts w:ascii="Times New Roman" w:hAnsi="Times New Roman" w:cs="Times New Roman"/>
        </w:rPr>
        <w:t>Th</w:t>
      </w:r>
      <w:r w:rsidR="00DF1CA5" w:rsidRPr="00634FB7">
        <w:rPr>
          <w:rFonts w:ascii="Times New Roman" w:hAnsi="Times New Roman" w:cs="Times New Roman"/>
        </w:rPr>
        <w:t>e</w:t>
      </w:r>
      <w:r w:rsidR="0010501B" w:rsidRPr="00634FB7">
        <w:rPr>
          <w:rFonts w:ascii="Times New Roman" w:hAnsi="Times New Roman" w:cs="Times New Roman"/>
        </w:rPr>
        <w:t xml:space="preserve"> increase</w:t>
      </w:r>
      <w:r w:rsidR="006C0898" w:rsidRPr="00634FB7">
        <w:rPr>
          <w:rFonts w:ascii="Times New Roman" w:hAnsi="Times New Roman" w:cs="Times New Roman"/>
        </w:rPr>
        <w:t xml:space="preserve"> </w:t>
      </w:r>
      <w:r w:rsidR="00AE08DB" w:rsidRPr="00634FB7">
        <w:rPr>
          <w:rFonts w:ascii="Times New Roman" w:hAnsi="Times New Roman" w:cs="Times New Roman"/>
        </w:rPr>
        <w:t xml:space="preserve">was </w:t>
      </w:r>
      <w:r w:rsidR="00F94082" w:rsidRPr="00634FB7">
        <w:rPr>
          <w:rFonts w:ascii="Times New Roman" w:hAnsi="Times New Roman" w:cs="Times New Roman"/>
        </w:rPr>
        <w:t xml:space="preserve">due </w:t>
      </w:r>
      <w:r w:rsidR="00AE08DB" w:rsidRPr="00634FB7">
        <w:rPr>
          <w:rFonts w:ascii="Times New Roman" w:hAnsi="Times New Roman" w:cs="Times New Roman"/>
        </w:rPr>
        <w:t xml:space="preserve">primarily </w:t>
      </w:r>
      <w:r w:rsidR="00F94082" w:rsidRPr="00634FB7">
        <w:rPr>
          <w:rFonts w:ascii="Times New Roman" w:hAnsi="Times New Roman" w:cs="Times New Roman"/>
        </w:rPr>
        <w:t>to</w:t>
      </w:r>
      <w:r w:rsidR="00DB03F3" w:rsidRPr="00634FB7">
        <w:rPr>
          <w:rFonts w:ascii="Times New Roman" w:hAnsi="Times New Roman" w:cs="Times New Roman"/>
        </w:rPr>
        <w:t xml:space="preserve"> </w:t>
      </w:r>
      <w:r w:rsidR="00634FB7" w:rsidRPr="00634FB7">
        <w:rPr>
          <w:rFonts w:ascii="Times New Roman" w:hAnsi="Times New Roman" w:cs="Times New Roman"/>
        </w:rPr>
        <w:t>$206.6</w:t>
      </w:r>
      <w:r w:rsidR="00DF1CA5" w:rsidRPr="00634FB7">
        <w:rPr>
          <w:rFonts w:ascii="Times New Roman" w:hAnsi="Times New Roman" w:cs="Times New Roman"/>
        </w:rPr>
        <w:t xml:space="preserve"> million of </w:t>
      </w:r>
      <w:r w:rsidR="00DB03F3" w:rsidRPr="00634FB7">
        <w:rPr>
          <w:rFonts w:ascii="Times New Roman" w:hAnsi="Times New Roman" w:cs="Times New Roman"/>
        </w:rPr>
        <w:t>commercial real estate</w:t>
      </w:r>
      <w:r w:rsidR="00F94082" w:rsidRPr="00634FB7">
        <w:rPr>
          <w:rFonts w:ascii="Times New Roman" w:hAnsi="Times New Roman" w:cs="Times New Roman"/>
        </w:rPr>
        <w:t xml:space="preserve"> loan growth</w:t>
      </w:r>
      <w:r w:rsidR="00DB03F3" w:rsidRPr="00634FB7">
        <w:rPr>
          <w:rFonts w:ascii="Times New Roman" w:hAnsi="Times New Roman" w:cs="Times New Roman"/>
        </w:rPr>
        <w:t xml:space="preserve"> </w:t>
      </w:r>
      <w:r w:rsidR="00F94082" w:rsidRPr="00634FB7">
        <w:rPr>
          <w:rFonts w:ascii="Times New Roman" w:hAnsi="Times New Roman" w:cs="Times New Roman"/>
        </w:rPr>
        <w:t>and</w:t>
      </w:r>
      <w:r w:rsidR="00634FB7" w:rsidRPr="00634FB7">
        <w:rPr>
          <w:rFonts w:ascii="Times New Roman" w:hAnsi="Times New Roman" w:cs="Times New Roman"/>
        </w:rPr>
        <w:t xml:space="preserve"> $60.7</w:t>
      </w:r>
      <w:r w:rsidR="00AE08DB" w:rsidRPr="00634FB7">
        <w:rPr>
          <w:rFonts w:ascii="Times New Roman" w:hAnsi="Times New Roman" w:cs="Times New Roman"/>
        </w:rPr>
        <w:t xml:space="preserve"> million </w:t>
      </w:r>
      <w:r w:rsidR="00F94082" w:rsidRPr="00634FB7">
        <w:rPr>
          <w:rFonts w:ascii="Times New Roman" w:hAnsi="Times New Roman" w:cs="Times New Roman"/>
        </w:rPr>
        <w:t xml:space="preserve">of </w:t>
      </w:r>
      <w:r w:rsidR="00AE08DB" w:rsidRPr="00634FB7">
        <w:rPr>
          <w:rFonts w:ascii="Times New Roman" w:hAnsi="Times New Roman" w:cs="Times New Roman"/>
        </w:rPr>
        <w:t>commercial real estate construction loan</w:t>
      </w:r>
      <w:r w:rsidR="00F94082" w:rsidRPr="00634FB7">
        <w:rPr>
          <w:rFonts w:ascii="Times New Roman" w:hAnsi="Times New Roman" w:cs="Times New Roman"/>
        </w:rPr>
        <w:t xml:space="preserve"> growth</w:t>
      </w:r>
      <w:r w:rsidR="00E97D36" w:rsidRPr="00634FB7">
        <w:rPr>
          <w:rFonts w:ascii="Times New Roman" w:hAnsi="Times New Roman" w:cs="Times New Roman"/>
        </w:rPr>
        <w:t>.</w:t>
      </w:r>
      <w:r w:rsidRPr="00634FB7">
        <w:rPr>
          <w:rFonts w:ascii="Times New Roman" w:hAnsi="Times New Roman" w:cs="Times New Roman"/>
        </w:rPr>
        <w:t xml:space="preserve"> </w:t>
      </w:r>
      <w:r w:rsidR="00A50065" w:rsidRPr="00634FB7">
        <w:rPr>
          <w:rFonts w:ascii="Times New Roman" w:hAnsi="Times New Roman" w:cs="Times New Roman"/>
        </w:rPr>
        <w:t xml:space="preserve"> </w:t>
      </w:r>
      <w:r w:rsidR="006B0338" w:rsidRPr="00634FB7">
        <w:rPr>
          <w:rFonts w:ascii="Times New Roman" w:hAnsi="Times New Roman" w:cs="Times New Roman"/>
        </w:rPr>
        <w:t xml:space="preserve">PPP loans </w:t>
      </w:r>
      <w:r w:rsidR="003C415C" w:rsidRPr="00634FB7">
        <w:rPr>
          <w:rFonts w:ascii="Times New Roman" w:hAnsi="Times New Roman" w:cs="Times New Roman"/>
        </w:rPr>
        <w:t xml:space="preserve">fell </w:t>
      </w:r>
      <w:r w:rsidR="006B0338" w:rsidRPr="00634FB7">
        <w:rPr>
          <w:rFonts w:ascii="Times New Roman" w:hAnsi="Times New Roman" w:cs="Times New Roman"/>
        </w:rPr>
        <w:t>$</w:t>
      </w:r>
      <w:r w:rsidR="00634FB7" w:rsidRPr="00634FB7">
        <w:rPr>
          <w:rFonts w:ascii="Times New Roman" w:hAnsi="Times New Roman" w:cs="Times New Roman"/>
        </w:rPr>
        <w:t>36.2</w:t>
      </w:r>
      <w:r w:rsidR="00A50065" w:rsidRPr="00634FB7">
        <w:rPr>
          <w:rFonts w:ascii="Times New Roman" w:hAnsi="Times New Roman" w:cs="Times New Roman"/>
        </w:rPr>
        <w:t xml:space="preserve"> </w:t>
      </w:r>
      <w:r w:rsidR="006B0338" w:rsidRPr="00634FB7">
        <w:rPr>
          <w:rFonts w:ascii="Times New Roman" w:hAnsi="Times New Roman" w:cs="Times New Roman"/>
        </w:rPr>
        <w:t>million</w:t>
      </w:r>
      <w:r w:rsidR="00F94082" w:rsidRPr="00634FB7">
        <w:rPr>
          <w:rFonts w:ascii="Times New Roman" w:hAnsi="Times New Roman" w:cs="Times New Roman"/>
        </w:rPr>
        <w:t>,</w:t>
      </w:r>
      <w:r w:rsidR="006B0338" w:rsidRPr="00634FB7">
        <w:rPr>
          <w:rFonts w:ascii="Times New Roman" w:hAnsi="Times New Roman" w:cs="Times New Roman"/>
        </w:rPr>
        <w:t xml:space="preserve"> to $</w:t>
      </w:r>
      <w:r w:rsidR="00634FB7" w:rsidRPr="00634FB7">
        <w:rPr>
          <w:rFonts w:ascii="Times New Roman" w:hAnsi="Times New Roman" w:cs="Times New Roman"/>
        </w:rPr>
        <w:t>1.9</w:t>
      </w:r>
      <w:r w:rsidR="006B0338" w:rsidRPr="00634FB7">
        <w:rPr>
          <w:rFonts w:ascii="Times New Roman" w:hAnsi="Times New Roman" w:cs="Times New Roman"/>
        </w:rPr>
        <w:t xml:space="preserve"> million at </w:t>
      </w:r>
      <w:r w:rsidR="00634FB7" w:rsidRPr="00634FB7">
        <w:rPr>
          <w:rFonts w:ascii="Times New Roman" w:hAnsi="Times New Roman" w:cs="Times New Roman"/>
        </w:rPr>
        <w:t>September</w:t>
      </w:r>
      <w:r w:rsidR="00A50065" w:rsidRPr="00634FB7">
        <w:rPr>
          <w:rFonts w:ascii="Times New Roman" w:hAnsi="Times New Roman" w:cs="Times New Roman"/>
        </w:rPr>
        <w:t xml:space="preserve"> 30</w:t>
      </w:r>
      <w:r w:rsidR="00AE08DB" w:rsidRPr="00634FB7">
        <w:rPr>
          <w:rFonts w:ascii="Times New Roman" w:hAnsi="Times New Roman" w:cs="Times New Roman"/>
        </w:rPr>
        <w:t>, 2022</w:t>
      </w:r>
      <w:r w:rsidR="006B0338" w:rsidRPr="00634FB7">
        <w:rPr>
          <w:rFonts w:ascii="Times New Roman" w:hAnsi="Times New Roman" w:cs="Times New Roman"/>
        </w:rPr>
        <w:t xml:space="preserve"> </w:t>
      </w:r>
      <w:r w:rsidR="00AE08DB" w:rsidRPr="00634FB7">
        <w:rPr>
          <w:rFonts w:ascii="Times New Roman" w:hAnsi="Times New Roman" w:cs="Times New Roman"/>
        </w:rPr>
        <w:t>from $38.1 million at December 31, 2021</w:t>
      </w:r>
      <w:r w:rsidR="0011049E" w:rsidRPr="00634FB7">
        <w:rPr>
          <w:rFonts w:ascii="Times New Roman" w:hAnsi="Times New Roman" w:cs="Times New Roman"/>
        </w:rPr>
        <w:t>.</w:t>
      </w:r>
      <w:r w:rsidR="006B0338" w:rsidRPr="00634FB7">
        <w:rPr>
          <w:rFonts w:ascii="Times New Roman" w:hAnsi="Times New Roman" w:cs="Times New Roman"/>
        </w:rPr>
        <w:t xml:space="preserve"> </w:t>
      </w:r>
      <w:r w:rsidR="003C415C" w:rsidRPr="00634FB7">
        <w:rPr>
          <w:rFonts w:ascii="Times New Roman" w:hAnsi="Times New Roman" w:cs="Times New Roman"/>
        </w:rPr>
        <w:t xml:space="preserve">Most </w:t>
      </w:r>
      <w:r w:rsidR="0042363F" w:rsidRPr="00634FB7">
        <w:rPr>
          <w:rFonts w:ascii="Times New Roman" w:hAnsi="Times New Roman" w:cs="Times New Roman"/>
        </w:rPr>
        <w:t xml:space="preserve">of the </w:t>
      </w:r>
      <w:r w:rsidR="00E9325E" w:rsidRPr="00634FB7">
        <w:rPr>
          <w:rFonts w:ascii="Times New Roman" w:hAnsi="Times New Roman" w:cs="Times New Roman"/>
        </w:rPr>
        <w:t>remaining</w:t>
      </w:r>
      <w:r w:rsidR="00F94082" w:rsidRPr="00634FB7">
        <w:rPr>
          <w:rFonts w:ascii="Times New Roman" w:hAnsi="Times New Roman" w:cs="Times New Roman"/>
        </w:rPr>
        <w:t xml:space="preserve"> PPP loan </w:t>
      </w:r>
      <w:r w:rsidR="00A50065" w:rsidRPr="00634FB7">
        <w:rPr>
          <w:rFonts w:ascii="Times New Roman" w:hAnsi="Times New Roman" w:cs="Times New Roman"/>
        </w:rPr>
        <w:t xml:space="preserve">balance </w:t>
      </w:r>
      <w:r w:rsidR="003C415C" w:rsidRPr="00634FB7">
        <w:rPr>
          <w:rFonts w:ascii="Times New Roman" w:hAnsi="Times New Roman" w:cs="Times New Roman"/>
        </w:rPr>
        <w:t xml:space="preserve">is </w:t>
      </w:r>
      <w:r w:rsidR="00E9325E" w:rsidRPr="00634FB7">
        <w:rPr>
          <w:rFonts w:ascii="Times New Roman" w:hAnsi="Times New Roman" w:cs="Times New Roman"/>
        </w:rPr>
        <w:t>subject to</w:t>
      </w:r>
      <w:r w:rsidR="006B0DE7" w:rsidRPr="00634FB7">
        <w:rPr>
          <w:rFonts w:ascii="Times New Roman" w:hAnsi="Times New Roman" w:cs="Times New Roman"/>
        </w:rPr>
        <w:t xml:space="preserve"> SBA loan</w:t>
      </w:r>
      <w:r w:rsidR="00E9325E" w:rsidRPr="00634FB7">
        <w:rPr>
          <w:rFonts w:ascii="Times New Roman" w:hAnsi="Times New Roman" w:cs="Times New Roman"/>
        </w:rPr>
        <w:t xml:space="preserve"> forgiveness. </w:t>
      </w:r>
    </w:p>
    <w:p w14:paraId="0B91C8BD" w14:textId="76F2ACCA" w:rsidR="00375270" w:rsidRPr="00E274F0" w:rsidRDefault="00375270" w:rsidP="004845DA">
      <w:pPr>
        <w:suppressAutoHyphens/>
        <w:spacing w:after="120"/>
        <w:jc w:val="both"/>
        <w:rPr>
          <w:rFonts w:ascii="Times New Roman" w:hAnsi="Times New Roman" w:cs="Times New Roman"/>
        </w:rPr>
      </w:pPr>
      <w:r w:rsidRPr="00826E58">
        <w:rPr>
          <w:rFonts w:ascii="Times New Roman" w:hAnsi="Times New Roman" w:cs="Times New Roman"/>
        </w:rPr>
        <w:t xml:space="preserve">Total deposits </w:t>
      </w:r>
      <w:r w:rsidR="00EE6602" w:rsidRPr="00826E58">
        <w:rPr>
          <w:rFonts w:ascii="Times New Roman" w:hAnsi="Times New Roman" w:cs="Times New Roman"/>
        </w:rPr>
        <w:t>grew</w:t>
      </w:r>
      <w:r w:rsidR="00DF1CA5" w:rsidRPr="00826E58">
        <w:rPr>
          <w:rFonts w:ascii="Times New Roman" w:hAnsi="Times New Roman" w:cs="Times New Roman"/>
        </w:rPr>
        <w:t xml:space="preserve"> </w:t>
      </w:r>
      <w:r w:rsidRPr="00826E58">
        <w:rPr>
          <w:rFonts w:ascii="Times New Roman" w:hAnsi="Times New Roman" w:cs="Times New Roman"/>
        </w:rPr>
        <w:t>$</w:t>
      </w:r>
      <w:r w:rsidR="00826E58" w:rsidRPr="00826E58">
        <w:rPr>
          <w:rFonts w:ascii="Times New Roman" w:hAnsi="Times New Roman" w:cs="Times New Roman"/>
        </w:rPr>
        <w:t>273.2</w:t>
      </w:r>
      <w:r w:rsidRPr="00826E58">
        <w:rPr>
          <w:rFonts w:ascii="Times New Roman" w:hAnsi="Times New Roman" w:cs="Times New Roman"/>
        </w:rPr>
        <w:t xml:space="preserve"> million</w:t>
      </w:r>
      <w:r w:rsidR="00DF1CA5" w:rsidRPr="00826E58">
        <w:rPr>
          <w:rFonts w:ascii="Times New Roman" w:hAnsi="Times New Roman" w:cs="Times New Roman"/>
        </w:rPr>
        <w:t>,</w:t>
      </w:r>
      <w:r w:rsidRPr="00826E58">
        <w:rPr>
          <w:rFonts w:ascii="Times New Roman" w:hAnsi="Times New Roman" w:cs="Times New Roman"/>
        </w:rPr>
        <w:t xml:space="preserve"> to $</w:t>
      </w:r>
      <w:r w:rsidR="00967FB4" w:rsidRPr="00826E58">
        <w:rPr>
          <w:rFonts w:ascii="Times New Roman" w:hAnsi="Times New Roman" w:cs="Times New Roman"/>
        </w:rPr>
        <w:t>2.2</w:t>
      </w:r>
      <w:r w:rsidRPr="00826E58">
        <w:rPr>
          <w:rFonts w:ascii="Times New Roman" w:hAnsi="Times New Roman" w:cs="Times New Roman"/>
        </w:rPr>
        <w:t xml:space="preserve"> </w:t>
      </w:r>
      <w:r w:rsidR="007B0BA9" w:rsidRPr="00826E58">
        <w:rPr>
          <w:rFonts w:ascii="Times New Roman" w:hAnsi="Times New Roman" w:cs="Times New Roman"/>
        </w:rPr>
        <w:t>b</w:t>
      </w:r>
      <w:r w:rsidRPr="00826E58">
        <w:rPr>
          <w:rFonts w:ascii="Times New Roman" w:hAnsi="Times New Roman" w:cs="Times New Roman"/>
        </w:rPr>
        <w:t xml:space="preserve">illion at </w:t>
      </w:r>
      <w:r w:rsidR="00826E58" w:rsidRPr="00826E58">
        <w:rPr>
          <w:rFonts w:ascii="Times New Roman" w:hAnsi="Times New Roman" w:cs="Times New Roman"/>
        </w:rPr>
        <w:t>September</w:t>
      </w:r>
      <w:r w:rsidR="00967FB4" w:rsidRPr="00826E58">
        <w:rPr>
          <w:rFonts w:ascii="Times New Roman" w:hAnsi="Times New Roman" w:cs="Times New Roman"/>
        </w:rPr>
        <w:t xml:space="preserve"> 30</w:t>
      </w:r>
      <w:r w:rsidR="00F046B2" w:rsidRPr="00826E58">
        <w:rPr>
          <w:rFonts w:ascii="Times New Roman" w:hAnsi="Times New Roman" w:cs="Times New Roman"/>
        </w:rPr>
        <w:t>, 2022</w:t>
      </w:r>
      <w:r w:rsidRPr="00826E58">
        <w:rPr>
          <w:rFonts w:ascii="Times New Roman" w:hAnsi="Times New Roman" w:cs="Times New Roman"/>
        </w:rPr>
        <w:t xml:space="preserve">, </w:t>
      </w:r>
      <w:r w:rsidRPr="002D629A">
        <w:rPr>
          <w:rFonts w:ascii="Times New Roman" w:hAnsi="Times New Roman" w:cs="Times New Roman"/>
        </w:rPr>
        <w:t>from $</w:t>
      </w:r>
      <w:r w:rsidR="007B0BA9" w:rsidRPr="002D629A">
        <w:rPr>
          <w:rFonts w:ascii="Times New Roman" w:hAnsi="Times New Roman" w:cs="Times New Roman"/>
        </w:rPr>
        <w:t>1.</w:t>
      </w:r>
      <w:r w:rsidR="00F046B2" w:rsidRPr="002D629A">
        <w:rPr>
          <w:rFonts w:ascii="Times New Roman" w:hAnsi="Times New Roman" w:cs="Times New Roman"/>
        </w:rPr>
        <w:t>9</w:t>
      </w:r>
      <w:r w:rsidR="007B0BA9" w:rsidRPr="002D629A">
        <w:rPr>
          <w:rFonts w:ascii="Times New Roman" w:hAnsi="Times New Roman" w:cs="Times New Roman"/>
        </w:rPr>
        <w:t xml:space="preserve"> billion</w:t>
      </w:r>
      <w:r w:rsidR="00F046B2" w:rsidRPr="002D629A">
        <w:rPr>
          <w:rFonts w:ascii="Times New Roman" w:hAnsi="Times New Roman" w:cs="Times New Roman"/>
        </w:rPr>
        <w:t xml:space="preserve"> at December 31, 2021</w:t>
      </w:r>
      <w:r w:rsidRPr="002D629A">
        <w:rPr>
          <w:rFonts w:ascii="Times New Roman" w:hAnsi="Times New Roman" w:cs="Times New Roman"/>
        </w:rPr>
        <w:t>.</w:t>
      </w:r>
      <w:r w:rsidR="00B9793A" w:rsidRPr="002D629A">
        <w:rPr>
          <w:rFonts w:ascii="Times New Roman" w:hAnsi="Times New Roman" w:cs="Times New Roman"/>
        </w:rPr>
        <w:t xml:space="preserve"> </w:t>
      </w:r>
      <w:r w:rsidRPr="002D629A">
        <w:rPr>
          <w:rFonts w:ascii="Times New Roman" w:hAnsi="Times New Roman" w:cs="Times New Roman"/>
        </w:rPr>
        <w:t xml:space="preserve"> </w:t>
      </w:r>
      <w:r w:rsidR="00A97671" w:rsidRPr="002D629A">
        <w:rPr>
          <w:rFonts w:ascii="Times New Roman" w:hAnsi="Times New Roman" w:cs="Times New Roman"/>
        </w:rPr>
        <w:t>T</w:t>
      </w:r>
      <w:r w:rsidR="00455596" w:rsidRPr="002D629A">
        <w:rPr>
          <w:rFonts w:ascii="Times New Roman" w:hAnsi="Times New Roman" w:cs="Times New Roman"/>
        </w:rPr>
        <w:t>h</w:t>
      </w:r>
      <w:r w:rsidR="00DF1CA5" w:rsidRPr="002D629A">
        <w:rPr>
          <w:rFonts w:ascii="Times New Roman" w:hAnsi="Times New Roman" w:cs="Times New Roman"/>
        </w:rPr>
        <w:t>is</w:t>
      </w:r>
      <w:r w:rsidR="001F7E48" w:rsidRPr="002D629A">
        <w:rPr>
          <w:rFonts w:ascii="Times New Roman" w:hAnsi="Times New Roman" w:cs="Times New Roman"/>
        </w:rPr>
        <w:t xml:space="preserve"> increase</w:t>
      </w:r>
      <w:r w:rsidR="00DF1CA5" w:rsidRPr="002D629A">
        <w:rPr>
          <w:rFonts w:ascii="Times New Roman" w:hAnsi="Times New Roman" w:cs="Times New Roman"/>
        </w:rPr>
        <w:t xml:space="preserve"> </w:t>
      </w:r>
      <w:r w:rsidR="00DD4530">
        <w:rPr>
          <w:rFonts w:ascii="Times New Roman" w:hAnsi="Times New Roman" w:cs="Times New Roman"/>
        </w:rPr>
        <w:t>was</w:t>
      </w:r>
      <w:r w:rsidR="00F046B2" w:rsidRPr="002D629A">
        <w:rPr>
          <w:rFonts w:ascii="Times New Roman" w:hAnsi="Times New Roman" w:cs="Times New Roman"/>
        </w:rPr>
        <w:t xml:space="preserve"> driven </w:t>
      </w:r>
      <w:r w:rsidR="00CD0301" w:rsidRPr="002D629A">
        <w:rPr>
          <w:rFonts w:ascii="Times New Roman" w:hAnsi="Times New Roman" w:cs="Times New Roman"/>
        </w:rPr>
        <w:t>by</w:t>
      </w:r>
      <w:r w:rsidR="00455596" w:rsidRPr="002D629A">
        <w:rPr>
          <w:rFonts w:ascii="Times New Roman" w:hAnsi="Times New Roman" w:cs="Times New Roman"/>
        </w:rPr>
        <w:t xml:space="preserve"> </w:t>
      </w:r>
      <w:r w:rsidR="00BF06AF" w:rsidRPr="002D629A">
        <w:rPr>
          <w:rFonts w:ascii="Times New Roman" w:hAnsi="Times New Roman" w:cs="Times New Roman"/>
        </w:rPr>
        <w:t>continued success in</w:t>
      </w:r>
      <w:r w:rsidR="00DF1CA5" w:rsidRPr="002D629A">
        <w:rPr>
          <w:rFonts w:ascii="Times New Roman" w:hAnsi="Times New Roman" w:cs="Times New Roman"/>
        </w:rPr>
        <w:t xml:space="preserve"> </w:t>
      </w:r>
      <w:r w:rsidR="00455596" w:rsidRPr="002D629A">
        <w:rPr>
          <w:rFonts w:ascii="Times New Roman" w:hAnsi="Times New Roman" w:cs="Times New Roman"/>
        </w:rPr>
        <w:t>business account</w:t>
      </w:r>
      <w:r w:rsidR="00F046B2" w:rsidRPr="002D629A">
        <w:rPr>
          <w:rFonts w:ascii="Times New Roman" w:hAnsi="Times New Roman" w:cs="Times New Roman"/>
        </w:rPr>
        <w:t xml:space="preserve"> development</w:t>
      </w:r>
      <w:r w:rsidR="00DD4530">
        <w:rPr>
          <w:rFonts w:ascii="Times New Roman" w:hAnsi="Times New Roman" w:cs="Times New Roman"/>
        </w:rPr>
        <w:t>,</w:t>
      </w:r>
      <w:r w:rsidR="0082124C" w:rsidRPr="002D629A">
        <w:rPr>
          <w:rFonts w:ascii="Times New Roman" w:hAnsi="Times New Roman" w:cs="Times New Roman"/>
        </w:rPr>
        <w:t xml:space="preserve"> </w:t>
      </w:r>
      <w:r w:rsidR="00FA1D54" w:rsidRPr="002D629A">
        <w:rPr>
          <w:rFonts w:ascii="Times New Roman" w:hAnsi="Times New Roman" w:cs="Times New Roman"/>
        </w:rPr>
        <w:t>attorney trust</w:t>
      </w:r>
      <w:r w:rsidRPr="002D629A">
        <w:rPr>
          <w:rFonts w:ascii="Times New Roman" w:hAnsi="Times New Roman" w:cs="Times New Roman"/>
        </w:rPr>
        <w:t xml:space="preserve"> deposit</w:t>
      </w:r>
      <w:r w:rsidR="006215C1" w:rsidRPr="002D629A">
        <w:rPr>
          <w:rFonts w:ascii="Times New Roman" w:hAnsi="Times New Roman" w:cs="Times New Roman"/>
        </w:rPr>
        <w:t xml:space="preserve"> growth</w:t>
      </w:r>
      <w:r w:rsidR="00BF06AF" w:rsidRPr="002D629A">
        <w:rPr>
          <w:rFonts w:ascii="Times New Roman" w:hAnsi="Times New Roman" w:cs="Times New Roman"/>
        </w:rPr>
        <w:t xml:space="preserve"> </w:t>
      </w:r>
      <w:r w:rsidR="00F94082" w:rsidRPr="002D629A">
        <w:rPr>
          <w:rFonts w:ascii="Times New Roman" w:hAnsi="Times New Roman" w:cs="Times New Roman"/>
        </w:rPr>
        <w:t xml:space="preserve">and </w:t>
      </w:r>
      <w:r w:rsidR="00990999" w:rsidRPr="002D629A">
        <w:rPr>
          <w:rFonts w:ascii="Times New Roman" w:hAnsi="Times New Roman" w:cs="Times New Roman"/>
        </w:rPr>
        <w:t>increased deposit levels for local municipal accounts</w:t>
      </w:r>
      <w:r w:rsidR="00BF06AF" w:rsidRPr="002D629A">
        <w:rPr>
          <w:rFonts w:ascii="Times New Roman" w:hAnsi="Times New Roman" w:cs="Times New Roman"/>
        </w:rPr>
        <w:t>.</w:t>
      </w:r>
      <w:r w:rsidR="00B9793A" w:rsidRPr="002D629A">
        <w:rPr>
          <w:rFonts w:ascii="Times New Roman" w:hAnsi="Times New Roman" w:cs="Times New Roman"/>
        </w:rPr>
        <w:t xml:space="preserve"> </w:t>
      </w:r>
      <w:r w:rsidR="002D629A" w:rsidRPr="002D629A">
        <w:rPr>
          <w:rFonts w:ascii="Times New Roman" w:hAnsi="Times New Roman" w:cs="Times New Roman"/>
        </w:rPr>
        <w:t>At September</w:t>
      </w:r>
      <w:r w:rsidR="00967FB4" w:rsidRPr="002D629A">
        <w:rPr>
          <w:rFonts w:ascii="Times New Roman" w:hAnsi="Times New Roman" w:cs="Times New Roman"/>
        </w:rPr>
        <w:t xml:space="preserve"> 30</w:t>
      </w:r>
      <w:r w:rsidR="00B9793A" w:rsidRPr="002D629A">
        <w:rPr>
          <w:rFonts w:ascii="Times New Roman" w:hAnsi="Times New Roman" w:cs="Times New Roman"/>
        </w:rPr>
        <w:t>, 20</w:t>
      </w:r>
      <w:r w:rsidR="00967FB4" w:rsidRPr="002D629A">
        <w:rPr>
          <w:rFonts w:ascii="Times New Roman" w:hAnsi="Times New Roman" w:cs="Times New Roman"/>
        </w:rPr>
        <w:t>22,</w:t>
      </w:r>
      <w:r w:rsidR="00897C2E" w:rsidRPr="002D629A">
        <w:rPr>
          <w:rFonts w:ascii="Times New Roman" w:hAnsi="Times New Roman" w:cs="Times New Roman"/>
        </w:rPr>
        <w:t xml:space="preserve"> </w:t>
      </w:r>
      <w:r w:rsidR="002D629A" w:rsidRPr="002D629A">
        <w:rPr>
          <w:rFonts w:ascii="Times New Roman" w:hAnsi="Times New Roman" w:cs="Times New Roman"/>
        </w:rPr>
        <w:t>52.0</w:t>
      </w:r>
      <w:r w:rsidR="00B9793A" w:rsidRPr="002D629A">
        <w:rPr>
          <w:rFonts w:ascii="Times New Roman" w:hAnsi="Times New Roman" w:cs="Times New Roman"/>
        </w:rPr>
        <w:t xml:space="preserve">% of total deposits </w:t>
      </w:r>
      <w:r w:rsidR="00897C2E" w:rsidRPr="002D629A">
        <w:rPr>
          <w:rFonts w:ascii="Times New Roman" w:hAnsi="Times New Roman" w:cs="Times New Roman"/>
        </w:rPr>
        <w:t xml:space="preserve">were </w:t>
      </w:r>
      <w:r w:rsidR="00B9793A" w:rsidRPr="002D629A">
        <w:rPr>
          <w:rFonts w:ascii="Times New Roman" w:hAnsi="Times New Roman" w:cs="Times New Roman"/>
        </w:rPr>
        <w:t xml:space="preserve">demand deposit accounts (including NOW accounts).  </w:t>
      </w:r>
    </w:p>
    <w:p w14:paraId="72CEBF11" w14:textId="23EE7218" w:rsidR="00455596" w:rsidRPr="00E274F0" w:rsidRDefault="00455596" w:rsidP="004845DA">
      <w:pPr>
        <w:suppressAutoHyphens/>
        <w:spacing w:after="240"/>
        <w:jc w:val="both"/>
        <w:rPr>
          <w:rFonts w:ascii="Times New Roman" w:hAnsi="Times New Roman" w:cs="Times New Roman"/>
        </w:rPr>
      </w:pPr>
      <w:r w:rsidRPr="00E274F0">
        <w:rPr>
          <w:rFonts w:ascii="Times New Roman" w:hAnsi="Times New Roman" w:cs="Times New Roman"/>
        </w:rPr>
        <w:t>Stockholders</w:t>
      </w:r>
      <w:r w:rsidR="004A1C2D" w:rsidRPr="00E274F0">
        <w:rPr>
          <w:rFonts w:ascii="Times New Roman" w:hAnsi="Times New Roman" w:cs="Times New Roman"/>
        </w:rPr>
        <w:t>’</w:t>
      </w:r>
      <w:r w:rsidRPr="00E274F0">
        <w:rPr>
          <w:rFonts w:ascii="Times New Roman" w:hAnsi="Times New Roman" w:cs="Times New Roman"/>
        </w:rPr>
        <w:t xml:space="preserve"> equity </w:t>
      </w:r>
      <w:r w:rsidR="00B13BA3" w:rsidRPr="00E274F0">
        <w:rPr>
          <w:rFonts w:ascii="Times New Roman" w:hAnsi="Times New Roman" w:cs="Times New Roman"/>
        </w:rPr>
        <w:t>experienced a</w:t>
      </w:r>
      <w:r w:rsidR="00E274F0" w:rsidRPr="00E274F0">
        <w:rPr>
          <w:rFonts w:ascii="Times New Roman" w:hAnsi="Times New Roman" w:cs="Times New Roman"/>
        </w:rPr>
        <w:t xml:space="preserve"> decrease of approximately $46.6</w:t>
      </w:r>
      <w:r w:rsidR="00746CAE" w:rsidRPr="00E274F0">
        <w:rPr>
          <w:rFonts w:ascii="Times New Roman" w:hAnsi="Times New Roman" w:cs="Times New Roman"/>
        </w:rPr>
        <w:t xml:space="preserve"> million</w:t>
      </w:r>
      <w:r w:rsidR="00011270" w:rsidRPr="00E274F0">
        <w:rPr>
          <w:rFonts w:ascii="Times New Roman" w:hAnsi="Times New Roman" w:cs="Times New Roman"/>
        </w:rPr>
        <w:t>,</w:t>
      </w:r>
      <w:r w:rsidR="00746CAE" w:rsidRPr="00E274F0">
        <w:rPr>
          <w:rFonts w:ascii="Times New Roman" w:hAnsi="Times New Roman" w:cs="Times New Roman"/>
        </w:rPr>
        <w:t xml:space="preserve"> to $1</w:t>
      </w:r>
      <w:r w:rsidR="00E274F0" w:rsidRPr="00E274F0">
        <w:rPr>
          <w:rFonts w:ascii="Times New Roman" w:hAnsi="Times New Roman" w:cs="Times New Roman"/>
        </w:rPr>
        <w:t>36.2</w:t>
      </w:r>
      <w:r w:rsidR="00746CAE" w:rsidRPr="00E274F0">
        <w:rPr>
          <w:rFonts w:ascii="Times New Roman" w:hAnsi="Times New Roman" w:cs="Times New Roman"/>
        </w:rPr>
        <w:t xml:space="preserve"> million at </w:t>
      </w:r>
      <w:r w:rsidR="00E274F0" w:rsidRPr="00E274F0">
        <w:rPr>
          <w:rFonts w:ascii="Times New Roman" w:hAnsi="Times New Roman" w:cs="Times New Roman"/>
        </w:rPr>
        <w:t>September</w:t>
      </w:r>
      <w:r w:rsidR="00967FB4" w:rsidRPr="00E274F0">
        <w:rPr>
          <w:rFonts w:ascii="Times New Roman" w:hAnsi="Times New Roman" w:cs="Times New Roman"/>
        </w:rPr>
        <w:t xml:space="preserve"> 30</w:t>
      </w:r>
      <w:r w:rsidR="00B13BA3" w:rsidRPr="00E274F0">
        <w:rPr>
          <w:rFonts w:ascii="Times New Roman" w:hAnsi="Times New Roman" w:cs="Times New Roman"/>
        </w:rPr>
        <w:t>, 2022</w:t>
      </w:r>
      <w:r w:rsidR="00897C2E" w:rsidRPr="00E274F0">
        <w:rPr>
          <w:rFonts w:ascii="Times New Roman" w:hAnsi="Times New Roman" w:cs="Times New Roman"/>
        </w:rPr>
        <w:t>,</w:t>
      </w:r>
      <w:r w:rsidR="00B13BA3" w:rsidRPr="00E274F0">
        <w:rPr>
          <w:rFonts w:ascii="Times New Roman" w:hAnsi="Times New Roman" w:cs="Times New Roman"/>
        </w:rPr>
        <w:t xml:space="preserve"> from $182.8</w:t>
      </w:r>
      <w:r w:rsidR="00746CAE" w:rsidRPr="00E274F0">
        <w:rPr>
          <w:rFonts w:ascii="Times New Roman" w:hAnsi="Times New Roman" w:cs="Times New Roman"/>
        </w:rPr>
        <w:t xml:space="preserve"> </w:t>
      </w:r>
      <w:r w:rsidR="00B13BA3" w:rsidRPr="00E274F0">
        <w:rPr>
          <w:rFonts w:ascii="Times New Roman" w:hAnsi="Times New Roman" w:cs="Times New Roman"/>
        </w:rPr>
        <w:t>million at December 31, 2021</w:t>
      </w:r>
      <w:r w:rsidR="000E6D44" w:rsidRPr="00E274F0">
        <w:rPr>
          <w:rFonts w:ascii="Times New Roman" w:hAnsi="Times New Roman" w:cs="Times New Roman"/>
        </w:rPr>
        <w:t>. Th</w:t>
      </w:r>
      <w:r w:rsidR="00FF65B5" w:rsidRPr="00E274F0">
        <w:rPr>
          <w:rFonts w:ascii="Times New Roman" w:hAnsi="Times New Roman" w:cs="Times New Roman"/>
        </w:rPr>
        <w:t>e</w:t>
      </w:r>
      <w:r w:rsidR="00B13BA3" w:rsidRPr="00E274F0">
        <w:rPr>
          <w:rFonts w:ascii="Times New Roman" w:hAnsi="Times New Roman" w:cs="Times New Roman"/>
        </w:rPr>
        <w:t xml:space="preserve"> de</w:t>
      </w:r>
      <w:r w:rsidR="001F7E48" w:rsidRPr="00E274F0">
        <w:rPr>
          <w:rFonts w:ascii="Times New Roman" w:hAnsi="Times New Roman" w:cs="Times New Roman"/>
        </w:rPr>
        <w:t>crease</w:t>
      </w:r>
      <w:r w:rsidR="000E6D44" w:rsidRPr="00E274F0">
        <w:rPr>
          <w:rFonts w:ascii="Times New Roman" w:hAnsi="Times New Roman" w:cs="Times New Roman"/>
        </w:rPr>
        <w:t xml:space="preserve"> was</w:t>
      </w:r>
      <w:r w:rsidR="00F804AA" w:rsidRPr="00E274F0">
        <w:rPr>
          <w:rFonts w:ascii="Times New Roman" w:hAnsi="Times New Roman" w:cs="Times New Roman"/>
        </w:rPr>
        <w:t xml:space="preserve"> </w:t>
      </w:r>
      <w:r w:rsidR="000E6D44" w:rsidRPr="00E274F0">
        <w:rPr>
          <w:rFonts w:ascii="Times New Roman" w:hAnsi="Times New Roman" w:cs="Times New Roman"/>
        </w:rPr>
        <w:t xml:space="preserve">primarily </w:t>
      </w:r>
      <w:r w:rsidR="006215C1" w:rsidRPr="00E274F0">
        <w:rPr>
          <w:rFonts w:ascii="Times New Roman" w:hAnsi="Times New Roman" w:cs="Times New Roman"/>
        </w:rPr>
        <w:t xml:space="preserve">due to </w:t>
      </w:r>
      <w:r w:rsidR="00E274F0" w:rsidRPr="00E274F0">
        <w:rPr>
          <w:rFonts w:ascii="Times New Roman" w:hAnsi="Times New Roman" w:cs="Times New Roman"/>
        </w:rPr>
        <w:t>a $58.9</w:t>
      </w:r>
      <w:r w:rsidR="00347A9D" w:rsidRPr="00E274F0">
        <w:rPr>
          <w:rFonts w:ascii="Times New Roman" w:hAnsi="Times New Roman" w:cs="Times New Roman"/>
        </w:rPr>
        <w:t xml:space="preserve"> </w:t>
      </w:r>
      <w:r w:rsidR="00F804AA" w:rsidRPr="00E274F0">
        <w:rPr>
          <w:rFonts w:ascii="Times New Roman" w:hAnsi="Times New Roman" w:cs="Times New Roman"/>
        </w:rPr>
        <w:t>million</w:t>
      </w:r>
      <w:r w:rsidR="004851E6">
        <w:rPr>
          <w:rFonts w:ascii="Times New Roman" w:hAnsi="Times New Roman" w:cs="Times New Roman"/>
        </w:rPr>
        <w:t xml:space="preserve"> of</w:t>
      </w:r>
      <w:r w:rsidR="00B13BA3" w:rsidRPr="00E274F0">
        <w:rPr>
          <w:rFonts w:ascii="Times New Roman" w:hAnsi="Times New Roman" w:cs="Times New Roman"/>
        </w:rPr>
        <w:t xml:space="preserve"> unrealized losses on the market value of investment securities recognized within the </w:t>
      </w:r>
      <w:r w:rsidR="00CB3BBD" w:rsidRPr="00E274F0">
        <w:rPr>
          <w:rFonts w:ascii="Times New Roman" w:hAnsi="Times New Roman" w:cs="Times New Roman"/>
        </w:rPr>
        <w:t>C</w:t>
      </w:r>
      <w:r w:rsidR="00B13BA3" w:rsidRPr="00E274F0">
        <w:rPr>
          <w:rFonts w:ascii="Times New Roman" w:hAnsi="Times New Roman" w:cs="Times New Roman"/>
        </w:rPr>
        <w:t>ompany’s equity as</w:t>
      </w:r>
      <w:r w:rsidR="00EE6602" w:rsidRPr="00E274F0">
        <w:rPr>
          <w:rFonts w:ascii="Times New Roman" w:hAnsi="Times New Roman" w:cs="Times New Roman"/>
        </w:rPr>
        <w:t xml:space="preserve"> accumulated other comprehensive income</w:t>
      </w:r>
      <w:r w:rsidR="006B0DE7" w:rsidRPr="00E274F0">
        <w:rPr>
          <w:rFonts w:ascii="Times New Roman" w:hAnsi="Times New Roman" w:cs="Times New Roman"/>
        </w:rPr>
        <w:t xml:space="preserve"> (loss)</w:t>
      </w:r>
      <w:r w:rsidR="00B13BA3" w:rsidRPr="00E274F0">
        <w:rPr>
          <w:rFonts w:ascii="Times New Roman" w:hAnsi="Times New Roman" w:cs="Times New Roman"/>
        </w:rPr>
        <w:t xml:space="preserve"> </w:t>
      </w:r>
      <w:r w:rsidR="00EE6602" w:rsidRPr="00E274F0">
        <w:rPr>
          <w:rFonts w:ascii="Times New Roman" w:hAnsi="Times New Roman" w:cs="Times New Roman"/>
        </w:rPr>
        <w:t>(“</w:t>
      </w:r>
      <w:r w:rsidR="00B13BA3" w:rsidRPr="00E274F0">
        <w:rPr>
          <w:rFonts w:ascii="Times New Roman" w:hAnsi="Times New Roman" w:cs="Times New Roman"/>
        </w:rPr>
        <w:t>AOCI</w:t>
      </w:r>
      <w:r w:rsidR="00EE6602" w:rsidRPr="00E274F0">
        <w:rPr>
          <w:rFonts w:ascii="Times New Roman" w:hAnsi="Times New Roman" w:cs="Times New Roman"/>
        </w:rPr>
        <w:t>”)</w:t>
      </w:r>
      <w:r w:rsidR="00B13BA3" w:rsidRPr="00E274F0">
        <w:rPr>
          <w:rFonts w:ascii="Times New Roman" w:hAnsi="Times New Roman" w:cs="Times New Roman"/>
        </w:rPr>
        <w:t>, net of taxes</w:t>
      </w:r>
      <w:r w:rsidR="005779A6" w:rsidRPr="00E274F0">
        <w:rPr>
          <w:rFonts w:ascii="Times New Roman" w:hAnsi="Times New Roman" w:cs="Times New Roman"/>
        </w:rPr>
        <w:t>,</w:t>
      </w:r>
      <w:r w:rsidR="006B0DE7" w:rsidRPr="00E274F0">
        <w:rPr>
          <w:rFonts w:ascii="Times New Roman" w:hAnsi="Times New Roman" w:cs="Times New Roman"/>
        </w:rPr>
        <w:t xml:space="preserve"> as a result of the increase in market interest rates</w:t>
      </w:r>
      <w:r w:rsidR="00B13BA3" w:rsidRPr="00E274F0">
        <w:rPr>
          <w:rFonts w:ascii="Times New Roman" w:hAnsi="Times New Roman" w:cs="Times New Roman"/>
        </w:rPr>
        <w:t xml:space="preserve">. Offsetting the AOCI fluctuation, the </w:t>
      </w:r>
      <w:r w:rsidR="00CB3BBD" w:rsidRPr="00E274F0">
        <w:rPr>
          <w:rFonts w:ascii="Times New Roman" w:hAnsi="Times New Roman" w:cs="Times New Roman"/>
        </w:rPr>
        <w:t>B</w:t>
      </w:r>
      <w:r w:rsidR="00B13BA3" w:rsidRPr="00E274F0">
        <w:rPr>
          <w:rFonts w:ascii="Times New Roman" w:hAnsi="Times New Roman" w:cs="Times New Roman"/>
        </w:rPr>
        <w:t>ank recognized an increase in retaine</w:t>
      </w:r>
      <w:r w:rsidR="00967FB4" w:rsidRPr="00E274F0">
        <w:rPr>
          <w:rFonts w:ascii="Times New Roman" w:hAnsi="Times New Roman" w:cs="Times New Roman"/>
        </w:rPr>
        <w:t>d earnings of approximately $</w:t>
      </w:r>
      <w:r w:rsidR="00E274F0" w:rsidRPr="00E274F0">
        <w:rPr>
          <w:rFonts w:ascii="Times New Roman" w:hAnsi="Times New Roman" w:cs="Times New Roman"/>
        </w:rPr>
        <w:t>15.3</w:t>
      </w:r>
      <w:r w:rsidR="00B13BA3" w:rsidRPr="00E274F0">
        <w:rPr>
          <w:rFonts w:ascii="Times New Roman" w:hAnsi="Times New Roman" w:cs="Times New Roman"/>
        </w:rPr>
        <w:t xml:space="preserve"> million associated with e</w:t>
      </w:r>
      <w:r w:rsidR="00967FB4" w:rsidRPr="00E274F0">
        <w:rPr>
          <w:rFonts w:ascii="Times New Roman" w:hAnsi="Times New Roman" w:cs="Times New Roman"/>
        </w:rPr>
        <w:t>arnings during the</w:t>
      </w:r>
      <w:r w:rsidR="00E274F0" w:rsidRPr="00E274F0">
        <w:rPr>
          <w:rFonts w:ascii="Times New Roman" w:hAnsi="Times New Roman" w:cs="Times New Roman"/>
        </w:rPr>
        <w:t xml:space="preserve"> nine months ended September</w:t>
      </w:r>
      <w:r w:rsidR="00967FB4" w:rsidRPr="00E274F0">
        <w:rPr>
          <w:rFonts w:ascii="Times New Roman" w:hAnsi="Times New Roman" w:cs="Times New Roman"/>
        </w:rPr>
        <w:t xml:space="preserve"> 30, 2022</w:t>
      </w:r>
      <w:r w:rsidR="00B13BA3" w:rsidRPr="00E274F0">
        <w:rPr>
          <w:rFonts w:ascii="Times New Roman" w:hAnsi="Times New Roman" w:cs="Times New Roman"/>
        </w:rPr>
        <w:t>, net of dividends paid.</w:t>
      </w:r>
      <w:r w:rsidRPr="00E274F0">
        <w:rPr>
          <w:rFonts w:ascii="Times New Roman" w:hAnsi="Times New Roman" w:cs="Times New Roman"/>
        </w:rPr>
        <w:t xml:space="preserve">  </w:t>
      </w:r>
    </w:p>
    <w:p w14:paraId="0084E92A" w14:textId="6498B480" w:rsidR="00375270" w:rsidRPr="00016A5C" w:rsidRDefault="00291395" w:rsidP="004845DA">
      <w:pPr>
        <w:suppressAutoHyphens/>
        <w:spacing w:after="240"/>
        <w:jc w:val="both"/>
        <w:rPr>
          <w:rFonts w:ascii="Times New Roman" w:hAnsi="Times New Roman" w:cs="Times New Roman"/>
          <w:highlight w:val="yellow"/>
        </w:rPr>
      </w:pPr>
      <w:r w:rsidRPr="00291395">
        <w:rPr>
          <w:rFonts w:ascii="Times New Roman" w:hAnsi="Times New Roman" w:cs="Times New Roman"/>
        </w:rPr>
        <w:t>At September</w:t>
      </w:r>
      <w:r w:rsidR="00CF61A5" w:rsidRPr="00291395">
        <w:rPr>
          <w:rFonts w:ascii="Times New Roman" w:hAnsi="Times New Roman" w:cs="Times New Roman"/>
        </w:rPr>
        <w:t xml:space="preserve"> 30</w:t>
      </w:r>
      <w:r w:rsidR="00375270" w:rsidRPr="00291395">
        <w:rPr>
          <w:rFonts w:ascii="Times New Roman" w:hAnsi="Times New Roman" w:cs="Times New Roman"/>
        </w:rPr>
        <w:t>, 202</w:t>
      </w:r>
      <w:r w:rsidR="00CB3BBD" w:rsidRPr="00291395">
        <w:rPr>
          <w:rFonts w:ascii="Times New Roman" w:hAnsi="Times New Roman" w:cs="Times New Roman"/>
        </w:rPr>
        <w:t>2</w:t>
      </w:r>
      <w:r w:rsidR="00375270" w:rsidRPr="00291395">
        <w:rPr>
          <w:rFonts w:ascii="Times New Roman" w:hAnsi="Times New Roman" w:cs="Times New Roman"/>
        </w:rPr>
        <w:t>, the Bank maintained capital ratios in excess of regulatory standards for well capitalized institutions.</w:t>
      </w:r>
      <w:r w:rsidRPr="00291395">
        <w:rPr>
          <w:rFonts w:ascii="Times New Roman" w:hAnsi="Times New Roman" w:cs="Times New Roman"/>
        </w:rPr>
        <w:t xml:space="preserve"> </w:t>
      </w:r>
      <w:r w:rsidR="00375270" w:rsidRPr="00291395">
        <w:rPr>
          <w:rFonts w:ascii="Times New Roman" w:hAnsi="Times New Roman" w:cs="Times New Roman"/>
        </w:rPr>
        <w:t xml:space="preserve"> The </w:t>
      </w:r>
      <w:r w:rsidR="00375270" w:rsidRPr="007D5638">
        <w:rPr>
          <w:rFonts w:ascii="Times New Roman" w:hAnsi="Times New Roman" w:cs="Times New Roman"/>
        </w:rPr>
        <w:t xml:space="preserve">Bank’s </w:t>
      </w:r>
      <w:r w:rsidR="0015186C" w:rsidRPr="007D5638">
        <w:rPr>
          <w:rFonts w:ascii="Times New Roman" w:hAnsi="Times New Roman" w:cs="Times New Roman"/>
        </w:rPr>
        <w:t>T</w:t>
      </w:r>
      <w:r w:rsidR="00375270" w:rsidRPr="007D5638">
        <w:rPr>
          <w:rFonts w:ascii="Times New Roman" w:hAnsi="Times New Roman" w:cs="Times New Roman"/>
        </w:rPr>
        <w:t xml:space="preserve">ier 1 capital to average assets ratio was </w:t>
      </w:r>
      <w:r w:rsidRPr="007D5638">
        <w:rPr>
          <w:rFonts w:ascii="Times New Roman" w:hAnsi="Times New Roman" w:cs="Times New Roman"/>
        </w:rPr>
        <w:t>8.57</w:t>
      </w:r>
      <w:r w:rsidR="00375270" w:rsidRPr="007D5638">
        <w:rPr>
          <w:rFonts w:ascii="Times New Roman" w:hAnsi="Times New Roman" w:cs="Times New Roman"/>
        </w:rPr>
        <w:t xml:space="preserve">%, </w:t>
      </w:r>
      <w:r w:rsidR="0015186C" w:rsidRPr="007D5638">
        <w:rPr>
          <w:rFonts w:ascii="Times New Roman" w:hAnsi="Times New Roman" w:cs="Times New Roman"/>
        </w:rPr>
        <w:t>both c</w:t>
      </w:r>
      <w:r w:rsidR="00375270" w:rsidRPr="007D5638">
        <w:rPr>
          <w:rFonts w:ascii="Times New Roman" w:hAnsi="Times New Roman" w:cs="Times New Roman"/>
        </w:rPr>
        <w:t xml:space="preserve">ommon </w:t>
      </w:r>
      <w:r w:rsidR="0015186C" w:rsidRPr="007D5638">
        <w:rPr>
          <w:rFonts w:ascii="Times New Roman" w:hAnsi="Times New Roman" w:cs="Times New Roman"/>
        </w:rPr>
        <w:t>e</w:t>
      </w:r>
      <w:r w:rsidR="00375270" w:rsidRPr="007D5638">
        <w:rPr>
          <w:rFonts w:ascii="Times New Roman" w:hAnsi="Times New Roman" w:cs="Times New Roman"/>
        </w:rPr>
        <w:t xml:space="preserve">quity and Tier 1 capital to risk weighted assets were </w:t>
      </w:r>
      <w:r w:rsidR="007D5638" w:rsidRPr="007D5638">
        <w:rPr>
          <w:rFonts w:ascii="Times New Roman" w:hAnsi="Times New Roman" w:cs="Times New Roman"/>
        </w:rPr>
        <w:t>12.35</w:t>
      </w:r>
      <w:r w:rsidR="00375270" w:rsidRPr="007D5638">
        <w:rPr>
          <w:rFonts w:ascii="Times New Roman" w:hAnsi="Times New Roman" w:cs="Times New Roman"/>
        </w:rPr>
        <w:t>%</w:t>
      </w:r>
      <w:r w:rsidR="000E6D44" w:rsidRPr="007D5638">
        <w:rPr>
          <w:rFonts w:ascii="Times New Roman" w:hAnsi="Times New Roman" w:cs="Times New Roman"/>
        </w:rPr>
        <w:t>,</w:t>
      </w:r>
      <w:r w:rsidR="00375270" w:rsidRPr="007D5638">
        <w:rPr>
          <w:rFonts w:ascii="Times New Roman" w:hAnsi="Times New Roman" w:cs="Times New Roman"/>
        </w:rPr>
        <w:t xml:space="preserve"> and </w:t>
      </w:r>
      <w:r w:rsidR="0015186C" w:rsidRPr="007D5638">
        <w:rPr>
          <w:rFonts w:ascii="Times New Roman" w:hAnsi="Times New Roman" w:cs="Times New Roman"/>
        </w:rPr>
        <w:t>t</w:t>
      </w:r>
      <w:r w:rsidR="00375270" w:rsidRPr="007D5638">
        <w:rPr>
          <w:rFonts w:ascii="Times New Roman" w:hAnsi="Times New Roman" w:cs="Times New Roman"/>
        </w:rPr>
        <w:t xml:space="preserve">otal </w:t>
      </w:r>
      <w:r w:rsidR="0015186C" w:rsidRPr="007D5638">
        <w:rPr>
          <w:rFonts w:ascii="Times New Roman" w:hAnsi="Times New Roman" w:cs="Times New Roman"/>
        </w:rPr>
        <w:t>c</w:t>
      </w:r>
      <w:r w:rsidR="00375270" w:rsidRPr="007D5638">
        <w:rPr>
          <w:rFonts w:ascii="Times New Roman" w:hAnsi="Times New Roman" w:cs="Times New Roman"/>
        </w:rPr>
        <w:t xml:space="preserve">apital to </w:t>
      </w:r>
      <w:r w:rsidR="0015186C" w:rsidRPr="007D5638">
        <w:rPr>
          <w:rFonts w:ascii="Times New Roman" w:hAnsi="Times New Roman" w:cs="Times New Roman"/>
        </w:rPr>
        <w:t>r</w:t>
      </w:r>
      <w:r w:rsidR="00375270" w:rsidRPr="007D5638">
        <w:rPr>
          <w:rFonts w:ascii="Times New Roman" w:hAnsi="Times New Roman" w:cs="Times New Roman"/>
        </w:rPr>
        <w:t xml:space="preserve">isk </w:t>
      </w:r>
      <w:r w:rsidR="0015186C" w:rsidRPr="007D5638">
        <w:rPr>
          <w:rFonts w:ascii="Times New Roman" w:hAnsi="Times New Roman" w:cs="Times New Roman"/>
        </w:rPr>
        <w:t>w</w:t>
      </w:r>
      <w:r w:rsidR="00375270" w:rsidRPr="007D5638">
        <w:rPr>
          <w:rFonts w:ascii="Times New Roman" w:hAnsi="Times New Roman" w:cs="Times New Roman"/>
        </w:rPr>
        <w:t xml:space="preserve">eighted </w:t>
      </w:r>
      <w:r w:rsidR="0015186C" w:rsidRPr="007D5638">
        <w:rPr>
          <w:rFonts w:ascii="Times New Roman" w:hAnsi="Times New Roman" w:cs="Times New Roman"/>
        </w:rPr>
        <w:t>a</w:t>
      </w:r>
      <w:r w:rsidR="00375270" w:rsidRPr="007D5638">
        <w:rPr>
          <w:rFonts w:ascii="Times New Roman" w:hAnsi="Times New Roman" w:cs="Times New Roman"/>
        </w:rPr>
        <w:t xml:space="preserve">ssets was </w:t>
      </w:r>
      <w:r w:rsidR="007D5638" w:rsidRPr="007D5638">
        <w:rPr>
          <w:rFonts w:ascii="Times New Roman" w:hAnsi="Times New Roman" w:cs="Times New Roman"/>
        </w:rPr>
        <w:t>13.6</w:t>
      </w:r>
      <w:r w:rsidR="00CF61A5" w:rsidRPr="007D5638">
        <w:rPr>
          <w:rFonts w:ascii="Times New Roman" w:hAnsi="Times New Roman" w:cs="Times New Roman"/>
        </w:rPr>
        <w:t>0</w:t>
      </w:r>
      <w:r w:rsidR="00375270" w:rsidRPr="007D5638">
        <w:rPr>
          <w:rFonts w:ascii="Times New Roman" w:hAnsi="Times New Roman" w:cs="Times New Roman"/>
        </w:rPr>
        <w:t>%.</w:t>
      </w:r>
      <w:r w:rsidR="00EE05A9" w:rsidRPr="007D5638">
        <w:rPr>
          <w:rFonts w:ascii="Times New Roman" w:hAnsi="Times New Roman" w:cs="Times New Roman"/>
        </w:rPr>
        <w:t xml:space="preserve">  </w:t>
      </w:r>
      <w:r w:rsidR="00EE05A9" w:rsidRPr="00291395">
        <w:rPr>
          <w:rFonts w:ascii="Times New Roman" w:hAnsi="Times New Roman" w:cs="Times New Roman"/>
        </w:rPr>
        <w:t>These ratios include</w:t>
      </w:r>
      <w:r w:rsidR="00CB3BBD" w:rsidRPr="00291395">
        <w:rPr>
          <w:rFonts w:ascii="Times New Roman" w:hAnsi="Times New Roman" w:cs="Times New Roman"/>
        </w:rPr>
        <w:t>d</w:t>
      </w:r>
      <w:r w:rsidR="00CF61A5" w:rsidRPr="00291395">
        <w:rPr>
          <w:rFonts w:ascii="Times New Roman" w:hAnsi="Times New Roman" w:cs="Times New Roman"/>
        </w:rPr>
        <w:t xml:space="preserve"> co</w:t>
      </w:r>
      <w:r w:rsidR="00F804AA" w:rsidRPr="00291395">
        <w:rPr>
          <w:rFonts w:ascii="Times New Roman" w:hAnsi="Times New Roman" w:cs="Times New Roman"/>
        </w:rPr>
        <w:t>ntribution</w:t>
      </w:r>
      <w:r w:rsidR="00CF61A5" w:rsidRPr="00291395">
        <w:rPr>
          <w:rFonts w:ascii="Times New Roman" w:hAnsi="Times New Roman" w:cs="Times New Roman"/>
        </w:rPr>
        <w:t>s of approximately $27</w:t>
      </w:r>
      <w:r w:rsidR="00F804AA" w:rsidRPr="00291395">
        <w:rPr>
          <w:rFonts w:ascii="Times New Roman" w:hAnsi="Times New Roman" w:cs="Times New Roman"/>
        </w:rPr>
        <w:t xml:space="preserve">.5 million </w:t>
      </w:r>
      <w:r w:rsidR="0015186C" w:rsidRPr="00291395">
        <w:rPr>
          <w:rFonts w:ascii="Times New Roman" w:hAnsi="Times New Roman" w:cs="Times New Roman"/>
        </w:rPr>
        <w:t xml:space="preserve">of </w:t>
      </w:r>
      <w:r w:rsidR="00F804AA" w:rsidRPr="00291395">
        <w:rPr>
          <w:rFonts w:ascii="Times New Roman" w:hAnsi="Times New Roman" w:cs="Times New Roman"/>
        </w:rPr>
        <w:t xml:space="preserve">capital at the Bank level </w:t>
      </w:r>
      <w:r w:rsidR="0015186C" w:rsidRPr="00291395">
        <w:rPr>
          <w:rFonts w:ascii="Times New Roman" w:hAnsi="Times New Roman" w:cs="Times New Roman"/>
        </w:rPr>
        <w:t xml:space="preserve">representing </w:t>
      </w:r>
      <w:r w:rsidR="00F804AA" w:rsidRPr="00291395">
        <w:rPr>
          <w:rFonts w:ascii="Times New Roman" w:hAnsi="Times New Roman" w:cs="Times New Roman"/>
        </w:rPr>
        <w:t xml:space="preserve">roughly half of </w:t>
      </w:r>
      <w:r w:rsidR="00C36A96">
        <w:rPr>
          <w:rFonts w:ascii="Times New Roman" w:hAnsi="Times New Roman" w:cs="Times New Roman"/>
        </w:rPr>
        <w:t xml:space="preserve">the </w:t>
      </w:r>
      <w:r w:rsidR="00F804AA" w:rsidRPr="00291395">
        <w:rPr>
          <w:rFonts w:ascii="Times New Roman" w:hAnsi="Times New Roman" w:cs="Times New Roman"/>
        </w:rPr>
        <w:t xml:space="preserve">net proceeds </w:t>
      </w:r>
      <w:r w:rsidR="0015186C" w:rsidRPr="00291395">
        <w:rPr>
          <w:rFonts w:ascii="Times New Roman" w:hAnsi="Times New Roman" w:cs="Times New Roman"/>
        </w:rPr>
        <w:t>from</w:t>
      </w:r>
      <w:r w:rsidR="00D65D46" w:rsidRPr="00291395">
        <w:rPr>
          <w:rFonts w:ascii="Times New Roman" w:hAnsi="Times New Roman" w:cs="Times New Roman"/>
        </w:rPr>
        <w:t xml:space="preserve"> the Company’s public offering of</w:t>
      </w:r>
      <w:r w:rsidR="00F804AA" w:rsidRPr="00291395">
        <w:rPr>
          <w:rFonts w:ascii="Times New Roman" w:hAnsi="Times New Roman" w:cs="Times New Roman"/>
        </w:rPr>
        <w:t xml:space="preserve"> common stock</w:t>
      </w:r>
      <w:r w:rsidR="00EE05A9" w:rsidRPr="00291395">
        <w:rPr>
          <w:rFonts w:ascii="Times New Roman" w:hAnsi="Times New Roman" w:cs="Times New Roman"/>
        </w:rPr>
        <w:t xml:space="preserve"> during 2021</w:t>
      </w:r>
      <w:r w:rsidR="00F804AA" w:rsidRPr="00291395">
        <w:rPr>
          <w:rFonts w:ascii="Times New Roman" w:hAnsi="Times New Roman" w:cs="Times New Roman"/>
        </w:rPr>
        <w:t>.</w:t>
      </w:r>
    </w:p>
    <w:p w14:paraId="05F198A6" w14:textId="4A75970A" w:rsidR="00375270" w:rsidRPr="00114C15" w:rsidRDefault="00C36A96" w:rsidP="004845DA">
      <w:pPr>
        <w:keepNext/>
        <w:keepLines/>
        <w:suppressAutoHyphens/>
        <w:spacing w:after="60"/>
        <w:jc w:val="both"/>
        <w:rPr>
          <w:rFonts w:ascii="Times New Roman" w:hAnsi="Times New Roman" w:cs="Times New Roman"/>
        </w:rPr>
      </w:pPr>
      <w:r>
        <w:rPr>
          <w:rFonts w:ascii="Times New Roman" w:hAnsi="Times New Roman" w:cs="Times New Roman"/>
          <w:b/>
          <w:i/>
        </w:rPr>
        <w:t>Asset</w:t>
      </w:r>
      <w:r w:rsidR="00375270" w:rsidRPr="00114C15">
        <w:rPr>
          <w:rFonts w:ascii="Times New Roman" w:hAnsi="Times New Roman" w:cs="Times New Roman"/>
          <w:b/>
          <w:i/>
        </w:rPr>
        <w:t xml:space="preserve"> Quality</w:t>
      </w:r>
    </w:p>
    <w:p w14:paraId="2079C81D" w14:textId="77777777" w:rsidR="00375270" w:rsidRPr="00114C15" w:rsidRDefault="00625703" w:rsidP="004845DA">
      <w:pPr>
        <w:jc w:val="both"/>
        <w:rPr>
          <w:rFonts w:ascii="Times New Roman" w:hAnsi="Times New Roman" w:cs="Times New Roman"/>
        </w:rPr>
      </w:pPr>
      <w:r w:rsidRPr="00114C15">
        <w:rPr>
          <w:rFonts w:ascii="Times New Roman" w:hAnsi="Times New Roman" w:cs="Times New Roman"/>
        </w:rPr>
        <w:t xml:space="preserve">At </w:t>
      </w:r>
      <w:r w:rsidR="00114C15" w:rsidRPr="00114C15">
        <w:rPr>
          <w:rFonts w:ascii="Times New Roman" w:hAnsi="Times New Roman" w:cs="Times New Roman"/>
        </w:rPr>
        <w:t>September</w:t>
      </w:r>
      <w:r w:rsidR="00DE1469" w:rsidRPr="00114C15">
        <w:rPr>
          <w:rFonts w:ascii="Times New Roman" w:hAnsi="Times New Roman" w:cs="Times New Roman"/>
        </w:rPr>
        <w:t xml:space="preserve"> 30</w:t>
      </w:r>
      <w:r w:rsidR="00375270" w:rsidRPr="00114C15">
        <w:rPr>
          <w:rFonts w:ascii="Times New Roman" w:hAnsi="Times New Roman" w:cs="Times New Roman"/>
        </w:rPr>
        <w:t xml:space="preserve">, </w:t>
      </w:r>
      <w:r w:rsidR="002D129B" w:rsidRPr="00114C15">
        <w:rPr>
          <w:rFonts w:ascii="Times New Roman" w:hAnsi="Times New Roman" w:cs="Times New Roman"/>
        </w:rPr>
        <w:t>2022</w:t>
      </w:r>
      <w:r w:rsidR="006C0898" w:rsidRPr="00114C15">
        <w:rPr>
          <w:rFonts w:ascii="Times New Roman" w:hAnsi="Times New Roman" w:cs="Times New Roman"/>
        </w:rPr>
        <w:t>,</w:t>
      </w:r>
      <w:r w:rsidR="00375270" w:rsidRPr="00114C15">
        <w:rPr>
          <w:rFonts w:ascii="Times New Roman" w:hAnsi="Times New Roman" w:cs="Times New Roman"/>
        </w:rPr>
        <w:t xml:space="preserve"> the Bank had </w:t>
      </w:r>
      <w:r w:rsidR="0025572C" w:rsidRPr="00114C15">
        <w:rPr>
          <w:rFonts w:ascii="Times New Roman" w:hAnsi="Times New Roman" w:cs="Times New Roman"/>
        </w:rPr>
        <w:t xml:space="preserve">total </w:t>
      </w:r>
      <w:r w:rsidR="00B95940" w:rsidRPr="00114C15">
        <w:rPr>
          <w:rFonts w:ascii="Times New Roman" w:hAnsi="Times New Roman" w:cs="Times New Roman"/>
        </w:rPr>
        <w:t>non-performing</w:t>
      </w:r>
      <w:r w:rsidR="00375270" w:rsidRPr="00114C15">
        <w:rPr>
          <w:rFonts w:ascii="Times New Roman" w:hAnsi="Times New Roman" w:cs="Times New Roman"/>
        </w:rPr>
        <w:t xml:space="preserve"> loans of $</w:t>
      </w:r>
      <w:r w:rsidR="00114C15" w:rsidRPr="00114C15">
        <w:rPr>
          <w:rFonts w:ascii="Times New Roman" w:hAnsi="Times New Roman" w:cs="Times New Roman"/>
        </w:rPr>
        <w:t>10.2</w:t>
      </w:r>
      <w:r w:rsidR="00375270" w:rsidRPr="00114C15">
        <w:rPr>
          <w:rFonts w:ascii="Times New Roman" w:hAnsi="Times New Roman" w:cs="Times New Roman"/>
        </w:rPr>
        <w:t xml:space="preserve"> million</w:t>
      </w:r>
      <w:r w:rsidR="00114C15" w:rsidRPr="00114C15">
        <w:rPr>
          <w:rFonts w:ascii="Times New Roman" w:hAnsi="Times New Roman" w:cs="Times New Roman"/>
        </w:rPr>
        <w:t>, or 0.66</w:t>
      </w:r>
      <w:r w:rsidR="004640D9" w:rsidRPr="00114C15">
        <w:rPr>
          <w:rFonts w:ascii="Times New Roman" w:hAnsi="Times New Roman" w:cs="Times New Roman"/>
        </w:rPr>
        <w:t>% of total loans</w:t>
      </w:r>
      <w:r w:rsidR="0025572C" w:rsidRPr="00114C15">
        <w:rPr>
          <w:rFonts w:ascii="Times New Roman" w:hAnsi="Times New Roman" w:cs="Times New Roman"/>
        </w:rPr>
        <w:t xml:space="preserve">, which included </w:t>
      </w:r>
      <w:r w:rsidR="00375270" w:rsidRPr="00114C15">
        <w:rPr>
          <w:rFonts w:ascii="Times New Roman" w:hAnsi="Times New Roman" w:cs="Times New Roman"/>
        </w:rPr>
        <w:t>$</w:t>
      </w:r>
      <w:r w:rsidR="00114C15" w:rsidRPr="00114C15">
        <w:rPr>
          <w:rFonts w:ascii="Times New Roman" w:hAnsi="Times New Roman" w:cs="Times New Roman"/>
        </w:rPr>
        <w:t>3.3</w:t>
      </w:r>
      <w:r w:rsidR="00A13745" w:rsidRPr="00114C15">
        <w:rPr>
          <w:rFonts w:ascii="Times New Roman" w:hAnsi="Times New Roman" w:cs="Times New Roman"/>
        </w:rPr>
        <w:t xml:space="preserve"> million</w:t>
      </w:r>
      <w:r w:rsidR="00375270" w:rsidRPr="00114C15">
        <w:rPr>
          <w:rFonts w:ascii="Times New Roman" w:hAnsi="Times New Roman" w:cs="Times New Roman"/>
        </w:rPr>
        <w:t xml:space="preserve"> </w:t>
      </w:r>
      <w:r w:rsidR="0025572C" w:rsidRPr="00114C15">
        <w:rPr>
          <w:rFonts w:ascii="Times New Roman" w:hAnsi="Times New Roman" w:cs="Times New Roman"/>
        </w:rPr>
        <w:t xml:space="preserve">of </w:t>
      </w:r>
      <w:r w:rsidR="00375270" w:rsidRPr="00114C15">
        <w:rPr>
          <w:rFonts w:ascii="Times New Roman" w:hAnsi="Times New Roman" w:cs="Times New Roman"/>
        </w:rPr>
        <w:t>Troubled Debt Restructured Loans (“TDRs”)</w:t>
      </w:r>
      <w:r w:rsidR="0015186C" w:rsidRPr="00114C15">
        <w:rPr>
          <w:rFonts w:ascii="Times New Roman" w:hAnsi="Times New Roman" w:cs="Times New Roman"/>
        </w:rPr>
        <w:t>. The latter represents</w:t>
      </w:r>
      <w:r w:rsidR="00114C15" w:rsidRPr="00114C15">
        <w:rPr>
          <w:rFonts w:ascii="Times New Roman" w:hAnsi="Times New Roman" w:cs="Times New Roman"/>
        </w:rPr>
        <w:t xml:space="preserve"> 0.22</w:t>
      </w:r>
      <w:r w:rsidR="004640D9" w:rsidRPr="00114C15">
        <w:rPr>
          <w:rFonts w:ascii="Times New Roman" w:hAnsi="Times New Roman" w:cs="Times New Roman"/>
        </w:rPr>
        <w:t>% of total loans</w:t>
      </w:r>
      <w:r w:rsidR="0015186C" w:rsidRPr="00114C15">
        <w:rPr>
          <w:rFonts w:ascii="Times New Roman" w:hAnsi="Times New Roman" w:cs="Times New Roman"/>
        </w:rPr>
        <w:t xml:space="preserve"> and </w:t>
      </w:r>
      <w:r w:rsidR="0025572C" w:rsidRPr="00114C15">
        <w:rPr>
          <w:rFonts w:ascii="Times New Roman" w:hAnsi="Times New Roman" w:cs="Times New Roman"/>
        </w:rPr>
        <w:t xml:space="preserve">was </w:t>
      </w:r>
      <w:r w:rsidR="002D129B" w:rsidRPr="00114C15">
        <w:rPr>
          <w:rFonts w:ascii="Times New Roman" w:hAnsi="Times New Roman" w:cs="Times New Roman"/>
        </w:rPr>
        <w:t xml:space="preserve">relatively level </w:t>
      </w:r>
      <w:r w:rsidR="00CB3BBD" w:rsidRPr="00114C15">
        <w:rPr>
          <w:rFonts w:ascii="Times New Roman" w:hAnsi="Times New Roman" w:cs="Times New Roman"/>
        </w:rPr>
        <w:t>as compared with</w:t>
      </w:r>
      <w:r w:rsidR="002D129B" w:rsidRPr="00114C15">
        <w:rPr>
          <w:rFonts w:ascii="Times New Roman" w:hAnsi="Times New Roman" w:cs="Times New Roman"/>
        </w:rPr>
        <w:t xml:space="preserve"> $3.6 million at December 31, 2021.</w:t>
      </w:r>
      <w:r w:rsidR="00B95940" w:rsidRPr="00114C15">
        <w:rPr>
          <w:rFonts w:ascii="Times New Roman" w:hAnsi="Times New Roman" w:cs="Times New Roman"/>
        </w:rPr>
        <w:t xml:space="preserve"> </w:t>
      </w:r>
      <w:r w:rsidR="00EB56A9" w:rsidRPr="00114C15">
        <w:rPr>
          <w:rFonts w:ascii="Times New Roman" w:hAnsi="Times New Roman" w:cs="Times New Roman"/>
        </w:rPr>
        <w:t xml:space="preserve"> </w:t>
      </w:r>
      <w:r w:rsidR="00375270" w:rsidRPr="00114C15">
        <w:rPr>
          <w:rFonts w:ascii="Times New Roman" w:hAnsi="Times New Roman" w:cs="Times New Roman"/>
        </w:rPr>
        <w:t xml:space="preserve">Accruing </w:t>
      </w:r>
      <w:r w:rsidR="00BF051C" w:rsidRPr="00114C15">
        <w:rPr>
          <w:rFonts w:ascii="Times New Roman" w:hAnsi="Times New Roman" w:cs="Times New Roman"/>
        </w:rPr>
        <w:t>loans delinquent greater than 90</w:t>
      </w:r>
      <w:r w:rsidR="00375270" w:rsidRPr="00114C15">
        <w:rPr>
          <w:rFonts w:ascii="Times New Roman" w:hAnsi="Times New Roman" w:cs="Times New Roman"/>
        </w:rPr>
        <w:t xml:space="preserve"> days</w:t>
      </w:r>
      <w:r w:rsidR="00114C15" w:rsidRPr="00114C15">
        <w:rPr>
          <w:rFonts w:ascii="Times New Roman" w:hAnsi="Times New Roman" w:cs="Times New Roman"/>
        </w:rPr>
        <w:t xml:space="preserve"> experienced a decrease and totaled</w:t>
      </w:r>
      <w:r w:rsidR="00375270" w:rsidRPr="00114C15">
        <w:rPr>
          <w:rFonts w:ascii="Times New Roman" w:hAnsi="Times New Roman" w:cs="Times New Roman"/>
        </w:rPr>
        <w:t xml:space="preserve"> </w:t>
      </w:r>
      <w:r w:rsidR="00114C15" w:rsidRPr="00114C15">
        <w:rPr>
          <w:rFonts w:ascii="Times New Roman" w:hAnsi="Times New Roman" w:cs="Times New Roman"/>
        </w:rPr>
        <w:t>$865 thousand</w:t>
      </w:r>
      <w:r w:rsidR="00E8330D" w:rsidRPr="00114C15">
        <w:rPr>
          <w:rFonts w:ascii="Times New Roman" w:hAnsi="Times New Roman" w:cs="Times New Roman"/>
        </w:rPr>
        <w:t xml:space="preserve"> as of </w:t>
      </w:r>
      <w:r w:rsidR="00114C15" w:rsidRPr="00114C15">
        <w:rPr>
          <w:rFonts w:ascii="Times New Roman" w:hAnsi="Times New Roman" w:cs="Times New Roman"/>
        </w:rPr>
        <w:t>September</w:t>
      </w:r>
      <w:r w:rsidR="00DE1469" w:rsidRPr="00114C15">
        <w:rPr>
          <w:rFonts w:ascii="Times New Roman" w:hAnsi="Times New Roman" w:cs="Times New Roman"/>
        </w:rPr>
        <w:t xml:space="preserve"> 30</w:t>
      </w:r>
      <w:r w:rsidR="004F7088" w:rsidRPr="00114C15">
        <w:rPr>
          <w:rFonts w:ascii="Times New Roman" w:hAnsi="Times New Roman" w:cs="Times New Roman"/>
        </w:rPr>
        <w:t>, 2022</w:t>
      </w:r>
      <w:r w:rsidR="00375270" w:rsidRPr="00114C15">
        <w:rPr>
          <w:rFonts w:ascii="Times New Roman" w:hAnsi="Times New Roman" w:cs="Times New Roman"/>
        </w:rPr>
        <w:t xml:space="preserve">, </w:t>
      </w:r>
      <w:r w:rsidR="00A13745" w:rsidRPr="00114C15">
        <w:rPr>
          <w:rFonts w:ascii="Times New Roman" w:hAnsi="Times New Roman" w:cs="Times New Roman"/>
        </w:rPr>
        <w:t xml:space="preserve">as </w:t>
      </w:r>
      <w:r w:rsidR="00375270" w:rsidRPr="00114C15">
        <w:rPr>
          <w:rFonts w:ascii="Times New Roman" w:hAnsi="Times New Roman" w:cs="Times New Roman"/>
        </w:rPr>
        <w:t>compared to $</w:t>
      </w:r>
      <w:r w:rsidR="000F2FA6" w:rsidRPr="00114C15">
        <w:rPr>
          <w:rFonts w:ascii="Times New Roman" w:hAnsi="Times New Roman" w:cs="Times New Roman"/>
        </w:rPr>
        <w:t>1</w:t>
      </w:r>
      <w:r w:rsidR="00375270" w:rsidRPr="00114C15">
        <w:rPr>
          <w:rFonts w:ascii="Times New Roman" w:hAnsi="Times New Roman" w:cs="Times New Roman"/>
        </w:rPr>
        <w:t>.</w:t>
      </w:r>
      <w:r w:rsidR="004F7088" w:rsidRPr="00114C15">
        <w:rPr>
          <w:rFonts w:ascii="Times New Roman" w:hAnsi="Times New Roman" w:cs="Times New Roman"/>
        </w:rPr>
        <w:t>4 million at December 31, 2021</w:t>
      </w:r>
      <w:r w:rsidR="00375270" w:rsidRPr="00114C15">
        <w:rPr>
          <w:rFonts w:ascii="Times New Roman" w:hAnsi="Times New Roman" w:cs="Times New Roman"/>
        </w:rPr>
        <w:t xml:space="preserve">. </w:t>
      </w:r>
    </w:p>
    <w:p w14:paraId="7AFEBB29" w14:textId="77777777" w:rsidR="00131834" w:rsidRPr="00016A5C" w:rsidRDefault="00131834" w:rsidP="004845DA">
      <w:pPr>
        <w:pStyle w:val="Default"/>
        <w:spacing w:after="150"/>
        <w:jc w:val="both"/>
        <w:rPr>
          <w:rFonts w:ascii="Times New Roman" w:eastAsia="Times New Roman" w:hAnsi="Times New Roman" w:cs="Times New Roman"/>
          <w:color w:val="0070C0"/>
          <w:sz w:val="22"/>
          <w:szCs w:val="22"/>
          <w:highlight w:val="yellow"/>
        </w:rPr>
      </w:pPr>
    </w:p>
    <w:p w14:paraId="195EFE68" w14:textId="77777777" w:rsidR="002363F1" w:rsidRPr="00016A5C" w:rsidRDefault="002363F1" w:rsidP="004845DA">
      <w:pPr>
        <w:spacing w:after="60"/>
        <w:jc w:val="both"/>
        <w:rPr>
          <w:rFonts w:ascii="Times New Roman" w:hAnsi="Times New Roman" w:cs="Times New Roman"/>
          <w:highlight w:val="yellow"/>
        </w:rPr>
      </w:pPr>
    </w:p>
    <w:p w14:paraId="6C52AA3B" w14:textId="77777777" w:rsidR="008959C1" w:rsidRPr="00016A5C" w:rsidRDefault="008959C1" w:rsidP="004845DA">
      <w:pPr>
        <w:spacing w:after="0" w:line="240" w:lineRule="auto"/>
        <w:jc w:val="both"/>
        <w:rPr>
          <w:rFonts w:ascii="Calibri" w:eastAsia="Times New Roman" w:hAnsi="Calibri" w:cs="Calibri"/>
          <w:color w:val="FF0000"/>
          <w:highlight w:val="yellow"/>
        </w:rPr>
      </w:pPr>
    </w:p>
    <w:p w14:paraId="3A597A17" w14:textId="77777777" w:rsidR="008959C1" w:rsidRPr="00016A5C" w:rsidRDefault="008959C1" w:rsidP="004845DA">
      <w:pPr>
        <w:spacing w:after="0" w:line="240" w:lineRule="auto"/>
        <w:jc w:val="both"/>
        <w:rPr>
          <w:rFonts w:ascii="Calibri" w:eastAsia="Times New Roman" w:hAnsi="Calibri" w:cs="Calibri"/>
          <w:color w:val="000000"/>
          <w:highlight w:val="yellow"/>
        </w:rPr>
      </w:pPr>
    </w:p>
    <w:p w14:paraId="15ADAA7C" w14:textId="77777777" w:rsidR="00DC726D" w:rsidRPr="00016A5C" w:rsidRDefault="00DC726D" w:rsidP="004845DA">
      <w:pPr>
        <w:spacing w:after="0" w:line="240" w:lineRule="auto"/>
        <w:jc w:val="both"/>
        <w:rPr>
          <w:rFonts w:ascii="Times New Roman" w:eastAsia="Times New Roman" w:hAnsi="Times New Roman" w:cs="Times New Roman"/>
          <w:sz w:val="24"/>
          <w:szCs w:val="24"/>
          <w:highlight w:val="yellow"/>
        </w:rPr>
      </w:pPr>
    </w:p>
    <w:p w14:paraId="427220A0" w14:textId="77777777" w:rsidR="00E9508F" w:rsidRPr="00016A5C" w:rsidRDefault="00E9508F" w:rsidP="004845DA">
      <w:pPr>
        <w:spacing w:after="0"/>
        <w:jc w:val="both"/>
        <w:rPr>
          <w:rFonts w:ascii="Times New Roman" w:hAnsi="Times New Roman" w:cs="Times New Roman"/>
          <w:b/>
          <w:highlight w:val="yellow"/>
        </w:rPr>
      </w:pPr>
    </w:p>
    <w:p w14:paraId="2F5A8234" w14:textId="77777777" w:rsidR="00E9508F" w:rsidRPr="00016A5C" w:rsidRDefault="00E9508F" w:rsidP="004845DA">
      <w:pPr>
        <w:spacing w:after="0"/>
        <w:jc w:val="both"/>
        <w:rPr>
          <w:rFonts w:ascii="Times New Roman" w:hAnsi="Times New Roman" w:cs="Times New Roman"/>
          <w:b/>
          <w:highlight w:val="yellow"/>
        </w:rPr>
      </w:pPr>
    </w:p>
    <w:p w14:paraId="3E41C3D5" w14:textId="77777777" w:rsidR="00456C34" w:rsidRPr="00016A5C" w:rsidRDefault="00456C34" w:rsidP="004845DA">
      <w:pPr>
        <w:spacing w:after="0"/>
        <w:jc w:val="both"/>
        <w:rPr>
          <w:rFonts w:ascii="Times New Roman" w:hAnsi="Times New Roman" w:cs="Times New Roman"/>
          <w:b/>
          <w:highlight w:val="yellow"/>
        </w:rPr>
      </w:pPr>
    </w:p>
    <w:p w14:paraId="7C028C08" w14:textId="7B49AFB9" w:rsidR="00456C34" w:rsidRPr="00016A5C" w:rsidRDefault="00601072" w:rsidP="004845DA">
      <w:pPr>
        <w:spacing w:after="0"/>
        <w:jc w:val="both"/>
        <w:rPr>
          <w:rFonts w:ascii="Times New Roman" w:hAnsi="Times New Roman" w:cs="Times New Roman"/>
          <w:b/>
          <w:highlight w:val="yellow"/>
        </w:rPr>
      </w:pPr>
      <w:r w:rsidRPr="00601072">
        <w:drawing>
          <wp:inline distT="0" distB="0" distL="0" distR="0" wp14:anchorId="148D8778" wp14:editId="4EEEB259">
            <wp:extent cx="6076950" cy="402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6950" cy="4029075"/>
                    </a:xfrm>
                    <a:prstGeom prst="rect">
                      <a:avLst/>
                    </a:prstGeom>
                    <a:noFill/>
                    <a:ln>
                      <a:noFill/>
                    </a:ln>
                  </pic:spPr>
                </pic:pic>
              </a:graphicData>
            </a:graphic>
          </wp:inline>
        </w:drawing>
      </w:r>
    </w:p>
    <w:p w14:paraId="08C2FDF4" w14:textId="77777777" w:rsidR="00456C34" w:rsidRPr="00016A5C" w:rsidRDefault="00456C34" w:rsidP="004845DA">
      <w:pPr>
        <w:spacing w:after="0"/>
        <w:jc w:val="both"/>
        <w:rPr>
          <w:rFonts w:ascii="Times New Roman" w:hAnsi="Times New Roman" w:cs="Times New Roman"/>
          <w:b/>
          <w:highlight w:val="yellow"/>
        </w:rPr>
      </w:pPr>
    </w:p>
    <w:p w14:paraId="1DF37C81" w14:textId="77777777" w:rsidR="00601072" w:rsidRDefault="00601072" w:rsidP="004845DA">
      <w:pPr>
        <w:spacing w:after="0"/>
        <w:jc w:val="both"/>
        <w:rPr>
          <w:rFonts w:ascii="Times New Roman" w:hAnsi="Times New Roman" w:cs="Times New Roman"/>
          <w:b/>
        </w:rPr>
      </w:pPr>
    </w:p>
    <w:p w14:paraId="3B95349C" w14:textId="3760F714" w:rsidR="00AF67BD" w:rsidRPr="00016A5C" w:rsidRDefault="00AF67BD" w:rsidP="004845DA">
      <w:pPr>
        <w:spacing w:after="0"/>
        <w:jc w:val="both"/>
        <w:rPr>
          <w:rFonts w:ascii="Times New Roman" w:hAnsi="Times New Roman" w:cs="Times New Roman"/>
          <w:b/>
        </w:rPr>
      </w:pPr>
      <w:r w:rsidRPr="00016A5C">
        <w:rPr>
          <w:rFonts w:ascii="Times New Roman" w:hAnsi="Times New Roman" w:cs="Times New Roman"/>
          <w:b/>
        </w:rPr>
        <w:t xml:space="preserve">About Orange County Bancorp, Inc. </w:t>
      </w:r>
    </w:p>
    <w:p w14:paraId="66101CA3" w14:textId="77777777" w:rsidR="00AF67BD" w:rsidRPr="00016A5C" w:rsidRDefault="00AF67BD" w:rsidP="004845DA">
      <w:pPr>
        <w:spacing w:after="150"/>
        <w:jc w:val="both"/>
        <w:rPr>
          <w:rFonts w:ascii="Times New Roman" w:hAnsi="Times New Roman"/>
        </w:rPr>
      </w:pPr>
      <w:r w:rsidRPr="00016A5C">
        <w:rPr>
          <w:rFonts w:ascii="Times New Roman" w:hAnsi="Times New Roman"/>
        </w:rPr>
        <w:t>Orange County Bancorp, Inc. is the parent company of Orange Bank &amp; Trust Company and Hudson Valley Investment Advisors, Inc. Orange Bank &amp; Trust Company is an independent bank that began with the vision of 14 founders over 125 years ago. It has grown through innovation and an unwavering commitment to its community and busi</w:t>
      </w:r>
      <w:r w:rsidR="00016A5C" w:rsidRPr="00016A5C">
        <w:rPr>
          <w:rFonts w:ascii="Times New Roman" w:hAnsi="Times New Roman"/>
        </w:rPr>
        <w:t>ness clientele to more than $2.3</w:t>
      </w:r>
      <w:r w:rsidRPr="00016A5C">
        <w:rPr>
          <w:rFonts w:ascii="Times New Roman" w:hAnsi="Times New Roman"/>
        </w:rPr>
        <w:t xml:space="preserve"> billion in total assets. Hudson Valley Investment Advisors, Inc. is a Registered Investment Advisor in Goshen, NY. It was founded in 1996 and acquired by the Company in 2012. </w:t>
      </w:r>
    </w:p>
    <w:p w14:paraId="13277C7F" w14:textId="77777777" w:rsidR="00E9508F" w:rsidRPr="00016A5C" w:rsidRDefault="00E9508F" w:rsidP="004845DA">
      <w:pPr>
        <w:spacing w:after="150"/>
        <w:jc w:val="both"/>
        <w:rPr>
          <w:rFonts w:ascii="Times New Roman" w:hAnsi="Times New Roman"/>
          <w:highlight w:val="yellow"/>
        </w:rPr>
      </w:pPr>
    </w:p>
    <w:p w14:paraId="6CDFE176" w14:textId="77777777" w:rsidR="00E9508F" w:rsidRPr="00016A5C" w:rsidRDefault="00E9508F" w:rsidP="004845DA">
      <w:pPr>
        <w:jc w:val="both"/>
        <w:rPr>
          <w:rFonts w:ascii="Times New Roman" w:hAnsi="Times New Roman"/>
          <w:highlight w:val="yellow"/>
        </w:rPr>
      </w:pPr>
      <w:r w:rsidRPr="00016A5C">
        <w:rPr>
          <w:rFonts w:ascii="Times New Roman" w:hAnsi="Times New Roman"/>
          <w:highlight w:val="yellow"/>
        </w:rPr>
        <w:br w:type="page"/>
      </w:r>
    </w:p>
    <w:p w14:paraId="63D95716" w14:textId="77777777" w:rsidR="00E9508F" w:rsidRPr="00016A5C" w:rsidRDefault="00E9508F" w:rsidP="00AF67BD">
      <w:pPr>
        <w:spacing w:after="150"/>
        <w:rPr>
          <w:rFonts w:ascii="Times New Roman" w:hAnsi="Times New Roman"/>
          <w:sz w:val="20"/>
          <w:highlight w:val="yellow"/>
        </w:rPr>
      </w:pPr>
    </w:p>
    <w:p w14:paraId="23EEE480" w14:textId="77777777" w:rsidR="0029479F" w:rsidRPr="00016A5C" w:rsidRDefault="0029479F" w:rsidP="00DE06CB">
      <w:pPr>
        <w:spacing w:after="60" w:line="240" w:lineRule="auto"/>
        <w:jc w:val="both"/>
        <w:rPr>
          <w:rFonts w:ascii="Times New Roman" w:eastAsia="Times New Roman" w:hAnsi="Times New Roman" w:cs="Times New Roman"/>
          <w:color w:val="000000"/>
        </w:rPr>
      </w:pPr>
      <w:r w:rsidRPr="00016A5C">
        <w:rPr>
          <w:rFonts w:ascii="Times New Roman" w:eastAsia="Times New Roman" w:hAnsi="Times New Roman" w:cs="Times New Roman"/>
          <w:b/>
          <w:bCs/>
          <w:color w:val="000000"/>
        </w:rPr>
        <w:t>Forward Looking Statements</w:t>
      </w:r>
    </w:p>
    <w:p w14:paraId="1EC0BF7E" w14:textId="77777777" w:rsidR="0029479F" w:rsidRPr="00016A5C" w:rsidRDefault="0029479F" w:rsidP="002363F1">
      <w:pPr>
        <w:spacing w:after="120"/>
        <w:jc w:val="both"/>
        <w:rPr>
          <w:rFonts w:ascii="Times New Roman" w:eastAsia="Times New Roman" w:hAnsi="Times New Roman" w:cs="Times New Roman"/>
          <w:color w:val="000000"/>
        </w:rPr>
      </w:pPr>
      <w:r w:rsidRPr="00016A5C">
        <w:rPr>
          <w:rFonts w:ascii="Times New Roman" w:eastAsia="Times New Roman" w:hAnsi="Times New Roman" w:cs="Times New Roman"/>
          <w:color w:val="000000"/>
        </w:rPr>
        <w:t>Certain statements contained herein are “forward looking statements” within the meaning of Section 27A of the Securities Act of 1933 and Section 21E of the Securities Exchange Act of 1934. Such forward looking statements may be identified by reference to a future period or periods, or by the use of forward looking terminology, such as “may,” “will,” “believe,” “expect,” “estimate,” “anticipate,” “continue,” or similar terms or variations on those terms, or the negative of those terms. Forward looking statements are subject to numerous risks and uncertainties, including, but not limited to, those related to the real estate and economic environment, particularly in the market areas in which the Company operates, competitive products and pricing, fiscal and monetary policies of the U.S. Government,</w:t>
      </w:r>
      <w:r w:rsidR="00CB3BBD" w:rsidRPr="00016A5C">
        <w:rPr>
          <w:rFonts w:ascii="Times New Roman" w:eastAsia="Times New Roman" w:hAnsi="Times New Roman" w:cs="Times New Roman"/>
          <w:color w:val="000000"/>
        </w:rPr>
        <w:t xml:space="preserve"> inflation,</w:t>
      </w:r>
      <w:r w:rsidRPr="00016A5C">
        <w:rPr>
          <w:rFonts w:ascii="Times New Roman" w:eastAsia="Times New Roman" w:hAnsi="Times New Roman" w:cs="Times New Roman"/>
          <w:color w:val="000000"/>
        </w:rPr>
        <w:t xml:space="preserve"> changes in government regulations affecting financial institutions, including regulatory fees and capital requirements, changes in prevailing interest rates, credit risk management, asset-liability management, the financial and securities markets and the availability of and costs associated with sources of liquidity. Further, given its ongoing and dynamic nature, it is difficult to predict what the continuing effects of the COVID-19 pandemic will have on our business and results of operations. The pandemic and related local and national economic disruption may, among other effects, continue to result in a material adverse change for the demand for our products and services; increased levels of loan delinquencies, problem assets and foreclosures; branch disruptions, unavailability of personnel and increased cybersecurity risks as employees work remotely.</w:t>
      </w:r>
    </w:p>
    <w:p w14:paraId="637F1911" w14:textId="37B853A9" w:rsidR="0029479F" w:rsidRPr="00016A5C" w:rsidRDefault="0029479F" w:rsidP="002363F1">
      <w:pPr>
        <w:spacing w:after="120"/>
        <w:jc w:val="both"/>
        <w:rPr>
          <w:rFonts w:ascii="Times New Roman" w:eastAsia="Times New Roman" w:hAnsi="Times New Roman" w:cs="Times New Roman"/>
          <w:color w:val="000000"/>
        </w:rPr>
      </w:pPr>
      <w:r w:rsidRPr="00016A5C">
        <w:rPr>
          <w:rFonts w:ascii="Times New Roman" w:eastAsia="Times New Roman" w:hAnsi="Times New Roman" w:cs="Times New Roman"/>
          <w:color w:val="000000"/>
        </w:rPr>
        <w:t>The Company wishes to caution readers not to place undue reliance on any such forward looking statements, which speak only as of the date made. The Company wishes to advise readers that the factors listed above could affect the Company’s financial performance and could cause the Company’s actual results for future periods to differ materially from any opinions or statements expressed with respect to future periods in any current statements. The Company does not undertake and specifically declines any obligation to publicly release the results of any revisions th</w:t>
      </w:r>
      <w:r w:rsidR="00DA1ABA">
        <w:rPr>
          <w:rFonts w:ascii="Times New Roman" w:eastAsia="Times New Roman" w:hAnsi="Times New Roman" w:cs="Times New Roman"/>
          <w:color w:val="000000"/>
        </w:rPr>
        <w:t>at may be made to any forward-</w:t>
      </w:r>
      <w:r w:rsidRPr="00016A5C">
        <w:rPr>
          <w:rFonts w:ascii="Times New Roman" w:eastAsia="Times New Roman" w:hAnsi="Times New Roman" w:cs="Times New Roman"/>
          <w:color w:val="000000"/>
        </w:rPr>
        <w:t>looking statements to reflect events or circumstances after the date of such statements or to reflect the occurrence of anticipated or unanticipated events.</w:t>
      </w:r>
    </w:p>
    <w:p w14:paraId="1DF18848" w14:textId="77777777" w:rsidR="00FC326C" w:rsidRPr="00016A5C" w:rsidRDefault="00FC326C" w:rsidP="009E27ED">
      <w:pPr>
        <w:pStyle w:val="NoSpacing"/>
        <w:rPr>
          <w:rFonts w:ascii="Times New Roman" w:hAnsi="Times New Roman" w:cs="Times New Roman"/>
          <w:b/>
        </w:rPr>
      </w:pPr>
    </w:p>
    <w:p w14:paraId="5605E33C" w14:textId="77777777" w:rsidR="00C8251E" w:rsidRPr="00016A5C" w:rsidRDefault="00C8251E" w:rsidP="009E27ED">
      <w:pPr>
        <w:pStyle w:val="NoSpacing"/>
        <w:rPr>
          <w:rFonts w:ascii="Times New Roman" w:hAnsi="Times New Roman" w:cs="Times New Roman"/>
          <w:b/>
          <w:sz w:val="20"/>
          <w:szCs w:val="20"/>
        </w:rPr>
      </w:pPr>
      <w:r w:rsidRPr="00016A5C">
        <w:rPr>
          <w:rFonts w:ascii="Times New Roman" w:hAnsi="Times New Roman" w:cs="Times New Roman"/>
          <w:b/>
          <w:sz w:val="20"/>
          <w:szCs w:val="20"/>
        </w:rPr>
        <w:t>For further information:</w:t>
      </w:r>
    </w:p>
    <w:p w14:paraId="3AEB4DAA" w14:textId="77777777" w:rsidR="00C8251E" w:rsidRPr="00016A5C" w:rsidRDefault="00C8251E" w:rsidP="009E27ED">
      <w:pPr>
        <w:pStyle w:val="NoSpacing"/>
        <w:rPr>
          <w:rFonts w:ascii="Times New Roman" w:hAnsi="Times New Roman" w:cs="Times New Roman"/>
          <w:sz w:val="20"/>
          <w:szCs w:val="20"/>
        </w:rPr>
      </w:pPr>
      <w:r w:rsidRPr="00016A5C">
        <w:rPr>
          <w:rFonts w:ascii="Times New Roman" w:hAnsi="Times New Roman" w:cs="Times New Roman"/>
          <w:sz w:val="20"/>
          <w:szCs w:val="20"/>
        </w:rPr>
        <w:t>Robert L. Peacock</w:t>
      </w:r>
    </w:p>
    <w:p w14:paraId="700F3691" w14:textId="77777777" w:rsidR="00C8251E" w:rsidRPr="00016A5C" w:rsidRDefault="009D369A" w:rsidP="009E27ED">
      <w:pPr>
        <w:pStyle w:val="NoSpacing"/>
        <w:rPr>
          <w:rFonts w:ascii="Times New Roman" w:hAnsi="Times New Roman" w:cs="Times New Roman"/>
          <w:sz w:val="20"/>
          <w:szCs w:val="20"/>
        </w:rPr>
      </w:pPr>
      <w:r w:rsidRPr="00016A5C">
        <w:rPr>
          <w:rFonts w:ascii="Times New Roman" w:hAnsi="Times New Roman" w:cs="Times New Roman"/>
          <w:sz w:val="20"/>
          <w:szCs w:val="20"/>
        </w:rPr>
        <w:t>S</w:t>
      </w:r>
      <w:r w:rsidR="00C8251E" w:rsidRPr="00016A5C">
        <w:rPr>
          <w:rFonts w:ascii="Times New Roman" w:hAnsi="Times New Roman" w:cs="Times New Roman"/>
          <w:sz w:val="20"/>
          <w:szCs w:val="20"/>
        </w:rPr>
        <w:t>EVP Chief Financial Officer</w:t>
      </w:r>
    </w:p>
    <w:p w14:paraId="12AD4147" w14:textId="77777777" w:rsidR="00C8251E" w:rsidRPr="00016A5C" w:rsidRDefault="00C3613D" w:rsidP="009E27ED">
      <w:pPr>
        <w:pStyle w:val="NoSpacing"/>
        <w:rPr>
          <w:rFonts w:ascii="Times New Roman" w:hAnsi="Times New Roman" w:cs="Times New Roman"/>
          <w:sz w:val="20"/>
          <w:szCs w:val="20"/>
        </w:rPr>
      </w:pPr>
      <w:hyperlink r:id="rId10" w:history="1">
        <w:r w:rsidR="00C8251E" w:rsidRPr="00016A5C">
          <w:rPr>
            <w:rStyle w:val="Hyperlink"/>
            <w:rFonts w:ascii="Times New Roman" w:hAnsi="Times New Roman" w:cs="Times New Roman"/>
            <w:sz w:val="20"/>
            <w:szCs w:val="20"/>
          </w:rPr>
          <w:t>rpeacock@orangebanktrust.com</w:t>
        </w:r>
      </w:hyperlink>
    </w:p>
    <w:p w14:paraId="1BAE0A26" w14:textId="77777777" w:rsidR="00647D7D" w:rsidRPr="00016A5C" w:rsidRDefault="00C8251E" w:rsidP="009E27ED">
      <w:pPr>
        <w:pStyle w:val="NoSpacing"/>
        <w:rPr>
          <w:rFonts w:ascii="Times New Roman" w:hAnsi="Times New Roman" w:cs="Times New Roman"/>
          <w:sz w:val="20"/>
          <w:szCs w:val="20"/>
        </w:rPr>
      </w:pPr>
      <w:r w:rsidRPr="00016A5C">
        <w:rPr>
          <w:rFonts w:ascii="Times New Roman" w:hAnsi="Times New Roman" w:cs="Times New Roman"/>
          <w:sz w:val="20"/>
          <w:szCs w:val="20"/>
        </w:rPr>
        <w:t>Phone: (845) 341-5005</w:t>
      </w:r>
    </w:p>
    <w:p w14:paraId="7EC826F9" w14:textId="77777777" w:rsidR="00C36187" w:rsidRPr="00016A5C" w:rsidRDefault="00C36187" w:rsidP="00DA0EF2">
      <w:pPr>
        <w:spacing w:after="150" w:line="240" w:lineRule="auto"/>
        <w:ind w:right="-180"/>
        <w:rPr>
          <w:sz w:val="20"/>
          <w:szCs w:val="20"/>
          <w:highlight w:val="yellow"/>
        </w:rPr>
      </w:pPr>
    </w:p>
    <w:p w14:paraId="5F8C101F" w14:textId="77777777" w:rsidR="0053683B" w:rsidRPr="00016A5C" w:rsidRDefault="0053683B">
      <w:pPr>
        <w:rPr>
          <w:sz w:val="20"/>
          <w:szCs w:val="20"/>
          <w:highlight w:val="yellow"/>
        </w:rPr>
      </w:pPr>
      <w:r w:rsidRPr="00016A5C">
        <w:rPr>
          <w:sz w:val="20"/>
          <w:szCs w:val="20"/>
          <w:highlight w:val="yellow"/>
        </w:rPr>
        <w:br w:type="page"/>
      </w:r>
    </w:p>
    <w:p w14:paraId="1B53643C" w14:textId="77777777" w:rsidR="0053683B" w:rsidRPr="00016A5C" w:rsidRDefault="00105378" w:rsidP="00DE06CB">
      <w:pPr>
        <w:ind w:left="-450"/>
        <w:jc w:val="center"/>
        <w:rPr>
          <w:noProof/>
          <w:highlight w:val="yellow"/>
        </w:rPr>
      </w:pPr>
      <w:r w:rsidRPr="00016A5C">
        <w:rPr>
          <w:sz w:val="20"/>
          <w:szCs w:val="20"/>
          <w:highlight w:val="yellow"/>
        </w:rPr>
        <w:lastRenderedPageBreak/>
        <w:t xml:space="preserve"> </w:t>
      </w:r>
    </w:p>
    <w:p w14:paraId="693905A5" w14:textId="17910218" w:rsidR="000D7323" w:rsidRPr="00016A5C" w:rsidRDefault="00FB0B3C">
      <w:pPr>
        <w:rPr>
          <w:noProof/>
          <w:highlight w:val="yellow"/>
        </w:rPr>
      </w:pPr>
      <w:r w:rsidRPr="00FB0B3C">
        <w:rPr>
          <w:noProof/>
        </w:rPr>
        <w:drawing>
          <wp:inline distT="0" distB="0" distL="0" distR="0" wp14:anchorId="547FC64C" wp14:editId="58E272E1">
            <wp:extent cx="6238875" cy="8105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38875" cy="8105775"/>
                    </a:xfrm>
                    <a:prstGeom prst="rect">
                      <a:avLst/>
                    </a:prstGeom>
                    <a:noFill/>
                    <a:ln>
                      <a:noFill/>
                    </a:ln>
                  </pic:spPr>
                </pic:pic>
              </a:graphicData>
            </a:graphic>
          </wp:inline>
        </w:drawing>
      </w:r>
    </w:p>
    <w:p w14:paraId="4B9A7F74" w14:textId="6969AA15" w:rsidR="00BA2204" w:rsidRDefault="00BA2204">
      <w:pPr>
        <w:rPr>
          <w:noProof/>
          <w:highlight w:val="yellow"/>
        </w:rPr>
      </w:pPr>
    </w:p>
    <w:p w14:paraId="0118704B" w14:textId="77777777" w:rsidR="003B7A0B" w:rsidRPr="00016A5C" w:rsidRDefault="00AA22D0">
      <w:pPr>
        <w:rPr>
          <w:noProof/>
          <w:highlight w:val="yellow"/>
        </w:rPr>
      </w:pPr>
      <w:r w:rsidRPr="00AA22D0">
        <w:rPr>
          <w:noProof/>
        </w:rPr>
        <w:drawing>
          <wp:inline distT="0" distB="0" distL="0" distR="0" wp14:anchorId="3F919164" wp14:editId="4E8372D5">
            <wp:extent cx="6295999" cy="8124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7873" cy="8126608"/>
                    </a:xfrm>
                    <a:prstGeom prst="rect">
                      <a:avLst/>
                    </a:prstGeom>
                    <a:noFill/>
                    <a:ln>
                      <a:noFill/>
                    </a:ln>
                  </pic:spPr>
                </pic:pic>
              </a:graphicData>
            </a:graphic>
          </wp:inline>
        </w:drawing>
      </w:r>
    </w:p>
    <w:p w14:paraId="219896FC" w14:textId="77777777" w:rsidR="0053683B" w:rsidRPr="00016A5C" w:rsidRDefault="0053683B">
      <w:pPr>
        <w:rPr>
          <w:noProof/>
          <w:highlight w:val="yellow"/>
        </w:rPr>
      </w:pPr>
    </w:p>
    <w:p w14:paraId="75E4FBB0" w14:textId="4F633C77" w:rsidR="00975638" w:rsidRPr="00386BA9" w:rsidRDefault="00C3613D">
      <w:pPr>
        <w:rPr>
          <w:noProof/>
          <w:highlight w:val="yellow"/>
        </w:rPr>
      </w:pPr>
      <w:bookmarkStart w:id="0" w:name="_GoBack"/>
      <w:r w:rsidRPr="00C3613D">
        <w:drawing>
          <wp:inline distT="0" distB="0" distL="0" distR="0" wp14:anchorId="3B63D13C" wp14:editId="4BD17BF2">
            <wp:extent cx="6333490" cy="81528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38555" cy="8159399"/>
                    </a:xfrm>
                    <a:prstGeom prst="rect">
                      <a:avLst/>
                    </a:prstGeom>
                    <a:noFill/>
                    <a:ln>
                      <a:noFill/>
                    </a:ln>
                  </pic:spPr>
                </pic:pic>
              </a:graphicData>
            </a:graphic>
          </wp:inline>
        </w:drawing>
      </w:r>
      <w:bookmarkEnd w:id="0"/>
    </w:p>
    <w:p w14:paraId="6C9898D7" w14:textId="77777777" w:rsidR="002D6CB0" w:rsidRPr="00016A5C" w:rsidRDefault="002D6CB0" w:rsidP="00A97453">
      <w:pPr>
        <w:rPr>
          <w:sz w:val="20"/>
          <w:szCs w:val="20"/>
          <w:highlight w:val="yellow"/>
        </w:rPr>
      </w:pPr>
    </w:p>
    <w:p w14:paraId="352C691E" w14:textId="77777777" w:rsidR="00F05937" w:rsidRPr="00016A5C" w:rsidRDefault="008F2C66">
      <w:pPr>
        <w:rPr>
          <w:sz w:val="20"/>
          <w:szCs w:val="20"/>
          <w:highlight w:val="yellow"/>
        </w:rPr>
      </w:pPr>
      <w:r w:rsidRPr="008F2C66">
        <w:rPr>
          <w:noProof/>
        </w:rPr>
        <w:drawing>
          <wp:inline distT="0" distB="0" distL="0" distR="0" wp14:anchorId="6EAD173C" wp14:editId="01614B5E">
            <wp:extent cx="6296025" cy="7762875"/>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6025" cy="7762875"/>
                    </a:xfrm>
                    <a:prstGeom prst="rect">
                      <a:avLst/>
                    </a:prstGeom>
                    <a:noFill/>
                    <a:ln>
                      <a:noFill/>
                    </a:ln>
                  </pic:spPr>
                </pic:pic>
              </a:graphicData>
            </a:graphic>
          </wp:inline>
        </w:drawing>
      </w:r>
    </w:p>
    <w:p w14:paraId="03C964DE" w14:textId="77777777" w:rsidR="00B51044" w:rsidRPr="00016A5C" w:rsidRDefault="00B51044">
      <w:pPr>
        <w:rPr>
          <w:sz w:val="20"/>
          <w:szCs w:val="20"/>
          <w:highlight w:val="yellow"/>
        </w:rPr>
      </w:pPr>
    </w:p>
    <w:p w14:paraId="45FB13CB" w14:textId="789C1431" w:rsidR="00C8354D" w:rsidRDefault="00C8354D"/>
    <w:p w14:paraId="0E8E7B92" w14:textId="6F6E9644" w:rsidR="00C8354D" w:rsidRPr="00016A5C" w:rsidRDefault="008F0C04">
      <w:pPr>
        <w:rPr>
          <w:sz w:val="20"/>
          <w:szCs w:val="20"/>
          <w:highlight w:val="yellow"/>
        </w:rPr>
        <w:sectPr w:rsidR="00C8354D" w:rsidRPr="00016A5C" w:rsidSect="004C63E8">
          <w:footerReference w:type="default" r:id="rId15"/>
          <w:pgSz w:w="12240" w:h="15840" w:code="1"/>
          <w:pgMar w:top="1170" w:right="1260" w:bottom="1080" w:left="1440" w:header="720" w:footer="456" w:gutter="0"/>
          <w:cols w:space="720"/>
          <w:docGrid w:linePitch="360"/>
        </w:sectPr>
      </w:pPr>
      <w:r w:rsidRPr="008F0C04">
        <w:rPr>
          <w:noProof/>
        </w:rPr>
        <w:drawing>
          <wp:inline distT="0" distB="0" distL="0" distR="0" wp14:anchorId="7D3EF9E4" wp14:editId="7CED7340">
            <wp:extent cx="6324600" cy="7667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24600" cy="7667625"/>
                    </a:xfrm>
                    <a:prstGeom prst="rect">
                      <a:avLst/>
                    </a:prstGeom>
                    <a:noFill/>
                    <a:ln>
                      <a:noFill/>
                    </a:ln>
                  </pic:spPr>
                </pic:pic>
              </a:graphicData>
            </a:graphic>
          </wp:inline>
        </w:drawing>
      </w:r>
    </w:p>
    <w:p w14:paraId="0B2754FA" w14:textId="77777777" w:rsidR="006015E7" w:rsidRPr="00016A5C" w:rsidRDefault="00DC4E09" w:rsidP="00105378">
      <w:pPr>
        <w:ind w:hanging="180"/>
        <w:jc w:val="center"/>
        <w:rPr>
          <w:sz w:val="20"/>
          <w:szCs w:val="20"/>
          <w:highlight w:val="yellow"/>
        </w:rPr>
      </w:pPr>
      <w:r w:rsidRPr="00DC4E09">
        <w:rPr>
          <w:noProof/>
        </w:rPr>
        <w:lastRenderedPageBreak/>
        <w:drawing>
          <wp:inline distT="0" distB="0" distL="0" distR="0" wp14:anchorId="5BA16916" wp14:editId="5A4966EE">
            <wp:extent cx="7800975" cy="551497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800975" cy="5514975"/>
                    </a:xfrm>
                    <a:prstGeom prst="rect">
                      <a:avLst/>
                    </a:prstGeom>
                    <a:noFill/>
                    <a:ln>
                      <a:noFill/>
                    </a:ln>
                  </pic:spPr>
                </pic:pic>
              </a:graphicData>
            </a:graphic>
          </wp:inline>
        </w:drawing>
      </w:r>
      <w:r w:rsidR="006015E7" w:rsidRPr="00016A5C">
        <w:rPr>
          <w:sz w:val="20"/>
          <w:szCs w:val="20"/>
          <w:highlight w:val="yellow"/>
        </w:rPr>
        <w:br w:type="page"/>
      </w:r>
    </w:p>
    <w:p w14:paraId="7EF3B27D" w14:textId="77777777" w:rsidR="00C24365" w:rsidRDefault="00DC4E09" w:rsidP="003E583F">
      <w:pPr>
        <w:jc w:val="center"/>
        <w:rPr>
          <w:sz w:val="20"/>
          <w:szCs w:val="20"/>
          <w:highlight w:val="yellow"/>
        </w:rPr>
      </w:pPr>
      <w:r w:rsidRPr="00DC4E09">
        <w:rPr>
          <w:noProof/>
        </w:rPr>
        <w:lastRenderedPageBreak/>
        <w:drawing>
          <wp:inline distT="0" distB="0" distL="0" distR="0" wp14:anchorId="4CFE8E8E" wp14:editId="5CAFAC1C">
            <wp:extent cx="7210425" cy="2847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10425" cy="2847975"/>
                    </a:xfrm>
                    <a:prstGeom prst="rect">
                      <a:avLst/>
                    </a:prstGeom>
                    <a:noFill/>
                    <a:ln>
                      <a:noFill/>
                    </a:ln>
                  </pic:spPr>
                </pic:pic>
              </a:graphicData>
            </a:graphic>
          </wp:inline>
        </w:drawing>
      </w:r>
    </w:p>
    <w:p w14:paraId="66136409" w14:textId="77777777" w:rsidR="00E905A9" w:rsidRDefault="00E905A9" w:rsidP="003E583F">
      <w:pPr>
        <w:jc w:val="center"/>
        <w:rPr>
          <w:sz w:val="20"/>
          <w:szCs w:val="20"/>
          <w:highlight w:val="yellow"/>
        </w:rPr>
      </w:pPr>
    </w:p>
    <w:p w14:paraId="10F1AC93" w14:textId="77777777" w:rsidR="00E905A9" w:rsidRPr="00016A5C" w:rsidRDefault="00E905A9" w:rsidP="003E583F">
      <w:pPr>
        <w:jc w:val="center"/>
        <w:rPr>
          <w:sz w:val="20"/>
          <w:szCs w:val="20"/>
          <w:highlight w:val="yellow"/>
        </w:rPr>
      </w:pPr>
    </w:p>
    <w:p w14:paraId="79936487" w14:textId="47F69FBE" w:rsidR="00EF60A9" w:rsidRPr="00016A5C" w:rsidRDefault="00E905A9" w:rsidP="000C1C7C">
      <w:pPr>
        <w:jc w:val="center"/>
        <w:rPr>
          <w:sz w:val="20"/>
          <w:szCs w:val="20"/>
          <w:highlight w:val="yellow"/>
        </w:rPr>
      </w:pPr>
      <w:r w:rsidRPr="00E905A9">
        <w:rPr>
          <w:noProof/>
        </w:rPr>
        <w:drawing>
          <wp:inline distT="0" distB="0" distL="0" distR="0" wp14:anchorId="5A6A95CC" wp14:editId="460194F7">
            <wp:extent cx="7439025" cy="22479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39025" cy="2247900"/>
                    </a:xfrm>
                    <a:prstGeom prst="rect">
                      <a:avLst/>
                    </a:prstGeom>
                    <a:noFill/>
                    <a:ln>
                      <a:noFill/>
                    </a:ln>
                  </pic:spPr>
                </pic:pic>
              </a:graphicData>
            </a:graphic>
          </wp:inline>
        </w:drawing>
      </w:r>
    </w:p>
    <w:p w14:paraId="2684850F" w14:textId="77777777" w:rsidR="00F05937" w:rsidRDefault="00577DBF" w:rsidP="00F67D68">
      <w:pPr>
        <w:spacing w:after="150" w:line="240" w:lineRule="auto"/>
        <w:ind w:right="-180" w:hanging="90"/>
        <w:jc w:val="center"/>
        <w:rPr>
          <w:sz w:val="20"/>
          <w:szCs w:val="20"/>
        </w:rPr>
      </w:pPr>
      <w:r w:rsidRPr="00577DBF">
        <w:rPr>
          <w:sz w:val="20"/>
          <w:szCs w:val="20"/>
        </w:rPr>
        <w:lastRenderedPageBreak/>
        <w:t xml:space="preserve"> </w:t>
      </w:r>
      <w:r w:rsidR="00DC4E09" w:rsidRPr="00DC4E09">
        <w:rPr>
          <w:noProof/>
        </w:rPr>
        <w:drawing>
          <wp:inline distT="0" distB="0" distL="0" distR="0" wp14:anchorId="45BCAA1C" wp14:editId="71D6E0F7">
            <wp:extent cx="5715000" cy="59531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5953125"/>
                    </a:xfrm>
                    <a:prstGeom prst="rect">
                      <a:avLst/>
                    </a:prstGeom>
                    <a:noFill/>
                    <a:ln>
                      <a:noFill/>
                    </a:ln>
                  </pic:spPr>
                </pic:pic>
              </a:graphicData>
            </a:graphic>
          </wp:inline>
        </w:drawing>
      </w:r>
    </w:p>
    <w:sectPr w:rsidR="00F05937" w:rsidSect="00A473DA">
      <w:pgSz w:w="15840" w:h="12240" w:orient="landscape" w:code="1"/>
      <w:pgMar w:top="1170" w:right="1170" w:bottom="1440" w:left="1080" w:header="720" w:footer="456"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B1CEE" w16cex:dateUtc="2022-10-20T05:03:00Z"/>
  <w16cex:commentExtensible w16cex:durableId="26FB1D59" w16cex:dateUtc="2022-10-20T05:05:00Z"/>
  <w16cex:commentExtensible w16cex:durableId="26FB3393" w16cex:dateUtc="2022-10-20T06:40:00Z"/>
  <w16cex:commentExtensible w16cex:durableId="26FB3613" w16cex:dateUtc="2022-10-20T06:50:00Z"/>
  <w16cex:commentExtensible w16cex:durableId="26FB36E6" w16cex:dateUtc="2022-10-20T06: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948FA5" w16cid:durableId="26FB1CEE"/>
  <w16cid:commentId w16cid:paraId="27E92776" w16cid:durableId="26FB1D59"/>
  <w16cid:commentId w16cid:paraId="2F9D56A2" w16cid:durableId="26FB3393"/>
  <w16cid:commentId w16cid:paraId="47C7A943" w16cid:durableId="26FB3613"/>
  <w16cid:commentId w16cid:paraId="627FF2F6" w16cid:durableId="26FB36E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B9417" w14:textId="77777777" w:rsidR="00B33B7E" w:rsidRDefault="00B33B7E" w:rsidP="00FD4F9A">
      <w:pPr>
        <w:spacing w:after="0" w:line="240" w:lineRule="auto"/>
      </w:pPr>
      <w:r>
        <w:separator/>
      </w:r>
    </w:p>
  </w:endnote>
  <w:endnote w:type="continuationSeparator" w:id="0">
    <w:p w14:paraId="06F5F9A2" w14:textId="77777777" w:rsidR="00B33B7E" w:rsidRDefault="00B33B7E" w:rsidP="00FD4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454CC" w14:textId="3D607922" w:rsidR="009771DF" w:rsidRPr="009430CE" w:rsidRDefault="009771DF" w:rsidP="009430CE">
    <w:pPr>
      <w:pStyle w:val="Footer"/>
    </w:pPr>
    <w:r w:rsidRPr="009430CE">
      <w:tab/>
    </w:r>
    <w:sdt>
      <w:sdtPr>
        <w:id w:val="2028827642"/>
        <w:docPartObj>
          <w:docPartGallery w:val="Page Numbers (Bottom of Page)"/>
          <w:docPartUnique/>
        </w:docPartObj>
      </w:sdtPr>
      <w:sdtEndPr>
        <w:rPr>
          <w:noProof/>
        </w:rPr>
      </w:sdtEndPr>
      <w:sdtContent>
        <w:r w:rsidRPr="009430CE">
          <w:fldChar w:fldCharType="begin"/>
        </w:r>
        <w:r w:rsidRPr="009430CE">
          <w:instrText xml:space="preserve"> PAGE   \* MERGEFORMAT </w:instrText>
        </w:r>
        <w:r w:rsidRPr="009430CE">
          <w:fldChar w:fldCharType="separate"/>
        </w:r>
        <w:r w:rsidR="00C3613D">
          <w:rPr>
            <w:noProof/>
          </w:rPr>
          <w:t>6</w:t>
        </w:r>
        <w:r w:rsidRPr="009430CE">
          <w:rPr>
            <w:noProof/>
          </w:rPr>
          <w:fldChar w:fldCharType="end"/>
        </w:r>
      </w:sdtContent>
    </w:sdt>
  </w:p>
  <w:p w14:paraId="3EF5E502" w14:textId="77777777" w:rsidR="009771DF" w:rsidRPr="009430CE" w:rsidRDefault="00977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4FC75" w14:textId="77777777" w:rsidR="00B33B7E" w:rsidRDefault="00B33B7E" w:rsidP="00FD4F9A">
      <w:pPr>
        <w:spacing w:after="0" w:line="240" w:lineRule="auto"/>
        <w:rPr>
          <w:noProof/>
        </w:rPr>
      </w:pPr>
      <w:r>
        <w:rPr>
          <w:noProof/>
        </w:rPr>
        <w:separator/>
      </w:r>
    </w:p>
  </w:footnote>
  <w:footnote w:type="continuationSeparator" w:id="0">
    <w:p w14:paraId="19A1544C" w14:textId="77777777" w:rsidR="00B33B7E" w:rsidRDefault="00B33B7E" w:rsidP="00FD4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026B3"/>
    <w:multiLevelType w:val="hybridMultilevel"/>
    <w:tmpl w:val="A656CA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C4E7A6C"/>
    <w:multiLevelType w:val="hybridMultilevel"/>
    <w:tmpl w:val="85604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8C3"/>
    <w:rsid w:val="000000D2"/>
    <w:rsid w:val="00001D3C"/>
    <w:rsid w:val="00003003"/>
    <w:rsid w:val="00011270"/>
    <w:rsid w:val="0001156A"/>
    <w:rsid w:val="00012AD6"/>
    <w:rsid w:val="000132A5"/>
    <w:rsid w:val="000136CC"/>
    <w:rsid w:val="0001380D"/>
    <w:rsid w:val="00013E8D"/>
    <w:rsid w:val="0001409F"/>
    <w:rsid w:val="00016A5C"/>
    <w:rsid w:val="00017235"/>
    <w:rsid w:val="00017B98"/>
    <w:rsid w:val="00023B47"/>
    <w:rsid w:val="00024C6C"/>
    <w:rsid w:val="00025382"/>
    <w:rsid w:val="00026E9D"/>
    <w:rsid w:val="00027F6B"/>
    <w:rsid w:val="0003117C"/>
    <w:rsid w:val="00033BA8"/>
    <w:rsid w:val="00033F77"/>
    <w:rsid w:val="00034838"/>
    <w:rsid w:val="00035C66"/>
    <w:rsid w:val="00036648"/>
    <w:rsid w:val="000379DF"/>
    <w:rsid w:val="00040659"/>
    <w:rsid w:val="0004245C"/>
    <w:rsid w:val="00042D48"/>
    <w:rsid w:val="00042D88"/>
    <w:rsid w:val="0004747C"/>
    <w:rsid w:val="000477EC"/>
    <w:rsid w:val="0005046E"/>
    <w:rsid w:val="000508C8"/>
    <w:rsid w:val="00050976"/>
    <w:rsid w:val="00051336"/>
    <w:rsid w:val="00051C74"/>
    <w:rsid w:val="00052D5A"/>
    <w:rsid w:val="000558C3"/>
    <w:rsid w:val="000560AE"/>
    <w:rsid w:val="00057355"/>
    <w:rsid w:val="000613E5"/>
    <w:rsid w:val="000617EE"/>
    <w:rsid w:val="0006247A"/>
    <w:rsid w:val="000628AC"/>
    <w:rsid w:val="000638A8"/>
    <w:rsid w:val="000647B8"/>
    <w:rsid w:val="000650E9"/>
    <w:rsid w:val="000650FD"/>
    <w:rsid w:val="0006528D"/>
    <w:rsid w:val="0006552B"/>
    <w:rsid w:val="00070FB5"/>
    <w:rsid w:val="000718E3"/>
    <w:rsid w:val="0007768E"/>
    <w:rsid w:val="000804D9"/>
    <w:rsid w:val="00080CED"/>
    <w:rsid w:val="00081233"/>
    <w:rsid w:val="00083995"/>
    <w:rsid w:val="0008607A"/>
    <w:rsid w:val="00086366"/>
    <w:rsid w:val="000866DE"/>
    <w:rsid w:val="000876AB"/>
    <w:rsid w:val="00087C99"/>
    <w:rsid w:val="00087E34"/>
    <w:rsid w:val="00090E34"/>
    <w:rsid w:val="00093C9A"/>
    <w:rsid w:val="000A06A9"/>
    <w:rsid w:val="000A160C"/>
    <w:rsid w:val="000A1662"/>
    <w:rsid w:val="000A2D94"/>
    <w:rsid w:val="000A31C6"/>
    <w:rsid w:val="000A372D"/>
    <w:rsid w:val="000A4CDA"/>
    <w:rsid w:val="000A785D"/>
    <w:rsid w:val="000A7AFE"/>
    <w:rsid w:val="000A7DA6"/>
    <w:rsid w:val="000B05FA"/>
    <w:rsid w:val="000B2135"/>
    <w:rsid w:val="000B7072"/>
    <w:rsid w:val="000C11AD"/>
    <w:rsid w:val="000C16C5"/>
    <w:rsid w:val="000C1734"/>
    <w:rsid w:val="000C1C7C"/>
    <w:rsid w:val="000C38FC"/>
    <w:rsid w:val="000C527F"/>
    <w:rsid w:val="000C5EE4"/>
    <w:rsid w:val="000D0656"/>
    <w:rsid w:val="000D159A"/>
    <w:rsid w:val="000D192D"/>
    <w:rsid w:val="000D1B9E"/>
    <w:rsid w:val="000D1D64"/>
    <w:rsid w:val="000D21E0"/>
    <w:rsid w:val="000D393A"/>
    <w:rsid w:val="000D47D1"/>
    <w:rsid w:val="000D53C1"/>
    <w:rsid w:val="000D57B0"/>
    <w:rsid w:val="000D5A92"/>
    <w:rsid w:val="000D64D0"/>
    <w:rsid w:val="000D7323"/>
    <w:rsid w:val="000E092F"/>
    <w:rsid w:val="000E38FC"/>
    <w:rsid w:val="000E560F"/>
    <w:rsid w:val="000E5B30"/>
    <w:rsid w:val="000E5FE5"/>
    <w:rsid w:val="000E608E"/>
    <w:rsid w:val="000E6C55"/>
    <w:rsid w:val="000E6D44"/>
    <w:rsid w:val="000E72DA"/>
    <w:rsid w:val="000F16D2"/>
    <w:rsid w:val="000F2FA6"/>
    <w:rsid w:val="000F375A"/>
    <w:rsid w:val="000F37E4"/>
    <w:rsid w:val="000F3A61"/>
    <w:rsid w:val="000F5E85"/>
    <w:rsid w:val="000F722B"/>
    <w:rsid w:val="000F75B6"/>
    <w:rsid w:val="001044B8"/>
    <w:rsid w:val="0010501B"/>
    <w:rsid w:val="00105378"/>
    <w:rsid w:val="001066B5"/>
    <w:rsid w:val="00107E39"/>
    <w:rsid w:val="0011049E"/>
    <w:rsid w:val="001106D4"/>
    <w:rsid w:val="00113F08"/>
    <w:rsid w:val="00114C15"/>
    <w:rsid w:val="00115788"/>
    <w:rsid w:val="00115881"/>
    <w:rsid w:val="001209C6"/>
    <w:rsid w:val="00121140"/>
    <w:rsid w:val="00121491"/>
    <w:rsid w:val="001235E6"/>
    <w:rsid w:val="00123FBD"/>
    <w:rsid w:val="001271F8"/>
    <w:rsid w:val="0012777C"/>
    <w:rsid w:val="00131834"/>
    <w:rsid w:val="001322F8"/>
    <w:rsid w:val="00135CD2"/>
    <w:rsid w:val="00136AEC"/>
    <w:rsid w:val="00137BC8"/>
    <w:rsid w:val="0014061E"/>
    <w:rsid w:val="0014360B"/>
    <w:rsid w:val="001460E6"/>
    <w:rsid w:val="001501BA"/>
    <w:rsid w:val="0015186C"/>
    <w:rsid w:val="001560D2"/>
    <w:rsid w:val="001604D1"/>
    <w:rsid w:val="00160B67"/>
    <w:rsid w:val="00160E61"/>
    <w:rsid w:val="00162C5A"/>
    <w:rsid w:val="001630A8"/>
    <w:rsid w:val="001664D8"/>
    <w:rsid w:val="0016685D"/>
    <w:rsid w:val="00166BD8"/>
    <w:rsid w:val="00173DF0"/>
    <w:rsid w:val="00174AE5"/>
    <w:rsid w:val="0017510B"/>
    <w:rsid w:val="001758EB"/>
    <w:rsid w:val="00177447"/>
    <w:rsid w:val="00177B18"/>
    <w:rsid w:val="00177B3F"/>
    <w:rsid w:val="001821C1"/>
    <w:rsid w:val="00182DA1"/>
    <w:rsid w:val="0018310C"/>
    <w:rsid w:val="00183417"/>
    <w:rsid w:val="00184699"/>
    <w:rsid w:val="0018475F"/>
    <w:rsid w:val="00184778"/>
    <w:rsid w:val="00184BDA"/>
    <w:rsid w:val="0018513A"/>
    <w:rsid w:val="001921A7"/>
    <w:rsid w:val="00192A1F"/>
    <w:rsid w:val="00193D5C"/>
    <w:rsid w:val="00194DCF"/>
    <w:rsid w:val="0019598B"/>
    <w:rsid w:val="00195A97"/>
    <w:rsid w:val="00195EB6"/>
    <w:rsid w:val="00197E06"/>
    <w:rsid w:val="001A17A3"/>
    <w:rsid w:val="001A3DAB"/>
    <w:rsid w:val="001A4CDE"/>
    <w:rsid w:val="001A4FE5"/>
    <w:rsid w:val="001A54D1"/>
    <w:rsid w:val="001A687C"/>
    <w:rsid w:val="001A718F"/>
    <w:rsid w:val="001B0A6F"/>
    <w:rsid w:val="001B20B6"/>
    <w:rsid w:val="001B2228"/>
    <w:rsid w:val="001B2775"/>
    <w:rsid w:val="001B33BD"/>
    <w:rsid w:val="001B770F"/>
    <w:rsid w:val="001C0603"/>
    <w:rsid w:val="001C311A"/>
    <w:rsid w:val="001C4AC4"/>
    <w:rsid w:val="001C4C34"/>
    <w:rsid w:val="001C7959"/>
    <w:rsid w:val="001D0947"/>
    <w:rsid w:val="001D2437"/>
    <w:rsid w:val="001D33AD"/>
    <w:rsid w:val="001D34D7"/>
    <w:rsid w:val="001D3892"/>
    <w:rsid w:val="001D4A11"/>
    <w:rsid w:val="001E1515"/>
    <w:rsid w:val="001E25DB"/>
    <w:rsid w:val="001E288B"/>
    <w:rsid w:val="001E3381"/>
    <w:rsid w:val="001F555E"/>
    <w:rsid w:val="001F5BC7"/>
    <w:rsid w:val="001F5D9B"/>
    <w:rsid w:val="001F7E48"/>
    <w:rsid w:val="00200C76"/>
    <w:rsid w:val="00202569"/>
    <w:rsid w:val="00203DCC"/>
    <w:rsid w:val="002054E4"/>
    <w:rsid w:val="0020558F"/>
    <w:rsid w:val="00205C15"/>
    <w:rsid w:val="00210CFD"/>
    <w:rsid w:val="00213CE4"/>
    <w:rsid w:val="002140AC"/>
    <w:rsid w:val="00216395"/>
    <w:rsid w:val="0021793B"/>
    <w:rsid w:val="00217A84"/>
    <w:rsid w:val="00217F05"/>
    <w:rsid w:val="002207EE"/>
    <w:rsid w:val="002215E1"/>
    <w:rsid w:val="00222009"/>
    <w:rsid w:val="0022486A"/>
    <w:rsid w:val="00225AB3"/>
    <w:rsid w:val="00227476"/>
    <w:rsid w:val="002325A1"/>
    <w:rsid w:val="00232AF4"/>
    <w:rsid w:val="0023402C"/>
    <w:rsid w:val="002363F1"/>
    <w:rsid w:val="00237916"/>
    <w:rsid w:val="002402EC"/>
    <w:rsid w:val="0024088C"/>
    <w:rsid w:val="00240ADC"/>
    <w:rsid w:val="002410DE"/>
    <w:rsid w:val="00243244"/>
    <w:rsid w:val="0025014A"/>
    <w:rsid w:val="00252447"/>
    <w:rsid w:val="00252FD3"/>
    <w:rsid w:val="00254C3B"/>
    <w:rsid w:val="0025572C"/>
    <w:rsid w:val="00256639"/>
    <w:rsid w:val="00263474"/>
    <w:rsid w:val="00264505"/>
    <w:rsid w:val="00266E71"/>
    <w:rsid w:val="002719B6"/>
    <w:rsid w:val="00272502"/>
    <w:rsid w:val="00273537"/>
    <w:rsid w:val="00276906"/>
    <w:rsid w:val="00276EF9"/>
    <w:rsid w:val="002815AF"/>
    <w:rsid w:val="00281DCE"/>
    <w:rsid w:val="00282897"/>
    <w:rsid w:val="00284311"/>
    <w:rsid w:val="002849F7"/>
    <w:rsid w:val="0029057C"/>
    <w:rsid w:val="00290DC4"/>
    <w:rsid w:val="00291395"/>
    <w:rsid w:val="002913FC"/>
    <w:rsid w:val="00291524"/>
    <w:rsid w:val="00292617"/>
    <w:rsid w:val="002927F2"/>
    <w:rsid w:val="002937FD"/>
    <w:rsid w:val="00293F73"/>
    <w:rsid w:val="0029479F"/>
    <w:rsid w:val="00294C6B"/>
    <w:rsid w:val="00295397"/>
    <w:rsid w:val="00296EE9"/>
    <w:rsid w:val="00297337"/>
    <w:rsid w:val="002A2173"/>
    <w:rsid w:val="002A2712"/>
    <w:rsid w:val="002A3B86"/>
    <w:rsid w:val="002A561E"/>
    <w:rsid w:val="002A6040"/>
    <w:rsid w:val="002B174B"/>
    <w:rsid w:val="002B183D"/>
    <w:rsid w:val="002B2A75"/>
    <w:rsid w:val="002B4792"/>
    <w:rsid w:val="002B5935"/>
    <w:rsid w:val="002B7020"/>
    <w:rsid w:val="002B75BD"/>
    <w:rsid w:val="002B7B68"/>
    <w:rsid w:val="002C11FA"/>
    <w:rsid w:val="002C125C"/>
    <w:rsid w:val="002C15D2"/>
    <w:rsid w:val="002C1858"/>
    <w:rsid w:val="002C1B9F"/>
    <w:rsid w:val="002C2B84"/>
    <w:rsid w:val="002C3ADE"/>
    <w:rsid w:val="002C3B8D"/>
    <w:rsid w:val="002C4DBC"/>
    <w:rsid w:val="002C7D95"/>
    <w:rsid w:val="002D0FA1"/>
    <w:rsid w:val="002D129B"/>
    <w:rsid w:val="002D274C"/>
    <w:rsid w:val="002D34F9"/>
    <w:rsid w:val="002D3FFD"/>
    <w:rsid w:val="002D4F81"/>
    <w:rsid w:val="002D629A"/>
    <w:rsid w:val="002D6CB0"/>
    <w:rsid w:val="002D7CB7"/>
    <w:rsid w:val="002E6194"/>
    <w:rsid w:val="002F15C8"/>
    <w:rsid w:val="002F34D6"/>
    <w:rsid w:val="002F3673"/>
    <w:rsid w:val="002F44A8"/>
    <w:rsid w:val="002F4A5E"/>
    <w:rsid w:val="002F605B"/>
    <w:rsid w:val="002F68C3"/>
    <w:rsid w:val="002F7C95"/>
    <w:rsid w:val="003009C8"/>
    <w:rsid w:val="00300F69"/>
    <w:rsid w:val="0030775B"/>
    <w:rsid w:val="00307E1C"/>
    <w:rsid w:val="00313116"/>
    <w:rsid w:val="00313973"/>
    <w:rsid w:val="00316ED8"/>
    <w:rsid w:val="003172BA"/>
    <w:rsid w:val="003174BD"/>
    <w:rsid w:val="003271AD"/>
    <w:rsid w:val="00327EC7"/>
    <w:rsid w:val="00332E73"/>
    <w:rsid w:val="0033320E"/>
    <w:rsid w:val="0033352F"/>
    <w:rsid w:val="00333AAB"/>
    <w:rsid w:val="0033615E"/>
    <w:rsid w:val="00336A77"/>
    <w:rsid w:val="00336B31"/>
    <w:rsid w:val="00337F84"/>
    <w:rsid w:val="0034008F"/>
    <w:rsid w:val="003413C9"/>
    <w:rsid w:val="00342057"/>
    <w:rsid w:val="003425DC"/>
    <w:rsid w:val="00342812"/>
    <w:rsid w:val="0034285E"/>
    <w:rsid w:val="00344179"/>
    <w:rsid w:val="00346259"/>
    <w:rsid w:val="003463D5"/>
    <w:rsid w:val="00346613"/>
    <w:rsid w:val="00347A9D"/>
    <w:rsid w:val="00347D14"/>
    <w:rsid w:val="0035090E"/>
    <w:rsid w:val="003527FF"/>
    <w:rsid w:val="003528B6"/>
    <w:rsid w:val="00354422"/>
    <w:rsid w:val="00354DB8"/>
    <w:rsid w:val="00354E41"/>
    <w:rsid w:val="00354E88"/>
    <w:rsid w:val="00354F2A"/>
    <w:rsid w:val="0035576B"/>
    <w:rsid w:val="00355EEF"/>
    <w:rsid w:val="00360039"/>
    <w:rsid w:val="00361B9B"/>
    <w:rsid w:val="0036225B"/>
    <w:rsid w:val="00364237"/>
    <w:rsid w:val="003643DF"/>
    <w:rsid w:val="00367DC5"/>
    <w:rsid w:val="00370E48"/>
    <w:rsid w:val="00372D46"/>
    <w:rsid w:val="003743B9"/>
    <w:rsid w:val="00375270"/>
    <w:rsid w:val="0037620B"/>
    <w:rsid w:val="003779C3"/>
    <w:rsid w:val="00377DAF"/>
    <w:rsid w:val="00380E46"/>
    <w:rsid w:val="0038173C"/>
    <w:rsid w:val="00382787"/>
    <w:rsid w:val="0038444A"/>
    <w:rsid w:val="003865B7"/>
    <w:rsid w:val="00386BA9"/>
    <w:rsid w:val="00387856"/>
    <w:rsid w:val="003878E1"/>
    <w:rsid w:val="003914ED"/>
    <w:rsid w:val="003918EF"/>
    <w:rsid w:val="003927D4"/>
    <w:rsid w:val="00393403"/>
    <w:rsid w:val="003947BE"/>
    <w:rsid w:val="0039597E"/>
    <w:rsid w:val="0039598F"/>
    <w:rsid w:val="00395CC4"/>
    <w:rsid w:val="00396651"/>
    <w:rsid w:val="003A181C"/>
    <w:rsid w:val="003A267C"/>
    <w:rsid w:val="003A3FA2"/>
    <w:rsid w:val="003A5856"/>
    <w:rsid w:val="003A5C22"/>
    <w:rsid w:val="003A7DDC"/>
    <w:rsid w:val="003A7F92"/>
    <w:rsid w:val="003B0BD5"/>
    <w:rsid w:val="003B1032"/>
    <w:rsid w:val="003B1CA8"/>
    <w:rsid w:val="003B6A9B"/>
    <w:rsid w:val="003B7A0B"/>
    <w:rsid w:val="003C1A4F"/>
    <w:rsid w:val="003C252B"/>
    <w:rsid w:val="003C415C"/>
    <w:rsid w:val="003C4F38"/>
    <w:rsid w:val="003C5CCA"/>
    <w:rsid w:val="003C6343"/>
    <w:rsid w:val="003C7E57"/>
    <w:rsid w:val="003C7F40"/>
    <w:rsid w:val="003D0476"/>
    <w:rsid w:val="003D0A4F"/>
    <w:rsid w:val="003D4CA5"/>
    <w:rsid w:val="003D7ECD"/>
    <w:rsid w:val="003E09F6"/>
    <w:rsid w:val="003E0EDE"/>
    <w:rsid w:val="003E2439"/>
    <w:rsid w:val="003E583F"/>
    <w:rsid w:val="003E7A3C"/>
    <w:rsid w:val="003F5C2F"/>
    <w:rsid w:val="003F5DC1"/>
    <w:rsid w:val="003F686A"/>
    <w:rsid w:val="003F6E02"/>
    <w:rsid w:val="003F71FE"/>
    <w:rsid w:val="00403DCB"/>
    <w:rsid w:val="00404495"/>
    <w:rsid w:val="00410F68"/>
    <w:rsid w:val="00411297"/>
    <w:rsid w:val="004160CE"/>
    <w:rsid w:val="0041656E"/>
    <w:rsid w:val="00416DB4"/>
    <w:rsid w:val="00421649"/>
    <w:rsid w:val="00422A10"/>
    <w:rsid w:val="0042363F"/>
    <w:rsid w:val="00423CC8"/>
    <w:rsid w:val="00425945"/>
    <w:rsid w:val="004259DC"/>
    <w:rsid w:val="0043010E"/>
    <w:rsid w:val="0043052E"/>
    <w:rsid w:val="0043219C"/>
    <w:rsid w:val="004324EA"/>
    <w:rsid w:val="004330C4"/>
    <w:rsid w:val="00434583"/>
    <w:rsid w:val="0043461B"/>
    <w:rsid w:val="0044012D"/>
    <w:rsid w:val="00441394"/>
    <w:rsid w:val="0044160D"/>
    <w:rsid w:val="00442807"/>
    <w:rsid w:val="00444478"/>
    <w:rsid w:val="00446FE1"/>
    <w:rsid w:val="00447E68"/>
    <w:rsid w:val="0045047A"/>
    <w:rsid w:val="00455596"/>
    <w:rsid w:val="00456C34"/>
    <w:rsid w:val="00457355"/>
    <w:rsid w:val="00457394"/>
    <w:rsid w:val="0045792E"/>
    <w:rsid w:val="00461663"/>
    <w:rsid w:val="004619BF"/>
    <w:rsid w:val="00461C65"/>
    <w:rsid w:val="004622CD"/>
    <w:rsid w:val="0046264C"/>
    <w:rsid w:val="004640D9"/>
    <w:rsid w:val="004645F2"/>
    <w:rsid w:val="004667A8"/>
    <w:rsid w:val="0046764A"/>
    <w:rsid w:val="00467C8C"/>
    <w:rsid w:val="0047314B"/>
    <w:rsid w:val="0047334C"/>
    <w:rsid w:val="004759F4"/>
    <w:rsid w:val="00476D00"/>
    <w:rsid w:val="004773A3"/>
    <w:rsid w:val="00480B05"/>
    <w:rsid w:val="004814BE"/>
    <w:rsid w:val="00481E29"/>
    <w:rsid w:val="004845DA"/>
    <w:rsid w:val="004851E6"/>
    <w:rsid w:val="00486658"/>
    <w:rsid w:val="00495568"/>
    <w:rsid w:val="00496E88"/>
    <w:rsid w:val="004A0789"/>
    <w:rsid w:val="004A0F20"/>
    <w:rsid w:val="004A1C2D"/>
    <w:rsid w:val="004A260D"/>
    <w:rsid w:val="004A4C04"/>
    <w:rsid w:val="004A5412"/>
    <w:rsid w:val="004B155D"/>
    <w:rsid w:val="004B281B"/>
    <w:rsid w:val="004B3219"/>
    <w:rsid w:val="004B3828"/>
    <w:rsid w:val="004B5BEC"/>
    <w:rsid w:val="004B5C41"/>
    <w:rsid w:val="004B5C67"/>
    <w:rsid w:val="004B6849"/>
    <w:rsid w:val="004C1500"/>
    <w:rsid w:val="004C1EBB"/>
    <w:rsid w:val="004C2492"/>
    <w:rsid w:val="004C4722"/>
    <w:rsid w:val="004C5163"/>
    <w:rsid w:val="004C51AE"/>
    <w:rsid w:val="004C5790"/>
    <w:rsid w:val="004C6033"/>
    <w:rsid w:val="004C63E8"/>
    <w:rsid w:val="004C6B42"/>
    <w:rsid w:val="004C78F8"/>
    <w:rsid w:val="004C7902"/>
    <w:rsid w:val="004D21AE"/>
    <w:rsid w:val="004D262E"/>
    <w:rsid w:val="004D3E1C"/>
    <w:rsid w:val="004E12D4"/>
    <w:rsid w:val="004E1B2F"/>
    <w:rsid w:val="004E268A"/>
    <w:rsid w:val="004E34F5"/>
    <w:rsid w:val="004E3771"/>
    <w:rsid w:val="004E6B14"/>
    <w:rsid w:val="004F0127"/>
    <w:rsid w:val="004F06CF"/>
    <w:rsid w:val="004F0871"/>
    <w:rsid w:val="004F0D65"/>
    <w:rsid w:val="004F279A"/>
    <w:rsid w:val="004F27AF"/>
    <w:rsid w:val="004F35CE"/>
    <w:rsid w:val="004F4410"/>
    <w:rsid w:val="004F5412"/>
    <w:rsid w:val="004F67AC"/>
    <w:rsid w:val="004F7088"/>
    <w:rsid w:val="0050069D"/>
    <w:rsid w:val="00500D36"/>
    <w:rsid w:val="00506ADC"/>
    <w:rsid w:val="00511DFF"/>
    <w:rsid w:val="00513563"/>
    <w:rsid w:val="005140E0"/>
    <w:rsid w:val="00514829"/>
    <w:rsid w:val="00515D2B"/>
    <w:rsid w:val="0051618B"/>
    <w:rsid w:val="00520E8C"/>
    <w:rsid w:val="005224ED"/>
    <w:rsid w:val="00523832"/>
    <w:rsid w:val="005254AD"/>
    <w:rsid w:val="00525944"/>
    <w:rsid w:val="00530595"/>
    <w:rsid w:val="00531C8C"/>
    <w:rsid w:val="00532129"/>
    <w:rsid w:val="00532DF0"/>
    <w:rsid w:val="00533900"/>
    <w:rsid w:val="00533CFD"/>
    <w:rsid w:val="00533D40"/>
    <w:rsid w:val="00535C6B"/>
    <w:rsid w:val="0053683B"/>
    <w:rsid w:val="00537586"/>
    <w:rsid w:val="005416D0"/>
    <w:rsid w:val="00541E4F"/>
    <w:rsid w:val="0054259C"/>
    <w:rsid w:val="00543017"/>
    <w:rsid w:val="0054340F"/>
    <w:rsid w:val="005436ED"/>
    <w:rsid w:val="00544CC9"/>
    <w:rsid w:val="0055096C"/>
    <w:rsid w:val="0055310B"/>
    <w:rsid w:val="005531D6"/>
    <w:rsid w:val="0055435E"/>
    <w:rsid w:val="005565D7"/>
    <w:rsid w:val="00561FF2"/>
    <w:rsid w:val="00563DDE"/>
    <w:rsid w:val="00565DA5"/>
    <w:rsid w:val="0057081C"/>
    <w:rsid w:val="005708D4"/>
    <w:rsid w:val="00570E12"/>
    <w:rsid w:val="00570F74"/>
    <w:rsid w:val="00572214"/>
    <w:rsid w:val="00573960"/>
    <w:rsid w:val="00577225"/>
    <w:rsid w:val="005779A6"/>
    <w:rsid w:val="00577DBF"/>
    <w:rsid w:val="00581000"/>
    <w:rsid w:val="00583278"/>
    <w:rsid w:val="005853FD"/>
    <w:rsid w:val="00585C4F"/>
    <w:rsid w:val="005914E1"/>
    <w:rsid w:val="00591AD6"/>
    <w:rsid w:val="00594765"/>
    <w:rsid w:val="005A1495"/>
    <w:rsid w:val="005A150D"/>
    <w:rsid w:val="005A2AEB"/>
    <w:rsid w:val="005A3221"/>
    <w:rsid w:val="005A7A1F"/>
    <w:rsid w:val="005B011F"/>
    <w:rsid w:val="005B0BA5"/>
    <w:rsid w:val="005B3549"/>
    <w:rsid w:val="005B6476"/>
    <w:rsid w:val="005B744C"/>
    <w:rsid w:val="005C04EF"/>
    <w:rsid w:val="005C0612"/>
    <w:rsid w:val="005C2E3B"/>
    <w:rsid w:val="005C33F1"/>
    <w:rsid w:val="005C3A36"/>
    <w:rsid w:val="005C3B45"/>
    <w:rsid w:val="005C52D5"/>
    <w:rsid w:val="005C5C72"/>
    <w:rsid w:val="005C7AF6"/>
    <w:rsid w:val="005D3B6A"/>
    <w:rsid w:val="005D4A48"/>
    <w:rsid w:val="005D5DA0"/>
    <w:rsid w:val="005D6761"/>
    <w:rsid w:val="005D73DE"/>
    <w:rsid w:val="005D7AA4"/>
    <w:rsid w:val="005E2623"/>
    <w:rsid w:val="005E4C6E"/>
    <w:rsid w:val="005E5831"/>
    <w:rsid w:val="005E5D28"/>
    <w:rsid w:val="005E6269"/>
    <w:rsid w:val="005E6E1A"/>
    <w:rsid w:val="005E7F0E"/>
    <w:rsid w:val="00601072"/>
    <w:rsid w:val="006015E7"/>
    <w:rsid w:val="00601AF9"/>
    <w:rsid w:val="00602014"/>
    <w:rsid w:val="00603883"/>
    <w:rsid w:val="00604649"/>
    <w:rsid w:val="00610578"/>
    <w:rsid w:val="00611EE4"/>
    <w:rsid w:val="006129DF"/>
    <w:rsid w:val="00612A35"/>
    <w:rsid w:val="00612B69"/>
    <w:rsid w:val="006134E8"/>
    <w:rsid w:val="00613980"/>
    <w:rsid w:val="00617CE1"/>
    <w:rsid w:val="006214DA"/>
    <w:rsid w:val="006215C1"/>
    <w:rsid w:val="00621E37"/>
    <w:rsid w:val="00623AD9"/>
    <w:rsid w:val="00625703"/>
    <w:rsid w:val="00625C5A"/>
    <w:rsid w:val="006271C6"/>
    <w:rsid w:val="006274E7"/>
    <w:rsid w:val="0062785A"/>
    <w:rsid w:val="00627CA4"/>
    <w:rsid w:val="0063180A"/>
    <w:rsid w:val="00631BB9"/>
    <w:rsid w:val="00632CB3"/>
    <w:rsid w:val="006331CA"/>
    <w:rsid w:val="00634884"/>
    <w:rsid w:val="00634D68"/>
    <w:rsid w:val="00634FB7"/>
    <w:rsid w:val="00635188"/>
    <w:rsid w:val="0063725B"/>
    <w:rsid w:val="0063797B"/>
    <w:rsid w:val="00640301"/>
    <w:rsid w:val="00644499"/>
    <w:rsid w:val="00645381"/>
    <w:rsid w:val="006469B7"/>
    <w:rsid w:val="00647D7D"/>
    <w:rsid w:val="006507D1"/>
    <w:rsid w:val="0065204E"/>
    <w:rsid w:val="00652BDB"/>
    <w:rsid w:val="006544BC"/>
    <w:rsid w:val="00656DF4"/>
    <w:rsid w:val="0065731B"/>
    <w:rsid w:val="006577DA"/>
    <w:rsid w:val="006614D7"/>
    <w:rsid w:val="006617BF"/>
    <w:rsid w:val="00662271"/>
    <w:rsid w:val="00663278"/>
    <w:rsid w:val="00665785"/>
    <w:rsid w:val="00667DD6"/>
    <w:rsid w:val="00672734"/>
    <w:rsid w:val="006728EE"/>
    <w:rsid w:val="006730BA"/>
    <w:rsid w:val="0067314D"/>
    <w:rsid w:val="006750C0"/>
    <w:rsid w:val="006751E6"/>
    <w:rsid w:val="00677EFC"/>
    <w:rsid w:val="00681BCE"/>
    <w:rsid w:val="006832E8"/>
    <w:rsid w:val="00683C09"/>
    <w:rsid w:val="006861DB"/>
    <w:rsid w:val="00686E57"/>
    <w:rsid w:val="00687645"/>
    <w:rsid w:val="00687A93"/>
    <w:rsid w:val="00687B1B"/>
    <w:rsid w:val="00690F88"/>
    <w:rsid w:val="006927D1"/>
    <w:rsid w:val="006939F6"/>
    <w:rsid w:val="00693C0C"/>
    <w:rsid w:val="00693D21"/>
    <w:rsid w:val="00694449"/>
    <w:rsid w:val="006A05AA"/>
    <w:rsid w:val="006A11BE"/>
    <w:rsid w:val="006A1252"/>
    <w:rsid w:val="006A1292"/>
    <w:rsid w:val="006A1B8D"/>
    <w:rsid w:val="006A1CE6"/>
    <w:rsid w:val="006A1D5A"/>
    <w:rsid w:val="006A2309"/>
    <w:rsid w:val="006A55AD"/>
    <w:rsid w:val="006A7537"/>
    <w:rsid w:val="006B0338"/>
    <w:rsid w:val="006B0DE7"/>
    <w:rsid w:val="006B148D"/>
    <w:rsid w:val="006B1534"/>
    <w:rsid w:val="006B2FE6"/>
    <w:rsid w:val="006B77B2"/>
    <w:rsid w:val="006B7B25"/>
    <w:rsid w:val="006B7D50"/>
    <w:rsid w:val="006C0898"/>
    <w:rsid w:val="006C0C80"/>
    <w:rsid w:val="006C12CF"/>
    <w:rsid w:val="006C2D91"/>
    <w:rsid w:val="006C7566"/>
    <w:rsid w:val="006D2005"/>
    <w:rsid w:val="006D257A"/>
    <w:rsid w:val="006D2E04"/>
    <w:rsid w:val="006D3411"/>
    <w:rsid w:val="006D53B1"/>
    <w:rsid w:val="006D65F5"/>
    <w:rsid w:val="006E156A"/>
    <w:rsid w:val="006E1AE0"/>
    <w:rsid w:val="006E3492"/>
    <w:rsid w:val="006E3499"/>
    <w:rsid w:val="006E3953"/>
    <w:rsid w:val="006E4CF4"/>
    <w:rsid w:val="006E59EE"/>
    <w:rsid w:val="006E62C9"/>
    <w:rsid w:val="006E7434"/>
    <w:rsid w:val="006F1890"/>
    <w:rsid w:val="006F2780"/>
    <w:rsid w:val="006F4BC3"/>
    <w:rsid w:val="006F50ED"/>
    <w:rsid w:val="006F520A"/>
    <w:rsid w:val="006F7A3E"/>
    <w:rsid w:val="00700A84"/>
    <w:rsid w:val="00700CF4"/>
    <w:rsid w:val="0070319F"/>
    <w:rsid w:val="00704D38"/>
    <w:rsid w:val="00710093"/>
    <w:rsid w:val="007108FC"/>
    <w:rsid w:val="00711280"/>
    <w:rsid w:val="00713042"/>
    <w:rsid w:val="007147BE"/>
    <w:rsid w:val="00714FC0"/>
    <w:rsid w:val="0071510C"/>
    <w:rsid w:val="007153BB"/>
    <w:rsid w:val="0071595C"/>
    <w:rsid w:val="007166CB"/>
    <w:rsid w:val="00720E34"/>
    <w:rsid w:val="007213B7"/>
    <w:rsid w:val="00721E59"/>
    <w:rsid w:val="007227B9"/>
    <w:rsid w:val="00724A9D"/>
    <w:rsid w:val="00727393"/>
    <w:rsid w:val="0072791B"/>
    <w:rsid w:val="007306DF"/>
    <w:rsid w:val="00730833"/>
    <w:rsid w:val="00731BE2"/>
    <w:rsid w:val="00732728"/>
    <w:rsid w:val="00733610"/>
    <w:rsid w:val="00734D32"/>
    <w:rsid w:val="00734E58"/>
    <w:rsid w:val="00736BC3"/>
    <w:rsid w:val="00737E68"/>
    <w:rsid w:val="007408E6"/>
    <w:rsid w:val="00741D88"/>
    <w:rsid w:val="00742727"/>
    <w:rsid w:val="0074276B"/>
    <w:rsid w:val="00743DCE"/>
    <w:rsid w:val="007441CB"/>
    <w:rsid w:val="007456A1"/>
    <w:rsid w:val="00745E15"/>
    <w:rsid w:val="00746689"/>
    <w:rsid w:val="00746A88"/>
    <w:rsid w:val="00746CAE"/>
    <w:rsid w:val="00750D6C"/>
    <w:rsid w:val="00750ED0"/>
    <w:rsid w:val="007522F9"/>
    <w:rsid w:val="00752BFC"/>
    <w:rsid w:val="0075356A"/>
    <w:rsid w:val="00754732"/>
    <w:rsid w:val="007566F9"/>
    <w:rsid w:val="00757ABC"/>
    <w:rsid w:val="007600BD"/>
    <w:rsid w:val="00760544"/>
    <w:rsid w:val="007629B9"/>
    <w:rsid w:val="0076362E"/>
    <w:rsid w:val="0076428B"/>
    <w:rsid w:val="007643E5"/>
    <w:rsid w:val="0076577C"/>
    <w:rsid w:val="007659D7"/>
    <w:rsid w:val="00767E42"/>
    <w:rsid w:val="0077053F"/>
    <w:rsid w:val="00771D8D"/>
    <w:rsid w:val="00771DB2"/>
    <w:rsid w:val="0077234A"/>
    <w:rsid w:val="00772D23"/>
    <w:rsid w:val="00774BB0"/>
    <w:rsid w:val="00777AB9"/>
    <w:rsid w:val="00781757"/>
    <w:rsid w:val="0078195C"/>
    <w:rsid w:val="00781B42"/>
    <w:rsid w:val="0078273D"/>
    <w:rsid w:val="007832C4"/>
    <w:rsid w:val="0078593C"/>
    <w:rsid w:val="00785FFA"/>
    <w:rsid w:val="0078657A"/>
    <w:rsid w:val="00786D52"/>
    <w:rsid w:val="00791C19"/>
    <w:rsid w:val="00793FC8"/>
    <w:rsid w:val="0079425D"/>
    <w:rsid w:val="00797AE5"/>
    <w:rsid w:val="007A452C"/>
    <w:rsid w:val="007A4B40"/>
    <w:rsid w:val="007A4BC6"/>
    <w:rsid w:val="007A5E31"/>
    <w:rsid w:val="007A73F1"/>
    <w:rsid w:val="007A797F"/>
    <w:rsid w:val="007B0BA9"/>
    <w:rsid w:val="007B27C7"/>
    <w:rsid w:val="007B348A"/>
    <w:rsid w:val="007B39E1"/>
    <w:rsid w:val="007B4839"/>
    <w:rsid w:val="007B7074"/>
    <w:rsid w:val="007B77CC"/>
    <w:rsid w:val="007C0159"/>
    <w:rsid w:val="007C0F7C"/>
    <w:rsid w:val="007C109F"/>
    <w:rsid w:val="007C10C6"/>
    <w:rsid w:val="007C28C8"/>
    <w:rsid w:val="007C4FAA"/>
    <w:rsid w:val="007C50A4"/>
    <w:rsid w:val="007C6D4B"/>
    <w:rsid w:val="007C77A0"/>
    <w:rsid w:val="007D0A0E"/>
    <w:rsid w:val="007D18E8"/>
    <w:rsid w:val="007D2F3D"/>
    <w:rsid w:val="007D31DB"/>
    <w:rsid w:val="007D393F"/>
    <w:rsid w:val="007D46FD"/>
    <w:rsid w:val="007D5638"/>
    <w:rsid w:val="007D5DE3"/>
    <w:rsid w:val="007D7303"/>
    <w:rsid w:val="007D7965"/>
    <w:rsid w:val="007D7A9C"/>
    <w:rsid w:val="007E1417"/>
    <w:rsid w:val="007E4289"/>
    <w:rsid w:val="007E4D42"/>
    <w:rsid w:val="007E63A7"/>
    <w:rsid w:val="007E689C"/>
    <w:rsid w:val="007E76ED"/>
    <w:rsid w:val="007F062C"/>
    <w:rsid w:val="007F4AE4"/>
    <w:rsid w:val="007F5271"/>
    <w:rsid w:val="007F687D"/>
    <w:rsid w:val="007F72C9"/>
    <w:rsid w:val="007F72E8"/>
    <w:rsid w:val="007F7887"/>
    <w:rsid w:val="0080126F"/>
    <w:rsid w:val="008021C1"/>
    <w:rsid w:val="008022B2"/>
    <w:rsid w:val="00802980"/>
    <w:rsid w:val="0080528D"/>
    <w:rsid w:val="00807756"/>
    <w:rsid w:val="00807EBE"/>
    <w:rsid w:val="00811C7B"/>
    <w:rsid w:val="00815B30"/>
    <w:rsid w:val="00816D9B"/>
    <w:rsid w:val="00817961"/>
    <w:rsid w:val="00817EE1"/>
    <w:rsid w:val="0082124C"/>
    <w:rsid w:val="00822879"/>
    <w:rsid w:val="008237C0"/>
    <w:rsid w:val="00826E58"/>
    <w:rsid w:val="008312C8"/>
    <w:rsid w:val="0083290A"/>
    <w:rsid w:val="00832946"/>
    <w:rsid w:val="008334C0"/>
    <w:rsid w:val="00833CEC"/>
    <w:rsid w:val="00834D9B"/>
    <w:rsid w:val="00835A14"/>
    <w:rsid w:val="0083613B"/>
    <w:rsid w:val="00836272"/>
    <w:rsid w:val="00836385"/>
    <w:rsid w:val="00840949"/>
    <w:rsid w:val="008414EC"/>
    <w:rsid w:val="0084176A"/>
    <w:rsid w:val="00841E87"/>
    <w:rsid w:val="0084207A"/>
    <w:rsid w:val="00844512"/>
    <w:rsid w:val="0084618D"/>
    <w:rsid w:val="008461EA"/>
    <w:rsid w:val="00846A82"/>
    <w:rsid w:val="00847B62"/>
    <w:rsid w:val="00854047"/>
    <w:rsid w:val="00854613"/>
    <w:rsid w:val="00854FEC"/>
    <w:rsid w:val="00856594"/>
    <w:rsid w:val="00857B38"/>
    <w:rsid w:val="00860D02"/>
    <w:rsid w:val="00861C6C"/>
    <w:rsid w:val="008638BB"/>
    <w:rsid w:val="00863AFB"/>
    <w:rsid w:val="00865525"/>
    <w:rsid w:val="008660B4"/>
    <w:rsid w:val="00873A83"/>
    <w:rsid w:val="00874E5C"/>
    <w:rsid w:val="00875E7C"/>
    <w:rsid w:val="0087620A"/>
    <w:rsid w:val="00876844"/>
    <w:rsid w:val="00877224"/>
    <w:rsid w:val="00880460"/>
    <w:rsid w:val="00881F21"/>
    <w:rsid w:val="00884632"/>
    <w:rsid w:val="00885678"/>
    <w:rsid w:val="008857C6"/>
    <w:rsid w:val="008862B8"/>
    <w:rsid w:val="00886466"/>
    <w:rsid w:val="00890438"/>
    <w:rsid w:val="00890F15"/>
    <w:rsid w:val="00892626"/>
    <w:rsid w:val="00892E47"/>
    <w:rsid w:val="00893005"/>
    <w:rsid w:val="008959C1"/>
    <w:rsid w:val="00897606"/>
    <w:rsid w:val="00897872"/>
    <w:rsid w:val="00897C2E"/>
    <w:rsid w:val="008A078A"/>
    <w:rsid w:val="008A1E63"/>
    <w:rsid w:val="008B3D8B"/>
    <w:rsid w:val="008B4158"/>
    <w:rsid w:val="008B43B7"/>
    <w:rsid w:val="008B5AC8"/>
    <w:rsid w:val="008B5EE8"/>
    <w:rsid w:val="008B7FEA"/>
    <w:rsid w:val="008C0240"/>
    <w:rsid w:val="008C0371"/>
    <w:rsid w:val="008C05FA"/>
    <w:rsid w:val="008C0745"/>
    <w:rsid w:val="008C1125"/>
    <w:rsid w:val="008C14FE"/>
    <w:rsid w:val="008C395A"/>
    <w:rsid w:val="008C7E30"/>
    <w:rsid w:val="008C7E9B"/>
    <w:rsid w:val="008D07A4"/>
    <w:rsid w:val="008D0F04"/>
    <w:rsid w:val="008D15DC"/>
    <w:rsid w:val="008D1CD5"/>
    <w:rsid w:val="008D353B"/>
    <w:rsid w:val="008D35DE"/>
    <w:rsid w:val="008D4155"/>
    <w:rsid w:val="008D48B9"/>
    <w:rsid w:val="008D6BFF"/>
    <w:rsid w:val="008D72A5"/>
    <w:rsid w:val="008E17F5"/>
    <w:rsid w:val="008E236F"/>
    <w:rsid w:val="008F08FE"/>
    <w:rsid w:val="008F0C04"/>
    <w:rsid w:val="008F174F"/>
    <w:rsid w:val="008F1BD8"/>
    <w:rsid w:val="008F28D7"/>
    <w:rsid w:val="008F2C66"/>
    <w:rsid w:val="008F3A8D"/>
    <w:rsid w:val="008F4B3A"/>
    <w:rsid w:val="0090018D"/>
    <w:rsid w:val="009019A0"/>
    <w:rsid w:val="009029D8"/>
    <w:rsid w:val="00902A3A"/>
    <w:rsid w:val="00904FA4"/>
    <w:rsid w:val="0090508E"/>
    <w:rsid w:val="00905129"/>
    <w:rsid w:val="00905F36"/>
    <w:rsid w:val="009063DD"/>
    <w:rsid w:val="009124A6"/>
    <w:rsid w:val="00912597"/>
    <w:rsid w:val="009126DB"/>
    <w:rsid w:val="00912F6F"/>
    <w:rsid w:val="00913393"/>
    <w:rsid w:val="009134DA"/>
    <w:rsid w:val="009142D8"/>
    <w:rsid w:val="009147F2"/>
    <w:rsid w:val="00917194"/>
    <w:rsid w:val="00920E20"/>
    <w:rsid w:val="00923576"/>
    <w:rsid w:val="00926002"/>
    <w:rsid w:val="00926901"/>
    <w:rsid w:val="00931019"/>
    <w:rsid w:val="00931F76"/>
    <w:rsid w:val="00932F4F"/>
    <w:rsid w:val="00934E23"/>
    <w:rsid w:val="0093635B"/>
    <w:rsid w:val="0094080A"/>
    <w:rsid w:val="009430CE"/>
    <w:rsid w:val="00943E26"/>
    <w:rsid w:val="009459B0"/>
    <w:rsid w:val="009466FD"/>
    <w:rsid w:val="009516FB"/>
    <w:rsid w:val="00952A35"/>
    <w:rsid w:val="009537D9"/>
    <w:rsid w:val="00954724"/>
    <w:rsid w:val="00954E42"/>
    <w:rsid w:val="00955829"/>
    <w:rsid w:val="0095721D"/>
    <w:rsid w:val="00960476"/>
    <w:rsid w:val="009605D5"/>
    <w:rsid w:val="009618B2"/>
    <w:rsid w:val="00962E24"/>
    <w:rsid w:val="00965167"/>
    <w:rsid w:val="009653C4"/>
    <w:rsid w:val="00966180"/>
    <w:rsid w:val="00967FB4"/>
    <w:rsid w:val="00970128"/>
    <w:rsid w:val="0097469A"/>
    <w:rsid w:val="00975638"/>
    <w:rsid w:val="00975DDE"/>
    <w:rsid w:val="00975E22"/>
    <w:rsid w:val="0097675E"/>
    <w:rsid w:val="009771DF"/>
    <w:rsid w:val="0097768D"/>
    <w:rsid w:val="00980153"/>
    <w:rsid w:val="00980238"/>
    <w:rsid w:val="00980ECF"/>
    <w:rsid w:val="009836C8"/>
    <w:rsid w:val="009840A3"/>
    <w:rsid w:val="00986D60"/>
    <w:rsid w:val="00987C3A"/>
    <w:rsid w:val="00990086"/>
    <w:rsid w:val="009901EA"/>
    <w:rsid w:val="00990999"/>
    <w:rsid w:val="009920B0"/>
    <w:rsid w:val="00992596"/>
    <w:rsid w:val="009932D0"/>
    <w:rsid w:val="00993E51"/>
    <w:rsid w:val="0099546E"/>
    <w:rsid w:val="00996375"/>
    <w:rsid w:val="009978C2"/>
    <w:rsid w:val="009A00C1"/>
    <w:rsid w:val="009A2545"/>
    <w:rsid w:val="009A3502"/>
    <w:rsid w:val="009A6DD5"/>
    <w:rsid w:val="009B0412"/>
    <w:rsid w:val="009B133F"/>
    <w:rsid w:val="009B16F7"/>
    <w:rsid w:val="009B2C6A"/>
    <w:rsid w:val="009B3CB7"/>
    <w:rsid w:val="009B428B"/>
    <w:rsid w:val="009C00DE"/>
    <w:rsid w:val="009C1612"/>
    <w:rsid w:val="009C206E"/>
    <w:rsid w:val="009C3815"/>
    <w:rsid w:val="009C4A86"/>
    <w:rsid w:val="009C691E"/>
    <w:rsid w:val="009C6BD0"/>
    <w:rsid w:val="009C779D"/>
    <w:rsid w:val="009D35C1"/>
    <w:rsid w:val="009D369A"/>
    <w:rsid w:val="009D4622"/>
    <w:rsid w:val="009D4651"/>
    <w:rsid w:val="009D5640"/>
    <w:rsid w:val="009D5972"/>
    <w:rsid w:val="009D5DFD"/>
    <w:rsid w:val="009E03F3"/>
    <w:rsid w:val="009E0983"/>
    <w:rsid w:val="009E23B9"/>
    <w:rsid w:val="009E27ED"/>
    <w:rsid w:val="009E373B"/>
    <w:rsid w:val="009E37BF"/>
    <w:rsid w:val="009E3E54"/>
    <w:rsid w:val="009E42DB"/>
    <w:rsid w:val="009E5777"/>
    <w:rsid w:val="009E5EA1"/>
    <w:rsid w:val="009E6644"/>
    <w:rsid w:val="009F278E"/>
    <w:rsid w:val="009F5159"/>
    <w:rsid w:val="009F6953"/>
    <w:rsid w:val="00A002BE"/>
    <w:rsid w:val="00A0270B"/>
    <w:rsid w:val="00A04B2E"/>
    <w:rsid w:val="00A05346"/>
    <w:rsid w:val="00A07E1D"/>
    <w:rsid w:val="00A12364"/>
    <w:rsid w:val="00A12B47"/>
    <w:rsid w:val="00A12B8A"/>
    <w:rsid w:val="00A13745"/>
    <w:rsid w:val="00A15ED0"/>
    <w:rsid w:val="00A17A5C"/>
    <w:rsid w:val="00A20704"/>
    <w:rsid w:val="00A2079D"/>
    <w:rsid w:val="00A21522"/>
    <w:rsid w:val="00A26072"/>
    <w:rsid w:val="00A30D25"/>
    <w:rsid w:val="00A32C25"/>
    <w:rsid w:val="00A33251"/>
    <w:rsid w:val="00A34921"/>
    <w:rsid w:val="00A400C0"/>
    <w:rsid w:val="00A45D5A"/>
    <w:rsid w:val="00A46933"/>
    <w:rsid w:val="00A46EAC"/>
    <w:rsid w:val="00A473DA"/>
    <w:rsid w:val="00A476F0"/>
    <w:rsid w:val="00A47B89"/>
    <w:rsid w:val="00A50065"/>
    <w:rsid w:val="00A51864"/>
    <w:rsid w:val="00A52B92"/>
    <w:rsid w:val="00A52FEB"/>
    <w:rsid w:val="00A534DE"/>
    <w:rsid w:val="00A56A5B"/>
    <w:rsid w:val="00A57D06"/>
    <w:rsid w:val="00A604FB"/>
    <w:rsid w:val="00A63574"/>
    <w:rsid w:val="00A653BB"/>
    <w:rsid w:val="00A658D5"/>
    <w:rsid w:val="00A671D7"/>
    <w:rsid w:val="00A710C8"/>
    <w:rsid w:val="00A7145C"/>
    <w:rsid w:val="00A722EB"/>
    <w:rsid w:val="00A7248D"/>
    <w:rsid w:val="00A72672"/>
    <w:rsid w:val="00A73A7E"/>
    <w:rsid w:val="00A745CE"/>
    <w:rsid w:val="00A77B74"/>
    <w:rsid w:val="00A80208"/>
    <w:rsid w:val="00A806B0"/>
    <w:rsid w:val="00A80BFE"/>
    <w:rsid w:val="00A81800"/>
    <w:rsid w:val="00A81A6F"/>
    <w:rsid w:val="00A81D28"/>
    <w:rsid w:val="00A825B5"/>
    <w:rsid w:val="00A827F3"/>
    <w:rsid w:val="00A83358"/>
    <w:rsid w:val="00A8338B"/>
    <w:rsid w:val="00A83B10"/>
    <w:rsid w:val="00A83E1A"/>
    <w:rsid w:val="00A8725F"/>
    <w:rsid w:val="00A91CC0"/>
    <w:rsid w:val="00A92BC6"/>
    <w:rsid w:val="00A93432"/>
    <w:rsid w:val="00A94A3F"/>
    <w:rsid w:val="00A95061"/>
    <w:rsid w:val="00A954E6"/>
    <w:rsid w:val="00A959CA"/>
    <w:rsid w:val="00A97168"/>
    <w:rsid w:val="00A97453"/>
    <w:rsid w:val="00A97671"/>
    <w:rsid w:val="00AA1334"/>
    <w:rsid w:val="00AA22D0"/>
    <w:rsid w:val="00AA4124"/>
    <w:rsid w:val="00AA6078"/>
    <w:rsid w:val="00AA7F78"/>
    <w:rsid w:val="00AB083A"/>
    <w:rsid w:val="00AB4715"/>
    <w:rsid w:val="00AB4F5F"/>
    <w:rsid w:val="00AB570D"/>
    <w:rsid w:val="00AB5D54"/>
    <w:rsid w:val="00AB767D"/>
    <w:rsid w:val="00AC0EF7"/>
    <w:rsid w:val="00AC11F9"/>
    <w:rsid w:val="00AC32CA"/>
    <w:rsid w:val="00AC7270"/>
    <w:rsid w:val="00AC75FA"/>
    <w:rsid w:val="00AD0943"/>
    <w:rsid w:val="00AD35E8"/>
    <w:rsid w:val="00AD6468"/>
    <w:rsid w:val="00AE08DB"/>
    <w:rsid w:val="00AE0B4B"/>
    <w:rsid w:val="00AE1135"/>
    <w:rsid w:val="00AE11D8"/>
    <w:rsid w:val="00AE1AE0"/>
    <w:rsid w:val="00AE238E"/>
    <w:rsid w:val="00AE2BD6"/>
    <w:rsid w:val="00AE4AA2"/>
    <w:rsid w:val="00AE4B24"/>
    <w:rsid w:val="00AE4D50"/>
    <w:rsid w:val="00AE60F1"/>
    <w:rsid w:val="00AF1CB8"/>
    <w:rsid w:val="00AF5B60"/>
    <w:rsid w:val="00AF5DFB"/>
    <w:rsid w:val="00AF67BD"/>
    <w:rsid w:val="00AF68DD"/>
    <w:rsid w:val="00AF733E"/>
    <w:rsid w:val="00B000F1"/>
    <w:rsid w:val="00B005DD"/>
    <w:rsid w:val="00B01A95"/>
    <w:rsid w:val="00B02C91"/>
    <w:rsid w:val="00B03F96"/>
    <w:rsid w:val="00B0486C"/>
    <w:rsid w:val="00B07A27"/>
    <w:rsid w:val="00B07A6C"/>
    <w:rsid w:val="00B07BDF"/>
    <w:rsid w:val="00B11DE0"/>
    <w:rsid w:val="00B13BA3"/>
    <w:rsid w:val="00B14DEA"/>
    <w:rsid w:val="00B217ED"/>
    <w:rsid w:val="00B21D4E"/>
    <w:rsid w:val="00B22DF4"/>
    <w:rsid w:val="00B24C32"/>
    <w:rsid w:val="00B256B4"/>
    <w:rsid w:val="00B26445"/>
    <w:rsid w:val="00B305A0"/>
    <w:rsid w:val="00B32856"/>
    <w:rsid w:val="00B32ACE"/>
    <w:rsid w:val="00B33B7E"/>
    <w:rsid w:val="00B36821"/>
    <w:rsid w:val="00B370B3"/>
    <w:rsid w:val="00B3741C"/>
    <w:rsid w:val="00B37844"/>
    <w:rsid w:val="00B40053"/>
    <w:rsid w:val="00B42F67"/>
    <w:rsid w:val="00B44CEC"/>
    <w:rsid w:val="00B503DD"/>
    <w:rsid w:val="00B50B19"/>
    <w:rsid w:val="00B51044"/>
    <w:rsid w:val="00B5407D"/>
    <w:rsid w:val="00B54544"/>
    <w:rsid w:val="00B554B3"/>
    <w:rsid w:val="00B5584B"/>
    <w:rsid w:val="00B56913"/>
    <w:rsid w:val="00B572C4"/>
    <w:rsid w:val="00B57AB4"/>
    <w:rsid w:val="00B57D18"/>
    <w:rsid w:val="00B61F29"/>
    <w:rsid w:val="00B648B0"/>
    <w:rsid w:val="00B664D6"/>
    <w:rsid w:val="00B7201C"/>
    <w:rsid w:val="00B732C8"/>
    <w:rsid w:val="00B74CA2"/>
    <w:rsid w:val="00B763CB"/>
    <w:rsid w:val="00B8215A"/>
    <w:rsid w:val="00B8298E"/>
    <w:rsid w:val="00B82F85"/>
    <w:rsid w:val="00B83142"/>
    <w:rsid w:val="00B87047"/>
    <w:rsid w:val="00B90562"/>
    <w:rsid w:val="00B914C2"/>
    <w:rsid w:val="00B91949"/>
    <w:rsid w:val="00B92A4E"/>
    <w:rsid w:val="00B9399D"/>
    <w:rsid w:val="00B95940"/>
    <w:rsid w:val="00B9793A"/>
    <w:rsid w:val="00BA0574"/>
    <w:rsid w:val="00BA0ED1"/>
    <w:rsid w:val="00BA0F27"/>
    <w:rsid w:val="00BA1968"/>
    <w:rsid w:val="00BA1E4C"/>
    <w:rsid w:val="00BA2204"/>
    <w:rsid w:val="00BA2423"/>
    <w:rsid w:val="00BA4AAF"/>
    <w:rsid w:val="00BA74FB"/>
    <w:rsid w:val="00BB03BA"/>
    <w:rsid w:val="00BB1287"/>
    <w:rsid w:val="00BB43C5"/>
    <w:rsid w:val="00BB60E9"/>
    <w:rsid w:val="00BB69C9"/>
    <w:rsid w:val="00BB7719"/>
    <w:rsid w:val="00BB7EF6"/>
    <w:rsid w:val="00BC02D0"/>
    <w:rsid w:val="00BC3F0E"/>
    <w:rsid w:val="00BC5DF7"/>
    <w:rsid w:val="00BC5EBF"/>
    <w:rsid w:val="00BC7394"/>
    <w:rsid w:val="00BC789F"/>
    <w:rsid w:val="00BC7FC0"/>
    <w:rsid w:val="00BD03BA"/>
    <w:rsid w:val="00BD0553"/>
    <w:rsid w:val="00BD09FA"/>
    <w:rsid w:val="00BD1CF7"/>
    <w:rsid w:val="00BD25F0"/>
    <w:rsid w:val="00BD28B4"/>
    <w:rsid w:val="00BD489F"/>
    <w:rsid w:val="00BD65F7"/>
    <w:rsid w:val="00BD705E"/>
    <w:rsid w:val="00BE0052"/>
    <w:rsid w:val="00BE1244"/>
    <w:rsid w:val="00BE1FBC"/>
    <w:rsid w:val="00BE320B"/>
    <w:rsid w:val="00BE32FF"/>
    <w:rsid w:val="00BE3887"/>
    <w:rsid w:val="00BE40A5"/>
    <w:rsid w:val="00BE436A"/>
    <w:rsid w:val="00BE473D"/>
    <w:rsid w:val="00BE5DBE"/>
    <w:rsid w:val="00BE6EC4"/>
    <w:rsid w:val="00BE7DCF"/>
    <w:rsid w:val="00BF051C"/>
    <w:rsid w:val="00BF06AF"/>
    <w:rsid w:val="00BF09A1"/>
    <w:rsid w:val="00BF2A5D"/>
    <w:rsid w:val="00BF2AF2"/>
    <w:rsid w:val="00BF37A2"/>
    <w:rsid w:val="00BF5A87"/>
    <w:rsid w:val="00C01490"/>
    <w:rsid w:val="00C039FE"/>
    <w:rsid w:val="00C07107"/>
    <w:rsid w:val="00C07987"/>
    <w:rsid w:val="00C1064C"/>
    <w:rsid w:val="00C12FBA"/>
    <w:rsid w:val="00C13B68"/>
    <w:rsid w:val="00C16458"/>
    <w:rsid w:val="00C16582"/>
    <w:rsid w:val="00C217B2"/>
    <w:rsid w:val="00C2199E"/>
    <w:rsid w:val="00C22E70"/>
    <w:rsid w:val="00C23632"/>
    <w:rsid w:val="00C24365"/>
    <w:rsid w:val="00C30A1C"/>
    <w:rsid w:val="00C30E31"/>
    <w:rsid w:val="00C31960"/>
    <w:rsid w:val="00C31FE6"/>
    <w:rsid w:val="00C32FE5"/>
    <w:rsid w:val="00C33F54"/>
    <w:rsid w:val="00C3613D"/>
    <w:rsid w:val="00C36187"/>
    <w:rsid w:val="00C365C4"/>
    <w:rsid w:val="00C369A5"/>
    <w:rsid w:val="00C36A96"/>
    <w:rsid w:val="00C40D18"/>
    <w:rsid w:val="00C43633"/>
    <w:rsid w:val="00C47E83"/>
    <w:rsid w:val="00C50C0C"/>
    <w:rsid w:val="00C5121E"/>
    <w:rsid w:val="00C53137"/>
    <w:rsid w:val="00C53A16"/>
    <w:rsid w:val="00C53D18"/>
    <w:rsid w:val="00C5483C"/>
    <w:rsid w:val="00C54FCB"/>
    <w:rsid w:val="00C5774B"/>
    <w:rsid w:val="00C64A13"/>
    <w:rsid w:val="00C64B2B"/>
    <w:rsid w:val="00C6574D"/>
    <w:rsid w:val="00C65EDD"/>
    <w:rsid w:val="00C65FBA"/>
    <w:rsid w:val="00C6653D"/>
    <w:rsid w:val="00C710D8"/>
    <w:rsid w:val="00C71F57"/>
    <w:rsid w:val="00C72ECA"/>
    <w:rsid w:val="00C7446F"/>
    <w:rsid w:val="00C75061"/>
    <w:rsid w:val="00C808E6"/>
    <w:rsid w:val="00C80918"/>
    <w:rsid w:val="00C81F66"/>
    <w:rsid w:val="00C822F9"/>
    <w:rsid w:val="00C8251E"/>
    <w:rsid w:val="00C8354D"/>
    <w:rsid w:val="00C87F0F"/>
    <w:rsid w:val="00C95247"/>
    <w:rsid w:val="00CA137C"/>
    <w:rsid w:val="00CA3F40"/>
    <w:rsid w:val="00CA4614"/>
    <w:rsid w:val="00CA48AA"/>
    <w:rsid w:val="00CA78AC"/>
    <w:rsid w:val="00CB25EE"/>
    <w:rsid w:val="00CB2B28"/>
    <w:rsid w:val="00CB3BBD"/>
    <w:rsid w:val="00CB7C53"/>
    <w:rsid w:val="00CC1CD6"/>
    <w:rsid w:val="00CC1E52"/>
    <w:rsid w:val="00CC2BC1"/>
    <w:rsid w:val="00CC4DC6"/>
    <w:rsid w:val="00CC5434"/>
    <w:rsid w:val="00CC64C3"/>
    <w:rsid w:val="00CC787D"/>
    <w:rsid w:val="00CD0301"/>
    <w:rsid w:val="00CD048B"/>
    <w:rsid w:val="00CD0822"/>
    <w:rsid w:val="00CD11C7"/>
    <w:rsid w:val="00CD1FE4"/>
    <w:rsid w:val="00CD2620"/>
    <w:rsid w:val="00CD4668"/>
    <w:rsid w:val="00CD47FD"/>
    <w:rsid w:val="00CD4836"/>
    <w:rsid w:val="00CD5EE9"/>
    <w:rsid w:val="00CD610E"/>
    <w:rsid w:val="00CD6B56"/>
    <w:rsid w:val="00CE360B"/>
    <w:rsid w:val="00CE4903"/>
    <w:rsid w:val="00CE55E8"/>
    <w:rsid w:val="00CE580F"/>
    <w:rsid w:val="00CE5952"/>
    <w:rsid w:val="00CF1946"/>
    <w:rsid w:val="00CF3009"/>
    <w:rsid w:val="00CF383B"/>
    <w:rsid w:val="00CF61A5"/>
    <w:rsid w:val="00CF727F"/>
    <w:rsid w:val="00CF738F"/>
    <w:rsid w:val="00D000CD"/>
    <w:rsid w:val="00D00FBD"/>
    <w:rsid w:val="00D016BD"/>
    <w:rsid w:val="00D0185E"/>
    <w:rsid w:val="00D01F6C"/>
    <w:rsid w:val="00D02C20"/>
    <w:rsid w:val="00D0302C"/>
    <w:rsid w:val="00D03A17"/>
    <w:rsid w:val="00D03A86"/>
    <w:rsid w:val="00D04281"/>
    <w:rsid w:val="00D069A1"/>
    <w:rsid w:val="00D10F69"/>
    <w:rsid w:val="00D11912"/>
    <w:rsid w:val="00D13E6E"/>
    <w:rsid w:val="00D14F77"/>
    <w:rsid w:val="00D15322"/>
    <w:rsid w:val="00D16094"/>
    <w:rsid w:val="00D16F17"/>
    <w:rsid w:val="00D1704F"/>
    <w:rsid w:val="00D20C51"/>
    <w:rsid w:val="00D213E3"/>
    <w:rsid w:val="00D25572"/>
    <w:rsid w:val="00D25904"/>
    <w:rsid w:val="00D26507"/>
    <w:rsid w:val="00D27030"/>
    <w:rsid w:val="00D27EDD"/>
    <w:rsid w:val="00D315D5"/>
    <w:rsid w:val="00D3411B"/>
    <w:rsid w:val="00D34377"/>
    <w:rsid w:val="00D35285"/>
    <w:rsid w:val="00D374FB"/>
    <w:rsid w:val="00D409B8"/>
    <w:rsid w:val="00D41880"/>
    <w:rsid w:val="00D41938"/>
    <w:rsid w:val="00D435CC"/>
    <w:rsid w:val="00D43D5E"/>
    <w:rsid w:val="00D453D5"/>
    <w:rsid w:val="00D50711"/>
    <w:rsid w:val="00D50B08"/>
    <w:rsid w:val="00D537CF"/>
    <w:rsid w:val="00D53EB7"/>
    <w:rsid w:val="00D543ED"/>
    <w:rsid w:val="00D5605F"/>
    <w:rsid w:val="00D6084E"/>
    <w:rsid w:val="00D6206C"/>
    <w:rsid w:val="00D629AF"/>
    <w:rsid w:val="00D63161"/>
    <w:rsid w:val="00D634AE"/>
    <w:rsid w:val="00D63F38"/>
    <w:rsid w:val="00D65D46"/>
    <w:rsid w:val="00D6678B"/>
    <w:rsid w:val="00D67736"/>
    <w:rsid w:val="00D709E9"/>
    <w:rsid w:val="00D70C7D"/>
    <w:rsid w:val="00D73814"/>
    <w:rsid w:val="00D769C2"/>
    <w:rsid w:val="00D77AD8"/>
    <w:rsid w:val="00D77E8A"/>
    <w:rsid w:val="00D8048A"/>
    <w:rsid w:val="00D87D43"/>
    <w:rsid w:val="00D9016F"/>
    <w:rsid w:val="00D914C6"/>
    <w:rsid w:val="00D91604"/>
    <w:rsid w:val="00D95E43"/>
    <w:rsid w:val="00D96CC5"/>
    <w:rsid w:val="00D977DD"/>
    <w:rsid w:val="00D97840"/>
    <w:rsid w:val="00D97ACD"/>
    <w:rsid w:val="00DA066B"/>
    <w:rsid w:val="00DA0EF2"/>
    <w:rsid w:val="00DA1ABA"/>
    <w:rsid w:val="00DA1ECF"/>
    <w:rsid w:val="00DA65B2"/>
    <w:rsid w:val="00DA6C80"/>
    <w:rsid w:val="00DA73B6"/>
    <w:rsid w:val="00DA7C81"/>
    <w:rsid w:val="00DB03F3"/>
    <w:rsid w:val="00DB0C07"/>
    <w:rsid w:val="00DB2AE6"/>
    <w:rsid w:val="00DB3E0F"/>
    <w:rsid w:val="00DB45FF"/>
    <w:rsid w:val="00DB4CBC"/>
    <w:rsid w:val="00DB518D"/>
    <w:rsid w:val="00DB5D69"/>
    <w:rsid w:val="00DB6A18"/>
    <w:rsid w:val="00DB7524"/>
    <w:rsid w:val="00DC01AE"/>
    <w:rsid w:val="00DC46B9"/>
    <w:rsid w:val="00DC4E09"/>
    <w:rsid w:val="00DC5F0E"/>
    <w:rsid w:val="00DC6D70"/>
    <w:rsid w:val="00DC726D"/>
    <w:rsid w:val="00DC787E"/>
    <w:rsid w:val="00DD0A8C"/>
    <w:rsid w:val="00DD0CC4"/>
    <w:rsid w:val="00DD1CDD"/>
    <w:rsid w:val="00DD360B"/>
    <w:rsid w:val="00DD4530"/>
    <w:rsid w:val="00DD59E5"/>
    <w:rsid w:val="00DD5C6D"/>
    <w:rsid w:val="00DD60A6"/>
    <w:rsid w:val="00DE02D4"/>
    <w:rsid w:val="00DE06CB"/>
    <w:rsid w:val="00DE1469"/>
    <w:rsid w:val="00DE1ED0"/>
    <w:rsid w:val="00DE2530"/>
    <w:rsid w:val="00DF1CA5"/>
    <w:rsid w:val="00DF1D07"/>
    <w:rsid w:val="00DF2CE8"/>
    <w:rsid w:val="00DF30DB"/>
    <w:rsid w:val="00DF40AA"/>
    <w:rsid w:val="00DF4DD1"/>
    <w:rsid w:val="00DF758F"/>
    <w:rsid w:val="00DF7B30"/>
    <w:rsid w:val="00E01125"/>
    <w:rsid w:val="00E03D7F"/>
    <w:rsid w:val="00E07B73"/>
    <w:rsid w:val="00E13281"/>
    <w:rsid w:val="00E14BD3"/>
    <w:rsid w:val="00E14DB5"/>
    <w:rsid w:val="00E15173"/>
    <w:rsid w:val="00E15BAB"/>
    <w:rsid w:val="00E16FBF"/>
    <w:rsid w:val="00E23500"/>
    <w:rsid w:val="00E274F0"/>
    <w:rsid w:val="00E3255C"/>
    <w:rsid w:val="00E36EBF"/>
    <w:rsid w:val="00E370D8"/>
    <w:rsid w:val="00E37381"/>
    <w:rsid w:val="00E373CA"/>
    <w:rsid w:val="00E4431A"/>
    <w:rsid w:val="00E44E1D"/>
    <w:rsid w:val="00E47B6E"/>
    <w:rsid w:val="00E502E7"/>
    <w:rsid w:val="00E51D55"/>
    <w:rsid w:val="00E52552"/>
    <w:rsid w:val="00E525D2"/>
    <w:rsid w:val="00E54547"/>
    <w:rsid w:val="00E64EF6"/>
    <w:rsid w:val="00E65200"/>
    <w:rsid w:val="00E653BE"/>
    <w:rsid w:val="00E65ABE"/>
    <w:rsid w:val="00E66631"/>
    <w:rsid w:val="00E67E5D"/>
    <w:rsid w:val="00E736CC"/>
    <w:rsid w:val="00E7459D"/>
    <w:rsid w:val="00E74A95"/>
    <w:rsid w:val="00E75175"/>
    <w:rsid w:val="00E75808"/>
    <w:rsid w:val="00E766D3"/>
    <w:rsid w:val="00E76862"/>
    <w:rsid w:val="00E776DC"/>
    <w:rsid w:val="00E77F0B"/>
    <w:rsid w:val="00E805E2"/>
    <w:rsid w:val="00E8330D"/>
    <w:rsid w:val="00E83E04"/>
    <w:rsid w:val="00E846DF"/>
    <w:rsid w:val="00E853FB"/>
    <w:rsid w:val="00E8742E"/>
    <w:rsid w:val="00E87F4D"/>
    <w:rsid w:val="00E905A9"/>
    <w:rsid w:val="00E90EEE"/>
    <w:rsid w:val="00E91686"/>
    <w:rsid w:val="00E916B3"/>
    <w:rsid w:val="00E9325E"/>
    <w:rsid w:val="00E937D5"/>
    <w:rsid w:val="00E9417A"/>
    <w:rsid w:val="00E946B0"/>
    <w:rsid w:val="00E94BBA"/>
    <w:rsid w:val="00E94C92"/>
    <w:rsid w:val="00E9508F"/>
    <w:rsid w:val="00E9546E"/>
    <w:rsid w:val="00E95983"/>
    <w:rsid w:val="00E95F35"/>
    <w:rsid w:val="00E97058"/>
    <w:rsid w:val="00E972F9"/>
    <w:rsid w:val="00E97462"/>
    <w:rsid w:val="00E97D36"/>
    <w:rsid w:val="00EA19F1"/>
    <w:rsid w:val="00EA3018"/>
    <w:rsid w:val="00EA326D"/>
    <w:rsid w:val="00EA36D0"/>
    <w:rsid w:val="00EA3ACD"/>
    <w:rsid w:val="00EA7334"/>
    <w:rsid w:val="00EB05B9"/>
    <w:rsid w:val="00EB1C9C"/>
    <w:rsid w:val="00EB28BE"/>
    <w:rsid w:val="00EB340D"/>
    <w:rsid w:val="00EB3BD1"/>
    <w:rsid w:val="00EB3C08"/>
    <w:rsid w:val="00EB4FEB"/>
    <w:rsid w:val="00EB53CC"/>
    <w:rsid w:val="00EB56A9"/>
    <w:rsid w:val="00EB5D00"/>
    <w:rsid w:val="00EB6875"/>
    <w:rsid w:val="00EB7398"/>
    <w:rsid w:val="00EB766F"/>
    <w:rsid w:val="00EC260B"/>
    <w:rsid w:val="00EC4BAE"/>
    <w:rsid w:val="00EC57BB"/>
    <w:rsid w:val="00EC5F2D"/>
    <w:rsid w:val="00EC6566"/>
    <w:rsid w:val="00EC7543"/>
    <w:rsid w:val="00EC79FD"/>
    <w:rsid w:val="00ED07DB"/>
    <w:rsid w:val="00ED0B24"/>
    <w:rsid w:val="00ED0D5F"/>
    <w:rsid w:val="00ED3A04"/>
    <w:rsid w:val="00ED543C"/>
    <w:rsid w:val="00EE05A9"/>
    <w:rsid w:val="00EE1973"/>
    <w:rsid w:val="00EE3C86"/>
    <w:rsid w:val="00EE422F"/>
    <w:rsid w:val="00EE4F8D"/>
    <w:rsid w:val="00EE6602"/>
    <w:rsid w:val="00EF22FF"/>
    <w:rsid w:val="00EF60A9"/>
    <w:rsid w:val="00EF6256"/>
    <w:rsid w:val="00EF6E29"/>
    <w:rsid w:val="00EF6FCD"/>
    <w:rsid w:val="00EF7F38"/>
    <w:rsid w:val="00F021B5"/>
    <w:rsid w:val="00F038AE"/>
    <w:rsid w:val="00F046B2"/>
    <w:rsid w:val="00F04E42"/>
    <w:rsid w:val="00F05937"/>
    <w:rsid w:val="00F06D9D"/>
    <w:rsid w:val="00F0710D"/>
    <w:rsid w:val="00F1211F"/>
    <w:rsid w:val="00F13EFD"/>
    <w:rsid w:val="00F13F4D"/>
    <w:rsid w:val="00F20F54"/>
    <w:rsid w:val="00F21D08"/>
    <w:rsid w:val="00F24C7B"/>
    <w:rsid w:val="00F2624F"/>
    <w:rsid w:val="00F2697A"/>
    <w:rsid w:val="00F274ED"/>
    <w:rsid w:val="00F31438"/>
    <w:rsid w:val="00F341B3"/>
    <w:rsid w:val="00F37764"/>
    <w:rsid w:val="00F419C7"/>
    <w:rsid w:val="00F444B0"/>
    <w:rsid w:val="00F45C06"/>
    <w:rsid w:val="00F50930"/>
    <w:rsid w:val="00F534D7"/>
    <w:rsid w:val="00F61202"/>
    <w:rsid w:val="00F62635"/>
    <w:rsid w:val="00F655A1"/>
    <w:rsid w:val="00F667B4"/>
    <w:rsid w:val="00F67D68"/>
    <w:rsid w:val="00F67D75"/>
    <w:rsid w:val="00F707EF"/>
    <w:rsid w:val="00F713F2"/>
    <w:rsid w:val="00F7310C"/>
    <w:rsid w:val="00F73979"/>
    <w:rsid w:val="00F7491B"/>
    <w:rsid w:val="00F7501B"/>
    <w:rsid w:val="00F76A96"/>
    <w:rsid w:val="00F800A4"/>
    <w:rsid w:val="00F804AA"/>
    <w:rsid w:val="00F806BC"/>
    <w:rsid w:val="00F82F25"/>
    <w:rsid w:val="00F85B31"/>
    <w:rsid w:val="00F9135C"/>
    <w:rsid w:val="00F91F0A"/>
    <w:rsid w:val="00F93948"/>
    <w:rsid w:val="00F94082"/>
    <w:rsid w:val="00F95692"/>
    <w:rsid w:val="00F95E48"/>
    <w:rsid w:val="00F96DE4"/>
    <w:rsid w:val="00F96E87"/>
    <w:rsid w:val="00FA07C7"/>
    <w:rsid w:val="00FA0E30"/>
    <w:rsid w:val="00FA1AE7"/>
    <w:rsid w:val="00FA1C7C"/>
    <w:rsid w:val="00FA1D54"/>
    <w:rsid w:val="00FA1DA1"/>
    <w:rsid w:val="00FA3B48"/>
    <w:rsid w:val="00FA3D73"/>
    <w:rsid w:val="00FA5F10"/>
    <w:rsid w:val="00FA6EF6"/>
    <w:rsid w:val="00FB01C9"/>
    <w:rsid w:val="00FB0B3C"/>
    <w:rsid w:val="00FB2116"/>
    <w:rsid w:val="00FB25B1"/>
    <w:rsid w:val="00FB6780"/>
    <w:rsid w:val="00FB6E2E"/>
    <w:rsid w:val="00FC326C"/>
    <w:rsid w:val="00FC3C15"/>
    <w:rsid w:val="00FC4E9A"/>
    <w:rsid w:val="00FC5223"/>
    <w:rsid w:val="00FC729F"/>
    <w:rsid w:val="00FD3C5A"/>
    <w:rsid w:val="00FD4F9A"/>
    <w:rsid w:val="00FD4FBC"/>
    <w:rsid w:val="00FD69F9"/>
    <w:rsid w:val="00FE1496"/>
    <w:rsid w:val="00FF132B"/>
    <w:rsid w:val="00FF2512"/>
    <w:rsid w:val="00FF2ECF"/>
    <w:rsid w:val="00FF304E"/>
    <w:rsid w:val="00FF39DB"/>
    <w:rsid w:val="00FF4DE7"/>
    <w:rsid w:val="00FF65B5"/>
    <w:rsid w:val="00FF7592"/>
    <w:rsid w:val="00FF7C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F0F2F8"/>
  <w15:docId w15:val="{5450B06D-9A24-A341-AFDC-FE7025DE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F68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8C3"/>
    <w:rPr>
      <w:rFonts w:ascii="Times New Roman" w:eastAsia="Times New Roman" w:hAnsi="Times New Roman" w:cs="Times New Roman"/>
      <w:b/>
      <w:bCs/>
      <w:kern w:val="36"/>
      <w:sz w:val="48"/>
      <w:szCs w:val="48"/>
    </w:rPr>
  </w:style>
  <w:style w:type="character" w:customStyle="1" w:styleId="irwprtime">
    <w:name w:val="irwprtime"/>
    <w:basedOn w:val="DefaultParagraphFont"/>
    <w:rsid w:val="002F68C3"/>
  </w:style>
  <w:style w:type="character" w:customStyle="1" w:styleId="irwtimezone">
    <w:name w:val="irwtimezone"/>
    <w:basedOn w:val="DefaultParagraphFont"/>
    <w:rsid w:val="002F68C3"/>
  </w:style>
  <w:style w:type="paragraph" w:styleId="NormalWeb">
    <w:name w:val="Normal (Web)"/>
    <w:basedOn w:val="Normal"/>
    <w:uiPriority w:val="99"/>
    <w:semiHidden/>
    <w:unhideWhenUsed/>
    <w:rsid w:val="002F68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68C3"/>
    <w:rPr>
      <w:b/>
      <w:bCs/>
    </w:rPr>
  </w:style>
  <w:style w:type="paragraph" w:customStyle="1" w:styleId="Default">
    <w:name w:val="Default"/>
    <w:rsid w:val="00644499"/>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728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8EE"/>
    <w:rPr>
      <w:rFonts w:ascii="Tahoma" w:hAnsi="Tahoma" w:cs="Tahoma"/>
      <w:sz w:val="16"/>
      <w:szCs w:val="16"/>
    </w:rPr>
  </w:style>
  <w:style w:type="paragraph" w:styleId="Header">
    <w:name w:val="header"/>
    <w:basedOn w:val="Normal"/>
    <w:link w:val="HeaderChar"/>
    <w:uiPriority w:val="99"/>
    <w:unhideWhenUsed/>
    <w:rsid w:val="00FD4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F9A"/>
  </w:style>
  <w:style w:type="paragraph" w:styleId="Footer">
    <w:name w:val="footer"/>
    <w:basedOn w:val="Normal"/>
    <w:link w:val="FooterChar"/>
    <w:uiPriority w:val="99"/>
    <w:unhideWhenUsed/>
    <w:rsid w:val="00FD4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F9A"/>
  </w:style>
  <w:style w:type="character" w:styleId="CommentReference">
    <w:name w:val="annotation reference"/>
    <w:basedOn w:val="DefaultParagraphFont"/>
    <w:uiPriority w:val="99"/>
    <w:semiHidden/>
    <w:unhideWhenUsed/>
    <w:rsid w:val="00500D36"/>
    <w:rPr>
      <w:sz w:val="18"/>
      <w:szCs w:val="18"/>
    </w:rPr>
  </w:style>
  <w:style w:type="paragraph" w:styleId="CommentText">
    <w:name w:val="annotation text"/>
    <w:basedOn w:val="Normal"/>
    <w:link w:val="CommentTextChar"/>
    <w:uiPriority w:val="99"/>
    <w:unhideWhenUsed/>
    <w:rsid w:val="00500D36"/>
    <w:pPr>
      <w:spacing w:line="240" w:lineRule="auto"/>
    </w:pPr>
    <w:rPr>
      <w:sz w:val="24"/>
      <w:szCs w:val="24"/>
    </w:rPr>
  </w:style>
  <w:style w:type="character" w:customStyle="1" w:styleId="CommentTextChar">
    <w:name w:val="Comment Text Char"/>
    <w:basedOn w:val="DefaultParagraphFont"/>
    <w:link w:val="CommentText"/>
    <w:uiPriority w:val="99"/>
    <w:rsid w:val="00500D36"/>
    <w:rPr>
      <w:sz w:val="24"/>
      <w:szCs w:val="24"/>
    </w:rPr>
  </w:style>
  <w:style w:type="paragraph" w:styleId="CommentSubject">
    <w:name w:val="annotation subject"/>
    <w:basedOn w:val="CommentText"/>
    <w:next w:val="CommentText"/>
    <w:link w:val="CommentSubjectChar"/>
    <w:uiPriority w:val="99"/>
    <w:semiHidden/>
    <w:unhideWhenUsed/>
    <w:rsid w:val="00500D36"/>
    <w:rPr>
      <w:b/>
      <w:bCs/>
      <w:sz w:val="20"/>
      <w:szCs w:val="20"/>
    </w:rPr>
  </w:style>
  <w:style w:type="character" w:customStyle="1" w:styleId="CommentSubjectChar">
    <w:name w:val="Comment Subject Char"/>
    <w:basedOn w:val="CommentTextChar"/>
    <w:link w:val="CommentSubject"/>
    <w:uiPriority w:val="99"/>
    <w:semiHidden/>
    <w:rsid w:val="00500D36"/>
    <w:rPr>
      <w:b/>
      <w:bCs/>
      <w:sz w:val="20"/>
      <w:szCs w:val="20"/>
    </w:rPr>
  </w:style>
  <w:style w:type="paragraph" w:styleId="Revision">
    <w:name w:val="Revision"/>
    <w:hidden/>
    <w:uiPriority w:val="99"/>
    <w:semiHidden/>
    <w:rsid w:val="0076362E"/>
    <w:pPr>
      <w:spacing w:after="0" w:line="240" w:lineRule="auto"/>
    </w:pPr>
  </w:style>
  <w:style w:type="paragraph" w:styleId="ListParagraph">
    <w:name w:val="List Paragraph"/>
    <w:basedOn w:val="Normal"/>
    <w:uiPriority w:val="34"/>
    <w:qFormat/>
    <w:rsid w:val="009124A6"/>
    <w:pPr>
      <w:ind w:left="720"/>
      <w:contextualSpacing/>
    </w:pPr>
  </w:style>
  <w:style w:type="character" w:styleId="Hyperlink">
    <w:name w:val="Hyperlink"/>
    <w:basedOn w:val="DefaultParagraphFont"/>
    <w:uiPriority w:val="99"/>
    <w:unhideWhenUsed/>
    <w:rsid w:val="00C8251E"/>
    <w:rPr>
      <w:color w:val="0000FF" w:themeColor="hyperlink"/>
      <w:u w:val="single"/>
    </w:rPr>
  </w:style>
  <w:style w:type="paragraph" w:styleId="NoSpacing">
    <w:name w:val="No Spacing"/>
    <w:uiPriority w:val="1"/>
    <w:qFormat/>
    <w:rsid w:val="00C8251E"/>
    <w:pPr>
      <w:spacing w:after="0" w:line="240" w:lineRule="auto"/>
    </w:pPr>
  </w:style>
  <w:style w:type="character" w:customStyle="1" w:styleId="apple-converted-space">
    <w:name w:val="apple-converted-space"/>
    <w:basedOn w:val="DefaultParagraphFont"/>
    <w:rsid w:val="0019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663048">
      <w:bodyDiv w:val="1"/>
      <w:marLeft w:val="0"/>
      <w:marRight w:val="0"/>
      <w:marTop w:val="0"/>
      <w:marBottom w:val="0"/>
      <w:divBdr>
        <w:top w:val="none" w:sz="0" w:space="0" w:color="auto"/>
        <w:left w:val="none" w:sz="0" w:space="0" w:color="auto"/>
        <w:bottom w:val="none" w:sz="0" w:space="0" w:color="auto"/>
        <w:right w:val="none" w:sz="0" w:space="0" w:color="auto"/>
      </w:divBdr>
    </w:div>
    <w:div w:id="640773782">
      <w:bodyDiv w:val="1"/>
      <w:marLeft w:val="0"/>
      <w:marRight w:val="0"/>
      <w:marTop w:val="0"/>
      <w:marBottom w:val="0"/>
      <w:divBdr>
        <w:top w:val="none" w:sz="0" w:space="0" w:color="auto"/>
        <w:left w:val="none" w:sz="0" w:space="0" w:color="auto"/>
        <w:bottom w:val="none" w:sz="0" w:space="0" w:color="auto"/>
        <w:right w:val="none" w:sz="0" w:space="0" w:color="auto"/>
      </w:divBdr>
    </w:div>
    <w:div w:id="797920070">
      <w:bodyDiv w:val="1"/>
      <w:marLeft w:val="0"/>
      <w:marRight w:val="0"/>
      <w:marTop w:val="0"/>
      <w:marBottom w:val="0"/>
      <w:divBdr>
        <w:top w:val="none" w:sz="0" w:space="0" w:color="auto"/>
        <w:left w:val="none" w:sz="0" w:space="0" w:color="auto"/>
        <w:bottom w:val="none" w:sz="0" w:space="0" w:color="auto"/>
        <w:right w:val="none" w:sz="0" w:space="0" w:color="auto"/>
      </w:divBdr>
      <w:divsChild>
        <w:div w:id="1519151016">
          <w:marLeft w:val="0"/>
          <w:marRight w:val="0"/>
          <w:marTop w:val="0"/>
          <w:marBottom w:val="0"/>
          <w:divBdr>
            <w:top w:val="none" w:sz="0" w:space="0" w:color="auto"/>
            <w:left w:val="none" w:sz="0" w:space="0" w:color="auto"/>
            <w:bottom w:val="none" w:sz="0" w:space="0" w:color="auto"/>
            <w:right w:val="none" w:sz="0" w:space="0" w:color="auto"/>
          </w:divBdr>
        </w:div>
      </w:divsChild>
    </w:div>
    <w:div w:id="872889415">
      <w:bodyDiv w:val="1"/>
      <w:marLeft w:val="0"/>
      <w:marRight w:val="0"/>
      <w:marTop w:val="0"/>
      <w:marBottom w:val="0"/>
      <w:divBdr>
        <w:top w:val="none" w:sz="0" w:space="0" w:color="auto"/>
        <w:left w:val="none" w:sz="0" w:space="0" w:color="auto"/>
        <w:bottom w:val="none" w:sz="0" w:space="0" w:color="auto"/>
        <w:right w:val="none" w:sz="0" w:space="0" w:color="auto"/>
      </w:divBdr>
    </w:div>
    <w:div w:id="1146580498">
      <w:bodyDiv w:val="1"/>
      <w:marLeft w:val="0"/>
      <w:marRight w:val="0"/>
      <w:marTop w:val="0"/>
      <w:marBottom w:val="0"/>
      <w:divBdr>
        <w:top w:val="none" w:sz="0" w:space="0" w:color="auto"/>
        <w:left w:val="none" w:sz="0" w:space="0" w:color="auto"/>
        <w:bottom w:val="none" w:sz="0" w:space="0" w:color="auto"/>
        <w:right w:val="none" w:sz="0" w:space="0" w:color="auto"/>
      </w:divBdr>
    </w:div>
    <w:div w:id="1255744788">
      <w:bodyDiv w:val="1"/>
      <w:marLeft w:val="0"/>
      <w:marRight w:val="0"/>
      <w:marTop w:val="0"/>
      <w:marBottom w:val="0"/>
      <w:divBdr>
        <w:top w:val="none" w:sz="0" w:space="0" w:color="auto"/>
        <w:left w:val="none" w:sz="0" w:space="0" w:color="auto"/>
        <w:bottom w:val="none" w:sz="0" w:space="0" w:color="auto"/>
        <w:right w:val="none" w:sz="0" w:space="0" w:color="auto"/>
      </w:divBdr>
      <w:divsChild>
        <w:div w:id="540289716">
          <w:marLeft w:val="0"/>
          <w:marRight w:val="0"/>
          <w:marTop w:val="0"/>
          <w:marBottom w:val="525"/>
          <w:divBdr>
            <w:top w:val="none" w:sz="0" w:space="0" w:color="auto"/>
            <w:left w:val="none" w:sz="0" w:space="0" w:color="auto"/>
            <w:bottom w:val="none" w:sz="0" w:space="0" w:color="auto"/>
            <w:right w:val="none" w:sz="0" w:space="0" w:color="auto"/>
          </w:divBdr>
          <w:divsChild>
            <w:div w:id="507061218">
              <w:marLeft w:val="0"/>
              <w:marRight w:val="0"/>
              <w:marTop w:val="0"/>
              <w:marBottom w:val="0"/>
              <w:divBdr>
                <w:top w:val="none" w:sz="0" w:space="0" w:color="auto"/>
                <w:left w:val="none" w:sz="0" w:space="0" w:color="auto"/>
                <w:bottom w:val="none" w:sz="0" w:space="0" w:color="auto"/>
                <w:right w:val="none" w:sz="0" w:space="0" w:color="auto"/>
              </w:divBdr>
              <w:divsChild>
                <w:div w:id="1659846951">
                  <w:marLeft w:val="-225"/>
                  <w:marRight w:val="-225"/>
                  <w:marTop w:val="0"/>
                  <w:marBottom w:val="0"/>
                  <w:divBdr>
                    <w:top w:val="none" w:sz="0" w:space="0" w:color="auto"/>
                    <w:left w:val="none" w:sz="0" w:space="0" w:color="auto"/>
                    <w:bottom w:val="none" w:sz="0" w:space="0" w:color="auto"/>
                    <w:right w:val="none" w:sz="0" w:space="0" w:color="auto"/>
                  </w:divBdr>
                  <w:divsChild>
                    <w:div w:id="45498388">
                      <w:marLeft w:val="0"/>
                      <w:marRight w:val="0"/>
                      <w:marTop w:val="0"/>
                      <w:marBottom w:val="0"/>
                      <w:divBdr>
                        <w:top w:val="none" w:sz="0" w:space="0" w:color="auto"/>
                        <w:left w:val="none" w:sz="0" w:space="0" w:color="auto"/>
                        <w:bottom w:val="none" w:sz="0" w:space="0" w:color="auto"/>
                        <w:right w:val="none" w:sz="0" w:space="0" w:color="auto"/>
                      </w:divBdr>
                      <w:divsChild>
                        <w:div w:id="1488595190">
                          <w:marLeft w:val="0"/>
                          <w:marRight w:val="0"/>
                          <w:marTop w:val="0"/>
                          <w:marBottom w:val="300"/>
                          <w:divBdr>
                            <w:top w:val="none" w:sz="0" w:space="0" w:color="auto"/>
                            <w:left w:val="none" w:sz="0" w:space="0" w:color="auto"/>
                            <w:bottom w:val="none" w:sz="0" w:space="0" w:color="auto"/>
                            <w:right w:val="none" w:sz="0" w:space="0" w:color="auto"/>
                          </w:divBdr>
                        </w:div>
                        <w:div w:id="164372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710152">
      <w:bodyDiv w:val="1"/>
      <w:marLeft w:val="0"/>
      <w:marRight w:val="0"/>
      <w:marTop w:val="0"/>
      <w:marBottom w:val="0"/>
      <w:divBdr>
        <w:top w:val="none" w:sz="0" w:space="0" w:color="auto"/>
        <w:left w:val="none" w:sz="0" w:space="0" w:color="auto"/>
        <w:bottom w:val="none" w:sz="0" w:space="0" w:color="auto"/>
        <w:right w:val="none" w:sz="0" w:space="0" w:color="auto"/>
      </w:divBdr>
    </w:div>
    <w:div w:id="1744521453">
      <w:bodyDiv w:val="1"/>
      <w:marLeft w:val="0"/>
      <w:marRight w:val="0"/>
      <w:marTop w:val="0"/>
      <w:marBottom w:val="0"/>
      <w:divBdr>
        <w:top w:val="none" w:sz="0" w:space="0" w:color="auto"/>
        <w:left w:val="none" w:sz="0" w:space="0" w:color="auto"/>
        <w:bottom w:val="none" w:sz="0" w:space="0" w:color="auto"/>
        <w:right w:val="none" w:sz="0" w:space="0" w:color="auto"/>
      </w:divBdr>
    </w:div>
    <w:div w:id="1868983166">
      <w:bodyDiv w:val="1"/>
      <w:marLeft w:val="0"/>
      <w:marRight w:val="0"/>
      <w:marTop w:val="0"/>
      <w:marBottom w:val="0"/>
      <w:divBdr>
        <w:top w:val="none" w:sz="0" w:space="0" w:color="auto"/>
        <w:left w:val="none" w:sz="0" w:space="0" w:color="auto"/>
        <w:bottom w:val="none" w:sz="0" w:space="0" w:color="auto"/>
        <w:right w:val="none" w:sz="0" w:space="0" w:color="auto"/>
      </w:divBdr>
    </w:div>
    <w:div w:id="2019429585">
      <w:bodyDiv w:val="1"/>
      <w:marLeft w:val="0"/>
      <w:marRight w:val="0"/>
      <w:marTop w:val="0"/>
      <w:marBottom w:val="0"/>
      <w:divBdr>
        <w:top w:val="none" w:sz="0" w:space="0" w:color="auto"/>
        <w:left w:val="none" w:sz="0" w:space="0" w:color="auto"/>
        <w:bottom w:val="none" w:sz="0" w:space="0" w:color="auto"/>
        <w:right w:val="none" w:sz="0" w:space="0" w:color="auto"/>
      </w:divBdr>
    </w:div>
    <w:div w:id="2041466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28" Type="http://schemas.microsoft.com/office/2018/08/relationships/commentsExtensible" Target="commentsExtensible.xml"/><Relationship Id="rId10" Type="http://schemas.openxmlformats.org/officeDocument/2006/relationships/hyperlink" Target="mailto:rpeacock@orangebanktrust.com" TargetMode="Externa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D40A0-7DA0-444F-8890-C669C140B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2832</Words>
  <Characters>16147</Characters>
  <Application>Microsoft Office Word</Application>
  <DocSecurity>0</DocSecurity>
  <PresentationFormat>15|.DOCX</PresentationFormat>
  <Lines>134</Lines>
  <Paragraphs>37</Paragraphs>
  <ScaleCrop>false</ScaleCrop>
  <HeadingPairs>
    <vt:vector size="2" baseType="variant">
      <vt:variant>
        <vt:lpstr>Title</vt:lpstr>
      </vt:variant>
      <vt:variant>
        <vt:i4>1</vt:i4>
      </vt:variant>
    </vt:vector>
  </HeadingPairs>
  <TitlesOfParts>
    <vt:vector size="1" baseType="lpstr">
      <vt:lpstr>OBT Q2 2022 Earnings Release  (00411231.DOCX;1)</vt:lpstr>
    </vt:vector>
  </TitlesOfParts>
  <Company>Hewlett-Packard Company</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OBT Q2 2022 Earnings Release  (00411231.DOCX;1)</dc:title>
  <dc:subject>Clients/1646/00411231.DOCX/ /font=8</dc:subject>
  <dc:creator>Christopher Moore</dc:creator>
  <cp:keywords/>
  <dc:description/>
  <cp:lastModifiedBy>Michael Lesler</cp:lastModifiedBy>
  <cp:revision>5</cp:revision>
  <cp:lastPrinted>2022-10-25T12:56:00Z</cp:lastPrinted>
  <dcterms:created xsi:type="dcterms:W3CDTF">2022-10-25T18:07:00Z</dcterms:created>
  <dcterms:modified xsi:type="dcterms:W3CDTF">2022-10-25T18:14:00Z</dcterms:modified>
</cp:coreProperties>
</file>