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F2264" w14:textId="6E0C164D" w:rsidR="00C91485" w:rsidRDefault="00C91485">
      <w:pPr>
        <w:pStyle w:val="NormalWeb"/>
        <w:spacing w:before="0" w:beforeAutospacing="0" w:after="0" w:afterAutospacing="0"/>
        <w:divId w:val="573972747"/>
        <w:rPr>
          <w:sz w:val="20"/>
          <w:szCs w:val="20"/>
        </w:rPr>
      </w:pPr>
    </w:p>
    <w:p w14:paraId="682708AE" w14:textId="77777777" w:rsidR="00C91485" w:rsidRDefault="00C56E5A">
      <w:pPr>
        <w:pStyle w:val="NormalWeb"/>
        <w:spacing w:before="0" w:beforeAutospacing="0" w:after="0" w:afterAutospacing="0"/>
        <w:divId w:val="573972747"/>
        <w:rPr>
          <w:sz w:val="20"/>
          <w:szCs w:val="20"/>
        </w:rPr>
      </w:pPr>
      <w:r>
        <w:rPr>
          <w:rFonts w:eastAsia="Times New Roman"/>
          <w:noProof/>
          <w:sz w:val="20"/>
          <w:szCs w:val="20"/>
        </w:rPr>
        <w:drawing>
          <wp:inline distT="0" distB="0" distL="0" distR="0" wp14:anchorId="5E4AD552" wp14:editId="77E6873F">
            <wp:extent cx="2091690" cy="53848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1690" cy="538480"/>
                    </a:xfrm>
                    <a:prstGeom prst="rect">
                      <a:avLst/>
                    </a:prstGeom>
                    <a:noFill/>
                    <a:ln>
                      <a:noFill/>
                    </a:ln>
                  </pic:spPr>
                </pic:pic>
              </a:graphicData>
            </a:graphic>
          </wp:inline>
        </w:drawing>
      </w:r>
      <w:r>
        <w:rPr>
          <w:b/>
          <w:bCs/>
          <w:sz w:val="20"/>
          <w:szCs w:val="20"/>
        </w:rPr>
        <w:t> </w:t>
      </w:r>
    </w:p>
    <w:p w14:paraId="3C84D773" w14:textId="77777777" w:rsidR="00C91485" w:rsidRDefault="00C56E5A">
      <w:pPr>
        <w:pStyle w:val="NormalWeb"/>
        <w:spacing w:before="0" w:beforeAutospacing="0" w:after="0" w:afterAutospacing="0"/>
        <w:jc w:val="center"/>
        <w:divId w:val="573972747"/>
        <w:rPr>
          <w:sz w:val="20"/>
          <w:szCs w:val="20"/>
        </w:rPr>
      </w:pPr>
      <w:r>
        <w:rPr>
          <w:sz w:val="20"/>
          <w:szCs w:val="20"/>
        </w:rPr>
        <w:t> </w:t>
      </w:r>
    </w:p>
    <w:p w14:paraId="4F4A2141" w14:textId="77777777" w:rsidR="00C91485" w:rsidRDefault="00C56E5A">
      <w:pPr>
        <w:pStyle w:val="NormalWeb"/>
        <w:spacing w:before="0" w:beforeAutospacing="0" w:after="0" w:afterAutospacing="0"/>
        <w:jc w:val="center"/>
        <w:divId w:val="573972747"/>
        <w:rPr>
          <w:sz w:val="20"/>
          <w:szCs w:val="20"/>
        </w:rPr>
      </w:pPr>
      <w:r>
        <w:rPr>
          <w:b/>
          <w:bCs/>
        </w:rPr>
        <w:t>Intrusion, Inc. Reports First Quarter 2023 Results</w:t>
      </w:r>
    </w:p>
    <w:p w14:paraId="69EAA994" w14:textId="77777777" w:rsidR="00C91485" w:rsidRDefault="00C56E5A">
      <w:pPr>
        <w:pStyle w:val="NormalWeb"/>
        <w:spacing w:before="0" w:beforeAutospacing="0" w:after="0" w:afterAutospacing="0"/>
        <w:jc w:val="center"/>
        <w:divId w:val="573972747"/>
        <w:rPr>
          <w:sz w:val="20"/>
          <w:szCs w:val="20"/>
        </w:rPr>
      </w:pPr>
      <w:r>
        <w:rPr>
          <w:sz w:val="20"/>
          <w:szCs w:val="20"/>
        </w:rPr>
        <w:t> </w:t>
      </w:r>
    </w:p>
    <w:p w14:paraId="6A789357" w14:textId="77777777" w:rsidR="00C91485" w:rsidRDefault="00C56E5A">
      <w:pPr>
        <w:pStyle w:val="NormalWeb"/>
        <w:spacing w:before="0" w:beforeAutospacing="0" w:after="0" w:afterAutospacing="0"/>
        <w:jc w:val="center"/>
        <w:divId w:val="573972747"/>
        <w:rPr>
          <w:sz w:val="20"/>
          <w:szCs w:val="20"/>
        </w:rPr>
      </w:pPr>
      <w:r>
        <w:rPr>
          <w:i/>
          <w:iCs/>
          <w:sz w:val="20"/>
          <w:szCs w:val="20"/>
        </w:rPr>
        <w:t>Intrusion Shield Continues to Gain Traction</w:t>
      </w:r>
    </w:p>
    <w:p w14:paraId="2EB9651F" w14:textId="77777777" w:rsidR="00C91485" w:rsidRDefault="00C56E5A">
      <w:pPr>
        <w:pStyle w:val="NormalWeb"/>
        <w:spacing w:before="0" w:beforeAutospacing="0" w:after="0" w:afterAutospacing="0"/>
        <w:jc w:val="both"/>
        <w:divId w:val="573972747"/>
        <w:rPr>
          <w:sz w:val="20"/>
          <w:szCs w:val="20"/>
        </w:rPr>
      </w:pPr>
      <w:r>
        <w:rPr>
          <w:b/>
          <w:bCs/>
          <w:sz w:val="20"/>
          <w:szCs w:val="20"/>
        </w:rPr>
        <w:t> </w:t>
      </w:r>
    </w:p>
    <w:p w14:paraId="19691B0C" w14:textId="77777777" w:rsidR="00C91485" w:rsidRDefault="00C56E5A">
      <w:pPr>
        <w:pStyle w:val="NormalWeb"/>
        <w:spacing w:before="0" w:beforeAutospacing="0" w:after="0" w:afterAutospacing="0"/>
        <w:jc w:val="both"/>
        <w:divId w:val="573972747"/>
        <w:rPr>
          <w:sz w:val="20"/>
          <w:szCs w:val="20"/>
        </w:rPr>
      </w:pPr>
      <w:r>
        <w:rPr>
          <w:b/>
          <w:bCs/>
          <w:sz w:val="20"/>
          <w:szCs w:val="20"/>
        </w:rPr>
        <w:t>PLANO, Texas, May 11, 2023 (GLOBE NEWSWIRE)</w:t>
      </w:r>
      <w:r>
        <w:rPr>
          <w:sz w:val="20"/>
          <w:szCs w:val="20"/>
        </w:rPr>
        <w:t xml:space="preserve"> -- Intrusion Inc. (NASDAQ: INTZ), a leader in cyberattack prevention solutions, announced today financial results for the first quarter ended March 31, 2023.</w:t>
      </w:r>
    </w:p>
    <w:p w14:paraId="703F6B75"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4C0A4803" w14:textId="77777777" w:rsidR="00C91485" w:rsidRDefault="00C56E5A">
      <w:pPr>
        <w:pStyle w:val="NormalWeb"/>
        <w:spacing w:before="0" w:beforeAutospacing="0" w:after="0" w:afterAutospacing="0"/>
        <w:jc w:val="both"/>
        <w:divId w:val="573972747"/>
        <w:rPr>
          <w:sz w:val="20"/>
          <w:szCs w:val="20"/>
        </w:rPr>
      </w:pPr>
      <w:r>
        <w:rPr>
          <w:b/>
          <w:bCs/>
          <w:sz w:val="20"/>
          <w:szCs w:val="20"/>
        </w:rPr>
        <w:t>Recent Financial &amp; Business Highlights:</w:t>
      </w:r>
    </w:p>
    <w:p w14:paraId="41797321" w14:textId="77777777" w:rsidR="00C91485" w:rsidRDefault="00C56E5A">
      <w:pPr>
        <w:pStyle w:val="NormalWeb"/>
        <w:spacing w:before="0" w:beforeAutospacing="0" w:after="0" w:afterAutospacing="0"/>
        <w:jc w:val="both"/>
        <w:divId w:val="573972747"/>
        <w:rPr>
          <w:sz w:val="20"/>
          <w:szCs w:val="20"/>
        </w:rPr>
      </w:pPr>
      <w:r>
        <w:rPr>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360"/>
        <w:gridCol w:w="360"/>
        <w:gridCol w:w="10080"/>
      </w:tblGrid>
      <w:tr w:rsidR="00C91485" w14:paraId="38373618" w14:textId="77777777">
        <w:trPr>
          <w:divId w:val="573972747"/>
          <w:tblCellSpacing w:w="0" w:type="dxa"/>
        </w:trPr>
        <w:tc>
          <w:tcPr>
            <w:tcW w:w="360" w:type="dxa"/>
            <w:hideMark/>
          </w:tcPr>
          <w:p w14:paraId="6B42A33C" w14:textId="77777777" w:rsidR="00C91485" w:rsidRDefault="00C91485">
            <w:pPr>
              <w:rPr>
                <w:sz w:val="20"/>
                <w:szCs w:val="20"/>
              </w:rPr>
            </w:pPr>
          </w:p>
        </w:tc>
        <w:tc>
          <w:tcPr>
            <w:tcW w:w="360" w:type="dxa"/>
            <w:hideMark/>
          </w:tcPr>
          <w:p w14:paraId="767D245D" w14:textId="77777777" w:rsidR="00C91485" w:rsidRDefault="00C56E5A">
            <w:pPr>
              <w:rPr>
                <w:rFonts w:eastAsia="Times New Roman"/>
                <w:sz w:val="20"/>
                <w:szCs w:val="20"/>
              </w:rPr>
            </w:pPr>
            <w:r>
              <w:rPr>
                <w:rFonts w:ascii="Symbol" w:eastAsia="Times New Roman" w:hAnsi="Symbol"/>
                <w:sz w:val="20"/>
                <w:szCs w:val="20"/>
              </w:rPr>
              <w:t>·</w:t>
            </w:r>
          </w:p>
        </w:tc>
        <w:tc>
          <w:tcPr>
            <w:tcW w:w="0" w:type="auto"/>
            <w:hideMark/>
          </w:tcPr>
          <w:p w14:paraId="39E8EF75" w14:textId="60C07930" w:rsidR="00C91485" w:rsidRDefault="00C56E5A">
            <w:pPr>
              <w:jc w:val="both"/>
              <w:rPr>
                <w:rFonts w:eastAsia="Times New Roman"/>
                <w:sz w:val="20"/>
                <w:szCs w:val="20"/>
              </w:rPr>
            </w:pPr>
            <w:r>
              <w:rPr>
                <w:rFonts w:eastAsia="Times New Roman"/>
                <w:sz w:val="20"/>
                <w:szCs w:val="20"/>
              </w:rPr>
              <w:t xml:space="preserve">First quarter revenue of $1.3 million was down $0.1 million sequentially or </w:t>
            </w:r>
            <w:r w:rsidR="00930439">
              <w:rPr>
                <w:rFonts w:eastAsia="Times New Roman"/>
                <w:sz w:val="20"/>
                <w:szCs w:val="20"/>
              </w:rPr>
              <w:t>7</w:t>
            </w:r>
            <w:r>
              <w:rPr>
                <w:rFonts w:eastAsia="Times New Roman"/>
                <w:sz w:val="20"/>
                <w:szCs w:val="20"/>
              </w:rPr>
              <w:t>%.</w:t>
            </w:r>
          </w:p>
        </w:tc>
      </w:tr>
    </w:tbl>
    <w:p w14:paraId="39230159" w14:textId="77777777" w:rsidR="00C91485" w:rsidRDefault="00C91485">
      <w:pPr>
        <w:divId w:val="573972747"/>
        <w:rPr>
          <w:rFonts w:eastAsia="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360"/>
        <w:gridCol w:w="360"/>
        <w:gridCol w:w="10080"/>
      </w:tblGrid>
      <w:tr w:rsidR="00C91485" w14:paraId="61739489" w14:textId="77777777">
        <w:trPr>
          <w:divId w:val="573972747"/>
          <w:tblCellSpacing w:w="0" w:type="dxa"/>
        </w:trPr>
        <w:tc>
          <w:tcPr>
            <w:tcW w:w="360" w:type="dxa"/>
            <w:hideMark/>
          </w:tcPr>
          <w:p w14:paraId="0EF789E1" w14:textId="77777777" w:rsidR="00C91485" w:rsidRDefault="00C91485">
            <w:pPr>
              <w:rPr>
                <w:rFonts w:eastAsia="Times New Roman"/>
                <w:sz w:val="20"/>
                <w:szCs w:val="20"/>
              </w:rPr>
            </w:pPr>
          </w:p>
        </w:tc>
        <w:tc>
          <w:tcPr>
            <w:tcW w:w="360" w:type="dxa"/>
            <w:hideMark/>
          </w:tcPr>
          <w:p w14:paraId="49712859" w14:textId="77777777" w:rsidR="00C91485" w:rsidRDefault="00C56E5A">
            <w:pPr>
              <w:rPr>
                <w:rFonts w:eastAsia="Times New Roman"/>
                <w:sz w:val="20"/>
                <w:szCs w:val="20"/>
              </w:rPr>
            </w:pPr>
            <w:r>
              <w:rPr>
                <w:rFonts w:ascii="Symbol" w:eastAsia="Times New Roman" w:hAnsi="Symbol"/>
                <w:sz w:val="20"/>
                <w:szCs w:val="20"/>
              </w:rPr>
              <w:t>·</w:t>
            </w:r>
          </w:p>
        </w:tc>
        <w:tc>
          <w:tcPr>
            <w:tcW w:w="0" w:type="auto"/>
            <w:hideMark/>
          </w:tcPr>
          <w:p w14:paraId="1525AD3C" w14:textId="77777777" w:rsidR="00C91485" w:rsidRDefault="00C56E5A">
            <w:pPr>
              <w:jc w:val="both"/>
              <w:rPr>
                <w:rFonts w:eastAsia="Times New Roman"/>
                <w:sz w:val="20"/>
                <w:szCs w:val="20"/>
              </w:rPr>
            </w:pPr>
            <w:r>
              <w:rPr>
                <w:rFonts w:eastAsia="Times New Roman"/>
                <w:b/>
                <w:bCs/>
                <w:sz w:val="20"/>
                <w:szCs w:val="20"/>
              </w:rPr>
              <w:t>Intrusion Shield</w:t>
            </w:r>
            <w:r>
              <w:rPr>
                <w:rFonts w:eastAsia="Times New Roman"/>
                <w:sz w:val="20"/>
                <w:szCs w:val="20"/>
              </w:rPr>
              <w:t xml:space="preserve"> revenues for the first quarter totaled $0.3 million, representing 24% of total revenues.</w:t>
            </w:r>
          </w:p>
        </w:tc>
      </w:tr>
    </w:tbl>
    <w:p w14:paraId="2A163F63" w14:textId="77777777" w:rsidR="00C91485" w:rsidRDefault="00C91485">
      <w:pPr>
        <w:divId w:val="573972747"/>
        <w:rPr>
          <w:rFonts w:eastAsia="Times New Roman"/>
          <w:vanish/>
          <w:sz w:val="20"/>
          <w:szCs w:val="20"/>
        </w:rPr>
      </w:pPr>
    </w:p>
    <w:tbl>
      <w:tblPr>
        <w:tblW w:w="5000" w:type="pct"/>
        <w:tblCellSpacing w:w="0" w:type="dxa"/>
        <w:tblCellMar>
          <w:left w:w="0" w:type="dxa"/>
          <w:right w:w="0" w:type="dxa"/>
        </w:tblCellMar>
        <w:tblLook w:val="04A0" w:firstRow="1" w:lastRow="0" w:firstColumn="1" w:lastColumn="0" w:noHBand="0" w:noVBand="1"/>
      </w:tblPr>
      <w:tblGrid>
        <w:gridCol w:w="360"/>
        <w:gridCol w:w="360"/>
        <w:gridCol w:w="10080"/>
      </w:tblGrid>
      <w:tr w:rsidR="00C91485" w14:paraId="6F2C2DFD" w14:textId="77777777">
        <w:trPr>
          <w:divId w:val="573972747"/>
          <w:tblCellSpacing w:w="0" w:type="dxa"/>
        </w:trPr>
        <w:tc>
          <w:tcPr>
            <w:tcW w:w="360" w:type="dxa"/>
            <w:hideMark/>
          </w:tcPr>
          <w:p w14:paraId="328A76DB" w14:textId="77777777" w:rsidR="00C91485" w:rsidRDefault="00C91485">
            <w:pPr>
              <w:rPr>
                <w:rFonts w:eastAsia="Times New Roman"/>
                <w:sz w:val="20"/>
                <w:szCs w:val="20"/>
              </w:rPr>
            </w:pPr>
          </w:p>
        </w:tc>
        <w:tc>
          <w:tcPr>
            <w:tcW w:w="360" w:type="dxa"/>
            <w:hideMark/>
          </w:tcPr>
          <w:p w14:paraId="04FE8AC0" w14:textId="77777777" w:rsidR="00C91485" w:rsidRDefault="00C56E5A">
            <w:pPr>
              <w:rPr>
                <w:rFonts w:eastAsia="Times New Roman"/>
                <w:sz w:val="20"/>
                <w:szCs w:val="20"/>
              </w:rPr>
            </w:pPr>
            <w:r>
              <w:rPr>
                <w:rFonts w:ascii="Symbol" w:eastAsia="Times New Roman" w:hAnsi="Symbol"/>
                <w:sz w:val="20"/>
                <w:szCs w:val="20"/>
              </w:rPr>
              <w:t>·</w:t>
            </w:r>
          </w:p>
        </w:tc>
        <w:tc>
          <w:tcPr>
            <w:tcW w:w="0" w:type="auto"/>
            <w:hideMark/>
          </w:tcPr>
          <w:p w14:paraId="341D9D66" w14:textId="77777777" w:rsidR="00C91485" w:rsidRDefault="00C56E5A">
            <w:pPr>
              <w:jc w:val="both"/>
              <w:rPr>
                <w:rFonts w:eastAsia="Times New Roman"/>
                <w:sz w:val="20"/>
                <w:szCs w:val="20"/>
              </w:rPr>
            </w:pPr>
            <w:r>
              <w:rPr>
                <w:rFonts w:eastAsia="Times New Roman"/>
                <w:sz w:val="20"/>
                <w:szCs w:val="20"/>
              </w:rPr>
              <w:t>Gross margin increased to 76% during the first quarter, an increase of 21% sequentially, as the Company focuses on building and retaining higher margin business.</w:t>
            </w:r>
          </w:p>
        </w:tc>
      </w:tr>
    </w:tbl>
    <w:p w14:paraId="0CED3E3F"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0479A9C4" w14:textId="5874E97E" w:rsidR="00C91485" w:rsidRDefault="00C56E5A">
      <w:pPr>
        <w:pStyle w:val="NormalWeb"/>
        <w:spacing w:before="0" w:beforeAutospacing="0" w:after="0" w:afterAutospacing="0"/>
        <w:jc w:val="both"/>
        <w:divId w:val="573972747"/>
        <w:rPr>
          <w:sz w:val="20"/>
          <w:szCs w:val="20"/>
        </w:rPr>
      </w:pPr>
      <w:r>
        <w:rPr>
          <w:sz w:val="20"/>
          <w:szCs w:val="20"/>
        </w:rPr>
        <w:t xml:space="preserve">“While our financial performance was below our expectations, we are beginning to see positive market response to our revamped product suite, which we believe will continue to develop and drive further growth,” said Tony Scott, CEO of Intrusion. “The reception for our Shield family of products remains strong, as we continue to enhance our product capabilities, and expand and strengthen our relationships with technical partners and work closely with our sales and marketing channel partners which have also expanded. We continue to have several large important deals in our qualified pipeline, but we have also seen (as have many others in our space) elongated sales cycles due to uncertain economic conditions </w:t>
      </w:r>
      <w:proofErr w:type="gramStart"/>
      <w:r>
        <w:rPr>
          <w:sz w:val="20"/>
          <w:szCs w:val="20"/>
        </w:rPr>
        <w:t>and also</w:t>
      </w:r>
      <w:proofErr w:type="gramEnd"/>
      <w:r>
        <w:rPr>
          <w:sz w:val="20"/>
          <w:szCs w:val="20"/>
        </w:rPr>
        <w:t xml:space="preserve"> a rationalization and prioritization process for cybersecurity spend among buyers.</w:t>
      </w:r>
      <w:r w:rsidR="00E047D8">
        <w:rPr>
          <w:sz w:val="20"/>
          <w:szCs w:val="20"/>
        </w:rPr>
        <w:t>”</w:t>
      </w:r>
    </w:p>
    <w:p w14:paraId="4A72847E"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2651A9C5" w14:textId="77777777" w:rsidR="00C91485" w:rsidRDefault="00C56E5A">
      <w:pPr>
        <w:pStyle w:val="NormalWeb"/>
        <w:spacing w:before="0" w:beforeAutospacing="0" w:after="0" w:afterAutospacing="0"/>
        <w:jc w:val="both"/>
        <w:divId w:val="573972747"/>
        <w:rPr>
          <w:sz w:val="20"/>
          <w:szCs w:val="20"/>
        </w:rPr>
      </w:pPr>
      <w:r>
        <w:rPr>
          <w:sz w:val="20"/>
          <w:szCs w:val="20"/>
        </w:rPr>
        <w:t>Mr. Scott continued, “Our financing needs continue to remain a priority, and we are working closely with our financial partners, who are committed to providing the financial support we need. This gives us the confidence that we will have the funding levers and flexibility needed to support the promising long-term investments and rising security challenges where we believe businesses are going to prioritize spending on this important market, regardless of economic conditions in the near term.”</w:t>
      </w:r>
    </w:p>
    <w:p w14:paraId="25EAB5CC"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384D14AC" w14:textId="77777777" w:rsidR="00C91485" w:rsidRDefault="00C56E5A">
      <w:pPr>
        <w:pStyle w:val="NormalWeb"/>
        <w:spacing w:before="0" w:beforeAutospacing="0" w:after="0" w:afterAutospacing="0"/>
        <w:jc w:val="both"/>
        <w:divId w:val="573972747"/>
        <w:rPr>
          <w:sz w:val="20"/>
          <w:szCs w:val="20"/>
        </w:rPr>
      </w:pPr>
      <w:r>
        <w:rPr>
          <w:b/>
          <w:bCs/>
          <w:sz w:val="20"/>
          <w:szCs w:val="20"/>
        </w:rPr>
        <w:t>First Quarter Financial Results</w:t>
      </w:r>
    </w:p>
    <w:p w14:paraId="001EE1DB"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3BCB3A18" w14:textId="77777777" w:rsidR="00C91485" w:rsidRDefault="00C56E5A">
      <w:pPr>
        <w:pStyle w:val="NormalWeb"/>
        <w:spacing w:before="0" w:beforeAutospacing="0" w:after="0" w:afterAutospacing="0"/>
        <w:jc w:val="both"/>
        <w:divId w:val="573972747"/>
        <w:rPr>
          <w:sz w:val="20"/>
          <w:szCs w:val="20"/>
        </w:rPr>
      </w:pPr>
      <w:r>
        <w:rPr>
          <w:sz w:val="20"/>
          <w:szCs w:val="20"/>
        </w:rPr>
        <w:t>Revenue for the first quarter of 2023 was $1.3 million, a decrease of $0.1 million sequentially and $0.5 million compared with the first quarter of the prior year. The decline in total revenue for the quarter was largely due to the loss of a consulting contract in the fourth quarter of 2022 in which Intrusion’s prime sponsor chose not to renew the final option year of a contract that had been in place since 2018.</w:t>
      </w:r>
    </w:p>
    <w:p w14:paraId="7E8072A6"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20BB40EB" w14:textId="77777777" w:rsidR="00C91485" w:rsidRDefault="00C56E5A">
      <w:pPr>
        <w:pStyle w:val="NormalWeb"/>
        <w:spacing w:before="0" w:beforeAutospacing="0" w:after="0" w:afterAutospacing="0"/>
        <w:jc w:val="both"/>
        <w:divId w:val="573972747"/>
        <w:rPr>
          <w:sz w:val="20"/>
          <w:szCs w:val="20"/>
        </w:rPr>
      </w:pPr>
      <w:r>
        <w:rPr>
          <w:sz w:val="20"/>
          <w:szCs w:val="20"/>
        </w:rPr>
        <w:t>The gross profit margin was 76% for the first quarter of 2023, compared to 51% in the first quarter of 2022.</w:t>
      </w:r>
    </w:p>
    <w:p w14:paraId="4AB63F87"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4CAFF4CF" w14:textId="77777777" w:rsidR="00C91485" w:rsidRDefault="00C56E5A">
      <w:pPr>
        <w:pStyle w:val="NormalWeb"/>
        <w:spacing w:before="0" w:beforeAutospacing="0" w:after="0" w:afterAutospacing="0"/>
        <w:jc w:val="both"/>
        <w:divId w:val="573972747"/>
        <w:rPr>
          <w:sz w:val="20"/>
          <w:szCs w:val="20"/>
        </w:rPr>
      </w:pPr>
      <w:r>
        <w:rPr>
          <w:sz w:val="20"/>
          <w:szCs w:val="20"/>
        </w:rPr>
        <w:t>Operating expenses in the first quarter of 2023 were $5.0 million, an increase from $0.1 million in the comparable quarter of last year.</w:t>
      </w:r>
    </w:p>
    <w:p w14:paraId="154F9014"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285711CE" w14:textId="451BD6F2" w:rsidR="00C91485" w:rsidRDefault="00C56E5A">
      <w:pPr>
        <w:pStyle w:val="NormalWeb"/>
        <w:spacing w:before="0" w:beforeAutospacing="0" w:after="0" w:afterAutospacing="0"/>
        <w:jc w:val="both"/>
        <w:divId w:val="573972747"/>
        <w:rPr>
          <w:sz w:val="20"/>
          <w:szCs w:val="20"/>
        </w:rPr>
      </w:pPr>
      <w:r>
        <w:rPr>
          <w:sz w:val="20"/>
          <w:szCs w:val="20"/>
        </w:rPr>
        <w:t>The net loss for the first quarter of 2023 was $(4.7) million, or $(0.22) per share, compared to a loss of $(4.</w:t>
      </w:r>
      <w:r w:rsidR="00930439">
        <w:rPr>
          <w:sz w:val="20"/>
          <w:szCs w:val="20"/>
        </w:rPr>
        <w:t>1</w:t>
      </w:r>
      <w:r>
        <w:rPr>
          <w:sz w:val="20"/>
          <w:szCs w:val="20"/>
        </w:rPr>
        <w:t xml:space="preserve">) million, or $(0.21) per </w:t>
      </w:r>
      <w:r w:rsidR="00930439">
        <w:rPr>
          <w:sz w:val="20"/>
          <w:szCs w:val="20"/>
        </w:rPr>
        <w:t>s</w:t>
      </w:r>
      <w:r>
        <w:rPr>
          <w:sz w:val="20"/>
          <w:szCs w:val="20"/>
        </w:rPr>
        <w:t>hare for the first quarter of 2022.</w:t>
      </w:r>
    </w:p>
    <w:p w14:paraId="2F52CAB4"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3A0EA700" w14:textId="5811CDD1" w:rsidR="00C91485" w:rsidRDefault="00C56E5A">
      <w:pPr>
        <w:pStyle w:val="NormalWeb"/>
        <w:spacing w:before="0" w:beforeAutospacing="0" w:after="0" w:afterAutospacing="0"/>
        <w:jc w:val="both"/>
        <w:divId w:val="573972747"/>
        <w:rPr>
          <w:sz w:val="20"/>
          <w:szCs w:val="20"/>
        </w:rPr>
      </w:pPr>
      <w:r>
        <w:rPr>
          <w:sz w:val="20"/>
          <w:szCs w:val="20"/>
        </w:rPr>
        <w:t>As of March 31, 2023, cash and cash equivalents were $0.4 million, down from $3.0 million on December 31, 2022</w:t>
      </w:r>
      <w:r w:rsidR="00005156">
        <w:rPr>
          <w:sz w:val="20"/>
          <w:szCs w:val="20"/>
        </w:rPr>
        <w:t xml:space="preserve">. </w:t>
      </w:r>
      <w:proofErr w:type="gramStart"/>
      <w:r w:rsidR="00655108">
        <w:rPr>
          <w:sz w:val="20"/>
          <w:szCs w:val="20"/>
        </w:rPr>
        <w:t>Subsequent to</w:t>
      </w:r>
      <w:proofErr w:type="gramEnd"/>
      <w:r w:rsidR="00655108">
        <w:rPr>
          <w:sz w:val="20"/>
          <w:szCs w:val="20"/>
        </w:rPr>
        <w:t xml:space="preserve"> </w:t>
      </w:r>
      <w:proofErr w:type="gramStart"/>
      <w:r w:rsidR="00655108">
        <w:rPr>
          <w:sz w:val="20"/>
          <w:szCs w:val="20"/>
        </w:rPr>
        <w:t>quarter</w:t>
      </w:r>
      <w:proofErr w:type="gramEnd"/>
      <w:r w:rsidR="00655108">
        <w:rPr>
          <w:sz w:val="20"/>
          <w:szCs w:val="20"/>
        </w:rPr>
        <w:t xml:space="preserve"> end, we had a customer contract renewal which provided for annual billing in advance of services of $1.3 million.  In late March 2023, we implemented cost reduction measures which included the voluntary reduction in salaries of certain of our executive officers for a 6-mont</w:t>
      </w:r>
      <w:r w:rsidR="00CD0B0D">
        <w:rPr>
          <w:sz w:val="20"/>
          <w:szCs w:val="20"/>
        </w:rPr>
        <w:t>h</w:t>
      </w:r>
      <w:r w:rsidR="00655108">
        <w:rPr>
          <w:sz w:val="20"/>
          <w:szCs w:val="20"/>
        </w:rPr>
        <w:t xml:space="preserve"> period, reduction of 16 full-time positions and reduction in use of contractors.  We estimate these cost reductions result in cash savings of approximately $1.5 million per quarter on a go-forward basis.  These combined actions provide some liquidity relief and bridge some cash needs while we continue to evaluate available fina</w:t>
      </w:r>
      <w:r w:rsidR="00005156">
        <w:rPr>
          <w:sz w:val="20"/>
          <w:szCs w:val="20"/>
        </w:rPr>
        <w:t xml:space="preserve">ncing options; however, there can be no assurances that the Company will be able to raise the needed financing on a timely basis.  Intrusion expects to obtain at least a portion of its 2023 financing needs through sales of its common stock through registered direct offerings, private </w:t>
      </w:r>
      <w:proofErr w:type="gramStart"/>
      <w:r w:rsidR="00005156">
        <w:rPr>
          <w:sz w:val="20"/>
          <w:szCs w:val="20"/>
        </w:rPr>
        <w:t>placements</w:t>
      </w:r>
      <w:proofErr w:type="gramEnd"/>
      <w:r w:rsidR="00005156">
        <w:rPr>
          <w:sz w:val="20"/>
          <w:szCs w:val="20"/>
        </w:rPr>
        <w:t xml:space="preserve"> and the use of its At-The-Market program.</w:t>
      </w:r>
    </w:p>
    <w:p w14:paraId="7BBE4D6D" w14:textId="77777777" w:rsidR="00655108" w:rsidRDefault="00655108">
      <w:pPr>
        <w:pStyle w:val="NormalWeb"/>
        <w:spacing w:before="0" w:beforeAutospacing="0" w:after="0" w:afterAutospacing="0"/>
        <w:jc w:val="both"/>
        <w:divId w:val="573972747"/>
        <w:rPr>
          <w:sz w:val="20"/>
          <w:szCs w:val="20"/>
        </w:rPr>
      </w:pPr>
    </w:p>
    <w:p w14:paraId="5F298B95"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57DCB223" w14:textId="77777777" w:rsidR="00C91485" w:rsidRDefault="00C56E5A">
      <w:pPr>
        <w:pStyle w:val="NormalWeb"/>
        <w:spacing w:before="0" w:beforeAutospacing="0" w:after="0" w:afterAutospacing="0"/>
        <w:jc w:val="both"/>
        <w:divId w:val="573972747"/>
        <w:rPr>
          <w:sz w:val="20"/>
          <w:szCs w:val="20"/>
        </w:rPr>
      </w:pPr>
      <w:r>
        <w:rPr>
          <w:b/>
          <w:bCs/>
          <w:sz w:val="20"/>
          <w:szCs w:val="20"/>
        </w:rPr>
        <w:t xml:space="preserve">Conference Call </w:t>
      </w:r>
    </w:p>
    <w:p w14:paraId="48AACED8"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5BCDFE0C" w14:textId="77777777" w:rsidR="00C91485" w:rsidRDefault="00C56E5A">
      <w:pPr>
        <w:pStyle w:val="NormalWeb"/>
        <w:spacing w:before="0" w:beforeAutospacing="0" w:after="0" w:afterAutospacing="0"/>
        <w:jc w:val="both"/>
        <w:divId w:val="573972747"/>
        <w:rPr>
          <w:sz w:val="20"/>
          <w:szCs w:val="20"/>
        </w:rPr>
      </w:pPr>
      <w:r>
        <w:rPr>
          <w:sz w:val="20"/>
          <w:szCs w:val="20"/>
        </w:rPr>
        <w:t xml:space="preserve">Intrusion’s management will host a conference call today at 4:00 P.M., CST. Interested investors can access the live call by dialing 1-888-330-2041, or 1-646-960-0151 for international callers, and providing the following access code: 6774917. The call will also be </w:t>
      </w:r>
      <w:proofErr w:type="gramStart"/>
      <w:r>
        <w:rPr>
          <w:sz w:val="20"/>
          <w:szCs w:val="20"/>
        </w:rPr>
        <w:t>webcast</w:t>
      </w:r>
      <w:proofErr w:type="gramEnd"/>
      <w:r>
        <w:rPr>
          <w:sz w:val="20"/>
          <w:szCs w:val="20"/>
        </w:rPr>
        <w:t xml:space="preserve"> live LINK. For those unable to participate in the live conference call, a replay will be accessible beginning tonight at 7:00 P.M. </w:t>
      </w:r>
      <w:r>
        <w:rPr>
          <w:sz w:val="20"/>
          <w:szCs w:val="20"/>
        </w:rPr>
        <w:lastRenderedPageBreak/>
        <w:t>CST until May 18, 2023, by dialing 1-800-770-2030, or 1-647-362-9199 for international callers, and entering the following access code: 6774917. Additionally, a live and archived audio webcast of the conference call will be available at www.intrusion.com.</w:t>
      </w:r>
    </w:p>
    <w:p w14:paraId="0897FA70"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496F59A1" w14:textId="77777777" w:rsidR="00C91485" w:rsidRDefault="00C56E5A">
      <w:pPr>
        <w:pStyle w:val="NormalWeb"/>
        <w:spacing w:before="0" w:beforeAutospacing="0" w:after="0" w:afterAutospacing="0"/>
        <w:jc w:val="both"/>
        <w:divId w:val="573972747"/>
        <w:rPr>
          <w:sz w:val="20"/>
          <w:szCs w:val="20"/>
        </w:rPr>
      </w:pPr>
      <w:r>
        <w:rPr>
          <w:b/>
          <w:bCs/>
          <w:sz w:val="20"/>
          <w:szCs w:val="20"/>
        </w:rPr>
        <w:t xml:space="preserve">About Intrusion Inc. </w:t>
      </w:r>
    </w:p>
    <w:p w14:paraId="4FCE3F24"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3659371F" w14:textId="77777777" w:rsidR="00C91485" w:rsidRDefault="00C56E5A">
      <w:pPr>
        <w:pStyle w:val="NormalWeb"/>
        <w:spacing w:before="0" w:beforeAutospacing="0" w:after="0" w:afterAutospacing="0"/>
        <w:jc w:val="both"/>
        <w:divId w:val="573972747"/>
        <w:rPr>
          <w:sz w:val="20"/>
          <w:szCs w:val="20"/>
        </w:rPr>
      </w:pPr>
      <w:r>
        <w:rPr>
          <w:sz w:val="20"/>
          <w:szCs w:val="20"/>
        </w:rPr>
        <w:t xml:space="preserve">Intrusion, Inc. is a cybersecurity company based in Plano, Texas. The Company offers its customers access to its exclusive threat intelligence database containing the historical data, known associations, and reputational behavior of over 8.5 billion IP addresses. After years of gathering global internet intelligence and working exclusively with government entities, the Company released its first commercial product in 2021. </w:t>
      </w:r>
      <w:r>
        <w:rPr>
          <w:b/>
          <w:bCs/>
          <w:sz w:val="20"/>
          <w:szCs w:val="20"/>
        </w:rPr>
        <w:t>Intrusion Shield</w:t>
      </w:r>
      <w:r>
        <w:rPr>
          <w:sz w:val="20"/>
          <w:szCs w:val="20"/>
        </w:rPr>
        <w:t xml:space="preserve"> is designed to allow businesses to incorporate a Zero Trust, reputation-based security solution into their existing infrastructure. </w:t>
      </w:r>
      <w:r>
        <w:rPr>
          <w:b/>
          <w:bCs/>
          <w:sz w:val="20"/>
          <w:szCs w:val="20"/>
        </w:rPr>
        <w:t>Intrusion Shield</w:t>
      </w:r>
      <w:r>
        <w:rPr>
          <w:sz w:val="20"/>
          <w:szCs w:val="20"/>
        </w:rPr>
        <w:t xml:space="preserve"> observes traffic flow and instantly blocks known malicious or unknown connections from both entering or exiting a network to help protect against Zero-Day and ransomware attacks. Incorporating </w:t>
      </w:r>
      <w:r>
        <w:rPr>
          <w:b/>
          <w:bCs/>
          <w:sz w:val="20"/>
          <w:szCs w:val="20"/>
        </w:rPr>
        <w:t>Intrusion Shield</w:t>
      </w:r>
      <w:r>
        <w:rPr>
          <w:sz w:val="20"/>
          <w:szCs w:val="20"/>
        </w:rPr>
        <w:t xml:space="preserve"> into a network can elevate an organization's overall security posture by enhancing the performance and decision-making of other solutions in its cybersecurity architecture.</w:t>
      </w:r>
    </w:p>
    <w:p w14:paraId="17A48172"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1D06BC72" w14:textId="77777777" w:rsidR="00C91485" w:rsidRDefault="00C56E5A">
      <w:pPr>
        <w:pStyle w:val="NormalWeb"/>
        <w:spacing w:before="0" w:beforeAutospacing="0" w:after="0" w:afterAutospacing="0"/>
        <w:jc w:val="both"/>
        <w:divId w:val="573972747"/>
        <w:rPr>
          <w:sz w:val="20"/>
          <w:szCs w:val="20"/>
        </w:rPr>
      </w:pPr>
      <w:r>
        <w:rPr>
          <w:b/>
          <w:bCs/>
          <w:sz w:val="20"/>
          <w:szCs w:val="20"/>
        </w:rPr>
        <w:t xml:space="preserve">Cautionary Statement Regarding Forward-Looking Information </w:t>
      </w:r>
    </w:p>
    <w:p w14:paraId="26782693" w14:textId="77777777" w:rsidR="00C91485" w:rsidRDefault="00C56E5A">
      <w:pPr>
        <w:pStyle w:val="NormalWeb"/>
        <w:spacing w:before="0" w:beforeAutospacing="0" w:after="0" w:afterAutospacing="0"/>
        <w:jc w:val="both"/>
        <w:divId w:val="573972747"/>
        <w:rPr>
          <w:sz w:val="20"/>
          <w:szCs w:val="20"/>
        </w:rPr>
      </w:pPr>
      <w:r>
        <w:rPr>
          <w:sz w:val="20"/>
          <w:szCs w:val="20"/>
        </w:rPr>
        <w:t> </w:t>
      </w:r>
    </w:p>
    <w:p w14:paraId="6A6CA1FA" w14:textId="77777777" w:rsidR="00C91485" w:rsidRDefault="00C56E5A">
      <w:pPr>
        <w:pStyle w:val="NormalWeb"/>
        <w:spacing w:before="0" w:beforeAutospacing="0" w:after="0" w:afterAutospacing="0"/>
        <w:jc w:val="both"/>
        <w:divId w:val="573972747"/>
        <w:rPr>
          <w:sz w:val="20"/>
          <w:szCs w:val="20"/>
        </w:rPr>
      </w:pPr>
      <w:r>
        <w:rPr>
          <w:sz w:val="20"/>
          <w:szCs w:val="20"/>
        </w:rPr>
        <w:t xml:space="preserve">This release may contain certain forward-looking statements, including, without limitation, our expectations for positive results from our recent sales, marketing, and strategic initiatives, which statements reflect management’s expectations regarding future events and operating performance. These forward-looking statements speak only as of the date hereof and involve </w:t>
      </w:r>
      <w:proofErr w:type="gramStart"/>
      <w:r>
        <w:rPr>
          <w:sz w:val="20"/>
          <w:szCs w:val="20"/>
        </w:rPr>
        <w:t>a number of</w:t>
      </w:r>
      <w:proofErr w:type="gramEnd"/>
      <w:r>
        <w:rPr>
          <w:sz w:val="20"/>
          <w:szCs w:val="20"/>
        </w:rPr>
        <w:t xml:space="preserve"> risks and uncertainties, including the risk that our recent sales, marketing, and strategic efforts will not result in increased product awareness or sales of our </w:t>
      </w:r>
      <w:r>
        <w:rPr>
          <w:b/>
          <w:bCs/>
          <w:sz w:val="20"/>
          <w:szCs w:val="20"/>
        </w:rPr>
        <w:t>Intrusion Shield</w:t>
      </w:r>
      <w:r>
        <w:rPr>
          <w:sz w:val="20"/>
          <w:szCs w:val="20"/>
        </w:rPr>
        <w:t>. These statements are made under the “safe harbor” provisions of the Private Securities Litigation Reform Act of 1995 and involve risks and uncertainties which could cause actual results to differ materially from those in the forward-looking statements, including, the risk that this financing fails to provide the needed capital for the Company to execute its current business strategies, the Company does not achieve the anticipated results from its current sales, marketing, operational, and product development initiatives, as well as risks that we have detailed in the Company’s most recent reports on Form 10-K and Form 10-Q, particularly under the heading “Risk Factors.”</w:t>
      </w:r>
    </w:p>
    <w:p w14:paraId="648EE616" w14:textId="77777777" w:rsidR="00C91485" w:rsidRDefault="00C56E5A">
      <w:pPr>
        <w:pStyle w:val="NormalWeb"/>
        <w:spacing w:before="0" w:beforeAutospacing="0" w:after="0" w:afterAutospacing="0"/>
        <w:divId w:val="573972747"/>
        <w:rPr>
          <w:sz w:val="20"/>
          <w:szCs w:val="20"/>
        </w:rPr>
      </w:pPr>
      <w:r>
        <w:rPr>
          <w:sz w:val="20"/>
          <w:szCs w:val="20"/>
        </w:rPr>
        <w:t> </w:t>
      </w:r>
    </w:p>
    <w:p w14:paraId="591DB3E8" w14:textId="77777777" w:rsidR="00C91485" w:rsidRDefault="00C56E5A">
      <w:pPr>
        <w:pStyle w:val="NormalWeb"/>
        <w:spacing w:before="0" w:beforeAutospacing="0" w:after="0" w:afterAutospacing="0"/>
        <w:divId w:val="573972747"/>
        <w:rPr>
          <w:sz w:val="20"/>
          <w:szCs w:val="20"/>
        </w:rPr>
      </w:pPr>
      <w:r>
        <w:rPr>
          <w:sz w:val="20"/>
          <w:szCs w:val="20"/>
        </w:rPr>
        <w:t> </w:t>
      </w:r>
    </w:p>
    <w:p w14:paraId="638BA3EB" w14:textId="77777777" w:rsidR="00C91485" w:rsidRDefault="00C56E5A">
      <w:pPr>
        <w:pStyle w:val="NormalWeb"/>
        <w:spacing w:before="0" w:beforeAutospacing="0" w:after="0" w:afterAutospacing="0"/>
        <w:divId w:val="573972747"/>
        <w:rPr>
          <w:sz w:val="20"/>
          <w:szCs w:val="20"/>
        </w:rPr>
      </w:pPr>
      <w:r>
        <w:rPr>
          <w:b/>
          <w:bCs/>
          <w:sz w:val="20"/>
          <w:szCs w:val="20"/>
        </w:rPr>
        <w:t xml:space="preserve">IR Contact: </w:t>
      </w:r>
    </w:p>
    <w:p w14:paraId="7F1C6A00" w14:textId="77777777" w:rsidR="00C91485" w:rsidRDefault="00C56E5A">
      <w:pPr>
        <w:pStyle w:val="NormalWeb"/>
        <w:spacing w:before="0" w:beforeAutospacing="0" w:after="0" w:afterAutospacing="0"/>
        <w:divId w:val="573972747"/>
        <w:rPr>
          <w:sz w:val="20"/>
          <w:szCs w:val="20"/>
        </w:rPr>
      </w:pPr>
      <w:r>
        <w:rPr>
          <w:sz w:val="20"/>
          <w:szCs w:val="20"/>
        </w:rPr>
        <w:t>Alpha IR Group</w:t>
      </w:r>
    </w:p>
    <w:p w14:paraId="001B76F8" w14:textId="77777777" w:rsidR="00C91485" w:rsidRDefault="00C56E5A">
      <w:pPr>
        <w:pStyle w:val="NormalWeb"/>
        <w:spacing w:before="0" w:beforeAutospacing="0" w:after="0" w:afterAutospacing="0"/>
        <w:divId w:val="573972747"/>
        <w:rPr>
          <w:sz w:val="20"/>
          <w:szCs w:val="20"/>
        </w:rPr>
      </w:pPr>
      <w:r>
        <w:rPr>
          <w:sz w:val="20"/>
          <w:szCs w:val="20"/>
        </w:rPr>
        <w:t>Mike Cummings or Josh Carroll</w:t>
      </w:r>
    </w:p>
    <w:p w14:paraId="38AFAA09" w14:textId="77777777" w:rsidR="00C91485" w:rsidRDefault="00C56E5A">
      <w:pPr>
        <w:pStyle w:val="NormalWeb"/>
        <w:spacing w:before="0" w:beforeAutospacing="0" w:after="0" w:afterAutospacing="0"/>
        <w:divId w:val="573972747"/>
        <w:rPr>
          <w:sz w:val="20"/>
          <w:szCs w:val="20"/>
        </w:rPr>
      </w:pPr>
      <w:r>
        <w:rPr>
          <w:sz w:val="20"/>
          <w:szCs w:val="20"/>
        </w:rPr>
        <w:t>INTZ@alpha-ir.com</w:t>
      </w:r>
    </w:p>
    <w:p w14:paraId="461AFFF9" w14:textId="77777777" w:rsidR="00C91485" w:rsidRDefault="00C56E5A">
      <w:pPr>
        <w:pStyle w:val="NormalWeb"/>
        <w:spacing w:before="0" w:beforeAutospacing="0" w:after="0" w:afterAutospacing="0"/>
        <w:divId w:val="573972747"/>
        <w:rPr>
          <w:sz w:val="20"/>
          <w:szCs w:val="20"/>
        </w:rPr>
      </w:pPr>
      <w:r>
        <w:rPr>
          <w:sz w:val="20"/>
          <w:szCs w:val="20"/>
        </w:rPr>
        <w:t> </w:t>
      </w:r>
    </w:p>
    <w:p w14:paraId="14DAE07B" w14:textId="77777777" w:rsidR="00C91485" w:rsidRDefault="00C56E5A">
      <w:pPr>
        <w:pStyle w:val="NormalWeb"/>
        <w:spacing w:before="0" w:beforeAutospacing="0" w:after="0" w:afterAutospacing="0"/>
        <w:divId w:val="573972747"/>
        <w:rPr>
          <w:sz w:val="20"/>
          <w:szCs w:val="20"/>
        </w:rPr>
      </w:pPr>
      <w:r>
        <w:rPr>
          <w:sz w:val="20"/>
          <w:szCs w:val="20"/>
        </w:rPr>
        <w:t>Source: Intrusion, Inc.</w:t>
      </w:r>
    </w:p>
    <w:p w14:paraId="2BE28D2D" w14:textId="77777777" w:rsidR="00C91485" w:rsidRDefault="00C56E5A">
      <w:pPr>
        <w:pStyle w:val="NormalWeb"/>
        <w:spacing w:before="0" w:beforeAutospacing="0" w:after="0" w:afterAutospacing="0"/>
        <w:divId w:val="573972747"/>
        <w:rPr>
          <w:sz w:val="20"/>
          <w:szCs w:val="20"/>
        </w:rPr>
      </w:pPr>
      <w:r>
        <w:rPr>
          <w:sz w:val="20"/>
          <w:szCs w:val="20"/>
        </w:rPr>
        <w:t> </w:t>
      </w:r>
    </w:p>
    <w:p w14:paraId="2D4EBD8F" w14:textId="77777777" w:rsidR="00C91485" w:rsidRDefault="00C56E5A">
      <w:pPr>
        <w:pStyle w:val="NormalWeb"/>
        <w:spacing w:before="0" w:beforeAutospacing="0" w:after="0" w:afterAutospacing="0"/>
        <w:divId w:val="573972747"/>
        <w:rPr>
          <w:sz w:val="20"/>
          <w:szCs w:val="20"/>
        </w:rPr>
      </w:pPr>
      <w:r>
        <w:rPr>
          <w:sz w:val="20"/>
          <w:szCs w:val="20"/>
        </w:rPr>
        <w:t> </w:t>
      </w:r>
    </w:p>
    <w:p w14:paraId="07BC8475" w14:textId="182E731F" w:rsidR="00C91485" w:rsidRDefault="00C56E5A" w:rsidP="00E047D8">
      <w:pPr>
        <w:pStyle w:val="NormalWeb"/>
        <w:spacing w:before="0" w:beforeAutospacing="0" w:after="0" w:afterAutospacing="0"/>
        <w:divId w:val="573972747"/>
        <w:rPr>
          <w:sz w:val="20"/>
          <w:szCs w:val="20"/>
        </w:rPr>
      </w:pPr>
      <w:r>
        <w:rPr>
          <w:sz w:val="20"/>
          <w:szCs w:val="20"/>
        </w:rPr>
        <w:t> </w:t>
      </w:r>
    </w:p>
    <w:p w14:paraId="1BA57C24" w14:textId="77777777" w:rsidR="00E047D8" w:rsidRDefault="00E047D8" w:rsidP="00E047D8">
      <w:pPr>
        <w:pStyle w:val="NormalWeb"/>
        <w:spacing w:before="0" w:beforeAutospacing="0" w:after="0" w:afterAutospacing="0"/>
        <w:divId w:val="573972747"/>
        <w:rPr>
          <w:sz w:val="20"/>
          <w:szCs w:val="20"/>
        </w:rPr>
      </w:pPr>
    </w:p>
    <w:p w14:paraId="06602605" w14:textId="77777777" w:rsidR="00E047D8" w:rsidRDefault="00E047D8" w:rsidP="00E047D8">
      <w:pPr>
        <w:pStyle w:val="NormalWeb"/>
        <w:spacing w:before="0" w:beforeAutospacing="0" w:after="0" w:afterAutospacing="0"/>
        <w:divId w:val="573972747"/>
        <w:rPr>
          <w:sz w:val="20"/>
          <w:szCs w:val="20"/>
        </w:rPr>
      </w:pPr>
    </w:p>
    <w:p w14:paraId="45706DBA" w14:textId="77777777" w:rsidR="00E047D8" w:rsidRDefault="00E047D8" w:rsidP="00E047D8">
      <w:pPr>
        <w:pStyle w:val="NormalWeb"/>
        <w:spacing w:before="0" w:beforeAutospacing="0" w:after="0" w:afterAutospacing="0"/>
        <w:divId w:val="573972747"/>
        <w:rPr>
          <w:sz w:val="20"/>
          <w:szCs w:val="20"/>
        </w:rPr>
      </w:pPr>
    </w:p>
    <w:p w14:paraId="5FF0B73A" w14:textId="77777777" w:rsidR="00E047D8" w:rsidRDefault="00E047D8" w:rsidP="00E047D8">
      <w:pPr>
        <w:pStyle w:val="NormalWeb"/>
        <w:spacing w:before="0" w:beforeAutospacing="0" w:after="0" w:afterAutospacing="0"/>
        <w:divId w:val="573972747"/>
        <w:rPr>
          <w:sz w:val="20"/>
          <w:szCs w:val="20"/>
        </w:rPr>
      </w:pPr>
    </w:p>
    <w:p w14:paraId="3820D2C0" w14:textId="77777777" w:rsidR="00E047D8" w:rsidRDefault="00E047D8" w:rsidP="00E047D8">
      <w:pPr>
        <w:pStyle w:val="NormalWeb"/>
        <w:spacing w:before="0" w:beforeAutospacing="0" w:after="0" w:afterAutospacing="0"/>
        <w:divId w:val="573972747"/>
        <w:rPr>
          <w:sz w:val="20"/>
          <w:szCs w:val="20"/>
        </w:rPr>
      </w:pPr>
    </w:p>
    <w:p w14:paraId="1ECB38A3" w14:textId="77777777" w:rsidR="00E047D8" w:rsidRDefault="00E047D8" w:rsidP="00E047D8">
      <w:pPr>
        <w:pStyle w:val="NormalWeb"/>
        <w:spacing w:before="0" w:beforeAutospacing="0" w:after="0" w:afterAutospacing="0"/>
        <w:divId w:val="573972747"/>
        <w:rPr>
          <w:sz w:val="20"/>
          <w:szCs w:val="20"/>
        </w:rPr>
      </w:pPr>
    </w:p>
    <w:p w14:paraId="7B198FA3" w14:textId="77777777" w:rsidR="00E047D8" w:rsidRDefault="00E047D8" w:rsidP="00E047D8">
      <w:pPr>
        <w:pStyle w:val="NormalWeb"/>
        <w:spacing w:before="0" w:beforeAutospacing="0" w:after="0" w:afterAutospacing="0"/>
        <w:divId w:val="573972747"/>
        <w:rPr>
          <w:sz w:val="20"/>
          <w:szCs w:val="20"/>
        </w:rPr>
      </w:pPr>
    </w:p>
    <w:p w14:paraId="3D4B31D3" w14:textId="77777777" w:rsidR="00E047D8" w:rsidRDefault="00E047D8" w:rsidP="00E047D8">
      <w:pPr>
        <w:pStyle w:val="NormalWeb"/>
        <w:spacing w:before="0" w:beforeAutospacing="0" w:after="0" w:afterAutospacing="0"/>
        <w:divId w:val="573972747"/>
        <w:rPr>
          <w:sz w:val="20"/>
          <w:szCs w:val="20"/>
        </w:rPr>
      </w:pPr>
    </w:p>
    <w:p w14:paraId="45876D5E" w14:textId="77777777" w:rsidR="00E047D8" w:rsidRDefault="00E047D8" w:rsidP="00E047D8">
      <w:pPr>
        <w:pStyle w:val="NormalWeb"/>
        <w:spacing w:before="0" w:beforeAutospacing="0" w:after="0" w:afterAutospacing="0"/>
        <w:divId w:val="573972747"/>
        <w:rPr>
          <w:sz w:val="20"/>
          <w:szCs w:val="20"/>
        </w:rPr>
      </w:pPr>
    </w:p>
    <w:p w14:paraId="5B906912" w14:textId="77777777" w:rsidR="00E047D8" w:rsidRDefault="00E047D8" w:rsidP="00E047D8">
      <w:pPr>
        <w:pStyle w:val="NormalWeb"/>
        <w:spacing w:before="0" w:beforeAutospacing="0" w:after="0" w:afterAutospacing="0"/>
        <w:divId w:val="573972747"/>
        <w:rPr>
          <w:sz w:val="20"/>
          <w:szCs w:val="20"/>
        </w:rPr>
      </w:pPr>
    </w:p>
    <w:p w14:paraId="1742A9FB" w14:textId="77777777" w:rsidR="00E047D8" w:rsidRDefault="00E047D8" w:rsidP="00E047D8">
      <w:pPr>
        <w:pStyle w:val="NormalWeb"/>
        <w:spacing w:before="0" w:beforeAutospacing="0" w:after="0" w:afterAutospacing="0"/>
        <w:divId w:val="573972747"/>
        <w:rPr>
          <w:sz w:val="20"/>
          <w:szCs w:val="20"/>
        </w:rPr>
      </w:pPr>
    </w:p>
    <w:p w14:paraId="09797741" w14:textId="77777777" w:rsidR="00E047D8" w:rsidRDefault="00E047D8" w:rsidP="00E047D8">
      <w:pPr>
        <w:pStyle w:val="NormalWeb"/>
        <w:spacing w:before="0" w:beforeAutospacing="0" w:after="0" w:afterAutospacing="0"/>
        <w:divId w:val="573972747"/>
        <w:rPr>
          <w:sz w:val="20"/>
          <w:szCs w:val="20"/>
        </w:rPr>
      </w:pPr>
    </w:p>
    <w:p w14:paraId="2DCC394E" w14:textId="77777777" w:rsidR="00E047D8" w:rsidRDefault="00E047D8" w:rsidP="00E047D8">
      <w:pPr>
        <w:pStyle w:val="NormalWeb"/>
        <w:spacing w:before="0" w:beforeAutospacing="0" w:after="0" w:afterAutospacing="0"/>
        <w:divId w:val="573972747"/>
        <w:rPr>
          <w:sz w:val="20"/>
          <w:szCs w:val="20"/>
        </w:rPr>
      </w:pPr>
    </w:p>
    <w:p w14:paraId="5677DA98" w14:textId="77777777" w:rsidR="00E047D8" w:rsidRDefault="00E047D8" w:rsidP="00E047D8">
      <w:pPr>
        <w:pStyle w:val="NormalWeb"/>
        <w:spacing w:before="0" w:beforeAutospacing="0" w:after="0" w:afterAutospacing="0"/>
        <w:divId w:val="573972747"/>
        <w:rPr>
          <w:sz w:val="20"/>
          <w:szCs w:val="20"/>
        </w:rPr>
      </w:pPr>
    </w:p>
    <w:p w14:paraId="4623C16F" w14:textId="77777777" w:rsidR="00E047D8" w:rsidRDefault="00E047D8" w:rsidP="00E047D8">
      <w:pPr>
        <w:pStyle w:val="NormalWeb"/>
        <w:spacing w:before="0" w:beforeAutospacing="0" w:after="0" w:afterAutospacing="0"/>
        <w:divId w:val="573972747"/>
        <w:rPr>
          <w:sz w:val="20"/>
          <w:szCs w:val="20"/>
        </w:rPr>
      </w:pPr>
    </w:p>
    <w:p w14:paraId="4A28844B" w14:textId="77777777" w:rsidR="00E047D8" w:rsidRDefault="00E047D8" w:rsidP="00E047D8">
      <w:pPr>
        <w:pStyle w:val="NormalWeb"/>
        <w:spacing w:before="0" w:beforeAutospacing="0" w:after="0" w:afterAutospacing="0"/>
        <w:divId w:val="573972747"/>
        <w:rPr>
          <w:sz w:val="20"/>
          <w:szCs w:val="20"/>
        </w:rPr>
      </w:pPr>
    </w:p>
    <w:p w14:paraId="26E28CA1" w14:textId="77777777" w:rsidR="00E047D8" w:rsidRDefault="00E047D8" w:rsidP="00E047D8">
      <w:pPr>
        <w:pStyle w:val="NormalWeb"/>
        <w:spacing w:before="0" w:beforeAutospacing="0" w:after="0" w:afterAutospacing="0"/>
        <w:divId w:val="573972747"/>
        <w:rPr>
          <w:sz w:val="20"/>
          <w:szCs w:val="20"/>
        </w:rPr>
      </w:pPr>
    </w:p>
    <w:p w14:paraId="2FF77C2D" w14:textId="77777777" w:rsidR="00E047D8" w:rsidRDefault="00E047D8" w:rsidP="00E047D8">
      <w:pPr>
        <w:pStyle w:val="NormalWeb"/>
        <w:spacing w:before="0" w:beforeAutospacing="0" w:after="0" w:afterAutospacing="0"/>
        <w:divId w:val="573972747"/>
        <w:rPr>
          <w:sz w:val="20"/>
          <w:szCs w:val="20"/>
        </w:rPr>
      </w:pPr>
    </w:p>
    <w:p w14:paraId="394EC8C5" w14:textId="77777777" w:rsidR="00E047D8" w:rsidRDefault="00E047D8" w:rsidP="00E047D8">
      <w:pPr>
        <w:pStyle w:val="NormalWeb"/>
        <w:spacing w:before="0" w:beforeAutospacing="0" w:after="0" w:afterAutospacing="0"/>
        <w:divId w:val="573972747"/>
        <w:rPr>
          <w:sz w:val="20"/>
          <w:szCs w:val="20"/>
        </w:rPr>
      </w:pPr>
    </w:p>
    <w:p w14:paraId="257CA2AD" w14:textId="77777777" w:rsidR="00E047D8" w:rsidRDefault="00E047D8" w:rsidP="00E047D8">
      <w:pPr>
        <w:pStyle w:val="NormalWeb"/>
        <w:spacing w:before="0" w:beforeAutospacing="0" w:after="0" w:afterAutospacing="0"/>
        <w:divId w:val="573972747"/>
        <w:rPr>
          <w:sz w:val="20"/>
          <w:szCs w:val="20"/>
        </w:rPr>
      </w:pPr>
    </w:p>
    <w:p w14:paraId="0969D95F" w14:textId="77777777" w:rsidR="00E047D8" w:rsidRDefault="00E047D8" w:rsidP="00E047D8">
      <w:pPr>
        <w:pStyle w:val="NormalWeb"/>
        <w:spacing w:before="0" w:beforeAutospacing="0" w:after="0" w:afterAutospacing="0"/>
        <w:divId w:val="573972747"/>
        <w:rPr>
          <w:sz w:val="20"/>
          <w:szCs w:val="20"/>
        </w:rPr>
      </w:pPr>
    </w:p>
    <w:p w14:paraId="664412DF" w14:textId="77777777" w:rsidR="00E047D8" w:rsidRDefault="00E047D8" w:rsidP="00E047D8">
      <w:pPr>
        <w:pStyle w:val="NormalWeb"/>
        <w:spacing w:before="0" w:beforeAutospacing="0" w:after="0" w:afterAutospacing="0"/>
        <w:divId w:val="573972747"/>
        <w:rPr>
          <w:sz w:val="20"/>
          <w:szCs w:val="20"/>
        </w:rPr>
      </w:pPr>
    </w:p>
    <w:p w14:paraId="549F498E" w14:textId="77777777" w:rsidR="00E047D8" w:rsidRDefault="00E047D8" w:rsidP="00E047D8">
      <w:pPr>
        <w:pStyle w:val="NormalWeb"/>
        <w:spacing w:before="0" w:beforeAutospacing="0" w:after="0" w:afterAutospacing="0"/>
        <w:divId w:val="573972747"/>
        <w:rPr>
          <w:sz w:val="20"/>
          <w:szCs w:val="20"/>
        </w:rPr>
      </w:pPr>
    </w:p>
    <w:p w14:paraId="66321E72" w14:textId="77777777" w:rsidR="00C91485" w:rsidRDefault="00C56E5A">
      <w:pPr>
        <w:pStyle w:val="NormalWeb"/>
        <w:spacing w:before="0" w:beforeAutospacing="0" w:after="0" w:afterAutospacing="0"/>
        <w:divId w:val="573972747"/>
        <w:rPr>
          <w:sz w:val="20"/>
          <w:szCs w:val="20"/>
        </w:rPr>
      </w:pPr>
      <w:r>
        <w:rPr>
          <w:sz w:val="20"/>
          <w:szCs w:val="20"/>
        </w:rPr>
        <w:t> </w:t>
      </w:r>
    </w:p>
    <w:p w14:paraId="2BC6E01F" w14:textId="3E11A4D7" w:rsidR="00C91485" w:rsidRDefault="00C56E5A">
      <w:pPr>
        <w:pStyle w:val="NormalWeb"/>
        <w:spacing w:before="0" w:beforeAutospacing="0" w:after="0" w:afterAutospacing="0"/>
        <w:jc w:val="center"/>
        <w:divId w:val="573972747"/>
        <w:rPr>
          <w:sz w:val="20"/>
          <w:szCs w:val="20"/>
        </w:rPr>
      </w:pPr>
      <w:r>
        <w:rPr>
          <w:b/>
          <w:bCs/>
          <w:sz w:val="20"/>
          <w:szCs w:val="20"/>
        </w:rPr>
        <w:lastRenderedPageBreak/>
        <w:t>INTRUSION INC. AND SUBSIDIARIES</w:t>
      </w:r>
      <w:r>
        <w:rPr>
          <w:sz w:val="20"/>
          <w:szCs w:val="20"/>
        </w:rPr>
        <w:br/>
        <w:t>CONDENSED CONSOLIDATED STATEMENTS OF OPERATIONS</w:t>
      </w:r>
      <w:r>
        <w:rPr>
          <w:sz w:val="20"/>
          <w:szCs w:val="20"/>
        </w:rPr>
        <w:br/>
        <w:t>(In thousands, except per share amounts)</w:t>
      </w:r>
    </w:p>
    <w:p w14:paraId="0790BD89" w14:textId="77777777" w:rsidR="00C91485" w:rsidRDefault="00C56E5A">
      <w:pPr>
        <w:pStyle w:val="NormalWeb"/>
        <w:spacing w:before="0" w:beforeAutospacing="0" w:after="0" w:afterAutospacing="0"/>
        <w:jc w:val="center"/>
        <w:divId w:val="573972747"/>
        <w:rPr>
          <w:sz w:val="20"/>
          <w:szCs w:val="20"/>
        </w:rPr>
      </w:pPr>
      <w:r>
        <w:rPr>
          <w:sz w:val="20"/>
          <w:szCs w:val="20"/>
        </w:rPr>
        <w:t> </w:t>
      </w:r>
    </w:p>
    <w:p w14:paraId="56C3F40E" w14:textId="77777777" w:rsidR="00C91485" w:rsidRDefault="00C56E5A">
      <w:pPr>
        <w:pStyle w:val="NormalWeb"/>
        <w:spacing w:before="0" w:beforeAutospacing="0" w:after="0" w:afterAutospacing="0"/>
        <w:jc w:val="center"/>
        <w:divId w:val="573972747"/>
        <w:rPr>
          <w:sz w:val="20"/>
          <w:szCs w:val="20"/>
        </w:rPr>
      </w:pPr>
      <w:r>
        <w:rPr>
          <w:sz w:val="20"/>
          <w:szCs w:val="20"/>
        </w:rPr>
        <w:t> </w:t>
      </w:r>
    </w:p>
    <w:tbl>
      <w:tblPr>
        <w:tblW w:w="5000" w:type="pct"/>
        <w:tblCellMar>
          <w:left w:w="0" w:type="dxa"/>
          <w:right w:w="0" w:type="dxa"/>
        </w:tblCellMar>
        <w:tblLook w:val="04A0" w:firstRow="1" w:lastRow="0" w:firstColumn="1" w:lastColumn="0" w:noHBand="0" w:noVBand="1"/>
      </w:tblPr>
      <w:tblGrid>
        <w:gridCol w:w="7128"/>
        <w:gridCol w:w="216"/>
        <w:gridCol w:w="108"/>
        <w:gridCol w:w="1404"/>
        <w:gridCol w:w="108"/>
        <w:gridCol w:w="216"/>
        <w:gridCol w:w="108"/>
        <w:gridCol w:w="1404"/>
        <w:gridCol w:w="108"/>
      </w:tblGrid>
      <w:tr w:rsidR="00C91485" w14:paraId="5A728C75" w14:textId="77777777">
        <w:trPr>
          <w:divId w:val="573972747"/>
        </w:trPr>
        <w:tc>
          <w:tcPr>
            <w:tcW w:w="0" w:type="auto"/>
            <w:vAlign w:val="bottom"/>
            <w:hideMark/>
          </w:tcPr>
          <w:p w14:paraId="36769B46" w14:textId="77777777" w:rsidR="00C91485" w:rsidRDefault="00C56E5A">
            <w:pPr>
              <w:rPr>
                <w:rFonts w:eastAsia="Times New Roman"/>
                <w:sz w:val="20"/>
                <w:szCs w:val="20"/>
              </w:rPr>
            </w:pPr>
            <w:r>
              <w:rPr>
                <w:rFonts w:eastAsia="Times New Roman"/>
                <w:sz w:val="20"/>
                <w:szCs w:val="20"/>
              </w:rPr>
              <w:t> </w:t>
            </w:r>
          </w:p>
        </w:tc>
        <w:tc>
          <w:tcPr>
            <w:tcW w:w="0" w:type="auto"/>
            <w:tcMar>
              <w:top w:w="0" w:type="dxa"/>
              <w:left w:w="0" w:type="dxa"/>
              <w:bottom w:w="20" w:type="dxa"/>
              <w:right w:w="0" w:type="dxa"/>
            </w:tcMar>
            <w:vAlign w:val="bottom"/>
            <w:hideMark/>
          </w:tcPr>
          <w:p w14:paraId="7F2F8C44" w14:textId="77777777" w:rsidR="00C91485" w:rsidRDefault="00C56E5A">
            <w:pPr>
              <w:rPr>
                <w:rFonts w:eastAsia="Times New Roman"/>
                <w:b/>
                <w:bCs/>
                <w:sz w:val="20"/>
                <w:szCs w:val="20"/>
              </w:rPr>
            </w:pPr>
            <w:r>
              <w:rPr>
                <w:rFonts w:eastAsia="Times New Roman"/>
                <w:b/>
                <w:bCs/>
                <w:sz w:val="20"/>
                <w:szCs w:val="20"/>
              </w:rPr>
              <w:t> </w:t>
            </w:r>
          </w:p>
        </w:tc>
        <w:tc>
          <w:tcPr>
            <w:tcW w:w="0" w:type="auto"/>
            <w:gridSpan w:val="6"/>
            <w:tcBorders>
              <w:bottom w:val="single" w:sz="8" w:space="0" w:color="000000"/>
            </w:tcBorders>
            <w:vAlign w:val="bottom"/>
            <w:hideMark/>
          </w:tcPr>
          <w:p w14:paraId="5E25039D" w14:textId="77777777" w:rsidR="00C91485" w:rsidRDefault="00C56E5A">
            <w:pPr>
              <w:jc w:val="center"/>
              <w:rPr>
                <w:rFonts w:eastAsia="Times New Roman"/>
                <w:b/>
                <w:bCs/>
                <w:sz w:val="20"/>
                <w:szCs w:val="20"/>
              </w:rPr>
            </w:pPr>
            <w:r>
              <w:rPr>
                <w:rFonts w:eastAsia="Times New Roman"/>
                <w:b/>
                <w:bCs/>
                <w:sz w:val="20"/>
                <w:szCs w:val="20"/>
              </w:rPr>
              <w:t>Three Months Ended</w:t>
            </w:r>
          </w:p>
        </w:tc>
        <w:tc>
          <w:tcPr>
            <w:tcW w:w="0" w:type="auto"/>
            <w:tcMar>
              <w:top w:w="0" w:type="dxa"/>
              <w:left w:w="0" w:type="dxa"/>
              <w:bottom w:w="20" w:type="dxa"/>
              <w:right w:w="0" w:type="dxa"/>
            </w:tcMar>
            <w:vAlign w:val="bottom"/>
            <w:hideMark/>
          </w:tcPr>
          <w:p w14:paraId="4D088210" w14:textId="77777777" w:rsidR="00C91485" w:rsidRDefault="00C56E5A">
            <w:pPr>
              <w:rPr>
                <w:rFonts w:eastAsia="Times New Roman"/>
                <w:b/>
                <w:bCs/>
                <w:sz w:val="20"/>
                <w:szCs w:val="20"/>
              </w:rPr>
            </w:pPr>
            <w:r>
              <w:rPr>
                <w:rFonts w:eastAsia="Times New Roman"/>
                <w:b/>
                <w:bCs/>
                <w:sz w:val="20"/>
                <w:szCs w:val="20"/>
              </w:rPr>
              <w:t> </w:t>
            </w:r>
          </w:p>
        </w:tc>
      </w:tr>
      <w:tr w:rsidR="00C91485" w14:paraId="59C020EF" w14:textId="77777777">
        <w:trPr>
          <w:divId w:val="573972747"/>
        </w:trPr>
        <w:tc>
          <w:tcPr>
            <w:tcW w:w="0" w:type="auto"/>
            <w:vAlign w:val="bottom"/>
            <w:hideMark/>
          </w:tcPr>
          <w:p w14:paraId="77834CE0" w14:textId="77777777" w:rsidR="00C91485" w:rsidRDefault="00C56E5A">
            <w:pPr>
              <w:rPr>
                <w:rFonts w:eastAsia="Times New Roman"/>
                <w:sz w:val="20"/>
                <w:szCs w:val="20"/>
              </w:rPr>
            </w:pPr>
            <w:r>
              <w:rPr>
                <w:rFonts w:eastAsia="Times New Roman"/>
                <w:sz w:val="20"/>
                <w:szCs w:val="20"/>
              </w:rPr>
              <w:t> </w:t>
            </w:r>
          </w:p>
        </w:tc>
        <w:tc>
          <w:tcPr>
            <w:tcW w:w="0" w:type="auto"/>
            <w:tcMar>
              <w:top w:w="0" w:type="dxa"/>
              <w:left w:w="0" w:type="dxa"/>
              <w:bottom w:w="20" w:type="dxa"/>
              <w:right w:w="0" w:type="dxa"/>
            </w:tcMar>
            <w:vAlign w:val="bottom"/>
            <w:hideMark/>
          </w:tcPr>
          <w:p w14:paraId="03292E8E" w14:textId="77777777" w:rsidR="00C91485" w:rsidRDefault="00C56E5A">
            <w:pPr>
              <w:rPr>
                <w:rFonts w:eastAsia="Times New Roman"/>
                <w:sz w:val="20"/>
                <w:szCs w:val="20"/>
              </w:rPr>
            </w:pPr>
            <w:r>
              <w:rPr>
                <w:rFonts w:eastAsia="Times New Roman"/>
                <w:sz w:val="20"/>
                <w:szCs w:val="20"/>
              </w:rPr>
              <w:t> </w:t>
            </w:r>
          </w:p>
        </w:tc>
        <w:tc>
          <w:tcPr>
            <w:tcW w:w="0" w:type="auto"/>
            <w:gridSpan w:val="2"/>
            <w:tcBorders>
              <w:bottom w:val="single" w:sz="8" w:space="0" w:color="000000"/>
            </w:tcBorders>
            <w:vAlign w:val="bottom"/>
            <w:hideMark/>
          </w:tcPr>
          <w:p w14:paraId="5DEBB6C1" w14:textId="77777777" w:rsidR="00C91485" w:rsidRDefault="00C56E5A">
            <w:pPr>
              <w:pStyle w:val="NormalWeb"/>
              <w:spacing w:before="0" w:beforeAutospacing="0" w:after="0" w:afterAutospacing="0"/>
              <w:ind w:right="68"/>
              <w:jc w:val="center"/>
              <w:rPr>
                <w:sz w:val="20"/>
                <w:szCs w:val="20"/>
              </w:rPr>
            </w:pPr>
            <w:r>
              <w:rPr>
                <w:b/>
                <w:bCs/>
                <w:sz w:val="20"/>
                <w:szCs w:val="20"/>
              </w:rPr>
              <w:t>March 31,</w:t>
            </w:r>
          </w:p>
          <w:p w14:paraId="575D07CD" w14:textId="77777777" w:rsidR="00C91485" w:rsidRDefault="00C56E5A">
            <w:pPr>
              <w:pStyle w:val="NormalWeb"/>
              <w:spacing w:before="0" w:beforeAutospacing="0" w:after="0" w:afterAutospacing="0"/>
              <w:ind w:right="68"/>
              <w:jc w:val="center"/>
              <w:rPr>
                <w:b/>
                <w:bCs/>
                <w:sz w:val="20"/>
                <w:szCs w:val="20"/>
              </w:rPr>
            </w:pPr>
            <w:r>
              <w:rPr>
                <w:b/>
                <w:bCs/>
                <w:sz w:val="20"/>
                <w:szCs w:val="20"/>
              </w:rPr>
              <w:t>2023</w:t>
            </w:r>
          </w:p>
          <w:p w14:paraId="36CEFAA9" w14:textId="43F7A86A" w:rsidR="00F53551" w:rsidRDefault="00F53551">
            <w:pPr>
              <w:pStyle w:val="NormalWeb"/>
              <w:spacing w:before="0" w:beforeAutospacing="0" w:after="0" w:afterAutospacing="0"/>
              <w:ind w:right="68"/>
              <w:jc w:val="center"/>
              <w:rPr>
                <w:sz w:val="20"/>
                <w:szCs w:val="20"/>
              </w:rPr>
            </w:pPr>
            <w:r>
              <w:rPr>
                <w:b/>
                <w:bCs/>
                <w:sz w:val="20"/>
                <w:szCs w:val="20"/>
              </w:rPr>
              <w:t>(unaudited)</w:t>
            </w:r>
          </w:p>
        </w:tc>
        <w:tc>
          <w:tcPr>
            <w:tcW w:w="0" w:type="auto"/>
            <w:tcMar>
              <w:top w:w="0" w:type="dxa"/>
              <w:left w:w="0" w:type="dxa"/>
              <w:bottom w:w="20" w:type="dxa"/>
              <w:right w:w="0" w:type="dxa"/>
            </w:tcMar>
            <w:vAlign w:val="bottom"/>
            <w:hideMark/>
          </w:tcPr>
          <w:p w14:paraId="3D72E921" w14:textId="77777777" w:rsidR="00C91485" w:rsidRDefault="00C56E5A">
            <w:pPr>
              <w:rPr>
                <w:rFonts w:eastAsia="Times New Roman"/>
                <w:sz w:val="20"/>
                <w:szCs w:val="20"/>
              </w:rPr>
            </w:pPr>
            <w:r>
              <w:rPr>
                <w:rFonts w:eastAsia="Times New Roman"/>
                <w:sz w:val="20"/>
                <w:szCs w:val="20"/>
              </w:rPr>
              <w:t> </w:t>
            </w:r>
          </w:p>
        </w:tc>
        <w:tc>
          <w:tcPr>
            <w:tcW w:w="0" w:type="auto"/>
            <w:tcMar>
              <w:top w:w="0" w:type="dxa"/>
              <w:left w:w="0" w:type="dxa"/>
              <w:bottom w:w="20" w:type="dxa"/>
              <w:right w:w="0" w:type="dxa"/>
            </w:tcMar>
            <w:vAlign w:val="bottom"/>
            <w:hideMark/>
          </w:tcPr>
          <w:p w14:paraId="7C66789E" w14:textId="77777777" w:rsidR="00C91485" w:rsidRDefault="00C56E5A">
            <w:pPr>
              <w:rPr>
                <w:rFonts w:eastAsia="Times New Roman"/>
                <w:sz w:val="20"/>
                <w:szCs w:val="20"/>
              </w:rPr>
            </w:pPr>
            <w:r>
              <w:rPr>
                <w:rFonts w:eastAsia="Times New Roman"/>
                <w:sz w:val="20"/>
                <w:szCs w:val="20"/>
              </w:rPr>
              <w:t> </w:t>
            </w:r>
          </w:p>
        </w:tc>
        <w:tc>
          <w:tcPr>
            <w:tcW w:w="0" w:type="auto"/>
            <w:gridSpan w:val="2"/>
            <w:tcBorders>
              <w:bottom w:val="single" w:sz="8" w:space="0" w:color="000000"/>
            </w:tcBorders>
            <w:vAlign w:val="bottom"/>
            <w:hideMark/>
          </w:tcPr>
          <w:p w14:paraId="022E393E" w14:textId="77777777" w:rsidR="00C91485" w:rsidRDefault="00C56E5A">
            <w:pPr>
              <w:pStyle w:val="NormalWeb"/>
              <w:spacing w:before="0" w:beforeAutospacing="0" w:after="0" w:afterAutospacing="0"/>
              <w:ind w:right="68"/>
              <w:jc w:val="center"/>
              <w:rPr>
                <w:sz w:val="20"/>
                <w:szCs w:val="20"/>
              </w:rPr>
            </w:pPr>
            <w:r>
              <w:rPr>
                <w:b/>
                <w:bCs/>
                <w:sz w:val="20"/>
                <w:szCs w:val="20"/>
              </w:rPr>
              <w:t>March 31,</w:t>
            </w:r>
          </w:p>
          <w:p w14:paraId="4256AC1B" w14:textId="77777777" w:rsidR="00C91485" w:rsidRDefault="00C56E5A">
            <w:pPr>
              <w:pStyle w:val="NormalWeb"/>
              <w:spacing w:before="0" w:beforeAutospacing="0" w:after="0" w:afterAutospacing="0"/>
              <w:ind w:right="68"/>
              <w:jc w:val="center"/>
              <w:rPr>
                <w:sz w:val="20"/>
                <w:szCs w:val="20"/>
              </w:rPr>
            </w:pPr>
            <w:r>
              <w:rPr>
                <w:b/>
                <w:bCs/>
                <w:sz w:val="20"/>
                <w:szCs w:val="20"/>
              </w:rPr>
              <w:t>2022</w:t>
            </w:r>
          </w:p>
        </w:tc>
        <w:tc>
          <w:tcPr>
            <w:tcW w:w="0" w:type="auto"/>
            <w:tcMar>
              <w:top w:w="0" w:type="dxa"/>
              <w:left w:w="0" w:type="dxa"/>
              <w:bottom w:w="20" w:type="dxa"/>
              <w:right w:w="0" w:type="dxa"/>
            </w:tcMar>
            <w:vAlign w:val="bottom"/>
            <w:hideMark/>
          </w:tcPr>
          <w:p w14:paraId="12156493" w14:textId="77777777" w:rsidR="00C91485" w:rsidRDefault="00C56E5A">
            <w:pPr>
              <w:rPr>
                <w:rFonts w:eastAsia="Times New Roman"/>
                <w:sz w:val="20"/>
                <w:szCs w:val="20"/>
              </w:rPr>
            </w:pPr>
            <w:r>
              <w:rPr>
                <w:rFonts w:eastAsia="Times New Roman"/>
                <w:sz w:val="20"/>
                <w:szCs w:val="20"/>
              </w:rPr>
              <w:t> </w:t>
            </w:r>
          </w:p>
        </w:tc>
      </w:tr>
      <w:tr w:rsidR="00C91485" w14:paraId="0E77C29B" w14:textId="77777777">
        <w:trPr>
          <w:divId w:val="573972747"/>
        </w:trPr>
        <w:tc>
          <w:tcPr>
            <w:tcW w:w="3300" w:type="pct"/>
            <w:shd w:val="clear" w:color="auto" w:fill="EEEEEE"/>
            <w:vAlign w:val="bottom"/>
            <w:hideMark/>
          </w:tcPr>
          <w:p w14:paraId="3ABC603E" w14:textId="77777777" w:rsidR="00C91485" w:rsidRDefault="00C56E5A">
            <w:pPr>
              <w:rPr>
                <w:rFonts w:eastAsia="Times New Roman"/>
                <w:sz w:val="20"/>
                <w:szCs w:val="20"/>
              </w:rPr>
            </w:pPr>
            <w:r>
              <w:rPr>
                <w:rFonts w:eastAsia="Times New Roman"/>
                <w:sz w:val="20"/>
                <w:szCs w:val="20"/>
              </w:rPr>
              <w:t>Revenue</w:t>
            </w:r>
          </w:p>
        </w:tc>
        <w:tc>
          <w:tcPr>
            <w:tcW w:w="100" w:type="pct"/>
            <w:shd w:val="clear" w:color="auto" w:fill="EEEEEE"/>
            <w:vAlign w:val="bottom"/>
            <w:hideMark/>
          </w:tcPr>
          <w:p w14:paraId="67C5082F" w14:textId="77777777" w:rsidR="00C91485" w:rsidRDefault="00C56E5A">
            <w:pPr>
              <w:rPr>
                <w:rFonts w:eastAsia="Times New Roman"/>
                <w:sz w:val="20"/>
                <w:szCs w:val="20"/>
              </w:rPr>
            </w:pPr>
            <w:r>
              <w:rPr>
                <w:rFonts w:eastAsia="Times New Roman"/>
                <w:sz w:val="20"/>
                <w:szCs w:val="20"/>
              </w:rPr>
              <w:t> </w:t>
            </w:r>
          </w:p>
        </w:tc>
        <w:tc>
          <w:tcPr>
            <w:tcW w:w="50" w:type="pct"/>
            <w:shd w:val="clear" w:color="auto" w:fill="EEEEEE"/>
            <w:vAlign w:val="bottom"/>
            <w:hideMark/>
          </w:tcPr>
          <w:p w14:paraId="0CD7CEDD" w14:textId="77777777" w:rsidR="00C91485" w:rsidRDefault="00C56E5A">
            <w:pPr>
              <w:rPr>
                <w:rFonts w:eastAsia="Times New Roman"/>
                <w:sz w:val="20"/>
                <w:szCs w:val="20"/>
              </w:rPr>
            </w:pPr>
            <w:r>
              <w:rPr>
                <w:rFonts w:eastAsia="Times New Roman"/>
                <w:sz w:val="20"/>
                <w:szCs w:val="20"/>
              </w:rPr>
              <w:t>$</w:t>
            </w:r>
          </w:p>
        </w:tc>
        <w:tc>
          <w:tcPr>
            <w:tcW w:w="650" w:type="pct"/>
            <w:shd w:val="clear" w:color="auto" w:fill="EEEEEE"/>
            <w:vAlign w:val="bottom"/>
            <w:hideMark/>
          </w:tcPr>
          <w:p w14:paraId="4E27BB51" w14:textId="77777777" w:rsidR="00C91485" w:rsidRDefault="00C56E5A">
            <w:pPr>
              <w:jc w:val="right"/>
              <w:rPr>
                <w:rFonts w:eastAsia="Times New Roman"/>
                <w:sz w:val="20"/>
                <w:szCs w:val="20"/>
              </w:rPr>
            </w:pPr>
            <w:r>
              <w:rPr>
                <w:rFonts w:eastAsia="Times New Roman"/>
                <w:sz w:val="20"/>
                <w:szCs w:val="20"/>
              </w:rPr>
              <w:t>1,309</w:t>
            </w:r>
          </w:p>
        </w:tc>
        <w:tc>
          <w:tcPr>
            <w:tcW w:w="50" w:type="pct"/>
            <w:shd w:val="clear" w:color="auto" w:fill="EEEEEE"/>
            <w:vAlign w:val="bottom"/>
            <w:hideMark/>
          </w:tcPr>
          <w:p w14:paraId="6549F3C1" w14:textId="77777777" w:rsidR="00C91485" w:rsidRDefault="00C56E5A">
            <w:pPr>
              <w:rPr>
                <w:rFonts w:eastAsia="Times New Roman"/>
                <w:sz w:val="20"/>
                <w:szCs w:val="20"/>
              </w:rPr>
            </w:pPr>
            <w:r>
              <w:rPr>
                <w:rFonts w:eastAsia="Times New Roman"/>
                <w:sz w:val="20"/>
                <w:szCs w:val="20"/>
              </w:rPr>
              <w:t> </w:t>
            </w:r>
          </w:p>
        </w:tc>
        <w:tc>
          <w:tcPr>
            <w:tcW w:w="100" w:type="pct"/>
            <w:shd w:val="clear" w:color="auto" w:fill="EEEEEE"/>
            <w:vAlign w:val="bottom"/>
            <w:hideMark/>
          </w:tcPr>
          <w:p w14:paraId="61193171" w14:textId="77777777" w:rsidR="00C91485" w:rsidRDefault="00C56E5A">
            <w:pPr>
              <w:rPr>
                <w:rFonts w:eastAsia="Times New Roman"/>
                <w:sz w:val="20"/>
                <w:szCs w:val="20"/>
              </w:rPr>
            </w:pPr>
            <w:r>
              <w:rPr>
                <w:rFonts w:eastAsia="Times New Roman"/>
                <w:sz w:val="20"/>
                <w:szCs w:val="20"/>
              </w:rPr>
              <w:t> </w:t>
            </w:r>
          </w:p>
        </w:tc>
        <w:tc>
          <w:tcPr>
            <w:tcW w:w="50" w:type="pct"/>
            <w:shd w:val="clear" w:color="auto" w:fill="EEEEEE"/>
            <w:vAlign w:val="bottom"/>
            <w:hideMark/>
          </w:tcPr>
          <w:p w14:paraId="1E8A9F55" w14:textId="77777777" w:rsidR="00C91485" w:rsidRDefault="00C56E5A">
            <w:pPr>
              <w:rPr>
                <w:rFonts w:eastAsia="Times New Roman"/>
                <w:sz w:val="20"/>
                <w:szCs w:val="20"/>
              </w:rPr>
            </w:pPr>
            <w:r>
              <w:rPr>
                <w:rFonts w:eastAsia="Times New Roman"/>
                <w:sz w:val="20"/>
                <w:szCs w:val="20"/>
              </w:rPr>
              <w:t>$</w:t>
            </w:r>
          </w:p>
        </w:tc>
        <w:tc>
          <w:tcPr>
            <w:tcW w:w="650" w:type="pct"/>
            <w:shd w:val="clear" w:color="auto" w:fill="EEEEEE"/>
            <w:vAlign w:val="bottom"/>
            <w:hideMark/>
          </w:tcPr>
          <w:p w14:paraId="470F4D34" w14:textId="77777777" w:rsidR="00C91485" w:rsidRDefault="00C56E5A">
            <w:pPr>
              <w:jc w:val="right"/>
              <w:rPr>
                <w:rFonts w:eastAsia="Times New Roman"/>
                <w:sz w:val="20"/>
                <w:szCs w:val="20"/>
              </w:rPr>
            </w:pPr>
            <w:r>
              <w:rPr>
                <w:rFonts w:eastAsia="Times New Roman"/>
                <w:sz w:val="20"/>
                <w:szCs w:val="20"/>
              </w:rPr>
              <w:t>1,835</w:t>
            </w:r>
          </w:p>
        </w:tc>
        <w:tc>
          <w:tcPr>
            <w:tcW w:w="50" w:type="pct"/>
            <w:shd w:val="clear" w:color="auto" w:fill="EEEEEE"/>
            <w:vAlign w:val="bottom"/>
            <w:hideMark/>
          </w:tcPr>
          <w:p w14:paraId="3111AF1D" w14:textId="77777777" w:rsidR="00C91485" w:rsidRDefault="00C56E5A">
            <w:pPr>
              <w:rPr>
                <w:rFonts w:eastAsia="Times New Roman"/>
                <w:sz w:val="20"/>
                <w:szCs w:val="20"/>
              </w:rPr>
            </w:pPr>
            <w:r>
              <w:rPr>
                <w:rFonts w:eastAsia="Times New Roman"/>
                <w:sz w:val="20"/>
                <w:szCs w:val="20"/>
              </w:rPr>
              <w:t> </w:t>
            </w:r>
          </w:p>
        </w:tc>
      </w:tr>
      <w:tr w:rsidR="00C91485" w14:paraId="22B181FD" w14:textId="77777777">
        <w:trPr>
          <w:divId w:val="573972747"/>
        </w:trPr>
        <w:tc>
          <w:tcPr>
            <w:tcW w:w="0" w:type="auto"/>
            <w:shd w:val="clear" w:color="auto" w:fill="FFFFFF"/>
            <w:tcMar>
              <w:top w:w="0" w:type="dxa"/>
              <w:left w:w="0" w:type="dxa"/>
              <w:bottom w:w="20" w:type="dxa"/>
              <w:right w:w="0" w:type="dxa"/>
            </w:tcMar>
            <w:vAlign w:val="bottom"/>
            <w:hideMark/>
          </w:tcPr>
          <w:p w14:paraId="23716A55" w14:textId="77777777" w:rsidR="00C91485" w:rsidRDefault="00C56E5A">
            <w:pPr>
              <w:rPr>
                <w:rFonts w:eastAsia="Times New Roman"/>
                <w:sz w:val="20"/>
                <w:szCs w:val="20"/>
              </w:rPr>
            </w:pPr>
            <w:r>
              <w:rPr>
                <w:rFonts w:eastAsia="Times New Roman"/>
                <w:sz w:val="20"/>
                <w:szCs w:val="20"/>
              </w:rPr>
              <w:t>Cost of revenue</w:t>
            </w:r>
          </w:p>
        </w:tc>
        <w:tc>
          <w:tcPr>
            <w:tcW w:w="0" w:type="auto"/>
            <w:shd w:val="clear" w:color="auto" w:fill="FFFFFF"/>
            <w:tcMar>
              <w:top w:w="0" w:type="dxa"/>
              <w:left w:w="0" w:type="dxa"/>
              <w:bottom w:w="20" w:type="dxa"/>
              <w:right w:w="0" w:type="dxa"/>
            </w:tcMar>
            <w:vAlign w:val="bottom"/>
            <w:hideMark/>
          </w:tcPr>
          <w:p w14:paraId="5109174B"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64CF7EF9"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0746F16C" w14:textId="77777777" w:rsidR="00C91485" w:rsidRDefault="00C56E5A">
            <w:pPr>
              <w:jc w:val="right"/>
              <w:rPr>
                <w:rFonts w:eastAsia="Times New Roman"/>
                <w:sz w:val="20"/>
                <w:szCs w:val="20"/>
              </w:rPr>
            </w:pPr>
            <w:r>
              <w:rPr>
                <w:rFonts w:eastAsia="Times New Roman"/>
                <w:sz w:val="20"/>
                <w:szCs w:val="20"/>
              </w:rPr>
              <w:t>313</w:t>
            </w:r>
          </w:p>
        </w:tc>
        <w:tc>
          <w:tcPr>
            <w:tcW w:w="0" w:type="auto"/>
            <w:shd w:val="clear" w:color="auto" w:fill="FFFFFF"/>
            <w:tcMar>
              <w:top w:w="0" w:type="dxa"/>
              <w:left w:w="0" w:type="dxa"/>
              <w:bottom w:w="20" w:type="dxa"/>
              <w:right w:w="0" w:type="dxa"/>
            </w:tcMar>
            <w:vAlign w:val="bottom"/>
            <w:hideMark/>
          </w:tcPr>
          <w:p w14:paraId="47A88357"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tcMar>
              <w:top w:w="0" w:type="dxa"/>
              <w:left w:w="0" w:type="dxa"/>
              <w:bottom w:w="20" w:type="dxa"/>
              <w:right w:w="0" w:type="dxa"/>
            </w:tcMar>
            <w:vAlign w:val="bottom"/>
            <w:hideMark/>
          </w:tcPr>
          <w:p w14:paraId="26C388E8"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36680020"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4ED9AF47" w14:textId="77777777" w:rsidR="00C91485" w:rsidRDefault="00C56E5A">
            <w:pPr>
              <w:jc w:val="right"/>
              <w:rPr>
                <w:rFonts w:eastAsia="Times New Roman"/>
                <w:sz w:val="20"/>
                <w:szCs w:val="20"/>
              </w:rPr>
            </w:pPr>
            <w:r>
              <w:rPr>
                <w:rFonts w:eastAsia="Times New Roman"/>
                <w:sz w:val="20"/>
                <w:szCs w:val="20"/>
              </w:rPr>
              <w:t>903</w:t>
            </w:r>
          </w:p>
        </w:tc>
        <w:tc>
          <w:tcPr>
            <w:tcW w:w="0" w:type="auto"/>
            <w:shd w:val="clear" w:color="auto" w:fill="FFFFFF"/>
            <w:tcMar>
              <w:top w:w="0" w:type="dxa"/>
              <w:left w:w="0" w:type="dxa"/>
              <w:bottom w:w="20" w:type="dxa"/>
              <w:right w:w="0" w:type="dxa"/>
            </w:tcMar>
            <w:vAlign w:val="bottom"/>
            <w:hideMark/>
          </w:tcPr>
          <w:p w14:paraId="102626F7" w14:textId="77777777" w:rsidR="00C91485" w:rsidRDefault="00C56E5A">
            <w:pPr>
              <w:rPr>
                <w:rFonts w:eastAsia="Times New Roman"/>
                <w:sz w:val="20"/>
                <w:szCs w:val="20"/>
              </w:rPr>
            </w:pPr>
            <w:r>
              <w:rPr>
                <w:rFonts w:eastAsia="Times New Roman"/>
                <w:sz w:val="20"/>
                <w:szCs w:val="20"/>
              </w:rPr>
              <w:t> </w:t>
            </w:r>
          </w:p>
        </w:tc>
      </w:tr>
      <w:tr w:rsidR="00C91485" w14:paraId="0460008E" w14:textId="77777777">
        <w:trPr>
          <w:divId w:val="573972747"/>
        </w:trPr>
        <w:tc>
          <w:tcPr>
            <w:tcW w:w="0" w:type="auto"/>
            <w:shd w:val="clear" w:color="auto" w:fill="EEEEEE"/>
            <w:vAlign w:val="bottom"/>
            <w:hideMark/>
          </w:tcPr>
          <w:p w14:paraId="0ED4797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8457B31"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6C93C4E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7BF63519"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2F5FF61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F70D3D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767C49E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92D1358"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714BCF63" w14:textId="77777777" w:rsidR="00C91485" w:rsidRDefault="00C56E5A">
            <w:pPr>
              <w:rPr>
                <w:rFonts w:eastAsia="Times New Roman"/>
                <w:sz w:val="20"/>
                <w:szCs w:val="20"/>
              </w:rPr>
            </w:pPr>
            <w:r>
              <w:rPr>
                <w:rFonts w:eastAsia="Times New Roman"/>
                <w:sz w:val="20"/>
                <w:szCs w:val="20"/>
              </w:rPr>
              <w:t> </w:t>
            </w:r>
          </w:p>
        </w:tc>
      </w:tr>
      <w:tr w:rsidR="00C91485" w14:paraId="79513C9C" w14:textId="77777777">
        <w:trPr>
          <w:divId w:val="573972747"/>
        </w:trPr>
        <w:tc>
          <w:tcPr>
            <w:tcW w:w="0" w:type="auto"/>
            <w:shd w:val="clear" w:color="auto" w:fill="FFFFFF"/>
            <w:vAlign w:val="bottom"/>
            <w:hideMark/>
          </w:tcPr>
          <w:p w14:paraId="7201F72A" w14:textId="77777777" w:rsidR="00C91485" w:rsidRDefault="00C56E5A">
            <w:pPr>
              <w:rPr>
                <w:rFonts w:eastAsia="Times New Roman"/>
                <w:sz w:val="20"/>
                <w:szCs w:val="20"/>
              </w:rPr>
            </w:pPr>
            <w:r>
              <w:rPr>
                <w:rFonts w:eastAsia="Times New Roman"/>
                <w:sz w:val="20"/>
                <w:szCs w:val="20"/>
              </w:rPr>
              <w:t>Gross profit</w:t>
            </w:r>
          </w:p>
        </w:tc>
        <w:tc>
          <w:tcPr>
            <w:tcW w:w="0" w:type="auto"/>
            <w:shd w:val="clear" w:color="auto" w:fill="FFFFFF"/>
            <w:vAlign w:val="bottom"/>
            <w:hideMark/>
          </w:tcPr>
          <w:p w14:paraId="5073ED3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A5FFA4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F11181D" w14:textId="77777777" w:rsidR="00C91485" w:rsidRDefault="00C56E5A">
            <w:pPr>
              <w:jc w:val="right"/>
              <w:rPr>
                <w:rFonts w:eastAsia="Times New Roman"/>
                <w:sz w:val="20"/>
                <w:szCs w:val="20"/>
              </w:rPr>
            </w:pPr>
            <w:r>
              <w:rPr>
                <w:rFonts w:eastAsia="Times New Roman"/>
                <w:sz w:val="20"/>
                <w:szCs w:val="20"/>
              </w:rPr>
              <w:t>996</w:t>
            </w:r>
          </w:p>
        </w:tc>
        <w:tc>
          <w:tcPr>
            <w:tcW w:w="0" w:type="auto"/>
            <w:shd w:val="clear" w:color="auto" w:fill="FFFFFF"/>
            <w:vAlign w:val="bottom"/>
            <w:hideMark/>
          </w:tcPr>
          <w:p w14:paraId="6DD6CB5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64442C1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65C338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A311B88" w14:textId="77777777" w:rsidR="00C91485" w:rsidRDefault="00C56E5A">
            <w:pPr>
              <w:jc w:val="right"/>
              <w:rPr>
                <w:rFonts w:eastAsia="Times New Roman"/>
                <w:sz w:val="20"/>
                <w:szCs w:val="20"/>
              </w:rPr>
            </w:pPr>
            <w:r>
              <w:rPr>
                <w:rFonts w:eastAsia="Times New Roman"/>
                <w:sz w:val="20"/>
                <w:szCs w:val="20"/>
              </w:rPr>
              <w:t>932</w:t>
            </w:r>
          </w:p>
        </w:tc>
        <w:tc>
          <w:tcPr>
            <w:tcW w:w="0" w:type="auto"/>
            <w:shd w:val="clear" w:color="auto" w:fill="FFFFFF"/>
            <w:vAlign w:val="bottom"/>
            <w:hideMark/>
          </w:tcPr>
          <w:p w14:paraId="08F9FC50" w14:textId="77777777" w:rsidR="00C91485" w:rsidRDefault="00C56E5A">
            <w:pPr>
              <w:rPr>
                <w:rFonts w:eastAsia="Times New Roman"/>
                <w:sz w:val="20"/>
                <w:szCs w:val="20"/>
              </w:rPr>
            </w:pPr>
            <w:r>
              <w:rPr>
                <w:rFonts w:eastAsia="Times New Roman"/>
                <w:sz w:val="20"/>
                <w:szCs w:val="20"/>
              </w:rPr>
              <w:t> </w:t>
            </w:r>
          </w:p>
        </w:tc>
      </w:tr>
      <w:tr w:rsidR="00C91485" w14:paraId="6F793005" w14:textId="77777777">
        <w:trPr>
          <w:divId w:val="573972747"/>
        </w:trPr>
        <w:tc>
          <w:tcPr>
            <w:tcW w:w="0" w:type="auto"/>
            <w:shd w:val="clear" w:color="auto" w:fill="EEEEEE"/>
            <w:vAlign w:val="bottom"/>
            <w:hideMark/>
          </w:tcPr>
          <w:p w14:paraId="3C8F2BA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B8B6131"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D1C6A5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62982A0"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5184EBD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7359A93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1BEAA8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AA1ED51"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511A0D33" w14:textId="77777777" w:rsidR="00C91485" w:rsidRDefault="00C56E5A">
            <w:pPr>
              <w:rPr>
                <w:rFonts w:eastAsia="Times New Roman"/>
                <w:sz w:val="20"/>
                <w:szCs w:val="20"/>
              </w:rPr>
            </w:pPr>
            <w:r>
              <w:rPr>
                <w:rFonts w:eastAsia="Times New Roman"/>
                <w:sz w:val="20"/>
                <w:szCs w:val="20"/>
              </w:rPr>
              <w:t> </w:t>
            </w:r>
          </w:p>
        </w:tc>
      </w:tr>
      <w:tr w:rsidR="00C91485" w14:paraId="7D776AB1" w14:textId="77777777">
        <w:trPr>
          <w:divId w:val="573972747"/>
        </w:trPr>
        <w:tc>
          <w:tcPr>
            <w:tcW w:w="0" w:type="auto"/>
            <w:shd w:val="clear" w:color="auto" w:fill="FFFFFF"/>
            <w:vAlign w:val="bottom"/>
            <w:hideMark/>
          </w:tcPr>
          <w:p w14:paraId="17342F7F" w14:textId="77777777" w:rsidR="00C91485" w:rsidRDefault="00C56E5A">
            <w:pPr>
              <w:rPr>
                <w:rFonts w:eastAsia="Times New Roman"/>
                <w:sz w:val="20"/>
                <w:szCs w:val="20"/>
              </w:rPr>
            </w:pPr>
            <w:r>
              <w:rPr>
                <w:rFonts w:eastAsia="Times New Roman"/>
                <w:sz w:val="20"/>
                <w:szCs w:val="20"/>
              </w:rPr>
              <w:t>Operating expenses:</w:t>
            </w:r>
          </w:p>
        </w:tc>
        <w:tc>
          <w:tcPr>
            <w:tcW w:w="0" w:type="auto"/>
            <w:shd w:val="clear" w:color="auto" w:fill="FFFFFF"/>
            <w:vAlign w:val="bottom"/>
            <w:hideMark/>
          </w:tcPr>
          <w:p w14:paraId="480EE26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E100C9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8BEE247"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5DFBA24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98D212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63DF18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1683E8F"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3734BE5B" w14:textId="77777777" w:rsidR="00C91485" w:rsidRDefault="00C56E5A">
            <w:pPr>
              <w:rPr>
                <w:rFonts w:eastAsia="Times New Roman"/>
                <w:sz w:val="20"/>
                <w:szCs w:val="20"/>
              </w:rPr>
            </w:pPr>
            <w:r>
              <w:rPr>
                <w:rFonts w:eastAsia="Times New Roman"/>
                <w:sz w:val="20"/>
                <w:szCs w:val="20"/>
              </w:rPr>
              <w:t> </w:t>
            </w:r>
          </w:p>
        </w:tc>
      </w:tr>
      <w:tr w:rsidR="00C91485" w14:paraId="090BE5FD" w14:textId="77777777">
        <w:trPr>
          <w:divId w:val="573972747"/>
        </w:trPr>
        <w:tc>
          <w:tcPr>
            <w:tcW w:w="0" w:type="auto"/>
            <w:shd w:val="clear" w:color="auto" w:fill="EEEEEE"/>
            <w:tcMar>
              <w:top w:w="0" w:type="dxa"/>
              <w:left w:w="360" w:type="dxa"/>
              <w:bottom w:w="0" w:type="dxa"/>
              <w:right w:w="0" w:type="dxa"/>
            </w:tcMar>
            <w:vAlign w:val="bottom"/>
            <w:hideMark/>
          </w:tcPr>
          <w:p w14:paraId="69450CFF" w14:textId="77777777" w:rsidR="00C91485" w:rsidRDefault="00C56E5A">
            <w:pPr>
              <w:ind w:hanging="180"/>
              <w:rPr>
                <w:rFonts w:eastAsia="Times New Roman"/>
                <w:sz w:val="20"/>
                <w:szCs w:val="20"/>
              </w:rPr>
            </w:pPr>
            <w:r>
              <w:rPr>
                <w:rFonts w:eastAsia="Times New Roman"/>
                <w:sz w:val="20"/>
                <w:szCs w:val="20"/>
              </w:rPr>
              <w:t>Sales and marketing</w:t>
            </w:r>
          </w:p>
        </w:tc>
        <w:tc>
          <w:tcPr>
            <w:tcW w:w="0" w:type="auto"/>
            <w:shd w:val="clear" w:color="auto" w:fill="EEEEEE"/>
            <w:vAlign w:val="bottom"/>
            <w:hideMark/>
          </w:tcPr>
          <w:p w14:paraId="191086D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A12287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5A7642E" w14:textId="77777777" w:rsidR="00C91485" w:rsidRDefault="00C56E5A">
            <w:pPr>
              <w:jc w:val="right"/>
              <w:rPr>
                <w:rFonts w:eastAsia="Times New Roman"/>
                <w:sz w:val="20"/>
                <w:szCs w:val="20"/>
              </w:rPr>
            </w:pPr>
            <w:r>
              <w:rPr>
                <w:rFonts w:eastAsia="Times New Roman"/>
                <w:sz w:val="20"/>
                <w:szCs w:val="20"/>
              </w:rPr>
              <w:t>1,738</w:t>
            </w:r>
          </w:p>
        </w:tc>
        <w:tc>
          <w:tcPr>
            <w:tcW w:w="0" w:type="auto"/>
            <w:shd w:val="clear" w:color="auto" w:fill="EEEEEE"/>
            <w:vAlign w:val="bottom"/>
            <w:hideMark/>
          </w:tcPr>
          <w:p w14:paraId="51BAF15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BCA163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62C1F90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67AF687" w14:textId="77777777" w:rsidR="00C91485" w:rsidRDefault="00C56E5A">
            <w:pPr>
              <w:jc w:val="right"/>
              <w:rPr>
                <w:rFonts w:eastAsia="Times New Roman"/>
                <w:sz w:val="20"/>
                <w:szCs w:val="20"/>
              </w:rPr>
            </w:pPr>
            <w:r>
              <w:rPr>
                <w:rFonts w:eastAsia="Times New Roman"/>
                <w:sz w:val="20"/>
                <w:szCs w:val="20"/>
              </w:rPr>
              <w:t>1,206</w:t>
            </w:r>
          </w:p>
        </w:tc>
        <w:tc>
          <w:tcPr>
            <w:tcW w:w="0" w:type="auto"/>
            <w:shd w:val="clear" w:color="auto" w:fill="EEEEEE"/>
            <w:vAlign w:val="bottom"/>
            <w:hideMark/>
          </w:tcPr>
          <w:p w14:paraId="76507E58" w14:textId="77777777" w:rsidR="00C91485" w:rsidRDefault="00C56E5A">
            <w:pPr>
              <w:rPr>
                <w:rFonts w:eastAsia="Times New Roman"/>
                <w:sz w:val="20"/>
                <w:szCs w:val="20"/>
              </w:rPr>
            </w:pPr>
            <w:r>
              <w:rPr>
                <w:rFonts w:eastAsia="Times New Roman"/>
                <w:sz w:val="20"/>
                <w:szCs w:val="20"/>
              </w:rPr>
              <w:t> </w:t>
            </w:r>
          </w:p>
        </w:tc>
      </w:tr>
      <w:tr w:rsidR="00C91485" w14:paraId="22785A71" w14:textId="77777777">
        <w:trPr>
          <w:divId w:val="573972747"/>
        </w:trPr>
        <w:tc>
          <w:tcPr>
            <w:tcW w:w="0" w:type="auto"/>
            <w:shd w:val="clear" w:color="auto" w:fill="FFFFFF"/>
            <w:tcMar>
              <w:top w:w="0" w:type="dxa"/>
              <w:left w:w="360" w:type="dxa"/>
              <w:bottom w:w="0" w:type="dxa"/>
              <w:right w:w="0" w:type="dxa"/>
            </w:tcMar>
            <w:vAlign w:val="bottom"/>
            <w:hideMark/>
          </w:tcPr>
          <w:p w14:paraId="2882E3AB" w14:textId="77777777" w:rsidR="00C91485" w:rsidRDefault="00C56E5A">
            <w:pPr>
              <w:ind w:hanging="180"/>
              <w:rPr>
                <w:rFonts w:eastAsia="Times New Roman"/>
                <w:sz w:val="20"/>
                <w:szCs w:val="20"/>
              </w:rPr>
            </w:pPr>
            <w:r>
              <w:rPr>
                <w:rFonts w:eastAsia="Times New Roman"/>
                <w:sz w:val="20"/>
                <w:szCs w:val="20"/>
              </w:rPr>
              <w:t>Research and development</w:t>
            </w:r>
          </w:p>
        </w:tc>
        <w:tc>
          <w:tcPr>
            <w:tcW w:w="0" w:type="auto"/>
            <w:shd w:val="clear" w:color="auto" w:fill="FFFFFF"/>
            <w:vAlign w:val="bottom"/>
            <w:hideMark/>
          </w:tcPr>
          <w:p w14:paraId="4064D8E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7E2288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A3A951F" w14:textId="77777777" w:rsidR="00C91485" w:rsidRDefault="00C56E5A">
            <w:pPr>
              <w:jc w:val="right"/>
              <w:rPr>
                <w:rFonts w:eastAsia="Times New Roman"/>
                <w:sz w:val="20"/>
                <w:szCs w:val="20"/>
              </w:rPr>
            </w:pPr>
            <w:r>
              <w:rPr>
                <w:rFonts w:eastAsia="Times New Roman"/>
                <w:sz w:val="20"/>
                <w:szCs w:val="20"/>
              </w:rPr>
              <w:t>1,796</w:t>
            </w:r>
          </w:p>
        </w:tc>
        <w:tc>
          <w:tcPr>
            <w:tcW w:w="0" w:type="auto"/>
            <w:shd w:val="clear" w:color="auto" w:fill="FFFFFF"/>
            <w:vAlign w:val="bottom"/>
            <w:hideMark/>
          </w:tcPr>
          <w:p w14:paraId="74778F5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9C1F41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0BDCBE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C453E6E" w14:textId="77777777" w:rsidR="00C91485" w:rsidRDefault="00C56E5A">
            <w:pPr>
              <w:jc w:val="right"/>
              <w:rPr>
                <w:rFonts w:eastAsia="Times New Roman"/>
                <w:sz w:val="20"/>
                <w:szCs w:val="20"/>
              </w:rPr>
            </w:pPr>
            <w:r>
              <w:rPr>
                <w:rFonts w:eastAsia="Times New Roman"/>
                <w:sz w:val="20"/>
                <w:szCs w:val="20"/>
              </w:rPr>
              <w:t>1,650</w:t>
            </w:r>
          </w:p>
        </w:tc>
        <w:tc>
          <w:tcPr>
            <w:tcW w:w="0" w:type="auto"/>
            <w:shd w:val="clear" w:color="auto" w:fill="FFFFFF"/>
            <w:vAlign w:val="bottom"/>
            <w:hideMark/>
          </w:tcPr>
          <w:p w14:paraId="6778DB0C" w14:textId="77777777" w:rsidR="00C91485" w:rsidRDefault="00C56E5A">
            <w:pPr>
              <w:rPr>
                <w:rFonts w:eastAsia="Times New Roman"/>
                <w:sz w:val="20"/>
                <w:szCs w:val="20"/>
              </w:rPr>
            </w:pPr>
            <w:r>
              <w:rPr>
                <w:rFonts w:eastAsia="Times New Roman"/>
                <w:sz w:val="20"/>
                <w:szCs w:val="20"/>
              </w:rPr>
              <w:t> </w:t>
            </w:r>
          </w:p>
        </w:tc>
      </w:tr>
      <w:tr w:rsidR="00C91485" w14:paraId="519C6BCF" w14:textId="77777777">
        <w:trPr>
          <w:divId w:val="573972747"/>
        </w:trPr>
        <w:tc>
          <w:tcPr>
            <w:tcW w:w="0" w:type="auto"/>
            <w:shd w:val="clear" w:color="auto" w:fill="EEEEEE"/>
            <w:tcMar>
              <w:top w:w="0" w:type="dxa"/>
              <w:left w:w="360" w:type="dxa"/>
              <w:bottom w:w="20" w:type="dxa"/>
              <w:right w:w="0" w:type="dxa"/>
            </w:tcMar>
            <w:vAlign w:val="bottom"/>
            <w:hideMark/>
          </w:tcPr>
          <w:p w14:paraId="7E3256EC" w14:textId="77777777" w:rsidR="00C91485" w:rsidRDefault="00C56E5A">
            <w:pPr>
              <w:ind w:hanging="180"/>
              <w:rPr>
                <w:rFonts w:eastAsia="Times New Roman"/>
                <w:sz w:val="20"/>
                <w:szCs w:val="20"/>
              </w:rPr>
            </w:pPr>
            <w:r>
              <w:rPr>
                <w:rFonts w:eastAsia="Times New Roman"/>
                <w:sz w:val="20"/>
                <w:szCs w:val="20"/>
              </w:rPr>
              <w:t>General and administrative</w:t>
            </w:r>
          </w:p>
        </w:tc>
        <w:tc>
          <w:tcPr>
            <w:tcW w:w="0" w:type="auto"/>
            <w:shd w:val="clear" w:color="auto" w:fill="EEEEEE"/>
            <w:tcMar>
              <w:top w:w="0" w:type="dxa"/>
              <w:left w:w="0" w:type="dxa"/>
              <w:bottom w:w="20" w:type="dxa"/>
              <w:right w:w="0" w:type="dxa"/>
            </w:tcMar>
            <w:vAlign w:val="bottom"/>
            <w:hideMark/>
          </w:tcPr>
          <w:p w14:paraId="6C3D8C93"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1046D286"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0807208C" w14:textId="77777777" w:rsidR="00C91485" w:rsidRDefault="00C56E5A">
            <w:pPr>
              <w:jc w:val="right"/>
              <w:rPr>
                <w:rFonts w:eastAsia="Times New Roman"/>
                <w:sz w:val="20"/>
                <w:szCs w:val="20"/>
              </w:rPr>
            </w:pPr>
            <w:r>
              <w:rPr>
                <w:rFonts w:eastAsia="Times New Roman"/>
                <w:sz w:val="20"/>
                <w:szCs w:val="20"/>
              </w:rPr>
              <w:t>1,506</w:t>
            </w:r>
          </w:p>
        </w:tc>
        <w:tc>
          <w:tcPr>
            <w:tcW w:w="0" w:type="auto"/>
            <w:shd w:val="clear" w:color="auto" w:fill="EEEEEE"/>
            <w:tcMar>
              <w:top w:w="0" w:type="dxa"/>
              <w:left w:w="0" w:type="dxa"/>
              <w:bottom w:w="20" w:type="dxa"/>
              <w:right w:w="0" w:type="dxa"/>
            </w:tcMar>
            <w:vAlign w:val="bottom"/>
            <w:hideMark/>
          </w:tcPr>
          <w:p w14:paraId="1478416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tcMar>
              <w:top w:w="0" w:type="dxa"/>
              <w:left w:w="0" w:type="dxa"/>
              <w:bottom w:w="20" w:type="dxa"/>
              <w:right w:w="0" w:type="dxa"/>
            </w:tcMar>
            <w:vAlign w:val="bottom"/>
            <w:hideMark/>
          </w:tcPr>
          <w:p w14:paraId="6470C149"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54B3FD50"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1809C034" w14:textId="77777777" w:rsidR="00C91485" w:rsidRDefault="00C56E5A">
            <w:pPr>
              <w:jc w:val="right"/>
              <w:rPr>
                <w:rFonts w:eastAsia="Times New Roman"/>
                <w:sz w:val="20"/>
                <w:szCs w:val="20"/>
              </w:rPr>
            </w:pPr>
            <w:r>
              <w:rPr>
                <w:rFonts w:eastAsia="Times New Roman"/>
                <w:sz w:val="20"/>
                <w:szCs w:val="20"/>
              </w:rPr>
              <w:t>2,060</w:t>
            </w:r>
          </w:p>
        </w:tc>
        <w:tc>
          <w:tcPr>
            <w:tcW w:w="0" w:type="auto"/>
            <w:shd w:val="clear" w:color="auto" w:fill="EEEEEE"/>
            <w:tcMar>
              <w:top w:w="0" w:type="dxa"/>
              <w:left w:w="0" w:type="dxa"/>
              <w:bottom w:w="20" w:type="dxa"/>
              <w:right w:w="0" w:type="dxa"/>
            </w:tcMar>
            <w:vAlign w:val="bottom"/>
            <w:hideMark/>
          </w:tcPr>
          <w:p w14:paraId="491F5213" w14:textId="77777777" w:rsidR="00C91485" w:rsidRDefault="00C56E5A">
            <w:pPr>
              <w:rPr>
                <w:rFonts w:eastAsia="Times New Roman"/>
                <w:sz w:val="20"/>
                <w:szCs w:val="20"/>
              </w:rPr>
            </w:pPr>
            <w:r>
              <w:rPr>
                <w:rFonts w:eastAsia="Times New Roman"/>
                <w:sz w:val="20"/>
                <w:szCs w:val="20"/>
              </w:rPr>
              <w:t> </w:t>
            </w:r>
          </w:p>
        </w:tc>
      </w:tr>
      <w:tr w:rsidR="00C91485" w14:paraId="03926E31" w14:textId="77777777">
        <w:trPr>
          <w:divId w:val="573972747"/>
        </w:trPr>
        <w:tc>
          <w:tcPr>
            <w:tcW w:w="0" w:type="auto"/>
            <w:shd w:val="clear" w:color="auto" w:fill="FFFFFF"/>
            <w:vAlign w:val="bottom"/>
            <w:hideMark/>
          </w:tcPr>
          <w:p w14:paraId="78E0B3E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F6348C3"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EEB4D8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40B564B"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61FA521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B2C03D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29C0D8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7BF8CEB"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0A8DF8E7" w14:textId="77777777" w:rsidR="00C91485" w:rsidRDefault="00C56E5A">
            <w:pPr>
              <w:rPr>
                <w:rFonts w:eastAsia="Times New Roman"/>
                <w:sz w:val="20"/>
                <w:szCs w:val="20"/>
              </w:rPr>
            </w:pPr>
            <w:r>
              <w:rPr>
                <w:rFonts w:eastAsia="Times New Roman"/>
                <w:sz w:val="20"/>
                <w:szCs w:val="20"/>
              </w:rPr>
              <w:t> </w:t>
            </w:r>
          </w:p>
        </w:tc>
      </w:tr>
      <w:tr w:rsidR="00C91485" w14:paraId="4B5B070C" w14:textId="77777777">
        <w:trPr>
          <w:divId w:val="573972747"/>
        </w:trPr>
        <w:tc>
          <w:tcPr>
            <w:tcW w:w="0" w:type="auto"/>
            <w:shd w:val="clear" w:color="auto" w:fill="EEEEEE"/>
            <w:vAlign w:val="bottom"/>
            <w:hideMark/>
          </w:tcPr>
          <w:p w14:paraId="239A1117" w14:textId="77777777" w:rsidR="00C91485" w:rsidRDefault="00C56E5A">
            <w:pPr>
              <w:rPr>
                <w:rFonts w:eastAsia="Times New Roman"/>
                <w:sz w:val="20"/>
                <w:szCs w:val="20"/>
              </w:rPr>
            </w:pPr>
            <w:r>
              <w:rPr>
                <w:rFonts w:eastAsia="Times New Roman"/>
                <w:sz w:val="20"/>
                <w:szCs w:val="20"/>
              </w:rPr>
              <w:t>Operating loss</w:t>
            </w:r>
          </w:p>
        </w:tc>
        <w:tc>
          <w:tcPr>
            <w:tcW w:w="0" w:type="auto"/>
            <w:shd w:val="clear" w:color="auto" w:fill="EEEEEE"/>
            <w:vAlign w:val="bottom"/>
            <w:hideMark/>
          </w:tcPr>
          <w:p w14:paraId="688E572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37B33F8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7299D4C5" w14:textId="77777777" w:rsidR="00C91485" w:rsidRDefault="00C56E5A">
            <w:pPr>
              <w:jc w:val="right"/>
              <w:rPr>
                <w:rFonts w:eastAsia="Times New Roman"/>
                <w:sz w:val="20"/>
                <w:szCs w:val="20"/>
              </w:rPr>
            </w:pPr>
            <w:r>
              <w:rPr>
                <w:rFonts w:eastAsia="Times New Roman"/>
                <w:sz w:val="20"/>
                <w:szCs w:val="20"/>
              </w:rPr>
              <w:t>(4,044</w:t>
            </w:r>
          </w:p>
        </w:tc>
        <w:tc>
          <w:tcPr>
            <w:tcW w:w="0" w:type="auto"/>
            <w:shd w:val="clear" w:color="auto" w:fill="EEEEEE"/>
            <w:vAlign w:val="bottom"/>
            <w:hideMark/>
          </w:tcPr>
          <w:p w14:paraId="12846D86" w14:textId="77777777" w:rsidR="00C91485" w:rsidRDefault="00C56E5A">
            <w:pPr>
              <w:rPr>
                <w:rFonts w:eastAsia="Times New Roman"/>
                <w:sz w:val="20"/>
                <w:szCs w:val="20"/>
              </w:rPr>
            </w:pPr>
            <w:r>
              <w:rPr>
                <w:rFonts w:eastAsia="Times New Roman"/>
                <w:sz w:val="20"/>
                <w:szCs w:val="20"/>
              </w:rPr>
              <w:t>)</w:t>
            </w:r>
          </w:p>
        </w:tc>
        <w:tc>
          <w:tcPr>
            <w:tcW w:w="0" w:type="auto"/>
            <w:shd w:val="clear" w:color="auto" w:fill="EEEEEE"/>
            <w:vAlign w:val="bottom"/>
            <w:hideMark/>
          </w:tcPr>
          <w:p w14:paraId="7D6A6D2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76E9F88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8EF8BF1" w14:textId="77777777" w:rsidR="00C91485" w:rsidRDefault="00C56E5A">
            <w:pPr>
              <w:jc w:val="right"/>
              <w:rPr>
                <w:rFonts w:eastAsia="Times New Roman"/>
                <w:sz w:val="20"/>
                <w:szCs w:val="20"/>
              </w:rPr>
            </w:pPr>
            <w:r>
              <w:rPr>
                <w:rFonts w:eastAsia="Times New Roman"/>
                <w:sz w:val="20"/>
                <w:szCs w:val="20"/>
              </w:rPr>
              <w:t>(3,984</w:t>
            </w:r>
          </w:p>
        </w:tc>
        <w:tc>
          <w:tcPr>
            <w:tcW w:w="0" w:type="auto"/>
            <w:shd w:val="clear" w:color="auto" w:fill="EEEEEE"/>
            <w:vAlign w:val="bottom"/>
            <w:hideMark/>
          </w:tcPr>
          <w:p w14:paraId="68D841A3" w14:textId="77777777" w:rsidR="00C91485" w:rsidRDefault="00C56E5A">
            <w:pPr>
              <w:rPr>
                <w:rFonts w:eastAsia="Times New Roman"/>
                <w:sz w:val="20"/>
                <w:szCs w:val="20"/>
              </w:rPr>
            </w:pPr>
            <w:r>
              <w:rPr>
                <w:rFonts w:eastAsia="Times New Roman"/>
                <w:sz w:val="20"/>
                <w:szCs w:val="20"/>
              </w:rPr>
              <w:t>)</w:t>
            </w:r>
          </w:p>
        </w:tc>
      </w:tr>
      <w:tr w:rsidR="00C91485" w14:paraId="39D48D8E" w14:textId="77777777">
        <w:trPr>
          <w:divId w:val="573972747"/>
        </w:trPr>
        <w:tc>
          <w:tcPr>
            <w:tcW w:w="0" w:type="auto"/>
            <w:shd w:val="clear" w:color="auto" w:fill="FFFFFF"/>
            <w:vAlign w:val="bottom"/>
            <w:hideMark/>
          </w:tcPr>
          <w:p w14:paraId="7E2A225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1751CC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4DEEE9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7730173"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020B6B6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B24F57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3EA7B6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58DEC36"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60ABCC96" w14:textId="77777777" w:rsidR="00C91485" w:rsidRDefault="00C56E5A">
            <w:pPr>
              <w:rPr>
                <w:rFonts w:eastAsia="Times New Roman"/>
                <w:sz w:val="20"/>
                <w:szCs w:val="20"/>
              </w:rPr>
            </w:pPr>
            <w:r>
              <w:rPr>
                <w:rFonts w:eastAsia="Times New Roman"/>
                <w:sz w:val="20"/>
                <w:szCs w:val="20"/>
              </w:rPr>
              <w:t> </w:t>
            </w:r>
          </w:p>
        </w:tc>
      </w:tr>
      <w:tr w:rsidR="00C91485" w14:paraId="6917A518" w14:textId="77777777">
        <w:trPr>
          <w:divId w:val="573972747"/>
        </w:trPr>
        <w:tc>
          <w:tcPr>
            <w:tcW w:w="0" w:type="auto"/>
            <w:shd w:val="clear" w:color="auto" w:fill="EEEEEE"/>
            <w:vAlign w:val="bottom"/>
            <w:hideMark/>
          </w:tcPr>
          <w:p w14:paraId="2A474C1E" w14:textId="77777777" w:rsidR="00C91485" w:rsidRDefault="00C56E5A">
            <w:pPr>
              <w:rPr>
                <w:rFonts w:eastAsia="Times New Roman"/>
                <w:sz w:val="20"/>
                <w:szCs w:val="20"/>
              </w:rPr>
            </w:pPr>
            <w:r>
              <w:rPr>
                <w:rFonts w:eastAsia="Times New Roman"/>
                <w:sz w:val="20"/>
                <w:szCs w:val="20"/>
              </w:rPr>
              <w:t>Interest expense</w:t>
            </w:r>
          </w:p>
        </w:tc>
        <w:tc>
          <w:tcPr>
            <w:tcW w:w="0" w:type="auto"/>
            <w:shd w:val="clear" w:color="auto" w:fill="EEEEEE"/>
            <w:vAlign w:val="bottom"/>
            <w:hideMark/>
          </w:tcPr>
          <w:p w14:paraId="0C3FD1F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767045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61E5101" w14:textId="77777777" w:rsidR="00C91485" w:rsidRDefault="00C56E5A">
            <w:pPr>
              <w:jc w:val="right"/>
              <w:rPr>
                <w:rFonts w:eastAsia="Times New Roman"/>
                <w:sz w:val="20"/>
                <w:szCs w:val="20"/>
              </w:rPr>
            </w:pPr>
            <w:r>
              <w:rPr>
                <w:rFonts w:eastAsia="Times New Roman"/>
                <w:sz w:val="20"/>
                <w:szCs w:val="20"/>
              </w:rPr>
              <w:t>(731</w:t>
            </w:r>
          </w:p>
        </w:tc>
        <w:tc>
          <w:tcPr>
            <w:tcW w:w="0" w:type="auto"/>
            <w:shd w:val="clear" w:color="auto" w:fill="EEEEEE"/>
            <w:vAlign w:val="bottom"/>
            <w:hideMark/>
          </w:tcPr>
          <w:p w14:paraId="24164D36" w14:textId="77777777" w:rsidR="00C91485" w:rsidRDefault="00C56E5A">
            <w:pPr>
              <w:rPr>
                <w:rFonts w:eastAsia="Times New Roman"/>
                <w:sz w:val="20"/>
                <w:szCs w:val="20"/>
              </w:rPr>
            </w:pPr>
            <w:r>
              <w:rPr>
                <w:rFonts w:eastAsia="Times New Roman"/>
                <w:sz w:val="20"/>
                <w:szCs w:val="20"/>
              </w:rPr>
              <w:t>)</w:t>
            </w:r>
          </w:p>
        </w:tc>
        <w:tc>
          <w:tcPr>
            <w:tcW w:w="0" w:type="auto"/>
            <w:shd w:val="clear" w:color="auto" w:fill="EEEEEE"/>
            <w:vAlign w:val="bottom"/>
            <w:hideMark/>
          </w:tcPr>
          <w:p w14:paraId="069CCCC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8690F63"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180370A" w14:textId="77777777" w:rsidR="00C91485" w:rsidRDefault="00C56E5A">
            <w:pPr>
              <w:jc w:val="right"/>
              <w:rPr>
                <w:rFonts w:eastAsia="Times New Roman"/>
                <w:sz w:val="20"/>
                <w:szCs w:val="20"/>
              </w:rPr>
            </w:pPr>
            <w:r>
              <w:rPr>
                <w:rFonts w:eastAsia="Times New Roman"/>
                <w:sz w:val="20"/>
                <w:szCs w:val="20"/>
              </w:rPr>
              <w:t>(71</w:t>
            </w:r>
          </w:p>
        </w:tc>
        <w:tc>
          <w:tcPr>
            <w:tcW w:w="0" w:type="auto"/>
            <w:shd w:val="clear" w:color="auto" w:fill="EEEEEE"/>
            <w:vAlign w:val="bottom"/>
            <w:hideMark/>
          </w:tcPr>
          <w:p w14:paraId="2ECC2797" w14:textId="77777777" w:rsidR="00C91485" w:rsidRDefault="00C56E5A">
            <w:pPr>
              <w:rPr>
                <w:rFonts w:eastAsia="Times New Roman"/>
                <w:sz w:val="20"/>
                <w:szCs w:val="20"/>
              </w:rPr>
            </w:pPr>
            <w:r>
              <w:rPr>
                <w:rFonts w:eastAsia="Times New Roman"/>
                <w:sz w:val="20"/>
                <w:szCs w:val="20"/>
              </w:rPr>
              <w:t>)</w:t>
            </w:r>
          </w:p>
        </w:tc>
      </w:tr>
      <w:tr w:rsidR="00C91485" w14:paraId="0C2965A3" w14:textId="77777777">
        <w:trPr>
          <w:divId w:val="573972747"/>
        </w:trPr>
        <w:tc>
          <w:tcPr>
            <w:tcW w:w="0" w:type="auto"/>
            <w:shd w:val="clear" w:color="auto" w:fill="FFFFFF"/>
            <w:tcMar>
              <w:top w:w="0" w:type="dxa"/>
              <w:left w:w="0" w:type="dxa"/>
              <w:bottom w:w="20" w:type="dxa"/>
              <w:right w:w="0" w:type="dxa"/>
            </w:tcMar>
            <w:vAlign w:val="bottom"/>
            <w:hideMark/>
          </w:tcPr>
          <w:p w14:paraId="4B257BDF" w14:textId="77777777" w:rsidR="00C91485" w:rsidRDefault="00C56E5A">
            <w:pPr>
              <w:rPr>
                <w:rFonts w:eastAsia="Times New Roman"/>
                <w:sz w:val="20"/>
                <w:szCs w:val="20"/>
              </w:rPr>
            </w:pPr>
            <w:r>
              <w:rPr>
                <w:rFonts w:eastAsia="Times New Roman"/>
                <w:sz w:val="20"/>
                <w:szCs w:val="20"/>
              </w:rPr>
              <w:t>Interest income</w:t>
            </w:r>
          </w:p>
        </w:tc>
        <w:tc>
          <w:tcPr>
            <w:tcW w:w="0" w:type="auto"/>
            <w:shd w:val="clear" w:color="auto" w:fill="FFFFFF"/>
            <w:tcMar>
              <w:top w:w="0" w:type="dxa"/>
              <w:left w:w="0" w:type="dxa"/>
              <w:bottom w:w="20" w:type="dxa"/>
              <w:right w:w="0" w:type="dxa"/>
            </w:tcMar>
            <w:vAlign w:val="bottom"/>
            <w:hideMark/>
          </w:tcPr>
          <w:p w14:paraId="780DFC9D"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4BA114BC"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7DA55A51" w14:textId="77777777" w:rsidR="00C91485" w:rsidRDefault="00C56E5A">
            <w:pPr>
              <w:jc w:val="right"/>
              <w:rPr>
                <w:rFonts w:eastAsia="Times New Roman"/>
                <w:sz w:val="20"/>
                <w:szCs w:val="20"/>
              </w:rPr>
            </w:pPr>
            <w:r>
              <w:rPr>
                <w:rFonts w:eastAsia="Times New Roman"/>
                <w:sz w:val="20"/>
                <w:szCs w:val="20"/>
              </w:rPr>
              <w:t>41</w:t>
            </w:r>
          </w:p>
        </w:tc>
        <w:tc>
          <w:tcPr>
            <w:tcW w:w="0" w:type="auto"/>
            <w:shd w:val="clear" w:color="auto" w:fill="FFFFFF"/>
            <w:tcMar>
              <w:top w:w="0" w:type="dxa"/>
              <w:left w:w="0" w:type="dxa"/>
              <w:bottom w:w="20" w:type="dxa"/>
              <w:right w:w="0" w:type="dxa"/>
            </w:tcMar>
            <w:vAlign w:val="bottom"/>
            <w:hideMark/>
          </w:tcPr>
          <w:p w14:paraId="4B86D67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tcMar>
              <w:top w:w="0" w:type="dxa"/>
              <w:left w:w="0" w:type="dxa"/>
              <w:bottom w:w="20" w:type="dxa"/>
              <w:right w:w="0" w:type="dxa"/>
            </w:tcMar>
            <w:vAlign w:val="bottom"/>
            <w:hideMark/>
          </w:tcPr>
          <w:p w14:paraId="0EDDF1E4"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739571D2"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473C75C2" w14:textId="77777777" w:rsidR="00C91485" w:rsidRDefault="00C56E5A">
            <w:pPr>
              <w:jc w:val="right"/>
              <w:rPr>
                <w:rFonts w:eastAsia="Times New Roman"/>
                <w:sz w:val="20"/>
                <w:szCs w:val="20"/>
              </w:rPr>
            </w:pPr>
            <w:r>
              <w:rPr>
                <w:rFonts w:eastAsia="Times New Roman"/>
                <w:sz w:val="20"/>
                <w:szCs w:val="20"/>
              </w:rPr>
              <w:t>1</w:t>
            </w:r>
          </w:p>
        </w:tc>
        <w:tc>
          <w:tcPr>
            <w:tcW w:w="0" w:type="auto"/>
            <w:shd w:val="clear" w:color="auto" w:fill="FFFFFF"/>
            <w:tcMar>
              <w:top w:w="0" w:type="dxa"/>
              <w:left w:w="0" w:type="dxa"/>
              <w:bottom w:w="20" w:type="dxa"/>
              <w:right w:w="0" w:type="dxa"/>
            </w:tcMar>
            <w:vAlign w:val="bottom"/>
            <w:hideMark/>
          </w:tcPr>
          <w:p w14:paraId="757E5FAD" w14:textId="77777777" w:rsidR="00C91485" w:rsidRDefault="00C56E5A">
            <w:pPr>
              <w:rPr>
                <w:rFonts w:eastAsia="Times New Roman"/>
                <w:sz w:val="20"/>
                <w:szCs w:val="20"/>
              </w:rPr>
            </w:pPr>
            <w:r>
              <w:rPr>
                <w:rFonts w:eastAsia="Times New Roman"/>
                <w:sz w:val="20"/>
                <w:szCs w:val="20"/>
              </w:rPr>
              <w:t> </w:t>
            </w:r>
          </w:p>
        </w:tc>
      </w:tr>
      <w:tr w:rsidR="00C91485" w14:paraId="33EA11DB" w14:textId="77777777">
        <w:trPr>
          <w:divId w:val="573972747"/>
        </w:trPr>
        <w:tc>
          <w:tcPr>
            <w:tcW w:w="0" w:type="auto"/>
            <w:shd w:val="clear" w:color="auto" w:fill="EEEEEE"/>
            <w:vAlign w:val="bottom"/>
            <w:hideMark/>
          </w:tcPr>
          <w:p w14:paraId="2B2CE65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748EA147"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ECE07A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61091418"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3454C8E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33AC9DF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033CD5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E5A4612"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483EFFD9" w14:textId="77777777" w:rsidR="00C91485" w:rsidRDefault="00C56E5A">
            <w:pPr>
              <w:rPr>
                <w:rFonts w:eastAsia="Times New Roman"/>
                <w:sz w:val="20"/>
                <w:szCs w:val="20"/>
              </w:rPr>
            </w:pPr>
            <w:r>
              <w:rPr>
                <w:rFonts w:eastAsia="Times New Roman"/>
                <w:sz w:val="20"/>
                <w:szCs w:val="20"/>
              </w:rPr>
              <w:t> </w:t>
            </w:r>
          </w:p>
        </w:tc>
      </w:tr>
      <w:tr w:rsidR="00C91485" w14:paraId="25EA6B5C" w14:textId="77777777">
        <w:trPr>
          <w:divId w:val="573972747"/>
        </w:trPr>
        <w:tc>
          <w:tcPr>
            <w:tcW w:w="0" w:type="auto"/>
            <w:shd w:val="clear" w:color="auto" w:fill="FFFFFF"/>
            <w:tcMar>
              <w:top w:w="0" w:type="dxa"/>
              <w:left w:w="0" w:type="dxa"/>
              <w:bottom w:w="50" w:type="dxa"/>
              <w:right w:w="0" w:type="dxa"/>
            </w:tcMar>
            <w:vAlign w:val="bottom"/>
            <w:hideMark/>
          </w:tcPr>
          <w:p w14:paraId="35BBD939" w14:textId="77777777" w:rsidR="00C91485" w:rsidRDefault="00C56E5A">
            <w:pPr>
              <w:rPr>
                <w:rFonts w:eastAsia="Times New Roman"/>
                <w:sz w:val="20"/>
                <w:szCs w:val="20"/>
              </w:rPr>
            </w:pPr>
            <w:r>
              <w:rPr>
                <w:rFonts w:eastAsia="Times New Roman"/>
                <w:sz w:val="20"/>
                <w:szCs w:val="20"/>
              </w:rPr>
              <w:t>Net loss</w:t>
            </w:r>
          </w:p>
        </w:tc>
        <w:tc>
          <w:tcPr>
            <w:tcW w:w="0" w:type="auto"/>
            <w:shd w:val="clear" w:color="auto" w:fill="FFFFFF"/>
            <w:tcMar>
              <w:top w:w="0" w:type="dxa"/>
              <w:left w:w="0" w:type="dxa"/>
              <w:bottom w:w="50" w:type="dxa"/>
              <w:right w:w="0" w:type="dxa"/>
            </w:tcMar>
            <w:vAlign w:val="bottom"/>
            <w:hideMark/>
          </w:tcPr>
          <w:p w14:paraId="0289314F" w14:textId="77777777" w:rsidR="00C91485" w:rsidRDefault="00C56E5A">
            <w:pPr>
              <w:rPr>
                <w:rFonts w:eastAsia="Times New Roman"/>
                <w:sz w:val="20"/>
                <w:szCs w:val="20"/>
              </w:rPr>
            </w:pPr>
            <w:r>
              <w:rPr>
                <w:rFonts w:eastAsia="Times New Roman"/>
                <w:sz w:val="20"/>
                <w:szCs w:val="20"/>
              </w:rPr>
              <w:t> </w:t>
            </w:r>
          </w:p>
        </w:tc>
        <w:tc>
          <w:tcPr>
            <w:tcW w:w="0" w:type="auto"/>
            <w:tcBorders>
              <w:bottom w:val="double" w:sz="6" w:space="0" w:color="000000"/>
            </w:tcBorders>
            <w:shd w:val="clear" w:color="auto" w:fill="FFFFFF"/>
            <w:vAlign w:val="bottom"/>
            <w:hideMark/>
          </w:tcPr>
          <w:p w14:paraId="64354FC1" w14:textId="77777777" w:rsidR="00C91485" w:rsidRDefault="00C56E5A">
            <w:pPr>
              <w:rPr>
                <w:rFonts w:eastAsia="Times New Roman"/>
                <w:sz w:val="20"/>
                <w:szCs w:val="20"/>
              </w:rPr>
            </w:pPr>
            <w:r>
              <w:rPr>
                <w:rFonts w:eastAsia="Times New Roman"/>
                <w:sz w:val="20"/>
                <w:szCs w:val="20"/>
              </w:rPr>
              <w:t>$</w:t>
            </w:r>
          </w:p>
        </w:tc>
        <w:tc>
          <w:tcPr>
            <w:tcW w:w="0" w:type="auto"/>
            <w:tcBorders>
              <w:bottom w:val="double" w:sz="6" w:space="0" w:color="000000"/>
            </w:tcBorders>
            <w:shd w:val="clear" w:color="auto" w:fill="FFFFFF"/>
            <w:vAlign w:val="bottom"/>
            <w:hideMark/>
          </w:tcPr>
          <w:p w14:paraId="6C4197D3" w14:textId="77777777" w:rsidR="00C91485" w:rsidRDefault="00C56E5A">
            <w:pPr>
              <w:jc w:val="right"/>
              <w:rPr>
                <w:rFonts w:eastAsia="Times New Roman"/>
                <w:sz w:val="20"/>
                <w:szCs w:val="20"/>
              </w:rPr>
            </w:pPr>
            <w:r>
              <w:rPr>
                <w:rFonts w:eastAsia="Times New Roman"/>
                <w:sz w:val="20"/>
                <w:szCs w:val="20"/>
              </w:rPr>
              <w:t>(4,734</w:t>
            </w:r>
          </w:p>
        </w:tc>
        <w:tc>
          <w:tcPr>
            <w:tcW w:w="0" w:type="auto"/>
            <w:shd w:val="clear" w:color="auto" w:fill="FFFFFF"/>
            <w:tcMar>
              <w:top w:w="0" w:type="dxa"/>
              <w:left w:w="0" w:type="dxa"/>
              <w:bottom w:w="50" w:type="dxa"/>
              <w:right w:w="0" w:type="dxa"/>
            </w:tcMar>
            <w:vAlign w:val="bottom"/>
            <w:hideMark/>
          </w:tcPr>
          <w:p w14:paraId="2B6A5C09" w14:textId="77777777" w:rsidR="00C91485" w:rsidRDefault="00C56E5A">
            <w:pPr>
              <w:rPr>
                <w:rFonts w:eastAsia="Times New Roman"/>
                <w:sz w:val="20"/>
                <w:szCs w:val="20"/>
              </w:rPr>
            </w:pPr>
            <w:r>
              <w:rPr>
                <w:rFonts w:eastAsia="Times New Roman"/>
                <w:sz w:val="20"/>
                <w:szCs w:val="20"/>
              </w:rPr>
              <w:t>)</w:t>
            </w:r>
          </w:p>
        </w:tc>
        <w:tc>
          <w:tcPr>
            <w:tcW w:w="0" w:type="auto"/>
            <w:shd w:val="clear" w:color="auto" w:fill="FFFFFF"/>
            <w:tcMar>
              <w:top w:w="0" w:type="dxa"/>
              <w:left w:w="0" w:type="dxa"/>
              <w:bottom w:w="50" w:type="dxa"/>
              <w:right w:w="0" w:type="dxa"/>
            </w:tcMar>
            <w:vAlign w:val="bottom"/>
            <w:hideMark/>
          </w:tcPr>
          <w:p w14:paraId="2A598BC7" w14:textId="77777777" w:rsidR="00C91485" w:rsidRDefault="00C56E5A">
            <w:pPr>
              <w:rPr>
                <w:rFonts w:eastAsia="Times New Roman"/>
                <w:sz w:val="20"/>
                <w:szCs w:val="20"/>
              </w:rPr>
            </w:pPr>
            <w:r>
              <w:rPr>
                <w:rFonts w:eastAsia="Times New Roman"/>
                <w:sz w:val="20"/>
                <w:szCs w:val="20"/>
              </w:rPr>
              <w:t> </w:t>
            </w:r>
          </w:p>
        </w:tc>
        <w:tc>
          <w:tcPr>
            <w:tcW w:w="0" w:type="auto"/>
            <w:tcBorders>
              <w:bottom w:val="double" w:sz="6" w:space="0" w:color="000000"/>
            </w:tcBorders>
            <w:shd w:val="clear" w:color="auto" w:fill="FFFFFF"/>
            <w:vAlign w:val="bottom"/>
            <w:hideMark/>
          </w:tcPr>
          <w:p w14:paraId="48542836" w14:textId="77777777" w:rsidR="00C91485" w:rsidRDefault="00C56E5A">
            <w:pPr>
              <w:rPr>
                <w:rFonts w:eastAsia="Times New Roman"/>
                <w:sz w:val="20"/>
                <w:szCs w:val="20"/>
              </w:rPr>
            </w:pPr>
            <w:r>
              <w:rPr>
                <w:rFonts w:eastAsia="Times New Roman"/>
                <w:sz w:val="20"/>
                <w:szCs w:val="20"/>
              </w:rPr>
              <w:t>$</w:t>
            </w:r>
          </w:p>
        </w:tc>
        <w:tc>
          <w:tcPr>
            <w:tcW w:w="0" w:type="auto"/>
            <w:tcBorders>
              <w:bottom w:val="double" w:sz="6" w:space="0" w:color="000000"/>
            </w:tcBorders>
            <w:shd w:val="clear" w:color="auto" w:fill="FFFFFF"/>
            <w:vAlign w:val="bottom"/>
            <w:hideMark/>
          </w:tcPr>
          <w:p w14:paraId="5F976E11" w14:textId="77777777" w:rsidR="00C91485" w:rsidRDefault="00C56E5A">
            <w:pPr>
              <w:jc w:val="right"/>
              <w:rPr>
                <w:rFonts w:eastAsia="Times New Roman"/>
                <w:sz w:val="20"/>
                <w:szCs w:val="20"/>
              </w:rPr>
            </w:pPr>
            <w:r>
              <w:rPr>
                <w:rFonts w:eastAsia="Times New Roman"/>
                <w:sz w:val="20"/>
                <w:szCs w:val="20"/>
              </w:rPr>
              <w:t>(4,054</w:t>
            </w:r>
          </w:p>
        </w:tc>
        <w:tc>
          <w:tcPr>
            <w:tcW w:w="0" w:type="auto"/>
            <w:shd w:val="clear" w:color="auto" w:fill="FFFFFF"/>
            <w:tcMar>
              <w:top w:w="0" w:type="dxa"/>
              <w:left w:w="0" w:type="dxa"/>
              <w:bottom w:w="50" w:type="dxa"/>
              <w:right w:w="0" w:type="dxa"/>
            </w:tcMar>
            <w:vAlign w:val="bottom"/>
            <w:hideMark/>
          </w:tcPr>
          <w:p w14:paraId="4F6662D5" w14:textId="77777777" w:rsidR="00C91485" w:rsidRDefault="00C56E5A">
            <w:pPr>
              <w:rPr>
                <w:rFonts w:eastAsia="Times New Roman"/>
                <w:sz w:val="20"/>
                <w:szCs w:val="20"/>
              </w:rPr>
            </w:pPr>
            <w:r>
              <w:rPr>
                <w:rFonts w:eastAsia="Times New Roman"/>
                <w:sz w:val="20"/>
                <w:szCs w:val="20"/>
              </w:rPr>
              <w:t>)</w:t>
            </w:r>
          </w:p>
        </w:tc>
      </w:tr>
      <w:tr w:rsidR="00C91485" w14:paraId="41E4D3CD" w14:textId="77777777">
        <w:trPr>
          <w:divId w:val="573972747"/>
        </w:trPr>
        <w:tc>
          <w:tcPr>
            <w:tcW w:w="0" w:type="auto"/>
            <w:shd w:val="clear" w:color="auto" w:fill="EEEEEE"/>
            <w:vAlign w:val="bottom"/>
            <w:hideMark/>
          </w:tcPr>
          <w:p w14:paraId="2D256411"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E7CAA2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F97988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5C3DD31"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560992B1"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84D6DB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D77B28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40951E4"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0497780A" w14:textId="77777777" w:rsidR="00C91485" w:rsidRDefault="00C56E5A">
            <w:pPr>
              <w:rPr>
                <w:rFonts w:eastAsia="Times New Roman"/>
                <w:sz w:val="20"/>
                <w:szCs w:val="20"/>
              </w:rPr>
            </w:pPr>
            <w:r>
              <w:rPr>
                <w:rFonts w:eastAsia="Times New Roman"/>
                <w:sz w:val="20"/>
                <w:szCs w:val="20"/>
              </w:rPr>
              <w:t> </w:t>
            </w:r>
          </w:p>
        </w:tc>
      </w:tr>
      <w:tr w:rsidR="00C91485" w14:paraId="255D49E6" w14:textId="77777777">
        <w:trPr>
          <w:divId w:val="573972747"/>
        </w:trPr>
        <w:tc>
          <w:tcPr>
            <w:tcW w:w="0" w:type="auto"/>
            <w:shd w:val="clear" w:color="auto" w:fill="FFFFFF"/>
            <w:vAlign w:val="bottom"/>
            <w:hideMark/>
          </w:tcPr>
          <w:p w14:paraId="029E33D9" w14:textId="77777777" w:rsidR="00C91485" w:rsidRDefault="00C56E5A">
            <w:pPr>
              <w:rPr>
                <w:rFonts w:eastAsia="Times New Roman"/>
                <w:sz w:val="20"/>
                <w:szCs w:val="20"/>
              </w:rPr>
            </w:pPr>
            <w:r>
              <w:rPr>
                <w:rFonts w:eastAsia="Times New Roman"/>
                <w:sz w:val="20"/>
                <w:szCs w:val="20"/>
              </w:rPr>
              <w:t>Net loss per share:</w:t>
            </w:r>
          </w:p>
        </w:tc>
        <w:tc>
          <w:tcPr>
            <w:tcW w:w="0" w:type="auto"/>
            <w:shd w:val="clear" w:color="auto" w:fill="FFFFFF"/>
            <w:vAlign w:val="bottom"/>
            <w:hideMark/>
          </w:tcPr>
          <w:p w14:paraId="0A37AD2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4FB6AA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C38125C"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5E24FB6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BCD3B1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B60474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79B66E7"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7FC78C46" w14:textId="77777777" w:rsidR="00C91485" w:rsidRDefault="00C56E5A">
            <w:pPr>
              <w:rPr>
                <w:rFonts w:eastAsia="Times New Roman"/>
                <w:sz w:val="20"/>
                <w:szCs w:val="20"/>
              </w:rPr>
            </w:pPr>
            <w:r>
              <w:rPr>
                <w:rFonts w:eastAsia="Times New Roman"/>
                <w:sz w:val="20"/>
                <w:szCs w:val="20"/>
              </w:rPr>
              <w:t> </w:t>
            </w:r>
          </w:p>
        </w:tc>
      </w:tr>
      <w:tr w:rsidR="00C91485" w14:paraId="548F74D6" w14:textId="77777777">
        <w:trPr>
          <w:divId w:val="573972747"/>
        </w:trPr>
        <w:tc>
          <w:tcPr>
            <w:tcW w:w="0" w:type="auto"/>
            <w:shd w:val="clear" w:color="auto" w:fill="EEEEEE"/>
            <w:tcMar>
              <w:top w:w="0" w:type="dxa"/>
              <w:left w:w="360" w:type="dxa"/>
              <w:bottom w:w="50" w:type="dxa"/>
              <w:right w:w="0" w:type="dxa"/>
            </w:tcMar>
            <w:vAlign w:val="bottom"/>
            <w:hideMark/>
          </w:tcPr>
          <w:p w14:paraId="06E8C8C3" w14:textId="77777777" w:rsidR="00C91485" w:rsidRDefault="00C56E5A">
            <w:pPr>
              <w:ind w:hanging="180"/>
              <w:rPr>
                <w:rFonts w:eastAsia="Times New Roman"/>
                <w:sz w:val="20"/>
                <w:szCs w:val="20"/>
              </w:rPr>
            </w:pPr>
            <w:r>
              <w:rPr>
                <w:rFonts w:eastAsia="Times New Roman"/>
                <w:sz w:val="20"/>
                <w:szCs w:val="20"/>
              </w:rPr>
              <w:t>Basic</w:t>
            </w:r>
          </w:p>
        </w:tc>
        <w:tc>
          <w:tcPr>
            <w:tcW w:w="0" w:type="auto"/>
            <w:shd w:val="clear" w:color="auto" w:fill="EEEEEE"/>
            <w:tcMar>
              <w:top w:w="0" w:type="dxa"/>
              <w:left w:w="0" w:type="dxa"/>
              <w:bottom w:w="50" w:type="dxa"/>
              <w:right w:w="0" w:type="dxa"/>
            </w:tcMar>
            <w:vAlign w:val="bottom"/>
            <w:hideMark/>
          </w:tcPr>
          <w:p w14:paraId="2B6A89E7" w14:textId="77777777" w:rsidR="00C91485" w:rsidRDefault="00C56E5A">
            <w:pPr>
              <w:rPr>
                <w:rFonts w:eastAsia="Times New Roman"/>
                <w:sz w:val="20"/>
                <w:szCs w:val="20"/>
              </w:rPr>
            </w:pPr>
            <w:r>
              <w:rPr>
                <w:rFonts w:eastAsia="Times New Roman"/>
                <w:sz w:val="20"/>
                <w:szCs w:val="20"/>
              </w:rPr>
              <w:t> </w:t>
            </w:r>
          </w:p>
        </w:tc>
        <w:tc>
          <w:tcPr>
            <w:tcW w:w="0" w:type="auto"/>
            <w:tcBorders>
              <w:bottom w:val="double" w:sz="6" w:space="0" w:color="000000"/>
            </w:tcBorders>
            <w:shd w:val="clear" w:color="auto" w:fill="EEEEEE"/>
            <w:vAlign w:val="bottom"/>
            <w:hideMark/>
          </w:tcPr>
          <w:p w14:paraId="31392B13" w14:textId="77777777" w:rsidR="00C91485" w:rsidRDefault="00C56E5A">
            <w:pPr>
              <w:rPr>
                <w:rFonts w:eastAsia="Times New Roman"/>
                <w:sz w:val="20"/>
                <w:szCs w:val="20"/>
              </w:rPr>
            </w:pPr>
            <w:r>
              <w:rPr>
                <w:rFonts w:eastAsia="Times New Roman"/>
                <w:sz w:val="20"/>
                <w:szCs w:val="20"/>
              </w:rPr>
              <w:t>$</w:t>
            </w:r>
          </w:p>
        </w:tc>
        <w:tc>
          <w:tcPr>
            <w:tcW w:w="0" w:type="auto"/>
            <w:tcBorders>
              <w:bottom w:val="double" w:sz="6" w:space="0" w:color="000000"/>
            </w:tcBorders>
            <w:shd w:val="clear" w:color="auto" w:fill="EEEEEE"/>
            <w:vAlign w:val="bottom"/>
            <w:hideMark/>
          </w:tcPr>
          <w:p w14:paraId="79364EAB" w14:textId="77777777" w:rsidR="00C91485" w:rsidRDefault="00C56E5A">
            <w:pPr>
              <w:jc w:val="right"/>
              <w:rPr>
                <w:rFonts w:eastAsia="Times New Roman"/>
                <w:sz w:val="20"/>
                <w:szCs w:val="20"/>
              </w:rPr>
            </w:pPr>
            <w:r>
              <w:rPr>
                <w:rFonts w:eastAsia="Times New Roman"/>
                <w:sz w:val="20"/>
                <w:szCs w:val="20"/>
              </w:rPr>
              <w:t>(0.22</w:t>
            </w:r>
          </w:p>
        </w:tc>
        <w:tc>
          <w:tcPr>
            <w:tcW w:w="0" w:type="auto"/>
            <w:shd w:val="clear" w:color="auto" w:fill="EEEEEE"/>
            <w:tcMar>
              <w:top w:w="0" w:type="dxa"/>
              <w:left w:w="0" w:type="dxa"/>
              <w:bottom w:w="50" w:type="dxa"/>
              <w:right w:w="0" w:type="dxa"/>
            </w:tcMar>
            <w:vAlign w:val="bottom"/>
            <w:hideMark/>
          </w:tcPr>
          <w:p w14:paraId="3374DD00" w14:textId="77777777" w:rsidR="00C91485" w:rsidRDefault="00C56E5A">
            <w:pPr>
              <w:rPr>
                <w:rFonts w:eastAsia="Times New Roman"/>
                <w:sz w:val="20"/>
                <w:szCs w:val="20"/>
              </w:rPr>
            </w:pPr>
            <w:r>
              <w:rPr>
                <w:rFonts w:eastAsia="Times New Roman"/>
                <w:sz w:val="20"/>
                <w:szCs w:val="20"/>
              </w:rPr>
              <w:t>)</w:t>
            </w:r>
          </w:p>
        </w:tc>
        <w:tc>
          <w:tcPr>
            <w:tcW w:w="0" w:type="auto"/>
            <w:shd w:val="clear" w:color="auto" w:fill="EEEEEE"/>
            <w:tcMar>
              <w:top w:w="0" w:type="dxa"/>
              <w:left w:w="0" w:type="dxa"/>
              <w:bottom w:w="50" w:type="dxa"/>
              <w:right w:w="0" w:type="dxa"/>
            </w:tcMar>
            <w:vAlign w:val="bottom"/>
            <w:hideMark/>
          </w:tcPr>
          <w:p w14:paraId="254F0B9D" w14:textId="77777777" w:rsidR="00C91485" w:rsidRDefault="00C56E5A">
            <w:pPr>
              <w:rPr>
                <w:rFonts w:eastAsia="Times New Roman"/>
                <w:sz w:val="20"/>
                <w:szCs w:val="20"/>
              </w:rPr>
            </w:pPr>
            <w:r>
              <w:rPr>
                <w:rFonts w:eastAsia="Times New Roman"/>
                <w:sz w:val="20"/>
                <w:szCs w:val="20"/>
              </w:rPr>
              <w:t> </w:t>
            </w:r>
          </w:p>
        </w:tc>
        <w:tc>
          <w:tcPr>
            <w:tcW w:w="0" w:type="auto"/>
            <w:tcBorders>
              <w:bottom w:val="double" w:sz="6" w:space="0" w:color="000000"/>
            </w:tcBorders>
            <w:shd w:val="clear" w:color="auto" w:fill="EEEEEE"/>
            <w:vAlign w:val="bottom"/>
            <w:hideMark/>
          </w:tcPr>
          <w:p w14:paraId="647D4BDE" w14:textId="77777777" w:rsidR="00C91485" w:rsidRDefault="00C56E5A">
            <w:pPr>
              <w:rPr>
                <w:rFonts w:eastAsia="Times New Roman"/>
                <w:sz w:val="20"/>
                <w:szCs w:val="20"/>
              </w:rPr>
            </w:pPr>
            <w:r>
              <w:rPr>
                <w:rFonts w:eastAsia="Times New Roman"/>
                <w:sz w:val="20"/>
                <w:szCs w:val="20"/>
              </w:rPr>
              <w:t>$</w:t>
            </w:r>
          </w:p>
        </w:tc>
        <w:tc>
          <w:tcPr>
            <w:tcW w:w="0" w:type="auto"/>
            <w:tcBorders>
              <w:bottom w:val="double" w:sz="6" w:space="0" w:color="000000"/>
            </w:tcBorders>
            <w:shd w:val="clear" w:color="auto" w:fill="EEEEEE"/>
            <w:vAlign w:val="bottom"/>
            <w:hideMark/>
          </w:tcPr>
          <w:p w14:paraId="35D46894" w14:textId="77777777" w:rsidR="00C91485" w:rsidRDefault="00C56E5A">
            <w:pPr>
              <w:jc w:val="right"/>
              <w:rPr>
                <w:rFonts w:eastAsia="Times New Roman"/>
                <w:sz w:val="20"/>
                <w:szCs w:val="20"/>
              </w:rPr>
            </w:pPr>
            <w:r>
              <w:rPr>
                <w:rFonts w:eastAsia="Times New Roman"/>
                <w:sz w:val="20"/>
                <w:szCs w:val="20"/>
              </w:rPr>
              <w:t>(0.21</w:t>
            </w:r>
          </w:p>
        </w:tc>
        <w:tc>
          <w:tcPr>
            <w:tcW w:w="0" w:type="auto"/>
            <w:shd w:val="clear" w:color="auto" w:fill="EEEEEE"/>
            <w:tcMar>
              <w:top w:w="0" w:type="dxa"/>
              <w:left w:w="0" w:type="dxa"/>
              <w:bottom w:w="50" w:type="dxa"/>
              <w:right w:w="0" w:type="dxa"/>
            </w:tcMar>
            <w:vAlign w:val="bottom"/>
            <w:hideMark/>
          </w:tcPr>
          <w:p w14:paraId="30BCC2F1" w14:textId="77777777" w:rsidR="00C91485" w:rsidRDefault="00C56E5A">
            <w:pPr>
              <w:rPr>
                <w:rFonts w:eastAsia="Times New Roman"/>
                <w:sz w:val="20"/>
                <w:szCs w:val="20"/>
              </w:rPr>
            </w:pPr>
            <w:r>
              <w:rPr>
                <w:rFonts w:eastAsia="Times New Roman"/>
                <w:sz w:val="20"/>
                <w:szCs w:val="20"/>
              </w:rPr>
              <w:t>)</w:t>
            </w:r>
          </w:p>
        </w:tc>
      </w:tr>
      <w:tr w:rsidR="00C91485" w14:paraId="082A87A6" w14:textId="77777777">
        <w:trPr>
          <w:divId w:val="573972747"/>
        </w:trPr>
        <w:tc>
          <w:tcPr>
            <w:tcW w:w="0" w:type="auto"/>
            <w:shd w:val="clear" w:color="auto" w:fill="FFFFFF"/>
            <w:tcMar>
              <w:top w:w="0" w:type="dxa"/>
              <w:left w:w="360" w:type="dxa"/>
              <w:bottom w:w="50" w:type="dxa"/>
              <w:right w:w="0" w:type="dxa"/>
            </w:tcMar>
            <w:vAlign w:val="bottom"/>
            <w:hideMark/>
          </w:tcPr>
          <w:p w14:paraId="1E82150E" w14:textId="77777777" w:rsidR="00C91485" w:rsidRDefault="00C56E5A">
            <w:pPr>
              <w:ind w:hanging="180"/>
              <w:rPr>
                <w:rFonts w:eastAsia="Times New Roman"/>
                <w:sz w:val="20"/>
                <w:szCs w:val="20"/>
              </w:rPr>
            </w:pPr>
            <w:r>
              <w:rPr>
                <w:rFonts w:eastAsia="Times New Roman"/>
                <w:sz w:val="20"/>
                <w:szCs w:val="20"/>
              </w:rPr>
              <w:t>Diluted</w:t>
            </w:r>
          </w:p>
        </w:tc>
        <w:tc>
          <w:tcPr>
            <w:tcW w:w="0" w:type="auto"/>
            <w:shd w:val="clear" w:color="auto" w:fill="FFFFFF"/>
            <w:tcMar>
              <w:top w:w="0" w:type="dxa"/>
              <w:left w:w="0" w:type="dxa"/>
              <w:bottom w:w="50" w:type="dxa"/>
              <w:right w:w="0" w:type="dxa"/>
            </w:tcMar>
            <w:vAlign w:val="bottom"/>
            <w:hideMark/>
          </w:tcPr>
          <w:p w14:paraId="7F6E6F5B" w14:textId="77777777" w:rsidR="00C91485" w:rsidRDefault="00C56E5A">
            <w:pPr>
              <w:rPr>
                <w:rFonts w:eastAsia="Times New Roman"/>
                <w:sz w:val="20"/>
                <w:szCs w:val="20"/>
              </w:rPr>
            </w:pPr>
            <w:r>
              <w:rPr>
                <w:rFonts w:eastAsia="Times New Roman"/>
                <w:sz w:val="20"/>
                <w:szCs w:val="20"/>
              </w:rPr>
              <w:t> </w:t>
            </w:r>
          </w:p>
        </w:tc>
        <w:tc>
          <w:tcPr>
            <w:tcW w:w="0" w:type="auto"/>
            <w:tcBorders>
              <w:bottom w:val="double" w:sz="6" w:space="0" w:color="000000"/>
            </w:tcBorders>
            <w:shd w:val="clear" w:color="auto" w:fill="FFFFFF"/>
            <w:vAlign w:val="bottom"/>
            <w:hideMark/>
          </w:tcPr>
          <w:p w14:paraId="4AB2FBE1" w14:textId="77777777" w:rsidR="00C91485" w:rsidRDefault="00C56E5A">
            <w:pPr>
              <w:rPr>
                <w:rFonts w:eastAsia="Times New Roman"/>
                <w:sz w:val="20"/>
                <w:szCs w:val="20"/>
              </w:rPr>
            </w:pPr>
            <w:r>
              <w:rPr>
                <w:rFonts w:eastAsia="Times New Roman"/>
                <w:sz w:val="20"/>
                <w:szCs w:val="20"/>
              </w:rPr>
              <w:t>$</w:t>
            </w:r>
          </w:p>
        </w:tc>
        <w:tc>
          <w:tcPr>
            <w:tcW w:w="0" w:type="auto"/>
            <w:tcBorders>
              <w:bottom w:val="double" w:sz="6" w:space="0" w:color="000000"/>
            </w:tcBorders>
            <w:shd w:val="clear" w:color="auto" w:fill="FFFFFF"/>
            <w:vAlign w:val="bottom"/>
            <w:hideMark/>
          </w:tcPr>
          <w:p w14:paraId="4F75D076" w14:textId="77777777" w:rsidR="00C91485" w:rsidRDefault="00C56E5A">
            <w:pPr>
              <w:jc w:val="right"/>
              <w:rPr>
                <w:rFonts w:eastAsia="Times New Roman"/>
                <w:sz w:val="20"/>
                <w:szCs w:val="20"/>
              </w:rPr>
            </w:pPr>
            <w:r>
              <w:rPr>
                <w:rFonts w:eastAsia="Times New Roman"/>
                <w:sz w:val="20"/>
                <w:szCs w:val="20"/>
              </w:rPr>
              <w:t>(0.22</w:t>
            </w:r>
          </w:p>
        </w:tc>
        <w:tc>
          <w:tcPr>
            <w:tcW w:w="0" w:type="auto"/>
            <w:shd w:val="clear" w:color="auto" w:fill="FFFFFF"/>
            <w:tcMar>
              <w:top w:w="0" w:type="dxa"/>
              <w:left w:w="0" w:type="dxa"/>
              <w:bottom w:w="50" w:type="dxa"/>
              <w:right w:w="0" w:type="dxa"/>
            </w:tcMar>
            <w:vAlign w:val="bottom"/>
            <w:hideMark/>
          </w:tcPr>
          <w:p w14:paraId="75CB2404" w14:textId="77777777" w:rsidR="00C91485" w:rsidRDefault="00C56E5A">
            <w:pPr>
              <w:rPr>
                <w:rFonts w:eastAsia="Times New Roman"/>
                <w:sz w:val="20"/>
                <w:szCs w:val="20"/>
              </w:rPr>
            </w:pPr>
            <w:r>
              <w:rPr>
                <w:rFonts w:eastAsia="Times New Roman"/>
                <w:sz w:val="20"/>
                <w:szCs w:val="20"/>
              </w:rPr>
              <w:t>)</w:t>
            </w:r>
          </w:p>
        </w:tc>
        <w:tc>
          <w:tcPr>
            <w:tcW w:w="0" w:type="auto"/>
            <w:shd w:val="clear" w:color="auto" w:fill="FFFFFF"/>
            <w:tcMar>
              <w:top w:w="0" w:type="dxa"/>
              <w:left w:w="0" w:type="dxa"/>
              <w:bottom w:w="50" w:type="dxa"/>
              <w:right w:w="0" w:type="dxa"/>
            </w:tcMar>
            <w:vAlign w:val="bottom"/>
            <w:hideMark/>
          </w:tcPr>
          <w:p w14:paraId="0D31B5E7" w14:textId="77777777" w:rsidR="00C91485" w:rsidRDefault="00C56E5A">
            <w:pPr>
              <w:rPr>
                <w:rFonts w:eastAsia="Times New Roman"/>
                <w:sz w:val="20"/>
                <w:szCs w:val="20"/>
              </w:rPr>
            </w:pPr>
            <w:r>
              <w:rPr>
                <w:rFonts w:eastAsia="Times New Roman"/>
                <w:sz w:val="20"/>
                <w:szCs w:val="20"/>
              </w:rPr>
              <w:t> </w:t>
            </w:r>
          </w:p>
        </w:tc>
        <w:tc>
          <w:tcPr>
            <w:tcW w:w="0" w:type="auto"/>
            <w:tcBorders>
              <w:bottom w:val="double" w:sz="6" w:space="0" w:color="000000"/>
            </w:tcBorders>
            <w:shd w:val="clear" w:color="auto" w:fill="FFFFFF"/>
            <w:vAlign w:val="bottom"/>
            <w:hideMark/>
          </w:tcPr>
          <w:p w14:paraId="471C098D" w14:textId="77777777" w:rsidR="00C91485" w:rsidRDefault="00C56E5A">
            <w:pPr>
              <w:rPr>
                <w:rFonts w:eastAsia="Times New Roman"/>
                <w:sz w:val="20"/>
                <w:szCs w:val="20"/>
              </w:rPr>
            </w:pPr>
            <w:r>
              <w:rPr>
                <w:rFonts w:eastAsia="Times New Roman"/>
                <w:sz w:val="20"/>
                <w:szCs w:val="20"/>
              </w:rPr>
              <w:t>$</w:t>
            </w:r>
          </w:p>
        </w:tc>
        <w:tc>
          <w:tcPr>
            <w:tcW w:w="0" w:type="auto"/>
            <w:tcBorders>
              <w:bottom w:val="double" w:sz="6" w:space="0" w:color="000000"/>
            </w:tcBorders>
            <w:shd w:val="clear" w:color="auto" w:fill="FFFFFF"/>
            <w:vAlign w:val="bottom"/>
            <w:hideMark/>
          </w:tcPr>
          <w:p w14:paraId="19A74DA0" w14:textId="77777777" w:rsidR="00C91485" w:rsidRDefault="00C56E5A">
            <w:pPr>
              <w:jc w:val="right"/>
              <w:rPr>
                <w:rFonts w:eastAsia="Times New Roman"/>
                <w:sz w:val="20"/>
                <w:szCs w:val="20"/>
              </w:rPr>
            </w:pPr>
            <w:r>
              <w:rPr>
                <w:rFonts w:eastAsia="Times New Roman"/>
                <w:sz w:val="20"/>
                <w:szCs w:val="20"/>
              </w:rPr>
              <w:t>(0.21</w:t>
            </w:r>
          </w:p>
        </w:tc>
        <w:tc>
          <w:tcPr>
            <w:tcW w:w="0" w:type="auto"/>
            <w:shd w:val="clear" w:color="auto" w:fill="FFFFFF"/>
            <w:tcMar>
              <w:top w:w="0" w:type="dxa"/>
              <w:left w:w="0" w:type="dxa"/>
              <w:bottom w:w="50" w:type="dxa"/>
              <w:right w:w="0" w:type="dxa"/>
            </w:tcMar>
            <w:vAlign w:val="bottom"/>
            <w:hideMark/>
          </w:tcPr>
          <w:p w14:paraId="4259C014" w14:textId="77777777" w:rsidR="00C91485" w:rsidRDefault="00C56E5A">
            <w:pPr>
              <w:rPr>
                <w:rFonts w:eastAsia="Times New Roman"/>
                <w:sz w:val="20"/>
                <w:szCs w:val="20"/>
              </w:rPr>
            </w:pPr>
            <w:r>
              <w:rPr>
                <w:rFonts w:eastAsia="Times New Roman"/>
                <w:sz w:val="20"/>
                <w:szCs w:val="20"/>
              </w:rPr>
              <w:t>)</w:t>
            </w:r>
          </w:p>
        </w:tc>
      </w:tr>
      <w:tr w:rsidR="00C91485" w14:paraId="2CBCB57B" w14:textId="77777777">
        <w:trPr>
          <w:divId w:val="573972747"/>
        </w:trPr>
        <w:tc>
          <w:tcPr>
            <w:tcW w:w="0" w:type="auto"/>
            <w:shd w:val="clear" w:color="auto" w:fill="EEEEEE"/>
            <w:vAlign w:val="bottom"/>
            <w:hideMark/>
          </w:tcPr>
          <w:p w14:paraId="62A2B09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65E518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3B6B51E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F3125C4"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3B82A1C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D8607E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39E9AE8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4D9AF82"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3E2F0417" w14:textId="77777777" w:rsidR="00C91485" w:rsidRDefault="00C56E5A">
            <w:pPr>
              <w:rPr>
                <w:rFonts w:eastAsia="Times New Roman"/>
                <w:sz w:val="20"/>
                <w:szCs w:val="20"/>
              </w:rPr>
            </w:pPr>
            <w:r>
              <w:rPr>
                <w:rFonts w:eastAsia="Times New Roman"/>
                <w:sz w:val="20"/>
                <w:szCs w:val="20"/>
              </w:rPr>
              <w:t> </w:t>
            </w:r>
          </w:p>
        </w:tc>
      </w:tr>
      <w:tr w:rsidR="00C91485" w14:paraId="567EDD77" w14:textId="77777777">
        <w:trPr>
          <w:divId w:val="573972747"/>
        </w:trPr>
        <w:tc>
          <w:tcPr>
            <w:tcW w:w="0" w:type="auto"/>
            <w:shd w:val="clear" w:color="auto" w:fill="FFFFFF"/>
            <w:vAlign w:val="bottom"/>
            <w:hideMark/>
          </w:tcPr>
          <w:p w14:paraId="5E8B0254" w14:textId="77777777" w:rsidR="00C91485" w:rsidRDefault="00C56E5A">
            <w:pPr>
              <w:rPr>
                <w:rFonts w:eastAsia="Times New Roman"/>
                <w:sz w:val="20"/>
                <w:szCs w:val="20"/>
              </w:rPr>
            </w:pPr>
            <w:r>
              <w:rPr>
                <w:rFonts w:eastAsia="Times New Roman"/>
                <w:sz w:val="20"/>
                <w:szCs w:val="20"/>
              </w:rPr>
              <w:t>Weighted average common shares outstanding:</w:t>
            </w:r>
          </w:p>
        </w:tc>
        <w:tc>
          <w:tcPr>
            <w:tcW w:w="0" w:type="auto"/>
            <w:shd w:val="clear" w:color="auto" w:fill="FFFFFF"/>
            <w:vAlign w:val="bottom"/>
            <w:hideMark/>
          </w:tcPr>
          <w:p w14:paraId="15E537C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5993F9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32907C1"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481B3BA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7CD170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1F9C78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66776C8"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1A44A51C" w14:textId="77777777" w:rsidR="00C91485" w:rsidRDefault="00C56E5A">
            <w:pPr>
              <w:rPr>
                <w:rFonts w:eastAsia="Times New Roman"/>
                <w:sz w:val="20"/>
                <w:szCs w:val="20"/>
              </w:rPr>
            </w:pPr>
            <w:r>
              <w:rPr>
                <w:rFonts w:eastAsia="Times New Roman"/>
                <w:sz w:val="20"/>
                <w:szCs w:val="20"/>
              </w:rPr>
              <w:t> </w:t>
            </w:r>
          </w:p>
        </w:tc>
      </w:tr>
      <w:tr w:rsidR="00C91485" w14:paraId="0BB48D8C" w14:textId="77777777">
        <w:trPr>
          <w:divId w:val="573972747"/>
        </w:trPr>
        <w:tc>
          <w:tcPr>
            <w:tcW w:w="0" w:type="auto"/>
            <w:shd w:val="clear" w:color="auto" w:fill="EEEEEE"/>
            <w:tcMar>
              <w:top w:w="0" w:type="dxa"/>
              <w:left w:w="360" w:type="dxa"/>
              <w:bottom w:w="0" w:type="dxa"/>
              <w:right w:w="0" w:type="dxa"/>
            </w:tcMar>
            <w:vAlign w:val="bottom"/>
            <w:hideMark/>
          </w:tcPr>
          <w:p w14:paraId="5C030435" w14:textId="77777777" w:rsidR="00C91485" w:rsidRDefault="00C56E5A">
            <w:pPr>
              <w:ind w:hanging="180"/>
              <w:rPr>
                <w:rFonts w:eastAsia="Times New Roman"/>
                <w:sz w:val="20"/>
                <w:szCs w:val="20"/>
              </w:rPr>
            </w:pPr>
            <w:r>
              <w:rPr>
                <w:rFonts w:eastAsia="Times New Roman"/>
                <w:sz w:val="20"/>
                <w:szCs w:val="20"/>
              </w:rPr>
              <w:t>Basic</w:t>
            </w:r>
          </w:p>
        </w:tc>
        <w:tc>
          <w:tcPr>
            <w:tcW w:w="0" w:type="auto"/>
            <w:shd w:val="clear" w:color="auto" w:fill="EEEEEE"/>
            <w:vAlign w:val="bottom"/>
            <w:hideMark/>
          </w:tcPr>
          <w:p w14:paraId="7AC5474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7D4B9F4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92AE4E0" w14:textId="77777777" w:rsidR="00C91485" w:rsidRDefault="00C56E5A">
            <w:pPr>
              <w:jc w:val="right"/>
              <w:rPr>
                <w:rFonts w:eastAsia="Times New Roman"/>
                <w:sz w:val="20"/>
                <w:szCs w:val="20"/>
              </w:rPr>
            </w:pPr>
            <w:r>
              <w:rPr>
                <w:rFonts w:eastAsia="Times New Roman"/>
                <w:sz w:val="20"/>
                <w:szCs w:val="20"/>
              </w:rPr>
              <w:t>21,065</w:t>
            </w:r>
          </w:p>
        </w:tc>
        <w:tc>
          <w:tcPr>
            <w:tcW w:w="0" w:type="auto"/>
            <w:shd w:val="clear" w:color="auto" w:fill="EEEEEE"/>
            <w:vAlign w:val="bottom"/>
            <w:hideMark/>
          </w:tcPr>
          <w:p w14:paraId="5D9B3D1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784764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FBA351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594A9FF" w14:textId="77777777" w:rsidR="00C91485" w:rsidRDefault="00C56E5A">
            <w:pPr>
              <w:jc w:val="right"/>
              <w:rPr>
                <w:rFonts w:eastAsia="Times New Roman"/>
                <w:sz w:val="20"/>
                <w:szCs w:val="20"/>
              </w:rPr>
            </w:pPr>
            <w:r>
              <w:rPr>
                <w:rFonts w:eastAsia="Times New Roman"/>
                <w:sz w:val="20"/>
                <w:szCs w:val="20"/>
              </w:rPr>
              <w:t>19,113</w:t>
            </w:r>
          </w:p>
        </w:tc>
        <w:tc>
          <w:tcPr>
            <w:tcW w:w="0" w:type="auto"/>
            <w:shd w:val="clear" w:color="auto" w:fill="EEEEEE"/>
            <w:vAlign w:val="bottom"/>
            <w:hideMark/>
          </w:tcPr>
          <w:p w14:paraId="734A7D44" w14:textId="77777777" w:rsidR="00C91485" w:rsidRDefault="00C56E5A">
            <w:pPr>
              <w:rPr>
                <w:rFonts w:eastAsia="Times New Roman"/>
                <w:sz w:val="20"/>
                <w:szCs w:val="20"/>
              </w:rPr>
            </w:pPr>
            <w:r>
              <w:rPr>
                <w:rFonts w:eastAsia="Times New Roman"/>
                <w:sz w:val="20"/>
                <w:szCs w:val="20"/>
              </w:rPr>
              <w:t> </w:t>
            </w:r>
          </w:p>
        </w:tc>
      </w:tr>
      <w:tr w:rsidR="00C91485" w14:paraId="552CDDEE" w14:textId="77777777">
        <w:trPr>
          <w:divId w:val="573972747"/>
        </w:trPr>
        <w:tc>
          <w:tcPr>
            <w:tcW w:w="0" w:type="auto"/>
            <w:shd w:val="clear" w:color="auto" w:fill="FFFFFF"/>
            <w:tcMar>
              <w:top w:w="0" w:type="dxa"/>
              <w:left w:w="360" w:type="dxa"/>
              <w:bottom w:w="0" w:type="dxa"/>
              <w:right w:w="0" w:type="dxa"/>
            </w:tcMar>
            <w:vAlign w:val="bottom"/>
            <w:hideMark/>
          </w:tcPr>
          <w:p w14:paraId="28A6E072" w14:textId="77777777" w:rsidR="00C91485" w:rsidRDefault="00C56E5A">
            <w:pPr>
              <w:ind w:hanging="180"/>
              <w:rPr>
                <w:rFonts w:eastAsia="Times New Roman"/>
                <w:sz w:val="20"/>
                <w:szCs w:val="20"/>
              </w:rPr>
            </w:pPr>
            <w:r>
              <w:rPr>
                <w:rFonts w:eastAsia="Times New Roman"/>
                <w:sz w:val="20"/>
                <w:szCs w:val="20"/>
              </w:rPr>
              <w:t>Diluted</w:t>
            </w:r>
          </w:p>
        </w:tc>
        <w:tc>
          <w:tcPr>
            <w:tcW w:w="0" w:type="auto"/>
            <w:shd w:val="clear" w:color="auto" w:fill="FFFFFF"/>
            <w:vAlign w:val="bottom"/>
            <w:hideMark/>
          </w:tcPr>
          <w:p w14:paraId="24FD2BD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F869F7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AA01DA1" w14:textId="77777777" w:rsidR="00C91485" w:rsidRDefault="00C56E5A">
            <w:pPr>
              <w:jc w:val="right"/>
              <w:rPr>
                <w:rFonts w:eastAsia="Times New Roman"/>
                <w:sz w:val="20"/>
                <w:szCs w:val="20"/>
              </w:rPr>
            </w:pPr>
            <w:r>
              <w:rPr>
                <w:rFonts w:eastAsia="Times New Roman"/>
                <w:sz w:val="20"/>
                <w:szCs w:val="20"/>
              </w:rPr>
              <w:t>21,065</w:t>
            </w:r>
          </w:p>
        </w:tc>
        <w:tc>
          <w:tcPr>
            <w:tcW w:w="0" w:type="auto"/>
            <w:shd w:val="clear" w:color="auto" w:fill="FFFFFF"/>
            <w:vAlign w:val="bottom"/>
            <w:hideMark/>
          </w:tcPr>
          <w:p w14:paraId="3B9D5FF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F773C3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C4E716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8628C89" w14:textId="77777777" w:rsidR="00C91485" w:rsidRDefault="00C56E5A">
            <w:pPr>
              <w:jc w:val="right"/>
              <w:rPr>
                <w:rFonts w:eastAsia="Times New Roman"/>
                <w:sz w:val="20"/>
                <w:szCs w:val="20"/>
              </w:rPr>
            </w:pPr>
            <w:r>
              <w:rPr>
                <w:rFonts w:eastAsia="Times New Roman"/>
                <w:sz w:val="20"/>
                <w:szCs w:val="20"/>
              </w:rPr>
              <w:t>19,113</w:t>
            </w:r>
          </w:p>
        </w:tc>
        <w:tc>
          <w:tcPr>
            <w:tcW w:w="0" w:type="auto"/>
            <w:shd w:val="clear" w:color="auto" w:fill="FFFFFF"/>
            <w:vAlign w:val="bottom"/>
            <w:hideMark/>
          </w:tcPr>
          <w:p w14:paraId="67B63C1C" w14:textId="77777777" w:rsidR="00C91485" w:rsidRDefault="00C56E5A">
            <w:pPr>
              <w:rPr>
                <w:rFonts w:eastAsia="Times New Roman"/>
                <w:sz w:val="20"/>
                <w:szCs w:val="20"/>
              </w:rPr>
            </w:pPr>
            <w:r>
              <w:rPr>
                <w:rFonts w:eastAsia="Times New Roman"/>
                <w:sz w:val="20"/>
                <w:szCs w:val="20"/>
              </w:rPr>
              <w:t> </w:t>
            </w:r>
          </w:p>
        </w:tc>
      </w:tr>
    </w:tbl>
    <w:p w14:paraId="354AD28C" w14:textId="77777777" w:rsidR="00C91485" w:rsidRDefault="00C56E5A">
      <w:pPr>
        <w:pStyle w:val="NormalWeb"/>
        <w:spacing w:before="0" w:beforeAutospacing="0" w:after="0" w:afterAutospacing="0"/>
        <w:divId w:val="573972747"/>
        <w:rPr>
          <w:sz w:val="20"/>
          <w:szCs w:val="20"/>
        </w:rPr>
      </w:pPr>
      <w:r>
        <w:rPr>
          <w:sz w:val="20"/>
          <w:szCs w:val="20"/>
        </w:rPr>
        <w:t> </w:t>
      </w:r>
    </w:p>
    <w:p w14:paraId="127C0B98" w14:textId="77777777" w:rsidR="00C91485" w:rsidRDefault="00C56E5A">
      <w:pPr>
        <w:pStyle w:val="NormalWeb"/>
        <w:spacing w:before="0" w:beforeAutospacing="0" w:after="0" w:afterAutospacing="0"/>
        <w:divId w:val="573972747"/>
        <w:rPr>
          <w:sz w:val="20"/>
          <w:szCs w:val="20"/>
        </w:rPr>
      </w:pPr>
      <w:r>
        <w:rPr>
          <w:sz w:val="20"/>
          <w:szCs w:val="20"/>
        </w:rPr>
        <w:t> </w:t>
      </w:r>
    </w:p>
    <w:p w14:paraId="61F3ECD9" w14:textId="7DD5B02A" w:rsidR="00C91485" w:rsidRDefault="00C56E5A" w:rsidP="00E047D8">
      <w:pPr>
        <w:pStyle w:val="NormalWeb"/>
        <w:spacing w:before="0" w:beforeAutospacing="0" w:after="0" w:afterAutospacing="0"/>
        <w:divId w:val="573972747"/>
        <w:rPr>
          <w:sz w:val="20"/>
          <w:szCs w:val="20"/>
        </w:rPr>
      </w:pPr>
      <w:r>
        <w:rPr>
          <w:sz w:val="20"/>
          <w:szCs w:val="20"/>
        </w:rPr>
        <w:t> </w:t>
      </w:r>
    </w:p>
    <w:p w14:paraId="2A87773E" w14:textId="77777777" w:rsidR="00E047D8" w:rsidRDefault="00E047D8" w:rsidP="00E047D8">
      <w:pPr>
        <w:pStyle w:val="NormalWeb"/>
        <w:spacing w:before="0" w:beforeAutospacing="0" w:after="0" w:afterAutospacing="0"/>
        <w:divId w:val="573972747"/>
        <w:rPr>
          <w:sz w:val="20"/>
          <w:szCs w:val="20"/>
        </w:rPr>
      </w:pPr>
    </w:p>
    <w:p w14:paraId="6B8466A7" w14:textId="77777777" w:rsidR="00E047D8" w:rsidRDefault="00E047D8" w:rsidP="00E047D8">
      <w:pPr>
        <w:pStyle w:val="NormalWeb"/>
        <w:spacing w:before="0" w:beforeAutospacing="0" w:after="0" w:afterAutospacing="0"/>
        <w:divId w:val="573972747"/>
        <w:rPr>
          <w:sz w:val="20"/>
          <w:szCs w:val="20"/>
        </w:rPr>
      </w:pPr>
    </w:p>
    <w:p w14:paraId="60136CF8" w14:textId="77777777" w:rsidR="00E047D8" w:rsidRDefault="00E047D8" w:rsidP="00E047D8">
      <w:pPr>
        <w:pStyle w:val="NormalWeb"/>
        <w:spacing w:before="0" w:beforeAutospacing="0" w:after="0" w:afterAutospacing="0"/>
        <w:divId w:val="573972747"/>
        <w:rPr>
          <w:sz w:val="20"/>
          <w:szCs w:val="20"/>
        </w:rPr>
      </w:pPr>
    </w:p>
    <w:p w14:paraId="43E618B1" w14:textId="77777777" w:rsidR="00E047D8" w:rsidRDefault="00E047D8" w:rsidP="00E047D8">
      <w:pPr>
        <w:pStyle w:val="NormalWeb"/>
        <w:spacing w:before="0" w:beforeAutospacing="0" w:after="0" w:afterAutospacing="0"/>
        <w:divId w:val="573972747"/>
        <w:rPr>
          <w:sz w:val="20"/>
          <w:szCs w:val="20"/>
        </w:rPr>
      </w:pPr>
    </w:p>
    <w:p w14:paraId="6A093757" w14:textId="77777777" w:rsidR="00E047D8" w:rsidRDefault="00E047D8" w:rsidP="00E047D8">
      <w:pPr>
        <w:pStyle w:val="NormalWeb"/>
        <w:spacing w:before="0" w:beforeAutospacing="0" w:after="0" w:afterAutospacing="0"/>
        <w:divId w:val="573972747"/>
        <w:rPr>
          <w:sz w:val="20"/>
          <w:szCs w:val="20"/>
        </w:rPr>
      </w:pPr>
    </w:p>
    <w:p w14:paraId="663368DF" w14:textId="77777777" w:rsidR="00E047D8" w:rsidRDefault="00E047D8" w:rsidP="00E047D8">
      <w:pPr>
        <w:pStyle w:val="NormalWeb"/>
        <w:spacing w:before="0" w:beforeAutospacing="0" w:after="0" w:afterAutospacing="0"/>
        <w:divId w:val="573972747"/>
        <w:rPr>
          <w:sz w:val="20"/>
          <w:szCs w:val="20"/>
        </w:rPr>
      </w:pPr>
    </w:p>
    <w:p w14:paraId="287A1C58" w14:textId="77777777" w:rsidR="00E047D8" w:rsidRDefault="00E047D8" w:rsidP="00E047D8">
      <w:pPr>
        <w:pStyle w:val="NormalWeb"/>
        <w:spacing w:before="0" w:beforeAutospacing="0" w:after="0" w:afterAutospacing="0"/>
        <w:divId w:val="573972747"/>
        <w:rPr>
          <w:sz w:val="20"/>
          <w:szCs w:val="20"/>
        </w:rPr>
      </w:pPr>
    </w:p>
    <w:p w14:paraId="21DF6AC1" w14:textId="77777777" w:rsidR="00E047D8" w:rsidRDefault="00E047D8" w:rsidP="00E047D8">
      <w:pPr>
        <w:pStyle w:val="NormalWeb"/>
        <w:spacing w:before="0" w:beforeAutospacing="0" w:after="0" w:afterAutospacing="0"/>
        <w:divId w:val="573972747"/>
        <w:rPr>
          <w:sz w:val="20"/>
          <w:szCs w:val="20"/>
        </w:rPr>
      </w:pPr>
    </w:p>
    <w:p w14:paraId="4A65430A" w14:textId="77777777" w:rsidR="00E047D8" w:rsidRDefault="00E047D8" w:rsidP="00E047D8">
      <w:pPr>
        <w:pStyle w:val="NormalWeb"/>
        <w:spacing w:before="0" w:beforeAutospacing="0" w:after="0" w:afterAutospacing="0"/>
        <w:divId w:val="573972747"/>
        <w:rPr>
          <w:sz w:val="20"/>
          <w:szCs w:val="20"/>
        </w:rPr>
      </w:pPr>
    </w:p>
    <w:p w14:paraId="39B7A14D" w14:textId="77777777" w:rsidR="00E047D8" w:rsidRDefault="00E047D8" w:rsidP="00E047D8">
      <w:pPr>
        <w:pStyle w:val="NormalWeb"/>
        <w:spacing w:before="0" w:beforeAutospacing="0" w:after="0" w:afterAutospacing="0"/>
        <w:divId w:val="573972747"/>
        <w:rPr>
          <w:sz w:val="20"/>
          <w:szCs w:val="20"/>
        </w:rPr>
      </w:pPr>
    </w:p>
    <w:p w14:paraId="1414D99E" w14:textId="77777777" w:rsidR="00E047D8" w:rsidRDefault="00E047D8" w:rsidP="00E047D8">
      <w:pPr>
        <w:pStyle w:val="NormalWeb"/>
        <w:spacing w:before="0" w:beforeAutospacing="0" w:after="0" w:afterAutospacing="0"/>
        <w:divId w:val="573972747"/>
        <w:rPr>
          <w:sz w:val="20"/>
          <w:szCs w:val="20"/>
        </w:rPr>
      </w:pPr>
    </w:p>
    <w:p w14:paraId="6D1BE556" w14:textId="77777777" w:rsidR="00E047D8" w:rsidRDefault="00E047D8" w:rsidP="00E047D8">
      <w:pPr>
        <w:pStyle w:val="NormalWeb"/>
        <w:spacing w:before="0" w:beforeAutospacing="0" w:after="0" w:afterAutospacing="0"/>
        <w:divId w:val="573972747"/>
        <w:rPr>
          <w:sz w:val="20"/>
          <w:szCs w:val="20"/>
        </w:rPr>
      </w:pPr>
    </w:p>
    <w:p w14:paraId="698B2705" w14:textId="77777777" w:rsidR="00E047D8" w:rsidRDefault="00E047D8" w:rsidP="00E047D8">
      <w:pPr>
        <w:pStyle w:val="NormalWeb"/>
        <w:spacing w:before="0" w:beforeAutospacing="0" w:after="0" w:afterAutospacing="0"/>
        <w:divId w:val="573972747"/>
        <w:rPr>
          <w:sz w:val="20"/>
          <w:szCs w:val="20"/>
        </w:rPr>
      </w:pPr>
    </w:p>
    <w:p w14:paraId="2B0F2235" w14:textId="77777777" w:rsidR="00E047D8" w:rsidRDefault="00E047D8" w:rsidP="00E047D8">
      <w:pPr>
        <w:pStyle w:val="NormalWeb"/>
        <w:spacing w:before="0" w:beforeAutospacing="0" w:after="0" w:afterAutospacing="0"/>
        <w:divId w:val="573972747"/>
        <w:rPr>
          <w:sz w:val="20"/>
          <w:szCs w:val="20"/>
        </w:rPr>
      </w:pPr>
    </w:p>
    <w:p w14:paraId="5F09CEEB" w14:textId="77777777" w:rsidR="00E047D8" w:rsidRDefault="00E047D8" w:rsidP="00E047D8">
      <w:pPr>
        <w:pStyle w:val="NormalWeb"/>
        <w:spacing w:before="0" w:beforeAutospacing="0" w:after="0" w:afterAutospacing="0"/>
        <w:divId w:val="573972747"/>
        <w:rPr>
          <w:sz w:val="20"/>
          <w:szCs w:val="20"/>
        </w:rPr>
      </w:pPr>
    </w:p>
    <w:p w14:paraId="2D104653" w14:textId="77777777" w:rsidR="00E047D8" w:rsidRDefault="00E047D8" w:rsidP="00E047D8">
      <w:pPr>
        <w:pStyle w:val="NormalWeb"/>
        <w:spacing w:before="0" w:beforeAutospacing="0" w:after="0" w:afterAutospacing="0"/>
        <w:divId w:val="573972747"/>
        <w:rPr>
          <w:sz w:val="20"/>
          <w:szCs w:val="20"/>
        </w:rPr>
      </w:pPr>
    </w:p>
    <w:p w14:paraId="5026C58E" w14:textId="77777777" w:rsidR="00E047D8" w:rsidRDefault="00E047D8" w:rsidP="00E047D8">
      <w:pPr>
        <w:pStyle w:val="NormalWeb"/>
        <w:spacing w:before="0" w:beforeAutospacing="0" w:after="0" w:afterAutospacing="0"/>
        <w:divId w:val="573972747"/>
        <w:rPr>
          <w:sz w:val="20"/>
          <w:szCs w:val="20"/>
        </w:rPr>
      </w:pPr>
    </w:p>
    <w:p w14:paraId="0EACE3E5" w14:textId="77777777" w:rsidR="00E047D8" w:rsidRDefault="00E047D8" w:rsidP="00E047D8">
      <w:pPr>
        <w:pStyle w:val="NormalWeb"/>
        <w:spacing w:before="0" w:beforeAutospacing="0" w:after="0" w:afterAutospacing="0"/>
        <w:divId w:val="573972747"/>
        <w:rPr>
          <w:sz w:val="20"/>
          <w:szCs w:val="20"/>
        </w:rPr>
      </w:pPr>
    </w:p>
    <w:p w14:paraId="7ECE8245" w14:textId="77777777" w:rsidR="00E047D8" w:rsidRDefault="00E047D8" w:rsidP="00E047D8">
      <w:pPr>
        <w:pStyle w:val="NormalWeb"/>
        <w:spacing w:before="0" w:beforeAutospacing="0" w:after="0" w:afterAutospacing="0"/>
        <w:divId w:val="573972747"/>
        <w:rPr>
          <w:sz w:val="20"/>
          <w:szCs w:val="20"/>
        </w:rPr>
      </w:pPr>
    </w:p>
    <w:p w14:paraId="6B832DDE" w14:textId="77777777" w:rsidR="00E047D8" w:rsidRDefault="00E047D8" w:rsidP="00E047D8">
      <w:pPr>
        <w:pStyle w:val="NormalWeb"/>
        <w:spacing w:before="0" w:beforeAutospacing="0" w:after="0" w:afterAutospacing="0"/>
        <w:divId w:val="573972747"/>
        <w:rPr>
          <w:sz w:val="20"/>
          <w:szCs w:val="20"/>
        </w:rPr>
      </w:pPr>
    </w:p>
    <w:p w14:paraId="29691E20" w14:textId="77777777" w:rsidR="00E047D8" w:rsidRDefault="00E047D8" w:rsidP="00E047D8">
      <w:pPr>
        <w:pStyle w:val="NormalWeb"/>
        <w:spacing w:before="0" w:beforeAutospacing="0" w:after="0" w:afterAutospacing="0"/>
        <w:divId w:val="573972747"/>
        <w:rPr>
          <w:sz w:val="20"/>
          <w:szCs w:val="20"/>
        </w:rPr>
      </w:pPr>
    </w:p>
    <w:p w14:paraId="0E1358A8" w14:textId="77777777" w:rsidR="00E047D8" w:rsidRDefault="00E047D8" w:rsidP="00E047D8">
      <w:pPr>
        <w:pStyle w:val="NormalWeb"/>
        <w:spacing w:before="0" w:beforeAutospacing="0" w:after="0" w:afterAutospacing="0"/>
        <w:divId w:val="573972747"/>
        <w:rPr>
          <w:sz w:val="20"/>
          <w:szCs w:val="20"/>
        </w:rPr>
      </w:pPr>
    </w:p>
    <w:p w14:paraId="17897F87" w14:textId="77777777" w:rsidR="00E047D8" w:rsidRDefault="00E047D8" w:rsidP="00E047D8">
      <w:pPr>
        <w:pStyle w:val="NormalWeb"/>
        <w:spacing w:before="0" w:beforeAutospacing="0" w:after="0" w:afterAutospacing="0"/>
        <w:divId w:val="573972747"/>
        <w:rPr>
          <w:sz w:val="20"/>
          <w:szCs w:val="20"/>
        </w:rPr>
      </w:pPr>
    </w:p>
    <w:p w14:paraId="17CF90BE" w14:textId="77777777" w:rsidR="00E047D8" w:rsidRDefault="00E047D8" w:rsidP="00E047D8">
      <w:pPr>
        <w:pStyle w:val="NormalWeb"/>
        <w:spacing w:before="0" w:beforeAutospacing="0" w:after="0" w:afterAutospacing="0"/>
        <w:divId w:val="573972747"/>
        <w:rPr>
          <w:sz w:val="20"/>
          <w:szCs w:val="20"/>
        </w:rPr>
      </w:pPr>
    </w:p>
    <w:p w14:paraId="757D6551" w14:textId="77777777" w:rsidR="00E047D8" w:rsidRDefault="00E047D8" w:rsidP="00E047D8">
      <w:pPr>
        <w:pStyle w:val="NormalWeb"/>
        <w:spacing w:before="0" w:beforeAutospacing="0" w:after="0" w:afterAutospacing="0"/>
        <w:divId w:val="573972747"/>
        <w:rPr>
          <w:sz w:val="20"/>
          <w:szCs w:val="20"/>
        </w:rPr>
      </w:pPr>
    </w:p>
    <w:p w14:paraId="65D222B0" w14:textId="77777777" w:rsidR="00C91485" w:rsidRDefault="00C56E5A">
      <w:pPr>
        <w:pStyle w:val="NormalWeb"/>
        <w:spacing w:before="0" w:beforeAutospacing="0" w:after="0" w:afterAutospacing="0"/>
        <w:divId w:val="573972747"/>
        <w:rPr>
          <w:sz w:val="20"/>
          <w:szCs w:val="20"/>
        </w:rPr>
      </w:pPr>
      <w:r>
        <w:rPr>
          <w:sz w:val="20"/>
          <w:szCs w:val="20"/>
        </w:rPr>
        <w:lastRenderedPageBreak/>
        <w:t> </w:t>
      </w:r>
    </w:p>
    <w:p w14:paraId="49899C51" w14:textId="77777777" w:rsidR="00C91485" w:rsidRDefault="00C56E5A">
      <w:pPr>
        <w:pStyle w:val="NormalWeb"/>
        <w:spacing w:before="0" w:beforeAutospacing="0" w:after="0" w:afterAutospacing="0"/>
        <w:jc w:val="center"/>
        <w:divId w:val="573972747"/>
        <w:rPr>
          <w:sz w:val="20"/>
          <w:szCs w:val="20"/>
        </w:rPr>
      </w:pPr>
      <w:r>
        <w:rPr>
          <w:b/>
          <w:bCs/>
          <w:sz w:val="20"/>
          <w:szCs w:val="20"/>
        </w:rPr>
        <w:t>INTRUSION INC. AND SUBSIDIARIES</w:t>
      </w:r>
    </w:p>
    <w:p w14:paraId="3F3EBC39" w14:textId="77777777" w:rsidR="00C91485" w:rsidRDefault="00C56E5A">
      <w:pPr>
        <w:pStyle w:val="NormalWeb"/>
        <w:spacing w:before="0" w:beforeAutospacing="0" w:after="0" w:afterAutospacing="0"/>
        <w:jc w:val="center"/>
        <w:divId w:val="573972747"/>
        <w:rPr>
          <w:sz w:val="20"/>
          <w:szCs w:val="20"/>
        </w:rPr>
      </w:pPr>
      <w:r>
        <w:rPr>
          <w:sz w:val="20"/>
          <w:szCs w:val="20"/>
        </w:rPr>
        <w:t>UNAUDITED CONDENSED CONSOLIDATED BALANCE SHEETS</w:t>
      </w:r>
    </w:p>
    <w:p w14:paraId="64C7A6A7" w14:textId="77777777" w:rsidR="00C91485" w:rsidRDefault="00C56E5A">
      <w:pPr>
        <w:pStyle w:val="NormalWeb"/>
        <w:spacing w:before="0" w:beforeAutospacing="0" w:after="0" w:afterAutospacing="0"/>
        <w:jc w:val="center"/>
        <w:divId w:val="573972747"/>
        <w:rPr>
          <w:sz w:val="20"/>
          <w:szCs w:val="20"/>
        </w:rPr>
      </w:pPr>
      <w:r>
        <w:rPr>
          <w:sz w:val="20"/>
          <w:szCs w:val="20"/>
        </w:rPr>
        <w:t>(In thousands, except par value amounts)</w:t>
      </w:r>
    </w:p>
    <w:p w14:paraId="5A514D9A" w14:textId="77777777" w:rsidR="00C91485" w:rsidRDefault="00C56E5A">
      <w:pPr>
        <w:pStyle w:val="NormalWeb"/>
        <w:spacing w:before="0" w:beforeAutospacing="0" w:after="0" w:afterAutospacing="0"/>
        <w:jc w:val="center"/>
        <w:divId w:val="573972747"/>
        <w:rPr>
          <w:sz w:val="20"/>
          <w:szCs w:val="20"/>
        </w:rPr>
      </w:pPr>
      <w:r>
        <w:rPr>
          <w:sz w:val="20"/>
          <w:szCs w:val="20"/>
        </w:rPr>
        <w:t> </w:t>
      </w:r>
    </w:p>
    <w:p w14:paraId="7C1AED3A" w14:textId="77777777" w:rsidR="00C91485" w:rsidRDefault="00C56E5A">
      <w:pPr>
        <w:pStyle w:val="NormalWeb"/>
        <w:spacing w:before="0" w:beforeAutospacing="0" w:after="0" w:afterAutospacing="0"/>
        <w:jc w:val="center"/>
        <w:divId w:val="573972747"/>
        <w:rPr>
          <w:sz w:val="20"/>
          <w:szCs w:val="20"/>
        </w:rPr>
      </w:pPr>
      <w:r>
        <w:rPr>
          <w:sz w:val="20"/>
          <w:szCs w:val="20"/>
        </w:rPr>
        <w:t> </w:t>
      </w:r>
    </w:p>
    <w:tbl>
      <w:tblPr>
        <w:tblW w:w="5000" w:type="pct"/>
        <w:tblCellMar>
          <w:left w:w="0" w:type="dxa"/>
          <w:right w:w="0" w:type="dxa"/>
        </w:tblCellMar>
        <w:tblLook w:val="04A0" w:firstRow="1" w:lastRow="0" w:firstColumn="1" w:lastColumn="0" w:noHBand="0" w:noVBand="1"/>
      </w:tblPr>
      <w:tblGrid>
        <w:gridCol w:w="7128"/>
        <w:gridCol w:w="216"/>
        <w:gridCol w:w="108"/>
        <w:gridCol w:w="1404"/>
        <w:gridCol w:w="108"/>
        <w:gridCol w:w="216"/>
        <w:gridCol w:w="108"/>
        <w:gridCol w:w="1404"/>
        <w:gridCol w:w="108"/>
      </w:tblGrid>
      <w:tr w:rsidR="00C91485" w14:paraId="0E820DB5" w14:textId="77777777">
        <w:trPr>
          <w:divId w:val="573972747"/>
        </w:trPr>
        <w:tc>
          <w:tcPr>
            <w:tcW w:w="0" w:type="auto"/>
            <w:vAlign w:val="bottom"/>
            <w:hideMark/>
          </w:tcPr>
          <w:p w14:paraId="300BB392" w14:textId="77777777" w:rsidR="00C91485" w:rsidRDefault="00C56E5A">
            <w:pPr>
              <w:rPr>
                <w:rFonts w:eastAsia="Times New Roman"/>
                <w:sz w:val="20"/>
                <w:szCs w:val="20"/>
              </w:rPr>
            </w:pPr>
            <w:r>
              <w:rPr>
                <w:rFonts w:eastAsia="Times New Roman"/>
                <w:sz w:val="20"/>
                <w:szCs w:val="20"/>
              </w:rPr>
              <w:t> </w:t>
            </w:r>
          </w:p>
        </w:tc>
        <w:tc>
          <w:tcPr>
            <w:tcW w:w="0" w:type="auto"/>
            <w:tcMar>
              <w:top w:w="0" w:type="dxa"/>
              <w:left w:w="0" w:type="dxa"/>
              <w:bottom w:w="20" w:type="dxa"/>
              <w:right w:w="0" w:type="dxa"/>
            </w:tcMar>
            <w:vAlign w:val="bottom"/>
            <w:hideMark/>
          </w:tcPr>
          <w:p w14:paraId="4BF4B849" w14:textId="77777777" w:rsidR="00C91485" w:rsidRDefault="00C56E5A">
            <w:pPr>
              <w:rPr>
                <w:rFonts w:eastAsia="Times New Roman"/>
                <w:sz w:val="20"/>
                <w:szCs w:val="20"/>
              </w:rPr>
            </w:pPr>
            <w:r>
              <w:rPr>
                <w:rFonts w:eastAsia="Times New Roman"/>
                <w:sz w:val="20"/>
                <w:szCs w:val="20"/>
              </w:rPr>
              <w:t> </w:t>
            </w:r>
          </w:p>
        </w:tc>
        <w:tc>
          <w:tcPr>
            <w:tcW w:w="0" w:type="auto"/>
            <w:gridSpan w:val="2"/>
            <w:tcBorders>
              <w:bottom w:val="single" w:sz="8" w:space="0" w:color="000000"/>
            </w:tcBorders>
            <w:vAlign w:val="bottom"/>
            <w:hideMark/>
          </w:tcPr>
          <w:p w14:paraId="064EB6F8" w14:textId="77777777" w:rsidR="00C91485" w:rsidRDefault="00C56E5A">
            <w:pPr>
              <w:pStyle w:val="NormalWeb"/>
              <w:spacing w:before="0" w:beforeAutospacing="0" w:after="0" w:afterAutospacing="0"/>
              <w:ind w:right="68"/>
              <w:jc w:val="center"/>
              <w:rPr>
                <w:sz w:val="20"/>
                <w:szCs w:val="20"/>
              </w:rPr>
            </w:pPr>
            <w:r>
              <w:rPr>
                <w:b/>
                <w:bCs/>
                <w:sz w:val="20"/>
                <w:szCs w:val="20"/>
              </w:rPr>
              <w:t>March 31,</w:t>
            </w:r>
          </w:p>
          <w:p w14:paraId="14CDF188" w14:textId="77777777" w:rsidR="00C91485" w:rsidRDefault="00C56E5A">
            <w:pPr>
              <w:pStyle w:val="NormalWeb"/>
              <w:spacing w:before="0" w:beforeAutospacing="0" w:after="0" w:afterAutospacing="0"/>
              <w:ind w:right="68"/>
              <w:jc w:val="center"/>
              <w:rPr>
                <w:sz w:val="20"/>
                <w:szCs w:val="20"/>
              </w:rPr>
            </w:pPr>
            <w:r>
              <w:rPr>
                <w:b/>
                <w:bCs/>
                <w:sz w:val="20"/>
                <w:szCs w:val="20"/>
              </w:rPr>
              <w:t>2023</w:t>
            </w:r>
          </w:p>
        </w:tc>
        <w:tc>
          <w:tcPr>
            <w:tcW w:w="0" w:type="auto"/>
            <w:tcMar>
              <w:top w:w="0" w:type="dxa"/>
              <w:left w:w="0" w:type="dxa"/>
              <w:bottom w:w="20" w:type="dxa"/>
              <w:right w:w="0" w:type="dxa"/>
            </w:tcMar>
            <w:vAlign w:val="bottom"/>
            <w:hideMark/>
          </w:tcPr>
          <w:p w14:paraId="3BB7B30B" w14:textId="77777777" w:rsidR="00C91485" w:rsidRDefault="00C56E5A">
            <w:pPr>
              <w:rPr>
                <w:rFonts w:eastAsia="Times New Roman"/>
                <w:sz w:val="20"/>
                <w:szCs w:val="20"/>
              </w:rPr>
            </w:pPr>
            <w:r>
              <w:rPr>
                <w:rFonts w:eastAsia="Times New Roman"/>
                <w:sz w:val="20"/>
                <w:szCs w:val="20"/>
              </w:rPr>
              <w:t> </w:t>
            </w:r>
          </w:p>
        </w:tc>
        <w:tc>
          <w:tcPr>
            <w:tcW w:w="0" w:type="auto"/>
            <w:tcMar>
              <w:top w:w="0" w:type="dxa"/>
              <w:left w:w="0" w:type="dxa"/>
              <w:bottom w:w="20" w:type="dxa"/>
              <w:right w:w="0" w:type="dxa"/>
            </w:tcMar>
            <w:vAlign w:val="bottom"/>
            <w:hideMark/>
          </w:tcPr>
          <w:p w14:paraId="115C6F29" w14:textId="77777777" w:rsidR="00C91485" w:rsidRDefault="00C56E5A">
            <w:pPr>
              <w:rPr>
                <w:rFonts w:eastAsia="Times New Roman"/>
                <w:b/>
                <w:bCs/>
                <w:sz w:val="20"/>
                <w:szCs w:val="20"/>
              </w:rPr>
            </w:pPr>
            <w:r>
              <w:rPr>
                <w:rFonts w:eastAsia="Times New Roman"/>
                <w:b/>
                <w:bCs/>
                <w:sz w:val="20"/>
                <w:szCs w:val="20"/>
              </w:rPr>
              <w:t> </w:t>
            </w:r>
          </w:p>
        </w:tc>
        <w:tc>
          <w:tcPr>
            <w:tcW w:w="0" w:type="auto"/>
            <w:gridSpan w:val="2"/>
            <w:tcBorders>
              <w:bottom w:val="single" w:sz="8" w:space="0" w:color="000000"/>
            </w:tcBorders>
            <w:vAlign w:val="bottom"/>
            <w:hideMark/>
          </w:tcPr>
          <w:p w14:paraId="22213A48" w14:textId="77777777" w:rsidR="00C91485" w:rsidRDefault="00C56E5A">
            <w:pPr>
              <w:jc w:val="center"/>
              <w:rPr>
                <w:rFonts w:eastAsia="Times New Roman"/>
                <w:b/>
                <w:bCs/>
                <w:sz w:val="20"/>
                <w:szCs w:val="20"/>
              </w:rPr>
            </w:pPr>
            <w:r>
              <w:rPr>
                <w:rFonts w:eastAsia="Times New Roman"/>
                <w:b/>
                <w:bCs/>
                <w:sz w:val="20"/>
                <w:szCs w:val="20"/>
              </w:rPr>
              <w:t>December 31,</w:t>
            </w:r>
            <w:r>
              <w:rPr>
                <w:rFonts w:eastAsia="Times New Roman"/>
                <w:b/>
                <w:bCs/>
                <w:sz w:val="20"/>
                <w:szCs w:val="20"/>
              </w:rPr>
              <w:br/>
              <w:t>2022</w:t>
            </w:r>
          </w:p>
        </w:tc>
        <w:tc>
          <w:tcPr>
            <w:tcW w:w="0" w:type="auto"/>
            <w:tcMar>
              <w:top w:w="0" w:type="dxa"/>
              <w:left w:w="0" w:type="dxa"/>
              <w:bottom w:w="20" w:type="dxa"/>
              <w:right w:w="0" w:type="dxa"/>
            </w:tcMar>
            <w:vAlign w:val="bottom"/>
            <w:hideMark/>
          </w:tcPr>
          <w:p w14:paraId="6FC5B372" w14:textId="77777777" w:rsidR="00C91485" w:rsidRDefault="00C56E5A">
            <w:pPr>
              <w:rPr>
                <w:rFonts w:eastAsia="Times New Roman"/>
                <w:b/>
                <w:bCs/>
                <w:sz w:val="20"/>
                <w:szCs w:val="20"/>
              </w:rPr>
            </w:pPr>
            <w:r>
              <w:rPr>
                <w:rFonts w:eastAsia="Times New Roman"/>
                <w:b/>
                <w:bCs/>
                <w:sz w:val="20"/>
                <w:szCs w:val="20"/>
              </w:rPr>
              <w:t> </w:t>
            </w:r>
          </w:p>
        </w:tc>
      </w:tr>
      <w:tr w:rsidR="00C91485" w14:paraId="14C2FF89" w14:textId="77777777">
        <w:trPr>
          <w:divId w:val="573972747"/>
        </w:trPr>
        <w:tc>
          <w:tcPr>
            <w:tcW w:w="0" w:type="auto"/>
            <w:shd w:val="clear" w:color="auto" w:fill="EEEEEE"/>
            <w:vAlign w:val="bottom"/>
            <w:hideMark/>
          </w:tcPr>
          <w:p w14:paraId="2E54A4CF" w14:textId="77777777" w:rsidR="00C91485" w:rsidRDefault="00C56E5A">
            <w:pPr>
              <w:jc w:val="center"/>
              <w:rPr>
                <w:rFonts w:eastAsia="Times New Roman"/>
                <w:b/>
                <w:bCs/>
                <w:sz w:val="20"/>
                <w:szCs w:val="20"/>
              </w:rPr>
            </w:pPr>
            <w:r>
              <w:rPr>
                <w:rFonts w:eastAsia="Times New Roman"/>
                <w:b/>
                <w:bCs/>
                <w:sz w:val="20"/>
                <w:szCs w:val="20"/>
              </w:rPr>
              <w:t>ASSETS</w:t>
            </w:r>
          </w:p>
        </w:tc>
        <w:tc>
          <w:tcPr>
            <w:tcW w:w="0" w:type="auto"/>
            <w:shd w:val="clear" w:color="auto" w:fill="EEEEEE"/>
            <w:vAlign w:val="bottom"/>
            <w:hideMark/>
          </w:tcPr>
          <w:p w14:paraId="00435AB1"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32FAE25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DC9D343"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22BA874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68E4BC1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A1147A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73F798F4"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7CB3B210" w14:textId="77777777" w:rsidR="00C91485" w:rsidRDefault="00C56E5A">
            <w:pPr>
              <w:rPr>
                <w:rFonts w:eastAsia="Times New Roman"/>
                <w:sz w:val="20"/>
                <w:szCs w:val="20"/>
              </w:rPr>
            </w:pPr>
            <w:r>
              <w:rPr>
                <w:rFonts w:eastAsia="Times New Roman"/>
                <w:sz w:val="20"/>
                <w:szCs w:val="20"/>
              </w:rPr>
              <w:t> </w:t>
            </w:r>
          </w:p>
        </w:tc>
      </w:tr>
      <w:tr w:rsidR="00C91485" w14:paraId="5AF3F7AD" w14:textId="77777777">
        <w:trPr>
          <w:divId w:val="573972747"/>
        </w:trPr>
        <w:tc>
          <w:tcPr>
            <w:tcW w:w="0" w:type="auto"/>
            <w:shd w:val="clear" w:color="auto" w:fill="FFFFFF"/>
            <w:vAlign w:val="bottom"/>
            <w:hideMark/>
          </w:tcPr>
          <w:p w14:paraId="17D1D7A8" w14:textId="77777777" w:rsidR="00C91485" w:rsidRDefault="00C56E5A">
            <w:pPr>
              <w:rPr>
                <w:rFonts w:eastAsia="Times New Roman"/>
                <w:sz w:val="20"/>
                <w:szCs w:val="20"/>
              </w:rPr>
            </w:pPr>
            <w:r>
              <w:rPr>
                <w:rFonts w:eastAsia="Times New Roman"/>
                <w:sz w:val="20"/>
                <w:szCs w:val="20"/>
              </w:rPr>
              <w:t>Current Assets:</w:t>
            </w:r>
          </w:p>
        </w:tc>
        <w:tc>
          <w:tcPr>
            <w:tcW w:w="0" w:type="auto"/>
            <w:shd w:val="clear" w:color="auto" w:fill="FFFFFF"/>
            <w:vAlign w:val="bottom"/>
            <w:hideMark/>
          </w:tcPr>
          <w:p w14:paraId="684AF3F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E7D28F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29938FD"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0B2C10A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487F99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F7DDEC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AD96856"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0184B3D7" w14:textId="77777777" w:rsidR="00C91485" w:rsidRDefault="00C56E5A">
            <w:pPr>
              <w:rPr>
                <w:rFonts w:eastAsia="Times New Roman"/>
                <w:sz w:val="20"/>
                <w:szCs w:val="20"/>
              </w:rPr>
            </w:pPr>
            <w:r>
              <w:rPr>
                <w:rFonts w:eastAsia="Times New Roman"/>
                <w:sz w:val="20"/>
                <w:szCs w:val="20"/>
              </w:rPr>
              <w:t> </w:t>
            </w:r>
          </w:p>
        </w:tc>
      </w:tr>
      <w:tr w:rsidR="00C91485" w14:paraId="34B9CBC3" w14:textId="77777777">
        <w:trPr>
          <w:divId w:val="573972747"/>
        </w:trPr>
        <w:tc>
          <w:tcPr>
            <w:tcW w:w="3300" w:type="pct"/>
            <w:shd w:val="clear" w:color="auto" w:fill="EEEEEE"/>
            <w:tcMar>
              <w:top w:w="0" w:type="dxa"/>
              <w:left w:w="360" w:type="dxa"/>
              <w:bottom w:w="0" w:type="dxa"/>
              <w:right w:w="0" w:type="dxa"/>
            </w:tcMar>
            <w:vAlign w:val="bottom"/>
            <w:hideMark/>
          </w:tcPr>
          <w:p w14:paraId="5C718702" w14:textId="77777777" w:rsidR="00C91485" w:rsidRDefault="00C56E5A">
            <w:pPr>
              <w:ind w:hanging="180"/>
              <w:rPr>
                <w:rFonts w:eastAsia="Times New Roman"/>
                <w:sz w:val="20"/>
                <w:szCs w:val="20"/>
              </w:rPr>
            </w:pPr>
            <w:r>
              <w:rPr>
                <w:rFonts w:eastAsia="Times New Roman"/>
                <w:sz w:val="20"/>
                <w:szCs w:val="20"/>
              </w:rPr>
              <w:t>Cash and cash equivalents</w:t>
            </w:r>
          </w:p>
        </w:tc>
        <w:tc>
          <w:tcPr>
            <w:tcW w:w="100" w:type="pct"/>
            <w:shd w:val="clear" w:color="auto" w:fill="EEEEEE"/>
            <w:vAlign w:val="bottom"/>
            <w:hideMark/>
          </w:tcPr>
          <w:p w14:paraId="0A5530E5" w14:textId="77777777" w:rsidR="00C91485" w:rsidRDefault="00C56E5A">
            <w:pPr>
              <w:rPr>
                <w:rFonts w:eastAsia="Times New Roman"/>
                <w:sz w:val="20"/>
                <w:szCs w:val="20"/>
              </w:rPr>
            </w:pPr>
            <w:r>
              <w:rPr>
                <w:rFonts w:eastAsia="Times New Roman"/>
                <w:sz w:val="20"/>
                <w:szCs w:val="20"/>
              </w:rPr>
              <w:t> </w:t>
            </w:r>
          </w:p>
        </w:tc>
        <w:tc>
          <w:tcPr>
            <w:tcW w:w="50" w:type="pct"/>
            <w:shd w:val="clear" w:color="auto" w:fill="EEEEEE"/>
            <w:vAlign w:val="bottom"/>
            <w:hideMark/>
          </w:tcPr>
          <w:p w14:paraId="01417A84" w14:textId="77777777" w:rsidR="00C91485" w:rsidRDefault="00C56E5A">
            <w:pPr>
              <w:rPr>
                <w:rFonts w:eastAsia="Times New Roman"/>
                <w:sz w:val="20"/>
                <w:szCs w:val="20"/>
              </w:rPr>
            </w:pPr>
            <w:r>
              <w:rPr>
                <w:rFonts w:eastAsia="Times New Roman"/>
                <w:sz w:val="20"/>
                <w:szCs w:val="20"/>
              </w:rPr>
              <w:t>$</w:t>
            </w:r>
          </w:p>
        </w:tc>
        <w:tc>
          <w:tcPr>
            <w:tcW w:w="650" w:type="pct"/>
            <w:shd w:val="clear" w:color="auto" w:fill="EEEEEE"/>
            <w:vAlign w:val="bottom"/>
            <w:hideMark/>
          </w:tcPr>
          <w:p w14:paraId="4805CBB5" w14:textId="77777777" w:rsidR="00C91485" w:rsidRDefault="00C56E5A">
            <w:pPr>
              <w:jc w:val="right"/>
              <w:rPr>
                <w:rFonts w:eastAsia="Times New Roman"/>
                <w:sz w:val="20"/>
                <w:szCs w:val="20"/>
              </w:rPr>
            </w:pPr>
            <w:r>
              <w:rPr>
                <w:rFonts w:eastAsia="Times New Roman"/>
                <w:sz w:val="20"/>
                <w:szCs w:val="20"/>
              </w:rPr>
              <w:t>411</w:t>
            </w:r>
          </w:p>
        </w:tc>
        <w:tc>
          <w:tcPr>
            <w:tcW w:w="50" w:type="pct"/>
            <w:shd w:val="clear" w:color="auto" w:fill="EEEEEE"/>
            <w:vAlign w:val="bottom"/>
            <w:hideMark/>
          </w:tcPr>
          <w:p w14:paraId="2164A99C" w14:textId="77777777" w:rsidR="00C91485" w:rsidRDefault="00C56E5A">
            <w:pPr>
              <w:rPr>
                <w:rFonts w:eastAsia="Times New Roman"/>
                <w:sz w:val="20"/>
                <w:szCs w:val="20"/>
              </w:rPr>
            </w:pPr>
            <w:r>
              <w:rPr>
                <w:rFonts w:eastAsia="Times New Roman"/>
                <w:sz w:val="20"/>
                <w:szCs w:val="20"/>
              </w:rPr>
              <w:t> </w:t>
            </w:r>
          </w:p>
        </w:tc>
        <w:tc>
          <w:tcPr>
            <w:tcW w:w="100" w:type="pct"/>
            <w:shd w:val="clear" w:color="auto" w:fill="EEEEEE"/>
            <w:vAlign w:val="bottom"/>
            <w:hideMark/>
          </w:tcPr>
          <w:p w14:paraId="2DCB9639" w14:textId="77777777" w:rsidR="00C91485" w:rsidRDefault="00C56E5A">
            <w:pPr>
              <w:rPr>
                <w:rFonts w:eastAsia="Times New Roman"/>
                <w:sz w:val="20"/>
                <w:szCs w:val="20"/>
              </w:rPr>
            </w:pPr>
            <w:r>
              <w:rPr>
                <w:rFonts w:eastAsia="Times New Roman"/>
                <w:sz w:val="20"/>
                <w:szCs w:val="20"/>
              </w:rPr>
              <w:t> </w:t>
            </w:r>
          </w:p>
        </w:tc>
        <w:tc>
          <w:tcPr>
            <w:tcW w:w="50" w:type="pct"/>
            <w:shd w:val="clear" w:color="auto" w:fill="EEEEEE"/>
            <w:vAlign w:val="bottom"/>
            <w:hideMark/>
          </w:tcPr>
          <w:p w14:paraId="764EC64C" w14:textId="77777777" w:rsidR="00C91485" w:rsidRDefault="00C56E5A">
            <w:pPr>
              <w:rPr>
                <w:rFonts w:eastAsia="Times New Roman"/>
                <w:sz w:val="20"/>
                <w:szCs w:val="20"/>
              </w:rPr>
            </w:pPr>
            <w:r>
              <w:rPr>
                <w:rFonts w:eastAsia="Times New Roman"/>
                <w:sz w:val="20"/>
                <w:szCs w:val="20"/>
              </w:rPr>
              <w:t>$</w:t>
            </w:r>
          </w:p>
        </w:tc>
        <w:tc>
          <w:tcPr>
            <w:tcW w:w="650" w:type="pct"/>
            <w:shd w:val="clear" w:color="auto" w:fill="EEEEEE"/>
            <w:vAlign w:val="bottom"/>
            <w:hideMark/>
          </w:tcPr>
          <w:p w14:paraId="471A3749" w14:textId="77777777" w:rsidR="00C91485" w:rsidRDefault="00C56E5A">
            <w:pPr>
              <w:jc w:val="right"/>
              <w:rPr>
                <w:rFonts w:eastAsia="Times New Roman"/>
                <w:sz w:val="20"/>
                <w:szCs w:val="20"/>
              </w:rPr>
            </w:pPr>
            <w:r>
              <w:rPr>
                <w:rFonts w:eastAsia="Times New Roman"/>
                <w:sz w:val="20"/>
                <w:szCs w:val="20"/>
              </w:rPr>
              <w:t>3,015</w:t>
            </w:r>
          </w:p>
        </w:tc>
        <w:tc>
          <w:tcPr>
            <w:tcW w:w="50" w:type="pct"/>
            <w:shd w:val="clear" w:color="auto" w:fill="EEEEEE"/>
            <w:vAlign w:val="bottom"/>
            <w:hideMark/>
          </w:tcPr>
          <w:p w14:paraId="53C7D817" w14:textId="77777777" w:rsidR="00C91485" w:rsidRDefault="00C56E5A">
            <w:pPr>
              <w:rPr>
                <w:rFonts w:eastAsia="Times New Roman"/>
                <w:sz w:val="20"/>
                <w:szCs w:val="20"/>
              </w:rPr>
            </w:pPr>
            <w:r>
              <w:rPr>
                <w:rFonts w:eastAsia="Times New Roman"/>
                <w:sz w:val="20"/>
                <w:szCs w:val="20"/>
              </w:rPr>
              <w:t> </w:t>
            </w:r>
          </w:p>
        </w:tc>
      </w:tr>
      <w:tr w:rsidR="00C91485" w14:paraId="050256F8" w14:textId="77777777">
        <w:trPr>
          <w:divId w:val="573972747"/>
        </w:trPr>
        <w:tc>
          <w:tcPr>
            <w:tcW w:w="0" w:type="auto"/>
            <w:shd w:val="clear" w:color="auto" w:fill="FFFFFF"/>
            <w:tcMar>
              <w:top w:w="0" w:type="dxa"/>
              <w:left w:w="360" w:type="dxa"/>
              <w:bottom w:w="0" w:type="dxa"/>
              <w:right w:w="0" w:type="dxa"/>
            </w:tcMar>
            <w:vAlign w:val="bottom"/>
            <w:hideMark/>
          </w:tcPr>
          <w:p w14:paraId="56CAD6C6" w14:textId="77777777" w:rsidR="00C91485" w:rsidRDefault="00C56E5A">
            <w:pPr>
              <w:ind w:hanging="180"/>
              <w:rPr>
                <w:rFonts w:eastAsia="Times New Roman"/>
                <w:sz w:val="20"/>
                <w:szCs w:val="20"/>
              </w:rPr>
            </w:pPr>
            <w:r>
              <w:rPr>
                <w:rFonts w:eastAsia="Times New Roman"/>
                <w:sz w:val="20"/>
                <w:szCs w:val="20"/>
              </w:rPr>
              <w:t>Accounts receivable</w:t>
            </w:r>
          </w:p>
        </w:tc>
        <w:tc>
          <w:tcPr>
            <w:tcW w:w="0" w:type="auto"/>
            <w:shd w:val="clear" w:color="auto" w:fill="FFFFFF"/>
            <w:vAlign w:val="bottom"/>
            <w:hideMark/>
          </w:tcPr>
          <w:p w14:paraId="3E9E4917"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966C50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6A291C9" w14:textId="77777777" w:rsidR="00C91485" w:rsidRDefault="00C56E5A">
            <w:pPr>
              <w:jc w:val="right"/>
              <w:rPr>
                <w:rFonts w:eastAsia="Times New Roman"/>
                <w:sz w:val="20"/>
                <w:szCs w:val="20"/>
              </w:rPr>
            </w:pPr>
            <w:r>
              <w:rPr>
                <w:rFonts w:eastAsia="Times New Roman"/>
                <w:sz w:val="20"/>
                <w:szCs w:val="20"/>
              </w:rPr>
              <w:t>470</w:t>
            </w:r>
          </w:p>
        </w:tc>
        <w:tc>
          <w:tcPr>
            <w:tcW w:w="0" w:type="auto"/>
            <w:shd w:val="clear" w:color="auto" w:fill="FFFFFF"/>
            <w:vAlign w:val="bottom"/>
            <w:hideMark/>
          </w:tcPr>
          <w:p w14:paraId="35BFB4D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689A0B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8E7ECB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4720174" w14:textId="77777777" w:rsidR="00C91485" w:rsidRDefault="00C56E5A">
            <w:pPr>
              <w:jc w:val="right"/>
              <w:rPr>
                <w:rFonts w:eastAsia="Times New Roman"/>
                <w:sz w:val="20"/>
                <w:szCs w:val="20"/>
              </w:rPr>
            </w:pPr>
            <w:r>
              <w:rPr>
                <w:rFonts w:eastAsia="Times New Roman"/>
                <w:sz w:val="20"/>
                <w:szCs w:val="20"/>
              </w:rPr>
              <w:t>530</w:t>
            </w:r>
          </w:p>
        </w:tc>
        <w:tc>
          <w:tcPr>
            <w:tcW w:w="0" w:type="auto"/>
            <w:shd w:val="clear" w:color="auto" w:fill="FFFFFF"/>
            <w:vAlign w:val="bottom"/>
            <w:hideMark/>
          </w:tcPr>
          <w:p w14:paraId="14AE7D1C" w14:textId="77777777" w:rsidR="00C91485" w:rsidRDefault="00C56E5A">
            <w:pPr>
              <w:rPr>
                <w:rFonts w:eastAsia="Times New Roman"/>
                <w:sz w:val="20"/>
                <w:szCs w:val="20"/>
              </w:rPr>
            </w:pPr>
            <w:r>
              <w:rPr>
                <w:rFonts w:eastAsia="Times New Roman"/>
                <w:sz w:val="20"/>
                <w:szCs w:val="20"/>
              </w:rPr>
              <w:t> </w:t>
            </w:r>
          </w:p>
        </w:tc>
      </w:tr>
      <w:tr w:rsidR="00C91485" w14:paraId="77167658" w14:textId="77777777">
        <w:trPr>
          <w:divId w:val="573972747"/>
        </w:trPr>
        <w:tc>
          <w:tcPr>
            <w:tcW w:w="0" w:type="auto"/>
            <w:shd w:val="clear" w:color="auto" w:fill="EEEEEE"/>
            <w:tcMar>
              <w:top w:w="0" w:type="dxa"/>
              <w:left w:w="360" w:type="dxa"/>
              <w:bottom w:w="20" w:type="dxa"/>
              <w:right w:w="0" w:type="dxa"/>
            </w:tcMar>
            <w:vAlign w:val="bottom"/>
            <w:hideMark/>
          </w:tcPr>
          <w:p w14:paraId="45CF199F" w14:textId="77777777" w:rsidR="00C91485" w:rsidRDefault="00C56E5A">
            <w:pPr>
              <w:ind w:hanging="180"/>
              <w:rPr>
                <w:rFonts w:eastAsia="Times New Roman"/>
                <w:sz w:val="20"/>
                <w:szCs w:val="20"/>
              </w:rPr>
            </w:pPr>
            <w:r>
              <w:rPr>
                <w:rFonts w:eastAsia="Times New Roman"/>
                <w:sz w:val="20"/>
                <w:szCs w:val="20"/>
              </w:rPr>
              <w:t>Prepaid expenses and other assets</w:t>
            </w:r>
          </w:p>
        </w:tc>
        <w:tc>
          <w:tcPr>
            <w:tcW w:w="0" w:type="auto"/>
            <w:shd w:val="clear" w:color="auto" w:fill="EEEEEE"/>
            <w:tcMar>
              <w:top w:w="0" w:type="dxa"/>
              <w:left w:w="0" w:type="dxa"/>
              <w:bottom w:w="20" w:type="dxa"/>
              <w:right w:w="0" w:type="dxa"/>
            </w:tcMar>
            <w:vAlign w:val="bottom"/>
            <w:hideMark/>
          </w:tcPr>
          <w:p w14:paraId="3516C513"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45933B59"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3C58B02E" w14:textId="77777777" w:rsidR="00C91485" w:rsidRDefault="00C56E5A">
            <w:pPr>
              <w:jc w:val="right"/>
              <w:rPr>
                <w:rFonts w:eastAsia="Times New Roman"/>
                <w:sz w:val="20"/>
                <w:szCs w:val="20"/>
              </w:rPr>
            </w:pPr>
            <w:r>
              <w:rPr>
                <w:rFonts w:eastAsia="Times New Roman"/>
                <w:sz w:val="20"/>
                <w:szCs w:val="20"/>
              </w:rPr>
              <w:t>372</w:t>
            </w:r>
          </w:p>
        </w:tc>
        <w:tc>
          <w:tcPr>
            <w:tcW w:w="0" w:type="auto"/>
            <w:shd w:val="clear" w:color="auto" w:fill="EEEEEE"/>
            <w:tcMar>
              <w:top w:w="0" w:type="dxa"/>
              <w:left w:w="0" w:type="dxa"/>
              <w:bottom w:w="20" w:type="dxa"/>
              <w:right w:w="0" w:type="dxa"/>
            </w:tcMar>
            <w:vAlign w:val="bottom"/>
            <w:hideMark/>
          </w:tcPr>
          <w:p w14:paraId="316BAF4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tcMar>
              <w:top w:w="0" w:type="dxa"/>
              <w:left w:w="0" w:type="dxa"/>
              <w:bottom w:w="20" w:type="dxa"/>
              <w:right w:w="0" w:type="dxa"/>
            </w:tcMar>
            <w:vAlign w:val="bottom"/>
            <w:hideMark/>
          </w:tcPr>
          <w:p w14:paraId="0B30E79B"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6E31D57C"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08D7EE63" w14:textId="77777777" w:rsidR="00C91485" w:rsidRDefault="00C56E5A">
            <w:pPr>
              <w:jc w:val="right"/>
              <w:rPr>
                <w:rFonts w:eastAsia="Times New Roman"/>
                <w:sz w:val="20"/>
                <w:szCs w:val="20"/>
              </w:rPr>
            </w:pPr>
            <w:r>
              <w:rPr>
                <w:rFonts w:eastAsia="Times New Roman"/>
                <w:sz w:val="20"/>
                <w:szCs w:val="20"/>
              </w:rPr>
              <w:t>1,877</w:t>
            </w:r>
          </w:p>
        </w:tc>
        <w:tc>
          <w:tcPr>
            <w:tcW w:w="0" w:type="auto"/>
            <w:shd w:val="clear" w:color="auto" w:fill="EEEEEE"/>
            <w:tcMar>
              <w:top w:w="0" w:type="dxa"/>
              <w:left w:w="0" w:type="dxa"/>
              <w:bottom w:w="20" w:type="dxa"/>
              <w:right w:w="0" w:type="dxa"/>
            </w:tcMar>
            <w:vAlign w:val="bottom"/>
            <w:hideMark/>
          </w:tcPr>
          <w:p w14:paraId="5EE0F4A6" w14:textId="77777777" w:rsidR="00C91485" w:rsidRDefault="00C56E5A">
            <w:pPr>
              <w:rPr>
                <w:rFonts w:eastAsia="Times New Roman"/>
                <w:sz w:val="20"/>
                <w:szCs w:val="20"/>
              </w:rPr>
            </w:pPr>
            <w:r>
              <w:rPr>
                <w:rFonts w:eastAsia="Times New Roman"/>
                <w:sz w:val="20"/>
                <w:szCs w:val="20"/>
              </w:rPr>
              <w:t> </w:t>
            </w:r>
          </w:p>
        </w:tc>
      </w:tr>
      <w:tr w:rsidR="00C91485" w14:paraId="648CFF9C" w14:textId="77777777">
        <w:trPr>
          <w:divId w:val="573972747"/>
        </w:trPr>
        <w:tc>
          <w:tcPr>
            <w:tcW w:w="0" w:type="auto"/>
            <w:shd w:val="clear" w:color="auto" w:fill="FFFFFF"/>
            <w:vAlign w:val="bottom"/>
            <w:hideMark/>
          </w:tcPr>
          <w:p w14:paraId="33C6F958" w14:textId="77777777" w:rsidR="00C91485" w:rsidRDefault="00C56E5A">
            <w:pPr>
              <w:rPr>
                <w:rFonts w:eastAsia="Times New Roman"/>
                <w:sz w:val="20"/>
                <w:szCs w:val="20"/>
              </w:rPr>
            </w:pPr>
            <w:r>
              <w:rPr>
                <w:rFonts w:eastAsia="Times New Roman"/>
                <w:sz w:val="20"/>
                <w:szCs w:val="20"/>
              </w:rPr>
              <w:t>Total current assets</w:t>
            </w:r>
          </w:p>
        </w:tc>
        <w:tc>
          <w:tcPr>
            <w:tcW w:w="0" w:type="auto"/>
            <w:shd w:val="clear" w:color="auto" w:fill="FFFFFF"/>
            <w:vAlign w:val="bottom"/>
            <w:hideMark/>
          </w:tcPr>
          <w:p w14:paraId="735863A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0F50BB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3CE33FA" w14:textId="77777777" w:rsidR="00C91485" w:rsidRDefault="00C56E5A">
            <w:pPr>
              <w:jc w:val="right"/>
              <w:rPr>
                <w:rFonts w:eastAsia="Times New Roman"/>
                <w:sz w:val="20"/>
                <w:szCs w:val="20"/>
              </w:rPr>
            </w:pPr>
            <w:r>
              <w:rPr>
                <w:rFonts w:eastAsia="Times New Roman"/>
                <w:sz w:val="20"/>
                <w:szCs w:val="20"/>
              </w:rPr>
              <w:t>1,253</w:t>
            </w:r>
          </w:p>
        </w:tc>
        <w:tc>
          <w:tcPr>
            <w:tcW w:w="0" w:type="auto"/>
            <w:shd w:val="clear" w:color="auto" w:fill="FFFFFF"/>
            <w:vAlign w:val="bottom"/>
            <w:hideMark/>
          </w:tcPr>
          <w:p w14:paraId="48AD043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088934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2868241"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D3FB653" w14:textId="77777777" w:rsidR="00C91485" w:rsidRDefault="00C56E5A">
            <w:pPr>
              <w:jc w:val="right"/>
              <w:rPr>
                <w:rFonts w:eastAsia="Times New Roman"/>
                <w:sz w:val="20"/>
                <w:szCs w:val="20"/>
              </w:rPr>
            </w:pPr>
            <w:r>
              <w:rPr>
                <w:rFonts w:eastAsia="Times New Roman"/>
                <w:sz w:val="20"/>
                <w:szCs w:val="20"/>
              </w:rPr>
              <w:t>5,422</w:t>
            </w:r>
          </w:p>
        </w:tc>
        <w:tc>
          <w:tcPr>
            <w:tcW w:w="0" w:type="auto"/>
            <w:shd w:val="clear" w:color="auto" w:fill="FFFFFF"/>
            <w:vAlign w:val="bottom"/>
            <w:hideMark/>
          </w:tcPr>
          <w:p w14:paraId="10428FA2" w14:textId="77777777" w:rsidR="00C91485" w:rsidRDefault="00C56E5A">
            <w:pPr>
              <w:rPr>
                <w:rFonts w:eastAsia="Times New Roman"/>
                <w:sz w:val="20"/>
                <w:szCs w:val="20"/>
              </w:rPr>
            </w:pPr>
            <w:r>
              <w:rPr>
                <w:rFonts w:eastAsia="Times New Roman"/>
                <w:sz w:val="20"/>
                <w:szCs w:val="20"/>
              </w:rPr>
              <w:t> </w:t>
            </w:r>
          </w:p>
        </w:tc>
      </w:tr>
      <w:tr w:rsidR="00C91485" w14:paraId="3FC9E287" w14:textId="77777777">
        <w:trPr>
          <w:divId w:val="573972747"/>
        </w:trPr>
        <w:tc>
          <w:tcPr>
            <w:tcW w:w="0" w:type="auto"/>
            <w:shd w:val="clear" w:color="auto" w:fill="EEEEEE"/>
            <w:vAlign w:val="bottom"/>
            <w:hideMark/>
          </w:tcPr>
          <w:p w14:paraId="1036E1A3" w14:textId="77777777" w:rsidR="00C91485" w:rsidRDefault="00C56E5A">
            <w:pPr>
              <w:rPr>
                <w:rFonts w:eastAsia="Times New Roman"/>
                <w:sz w:val="20"/>
                <w:szCs w:val="20"/>
              </w:rPr>
            </w:pPr>
            <w:r>
              <w:rPr>
                <w:rFonts w:eastAsia="Times New Roman"/>
                <w:sz w:val="20"/>
                <w:szCs w:val="20"/>
              </w:rPr>
              <w:t>Property and Equipment:</w:t>
            </w:r>
          </w:p>
        </w:tc>
        <w:tc>
          <w:tcPr>
            <w:tcW w:w="0" w:type="auto"/>
            <w:shd w:val="clear" w:color="auto" w:fill="EEEEEE"/>
            <w:vAlign w:val="bottom"/>
            <w:hideMark/>
          </w:tcPr>
          <w:p w14:paraId="247AD527"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74FEFB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70AC224F"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16AD20F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AD59B4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3FB3224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636C0B4"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0D8B9B1A" w14:textId="77777777" w:rsidR="00C91485" w:rsidRDefault="00C56E5A">
            <w:pPr>
              <w:rPr>
                <w:rFonts w:eastAsia="Times New Roman"/>
                <w:sz w:val="20"/>
                <w:szCs w:val="20"/>
              </w:rPr>
            </w:pPr>
            <w:r>
              <w:rPr>
                <w:rFonts w:eastAsia="Times New Roman"/>
                <w:sz w:val="20"/>
                <w:szCs w:val="20"/>
              </w:rPr>
              <w:t> </w:t>
            </w:r>
          </w:p>
        </w:tc>
      </w:tr>
      <w:tr w:rsidR="00C91485" w14:paraId="0F476632" w14:textId="77777777">
        <w:trPr>
          <w:divId w:val="573972747"/>
        </w:trPr>
        <w:tc>
          <w:tcPr>
            <w:tcW w:w="0" w:type="auto"/>
            <w:shd w:val="clear" w:color="auto" w:fill="FFFFFF"/>
            <w:tcMar>
              <w:top w:w="0" w:type="dxa"/>
              <w:left w:w="360" w:type="dxa"/>
              <w:bottom w:w="0" w:type="dxa"/>
              <w:right w:w="0" w:type="dxa"/>
            </w:tcMar>
            <w:vAlign w:val="bottom"/>
            <w:hideMark/>
          </w:tcPr>
          <w:p w14:paraId="3F0423B8" w14:textId="77777777" w:rsidR="00C91485" w:rsidRDefault="00C56E5A">
            <w:pPr>
              <w:ind w:hanging="180"/>
              <w:rPr>
                <w:rFonts w:eastAsia="Times New Roman"/>
                <w:sz w:val="20"/>
                <w:szCs w:val="20"/>
              </w:rPr>
            </w:pPr>
            <w:r>
              <w:rPr>
                <w:rFonts w:eastAsia="Times New Roman"/>
                <w:sz w:val="20"/>
                <w:szCs w:val="20"/>
              </w:rPr>
              <w:t>Equipment</w:t>
            </w:r>
          </w:p>
        </w:tc>
        <w:tc>
          <w:tcPr>
            <w:tcW w:w="0" w:type="auto"/>
            <w:shd w:val="clear" w:color="auto" w:fill="FFFFFF"/>
            <w:vAlign w:val="bottom"/>
            <w:hideMark/>
          </w:tcPr>
          <w:p w14:paraId="1CDB190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C5C949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6BE07CE" w14:textId="77777777" w:rsidR="00C91485" w:rsidRDefault="00C56E5A">
            <w:pPr>
              <w:jc w:val="right"/>
              <w:rPr>
                <w:rFonts w:eastAsia="Times New Roman"/>
                <w:sz w:val="20"/>
                <w:szCs w:val="20"/>
              </w:rPr>
            </w:pPr>
            <w:r>
              <w:rPr>
                <w:rFonts w:eastAsia="Times New Roman"/>
                <w:sz w:val="20"/>
                <w:szCs w:val="20"/>
              </w:rPr>
              <w:t>2,890</w:t>
            </w:r>
          </w:p>
        </w:tc>
        <w:tc>
          <w:tcPr>
            <w:tcW w:w="0" w:type="auto"/>
            <w:shd w:val="clear" w:color="auto" w:fill="FFFFFF"/>
            <w:vAlign w:val="bottom"/>
            <w:hideMark/>
          </w:tcPr>
          <w:p w14:paraId="633E293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62C0632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9A9654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2A01E67" w14:textId="77777777" w:rsidR="00C91485" w:rsidRDefault="00C56E5A">
            <w:pPr>
              <w:jc w:val="right"/>
              <w:rPr>
                <w:rFonts w:eastAsia="Times New Roman"/>
                <w:sz w:val="20"/>
                <w:szCs w:val="20"/>
              </w:rPr>
            </w:pPr>
            <w:r>
              <w:rPr>
                <w:rFonts w:eastAsia="Times New Roman"/>
                <w:sz w:val="20"/>
                <w:szCs w:val="20"/>
              </w:rPr>
              <w:t>2,865</w:t>
            </w:r>
          </w:p>
        </w:tc>
        <w:tc>
          <w:tcPr>
            <w:tcW w:w="0" w:type="auto"/>
            <w:shd w:val="clear" w:color="auto" w:fill="FFFFFF"/>
            <w:vAlign w:val="bottom"/>
            <w:hideMark/>
          </w:tcPr>
          <w:p w14:paraId="13BB30AF" w14:textId="77777777" w:rsidR="00C91485" w:rsidRDefault="00C56E5A">
            <w:pPr>
              <w:rPr>
                <w:rFonts w:eastAsia="Times New Roman"/>
                <w:sz w:val="20"/>
                <w:szCs w:val="20"/>
              </w:rPr>
            </w:pPr>
            <w:r>
              <w:rPr>
                <w:rFonts w:eastAsia="Times New Roman"/>
                <w:sz w:val="20"/>
                <w:szCs w:val="20"/>
              </w:rPr>
              <w:t> </w:t>
            </w:r>
          </w:p>
        </w:tc>
      </w:tr>
      <w:tr w:rsidR="00C91485" w14:paraId="1C71AC4E" w14:textId="77777777">
        <w:trPr>
          <w:divId w:val="573972747"/>
        </w:trPr>
        <w:tc>
          <w:tcPr>
            <w:tcW w:w="0" w:type="auto"/>
            <w:shd w:val="clear" w:color="auto" w:fill="EEEEEE"/>
            <w:tcMar>
              <w:top w:w="0" w:type="dxa"/>
              <w:left w:w="360" w:type="dxa"/>
              <w:bottom w:w="0" w:type="dxa"/>
              <w:right w:w="0" w:type="dxa"/>
            </w:tcMar>
            <w:vAlign w:val="bottom"/>
            <w:hideMark/>
          </w:tcPr>
          <w:p w14:paraId="41283D9E" w14:textId="77777777" w:rsidR="00C91485" w:rsidRDefault="00C56E5A">
            <w:pPr>
              <w:ind w:hanging="180"/>
              <w:rPr>
                <w:rFonts w:eastAsia="Times New Roman"/>
                <w:sz w:val="20"/>
                <w:szCs w:val="20"/>
              </w:rPr>
            </w:pPr>
            <w:r>
              <w:rPr>
                <w:rFonts w:eastAsia="Times New Roman"/>
                <w:sz w:val="20"/>
                <w:szCs w:val="20"/>
              </w:rPr>
              <w:t>Capitalized software development</w:t>
            </w:r>
          </w:p>
        </w:tc>
        <w:tc>
          <w:tcPr>
            <w:tcW w:w="0" w:type="auto"/>
            <w:shd w:val="clear" w:color="auto" w:fill="EEEEEE"/>
            <w:vAlign w:val="bottom"/>
            <w:hideMark/>
          </w:tcPr>
          <w:p w14:paraId="3FD0ABB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3596D97"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8CE2454" w14:textId="77777777" w:rsidR="00C91485" w:rsidRDefault="00C56E5A">
            <w:pPr>
              <w:jc w:val="right"/>
              <w:rPr>
                <w:rFonts w:eastAsia="Times New Roman"/>
                <w:sz w:val="20"/>
                <w:szCs w:val="20"/>
              </w:rPr>
            </w:pPr>
            <w:r>
              <w:rPr>
                <w:rFonts w:eastAsia="Times New Roman"/>
                <w:sz w:val="20"/>
                <w:szCs w:val="20"/>
              </w:rPr>
              <w:t>1,934</w:t>
            </w:r>
          </w:p>
        </w:tc>
        <w:tc>
          <w:tcPr>
            <w:tcW w:w="0" w:type="auto"/>
            <w:shd w:val="clear" w:color="auto" w:fill="EEEEEE"/>
            <w:vAlign w:val="bottom"/>
            <w:hideMark/>
          </w:tcPr>
          <w:p w14:paraId="7754889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10A415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17A3B2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93CA4CF" w14:textId="77777777" w:rsidR="00C91485" w:rsidRDefault="00C56E5A">
            <w:pPr>
              <w:jc w:val="right"/>
              <w:rPr>
                <w:rFonts w:eastAsia="Times New Roman"/>
                <w:sz w:val="20"/>
                <w:szCs w:val="20"/>
              </w:rPr>
            </w:pPr>
            <w:r>
              <w:rPr>
                <w:rFonts w:eastAsia="Times New Roman"/>
                <w:sz w:val="20"/>
                <w:szCs w:val="20"/>
              </w:rPr>
              <w:t>1,380</w:t>
            </w:r>
          </w:p>
        </w:tc>
        <w:tc>
          <w:tcPr>
            <w:tcW w:w="0" w:type="auto"/>
            <w:shd w:val="clear" w:color="auto" w:fill="EEEEEE"/>
            <w:vAlign w:val="bottom"/>
            <w:hideMark/>
          </w:tcPr>
          <w:p w14:paraId="368B636A" w14:textId="77777777" w:rsidR="00C91485" w:rsidRDefault="00C56E5A">
            <w:pPr>
              <w:rPr>
                <w:rFonts w:eastAsia="Times New Roman"/>
                <w:sz w:val="20"/>
                <w:szCs w:val="20"/>
              </w:rPr>
            </w:pPr>
            <w:r>
              <w:rPr>
                <w:rFonts w:eastAsia="Times New Roman"/>
                <w:sz w:val="20"/>
                <w:szCs w:val="20"/>
              </w:rPr>
              <w:t> </w:t>
            </w:r>
          </w:p>
        </w:tc>
      </w:tr>
      <w:tr w:rsidR="00C91485" w14:paraId="6DCE94F5" w14:textId="77777777">
        <w:trPr>
          <w:divId w:val="573972747"/>
        </w:trPr>
        <w:tc>
          <w:tcPr>
            <w:tcW w:w="0" w:type="auto"/>
            <w:shd w:val="clear" w:color="auto" w:fill="FFFFFF"/>
            <w:tcMar>
              <w:top w:w="0" w:type="dxa"/>
              <w:left w:w="360" w:type="dxa"/>
              <w:bottom w:w="0" w:type="dxa"/>
              <w:right w:w="0" w:type="dxa"/>
            </w:tcMar>
            <w:vAlign w:val="bottom"/>
            <w:hideMark/>
          </w:tcPr>
          <w:p w14:paraId="4FEBFB29" w14:textId="77777777" w:rsidR="00C91485" w:rsidRDefault="00C56E5A">
            <w:pPr>
              <w:ind w:hanging="180"/>
              <w:rPr>
                <w:rFonts w:eastAsia="Times New Roman"/>
                <w:sz w:val="20"/>
                <w:szCs w:val="20"/>
              </w:rPr>
            </w:pPr>
            <w:r>
              <w:rPr>
                <w:rFonts w:eastAsia="Times New Roman"/>
                <w:sz w:val="20"/>
                <w:szCs w:val="20"/>
              </w:rPr>
              <w:t>Furniture and fixtures</w:t>
            </w:r>
          </w:p>
        </w:tc>
        <w:tc>
          <w:tcPr>
            <w:tcW w:w="0" w:type="auto"/>
            <w:shd w:val="clear" w:color="auto" w:fill="FFFFFF"/>
            <w:vAlign w:val="bottom"/>
            <w:hideMark/>
          </w:tcPr>
          <w:p w14:paraId="2B0F310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0D8D14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8E174AD" w14:textId="77777777" w:rsidR="00C91485" w:rsidRDefault="00C56E5A">
            <w:pPr>
              <w:jc w:val="right"/>
              <w:rPr>
                <w:rFonts w:eastAsia="Times New Roman"/>
                <w:sz w:val="20"/>
                <w:szCs w:val="20"/>
              </w:rPr>
            </w:pPr>
            <w:r>
              <w:rPr>
                <w:rFonts w:eastAsia="Times New Roman"/>
                <w:sz w:val="20"/>
                <w:szCs w:val="20"/>
              </w:rPr>
              <w:t>43</w:t>
            </w:r>
          </w:p>
        </w:tc>
        <w:tc>
          <w:tcPr>
            <w:tcW w:w="0" w:type="auto"/>
            <w:shd w:val="clear" w:color="auto" w:fill="FFFFFF"/>
            <w:vAlign w:val="bottom"/>
            <w:hideMark/>
          </w:tcPr>
          <w:p w14:paraId="1C45C933"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C4458E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514181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EECC495" w14:textId="77777777" w:rsidR="00C91485" w:rsidRDefault="00C56E5A">
            <w:pPr>
              <w:jc w:val="right"/>
              <w:rPr>
                <w:rFonts w:eastAsia="Times New Roman"/>
                <w:sz w:val="20"/>
                <w:szCs w:val="20"/>
              </w:rPr>
            </w:pPr>
            <w:r>
              <w:rPr>
                <w:rFonts w:eastAsia="Times New Roman"/>
                <w:sz w:val="20"/>
                <w:szCs w:val="20"/>
              </w:rPr>
              <w:t>43</w:t>
            </w:r>
          </w:p>
        </w:tc>
        <w:tc>
          <w:tcPr>
            <w:tcW w:w="0" w:type="auto"/>
            <w:shd w:val="clear" w:color="auto" w:fill="FFFFFF"/>
            <w:vAlign w:val="bottom"/>
            <w:hideMark/>
          </w:tcPr>
          <w:p w14:paraId="2C3E51A3" w14:textId="77777777" w:rsidR="00C91485" w:rsidRDefault="00C56E5A">
            <w:pPr>
              <w:rPr>
                <w:rFonts w:eastAsia="Times New Roman"/>
                <w:sz w:val="20"/>
                <w:szCs w:val="20"/>
              </w:rPr>
            </w:pPr>
            <w:r>
              <w:rPr>
                <w:rFonts w:eastAsia="Times New Roman"/>
                <w:sz w:val="20"/>
                <w:szCs w:val="20"/>
              </w:rPr>
              <w:t> </w:t>
            </w:r>
          </w:p>
        </w:tc>
      </w:tr>
      <w:tr w:rsidR="00C91485" w14:paraId="5E7638DD" w14:textId="77777777">
        <w:trPr>
          <w:divId w:val="573972747"/>
        </w:trPr>
        <w:tc>
          <w:tcPr>
            <w:tcW w:w="0" w:type="auto"/>
            <w:shd w:val="clear" w:color="auto" w:fill="EEEEEE"/>
            <w:tcMar>
              <w:top w:w="0" w:type="dxa"/>
              <w:left w:w="360" w:type="dxa"/>
              <w:bottom w:w="20" w:type="dxa"/>
              <w:right w:w="0" w:type="dxa"/>
            </w:tcMar>
            <w:vAlign w:val="bottom"/>
            <w:hideMark/>
          </w:tcPr>
          <w:p w14:paraId="2935646E" w14:textId="77777777" w:rsidR="00C91485" w:rsidRDefault="00C56E5A">
            <w:pPr>
              <w:ind w:hanging="180"/>
              <w:rPr>
                <w:rFonts w:eastAsia="Times New Roman"/>
                <w:sz w:val="20"/>
                <w:szCs w:val="20"/>
              </w:rPr>
            </w:pPr>
            <w:r>
              <w:rPr>
                <w:rFonts w:eastAsia="Times New Roman"/>
                <w:sz w:val="20"/>
                <w:szCs w:val="20"/>
              </w:rPr>
              <w:t>Leasehold improvements</w:t>
            </w:r>
          </w:p>
        </w:tc>
        <w:tc>
          <w:tcPr>
            <w:tcW w:w="0" w:type="auto"/>
            <w:shd w:val="clear" w:color="auto" w:fill="EEEEEE"/>
            <w:tcMar>
              <w:top w:w="0" w:type="dxa"/>
              <w:left w:w="0" w:type="dxa"/>
              <w:bottom w:w="20" w:type="dxa"/>
              <w:right w:w="0" w:type="dxa"/>
            </w:tcMar>
            <w:vAlign w:val="bottom"/>
            <w:hideMark/>
          </w:tcPr>
          <w:p w14:paraId="005A9952"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2EB88B99"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78D037E2" w14:textId="77777777" w:rsidR="00C91485" w:rsidRDefault="00C56E5A">
            <w:pPr>
              <w:jc w:val="right"/>
              <w:rPr>
                <w:rFonts w:eastAsia="Times New Roman"/>
                <w:sz w:val="20"/>
                <w:szCs w:val="20"/>
              </w:rPr>
            </w:pPr>
            <w:r>
              <w:rPr>
                <w:rFonts w:eastAsia="Times New Roman"/>
                <w:sz w:val="20"/>
                <w:szCs w:val="20"/>
              </w:rPr>
              <w:t>78</w:t>
            </w:r>
          </w:p>
        </w:tc>
        <w:tc>
          <w:tcPr>
            <w:tcW w:w="0" w:type="auto"/>
            <w:shd w:val="clear" w:color="auto" w:fill="EEEEEE"/>
            <w:tcMar>
              <w:top w:w="0" w:type="dxa"/>
              <w:left w:w="0" w:type="dxa"/>
              <w:bottom w:w="20" w:type="dxa"/>
              <w:right w:w="0" w:type="dxa"/>
            </w:tcMar>
            <w:vAlign w:val="bottom"/>
            <w:hideMark/>
          </w:tcPr>
          <w:p w14:paraId="66FCD661"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tcMar>
              <w:top w:w="0" w:type="dxa"/>
              <w:left w:w="0" w:type="dxa"/>
              <w:bottom w:w="20" w:type="dxa"/>
              <w:right w:w="0" w:type="dxa"/>
            </w:tcMar>
            <w:vAlign w:val="bottom"/>
            <w:hideMark/>
          </w:tcPr>
          <w:p w14:paraId="0CB93C0E"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39419F62"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258C3238" w14:textId="77777777" w:rsidR="00C91485" w:rsidRDefault="00C56E5A">
            <w:pPr>
              <w:jc w:val="right"/>
              <w:rPr>
                <w:rFonts w:eastAsia="Times New Roman"/>
                <w:sz w:val="20"/>
                <w:szCs w:val="20"/>
              </w:rPr>
            </w:pPr>
            <w:r>
              <w:rPr>
                <w:rFonts w:eastAsia="Times New Roman"/>
                <w:sz w:val="20"/>
                <w:szCs w:val="20"/>
              </w:rPr>
              <w:t>78</w:t>
            </w:r>
          </w:p>
        </w:tc>
        <w:tc>
          <w:tcPr>
            <w:tcW w:w="0" w:type="auto"/>
            <w:shd w:val="clear" w:color="auto" w:fill="EEEEEE"/>
            <w:tcMar>
              <w:top w:w="0" w:type="dxa"/>
              <w:left w:w="0" w:type="dxa"/>
              <w:bottom w:w="20" w:type="dxa"/>
              <w:right w:w="0" w:type="dxa"/>
            </w:tcMar>
            <w:vAlign w:val="bottom"/>
            <w:hideMark/>
          </w:tcPr>
          <w:p w14:paraId="0E6F49FD" w14:textId="77777777" w:rsidR="00C91485" w:rsidRDefault="00C56E5A">
            <w:pPr>
              <w:rPr>
                <w:rFonts w:eastAsia="Times New Roman"/>
                <w:sz w:val="20"/>
                <w:szCs w:val="20"/>
              </w:rPr>
            </w:pPr>
            <w:r>
              <w:rPr>
                <w:rFonts w:eastAsia="Times New Roman"/>
                <w:sz w:val="20"/>
                <w:szCs w:val="20"/>
              </w:rPr>
              <w:t> </w:t>
            </w:r>
          </w:p>
        </w:tc>
      </w:tr>
      <w:tr w:rsidR="00C91485" w14:paraId="28BF5936" w14:textId="77777777">
        <w:trPr>
          <w:divId w:val="573972747"/>
        </w:trPr>
        <w:tc>
          <w:tcPr>
            <w:tcW w:w="0" w:type="auto"/>
            <w:shd w:val="clear" w:color="auto" w:fill="FFFFFF"/>
            <w:vAlign w:val="bottom"/>
            <w:hideMark/>
          </w:tcPr>
          <w:p w14:paraId="78705AD6" w14:textId="77777777" w:rsidR="00C91485" w:rsidRDefault="00C56E5A">
            <w:pPr>
              <w:rPr>
                <w:rFonts w:eastAsia="Times New Roman"/>
                <w:sz w:val="20"/>
                <w:szCs w:val="20"/>
              </w:rPr>
            </w:pPr>
            <w:r>
              <w:rPr>
                <w:rFonts w:eastAsia="Times New Roman"/>
                <w:sz w:val="20"/>
                <w:szCs w:val="20"/>
              </w:rPr>
              <w:t>Property and equipment</w:t>
            </w:r>
          </w:p>
        </w:tc>
        <w:tc>
          <w:tcPr>
            <w:tcW w:w="0" w:type="auto"/>
            <w:shd w:val="clear" w:color="auto" w:fill="FFFFFF"/>
            <w:vAlign w:val="bottom"/>
            <w:hideMark/>
          </w:tcPr>
          <w:p w14:paraId="0959BAC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2603C7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0FB7917" w14:textId="77777777" w:rsidR="00C91485" w:rsidRDefault="00C56E5A">
            <w:pPr>
              <w:jc w:val="right"/>
              <w:rPr>
                <w:rFonts w:eastAsia="Times New Roman"/>
                <w:sz w:val="20"/>
                <w:szCs w:val="20"/>
              </w:rPr>
            </w:pPr>
            <w:r>
              <w:rPr>
                <w:rFonts w:eastAsia="Times New Roman"/>
                <w:sz w:val="20"/>
                <w:szCs w:val="20"/>
              </w:rPr>
              <w:t>4,945</w:t>
            </w:r>
          </w:p>
        </w:tc>
        <w:tc>
          <w:tcPr>
            <w:tcW w:w="0" w:type="auto"/>
            <w:shd w:val="clear" w:color="auto" w:fill="FFFFFF"/>
            <w:vAlign w:val="bottom"/>
            <w:hideMark/>
          </w:tcPr>
          <w:p w14:paraId="5A61507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6259527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7BD08D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A087AF1" w14:textId="77777777" w:rsidR="00C91485" w:rsidRDefault="00C56E5A">
            <w:pPr>
              <w:jc w:val="right"/>
              <w:rPr>
                <w:rFonts w:eastAsia="Times New Roman"/>
                <w:sz w:val="20"/>
                <w:szCs w:val="20"/>
              </w:rPr>
            </w:pPr>
            <w:r>
              <w:rPr>
                <w:rFonts w:eastAsia="Times New Roman"/>
                <w:sz w:val="20"/>
                <w:szCs w:val="20"/>
              </w:rPr>
              <w:t>4,366</w:t>
            </w:r>
          </w:p>
        </w:tc>
        <w:tc>
          <w:tcPr>
            <w:tcW w:w="0" w:type="auto"/>
            <w:shd w:val="clear" w:color="auto" w:fill="FFFFFF"/>
            <w:vAlign w:val="bottom"/>
            <w:hideMark/>
          </w:tcPr>
          <w:p w14:paraId="426145CB" w14:textId="77777777" w:rsidR="00C91485" w:rsidRDefault="00C56E5A">
            <w:pPr>
              <w:rPr>
                <w:rFonts w:eastAsia="Times New Roman"/>
                <w:sz w:val="20"/>
                <w:szCs w:val="20"/>
              </w:rPr>
            </w:pPr>
            <w:r>
              <w:rPr>
                <w:rFonts w:eastAsia="Times New Roman"/>
                <w:sz w:val="20"/>
                <w:szCs w:val="20"/>
              </w:rPr>
              <w:t> </w:t>
            </w:r>
          </w:p>
        </w:tc>
      </w:tr>
      <w:tr w:rsidR="00C91485" w14:paraId="3A6372DA" w14:textId="77777777">
        <w:trPr>
          <w:divId w:val="573972747"/>
        </w:trPr>
        <w:tc>
          <w:tcPr>
            <w:tcW w:w="0" w:type="auto"/>
            <w:shd w:val="clear" w:color="auto" w:fill="EEEEEE"/>
            <w:tcMar>
              <w:top w:w="0" w:type="dxa"/>
              <w:left w:w="360" w:type="dxa"/>
              <w:bottom w:w="20" w:type="dxa"/>
              <w:right w:w="0" w:type="dxa"/>
            </w:tcMar>
            <w:vAlign w:val="bottom"/>
            <w:hideMark/>
          </w:tcPr>
          <w:p w14:paraId="4FCE25A3" w14:textId="77777777" w:rsidR="00C91485" w:rsidRDefault="00C56E5A">
            <w:pPr>
              <w:ind w:hanging="180"/>
              <w:rPr>
                <w:rFonts w:eastAsia="Times New Roman"/>
                <w:sz w:val="20"/>
                <w:szCs w:val="20"/>
              </w:rPr>
            </w:pPr>
            <w:r>
              <w:rPr>
                <w:rFonts w:eastAsia="Times New Roman"/>
                <w:sz w:val="20"/>
                <w:szCs w:val="20"/>
              </w:rPr>
              <w:t>Accumulated depreciation and amortization</w:t>
            </w:r>
          </w:p>
        </w:tc>
        <w:tc>
          <w:tcPr>
            <w:tcW w:w="0" w:type="auto"/>
            <w:shd w:val="clear" w:color="auto" w:fill="EEEEEE"/>
            <w:tcMar>
              <w:top w:w="0" w:type="dxa"/>
              <w:left w:w="0" w:type="dxa"/>
              <w:bottom w:w="20" w:type="dxa"/>
              <w:right w:w="0" w:type="dxa"/>
            </w:tcMar>
            <w:vAlign w:val="bottom"/>
            <w:hideMark/>
          </w:tcPr>
          <w:p w14:paraId="3286C0D2"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76A013A0"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761DCB12" w14:textId="77777777" w:rsidR="00C91485" w:rsidRDefault="00C56E5A">
            <w:pPr>
              <w:jc w:val="right"/>
              <w:rPr>
                <w:rFonts w:eastAsia="Times New Roman"/>
                <w:sz w:val="20"/>
                <w:szCs w:val="20"/>
              </w:rPr>
            </w:pPr>
            <w:r>
              <w:rPr>
                <w:rFonts w:eastAsia="Times New Roman"/>
                <w:sz w:val="20"/>
                <w:szCs w:val="20"/>
              </w:rPr>
              <w:t>(2,440</w:t>
            </w:r>
          </w:p>
        </w:tc>
        <w:tc>
          <w:tcPr>
            <w:tcW w:w="0" w:type="auto"/>
            <w:shd w:val="clear" w:color="auto" w:fill="EEEEEE"/>
            <w:tcMar>
              <w:top w:w="0" w:type="dxa"/>
              <w:left w:w="0" w:type="dxa"/>
              <w:bottom w:w="20" w:type="dxa"/>
              <w:right w:w="0" w:type="dxa"/>
            </w:tcMar>
            <w:vAlign w:val="bottom"/>
            <w:hideMark/>
          </w:tcPr>
          <w:p w14:paraId="70046BBF" w14:textId="77777777" w:rsidR="00C91485" w:rsidRDefault="00C56E5A">
            <w:pPr>
              <w:rPr>
                <w:rFonts w:eastAsia="Times New Roman"/>
                <w:sz w:val="20"/>
                <w:szCs w:val="20"/>
              </w:rPr>
            </w:pPr>
            <w:r>
              <w:rPr>
                <w:rFonts w:eastAsia="Times New Roman"/>
                <w:sz w:val="20"/>
                <w:szCs w:val="20"/>
              </w:rPr>
              <w:t>)</w:t>
            </w:r>
          </w:p>
        </w:tc>
        <w:tc>
          <w:tcPr>
            <w:tcW w:w="0" w:type="auto"/>
            <w:shd w:val="clear" w:color="auto" w:fill="EEEEEE"/>
            <w:tcMar>
              <w:top w:w="0" w:type="dxa"/>
              <w:left w:w="0" w:type="dxa"/>
              <w:bottom w:w="20" w:type="dxa"/>
              <w:right w:w="0" w:type="dxa"/>
            </w:tcMar>
            <w:vAlign w:val="bottom"/>
            <w:hideMark/>
          </w:tcPr>
          <w:p w14:paraId="74A6621D"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2E0EE9BF"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0D2A1DEE" w14:textId="77777777" w:rsidR="00C91485" w:rsidRDefault="00C56E5A">
            <w:pPr>
              <w:jc w:val="right"/>
              <w:rPr>
                <w:rFonts w:eastAsia="Times New Roman"/>
                <w:sz w:val="20"/>
                <w:szCs w:val="20"/>
              </w:rPr>
            </w:pPr>
            <w:r>
              <w:rPr>
                <w:rFonts w:eastAsia="Times New Roman"/>
                <w:sz w:val="20"/>
                <w:szCs w:val="20"/>
              </w:rPr>
              <w:t>(2,208</w:t>
            </w:r>
          </w:p>
        </w:tc>
        <w:tc>
          <w:tcPr>
            <w:tcW w:w="0" w:type="auto"/>
            <w:shd w:val="clear" w:color="auto" w:fill="EEEEEE"/>
            <w:tcMar>
              <w:top w:w="0" w:type="dxa"/>
              <w:left w:w="0" w:type="dxa"/>
              <w:bottom w:w="20" w:type="dxa"/>
              <w:right w:w="0" w:type="dxa"/>
            </w:tcMar>
            <w:vAlign w:val="bottom"/>
            <w:hideMark/>
          </w:tcPr>
          <w:p w14:paraId="23CAE943" w14:textId="77777777" w:rsidR="00C91485" w:rsidRDefault="00C56E5A">
            <w:pPr>
              <w:rPr>
                <w:rFonts w:eastAsia="Times New Roman"/>
                <w:sz w:val="20"/>
                <w:szCs w:val="20"/>
              </w:rPr>
            </w:pPr>
            <w:r>
              <w:rPr>
                <w:rFonts w:eastAsia="Times New Roman"/>
                <w:sz w:val="20"/>
                <w:szCs w:val="20"/>
              </w:rPr>
              <w:t>)</w:t>
            </w:r>
          </w:p>
        </w:tc>
      </w:tr>
      <w:tr w:rsidR="00C91485" w14:paraId="7E3A7CBE" w14:textId="77777777">
        <w:trPr>
          <w:divId w:val="573972747"/>
        </w:trPr>
        <w:tc>
          <w:tcPr>
            <w:tcW w:w="0" w:type="auto"/>
            <w:shd w:val="clear" w:color="auto" w:fill="FFFFFF"/>
            <w:tcMar>
              <w:top w:w="0" w:type="dxa"/>
              <w:left w:w="360" w:type="dxa"/>
              <w:bottom w:w="0" w:type="dxa"/>
              <w:right w:w="0" w:type="dxa"/>
            </w:tcMar>
            <w:vAlign w:val="bottom"/>
            <w:hideMark/>
          </w:tcPr>
          <w:p w14:paraId="1439E1ED" w14:textId="77777777" w:rsidR="00C91485" w:rsidRDefault="00C56E5A">
            <w:pPr>
              <w:ind w:hanging="180"/>
              <w:rPr>
                <w:rFonts w:eastAsia="Times New Roman"/>
                <w:sz w:val="20"/>
                <w:szCs w:val="20"/>
              </w:rPr>
            </w:pPr>
            <w:r>
              <w:rPr>
                <w:rFonts w:eastAsia="Times New Roman"/>
                <w:sz w:val="20"/>
                <w:szCs w:val="20"/>
              </w:rPr>
              <w:t>Property and equipment, net</w:t>
            </w:r>
          </w:p>
        </w:tc>
        <w:tc>
          <w:tcPr>
            <w:tcW w:w="0" w:type="auto"/>
            <w:shd w:val="clear" w:color="auto" w:fill="FFFFFF"/>
            <w:vAlign w:val="bottom"/>
            <w:hideMark/>
          </w:tcPr>
          <w:p w14:paraId="0B9CF49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F5F7D1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D4E1B4B" w14:textId="77777777" w:rsidR="00C91485" w:rsidRDefault="00C56E5A">
            <w:pPr>
              <w:jc w:val="right"/>
              <w:rPr>
                <w:rFonts w:eastAsia="Times New Roman"/>
                <w:sz w:val="20"/>
                <w:szCs w:val="20"/>
              </w:rPr>
            </w:pPr>
            <w:r>
              <w:rPr>
                <w:rFonts w:eastAsia="Times New Roman"/>
                <w:sz w:val="20"/>
                <w:szCs w:val="20"/>
              </w:rPr>
              <w:t>2,505</w:t>
            </w:r>
          </w:p>
        </w:tc>
        <w:tc>
          <w:tcPr>
            <w:tcW w:w="0" w:type="auto"/>
            <w:shd w:val="clear" w:color="auto" w:fill="FFFFFF"/>
            <w:vAlign w:val="bottom"/>
            <w:hideMark/>
          </w:tcPr>
          <w:p w14:paraId="2879DA7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65BF1FB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030551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93D5A9B" w14:textId="77777777" w:rsidR="00C91485" w:rsidRDefault="00C56E5A">
            <w:pPr>
              <w:jc w:val="right"/>
              <w:rPr>
                <w:rFonts w:eastAsia="Times New Roman"/>
                <w:sz w:val="20"/>
                <w:szCs w:val="20"/>
              </w:rPr>
            </w:pPr>
            <w:r>
              <w:rPr>
                <w:rFonts w:eastAsia="Times New Roman"/>
                <w:sz w:val="20"/>
                <w:szCs w:val="20"/>
              </w:rPr>
              <w:t>2,158</w:t>
            </w:r>
          </w:p>
        </w:tc>
        <w:tc>
          <w:tcPr>
            <w:tcW w:w="0" w:type="auto"/>
            <w:shd w:val="clear" w:color="auto" w:fill="FFFFFF"/>
            <w:vAlign w:val="bottom"/>
            <w:hideMark/>
          </w:tcPr>
          <w:p w14:paraId="11C99A8B" w14:textId="77777777" w:rsidR="00C91485" w:rsidRDefault="00C56E5A">
            <w:pPr>
              <w:rPr>
                <w:rFonts w:eastAsia="Times New Roman"/>
                <w:sz w:val="20"/>
                <w:szCs w:val="20"/>
              </w:rPr>
            </w:pPr>
            <w:r>
              <w:rPr>
                <w:rFonts w:eastAsia="Times New Roman"/>
                <w:sz w:val="20"/>
                <w:szCs w:val="20"/>
              </w:rPr>
              <w:t> </w:t>
            </w:r>
          </w:p>
        </w:tc>
      </w:tr>
      <w:tr w:rsidR="00C91485" w14:paraId="4830F04D" w14:textId="77777777">
        <w:trPr>
          <w:divId w:val="573972747"/>
        </w:trPr>
        <w:tc>
          <w:tcPr>
            <w:tcW w:w="0" w:type="auto"/>
            <w:shd w:val="clear" w:color="auto" w:fill="EEEEEE"/>
            <w:tcMar>
              <w:top w:w="0" w:type="dxa"/>
              <w:left w:w="360" w:type="dxa"/>
              <w:bottom w:w="0" w:type="dxa"/>
              <w:right w:w="0" w:type="dxa"/>
            </w:tcMar>
            <w:vAlign w:val="bottom"/>
            <w:hideMark/>
          </w:tcPr>
          <w:p w14:paraId="24D07259" w14:textId="77777777" w:rsidR="00C91485" w:rsidRDefault="00C56E5A">
            <w:pPr>
              <w:ind w:hanging="180"/>
              <w:rPr>
                <w:rFonts w:eastAsia="Times New Roman"/>
                <w:sz w:val="20"/>
                <w:szCs w:val="20"/>
              </w:rPr>
            </w:pPr>
            <w:r>
              <w:rPr>
                <w:rFonts w:eastAsia="Times New Roman"/>
                <w:sz w:val="20"/>
                <w:szCs w:val="20"/>
              </w:rPr>
              <w:t>Finance leases, right-of-use assets, net</w:t>
            </w:r>
          </w:p>
        </w:tc>
        <w:tc>
          <w:tcPr>
            <w:tcW w:w="0" w:type="auto"/>
            <w:shd w:val="clear" w:color="auto" w:fill="EEEEEE"/>
            <w:vAlign w:val="bottom"/>
            <w:hideMark/>
          </w:tcPr>
          <w:p w14:paraId="6BBF746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AE19CD7"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C4A9CAE" w14:textId="77777777" w:rsidR="00C91485" w:rsidRDefault="00C56E5A">
            <w:pPr>
              <w:jc w:val="right"/>
              <w:rPr>
                <w:rFonts w:eastAsia="Times New Roman"/>
                <w:sz w:val="20"/>
                <w:szCs w:val="20"/>
              </w:rPr>
            </w:pPr>
            <w:r>
              <w:rPr>
                <w:rFonts w:eastAsia="Times New Roman"/>
                <w:sz w:val="20"/>
                <w:szCs w:val="20"/>
              </w:rPr>
              <w:t>882</w:t>
            </w:r>
          </w:p>
        </w:tc>
        <w:tc>
          <w:tcPr>
            <w:tcW w:w="0" w:type="auto"/>
            <w:shd w:val="clear" w:color="auto" w:fill="EEEEEE"/>
            <w:vAlign w:val="bottom"/>
            <w:hideMark/>
          </w:tcPr>
          <w:p w14:paraId="4569780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7A2DB26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622E74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410376F" w14:textId="77777777" w:rsidR="00C91485" w:rsidRDefault="00C56E5A">
            <w:pPr>
              <w:jc w:val="right"/>
              <w:rPr>
                <w:rFonts w:eastAsia="Times New Roman"/>
                <w:sz w:val="20"/>
                <w:szCs w:val="20"/>
              </w:rPr>
            </w:pPr>
            <w:r>
              <w:rPr>
                <w:rFonts w:eastAsia="Times New Roman"/>
                <w:sz w:val="20"/>
                <w:szCs w:val="20"/>
              </w:rPr>
              <w:t>1,048</w:t>
            </w:r>
          </w:p>
        </w:tc>
        <w:tc>
          <w:tcPr>
            <w:tcW w:w="0" w:type="auto"/>
            <w:shd w:val="clear" w:color="auto" w:fill="EEEEEE"/>
            <w:vAlign w:val="bottom"/>
            <w:hideMark/>
          </w:tcPr>
          <w:p w14:paraId="3D2B7B96" w14:textId="77777777" w:rsidR="00C91485" w:rsidRDefault="00C56E5A">
            <w:pPr>
              <w:rPr>
                <w:rFonts w:eastAsia="Times New Roman"/>
                <w:sz w:val="20"/>
                <w:szCs w:val="20"/>
              </w:rPr>
            </w:pPr>
            <w:r>
              <w:rPr>
                <w:rFonts w:eastAsia="Times New Roman"/>
                <w:sz w:val="20"/>
                <w:szCs w:val="20"/>
              </w:rPr>
              <w:t> </w:t>
            </w:r>
          </w:p>
        </w:tc>
      </w:tr>
      <w:tr w:rsidR="00C91485" w14:paraId="15FCCB5C" w14:textId="77777777">
        <w:trPr>
          <w:divId w:val="573972747"/>
        </w:trPr>
        <w:tc>
          <w:tcPr>
            <w:tcW w:w="0" w:type="auto"/>
            <w:shd w:val="clear" w:color="auto" w:fill="FFFFFF"/>
            <w:tcMar>
              <w:top w:w="0" w:type="dxa"/>
              <w:left w:w="360" w:type="dxa"/>
              <w:bottom w:w="0" w:type="dxa"/>
              <w:right w:w="0" w:type="dxa"/>
            </w:tcMar>
            <w:vAlign w:val="bottom"/>
            <w:hideMark/>
          </w:tcPr>
          <w:p w14:paraId="187F8667" w14:textId="77777777" w:rsidR="00C91485" w:rsidRDefault="00C56E5A">
            <w:pPr>
              <w:ind w:hanging="180"/>
              <w:rPr>
                <w:rFonts w:eastAsia="Times New Roman"/>
                <w:sz w:val="20"/>
                <w:szCs w:val="20"/>
              </w:rPr>
            </w:pPr>
            <w:r>
              <w:rPr>
                <w:rFonts w:eastAsia="Times New Roman"/>
                <w:sz w:val="20"/>
                <w:szCs w:val="20"/>
              </w:rPr>
              <w:t>Operating leases, right-of-use assets, net</w:t>
            </w:r>
          </w:p>
        </w:tc>
        <w:tc>
          <w:tcPr>
            <w:tcW w:w="0" w:type="auto"/>
            <w:shd w:val="clear" w:color="auto" w:fill="FFFFFF"/>
            <w:vAlign w:val="bottom"/>
            <w:hideMark/>
          </w:tcPr>
          <w:p w14:paraId="6F53DB6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F1420C1"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2398A84" w14:textId="77777777" w:rsidR="00C91485" w:rsidRDefault="00C56E5A">
            <w:pPr>
              <w:jc w:val="right"/>
              <w:rPr>
                <w:rFonts w:eastAsia="Times New Roman"/>
                <w:sz w:val="20"/>
                <w:szCs w:val="20"/>
              </w:rPr>
            </w:pPr>
            <w:r>
              <w:rPr>
                <w:rFonts w:eastAsia="Times New Roman"/>
                <w:sz w:val="20"/>
                <w:szCs w:val="20"/>
              </w:rPr>
              <w:t>427</w:t>
            </w:r>
          </w:p>
        </w:tc>
        <w:tc>
          <w:tcPr>
            <w:tcW w:w="0" w:type="auto"/>
            <w:shd w:val="clear" w:color="auto" w:fill="FFFFFF"/>
            <w:vAlign w:val="bottom"/>
            <w:hideMark/>
          </w:tcPr>
          <w:p w14:paraId="3483D447"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07377F7"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8CE263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79C932D" w14:textId="77777777" w:rsidR="00C91485" w:rsidRDefault="00C56E5A">
            <w:pPr>
              <w:jc w:val="right"/>
              <w:rPr>
                <w:rFonts w:eastAsia="Times New Roman"/>
                <w:sz w:val="20"/>
                <w:szCs w:val="20"/>
              </w:rPr>
            </w:pPr>
            <w:r>
              <w:rPr>
                <w:rFonts w:eastAsia="Times New Roman"/>
                <w:sz w:val="20"/>
                <w:szCs w:val="20"/>
              </w:rPr>
              <w:t>504</w:t>
            </w:r>
          </w:p>
        </w:tc>
        <w:tc>
          <w:tcPr>
            <w:tcW w:w="0" w:type="auto"/>
            <w:shd w:val="clear" w:color="auto" w:fill="FFFFFF"/>
            <w:vAlign w:val="bottom"/>
            <w:hideMark/>
          </w:tcPr>
          <w:p w14:paraId="1CC6E99C" w14:textId="77777777" w:rsidR="00C91485" w:rsidRDefault="00C56E5A">
            <w:pPr>
              <w:rPr>
                <w:rFonts w:eastAsia="Times New Roman"/>
                <w:sz w:val="20"/>
                <w:szCs w:val="20"/>
              </w:rPr>
            </w:pPr>
            <w:r>
              <w:rPr>
                <w:rFonts w:eastAsia="Times New Roman"/>
                <w:sz w:val="20"/>
                <w:szCs w:val="20"/>
              </w:rPr>
              <w:t> </w:t>
            </w:r>
          </w:p>
        </w:tc>
      </w:tr>
      <w:tr w:rsidR="00C91485" w14:paraId="019E33CF" w14:textId="77777777">
        <w:trPr>
          <w:divId w:val="573972747"/>
        </w:trPr>
        <w:tc>
          <w:tcPr>
            <w:tcW w:w="0" w:type="auto"/>
            <w:shd w:val="clear" w:color="auto" w:fill="EEEEEE"/>
            <w:tcMar>
              <w:top w:w="0" w:type="dxa"/>
              <w:left w:w="360" w:type="dxa"/>
              <w:bottom w:w="20" w:type="dxa"/>
              <w:right w:w="0" w:type="dxa"/>
            </w:tcMar>
            <w:vAlign w:val="bottom"/>
            <w:hideMark/>
          </w:tcPr>
          <w:p w14:paraId="1E12390E" w14:textId="77777777" w:rsidR="00C91485" w:rsidRDefault="00C56E5A">
            <w:pPr>
              <w:ind w:hanging="180"/>
              <w:rPr>
                <w:rFonts w:eastAsia="Times New Roman"/>
                <w:sz w:val="20"/>
                <w:szCs w:val="20"/>
              </w:rPr>
            </w:pPr>
            <w:r>
              <w:rPr>
                <w:rFonts w:eastAsia="Times New Roman"/>
                <w:sz w:val="20"/>
                <w:szCs w:val="20"/>
              </w:rPr>
              <w:t>Other assets</w:t>
            </w:r>
          </w:p>
        </w:tc>
        <w:tc>
          <w:tcPr>
            <w:tcW w:w="0" w:type="auto"/>
            <w:shd w:val="clear" w:color="auto" w:fill="EEEEEE"/>
            <w:tcMar>
              <w:top w:w="0" w:type="dxa"/>
              <w:left w:w="0" w:type="dxa"/>
              <w:bottom w:w="20" w:type="dxa"/>
              <w:right w:w="0" w:type="dxa"/>
            </w:tcMar>
            <w:vAlign w:val="bottom"/>
            <w:hideMark/>
          </w:tcPr>
          <w:p w14:paraId="3C237D24"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3884AA9E"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54922F63" w14:textId="77777777" w:rsidR="00C91485" w:rsidRDefault="00C56E5A">
            <w:pPr>
              <w:jc w:val="right"/>
              <w:rPr>
                <w:rFonts w:eastAsia="Times New Roman"/>
                <w:sz w:val="20"/>
                <w:szCs w:val="20"/>
              </w:rPr>
            </w:pPr>
            <w:r>
              <w:rPr>
                <w:rFonts w:eastAsia="Times New Roman"/>
                <w:sz w:val="20"/>
                <w:szCs w:val="20"/>
              </w:rPr>
              <w:t>141</w:t>
            </w:r>
          </w:p>
        </w:tc>
        <w:tc>
          <w:tcPr>
            <w:tcW w:w="0" w:type="auto"/>
            <w:shd w:val="clear" w:color="auto" w:fill="EEEEEE"/>
            <w:tcMar>
              <w:top w:w="0" w:type="dxa"/>
              <w:left w:w="0" w:type="dxa"/>
              <w:bottom w:w="20" w:type="dxa"/>
              <w:right w:w="0" w:type="dxa"/>
            </w:tcMar>
            <w:vAlign w:val="bottom"/>
            <w:hideMark/>
          </w:tcPr>
          <w:p w14:paraId="0730C77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tcMar>
              <w:top w:w="0" w:type="dxa"/>
              <w:left w:w="0" w:type="dxa"/>
              <w:bottom w:w="20" w:type="dxa"/>
              <w:right w:w="0" w:type="dxa"/>
            </w:tcMar>
            <w:vAlign w:val="bottom"/>
            <w:hideMark/>
          </w:tcPr>
          <w:p w14:paraId="7560627D"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0DAF3BD7"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16976646" w14:textId="77777777" w:rsidR="00C91485" w:rsidRDefault="00C56E5A">
            <w:pPr>
              <w:jc w:val="right"/>
              <w:rPr>
                <w:rFonts w:eastAsia="Times New Roman"/>
                <w:sz w:val="20"/>
                <w:szCs w:val="20"/>
              </w:rPr>
            </w:pPr>
            <w:r>
              <w:rPr>
                <w:rFonts w:eastAsia="Times New Roman"/>
                <w:sz w:val="20"/>
                <w:szCs w:val="20"/>
              </w:rPr>
              <w:t>143</w:t>
            </w:r>
          </w:p>
        </w:tc>
        <w:tc>
          <w:tcPr>
            <w:tcW w:w="0" w:type="auto"/>
            <w:shd w:val="clear" w:color="auto" w:fill="EEEEEE"/>
            <w:tcMar>
              <w:top w:w="0" w:type="dxa"/>
              <w:left w:w="0" w:type="dxa"/>
              <w:bottom w:w="20" w:type="dxa"/>
              <w:right w:w="0" w:type="dxa"/>
            </w:tcMar>
            <w:vAlign w:val="bottom"/>
            <w:hideMark/>
          </w:tcPr>
          <w:p w14:paraId="493B43A0" w14:textId="77777777" w:rsidR="00C91485" w:rsidRDefault="00C56E5A">
            <w:pPr>
              <w:rPr>
                <w:rFonts w:eastAsia="Times New Roman"/>
                <w:sz w:val="20"/>
                <w:szCs w:val="20"/>
              </w:rPr>
            </w:pPr>
            <w:r>
              <w:rPr>
                <w:rFonts w:eastAsia="Times New Roman"/>
                <w:sz w:val="20"/>
                <w:szCs w:val="20"/>
              </w:rPr>
              <w:t> </w:t>
            </w:r>
          </w:p>
        </w:tc>
      </w:tr>
      <w:tr w:rsidR="00C91485" w14:paraId="71FD0438" w14:textId="77777777">
        <w:trPr>
          <w:divId w:val="573972747"/>
        </w:trPr>
        <w:tc>
          <w:tcPr>
            <w:tcW w:w="0" w:type="auto"/>
            <w:shd w:val="clear" w:color="auto" w:fill="FFFFFF"/>
            <w:tcMar>
              <w:top w:w="0" w:type="dxa"/>
              <w:left w:w="0" w:type="dxa"/>
              <w:bottom w:w="20" w:type="dxa"/>
              <w:right w:w="0" w:type="dxa"/>
            </w:tcMar>
            <w:vAlign w:val="bottom"/>
            <w:hideMark/>
          </w:tcPr>
          <w:p w14:paraId="2D364825" w14:textId="77777777" w:rsidR="00C91485" w:rsidRDefault="00C56E5A">
            <w:pPr>
              <w:rPr>
                <w:rFonts w:eastAsia="Times New Roman"/>
                <w:sz w:val="20"/>
                <w:szCs w:val="20"/>
              </w:rPr>
            </w:pPr>
            <w:r>
              <w:rPr>
                <w:rFonts w:eastAsia="Times New Roman"/>
                <w:sz w:val="20"/>
                <w:szCs w:val="20"/>
              </w:rPr>
              <w:t>Total noncurrent assets</w:t>
            </w:r>
          </w:p>
        </w:tc>
        <w:tc>
          <w:tcPr>
            <w:tcW w:w="0" w:type="auto"/>
            <w:shd w:val="clear" w:color="auto" w:fill="FFFFFF"/>
            <w:tcMar>
              <w:top w:w="0" w:type="dxa"/>
              <w:left w:w="0" w:type="dxa"/>
              <w:bottom w:w="20" w:type="dxa"/>
              <w:right w:w="0" w:type="dxa"/>
            </w:tcMar>
            <w:vAlign w:val="bottom"/>
            <w:hideMark/>
          </w:tcPr>
          <w:p w14:paraId="167A72E9"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72970DD9"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27FB450B" w14:textId="77777777" w:rsidR="00C91485" w:rsidRDefault="00C56E5A">
            <w:pPr>
              <w:jc w:val="right"/>
              <w:rPr>
                <w:rFonts w:eastAsia="Times New Roman"/>
                <w:sz w:val="20"/>
                <w:szCs w:val="20"/>
              </w:rPr>
            </w:pPr>
            <w:r>
              <w:rPr>
                <w:rFonts w:eastAsia="Times New Roman"/>
                <w:sz w:val="20"/>
                <w:szCs w:val="20"/>
              </w:rPr>
              <w:t>3,955</w:t>
            </w:r>
          </w:p>
        </w:tc>
        <w:tc>
          <w:tcPr>
            <w:tcW w:w="0" w:type="auto"/>
            <w:shd w:val="clear" w:color="auto" w:fill="FFFFFF"/>
            <w:tcMar>
              <w:top w:w="0" w:type="dxa"/>
              <w:left w:w="0" w:type="dxa"/>
              <w:bottom w:w="20" w:type="dxa"/>
              <w:right w:w="0" w:type="dxa"/>
            </w:tcMar>
            <w:vAlign w:val="bottom"/>
            <w:hideMark/>
          </w:tcPr>
          <w:p w14:paraId="6D9474F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tcMar>
              <w:top w:w="0" w:type="dxa"/>
              <w:left w:w="0" w:type="dxa"/>
              <w:bottom w:w="20" w:type="dxa"/>
              <w:right w:w="0" w:type="dxa"/>
            </w:tcMar>
            <w:vAlign w:val="bottom"/>
            <w:hideMark/>
          </w:tcPr>
          <w:p w14:paraId="7357E385"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0DC063B9"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28BE742B" w14:textId="77777777" w:rsidR="00C91485" w:rsidRDefault="00C56E5A">
            <w:pPr>
              <w:jc w:val="right"/>
              <w:rPr>
                <w:rFonts w:eastAsia="Times New Roman"/>
                <w:sz w:val="20"/>
                <w:szCs w:val="20"/>
              </w:rPr>
            </w:pPr>
            <w:r>
              <w:rPr>
                <w:rFonts w:eastAsia="Times New Roman"/>
                <w:sz w:val="20"/>
                <w:szCs w:val="20"/>
              </w:rPr>
              <w:t>3,853</w:t>
            </w:r>
          </w:p>
        </w:tc>
        <w:tc>
          <w:tcPr>
            <w:tcW w:w="0" w:type="auto"/>
            <w:shd w:val="clear" w:color="auto" w:fill="FFFFFF"/>
            <w:tcMar>
              <w:top w:w="0" w:type="dxa"/>
              <w:left w:w="0" w:type="dxa"/>
              <w:bottom w:w="20" w:type="dxa"/>
              <w:right w:w="0" w:type="dxa"/>
            </w:tcMar>
            <w:vAlign w:val="bottom"/>
            <w:hideMark/>
          </w:tcPr>
          <w:p w14:paraId="2D7B65CC" w14:textId="77777777" w:rsidR="00C91485" w:rsidRDefault="00C56E5A">
            <w:pPr>
              <w:rPr>
                <w:rFonts w:eastAsia="Times New Roman"/>
                <w:sz w:val="20"/>
                <w:szCs w:val="20"/>
              </w:rPr>
            </w:pPr>
            <w:r>
              <w:rPr>
                <w:rFonts w:eastAsia="Times New Roman"/>
                <w:sz w:val="20"/>
                <w:szCs w:val="20"/>
              </w:rPr>
              <w:t> </w:t>
            </w:r>
          </w:p>
        </w:tc>
      </w:tr>
      <w:tr w:rsidR="00C91485" w14:paraId="1995CB22" w14:textId="77777777">
        <w:trPr>
          <w:divId w:val="573972747"/>
        </w:trPr>
        <w:tc>
          <w:tcPr>
            <w:tcW w:w="0" w:type="auto"/>
            <w:shd w:val="clear" w:color="auto" w:fill="EEEEEE"/>
            <w:tcMar>
              <w:top w:w="0" w:type="dxa"/>
              <w:left w:w="0" w:type="dxa"/>
              <w:bottom w:w="50" w:type="dxa"/>
              <w:right w:w="0" w:type="dxa"/>
            </w:tcMar>
            <w:vAlign w:val="bottom"/>
            <w:hideMark/>
          </w:tcPr>
          <w:p w14:paraId="1297D2A1" w14:textId="77777777" w:rsidR="00C91485" w:rsidRDefault="00C56E5A">
            <w:pPr>
              <w:rPr>
                <w:rFonts w:eastAsia="Times New Roman"/>
                <w:b/>
                <w:bCs/>
                <w:sz w:val="20"/>
                <w:szCs w:val="20"/>
              </w:rPr>
            </w:pPr>
            <w:r>
              <w:rPr>
                <w:rFonts w:eastAsia="Times New Roman"/>
                <w:b/>
                <w:bCs/>
                <w:sz w:val="20"/>
                <w:szCs w:val="20"/>
              </w:rPr>
              <w:t>TOTAL ASSETS</w:t>
            </w:r>
          </w:p>
        </w:tc>
        <w:tc>
          <w:tcPr>
            <w:tcW w:w="0" w:type="auto"/>
            <w:shd w:val="clear" w:color="auto" w:fill="EEEEEE"/>
            <w:tcMar>
              <w:top w:w="0" w:type="dxa"/>
              <w:left w:w="0" w:type="dxa"/>
              <w:bottom w:w="50" w:type="dxa"/>
              <w:right w:w="0" w:type="dxa"/>
            </w:tcMar>
            <w:vAlign w:val="bottom"/>
            <w:hideMark/>
          </w:tcPr>
          <w:p w14:paraId="65782EBF" w14:textId="77777777" w:rsidR="00C91485" w:rsidRDefault="00C56E5A">
            <w:pPr>
              <w:rPr>
                <w:rFonts w:eastAsia="Times New Roman"/>
                <w:sz w:val="20"/>
                <w:szCs w:val="20"/>
              </w:rPr>
            </w:pPr>
            <w:r>
              <w:rPr>
                <w:rFonts w:eastAsia="Times New Roman"/>
                <w:sz w:val="20"/>
                <w:szCs w:val="20"/>
              </w:rPr>
              <w:t> </w:t>
            </w:r>
          </w:p>
        </w:tc>
        <w:tc>
          <w:tcPr>
            <w:tcW w:w="0" w:type="auto"/>
            <w:tcBorders>
              <w:bottom w:val="double" w:sz="6" w:space="0" w:color="000000"/>
            </w:tcBorders>
            <w:shd w:val="clear" w:color="auto" w:fill="EEEEEE"/>
            <w:vAlign w:val="bottom"/>
            <w:hideMark/>
          </w:tcPr>
          <w:p w14:paraId="4EA6416F" w14:textId="77777777" w:rsidR="00C91485" w:rsidRDefault="00C56E5A">
            <w:pPr>
              <w:rPr>
                <w:rFonts w:eastAsia="Times New Roman"/>
                <w:sz w:val="20"/>
                <w:szCs w:val="20"/>
              </w:rPr>
            </w:pPr>
            <w:r>
              <w:rPr>
                <w:rFonts w:eastAsia="Times New Roman"/>
                <w:sz w:val="20"/>
                <w:szCs w:val="20"/>
              </w:rPr>
              <w:t>$</w:t>
            </w:r>
          </w:p>
        </w:tc>
        <w:tc>
          <w:tcPr>
            <w:tcW w:w="0" w:type="auto"/>
            <w:tcBorders>
              <w:bottom w:val="double" w:sz="6" w:space="0" w:color="000000"/>
            </w:tcBorders>
            <w:shd w:val="clear" w:color="auto" w:fill="EEEEEE"/>
            <w:vAlign w:val="bottom"/>
            <w:hideMark/>
          </w:tcPr>
          <w:p w14:paraId="5B291651" w14:textId="77777777" w:rsidR="00C91485" w:rsidRDefault="00C56E5A">
            <w:pPr>
              <w:jc w:val="right"/>
              <w:rPr>
                <w:rFonts w:eastAsia="Times New Roman"/>
                <w:sz w:val="20"/>
                <w:szCs w:val="20"/>
              </w:rPr>
            </w:pPr>
            <w:r>
              <w:rPr>
                <w:rFonts w:eastAsia="Times New Roman"/>
                <w:sz w:val="20"/>
                <w:szCs w:val="20"/>
              </w:rPr>
              <w:t>5,208</w:t>
            </w:r>
          </w:p>
        </w:tc>
        <w:tc>
          <w:tcPr>
            <w:tcW w:w="0" w:type="auto"/>
            <w:shd w:val="clear" w:color="auto" w:fill="EEEEEE"/>
            <w:tcMar>
              <w:top w:w="0" w:type="dxa"/>
              <w:left w:w="0" w:type="dxa"/>
              <w:bottom w:w="50" w:type="dxa"/>
              <w:right w:w="0" w:type="dxa"/>
            </w:tcMar>
            <w:vAlign w:val="bottom"/>
            <w:hideMark/>
          </w:tcPr>
          <w:p w14:paraId="5249F6D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tcMar>
              <w:top w:w="0" w:type="dxa"/>
              <w:left w:w="0" w:type="dxa"/>
              <w:bottom w:w="50" w:type="dxa"/>
              <w:right w:w="0" w:type="dxa"/>
            </w:tcMar>
            <w:vAlign w:val="bottom"/>
            <w:hideMark/>
          </w:tcPr>
          <w:p w14:paraId="7A8F9900" w14:textId="77777777" w:rsidR="00C91485" w:rsidRDefault="00C56E5A">
            <w:pPr>
              <w:rPr>
                <w:rFonts w:eastAsia="Times New Roman"/>
                <w:sz w:val="20"/>
                <w:szCs w:val="20"/>
              </w:rPr>
            </w:pPr>
            <w:r>
              <w:rPr>
                <w:rFonts w:eastAsia="Times New Roman"/>
                <w:sz w:val="20"/>
                <w:szCs w:val="20"/>
              </w:rPr>
              <w:t> </w:t>
            </w:r>
          </w:p>
        </w:tc>
        <w:tc>
          <w:tcPr>
            <w:tcW w:w="0" w:type="auto"/>
            <w:tcBorders>
              <w:bottom w:val="double" w:sz="6" w:space="0" w:color="000000"/>
            </w:tcBorders>
            <w:shd w:val="clear" w:color="auto" w:fill="EEEEEE"/>
            <w:vAlign w:val="bottom"/>
            <w:hideMark/>
          </w:tcPr>
          <w:p w14:paraId="71EDA1B6" w14:textId="77777777" w:rsidR="00C91485" w:rsidRDefault="00C56E5A">
            <w:pPr>
              <w:rPr>
                <w:rFonts w:eastAsia="Times New Roman"/>
                <w:sz w:val="20"/>
                <w:szCs w:val="20"/>
              </w:rPr>
            </w:pPr>
            <w:r>
              <w:rPr>
                <w:rFonts w:eastAsia="Times New Roman"/>
                <w:sz w:val="20"/>
                <w:szCs w:val="20"/>
              </w:rPr>
              <w:t>$</w:t>
            </w:r>
          </w:p>
        </w:tc>
        <w:tc>
          <w:tcPr>
            <w:tcW w:w="0" w:type="auto"/>
            <w:tcBorders>
              <w:bottom w:val="double" w:sz="6" w:space="0" w:color="000000"/>
            </w:tcBorders>
            <w:shd w:val="clear" w:color="auto" w:fill="EEEEEE"/>
            <w:vAlign w:val="bottom"/>
            <w:hideMark/>
          </w:tcPr>
          <w:p w14:paraId="4461C81D" w14:textId="77777777" w:rsidR="00C91485" w:rsidRDefault="00C56E5A">
            <w:pPr>
              <w:jc w:val="right"/>
              <w:rPr>
                <w:rFonts w:eastAsia="Times New Roman"/>
                <w:sz w:val="20"/>
                <w:szCs w:val="20"/>
              </w:rPr>
            </w:pPr>
            <w:r>
              <w:rPr>
                <w:rFonts w:eastAsia="Times New Roman"/>
                <w:sz w:val="20"/>
                <w:szCs w:val="20"/>
              </w:rPr>
              <w:t>9,275</w:t>
            </w:r>
          </w:p>
        </w:tc>
        <w:tc>
          <w:tcPr>
            <w:tcW w:w="0" w:type="auto"/>
            <w:shd w:val="clear" w:color="auto" w:fill="EEEEEE"/>
            <w:tcMar>
              <w:top w:w="0" w:type="dxa"/>
              <w:left w:w="0" w:type="dxa"/>
              <w:bottom w:w="50" w:type="dxa"/>
              <w:right w:w="0" w:type="dxa"/>
            </w:tcMar>
            <w:vAlign w:val="bottom"/>
            <w:hideMark/>
          </w:tcPr>
          <w:p w14:paraId="7646EA42" w14:textId="77777777" w:rsidR="00C91485" w:rsidRDefault="00C56E5A">
            <w:pPr>
              <w:rPr>
                <w:rFonts w:eastAsia="Times New Roman"/>
                <w:sz w:val="20"/>
                <w:szCs w:val="20"/>
              </w:rPr>
            </w:pPr>
            <w:r>
              <w:rPr>
                <w:rFonts w:eastAsia="Times New Roman"/>
                <w:sz w:val="20"/>
                <w:szCs w:val="20"/>
              </w:rPr>
              <w:t> </w:t>
            </w:r>
          </w:p>
        </w:tc>
      </w:tr>
      <w:tr w:rsidR="00C91485" w14:paraId="323B7370" w14:textId="77777777">
        <w:trPr>
          <w:divId w:val="573972747"/>
        </w:trPr>
        <w:tc>
          <w:tcPr>
            <w:tcW w:w="0" w:type="auto"/>
            <w:shd w:val="clear" w:color="auto" w:fill="FFFFFF"/>
            <w:vAlign w:val="bottom"/>
            <w:hideMark/>
          </w:tcPr>
          <w:p w14:paraId="229E933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882AA3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7C8651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DDAA874"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387D2B1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4EB70C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752E83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2A4A42F"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113B7D1D" w14:textId="77777777" w:rsidR="00C91485" w:rsidRDefault="00C56E5A">
            <w:pPr>
              <w:rPr>
                <w:rFonts w:eastAsia="Times New Roman"/>
                <w:sz w:val="20"/>
                <w:szCs w:val="20"/>
              </w:rPr>
            </w:pPr>
            <w:r>
              <w:rPr>
                <w:rFonts w:eastAsia="Times New Roman"/>
                <w:sz w:val="20"/>
                <w:szCs w:val="20"/>
              </w:rPr>
              <w:t> </w:t>
            </w:r>
          </w:p>
        </w:tc>
      </w:tr>
      <w:tr w:rsidR="00C91485" w14:paraId="570043D4" w14:textId="77777777">
        <w:trPr>
          <w:divId w:val="573972747"/>
        </w:trPr>
        <w:tc>
          <w:tcPr>
            <w:tcW w:w="0" w:type="auto"/>
            <w:shd w:val="clear" w:color="auto" w:fill="EEEEEE"/>
            <w:vAlign w:val="bottom"/>
            <w:hideMark/>
          </w:tcPr>
          <w:p w14:paraId="2DC8687B" w14:textId="77777777" w:rsidR="00C91485" w:rsidRDefault="00C56E5A">
            <w:pPr>
              <w:jc w:val="center"/>
              <w:rPr>
                <w:rFonts w:eastAsia="Times New Roman"/>
                <w:b/>
                <w:bCs/>
                <w:sz w:val="20"/>
                <w:szCs w:val="20"/>
              </w:rPr>
            </w:pPr>
            <w:r>
              <w:rPr>
                <w:rFonts w:eastAsia="Times New Roman"/>
                <w:b/>
                <w:bCs/>
                <w:sz w:val="20"/>
                <w:szCs w:val="20"/>
              </w:rPr>
              <w:t>LIABILITIES AND STOCKHOLDERS’ EQUITY (DEFICIT)</w:t>
            </w:r>
          </w:p>
        </w:tc>
        <w:tc>
          <w:tcPr>
            <w:tcW w:w="0" w:type="auto"/>
            <w:shd w:val="clear" w:color="auto" w:fill="EEEEEE"/>
            <w:vAlign w:val="bottom"/>
            <w:hideMark/>
          </w:tcPr>
          <w:p w14:paraId="7C5CF38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4F74867"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6DA16078"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62FEDF9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66D58C5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975943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EC3B4B6"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54F85C78" w14:textId="77777777" w:rsidR="00C91485" w:rsidRDefault="00C56E5A">
            <w:pPr>
              <w:rPr>
                <w:rFonts w:eastAsia="Times New Roman"/>
                <w:sz w:val="20"/>
                <w:szCs w:val="20"/>
              </w:rPr>
            </w:pPr>
            <w:r>
              <w:rPr>
                <w:rFonts w:eastAsia="Times New Roman"/>
                <w:sz w:val="20"/>
                <w:szCs w:val="20"/>
              </w:rPr>
              <w:t> </w:t>
            </w:r>
          </w:p>
        </w:tc>
      </w:tr>
      <w:tr w:rsidR="00C91485" w14:paraId="63307E6E" w14:textId="77777777">
        <w:trPr>
          <w:divId w:val="573972747"/>
        </w:trPr>
        <w:tc>
          <w:tcPr>
            <w:tcW w:w="0" w:type="auto"/>
            <w:shd w:val="clear" w:color="auto" w:fill="FFFFFF"/>
            <w:vAlign w:val="bottom"/>
            <w:hideMark/>
          </w:tcPr>
          <w:p w14:paraId="40370CDC" w14:textId="77777777" w:rsidR="00C91485" w:rsidRDefault="00C56E5A">
            <w:pPr>
              <w:rPr>
                <w:rFonts w:eastAsia="Times New Roman"/>
                <w:sz w:val="20"/>
                <w:szCs w:val="20"/>
              </w:rPr>
            </w:pPr>
            <w:r>
              <w:rPr>
                <w:rFonts w:eastAsia="Times New Roman"/>
                <w:sz w:val="20"/>
                <w:szCs w:val="20"/>
              </w:rPr>
              <w:t>Current Liabilities:</w:t>
            </w:r>
          </w:p>
        </w:tc>
        <w:tc>
          <w:tcPr>
            <w:tcW w:w="0" w:type="auto"/>
            <w:shd w:val="clear" w:color="auto" w:fill="FFFFFF"/>
            <w:vAlign w:val="bottom"/>
            <w:hideMark/>
          </w:tcPr>
          <w:p w14:paraId="1AF51C8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854414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63584F20"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4DE069C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546A107"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19C6A0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89D4CC4"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6596BF29" w14:textId="77777777" w:rsidR="00C91485" w:rsidRDefault="00C56E5A">
            <w:pPr>
              <w:rPr>
                <w:rFonts w:eastAsia="Times New Roman"/>
                <w:sz w:val="20"/>
                <w:szCs w:val="20"/>
              </w:rPr>
            </w:pPr>
            <w:r>
              <w:rPr>
                <w:rFonts w:eastAsia="Times New Roman"/>
                <w:sz w:val="20"/>
                <w:szCs w:val="20"/>
              </w:rPr>
              <w:t> </w:t>
            </w:r>
          </w:p>
        </w:tc>
      </w:tr>
      <w:tr w:rsidR="00C91485" w14:paraId="4ED0FAFC" w14:textId="77777777">
        <w:trPr>
          <w:divId w:val="573972747"/>
        </w:trPr>
        <w:tc>
          <w:tcPr>
            <w:tcW w:w="0" w:type="auto"/>
            <w:shd w:val="clear" w:color="auto" w:fill="EEEEEE"/>
            <w:tcMar>
              <w:top w:w="0" w:type="dxa"/>
              <w:left w:w="360" w:type="dxa"/>
              <w:bottom w:w="0" w:type="dxa"/>
              <w:right w:w="0" w:type="dxa"/>
            </w:tcMar>
            <w:vAlign w:val="bottom"/>
            <w:hideMark/>
          </w:tcPr>
          <w:p w14:paraId="566F2970" w14:textId="77777777" w:rsidR="00C91485" w:rsidRDefault="00C56E5A">
            <w:pPr>
              <w:ind w:hanging="180"/>
              <w:rPr>
                <w:rFonts w:eastAsia="Times New Roman"/>
                <w:sz w:val="20"/>
                <w:szCs w:val="20"/>
              </w:rPr>
            </w:pPr>
            <w:r>
              <w:rPr>
                <w:rFonts w:eastAsia="Times New Roman"/>
                <w:sz w:val="20"/>
                <w:szCs w:val="20"/>
              </w:rPr>
              <w:t>Accounts payable, trade</w:t>
            </w:r>
          </w:p>
        </w:tc>
        <w:tc>
          <w:tcPr>
            <w:tcW w:w="0" w:type="auto"/>
            <w:shd w:val="clear" w:color="auto" w:fill="EEEEEE"/>
            <w:vAlign w:val="bottom"/>
            <w:hideMark/>
          </w:tcPr>
          <w:p w14:paraId="0195819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F9A01EE" w14:textId="77777777" w:rsidR="00C91485" w:rsidRDefault="00C56E5A">
            <w:pPr>
              <w:rPr>
                <w:rFonts w:eastAsia="Times New Roman"/>
                <w:sz w:val="20"/>
                <w:szCs w:val="20"/>
              </w:rPr>
            </w:pPr>
            <w:r>
              <w:rPr>
                <w:rFonts w:eastAsia="Times New Roman"/>
                <w:sz w:val="20"/>
                <w:szCs w:val="20"/>
              </w:rPr>
              <w:t>$</w:t>
            </w:r>
          </w:p>
        </w:tc>
        <w:tc>
          <w:tcPr>
            <w:tcW w:w="0" w:type="auto"/>
            <w:shd w:val="clear" w:color="auto" w:fill="EEEEEE"/>
            <w:vAlign w:val="bottom"/>
            <w:hideMark/>
          </w:tcPr>
          <w:p w14:paraId="3248F383" w14:textId="77777777" w:rsidR="00C91485" w:rsidRDefault="00C56E5A">
            <w:pPr>
              <w:jc w:val="right"/>
              <w:rPr>
                <w:rFonts w:eastAsia="Times New Roman"/>
                <w:sz w:val="20"/>
                <w:szCs w:val="20"/>
              </w:rPr>
            </w:pPr>
            <w:r>
              <w:rPr>
                <w:rFonts w:eastAsia="Times New Roman"/>
                <w:sz w:val="20"/>
                <w:szCs w:val="20"/>
              </w:rPr>
              <w:t>1,511</w:t>
            </w:r>
          </w:p>
        </w:tc>
        <w:tc>
          <w:tcPr>
            <w:tcW w:w="0" w:type="auto"/>
            <w:shd w:val="clear" w:color="auto" w:fill="EEEEEE"/>
            <w:vAlign w:val="bottom"/>
            <w:hideMark/>
          </w:tcPr>
          <w:p w14:paraId="33B2A4A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67649AF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99A34A7" w14:textId="77777777" w:rsidR="00C91485" w:rsidRDefault="00C56E5A">
            <w:pPr>
              <w:rPr>
                <w:rFonts w:eastAsia="Times New Roman"/>
                <w:sz w:val="20"/>
                <w:szCs w:val="20"/>
              </w:rPr>
            </w:pPr>
            <w:r>
              <w:rPr>
                <w:rFonts w:eastAsia="Times New Roman"/>
                <w:sz w:val="20"/>
                <w:szCs w:val="20"/>
              </w:rPr>
              <w:t>$</w:t>
            </w:r>
          </w:p>
        </w:tc>
        <w:tc>
          <w:tcPr>
            <w:tcW w:w="0" w:type="auto"/>
            <w:shd w:val="clear" w:color="auto" w:fill="EEEEEE"/>
            <w:vAlign w:val="bottom"/>
            <w:hideMark/>
          </w:tcPr>
          <w:p w14:paraId="4BE29740" w14:textId="77777777" w:rsidR="00C91485" w:rsidRDefault="00C56E5A">
            <w:pPr>
              <w:jc w:val="right"/>
              <w:rPr>
                <w:rFonts w:eastAsia="Times New Roman"/>
                <w:sz w:val="20"/>
                <w:szCs w:val="20"/>
              </w:rPr>
            </w:pPr>
            <w:r>
              <w:rPr>
                <w:rFonts w:eastAsia="Times New Roman"/>
                <w:sz w:val="20"/>
                <w:szCs w:val="20"/>
              </w:rPr>
              <w:t>1,273</w:t>
            </w:r>
          </w:p>
        </w:tc>
        <w:tc>
          <w:tcPr>
            <w:tcW w:w="0" w:type="auto"/>
            <w:shd w:val="clear" w:color="auto" w:fill="EEEEEE"/>
            <w:vAlign w:val="bottom"/>
            <w:hideMark/>
          </w:tcPr>
          <w:p w14:paraId="4ED14F03" w14:textId="77777777" w:rsidR="00C91485" w:rsidRDefault="00C56E5A">
            <w:pPr>
              <w:rPr>
                <w:rFonts w:eastAsia="Times New Roman"/>
                <w:sz w:val="20"/>
                <w:szCs w:val="20"/>
              </w:rPr>
            </w:pPr>
            <w:r>
              <w:rPr>
                <w:rFonts w:eastAsia="Times New Roman"/>
                <w:sz w:val="20"/>
                <w:szCs w:val="20"/>
              </w:rPr>
              <w:t> </w:t>
            </w:r>
          </w:p>
        </w:tc>
      </w:tr>
      <w:tr w:rsidR="00C91485" w14:paraId="0F5E3B0D" w14:textId="77777777">
        <w:trPr>
          <w:divId w:val="573972747"/>
        </w:trPr>
        <w:tc>
          <w:tcPr>
            <w:tcW w:w="0" w:type="auto"/>
            <w:shd w:val="clear" w:color="auto" w:fill="FFFFFF"/>
            <w:tcMar>
              <w:top w:w="0" w:type="dxa"/>
              <w:left w:w="360" w:type="dxa"/>
              <w:bottom w:w="0" w:type="dxa"/>
              <w:right w:w="0" w:type="dxa"/>
            </w:tcMar>
            <w:vAlign w:val="bottom"/>
            <w:hideMark/>
          </w:tcPr>
          <w:p w14:paraId="423967AB" w14:textId="77777777" w:rsidR="00C91485" w:rsidRDefault="00C56E5A">
            <w:pPr>
              <w:ind w:hanging="180"/>
              <w:rPr>
                <w:rFonts w:eastAsia="Times New Roman"/>
                <w:sz w:val="20"/>
                <w:szCs w:val="20"/>
              </w:rPr>
            </w:pPr>
            <w:r>
              <w:rPr>
                <w:rFonts w:eastAsia="Times New Roman"/>
                <w:sz w:val="20"/>
                <w:szCs w:val="20"/>
              </w:rPr>
              <w:t>Accrued expenses</w:t>
            </w:r>
          </w:p>
        </w:tc>
        <w:tc>
          <w:tcPr>
            <w:tcW w:w="0" w:type="auto"/>
            <w:shd w:val="clear" w:color="auto" w:fill="FFFFFF"/>
            <w:vAlign w:val="bottom"/>
            <w:hideMark/>
          </w:tcPr>
          <w:p w14:paraId="2F4AE7F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67B17DD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F367BA7" w14:textId="77777777" w:rsidR="00C91485" w:rsidRDefault="00C56E5A">
            <w:pPr>
              <w:jc w:val="right"/>
              <w:rPr>
                <w:rFonts w:eastAsia="Times New Roman"/>
                <w:sz w:val="20"/>
                <w:szCs w:val="20"/>
              </w:rPr>
            </w:pPr>
            <w:r>
              <w:rPr>
                <w:rFonts w:eastAsia="Times New Roman"/>
                <w:sz w:val="20"/>
                <w:szCs w:val="20"/>
              </w:rPr>
              <w:t>524</w:t>
            </w:r>
          </w:p>
        </w:tc>
        <w:tc>
          <w:tcPr>
            <w:tcW w:w="0" w:type="auto"/>
            <w:shd w:val="clear" w:color="auto" w:fill="FFFFFF"/>
            <w:vAlign w:val="bottom"/>
            <w:hideMark/>
          </w:tcPr>
          <w:p w14:paraId="08326C8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179DC4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B05090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B374A72" w14:textId="77777777" w:rsidR="00C91485" w:rsidRDefault="00C56E5A">
            <w:pPr>
              <w:jc w:val="right"/>
              <w:rPr>
                <w:rFonts w:eastAsia="Times New Roman"/>
                <w:sz w:val="20"/>
                <w:szCs w:val="20"/>
              </w:rPr>
            </w:pPr>
            <w:r>
              <w:rPr>
                <w:rFonts w:eastAsia="Times New Roman"/>
                <w:sz w:val="20"/>
                <w:szCs w:val="20"/>
              </w:rPr>
              <w:t>446</w:t>
            </w:r>
          </w:p>
        </w:tc>
        <w:tc>
          <w:tcPr>
            <w:tcW w:w="0" w:type="auto"/>
            <w:shd w:val="clear" w:color="auto" w:fill="FFFFFF"/>
            <w:vAlign w:val="bottom"/>
            <w:hideMark/>
          </w:tcPr>
          <w:p w14:paraId="732FE482" w14:textId="77777777" w:rsidR="00C91485" w:rsidRDefault="00C56E5A">
            <w:pPr>
              <w:rPr>
                <w:rFonts w:eastAsia="Times New Roman"/>
                <w:sz w:val="20"/>
                <w:szCs w:val="20"/>
              </w:rPr>
            </w:pPr>
            <w:r>
              <w:rPr>
                <w:rFonts w:eastAsia="Times New Roman"/>
                <w:sz w:val="20"/>
                <w:szCs w:val="20"/>
              </w:rPr>
              <w:t> </w:t>
            </w:r>
          </w:p>
        </w:tc>
      </w:tr>
      <w:tr w:rsidR="00C91485" w14:paraId="785483C2" w14:textId="77777777">
        <w:trPr>
          <w:divId w:val="573972747"/>
        </w:trPr>
        <w:tc>
          <w:tcPr>
            <w:tcW w:w="0" w:type="auto"/>
            <w:shd w:val="clear" w:color="auto" w:fill="EEEEEE"/>
            <w:tcMar>
              <w:top w:w="0" w:type="dxa"/>
              <w:left w:w="360" w:type="dxa"/>
              <w:bottom w:w="0" w:type="dxa"/>
              <w:right w:w="0" w:type="dxa"/>
            </w:tcMar>
            <w:vAlign w:val="bottom"/>
            <w:hideMark/>
          </w:tcPr>
          <w:p w14:paraId="2D0C23E3" w14:textId="77777777" w:rsidR="00C91485" w:rsidRDefault="00C56E5A">
            <w:pPr>
              <w:ind w:hanging="180"/>
              <w:rPr>
                <w:rFonts w:eastAsia="Times New Roman"/>
                <w:sz w:val="20"/>
                <w:szCs w:val="20"/>
              </w:rPr>
            </w:pPr>
            <w:r>
              <w:rPr>
                <w:rFonts w:eastAsia="Times New Roman"/>
                <w:sz w:val="20"/>
                <w:szCs w:val="20"/>
              </w:rPr>
              <w:t>Finance leases liabilities, current portion</w:t>
            </w:r>
          </w:p>
        </w:tc>
        <w:tc>
          <w:tcPr>
            <w:tcW w:w="0" w:type="auto"/>
            <w:shd w:val="clear" w:color="auto" w:fill="EEEEEE"/>
            <w:vAlign w:val="bottom"/>
            <w:hideMark/>
          </w:tcPr>
          <w:p w14:paraId="45C97DD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DEDEB7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B6FE558" w14:textId="77777777" w:rsidR="00C91485" w:rsidRDefault="00C56E5A">
            <w:pPr>
              <w:jc w:val="right"/>
              <w:rPr>
                <w:rFonts w:eastAsia="Times New Roman"/>
                <w:sz w:val="20"/>
                <w:szCs w:val="20"/>
              </w:rPr>
            </w:pPr>
            <w:r>
              <w:rPr>
                <w:rFonts w:eastAsia="Times New Roman"/>
                <w:sz w:val="20"/>
                <w:szCs w:val="20"/>
              </w:rPr>
              <w:t>658</w:t>
            </w:r>
          </w:p>
        </w:tc>
        <w:tc>
          <w:tcPr>
            <w:tcW w:w="0" w:type="auto"/>
            <w:shd w:val="clear" w:color="auto" w:fill="EEEEEE"/>
            <w:vAlign w:val="bottom"/>
            <w:hideMark/>
          </w:tcPr>
          <w:p w14:paraId="5EBE06A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3B1242E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69CA88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2F90C86" w14:textId="77777777" w:rsidR="00C91485" w:rsidRDefault="00C56E5A">
            <w:pPr>
              <w:jc w:val="right"/>
              <w:rPr>
                <w:rFonts w:eastAsia="Times New Roman"/>
                <w:sz w:val="20"/>
                <w:szCs w:val="20"/>
              </w:rPr>
            </w:pPr>
            <w:r>
              <w:rPr>
                <w:rFonts w:eastAsia="Times New Roman"/>
                <w:sz w:val="20"/>
                <w:szCs w:val="20"/>
              </w:rPr>
              <w:t>667</w:t>
            </w:r>
          </w:p>
        </w:tc>
        <w:tc>
          <w:tcPr>
            <w:tcW w:w="0" w:type="auto"/>
            <w:shd w:val="clear" w:color="auto" w:fill="EEEEEE"/>
            <w:vAlign w:val="bottom"/>
            <w:hideMark/>
          </w:tcPr>
          <w:p w14:paraId="276211E0" w14:textId="77777777" w:rsidR="00C91485" w:rsidRDefault="00C56E5A">
            <w:pPr>
              <w:rPr>
                <w:rFonts w:eastAsia="Times New Roman"/>
                <w:sz w:val="20"/>
                <w:szCs w:val="20"/>
              </w:rPr>
            </w:pPr>
            <w:r>
              <w:rPr>
                <w:rFonts w:eastAsia="Times New Roman"/>
                <w:sz w:val="20"/>
                <w:szCs w:val="20"/>
              </w:rPr>
              <w:t> </w:t>
            </w:r>
          </w:p>
        </w:tc>
      </w:tr>
      <w:tr w:rsidR="00C91485" w14:paraId="684E39AB" w14:textId="77777777">
        <w:trPr>
          <w:divId w:val="573972747"/>
        </w:trPr>
        <w:tc>
          <w:tcPr>
            <w:tcW w:w="0" w:type="auto"/>
            <w:shd w:val="clear" w:color="auto" w:fill="FFFFFF"/>
            <w:tcMar>
              <w:top w:w="0" w:type="dxa"/>
              <w:left w:w="360" w:type="dxa"/>
              <w:bottom w:w="0" w:type="dxa"/>
              <w:right w:w="0" w:type="dxa"/>
            </w:tcMar>
            <w:vAlign w:val="bottom"/>
            <w:hideMark/>
          </w:tcPr>
          <w:p w14:paraId="5D4FA1F6" w14:textId="77777777" w:rsidR="00C91485" w:rsidRDefault="00C56E5A">
            <w:pPr>
              <w:ind w:hanging="180"/>
              <w:rPr>
                <w:rFonts w:eastAsia="Times New Roman"/>
                <w:sz w:val="20"/>
                <w:szCs w:val="20"/>
              </w:rPr>
            </w:pPr>
            <w:r>
              <w:rPr>
                <w:rFonts w:eastAsia="Times New Roman"/>
                <w:sz w:val="20"/>
                <w:szCs w:val="20"/>
              </w:rPr>
              <w:t>Operating leases liabilities, current portion</w:t>
            </w:r>
          </w:p>
        </w:tc>
        <w:tc>
          <w:tcPr>
            <w:tcW w:w="0" w:type="auto"/>
            <w:shd w:val="clear" w:color="auto" w:fill="FFFFFF"/>
            <w:vAlign w:val="bottom"/>
            <w:hideMark/>
          </w:tcPr>
          <w:p w14:paraId="5305373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A23A1C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401371E" w14:textId="77777777" w:rsidR="00C91485" w:rsidRDefault="00C56E5A">
            <w:pPr>
              <w:jc w:val="right"/>
              <w:rPr>
                <w:rFonts w:eastAsia="Times New Roman"/>
                <w:sz w:val="20"/>
                <w:szCs w:val="20"/>
              </w:rPr>
            </w:pPr>
            <w:r>
              <w:rPr>
                <w:rFonts w:eastAsia="Times New Roman"/>
                <w:sz w:val="20"/>
                <w:szCs w:val="20"/>
              </w:rPr>
              <w:t>240</w:t>
            </w:r>
          </w:p>
        </w:tc>
        <w:tc>
          <w:tcPr>
            <w:tcW w:w="0" w:type="auto"/>
            <w:shd w:val="clear" w:color="auto" w:fill="FFFFFF"/>
            <w:vAlign w:val="bottom"/>
            <w:hideMark/>
          </w:tcPr>
          <w:p w14:paraId="0DAC30C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1D6E7B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C84AA5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887379A" w14:textId="77777777" w:rsidR="00C91485" w:rsidRDefault="00C56E5A">
            <w:pPr>
              <w:jc w:val="right"/>
              <w:rPr>
                <w:rFonts w:eastAsia="Times New Roman"/>
                <w:sz w:val="20"/>
                <w:szCs w:val="20"/>
              </w:rPr>
            </w:pPr>
            <w:r>
              <w:rPr>
                <w:rFonts w:eastAsia="Times New Roman"/>
                <w:sz w:val="20"/>
                <w:szCs w:val="20"/>
              </w:rPr>
              <w:t>294</w:t>
            </w:r>
          </w:p>
        </w:tc>
        <w:tc>
          <w:tcPr>
            <w:tcW w:w="0" w:type="auto"/>
            <w:shd w:val="clear" w:color="auto" w:fill="FFFFFF"/>
            <w:vAlign w:val="bottom"/>
            <w:hideMark/>
          </w:tcPr>
          <w:p w14:paraId="166CD5AE" w14:textId="77777777" w:rsidR="00C91485" w:rsidRDefault="00C56E5A">
            <w:pPr>
              <w:rPr>
                <w:rFonts w:eastAsia="Times New Roman"/>
                <w:sz w:val="20"/>
                <w:szCs w:val="20"/>
              </w:rPr>
            </w:pPr>
            <w:r>
              <w:rPr>
                <w:rFonts w:eastAsia="Times New Roman"/>
                <w:sz w:val="20"/>
                <w:szCs w:val="20"/>
              </w:rPr>
              <w:t> </w:t>
            </w:r>
          </w:p>
        </w:tc>
      </w:tr>
      <w:tr w:rsidR="00C91485" w14:paraId="3D67567B" w14:textId="77777777">
        <w:trPr>
          <w:divId w:val="573972747"/>
        </w:trPr>
        <w:tc>
          <w:tcPr>
            <w:tcW w:w="0" w:type="auto"/>
            <w:shd w:val="clear" w:color="auto" w:fill="EEEEEE"/>
            <w:tcMar>
              <w:top w:w="0" w:type="dxa"/>
              <w:left w:w="360" w:type="dxa"/>
              <w:bottom w:w="0" w:type="dxa"/>
              <w:right w:w="0" w:type="dxa"/>
            </w:tcMar>
            <w:vAlign w:val="bottom"/>
            <w:hideMark/>
          </w:tcPr>
          <w:p w14:paraId="1C073D93" w14:textId="77777777" w:rsidR="00C91485" w:rsidRDefault="00C56E5A">
            <w:pPr>
              <w:ind w:hanging="180"/>
              <w:rPr>
                <w:rFonts w:eastAsia="Times New Roman"/>
                <w:sz w:val="20"/>
                <w:szCs w:val="20"/>
              </w:rPr>
            </w:pPr>
            <w:r>
              <w:rPr>
                <w:rFonts w:eastAsia="Times New Roman"/>
                <w:sz w:val="20"/>
                <w:szCs w:val="20"/>
              </w:rPr>
              <w:t>Notes payable</w:t>
            </w:r>
          </w:p>
        </w:tc>
        <w:tc>
          <w:tcPr>
            <w:tcW w:w="0" w:type="auto"/>
            <w:shd w:val="clear" w:color="auto" w:fill="EEEEEE"/>
            <w:vAlign w:val="bottom"/>
            <w:hideMark/>
          </w:tcPr>
          <w:p w14:paraId="5CD1EBD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7C50B2B3"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3EE46DF2" w14:textId="77777777" w:rsidR="00C91485" w:rsidRDefault="00C56E5A">
            <w:pPr>
              <w:jc w:val="right"/>
              <w:rPr>
                <w:rFonts w:eastAsia="Times New Roman"/>
                <w:sz w:val="20"/>
                <w:szCs w:val="20"/>
              </w:rPr>
            </w:pPr>
            <w:r>
              <w:rPr>
                <w:rFonts w:eastAsia="Times New Roman"/>
                <w:sz w:val="20"/>
                <w:szCs w:val="20"/>
              </w:rPr>
              <w:t>10,737</w:t>
            </w:r>
          </w:p>
        </w:tc>
        <w:tc>
          <w:tcPr>
            <w:tcW w:w="0" w:type="auto"/>
            <w:shd w:val="clear" w:color="auto" w:fill="EEEEEE"/>
            <w:vAlign w:val="bottom"/>
            <w:hideMark/>
          </w:tcPr>
          <w:p w14:paraId="5C5AAC9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D9AED6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B914647"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6F41F9CA" w14:textId="77777777" w:rsidR="00C91485" w:rsidRDefault="00C56E5A">
            <w:pPr>
              <w:jc w:val="right"/>
              <w:rPr>
                <w:rFonts w:eastAsia="Times New Roman"/>
                <w:sz w:val="20"/>
                <w:szCs w:val="20"/>
              </w:rPr>
            </w:pPr>
            <w:r>
              <w:rPr>
                <w:rFonts w:eastAsia="Times New Roman"/>
                <w:sz w:val="20"/>
                <w:szCs w:val="20"/>
              </w:rPr>
              <w:t>10,114</w:t>
            </w:r>
          </w:p>
        </w:tc>
        <w:tc>
          <w:tcPr>
            <w:tcW w:w="0" w:type="auto"/>
            <w:shd w:val="clear" w:color="auto" w:fill="EEEEEE"/>
            <w:vAlign w:val="bottom"/>
            <w:hideMark/>
          </w:tcPr>
          <w:p w14:paraId="5118BF15" w14:textId="77777777" w:rsidR="00C91485" w:rsidRDefault="00C56E5A">
            <w:pPr>
              <w:rPr>
                <w:rFonts w:eastAsia="Times New Roman"/>
                <w:sz w:val="20"/>
                <w:szCs w:val="20"/>
              </w:rPr>
            </w:pPr>
            <w:r>
              <w:rPr>
                <w:rFonts w:eastAsia="Times New Roman"/>
                <w:sz w:val="20"/>
                <w:szCs w:val="20"/>
              </w:rPr>
              <w:t> </w:t>
            </w:r>
          </w:p>
        </w:tc>
      </w:tr>
      <w:tr w:rsidR="00C91485" w14:paraId="6646E418" w14:textId="77777777">
        <w:trPr>
          <w:divId w:val="573972747"/>
        </w:trPr>
        <w:tc>
          <w:tcPr>
            <w:tcW w:w="0" w:type="auto"/>
            <w:shd w:val="clear" w:color="auto" w:fill="FFFFFF"/>
            <w:tcMar>
              <w:top w:w="0" w:type="dxa"/>
              <w:left w:w="360" w:type="dxa"/>
              <w:bottom w:w="20" w:type="dxa"/>
              <w:right w:w="0" w:type="dxa"/>
            </w:tcMar>
            <w:vAlign w:val="bottom"/>
            <w:hideMark/>
          </w:tcPr>
          <w:p w14:paraId="406D7BF5" w14:textId="77777777" w:rsidR="00C91485" w:rsidRDefault="00C56E5A">
            <w:pPr>
              <w:ind w:hanging="180"/>
              <w:rPr>
                <w:rFonts w:eastAsia="Times New Roman"/>
                <w:sz w:val="20"/>
                <w:szCs w:val="20"/>
              </w:rPr>
            </w:pPr>
            <w:r>
              <w:rPr>
                <w:rFonts w:eastAsia="Times New Roman"/>
                <w:sz w:val="20"/>
                <w:szCs w:val="20"/>
              </w:rPr>
              <w:t>Deferred revenue</w:t>
            </w:r>
          </w:p>
        </w:tc>
        <w:tc>
          <w:tcPr>
            <w:tcW w:w="0" w:type="auto"/>
            <w:shd w:val="clear" w:color="auto" w:fill="FFFFFF"/>
            <w:tcMar>
              <w:top w:w="0" w:type="dxa"/>
              <w:left w:w="0" w:type="dxa"/>
              <w:bottom w:w="20" w:type="dxa"/>
              <w:right w:w="0" w:type="dxa"/>
            </w:tcMar>
            <w:vAlign w:val="bottom"/>
            <w:hideMark/>
          </w:tcPr>
          <w:p w14:paraId="43394696"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0755C781"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00D35FA2" w14:textId="77777777" w:rsidR="00C91485" w:rsidRDefault="00C56E5A">
            <w:pPr>
              <w:jc w:val="right"/>
              <w:rPr>
                <w:rFonts w:eastAsia="Times New Roman"/>
                <w:sz w:val="20"/>
                <w:szCs w:val="20"/>
              </w:rPr>
            </w:pPr>
            <w:r>
              <w:rPr>
                <w:rFonts w:eastAsia="Times New Roman"/>
                <w:sz w:val="20"/>
                <w:szCs w:val="20"/>
              </w:rPr>
              <w:t>166</w:t>
            </w:r>
          </w:p>
        </w:tc>
        <w:tc>
          <w:tcPr>
            <w:tcW w:w="0" w:type="auto"/>
            <w:shd w:val="clear" w:color="auto" w:fill="FFFFFF"/>
            <w:tcMar>
              <w:top w:w="0" w:type="dxa"/>
              <w:left w:w="0" w:type="dxa"/>
              <w:bottom w:w="20" w:type="dxa"/>
              <w:right w:w="0" w:type="dxa"/>
            </w:tcMar>
            <w:vAlign w:val="bottom"/>
            <w:hideMark/>
          </w:tcPr>
          <w:p w14:paraId="48086D11"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tcMar>
              <w:top w:w="0" w:type="dxa"/>
              <w:left w:w="0" w:type="dxa"/>
              <w:bottom w:w="20" w:type="dxa"/>
              <w:right w:w="0" w:type="dxa"/>
            </w:tcMar>
            <w:vAlign w:val="bottom"/>
            <w:hideMark/>
          </w:tcPr>
          <w:p w14:paraId="064D0D42"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55024104"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52851E74" w14:textId="77777777" w:rsidR="00C91485" w:rsidRDefault="00C56E5A">
            <w:pPr>
              <w:jc w:val="right"/>
              <w:rPr>
                <w:rFonts w:eastAsia="Times New Roman"/>
                <w:sz w:val="20"/>
                <w:szCs w:val="20"/>
              </w:rPr>
            </w:pPr>
            <w:r>
              <w:rPr>
                <w:rFonts w:eastAsia="Times New Roman"/>
                <w:sz w:val="20"/>
                <w:szCs w:val="20"/>
              </w:rPr>
              <w:t>455</w:t>
            </w:r>
          </w:p>
        </w:tc>
        <w:tc>
          <w:tcPr>
            <w:tcW w:w="0" w:type="auto"/>
            <w:shd w:val="clear" w:color="auto" w:fill="FFFFFF"/>
            <w:tcMar>
              <w:top w:w="0" w:type="dxa"/>
              <w:left w:w="0" w:type="dxa"/>
              <w:bottom w:w="20" w:type="dxa"/>
              <w:right w:w="0" w:type="dxa"/>
            </w:tcMar>
            <w:vAlign w:val="bottom"/>
            <w:hideMark/>
          </w:tcPr>
          <w:p w14:paraId="57EE2679" w14:textId="77777777" w:rsidR="00C91485" w:rsidRDefault="00C56E5A">
            <w:pPr>
              <w:rPr>
                <w:rFonts w:eastAsia="Times New Roman"/>
                <w:sz w:val="20"/>
                <w:szCs w:val="20"/>
              </w:rPr>
            </w:pPr>
            <w:r>
              <w:rPr>
                <w:rFonts w:eastAsia="Times New Roman"/>
                <w:sz w:val="20"/>
                <w:szCs w:val="20"/>
              </w:rPr>
              <w:t> </w:t>
            </w:r>
          </w:p>
        </w:tc>
      </w:tr>
      <w:tr w:rsidR="00C91485" w14:paraId="6C609408" w14:textId="77777777">
        <w:trPr>
          <w:divId w:val="573972747"/>
        </w:trPr>
        <w:tc>
          <w:tcPr>
            <w:tcW w:w="0" w:type="auto"/>
            <w:shd w:val="clear" w:color="auto" w:fill="EEEEEE"/>
            <w:vAlign w:val="bottom"/>
            <w:hideMark/>
          </w:tcPr>
          <w:p w14:paraId="48A95B63" w14:textId="77777777" w:rsidR="00C91485" w:rsidRDefault="00C56E5A">
            <w:pPr>
              <w:rPr>
                <w:rFonts w:eastAsia="Times New Roman"/>
                <w:sz w:val="20"/>
                <w:szCs w:val="20"/>
              </w:rPr>
            </w:pPr>
            <w:r>
              <w:rPr>
                <w:rFonts w:eastAsia="Times New Roman"/>
                <w:sz w:val="20"/>
                <w:szCs w:val="20"/>
              </w:rPr>
              <w:t>Total current liabilities</w:t>
            </w:r>
          </w:p>
        </w:tc>
        <w:tc>
          <w:tcPr>
            <w:tcW w:w="0" w:type="auto"/>
            <w:shd w:val="clear" w:color="auto" w:fill="EEEEEE"/>
            <w:vAlign w:val="bottom"/>
            <w:hideMark/>
          </w:tcPr>
          <w:p w14:paraId="2423C9A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BFC83C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71576CC2" w14:textId="77777777" w:rsidR="00C91485" w:rsidRDefault="00C56E5A">
            <w:pPr>
              <w:jc w:val="right"/>
              <w:rPr>
                <w:rFonts w:eastAsia="Times New Roman"/>
                <w:sz w:val="20"/>
                <w:szCs w:val="20"/>
              </w:rPr>
            </w:pPr>
            <w:r>
              <w:rPr>
                <w:rFonts w:eastAsia="Times New Roman"/>
                <w:sz w:val="20"/>
                <w:szCs w:val="20"/>
              </w:rPr>
              <w:t>13,836</w:t>
            </w:r>
          </w:p>
        </w:tc>
        <w:tc>
          <w:tcPr>
            <w:tcW w:w="0" w:type="auto"/>
            <w:shd w:val="clear" w:color="auto" w:fill="EEEEEE"/>
            <w:vAlign w:val="bottom"/>
            <w:hideMark/>
          </w:tcPr>
          <w:p w14:paraId="41F4530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521F37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285A70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C654AA7" w14:textId="77777777" w:rsidR="00C91485" w:rsidRDefault="00C56E5A">
            <w:pPr>
              <w:jc w:val="right"/>
              <w:rPr>
                <w:rFonts w:eastAsia="Times New Roman"/>
                <w:sz w:val="20"/>
                <w:szCs w:val="20"/>
              </w:rPr>
            </w:pPr>
            <w:r>
              <w:rPr>
                <w:rFonts w:eastAsia="Times New Roman"/>
                <w:sz w:val="20"/>
                <w:szCs w:val="20"/>
              </w:rPr>
              <w:t>13,249</w:t>
            </w:r>
          </w:p>
        </w:tc>
        <w:tc>
          <w:tcPr>
            <w:tcW w:w="0" w:type="auto"/>
            <w:shd w:val="clear" w:color="auto" w:fill="EEEEEE"/>
            <w:vAlign w:val="bottom"/>
            <w:hideMark/>
          </w:tcPr>
          <w:p w14:paraId="44EDA85B" w14:textId="77777777" w:rsidR="00C91485" w:rsidRDefault="00C56E5A">
            <w:pPr>
              <w:rPr>
                <w:rFonts w:eastAsia="Times New Roman"/>
                <w:sz w:val="20"/>
                <w:szCs w:val="20"/>
              </w:rPr>
            </w:pPr>
            <w:r>
              <w:rPr>
                <w:rFonts w:eastAsia="Times New Roman"/>
                <w:sz w:val="20"/>
                <w:szCs w:val="20"/>
              </w:rPr>
              <w:t> </w:t>
            </w:r>
          </w:p>
        </w:tc>
      </w:tr>
      <w:tr w:rsidR="00C91485" w14:paraId="32C0AA9E" w14:textId="77777777">
        <w:trPr>
          <w:divId w:val="573972747"/>
        </w:trPr>
        <w:tc>
          <w:tcPr>
            <w:tcW w:w="0" w:type="auto"/>
            <w:shd w:val="clear" w:color="auto" w:fill="FFFFFF"/>
            <w:tcMar>
              <w:top w:w="0" w:type="dxa"/>
              <w:left w:w="145" w:type="dxa"/>
              <w:bottom w:w="0" w:type="dxa"/>
              <w:right w:w="0" w:type="dxa"/>
            </w:tcMar>
            <w:vAlign w:val="bottom"/>
            <w:hideMark/>
          </w:tcPr>
          <w:p w14:paraId="501BE31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8E4415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7ACCD0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B434902"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6F54B10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F1881E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A3C80D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E269C1B"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3A3F8AE8" w14:textId="77777777" w:rsidR="00C91485" w:rsidRDefault="00C56E5A">
            <w:pPr>
              <w:rPr>
                <w:rFonts w:eastAsia="Times New Roman"/>
                <w:sz w:val="20"/>
                <w:szCs w:val="20"/>
              </w:rPr>
            </w:pPr>
            <w:r>
              <w:rPr>
                <w:rFonts w:eastAsia="Times New Roman"/>
                <w:sz w:val="20"/>
                <w:szCs w:val="20"/>
              </w:rPr>
              <w:t> </w:t>
            </w:r>
          </w:p>
        </w:tc>
      </w:tr>
      <w:tr w:rsidR="00C91485" w14:paraId="6CE6BBC9" w14:textId="77777777">
        <w:trPr>
          <w:divId w:val="573972747"/>
        </w:trPr>
        <w:tc>
          <w:tcPr>
            <w:tcW w:w="0" w:type="auto"/>
            <w:shd w:val="clear" w:color="auto" w:fill="EEEEEE"/>
            <w:vAlign w:val="bottom"/>
            <w:hideMark/>
          </w:tcPr>
          <w:p w14:paraId="245E3C0D" w14:textId="77777777" w:rsidR="00C91485" w:rsidRDefault="00C56E5A">
            <w:pPr>
              <w:rPr>
                <w:rFonts w:eastAsia="Times New Roman"/>
                <w:sz w:val="20"/>
                <w:szCs w:val="20"/>
              </w:rPr>
            </w:pPr>
            <w:r>
              <w:rPr>
                <w:rFonts w:eastAsia="Times New Roman"/>
                <w:sz w:val="20"/>
                <w:szCs w:val="20"/>
              </w:rPr>
              <w:t>Noncurrent Liabilities:</w:t>
            </w:r>
          </w:p>
        </w:tc>
        <w:tc>
          <w:tcPr>
            <w:tcW w:w="0" w:type="auto"/>
            <w:shd w:val="clear" w:color="auto" w:fill="EEEEEE"/>
            <w:vAlign w:val="bottom"/>
            <w:hideMark/>
          </w:tcPr>
          <w:p w14:paraId="4E32919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5084A0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A0C2E1B"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3051938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4968EF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EF6A40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36FF1FF2"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74794F5E" w14:textId="77777777" w:rsidR="00C91485" w:rsidRDefault="00C56E5A">
            <w:pPr>
              <w:rPr>
                <w:rFonts w:eastAsia="Times New Roman"/>
                <w:sz w:val="20"/>
                <w:szCs w:val="20"/>
              </w:rPr>
            </w:pPr>
            <w:r>
              <w:rPr>
                <w:rFonts w:eastAsia="Times New Roman"/>
                <w:sz w:val="20"/>
                <w:szCs w:val="20"/>
              </w:rPr>
              <w:t> </w:t>
            </w:r>
          </w:p>
        </w:tc>
      </w:tr>
      <w:tr w:rsidR="00C91485" w14:paraId="73A9F9A9" w14:textId="77777777">
        <w:trPr>
          <w:divId w:val="573972747"/>
        </w:trPr>
        <w:tc>
          <w:tcPr>
            <w:tcW w:w="0" w:type="auto"/>
            <w:shd w:val="clear" w:color="auto" w:fill="FFFFFF"/>
            <w:tcMar>
              <w:top w:w="0" w:type="dxa"/>
              <w:left w:w="360" w:type="dxa"/>
              <w:bottom w:w="0" w:type="dxa"/>
              <w:right w:w="0" w:type="dxa"/>
            </w:tcMar>
            <w:vAlign w:val="bottom"/>
            <w:hideMark/>
          </w:tcPr>
          <w:p w14:paraId="6ABF0AEC" w14:textId="77777777" w:rsidR="00C91485" w:rsidRDefault="00C56E5A">
            <w:pPr>
              <w:ind w:hanging="180"/>
              <w:rPr>
                <w:rFonts w:eastAsia="Times New Roman"/>
                <w:sz w:val="20"/>
                <w:szCs w:val="20"/>
              </w:rPr>
            </w:pPr>
            <w:r>
              <w:rPr>
                <w:rFonts w:eastAsia="Times New Roman"/>
                <w:sz w:val="20"/>
                <w:szCs w:val="20"/>
              </w:rPr>
              <w:t>Finance lease liabilities, noncurrent portion</w:t>
            </w:r>
          </w:p>
        </w:tc>
        <w:tc>
          <w:tcPr>
            <w:tcW w:w="0" w:type="auto"/>
            <w:shd w:val="clear" w:color="auto" w:fill="FFFFFF"/>
            <w:vAlign w:val="bottom"/>
            <w:hideMark/>
          </w:tcPr>
          <w:p w14:paraId="3E12F82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8C6794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128ABAE" w14:textId="77777777" w:rsidR="00C91485" w:rsidRDefault="00C56E5A">
            <w:pPr>
              <w:jc w:val="right"/>
              <w:rPr>
                <w:rFonts w:eastAsia="Times New Roman"/>
                <w:sz w:val="20"/>
                <w:szCs w:val="20"/>
              </w:rPr>
            </w:pPr>
            <w:r>
              <w:rPr>
                <w:rFonts w:eastAsia="Times New Roman"/>
                <w:sz w:val="20"/>
                <w:szCs w:val="20"/>
              </w:rPr>
              <w:t>5</w:t>
            </w:r>
          </w:p>
        </w:tc>
        <w:tc>
          <w:tcPr>
            <w:tcW w:w="0" w:type="auto"/>
            <w:shd w:val="clear" w:color="auto" w:fill="FFFFFF"/>
            <w:vAlign w:val="bottom"/>
            <w:hideMark/>
          </w:tcPr>
          <w:p w14:paraId="404F264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77C333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2C541A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475B0B6" w14:textId="77777777" w:rsidR="00C91485" w:rsidRDefault="00C56E5A">
            <w:pPr>
              <w:jc w:val="right"/>
              <w:rPr>
                <w:rFonts w:eastAsia="Times New Roman"/>
                <w:sz w:val="20"/>
                <w:szCs w:val="20"/>
              </w:rPr>
            </w:pPr>
            <w:r>
              <w:rPr>
                <w:rFonts w:eastAsia="Times New Roman"/>
                <w:sz w:val="20"/>
                <w:szCs w:val="20"/>
              </w:rPr>
              <w:t>10</w:t>
            </w:r>
          </w:p>
        </w:tc>
        <w:tc>
          <w:tcPr>
            <w:tcW w:w="0" w:type="auto"/>
            <w:shd w:val="clear" w:color="auto" w:fill="FFFFFF"/>
            <w:vAlign w:val="bottom"/>
            <w:hideMark/>
          </w:tcPr>
          <w:p w14:paraId="420923AA" w14:textId="77777777" w:rsidR="00C91485" w:rsidRDefault="00C56E5A">
            <w:pPr>
              <w:rPr>
                <w:rFonts w:eastAsia="Times New Roman"/>
                <w:sz w:val="20"/>
                <w:szCs w:val="20"/>
              </w:rPr>
            </w:pPr>
            <w:r>
              <w:rPr>
                <w:rFonts w:eastAsia="Times New Roman"/>
                <w:sz w:val="20"/>
                <w:szCs w:val="20"/>
              </w:rPr>
              <w:t> </w:t>
            </w:r>
          </w:p>
        </w:tc>
      </w:tr>
      <w:tr w:rsidR="00C91485" w14:paraId="0C5A8E1D" w14:textId="77777777">
        <w:trPr>
          <w:divId w:val="573972747"/>
        </w:trPr>
        <w:tc>
          <w:tcPr>
            <w:tcW w:w="0" w:type="auto"/>
            <w:shd w:val="clear" w:color="auto" w:fill="EEEEEE"/>
            <w:tcMar>
              <w:top w:w="0" w:type="dxa"/>
              <w:left w:w="360" w:type="dxa"/>
              <w:bottom w:w="20" w:type="dxa"/>
              <w:right w:w="0" w:type="dxa"/>
            </w:tcMar>
            <w:vAlign w:val="bottom"/>
            <w:hideMark/>
          </w:tcPr>
          <w:p w14:paraId="5ADBBE7B" w14:textId="77777777" w:rsidR="00C91485" w:rsidRDefault="00C56E5A">
            <w:pPr>
              <w:ind w:hanging="180"/>
              <w:rPr>
                <w:rFonts w:eastAsia="Times New Roman"/>
                <w:sz w:val="20"/>
                <w:szCs w:val="20"/>
              </w:rPr>
            </w:pPr>
            <w:r>
              <w:rPr>
                <w:rFonts w:eastAsia="Times New Roman"/>
                <w:sz w:val="20"/>
                <w:szCs w:val="20"/>
              </w:rPr>
              <w:t>Operating leases liability, noncurrent portion</w:t>
            </w:r>
          </w:p>
        </w:tc>
        <w:tc>
          <w:tcPr>
            <w:tcW w:w="0" w:type="auto"/>
            <w:shd w:val="clear" w:color="auto" w:fill="EEEEEE"/>
            <w:tcMar>
              <w:top w:w="0" w:type="dxa"/>
              <w:left w:w="0" w:type="dxa"/>
              <w:bottom w:w="20" w:type="dxa"/>
              <w:right w:w="0" w:type="dxa"/>
            </w:tcMar>
            <w:vAlign w:val="bottom"/>
            <w:hideMark/>
          </w:tcPr>
          <w:p w14:paraId="3B2758B7"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6F832AC3"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160C6338" w14:textId="77777777" w:rsidR="00C91485" w:rsidRDefault="00C56E5A">
            <w:pPr>
              <w:jc w:val="right"/>
              <w:rPr>
                <w:rFonts w:eastAsia="Times New Roman"/>
                <w:sz w:val="20"/>
                <w:szCs w:val="20"/>
              </w:rPr>
            </w:pPr>
            <w:r>
              <w:rPr>
                <w:rFonts w:eastAsia="Times New Roman"/>
                <w:sz w:val="20"/>
                <w:szCs w:val="20"/>
              </w:rPr>
              <w:t>199</w:t>
            </w:r>
          </w:p>
        </w:tc>
        <w:tc>
          <w:tcPr>
            <w:tcW w:w="0" w:type="auto"/>
            <w:shd w:val="clear" w:color="auto" w:fill="EEEEEE"/>
            <w:tcMar>
              <w:top w:w="0" w:type="dxa"/>
              <w:left w:w="0" w:type="dxa"/>
              <w:bottom w:w="20" w:type="dxa"/>
              <w:right w:w="0" w:type="dxa"/>
            </w:tcMar>
            <w:vAlign w:val="bottom"/>
            <w:hideMark/>
          </w:tcPr>
          <w:p w14:paraId="74470FD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tcMar>
              <w:top w:w="0" w:type="dxa"/>
              <w:left w:w="0" w:type="dxa"/>
              <w:bottom w:w="20" w:type="dxa"/>
              <w:right w:w="0" w:type="dxa"/>
            </w:tcMar>
            <w:vAlign w:val="bottom"/>
            <w:hideMark/>
          </w:tcPr>
          <w:p w14:paraId="65389E26"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4818043A"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5C66F88A" w14:textId="77777777" w:rsidR="00C91485" w:rsidRDefault="00C56E5A">
            <w:pPr>
              <w:jc w:val="right"/>
              <w:rPr>
                <w:rFonts w:eastAsia="Times New Roman"/>
                <w:sz w:val="20"/>
                <w:szCs w:val="20"/>
              </w:rPr>
            </w:pPr>
            <w:r>
              <w:rPr>
                <w:rFonts w:eastAsia="Times New Roman"/>
                <w:sz w:val="20"/>
                <w:szCs w:val="20"/>
              </w:rPr>
              <w:t>231</w:t>
            </w:r>
          </w:p>
        </w:tc>
        <w:tc>
          <w:tcPr>
            <w:tcW w:w="0" w:type="auto"/>
            <w:shd w:val="clear" w:color="auto" w:fill="EEEEEE"/>
            <w:tcMar>
              <w:top w:w="0" w:type="dxa"/>
              <w:left w:w="0" w:type="dxa"/>
              <w:bottom w:w="20" w:type="dxa"/>
              <w:right w:w="0" w:type="dxa"/>
            </w:tcMar>
            <w:vAlign w:val="bottom"/>
            <w:hideMark/>
          </w:tcPr>
          <w:p w14:paraId="7559AD4E" w14:textId="77777777" w:rsidR="00C91485" w:rsidRDefault="00C56E5A">
            <w:pPr>
              <w:rPr>
                <w:rFonts w:eastAsia="Times New Roman"/>
                <w:sz w:val="20"/>
                <w:szCs w:val="20"/>
              </w:rPr>
            </w:pPr>
            <w:r>
              <w:rPr>
                <w:rFonts w:eastAsia="Times New Roman"/>
                <w:sz w:val="20"/>
                <w:szCs w:val="20"/>
              </w:rPr>
              <w:t> </w:t>
            </w:r>
          </w:p>
        </w:tc>
      </w:tr>
      <w:tr w:rsidR="00C91485" w14:paraId="48FAF67D" w14:textId="77777777">
        <w:trPr>
          <w:divId w:val="573972747"/>
        </w:trPr>
        <w:tc>
          <w:tcPr>
            <w:tcW w:w="0" w:type="auto"/>
            <w:shd w:val="clear" w:color="auto" w:fill="FFFFFF"/>
            <w:vAlign w:val="bottom"/>
            <w:hideMark/>
          </w:tcPr>
          <w:p w14:paraId="090A9CEB" w14:textId="77777777" w:rsidR="00C91485" w:rsidRDefault="00C56E5A">
            <w:pPr>
              <w:rPr>
                <w:rFonts w:eastAsia="Times New Roman"/>
                <w:sz w:val="20"/>
                <w:szCs w:val="20"/>
              </w:rPr>
            </w:pPr>
            <w:r>
              <w:rPr>
                <w:rFonts w:eastAsia="Times New Roman"/>
                <w:sz w:val="20"/>
                <w:szCs w:val="20"/>
              </w:rPr>
              <w:t>Total noncurrent liabilities</w:t>
            </w:r>
          </w:p>
        </w:tc>
        <w:tc>
          <w:tcPr>
            <w:tcW w:w="0" w:type="auto"/>
            <w:shd w:val="clear" w:color="auto" w:fill="FFFFFF"/>
            <w:vAlign w:val="bottom"/>
            <w:hideMark/>
          </w:tcPr>
          <w:p w14:paraId="7732A78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6D52D7A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E286FF3" w14:textId="77777777" w:rsidR="00C91485" w:rsidRDefault="00C56E5A">
            <w:pPr>
              <w:jc w:val="right"/>
              <w:rPr>
                <w:rFonts w:eastAsia="Times New Roman"/>
                <w:sz w:val="20"/>
                <w:szCs w:val="20"/>
              </w:rPr>
            </w:pPr>
            <w:r>
              <w:rPr>
                <w:rFonts w:eastAsia="Times New Roman"/>
                <w:sz w:val="20"/>
                <w:szCs w:val="20"/>
              </w:rPr>
              <w:t>204</w:t>
            </w:r>
          </w:p>
        </w:tc>
        <w:tc>
          <w:tcPr>
            <w:tcW w:w="0" w:type="auto"/>
            <w:shd w:val="clear" w:color="auto" w:fill="FFFFFF"/>
            <w:vAlign w:val="bottom"/>
            <w:hideMark/>
          </w:tcPr>
          <w:p w14:paraId="105B7301"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F57A9E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11DFA2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76119D73" w14:textId="77777777" w:rsidR="00C91485" w:rsidRDefault="00C56E5A">
            <w:pPr>
              <w:jc w:val="right"/>
              <w:rPr>
                <w:rFonts w:eastAsia="Times New Roman"/>
                <w:sz w:val="20"/>
                <w:szCs w:val="20"/>
              </w:rPr>
            </w:pPr>
            <w:r>
              <w:rPr>
                <w:rFonts w:eastAsia="Times New Roman"/>
                <w:sz w:val="20"/>
                <w:szCs w:val="20"/>
              </w:rPr>
              <w:t>241</w:t>
            </w:r>
          </w:p>
        </w:tc>
        <w:tc>
          <w:tcPr>
            <w:tcW w:w="0" w:type="auto"/>
            <w:shd w:val="clear" w:color="auto" w:fill="FFFFFF"/>
            <w:vAlign w:val="bottom"/>
            <w:hideMark/>
          </w:tcPr>
          <w:p w14:paraId="1CD24056" w14:textId="77777777" w:rsidR="00C91485" w:rsidRDefault="00C56E5A">
            <w:pPr>
              <w:rPr>
                <w:rFonts w:eastAsia="Times New Roman"/>
                <w:sz w:val="20"/>
                <w:szCs w:val="20"/>
              </w:rPr>
            </w:pPr>
            <w:r>
              <w:rPr>
                <w:rFonts w:eastAsia="Times New Roman"/>
                <w:sz w:val="20"/>
                <w:szCs w:val="20"/>
              </w:rPr>
              <w:t> </w:t>
            </w:r>
          </w:p>
        </w:tc>
      </w:tr>
      <w:tr w:rsidR="00C91485" w14:paraId="57A16EE9" w14:textId="77777777">
        <w:trPr>
          <w:divId w:val="573972747"/>
        </w:trPr>
        <w:tc>
          <w:tcPr>
            <w:tcW w:w="0" w:type="auto"/>
            <w:shd w:val="clear" w:color="auto" w:fill="EEEEEE"/>
            <w:vAlign w:val="bottom"/>
            <w:hideMark/>
          </w:tcPr>
          <w:p w14:paraId="5ECEEBA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3345CF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AE0032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EE65760"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35B2ADA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2BDC1B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64BCF9E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0CBA86C"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60091618" w14:textId="77777777" w:rsidR="00C91485" w:rsidRDefault="00C56E5A">
            <w:pPr>
              <w:rPr>
                <w:rFonts w:eastAsia="Times New Roman"/>
                <w:sz w:val="20"/>
                <w:szCs w:val="20"/>
              </w:rPr>
            </w:pPr>
            <w:r>
              <w:rPr>
                <w:rFonts w:eastAsia="Times New Roman"/>
                <w:sz w:val="20"/>
                <w:szCs w:val="20"/>
              </w:rPr>
              <w:t> </w:t>
            </w:r>
          </w:p>
        </w:tc>
      </w:tr>
      <w:tr w:rsidR="00C91485" w14:paraId="3B308C5B" w14:textId="77777777" w:rsidTr="00E047D8">
        <w:trPr>
          <w:divId w:val="573972747"/>
        </w:trPr>
        <w:tc>
          <w:tcPr>
            <w:tcW w:w="0" w:type="auto"/>
            <w:shd w:val="clear" w:color="auto" w:fill="FFFFFF"/>
            <w:vAlign w:val="bottom"/>
            <w:hideMark/>
          </w:tcPr>
          <w:p w14:paraId="6728B277" w14:textId="45EDA4BF" w:rsidR="00C91485" w:rsidRDefault="00C56E5A">
            <w:pPr>
              <w:rPr>
                <w:rFonts w:eastAsia="Times New Roman"/>
                <w:sz w:val="20"/>
                <w:szCs w:val="20"/>
              </w:rPr>
            </w:pPr>
            <w:r>
              <w:rPr>
                <w:rFonts w:eastAsia="Times New Roman"/>
                <w:sz w:val="20"/>
                <w:szCs w:val="20"/>
              </w:rPr>
              <w:t xml:space="preserve">Commitments and Contingencies </w:t>
            </w:r>
          </w:p>
        </w:tc>
        <w:tc>
          <w:tcPr>
            <w:tcW w:w="0" w:type="auto"/>
            <w:shd w:val="clear" w:color="auto" w:fill="FFFFFF"/>
            <w:vAlign w:val="bottom"/>
            <w:hideMark/>
          </w:tcPr>
          <w:p w14:paraId="1F53668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D9241EE"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tcPr>
          <w:p w14:paraId="4EF83A53" w14:textId="48D608A8" w:rsidR="00C91485" w:rsidRDefault="00C91485">
            <w:pPr>
              <w:jc w:val="right"/>
              <w:rPr>
                <w:rFonts w:eastAsia="Times New Roman"/>
                <w:sz w:val="20"/>
                <w:szCs w:val="20"/>
              </w:rPr>
            </w:pPr>
          </w:p>
        </w:tc>
        <w:tc>
          <w:tcPr>
            <w:tcW w:w="0" w:type="auto"/>
            <w:shd w:val="clear" w:color="auto" w:fill="FFFFFF"/>
            <w:vAlign w:val="bottom"/>
          </w:tcPr>
          <w:p w14:paraId="23E26D74" w14:textId="5616E3A1" w:rsidR="00C91485" w:rsidRDefault="00C91485">
            <w:pPr>
              <w:rPr>
                <w:rFonts w:eastAsia="Times New Roman"/>
                <w:sz w:val="20"/>
                <w:szCs w:val="20"/>
              </w:rPr>
            </w:pPr>
          </w:p>
        </w:tc>
        <w:tc>
          <w:tcPr>
            <w:tcW w:w="0" w:type="auto"/>
            <w:shd w:val="clear" w:color="auto" w:fill="FFFFFF"/>
            <w:vAlign w:val="bottom"/>
          </w:tcPr>
          <w:p w14:paraId="408DB2D0" w14:textId="47278615" w:rsidR="00C91485" w:rsidRDefault="00C91485">
            <w:pPr>
              <w:rPr>
                <w:rFonts w:eastAsia="Times New Roman"/>
                <w:sz w:val="20"/>
                <w:szCs w:val="20"/>
              </w:rPr>
            </w:pPr>
          </w:p>
        </w:tc>
        <w:tc>
          <w:tcPr>
            <w:tcW w:w="0" w:type="auto"/>
            <w:shd w:val="clear" w:color="auto" w:fill="FFFFFF"/>
            <w:vAlign w:val="bottom"/>
          </w:tcPr>
          <w:p w14:paraId="1711ADD5" w14:textId="524FB15D" w:rsidR="00C91485" w:rsidRDefault="00C91485">
            <w:pPr>
              <w:rPr>
                <w:rFonts w:eastAsia="Times New Roman"/>
                <w:sz w:val="20"/>
                <w:szCs w:val="20"/>
              </w:rPr>
            </w:pPr>
          </w:p>
        </w:tc>
        <w:tc>
          <w:tcPr>
            <w:tcW w:w="0" w:type="auto"/>
            <w:shd w:val="clear" w:color="auto" w:fill="FFFFFF"/>
            <w:vAlign w:val="bottom"/>
          </w:tcPr>
          <w:p w14:paraId="1C4676CF" w14:textId="56541F8A" w:rsidR="00C91485" w:rsidRDefault="00C91485">
            <w:pPr>
              <w:jc w:val="right"/>
              <w:rPr>
                <w:rFonts w:eastAsia="Times New Roman"/>
                <w:sz w:val="20"/>
                <w:szCs w:val="20"/>
              </w:rPr>
            </w:pPr>
          </w:p>
        </w:tc>
        <w:tc>
          <w:tcPr>
            <w:tcW w:w="0" w:type="auto"/>
            <w:shd w:val="clear" w:color="auto" w:fill="FFFFFF"/>
            <w:vAlign w:val="bottom"/>
          </w:tcPr>
          <w:p w14:paraId="5648A00A" w14:textId="744ADA67" w:rsidR="00C91485" w:rsidRDefault="00C91485">
            <w:pPr>
              <w:rPr>
                <w:rFonts w:eastAsia="Times New Roman"/>
                <w:sz w:val="20"/>
                <w:szCs w:val="20"/>
              </w:rPr>
            </w:pPr>
          </w:p>
        </w:tc>
      </w:tr>
      <w:tr w:rsidR="00C91485" w14:paraId="5C369629" w14:textId="77777777">
        <w:trPr>
          <w:divId w:val="573972747"/>
        </w:trPr>
        <w:tc>
          <w:tcPr>
            <w:tcW w:w="0" w:type="auto"/>
            <w:shd w:val="clear" w:color="auto" w:fill="EEEEEE"/>
            <w:vAlign w:val="bottom"/>
            <w:hideMark/>
          </w:tcPr>
          <w:p w14:paraId="5085480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4297E5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66E0160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3DBB2A78"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50592272"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68B5BF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B54B3F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6B887693"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EEEEEE"/>
            <w:vAlign w:val="bottom"/>
            <w:hideMark/>
          </w:tcPr>
          <w:p w14:paraId="6D39C48F" w14:textId="77777777" w:rsidR="00C91485" w:rsidRDefault="00C56E5A">
            <w:pPr>
              <w:rPr>
                <w:rFonts w:eastAsia="Times New Roman"/>
                <w:sz w:val="20"/>
                <w:szCs w:val="20"/>
              </w:rPr>
            </w:pPr>
            <w:r>
              <w:rPr>
                <w:rFonts w:eastAsia="Times New Roman"/>
                <w:sz w:val="20"/>
                <w:szCs w:val="20"/>
              </w:rPr>
              <w:t> </w:t>
            </w:r>
          </w:p>
        </w:tc>
      </w:tr>
      <w:tr w:rsidR="00C91485" w14:paraId="56E2FD53" w14:textId="77777777">
        <w:trPr>
          <w:divId w:val="573972747"/>
        </w:trPr>
        <w:tc>
          <w:tcPr>
            <w:tcW w:w="0" w:type="auto"/>
            <w:shd w:val="clear" w:color="auto" w:fill="FFFFFF"/>
            <w:vAlign w:val="bottom"/>
            <w:hideMark/>
          </w:tcPr>
          <w:p w14:paraId="352B989C" w14:textId="77777777" w:rsidR="00C91485" w:rsidRDefault="00C56E5A">
            <w:pPr>
              <w:rPr>
                <w:rFonts w:eastAsia="Times New Roman"/>
                <w:sz w:val="20"/>
                <w:szCs w:val="20"/>
              </w:rPr>
            </w:pPr>
            <w:r>
              <w:rPr>
                <w:rFonts w:eastAsia="Times New Roman"/>
                <w:sz w:val="20"/>
                <w:szCs w:val="20"/>
              </w:rPr>
              <w:t>Stockholders’ Equity (Deficit):</w:t>
            </w:r>
          </w:p>
        </w:tc>
        <w:tc>
          <w:tcPr>
            <w:tcW w:w="0" w:type="auto"/>
            <w:shd w:val="clear" w:color="auto" w:fill="FFFFFF"/>
            <w:vAlign w:val="bottom"/>
            <w:hideMark/>
          </w:tcPr>
          <w:p w14:paraId="648A59D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AA627D0"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35216B4"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3F3DBD73"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E99B83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A3E3011"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EC6B439" w14:textId="77777777" w:rsidR="00C91485" w:rsidRDefault="00C56E5A">
            <w:pPr>
              <w:jc w:val="right"/>
              <w:rPr>
                <w:rFonts w:eastAsia="Times New Roman"/>
                <w:sz w:val="20"/>
                <w:szCs w:val="20"/>
              </w:rPr>
            </w:pPr>
            <w:r>
              <w:rPr>
                <w:rFonts w:eastAsia="Times New Roman"/>
                <w:sz w:val="20"/>
                <w:szCs w:val="20"/>
              </w:rPr>
              <w:t> </w:t>
            </w:r>
          </w:p>
        </w:tc>
        <w:tc>
          <w:tcPr>
            <w:tcW w:w="0" w:type="auto"/>
            <w:shd w:val="clear" w:color="auto" w:fill="FFFFFF"/>
            <w:vAlign w:val="bottom"/>
            <w:hideMark/>
          </w:tcPr>
          <w:p w14:paraId="17FCC374" w14:textId="77777777" w:rsidR="00C91485" w:rsidRDefault="00C56E5A">
            <w:pPr>
              <w:rPr>
                <w:rFonts w:eastAsia="Times New Roman"/>
                <w:sz w:val="20"/>
                <w:szCs w:val="20"/>
              </w:rPr>
            </w:pPr>
            <w:r>
              <w:rPr>
                <w:rFonts w:eastAsia="Times New Roman"/>
                <w:sz w:val="20"/>
                <w:szCs w:val="20"/>
              </w:rPr>
              <w:t> </w:t>
            </w:r>
          </w:p>
        </w:tc>
      </w:tr>
      <w:tr w:rsidR="00C91485" w14:paraId="7BDAE582" w14:textId="77777777">
        <w:trPr>
          <w:divId w:val="573972747"/>
        </w:trPr>
        <w:tc>
          <w:tcPr>
            <w:tcW w:w="0" w:type="auto"/>
            <w:shd w:val="clear" w:color="auto" w:fill="EEEEEE"/>
            <w:tcMar>
              <w:top w:w="0" w:type="dxa"/>
              <w:left w:w="360" w:type="dxa"/>
              <w:bottom w:w="0" w:type="dxa"/>
              <w:right w:w="0" w:type="dxa"/>
            </w:tcMar>
            <w:vAlign w:val="bottom"/>
            <w:hideMark/>
          </w:tcPr>
          <w:p w14:paraId="5D1D3E3B" w14:textId="77777777" w:rsidR="00C91485" w:rsidRDefault="00C56E5A">
            <w:pPr>
              <w:ind w:hanging="180"/>
              <w:rPr>
                <w:rFonts w:eastAsia="Times New Roman"/>
                <w:sz w:val="20"/>
                <w:szCs w:val="20"/>
              </w:rPr>
            </w:pPr>
            <w:r>
              <w:rPr>
                <w:rFonts w:eastAsia="Times New Roman"/>
                <w:sz w:val="20"/>
                <w:szCs w:val="20"/>
              </w:rPr>
              <w:t>Preferred Stock $0.01 par value: Authorized shares – 5,000 Issued shares – 0 in 2023 and 2022</w:t>
            </w:r>
          </w:p>
        </w:tc>
        <w:tc>
          <w:tcPr>
            <w:tcW w:w="0" w:type="auto"/>
            <w:shd w:val="clear" w:color="auto" w:fill="EEEEEE"/>
            <w:vAlign w:val="bottom"/>
            <w:hideMark/>
          </w:tcPr>
          <w:p w14:paraId="45E9388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F2B27E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5A6A8FA" w14:textId="77777777" w:rsidR="00C91485" w:rsidRDefault="00C56E5A">
            <w:pPr>
              <w:jc w:val="right"/>
              <w:rPr>
                <w:rFonts w:eastAsia="Times New Roman"/>
                <w:sz w:val="20"/>
                <w:szCs w:val="20"/>
              </w:rPr>
            </w:pPr>
            <w:r>
              <w:rPr>
                <w:rFonts w:eastAsia="Times New Roman"/>
                <w:sz w:val="20"/>
                <w:szCs w:val="20"/>
              </w:rPr>
              <w:t>–</w:t>
            </w:r>
          </w:p>
        </w:tc>
        <w:tc>
          <w:tcPr>
            <w:tcW w:w="0" w:type="auto"/>
            <w:shd w:val="clear" w:color="auto" w:fill="EEEEEE"/>
            <w:vAlign w:val="bottom"/>
            <w:hideMark/>
          </w:tcPr>
          <w:p w14:paraId="75AD536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565E61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139FA3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84110B6" w14:textId="77777777" w:rsidR="00C91485" w:rsidRDefault="00C56E5A">
            <w:pPr>
              <w:jc w:val="right"/>
              <w:rPr>
                <w:rFonts w:eastAsia="Times New Roman"/>
                <w:sz w:val="20"/>
                <w:szCs w:val="20"/>
              </w:rPr>
            </w:pPr>
            <w:r>
              <w:rPr>
                <w:rFonts w:eastAsia="Times New Roman"/>
                <w:sz w:val="20"/>
                <w:szCs w:val="20"/>
              </w:rPr>
              <w:t>–</w:t>
            </w:r>
          </w:p>
        </w:tc>
        <w:tc>
          <w:tcPr>
            <w:tcW w:w="0" w:type="auto"/>
            <w:shd w:val="clear" w:color="auto" w:fill="EEEEEE"/>
            <w:vAlign w:val="bottom"/>
            <w:hideMark/>
          </w:tcPr>
          <w:p w14:paraId="632ACBD7" w14:textId="77777777" w:rsidR="00C91485" w:rsidRDefault="00C56E5A">
            <w:pPr>
              <w:rPr>
                <w:rFonts w:eastAsia="Times New Roman"/>
                <w:sz w:val="20"/>
                <w:szCs w:val="20"/>
              </w:rPr>
            </w:pPr>
            <w:r>
              <w:rPr>
                <w:rFonts w:eastAsia="Times New Roman"/>
                <w:sz w:val="20"/>
                <w:szCs w:val="20"/>
              </w:rPr>
              <w:t> </w:t>
            </w:r>
          </w:p>
        </w:tc>
      </w:tr>
      <w:tr w:rsidR="00C91485" w14:paraId="48ED09F2" w14:textId="77777777">
        <w:trPr>
          <w:divId w:val="573972747"/>
        </w:trPr>
        <w:tc>
          <w:tcPr>
            <w:tcW w:w="0" w:type="auto"/>
            <w:shd w:val="clear" w:color="auto" w:fill="FFFFFF"/>
            <w:tcMar>
              <w:top w:w="0" w:type="dxa"/>
              <w:left w:w="360" w:type="dxa"/>
              <w:bottom w:w="0" w:type="dxa"/>
              <w:right w:w="0" w:type="dxa"/>
            </w:tcMar>
            <w:vAlign w:val="bottom"/>
            <w:hideMark/>
          </w:tcPr>
          <w:p w14:paraId="17A3B20D" w14:textId="77777777" w:rsidR="00C91485" w:rsidRDefault="00C56E5A">
            <w:pPr>
              <w:ind w:hanging="180"/>
              <w:rPr>
                <w:rFonts w:eastAsia="Times New Roman"/>
                <w:sz w:val="20"/>
                <w:szCs w:val="20"/>
              </w:rPr>
            </w:pPr>
            <w:r>
              <w:rPr>
                <w:rFonts w:eastAsia="Times New Roman"/>
                <w:sz w:val="20"/>
                <w:szCs w:val="20"/>
              </w:rPr>
              <w:t>Common stock $0.01 par value: Authorized shares — 80,000 Issued shares — 21,258 in 2023 and 21,198 in 2022 Outstanding shares — 21,248 in 2023 and 21,188 in 2022</w:t>
            </w:r>
          </w:p>
        </w:tc>
        <w:tc>
          <w:tcPr>
            <w:tcW w:w="0" w:type="auto"/>
            <w:shd w:val="clear" w:color="auto" w:fill="FFFFFF"/>
            <w:vAlign w:val="bottom"/>
            <w:hideMark/>
          </w:tcPr>
          <w:p w14:paraId="7DF2601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65CEAC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45A7DCE3" w14:textId="77777777" w:rsidR="00C91485" w:rsidRDefault="00C56E5A">
            <w:pPr>
              <w:jc w:val="right"/>
              <w:rPr>
                <w:rFonts w:eastAsia="Times New Roman"/>
                <w:sz w:val="20"/>
                <w:szCs w:val="20"/>
              </w:rPr>
            </w:pPr>
            <w:r>
              <w:rPr>
                <w:rFonts w:eastAsia="Times New Roman"/>
                <w:sz w:val="20"/>
                <w:szCs w:val="20"/>
              </w:rPr>
              <w:t>212</w:t>
            </w:r>
          </w:p>
        </w:tc>
        <w:tc>
          <w:tcPr>
            <w:tcW w:w="0" w:type="auto"/>
            <w:shd w:val="clear" w:color="auto" w:fill="FFFFFF"/>
            <w:vAlign w:val="bottom"/>
            <w:hideMark/>
          </w:tcPr>
          <w:p w14:paraId="53D1CF53"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30B7B58"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A87B0CA"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2961CB6" w14:textId="77777777" w:rsidR="00C91485" w:rsidRDefault="00C56E5A">
            <w:pPr>
              <w:jc w:val="right"/>
              <w:rPr>
                <w:rFonts w:eastAsia="Times New Roman"/>
                <w:sz w:val="20"/>
                <w:szCs w:val="20"/>
              </w:rPr>
            </w:pPr>
            <w:r>
              <w:rPr>
                <w:rFonts w:eastAsia="Times New Roman"/>
                <w:sz w:val="20"/>
                <w:szCs w:val="20"/>
              </w:rPr>
              <w:t>212</w:t>
            </w:r>
          </w:p>
        </w:tc>
        <w:tc>
          <w:tcPr>
            <w:tcW w:w="0" w:type="auto"/>
            <w:shd w:val="clear" w:color="auto" w:fill="FFFFFF"/>
            <w:vAlign w:val="bottom"/>
            <w:hideMark/>
          </w:tcPr>
          <w:p w14:paraId="73D83819" w14:textId="77777777" w:rsidR="00C91485" w:rsidRDefault="00C56E5A">
            <w:pPr>
              <w:rPr>
                <w:rFonts w:eastAsia="Times New Roman"/>
                <w:sz w:val="20"/>
                <w:szCs w:val="20"/>
              </w:rPr>
            </w:pPr>
            <w:r>
              <w:rPr>
                <w:rFonts w:eastAsia="Times New Roman"/>
                <w:sz w:val="20"/>
                <w:szCs w:val="20"/>
              </w:rPr>
              <w:t> </w:t>
            </w:r>
          </w:p>
        </w:tc>
      </w:tr>
      <w:tr w:rsidR="00C91485" w14:paraId="377C0C29" w14:textId="77777777">
        <w:trPr>
          <w:divId w:val="573972747"/>
        </w:trPr>
        <w:tc>
          <w:tcPr>
            <w:tcW w:w="0" w:type="auto"/>
            <w:shd w:val="clear" w:color="auto" w:fill="EEEEEE"/>
            <w:tcMar>
              <w:top w:w="0" w:type="dxa"/>
              <w:left w:w="360" w:type="dxa"/>
              <w:bottom w:w="0" w:type="dxa"/>
              <w:right w:w="0" w:type="dxa"/>
            </w:tcMar>
            <w:vAlign w:val="bottom"/>
            <w:hideMark/>
          </w:tcPr>
          <w:p w14:paraId="48A37449" w14:textId="77777777" w:rsidR="00C91485" w:rsidRDefault="00C56E5A">
            <w:pPr>
              <w:ind w:hanging="180"/>
              <w:rPr>
                <w:rFonts w:eastAsia="Times New Roman"/>
                <w:sz w:val="20"/>
                <w:szCs w:val="20"/>
              </w:rPr>
            </w:pPr>
            <w:r>
              <w:rPr>
                <w:rFonts w:eastAsia="Times New Roman"/>
                <w:sz w:val="20"/>
                <w:szCs w:val="20"/>
              </w:rPr>
              <w:t>Common stock held in treasury, at cost – 10 shares</w:t>
            </w:r>
          </w:p>
        </w:tc>
        <w:tc>
          <w:tcPr>
            <w:tcW w:w="0" w:type="auto"/>
            <w:shd w:val="clear" w:color="auto" w:fill="EEEEEE"/>
            <w:vAlign w:val="bottom"/>
            <w:hideMark/>
          </w:tcPr>
          <w:p w14:paraId="41B0F98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3D615DD3"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B5940D1" w14:textId="77777777" w:rsidR="00C91485" w:rsidRDefault="00C56E5A">
            <w:pPr>
              <w:jc w:val="right"/>
              <w:rPr>
                <w:rFonts w:eastAsia="Times New Roman"/>
                <w:sz w:val="20"/>
                <w:szCs w:val="20"/>
              </w:rPr>
            </w:pPr>
            <w:r>
              <w:rPr>
                <w:rFonts w:eastAsia="Times New Roman"/>
                <w:sz w:val="20"/>
                <w:szCs w:val="20"/>
              </w:rPr>
              <w:t>(362</w:t>
            </w:r>
          </w:p>
        </w:tc>
        <w:tc>
          <w:tcPr>
            <w:tcW w:w="0" w:type="auto"/>
            <w:shd w:val="clear" w:color="auto" w:fill="EEEEEE"/>
            <w:vAlign w:val="bottom"/>
            <w:hideMark/>
          </w:tcPr>
          <w:p w14:paraId="0A18719D" w14:textId="77777777" w:rsidR="00C91485" w:rsidRDefault="00C56E5A">
            <w:pPr>
              <w:rPr>
                <w:rFonts w:eastAsia="Times New Roman"/>
                <w:sz w:val="20"/>
                <w:szCs w:val="20"/>
              </w:rPr>
            </w:pPr>
            <w:r>
              <w:rPr>
                <w:rFonts w:eastAsia="Times New Roman"/>
                <w:sz w:val="20"/>
                <w:szCs w:val="20"/>
              </w:rPr>
              <w:t>)</w:t>
            </w:r>
          </w:p>
        </w:tc>
        <w:tc>
          <w:tcPr>
            <w:tcW w:w="0" w:type="auto"/>
            <w:shd w:val="clear" w:color="auto" w:fill="EEEEEE"/>
            <w:vAlign w:val="bottom"/>
            <w:hideMark/>
          </w:tcPr>
          <w:p w14:paraId="66CB45C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1F41213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20A4E63F" w14:textId="77777777" w:rsidR="00C91485" w:rsidRDefault="00C56E5A">
            <w:pPr>
              <w:jc w:val="right"/>
              <w:rPr>
                <w:rFonts w:eastAsia="Times New Roman"/>
                <w:sz w:val="20"/>
                <w:szCs w:val="20"/>
              </w:rPr>
            </w:pPr>
            <w:r>
              <w:rPr>
                <w:rFonts w:eastAsia="Times New Roman"/>
                <w:sz w:val="20"/>
                <w:szCs w:val="20"/>
              </w:rPr>
              <w:t>(362</w:t>
            </w:r>
          </w:p>
        </w:tc>
        <w:tc>
          <w:tcPr>
            <w:tcW w:w="0" w:type="auto"/>
            <w:shd w:val="clear" w:color="auto" w:fill="EEEEEE"/>
            <w:vAlign w:val="bottom"/>
            <w:hideMark/>
          </w:tcPr>
          <w:p w14:paraId="7121C47E" w14:textId="77777777" w:rsidR="00C91485" w:rsidRDefault="00C56E5A">
            <w:pPr>
              <w:rPr>
                <w:rFonts w:eastAsia="Times New Roman"/>
                <w:sz w:val="20"/>
                <w:szCs w:val="20"/>
              </w:rPr>
            </w:pPr>
            <w:r>
              <w:rPr>
                <w:rFonts w:eastAsia="Times New Roman"/>
                <w:sz w:val="20"/>
                <w:szCs w:val="20"/>
              </w:rPr>
              <w:t>)</w:t>
            </w:r>
          </w:p>
        </w:tc>
      </w:tr>
      <w:tr w:rsidR="00C91485" w14:paraId="0D7056DB" w14:textId="77777777">
        <w:trPr>
          <w:divId w:val="573972747"/>
        </w:trPr>
        <w:tc>
          <w:tcPr>
            <w:tcW w:w="0" w:type="auto"/>
            <w:shd w:val="clear" w:color="auto" w:fill="FFFFFF"/>
            <w:tcMar>
              <w:top w:w="0" w:type="dxa"/>
              <w:left w:w="360" w:type="dxa"/>
              <w:bottom w:w="0" w:type="dxa"/>
              <w:right w:w="0" w:type="dxa"/>
            </w:tcMar>
            <w:vAlign w:val="bottom"/>
            <w:hideMark/>
          </w:tcPr>
          <w:p w14:paraId="2CEB5A6F" w14:textId="77777777" w:rsidR="00C91485" w:rsidRDefault="00C56E5A">
            <w:pPr>
              <w:ind w:hanging="180"/>
              <w:rPr>
                <w:rFonts w:eastAsia="Times New Roman"/>
                <w:sz w:val="20"/>
                <w:szCs w:val="20"/>
              </w:rPr>
            </w:pPr>
            <w:r>
              <w:rPr>
                <w:rFonts w:eastAsia="Times New Roman"/>
                <w:sz w:val="20"/>
                <w:szCs w:val="20"/>
              </w:rPr>
              <w:t>Additional paid-in capital</w:t>
            </w:r>
          </w:p>
        </w:tc>
        <w:tc>
          <w:tcPr>
            <w:tcW w:w="0" w:type="auto"/>
            <w:shd w:val="clear" w:color="auto" w:fill="FFFFFF"/>
            <w:vAlign w:val="bottom"/>
            <w:hideMark/>
          </w:tcPr>
          <w:p w14:paraId="5BF9307C"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01C5EEED"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216BA077" w14:textId="77777777" w:rsidR="00C91485" w:rsidRDefault="00C56E5A">
            <w:pPr>
              <w:jc w:val="right"/>
              <w:rPr>
                <w:rFonts w:eastAsia="Times New Roman"/>
                <w:sz w:val="20"/>
                <w:szCs w:val="20"/>
              </w:rPr>
            </w:pPr>
            <w:r>
              <w:rPr>
                <w:rFonts w:eastAsia="Times New Roman"/>
                <w:sz w:val="20"/>
                <w:szCs w:val="20"/>
              </w:rPr>
              <w:t>92,421</w:t>
            </w:r>
          </w:p>
        </w:tc>
        <w:tc>
          <w:tcPr>
            <w:tcW w:w="0" w:type="auto"/>
            <w:shd w:val="clear" w:color="auto" w:fill="FFFFFF"/>
            <w:vAlign w:val="bottom"/>
            <w:hideMark/>
          </w:tcPr>
          <w:p w14:paraId="38F7A8B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1010106F"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53531C49"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vAlign w:val="bottom"/>
            <w:hideMark/>
          </w:tcPr>
          <w:p w14:paraId="3670EB92" w14:textId="77777777" w:rsidR="00C91485" w:rsidRDefault="00C56E5A">
            <w:pPr>
              <w:jc w:val="right"/>
              <w:rPr>
                <w:rFonts w:eastAsia="Times New Roman"/>
                <w:sz w:val="20"/>
                <w:szCs w:val="20"/>
              </w:rPr>
            </w:pPr>
            <w:r>
              <w:rPr>
                <w:rFonts w:eastAsia="Times New Roman"/>
                <w:sz w:val="20"/>
                <w:szCs w:val="20"/>
              </w:rPr>
              <w:t>92,304</w:t>
            </w:r>
          </w:p>
        </w:tc>
        <w:tc>
          <w:tcPr>
            <w:tcW w:w="0" w:type="auto"/>
            <w:shd w:val="clear" w:color="auto" w:fill="FFFFFF"/>
            <w:vAlign w:val="bottom"/>
            <w:hideMark/>
          </w:tcPr>
          <w:p w14:paraId="250A0BB8" w14:textId="77777777" w:rsidR="00C91485" w:rsidRDefault="00C56E5A">
            <w:pPr>
              <w:rPr>
                <w:rFonts w:eastAsia="Times New Roman"/>
                <w:sz w:val="20"/>
                <w:szCs w:val="20"/>
              </w:rPr>
            </w:pPr>
            <w:r>
              <w:rPr>
                <w:rFonts w:eastAsia="Times New Roman"/>
                <w:sz w:val="20"/>
                <w:szCs w:val="20"/>
              </w:rPr>
              <w:t> </w:t>
            </w:r>
          </w:p>
        </w:tc>
      </w:tr>
      <w:tr w:rsidR="00C91485" w14:paraId="0D1BF660" w14:textId="77777777">
        <w:trPr>
          <w:divId w:val="573972747"/>
        </w:trPr>
        <w:tc>
          <w:tcPr>
            <w:tcW w:w="0" w:type="auto"/>
            <w:shd w:val="clear" w:color="auto" w:fill="EEEEEE"/>
            <w:tcMar>
              <w:top w:w="0" w:type="dxa"/>
              <w:left w:w="360" w:type="dxa"/>
              <w:bottom w:w="0" w:type="dxa"/>
              <w:right w:w="0" w:type="dxa"/>
            </w:tcMar>
            <w:vAlign w:val="bottom"/>
            <w:hideMark/>
          </w:tcPr>
          <w:p w14:paraId="29C0CE33" w14:textId="77777777" w:rsidR="00C91485" w:rsidRDefault="00C56E5A">
            <w:pPr>
              <w:ind w:hanging="180"/>
              <w:rPr>
                <w:rFonts w:eastAsia="Times New Roman"/>
                <w:sz w:val="20"/>
                <w:szCs w:val="20"/>
              </w:rPr>
            </w:pPr>
            <w:r>
              <w:rPr>
                <w:rFonts w:eastAsia="Times New Roman"/>
                <w:sz w:val="20"/>
                <w:szCs w:val="20"/>
              </w:rPr>
              <w:t>Accumulated deficit</w:t>
            </w:r>
          </w:p>
        </w:tc>
        <w:tc>
          <w:tcPr>
            <w:tcW w:w="0" w:type="auto"/>
            <w:shd w:val="clear" w:color="auto" w:fill="EEEEEE"/>
            <w:vAlign w:val="bottom"/>
            <w:hideMark/>
          </w:tcPr>
          <w:p w14:paraId="64B34EAB"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4DDDF5A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5725C0FD" w14:textId="77777777" w:rsidR="00C91485" w:rsidRDefault="00C56E5A">
            <w:pPr>
              <w:jc w:val="right"/>
              <w:rPr>
                <w:rFonts w:eastAsia="Times New Roman"/>
                <w:sz w:val="20"/>
                <w:szCs w:val="20"/>
              </w:rPr>
            </w:pPr>
            <w:r>
              <w:rPr>
                <w:rFonts w:eastAsia="Times New Roman"/>
                <w:sz w:val="20"/>
                <w:szCs w:val="20"/>
              </w:rPr>
              <w:t>(101,060</w:t>
            </w:r>
          </w:p>
        </w:tc>
        <w:tc>
          <w:tcPr>
            <w:tcW w:w="0" w:type="auto"/>
            <w:shd w:val="clear" w:color="auto" w:fill="EEEEEE"/>
            <w:vAlign w:val="bottom"/>
            <w:hideMark/>
          </w:tcPr>
          <w:p w14:paraId="5E698206" w14:textId="77777777" w:rsidR="00C91485" w:rsidRDefault="00C56E5A">
            <w:pPr>
              <w:rPr>
                <w:rFonts w:eastAsia="Times New Roman"/>
                <w:sz w:val="20"/>
                <w:szCs w:val="20"/>
              </w:rPr>
            </w:pPr>
            <w:r>
              <w:rPr>
                <w:rFonts w:eastAsia="Times New Roman"/>
                <w:sz w:val="20"/>
                <w:szCs w:val="20"/>
              </w:rPr>
              <w:t>)</w:t>
            </w:r>
          </w:p>
        </w:tc>
        <w:tc>
          <w:tcPr>
            <w:tcW w:w="0" w:type="auto"/>
            <w:shd w:val="clear" w:color="auto" w:fill="EEEEEE"/>
            <w:vAlign w:val="bottom"/>
            <w:hideMark/>
          </w:tcPr>
          <w:p w14:paraId="10AE1166"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00DE3B25" w14:textId="77777777" w:rsidR="00C91485" w:rsidRDefault="00C56E5A">
            <w:pPr>
              <w:rPr>
                <w:rFonts w:eastAsia="Times New Roman"/>
                <w:sz w:val="20"/>
                <w:szCs w:val="20"/>
              </w:rPr>
            </w:pPr>
            <w:r>
              <w:rPr>
                <w:rFonts w:eastAsia="Times New Roman"/>
                <w:sz w:val="20"/>
                <w:szCs w:val="20"/>
              </w:rPr>
              <w:t> </w:t>
            </w:r>
          </w:p>
        </w:tc>
        <w:tc>
          <w:tcPr>
            <w:tcW w:w="0" w:type="auto"/>
            <w:shd w:val="clear" w:color="auto" w:fill="EEEEEE"/>
            <w:vAlign w:val="bottom"/>
            <w:hideMark/>
          </w:tcPr>
          <w:p w14:paraId="688F99AF" w14:textId="77777777" w:rsidR="00C91485" w:rsidRDefault="00C56E5A">
            <w:pPr>
              <w:jc w:val="right"/>
              <w:rPr>
                <w:rFonts w:eastAsia="Times New Roman"/>
                <w:sz w:val="20"/>
                <w:szCs w:val="20"/>
              </w:rPr>
            </w:pPr>
            <w:r>
              <w:rPr>
                <w:rFonts w:eastAsia="Times New Roman"/>
                <w:sz w:val="20"/>
                <w:szCs w:val="20"/>
              </w:rPr>
              <w:t>(96,326</w:t>
            </w:r>
          </w:p>
        </w:tc>
        <w:tc>
          <w:tcPr>
            <w:tcW w:w="0" w:type="auto"/>
            <w:shd w:val="clear" w:color="auto" w:fill="EEEEEE"/>
            <w:vAlign w:val="bottom"/>
            <w:hideMark/>
          </w:tcPr>
          <w:p w14:paraId="6807C4F6" w14:textId="77777777" w:rsidR="00C91485" w:rsidRDefault="00C56E5A">
            <w:pPr>
              <w:rPr>
                <w:rFonts w:eastAsia="Times New Roman"/>
                <w:sz w:val="20"/>
                <w:szCs w:val="20"/>
              </w:rPr>
            </w:pPr>
            <w:r>
              <w:rPr>
                <w:rFonts w:eastAsia="Times New Roman"/>
                <w:sz w:val="20"/>
                <w:szCs w:val="20"/>
              </w:rPr>
              <w:t>)</w:t>
            </w:r>
          </w:p>
        </w:tc>
      </w:tr>
      <w:tr w:rsidR="00C91485" w14:paraId="1715F0DA" w14:textId="77777777">
        <w:trPr>
          <w:divId w:val="573972747"/>
        </w:trPr>
        <w:tc>
          <w:tcPr>
            <w:tcW w:w="0" w:type="auto"/>
            <w:shd w:val="clear" w:color="auto" w:fill="FFFFFF"/>
            <w:tcMar>
              <w:top w:w="0" w:type="dxa"/>
              <w:left w:w="360" w:type="dxa"/>
              <w:bottom w:w="20" w:type="dxa"/>
              <w:right w:w="0" w:type="dxa"/>
            </w:tcMar>
            <w:vAlign w:val="bottom"/>
            <w:hideMark/>
          </w:tcPr>
          <w:p w14:paraId="04C76EA9" w14:textId="77777777" w:rsidR="00C91485" w:rsidRDefault="00C56E5A">
            <w:pPr>
              <w:ind w:hanging="180"/>
              <w:rPr>
                <w:rFonts w:eastAsia="Times New Roman"/>
                <w:sz w:val="20"/>
                <w:szCs w:val="20"/>
              </w:rPr>
            </w:pPr>
            <w:r>
              <w:rPr>
                <w:rFonts w:eastAsia="Times New Roman"/>
                <w:sz w:val="20"/>
                <w:szCs w:val="20"/>
              </w:rPr>
              <w:t>Accumulated other comprehensive loss</w:t>
            </w:r>
          </w:p>
        </w:tc>
        <w:tc>
          <w:tcPr>
            <w:tcW w:w="0" w:type="auto"/>
            <w:shd w:val="clear" w:color="auto" w:fill="FFFFFF"/>
            <w:tcMar>
              <w:top w:w="0" w:type="dxa"/>
              <w:left w:w="0" w:type="dxa"/>
              <w:bottom w:w="20" w:type="dxa"/>
              <w:right w:w="0" w:type="dxa"/>
            </w:tcMar>
            <w:vAlign w:val="bottom"/>
            <w:hideMark/>
          </w:tcPr>
          <w:p w14:paraId="71ECFC31"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2B93E9D9"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647F0205" w14:textId="77777777" w:rsidR="00C91485" w:rsidRDefault="00C56E5A">
            <w:pPr>
              <w:jc w:val="right"/>
              <w:rPr>
                <w:rFonts w:eastAsia="Times New Roman"/>
                <w:sz w:val="20"/>
                <w:szCs w:val="20"/>
              </w:rPr>
            </w:pPr>
            <w:r>
              <w:rPr>
                <w:rFonts w:eastAsia="Times New Roman"/>
                <w:sz w:val="20"/>
                <w:szCs w:val="20"/>
              </w:rPr>
              <w:t>(43</w:t>
            </w:r>
          </w:p>
        </w:tc>
        <w:tc>
          <w:tcPr>
            <w:tcW w:w="0" w:type="auto"/>
            <w:shd w:val="clear" w:color="auto" w:fill="FFFFFF"/>
            <w:tcMar>
              <w:top w:w="0" w:type="dxa"/>
              <w:left w:w="0" w:type="dxa"/>
              <w:bottom w:w="20" w:type="dxa"/>
              <w:right w:w="0" w:type="dxa"/>
            </w:tcMar>
            <w:vAlign w:val="bottom"/>
            <w:hideMark/>
          </w:tcPr>
          <w:p w14:paraId="777D7200" w14:textId="77777777" w:rsidR="00C91485" w:rsidRDefault="00C56E5A">
            <w:pPr>
              <w:rPr>
                <w:rFonts w:eastAsia="Times New Roman"/>
                <w:sz w:val="20"/>
                <w:szCs w:val="20"/>
              </w:rPr>
            </w:pPr>
            <w:r>
              <w:rPr>
                <w:rFonts w:eastAsia="Times New Roman"/>
                <w:sz w:val="20"/>
                <w:szCs w:val="20"/>
              </w:rPr>
              <w:t>)</w:t>
            </w:r>
          </w:p>
        </w:tc>
        <w:tc>
          <w:tcPr>
            <w:tcW w:w="0" w:type="auto"/>
            <w:shd w:val="clear" w:color="auto" w:fill="FFFFFF"/>
            <w:tcMar>
              <w:top w:w="0" w:type="dxa"/>
              <w:left w:w="0" w:type="dxa"/>
              <w:bottom w:w="20" w:type="dxa"/>
              <w:right w:w="0" w:type="dxa"/>
            </w:tcMar>
            <w:vAlign w:val="bottom"/>
            <w:hideMark/>
          </w:tcPr>
          <w:p w14:paraId="228B5154"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55BBC993"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FFFFFF"/>
            <w:vAlign w:val="bottom"/>
            <w:hideMark/>
          </w:tcPr>
          <w:p w14:paraId="2030DFE0" w14:textId="77777777" w:rsidR="00C91485" w:rsidRDefault="00C56E5A">
            <w:pPr>
              <w:jc w:val="right"/>
              <w:rPr>
                <w:rFonts w:eastAsia="Times New Roman"/>
                <w:sz w:val="20"/>
                <w:szCs w:val="20"/>
              </w:rPr>
            </w:pPr>
            <w:r>
              <w:rPr>
                <w:rFonts w:eastAsia="Times New Roman"/>
                <w:sz w:val="20"/>
                <w:szCs w:val="20"/>
              </w:rPr>
              <w:t>(43</w:t>
            </w:r>
          </w:p>
        </w:tc>
        <w:tc>
          <w:tcPr>
            <w:tcW w:w="0" w:type="auto"/>
            <w:shd w:val="clear" w:color="auto" w:fill="FFFFFF"/>
            <w:tcMar>
              <w:top w:w="0" w:type="dxa"/>
              <w:left w:w="0" w:type="dxa"/>
              <w:bottom w:w="20" w:type="dxa"/>
              <w:right w:w="0" w:type="dxa"/>
            </w:tcMar>
            <w:vAlign w:val="bottom"/>
            <w:hideMark/>
          </w:tcPr>
          <w:p w14:paraId="0E095531" w14:textId="77777777" w:rsidR="00C91485" w:rsidRDefault="00C56E5A">
            <w:pPr>
              <w:rPr>
                <w:rFonts w:eastAsia="Times New Roman"/>
                <w:sz w:val="20"/>
                <w:szCs w:val="20"/>
              </w:rPr>
            </w:pPr>
            <w:r>
              <w:rPr>
                <w:rFonts w:eastAsia="Times New Roman"/>
                <w:sz w:val="20"/>
                <w:szCs w:val="20"/>
              </w:rPr>
              <w:t>)</w:t>
            </w:r>
          </w:p>
        </w:tc>
      </w:tr>
      <w:tr w:rsidR="00C91485" w14:paraId="064CCE69" w14:textId="77777777">
        <w:trPr>
          <w:divId w:val="573972747"/>
        </w:trPr>
        <w:tc>
          <w:tcPr>
            <w:tcW w:w="0" w:type="auto"/>
            <w:shd w:val="clear" w:color="auto" w:fill="EEEEEE"/>
            <w:tcMar>
              <w:top w:w="0" w:type="dxa"/>
              <w:left w:w="0" w:type="dxa"/>
              <w:bottom w:w="20" w:type="dxa"/>
              <w:right w:w="0" w:type="dxa"/>
            </w:tcMar>
            <w:vAlign w:val="bottom"/>
            <w:hideMark/>
          </w:tcPr>
          <w:p w14:paraId="3FC58994" w14:textId="65D7F4DA" w:rsidR="00C91485" w:rsidRDefault="00C56E5A">
            <w:pPr>
              <w:rPr>
                <w:rFonts w:eastAsia="Times New Roman"/>
                <w:sz w:val="20"/>
                <w:szCs w:val="20"/>
              </w:rPr>
            </w:pPr>
            <w:r>
              <w:rPr>
                <w:rFonts w:eastAsia="Times New Roman"/>
                <w:sz w:val="20"/>
                <w:szCs w:val="20"/>
              </w:rPr>
              <w:t>Total stockholders’ deficit</w:t>
            </w:r>
          </w:p>
        </w:tc>
        <w:tc>
          <w:tcPr>
            <w:tcW w:w="0" w:type="auto"/>
            <w:shd w:val="clear" w:color="auto" w:fill="EEEEEE"/>
            <w:tcMar>
              <w:top w:w="0" w:type="dxa"/>
              <w:left w:w="0" w:type="dxa"/>
              <w:bottom w:w="20" w:type="dxa"/>
              <w:right w:w="0" w:type="dxa"/>
            </w:tcMar>
            <w:vAlign w:val="bottom"/>
            <w:hideMark/>
          </w:tcPr>
          <w:p w14:paraId="183BB6F4"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45E66D5B"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33FE172C" w14:textId="77777777" w:rsidR="00C91485" w:rsidRDefault="00C56E5A">
            <w:pPr>
              <w:jc w:val="right"/>
              <w:rPr>
                <w:rFonts w:eastAsia="Times New Roman"/>
                <w:sz w:val="20"/>
                <w:szCs w:val="20"/>
              </w:rPr>
            </w:pPr>
            <w:r>
              <w:rPr>
                <w:rFonts w:eastAsia="Times New Roman"/>
                <w:sz w:val="20"/>
                <w:szCs w:val="20"/>
              </w:rPr>
              <w:t>(8,832</w:t>
            </w:r>
          </w:p>
        </w:tc>
        <w:tc>
          <w:tcPr>
            <w:tcW w:w="0" w:type="auto"/>
            <w:shd w:val="clear" w:color="auto" w:fill="EEEEEE"/>
            <w:tcMar>
              <w:top w:w="0" w:type="dxa"/>
              <w:left w:w="0" w:type="dxa"/>
              <w:bottom w:w="20" w:type="dxa"/>
              <w:right w:w="0" w:type="dxa"/>
            </w:tcMar>
            <w:vAlign w:val="bottom"/>
            <w:hideMark/>
          </w:tcPr>
          <w:p w14:paraId="35CBC807" w14:textId="77777777" w:rsidR="00C91485" w:rsidRDefault="00C56E5A">
            <w:pPr>
              <w:rPr>
                <w:rFonts w:eastAsia="Times New Roman"/>
                <w:sz w:val="20"/>
                <w:szCs w:val="20"/>
              </w:rPr>
            </w:pPr>
            <w:r>
              <w:rPr>
                <w:rFonts w:eastAsia="Times New Roman"/>
                <w:sz w:val="20"/>
                <w:szCs w:val="20"/>
              </w:rPr>
              <w:t>)</w:t>
            </w:r>
          </w:p>
        </w:tc>
        <w:tc>
          <w:tcPr>
            <w:tcW w:w="0" w:type="auto"/>
            <w:shd w:val="clear" w:color="auto" w:fill="EEEEEE"/>
            <w:tcMar>
              <w:top w:w="0" w:type="dxa"/>
              <w:left w:w="0" w:type="dxa"/>
              <w:bottom w:w="20" w:type="dxa"/>
              <w:right w:w="0" w:type="dxa"/>
            </w:tcMar>
            <w:vAlign w:val="bottom"/>
            <w:hideMark/>
          </w:tcPr>
          <w:p w14:paraId="65C59499"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67E2AC8A" w14:textId="77777777" w:rsidR="00C91485" w:rsidRDefault="00C56E5A">
            <w:pPr>
              <w:rPr>
                <w:rFonts w:eastAsia="Times New Roman"/>
                <w:sz w:val="20"/>
                <w:szCs w:val="20"/>
              </w:rPr>
            </w:pPr>
            <w:r>
              <w:rPr>
                <w:rFonts w:eastAsia="Times New Roman"/>
                <w:sz w:val="20"/>
                <w:szCs w:val="20"/>
              </w:rPr>
              <w:t> </w:t>
            </w:r>
          </w:p>
        </w:tc>
        <w:tc>
          <w:tcPr>
            <w:tcW w:w="0" w:type="auto"/>
            <w:tcBorders>
              <w:bottom w:val="single" w:sz="8" w:space="0" w:color="000000"/>
            </w:tcBorders>
            <w:shd w:val="clear" w:color="auto" w:fill="EEEEEE"/>
            <w:vAlign w:val="bottom"/>
            <w:hideMark/>
          </w:tcPr>
          <w:p w14:paraId="7E0206BE" w14:textId="77777777" w:rsidR="00C91485" w:rsidRDefault="00C56E5A">
            <w:pPr>
              <w:jc w:val="right"/>
              <w:rPr>
                <w:rFonts w:eastAsia="Times New Roman"/>
                <w:sz w:val="20"/>
                <w:szCs w:val="20"/>
              </w:rPr>
            </w:pPr>
            <w:r>
              <w:rPr>
                <w:rFonts w:eastAsia="Times New Roman"/>
                <w:sz w:val="20"/>
                <w:szCs w:val="20"/>
              </w:rPr>
              <w:t>(4,215</w:t>
            </w:r>
          </w:p>
        </w:tc>
        <w:tc>
          <w:tcPr>
            <w:tcW w:w="0" w:type="auto"/>
            <w:shd w:val="clear" w:color="auto" w:fill="EEEEEE"/>
            <w:tcMar>
              <w:top w:w="0" w:type="dxa"/>
              <w:left w:w="0" w:type="dxa"/>
              <w:bottom w:w="20" w:type="dxa"/>
              <w:right w:w="0" w:type="dxa"/>
            </w:tcMar>
            <w:vAlign w:val="bottom"/>
            <w:hideMark/>
          </w:tcPr>
          <w:p w14:paraId="2EC99458" w14:textId="77777777" w:rsidR="00C91485" w:rsidRDefault="00C56E5A">
            <w:pPr>
              <w:rPr>
                <w:rFonts w:eastAsia="Times New Roman"/>
                <w:sz w:val="20"/>
                <w:szCs w:val="20"/>
              </w:rPr>
            </w:pPr>
            <w:r>
              <w:rPr>
                <w:rFonts w:eastAsia="Times New Roman"/>
                <w:sz w:val="20"/>
                <w:szCs w:val="20"/>
              </w:rPr>
              <w:t>)</w:t>
            </w:r>
          </w:p>
        </w:tc>
      </w:tr>
      <w:tr w:rsidR="00C91485" w14:paraId="3F04D9A9" w14:textId="77777777">
        <w:trPr>
          <w:divId w:val="573972747"/>
        </w:trPr>
        <w:tc>
          <w:tcPr>
            <w:tcW w:w="0" w:type="auto"/>
            <w:shd w:val="clear" w:color="auto" w:fill="FFFFFF"/>
            <w:tcMar>
              <w:top w:w="0" w:type="dxa"/>
              <w:left w:w="0" w:type="dxa"/>
              <w:bottom w:w="50" w:type="dxa"/>
              <w:right w:w="0" w:type="dxa"/>
            </w:tcMar>
            <w:vAlign w:val="bottom"/>
            <w:hideMark/>
          </w:tcPr>
          <w:p w14:paraId="4B974ED6" w14:textId="77777777" w:rsidR="00C91485" w:rsidRDefault="00C56E5A">
            <w:pPr>
              <w:rPr>
                <w:rFonts w:eastAsia="Times New Roman"/>
                <w:b/>
                <w:bCs/>
                <w:sz w:val="20"/>
                <w:szCs w:val="20"/>
              </w:rPr>
            </w:pPr>
            <w:r>
              <w:rPr>
                <w:rFonts w:eastAsia="Times New Roman"/>
                <w:b/>
                <w:bCs/>
                <w:sz w:val="20"/>
                <w:szCs w:val="20"/>
              </w:rPr>
              <w:t>TOTAL LIABILITIES AND STOCKHOLDERS’ EQUITY (DEFICIT)</w:t>
            </w:r>
          </w:p>
        </w:tc>
        <w:tc>
          <w:tcPr>
            <w:tcW w:w="0" w:type="auto"/>
            <w:shd w:val="clear" w:color="auto" w:fill="FFFFFF"/>
            <w:tcMar>
              <w:top w:w="0" w:type="dxa"/>
              <w:left w:w="0" w:type="dxa"/>
              <w:bottom w:w="50" w:type="dxa"/>
              <w:right w:w="0" w:type="dxa"/>
            </w:tcMar>
            <w:vAlign w:val="bottom"/>
            <w:hideMark/>
          </w:tcPr>
          <w:p w14:paraId="06B84688" w14:textId="77777777" w:rsidR="00C91485" w:rsidRDefault="00C56E5A">
            <w:pPr>
              <w:rPr>
                <w:rFonts w:eastAsia="Times New Roman"/>
                <w:sz w:val="20"/>
                <w:szCs w:val="20"/>
              </w:rPr>
            </w:pPr>
            <w:r>
              <w:rPr>
                <w:rFonts w:eastAsia="Times New Roman"/>
                <w:sz w:val="20"/>
                <w:szCs w:val="20"/>
              </w:rPr>
              <w:t> </w:t>
            </w:r>
          </w:p>
        </w:tc>
        <w:tc>
          <w:tcPr>
            <w:tcW w:w="0" w:type="auto"/>
            <w:tcBorders>
              <w:bottom w:val="double" w:sz="6" w:space="0" w:color="000000"/>
            </w:tcBorders>
            <w:shd w:val="clear" w:color="auto" w:fill="FFFFFF"/>
            <w:vAlign w:val="bottom"/>
            <w:hideMark/>
          </w:tcPr>
          <w:p w14:paraId="66767A43" w14:textId="77777777" w:rsidR="00C91485" w:rsidRDefault="00C56E5A">
            <w:pPr>
              <w:rPr>
                <w:rFonts w:eastAsia="Times New Roman"/>
                <w:sz w:val="20"/>
                <w:szCs w:val="20"/>
              </w:rPr>
            </w:pPr>
            <w:r>
              <w:rPr>
                <w:rFonts w:eastAsia="Times New Roman"/>
                <w:sz w:val="20"/>
                <w:szCs w:val="20"/>
              </w:rPr>
              <w:t>$</w:t>
            </w:r>
          </w:p>
        </w:tc>
        <w:tc>
          <w:tcPr>
            <w:tcW w:w="0" w:type="auto"/>
            <w:tcBorders>
              <w:bottom w:val="double" w:sz="6" w:space="0" w:color="000000"/>
            </w:tcBorders>
            <w:shd w:val="clear" w:color="auto" w:fill="FFFFFF"/>
            <w:vAlign w:val="bottom"/>
            <w:hideMark/>
          </w:tcPr>
          <w:p w14:paraId="6A3D58A5" w14:textId="77777777" w:rsidR="00C91485" w:rsidRDefault="00C56E5A">
            <w:pPr>
              <w:jc w:val="right"/>
              <w:rPr>
                <w:rFonts w:eastAsia="Times New Roman"/>
                <w:sz w:val="20"/>
                <w:szCs w:val="20"/>
              </w:rPr>
            </w:pPr>
            <w:r>
              <w:rPr>
                <w:rFonts w:eastAsia="Times New Roman"/>
                <w:sz w:val="20"/>
                <w:szCs w:val="20"/>
              </w:rPr>
              <w:t>5,208</w:t>
            </w:r>
          </w:p>
        </w:tc>
        <w:tc>
          <w:tcPr>
            <w:tcW w:w="0" w:type="auto"/>
            <w:shd w:val="clear" w:color="auto" w:fill="FFFFFF"/>
            <w:tcMar>
              <w:top w:w="0" w:type="dxa"/>
              <w:left w:w="0" w:type="dxa"/>
              <w:bottom w:w="50" w:type="dxa"/>
              <w:right w:w="0" w:type="dxa"/>
            </w:tcMar>
            <w:vAlign w:val="bottom"/>
            <w:hideMark/>
          </w:tcPr>
          <w:p w14:paraId="4E7E98E4" w14:textId="77777777" w:rsidR="00C91485" w:rsidRDefault="00C56E5A">
            <w:pPr>
              <w:rPr>
                <w:rFonts w:eastAsia="Times New Roman"/>
                <w:sz w:val="20"/>
                <w:szCs w:val="20"/>
              </w:rPr>
            </w:pPr>
            <w:r>
              <w:rPr>
                <w:rFonts w:eastAsia="Times New Roman"/>
                <w:sz w:val="20"/>
                <w:szCs w:val="20"/>
              </w:rPr>
              <w:t> </w:t>
            </w:r>
          </w:p>
        </w:tc>
        <w:tc>
          <w:tcPr>
            <w:tcW w:w="0" w:type="auto"/>
            <w:shd w:val="clear" w:color="auto" w:fill="FFFFFF"/>
            <w:tcMar>
              <w:top w:w="0" w:type="dxa"/>
              <w:left w:w="0" w:type="dxa"/>
              <w:bottom w:w="50" w:type="dxa"/>
              <w:right w:w="0" w:type="dxa"/>
            </w:tcMar>
            <w:vAlign w:val="bottom"/>
            <w:hideMark/>
          </w:tcPr>
          <w:p w14:paraId="69BC52B2" w14:textId="77777777" w:rsidR="00C91485" w:rsidRDefault="00C56E5A">
            <w:pPr>
              <w:rPr>
                <w:rFonts w:eastAsia="Times New Roman"/>
                <w:sz w:val="20"/>
                <w:szCs w:val="20"/>
              </w:rPr>
            </w:pPr>
            <w:r>
              <w:rPr>
                <w:rFonts w:eastAsia="Times New Roman"/>
                <w:sz w:val="20"/>
                <w:szCs w:val="20"/>
              </w:rPr>
              <w:t> </w:t>
            </w:r>
          </w:p>
        </w:tc>
        <w:tc>
          <w:tcPr>
            <w:tcW w:w="0" w:type="auto"/>
            <w:tcBorders>
              <w:bottom w:val="double" w:sz="6" w:space="0" w:color="000000"/>
            </w:tcBorders>
            <w:shd w:val="clear" w:color="auto" w:fill="FFFFFF"/>
            <w:vAlign w:val="bottom"/>
            <w:hideMark/>
          </w:tcPr>
          <w:p w14:paraId="78BD57C5" w14:textId="77777777" w:rsidR="00C91485" w:rsidRDefault="00C56E5A">
            <w:pPr>
              <w:rPr>
                <w:rFonts w:eastAsia="Times New Roman"/>
                <w:sz w:val="20"/>
                <w:szCs w:val="20"/>
              </w:rPr>
            </w:pPr>
            <w:r>
              <w:rPr>
                <w:rFonts w:eastAsia="Times New Roman"/>
                <w:sz w:val="20"/>
                <w:szCs w:val="20"/>
              </w:rPr>
              <w:t>$</w:t>
            </w:r>
          </w:p>
        </w:tc>
        <w:tc>
          <w:tcPr>
            <w:tcW w:w="0" w:type="auto"/>
            <w:tcBorders>
              <w:bottom w:val="double" w:sz="6" w:space="0" w:color="000000"/>
            </w:tcBorders>
            <w:shd w:val="clear" w:color="auto" w:fill="FFFFFF"/>
            <w:vAlign w:val="bottom"/>
            <w:hideMark/>
          </w:tcPr>
          <w:p w14:paraId="12DD09FE" w14:textId="77777777" w:rsidR="00C91485" w:rsidRDefault="00C56E5A">
            <w:pPr>
              <w:jc w:val="right"/>
              <w:rPr>
                <w:rFonts w:eastAsia="Times New Roman"/>
                <w:sz w:val="20"/>
                <w:szCs w:val="20"/>
              </w:rPr>
            </w:pPr>
            <w:r>
              <w:rPr>
                <w:rFonts w:eastAsia="Times New Roman"/>
                <w:sz w:val="20"/>
                <w:szCs w:val="20"/>
              </w:rPr>
              <w:t>9,275</w:t>
            </w:r>
          </w:p>
        </w:tc>
        <w:tc>
          <w:tcPr>
            <w:tcW w:w="0" w:type="auto"/>
            <w:shd w:val="clear" w:color="auto" w:fill="FFFFFF"/>
            <w:tcMar>
              <w:top w:w="0" w:type="dxa"/>
              <w:left w:w="0" w:type="dxa"/>
              <w:bottom w:w="50" w:type="dxa"/>
              <w:right w:w="0" w:type="dxa"/>
            </w:tcMar>
            <w:vAlign w:val="bottom"/>
            <w:hideMark/>
          </w:tcPr>
          <w:p w14:paraId="44D51EA1" w14:textId="77777777" w:rsidR="00C91485" w:rsidRDefault="00C56E5A">
            <w:pPr>
              <w:rPr>
                <w:rFonts w:eastAsia="Times New Roman"/>
                <w:sz w:val="20"/>
                <w:szCs w:val="20"/>
              </w:rPr>
            </w:pPr>
            <w:r>
              <w:rPr>
                <w:rFonts w:eastAsia="Times New Roman"/>
                <w:sz w:val="20"/>
                <w:szCs w:val="20"/>
              </w:rPr>
              <w:t> </w:t>
            </w:r>
          </w:p>
        </w:tc>
      </w:tr>
    </w:tbl>
    <w:p w14:paraId="381EF3B3" w14:textId="77777777" w:rsidR="00C91485" w:rsidRDefault="00C56E5A">
      <w:pPr>
        <w:pStyle w:val="NormalWeb"/>
        <w:spacing w:before="0" w:beforeAutospacing="0" w:after="0" w:afterAutospacing="0"/>
        <w:jc w:val="center"/>
        <w:divId w:val="573972747"/>
        <w:rPr>
          <w:sz w:val="20"/>
          <w:szCs w:val="20"/>
        </w:rPr>
      </w:pPr>
      <w:r>
        <w:rPr>
          <w:sz w:val="20"/>
          <w:szCs w:val="20"/>
        </w:rPr>
        <w:t> </w:t>
      </w:r>
    </w:p>
    <w:p w14:paraId="0C1D6225" w14:textId="6613C97E" w:rsidR="001129B8" w:rsidRDefault="00C56E5A" w:rsidP="00E047D8">
      <w:pPr>
        <w:pStyle w:val="NormalWeb"/>
        <w:spacing w:before="0" w:beforeAutospacing="0" w:after="0" w:afterAutospacing="0"/>
        <w:divId w:val="573972747"/>
        <w:rPr>
          <w:sz w:val="20"/>
          <w:szCs w:val="20"/>
        </w:rPr>
      </w:pPr>
      <w:r>
        <w:rPr>
          <w:sz w:val="20"/>
          <w:szCs w:val="20"/>
        </w:rPr>
        <w:t>  </w:t>
      </w:r>
    </w:p>
    <w:sectPr w:rsidR="001129B8" w:rsidSect="00A909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984"/>
    <w:rsid w:val="00005156"/>
    <w:rsid w:val="001129B8"/>
    <w:rsid w:val="001967CE"/>
    <w:rsid w:val="0034743F"/>
    <w:rsid w:val="004F7E33"/>
    <w:rsid w:val="00655108"/>
    <w:rsid w:val="00930439"/>
    <w:rsid w:val="00966E49"/>
    <w:rsid w:val="0098186C"/>
    <w:rsid w:val="00A90984"/>
    <w:rsid w:val="00B95B23"/>
    <w:rsid w:val="00BA52AC"/>
    <w:rsid w:val="00C56E5A"/>
    <w:rsid w:val="00C71B78"/>
    <w:rsid w:val="00C91485"/>
    <w:rsid w:val="00CD0B0D"/>
    <w:rsid w:val="00E047D8"/>
    <w:rsid w:val="00F53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D0688"/>
  <w15:chartTrackingRefBased/>
  <w15:docId w15:val="{D38F00B4-80B5-4AC7-9CEA-FE49978E6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pPr>
      <w:spacing w:before="100" w:beforeAutospacing="1" w:after="100" w:afterAutospacing="1"/>
    </w:p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Revision">
    <w:name w:val="Revision"/>
    <w:hidden/>
    <w:uiPriority w:val="99"/>
    <w:semiHidden/>
    <w:rsid w:val="00C71B7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972747">
      <w:marLeft w:val="0"/>
      <w:marRight w:val="0"/>
      <w:marTop w:val="0"/>
      <w:marBottom w:val="0"/>
      <w:divBdr>
        <w:top w:val="none" w:sz="0" w:space="0" w:color="auto"/>
        <w:left w:val="none" w:sz="0" w:space="0" w:color="auto"/>
        <w:bottom w:val="none" w:sz="0" w:space="0" w:color="auto"/>
        <w:right w:val="none" w:sz="0" w:space="0" w:color="auto"/>
      </w:divBdr>
    </w:div>
    <w:div w:id="1028794760">
      <w:marLeft w:val="0"/>
      <w:marRight w:val="0"/>
      <w:marTop w:val="0"/>
      <w:marBottom w:val="0"/>
      <w:divBdr>
        <w:top w:val="none" w:sz="0" w:space="0" w:color="auto"/>
        <w:left w:val="none" w:sz="0" w:space="0" w:color="auto"/>
        <w:bottom w:val="none" w:sz="0" w:space="0" w:color="auto"/>
        <w:right w:val="none" w:sz="0" w:space="0" w:color="auto"/>
      </w:divBdr>
      <w:divsChild>
        <w:div w:id="1043361314">
          <w:marLeft w:val="0"/>
          <w:marRight w:val="0"/>
          <w:marTop w:val="60"/>
          <w:marBottom w:val="60"/>
          <w:divBdr>
            <w:top w:val="none" w:sz="0" w:space="0" w:color="auto"/>
            <w:left w:val="none" w:sz="0" w:space="0" w:color="auto"/>
            <w:bottom w:val="none" w:sz="0" w:space="0" w:color="auto"/>
            <w:right w:val="none" w:sz="0" w:space="0" w:color="auto"/>
          </w:divBdr>
          <w:divsChild>
            <w:div w:id="572354092">
              <w:marLeft w:val="0"/>
              <w:marRight w:val="0"/>
              <w:marTop w:val="0"/>
              <w:marBottom w:val="0"/>
              <w:divBdr>
                <w:top w:val="single" w:sz="8" w:space="0" w:color="000000"/>
                <w:left w:val="none" w:sz="0" w:space="0" w:color="auto"/>
                <w:bottom w:val="none" w:sz="0" w:space="0" w:color="auto"/>
                <w:right w:val="none" w:sz="0" w:space="0" w:color="auto"/>
              </w:divBdr>
            </w:div>
          </w:divsChild>
        </w:div>
        <w:div w:id="1924102934">
          <w:marLeft w:val="0"/>
          <w:marRight w:val="0"/>
          <w:marTop w:val="120"/>
          <w:marBottom w:val="120"/>
          <w:divBdr>
            <w:top w:val="none" w:sz="0" w:space="0" w:color="auto"/>
            <w:left w:val="none" w:sz="0" w:space="0" w:color="auto"/>
            <w:bottom w:val="single" w:sz="8" w:space="0" w:color="000000"/>
            <w:right w:val="none" w:sz="0" w:space="0" w:color="auto"/>
          </w:divBdr>
        </w:div>
        <w:div w:id="680863013">
          <w:marLeft w:val="0"/>
          <w:marRight w:val="0"/>
          <w:marTop w:val="120"/>
          <w:marBottom w:val="120"/>
          <w:divBdr>
            <w:top w:val="none" w:sz="0" w:space="0" w:color="auto"/>
            <w:left w:val="none" w:sz="0" w:space="0" w:color="auto"/>
            <w:bottom w:val="none" w:sz="0" w:space="0" w:color="auto"/>
            <w:right w:val="none" w:sz="0" w:space="0" w:color="auto"/>
          </w:divBdr>
        </w:div>
        <w:div w:id="440221879">
          <w:marLeft w:val="0"/>
          <w:marRight w:val="0"/>
          <w:marTop w:val="120"/>
          <w:marBottom w:val="120"/>
          <w:divBdr>
            <w:top w:val="none" w:sz="0" w:space="0" w:color="auto"/>
            <w:left w:val="none" w:sz="0" w:space="0" w:color="auto"/>
            <w:bottom w:val="single" w:sz="8" w:space="0" w:color="000000"/>
            <w:right w:val="none" w:sz="0" w:space="0" w:color="auto"/>
          </w:divBdr>
        </w:div>
      </w:divsChild>
    </w:div>
  </w:divs>
  <w:encoding w:val="us-ascii"/>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9DA92-320C-46E3-AEFD-4518FBA6D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1448</Words>
  <Characters>9266</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Submission Proof - C:\Users\shery\Dropbox\GlobalOne Team Folder\edgar\Intrusion 8-K 05-11-23\intrusion_8k.gfp</vt:lpstr>
    </vt:vector>
  </TitlesOfParts>
  <Company/>
  <LinksUpToDate>false</LinksUpToDate>
  <CharactersWithSpaces>10693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Proof - C:\Users\shery\Dropbox\GlobalOne Team Folder\edgar\Intrusion 8-K 05-11-23\intrusion_8k.gfp</dc:title>
  <dc:subject/>
  <dc:creator>Sheryl Gruenler</dc:creator>
  <cp:keywords/>
  <dc:description/>
  <cp:lastModifiedBy>Mike Cummings</cp:lastModifiedBy>
  <cp:revision>2</cp:revision>
  <cp:lastPrinted>2023-05-11T20:00:00Z</cp:lastPrinted>
  <dcterms:created xsi:type="dcterms:W3CDTF">2023-05-11T20:38:00Z</dcterms:created>
  <dcterms:modified xsi:type="dcterms:W3CDTF">2023-05-11T20:38:00Z</dcterms:modified>
</cp:coreProperties>
</file>