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A73E8"/>
          <w:sz w:val="52"/>
          <w:szCs w:val="52"/>
        </w:rPr>
        <w:t xml:space="preserve">AceIt</w:t>
      </w:r>
    </w:p>
    <w:p>
      <w:pPr>
        <w:spacing w:after="80"/>
        <w:jc w:val="center"/>
      </w:pPr>
      <w:r>
        <w:rPr>
          <w:rFonts w:ascii="Arial" w:cs="Arial" w:eastAsia="Arial" w:hAnsi="Arial"/>
          <w:b/>
          <w:bCs/>
          <w:color w:val="2C3E50"/>
          <w:sz w:val="36"/>
          <w:szCs w:val="36"/>
        </w:rPr>
        <w:t xml:space="preserve">Privacy Policy</w:t>
      </w:r>
    </w:p>
    <w:p>
      <w:pPr>
        <w:pBdr>
          <w:bottom w:val="single" w:color="1A73E8" w:sz="6" w:space="1"/>
        </w:pBdr>
        <w:spacing w:after="480"/>
        <w:jc w:val="center"/>
      </w:pPr>
      <w:r>
        <w:rPr>
          <w:rFonts w:ascii="Arial" w:cs="Arial" w:eastAsia="Arial" w:hAnsi="Arial"/>
          <w:i/>
          <w:iCs/>
          <w:color w:val="7F8C8D"/>
          <w:sz w:val="20"/>
          <w:szCs w:val="20"/>
        </w:rPr>
        <w:t xml:space="preserve">Effective Date: April 29, 2025  |  Last Updated: April 29, 2025</w:t>
      </w:r>
    </w:p>
    <w:p>
      <w:pPr>
        <w:pStyle w:val="Heading1"/>
      </w:pPr>
      <w:r>
        <w:t xml:space="preserve">1. Introduction</w:t>
      </w:r>
    </w:p>
    <w:p>
      <w:pPr>
        <w:spacing w:after="200"/>
      </w:pPr>
      <w:r>
        <w:rPr>
          <w:rFonts w:ascii="Arial" w:cs="Arial" w:eastAsia="Arial" w:hAnsi="Arial"/>
          <w:sz w:val="24"/>
          <w:szCs w:val="24"/>
        </w:rPr>
        <w:t xml:space="preserve">Welcome to AceIt ("we," "our," or "us"). AceIt is a mobile application designed to help Caribbean students prepare for the Caribbean Secondary Education Certificate (CSEC) examinations administered by the Caribbean Examinations Council (CXC).</w:t>
      </w:r>
    </w:p>
    <w:p>
      <w:pPr>
        <w:spacing w:after="200"/>
      </w:pPr>
      <w:r>
        <w:rPr>
          <w:rFonts w:ascii="Arial" w:cs="Arial" w:eastAsia="Arial" w:hAnsi="Arial"/>
          <w:sz w:val="24"/>
          <w:szCs w:val="24"/>
        </w:rPr>
        <w:t xml:space="preserve">This Privacy Policy explains how we collect, use, store, and protect your personal information when you use our mobile application. By creating an account and using AceIt, you agree to the terms described in this policy.</w:t>
      </w:r>
    </w:p>
    <w:p>
      <w:pPr>
        <w:spacing w:after="200"/>
      </w:pPr>
      <w:r>
        <w:rPr>
          <w:rFonts w:ascii="Arial" w:cs="Arial" w:eastAsia="Arial" w:hAnsi="Arial"/>
          <w:sz w:val="24"/>
          <w:szCs w:val="24"/>
        </w:rPr>
        <w:t xml:space="preserve">If you do not agree with this Privacy Policy, please do not use the AceIt application.</w:t>
      </w:r>
    </w:p>
    <w:p>
      <w:pPr>
        <w:pStyle w:val="Heading1"/>
      </w:pPr>
      <w:r>
        <w:t xml:space="preserve">2. Information We Collect</w:t>
      </w:r>
    </w:p>
    <w:p>
      <w:pPr>
        <w:spacing w:after="120"/>
      </w:pPr>
      <w:r>
        <w:rPr>
          <w:rFonts w:ascii="Arial" w:cs="Arial" w:eastAsia="Arial" w:hAnsi="Arial"/>
          <w:sz w:val="24"/>
          <w:szCs w:val="24"/>
        </w:rPr>
        <w:t xml:space="preserve">We collect the following types of information when you use AceIt:</w:t>
      </w:r>
    </w:p>
    <w:p>
      <w:pPr>
        <w:pStyle w:val="Heading2"/>
      </w:pPr>
      <w:r>
        <w:t xml:space="preserve">2.1 Account &amp; Personal Information</w:t>
      </w:r>
    </w:p>
    <w:p>
      <w:pPr>
        <w:pStyle w:val="ListParagraph"/>
        <w:numPr>
          <w:ilvl w:val="0"/>
          <w:numId w:val="2"/>
        </w:numPr>
        <w:spacing w:after="80"/>
      </w:pPr>
      <w:r>
        <w:rPr>
          <w:rFonts w:ascii="Arial" w:cs="Arial" w:eastAsia="Arial" w:hAnsi="Arial"/>
          <w:sz w:val="24"/>
          <w:szCs w:val="24"/>
        </w:rPr>
        <w:t xml:space="preserve">Full name</w:t>
      </w:r>
    </w:p>
    <w:p>
      <w:pPr>
        <w:pStyle w:val="ListParagraph"/>
        <w:numPr>
          <w:ilvl w:val="0"/>
          <w:numId w:val="2"/>
        </w:numPr>
        <w:spacing w:after="80"/>
      </w:pPr>
      <w:r>
        <w:rPr>
          <w:rFonts w:ascii="Arial" w:cs="Arial" w:eastAsia="Arial" w:hAnsi="Arial"/>
          <w:sz w:val="24"/>
          <w:szCs w:val="24"/>
        </w:rPr>
        <w:t xml:space="preserve">Email address</w:t>
      </w:r>
    </w:p>
    <w:p>
      <w:pPr>
        <w:pStyle w:val="ListParagraph"/>
        <w:numPr>
          <w:ilvl w:val="0"/>
          <w:numId w:val="2"/>
        </w:numPr>
        <w:spacing w:after="80"/>
      </w:pPr>
      <w:r>
        <w:rPr>
          <w:rFonts w:ascii="Arial" w:cs="Arial" w:eastAsia="Arial" w:hAnsi="Arial"/>
          <w:sz w:val="24"/>
          <w:szCs w:val="24"/>
        </w:rPr>
        <w:t xml:space="preserve">Password (stored in encrypted form)</w:t>
      </w:r>
    </w:p>
    <w:p>
      <w:pPr>
        <w:pStyle w:val="Heading2"/>
      </w:pPr>
      <w:r>
        <w:t xml:space="preserve">2.2 Academic Information</w:t>
      </w:r>
    </w:p>
    <w:p>
      <w:pPr>
        <w:pStyle w:val="ListParagraph"/>
        <w:numPr>
          <w:ilvl w:val="0"/>
          <w:numId w:val="2"/>
        </w:numPr>
        <w:spacing w:after="80"/>
      </w:pPr>
      <w:r>
        <w:rPr>
          <w:rFonts w:ascii="Arial" w:cs="Arial" w:eastAsia="Arial" w:hAnsi="Arial"/>
          <w:sz w:val="24"/>
          <w:szCs w:val="24"/>
        </w:rPr>
        <w:t xml:space="preserve">School name and grade/form level</w:t>
      </w:r>
    </w:p>
    <w:p>
      <w:pPr>
        <w:pStyle w:val="ListParagraph"/>
        <w:numPr>
          <w:ilvl w:val="0"/>
          <w:numId w:val="2"/>
        </w:numPr>
        <w:spacing w:after="80"/>
      </w:pPr>
      <w:r>
        <w:rPr>
          <w:rFonts w:ascii="Arial" w:cs="Arial" w:eastAsia="Arial" w:hAnsi="Arial"/>
          <w:sz w:val="24"/>
          <w:szCs w:val="24"/>
        </w:rPr>
        <w:t xml:space="preserve">CSEC subjects selected for study</w:t>
      </w:r>
    </w:p>
    <w:p>
      <w:pPr>
        <w:pStyle w:val="ListParagraph"/>
        <w:numPr>
          <w:ilvl w:val="0"/>
          <w:numId w:val="2"/>
        </w:numPr>
        <w:spacing w:after="80"/>
      </w:pPr>
      <w:r>
        <w:rPr>
          <w:rFonts w:ascii="Arial" w:cs="Arial" w:eastAsia="Arial" w:hAnsi="Arial"/>
          <w:sz w:val="24"/>
          <w:szCs w:val="24"/>
        </w:rPr>
        <w:t xml:space="preserve">Academic performance data, quiz scores, and practice exam results</w:t>
      </w:r>
    </w:p>
    <w:p>
      <w:pPr>
        <w:pStyle w:val="ListParagraph"/>
        <w:numPr>
          <w:ilvl w:val="0"/>
          <w:numId w:val="2"/>
        </w:numPr>
        <w:spacing w:after="80"/>
      </w:pPr>
      <w:r>
        <w:rPr>
          <w:rFonts w:ascii="Arial" w:cs="Arial" w:eastAsia="Arial" w:hAnsi="Arial"/>
          <w:sz w:val="24"/>
          <w:szCs w:val="24"/>
        </w:rPr>
        <w:t xml:space="preserve">Study progress and activity within the app</w:t>
      </w:r>
    </w:p>
    <w:p>
      <w:pPr>
        <w:pStyle w:val="Heading2"/>
      </w:pPr>
      <w:r>
        <w:t xml:space="preserve">2.3 Usage &amp; Analytics Data</w:t>
      </w:r>
    </w:p>
    <w:p>
      <w:pPr>
        <w:spacing w:after="120"/>
      </w:pPr>
      <w:r>
        <w:rPr>
          <w:rFonts w:ascii="Arial" w:cs="Arial" w:eastAsia="Arial" w:hAnsi="Arial"/>
          <w:sz w:val="24"/>
          <w:szCs w:val="24"/>
        </w:rPr>
        <w:t xml:space="preserve">We use Google Analytics to collect anonymised usage data, including:</w:t>
      </w:r>
    </w:p>
    <w:p>
      <w:pPr>
        <w:pStyle w:val="ListParagraph"/>
        <w:numPr>
          <w:ilvl w:val="0"/>
          <w:numId w:val="2"/>
        </w:numPr>
        <w:spacing w:after="80"/>
      </w:pPr>
      <w:r>
        <w:rPr>
          <w:rFonts w:ascii="Arial" w:cs="Arial" w:eastAsia="Arial" w:hAnsi="Arial"/>
          <w:sz w:val="24"/>
          <w:szCs w:val="24"/>
        </w:rPr>
        <w:t xml:space="preserve">App features accessed and frequency of use</w:t>
      </w:r>
    </w:p>
    <w:p>
      <w:pPr>
        <w:pStyle w:val="ListParagraph"/>
        <w:numPr>
          <w:ilvl w:val="0"/>
          <w:numId w:val="2"/>
        </w:numPr>
        <w:spacing w:after="80"/>
      </w:pPr>
      <w:r>
        <w:rPr>
          <w:rFonts w:ascii="Arial" w:cs="Arial" w:eastAsia="Arial" w:hAnsi="Arial"/>
          <w:sz w:val="24"/>
          <w:szCs w:val="24"/>
        </w:rPr>
        <w:t xml:space="preserve">Session duration and navigation patterns</w:t>
      </w:r>
    </w:p>
    <w:p>
      <w:pPr>
        <w:pStyle w:val="ListParagraph"/>
        <w:numPr>
          <w:ilvl w:val="0"/>
          <w:numId w:val="2"/>
        </w:numPr>
        <w:spacing w:after="80"/>
      </w:pPr>
      <w:r>
        <w:rPr>
          <w:rFonts w:ascii="Arial" w:cs="Arial" w:eastAsia="Arial" w:hAnsi="Arial"/>
          <w:sz w:val="24"/>
          <w:szCs w:val="24"/>
        </w:rPr>
        <w:t xml:space="preserve">Device type, operating system, and app version</w:t>
      </w:r>
    </w:p>
    <w:p>
      <w:pPr>
        <w:pStyle w:val="ListParagraph"/>
        <w:numPr>
          <w:ilvl w:val="0"/>
          <w:numId w:val="2"/>
        </w:numPr>
        <w:spacing w:after="80"/>
      </w:pPr>
      <w:r>
        <w:rPr>
          <w:rFonts w:ascii="Arial" w:cs="Arial" w:eastAsia="Arial" w:hAnsi="Arial"/>
          <w:sz w:val="24"/>
          <w:szCs w:val="24"/>
        </w:rPr>
        <w:t xml:space="preserve">Crash reports and performance diagnostics</w:t>
      </w:r>
    </w:p>
    <w:p>
      <w:pPr>
        <w:spacing w:after="200" w:before="120"/>
      </w:pPr>
      <w:r>
        <w:rPr>
          <w:rFonts w:ascii="Arial" w:cs="Arial" w:eastAsia="Arial" w:hAnsi="Arial"/>
          <w:i/>
          <w:iCs/>
          <w:sz w:val="24"/>
          <w:szCs w:val="24"/>
        </w:rPr>
        <w:t xml:space="preserve">Google Analytics data is used solely to improve app performance and user experience. Please refer to Google's Privacy Policy at https://policies.google.com/privacy for more information on how Google handles this data.</w:t>
      </w:r>
    </w:p>
    <w:p>
      <w:pPr>
        <w:pStyle w:val="Heading1"/>
      </w:pPr>
      <w:r>
        <w:t xml:space="preserve">3. How We Use Your Information</w:t>
      </w:r>
    </w:p>
    <w:p>
      <w:pPr>
        <w:spacing w:after="120"/>
      </w:pPr>
      <w:r>
        <w:rPr>
          <w:rFonts w:ascii="Arial" w:cs="Arial" w:eastAsia="Arial" w:hAnsi="Arial"/>
          <w:sz w:val="24"/>
          <w:szCs w:val="24"/>
        </w:rPr>
        <w:t xml:space="preserve">We use the information we collect to:</w:t>
      </w:r>
    </w:p>
    <w:p>
      <w:pPr>
        <w:pStyle w:val="ListParagraph"/>
        <w:numPr>
          <w:ilvl w:val="0"/>
          <w:numId w:val="2"/>
        </w:numPr>
        <w:spacing w:after="80"/>
      </w:pPr>
      <w:r>
        <w:rPr>
          <w:rFonts w:ascii="Arial" w:cs="Arial" w:eastAsia="Arial" w:hAnsi="Arial"/>
          <w:sz w:val="24"/>
          <w:szCs w:val="24"/>
        </w:rPr>
        <w:t xml:space="preserve">Create and manage your AceIt account</w:t>
      </w:r>
    </w:p>
    <w:p>
      <w:pPr>
        <w:pStyle w:val="ListParagraph"/>
        <w:numPr>
          <w:ilvl w:val="0"/>
          <w:numId w:val="2"/>
        </w:numPr>
        <w:spacing w:after="80"/>
      </w:pPr>
      <w:r>
        <w:rPr>
          <w:rFonts w:ascii="Arial" w:cs="Arial" w:eastAsia="Arial" w:hAnsi="Arial"/>
          <w:sz w:val="24"/>
          <w:szCs w:val="24"/>
        </w:rPr>
        <w:t xml:space="preserve">Personalise your learning experience based on your selected CSEC subjects and academic level</w:t>
      </w:r>
    </w:p>
    <w:p>
      <w:pPr>
        <w:pStyle w:val="ListParagraph"/>
        <w:numPr>
          <w:ilvl w:val="0"/>
          <w:numId w:val="2"/>
        </w:numPr>
        <w:spacing w:after="80"/>
      </w:pPr>
      <w:r>
        <w:rPr>
          <w:rFonts w:ascii="Arial" w:cs="Arial" w:eastAsia="Arial" w:hAnsi="Arial"/>
          <w:sz w:val="24"/>
          <w:szCs w:val="24"/>
        </w:rPr>
        <w:t xml:space="preserve">Track your study progress and generate performance insights</w:t>
      </w:r>
    </w:p>
    <w:p>
      <w:pPr>
        <w:pStyle w:val="ListParagraph"/>
        <w:numPr>
          <w:ilvl w:val="0"/>
          <w:numId w:val="2"/>
        </w:numPr>
        <w:spacing w:after="80"/>
      </w:pPr>
      <w:r>
        <w:rPr>
          <w:rFonts w:ascii="Arial" w:cs="Arial" w:eastAsia="Arial" w:hAnsi="Arial"/>
          <w:sz w:val="24"/>
          <w:szCs w:val="24"/>
        </w:rPr>
        <w:t xml:space="preserve">Maintain and improve the functionality and features of the application</w:t>
      </w:r>
    </w:p>
    <w:p>
      <w:pPr>
        <w:pStyle w:val="ListParagraph"/>
        <w:numPr>
          <w:ilvl w:val="0"/>
          <w:numId w:val="2"/>
        </w:numPr>
        <w:spacing w:after="80"/>
      </w:pPr>
      <w:r>
        <w:rPr>
          <w:rFonts w:ascii="Arial" w:cs="Arial" w:eastAsia="Arial" w:hAnsi="Arial"/>
          <w:sz w:val="24"/>
          <w:szCs w:val="24"/>
        </w:rPr>
        <w:t xml:space="preserve">Analyse usage patterns to enhance the overall user experience</w:t>
      </w:r>
    </w:p>
    <w:p>
      <w:pPr>
        <w:pStyle w:val="ListParagraph"/>
        <w:numPr>
          <w:ilvl w:val="0"/>
          <w:numId w:val="2"/>
        </w:numPr>
        <w:spacing w:after="80"/>
      </w:pPr>
      <w:r>
        <w:rPr>
          <w:rFonts w:ascii="Arial" w:cs="Arial" w:eastAsia="Arial" w:hAnsi="Arial"/>
          <w:sz w:val="24"/>
          <w:szCs w:val="24"/>
        </w:rPr>
        <w:t xml:space="preserve">Respond to your inquiries or support requests</w:t>
      </w:r>
    </w:p>
    <w:p>
      <w:pPr>
        <w:pStyle w:val="ListParagraph"/>
        <w:numPr>
          <w:ilvl w:val="0"/>
          <w:numId w:val="2"/>
        </w:numPr>
        <w:spacing w:after="80"/>
      </w:pPr>
      <w:r>
        <w:rPr>
          <w:rFonts w:ascii="Arial" w:cs="Arial" w:eastAsia="Arial" w:hAnsi="Arial"/>
          <w:sz w:val="24"/>
          <w:szCs w:val="24"/>
        </w:rPr>
        <w:t xml:space="preserve">Send important account-related notifications (e.g. password resets)</w:t>
      </w:r>
    </w:p>
    <w:p>
      <w:pPr>
        <w:pStyle w:val="Heading1"/>
      </w:pPr>
      <w:r>
        <w:t xml:space="preserve">4. Account Requirement</w:t>
      </w:r>
    </w:p>
    <w:p>
      <w:pPr>
        <w:spacing w:after="200"/>
      </w:pPr>
      <w:r>
        <w:rPr>
          <w:rFonts w:ascii="Arial" w:cs="Arial" w:eastAsia="Arial" w:hAnsi="Arial"/>
          <w:sz w:val="24"/>
          <w:szCs w:val="24"/>
        </w:rPr>
        <w:t xml:space="preserve">AceIt requires users to create an account to access all features. You cannot use the application without registering and signing in. This allows us to save your progress, personalise your study experience, and keep your data secure.</w:t>
      </w:r>
    </w:p>
    <w:p>
      <w:pPr>
        <w:spacing w:after="200"/>
      </w:pPr>
      <w:r>
        <w:rPr>
          <w:rFonts w:ascii="Arial" w:cs="Arial" w:eastAsia="Arial" w:hAnsi="Arial"/>
          <w:sz w:val="24"/>
          <w:szCs w:val="24"/>
        </w:rPr>
        <w:t xml:space="preserve">You are responsible for maintaining the confidentiality of your account credentials. Please notify us immediately at noreplyacecsec@gmail.com if you suspect any unauthorised access to your account.</w:t>
      </w:r>
    </w:p>
    <w:p>
      <w:pPr>
        <w:pStyle w:val="Heading1"/>
      </w:pPr>
      <w:r>
        <w:t xml:space="preserve">5. Data Sharing &amp; Disclosure</w:t>
      </w:r>
    </w:p>
    <w:p>
      <w:pPr>
        <w:spacing w:after="200"/>
      </w:pPr>
      <w:r>
        <w:rPr>
          <w:rFonts w:ascii="Arial" w:cs="Arial" w:eastAsia="Arial" w:hAnsi="Arial"/>
          <w:sz w:val="24"/>
          <w:szCs w:val="24"/>
        </w:rPr>
        <w:t xml:space="preserve">We do not sell, rent, or share your personal information with any third parties, external organisations, schools, or government bodies, including the Caribbean Examinations Council (CXC).</w:t>
      </w:r>
    </w:p>
    <w:p>
      <w:pPr>
        <w:spacing w:after="120"/>
      </w:pPr>
      <w:r>
        <w:rPr>
          <w:rFonts w:ascii="Arial" w:cs="Arial" w:eastAsia="Arial" w:hAnsi="Arial"/>
          <w:sz w:val="24"/>
          <w:szCs w:val="24"/>
        </w:rPr>
        <w:t xml:space="preserve">The only third-party service we use is:</w:t>
      </w:r>
    </w:p>
    <w:p>
      <w:pPr>
        <w:pStyle w:val="ListParagraph"/>
        <w:numPr>
          <w:ilvl w:val="0"/>
          <w:numId w:val="2"/>
        </w:numPr>
        <w:spacing w:after="200"/>
      </w:pPr>
      <w:r>
        <w:rPr>
          <w:rFonts w:ascii="Arial" w:cs="Arial" w:eastAsia="Arial" w:hAnsi="Arial"/>
          <w:sz w:val="24"/>
          <w:szCs w:val="24"/>
        </w:rPr>
        <w:t xml:space="preserve">Google Analytics – for anonymised, aggregated usage statistics only. No personally identifiable information is shared with Google for advertising purposes.</w:t>
      </w:r>
    </w:p>
    <w:p>
      <w:pPr>
        <w:spacing w:after="200"/>
      </w:pPr>
      <w:r>
        <w:rPr>
          <w:rFonts w:ascii="Arial" w:cs="Arial" w:eastAsia="Arial" w:hAnsi="Arial"/>
          <w:sz w:val="24"/>
          <w:szCs w:val="24"/>
        </w:rPr>
        <w:t xml:space="preserve">We may disclose your information only if required by law or to protect the rights, safety, or property of AceIt or its users.</w:t>
      </w:r>
    </w:p>
    <w:p>
      <w:pPr>
        <w:pStyle w:val="Heading1"/>
      </w:pPr>
      <w:r>
        <w:t xml:space="preserve">6. Data Retention</w:t>
      </w:r>
    </w:p>
    <w:p>
      <w:pPr>
        <w:spacing w:after="200"/>
      </w:pPr>
      <w:r>
        <w:rPr>
          <w:rFonts w:ascii="Arial" w:cs="Arial" w:eastAsia="Arial" w:hAnsi="Arial"/>
          <w:sz w:val="24"/>
          <w:szCs w:val="24"/>
        </w:rPr>
        <w:t xml:space="preserve">We retain your personal data for as long as your account is active or as needed to provide you with our services. If you choose to delete your account, we will delete or anonymise your personal data within 30 days, except where retention is required by applicable law.</w:t>
      </w:r>
    </w:p>
    <w:p>
      <w:pPr>
        <w:pStyle w:val="Heading1"/>
      </w:pPr>
      <w:r>
        <w:t xml:space="preserve">7. Data Security</w:t>
      </w:r>
    </w:p>
    <w:p>
      <w:pPr>
        <w:spacing w:after="200"/>
      </w:pPr>
      <w:r>
        <w:rPr>
          <w:rFonts w:ascii="Arial" w:cs="Arial" w:eastAsia="Arial" w:hAnsi="Arial"/>
          <w:sz w:val="24"/>
          <w:szCs w:val="24"/>
        </w:rPr>
        <w:t xml:space="preserve">We take the security of your personal data seriously. We implement appropriate technical and organisational measures to protect your information against unauthorised access, loss, alteration, or disclosure.</w:t>
      </w:r>
    </w:p>
    <w:p>
      <w:pPr>
        <w:spacing w:after="200"/>
      </w:pPr>
      <w:r>
        <w:rPr>
          <w:rFonts w:ascii="Arial" w:cs="Arial" w:eastAsia="Arial" w:hAnsi="Arial"/>
          <w:sz w:val="24"/>
          <w:szCs w:val="24"/>
        </w:rPr>
        <w:t xml:space="preserve">However, please be aware that no method of electronic transmission or storage is 100% secure. While we strive to use commercially acceptable means to protect your data, we cannot guarantee its absolute security.</w:t>
      </w:r>
    </w:p>
    <w:p>
      <w:pPr>
        <w:pStyle w:val="Heading1"/>
      </w:pPr>
      <w:r>
        <w:t xml:space="preserve">8. Children's Privacy</w:t>
      </w:r>
    </w:p>
    <w:p>
      <w:pPr>
        <w:spacing w:after="200"/>
      </w:pPr>
      <w:r>
        <w:rPr>
          <w:rFonts w:ascii="Arial" w:cs="Arial" w:eastAsia="Arial" w:hAnsi="Arial"/>
          <w:sz w:val="24"/>
          <w:szCs w:val="24"/>
        </w:rPr>
        <w:t xml:space="preserve">AceIt is designed for CSEC students, who may include individuals under the age of 18. We are committed to protecting the privacy of younger users. We do not knowingly collect more information than is necessary for the app to function, and we do not use student data for advertising purposes.</w:t>
      </w:r>
    </w:p>
    <w:p>
      <w:pPr>
        <w:spacing w:after="200"/>
      </w:pPr>
      <w:r>
        <w:rPr>
          <w:rFonts w:ascii="Arial" w:cs="Arial" w:eastAsia="Arial" w:hAnsi="Arial"/>
          <w:sz w:val="24"/>
          <w:szCs w:val="24"/>
        </w:rPr>
        <w:t xml:space="preserve">If you are a parent or guardian and believe your child has provided us with personal information without your consent, please contact us at noreplyacecsec@gmail.com and we will take steps to remove that information.</w:t>
      </w:r>
    </w:p>
    <w:p>
      <w:pPr>
        <w:pStyle w:val="Heading1"/>
      </w:pPr>
      <w:r>
        <w:t xml:space="preserve">9. Your Rights</w:t>
      </w:r>
    </w:p>
    <w:p>
      <w:pPr>
        <w:spacing w:after="120"/>
      </w:pPr>
      <w:r>
        <w:rPr>
          <w:rFonts w:ascii="Arial" w:cs="Arial" w:eastAsia="Arial" w:hAnsi="Arial"/>
          <w:sz w:val="24"/>
          <w:szCs w:val="24"/>
        </w:rPr>
        <w:t xml:space="preserve">You have the right to:</w:t>
      </w:r>
    </w:p>
    <w:p>
      <w:pPr>
        <w:pStyle w:val="ListParagraph"/>
        <w:numPr>
          <w:ilvl w:val="0"/>
          <w:numId w:val="2"/>
        </w:numPr>
        <w:spacing w:after="80"/>
      </w:pPr>
      <w:r>
        <w:rPr>
          <w:rFonts w:ascii="Arial" w:cs="Arial" w:eastAsia="Arial" w:hAnsi="Arial"/>
          <w:sz w:val="24"/>
          <w:szCs w:val="24"/>
        </w:rPr>
        <w:t xml:space="preserve">Access the personal information we hold about you</w:t>
      </w:r>
    </w:p>
    <w:p>
      <w:pPr>
        <w:pStyle w:val="ListParagraph"/>
        <w:numPr>
          <w:ilvl w:val="0"/>
          <w:numId w:val="2"/>
        </w:numPr>
        <w:spacing w:after="80"/>
      </w:pPr>
      <w:r>
        <w:rPr>
          <w:rFonts w:ascii="Arial" w:cs="Arial" w:eastAsia="Arial" w:hAnsi="Arial"/>
          <w:sz w:val="24"/>
          <w:szCs w:val="24"/>
        </w:rPr>
        <w:t xml:space="preserve">Correct or update inaccurate information</w:t>
      </w:r>
    </w:p>
    <w:p>
      <w:pPr>
        <w:pStyle w:val="ListParagraph"/>
        <w:numPr>
          <w:ilvl w:val="0"/>
          <w:numId w:val="2"/>
        </w:numPr>
        <w:spacing w:after="80"/>
      </w:pPr>
      <w:r>
        <w:rPr>
          <w:rFonts w:ascii="Arial" w:cs="Arial" w:eastAsia="Arial" w:hAnsi="Arial"/>
          <w:sz w:val="24"/>
          <w:szCs w:val="24"/>
        </w:rPr>
        <w:t xml:space="preserve">Request deletion of your account and associated data</w:t>
      </w:r>
    </w:p>
    <w:p>
      <w:pPr>
        <w:pStyle w:val="ListParagraph"/>
        <w:numPr>
          <w:ilvl w:val="0"/>
          <w:numId w:val="2"/>
        </w:numPr>
        <w:spacing w:after="80"/>
      </w:pPr>
      <w:r>
        <w:rPr>
          <w:rFonts w:ascii="Arial" w:cs="Arial" w:eastAsia="Arial" w:hAnsi="Arial"/>
          <w:sz w:val="24"/>
          <w:szCs w:val="24"/>
        </w:rPr>
        <w:t xml:space="preserve">Withdraw consent to data processing (where applicable)</w:t>
      </w:r>
    </w:p>
    <w:p>
      <w:pPr>
        <w:pStyle w:val="ListParagraph"/>
        <w:numPr>
          <w:ilvl w:val="0"/>
          <w:numId w:val="2"/>
        </w:numPr>
        <w:spacing w:after="80"/>
      </w:pPr>
      <w:r>
        <w:rPr>
          <w:rFonts w:ascii="Arial" w:cs="Arial" w:eastAsia="Arial" w:hAnsi="Arial"/>
          <w:sz w:val="24"/>
          <w:szCs w:val="24"/>
        </w:rPr>
        <w:t xml:space="preserve">Lodge a complaint with a relevant data protection authority</w:t>
      </w:r>
    </w:p>
    <w:p>
      <w:pPr>
        <w:spacing w:after="200" w:before="120"/>
      </w:pPr>
      <w:r>
        <w:rPr>
          <w:rFonts w:ascii="Arial" w:cs="Arial" w:eastAsia="Arial" w:hAnsi="Arial"/>
          <w:sz w:val="24"/>
          <w:szCs w:val="24"/>
        </w:rPr>
        <w:t xml:space="preserve">To exercise any of these rights, please contact us using the details provided in Section 11.</w:t>
      </w:r>
    </w:p>
    <w:p>
      <w:pPr>
        <w:pStyle w:val="Heading1"/>
      </w:pPr>
      <w:r>
        <w:t xml:space="preserve">10. Cookies &amp; Tracking Technologies</w:t>
      </w:r>
    </w:p>
    <w:p>
      <w:pPr>
        <w:spacing w:after="200"/>
      </w:pPr>
      <w:r>
        <w:rPr>
          <w:rFonts w:ascii="Arial" w:cs="Arial" w:eastAsia="Arial" w:hAnsi="Arial"/>
          <w:sz w:val="24"/>
          <w:szCs w:val="24"/>
        </w:rPr>
        <w:t xml:space="preserve">AceIt uses Google Analytics, which may use cookies and similar tracking technologies to collect anonymised usage data. This data helps us understand how users interact with the app so we can make improvements. We do not use tracking technologies for advertising or to build individual user profiles for commercial purposes.</w:t>
      </w:r>
    </w:p>
    <w:p>
      <w:pPr>
        <w:pStyle w:val="Heading1"/>
      </w:pPr>
      <w:r>
        <w:t xml:space="preserve">11. Contact Us</w:t>
      </w:r>
    </w:p>
    <w:p>
      <w:pPr>
        <w:spacing w:after="120"/>
      </w:pPr>
      <w:r>
        <w:rPr>
          <w:rFonts w:ascii="Arial" w:cs="Arial" w:eastAsia="Arial" w:hAnsi="Arial"/>
          <w:sz w:val="24"/>
          <w:szCs w:val="24"/>
        </w:rPr>
        <w:t xml:space="preserve">If you have any questions, concerns, or requests regarding this Privacy Policy or the way we handle your data, please contact us at:</w:t>
      </w:r>
    </w:p>
    <w:p>
      <w:pPr>
        <w:spacing w:after="80"/>
      </w:pPr>
      <w:r>
        <w:rPr>
          <w:rFonts w:ascii="Arial" w:cs="Arial" w:eastAsia="Arial" w:hAnsi="Arial"/>
          <w:b/>
          <w:bCs/>
          <w:sz w:val="24"/>
          <w:szCs w:val="24"/>
        </w:rPr>
        <w:t xml:space="preserve">AceIt Support Team</w:t>
      </w:r>
    </w:p>
    <w:p>
      <w:pPr>
        <w:spacing w:after="80"/>
      </w:pPr>
      <w:r>
        <w:rPr>
          <w:rFonts w:ascii="Arial" w:cs="Arial" w:eastAsia="Arial" w:hAnsi="Arial"/>
          <w:sz w:val="24"/>
          <w:szCs w:val="24"/>
        </w:rPr>
        <w:t xml:space="preserve">Email: noreplyacecsec@gmail.com</w:t>
      </w:r>
    </w:p>
    <w:p>
      <w:pPr>
        <w:spacing w:after="200"/>
      </w:pPr>
      <w:r>
        <w:rPr>
          <w:rFonts w:ascii="Arial" w:cs="Arial" w:eastAsia="Arial" w:hAnsi="Arial"/>
          <w:sz w:val="24"/>
          <w:szCs w:val="24"/>
        </w:rPr>
        <w:t xml:space="preserve">Location: Jamaica, West Indies</w:t>
      </w:r>
    </w:p>
    <w:p>
      <w:pPr>
        <w:pStyle w:val="Heading1"/>
      </w:pPr>
      <w:r>
        <w:t xml:space="preserve">12. Changes to This Privacy Policy</w:t>
      </w:r>
    </w:p>
    <w:p>
      <w:pPr>
        <w:spacing w:after="200"/>
      </w:pPr>
      <w:r>
        <w:rPr>
          <w:rFonts w:ascii="Arial" w:cs="Arial" w:eastAsia="Arial" w:hAnsi="Arial"/>
          <w:sz w:val="24"/>
          <w:szCs w:val="24"/>
        </w:rPr>
        <w:t xml:space="preserve">We may update this Privacy Policy from time to time as our app evolves or as required by law. When we make significant changes, we will notify you via the app or by email. The updated policy will be effective from the date it is posted. We encourage you to review this policy periodically.</w:t>
      </w:r>
    </w:p>
    <w:p>
      <w:pPr>
        <w:pBdr>
          <w:top w:val="single" w:color="1A73E8" w:sz="6" w:space="1"/>
        </w:pBdr>
        <w:spacing w:before="480"/>
        <w:jc w:val="center"/>
      </w:pPr>
      <w:r>
        <w:rPr>
          <w:rFonts w:ascii="Arial" w:cs="Arial" w:eastAsia="Arial" w:hAnsi="Arial"/>
          <w:i/>
          <w:iCs/>
          <w:color w:val="7F8C8D"/>
          <w:sz w:val="18"/>
          <w:szCs w:val="18"/>
        </w:rPr>
        <w:t xml:space="preserve">© 2025 AceIt. All rights reserved. | noreplyacecsec@gmail.com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73E8"/>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C3E5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2026-04-29T13:08:15.136Z</dcterms:created>
  <dcterms:modified xsi:type="dcterms:W3CDTF">2026-04-29T13:08:15.137Z</dcterms:modified>
</cp:coreProperties>
</file>

<file path=docProps/custom.xml><?xml version="1.0" encoding="utf-8"?>
<Properties xmlns="http://schemas.openxmlformats.org/officeDocument/2006/custom-properties" xmlns:vt="http://schemas.openxmlformats.org/officeDocument/2006/docPropsVTypes"/>
</file>