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488" w:rsidRDefault="00303488" w:rsidP="00303488">
      <w:pPr>
        <w:jc w:val="center"/>
        <w:rPr>
          <w:rFonts w:ascii="Arial" w:hAnsi="Arial" w:cs="Arial"/>
          <w:b/>
          <w:sz w:val="32"/>
          <w:szCs w:val="32"/>
        </w:rPr>
      </w:pPr>
      <w:r>
        <w:rPr>
          <w:rFonts w:ascii="Arial" w:hAnsi="Arial" w:cs="Arial"/>
          <w:b/>
          <w:sz w:val="32"/>
          <w:szCs w:val="32"/>
        </w:rPr>
        <w:t>FACULDADE FARIAS BRITO</w:t>
      </w:r>
    </w:p>
    <w:p w:rsidR="00303488" w:rsidRDefault="00303488" w:rsidP="00303488">
      <w:pPr>
        <w:jc w:val="center"/>
        <w:rPr>
          <w:rFonts w:ascii="Arial" w:hAnsi="Arial" w:cs="Arial"/>
          <w:b/>
          <w:sz w:val="32"/>
          <w:szCs w:val="32"/>
        </w:rPr>
      </w:pPr>
      <w:r>
        <w:rPr>
          <w:rFonts w:ascii="Arial" w:hAnsi="Arial" w:cs="Arial"/>
          <w:b/>
          <w:sz w:val="32"/>
          <w:szCs w:val="32"/>
        </w:rPr>
        <w:t>CURSO DE ADMINISTRAÇÃO</w:t>
      </w:r>
    </w:p>
    <w:p w:rsidR="00303488" w:rsidRDefault="00303488" w:rsidP="00303488">
      <w:pPr>
        <w:jc w:val="center"/>
        <w:rPr>
          <w:rFonts w:ascii="Arial" w:hAnsi="Arial" w:cs="Arial"/>
          <w:b/>
          <w:sz w:val="32"/>
          <w:szCs w:val="32"/>
        </w:rPr>
      </w:pPr>
    </w:p>
    <w:p w:rsidR="00303488" w:rsidRDefault="00303488" w:rsidP="00303488">
      <w:pPr>
        <w:jc w:val="center"/>
        <w:rPr>
          <w:rFonts w:ascii="Arial" w:hAnsi="Arial" w:cs="Arial"/>
          <w:b/>
          <w:sz w:val="32"/>
          <w:szCs w:val="32"/>
        </w:rPr>
      </w:pPr>
    </w:p>
    <w:p w:rsidR="00303488" w:rsidRDefault="00303488" w:rsidP="00303488">
      <w:pPr>
        <w:jc w:val="center"/>
        <w:rPr>
          <w:rFonts w:ascii="Arial" w:hAnsi="Arial" w:cs="Arial"/>
          <w:b/>
          <w:sz w:val="32"/>
          <w:szCs w:val="32"/>
        </w:rPr>
      </w:pPr>
    </w:p>
    <w:p w:rsidR="00303488" w:rsidRDefault="00303488" w:rsidP="00303488">
      <w:pPr>
        <w:jc w:val="center"/>
        <w:rPr>
          <w:rFonts w:ascii="Arial" w:hAnsi="Arial" w:cs="Arial"/>
          <w:b/>
          <w:sz w:val="32"/>
          <w:szCs w:val="32"/>
        </w:rPr>
      </w:pPr>
    </w:p>
    <w:p w:rsidR="00303488" w:rsidRDefault="00303488" w:rsidP="00303488">
      <w:pPr>
        <w:jc w:val="center"/>
        <w:rPr>
          <w:rFonts w:ascii="Arial" w:hAnsi="Arial" w:cs="Arial"/>
          <w:b/>
          <w:sz w:val="32"/>
          <w:szCs w:val="32"/>
        </w:rPr>
      </w:pPr>
    </w:p>
    <w:p w:rsidR="00303488" w:rsidRDefault="00303488" w:rsidP="00303488">
      <w:pPr>
        <w:jc w:val="center"/>
        <w:rPr>
          <w:rFonts w:ascii="Arial" w:hAnsi="Arial" w:cs="Arial"/>
          <w:b/>
          <w:sz w:val="32"/>
          <w:szCs w:val="32"/>
        </w:rPr>
      </w:pPr>
    </w:p>
    <w:p w:rsidR="00303488" w:rsidRDefault="00303488" w:rsidP="00303488">
      <w:pPr>
        <w:jc w:val="center"/>
        <w:rPr>
          <w:rFonts w:ascii="Arial" w:hAnsi="Arial" w:cs="Arial"/>
          <w:b/>
          <w:sz w:val="32"/>
          <w:szCs w:val="32"/>
        </w:rPr>
      </w:pPr>
    </w:p>
    <w:p w:rsidR="00303488" w:rsidRDefault="00303488" w:rsidP="00303488">
      <w:pPr>
        <w:jc w:val="center"/>
        <w:rPr>
          <w:rFonts w:ascii="Arial" w:hAnsi="Arial" w:cs="Arial"/>
          <w:b/>
          <w:sz w:val="32"/>
          <w:szCs w:val="32"/>
        </w:rPr>
      </w:pPr>
    </w:p>
    <w:p w:rsidR="00303488" w:rsidRDefault="00303488" w:rsidP="00303488">
      <w:pPr>
        <w:jc w:val="center"/>
        <w:rPr>
          <w:rFonts w:ascii="Arial" w:hAnsi="Arial" w:cs="Arial"/>
          <w:b/>
          <w:sz w:val="28"/>
          <w:szCs w:val="28"/>
        </w:rPr>
      </w:pPr>
      <w:r>
        <w:rPr>
          <w:rFonts w:ascii="Arial" w:hAnsi="Arial" w:cs="Arial"/>
          <w:b/>
          <w:sz w:val="28"/>
          <w:szCs w:val="28"/>
        </w:rPr>
        <w:t>UMA ABORDAGEM DO MIX DE MARKETING PARA SERVIÇOS FUNERÁRIOS E CEMITERIAIS</w:t>
      </w:r>
    </w:p>
    <w:p w:rsidR="00303488" w:rsidRPr="00425AEE" w:rsidRDefault="00303488" w:rsidP="00303488">
      <w:pPr>
        <w:jc w:val="center"/>
        <w:rPr>
          <w:rFonts w:ascii="Arial" w:hAnsi="Arial" w:cs="Arial"/>
          <w:b/>
          <w:sz w:val="24"/>
          <w:szCs w:val="24"/>
        </w:rPr>
      </w:pPr>
      <w:r>
        <w:rPr>
          <w:rFonts w:ascii="Arial" w:hAnsi="Arial" w:cs="Arial"/>
          <w:b/>
          <w:sz w:val="24"/>
          <w:szCs w:val="24"/>
        </w:rPr>
        <w:t>WAGNER PIRES DA SILVA</w:t>
      </w:r>
    </w:p>
    <w:p w:rsidR="00303488" w:rsidRDefault="00303488" w:rsidP="00303488">
      <w:pPr>
        <w:jc w:val="center"/>
        <w:rPr>
          <w:rFonts w:ascii="Arial" w:hAnsi="Arial" w:cs="Arial"/>
          <w:b/>
          <w:sz w:val="24"/>
          <w:szCs w:val="24"/>
        </w:rPr>
      </w:pPr>
    </w:p>
    <w:p w:rsidR="00303488" w:rsidRDefault="00303488" w:rsidP="00303488">
      <w:pPr>
        <w:jc w:val="center"/>
        <w:rPr>
          <w:rFonts w:ascii="Arial" w:hAnsi="Arial" w:cs="Arial"/>
          <w:b/>
          <w:sz w:val="24"/>
          <w:szCs w:val="24"/>
        </w:rPr>
      </w:pPr>
    </w:p>
    <w:p w:rsidR="00303488" w:rsidRDefault="00303488" w:rsidP="00303488">
      <w:pPr>
        <w:jc w:val="center"/>
        <w:rPr>
          <w:rFonts w:ascii="Arial" w:hAnsi="Arial" w:cs="Arial"/>
          <w:b/>
          <w:sz w:val="24"/>
          <w:szCs w:val="24"/>
        </w:rPr>
      </w:pPr>
    </w:p>
    <w:p w:rsidR="00303488" w:rsidRDefault="00303488" w:rsidP="00303488">
      <w:pPr>
        <w:rPr>
          <w:rFonts w:ascii="Arial" w:hAnsi="Arial" w:cs="Arial"/>
          <w:b/>
          <w:sz w:val="24"/>
          <w:szCs w:val="24"/>
        </w:rPr>
      </w:pPr>
    </w:p>
    <w:p w:rsidR="00303488" w:rsidRDefault="00303488" w:rsidP="00303488">
      <w:pPr>
        <w:jc w:val="center"/>
        <w:rPr>
          <w:rFonts w:ascii="Arial" w:hAnsi="Arial" w:cs="Arial"/>
          <w:b/>
          <w:sz w:val="24"/>
          <w:szCs w:val="24"/>
        </w:rPr>
      </w:pPr>
    </w:p>
    <w:p w:rsidR="00303488" w:rsidRDefault="00303488" w:rsidP="00303488">
      <w:pPr>
        <w:jc w:val="center"/>
        <w:rPr>
          <w:rFonts w:ascii="Arial" w:hAnsi="Arial" w:cs="Arial"/>
          <w:b/>
          <w:sz w:val="24"/>
          <w:szCs w:val="24"/>
        </w:rPr>
      </w:pPr>
    </w:p>
    <w:p w:rsidR="00303488" w:rsidRDefault="00303488" w:rsidP="00303488">
      <w:pPr>
        <w:jc w:val="center"/>
        <w:rPr>
          <w:rFonts w:ascii="Arial" w:hAnsi="Arial" w:cs="Arial"/>
          <w:b/>
          <w:sz w:val="24"/>
          <w:szCs w:val="24"/>
        </w:rPr>
      </w:pPr>
    </w:p>
    <w:p w:rsidR="00303488" w:rsidRDefault="00303488" w:rsidP="00303488">
      <w:pPr>
        <w:jc w:val="center"/>
        <w:rPr>
          <w:rFonts w:ascii="Arial" w:hAnsi="Arial" w:cs="Arial"/>
          <w:b/>
          <w:sz w:val="24"/>
          <w:szCs w:val="24"/>
        </w:rPr>
      </w:pPr>
    </w:p>
    <w:p w:rsidR="00303488" w:rsidRDefault="00303488" w:rsidP="00303488">
      <w:pPr>
        <w:jc w:val="center"/>
        <w:rPr>
          <w:rFonts w:ascii="Arial" w:hAnsi="Arial" w:cs="Arial"/>
          <w:b/>
          <w:sz w:val="24"/>
          <w:szCs w:val="24"/>
        </w:rPr>
      </w:pPr>
    </w:p>
    <w:p w:rsidR="00303488" w:rsidRDefault="00303488" w:rsidP="00303488">
      <w:pPr>
        <w:jc w:val="center"/>
        <w:rPr>
          <w:rFonts w:ascii="Arial" w:hAnsi="Arial" w:cs="Arial"/>
          <w:b/>
          <w:sz w:val="24"/>
          <w:szCs w:val="24"/>
        </w:rPr>
      </w:pPr>
    </w:p>
    <w:p w:rsidR="00303488" w:rsidRDefault="00303488" w:rsidP="00303488">
      <w:pPr>
        <w:jc w:val="center"/>
        <w:rPr>
          <w:rFonts w:ascii="Arial" w:hAnsi="Arial" w:cs="Arial"/>
          <w:b/>
          <w:sz w:val="24"/>
          <w:szCs w:val="24"/>
        </w:rPr>
      </w:pPr>
      <w:r>
        <w:rPr>
          <w:rFonts w:ascii="Arial" w:hAnsi="Arial" w:cs="Arial"/>
          <w:b/>
          <w:sz w:val="24"/>
          <w:szCs w:val="24"/>
        </w:rPr>
        <w:t>Fortaleza/CE</w:t>
      </w:r>
    </w:p>
    <w:p w:rsidR="00303488" w:rsidRDefault="00303488" w:rsidP="00303488">
      <w:pPr>
        <w:jc w:val="center"/>
        <w:rPr>
          <w:rFonts w:ascii="Arial" w:hAnsi="Arial" w:cs="Arial"/>
          <w:b/>
          <w:sz w:val="24"/>
          <w:szCs w:val="24"/>
        </w:rPr>
      </w:pPr>
      <w:r>
        <w:rPr>
          <w:rFonts w:ascii="Arial" w:hAnsi="Arial" w:cs="Arial"/>
          <w:b/>
          <w:sz w:val="24"/>
          <w:szCs w:val="24"/>
        </w:rPr>
        <w:t>2011</w:t>
      </w:r>
    </w:p>
    <w:p w:rsidR="004A1723" w:rsidRDefault="004A1723" w:rsidP="00303488">
      <w:pPr>
        <w:jc w:val="center"/>
        <w:rPr>
          <w:rFonts w:ascii="Arial" w:hAnsi="Arial" w:cs="Arial"/>
          <w:b/>
          <w:sz w:val="24"/>
          <w:szCs w:val="24"/>
        </w:rPr>
      </w:pPr>
    </w:p>
    <w:p w:rsidR="00303488" w:rsidRPr="000C5314" w:rsidRDefault="00303488" w:rsidP="00303488">
      <w:pPr>
        <w:jc w:val="center"/>
        <w:rPr>
          <w:rFonts w:ascii="Arial" w:hAnsi="Arial" w:cs="Arial"/>
          <w:b/>
          <w:sz w:val="24"/>
          <w:szCs w:val="24"/>
        </w:rPr>
      </w:pPr>
      <w:r>
        <w:rPr>
          <w:rFonts w:ascii="Arial" w:hAnsi="Arial" w:cs="Arial"/>
          <w:b/>
          <w:sz w:val="24"/>
          <w:szCs w:val="24"/>
        </w:rPr>
        <w:lastRenderedPageBreak/>
        <w:t>2011</w:t>
      </w:r>
    </w:p>
    <w:p w:rsidR="00303488" w:rsidRDefault="00303488" w:rsidP="00303488">
      <w:pPr>
        <w:jc w:val="center"/>
        <w:rPr>
          <w:rFonts w:ascii="Arial" w:hAnsi="Arial" w:cs="Arial"/>
          <w:b/>
          <w:sz w:val="32"/>
          <w:szCs w:val="32"/>
        </w:rPr>
      </w:pPr>
    </w:p>
    <w:p w:rsidR="00303488" w:rsidRDefault="00303488" w:rsidP="00303488">
      <w:pPr>
        <w:jc w:val="center"/>
        <w:rPr>
          <w:rFonts w:ascii="Arial" w:hAnsi="Arial" w:cs="Arial"/>
          <w:b/>
          <w:sz w:val="32"/>
          <w:szCs w:val="32"/>
        </w:rPr>
      </w:pPr>
    </w:p>
    <w:p w:rsidR="00303488" w:rsidRDefault="00303488" w:rsidP="00303488">
      <w:pPr>
        <w:jc w:val="center"/>
        <w:rPr>
          <w:rFonts w:ascii="Arial" w:hAnsi="Arial" w:cs="Arial"/>
          <w:b/>
          <w:sz w:val="32"/>
          <w:szCs w:val="32"/>
        </w:rPr>
      </w:pPr>
      <w:r>
        <w:rPr>
          <w:rFonts w:ascii="Arial" w:hAnsi="Arial" w:cs="Arial"/>
          <w:b/>
          <w:sz w:val="32"/>
          <w:szCs w:val="32"/>
        </w:rPr>
        <w:t>WAGNER PIRES DA SILVA</w:t>
      </w:r>
    </w:p>
    <w:p w:rsidR="00303488" w:rsidRDefault="00303488" w:rsidP="00303488">
      <w:pPr>
        <w:jc w:val="center"/>
        <w:rPr>
          <w:rFonts w:ascii="Arial" w:hAnsi="Arial" w:cs="Arial"/>
          <w:b/>
          <w:sz w:val="32"/>
          <w:szCs w:val="32"/>
        </w:rPr>
      </w:pPr>
    </w:p>
    <w:p w:rsidR="00303488" w:rsidRDefault="00303488" w:rsidP="00303488">
      <w:pPr>
        <w:jc w:val="center"/>
        <w:rPr>
          <w:rFonts w:ascii="Arial" w:hAnsi="Arial" w:cs="Arial"/>
          <w:b/>
          <w:sz w:val="32"/>
          <w:szCs w:val="32"/>
        </w:rPr>
      </w:pPr>
    </w:p>
    <w:p w:rsidR="00303488" w:rsidRDefault="00303488" w:rsidP="00303488">
      <w:pPr>
        <w:jc w:val="center"/>
        <w:rPr>
          <w:rFonts w:ascii="Arial" w:hAnsi="Arial" w:cs="Arial"/>
          <w:b/>
          <w:sz w:val="32"/>
          <w:szCs w:val="32"/>
        </w:rPr>
      </w:pPr>
    </w:p>
    <w:p w:rsidR="00303488" w:rsidRDefault="00303488" w:rsidP="00303488">
      <w:pPr>
        <w:jc w:val="center"/>
        <w:rPr>
          <w:rFonts w:ascii="Arial" w:hAnsi="Arial" w:cs="Arial"/>
          <w:b/>
          <w:sz w:val="32"/>
          <w:szCs w:val="32"/>
        </w:rPr>
      </w:pPr>
    </w:p>
    <w:p w:rsidR="00303488" w:rsidRDefault="00303488" w:rsidP="00303488">
      <w:pPr>
        <w:jc w:val="center"/>
        <w:rPr>
          <w:rFonts w:ascii="Arial" w:hAnsi="Arial" w:cs="Arial"/>
          <w:b/>
          <w:sz w:val="32"/>
          <w:szCs w:val="32"/>
        </w:rPr>
      </w:pPr>
    </w:p>
    <w:p w:rsidR="00303488" w:rsidRDefault="00303488" w:rsidP="00303488">
      <w:pPr>
        <w:jc w:val="center"/>
        <w:rPr>
          <w:rFonts w:ascii="Arial" w:hAnsi="Arial" w:cs="Arial"/>
          <w:b/>
          <w:sz w:val="32"/>
          <w:szCs w:val="32"/>
        </w:rPr>
      </w:pPr>
    </w:p>
    <w:p w:rsidR="00303488" w:rsidRDefault="00303488" w:rsidP="00303488">
      <w:pPr>
        <w:jc w:val="center"/>
        <w:rPr>
          <w:rFonts w:ascii="Arial" w:hAnsi="Arial" w:cs="Arial"/>
          <w:b/>
          <w:sz w:val="32"/>
          <w:szCs w:val="32"/>
        </w:rPr>
      </w:pPr>
    </w:p>
    <w:p w:rsidR="00303488" w:rsidRPr="0096414F" w:rsidRDefault="00303488" w:rsidP="00303488">
      <w:pPr>
        <w:jc w:val="center"/>
        <w:rPr>
          <w:rFonts w:ascii="Arial" w:hAnsi="Arial" w:cs="Arial"/>
          <w:b/>
          <w:sz w:val="28"/>
          <w:szCs w:val="28"/>
        </w:rPr>
      </w:pPr>
      <w:r>
        <w:rPr>
          <w:rFonts w:ascii="Arial" w:hAnsi="Arial" w:cs="Arial"/>
          <w:b/>
          <w:sz w:val="28"/>
          <w:szCs w:val="28"/>
        </w:rPr>
        <w:t xml:space="preserve">UMA ABORDAGEM DO MIX DE MARKETING PARA OS SERVIÇOS FUNERÁRIOS E CEMITERIAIS: Estudo de caso do Jardim Metropolitano. </w:t>
      </w:r>
    </w:p>
    <w:p w:rsidR="00303488" w:rsidRDefault="00303488" w:rsidP="00303488">
      <w:pPr>
        <w:jc w:val="center"/>
        <w:rPr>
          <w:rFonts w:ascii="Arial" w:hAnsi="Arial" w:cs="Arial"/>
          <w:b/>
          <w:sz w:val="32"/>
          <w:szCs w:val="32"/>
        </w:rPr>
      </w:pPr>
    </w:p>
    <w:p w:rsidR="00303488" w:rsidRDefault="005B0BC1" w:rsidP="00303488">
      <w:pPr>
        <w:jc w:val="center"/>
        <w:rPr>
          <w:rFonts w:ascii="Arial" w:hAnsi="Arial" w:cs="Arial"/>
          <w:b/>
          <w:sz w:val="32"/>
          <w:szCs w:val="32"/>
        </w:rPr>
      </w:pPr>
      <w:r>
        <w:rPr>
          <w:rFonts w:ascii="Arial" w:hAnsi="Arial" w:cs="Arial"/>
          <w:b/>
          <w:noProof/>
          <w:sz w:val="32"/>
          <w:szCs w:val="32"/>
        </w:rPr>
        <w:pict>
          <v:shapetype id="_x0000_t202" coordsize="21600,21600" o:spt="202" path="m,l,21600r21600,l21600,xe">
            <v:stroke joinstyle="miter"/>
            <v:path gradientshapeok="t" o:connecttype="rect"/>
          </v:shapetype>
          <v:shape id="_x0000_s1028" type="#_x0000_t202" style="position:absolute;left:0;text-align:left;margin-left:183.45pt;margin-top:13.55pt;width:301.5pt;height:139.45pt;z-index:251660288;mso-width-relative:margin;mso-height-relative:margin" strokecolor="white">
            <v:textbox>
              <w:txbxContent>
                <w:p w:rsidR="008F7EA6" w:rsidRPr="00034483" w:rsidRDefault="008F7EA6" w:rsidP="00303488">
                  <w:pPr>
                    <w:rPr>
                      <w:rFonts w:ascii="Times New Roman" w:hAnsi="Times New Roman"/>
                      <w:b/>
                      <w:sz w:val="24"/>
                      <w:szCs w:val="24"/>
                    </w:rPr>
                  </w:pPr>
                  <w:r w:rsidRPr="00034483">
                    <w:rPr>
                      <w:rFonts w:ascii="Times New Roman" w:hAnsi="Times New Roman"/>
                      <w:b/>
                      <w:spacing w:val="6"/>
                      <w:sz w:val="24"/>
                      <w:szCs w:val="24"/>
                    </w:rPr>
                    <w:t>Monografia apresentada como</w:t>
                  </w:r>
                  <w:r w:rsidRPr="00034483">
                    <w:rPr>
                      <w:rFonts w:ascii="Times New Roman" w:hAnsi="Times New Roman"/>
                      <w:b/>
                      <w:sz w:val="24"/>
                      <w:szCs w:val="24"/>
                    </w:rPr>
                    <w:t xml:space="preserve"> exigência parcial para obtenção do </w:t>
                  </w:r>
                  <w:r w:rsidRPr="00034483">
                    <w:rPr>
                      <w:rFonts w:ascii="Times New Roman" w:hAnsi="Times New Roman"/>
                      <w:b/>
                      <w:spacing w:val="6"/>
                      <w:sz w:val="24"/>
                      <w:szCs w:val="24"/>
                    </w:rPr>
                    <w:t>grau de graduação em administração</w:t>
                  </w:r>
                  <w:r>
                    <w:rPr>
                      <w:rFonts w:ascii="Times New Roman" w:hAnsi="Times New Roman"/>
                      <w:b/>
                      <w:spacing w:val="6"/>
                      <w:sz w:val="24"/>
                      <w:szCs w:val="24"/>
                    </w:rPr>
                    <w:t xml:space="preserve"> na Faculdade Farias Brito</w:t>
                  </w:r>
                  <w:r w:rsidRPr="00034483">
                    <w:rPr>
                      <w:rFonts w:ascii="Times New Roman" w:hAnsi="Times New Roman"/>
                      <w:b/>
                      <w:sz w:val="24"/>
                      <w:szCs w:val="24"/>
                    </w:rPr>
                    <w:t>.</w:t>
                  </w:r>
                </w:p>
              </w:txbxContent>
            </v:textbox>
          </v:shape>
        </w:pict>
      </w:r>
    </w:p>
    <w:p w:rsidR="00303488" w:rsidRDefault="00303488" w:rsidP="00303488">
      <w:pPr>
        <w:jc w:val="center"/>
        <w:rPr>
          <w:rFonts w:ascii="Arial" w:hAnsi="Arial" w:cs="Arial"/>
          <w:b/>
          <w:sz w:val="32"/>
          <w:szCs w:val="32"/>
        </w:rPr>
      </w:pPr>
    </w:p>
    <w:p w:rsidR="00303488" w:rsidRDefault="00303488" w:rsidP="00303488">
      <w:pPr>
        <w:jc w:val="center"/>
        <w:rPr>
          <w:rFonts w:ascii="Arial" w:hAnsi="Arial" w:cs="Arial"/>
          <w:b/>
          <w:sz w:val="32"/>
          <w:szCs w:val="32"/>
        </w:rPr>
      </w:pPr>
    </w:p>
    <w:p w:rsidR="00303488" w:rsidRDefault="00303488" w:rsidP="00303488">
      <w:pPr>
        <w:jc w:val="center"/>
        <w:rPr>
          <w:rFonts w:ascii="Arial" w:hAnsi="Arial" w:cs="Arial"/>
          <w:b/>
          <w:sz w:val="32"/>
          <w:szCs w:val="32"/>
        </w:rPr>
      </w:pPr>
    </w:p>
    <w:p w:rsidR="00303488" w:rsidRDefault="00303488" w:rsidP="00303488">
      <w:pPr>
        <w:jc w:val="center"/>
        <w:rPr>
          <w:rFonts w:ascii="Arial" w:hAnsi="Arial" w:cs="Arial"/>
          <w:b/>
          <w:sz w:val="32"/>
          <w:szCs w:val="32"/>
        </w:rPr>
      </w:pPr>
    </w:p>
    <w:p w:rsidR="00303488" w:rsidRDefault="00303488" w:rsidP="00303488">
      <w:pPr>
        <w:jc w:val="center"/>
        <w:rPr>
          <w:rFonts w:ascii="Arial" w:hAnsi="Arial" w:cs="Arial"/>
          <w:b/>
          <w:sz w:val="32"/>
          <w:szCs w:val="32"/>
        </w:rPr>
      </w:pPr>
    </w:p>
    <w:p w:rsidR="00303488" w:rsidRDefault="00303488" w:rsidP="00303488">
      <w:pPr>
        <w:jc w:val="center"/>
        <w:rPr>
          <w:rFonts w:ascii="Arial" w:hAnsi="Arial" w:cs="Arial"/>
          <w:b/>
          <w:sz w:val="32"/>
          <w:szCs w:val="32"/>
        </w:rPr>
      </w:pPr>
    </w:p>
    <w:p w:rsidR="00303488" w:rsidRDefault="00303488" w:rsidP="00303488">
      <w:pPr>
        <w:jc w:val="center"/>
        <w:rPr>
          <w:rFonts w:ascii="Arial" w:hAnsi="Arial" w:cs="Arial"/>
          <w:b/>
          <w:sz w:val="32"/>
          <w:szCs w:val="32"/>
        </w:rPr>
      </w:pPr>
    </w:p>
    <w:p w:rsidR="00303488" w:rsidRDefault="00303488" w:rsidP="00303488">
      <w:pPr>
        <w:rPr>
          <w:rFonts w:ascii="Arial" w:hAnsi="Arial" w:cs="Arial"/>
          <w:b/>
          <w:sz w:val="24"/>
          <w:szCs w:val="24"/>
        </w:rPr>
      </w:pPr>
    </w:p>
    <w:p w:rsidR="00303488" w:rsidRPr="007E31A9" w:rsidRDefault="00303488" w:rsidP="00303488">
      <w:pPr>
        <w:jc w:val="center"/>
        <w:rPr>
          <w:rFonts w:asciiTheme="minorHAnsi" w:hAnsiTheme="minorHAnsi" w:cstheme="minorHAnsi"/>
          <w:b/>
          <w:sz w:val="28"/>
          <w:szCs w:val="28"/>
        </w:rPr>
      </w:pPr>
      <w:r w:rsidRPr="007E31A9">
        <w:rPr>
          <w:rFonts w:asciiTheme="minorHAnsi" w:hAnsiTheme="minorHAnsi" w:cstheme="minorHAnsi"/>
          <w:b/>
          <w:sz w:val="28"/>
          <w:szCs w:val="28"/>
        </w:rPr>
        <w:lastRenderedPageBreak/>
        <w:t>AGRADECIMENTOS</w:t>
      </w:r>
    </w:p>
    <w:p w:rsidR="00303488" w:rsidRDefault="00303488" w:rsidP="00303488">
      <w:pPr>
        <w:rPr>
          <w:rFonts w:asciiTheme="minorHAnsi" w:hAnsiTheme="minorHAnsi" w:cstheme="minorHAnsi"/>
          <w:b/>
          <w:sz w:val="28"/>
          <w:szCs w:val="28"/>
        </w:rPr>
      </w:pPr>
    </w:p>
    <w:p w:rsidR="00303488" w:rsidRPr="007E31A9" w:rsidRDefault="00303488" w:rsidP="00303488">
      <w:pPr>
        <w:rPr>
          <w:rFonts w:asciiTheme="minorHAnsi" w:hAnsiTheme="minorHAnsi" w:cstheme="minorHAnsi"/>
          <w:b/>
          <w:sz w:val="28"/>
          <w:szCs w:val="28"/>
        </w:rPr>
      </w:pPr>
    </w:p>
    <w:p w:rsidR="00303488" w:rsidRPr="007E31A9" w:rsidRDefault="00303488" w:rsidP="00303488">
      <w:pPr>
        <w:jc w:val="both"/>
        <w:rPr>
          <w:rFonts w:asciiTheme="minorHAnsi" w:hAnsiTheme="minorHAnsi" w:cstheme="minorHAnsi"/>
          <w:sz w:val="24"/>
          <w:szCs w:val="24"/>
        </w:rPr>
      </w:pPr>
      <w:r w:rsidRPr="007E31A9">
        <w:rPr>
          <w:rFonts w:asciiTheme="minorHAnsi" w:hAnsiTheme="minorHAnsi" w:cstheme="minorHAnsi"/>
          <w:sz w:val="24"/>
          <w:szCs w:val="24"/>
        </w:rPr>
        <w:t xml:space="preserve">Agradeço a Deus que tem derramado sobre mim as suas </w:t>
      </w:r>
      <w:r w:rsidR="00BA0478" w:rsidRPr="007E31A9">
        <w:rPr>
          <w:rFonts w:asciiTheme="minorHAnsi" w:hAnsiTheme="minorHAnsi" w:cstheme="minorHAnsi"/>
          <w:sz w:val="24"/>
          <w:szCs w:val="24"/>
        </w:rPr>
        <w:t>bênçãos</w:t>
      </w:r>
      <w:r w:rsidRPr="007E31A9">
        <w:rPr>
          <w:rFonts w:asciiTheme="minorHAnsi" w:hAnsiTheme="minorHAnsi" w:cstheme="minorHAnsi"/>
          <w:sz w:val="24"/>
          <w:szCs w:val="24"/>
        </w:rPr>
        <w:t xml:space="preserve"> e me permitiu chegar até aqui. Agradeço a minha esposa, por seu amor e paciência enquanto estive trabalhando nesta monografia e pelo incentivo para que buscasse alçar voos maiores. </w:t>
      </w:r>
    </w:p>
    <w:p w:rsidR="00303488" w:rsidRDefault="00303488" w:rsidP="00303488">
      <w:pPr>
        <w:jc w:val="both"/>
        <w:rPr>
          <w:rFonts w:asciiTheme="minorHAnsi" w:hAnsiTheme="minorHAnsi" w:cstheme="minorHAnsi"/>
          <w:sz w:val="24"/>
          <w:szCs w:val="24"/>
        </w:rPr>
      </w:pPr>
      <w:r w:rsidRPr="007E31A9">
        <w:rPr>
          <w:rFonts w:asciiTheme="minorHAnsi" w:hAnsiTheme="minorHAnsi" w:cstheme="minorHAnsi"/>
          <w:sz w:val="24"/>
          <w:szCs w:val="24"/>
        </w:rPr>
        <w:t>Agradeço aos colegas que estiveram comigo nesta caminhada, em especial ao Francisco Emanuel, mais que um amigo, um irmão.</w:t>
      </w:r>
    </w:p>
    <w:p w:rsidR="00303488" w:rsidRPr="007E31A9" w:rsidRDefault="00303488" w:rsidP="00303488">
      <w:pPr>
        <w:jc w:val="both"/>
        <w:rPr>
          <w:rFonts w:asciiTheme="minorHAnsi" w:hAnsiTheme="minorHAnsi" w:cstheme="minorHAnsi"/>
          <w:sz w:val="24"/>
          <w:szCs w:val="24"/>
        </w:rPr>
      </w:pPr>
      <w:r>
        <w:rPr>
          <w:rFonts w:asciiTheme="minorHAnsi" w:hAnsiTheme="minorHAnsi" w:cstheme="minorHAnsi"/>
          <w:sz w:val="24"/>
          <w:szCs w:val="24"/>
        </w:rPr>
        <w:t xml:space="preserve">Desejo agradecer a cada um dos meus professores pelo incentivo e pela amizade dedicada nesses anos da graduação. Agradeço a minha orientadora, </w:t>
      </w:r>
      <w:proofErr w:type="spellStart"/>
      <w:r>
        <w:rPr>
          <w:rFonts w:asciiTheme="minorHAnsi" w:hAnsiTheme="minorHAnsi" w:cstheme="minorHAnsi"/>
          <w:sz w:val="24"/>
          <w:szCs w:val="24"/>
        </w:rPr>
        <w:t>profª</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Bertha</w:t>
      </w:r>
      <w:proofErr w:type="spellEnd"/>
      <w:r>
        <w:rPr>
          <w:rFonts w:asciiTheme="minorHAnsi" w:hAnsiTheme="minorHAnsi" w:cstheme="minorHAnsi"/>
          <w:sz w:val="24"/>
          <w:szCs w:val="24"/>
        </w:rPr>
        <w:t xml:space="preserve">, pela dedicação com que me prestou auxílio durante a composição do trabalho. </w:t>
      </w:r>
    </w:p>
    <w:p w:rsidR="00303488" w:rsidRPr="007E31A9" w:rsidRDefault="00303488" w:rsidP="00303488">
      <w:pPr>
        <w:jc w:val="both"/>
        <w:rPr>
          <w:rFonts w:asciiTheme="minorHAnsi" w:hAnsiTheme="minorHAnsi" w:cstheme="minorHAnsi"/>
          <w:sz w:val="24"/>
          <w:szCs w:val="24"/>
        </w:rPr>
      </w:pPr>
      <w:r w:rsidRPr="007E31A9">
        <w:rPr>
          <w:rFonts w:asciiTheme="minorHAnsi" w:hAnsiTheme="minorHAnsi" w:cstheme="minorHAnsi"/>
          <w:sz w:val="24"/>
          <w:szCs w:val="24"/>
        </w:rPr>
        <w:t xml:space="preserve">Dedico este trabalho ao meu pai, Hélio Macedo da Silva, falecido em 2008, seu exemplo de luta, sua dedicação a família, ficarão para sempre gravados em minha alma. Apesar de não estar </w:t>
      </w:r>
      <w:r>
        <w:rPr>
          <w:rFonts w:asciiTheme="minorHAnsi" w:hAnsiTheme="minorHAnsi" w:cstheme="minorHAnsi"/>
          <w:sz w:val="24"/>
          <w:szCs w:val="24"/>
        </w:rPr>
        <w:t xml:space="preserve">mais </w:t>
      </w:r>
      <w:r w:rsidRPr="007E31A9">
        <w:rPr>
          <w:rFonts w:asciiTheme="minorHAnsi" w:hAnsiTheme="minorHAnsi" w:cstheme="minorHAnsi"/>
          <w:sz w:val="24"/>
          <w:szCs w:val="24"/>
        </w:rPr>
        <w:t>conosco essa também é uma vitória dele.</w:t>
      </w:r>
    </w:p>
    <w:p w:rsidR="00303488" w:rsidRPr="007E31A9" w:rsidRDefault="00303488" w:rsidP="00303488">
      <w:pPr>
        <w:jc w:val="both"/>
        <w:rPr>
          <w:rFonts w:asciiTheme="minorHAnsi" w:hAnsiTheme="minorHAnsi" w:cstheme="minorHAnsi"/>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p>
    <w:p w:rsidR="00303488" w:rsidRPr="00CB7FD7" w:rsidRDefault="00303488" w:rsidP="00303488">
      <w:pPr>
        <w:ind w:left="3969"/>
        <w:jc w:val="both"/>
        <w:rPr>
          <w:rStyle w:val="apple-style-span"/>
          <w:rFonts w:asciiTheme="minorHAnsi" w:hAnsiTheme="minorHAnsi" w:cstheme="minorHAnsi"/>
          <w:color w:val="000000"/>
          <w:sz w:val="20"/>
          <w:szCs w:val="20"/>
        </w:rPr>
      </w:pPr>
      <w:r w:rsidRPr="00CB7FD7">
        <w:rPr>
          <w:rStyle w:val="apple-style-span"/>
          <w:rFonts w:asciiTheme="minorHAnsi" w:hAnsiTheme="minorHAnsi" w:cstheme="minorHAnsi"/>
          <w:color w:val="000000"/>
          <w:sz w:val="20"/>
          <w:szCs w:val="20"/>
        </w:rPr>
        <w:t xml:space="preserve">O cuidar dos funerais, a escolha da sepultura, a pompa das exéquias, visam mais à consolação dos vivos </w:t>
      </w:r>
      <w:r>
        <w:rPr>
          <w:rStyle w:val="apple-style-span"/>
          <w:rFonts w:asciiTheme="minorHAnsi" w:hAnsiTheme="minorHAnsi" w:cstheme="minorHAnsi"/>
          <w:color w:val="000000"/>
          <w:sz w:val="20"/>
          <w:szCs w:val="20"/>
        </w:rPr>
        <w:t>do que ao interesse dos mortos.</w:t>
      </w:r>
    </w:p>
    <w:p w:rsidR="00303488" w:rsidRPr="00CB7FD7" w:rsidRDefault="00303488" w:rsidP="00303488">
      <w:pPr>
        <w:ind w:left="3969"/>
        <w:jc w:val="right"/>
        <w:rPr>
          <w:rStyle w:val="apple-style-span"/>
          <w:rFonts w:asciiTheme="minorHAnsi" w:hAnsiTheme="minorHAnsi" w:cstheme="minorHAnsi"/>
          <w:color w:val="000000"/>
          <w:sz w:val="20"/>
          <w:szCs w:val="20"/>
        </w:rPr>
      </w:pPr>
      <w:r w:rsidRPr="00CB7FD7">
        <w:rPr>
          <w:rStyle w:val="apple-style-span"/>
          <w:rFonts w:asciiTheme="minorHAnsi" w:hAnsiTheme="minorHAnsi" w:cstheme="minorHAnsi"/>
          <w:color w:val="000000"/>
          <w:sz w:val="20"/>
          <w:szCs w:val="20"/>
        </w:rPr>
        <w:t>Santo Agostinho</w:t>
      </w:r>
    </w:p>
    <w:p w:rsidR="00303488" w:rsidRDefault="00303488" w:rsidP="00303488">
      <w:pPr>
        <w:jc w:val="center"/>
        <w:rPr>
          <w:rFonts w:ascii="Arial" w:hAnsi="Arial" w:cs="Arial"/>
          <w:b/>
          <w:sz w:val="24"/>
          <w:szCs w:val="24"/>
        </w:rPr>
      </w:pPr>
    </w:p>
    <w:p w:rsidR="004A1723" w:rsidRDefault="004A1723" w:rsidP="00303488">
      <w:pPr>
        <w:jc w:val="center"/>
        <w:rPr>
          <w:rFonts w:ascii="Arial" w:hAnsi="Arial" w:cs="Arial"/>
          <w:b/>
          <w:sz w:val="24"/>
          <w:szCs w:val="24"/>
        </w:rPr>
      </w:pPr>
    </w:p>
    <w:p w:rsidR="004A1723" w:rsidRDefault="004A1723" w:rsidP="00303488">
      <w:pPr>
        <w:jc w:val="center"/>
        <w:rPr>
          <w:rFonts w:ascii="Arial" w:hAnsi="Arial" w:cs="Arial"/>
          <w:b/>
          <w:sz w:val="24"/>
          <w:szCs w:val="24"/>
        </w:rPr>
      </w:pPr>
    </w:p>
    <w:p w:rsidR="00303488" w:rsidRPr="00AD0043" w:rsidRDefault="00303488" w:rsidP="00303488">
      <w:pPr>
        <w:jc w:val="center"/>
        <w:rPr>
          <w:rFonts w:ascii="Arial" w:hAnsi="Arial" w:cs="Arial"/>
          <w:b/>
          <w:sz w:val="24"/>
          <w:szCs w:val="24"/>
        </w:rPr>
      </w:pPr>
      <w:r w:rsidRPr="00AD0043">
        <w:rPr>
          <w:rFonts w:ascii="Arial" w:hAnsi="Arial" w:cs="Arial"/>
          <w:b/>
          <w:sz w:val="24"/>
          <w:szCs w:val="24"/>
        </w:rPr>
        <w:lastRenderedPageBreak/>
        <w:t>FACULDADE FARIAS BRITO</w:t>
      </w:r>
    </w:p>
    <w:p w:rsidR="00303488" w:rsidRPr="00AD0043" w:rsidRDefault="00303488" w:rsidP="00303488">
      <w:pPr>
        <w:jc w:val="center"/>
        <w:rPr>
          <w:rFonts w:ascii="Arial" w:hAnsi="Arial" w:cs="Arial"/>
          <w:b/>
          <w:sz w:val="24"/>
          <w:szCs w:val="24"/>
        </w:rPr>
      </w:pPr>
      <w:r w:rsidRPr="00AD0043">
        <w:rPr>
          <w:rFonts w:ascii="Arial" w:hAnsi="Arial" w:cs="Arial"/>
          <w:b/>
          <w:sz w:val="24"/>
          <w:szCs w:val="24"/>
        </w:rPr>
        <w:t>CURSO DE ADMINISTRAÇÃO DE EMPRESAS</w:t>
      </w:r>
    </w:p>
    <w:p w:rsidR="00303488" w:rsidRDefault="00303488" w:rsidP="005B0BC1">
      <w:pPr>
        <w:pStyle w:val="Ttulo1"/>
        <w:spacing w:beforeLines="40" w:after="40" w:line="360" w:lineRule="auto"/>
        <w:jc w:val="center"/>
        <w:rPr>
          <w:rFonts w:ascii="Arial" w:hAnsi="Arial" w:cs="Arial"/>
          <w:sz w:val="24"/>
          <w:szCs w:val="24"/>
        </w:rPr>
      </w:pPr>
      <w:r w:rsidRPr="00AD0043">
        <w:rPr>
          <w:rFonts w:ascii="Arial" w:hAnsi="Arial" w:cs="Arial"/>
          <w:sz w:val="24"/>
          <w:szCs w:val="24"/>
        </w:rPr>
        <w:t>UMA ABORDAGEM DO MIX DE MARKETING PARA OS SERVIÇOS FUNERÁRIOS E CEMITERIAIS</w:t>
      </w:r>
    </w:p>
    <w:p w:rsidR="00303488" w:rsidRPr="00AD0043" w:rsidRDefault="00303488" w:rsidP="00303488"/>
    <w:p w:rsidR="00303488" w:rsidRDefault="00303488" w:rsidP="00303488">
      <w:pPr>
        <w:jc w:val="both"/>
        <w:rPr>
          <w:rFonts w:ascii="Arial" w:hAnsi="Arial" w:cs="Arial"/>
          <w:b/>
          <w:sz w:val="24"/>
          <w:szCs w:val="24"/>
        </w:rPr>
      </w:pPr>
      <w:r w:rsidRPr="00AD0043">
        <w:rPr>
          <w:rFonts w:ascii="Arial" w:hAnsi="Arial" w:cs="Arial"/>
          <w:b/>
          <w:sz w:val="24"/>
          <w:szCs w:val="24"/>
        </w:rPr>
        <w:t>Trabalho monográfico submeti</w:t>
      </w:r>
      <w:r>
        <w:rPr>
          <w:rFonts w:ascii="Arial" w:hAnsi="Arial" w:cs="Arial"/>
          <w:b/>
          <w:sz w:val="24"/>
          <w:szCs w:val="24"/>
        </w:rPr>
        <w:t xml:space="preserve">do ao curso de Administração de </w:t>
      </w:r>
      <w:r w:rsidRPr="00AD0043">
        <w:rPr>
          <w:rFonts w:ascii="Arial" w:hAnsi="Arial" w:cs="Arial"/>
          <w:b/>
          <w:sz w:val="24"/>
          <w:szCs w:val="24"/>
        </w:rPr>
        <w:t xml:space="preserve">Empresas, da Faculdade Farias Brito, </w:t>
      </w:r>
      <w:r>
        <w:rPr>
          <w:rFonts w:ascii="Arial" w:hAnsi="Arial" w:cs="Arial"/>
          <w:b/>
          <w:sz w:val="24"/>
          <w:szCs w:val="24"/>
        </w:rPr>
        <w:t xml:space="preserve"> </w:t>
      </w:r>
      <w:r w:rsidRPr="00AD0043">
        <w:rPr>
          <w:rFonts w:ascii="Arial" w:hAnsi="Arial" w:cs="Arial"/>
          <w:b/>
          <w:sz w:val="24"/>
          <w:szCs w:val="24"/>
        </w:rPr>
        <w:t xml:space="preserve">como parte dos requisitos necessários para a obtenção do grau de Bacharel em Administração e encontra-se à </w:t>
      </w:r>
      <w:r>
        <w:rPr>
          <w:rFonts w:ascii="Arial" w:hAnsi="Arial" w:cs="Arial"/>
          <w:b/>
          <w:sz w:val="24"/>
          <w:szCs w:val="24"/>
        </w:rPr>
        <w:t xml:space="preserve"> </w:t>
      </w:r>
      <w:r w:rsidRPr="00AD0043">
        <w:rPr>
          <w:rFonts w:ascii="Arial" w:hAnsi="Arial" w:cs="Arial"/>
          <w:b/>
          <w:sz w:val="24"/>
          <w:szCs w:val="24"/>
        </w:rPr>
        <w:t xml:space="preserve">disposição dos interessados na Biblioteca da referida instituição. </w:t>
      </w:r>
    </w:p>
    <w:p w:rsidR="00303488" w:rsidRPr="00AD0043" w:rsidRDefault="00303488" w:rsidP="00303488">
      <w:pPr>
        <w:jc w:val="both"/>
        <w:rPr>
          <w:rFonts w:ascii="Arial" w:hAnsi="Arial" w:cs="Arial"/>
          <w:b/>
          <w:sz w:val="24"/>
          <w:szCs w:val="24"/>
        </w:rPr>
      </w:pPr>
      <w:r w:rsidRPr="00AD0043">
        <w:rPr>
          <w:rFonts w:ascii="Arial" w:hAnsi="Arial" w:cs="Arial"/>
          <w:b/>
          <w:sz w:val="24"/>
          <w:szCs w:val="24"/>
        </w:rPr>
        <w:t xml:space="preserve">A citação de qualquer trecho dessa monografia é permitida desde que seja feita de conformidade com as </w:t>
      </w:r>
      <w:r>
        <w:rPr>
          <w:rFonts w:ascii="Arial" w:hAnsi="Arial" w:cs="Arial"/>
          <w:b/>
          <w:sz w:val="24"/>
          <w:szCs w:val="24"/>
        </w:rPr>
        <w:t xml:space="preserve"> </w:t>
      </w:r>
      <w:r w:rsidRPr="00AD0043">
        <w:rPr>
          <w:rFonts w:ascii="Arial" w:hAnsi="Arial" w:cs="Arial"/>
          <w:b/>
          <w:sz w:val="24"/>
          <w:szCs w:val="24"/>
        </w:rPr>
        <w:t xml:space="preserve">normas éticas científicas. </w:t>
      </w:r>
    </w:p>
    <w:p w:rsidR="00303488" w:rsidRPr="00AD0043" w:rsidRDefault="00303488" w:rsidP="00303488">
      <w:pPr>
        <w:rPr>
          <w:rFonts w:ascii="Arial" w:hAnsi="Arial" w:cs="Arial"/>
          <w:b/>
          <w:sz w:val="24"/>
          <w:szCs w:val="24"/>
        </w:rPr>
      </w:pPr>
      <w:r w:rsidRPr="00AD0043">
        <w:rPr>
          <w:rFonts w:ascii="Arial" w:hAnsi="Arial" w:cs="Arial"/>
          <w:b/>
          <w:sz w:val="24"/>
          <w:szCs w:val="24"/>
        </w:rPr>
        <w:t xml:space="preserve">  </w:t>
      </w:r>
    </w:p>
    <w:p w:rsidR="00303488" w:rsidRPr="00AD0043" w:rsidRDefault="00303488" w:rsidP="00303488">
      <w:pPr>
        <w:jc w:val="right"/>
        <w:rPr>
          <w:rFonts w:ascii="Arial" w:hAnsi="Arial" w:cs="Arial"/>
          <w:b/>
          <w:sz w:val="24"/>
          <w:szCs w:val="24"/>
        </w:rPr>
      </w:pPr>
      <w:r w:rsidRPr="00AD0043">
        <w:rPr>
          <w:rFonts w:ascii="Arial" w:hAnsi="Arial" w:cs="Arial"/>
          <w:b/>
          <w:sz w:val="24"/>
          <w:szCs w:val="24"/>
        </w:rPr>
        <w:t xml:space="preserve"> _____________________________________</w:t>
      </w:r>
    </w:p>
    <w:p w:rsidR="00303488" w:rsidRPr="00AD0043" w:rsidRDefault="00303488" w:rsidP="00303488">
      <w:pPr>
        <w:rPr>
          <w:rFonts w:ascii="Arial" w:hAnsi="Arial" w:cs="Arial"/>
          <w:b/>
          <w:sz w:val="24"/>
          <w:szCs w:val="24"/>
        </w:rPr>
      </w:pPr>
      <w:r>
        <w:rPr>
          <w:rFonts w:ascii="Arial" w:hAnsi="Arial" w:cs="Arial"/>
          <w:b/>
          <w:sz w:val="24"/>
          <w:szCs w:val="24"/>
        </w:rPr>
        <w:t xml:space="preserve">                                                                    Wagner Pires da Silva</w:t>
      </w:r>
      <w:r w:rsidRPr="00AD0043">
        <w:rPr>
          <w:rFonts w:ascii="Arial" w:hAnsi="Arial" w:cs="Arial"/>
          <w:b/>
          <w:sz w:val="24"/>
          <w:szCs w:val="24"/>
        </w:rPr>
        <w:t xml:space="preserve"> </w:t>
      </w:r>
    </w:p>
    <w:p w:rsidR="00303488" w:rsidRDefault="00303488" w:rsidP="00303488">
      <w:pPr>
        <w:rPr>
          <w:rFonts w:ascii="Arial" w:hAnsi="Arial" w:cs="Arial"/>
          <w:b/>
          <w:sz w:val="24"/>
          <w:szCs w:val="24"/>
        </w:rPr>
      </w:pPr>
    </w:p>
    <w:p w:rsidR="00303488" w:rsidRPr="00AD0043" w:rsidRDefault="00303488" w:rsidP="00303488">
      <w:pPr>
        <w:rPr>
          <w:rFonts w:ascii="Arial" w:hAnsi="Arial" w:cs="Arial"/>
          <w:b/>
          <w:sz w:val="24"/>
          <w:szCs w:val="24"/>
        </w:rPr>
      </w:pPr>
      <w:r w:rsidRPr="00AD0043">
        <w:rPr>
          <w:rFonts w:ascii="Arial" w:hAnsi="Arial" w:cs="Arial"/>
          <w:b/>
          <w:sz w:val="24"/>
          <w:szCs w:val="24"/>
        </w:rPr>
        <w:t xml:space="preserve">Data de aprovação: ____/____/____ </w:t>
      </w:r>
    </w:p>
    <w:p w:rsidR="00303488" w:rsidRPr="00AD0043" w:rsidRDefault="00303488" w:rsidP="00303488">
      <w:pPr>
        <w:rPr>
          <w:rFonts w:ascii="Arial" w:hAnsi="Arial" w:cs="Arial"/>
          <w:b/>
          <w:sz w:val="24"/>
          <w:szCs w:val="24"/>
        </w:rPr>
      </w:pPr>
      <w:r w:rsidRPr="00AD0043">
        <w:rPr>
          <w:rFonts w:ascii="Arial" w:hAnsi="Arial" w:cs="Arial"/>
          <w:b/>
          <w:sz w:val="24"/>
          <w:szCs w:val="24"/>
        </w:rPr>
        <w:t xml:space="preserve">Média Final: ______________ </w:t>
      </w:r>
    </w:p>
    <w:p w:rsidR="00303488" w:rsidRDefault="00303488" w:rsidP="00303488">
      <w:pPr>
        <w:rPr>
          <w:rFonts w:ascii="Arial" w:hAnsi="Arial" w:cs="Arial"/>
          <w:b/>
          <w:sz w:val="24"/>
          <w:szCs w:val="24"/>
        </w:rPr>
      </w:pPr>
    </w:p>
    <w:p w:rsidR="00303488" w:rsidRPr="00AD0043" w:rsidRDefault="00303488" w:rsidP="00303488">
      <w:pPr>
        <w:rPr>
          <w:rFonts w:ascii="Arial" w:hAnsi="Arial" w:cs="Arial"/>
          <w:b/>
          <w:sz w:val="24"/>
          <w:szCs w:val="24"/>
        </w:rPr>
      </w:pPr>
      <w:r w:rsidRPr="00AD0043">
        <w:rPr>
          <w:rFonts w:ascii="Arial" w:hAnsi="Arial" w:cs="Arial"/>
          <w:b/>
          <w:sz w:val="24"/>
          <w:szCs w:val="24"/>
        </w:rPr>
        <w:t>BANCA EXAMINADORA</w:t>
      </w:r>
    </w:p>
    <w:p w:rsidR="00303488" w:rsidRPr="00AD0043" w:rsidRDefault="00303488" w:rsidP="00303488">
      <w:pPr>
        <w:rPr>
          <w:rFonts w:ascii="Arial" w:hAnsi="Arial" w:cs="Arial"/>
          <w:b/>
          <w:sz w:val="24"/>
          <w:szCs w:val="24"/>
        </w:rPr>
      </w:pPr>
      <w:r w:rsidRPr="00AD0043">
        <w:rPr>
          <w:rFonts w:ascii="Arial" w:hAnsi="Arial" w:cs="Arial"/>
          <w:b/>
          <w:sz w:val="24"/>
          <w:szCs w:val="24"/>
        </w:rPr>
        <w:t xml:space="preserve"> ______________________________________________</w:t>
      </w:r>
    </w:p>
    <w:p w:rsidR="00303488" w:rsidRDefault="00303488" w:rsidP="00303488">
      <w:pPr>
        <w:rPr>
          <w:rFonts w:ascii="Arial" w:hAnsi="Arial" w:cs="Arial"/>
          <w:b/>
          <w:sz w:val="24"/>
          <w:szCs w:val="24"/>
        </w:rPr>
      </w:pPr>
    </w:p>
    <w:p w:rsidR="00303488" w:rsidRPr="00AD0043" w:rsidRDefault="00303488" w:rsidP="00303488">
      <w:pPr>
        <w:rPr>
          <w:rFonts w:ascii="Arial" w:hAnsi="Arial" w:cs="Arial"/>
          <w:b/>
          <w:sz w:val="24"/>
          <w:szCs w:val="24"/>
        </w:rPr>
      </w:pPr>
      <w:r w:rsidRPr="00AD0043">
        <w:rPr>
          <w:rFonts w:ascii="Arial" w:hAnsi="Arial" w:cs="Arial"/>
          <w:b/>
          <w:sz w:val="24"/>
          <w:szCs w:val="24"/>
        </w:rPr>
        <w:t xml:space="preserve">Orientador </w:t>
      </w:r>
    </w:p>
    <w:p w:rsidR="00303488" w:rsidRPr="00AD0043" w:rsidRDefault="00303488" w:rsidP="00303488">
      <w:pPr>
        <w:rPr>
          <w:rFonts w:ascii="Arial" w:hAnsi="Arial" w:cs="Arial"/>
          <w:b/>
          <w:sz w:val="24"/>
          <w:szCs w:val="24"/>
        </w:rPr>
      </w:pPr>
      <w:r w:rsidRPr="00AD0043">
        <w:rPr>
          <w:rFonts w:ascii="Arial" w:hAnsi="Arial" w:cs="Arial"/>
          <w:b/>
          <w:sz w:val="24"/>
          <w:szCs w:val="24"/>
        </w:rPr>
        <w:t xml:space="preserve"> ___________________________________________</w:t>
      </w:r>
    </w:p>
    <w:p w:rsidR="00303488" w:rsidRPr="00AD0043" w:rsidRDefault="00303488" w:rsidP="00303488">
      <w:pPr>
        <w:rPr>
          <w:rFonts w:ascii="Arial" w:hAnsi="Arial" w:cs="Arial"/>
          <w:b/>
          <w:sz w:val="24"/>
          <w:szCs w:val="24"/>
        </w:rPr>
      </w:pPr>
    </w:p>
    <w:p w:rsidR="00303488" w:rsidRPr="00AD0043" w:rsidRDefault="00303488" w:rsidP="00303488">
      <w:pPr>
        <w:rPr>
          <w:rFonts w:ascii="Arial" w:hAnsi="Arial" w:cs="Arial"/>
          <w:b/>
          <w:sz w:val="24"/>
          <w:szCs w:val="24"/>
        </w:rPr>
      </w:pPr>
      <w:r w:rsidRPr="00AD0043">
        <w:rPr>
          <w:rFonts w:ascii="Arial" w:hAnsi="Arial" w:cs="Arial"/>
          <w:b/>
          <w:sz w:val="24"/>
          <w:szCs w:val="24"/>
        </w:rPr>
        <w:t xml:space="preserve">Examinador </w:t>
      </w:r>
    </w:p>
    <w:p w:rsidR="00303488" w:rsidRPr="00AD0043" w:rsidRDefault="00303488" w:rsidP="00303488">
      <w:pPr>
        <w:rPr>
          <w:rFonts w:ascii="Arial" w:hAnsi="Arial" w:cs="Arial"/>
          <w:b/>
          <w:sz w:val="24"/>
          <w:szCs w:val="24"/>
        </w:rPr>
      </w:pPr>
      <w:r w:rsidRPr="00AD0043">
        <w:rPr>
          <w:rFonts w:ascii="Arial" w:hAnsi="Arial" w:cs="Arial"/>
          <w:b/>
          <w:sz w:val="24"/>
          <w:szCs w:val="24"/>
        </w:rPr>
        <w:t xml:space="preserve"> ___________________________________________</w:t>
      </w:r>
    </w:p>
    <w:p w:rsidR="00303488" w:rsidRPr="00AD0043" w:rsidRDefault="00303488" w:rsidP="00303488">
      <w:pPr>
        <w:rPr>
          <w:rFonts w:ascii="Arial" w:hAnsi="Arial" w:cs="Arial"/>
          <w:b/>
          <w:sz w:val="24"/>
          <w:szCs w:val="24"/>
        </w:rPr>
      </w:pPr>
      <w:r>
        <w:rPr>
          <w:rFonts w:ascii="Arial" w:hAnsi="Arial" w:cs="Arial"/>
          <w:b/>
          <w:sz w:val="24"/>
          <w:szCs w:val="24"/>
        </w:rPr>
        <w:t xml:space="preserve"> </w:t>
      </w:r>
    </w:p>
    <w:p w:rsidR="00303488" w:rsidRDefault="00303488" w:rsidP="00303488">
      <w:pPr>
        <w:rPr>
          <w:rFonts w:ascii="Arial" w:hAnsi="Arial" w:cs="Arial"/>
          <w:b/>
          <w:sz w:val="24"/>
          <w:szCs w:val="24"/>
        </w:rPr>
      </w:pPr>
      <w:r w:rsidRPr="00AD0043">
        <w:rPr>
          <w:rFonts w:ascii="Arial" w:hAnsi="Arial" w:cs="Arial"/>
          <w:b/>
          <w:sz w:val="24"/>
          <w:szCs w:val="24"/>
        </w:rPr>
        <w:t>Examinado</w:t>
      </w:r>
      <w:r>
        <w:rPr>
          <w:rFonts w:ascii="Arial" w:hAnsi="Arial" w:cs="Arial"/>
          <w:b/>
          <w:sz w:val="24"/>
          <w:szCs w:val="24"/>
        </w:rPr>
        <w:t>r</w:t>
      </w:r>
    </w:p>
    <w:p w:rsidR="00303488" w:rsidRDefault="00303488" w:rsidP="00303488">
      <w:pPr>
        <w:jc w:val="both"/>
        <w:rPr>
          <w:rFonts w:ascii="Arial" w:hAnsi="Arial" w:cs="Arial"/>
          <w:b/>
          <w:sz w:val="24"/>
          <w:szCs w:val="24"/>
        </w:rPr>
      </w:pPr>
    </w:p>
    <w:p w:rsidR="00303488" w:rsidRDefault="00303488" w:rsidP="00303488">
      <w:pPr>
        <w:jc w:val="center"/>
        <w:rPr>
          <w:rFonts w:ascii="Arial" w:hAnsi="Arial" w:cs="Arial"/>
          <w:b/>
          <w:sz w:val="28"/>
          <w:szCs w:val="28"/>
        </w:rPr>
      </w:pPr>
    </w:p>
    <w:p w:rsidR="004A1723" w:rsidRDefault="004A1723" w:rsidP="00303488">
      <w:pPr>
        <w:jc w:val="center"/>
        <w:rPr>
          <w:rFonts w:ascii="Arial" w:hAnsi="Arial" w:cs="Arial"/>
          <w:b/>
          <w:sz w:val="28"/>
          <w:szCs w:val="28"/>
        </w:rPr>
      </w:pPr>
    </w:p>
    <w:p w:rsidR="00303488" w:rsidRDefault="00303488" w:rsidP="00303488">
      <w:pPr>
        <w:jc w:val="center"/>
        <w:rPr>
          <w:rFonts w:ascii="Arial" w:hAnsi="Arial" w:cs="Arial"/>
          <w:b/>
          <w:sz w:val="28"/>
          <w:szCs w:val="28"/>
        </w:rPr>
      </w:pPr>
      <w:r>
        <w:rPr>
          <w:rFonts w:ascii="Arial" w:hAnsi="Arial" w:cs="Arial"/>
          <w:b/>
          <w:sz w:val="28"/>
          <w:szCs w:val="28"/>
        </w:rPr>
        <w:t>RESUMO</w:t>
      </w:r>
    </w:p>
    <w:p w:rsidR="00303488" w:rsidRDefault="00303488" w:rsidP="00303488">
      <w:pPr>
        <w:jc w:val="both"/>
        <w:rPr>
          <w:rFonts w:asciiTheme="minorHAnsi" w:hAnsiTheme="minorHAnsi" w:cstheme="minorHAnsi"/>
          <w:sz w:val="24"/>
          <w:szCs w:val="24"/>
        </w:rPr>
      </w:pPr>
    </w:p>
    <w:p w:rsidR="00303488" w:rsidRDefault="00303488" w:rsidP="00303488">
      <w:pPr>
        <w:jc w:val="both"/>
        <w:rPr>
          <w:rFonts w:asciiTheme="minorHAnsi" w:hAnsiTheme="minorHAnsi" w:cstheme="minorHAnsi"/>
          <w:sz w:val="24"/>
          <w:szCs w:val="24"/>
        </w:rPr>
      </w:pPr>
    </w:p>
    <w:p w:rsidR="00303488" w:rsidRDefault="00303488" w:rsidP="00303488">
      <w:pPr>
        <w:jc w:val="both"/>
        <w:rPr>
          <w:rFonts w:asciiTheme="minorHAnsi" w:hAnsiTheme="minorHAnsi" w:cstheme="minorHAnsi"/>
          <w:sz w:val="24"/>
          <w:szCs w:val="24"/>
        </w:rPr>
      </w:pPr>
      <w:r>
        <w:rPr>
          <w:rFonts w:asciiTheme="minorHAnsi" w:hAnsiTheme="minorHAnsi" w:cstheme="minorHAnsi"/>
          <w:sz w:val="24"/>
          <w:szCs w:val="24"/>
        </w:rPr>
        <w:t xml:space="preserve">Este trabalho tem por finalidade o estudo da aplicação do mix de marketing por cemitérios e funerárias de Fortaleza, utilizando uma das empresas atuantes no mercado funerário de Fortaleza. Inicialmente faz-se a definição de marketing e do mix de marketing de acordo com diversos autores da área. Em seguida apresenta-se a história dos serviços fúnebres desde suas origens e frisando o desenvolvimento dos cemitérios e funerárias de Fortaleza, a partir do que traça-se um panorama sobre o mercado dos serviços funerários e </w:t>
      </w:r>
      <w:proofErr w:type="spellStart"/>
      <w:r>
        <w:rPr>
          <w:rFonts w:asciiTheme="minorHAnsi" w:hAnsiTheme="minorHAnsi" w:cstheme="minorHAnsi"/>
          <w:sz w:val="24"/>
          <w:szCs w:val="24"/>
        </w:rPr>
        <w:t>cemiteriais</w:t>
      </w:r>
      <w:proofErr w:type="spellEnd"/>
      <w:r>
        <w:rPr>
          <w:rFonts w:asciiTheme="minorHAnsi" w:hAnsiTheme="minorHAnsi" w:cstheme="minorHAnsi"/>
          <w:sz w:val="24"/>
          <w:szCs w:val="24"/>
        </w:rPr>
        <w:t xml:space="preserve"> da cidade descrevendo a atuação e as práticas tanto do poder público, quanto das empresas privadas que exploram o mercado e apresenta em particular o Cemitério Jardim Metropolitano. A pesquisa também desenvolve a definição de serviços e sua classificação e aborda particularmente os serviços não procurados, nos quais o setor se enquadra.  Por fim através do estudo de caso de empresa representativa do setor, o trabalho analisa a aplicação do mix de marketing nas ações desenvolvidas por esta empresa, mostrando como o marketing pode gerar valor para a cadeia dos serviços fúnebres e de que forma as organizações gerem o mesmo.</w:t>
      </w:r>
    </w:p>
    <w:p w:rsidR="00303488" w:rsidRDefault="00303488" w:rsidP="00303488">
      <w:pPr>
        <w:jc w:val="both"/>
        <w:rPr>
          <w:rFonts w:asciiTheme="minorHAnsi" w:hAnsiTheme="minorHAnsi" w:cstheme="minorHAnsi"/>
          <w:sz w:val="24"/>
          <w:szCs w:val="24"/>
        </w:rPr>
      </w:pPr>
      <w:r w:rsidRPr="00C0545B">
        <w:rPr>
          <w:rFonts w:asciiTheme="minorHAnsi" w:hAnsiTheme="minorHAnsi" w:cstheme="minorHAnsi"/>
          <w:b/>
          <w:sz w:val="24"/>
          <w:szCs w:val="24"/>
        </w:rPr>
        <w:t>Palavras Chave</w:t>
      </w:r>
      <w:r>
        <w:rPr>
          <w:rFonts w:asciiTheme="minorHAnsi" w:hAnsiTheme="minorHAnsi" w:cstheme="minorHAnsi"/>
          <w:sz w:val="24"/>
          <w:szCs w:val="24"/>
        </w:rPr>
        <w:t xml:space="preserve">: Marketing, Serviços, Serviços Não Procurados, Cemitérios, Funerárias </w:t>
      </w:r>
    </w:p>
    <w:p w:rsidR="00303488" w:rsidRDefault="00303488" w:rsidP="00303488">
      <w:pPr>
        <w:jc w:val="both"/>
        <w:rPr>
          <w:rFonts w:asciiTheme="minorHAnsi" w:hAnsiTheme="minorHAnsi" w:cstheme="minorHAnsi"/>
          <w:sz w:val="24"/>
          <w:szCs w:val="24"/>
        </w:rPr>
      </w:pPr>
    </w:p>
    <w:p w:rsidR="00303488" w:rsidRDefault="00303488" w:rsidP="00303488">
      <w:pPr>
        <w:jc w:val="both"/>
        <w:rPr>
          <w:rFonts w:asciiTheme="minorHAnsi" w:hAnsiTheme="minorHAnsi" w:cstheme="minorHAnsi"/>
          <w:sz w:val="24"/>
          <w:szCs w:val="24"/>
        </w:rPr>
      </w:pPr>
    </w:p>
    <w:p w:rsidR="00303488" w:rsidRDefault="00303488" w:rsidP="00303488">
      <w:pPr>
        <w:jc w:val="both"/>
        <w:rPr>
          <w:rFonts w:asciiTheme="minorHAnsi" w:hAnsiTheme="minorHAnsi" w:cstheme="minorHAnsi"/>
          <w:sz w:val="24"/>
          <w:szCs w:val="24"/>
        </w:rPr>
      </w:pPr>
    </w:p>
    <w:p w:rsidR="00303488" w:rsidRDefault="00303488" w:rsidP="00303488">
      <w:pPr>
        <w:jc w:val="both"/>
        <w:rPr>
          <w:rFonts w:asciiTheme="minorHAnsi" w:hAnsiTheme="minorHAnsi" w:cstheme="minorHAnsi"/>
          <w:sz w:val="24"/>
          <w:szCs w:val="24"/>
        </w:rPr>
      </w:pPr>
    </w:p>
    <w:p w:rsidR="00303488" w:rsidRDefault="00303488" w:rsidP="00303488">
      <w:pPr>
        <w:jc w:val="both"/>
        <w:rPr>
          <w:rFonts w:asciiTheme="minorHAnsi" w:hAnsiTheme="minorHAnsi" w:cstheme="minorHAnsi"/>
          <w:sz w:val="24"/>
          <w:szCs w:val="24"/>
        </w:rPr>
      </w:pPr>
    </w:p>
    <w:p w:rsidR="00303488" w:rsidRDefault="00303488" w:rsidP="00303488">
      <w:pPr>
        <w:jc w:val="both"/>
        <w:rPr>
          <w:rFonts w:asciiTheme="minorHAnsi" w:hAnsiTheme="minorHAnsi" w:cstheme="minorHAnsi"/>
          <w:sz w:val="24"/>
          <w:szCs w:val="24"/>
        </w:rPr>
      </w:pPr>
    </w:p>
    <w:p w:rsidR="00303488" w:rsidRDefault="00303488" w:rsidP="00303488">
      <w:pPr>
        <w:jc w:val="both"/>
        <w:rPr>
          <w:rFonts w:asciiTheme="minorHAnsi" w:hAnsiTheme="minorHAnsi" w:cstheme="minorHAnsi"/>
          <w:sz w:val="24"/>
          <w:szCs w:val="24"/>
        </w:rPr>
      </w:pPr>
    </w:p>
    <w:p w:rsidR="00303488" w:rsidRDefault="00303488" w:rsidP="00303488">
      <w:pPr>
        <w:jc w:val="both"/>
        <w:rPr>
          <w:rFonts w:asciiTheme="minorHAnsi" w:hAnsiTheme="minorHAnsi" w:cstheme="minorHAnsi"/>
          <w:sz w:val="24"/>
          <w:szCs w:val="24"/>
        </w:rPr>
      </w:pPr>
    </w:p>
    <w:p w:rsidR="00303488" w:rsidRDefault="00303488" w:rsidP="00303488">
      <w:pPr>
        <w:jc w:val="both"/>
        <w:rPr>
          <w:rFonts w:asciiTheme="minorHAnsi" w:hAnsiTheme="minorHAnsi" w:cstheme="minorHAnsi"/>
          <w:sz w:val="24"/>
          <w:szCs w:val="24"/>
        </w:rPr>
      </w:pPr>
    </w:p>
    <w:p w:rsidR="00303488" w:rsidRDefault="00303488" w:rsidP="00303488">
      <w:pPr>
        <w:jc w:val="both"/>
        <w:rPr>
          <w:rFonts w:asciiTheme="minorHAnsi" w:hAnsiTheme="minorHAnsi" w:cstheme="minorHAnsi"/>
          <w:sz w:val="24"/>
          <w:szCs w:val="24"/>
        </w:rPr>
      </w:pPr>
    </w:p>
    <w:p w:rsidR="00303488" w:rsidRDefault="00303488" w:rsidP="00303488">
      <w:pPr>
        <w:jc w:val="both"/>
        <w:rPr>
          <w:rFonts w:asciiTheme="minorHAnsi" w:hAnsiTheme="minorHAnsi" w:cstheme="minorHAnsi"/>
          <w:sz w:val="24"/>
          <w:szCs w:val="24"/>
        </w:rPr>
      </w:pPr>
    </w:p>
    <w:p w:rsidR="00303488" w:rsidRDefault="00303488" w:rsidP="00303488">
      <w:pPr>
        <w:jc w:val="both"/>
        <w:rPr>
          <w:rFonts w:asciiTheme="minorHAnsi" w:hAnsiTheme="minorHAnsi" w:cstheme="minorHAnsi"/>
          <w:sz w:val="24"/>
          <w:szCs w:val="24"/>
        </w:rPr>
      </w:pPr>
    </w:p>
    <w:p w:rsidR="00303488" w:rsidRDefault="00303488" w:rsidP="00303488">
      <w:pPr>
        <w:jc w:val="both"/>
        <w:rPr>
          <w:rFonts w:asciiTheme="minorHAnsi" w:hAnsiTheme="minorHAnsi" w:cstheme="minorHAnsi"/>
          <w:sz w:val="24"/>
          <w:szCs w:val="24"/>
        </w:rPr>
      </w:pPr>
    </w:p>
    <w:p w:rsidR="004A1723" w:rsidRPr="00F651BB" w:rsidRDefault="004A1723" w:rsidP="00303488">
      <w:pPr>
        <w:jc w:val="center"/>
        <w:rPr>
          <w:rFonts w:asciiTheme="minorHAnsi" w:hAnsiTheme="minorHAnsi" w:cstheme="minorHAnsi"/>
          <w:b/>
          <w:sz w:val="28"/>
          <w:szCs w:val="28"/>
        </w:rPr>
      </w:pPr>
    </w:p>
    <w:p w:rsidR="004A1723" w:rsidRPr="00F651BB" w:rsidRDefault="004A1723" w:rsidP="00303488">
      <w:pPr>
        <w:jc w:val="center"/>
        <w:rPr>
          <w:rFonts w:asciiTheme="minorHAnsi" w:hAnsiTheme="minorHAnsi" w:cstheme="minorHAnsi"/>
          <w:b/>
          <w:sz w:val="28"/>
          <w:szCs w:val="28"/>
        </w:rPr>
      </w:pPr>
    </w:p>
    <w:p w:rsidR="00303488" w:rsidRPr="00DB06FD" w:rsidRDefault="00303488" w:rsidP="00303488">
      <w:pPr>
        <w:jc w:val="center"/>
        <w:rPr>
          <w:rFonts w:asciiTheme="minorHAnsi" w:hAnsiTheme="minorHAnsi" w:cstheme="minorHAnsi"/>
          <w:b/>
          <w:sz w:val="28"/>
          <w:szCs w:val="28"/>
          <w:lang w:val="en-US"/>
        </w:rPr>
      </w:pPr>
      <w:r w:rsidRPr="00DB06FD">
        <w:rPr>
          <w:rFonts w:asciiTheme="minorHAnsi" w:hAnsiTheme="minorHAnsi" w:cstheme="minorHAnsi"/>
          <w:b/>
          <w:sz w:val="28"/>
          <w:szCs w:val="28"/>
          <w:lang w:val="en-US"/>
        </w:rPr>
        <w:t>ABSTRACT</w:t>
      </w:r>
    </w:p>
    <w:p w:rsidR="00303488" w:rsidRPr="00DB06FD" w:rsidRDefault="00303488" w:rsidP="00303488">
      <w:pPr>
        <w:jc w:val="center"/>
        <w:rPr>
          <w:rFonts w:asciiTheme="minorHAnsi" w:hAnsiTheme="minorHAnsi" w:cstheme="minorHAnsi"/>
          <w:b/>
          <w:sz w:val="28"/>
          <w:szCs w:val="28"/>
          <w:lang w:val="en-US"/>
        </w:rPr>
      </w:pPr>
    </w:p>
    <w:p w:rsidR="00303488" w:rsidRPr="00DB06FD" w:rsidRDefault="00303488" w:rsidP="00303488">
      <w:pPr>
        <w:jc w:val="center"/>
        <w:rPr>
          <w:rFonts w:asciiTheme="minorHAnsi" w:hAnsiTheme="minorHAnsi" w:cstheme="minorHAnsi"/>
          <w:b/>
          <w:sz w:val="28"/>
          <w:szCs w:val="28"/>
          <w:lang w:val="en-US"/>
        </w:rPr>
      </w:pPr>
    </w:p>
    <w:p w:rsidR="00303488" w:rsidRDefault="00303488" w:rsidP="00303488">
      <w:pPr>
        <w:jc w:val="both"/>
        <w:rPr>
          <w:rStyle w:val="apple-style-span"/>
          <w:rFonts w:asciiTheme="minorHAnsi" w:hAnsiTheme="minorHAnsi" w:cstheme="minorHAnsi"/>
          <w:color w:val="000000"/>
          <w:sz w:val="24"/>
          <w:szCs w:val="24"/>
          <w:lang w:val="en-US"/>
        </w:rPr>
      </w:pPr>
      <w:r w:rsidRPr="00FA065A">
        <w:rPr>
          <w:rStyle w:val="apple-style-span"/>
          <w:rFonts w:asciiTheme="minorHAnsi" w:hAnsiTheme="minorHAnsi" w:cstheme="minorHAnsi"/>
          <w:color w:val="000000"/>
          <w:sz w:val="24"/>
          <w:szCs w:val="24"/>
          <w:shd w:val="clear" w:color="auto" w:fill="FFFFFF"/>
          <w:lang w:val="en-US"/>
        </w:rPr>
        <w:t>This work aims to study the application of mix</w:t>
      </w:r>
      <w:r w:rsidRPr="00FA065A">
        <w:rPr>
          <w:rStyle w:val="apple-converted-space"/>
          <w:rFonts w:asciiTheme="minorHAnsi" w:hAnsiTheme="minorHAnsi" w:cstheme="minorHAnsi"/>
          <w:color w:val="000000"/>
          <w:sz w:val="24"/>
          <w:szCs w:val="24"/>
          <w:shd w:val="clear" w:color="auto" w:fill="FFFFFF"/>
          <w:lang w:val="en-US"/>
        </w:rPr>
        <w:t> </w:t>
      </w:r>
      <w:r>
        <w:rPr>
          <w:rFonts w:asciiTheme="minorHAnsi" w:hAnsiTheme="minorHAnsi" w:cstheme="minorHAnsi"/>
          <w:color w:val="000000"/>
          <w:sz w:val="24"/>
          <w:szCs w:val="24"/>
          <w:shd w:val="clear" w:color="auto" w:fill="FFFFFF"/>
          <w:lang w:val="en-US"/>
        </w:rPr>
        <w:t xml:space="preserve"> </w:t>
      </w:r>
      <w:r w:rsidRPr="00FA065A">
        <w:rPr>
          <w:rStyle w:val="apple-style-span"/>
          <w:rFonts w:asciiTheme="minorHAnsi" w:hAnsiTheme="minorHAnsi" w:cstheme="minorHAnsi"/>
          <w:color w:val="000000"/>
          <w:sz w:val="24"/>
          <w:szCs w:val="24"/>
          <w:shd w:val="clear" w:color="auto" w:fill="FFFFFF"/>
          <w:lang w:val="en-US"/>
        </w:rPr>
        <w:t>marketin</w:t>
      </w:r>
      <w:r>
        <w:rPr>
          <w:rStyle w:val="apple-style-span"/>
          <w:rFonts w:asciiTheme="minorHAnsi" w:hAnsiTheme="minorHAnsi" w:cstheme="minorHAnsi"/>
          <w:color w:val="000000"/>
          <w:sz w:val="24"/>
          <w:szCs w:val="24"/>
          <w:shd w:val="clear" w:color="auto" w:fill="FFFFFF"/>
          <w:lang w:val="en-US"/>
        </w:rPr>
        <w:t xml:space="preserve">g for cemeteries and funeral of </w:t>
      </w:r>
      <w:r w:rsidRPr="00FA065A">
        <w:rPr>
          <w:rStyle w:val="apple-style-span"/>
          <w:rFonts w:asciiTheme="minorHAnsi" w:hAnsiTheme="minorHAnsi" w:cstheme="minorHAnsi"/>
          <w:color w:val="000000"/>
          <w:sz w:val="24"/>
          <w:szCs w:val="24"/>
          <w:shd w:val="clear" w:color="auto" w:fill="FFFFFF"/>
          <w:lang w:val="en-US"/>
        </w:rPr>
        <w:t>Fortaleza, using one of</w:t>
      </w:r>
      <w:r w:rsidRPr="00FA065A">
        <w:rPr>
          <w:rStyle w:val="apple-converted-space"/>
          <w:rFonts w:asciiTheme="minorHAnsi" w:hAnsiTheme="minorHAnsi" w:cstheme="minorHAnsi"/>
          <w:color w:val="000000"/>
          <w:sz w:val="24"/>
          <w:szCs w:val="24"/>
          <w:shd w:val="clear" w:color="auto" w:fill="FFFFFF"/>
          <w:lang w:val="en-US"/>
        </w:rPr>
        <w:t> </w:t>
      </w:r>
      <w:r>
        <w:rPr>
          <w:rFonts w:asciiTheme="minorHAnsi" w:hAnsiTheme="minorHAnsi" w:cstheme="minorHAnsi"/>
          <w:color w:val="000000"/>
          <w:sz w:val="24"/>
          <w:szCs w:val="24"/>
          <w:shd w:val="clear" w:color="auto" w:fill="FFFFFF"/>
          <w:lang w:val="en-US"/>
        </w:rPr>
        <w:t xml:space="preserve"> </w:t>
      </w:r>
      <w:r w:rsidRPr="00FA065A">
        <w:rPr>
          <w:rStyle w:val="apple-style-span"/>
          <w:rFonts w:asciiTheme="minorHAnsi" w:hAnsiTheme="minorHAnsi" w:cstheme="minorHAnsi"/>
          <w:color w:val="000000"/>
          <w:sz w:val="24"/>
          <w:szCs w:val="24"/>
          <w:shd w:val="clear" w:color="auto" w:fill="FFFFFF"/>
          <w:lang w:val="en-US"/>
        </w:rPr>
        <w:t>business on the funeral of Fortaleza.</w:t>
      </w:r>
      <w:r w:rsidRPr="00FA065A">
        <w:rPr>
          <w:rStyle w:val="apple-converted-space"/>
          <w:rFonts w:asciiTheme="minorHAnsi" w:hAnsiTheme="minorHAnsi" w:cstheme="minorHAnsi"/>
          <w:color w:val="000000"/>
          <w:sz w:val="24"/>
          <w:szCs w:val="24"/>
          <w:shd w:val="clear" w:color="auto" w:fill="FFFFFF"/>
          <w:lang w:val="en-US"/>
        </w:rPr>
        <w:t> </w:t>
      </w:r>
      <w:r w:rsidRPr="00FA065A">
        <w:rPr>
          <w:rStyle w:val="apple-style-span"/>
          <w:rFonts w:asciiTheme="minorHAnsi" w:hAnsiTheme="minorHAnsi" w:cstheme="minorHAnsi"/>
          <w:color w:val="000000"/>
          <w:sz w:val="24"/>
          <w:szCs w:val="24"/>
          <w:lang w:val="en-US"/>
        </w:rPr>
        <w:t>Initially it is</w:t>
      </w:r>
      <w:r w:rsidRPr="00FA065A">
        <w:rPr>
          <w:rStyle w:val="apple-converted-space"/>
          <w:rFonts w:asciiTheme="minorHAnsi" w:hAnsiTheme="minorHAnsi" w:cstheme="minorHAnsi"/>
          <w:color w:val="000000"/>
          <w:sz w:val="24"/>
          <w:szCs w:val="24"/>
          <w:lang w:val="en-US"/>
        </w:rPr>
        <w:t> </w:t>
      </w:r>
      <w:r>
        <w:rPr>
          <w:rFonts w:asciiTheme="minorHAnsi" w:hAnsiTheme="minorHAnsi" w:cstheme="minorHAnsi"/>
          <w:color w:val="000000"/>
          <w:sz w:val="24"/>
          <w:szCs w:val="24"/>
          <w:lang w:val="en-US"/>
        </w:rPr>
        <w:t xml:space="preserve"> </w:t>
      </w:r>
      <w:r>
        <w:rPr>
          <w:rStyle w:val="apple-style-span"/>
          <w:rFonts w:asciiTheme="minorHAnsi" w:hAnsiTheme="minorHAnsi" w:cstheme="minorHAnsi"/>
          <w:color w:val="000000"/>
          <w:sz w:val="24"/>
          <w:szCs w:val="24"/>
          <w:shd w:val="clear" w:color="auto" w:fill="FFFFFF"/>
          <w:lang w:val="en-US"/>
        </w:rPr>
        <w:t xml:space="preserve">the definition of </w:t>
      </w:r>
      <w:r w:rsidRPr="00FA065A">
        <w:rPr>
          <w:rStyle w:val="apple-style-span"/>
          <w:rFonts w:asciiTheme="minorHAnsi" w:hAnsiTheme="minorHAnsi" w:cstheme="minorHAnsi"/>
          <w:color w:val="000000"/>
          <w:sz w:val="24"/>
          <w:szCs w:val="24"/>
          <w:shd w:val="clear" w:color="auto" w:fill="FFFFFF"/>
          <w:lang w:val="en-US"/>
        </w:rPr>
        <w:t>marketing and marketing mix according to several</w:t>
      </w:r>
      <w:r w:rsidRPr="00FA065A">
        <w:rPr>
          <w:rStyle w:val="apple-converted-space"/>
          <w:rFonts w:asciiTheme="minorHAnsi" w:hAnsiTheme="minorHAnsi" w:cstheme="minorHAnsi"/>
          <w:color w:val="000000"/>
          <w:sz w:val="24"/>
          <w:szCs w:val="24"/>
          <w:shd w:val="clear" w:color="auto" w:fill="FFFFFF"/>
          <w:lang w:val="en-US"/>
        </w:rPr>
        <w:t> </w:t>
      </w:r>
      <w:r>
        <w:rPr>
          <w:rFonts w:asciiTheme="minorHAnsi" w:hAnsiTheme="minorHAnsi" w:cstheme="minorHAnsi"/>
          <w:color w:val="000000"/>
          <w:sz w:val="24"/>
          <w:szCs w:val="24"/>
          <w:shd w:val="clear" w:color="auto" w:fill="FFFFFF"/>
          <w:lang w:val="en-US"/>
        </w:rPr>
        <w:t xml:space="preserve"> </w:t>
      </w:r>
      <w:r w:rsidRPr="00FA065A">
        <w:rPr>
          <w:rStyle w:val="apple-style-span"/>
          <w:rFonts w:asciiTheme="minorHAnsi" w:hAnsiTheme="minorHAnsi" w:cstheme="minorHAnsi"/>
          <w:color w:val="000000"/>
          <w:sz w:val="24"/>
          <w:szCs w:val="24"/>
          <w:shd w:val="clear" w:color="auto" w:fill="FFFFFF"/>
          <w:lang w:val="en-US"/>
        </w:rPr>
        <w:t>authors.</w:t>
      </w:r>
      <w:r w:rsidRPr="00FA065A">
        <w:rPr>
          <w:rStyle w:val="apple-converted-space"/>
          <w:rFonts w:asciiTheme="minorHAnsi" w:hAnsiTheme="minorHAnsi" w:cstheme="minorHAnsi"/>
          <w:color w:val="000000"/>
          <w:sz w:val="24"/>
          <w:szCs w:val="24"/>
          <w:shd w:val="clear" w:color="auto" w:fill="FFFFFF"/>
          <w:lang w:val="en-US"/>
        </w:rPr>
        <w:t> </w:t>
      </w:r>
      <w:r w:rsidRPr="00FA065A">
        <w:rPr>
          <w:rStyle w:val="apple-style-span"/>
          <w:rFonts w:asciiTheme="minorHAnsi" w:hAnsiTheme="minorHAnsi" w:cstheme="minorHAnsi"/>
          <w:color w:val="000000"/>
          <w:sz w:val="24"/>
          <w:szCs w:val="24"/>
          <w:shd w:val="clear" w:color="auto" w:fill="FFFFFF"/>
          <w:lang w:val="en-US"/>
        </w:rPr>
        <w:t>Then it presents the history of funeral services</w:t>
      </w:r>
      <w:r w:rsidRPr="00FA065A">
        <w:rPr>
          <w:rStyle w:val="apple-converted-space"/>
          <w:rFonts w:asciiTheme="minorHAnsi" w:hAnsiTheme="minorHAnsi" w:cstheme="minorHAnsi"/>
          <w:color w:val="000000"/>
          <w:sz w:val="24"/>
          <w:szCs w:val="24"/>
          <w:shd w:val="clear" w:color="auto" w:fill="FFFFFF"/>
          <w:lang w:val="en-US"/>
        </w:rPr>
        <w:t> </w:t>
      </w:r>
      <w:r>
        <w:rPr>
          <w:rFonts w:asciiTheme="minorHAnsi" w:hAnsiTheme="minorHAnsi" w:cstheme="minorHAnsi"/>
          <w:color w:val="000000"/>
          <w:sz w:val="24"/>
          <w:szCs w:val="24"/>
          <w:shd w:val="clear" w:color="auto" w:fill="FFFFFF"/>
          <w:lang w:val="en-US"/>
        </w:rPr>
        <w:t xml:space="preserve"> </w:t>
      </w:r>
      <w:r w:rsidRPr="00FA065A">
        <w:rPr>
          <w:rStyle w:val="apple-style-span"/>
          <w:rFonts w:asciiTheme="minorHAnsi" w:hAnsiTheme="minorHAnsi" w:cstheme="minorHAnsi"/>
          <w:color w:val="000000"/>
          <w:sz w:val="24"/>
          <w:szCs w:val="24"/>
          <w:shd w:val="clear" w:color="auto" w:fill="FFFFFF"/>
          <w:lang w:val="en-US"/>
        </w:rPr>
        <w:t>since its origins and stressing the development of cemeteries and</w:t>
      </w:r>
      <w:r w:rsidRPr="00FA065A">
        <w:rPr>
          <w:rStyle w:val="apple-converted-space"/>
          <w:rFonts w:asciiTheme="minorHAnsi" w:hAnsiTheme="minorHAnsi" w:cstheme="minorHAnsi"/>
          <w:color w:val="000000"/>
          <w:sz w:val="24"/>
          <w:szCs w:val="24"/>
          <w:shd w:val="clear" w:color="auto" w:fill="FFFFFF"/>
          <w:lang w:val="en-US"/>
        </w:rPr>
        <w:t> </w:t>
      </w:r>
      <w:r>
        <w:rPr>
          <w:rFonts w:asciiTheme="minorHAnsi" w:hAnsiTheme="minorHAnsi" w:cstheme="minorHAnsi"/>
          <w:color w:val="000000"/>
          <w:sz w:val="24"/>
          <w:szCs w:val="24"/>
          <w:shd w:val="clear" w:color="auto" w:fill="FFFFFF"/>
          <w:lang w:val="en-US"/>
        </w:rPr>
        <w:t xml:space="preserve"> </w:t>
      </w:r>
      <w:r w:rsidRPr="00FA065A">
        <w:rPr>
          <w:rStyle w:val="apple-style-span"/>
          <w:rFonts w:asciiTheme="minorHAnsi" w:hAnsiTheme="minorHAnsi" w:cstheme="minorHAnsi"/>
          <w:color w:val="000000"/>
          <w:sz w:val="24"/>
          <w:szCs w:val="24"/>
          <w:lang w:val="en-US"/>
        </w:rPr>
        <w:t>Funeral of Fortaleza, from which we draw a panorama of the</w:t>
      </w:r>
      <w:r w:rsidRPr="00FA065A">
        <w:rPr>
          <w:rStyle w:val="apple-converted-space"/>
          <w:rFonts w:asciiTheme="minorHAnsi" w:hAnsiTheme="minorHAnsi" w:cstheme="minorHAnsi"/>
          <w:color w:val="000000"/>
          <w:sz w:val="24"/>
          <w:szCs w:val="24"/>
          <w:lang w:val="en-US"/>
        </w:rPr>
        <w:t> </w:t>
      </w:r>
      <w:r>
        <w:rPr>
          <w:rFonts w:asciiTheme="minorHAnsi" w:hAnsiTheme="minorHAnsi" w:cstheme="minorHAnsi"/>
          <w:color w:val="000000"/>
          <w:sz w:val="24"/>
          <w:szCs w:val="24"/>
          <w:lang w:val="en-US"/>
        </w:rPr>
        <w:t xml:space="preserve"> </w:t>
      </w:r>
      <w:r w:rsidRPr="00FA065A">
        <w:rPr>
          <w:rStyle w:val="apple-style-span"/>
          <w:rFonts w:asciiTheme="minorHAnsi" w:hAnsiTheme="minorHAnsi" w:cstheme="minorHAnsi"/>
          <w:color w:val="000000"/>
          <w:sz w:val="24"/>
          <w:szCs w:val="24"/>
          <w:shd w:val="clear" w:color="auto" w:fill="FFFFFF"/>
          <w:lang w:val="en-US"/>
        </w:rPr>
        <w:t>market for funeral services and cemeteries in the city describing the</w:t>
      </w:r>
      <w:r w:rsidRPr="00FA065A">
        <w:rPr>
          <w:rStyle w:val="apple-converted-space"/>
          <w:rFonts w:asciiTheme="minorHAnsi" w:hAnsiTheme="minorHAnsi" w:cstheme="minorHAnsi"/>
          <w:color w:val="000000"/>
          <w:sz w:val="24"/>
          <w:szCs w:val="24"/>
          <w:shd w:val="clear" w:color="auto" w:fill="FFFFFF"/>
          <w:lang w:val="en-US"/>
        </w:rPr>
        <w:t> </w:t>
      </w:r>
      <w:r>
        <w:rPr>
          <w:rFonts w:asciiTheme="minorHAnsi" w:hAnsiTheme="minorHAnsi" w:cstheme="minorHAnsi"/>
          <w:color w:val="000000"/>
          <w:sz w:val="24"/>
          <w:szCs w:val="24"/>
          <w:shd w:val="clear" w:color="auto" w:fill="FFFFFF"/>
          <w:lang w:val="en-US"/>
        </w:rPr>
        <w:t xml:space="preserve"> </w:t>
      </w:r>
      <w:r w:rsidRPr="00FA065A">
        <w:rPr>
          <w:rStyle w:val="apple-style-span"/>
          <w:rFonts w:asciiTheme="minorHAnsi" w:hAnsiTheme="minorHAnsi" w:cstheme="minorHAnsi"/>
          <w:color w:val="000000"/>
          <w:sz w:val="24"/>
          <w:szCs w:val="24"/>
          <w:shd w:val="clear" w:color="auto" w:fill="FFFFFF"/>
          <w:lang w:val="en-US"/>
        </w:rPr>
        <w:t>performance and practices of both the government, the business</w:t>
      </w:r>
      <w:r w:rsidRPr="00FA065A">
        <w:rPr>
          <w:rStyle w:val="apple-converted-space"/>
          <w:rFonts w:asciiTheme="minorHAnsi" w:hAnsiTheme="minorHAnsi" w:cstheme="minorHAnsi"/>
          <w:color w:val="000000"/>
          <w:sz w:val="24"/>
          <w:szCs w:val="24"/>
          <w:shd w:val="clear" w:color="auto" w:fill="FFFFFF"/>
          <w:lang w:val="en-US"/>
        </w:rPr>
        <w:t> </w:t>
      </w:r>
      <w:r>
        <w:rPr>
          <w:rFonts w:asciiTheme="minorHAnsi" w:hAnsiTheme="minorHAnsi" w:cstheme="minorHAnsi"/>
          <w:color w:val="000000"/>
          <w:sz w:val="24"/>
          <w:szCs w:val="24"/>
          <w:shd w:val="clear" w:color="auto" w:fill="FFFFFF"/>
          <w:lang w:val="en-US"/>
        </w:rPr>
        <w:t xml:space="preserve"> </w:t>
      </w:r>
      <w:r w:rsidRPr="00FA065A">
        <w:rPr>
          <w:rStyle w:val="apple-style-span"/>
          <w:rFonts w:asciiTheme="minorHAnsi" w:hAnsiTheme="minorHAnsi" w:cstheme="minorHAnsi"/>
          <w:color w:val="000000"/>
          <w:sz w:val="24"/>
          <w:szCs w:val="24"/>
          <w:shd w:val="clear" w:color="auto" w:fill="FFFFFF"/>
          <w:lang w:val="en-US"/>
        </w:rPr>
        <w:t>exploiting the private market and in particular presents the Graveyard</w:t>
      </w:r>
      <w:r w:rsidRPr="00FA065A">
        <w:rPr>
          <w:rStyle w:val="apple-converted-space"/>
          <w:rFonts w:asciiTheme="minorHAnsi" w:hAnsiTheme="minorHAnsi" w:cstheme="minorHAnsi"/>
          <w:color w:val="000000"/>
          <w:sz w:val="24"/>
          <w:szCs w:val="24"/>
          <w:shd w:val="clear" w:color="auto" w:fill="FFFFFF"/>
          <w:lang w:val="en-US"/>
        </w:rPr>
        <w:t> </w:t>
      </w:r>
      <w:r>
        <w:rPr>
          <w:rFonts w:asciiTheme="minorHAnsi" w:hAnsiTheme="minorHAnsi" w:cstheme="minorHAnsi"/>
          <w:color w:val="000000"/>
          <w:sz w:val="24"/>
          <w:szCs w:val="24"/>
          <w:shd w:val="clear" w:color="auto" w:fill="FFFFFF"/>
          <w:lang w:val="en-US"/>
        </w:rPr>
        <w:t xml:space="preserve"> </w:t>
      </w:r>
      <w:r w:rsidRPr="00FA065A">
        <w:rPr>
          <w:rStyle w:val="apple-style-span"/>
          <w:rFonts w:asciiTheme="minorHAnsi" w:hAnsiTheme="minorHAnsi" w:cstheme="minorHAnsi"/>
          <w:color w:val="000000"/>
          <w:sz w:val="24"/>
          <w:szCs w:val="24"/>
          <w:lang w:val="en-US"/>
        </w:rPr>
        <w:t>Metropolitan Gardens.</w:t>
      </w:r>
      <w:r w:rsidRPr="00FA065A">
        <w:rPr>
          <w:rStyle w:val="apple-converted-space"/>
          <w:rFonts w:asciiTheme="minorHAnsi" w:hAnsiTheme="minorHAnsi" w:cstheme="minorHAnsi"/>
          <w:color w:val="000000"/>
          <w:sz w:val="24"/>
          <w:szCs w:val="24"/>
          <w:lang w:val="en-US"/>
        </w:rPr>
        <w:t> </w:t>
      </w:r>
      <w:r w:rsidRPr="00FA065A">
        <w:rPr>
          <w:rStyle w:val="apple-style-span"/>
          <w:rFonts w:asciiTheme="minorHAnsi" w:hAnsiTheme="minorHAnsi" w:cstheme="minorHAnsi"/>
          <w:color w:val="000000"/>
          <w:sz w:val="24"/>
          <w:szCs w:val="24"/>
          <w:shd w:val="clear" w:color="auto" w:fill="FFFFFF"/>
          <w:lang w:val="en-US"/>
        </w:rPr>
        <w:t>The research also develops the definition of</w:t>
      </w:r>
      <w:r w:rsidRPr="00FA065A">
        <w:rPr>
          <w:rStyle w:val="apple-converted-space"/>
          <w:rFonts w:asciiTheme="minorHAnsi" w:hAnsiTheme="minorHAnsi" w:cstheme="minorHAnsi"/>
          <w:color w:val="000000"/>
          <w:sz w:val="24"/>
          <w:szCs w:val="24"/>
          <w:shd w:val="clear" w:color="auto" w:fill="FFFFFF"/>
          <w:lang w:val="en-US"/>
        </w:rPr>
        <w:t> </w:t>
      </w:r>
      <w:r>
        <w:rPr>
          <w:rFonts w:asciiTheme="minorHAnsi" w:hAnsiTheme="minorHAnsi" w:cstheme="minorHAnsi"/>
          <w:color w:val="000000"/>
          <w:sz w:val="24"/>
          <w:szCs w:val="24"/>
          <w:shd w:val="clear" w:color="auto" w:fill="FFFFFF"/>
          <w:lang w:val="en-US"/>
        </w:rPr>
        <w:t xml:space="preserve"> </w:t>
      </w:r>
      <w:r w:rsidRPr="00FA065A">
        <w:rPr>
          <w:rStyle w:val="apple-style-span"/>
          <w:rFonts w:asciiTheme="minorHAnsi" w:hAnsiTheme="minorHAnsi" w:cstheme="minorHAnsi"/>
          <w:color w:val="000000"/>
          <w:sz w:val="24"/>
          <w:szCs w:val="24"/>
          <w:shd w:val="clear" w:color="auto" w:fill="FFFFFF"/>
          <w:lang w:val="en-US"/>
        </w:rPr>
        <w:t>services and their classification an</w:t>
      </w:r>
      <w:r>
        <w:rPr>
          <w:rStyle w:val="apple-style-span"/>
          <w:rFonts w:asciiTheme="minorHAnsi" w:hAnsiTheme="minorHAnsi" w:cstheme="minorHAnsi"/>
          <w:color w:val="000000"/>
          <w:sz w:val="24"/>
          <w:szCs w:val="24"/>
          <w:shd w:val="clear" w:color="auto" w:fill="FFFFFF"/>
          <w:lang w:val="en-US"/>
        </w:rPr>
        <w:t xml:space="preserve">d </w:t>
      </w:r>
      <w:r w:rsidRPr="00FA065A">
        <w:rPr>
          <w:rStyle w:val="apple-style-span"/>
          <w:rFonts w:asciiTheme="minorHAnsi" w:hAnsiTheme="minorHAnsi" w:cstheme="minorHAnsi"/>
          <w:color w:val="000000"/>
          <w:sz w:val="24"/>
          <w:szCs w:val="24"/>
          <w:shd w:val="clear" w:color="auto" w:fill="FFFFFF"/>
          <w:lang w:val="en-US"/>
        </w:rPr>
        <w:t>discusses the services are not particularly</w:t>
      </w:r>
      <w:r w:rsidRPr="00FA065A">
        <w:rPr>
          <w:rStyle w:val="apple-converted-space"/>
          <w:rFonts w:asciiTheme="minorHAnsi" w:hAnsiTheme="minorHAnsi" w:cstheme="minorHAnsi"/>
          <w:color w:val="000000"/>
          <w:sz w:val="24"/>
          <w:szCs w:val="24"/>
          <w:shd w:val="clear" w:color="auto" w:fill="FFFFFF"/>
          <w:lang w:val="en-US"/>
        </w:rPr>
        <w:t> </w:t>
      </w:r>
      <w:r>
        <w:rPr>
          <w:rFonts w:asciiTheme="minorHAnsi" w:hAnsiTheme="minorHAnsi" w:cstheme="minorHAnsi"/>
          <w:color w:val="000000"/>
          <w:sz w:val="24"/>
          <w:szCs w:val="24"/>
          <w:shd w:val="clear" w:color="auto" w:fill="FFFFFF"/>
          <w:lang w:val="en-US"/>
        </w:rPr>
        <w:t xml:space="preserve"> </w:t>
      </w:r>
      <w:r w:rsidRPr="00FA065A">
        <w:rPr>
          <w:rStyle w:val="apple-style-span"/>
          <w:rFonts w:asciiTheme="minorHAnsi" w:hAnsiTheme="minorHAnsi" w:cstheme="minorHAnsi"/>
          <w:color w:val="000000"/>
          <w:sz w:val="24"/>
          <w:szCs w:val="24"/>
          <w:lang w:val="en-US"/>
        </w:rPr>
        <w:t>inquiry, where the sector fits.</w:t>
      </w:r>
      <w:r w:rsidRPr="00FA065A">
        <w:rPr>
          <w:rStyle w:val="apple-converted-space"/>
          <w:rFonts w:asciiTheme="minorHAnsi" w:hAnsiTheme="minorHAnsi" w:cstheme="minorHAnsi"/>
          <w:color w:val="000000"/>
          <w:sz w:val="24"/>
          <w:szCs w:val="24"/>
          <w:lang w:val="en-US"/>
        </w:rPr>
        <w:t> </w:t>
      </w:r>
      <w:r w:rsidRPr="00C0545B">
        <w:rPr>
          <w:rStyle w:val="hps"/>
          <w:rFonts w:asciiTheme="minorHAnsi" w:hAnsiTheme="minorHAnsi" w:cstheme="minorHAnsi"/>
          <w:color w:val="000000"/>
          <w:sz w:val="24"/>
          <w:szCs w:val="24"/>
          <w:lang w:val="en-US"/>
        </w:rPr>
        <w:t>Finally</w:t>
      </w:r>
      <w:r w:rsidRPr="00C0545B">
        <w:rPr>
          <w:rStyle w:val="apple-converted-space"/>
          <w:rFonts w:asciiTheme="minorHAnsi" w:hAnsiTheme="minorHAnsi" w:cstheme="minorHAnsi"/>
          <w:color w:val="000000"/>
          <w:sz w:val="24"/>
          <w:szCs w:val="24"/>
          <w:lang w:val="en-US"/>
        </w:rPr>
        <w:t> </w:t>
      </w:r>
      <w:r w:rsidRPr="00C0545B">
        <w:rPr>
          <w:rStyle w:val="hps"/>
          <w:rFonts w:asciiTheme="minorHAnsi" w:hAnsiTheme="minorHAnsi" w:cstheme="minorHAnsi"/>
          <w:color w:val="000000"/>
          <w:sz w:val="24"/>
          <w:szCs w:val="24"/>
          <w:lang w:val="en-US"/>
        </w:rPr>
        <w:t>through</w:t>
      </w:r>
      <w:r w:rsidRPr="00C0545B">
        <w:rPr>
          <w:rStyle w:val="apple-converted-space"/>
          <w:rFonts w:asciiTheme="minorHAnsi" w:hAnsiTheme="minorHAnsi" w:cstheme="minorHAnsi"/>
          <w:color w:val="000000"/>
          <w:sz w:val="24"/>
          <w:szCs w:val="24"/>
          <w:lang w:val="en-US"/>
        </w:rPr>
        <w:t> </w:t>
      </w:r>
      <w:r>
        <w:rPr>
          <w:rStyle w:val="hps"/>
          <w:rFonts w:asciiTheme="minorHAnsi" w:hAnsiTheme="minorHAnsi" w:cstheme="minorHAnsi"/>
          <w:color w:val="000000"/>
          <w:sz w:val="24"/>
          <w:szCs w:val="24"/>
          <w:lang w:val="en-US"/>
        </w:rPr>
        <w:t xml:space="preserve">a case study </w:t>
      </w:r>
      <w:r w:rsidRPr="00C0545B">
        <w:rPr>
          <w:rStyle w:val="hps"/>
          <w:rFonts w:asciiTheme="minorHAnsi" w:hAnsiTheme="minorHAnsi" w:cstheme="minorHAnsi"/>
          <w:color w:val="000000"/>
          <w:sz w:val="24"/>
          <w:szCs w:val="24"/>
          <w:lang w:val="en-US"/>
        </w:rPr>
        <w:t>of</w:t>
      </w:r>
      <w:r>
        <w:rPr>
          <w:rStyle w:val="hps"/>
          <w:rFonts w:asciiTheme="minorHAnsi" w:hAnsiTheme="minorHAnsi" w:cstheme="minorHAnsi"/>
          <w:color w:val="000000"/>
          <w:sz w:val="24"/>
          <w:szCs w:val="24"/>
          <w:lang w:val="en-US"/>
        </w:rPr>
        <w:t xml:space="preserve"> representative </w:t>
      </w:r>
      <w:r w:rsidRPr="00C0545B">
        <w:rPr>
          <w:rStyle w:val="hps"/>
          <w:rFonts w:asciiTheme="minorHAnsi" w:hAnsiTheme="minorHAnsi" w:cstheme="minorHAnsi"/>
          <w:color w:val="000000"/>
          <w:sz w:val="24"/>
          <w:szCs w:val="24"/>
          <w:lang w:val="en-US"/>
        </w:rPr>
        <w:t>company</w:t>
      </w:r>
      <w:r>
        <w:rPr>
          <w:rStyle w:val="apple-converted-space"/>
          <w:rFonts w:asciiTheme="minorHAnsi" w:hAnsiTheme="minorHAnsi" w:cstheme="minorHAnsi"/>
          <w:color w:val="000000"/>
          <w:sz w:val="24"/>
          <w:szCs w:val="24"/>
          <w:lang w:val="en-US"/>
        </w:rPr>
        <w:t xml:space="preserve"> </w:t>
      </w:r>
      <w:r>
        <w:rPr>
          <w:rStyle w:val="hps"/>
          <w:rFonts w:asciiTheme="minorHAnsi" w:hAnsiTheme="minorHAnsi" w:cstheme="minorHAnsi"/>
          <w:color w:val="000000"/>
          <w:sz w:val="24"/>
          <w:szCs w:val="24"/>
          <w:lang w:val="en-US"/>
        </w:rPr>
        <w:t xml:space="preserve">in the </w:t>
      </w:r>
      <w:r w:rsidRPr="00C0545B">
        <w:rPr>
          <w:rStyle w:val="hps"/>
          <w:rFonts w:asciiTheme="minorHAnsi" w:hAnsiTheme="minorHAnsi" w:cstheme="minorHAnsi"/>
          <w:color w:val="000000"/>
          <w:sz w:val="24"/>
          <w:szCs w:val="24"/>
          <w:lang w:val="en-US"/>
        </w:rPr>
        <w:t>industry</w:t>
      </w:r>
      <w:r w:rsidRPr="00C0545B">
        <w:rPr>
          <w:rStyle w:val="apple-style-span"/>
          <w:rFonts w:asciiTheme="minorHAnsi" w:hAnsiTheme="minorHAnsi" w:cstheme="minorHAnsi"/>
          <w:color w:val="000000"/>
          <w:sz w:val="24"/>
          <w:szCs w:val="24"/>
          <w:lang w:val="en-US"/>
        </w:rPr>
        <w:t>,</w:t>
      </w:r>
      <w:r>
        <w:rPr>
          <w:rStyle w:val="apple-converted-space"/>
          <w:rFonts w:asciiTheme="minorHAnsi" w:hAnsiTheme="minorHAnsi" w:cstheme="minorHAnsi"/>
          <w:color w:val="000000"/>
          <w:sz w:val="24"/>
          <w:szCs w:val="24"/>
          <w:lang w:val="en-US"/>
        </w:rPr>
        <w:t xml:space="preserve"> </w:t>
      </w:r>
      <w:r w:rsidRPr="00C0545B">
        <w:rPr>
          <w:rStyle w:val="hps"/>
          <w:rFonts w:asciiTheme="minorHAnsi" w:hAnsiTheme="minorHAnsi" w:cstheme="minorHAnsi"/>
          <w:color w:val="000000"/>
          <w:sz w:val="24"/>
          <w:szCs w:val="24"/>
          <w:lang w:val="en-US"/>
        </w:rPr>
        <w:t>the</w:t>
      </w:r>
      <w:r>
        <w:rPr>
          <w:rStyle w:val="apple-converted-space"/>
          <w:rFonts w:asciiTheme="minorHAnsi" w:hAnsiTheme="minorHAnsi" w:cstheme="minorHAnsi"/>
          <w:color w:val="000000"/>
          <w:sz w:val="24"/>
          <w:szCs w:val="24"/>
          <w:lang w:val="en-US"/>
        </w:rPr>
        <w:t xml:space="preserve"> </w:t>
      </w:r>
      <w:r>
        <w:rPr>
          <w:rStyle w:val="hps"/>
          <w:rFonts w:asciiTheme="minorHAnsi" w:hAnsiTheme="minorHAnsi" w:cstheme="minorHAnsi"/>
          <w:color w:val="000000"/>
          <w:sz w:val="24"/>
          <w:szCs w:val="24"/>
          <w:lang w:val="en-US"/>
        </w:rPr>
        <w:t xml:space="preserve">paper </w:t>
      </w:r>
      <w:r w:rsidRPr="00C0545B">
        <w:rPr>
          <w:rStyle w:val="hps"/>
          <w:rFonts w:asciiTheme="minorHAnsi" w:hAnsiTheme="minorHAnsi" w:cstheme="minorHAnsi"/>
          <w:color w:val="000000"/>
          <w:sz w:val="24"/>
          <w:szCs w:val="24"/>
          <w:lang w:val="en-US"/>
        </w:rPr>
        <w:t>analyzes</w:t>
      </w:r>
      <w:r w:rsidRPr="00C0545B">
        <w:rPr>
          <w:rStyle w:val="apple-converted-space"/>
          <w:rFonts w:asciiTheme="minorHAnsi" w:hAnsiTheme="minorHAnsi" w:cstheme="minorHAnsi"/>
          <w:color w:val="000000"/>
          <w:sz w:val="24"/>
          <w:szCs w:val="24"/>
          <w:lang w:val="en-US"/>
        </w:rPr>
        <w:t> </w:t>
      </w:r>
      <w:r w:rsidRPr="00C0545B">
        <w:rPr>
          <w:rStyle w:val="hps"/>
          <w:rFonts w:asciiTheme="minorHAnsi" w:hAnsiTheme="minorHAnsi" w:cstheme="minorHAnsi"/>
          <w:color w:val="000000"/>
          <w:sz w:val="24"/>
          <w:szCs w:val="24"/>
          <w:lang w:val="en-US"/>
        </w:rPr>
        <w:t>the</w:t>
      </w:r>
      <w:r w:rsidRPr="00C0545B">
        <w:rPr>
          <w:rStyle w:val="apple-converted-space"/>
          <w:rFonts w:asciiTheme="minorHAnsi" w:hAnsiTheme="minorHAnsi" w:cstheme="minorHAnsi"/>
          <w:color w:val="000000"/>
          <w:sz w:val="24"/>
          <w:szCs w:val="24"/>
          <w:lang w:val="en-US"/>
        </w:rPr>
        <w:t> </w:t>
      </w:r>
      <w:r w:rsidRPr="00C0545B">
        <w:rPr>
          <w:rStyle w:val="hps"/>
          <w:rFonts w:asciiTheme="minorHAnsi" w:hAnsiTheme="minorHAnsi" w:cstheme="minorHAnsi"/>
          <w:color w:val="000000"/>
          <w:sz w:val="24"/>
          <w:szCs w:val="24"/>
          <w:lang w:val="en-US"/>
        </w:rPr>
        <w:t>implementation</w:t>
      </w:r>
      <w:r w:rsidRPr="00C0545B">
        <w:rPr>
          <w:rStyle w:val="apple-converted-space"/>
          <w:rFonts w:asciiTheme="minorHAnsi" w:hAnsiTheme="minorHAnsi" w:cstheme="minorHAnsi"/>
          <w:color w:val="000000"/>
          <w:sz w:val="24"/>
          <w:szCs w:val="24"/>
          <w:lang w:val="en-US"/>
        </w:rPr>
        <w:t> </w:t>
      </w:r>
      <w:r w:rsidRPr="00C0545B">
        <w:rPr>
          <w:rStyle w:val="hps"/>
          <w:rFonts w:asciiTheme="minorHAnsi" w:hAnsiTheme="minorHAnsi" w:cstheme="minorHAnsi"/>
          <w:color w:val="000000"/>
          <w:sz w:val="24"/>
          <w:szCs w:val="24"/>
          <w:lang w:val="en-US"/>
        </w:rPr>
        <w:t>of the marketing mix</w:t>
      </w:r>
      <w:r w:rsidRPr="00C0545B">
        <w:rPr>
          <w:rStyle w:val="apple-converted-space"/>
          <w:rFonts w:asciiTheme="minorHAnsi" w:hAnsiTheme="minorHAnsi" w:cstheme="minorHAnsi"/>
          <w:color w:val="000000"/>
          <w:sz w:val="24"/>
          <w:szCs w:val="24"/>
          <w:lang w:val="en-US"/>
        </w:rPr>
        <w:t> </w:t>
      </w:r>
      <w:r w:rsidRPr="00C0545B">
        <w:rPr>
          <w:rStyle w:val="hps"/>
          <w:rFonts w:asciiTheme="minorHAnsi" w:hAnsiTheme="minorHAnsi" w:cstheme="minorHAnsi"/>
          <w:color w:val="000000"/>
          <w:sz w:val="24"/>
          <w:szCs w:val="24"/>
          <w:lang w:val="en-US"/>
        </w:rPr>
        <w:t>in the actions</w:t>
      </w:r>
      <w:r w:rsidRPr="00C0545B">
        <w:rPr>
          <w:rStyle w:val="apple-converted-space"/>
          <w:rFonts w:asciiTheme="minorHAnsi" w:hAnsiTheme="minorHAnsi" w:cstheme="minorHAnsi"/>
          <w:color w:val="000000"/>
          <w:sz w:val="24"/>
          <w:szCs w:val="24"/>
          <w:lang w:val="en-US"/>
        </w:rPr>
        <w:t> </w:t>
      </w:r>
      <w:r w:rsidRPr="00C0545B">
        <w:rPr>
          <w:rStyle w:val="hps"/>
          <w:rFonts w:asciiTheme="minorHAnsi" w:hAnsiTheme="minorHAnsi" w:cstheme="minorHAnsi"/>
          <w:color w:val="000000"/>
          <w:sz w:val="24"/>
          <w:szCs w:val="24"/>
          <w:lang w:val="en-US"/>
        </w:rPr>
        <w:t>developed</w:t>
      </w:r>
      <w:r w:rsidRPr="00C0545B">
        <w:rPr>
          <w:rStyle w:val="apple-converted-space"/>
          <w:rFonts w:asciiTheme="minorHAnsi" w:hAnsiTheme="minorHAnsi" w:cstheme="minorHAnsi"/>
          <w:color w:val="000000"/>
          <w:sz w:val="24"/>
          <w:szCs w:val="24"/>
          <w:lang w:val="en-US"/>
        </w:rPr>
        <w:t> </w:t>
      </w:r>
      <w:r>
        <w:rPr>
          <w:rStyle w:val="hps"/>
          <w:rFonts w:asciiTheme="minorHAnsi" w:hAnsiTheme="minorHAnsi" w:cstheme="minorHAnsi"/>
          <w:color w:val="000000"/>
          <w:sz w:val="24"/>
          <w:szCs w:val="24"/>
          <w:lang w:val="en-US"/>
        </w:rPr>
        <w:t xml:space="preserve">by the </w:t>
      </w:r>
      <w:r w:rsidRPr="00C0545B">
        <w:rPr>
          <w:rStyle w:val="hps"/>
          <w:rFonts w:asciiTheme="minorHAnsi" w:hAnsiTheme="minorHAnsi" w:cstheme="minorHAnsi"/>
          <w:color w:val="000000"/>
          <w:sz w:val="24"/>
          <w:szCs w:val="24"/>
          <w:lang w:val="en-US"/>
        </w:rPr>
        <w:t>company</w:t>
      </w:r>
      <w:r w:rsidRPr="00C0545B">
        <w:rPr>
          <w:rStyle w:val="apple-style-span"/>
          <w:rFonts w:asciiTheme="minorHAnsi" w:hAnsiTheme="minorHAnsi" w:cstheme="minorHAnsi"/>
          <w:color w:val="000000"/>
          <w:sz w:val="24"/>
          <w:szCs w:val="24"/>
          <w:lang w:val="en-US"/>
        </w:rPr>
        <w:t>,</w:t>
      </w:r>
      <w:r w:rsidRPr="00C0545B">
        <w:rPr>
          <w:rStyle w:val="apple-converted-space"/>
          <w:rFonts w:asciiTheme="minorHAnsi" w:hAnsiTheme="minorHAnsi" w:cstheme="minorHAnsi"/>
          <w:color w:val="000000"/>
          <w:sz w:val="24"/>
          <w:szCs w:val="24"/>
          <w:lang w:val="en-US"/>
        </w:rPr>
        <w:t> </w:t>
      </w:r>
      <w:r w:rsidRPr="00C0545B">
        <w:rPr>
          <w:rStyle w:val="hps"/>
          <w:rFonts w:asciiTheme="minorHAnsi" w:hAnsiTheme="minorHAnsi" w:cstheme="minorHAnsi"/>
          <w:color w:val="000000"/>
          <w:sz w:val="24"/>
          <w:szCs w:val="24"/>
          <w:lang w:val="en-US"/>
        </w:rPr>
        <w:t>showing</w:t>
      </w:r>
      <w:r w:rsidRPr="00C0545B">
        <w:rPr>
          <w:rStyle w:val="apple-converted-space"/>
          <w:rFonts w:asciiTheme="minorHAnsi" w:hAnsiTheme="minorHAnsi" w:cstheme="minorHAnsi"/>
          <w:color w:val="000000"/>
          <w:sz w:val="24"/>
          <w:szCs w:val="24"/>
          <w:lang w:val="en-US"/>
        </w:rPr>
        <w:t> </w:t>
      </w:r>
      <w:r w:rsidRPr="00C0545B">
        <w:rPr>
          <w:rStyle w:val="hps"/>
          <w:rFonts w:asciiTheme="minorHAnsi" w:hAnsiTheme="minorHAnsi" w:cstheme="minorHAnsi"/>
          <w:color w:val="000000"/>
          <w:sz w:val="24"/>
          <w:szCs w:val="24"/>
          <w:lang w:val="en-US"/>
        </w:rPr>
        <w:t>how marketing</w:t>
      </w:r>
      <w:r w:rsidRPr="00C0545B">
        <w:rPr>
          <w:rStyle w:val="apple-converted-space"/>
          <w:rFonts w:asciiTheme="minorHAnsi" w:hAnsiTheme="minorHAnsi" w:cstheme="minorHAnsi"/>
          <w:color w:val="000000"/>
          <w:sz w:val="24"/>
          <w:szCs w:val="24"/>
          <w:lang w:val="en-US"/>
        </w:rPr>
        <w:t> </w:t>
      </w:r>
      <w:r w:rsidRPr="00C0545B">
        <w:rPr>
          <w:rStyle w:val="hps"/>
          <w:rFonts w:asciiTheme="minorHAnsi" w:hAnsiTheme="minorHAnsi" w:cstheme="minorHAnsi"/>
          <w:color w:val="000000"/>
          <w:sz w:val="24"/>
          <w:szCs w:val="24"/>
          <w:lang w:val="en-US"/>
        </w:rPr>
        <w:t>can</w:t>
      </w:r>
      <w:r w:rsidRPr="00C0545B">
        <w:rPr>
          <w:rStyle w:val="apple-converted-space"/>
          <w:rFonts w:asciiTheme="minorHAnsi" w:hAnsiTheme="minorHAnsi" w:cstheme="minorHAnsi"/>
          <w:color w:val="000000"/>
          <w:sz w:val="24"/>
          <w:szCs w:val="24"/>
          <w:lang w:val="en-US"/>
        </w:rPr>
        <w:t> </w:t>
      </w:r>
      <w:r w:rsidRPr="00C0545B">
        <w:rPr>
          <w:rStyle w:val="hps"/>
          <w:rFonts w:asciiTheme="minorHAnsi" w:hAnsiTheme="minorHAnsi" w:cstheme="minorHAnsi"/>
          <w:color w:val="000000"/>
          <w:sz w:val="24"/>
          <w:szCs w:val="24"/>
          <w:lang w:val="en-US"/>
        </w:rPr>
        <w:t>create value</w:t>
      </w:r>
      <w:r w:rsidRPr="00C0545B">
        <w:rPr>
          <w:rStyle w:val="apple-converted-space"/>
          <w:rFonts w:asciiTheme="minorHAnsi" w:hAnsiTheme="minorHAnsi" w:cstheme="minorHAnsi"/>
          <w:color w:val="000000"/>
          <w:sz w:val="24"/>
          <w:szCs w:val="24"/>
          <w:lang w:val="en-US"/>
        </w:rPr>
        <w:t> </w:t>
      </w:r>
      <w:r w:rsidRPr="00C0545B">
        <w:rPr>
          <w:rStyle w:val="hps"/>
          <w:rFonts w:asciiTheme="minorHAnsi" w:hAnsiTheme="minorHAnsi" w:cstheme="minorHAnsi"/>
          <w:color w:val="000000"/>
          <w:sz w:val="24"/>
          <w:szCs w:val="24"/>
          <w:lang w:val="en-US"/>
        </w:rPr>
        <w:t>for</w:t>
      </w:r>
      <w:r w:rsidRPr="00C0545B">
        <w:rPr>
          <w:rStyle w:val="apple-converted-space"/>
          <w:rFonts w:asciiTheme="minorHAnsi" w:hAnsiTheme="minorHAnsi" w:cstheme="minorHAnsi"/>
          <w:color w:val="000000"/>
          <w:sz w:val="24"/>
          <w:szCs w:val="24"/>
          <w:lang w:val="en-US"/>
        </w:rPr>
        <w:t> </w:t>
      </w:r>
      <w:r w:rsidRPr="00C0545B">
        <w:rPr>
          <w:rStyle w:val="hps"/>
          <w:rFonts w:asciiTheme="minorHAnsi" w:hAnsiTheme="minorHAnsi" w:cstheme="minorHAnsi"/>
          <w:color w:val="000000"/>
          <w:sz w:val="24"/>
          <w:szCs w:val="24"/>
          <w:lang w:val="en-US"/>
        </w:rPr>
        <w:t>the chain of</w:t>
      </w:r>
      <w:r w:rsidRPr="00C0545B">
        <w:rPr>
          <w:rStyle w:val="apple-converted-space"/>
          <w:rFonts w:asciiTheme="minorHAnsi" w:hAnsiTheme="minorHAnsi" w:cstheme="minorHAnsi"/>
          <w:color w:val="000000"/>
          <w:sz w:val="24"/>
          <w:szCs w:val="24"/>
          <w:lang w:val="en-US"/>
        </w:rPr>
        <w:t> </w:t>
      </w:r>
      <w:r>
        <w:rPr>
          <w:rStyle w:val="hps"/>
          <w:rFonts w:asciiTheme="minorHAnsi" w:hAnsiTheme="minorHAnsi" w:cstheme="minorHAnsi"/>
          <w:color w:val="000000"/>
          <w:sz w:val="24"/>
          <w:szCs w:val="24"/>
          <w:lang w:val="en-US"/>
        </w:rPr>
        <w:t xml:space="preserve">funeral </w:t>
      </w:r>
      <w:r w:rsidRPr="00C0545B">
        <w:rPr>
          <w:rStyle w:val="hps"/>
          <w:rFonts w:asciiTheme="minorHAnsi" w:hAnsiTheme="minorHAnsi" w:cstheme="minorHAnsi"/>
          <w:color w:val="000000"/>
          <w:sz w:val="24"/>
          <w:szCs w:val="24"/>
          <w:lang w:val="en-US"/>
        </w:rPr>
        <w:t>services</w:t>
      </w:r>
      <w:r>
        <w:rPr>
          <w:rStyle w:val="hps"/>
          <w:rFonts w:asciiTheme="minorHAnsi" w:hAnsiTheme="minorHAnsi" w:cstheme="minorHAnsi"/>
          <w:color w:val="000000"/>
          <w:sz w:val="24"/>
          <w:szCs w:val="24"/>
          <w:lang w:val="en-US"/>
        </w:rPr>
        <w:t xml:space="preserve"> </w:t>
      </w:r>
      <w:r w:rsidRPr="00C0545B">
        <w:rPr>
          <w:rStyle w:val="hps"/>
          <w:rFonts w:asciiTheme="minorHAnsi" w:hAnsiTheme="minorHAnsi" w:cstheme="minorHAnsi"/>
          <w:color w:val="000000"/>
          <w:sz w:val="24"/>
          <w:szCs w:val="24"/>
          <w:lang w:val="en-US"/>
        </w:rPr>
        <w:t>and</w:t>
      </w:r>
      <w:r w:rsidRPr="00C0545B">
        <w:rPr>
          <w:rStyle w:val="apple-converted-space"/>
          <w:rFonts w:asciiTheme="minorHAnsi" w:hAnsiTheme="minorHAnsi" w:cstheme="minorHAnsi"/>
          <w:color w:val="000000"/>
          <w:sz w:val="24"/>
          <w:szCs w:val="24"/>
          <w:lang w:val="en-US"/>
        </w:rPr>
        <w:t> </w:t>
      </w:r>
      <w:r w:rsidRPr="00C0545B">
        <w:rPr>
          <w:rStyle w:val="hps"/>
          <w:rFonts w:asciiTheme="minorHAnsi" w:hAnsiTheme="minorHAnsi" w:cstheme="minorHAnsi"/>
          <w:color w:val="000000"/>
          <w:sz w:val="24"/>
          <w:szCs w:val="24"/>
          <w:lang w:val="en-US"/>
        </w:rPr>
        <w:t>how</w:t>
      </w:r>
      <w:r w:rsidRPr="00C0545B">
        <w:rPr>
          <w:rStyle w:val="apple-converted-space"/>
          <w:rFonts w:asciiTheme="minorHAnsi" w:hAnsiTheme="minorHAnsi" w:cstheme="minorHAnsi"/>
          <w:color w:val="000000"/>
          <w:sz w:val="24"/>
          <w:szCs w:val="24"/>
          <w:lang w:val="en-US"/>
        </w:rPr>
        <w:t> </w:t>
      </w:r>
      <w:r w:rsidRPr="00C0545B">
        <w:rPr>
          <w:rStyle w:val="hps"/>
          <w:rFonts w:asciiTheme="minorHAnsi" w:hAnsiTheme="minorHAnsi" w:cstheme="minorHAnsi"/>
          <w:color w:val="000000"/>
          <w:sz w:val="24"/>
          <w:szCs w:val="24"/>
          <w:lang w:val="en-US"/>
        </w:rPr>
        <w:t>organizations</w:t>
      </w:r>
      <w:r w:rsidRPr="00C0545B">
        <w:rPr>
          <w:rStyle w:val="apple-converted-space"/>
          <w:rFonts w:asciiTheme="minorHAnsi" w:hAnsiTheme="minorHAnsi" w:cstheme="minorHAnsi"/>
          <w:color w:val="000000"/>
          <w:sz w:val="24"/>
          <w:szCs w:val="24"/>
          <w:lang w:val="en-US"/>
        </w:rPr>
        <w:t> </w:t>
      </w:r>
      <w:r w:rsidRPr="00C0545B">
        <w:rPr>
          <w:rStyle w:val="hps"/>
          <w:rFonts w:asciiTheme="minorHAnsi" w:hAnsiTheme="minorHAnsi" w:cstheme="minorHAnsi"/>
          <w:color w:val="000000"/>
          <w:sz w:val="24"/>
          <w:szCs w:val="24"/>
          <w:lang w:val="en-US"/>
        </w:rPr>
        <w:t>are managing the</w:t>
      </w:r>
      <w:r w:rsidRPr="00C0545B">
        <w:rPr>
          <w:rStyle w:val="apple-converted-space"/>
          <w:rFonts w:asciiTheme="minorHAnsi" w:hAnsiTheme="minorHAnsi" w:cstheme="minorHAnsi"/>
          <w:color w:val="000000"/>
          <w:sz w:val="24"/>
          <w:szCs w:val="24"/>
          <w:lang w:val="en-US"/>
        </w:rPr>
        <w:t> </w:t>
      </w:r>
      <w:r w:rsidRPr="00C0545B">
        <w:rPr>
          <w:rStyle w:val="hps"/>
          <w:rFonts w:asciiTheme="minorHAnsi" w:hAnsiTheme="minorHAnsi" w:cstheme="minorHAnsi"/>
          <w:color w:val="000000"/>
          <w:sz w:val="24"/>
          <w:szCs w:val="24"/>
          <w:lang w:val="en-US"/>
        </w:rPr>
        <w:t>same</w:t>
      </w:r>
      <w:r w:rsidRPr="00C0545B">
        <w:rPr>
          <w:rStyle w:val="apple-style-span"/>
          <w:rFonts w:asciiTheme="minorHAnsi" w:hAnsiTheme="minorHAnsi" w:cstheme="minorHAnsi"/>
          <w:color w:val="000000"/>
          <w:sz w:val="24"/>
          <w:szCs w:val="24"/>
          <w:lang w:val="en-US"/>
        </w:rPr>
        <w:t>.</w:t>
      </w:r>
    </w:p>
    <w:p w:rsidR="00303488" w:rsidRPr="00FA065A" w:rsidRDefault="00303488" w:rsidP="00303488">
      <w:pPr>
        <w:jc w:val="both"/>
        <w:rPr>
          <w:rFonts w:asciiTheme="minorHAnsi" w:hAnsiTheme="minorHAnsi" w:cstheme="minorHAnsi"/>
          <w:sz w:val="24"/>
          <w:szCs w:val="24"/>
          <w:lang w:val="en-US"/>
        </w:rPr>
      </w:pPr>
      <w:r w:rsidRPr="00C0545B">
        <w:rPr>
          <w:rStyle w:val="apple-style-span"/>
          <w:rFonts w:asciiTheme="minorHAnsi" w:hAnsiTheme="minorHAnsi" w:cstheme="minorHAnsi"/>
          <w:b/>
          <w:color w:val="000000"/>
          <w:sz w:val="24"/>
          <w:szCs w:val="24"/>
          <w:shd w:val="clear" w:color="auto" w:fill="FFFFFF"/>
          <w:lang w:val="en-US"/>
        </w:rPr>
        <w:t>Keywords</w:t>
      </w:r>
      <w:r w:rsidRPr="00C0545B">
        <w:rPr>
          <w:rStyle w:val="apple-style-span"/>
          <w:rFonts w:asciiTheme="minorHAnsi" w:hAnsiTheme="minorHAnsi" w:cstheme="minorHAnsi"/>
          <w:color w:val="000000"/>
          <w:sz w:val="24"/>
          <w:szCs w:val="24"/>
          <w:shd w:val="clear" w:color="auto" w:fill="FFFFFF"/>
          <w:lang w:val="en-US"/>
        </w:rPr>
        <w:t>: Marketing, Services</w:t>
      </w:r>
      <w:r w:rsidRPr="00FA065A">
        <w:rPr>
          <w:rStyle w:val="apple-style-span"/>
          <w:rFonts w:asciiTheme="minorHAnsi" w:hAnsiTheme="minorHAnsi" w:cstheme="minorHAnsi"/>
          <w:color w:val="000000"/>
          <w:sz w:val="24"/>
          <w:szCs w:val="24"/>
          <w:shd w:val="clear" w:color="auto" w:fill="FFFFFF"/>
          <w:lang w:val="en-US"/>
        </w:rPr>
        <w:t>, Wanted not</w:t>
      </w:r>
      <w:r>
        <w:rPr>
          <w:rStyle w:val="apple-style-span"/>
          <w:rFonts w:asciiTheme="minorHAnsi" w:hAnsiTheme="minorHAnsi" w:cstheme="minorHAnsi"/>
          <w:color w:val="000000"/>
          <w:sz w:val="24"/>
          <w:szCs w:val="24"/>
          <w:shd w:val="clear" w:color="auto" w:fill="FFFFFF"/>
          <w:lang w:val="en-US"/>
        </w:rPr>
        <w:t xml:space="preserve"> Services</w:t>
      </w:r>
      <w:r w:rsidRPr="00FA065A">
        <w:rPr>
          <w:rStyle w:val="apple-style-span"/>
          <w:rFonts w:asciiTheme="minorHAnsi" w:hAnsiTheme="minorHAnsi" w:cstheme="minorHAnsi"/>
          <w:color w:val="000000"/>
          <w:sz w:val="24"/>
          <w:szCs w:val="24"/>
          <w:shd w:val="clear" w:color="auto" w:fill="FFFFFF"/>
          <w:lang w:val="en-US"/>
        </w:rPr>
        <w:t>, Cemeteries,</w:t>
      </w:r>
      <w:r w:rsidRPr="00FA065A">
        <w:rPr>
          <w:rStyle w:val="apple-converted-space"/>
          <w:rFonts w:asciiTheme="minorHAnsi" w:hAnsiTheme="minorHAnsi" w:cstheme="minorHAnsi"/>
          <w:color w:val="000000"/>
          <w:sz w:val="24"/>
          <w:szCs w:val="24"/>
          <w:shd w:val="clear" w:color="auto" w:fill="FFFFFF"/>
          <w:lang w:val="en-US"/>
        </w:rPr>
        <w:t> </w:t>
      </w:r>
      <w:r w:rsidRPr="00FA065A">
        <w:rPr>
          <w:rStyle w:val="apple-style-span"/>
          <w:rFonts w:asciiTheme="minorHAnsi" w:hAnsiTheme="minorHAnsi" w:cstheme="minorHAnsi"/>
          <w:color w:val="000000"/>
          <w:sz w:val="24"/>
          <w:szCs w:val="24"/>
          <w:lang w:val="en-US"/>
        </w:rPr>
        <w:t>Funeral</w:t>
      </w:r>
      <w:r w:rsidRPr="00FA065A">
        <w:rPr>
          <w:rStyle w:val="apple-converted-space"/>
          <w:rFonts w:asciiTheme="minorHAnsi" w:hAnsiTheme="minorHAnsi" w:cstheme="minorHAnsi"/>
          <w:color w:val="000000"/>
          <w:sz w:val="24"/>
          <w:szCs w:val="24"/>
          <w:lang w:val="en-US"/>
        </w:rPr>
        <w:t> </w:t>
      </w:r>
    </w:p>
    <w:p w:rsidR="00303488" w:rsidRDefault="00303488" w:rsidP="00303488">
      <w:pPr>
        <w:jc w:val="both"/>
        <w:rPr>
          <w:rFonts w:ascii="Arial" w:hAnsi="Arial" w:cs="Arial"/>
          <w:b/>
          <w:sz w:val="24"/>
          <w:szCs w:val="24"/>
          <w:lang w:val="en-US"/>
        </w:rPr>
      </w:pPr>
    </w:p>
    <w:p w:rsidR="00303488" w:rsidRDefault="00303488" w:rsidP="00303488">
      <w:pPr>
        <w:jc w:val="both"/>
        <w:rPr>
          <w:rFonts w:ascii="Arial" w:hAnsi="Arial" w:cs="Arial"/>
          <w:b/>
          <w:sz w:val="24"/>
          <w:szCs w:val="24"/>
          <w:lang w:val="en-US"/>
        </w:rPr>
      </w:pPr>
    </w:p>
    <w:p w:rsidR="00303488" w:rsidRDefault="00303488" w:rsidP="00303488">
      <w:pPr>
        <w:jc w:val="both"/>
        <w:rPr>
          <w:rFonts w:ascii="Arial" w:hAnsi="Arial" w:cs="Arial"/>
          <w:b/>
          <w:sz w:val="24"/>
          <w:szCs w:val="24"/>
          <w:lang w:val="en-US"/>
        </w:rPr>
      </w:pPr>
    </w:p>
    <w:p w:rsidR="00303488" w:rsidRDefault="00303488" w:rsidP="00303488">
      <w:pPr>
        <w:jc w:val="both"/>
        <w:rPr>
          <w:rFonts w:ascii="Arial" w:hAnsi="Arial" w:cs="Arial"/>
          <w:b/>
          <w:sz w:val="24"/>
          <w:szCs w:val="24"/>
          <w:lang w:val="en-US"/>
        </w:rPr>
      </w:pPr>
    </w:p>
    <w:p w:rsidR="00303488" w:rsidRDefault="00303488" w:rsidP="00303488">
      <w:pPr>
        <w:jc w:val="both"/>
        <w:rPr>
          <w:rFonts w:ascii="Arial" w:hAnsi="Arial" w:cs="Arial"/>
          <w:b/>
          <w:sz w:val="24"/>
          <w:szCs w:val="24"/>
          <w:lang w:val="en-US"/>
        </w:rPr>
      </w:pPr>
    </w:p>
    <w:p w:rsidR="00303488" w:rsidRDefault="00303488" w:rsidP="00303488">
      <w:pPr>
        <w:jc w:val="both"/>
        <w:rPr>
          <w:rFonts w:ascii="Arial" w:hAnsi="Arial" w:cs="Arial"/>
          <w:b/>
          <w:sz w:val="24"/>
          <w:szCs w:val="24"/>
          <w:lang w:val="en-US"/>
        </w:rPr>
      </w:pPr>
    </w:p>
    <w:p w:rsidR="00303488" w:rsidRDefault="00303488" w:rsidP="00303488">
      <w:pPr>
        <w:jc w:val="both"/>
        <w:rPr>
          <w:rFonts w:ascii="Arial" w:hAnsi="Arial" w:cs="Arial"/>
          <w:b/>
          <w:sz w:val="24"/>
          <w:szCs w:val="24"/>
          <w:lang w:val="en-US"/>
        </w:rPr>
      </w:pPr>
    </w:p>
    <w:p w:rsidR="00303488" w:rsidRDefault="00303488" w:rsidP="00303488">
      <w:pPr>
        <w:jc w:val="both"/>
        <w:rPr>
          <w:rFonts w:ascii="Arial" w:hAnsi="Arial" w:cs="Arial"/>
          <w:b/>
          <w:sz w:val="24"/>
          <w:szCs w:val="24"/>
          <w:lang w:val="en-US"/>
        </w:rPr>
      </w:pPr>
    </w:p>
    <w:p w:rsidR="00303488" w:rsidRDefault="00303488" w:rsidP="00303488">
      <w:pPr>
        <w:jc w:val="both"/>
        <w:rPr>
          <w:rFonts w:ascii="Arial" w:hAnsi="Arial" w:cs="Arial"/>
          <w:b/>
          <w:sz w:val="24"/>
          <w:szCs w:val="24"/>
          <w:lang w:val="en-US"/>
        </w:rPr>
      </w:pPr>
    </w:p>
    <w:p w:rsidR="00303488" w:rsidRDefault="00303488" w:rsidP="00303488">
      <w:pPr>
        <w:jc w:val="both"/>
        <w:rPr>
          <w:rFonts w:ascii="Arial" w:hAnsi="Arial" w:cs="Arial"/>
          <w:b/>
          <w:sz w:val="24"/>
          <w:szCs w:val="24"/>
          <w:lang w:val="en-US"/>
        </w:rPr>
      </w:pPr>
    </w:p>
    <w:p w:rsidR="00303488" w:rsidRDefault="00303488" w:rsidP="00303488">
      <w:pPr>
        <w:jc w:val="both"/>
        <w:rPr>
          <w:rFonts w:ascii="Arial" w:hAnsi="Arial" w:cs="Arial"/>
          <w:b/>
          <w:sz w:val="24"/>
          <w:szCs w:val="24"/>
          <w:lang w:val="en-US"/>
        </w:rPr>
      </w:pPr>
    </w:p>
    <w:p w:rsidR="004A1723" w:rsidRDefault="004A1723" w:rsidP="00303488">
      <w:pPr>
        <w:jc w:val="both"/>
        <w:rPr>
          <w:rFonts w:ascii="Arial" w:hAnsi="Arial" w:cs="Arial"/>
          <w:b/>
          <w:sz w:val="24"/>
          <w:szCs w:val="24"/>
          <w:lang w:val="en-US"/>
        </w:rPr>
      </w:pPr>
    </w:p>
    <w:p w:rsidR="00303488" w:rsidRPr="00DB06FD" w:rsidRDefault="00303488" w:rsidP="00303488">
      <w:pPr>
        <w:jc w:val="center"/>
        <w:rPr>
          <w:rFonts w:ascii="Arial" w:hAnsi="Arial" w:cs="Arial"/>
          <w:b/>
          <w:sz w:val="24"/>
          <w:szCs w:val="24"/>
        </w:rPr>
      </w:pPr>
      <w:r w:rsidRPr="00DB06FD">
        <w:rPr>
          <w:rFonts w:ascii="Arial" w:hAnsi="Arial" w:cs="Arial"/>
          <w:b/>
          <w:sz w:val="24"/>
          <w:szCs w:val="24"/>
        </w:rPr>
        <w:lastRenderedPageBreak/>
        <w:t>LISTA DE ILUSTRAÇÕES</w:t>
      </w:r>
    </w:p>
    <w:p w:rsidR="00303488" w:rsidRPr="00DB06FD" w:rsidRDefault="00303488" w:rsidP="00303488">
      <w:pPr>
        <w:jc w:val="both"/>
        <w:rPr>
          <w:rFonts w:ascii="Arial" w:hAnsi="Arial" w:cs="Arial"/>
          <w:b/>
          <w:sz w:val="24"/>
          <w:szCs w:val="24"/>
        </w:rPr>
      </w:pPr>
    </w:p>
    <w:p w:rsidR="00303488" w:rsidRDefault="00303488" w:rsidP="00303488">
      <w:pPr>
        <w:jc w:val="both"/>
        <w:rPr>
          <w:rFonts w:ascii="Arial" w:hAnsi="Arial" w:cs="Arial"/>
          <w:b/>
          <w:sz w:val="24"/>
          <w:szCs w:val="24"/>
        </w:rPr>
      </w:pPr>
      <w:r>
        <w:rPr>
          <w:rFonts w:ascii="Arial" w:hAnsi="Arial" w:cs="Arial"/>
          <w:b/>
          <w:sz w:val="24"/>
          <w:szCs w:val="24"/>
        </w:rPr>
        <w:t>Figura 1 – Os três significados do marketing ............................................</w:t>
      </w:r>
      <w:r w:rsidR="006B1461">
        <w:rPr>
          <w:rFonts w:ascii="Arial" w:hAnsi="Arial" w:cs="Arial"/>
          <w:b/>
          <w:sz w:val="24"/>
          <w:szCs w:val="24"/>
        </w:rPr>
        <w:t>.</w:t>
      </w:r>
      <w:r>
        <w:rPr>
          <w:rFonts w:ascii="Arial" w:hAnsi="Arial" w:cs="Arial"/>
          <w:b/>
          <w:sz w:val="24"/>
          <w:szCs w:val="24"/>
        </w:rPr>
        <w:t>.14</w:t>
      </w:r>
    </w:p>
    <w:p w:rsidR="00303488" w:rsidRDefault="00303488" w:rsidP="00303488">
      <w:pPr>
        <w:jc w:val="both"/>
        <w:rPr>
          <w:rFonts w:ascii="Arial" w:hAnsi="Arial" w:cs="Arial"/>
          <w:b/>
          <w:sz w:val="24"/>
          <w:szCs w:val="24"/>
        </w:rPr>
      </w:pPr>
      <w:r>
        <w:rPr>
          <w:rFonts w:ascii="Arial" w:hAnsi="Arial" w:cs="Arial"/>
          <w:b/>
          <w:sz w:val="24"/>
          <w:szCs w:val="24"/>
        </w:rPr>
        <w:t>Figura 2 – Ciclo de vida do produto..............................................................</w:t>
      </w:r>
      <w:r w:rsidR="006B1461">
        <w:rPr>
          <w:rFonts w:ascii="Arial" w:hAnsi="Arial" w:cs="Arial"/>
          <w:b/>
          <w:sz w:val="24"/>
          <w:szCs w:val="24"/>
        </w:rPr>
        <w:t>.</w:t>
      </w:r>
      <w:r>
        <w:rPr>
          <w:rFonts w:ascii="Arial" w:hAnsi="Arial" w:cs="Arial"/>
          <w:b/>
          <w:sz w:val="24"/>
          <w:szCs w:val="24"/>
        </w:rPr>
        <w:t>22</w:t>
      </w:r>
    </w:p>
    <w:p w:rsidR="00303488" w:rsidRDefault="00303488" w:rsidP="00303488">
      <w:pPr>
        <w:rPr>
          <w:rFonts w:ascii="Arial" w:hAnsi="Arial" w:cs="Arial"/>
          <w:b/>
          <w:sz w:val="24"/>
          <w:szCs w:val="24"/>
        </w:rPr>
      </w:pPr>
      <w:r>
        <w:rPr>
          <w:rFonts w:ascii="Arial" w:hAnsi="Arial" w:cs="Arial"/>
          <w:b/>
          <w:sz w:val="24"/>
          <w:szCs w:val="24"/>
        </w:rPr>
        <w:t>Tabela 1 – Metas Estratégicas da comunicação de Marketing ...............</w:t>
      </w:r>
      <w:r w:rsidR="006B1461">
        <w:rPr>
          <w:rFonts w:ascii="Arial" w:hAnsi="Arial" w:cs="Arial"/>
          <w:b/>
          <w:sz w:val="24"/>
          <w:szCs w:val="24"/>
        </w:rPr>
        <w:t>.</w:t>
      </w:r>
      <w:r w:rsidR="004A1723">
        <w:rPr>
          <w:rFonts w:ascii="Arial" w:hAnsi="Arial" w:cs="Arial"/>
          <w:b/>
          <w:sz w:val="24"/>
          <w:szCs w:val="24"/>
        </w:rPr>
        <w:t>...</w:t>
      </w:r>
      <w:r>
        <w:rPr>
          <w:rFonts w:ascii="Arial" w:hAnsi="Arial" w:cs="Arial"/>
          <w:b/>
          <w:sz w:val="24"/>
          <w:szCs w:val="24"/>
        </w:rPr>
        <w:t>25</w:t>
      </w:r>
    </w:p>
    <w:p w:rsidR="00232A81" w:rsidRDefault="00232A81" w:rsidP="00303488">
      <w:pPr>
        <w:rPr>
          <w:rFonts w:ascii="Arial" w:hAnsi="Arial" w:cs="Arial"/>
          <w:b/>
          <w:sz w:val="24"/>
          <w:szCs w:val="24"/>
        </w:rPr>
      </w:pPr>
      <w:r>
        <w:rPr>
          <w:rFonts w:ascii="Arial" w:hAnsi="Arial" w:cs="Arial"/>
          <w:b/>
          <w:sz w:val="24"/>
          <w:szCs w:val="24"/>
        </w:rPr>
        <w:t xml:space="preserve">Tabela 2 – Pesquisas Qualitativas versus Pesquisas </w:t>
      </w:r>
      <w:proofErr w:type="spellStart"/>
      <w:r>
        <w:rPr>
          <w:rFonts w:ascii="Arial" w:hAnsi="Arial" w:cs="Arial"/>
          <w:b/>
          <w:sz w:val="24"/>
          <w:szCs w:val="24"/>
        </w:rPr>
        <w:t>Quantitaivas</w:t>
      </w:r>
      <w:proofErr w:type="spellEnd"/>
      <w:r>
        <w:rPr>
          <w:rFonts w:ascii="Arial" w:hAnsi="Arial" w:cs="Arial"/>
          <w:b/>
          <w:sz w:val="24"/>
          <w:szCs w:val="24"/>
        </w:rPr>
        <w:t>...........49</w:t>
      </w:r>
    </w:p>
    <w:p w:rsidR="00303488" w:rsidRDefault="00303488" w:rsidP="00303488">
      <w:pPr>
        <w:rPr>
          <w:rFonts w:ascii="Arial" w:hAnsi="Arial" w:cs="Arial"/>
          <w:b/>
          <w:sz w:val="24"/>
          <w:szCs w:val="24"/>
        </w:rPr>
      </w:pPr>
    </w:p>
    <w:p w:rsidR="00303488" w:rsidRDefault="00303488" w:rsidP="00303488">
      <w:pPr>
        <w:jc w:val="center"/>
        <w:rPr>
          <w:rFonts w:ascii="Arial" w:hAnsi="Arial" w:cs="Arial"/>
          <w:b/>
          <w:sz w:val="24"/>
          <w:szCs w:val="24"/>
        </w:rPr>
      </w:pPr>
    </w:p>
    <w:p w:rsidR="00303488" w:rsidRDefault="00303488" w:rsidP="00303488">
      <w:pPr>
        <w:jc w:val="center"/>
        <w:rPr>
          <w:rFonts w:ascii="Arial" w:hAnsi="Arial" w:cs="Arial"/>
          <w:b/>
          <w:sz w:val="24"/>
          <w:szCs w:val="24"/>
        </w:rPr>
      </w:pPr>
    </w:p>
    <w:p w:rsidR="00303488" w:rsidRDefault="00303488" w:rsidP="00303488">
      <w:pPr>
        <w:jc w:val="center"/>
        <w:rPr>
          <w:rFonts w:ascii="Arial" w:hAnsi="Arial" w:cs="Arial"/>
          <w:b/>
          <w:sz w:val="24"/>
          <w:szCs w:val="24"/>
        </w:rPr>
      </w:pPr>
    </w:p>
    <w:p w:rsidR="00303488" w:rsidRDefault="00303488" w:rsidP="00303488">
      <w:pPr>
        <w:jc w:val="center"/>
        <w:rPr>
          <w:rFonts w:ascii="Arial" w:hAnsi="Arial" w:cs="Arial"/>
          <w:b/>
          <w:sz w:val="24"/>
          <w:szCs w:val="24"/>
        </w:rPr>
      </w:pPr>
    </w:p>
    <w:p w:rsidR="00303488" w:rsidRDefault="00303488" w:rsidP="00303488">
      <w:pPr>
        <w:jc w:val="center"/>
        <w:rPr>
          <w:rFonts w:ascii="Arial" w:hAnsi="Arial" w:cs="Arial"/>
          <w:b/>
          <w:sz w:val="24"/>
          <w:szCs w:val="24"/>
        </w:rPr>
      </w:pPr>
    </w:p>
    <w:p w:rsidR="00303488" w:rsidRDefault="00303488" w:rsidP="00303488">
      <w:pPr>
        <w:jc w:val="center"/>
        <w:rPr>
          <w:rFonts w:ascii="Arial" w:hAnsi="Arial" w:cs="Arial"/>
          <w:b/>
          <w:sz w:val="24"/>
          <w:szCs w:val="24"/>
        </w:rPr>
      </w:pPr>
    </w:p>
    <w:p w:rsidR="00303488" w:rsidRDefault="00303488" w:rsidP="00303488">
      <w:pPr>
        <w:jc w:val="center"/>
        <w:rPr>
          <w:rFonts w:ascii="Arial" w:hAnsi="Arial" w:cs="Arial"/>
          <w:b/>
          <w:sz w:val="24"/>
          <w:szCs w:val="24"/>
        </w:rPr>
      </w:pPr>
    </w:p>
    <w:p w:rsidR="00303488" w:rsidRDefault="00303488" w:rsidP="00303488">
      <w:pPr>
        <w:jc w:val="center"/>
        <w:rPr>
          <w:rFonts w:ascii="Arial" w:hAnsi="Arial" w:cs="Arial"/>
          <w:b/>
          <w:sz w:val="24"/>
          <w:szCs w:val="24"/>
        </w:rPr>
      </w:pPr>
    </w:p>
    <w:p w:rsidR="00303488" w:rsidRDefault="00303488" w:rsidP="00303488">
      <w:pPr>
        <w:jc w:val="center"/>
        <w:rPr>
          <w:rFonts w:ascii="Arial" w:hAnsi="Arial" w:cs="Arial"/>
          <w:b/>
          <w:sz w:val="24"/>
          <w:szCs w:val="24"/>
        </w:rPr>
      </w:pPr>
    </w:p>
    <w:p w:rsidR="00303488" w:rsidRDefault="00303488" w:rsidP="00303488">
      <w:pPr>
        <w:jc w:val="center"/>
        <w:rPr>
          <w:rFonts w:ascii="Arial" w:hAnsi="Arial" w:cs="Arial"/>
          <w:b/>
          <w:sz w:val="24"/>
          <w:szCs w:val="24"/>
        </w:rPr>
      </w:pPr>
    </w:p>
    <w:p w:rsidR="00303488" w:rsidRDefault="00303488" w:rsidP="00303488">
      <w:pPr>
        <w:jc w:val="center"/>
        <w:rPr>
          <w:rFonts w:ascii="Arial" w:hAnsi="Arial" w:cs="Arial"/>
          <w:b/>
          <w:sz w:val="24"/>
          <w:szCs w:val="24"/>
        </w:rPr>
      </w:pPr>
    </w:p>
    <w:p w:rsidR="00303488" w:rsidRDefault="00303488" w:rsidP="00303488">
      <w:pPr>
        <w:jc w:val="center"/>
        <w:rPr>
          <w:rFonts w:ascii="Arial" w:hAnsi="Arial" w:cs="Arial"/>
          <w:b/>
          <w:sz w:val="24"/>
          <w:szCs w:val="24"/>
        </w:rPr>
      </w:pPr>
    </w:p>
    <w:p w:rsidR="00303488" w:rsidRDefault="00303488" w:rsidP="00303488">
      <w:pPr>
        <w:jc w:val="center"/>
        <w:rPr>
          <w:rFonts w:ascii="Arial" w:hAnsi="Arial" w:cs="Arial"/>
          <w:b/>
          <w:sz w:val="24"/>
          <w:szCs w:val="24"/>
        </w:rPr>
      </w:pPr>
    </w:p>
    <w:p w:rsidR="00303488" w:rsidRDefault="00303488" w:rsidP="00303488">
      <w:pPr>
        <w:jc w:val="center"/>
        <w:rPr>
          <w:rFonts w:ascii="Arial" w:hAnsi="Arial" w:cs="Arial"/>
          <w:b/>
          <w:sz w:val="24"/>
          <w:szCs w:val="24"/>
        </w:rPr>
      </w:pPr>
    </w:p>
    <w:p w:rsidR="00303488" w:rsidRDefault="00303488" w:rsidP="00303488">
      <w:pPr>
        <w:jc w:val="center"/>
        <w:rPr>
          <w:rFonts w:ascii="Arial" w:hAnsi="Arial" w:cs="Arial"/>
          <w:b/>
          <w:sz w:val="24"/>
          <w:szCs w:val="24"/>
        </w:rPr>
      </w:pPr>
    </w:p>
    <w:p w:rsidR="00303488" w:rsidRDefault="00303488" w:rsidP="00303488">
      <w:pPr>
        <w:jc w:val="center"/>
        <w:rPr>
          <w:rFonts w:ascii="Arial" w:hAnsi="Arial" w:cs="Arial"/>
          <w:b/>
          <w:sz w:val="24"/>
          <w:szCs w:val="24"/>
        </w:rPr>
      </w:pPr>
    </w:p>
    <w:p w:rsidR="00303488" w:rsidRDefault="00303488" w:rsidP="00303488">
      <w:pPr>
        <w:jc w:val="center"/>
        <w:rPr>
          <w:rFonts w:ascii="Arial" w:hAnsi="Arial" w:cs="Arial"/>
          <w:b/>
          <w:sz w:val="24"/>
          <w:szCs w:val="24"/>
        </w:rPr>
      </w:pPr>
    </w:p>
    <w:p w:rsidR="00303488" w:rsidRDefault="00303488" w:rsidP="00303488">
      <w:pPr>
        <w:jc w:val="center"/>
        <w:rPr>
          <w:rFonts w:ascii="Arial" w:hAnsi="Arial" w:cs="Arial"/>
          <w:b/>
          <w:sz w:val="24"/>
          <w:szCs w:val="24"/>
        </w:rPr>
      </w:pPr>
    </w:p>
    <w:p w:rsidR="00303488" w:rsidRDefault="00303488" w:rsidP="00303488">
      <w:pPr>
        <w:jc w:val="center"/>
        <w:rPr>
          <w:rFonts w:ascii="Arial" w:hAnsi="Arial" w:cs="Arial"/>
          <w:b/>
          <w:sz w:val="24"/>
          <w:szCs w:val="24"/>
        </w:rPr>
      </w:pPr>
    </w:p>
    <w:p w:rsidR="00303488" w:rsidRDefault="00303488" w:rsidP="00303488">
      <w:pPr>
        <w:jc w:val="center"/>
        <w:rPr>
          <w:rFonts w:ascii="Arial" w:hAnsi="Arial" w:cs="Arial"/>
          <w:b/>
          <w:sz w:val="24"/>
          <w:szCs w:val="24"/>
        </w:rPr>
      </w:pPr>
    </w:p>
    <w:p w:rsidR="004A1723" w:rsidRDefault="004A1723" w:rsidP="004A1723">
      <w:pPr>
        <w:rPr>
          <w:rFonts w:ascii="Arial" w:hAnsi="Arial" w:cs="Arial"/>
          <w:b/>
          <w:sz w:val="24"/>
          <w:szCs w:val="24"/>
        </w:rPr>
      </w:pPr>
    </w:p>
    <w:p w:rsidR="00303488" w:rsidRDefault="00303488" w:rsidP="00303488">
      <w:pPr>
        <w:jc w:val="center"/>
        <w:rPr>
          <w:rFonts w:ascii="Arial" w:hAnsi="Arial" w:cs="Arial"/>
          <w:b/>
          <w:sz w:val="24"/>
          <w:szCs w:val="24"/>
        </w:rPr>
      </w:pPr>
      <w:r>
        <w:rPr>
          <w:rFonts w:ascii="Arial" w:hAnsi="Arial" w:cs="Arial"/>
          <w:b/>
          <w:sz w:val="24"/>
          <w:szCs w:val="24"/>
        </w:rPr>
        <w:lastRenderedPageBreak/>
        <w:t>SUMÁRIO</w:t>
      </w:r>
    </w:p>
    <w:p w:rsidR="00303488" w:rsidRDefault="00303488" w:rsidP="00303488">
      <w:pPr>
        <w:jc w:val="center"/>
        <w:rPr>
          <w:rFonts w:ascii="Arial" w:hAnsi="Arial" w:cs="Arial"/>
          <w:b/>
          <w:sz w:val="24"/>
          <w:szCs w:val="24"/>
        </w:rPr>
      </w:pPr>
    </w:p>
    <w:p w:rsidR="00303488" w:rsidRPr="00AA0BE5" w:rsidRDefault="00303488" w:rsidP="00303488">
      <w:pPr>
        <w:jc w:val="both"/>
        <w:rPr>
          <w:rFonts w:ascii="Arial" w:hAnsi="Arial" w:cs="Arial"/>
          <w:b/>
          <w:sz w:val="24"/>
          <w:szCs w:val="24"/>
        </w:rPr>
      </w:pPr>
      <w:r w:rsidRPr="00AA0BE5">
        <w:rPr>
          <w:rFonts w:ascii="Arial" w:hAnsi="Arial" w:cs="Arial"/>
          <w:b/>
          <w:sz w:val="24"/>
          <w:szCs w:val="24"/>
        </w:rPr>
        <w:t>Introduç</w:t>
      </w:r>
      <w:r>
        <w:rPr>
          <w:rFonts w:ascii="Arial" w:hAnsi="Arial" w:cs="Arial"/>
          <w:b/>
          <w:sz w:val="24"/>
          <w:szCs w:val="24"/>
        </w:rPr>
        <w:t>ão………………………………………………………………………….10</w:t>
      </w:r>
    </w:p>
    <w:p w:rsidR="00303488" w:rsidRPr="00AA0BE5" w:rsidRDefault="00303488" w:rsidP="00303488">
      <w:pPr>
        <w:jc w:val="both"/>
        <w:rPr>
          <w:rFonts w:ascii="Arial" w:hAnsi="Arial" w:cs="Arial"/>
          <w:b/>
          <w:sz w:val="24"/>
          <w:szCs w:val="24"/>
        </w:rPr>
      </w:pPr>
      <w:r w:rsidRPr="00AA0BE5">
        <w:rPr>
          <w:rFonts w:ascii="Arial" w:hAnsi="Arial" w:cs="Arial"/>
          <w:b/>
          <w:sz w:val="24"/>
          <w:szCs w:val="24"/>
        </w:rPr>
        <w:t>1 O mix de Marketing ....................................................................................1</w:t>
      </w:r>
      <w:r>
        <w:rPr>
          <w:rFonts w:ascii="Arial" w:hAnsi="Arial" w:cs="Arial"/>
          <w:b/>
          <w:sz w:val="24"/>
          <w:szCs w:val="24"/>
        </w:rPr>
        <w:t>3</w:t>
      </w:r>
    </w:p>
    <w:p w:rsidR="00303488" w:rsidRDefault="00303488" w:rsidP="00303488">
      <w:pPr>
        <w:numPr>
          <w:ilvl w:val="1"/>
          <w:numId w:val="13"/>
        </w:numPr>
        <w:suppressAutoHyphens w:val="0"/>
        <w:jc w:val="both"/>
        <w:rPr>
          <w:rFonts w:ascii="Arial" w:hAnsi="Arial" w:cs="Arial"/>
          <w:b/>
          <w:sz w:val="24"/>
          <w:szCs w:val="24"/>
        </w:rPr>
      </w:pPr>
      <w:r>
        <w:rPr>
          <w:rFonts w:ascii="Arial" w:hAnsi="Arial" w:cs="Arial"/>
          <w:b/>
          <w:sz w:val="24"/>
          <w:szCs w:val="24"/>
        </w:rPr>
        <w:t>A evolução da orientação para o marketing..........................................15</w:t>
      </w:r>
    </w:p>
    <w:p w:rsidR="00303488" w:rsidRDefault="00303488" w:rsidP="00303488">
      <w:pPr>
        <w:numPr>
          <w:ilvl w:val="2"/>
          <w:numId w:val="13"/>
        </w:numPr>
        <w:suppressAutoHyphens w:val="0"/>
        <w:jc w:val="both"/>
        <w:rPr>
          <w:rFonts w:ascii="Arial" w:hAnsi="Arial" w:cs="Arial"/>
          <w:b/>
          <w:sz w:val="24"/>
          <w:szCs w:val="24"/>
        </w:rPr>
      </w:pPr>
      <w:r>
        <w:rPr>
          <w:rFonts w:ascii="Arial" w:hAnsi="Arial" w:cs="Arial"/>
          <w:b/>
          <w:sz w:val="24"/>
          <w:szCs w:val="24"/>
        </w:rPr>
        <w:t>Foco na produção ..............................................................................17</w:t>
      </w:r>
    </w:p>
    <w:p w:rsidR="00303488" w:rsidRDefault="00303488" w:rsidP="00303488">
      <w:pPr>
        <w:numPr>
          <w:ilvl w:val="2"/>
          <w:numId w:val="13"/>
        </w:numPr>
        <w:suppressAutoHyphens w:val="0"/>
        <w:jc w:val="both"/>
        <w:rPr>
          <w:rFonts w:ascii="Arial" w:hAnsi="Arial" w:cs="Arial"/>
          <w:b/>
          <w:sz w:val="24"/>
          <w:szCs w:val="24"/>
        </w:rPr>
      </w:pPr>
      <w:r>
        <w:rPr>
          <w:rFonts w:ascii="Arial" w:hAnsi="Arial" w:cs="Arial"/>
          <w:b/>
          <w:sz w:val="24"/>
          <w:szCs w:val="24"/>
        </w:rPr>
        <w:t>Foco no Produto .................................................................................18</w:t>
      </w:r>
    </w:p>
    <w:p w:rsidR="00303488" w:rsidRDefault="00303488" w:rsidP="00303488">
      <w:pPr>
        <w:numPr>
          <w:ilvl w:val="2"/>
          <w:numId w:val="13"/>
        </w:numPr>
        <w:suppressAutoHyphens w:val="0"/>
        <w:jc w:val="both"/>
        <w:rPr>
          <w:rFonts w:ascii="Arial" w:hAnsi="Arial" w:cs="Arial"/>
          <w:b/>
          <w:sz w:val="24"/>
          <w:szCs w:val="24"/>
        </w:rPr>
      </w:pPr>
      <w:r>
        <w:rPr>
          <w:rFonts w:ascii="Arial" w:hAnsi="Arial" w:cs="Arial"/>
          <w:b/>
          <w:sz w:val="24"/>
          <w:szCs w:val="24"/>
        </w:rPr>
        <w:t>Foco nas Vendas ................................................................................18</w:t>
      </w:r>
    </w:p>
    <w:p w:rsidR="00303488" w:rsidRDefault="00303488" w:rsidP="00303488">
      <w:pPr>
        <w:numPr>
          <w:ilvl w:val="2"/>
          <w:numId w:val="13"/>
        </w:numPr>
        <w:suppressAutoHyphens w:val="0"/>
        <w:jc w:val="both"/>
        <w:rPr>
          <w:rFonts w:ascii="Arial" w:hAnsi="Arial" w:cs="Arial"/>
          <w:b/>
          <w:sz w:val="24"/>
          <w:szCs w:val="24"/>
        </w:rPr>
      </w:pPr>
      <w:r>
        <w:rPr>
          <w:rFonts w:ascii="Arial" w:hAnsi="Arial" w:cs="Arial"/>
          <w:b/>
          <w:sz w:val="24"/>
          <w:szCs w:val="24"/>
        </w:rPr>
        <w:t>Foco no Marketing ..............................................................................19</w:t>
      </w:r>
    </w:p>
    <w:p w:rsidR="00303488" w:rsidRDefault="00303488" w:rsidP="00303488">
      <w:pPr>
        <w:numPr>
          <w:ilvl w:val="2"/>
          <w:numId w:val="13"/>
        </w:numPr>
        <w:suppressAutoHyphens w:val="0"/>
        <w:jc w:val="both"/>
        <w:rPr>
          <w:rFonts w:ascii="Arial" w:hAnsi="Arial" w:cs="Arial"/>
          <w:b/>
          <w:sz w:val="24"/>
          <w:szCs w:val="24"/>
        </w:rPr>
      </w:pPr>
      <w:r>
        <w:rPr>
          <w:rFonts w:ascii="Arial" w:hAnsi="Arial" w:cs="Arial"/>
          <w:b/>
          <w:sz w:val="24"/>
          <w:szCs w:val="24"/>
        </w:rPr>
        <w:t>Foco no marketing Social...................................................................20</w:t>
      </w:r>
    </w:p>
    <w:p w:rsidR="00303488" w:rsidRDefault="00303488" w:rsidP="00303488">
      <w:pPr>
        <w:numPr>
          <w:ilvl w:val="2"/>
          <w:numId w:val="13"/>
        </w:numPr>
        <w:suppressAutoHyphens w:val="0"/>
        <w:jc w:val="both"/>
        <w:rPr>
          <w:rFonts w:ascii="Arial" w:hAnsi="Arial" w:cs="Arial"/>
          <w:b/>
          <w:sz w:val="24"/>
          <w:szCs w:val="24"/>
        </w:rPr>
      </w:pPr>
      <w:r>
        <w:rPr>
          <w:rFonts w:ascii="Arial" w:hAnsi="Arial" w:cs="Arial"/>
          <w:b/>
          <w:sz w:val="24"/>
          <w:szCs w:val="24"/>
        </w:rPr>
        <w:t>Foco no Valor ......................................................................................20</w:t>
      </w:r>
    </w:p>
    <w:p w:rsidR="00303488" w:rsidRDefault="00303488" w:rsidP="00303488">
      <w:pPr>
        <w:numPr>
          <w:ilvl w:val="1"/>
          <w:numId w:val="13"/>
        </w:numPr>
        <w:suppressAutoHyphens w:val="0"/>
        <w:jc w:val="both"/>
        <w:rPr>
          <w:rFonts w:ascii="Arial" w:hAnsi="Arial" w:cs="Arial"/>
          <w:b/>
          <w:sz w:val="24"/>
          <w:szCs w:val="24"/>
        </w:rPr>
      </w:pPr>
      <w:r>
        <w:rPr>
          <w:rFonts w:ascii="Arial" w:hAnsi="Arial" w:cs="Arial"/>
          <w:b/>
          <w:sz w:val="24"/>
          <w:szCs w:val="24"/>
        </w:rPr>
        <w:t>O Composto de marketing .......................................................................21</w:t>
      </w:r>
    </w:p>
    <w:p w:rsidR="00303488" w:rsidRDefault="00303488" w:rsidP="00303488">
      <w:pPr>
        <w:jc w:val="both"/>
        <w:rPr>
          <w:rFonts w:ascii="Arial" w:hAnsi="Arial" w:cs="Arial"/>
          <w:b/>
          <w:sz w:val="24"/>
          <w:szCs w:val="24"/>
        </w:rPr>
      </w:pPr>
      <w:r>
        <w:rPr>
          <w:rFonts w:ascii="Arial" w:hAnsi="Arial" w:cs="Arial"/>
          <w:b/>
          <w:sz w:val="24"/>
          <w:szCs w:val="24"/>
        </w:rPr>
        <w:t>1.2.1 O Produto ...............................................................................................22</w:t>
      </w:r>
    </w:p>
    <w:p w:rsidR="00303488" w:rsidRDefault="00303488" w:rsidP="00303488">
      <w:pPr>
        <w:jc w:val="both"/>
        <w:rPr>
          <w:rFonts w:ascii="Arial" w:hAnsi="Arial" w:cs="Arial"/>
          <w:b/>
          <w:sz w:val="24"/>
          <w:szCs w:val="24"/>
        </w:rPr>
      </w:pPr>
      <w:r>
        <w:rPr>
          <w:rFonts w:ascii="Arial" w:hAnsi="Arial" w:cs="Arial"/>
          <w:b/>
          <w:sz w:val="24"/>
          <w:szCs w:val="24"/>
        </w:rPr>
        <w:t>1.2.2 O Preço ...................................................................................................24</w:t>
      </w:r>
    </w:p>
    <w:p w:rsidR="00303488" w:rsidRDefault="00303488" w:rsidP="00303488">
      <w:pPr>
        <w:jc w:val="both"/>
        <w:rPr>
          <w:rFonts w:ascii="Arial" w:hAnsi="Arial" w:cs="Arial"/>
          <w:b/>
          <w:sz w:val="24"/>
          <w:szCs w:val="24"/>
        </w:rPr>
      </w:pPr>
      <w:r>
        <w:rPr>
          <w:rFonts w:ascii="Arial" w:hAnsi="Arial" w:cs="Arial"/>
          <w:b/>
          <w:sz w:val="24"/>
          <w:szCs w:val="24"/>
        </w:rPr>
        <w:t>1.2.3 A Praça ....................................................................................................25</w:t>
      </w:r>
    </w:p>
    <w:p w:rsidR="00303488" w:rsidRDefault="00303488" w:rsidP="00303488">
      <w:pPr>
        <w:jc w:val="both"/>
        <w:rPr>
          <w:rFonts w:ascii="Arial" w:hAnsi="Arial" w:cs="Arial"/>
          <w:b/>
          <w:sz w:val="24"/>
          <w:szCs w:val="24"/>
        </w:rPr>
      </w:pPr>
      <w:r>
        <w:rPr>
          <w:rFonts w:ascii="Arial" w:hAnsi="Arial" w:cs="Arial"/>
          <w:b/>
          <w:sz w:val="24"/>
          <w:szCs w:val="24"/>
        </w:rPr>
        <w:t>1.2.4 A Promoção .................................</w:t>
      </w:r>
      <w:r w:rsidR="004A1723">
        <w:rPr>
          <w:rFonts w:ascii="Arial" w:hAnsi="Arial" w:cs="Arial"/>
          <w:b/>
          <w:sz w:val="24"/>
          <w:szCs w:val="24"/>
        </w:rPr>
        <w:t>...............................</w:t>
      </w:r>
      <w:r>
        <w:rPr>
          <w:rFonts w:ascii="Arial" w:hAnsi="Arial" w:cs="Arial"/>
          <w:b/>
          <w:sz w:val="24"/>
          <w:szCs w:val="24"/>
        </w:rPr>
        <w:t>............................26</w:t>
      </w:r>
    </w:p>
    <w:p w:rsidR="00303488" w:rsidRDefault="00303488" w:rsidP="00303488">
      <w:pPr>
        <w:jc w:val="both"/>
        <w:rPr>
          <w:rFonts w:ascii="Arial" w:hAnsi="Arial" w:cs="Arial"/>
          <w:b/>
          <w:sz w:val="24"/>
          <w:szCs w:val="24"/>
        </w:rPr>
      </w:pPr>
      <w:r>
        <w:rPr>
          <w:rFonts w:ascii="Arial" w:hAnsi="Arial" w:cs="Arial"/>
          <w:b/>
          <w:sz w:val="24"/>
          <w:szCs w:val="24"/>
        </w:rPr>
        <w:t>2 Serviços Fúnebres ........................................................</w:t>
      </w:r>
      <w:r w:rsidR="004A1723">
        <w:rPr>
          <w:rFonts w:ascii="Arial" w:hAnsi="Arial" w:cs="Arial"/>
          <w:b/>
          <w:sz w:val="24"/>
          <w:szCs w:val="24"/>
        </w:rPr>
        <w:t>...............................</w:t>
      </w:r>
      <w:r>
        <w:rPr>
          <w:rFonts w:ascii="Arial" w:hAnsi="Arial" w:cs="Arial"/>
          <w:b/>
          <w:sz w:val="24"/>
          <w:szCs w:val="24"/>
        </w:rPr>
        <w:t>30</w:t>
      </w:r>
    </w:p>
    <w:p w:rsidR="00303488" w:rsidRDefault="00303488" w:rsidP="00303488">
      <w:pPr>
        <w:jc w:val="both"/>
        <w:rPr>
          <w:rFonts w:ascii="Arial" w:hAnsi="Arial" w:cs="Arial"/>
          <w:b/>
          <w:sz w:val="24"/>
          <w:szCs w:val="24"/>
        </w:rPr>
      </w:pPr>
      <w:r>
        <w:rPr>
          <w:rFonts w:ascii="Arial" w:hAnsi="Arial" w:cs="Arial"/>
          <w:b/>
          <w:sz w:val="24"/>
          <w:szCs w:val="24"/>
        </w:rPr>
        <w:t>2.1 Serviços ......................................................................</w:t>
      </w:r>
      <w:r w:rsidR="004A1723">
        <w:rPr>
          <w:rFonts w:ascii="Arial" w:hAnsi="Arial" w:cs="Arial"/>
          <w:b/>
          <w:sz w:val="24"/>
          <w:szCs w:val="24"/>
        </w:rPr>
        <w:t>...............................</w:t>
      </w:r>
      <w:r>
        <w:rPr>
          <w:rFonts w:ascii="Arial" w:hAnsi="Arial" w:cs="Arial"/>
          <w:b/>
          <w:sz w:val="24"/>
          <w:szCs w:val="24"/>
        </w:rPr>
        <w:t>30</w:t>
      </w:r>
    </w:p>
    <w:p w:rsidR="00303488" w:rsidRDefault="00303488" w:rsidP="00303488">
      <w:pPr>
        <w:jc w:val="both"/>
        <w:rPr>
          <w:rFonts w:ascii="Arial" w:hAnsi="Arial" w:cs="Arial"/>
          <w:b/>
          <w:sz w:val="24"/>
          <w:szCs w:val="24"/>
        </w:rPr>
      </w:pPr>
      <w:r>
        <w:rPr>
          <w:rFonts w:ascii="Arial" w:hAnsi="Arial" w:cs="Arial"/>
          <w:b/>
          <w:sz w:val="24"/>
          <w:szCs w:val="24"/>
        </w:rPr>
        <w:t>2.2 A História dos Serviços Fúnebres ...........................</w:t>
      </w:r>
      <w:r w:rsidR="004A1723">
        <w:rPr>
          <w:rFonts w:ascii="Arial" w:hAnsi="Arial" w:cs="Arial"/>
          <w:b/>
          <w:sz w:val="24"/>
          <w:szCs w:val="24"/>
        </w:rPr>
        <w:t>...............................</w:t>
      </w:r>
      <w:r>
        <w:rPr>
          <w:rFonts w:ascii="Arial" w:hAnsi="Arial" w:cs="Arial"/>
          <w:b/>
          <w:sz w:val="24"/>
          <w:szCs w:val="24"/>
        </w:rPr>
        <w:t>33</w:t>
      </w:r>
    </w:p>
    <w:p w:rsidR="00303488" w:rsidRDefault="00303488" w:rsidP="00303488">
      <w:pPr>
        <w:jc w:val="both"/>
        <w:rPr>
          <w:rFonts w:ascii="Arial" w:hAnsi="Arial" w:cs="Arial"/>
          <w:b/>
          <w:sz w:val="24"/>
          <w:szCs w:val="24"/>
        </w:rPr>
      </w:pPr>
      <w:r>
        <w:rPr>
          <w:rFonts w:ascii="Arial" w:hAnsi="Arial" w:cs="Arial"/>
          <w:b/>
          <w:sz w:val="24"/>
          <w:szCs w:val="24"/>
        </w:rPr>
        <w:t>2.3 Serviços Não-procurados .........................................................</w:t>
      </w:r>
      <w:r w:rsidR="004A1723">
        <w:rPr>
          <w:rFonts w:ascii="Arial" w:hAnsi="Arial" w:cs="Arial"/>
          <w:b/>
          <w:sz w:val="24"/>
          <w:szCs w:val="24"/>
        </w:rPr>
        <w:t>...............</w:t>
      </w:r>
      <w:r>
        <w:rPr>
          <w:rFonts w:ascii="Arial" w:hAnsi="Arial" w:cs="Arial"/>
          <w:b/>
          <w:sz w:val="24"/>
          <w:szCs w:val="24"/>
        </w:rPr>
        <w:t>34</w:t>
      </w:r>
    </w:p>
    <w:p w:rsidR="00303488" w:rsidRDefault="00303488" w:rsidP="00303488">
      <w:pPr>
        <w:jc w:val="both"/>
        <w:rPr>
          <w:rFonts w:ascii="Arial" w:hAnsi="Arial" w:cs="Arial"/>
          <w:b/>
          <w:sz w:val="24"/>
          <w:szCs w:val="24"/>
        </w:rPr>
      </w:pPr>
      <w:r>
        <w:rPr>
          <w:rFonts w:ascii="Arial" w:hAnsi="Arial" w:cs="Arial"/>
          <w:b/>
          <w:sz w:val="24"/>
          <w:szCs w:val="24"/>
        </w:rPr>
        <w:t>2.4 O Mercado Funerário em Fortaleza...........................</w:t>
      </w:r>
      <w:r w:rsidR="004A1723">
        <w:rPr>
          <w:rFonts w:ascii="Arial" w:hAnsi="Arial" w:cs="Arial"/>
          <w:b/>
          <w:sz w:val="24"/>
          <w:szCs w:val="24"/>
        </w:rPr>
        <w:t>...............................</w:t>
      </w:r>
      <w:r>
        <w:rPr>
          <w:rFonts w:ascii="Arial" w:hAnsi="Arial" w:cs="Arial"/>
          <w:b/>
          <w:sz w:val="24"/>
          <w:szCs w:val="24"/>
        </w:rPr>
        <w:t>36</w:t>
      </w:r>
    </w:p>
    <w:p w:rsidR="00303488" w:rsidRDefault="00303488" w:rsidP="00303488">
      <w:pPr>
        <w:jc w:val="both"/>
        <w:rPr>
          <w:rFonts w:ascii="Arial" w:hAnsi="Arial" w:cs="Arial"/>
          <w:b/>
          <w:sz w:val="24"/>
          <w:szCs w:val="24"/>
        </w:rPr>
      </w:pPr>
      <w:r>
        <w:rPr>
          <w:rFonts w:ascii="Arial" w:hAnsi="Arial" w:cs="Arial"/>
          <w:b/>
          <w:sz w:val="24"/>
          <w:szCs w:val="24"/>
        </w:rPr>
        <w:t>2.4.1 Cemitérios particulares..........................................</w:t>
      </w:r>
      <w:r w:rsidR="004A1723">
        <w:rPr>
          <w:rFonts w:ascii="Arial" w:hAnsi="Arial" w:cs="Arial"/>
          <w:b/>
          <w:sz w:val="24"/>
          <w:szCs w:val="24"/>
        </w:rPr>
        <w:t>...............................</w:t>
      </w:r>
      <w:r>
        <w:rPr>
          <w:rFonts w:ascii="Arial" w:hAnsi="Arial" w:cs="Arial"/>
          <w:b/>
          <w:sz w:val="24"/>
          <w:szCs w:val="24"/>
        </w:rPr>
        <w:t>.36</w:t>
      </w:r>
    </w:p>
    <w:p w:rsidR="00303488" w:rsidRDefault="00303488" w:rsidP="00303488">
      <w:pPr>
        <w:jc w:val="both"/>
        <w:rPr>
          <w:rFonts w:ascii="Arial" w:hAnsi="Arial" w:cs="Arial"/>
          <w:b/>
          <w:sz w:val="24"/>
          <w:szCs w:val="24"/>
        </w:rPr>
      </w:pPr>
      <w:r>
        <w:rPr>
          <w:rFonts w:ascii="Arial" w:hAnsi="Arial" w:cs="Arial"/>
          <w:b/>
          <w:sz w:val="24"/>
          <w:szCs w:val="24"/>
        </w:rPr>
        <w:t>2.4.2 Cemitério Jardim Metropolitano.............................</w:t>
      </w:r>
      <w:r w:rsidR="004A1723">
        <w:rPr>
          <w:rFonts w:ascii="Arial" w:hAnsi="Arial" w:cs="Arial"/>
          <w:b/>
          <w:sz w:val="24"/>
          <w:szCs w:val="24"/>
        </w:rPr>
        <w:t>...............................</w:t>
      </w:r>
      <w:r>
        <w:rPr>
          <w:rFonts w:ascii="Arial" w:hAnsi="Arial" w:cs="Arial"/>
          <w:b/>
          <w:sz w:val="24"/>
          <w:szCs w:val="24"/>
        </w:rPr>
        <w:t>38</w:t>
      </w:r>
    </w:p>
    <w:p w:rsidR="00303488" w:rsidRDefault="00303488" w:rsidP="00303488">
      <w:pPr>
        <w:jc w:val="both"/>
        <w:rPr>
          <w:rFonts w:ascii="Arial" w:hAnsi="Arial" w:cs="Arial"/>
          <w:b/>
          <w:sz w:val="24"/>
          <w:szCs w:val="24"/>
        </w:rPr>
      </w:pPr>
      <w:r>
        <w:rPr>
          <w:rFonts w:ascii="Arial" w:hAnsi="Arial" w:cs="Arial"/>
          <w:b/>
          <w:sz w:val="24"/>
          <w:szCs w:val="24"/>
        </w:rPr>
        <w:t>2.4.3 Funerárias.................................................................</w:t>
      </w:r>
      <w:r w:rsidR="004A1723">
        <w:rPr>
          <w:rFonts w:ascii="Arial" w:hAnsi="Arial" w:cs="Arial"/>
          <w:b/>
          <w:sz w:val="24"/>
          <w:szCs w:val="24"/>
        </w:rPr>
        <w:t>...............................</w:t>
      </w:r>
      <w:r>
        <w:rPr>
          <w:rFonts w:ascii="Arial" w:hAnsi="Arial" w:cs="Arial"/>
          <w:b/>
          <w:sz w:val="24"/>
          <w:szCs w:val="24"/>
        </w:rPr>
        <w:t>40</w:t>
      </w:r>
    </w:p>
    <w:p w:rsidR="00303488" w:rsidRDefault="00303488" w:rsidP="00303488">
      <w:pPr>
        <w:jc w:val="both"/>
        <w:rPr>
          <w:rFonts w:ascii="Arial" w:hAnsi="Arial" w:cs="Arial"/>
          <w:b/>
          <w:sz w:val="24"/>
          <w:szCs w:val="24"/>
        </w:rPr>
      </w:pPr>
      <w:r>
        <w:rPr>
          <w:rFonts w:ascii="Arial" w:hAnsi="Arial" w:cs="Arial"/>
          <w:b/>
          <w:sz w:val="24"/>
          <w:szCs w:val="24"/>
        </w:rPr>
        <w:t>3 Metodologia....................................................................</w:t>
      </w:r>
      <w:r w:rsidR="004A1723">
        <w:rPr>
          <w:rFonts w:ascii="Arial" w:hAnsi="Arial" w:cs="Arial"/>
          <w:b/>
          <w:sz w:val="24"/>
          <w:szCs w:val="24"/>
        </w:rPr>
        <w:t>...............................</w:t>
      </w:r>
      <w:r>
        <w:rPr>
          <w:rFonts w:ascii="Arial" w:hAnsi="Arial" w:cs="Arial"/>
          <w:b/>
          <w:sz w:val="24"/>
          <w:szCs w:val="24"/>
        </w:rPr>
        <w:t>44</w:t>
      </w:r>
    </w:p>
    <w:p w:rsidR="00C0545B" w:rsidRPr="00303488" w:rsidRDefault="00303488" w:rsidP="00C0545B">
      <w:pPr>
        <w:jc w:val="both"/>
        <w:rPr>
          <w:rFonts w:ascii="Arial" w:hAnsi="Arial" w:cs="Arial"/>
          <w:b/>
          <w:sz w:val="24"/>
          <w:szCs w:val="24"/>
        </w:rPr>
      </w:pPr>
      <w:r>
        <w:rPr>
          <w:rFonts w:ascii="Arial" w:hAnsi="Arial" w:cs="Arial"/>
          <w:b/>
          <w:sz w:val="24"/>
          <w:szCs w:val="24"/>
        </w:rPr>
        <w:t>4 Estudo de Caso: Cemitério Jardim Metropolitano.......</w:t>
      </w:r>
      <w:r w:rsidR="001D4960">
        <w:rPr>
          <w:rFonts w:ascii="Arial" w:hAnsi="Arial" w:cs="Arial"/>
          <w:b/>
          <w:sz w:val="24"/>
          <w:szCs w:val="24"/>
        </w:rPr>
        <w:t>.</w:t>
      </w:r>
      <w:r w:rsidR="004A1723">
        <w:rPr>
          <w:rFonts w:ascii="Arial" w:hAnsi="Arial" w:cs="Arial"/>
          <w:b/>
          <w:sz w:val="24"/>
          <w:szCs w:val="24"/>
        </w:rPr>
        <w:t>............................</w:t>
      </w:r>
      <w:r w:rsidR="00D74756">
        <w:rPr>
          <w:rFonts w:ascii="Arial" w:hAnsi="Arial" w:cs="Arial"/>
          <w:b/>
          <w:sz w:val="24"/>
          <w:szCs w:val="24"/>
        </w:rPr>
        <w:t>51</w:t>
      </w:r>
    </w:p>
    <w:p w:rsidR="004A1723" w:rsidRDefault="004A1723" w:rsidP="00C0545B">
      <w:pPr>
        <w:jc w:val="both"/>
        <w:rPr>
          <w:rFonts w:asciiTheme="minorHAnsi" w:hAnsiTheme="minorHAnsi" w:cstheme="minorHAnsi"/>
          <w:b/>
          <w:sz w:val="28"/>
          <w:szCs w:val="28"/>
        </w:rPr>
      </w:pPr>
    </w:p>
    <w:p w:rsidR="004A1723" w:rsidRDefault="004A1723" w:rsidP="00C0545B">
      <w:pPr>
        <w:jc w:val="both"/>
        <w:rPr>
          <w:rFonts w:asciiTheme="minorHAnsi" w:hAnsiTheme="minorHAnsi" w:cstheme="minorHAnsi"/>
          <w:b/>
          <w:sz w:val="28"/>
          <w:szCs w:val="28"/>
        </w:rPr>
      </w:pPr>
    </w:p>
    <w:p w:rsidR="00BB4D41" w:rsidRPr="00C0545B" w:rsidRDefault="00BB4D41" w:rsidP="00C0545B">
      <w:pPr>
        <w:jc w:val="both"/>
        <w:rPr>
          <w:rFonts w:ascii="Arial" w:hAnsi="Arial" w:cs="Arial"/>
          <w:b/>
          <w:sz w:val="24"/>
          <w:szCs w:val="24"/>
        </w:rPr>
      </w:pPr>
      <w:r w:rsidRPr="004E106D">
        <w:rPr>
          <w:rFonts w:asciiTheme="minorHAnsi" w:hAnsiTheme="minorHAnsi" w:cstheme="minorHAnsi"/>
          <w:b/>
          <w:sz w:val="28"/>
          <w:szCs w:val="28"/>
        </w:rPr>
        <w:lastRenderedPageBreak/>
        <w:t>INTRODUÇÃO</w:t>
      </w:r>
    </w:p>
    <w:p w:rsidR="00BB4D41" w:rsidRDefault="00BB4D41" w:rsidP="00E61E83">
      <w:pPr>
        <w:spacing w:before="8" w:line="360" w:lineRule="auto"/>
        <w:jc w:val="both"/>
        <w:rPr>
          <w:rFonts w:ascii="Times New Roman" w:hAnsi="Times New Roman" w:cs="Times New Roman"/>
          <w:sz w:val="24"/>
          <w:szCs w:val="24"/>
        </w:rPr>
      </w:pPr>
      <w:r>
        <w:rPr>
          <w:rFonts w:ascii="Times New Roman" w:hAnsi="Times New Roman" w:cs="Times New Roman"/>
          <w:sz w:val="24"/>
          <w:szCs w:val="24"/>
        </w:rPr>
        <w:t xml:space="preserve">Atualmente os processos de Marketing são parte importante da estratégia competitiva das organizações. O Marketing está envolvido em todas as áreas da organização, desde a direção até a produção e a distribuição. </w:t>
      </w:r>
    </w:p>
    <w:p w:rsidR="00BB4D41" w:rsidRDefault="00BB4D41" w:rsidP="00E61E83">
      <w:pPr>
        <w:spacing w:before="8" w:line="360" w:lineRule="auto"/>
        <w:jc w:val="both"/>
        <w:rPr>
          <w:rFonts w:ascii="Times New Roman" w:hAnsi="Times New Roman" w:cs="Times New Roman"/>
          <w:sz w:val="24"/>
          <w:szCs w:val="24"/>
        </w:rPr>
      </w:pPr>
      <w:r>
        <w:rPr>
          <w:rFonts w:ascii="Times New Roman" w:hAnsi="Times New Roman" w:cs="Times New Roman"/>
          <w:sz w:val="24"/>
          <w:szCs w:val="24"/>
        </w:rPr>
        <w:t xml:space="preserve">Mesmo as organizações menos convencionais tem utilizado cada vez mais o Marketing, como forma de aprimorar seu relacionamento com os clientes, aumentar suas vendas, criar novas demandas para seus produtos e fortalecer seu posicionamento e marca.  </w:t>
      </w:r>
      <w:r w:rsidR="00365ED4" w:rsidRPr="001B5FD2">
        <w:rPr>
          <w:rFonts w:ascii="Times New Roman" w:hAnsi="Times New Roman" w:cs="Times New Roman"/>
          <w:sz w:val="24"/>
          <w:szCs w:val="24"/>
        </w:rPr>
        <w:t>Assim</w:t>
      </w:r>
      <w:r w:rsidR="00365ED4">
        <w:rPr>
          <w:rFonts w:ascii="Times New Roman" w:hAnsi="Times New Roman" w:cs="Times New Roman"/>
          <w:sz w:val="24"/>
          <w:szCs w:val="24"/>
        </w:rPr>
        <w:t xml:space="preserve">, </w:t>
      </w:r>
      <w:r>
        <w:rPr>
          <w:rFonts w:ascii="Times New Roman" w:hAnsi="Times New Roman" w:cs="Times New Roman"/>
          <w:sz w:val="24"/>
          <w:szCs w:val="24"/>
        </w:rPr>
        <w:t xml:space="preserve">as empresas prestadoras dos chamados serviços não procurados também tem utilizado as ferramentas de Marketing. Este trabalho tratará de um setor dos serviços não procurados, que são os serviços fúnebres e </w:t>
      </w:r>
      <w:proofErr w:type="spellStart"/>
      <w:r>
        <w:rPr>
          <w:rFonts w:ascii="Times New Roman" w:hAnsi="Times New Roman" w:cs="Times New Roman"/>
          <w:sz w:val="24"/>
          <w:szCs w:val="24"/>
        </w:rPr>
        <w:t>cemiteriais</w:t>
      </w:r>
      <w:proofErr w:type="spellEnd"/>
      <w:r>
        <w:rPr>
          <w:rFonts w:ascii="Times New Roman" w:hAnsi="Times New Roman" w:cs="Times New Roman"/>
          <w:sz w:val="24"/>
          <w:szCs w:val="24"/>
        </w:rPr>
        <w:t xml:space="preserve"> e a aplicação do mix de Marketing em relação a esses serviços.</w:t>
      </w:r>
    </w:p>
    <w:p w:rsidR="00BB4D41" w:rsidRDefault="00BB4D41" w:rsidP="00E61E83">
      <w:pPr>
        <w:spacing w:before="8" w:line="360" w:lineRule="auto"/>
        <w:jc w:val="both"/>
        <w:rPr>
          <w:rFonts w:ascii="Times New Roman" w:hAnsi="Times New Roman" w:cs="Times New Roman"/>
          <w:sz w:val="24"/>
          <w:szCs w:val="24"/>
        </w:rPr>
      </w:pPr>
      <w:r>
        <w:rPr>
          <w:rFonts w:ascii="Times New Roman" w:hAnsi="Times New Roman" w:cs="Times New Roman"/>
          <w:sz w:val="24"/>
          <w:szCs w:val="24"/>
        </w:rPr>
        <w:t xml:space="preserve">Nos últimos anos esse setor de serviços adquiriu nova vitalidade através da oferta de planos de auxilio funeral, que além de modernizarem a gestão do negócio, colocaram em relevo a nova importância do Marketing para as funerárias e as administradoras de cemitérios. O relacionamento com o cliente atingiu um novo patamar bem diferente de alguns anos atrás, quando se esperava que o cliente tivesse necessidade do serviço para contratá-lo. Hoje a busca pelo cliente começa bem antes e com ela uma série de novos processos para gerar e atender as expectativas dos mesmos.  </w:t>
      </w:r>
    </w:p>
    <w:p w:rsidR="00BB4D41" w:rsidRDefault="00BB4D41" w:rsidP="00E61E83">
      <w:pPr>
        <w:spacing w:before="8" w:line="360" w:lineRule="auto"/>
        <w:jc w:val="both"/>
        <w:rPr>
          <w:rFonts w:ascii="Times New Roman" w:hAnsi="Times New Roman" w:cs="Times New Roman"/>
          <w:sz w:val="24"/>
          <w:szCs w:val="24"/>
        </w:rPr>
      </w:pPr>
      <w:r>
        <w:rPr>
          <w:rFonts w:ascii="Times New Roman" w:hAnsi="Times New Roman" w:cs="Times New Roman"/>
          <w:sz w:val="24"/>
          <w:szCs w:val="24"/>
        </w:rPr>
        <w:t xml:space="preserve">A última década presenciou mudanças significativas na sociedade brasileira. Aumento do poder aquisitivo da população, notadamente a pertencente </w:t>
      </w:r>
      <w:r w:rsidR="00BF51B4">
        <w:rPr>
          <w:rFonts w:ascii="Times New Roman" w:hAnsi="Times New Roman" w:cs="Times New Roman"/>
          <w:sz w:val="24"/>
          <w:szCs w:val="24"/>
        </w:rPr>
        <w:t>d</w:t>
      </w:r>
      <w:r>
        <w:rPr>
          <w:rFonts w:ascii="Times New Roman" w:hAnsi="Times New Roman" w:cs="Times New Roman"/>
          <w:sz w:val="24"/>
          <w:szCs w:val="24"/>
        </w:rPr>
        <w:t>a classe C, estabilidade da economia, a parcela cada vez maior de idosos e crescimento da expectativa de vida foram algumas das transformações que influenciaram diretamente o mercado. Grande parcela da população das grandes cidades brasileiras no século passado só podia dispor da gratuidade dos serviços públicos para sepultamen</w:t>
      </w:r>
      <w:r w:rsidR="00BF51B4">
        <w:rPr>
          <w:rFonts w:ascii="Times New Roman" w:hAnsi="Times New Roman" w:cs="Times New Roman"/>
          <w:sz w:val="24"/>
          <w:szCs w:val="24"/>
        </w:rPr>
        <w:t xml:space="preserve">to de seus entes queridos. </w:t>
      </w:r>
      <w:r w:rsidR="00BF51B4" w:rsidRPr="000D502E">
        <w:rPr>
          <w:rFonts w:ascii="Times New Roman" w:hAnsi="Times New Roman" w:cs="Times New Roman"/>
          <w:sz w:val="24"/>
          <w:szCs w:val="24"/>
        </w:rPr>
        <w:t>As mudanças assinaladas acima somadas a</w:t>
      </w:r>
      <w:r w:rsidRPr="000D502E">
        <w:rPr>
          <w:rFonts w:ascii="Times New Roman" w:hAnsi="Times New Roman" w:cs="Times New Roman"/>
          <w:sz w:val="24"/>
          <w:szCs w:val="24"/>
        </w:rPr>
        <w:t xml:space="preserve"> estabilidade econômica</w:t>
      </w:r>
      <w:r w:rsidR="000D502E" w:rsidRPr="000D502E">
        <w:rPr>
          <w:rFonts w:ascii="Times New Roman" w:hAnsi="Times New Roman" w:cs="Times New Roman"/>
          <w:sz w:val="24"/>
          <w:szCs w:val="24"/>
        </w:rPr>
        <w:t>, possibilitaram</w:t>
      </w:r>
      <w:r w:rsidR="00BF51B4" w:rsidRPr="000D502E">
        <w:rPr>
          <w:rFonts w:ascii="Times New Roman" w:hAnsi="Times New Roman" w:cs="Times New Roman"/>
          <w:sz w:val="24"/>
          <w:szCs w:val="24"/>
        </w:rPr>
        <w:t xml:space="preserve"> que as empresas do ramo</w:t>
      </w:r>
      <w:r w:rsidRPr="000D502E">
        <w:rPr>
          <w:rFonts w:ascii="Times New Roman" w:hAnsi="Times New Roman" w:cs="Times New Roman"/>
          <w:sz w:val="24"/>
          <w:szCs w:val="24"/>
        </w:rPr>
        <w:t xml:space="preserve"> financiarem seus</w:t>
      </w:r>
      <w:r w:rsidRPr="00BF51B4">
        <w:rPr>
          <w:rFonts w:ascii="Times New Roman" w:hAnsi="Times New Roman" w:cs="Times New Roman"/>
          <w:color w:val="548DD4" w:themeColor="text2" w:themeTint="99"/>
          <w:sz w:val="24"/>
          <w:szCs w:val="24"/>
        </w:rPr>
        <w:t xml:space="preserve"> </w:t>
      </w:r>
      <w:r>
        <w:rPr>
          <w:rFonts w:ascii="Times New Roman" w:hAnsi="Times New Roman" w:cs="Times New Roman"/>
          <w:sz w:val="24"/>
          <w:szCs w:val="24"/>
        </w:rPr>
        <w:t>serviços e produtos a seus clientes em prazos maiores, a demanda pelos serviços privados cresceu. Para muitos possuir seu próprio jazigo e ser atendido por uma funerária (com direito a velório com câmara ardente, ônibus e cortejo fúnebre) passou a ser símbolo de status em oposição ao serviço fúnebre mais simples fornecido pelo setor publico. O sucateamento dos cemitérios públicos contribuiu também para que a população associasse a ideia dos cemitérios privados, como uma forma de dar maior dignidade a seus parentes após a morte.</w:t>
      </w:r>
    </w:p>
    <w:p w:rsidR="00BB4D41" w:rsidRDefault="00BB4D41" w:rsidP="00E61E83">
      <w:pPr>
        <w:spacing w:before="8"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É interessante observar que ao utilizar os serviços funerários particulares, parte dos ritos funerários passam a ser realizados por este, o que não acontece nas funerárias públicas. O acompanhamento da família em seu luto, a superação da crise provocada pela morte naquele grupo são parte importante dos ritos fúnebres, e na maior parte das funerárias a presença dos seus profissionais junto aos familiares durante todo atendimento e a preparação da cerimônia (católica ou evangélica) é a sua contribuição para suprir estes aspectos.</w:t>
      </w:r>
    </w:p>
    <w:p w:rsidR="00BB4D41" w:rsidRDefault="00BB4D41" w:rsidP="00E61E83">
      <w:pPr>
        <w:spacing w:before="8" w:line="360" w:lineRule="auto"/>
        <w:jc w:val="both"/>
        <w:rPr>
          <w:rFonts w:ascii="Times New Roman" w:hAnsi="Times New Roman" w:cs="Times New Roman"/>
          <w:sz w:val="24"/>
          <w:szCs w:val="24"/>
        </w:rPr>
      </w:pPr>
      <w:r>
        <w:rPr>
          <w:rFonts w:ascii="Times New Roman" w:hAnsi="Times New Roman" w:cs="Times New Roman"/>
          <w:sz w:val="24"/>
          <w:szCs w:val="24"/>
        </w:rPr>
        <w:t xml:space="preserve">Outra mudança característica em nossa sociedade é que os velórios cada vez mais são realizados fora das residências. Nos cemitérios e funerárias são comuns os complexos </w:t>
      </w:r>
      <w:proofErr w:type="spellStart"/>
      <w:r>
        <w:rPr>
          <w:rFonts w:ascii="Times New Roman" w:hAnsi="Times New Roman" w:cs="Times New Roman"/>
          <w:sz w:val="24"/>
          <w:szCs w:val="24"/>
        </w:rPr>
        <w:t>velatórios</w:t>
      </w:r>
      <w:proofErr w:type="spellEnd"/>
      <w:r>
        <w:rPr>
          <w:rFonts w:ascii="Times New Roman" w:hAnsi="Times New Roman" w:cs="Times New Roman"/>
          <w:sz w:val="24"/>
          <w:szCs w:val="24"/>
        </w:rPr>
        <w:t xml:space="preserve"> onde se oferece um local adequado para receber e oferecer assistência aos membros e amigos da família enlutada.  São ambientes projetados para fornecer conforto e comodidade às pessoas que irão prestar suas últimas homenagens ao falecido, contando com espaços amplos (medida importante principalmente para famílias que não dispõe de espaço em suas residências e apartamentos), fácil localização e disponibilizam estacionamento, o que faz com que se tornem, muitas vezes, mais vantajosos  do que os velórios realizados nas residências. É nestes velórios geralmente que se realizam as cerimônias de despedida. </w:t>
      </w:r>
    </w:p>
    <w:p w:rsidR="00BB4D41" w:rsidRPr="00743832" w:rsidRDefault="00BB4D41" w:rsidP="00E61E83">
      <w:pPr>
        <w:spacing w:before="8" w:line="360" w:lineRule="auto"/>
        <w:jc w:val="both"/>
        <w:rPr>
          <w:rFonts w:ascii="Times New Roman" w:hAnsi="Times New Roman" w:cs="Times New Roman"/>
          <w:sz w:val="24"/>
          <w:szCs w:val="24"/>
          <w:lang w:eastAsia="pt-BR"/>
        </w:rPr>
      </w:pPr>
      <w:r w:rsidRPr="00874B9B">
        <w:rPr>
          <w:rFonts w:ascii="Times New Roman" w:hAnsi="Times New Roman" w:cs="Times New Roman"/>
          <w:sz w:val="24"/>
          <w:szCs w:val="24"/>
        </w:rPr>
        <w:t>Sabendo da importância da utilização das estratégias de marketing para a obtenção de vantagem competitiva no mercado, o presente trabalho se propõe a</w:t>
      </w:r>
      <w:r w:rsidRPr="00874B9B">
        <w:rPr>
          <w:rFonts w:ascii="Times New Roman" w:hAnsi="Times New Roman" w:cs="Times New Roman"/>
          <w:sz w:val="24"/>
          <w:szCs w:val="24"/>
          <w:lang w:eastAsia="pt-BR"/>
        </w:rPr>
        <w:t xml:space="preserve"> identificar</w:t>
      </w:r>
      <w:r w:rsidR="00BF51B4">
        <w:rPr>
          <w:rFonts w:ascii="Times New Roman" w:hAnsi="Times New Roman" w:cs="Times New Roman"/>
          <w:sz w:val="24"/>
          <w:szCs w:val="24"/>
          <w:lang w:eastAsia="pt-BR"/>
        </w:rPr>
        <w:t xml:space="preserve"> a seguint</w:t>
      </w:r>
      <w:r w:rsidR="005C7387">
        <w:rPr>
          <w:rFonts w:ascii="Times New Roman" w:hAnsi="Times New Roman" w:cs="Times New Roman"/>
          <w:sz w:val="24"/>
          <w:szCs w:val="24"/>
          <w:lang w:eastAsia="pt-BR"/>
        </w:rPr>
        <w:t xml:space="preserve">e problemática: </w:t>
      </w:r>
      <w:r w:rsidR="005C7387" w:rsidRPr="00743832">
        <w:rPr>
          <w:rFonts w:ascii="Times New Roman" w:hAnsi="Times New Roman" w:cs="Times New Roman"/>
          <w:sz w:val="24"/>
          <w:szCs w:val="24"/>
          <w:lang w:eastAsia="pt-BR"/>
        </w:rPr>
        <w:t>como é desenvolvido o mix de marketing no</w:t>
      </w:r>
      <w:r w:rsidR="00F651BB">
        <w:rPr>
          <w:rFonts w:ascii="Times New Roman" w:hAnsi="Times New Roman" w:cs="Times New Roman"/>
          <w:sz w:val="24"/>
          <w:szCs w:val="24"/>
          <w:lang w:eastAsia="pt-BR"/>
        </w:rPr>
        <w:t>s</w:t>
      </w:r>
      <w:r w:rsidR="005C7387" w:rsidRPr="00743832">
        <w:rPr>
          <w:rFonts w:ascii="Times New Roman" w:hAnsi="Times New Roman" w:cs="Times New Roman"/>
          <w:sz w:val="24"/>
          <w:szCs w:val="24"/>
          <w:lang w:eastAsia="pt-BR"/>
        </w:rPr>
        <w:t xml:space="preserve"> cemitério</w:t>
      </w:r>
      <w:r w:rsidR="00F651BB">
        <w:rPr>
          <w:rFonts w:ascii="Times New Roman" w:hAnsi="Times New Roman" w:cs="Times New Roman"/>
          <w:sz w:val="24"/>
          <w:szCs w:val="24"/>
          <w:lang w:eastAsia="pt-BR"/>
        </w:rPr>
        <w:t>s em Fortaleza</w:t>
      </w:r>
      <w:r w:rsidR="00BF51B4" w:rsidRPr="00743832">
        <w:rPr>
          <w:rFonts w:ascii="Times New Roman" w:hAnsi="Times New Roman" w:cs="Times New Roman"/>
          <w:sz w:val="24"/>
          <w:szCs w:val="24"/>
          <w:lang w:eastAsia="pt-BR"/>
        </w:rPr>
        <w:t>?</w:t>
      </w:r>
    </w:p>
    <w:p w:rsidR="00F45926" w:rsidRPr="00743832" w:rsidRDefault="00BB4D41" w:rsidP="00E61E83">
      <w:pPr>
        <w:spacing w:before="8" w:line="360" w:lineRule="auto"/>
        <w:jc w:val="both"/>
        <w:rPr>
          <w:rFonts w:ascii="Times New Roman" w:hAnsi="Times New Roman" w:cs="Times New Roman"/>
          <w:sz w:val="24"/>
          <w:szCs w:val="24"/>
          <w:lang w:eastAsia="pt-BR"/>
        </w:rPr>
      </w:pPr>
      <w:r w:rsidRPr="000D502E">
        <w:rPr>
          <w:rFonts w:ascii="Times New Roman" w:hAnsi="Times New Roman" w:cs="Times New Roman"/>
          <w:sz w:val="24"/>
          <w:szCs w:val="24"/>
          <w:lang w:eastAsia="pt-BR"/>
        </w:rPr>
        <w:t>Levando em consideração a problemáti</w:t>
      </w:r>
      <w:r w:rsidR="00BF51B4" w:rsidRPr="000D502E">
        <w:rPr>
          <w:rFonts w:ascii="Times New Roman" w:hAnsi="Times New Roman" w:cs="Times New Roman"/>
          <w:sz w:val="24"/>
          <w:szCs w:val="24"/>
          <w:lang w:eastAsia="pt-BR"/>
        </w:rPr>
        <w:t>ca exposta foram levantadas quatro</w:t>
      </w:r>
      <w:r w:rsidRPr="000D502E">
        <w:rPr>
          <w:rFonts w:ascii="Times New Roman" w:hAnsi="Times New Roman" w:cs="Times New Roman"/>
          <w:sz w:val="24"/>
          <w:szCs w:val="24"/>
          <w:lang w:eastAsia="pt-BR"/>
        </w:rPr>
        <w:t xml:space="preserve"> hipóteses, a primeira afirma que</w:t>
      </w:r>
      <w:r w:rsidR="005C7387">
        <w:rPr>
          <w:rFonts w:ascii="Times New Roman" w:hAnsi="Times New Roman" w:cs="Times New Roman"/>
          <w:sz w:val="24"/>
          <w:szCs w:val="24"/>
          <w:lang w:eastAsia="pt-BR"/>
        </w:rPr>
        <w:t xml:space="preserve"> a empresa se utiliza</w:t>
      </w:r>
      <w:r w:rsidR="00BF51B4" w:rsidRPr="000D502E">
        <w:rPr>
          <w:rFonts w:ascii="Times New Roman" w:hAnsi="Times New Roman" w:cs="Times New Roman"/>
          <w:sz w:val="24"/>
          <w:szCs w:val="24"/>
          <w:lang w:eastAsia="pt-BR"/>
        </w:rPr>
        <w:t xml:space="preserve"> de produtos e serviços adicionados ao ritual que geram mais satisfação e comodidade durante o velório; a</w:t>
      </w:r>
      <w:r w:rsidR="005C7387">
        <w:rPr>
          <w:rFonts w:ascii="Times New Roman" w:hAnsi="Times New Roman" w:cs="Times New Roman"/>
          <w:sz w:val="24"/>
          <w:szCs w:val="24"/>
          <w:lang w:eastAsia="pt-BR"/>
        </w:rPr>
        <w:t xml:space="preserve"> segunda hipótese defende que o</w:t>
      </w:r>
      <w:r w:rsidR="00F651BB">
        <w:rPr>
          <w:rFonts w:ascii="Times New Roman" w:hAnsi="Times New Roman" w:cs="Times New Roman"/>
          <w:sz w:val="24"/>
          <w:szCs w:val="24"/>
          <w:lang w:eastAsia="pt-BR"/>
        </w:rPr>
        <w:t>s</w:t>
      </w:r>
      <w:r w:rsidR="005C7387">
        <w:rPr>
          <w:rFonts w:ascii="Times New Roman" w:hAnsi="Times New Roman" w:cs="Times New Roman"/>
          <w:sz w:val="24"/>
          <w:szCs w:val="24"/>
          <w:lang w:eastAsia="pt-BR"/>
        </w:rPr>
        <w:t xml:space="preserve"> cemitério</w:t>
      </w:r>
      <w:r w:rsidR="00F651BB">
        <w:rPr>
          <w:rFonts w:ascii="Times New Roman" w:hAnsi="Times New Roman" w:cs="Times New Roman"/>
          <w:sz w:val="24"/>
          <w:szCs w:val="24"/>
          <w:lang w:eastAsia="pt-BR"/>
        </w:rPr>
        <w:t>s</w:t>
      </w:r>
      <w:r w:rsidR="005C7387">
        <w:rPr>
          <w:rFonts w:ascii="Times New Roman" w:hAnsi="Times New Roman" w:cs="Times New Roman"/>
          <w:sz w:val="24"/>
          <w:szCs w:val="24"/>
          <w:lang w:eastAsia="pt-BR"/>
        </w:rPr>
        <w:t xml:space="preserve"> </w:t>
      </w:r>
      <w:r w:rsidR="00BF51B4" w:rsidRPr="000D502E">
        <w:rPr>
          <w:rFonts w:ascii="Times New Roman" w:hAnsi="Times New Roman" w:cs="Times New Roman"/>
          <w:sz w:val="24"/>
          <w:szCs w:val="24"/>
          <w:lang w:eastAsia="pt-BR"/>
        </w:rPr>
        <w:t>desenvolve</w:t>
      </w:r>
      <w:r w:rsidR="00F651BB">
        <w:rPr>
          <w:rFonts w:ascii="Times New Roman" w:hAnsi="Times New Roman" w:cs="Times New Roman"/>
          <w:sz w:val="24"/>
          <w:szCs w:val="24"/>
          <w:lang w:eastAsia="pt-BR"/>
        </w:rPr>
        <w:t>m</w:t>
      </w:r>
      <w:r w:rsidR="00BF51B4" w:rsidRPr="000D502E">
        <w:rPr>
          <w:rFonts w:ascii="Times New Roman" w:hAnsi="Times New Roman" w:cs="Times New Roman"/>
          <w:sz w:val="24"/>
          <w:szCs w:val="24"/>
          <w:lang w:eastAsia="pt-BR"/>
        </w:rPr>
        <w:t xml:space="preserve"> um planejamento voltado para a precificação com pacotes diferenciados e voltados para públicos diferentes; a terceira hipótese defende que </w:t>
      </w:r>
      <w:r w:rsidR="005C7387">
        <w:rPr>
          <w:rFonts w:ascii="Times New Roman" w:hAnsi="Times New Roman" w:cs="Times New Roman"/>
          <w:sz w:val="24"/>
          <w:szCs w:val="24"/>
          <w:lang w:eastAsia="pt-BR"/>
        </w:rPr>
        <w:t>são desenvolvidas</w:t>
      </w:r>
      <w:r w:rsidR="00BF51B4" w:rsidRPr="000D502E">
        <w:rPr>
          <w:rFonts w:ascii="Times New Roman" w:hAnsi="Times New Roman" w:cs="Times New Roman"/>
          <w:sz w:val="24"/>
          <w:szCs w:val="24"/>
          <w:lang w:eastAsia="pt-BR"/>
        </w:rPr>
        <w:t xml:space="preserve"> ferramentas para gerar mais conveniência através de ambientes modernos, climatizados e voltados para a expectativa dos parentes do morto e po</w:t>
      </w:r>
      <w:r w:rsidR="0025602C">
        <w:rPr>
          <w:rFonts w:ascii="Times New Roman" w:hAnsi="Times New Roman" w:cs="Times New Roman"/>
          <w:sz w:val="24"/>
          <w:szCs w:val="24"/>
          <w:lang w:eastAsia="pt-BR"/>
        </w:rPr>
        <w:t xml:space="preserve">r último na quarta na hipótese </w:t>
      </w:r>
      <w:r w:rsidR="00BF51B4" w:rsidRPr="000D502E">
        <w:rPr>
          <w:rFonts w:ascii="Times New Roman" w:hAnsi="Times New Roman" w:cs="Times New Roman"/>
          <w:sz w:val="24"/>
          <w:szCs w:val="24"/>
          <w:lang w:eastAsia="pt-BR"/>
        </w:rPr>
        <w:t>afirma-se que a</w:t>
      </w:r>
      <w:r w:rsidR="00F651BB">
        <w:rPr>
          <w:rFonts w:ascii="Times New Roman" w:hAnsi="Times New Roman" w:cs="Times New Roman"/>
          <w:sz w:val="24"/>
          <w:szCs w:val="24"/>
          <w:lang w:eastAsia="pt-BR"/>
        </w:rPr>
        <w:t>s</w:t>
      </w:r>
      <w:r w:rsidR="005C7387">
        <w:rPr>
          <w:rFonts w:ascii="Times New Roman" w:hAnsi="Times New Roman" w:cs="Times New Roman"/>
          <w:sz w:val="24"/>
          <w:szCs w:val="24"/>
          <w:lang w:eastAsia="pt-BR"/>
        </w:rPr>
        <w:t xml:space="preserve"> empresa</w:t>
      </w:r>
      <w:r w:rsidR="00F651BB">
        <w:rPr>
          <w:rFonts w:ascii="Times New Roman" w:hAnsi="Times New Roman" w:cs="Times New Roman"/>
          <w:sz w:val="24"/>
          <w:szCs w:val="24"/>
          <w:lang w:eastAsia="pt-BR"/>
        </w:rPr>
        <w:t>s</w:t>
      </w:r>
      <w:r w:rsidR="005C7387">
        <w:rPr>
          <w:rFonts w:ascii="Times New Roman" w:hAnsi="Times New Roman" w:cs="Times New Roman"/>
          <w:sz w:val="24"/>
          <w:szCs w:val="24"/>
          <w:lang w:eastAsia="pt-BR"/>
        </w:rPr>
        <w:t xml:space="preserve"> se utiliza</w:t>
      </w:r>
      <w:r w:rsidR="00F651BB">
        <w:rPr>
          <w:rFonts w:ascii="Times New Roman" w:hAnsi="Times New Roman" w:cs="Times New Roman"/>
          <w:sz w:val="24"/>
          <w:szCs w:val="24"/>
          <w:lang w:eastAsia="pt-BR"/>
        </w:rPr>
        <w:t>m</w:t>
      </w:r>
      <w:r w:rsidR="00BF51B4" w:rsidRPr="000D502E">
        <w:rPr>
          <w:rFonts w:ascii="Times New Roman" w:hAnsi="Times New Roman" w:cs="Times New Roman"/>
          <w:sz w:val="24"/>
          <w:szCs w:val="24"/>
          <w:lang w:eastAsia="pt-BR"/>
        </w:rPr>
        <w:t xml:space="preserve"> dos veículos de comunicação para divulgar suas marcas no mercado de Fortaleza.</w:t>
      </w:r>
      <w:r w:rsidRPr="00874B9B">
        <w:rPr>
          <w:rFonts w:ascii="Times New Roman" w:hAnsi="Times New Roman" w:cs="Times New Roman"/>
          <w:sz w:val="24"/>
          <w:szCs w:val="24"/>
          <w:lang w:eastAsia="pt-BR"/>
        </w:rPr>
        <w:t xml:space="preserve">  Dessa maneira o presente estudo tem como objetivo geral identificar a aplicação dos conceitos dos 4 </w:t>
      </w:r>
      <w:proofErr w:type="spellStart"/>
      <w:r w:rsidRPr="00874B9B">
        <w:rPr>
          <w:rFonts w:ascii="Times New Roman" w:hAnsi="Times New Roman" w:cs="Times New Roman"/>
          <w:sz w:val="24"/>
          <w:szCs w:val="24"/>
          <w:lang w:eastAsia="pt-BR"/>
        </w:rPr>
        <w:t>Ps</w:t>
      </w:r>
      <w:proofErr w:type="spellEnd"/>
      <w:r w:rsidRPr="00874B9B">
        <w:rPr>
          <w:rFonts w:ascii="Times New Roman" w:hAnsi="Times New Roman" w:cs="Times New Roman"/>
          <w:sz w:val="24"/>
          <w:szCs w:val="24"/>
          <w:lang w:eastAsia="pt-BR"/>
        </w:rPr>
        <w:t xml:space="preserve"> do marketing em uma empresa de serviços funerais. </w:t>
      </w:r>
      <w:r w:rsidR="00283A7D">
        <w:rPr>
          <w:rFonts w:ascii="Times New Roman" w:hAnsi="Times New Roman" w:cs="Times New Roman"/>
          <w:sz w:val="24"/>
          <w:szCs w:val="24"/>
          <w:lang w:eastAsia="pt-BR"/>
        </w:rPr>
        <w:t> Assim, foram desenvolvidos quatro</w:t>
      </w:r>
      <w:r w:rsidRPr="00874B9B">
        <w:rPr>
          <w:rFonts w:ascii="Times New Roman" w:hAnsi="Times New Roman" w:cs="Times New Roman"/>
          <w:sz w:val="24"/>
          <w:szCs w:val="24"/>
          <w:lang w:eastAsia="pt-BR"/>
        </w:rPr>
        <w:t xml:space="preserve"> objetivos específicos sendo eles</w:t>
      </w:r>
      <w:r w:rsidR="00283A7D">
        <w:rPr>
          <w:rFonts w:ascii="Times New Roman" w:hAnsi="Times New Roman" w:cs="Times New Roman"/>
          <w:sz w:val="24"/>
          <w:szCs w:val="24"/>
          <w:lang w:eastAsia="pt-BR"/>
        </w:rPr>
        <w:t>,</w:t>
      </w:r>
      <w:r w:rsidRPr="00874B9B">
        <w:rPr>
          <w:rFonts w:ascii="Times New Roman" w:hAnsi="Times New Roman" w:cs="Times New Roman"/>
          <w:sz w:val="24"/>
          <w:szCs w:val="24"/>
          <w:lang w:eastAsia="pt-BR"/>
        </w:rPr>
        <w:t xml:space="preserve"> </w:t>
      </w:r>
      <w:r w:rsidR="00283A7D">
        <w:rPr>
          <w:rFonts w:ascii="Times New Roman" w:hAnsi="Times New Roman" w:cs="Times New Roman"/>
          <w:sz w:val="24"/>
          <w:szCs w:val="24"/>
          <w:lang w:eastAsia="pt-BR"/>
        </w:rPr>
        <w:t>avaliar o mix de produtos/serviços ofertados pela</w:t>
      </w:r>
      <w:r w:rsidR="00F651BB">
        <w:rPr>
          <w:rFonts w:ascii="Times New Roman" w:hAnsi="Times New Roman" w:cs="Times New Roman"/>
          <w:sz w:val="24"/>
          <w:szCs w:val="24"/>
          <w:lang w:eastAsia="pt-BR"/>
        </w:rPr>
        <w:t>s</w:t>
      </w:r>
      <w:r w:rsidR="005C7387">
        <w:rPr>
          <w:rFonts w:ascii="Times New Roman" w:hAnsi="Times New Roman" w:cs="Times New Roman"/>
          <w:sz w:val="24"/>
          <w:szCs w:val="24"/>
          <w:lang w:eastAsia="pt-BR"/>
        </w:rPr>
        <w:t xml:space="preserve"> empresa</w:t>
      </w:r>
      <w:r w:rsidR="00F651BB">
        <w:rPr>
          <w:rFonts w:ascii="Times New Roman" w:hAnsi="Times New Roman" w:cs="Times New Roman"/>
          <w:sz w:val="24"/>
          <w:szCs w:val="24"/>
          <w:lang w:eastAsia="pt-BR"/>
        </w:rPr>
        <w:t>s</w:t>
      </w:r>
      <w:r w:rsidR="00283A7D">
        <w:rPr>
          <w:rFonts w:ascii="Times New Roman" w:hAnsi="Times New Roman" w:cs="Times New Roman"/>
          <w:sz w:val="24"/>
          <w:szCs w:val="24"/>
          <w:lang w:eastAsia="pt-BR"/>
        </w:rPr>
        <w:t xml:space="preserve">, identificar as políticas de preços desenvolvidas, avaliar a estrutura </w:t>
      </w:r>
      <w:r w:rsidR="00283A7D">
        <w:rPr>
          <w:rFonts w:ascii="Times New Roman" w:hAnsi="Times New Roman" w:cs="Times New Roman"/>
          <w:sz w:val="24"/>
          <w:szCs w:val="24"/>
          <w:lang w:eastAsia="pt-BR"/>
        </w:rPr>
        <w:lastRenderedPageBreak/>
        <w:t>interna para a rece</w:t>
      </w:r>
      <w:r w:rsidR="005C7387">
        <w:rPr>
          <w:rFonts w:ascii="Times New Roman" w:hAnsi="Times New Roman" w:cs="Times New Roman"/>
          <w:sz w:val="24"/>
          <w:szCs w:val="24"/>
          <w:lang w:eastAsia="pt-BR"/>
        </w:rPr>
        <w:t xml:space="preserve">pção dos clientes e, por último, </w:t>
      </w:r>
      <w:r w:rsidR="00283A7D">
        <w:rPr>
          <w:rFonts w:ascii="Times New Roman" w:hAnsi="Times New Roman" w:cs="Times New Roman"/>
          <w:sz w:val="24"/>
          <w:szCs w:val="24"/>
          <w:lang w:eastAsia="pt-BR"/>
        </w:rPr>
        <w:t>identif</w:t>
      </w:r>
      <w:r w:rsidR="005C7387">
        <w:rPr>
          <w:rFonts w:ascii="Times New Roman" w:hAnsi="Times New Roman" w:cs="Times New Roman"/>
          <w:sz w:val="24"/>
          <w:szCs w:val="24"/>
          <w:lang w:eastAsia="pt-BR"/>
        </w:rPr>
        <w:t xml:space="preserve">icar as formas </w:t>
      </w:r>
      <w:r w:rsidR="005C7387" w:rsidRPr="00743832">
        <w:rPr>
          <w:rFonts w:ascii="Times New Roman" w:hAnsi="Times New Roman" w:cs="Times New Roman"/>
          <w:sz w:val="24"/>
          <w:szCs w:val="24"/>
          <w:lang w:eastAsia="pt-BR"/>
        </w:rPr>
        <w:t>de divulgação do</w:t>
      </w:r>
      <w:r w:rsidR="00F651BB">
        <w:rPr>
          <w:rFonts w:ascii="Times New Roman" w:hAnsi="Times New Roman" w:cs="Times New Roman"/>
          <w:sz w:val="24"/>
          <w:szCs w:val="24"/>
          <w:lang w:eastAsia="pt-BR"/>
        </w:rPr>
        <w:t>s</w:t>
      </w:r>
      <w:r w:rsidR="00283A7D" w:rsidRPr="00743832">
        <w:rPr>
          <w:rFonts w:ascii="Times New Roman" w:hAnsi="Times New Roman" w:cs="Times New Roman"/>
          <w:sz w:val="24"/>
          <w:szCs w:val="24"/>
          <w:lang w:eastAsia="pt-BR"/>
        </w:rPr>
        <w:t xml:space="preserve"> </w:t>
      </w:r>
      <w:r w:rsidR="005C7387" w:rsidRPr="00743832">
        <w:rPr>
          <w:rFonts w:ascii="Times New Roman" w:hAnsi="Times New Roman" w:cs="Times New Roman"/>
          <w:sz w:val="24"/>
          <w:szCs w:val="24"/>
          <w:lang w:eastAsia="pt-BR"/>
        </w:rPr>
        <w:t>cemitério</w:t>
      </w:r>
      <w:r w:rsidR="00F651BB">
        <w:rPr>
          <w:rFonts w:ascii="Times New Roman" w:hAnsi="Times New Roman" w:cs="Times New Roman"/>
          <w:sz w:val="24"/>
          <w:szCs w:val="24"/>
          <w:lang w:eastAsia="pt-BR"/>
        </w:rPr>
        <w:t xml:space="preserve">s </w:t>
      </w:r>
      <w:r w:rsidR="005C7387" w:rsidRPr="00743832">
        <w:rPr>
          <w:rFonts w:ascii="Times New Roman" w:hAnsi="Times New Roman" w:cs="Times New Roman"/>
          <w:sz w:val="24"/>
          <w:szCs w:val="24"/>
          <w:lang w:eastAsia="pt-BR"/>
        </w:rPr>
        <w:t xml:space="preserve">em Fortaleza. </w:t>
      </w:r>
    </w:p>
    <w:p w:rsidR="007550CB" w:rsidRPr="00A452B0" w:rsidRDefault="00C5051A" w:rsidP="00E61E83">
      <w:pPr>
        <w:tabs>
          <w:tab w:val="left" w:pos="900"/>
        </w:tabs>
        <w:spacing w:line="360" w:lineRule="auto"/>
        <w:jc w:val="both"/>
        <w:rPr>
          <w:rFonts w:ascii="Times New Roman" w:hAnsi="Times New Roman" w:cs="Times New Roman"/>
          <w:b/>
          <w:sz w:val="24"/>
          <w:szCs w:val="24"/>
        </w:rPr>
      </w:pPr>
      <w:r w:rsidRPr="00A452B0">
        <w:rPr>
          <w:rFonts w:ascii="Times New Roman" w:hAnsi="Times New Roman" w:cs="Times New Roman"/>
          <w:sz w:val="24"/>
          <w:szCs w:val="24"/>
        </w:rPr>
        <w:t>Assim, para o desenvolvimento do presente tr</w:t>
      </w:r>
      <w:r w:rsidR="007550CB" w:rsidRPr="00A452B0">
        <w:rPr>
          <w:rFonts w:ascii="Times New Roman" w:hAnsi="Times New Roman" w:cs="Times New Roman"/>
          <w:sz w:val="24"/>
          <w:szCs w:val="24"/>
        </w:rPr>
        <w:t>abalho, optou-se por construir</w:t>
      </w:r>
      <w:r w:rsidRPr="00A452B0">
        <w:rPr>
          <w:rFonts w:ascii="Times New Roman" w:hAnsi="Times New Roman" w:cs="Times New Roman"/>
          <w:sz w:val="24"/>
          <w:szCs w:val="24"/>
        </w:rPr>
        <w:t xml:space="preserve"> o </w:t>
      </w:r>
      <w:r w:rsidR="00F651BB">
        <w:rPr>
          <w:rFonts w:ascii="Times New Roman" w:hAnsi="Times New Roman" w:cs="Times New Roman"/>
          <w:sz w:val="24"/>
          <w:szCs w:val="24"/>
        </w:rPr>
        <w:t xml:space="preserve">segundo </w:t>
      </w:r>
      <w:r w:rsidRPr="00A452B0">
        <w:rPr>
          <w:rFonts w:ascii="Times New Roman" w:hAnsi="Times New Roman" w:cs="Times New Roman"/>
          <w:sz w:val="24"/>
          <w:szCs w:val="24"/>
        </w:rPr>
        <w:t>capitulo discorrendo sobre o mix de marketing, embasado</w:t>
      </w:r>
      <w:r w:rsidR="008D58A3" w:rsidRPr="00A452B0">
        <w:rPr>
          <w:rFonts w:ascii="Times New Roman" w:hAnsi="Times New Roman" w:cs="Times New Roman"/>
          <w:sz w:val="24"/>
          <w:szCs w:val="24"/>
        </w:rPr>
        <w:t xml:space="preserve"> em pesquisas bibliográficas com</w:t>
      </w:r>
      <w:r w:rsidRPr="00A452B0">
        <w:rPr>
          <w:rFonts w:ascii="Times New Roman" w:hAnsi="Times New Roman" w:cs="Times New Roman"/>
          <w:sz w:val="24"/>
          <w:szCs w:val="24"/>
        </w:rPr>
        <w:t xml:space="preserve"> livros relacionados ao</w:t>
      </w:r>
      <w:r w:rsidR="00DE7819" w:rsidRPr="00A452B0">
        <w:rPr>
          <w:rFonts w:ascii="Times New Roman" w:hAnsi="Times New Roman" w:cs="Times New Roman"/>
          <w:sz w:val="24"/>
          <w:szCs w:val="24"/>
        </w:rPr>
        <w:t xml:space="preserve"> assunto. </w:t>
      </w:r>
    </w:p>
    <w:p w:rsidR="00DE7819" w:rsidRDefault="00F651BB" w:rsidP="00E61E83">
      <w:pPr>
        <w:spacing w:line="360" w:lineRule="auto"/>
        <w:jc w:val="both"/>
        <w:rPr>
          <w:rFonts w:ascii="Times New Roman" w:hAnsi="Times New Roman" w:cs="Times New Roman"/>
          <w:sz w:val="24"/>
          <w:szCs w:val="24"/>
        </w:rPr>
      </w:pPr>
      <w:r>
        <w:rPr>
          <w:rFonts w:ascii="Times New Roman" w:hAnsi="Times New Roman" w:cs="Times New Roman"/>
          <w:sz w:val="24"/>
          <w:szCs w:val="24"/>
        </w:rPr>
        <w:t>O terceiro</w:t>
      </w:r>
      <w:r w:rsidR="007550CB" w:rsidRPr="00A452B0">
        <w:rPr>
          <w:rFonts w:ascii="Times New Roman" w:hAnsi="Times New Roman" w:cs="Times New Roman"/>
          <w:sz w:val="24"/>
          <w:szCs w:val="24"/>
        </w:rPr>
        <w:t xml:space="preserve"> capítulo</w:t>
      </w:r>
      <w:r w:rsidR="00DE7819" w:rsidRPr="00A452B0">
        <w:rPr>
          <w:rFonts w:ascii="Times New Roman" w:hAnsi="Times New Roman" w:cs="Times New Roman"/>
          <w:sz w:val="24"/>
          <w:szCs w:val="24"/>
        </w:rPr>
        <w:t xml:space="preserve"> foi desenvolvido através de uma pesquisa bibliográfica seguida de uma pesquisa exploratória </w:t>
      </w:r>
      <w:r w:rsidR="007550CB" w:rsidRPr="00A452B0">
        <w:rPr>
          <w:rFonts w:ascii="Times New Roman" w:hAnsi="Times New Roman" w:cs="Times New Roman"/>
          <w:sz w:val="24"/>
          <w:szCs w:val="24"/>
        </w:rPr>
        <w:t xml:space="preserve">relacionado aos serviços fúnebres e aos cemitérios disponíveis em Fortaleza, e em especial ao Cemitério </w:t>
      </w:r>
      <w:r w:rsidR="00A452B0">
        <w:rPr>
          <w:rFonts w:ascii="Times New Roman" w:hAnsi="Times New Roman" w:cs="Times New Roman"/>
          <w:sz w:val="24"/>
          <w:szCs w:val="24"/>
        </w:rPr>
        <w:t>Jardim Metropolitano</w:t>
      </w:r>
      <w:r w:rsidR="005C7387">
        <w:rPr>
          <w:rFonts w:ascii="Times New Roman" w:hAnsi="Times New Roman" w:cs="Times New Roman"/>
          <w:sz w:val="24"/>
          <w:szCs w:val="24"/>
        </w:rPr>
        <w:t xml:space="preserve">, que é o objeto de estudo do presente trabalho. </w:t>
      </w:r>
    </w:p>
    <w:p w:rsidR="00813CD8" w:rsidRPr="00A452B0" w:rsidRDefault="00F651BB" w:rsidP="00E61E83">
      <w:pPr>
        <w:spacing w:line="360" w:lineRule="auto"/>
        <w:jc w:val="both"/>
        <w:rPr>
          <w:rFonts w:ascii="Times New Roman" w:hAnsi="Times New Roman" w:cs="Times New Roman"/>
          <w:sz w:val="24"/>
          <w:szCs w:val="24"/>
        </w:rPr>
      </w:pPr>
      <w:r>
        <w:rPr>
          <w:rFonts w:ascii="Times New Roman" w:hAnsi="Times New Roman" w:cs="Times New Roman"/>
          <w:sz w:val="24"/>
          <w:szCs w:val="24"/>
        </w:rPr>
        <w:t>O quarto</w:t>
      </w:r>
      <w:r w:rsidR="00813CD8">
        <w:rPr>
          <w:rFonts w:ascii="Times New Roman" w:hAnsi="Times New Roman" w:cs="Times New Roman"/>
          <w:sz w:val="24"/>
          <w:szCs w:val="24"/>
        </w:rPr>
        <w:t xml:space="preserve"> capítulo aborda a metodologia do trabalho ora realizado, explicitando o tipo de pesquisa realizado em cada seção e a razão por ter se optado por ela. </w:t>
      </w:r>
    </w:p>
    <w:p w:rsidR="007550CB" w:rsidRPr="00A452B0" w:rsidRDefault="00F651BB" w:rsidP="00E61E83">
      <w:pPr>
        <w:spacing w:line="360" w:lineRule="auto"/>
        <w:jc w:val="both"/>
        <w:rPr>
          <w:rFonts w:ascii="Times New Roman" w:hAnsi="Times New Roman" w:cs="Times New Roman"/>
          <w:b/>
          <w:sz w:val="24"/>
          <w:szCs w:val="24"/>
        </w:rPr>
      </w:pPr>
      <w:r>
        <w:rPr>
          <w:rFonts w:ascii="Times New Roman" w:hAnsi="Times New Roman" w:cs="Times New Roman"/>
          <w:sz w:val="24"/>
          <w:szCs w:val="24"/>
        </w:rPr>
        <w:t>No quinto</w:t>
      </w:r>
      <w:r w:rsidR="007550CB" w:rsidRPr="00A452B0">
        <w:rPr>
          <w:rFonts w:ascii="Times New Roman" w:hAnsi="Times New Roman" w:cs="Times New Roman"/>
          <w:sz w:val="24"/>
          <w:szCs w:val="24"/>
        </w:rPr>
        <w:t xml:space="preserve"> ca</w:t>
      </w:r>
      <w:r w:rsidR="00DE7819" w:rsidRPr="00A452B0">
        <w:rPr>
          <w:rFonts w:ascii="Times New Roman" w:hAnsi="Times New Roman" w:cs="Times New Roman"/>
          <w:sz w:val="24"/>
          <w:szCs w:val="24"/>
        </w:rPr>
        <w:t xml:space="preserve">pítulo, foi realizado um estudo de caso </w:t>
      </w:r>
      <w:r w:rsidR="005C7387">
        <w:rPr>
          <w:rFonts w:ascii="Times New Roman" w:hAnsi="Times New Roman" w:cs="Times New Roman"/>
          <w:sz w:val="24"/>
          <w:szCs w:val="24"/>
        </w:rPr>
        <w:t>do Jardim Metropolitano, através de informações disponibilizadas pela</w:t>
      </w:r>
      <w:r w:rsidR="00DE7819" w:rsidRPr="00A452B0">
        <w:rPr>
          <w:rFonts w:ascii="Times New Roman" w:hAnsi="Times New Roman" w:cs="Times New Roman"/>
          <w:sz w:val="24"/>
          <w:szCs w:val="24"/>
        </w:rPr>
        <w:t xml:space="preserve"> empresa </w:t>
      </w:r>
      <w:proofErr w:type="spellStart"/>
      <w:r w:rsidR="00A452B0">
        <w:rPr>
          <w:rFonts w:ascii="Times New Roman" w:hAnsi="Times New Roman" w:cs="Times New Roman"/>
          <w:sz w:val="24"/>
          <w:szCs w:val="24"/>
        </w:rPr>
        <w:t>Contil</w:t>
      </w:r>
      <w:proofErr w:type="spellEnd"/>
      <w:r w:rsidR="00A452B0">
        <w:rPr>
          <w:rFonts w:ascii="Times New Roman" w:hAnsi="Times New Roman" w:cs="Times New Roman"/>
          <w:sz w:val="24"/>
          <w:szCs w:val="24"/>
        </w:rPr>
        <w:t xml:space="preserve"> – Construção e Incorporação de Imóveis </w:t>
      </w:r>
      <w:proofErr w:type="spellStart"/>
      <w:r w:rsidR="00A452B0">
        <w:rPr>
          <w:rFonts w:ascii="Times New Roman" w:hAnsi="Times New Roman" w:cs="Times New Roman"/>
          <w:sz w:val="24"/>
          <w:szCs w:val="24"/>
        </w:rPr>
        <w:t>Ltda</w:t>
      </w:r>
      <w:proofErr w:type="spellEnd"/>
      <w:r w:rsidR="00A452B0">
        <w:rPr>
          <w:rFonts w:ascii="Times New Roman" w:hAnsi="Times New Roman" w:cs="Times New Roman"/>
          <w:sz w:val="24"/>
          <w:szCs w:val="24"/>
        </w:rPr>
        <w:t>, uma das maiores administradoras de serviços fúnebres do Brasil, que em Fortaleza é responsável pelo Cemitério Jardim Metropolitano</w:t>
      </w:r>
      <w:r>
        <w:rPr>
          <w:rFonts w:ascii="Times New Roman" w:hAnsi="Times New Roman" w:cs="Times New Roman"/>
          <w:sz w:val="24"/>
          <w:szCs w:val="24"/>
        </w:rPr>
        <w:t>.</w:t>
      </w:r>
    </w:p>
    <w:p w:rsidR="00FA41F7" w:rsidRPr="008D58A3" w:rsidRDefault="00FA41F7" w:rsidP="008D58A3">
      <w:pPr>
        <w:tabs>
          <w:tab w:val="left" w:pos="900"/>
        </w:tabs>
        <w:rPr>
          <w:rFonts w:ascii="Times New Roman" w:hAnsi="Times New Roman" w:cs="Times New Roman"/>
          <w:b/>
          <w:color w:val="E36C0A" w:themeColor="accent6" w:themeShade="BF"/>
          <w:sz w:val="24"/>
          <w:szCs w:val="24"/>
        </w:rPr>
      </w:pPr>
    </w:p>
    <w:p w:rsidR="00FA41F7" w:rsidRDefault="00FA41F7" w:rsidP="005B0BC1">
      <w:pPr>
        <w:spacing w:beforeLines="40" w:line="360" w:lineRule="auto"/>
        <w:jc w:val="both"/>
        <w:rPr>
          <w:rFonts w:ascii="Times New Roman" w:hAnsi="Times New Roman" w:cs="Times New Roman"/>
          <w:b/>
          <w:sz w:val="24"/>
          <w:szCs w:val="24"/>
        </w:rPr>
      </w:pPr>
    </w:p>
    <w:p w:rsidR="00FA41F7" w:rsidRDefault="00FA41F7" w:rsidP="005B0BC1">
      <w:pPr>
        <w:spacing w:beforeLines="40" w:line="360" w:lineRule="auto"/>
        <w:jc w:val="both"/>
        <w:rPr>
          <w:rFonts w:ascii="Times New Roman" w:hAnsi="Times New Roman" w:cs="Times New Roman"/>
          <w:b/>
          <w:sz w:val="24"/>
          <w:szCs w:val="24"/>
        </w:rPr>
      </w:pPr>
    </w:p>
    <w:p w:rsidR="00FA41F7" w:rsidRDefault="00FA41F7" w:rsidP="005B0BC1">
      <w:pPr>
        <w:spacing w:beforeLines="40" w:line="360" w:lineRule="auto"/>
        <w:jc w:val="both"/>
        <w:rPr>
          <w:rFonts w:ascii="Times New Roman" w:hAnsi="Times New Roman" w:cs="Times New Roman"/>
          <w:b/>
          <w:sz w:val="24"/>
          <w:szCs w:val="24"/>
        </w:rPr>
      </w:pPr>
    </w:p>
    <w:p w:rsidR="00FA41F7" w:rsidRDefault="00FA41F7" w:rsidP="005B0BC1">
      <w:pPr>
        <w:spacing w:beforeLines="40" w:line="360" w:lineRule="auto"/>
        <w:jc w:val="both"/>
        <w:rPr>
          <w:rFonts w:ascii="Times New Roman" w:hAnsi="Times New Roman" w:cs="Times New Roman"/>
          <w:b/>
          <w:sz w:val="24"/>
          <w:szCs w:val="24"/>
        </w:rPr>
      </w:pPr>
    </w:p>
    <w:p w:rsidR="00C60DEA" w:rsidRDefault="00C60DEA" w:rsidP="00C60DEA"/>
    <w:p w:rsidR="00F651BB" w:rsidRDefault="00F651BB" w:rsidP="00C60DEA"/>
    <w:p w:rsidR="00F651BB" w:rsidRDefault="00F651BB" w:rsidP="00C60DEA"/>
    <w:p w:rsidR="00C60DEA" w:rsidRPr="00C60DEA" w:rsidRDefault="00C60DEA" w:rsidP="00C60DEA"/>
    <w:p w:rsidR="004A1723" w:rsidRDefault="004A1723" w:rsidP="00E61E83">
      <w:pPr>
        <w:spacing w:line="480" w:lineRule="auto"/>
        <w:rPr>
          <w:b/>
          <w:bCs/>
          <w:color w:val="4F81BD" w:themeColor="accent1"/>
          <w:sz w:val="18"/>
          <w:szCs w:val="18"/>
        </w:rPr>
      </w:pPr>
    </w:p>
    <w:p w:rsidR="004A1723" w:rsidRDefault="004A1723" w:rsidP="00E61E83">
      <w:pPr>
        <w:spacing w:line="480" w:lineRule="auto"/>
        <w:rPr>
          <w:rFonts w:asciiTheme="minorHAnsi" w:hAnsiTheme="minorHAnsi" w:cstheme="minorHAnsi"/>
          <w:b/>
          <w:sz w:val="28"/>
          <w:szCs w:val="28"/>
        </w:rPr>
      </w:pPr>
    </w:p>
    <w:p w:rsidR="004A1723" w:rsidRDefault="004A1723" w:rsidP="00E61E83">
      <w:pPr>
        <w:spacing w:line="480" w:lineRule="auto"/>
        <w:rPr>
          <w:rFonts w:asciiTheme="minorHAnsi" w:hAnsiTheme="minorHAnsi" w:cstheme="minorHAnsi"/>
          <w:b/>
          <w:sz w:val="28"/>
          <w:szCs w:val="28"/>
        </w:rPr>
      </w:pPr>
    </w:p>
    <w:p w:rsidR="00E2400D" w:rsidRPr="004E106D" w:rsidRDefault="00AB21E8" w:rsidP="00E61E83">
      <w:pPr>
        <w:spacing w:line="480" w:lineRule="auto"/>
        <w:rPr>
          <w:rFonts w:asciiTheme="minorHAnsi" w:hAnsiTheme="minorHAnsi" w:cstheme="minorHAnsi"/>
          <w:b/>
          <w:sz w:val="28"/>
          <w:szCs w:val="28"/>
        </w:rPr>
      </w:pPr>
      <w:r w:rsidRPr="004E106D">
        <w:rPr>
          <w:rFonts w:asciiTheme="minorHAnsi" w:hAnsiTheme="minorHAnsi" w:cstheme="minorHAnsi"/>
          <w:b/>
          <w:sz w:val="28"/>
          <w:szCs w:val="28"/>
        </w:rPr>
        <w:lastRenderedPageBreak/>
        <w:t xml:space="preserve">1 </w:t>
      </w:r>
      <w:r w:rsidR="00E2400D" w:rsidRPr="004E106D">
        <w:rPr>
          <w:rFonts w:asciiTheme="minorHAnsi" w:hAnsiTheme="minorHAnsi" w:cstheme="minorHAnsi"/>
          <w:b/>
          <w:sz w:val="28"/>
          <w:szCs w:val="28"/>
        </w:rPr>
        <w:t>O MIX DE MARKETING</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Neste momento faz-se importante estabelecer a definição de Marketing e do seu mix de forma geral. </w:t>
      </w:r>
      <w:r w:rsidRPr="0008083E">
        <w:rPr>
          <w:rFonts w:ascii="Times New Roman" w:hAnsi="Times New Roman" w:cs="Times New Roman"/>
          <w:sz w:val="24"/>
          <w:szCs w:val="24"/>
        </w:rPr>
        <w:t>Desde os prime</w:t>
      </w:r>
      <w:r>
        <w:rPr>
          <w:rFonts w:ascii="Times New Roman" w:hAnsi="Times New Roman" w:cs="Times New Roman"/>
          <w:sz w:val="24"/>
          <w:szCs w:val="24"/>
        </w:rPr>
        <w:t>iros estudos sobre o Marketing, ainda na década de 50 do século XX até a atualidade, a definição do Marketing alterou-se acompanhando sua própria dinâmica e expansão. Segundo Cobra (1997), em 1960 a AMA (</w:t>
      </w:r>
      <w:proofErr w:type="spellStart"/>
      <w:r>
        <w:rPr>
          <w:rFonts w:ascii="Times New Roman" w:hAnsi="Times New Roman" w:cs="Times New Roman"/>
          <w:sz w:val="24"/>
          <w:szCs w:val="24"/>
        </w:rPr>
        <w:t>American</w:t>
      </w:r>
      <w:proofErr w:type="spellEnd"/>
      <w:r>
        <w:rPr>
          <w:rFonts w:ascii="Times New Roman" w:hAnsi="Times New Roman" w:cs="Times New Roman"/>
          <w:sz w:val="24"/>
          <w:szCs w:val="24"/>
        </w:rPr>
        <w:t xml:space="preserve"> Marketing </w:t>
      </w:r>
      <w:proofErr w:type="spellStart"/>
      <w:r>
        <w:rPr>
          <w:rFonts w:ascii="Times New Roman" w:hAnsi="Times New Roman" w:cs="Times New Roman"/>
          <w:sz w:val="24"/>
          <w:szCs w:val="24"/>
        </w:rPr>
        <w:t>Association</w:t>
      </w:r>
      <w:proofErr w:type="spellEnd"/>
      <w:r>
        <w:rPr>
          <w:rFonts w:ascii="Times New Roman" w:hAnsi="Times New Roman" w:cs="Times New Roman"/>
          <w:sz w:val="24"/>
          <w:szCs w:val="24"/>
        </w:rPr>
        <w:t>) definia Marketing como o desempenho das atividades de negócios que dirigem o fluxo de bens e serviços do produtor ao consumidor final.</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Ainda de acordo com Cobra (1997, p 23) em 1965, a Ohio </w:t>
      </w:r>
      <w:proofErr w:type="spellStart"/>
      <w:r>
        <w:rPr>
          <w:rFonts w:ascii="Times New Roman" w:hAnsi="Times New Roman" w:cs="Times New Roman"/>
          <w:sz w:val="24"/>
          <w:szCs w:val="24"/>
        </w:rPr>
        <w:t>State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definiu Marketing como “o processo pelo qual a estrutura da demanda para bens econômicos e serviços é antecipada ou abrangida e satisfeita através da concepção, promoção, troca e distribuição física de bens e serviços.”</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Cobra (1997, p 24) cita ainda a definição de Philip </w:t>
      </w: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xml:space="preserve">, pesquisador norte-americano que afirma que “o Marketing é um processo social e gerencial pelo qual indivíduos e grupos </w:t>
      </w:r>
      <w:proofErr w:type="spellStart"/>
      <w:r>
        <w:rPr>
          <w:rFonts w:ascii="Times New Roman" w:hAnsi="Times New Roman" w:cs="Times New Roman"/>
          <w:sz w:val="24"/>
          <w:szCs w:val="24"/>
        </w:rPr>
        <w:t>obtem</w:t>
      </w:r>
      <w:proofErr w:type="spellEnd"/>
      <w:r>
        <w:rPr>
          <w:rFonts w:ascii="Times New Roman" w:hAnsi="Times New Roman" w:cs="Times New Roman"/>
          <w:sz w:val="24"/>
          <w:szCs w:val="24"/>
        </w:rPr>
        <w:t xml:space="preserve"> o que necessitam e desejam através da criação, oferta e troca de produtos de valor com outros.”</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Costa e </w:t>
      </w:r>
      <w:proofErr w:type="spellStart"/>
      <w:r>
        <w:rPr>
          <w:rFonts w:ascii="Times New Roman" w:hAnsi="Times New Roman" w:cs="Times New Roman"/>
          <w:sz w:val="24"/>
          <w:szCs w:val="24"/>
        </w:rPr>
        <w:t>Crescitelli</w:t>
      </w:r>
      <w:proofErr w:type="spellEnd"/>
      <w:r>
        <w:rPr>
          <w:rFonts w:ascii="Times New Roman" w:hAnsi="Times New Roman" w:cs="Times New Roman"/>
          <w:sz w:val="24"/>
          <w:szCs w:val="24"/>
        </w:rPr>
        <w:t xml:space="preserve"> (2007, p. 20) definem o Marketing como o “conjunto de atividades empresariais que visa a satisfação de necessidades e dos desejos de um ou vários mercados, através da oferta de produtos, adquiridos por um processo de troca.”</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Ainda de acordo com Costa e </w:t>
      </w:r>
      <w:proofErr w:type="spellStart"/>
      <w:r>
        <w:rPr>
          <w:rFonts w:ascii="Times New Roman" w:hAnsi="Times New Roman" w:cs="Times New Roman"/>
          <w:sz w:val="24"/>
          <w:szCs w:val="24"/>
        </w:rPr>
        <w:t>Crescitelli</w:t>
      </w:r>
      <w:proofErr w:type="spellEnd"/>
      <w:r>
        <w:rPr>
          <w:rFonts w:ascii="Times New Roman" w:hAnsi="Times New Roman" w:cs="Times New Roman"/>
          <w:sz w:val="24"/>
          <w:szCs w:val="24"/>
        </w:rPr>
        <w:t xml:space="preserve"> (2007, p. 20), a existência do Marketing surge dos esforços para satisfazer ou reduzir uma necessidade. Dessa forma o papel mercadológico de uma empresa seria identificar e reconhecer as necessidades e assim após qualificar e quantificar os púbicos desenvolver os produtos e /ou serviços que a satisfaçam.</w:t>
      </w:r>
    </w:p>
    <w:p w:rsidR="00E2400D" w:rsidRPr="000447A6" w:rsidRDefault="00E2400D" w:rsidP="005B0BC1">
      <w:pPr>
        <w:spacing w:beforeLines="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Las</w:t>
      </w:r>
      <w:proofErr w:type="spellEnd"/>
      <w:r>
        <w:rPr>
          <w:rFonts w:ascii="Times New Roman" w:hAnsi="Times New Roman" w:cs="Times New Roman"/>
          <w:sz w:val="24"/>
          <w:szCs w:val="24"/>
        </w:rPr>
        <w:t xml:space="preserve"> Casas (2004) e McDonald (2008) abordam o conceito de Marketing, relacionando-o com as necessidades dos clientes. Neste conceito de Marketing o consumidor é o ponto de partida para qualquer negócio, visão esta a ser compartilhada por todos os níveis da empresa. Para McDonald (2008) o conceito de Marketing subentende que todas as atividades da organização são impulsionadas pelo desejo de satisfazer às necessidades de clientes. A partir daí o autor ensina que a ideia central do Marketing é criar uma compatibilidade entre as capacidades de uma empresa e os desejos dos consumidores a fim de atingir os objetivos de ambas as partes. McDonald (2008) conclui, assim, que </w:t>
      </w:r>
      <w:r>
        <w:rPr>
          <w:rFonts w:ascii="Times New Roman" w:hAnsi="Times New Roman" w:cs="Times New Roman"/>
          <w:sz w:val="24"/>
          <w:szCs w:val="24"/>
        </w:rPr>
        <w:lastRenderedPageBreak/>
        <w:t xml:space="preserve">marketing é um processo para definir mercados, </w:t>
      </w:r>
      <w:r w:rsidRPr="000447A6">
        <w:rPr>
          <w:rFonts w:ascii="Times New Roman" w:hAnsi="Times New Roman" w:cs="Times New Roman"/>
          <w:sz w:val="24"/>
          <w:szCs w:val="24"/>
        </w:rPr>
        <w:t>q</w:t>
      </w:r>
      <w:r>
        <w:rPr>
          <w:rFonts w:ascii="Times New Roman" w:hAnsi="Times New Roman" w:cs="Times New Roman"/>
          <w:sz w:val="24"/>
          <w:szCs w:val="24"/>
        </w:rPr>
        <w:t>uantificar necessidades de clientes dentro do</w:t>
      </w:r>
      <w:r w:rsidRPr="000447A6">
        <w:rPr>
          <w:rFonts w:ascii="Times New Roman" w:hAnsi="Times New Roman" w:cs="Times New Roman"/>
          <w:sz w:val="24"/>
          <w:szCs w:val="24"/>
        </w:rPr>
        <w:t>s mercados</w:t>
      </w:r>
      <w:r>
        <w:rPr>
          <w:rFonts w:ascii="Times New Roman" w:hAnsi="Times New Roman" w:cs="Times New Roman"/>
          <w:sz w:val="24"/>
          <w:szCs w:val="24"/>
        </w:rPr>
        <w:t xml:space="preserve">, </w:t>
      </w:r>
      <w:r w:rsidRPr="000447A6">
        <w:rPr>
          <w:rFonts w:ascii="Times New Roman" w:hAnsi="Times New Roman" w:cs="Times New Roman"/>
          <w:sz w:val="24"/>
          <w:szCs w:val="24"/>
        </w:rPr>
        <w:t>determinar as proposições de valor para atender a essas necessidades</w:t>
      </w:r>
      <w:r>
        <w:rPr>
          <w:rFonts w:ascii="Times New Roman" w:hAnsi="Times New Roman" w:cs="Times New Roman"/>
          <w:sz w:val="24"/>
          <w:szCs w:val="24"/>
        </w:rPr>
        <w:t xml:space="preserve">, </w:t>
      </w:r>
      <w:r w:rsidRPr="000447A6">
        <w:rPr>
          <w:rFonts w:ascii="Times New Roman" w:hAnsi="Times New Roman" w:cs="Times New Roman"/>
          <w:sz w:val="24"/>
          <w:szCs w:val="24"/>
        </w:rPr>
        <w:t>comunicar essas proposições de valor a todas as pessoas da organização responsáveis por entregá-las e conseguir que elas cumpram seu papel</w:t>
      </w:r>
      <w:r>
        <w:rPr>
          <w:rFonts w:ascii="Times New Roman" w:hAnsi="Times New Roman" w:cs="Times New Roman"/>
          <w:sz w:val="24"/>
          <w:szCs w:val="24"/>
        </w:rPr>
        <w:t xml:space="preserve">, </w:t>
      </w:r>
      <w:r w:rsidRPr="000447A6">
        <w:rPr>
          <w:rFonts w:ascii="Times New Roman" w:hAnsi="Times New Roman" w:cs="Times New Roman"/>
          <w:sz w:val="24"/>
          <w:szCs w:val="24"/>
        </w:rPr>
        <w:t>d</w:t>
      </w:r>
      <w:r>
        <w:rPr>
          <w:rFonts w:ascii="Times New Roman" w:hAnsi="Times New Roman" w:cs="Times New Roman"/>
          <w:sz w:val="24"/>
          <w:szCs w:val="24"/>
        </w:rPr>
        <w:t>esempenhando</w:t>
      </w:r>
      <w:r w:rsidRPr="000447A6">
        <w:rPr>
          <w:rFonts w:ascii="Times New Roman" w:hAnsi="Times New Roman" w:cs="Times New Roman"/>
          <w:sz w:val="24"/>
          <w:szCs w:val="24"/>
        </w:rPr>
        <w:t xml:space="preserve"> um papel adequado na entrega dessas proposições de valor (em geral, apenas comunicações)</w:t>
      </w:r>
      <w:r>
        <w:rPr>
          <w:rFonts w:ascii="Times New Roman" w:hAnsi="Times New Roman" w:cs="Times New Roman"/>
          <w:sz w:val="24"/>
          <w:szCs w:val="24"/>
        </w:rPr>
        <w:t xml:space="preserve">, </w:t>
      </w:r>
      <w:r w:rsidRPr="00DB71B5">
        <w:rPr>
          <w:rFonts w:ascii="Times New Roman" w:hAnsi="Times New Roman" w:cs="Times New Roman"/>
          <w:sz w:val="24"/>
          <w:szCs w:val="24"/>
        </w:rPr>
        <w:t>monitorando, assim,</w:t>
      </w:r>
      <w:r w:rsidRPr="000447A6">
        <w:rPr>
          <w:rFonts w:ascii="Times New Roman" w:hAnsi="Times New Roman" w:cs="Times New Roman"/>
          <w:sz w:val="24"/>
          <w:szCs w:val="24"/>
        </w:rPr>
        <w:t xml:space="preserve"> o valo</w:t>
      </w:r>
      <w:r>
        <w:rPr>
          <w:rFonts w:ascii="Times New Roman" w:hAnsi="Times New Roman" w:cs="Times New Roman"/>
          <w:sz w:val="24"/>
          <w:szCs w:val="24"/>
        </w:rPr>
        <w:t>r entregue.</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McDonald (2008) continua, afirmando que para esse processo ser efetivo, as organizações precisam ser orientadas para o cliente (foco no cliente). Assim como pode ser observado, o marketing, dentre as atividades realizadas nas empresas, apresenta uma relação de afinidade única com o cliente. </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Os três autores acima mencionados fazem alusão ao marketing como ferramenta para a satisfação das necessidades dos clientes. Mas de modo geral o que vem a ser as necessidades citadas? </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Costa e </w:t>
      </w:r>
      <w:proofErr w:type="spellStart"/>
      <w:r>
        <w:rPr>
          <w:rFonts w:ascii="Times New Roman" w:hAnsi="Times New Roman" w:cs="Times New Roman"/>
          <w:sz w:val="24"/>
          <w:szCs w:val="24"/>
        </w:rPr>
        <w:t>Crescitelli</w:t>
      </w:r>
      <w:proofErr w:type="spellEnd"/>
      <w:r>
        <w:rPr>
          <w:rFonts w:ascii="Times New Roman" w:hAnsi="Times New Roman" w:cs="Times New Roman"/>
          <w:sz w:val="24"/>
          <w:szCs w:val="24"/>
        </w:rPr>
        <w:t xml:space="preserve"> (2007, p. 20) ensinam que “necessidade é uma sensação, estado ou percepção de falta de algo ou privação”. </w:t>
      </w:r>
      <w:proofErr w:type="spellStart"/>
      <w:r>
        <w:rPr>
          <w:rFonts w:ascii="Times New Roman" w:hAnsi="Times New Roman" w:cs="Times New Roman"/>
          <w:sz w:val="24"/>
          <w:szCs w:val="24"/>
        </w:rPr>
        <w:t>Urdan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Urdan</w:t>
      </w:r>
      <w:proofErr w:type="spellEnd"/>
      <w:r>
        <w:rPr>
          <w:rFonts w:ascii="Times New Roman" w:hAnsi="Times New Roman" w:cs="Times New Roman"/>
          <w:sz w:val="24"/>
          <w:szCs w:val="24"/>
        </w:rPr>
        <w:t xml:space="preserve"> (2009, p. 8) complementam que a necessidade humana é uma carência, que gera sentimento de desconforto ou tensão. Essas necessidades encontram-se, nas pessoas em estado latente ou ativo.</w:t>
      </w:r>
    </w:p>
    <w:p w:rsidR="00E2400D" w:rsidRPr="00B5517E" w:rsidRDefault="00E2400D" w:rsidP="005B0BC1">
      <w:pPr>
        <w:spacing w:beforeLines="40" w:line="240" w:lineRule="auto"/>
        <w:ind w:left="2268"/>
        <w:jc w:val="both"/>
        <w:rPr>
          <w:rFonts w:ascii="Times New Roman" w:hAnsi="Times New Roman" w:cs="Times New Roman"/>
          <w:sz w:val="20"/>
          <w:szCs w:val="20"/>
        </w:rPr>
      </w:pPr>
      <w:r w:rsidRPr="00B5517E">
        <w:rPr>
          <w:rFonts w:ascii="Times New Roman" w:hAnsi="Times New Roman" w:cs="Times New Roman"/>
          <w:sz w:val="20"/>
          <w:szCs w:val="20"/>
        </w:rPr>
        <w:t>Necessidades latentes não mobilizam o indivíduo, porque são desconhecidas, ou estão, pelo menos em parte, satisfeitas num momento. As necessidades ativas, ao contrário, provocam sensações bem notadas pelo ser humano retirando-o do estado de indiferença. A natureza e a intensidade da sensaçã</w:t>
      </w:r>
      <w:r>
        <w:rPr>
          <w:rFonts w:ascii="Times New Roman" w:hAnsi="Times New Roman" w:cs="Times New Roman"/>
          <w:sz w:val="20"/>
          <w:szCs w:val="20"/>
        </w:rPr>
        <w:t>o</w:t>
      </w:r>
      <w:r w:rsidRPr="00B5517E">
        <w:rPr>
          <w:rFonts w:ascii="Times New Roman" w:hAnsi="Times New Roman" w:cs="Times New Roman"/>
          <w:sz w:val="20"/>
          <w:szCs w:val="20"/>
        </w:rPr>
        <w:t xml:space="preserve"> que ele experimenta determ</w:t>
      </w:r>
      <w:r>
        <w:rPr>
          <w:rFonts w:ascii="Times New Roman" w:hAnsi="Times New Roman" w:cs="Times New Roman"/>
          <w:sz w:val="20"/>
          <w:szCs w:val="20"/>
        </w:rPr>
        <w:t>inam suas ações daí por diante. (URDAN;URDAN, 2009, p.8)</w:t>
      </w:r>
    </w:p>
    <w:p w:rsidR="00E2400D" w:rsidRDefault="00E2400D" w:rsidP="00E61E8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Pr>
          <w:rFonts w:ascii="Times New Roman" w:hAnsi="Times New Roman" w:cs="Times New Roman"/>
          <w:sz w:val="24"/>
          <w:szCs w:val="24"/>
        </w:rPr>
        <w:t>Las</w:t>
      </w:r>
      <w:proofErr w:type="spellEnd"/>
      <w:r>
        <w:rPr>
          <w:rFonts w:ascii="Times New Roman" w:hAnsi="Times New Roman" w:cs="Times New Roman"/>
          <w:sz w:val="24"/>
          <w:szCs w:val="24"/>
        </w:rPr>
        <w:t xml:space="preserve"> Casas (2004, p</w:t>
      </w:r>
      <w:r w:rsidRPr="00E41150">
        <w:rPr>
          <w:rFonts w:ascii="Times New Roman" w:hAnsi="Times New Roman" w:cs="Times New Roman"/>
          <w:color w:val="548DD4" w:themeColor="text2" w:themeTint="99"/>
          <w:sz w:val="44"/>
          <w:szCs w:val="44"/>
        </w:rPr>
        <w:t>.</w:t>
      </w:r>
      <w:r>
        <w:rPr>
          <w:rFonts w:ascii="Times New Roman" w:hAnsi="Times New Roman" w:cs="Times New Roman"/>
          <w:sz w:val="24"/>
          <w:szCs w:val="24"/>
        </w:rPr>
        <w:t>15 e 20), a não inclusão do conceito de marketing, fazia com</w:t>
      </w:r>
      <w:r w:rsidR="00E61E83">
        <w:rPr>
          <w:rFonts w:ascii="Times New Roman" w:hAnsi="Times New Roman" w:cs="Times New Roman"/>
          <w:sz w:val="24"/>
          <w:szCs w:val="24"/>
        </w:rPr>
        <w:t xml:space="preserve"> </w:t>
      </w:r>
      <w:r>
        <w:rPr>
          <w:rFonts w:ascii="Times New Roman" w:hAnsi="Times New Roman" w:cs="Times New Roman"/>
          <w:sz w:val="24"/>
          <w:szCs w:val="24"/>
        </w:rPr>
        <w:t>que a definição de marketing da AMA de 1960, fosse incompleta, privilegiando apenas a parte operacional do marketing. Em 2004, a AMA formulou uma nova e mais abrangente definição para Marketing. De acordo com esta nova definição:</w:t>
      </w:r>
    </w:p>
    <w:p w:rsidR="00E2400D" w:rsidRPr="00365ED4" w:rsidRDefault="00E2400D" w:rsidP="005B0BC1">
      <w:pPr>
        <w:spacing w:beforeLines="40" w:line="240" w:lineRule="auto"/>
        <w:ind w:left="2268"/>
        <w:jc w:val="both"/>
        <w:rPr>
          <w:rFonts w:ascii="Times New Roman" w:hAnsi="Times New Roman" w:cs="Times New Roman"/>
          <w:b/>
          <w:color w:val="E36C0A" w:themeColor="accent6" w:themeShade="BF"/>
          <w:sz w:val="20"/>
          <w:szCs w:val="20"/>
          <w:u w:val="single"/>
        </w:rPr>
      </w:pPr>
      <w:r w:rsidRPr="00B5517E">
        <w:rPr>
          <w:rFonts w:ascii="Times New Roman" w:hAnsi="Times New Roman" w:cs="Times New Roman"/>
          <w:sz w:val="20"/>
          <w:szCs w:val="20"/>
        </w:rPr>
        <w:t>Marketing é uma função organizacional e um conjunto de processos, que envolvem a criação, a comunicação e a entrega de valor para os clientes, bem como a administração do relacionamento com os mesmos, de maneira que tanto a organização quanto o público interessado possam ser beneficiados (KOTLER, 2006</w:t>
      </w:r>
      <w:r w:rsidRPr="001B5FD2">
        <w:rPr>
          <w:rFonts w:ascii="Times New Roman" w:hAnsi="Times New Roman" w:cs="Times New Roman"/>
          <w:b/>
          <w:sz w:val="20"/>
          <w:szCs w:val="20"/>
        </w:rPr>
        <w:t>,</w:t>
      </w:r>
      <w:r w:rsidRPr="001B5FD2">
        <w:rPr>
          <w:rFonts w:ascii="Times New Roman" w:hAnsi="Times New Roman" w:cs="Times New Roman"/>
          <w:sz w:val="20"/>
          <w:szCs w:val="20"/>
        </w:rPr>
        <w:t>p 4)</w:t>
      </w:r>
      <w:r w:rsidRPr="00365ED4">
        <w:rPr>
          <w:rFonts w:ascii="Times New Roman" w:hAnsi="Times New Roman" w:cs="Times New Roman"/>
          <w:b/>
          <w:color w:val="E36C0A" w:themeColor="accent6" w:themeShade="BF"/>
          <w:sz w:val="20"/>
          <w:szCs w:val="20"/>
        </w:rPr>
        <w:t xml:space="preserve"> </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mostram as definições, houve um aumento gradual da compreensão do que é o Marketing e sua relação com as organizações e a sociedade, incluindo elementos novos </w:t>
      </w:r>
      <w:r w:rsidRPr="00874B9B">
        <w:rPr>
          <w:rFonts w:ascii="Times New Roman" w:hAnsi="Times New Roman" w:cs="Times New Roman"/>
          <w:sz w:val="24"/>
          <w:szCs w:val="24"/>
        </w:rPr>
        <w:t>à</w:t>
      </w:r>
      <w:r>
        <w:rPr>
          <w:rFonts w:ascii="Times New Roman" w:hAnsi="Times New Roman" w:cs="Times New Roman"/>
          <w:sz w:val="24"/>
          <w:szCs w:val="24"/>
        </w:rPr>
        <w:t xml:space="preserve">s definições com o passar do tempo. </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Uma definição mais moderna de Marketing </w:t>
      </w:r>
      <w:r w:rsidRPr="00874B9B">
        <w:rPr>
          <w:rFonts w:ascii="Times New Roman" w:hAnsi="Times New Roman" w:cs="Times New Roman"/>
          <w:sz w:val="24"/>
          <w:szCs w:val="24"/>
        </w:rPr>
        <w:t>segundo</w:t>
      </w:r>
      <w:r>
        <w:rPr>
          <w:rFonts w:ascii="Times New Roman" w:hAnsi="Times New Roman" w:cs="Times New Roman"/>
          <w:sz w:val="24"/>
          <w:szCs w:val="24"/>
        </w:rPr>
        <w:t xml:space="preserve"> </w:t>
      </w:r>
      <w:proofErr w:type="spellStart"/>
      <w:r>
        <w:rPr>
          <w:rFonts w:ascii="Times New Roman" w:hAnsi="Times New Roman" w:cs="Times New Roman"/>
          <w:sz w:val="24"/>
          <w:szCs w:val="24"/>
        </w:rPr>
        <w:t>Kwasnicka</w:t>
      </w:r>
      <w:proofErr w:type="spellEnd"/>
      <w:r>
        <w:rPr>
          <w:rFonts w:ascii="Times New Roman" w:hAnsi="Times New Roman" w:cs="Times New Roman"/>
          <w:sz w:val="24"/>
          <w:szCs w:val="24"/>
        </w:rPr>
        <w:t xml:space="preserve"> (2004, p 156) mostra que </w:t>
      </w:r>
      <w:r w:rsidRPr="00DB71B5">
        <w:rPr>
          <w:rFonts w:ascii="Times New Roman" w:hAnsi="Times New Roman" w:cs="Times New Roman"/>
          <w:sz w:val="24"/>
          <w:szCs w:val="24"/>
        </w:rPr>
        <w:t>essa estratégia de mercado se refere</w:t>
      </w:r>
      <w:r>
        <w:rPr>
          <w:rFonts w:ascii="Times New Roman" w:hAnsi="Times New Roman" w:cs="Times New Roman"/>
          <w:sz w:val="24"/>
          <w:szCs w:val="24"/>
        </w:rPr>
        <w:t xml:space="preserve"> a fixação de um padrão de vida na sociedade. A idéia é de que:</w:t>
      </w:r>
    </w:p>
    <w:p w:rsidR="00E2400D" w:rsidRPr="00E41150" w:rsidRDefault="00E2400D" w:rsidP="005B0BC1">
      <w:pPr>
        <w:spacing w:beforeLines="40" w:line="240" w:lineRule="auto"/>
        <w:ind w:left="2268"/>
        <w:jc w:val="both"/>
        <w:rPr>
          <w:rFonts w:ascii="Times New Roman" w:hAnsi="Times New Roman" w:cs="Times New Roman"/>
          <w:sz w:val="20"/>
          <w:szCs w:val="20"/>
        </w:rPr>
      </w:pPr>
      <w:r w:rsidRPr="00D80E47">
        <w:rPr>
          <w:rFonts w:ascii="Times New Roman" w:hAnsi="Times New Roman" w:cs="Times New Roman"/>
          <w:sz w:val="20"/>
          <w:szCs w:val="20"/>
        </w:rPr>
        <w:t>(...) construir apenas um bom produto não resultará em sucesso empresarial, pois o produto deve ser vendido ao consumidor. De outro lado, devem-se determinar as necessidades e os desejos do consumidor e produzir bens que satisfaçam a essas necessidades.</w:t>
      </w:r>
      <w:r w:rsidRPr="00E41150">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0"/>
          <w:szCs w:val="20"/>
        </w:rPr>
        <w:t xml:space="preserve">KWASNICKA, </w:t>
      </w:r>
      <w:r w:rsidRPr="00E41150">
        <w:rPr>
          <w:rFonts w:ascii="Times New Roman" w:hAnsi="Times New Roman" w:cs="Times New Roman"/>
          <w:sz w:val="20"/>
          <w:szCs w:val="20"/>
        </w:rPr>
        <w:t>2004</w:t>
      </w:r>
      <w:r>
        <w:rPr>
          <w:rFonts w:ascii="Times New Roman" w:hAnsi="Times New Roman" w:cs="Times New Roman"/>
          <w:sz w:val="20"/>
          <w:szCs w:val="20"/>
        </w:rPr>
        <w:t>, p. 156)</w:t>
      </w:r>
    </w:p>
    <w:p w:rsidR="00E2400D" w:rsidRDefault="00E2400D" w:rsidP="005B0BC1">
      <w:pPr>
        <w:spacing w:beforeLines="4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O desenvolvimento constante dos estudos e pesquisas sobre as organizações, o mercado e as necessidades dos consumidores continuam a aperfeiçoar o marketing. Dessa forma pode-se avaliar que tanto quanto as próprias empresas que dele se utilizam, também o marketing apresenta uma evolução dinâmica, em que, de seu surgimento até a atualidade, foi se moldando para se tornar uma ferramenta eficiente utilizada nas mais diversas organizações da sociedade. </w:t>
      </w:r>
    </w:p>
    <w:p w:rsidR="00E2400D" w:rsidRPr="004E106D" w:rsidRDefault="004E106D" w:rsidP="005B0BC1">
      <w:pPr>
        <w:pStyle w:val="PargrafodaLista"/>
        <w:numPr>
          <w:ilvl w:val="1"/>
          <w:numId w:val="15"/>
        </w:numPr>
        <w:spacing w:beforeLines="40" w:line="480" w:lineRule="auto"/>
        <w:jc w:val="both"/>
        <w:rPr>
          <w:rFonts w:ascii="Times New Roman" w:hAnsi="Times New Roman" w:cs="Times New Roman"/>
          <w:b/>
          <w:sz w:val="24"/>
          <w:szCs w:val="24"/>
        </w:rPr>
      </w:pPr>
      <w:r>
        <w:rPr>
          <w:rFonts w:ascii="Times New Roman" w:hAnsi="Times New Roman" w:cs="Times New Roman"/>
          <w:b/>
          <w:sz w:val="24"/>
          <w:szCs w:val="24"/>
        </w:rPr>
        <w:t>A Evolução da Orientação para o M</w:t>
      </w:r>
      <w:r w:rsidR="00E2400D" w:rsidRPr="004E106D">
        <w:rPr>
          <w:rFonts w:ascii="Times New Roman" w:hAnsi="Times New Roman" w:cs="Times New Roman"/>
          <w:b/>
          <w:sz w:val="24"/>
          <w:szCs w:val="24"/>
        </w:rPr>
        <w:t>arketing</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Assim como sua definição, a orientação do marketing também variou muito desde seu surgimento. Para </w:t>
      </w:r>
      <w:proofErr w:type="spellStart"/>
      <w:r>
        <w:rPr>
          <w:rFonts w:ascii="Times New Roman" w:hAnsi="Times New Roman" w:cs="Times New Roman"/>
          <w:sz w:val="24"/>
          <w:szCs w:val="24"/>
        </w:rPr>
        <w:t>Las</w:t>
      </w:r>
      <w:proofErr w:type="spellEnd"/>
      <w:r>
        <w:rPr>
          <w:rFonts w:ascii="Times New Roman" w:hAnsi="Times New Roman" w:cs="Times New Roman"/>
          <w:sz w:val="24"/>
          <w:szCs w:val="24"/>
        </w:rPr>
        <w:t xml:space="preserve"> Casas (2004) a comercialização moderna não consiste apenas em transferências de produtos do produtor para o consumidor. Hoje, desde o mais alto executivo até o escalão mais baixo na empresa devem fazer todo esforço possível para satisfazer o cliente.</w:t>
      </w:r>
    </w:p>
    <w:p w:rsidR="00E2400D" w:rsidRPr="001B5FD2"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Essa postura mudou o foco da organização, que já foi na produção, no produto, nas vendas, no marketing e agora passou a ser no cliente, ou mais aproximadamente na geração de valor para o cliente. Isto não quer dizer que só este último foco é aplicado nas organizações atuais, na verdade pode-se encontrar cada foco sendo aplicado nas mais diversas empresas e pelos mais diversos motivos.  </w:t>
      </w:r>
      <w:proofErr w:type="spellStart"/>
      <w:r>
        <w:rPr>
          <w:rFonts w:ascii="Times New Roman" w:hAnsi="Times New Roman" w:cs="Times New Roman"/>
          <w:sz w:val="24"/>
          <w:szCs w:val="24"/>
        </w:rPr>
        <w:t>Crocco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(2010) defende que a orientação do marketing varia de acordo com a demanda e que as empresas podem adotar um </w:t>
      </w:r>
      <w:r w:rsidRPr="001B5FD2">
        <w:rPr>
          <w:rFonts w:ascii="Times New Roman" w:hAnsi="Times New Roman" w:cs="Times New Roman"/>
          <w:sz w:val="24"/>
          <w:szCs w:val="24"/>
        </w:rPr>
        <w:t xml:space="preserve">foco mais adequado para atender as expectativas do mercado consumidor. </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Segundo </w:t>
      </w:r>
      <w:proofErr w:type="spellStart"/>
      <w:r>
        <w:rPr>
          <w:rFonts w:ascii="Times New Roman" w:hAnsi="Times New Roman" w:cs="Times New Roman"/>
          <w:sz w:val="24"/>
          <w:szCs w:val="24"/>
        </w:rPr>
        <w:t>Urdan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Urdan</w:t>
      </w:r>
      <w:proofErr w:type="spellEnd"/>
      <w:r>
        <w:rPr>
          <w:rFonts w:ascii="Times New Roman" w:hAnsi="Times New Roman" w:cs="Times New Roman"/>
          <w:sz w:val="24"/>
          <w:szCs w:val="24"/>
        </w:rPr>
        <w:t xml:space="preserve"> (2009, p</w:t>
      </w:r>
      <w:r>
        <w:rPr>
          <w:rFonts w:ascii="Times New Roman" w:hAnsi="Times New Roman" w:cs="Times New Roman"/>
          <w:color w:val="FF0000"/>
          <w:sz w:val="24"/>
          <w:szCs w:val="24"/>
        </w:rPr>
        <w:t xml:space="preserve"> </w:t>
      </w:r>
      <w:r>
        <w:rPr>
          <w:rFonts w:ascii="Times New Roman" w:hAnsi="Times New Roman" w:cs="Times New Roman"/>
          <w:sz w:val="24"/>
          <w:szCs w:val="24"/>
        </w:rPr>
        <w:t>5 e 6) o Marketing possui três sentidos ou significados essenciais para serem compreendidos e aplicados com sucesso, conforme apresenta a figura 1:</w:t>
      </w:r>
    </w:p>
    <w:p w:rsidR="00E2400D" w:rsidRDefault="00E2400D" w:rsidP="005B0BC1">
      <w:pPr>
        <w:spacing w:beforeLines="40" w:line="360" w:lineRule="auto"/>
        <w:jc w:val="both"/>
        <w:rPr>
          <w:rFonts w:ascii="Times New Roman" w:hAnsi="Times New Roman" w:cs="Times New Roman"/>
          <w:sz w:val="24"/>
          <w:szCs w:val="24"/>
        </w:rPr>
      </w:pPr>
    </w:p>
    <w:p w:rsidR="00E2400D" w:rsidRDefault="00E2400D" w:rsidP="005B0BC1">
      <w:pPr>
        <w:keepNext/>
        <w:spacing w:beforeLines="40" w:line="360" w:lineRule="auto"/>
        <w:ind w:firstLine="851"/>
        <w:jc w:val="both"/>
      </w:pPr>
      <w:r>
        <w:rPr>
          <w:rFonts w:ascii="Times New Roman" w:hAnsi="Times New Roman" w:cs="Times New Roman"/>
          <w:noProof/>
          <w:sz w:val="24"/>
          <w:szCs w:val="24"/>
          <w:lang w:eastAsia="pt-BR"/>
        </w:rPr>
        <w:lastRenderedPageBreak/>
        <w:drawing>
          <wp:inline distT="0" distB="0" distL="0" distR="0">
            <wp:extent cx="4019550" cy="3133725"/>
            <wp:effectExtent l="19050" t="19050" r="19050" b="28575"/>
            <wp:docPr id="2" name="Imagem 0" descr="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pg"/>
                    <pic:cNvPicPr/>
                  </pic:nvPicPr>
                  <pic:blipFill>
                    <a:blip r:embed="rId8"/>
                    <a:stretch>
                      <a:fillRect/>
                    </a:stretch>
                  </pic:blipFill>
                  <pic:spPr>
                    <a:xfrm>
                      <a:off x="0" y="0"/>
                      <a:ext cx="4019550" cy="3133725"/>
                    </a:xfrm>
                    <a:prstGeom prst="rect">
                      <a:avLst/>
                    </a:prstGeom>
                    <a:noFill/>
                    <a:ln>
                      <a:solidFill>
                        <a:schemeClr val="tx1">
                          <a:alpha val="62000"/>
                        </a:schemeClr>
                      </a:solidFill>
                    </a:ln>
                  </pic:spPr>
                </pic:pic>
              </a:graphicData>
            </a:graphic>
          </wp:inline>
        </w:drawing>
      </w:r>
    </w:p>
    <w:p w:rsidR="00E2400D" w:rsidRDefault="00E2400D" w:rsidP="00E2400D">
      <w:pPr>
        <w:pStyle w:val="Legenda"/>
        <w:jc w:val="center"/>
        <w:rPr>
          <w:color w:val="auto"/>
        </w:rPr>
      </w:pPr>
      <w:r w:rsidRPr="00727796">
        <w:rPr>
          <w:color w:val="auto"/>
        </w:rPr>
        <w:t xml:space="preserve">Figura </w:t>
      </w:r>
      <w:r w:rsidR="005B0BC1" w:rsidRPr="00727796">
        <w:rPr>
          <w:color w:val="auto"/>
        </w:rPr>
        <w:fldChar w:fldCharType="begin"/>
      </w:r>
      <w:r w:rsidRPr="00727796">
        <w:rPr>
          <w:color w:val="auto"/>
        </w:rPr>
        <w:instrText xml:space="preserve"> SEQ Figura \* ARABIC </w:instrText>
      </w:r>
      <w:r w:rsidR="005B0BC1" w:rsidRPr="00727796">
        <w:rPr>
          <w:color w:val="auto"/>
        </w:rPr>
        <w:fldChar w:fldCharType="separate"/>
      </w:r>
      <w:r w:rsidR="00FB4DE9">
        <w:rPr>
          <w:noProof/>
          <w:color w:val="auto"/>
        </w:rPr>
        <w:t>1</w:t>
      </w:r>
      <w:r w:rsidR="005B0BC1" w:rsidRPr="00727796">
        <w:rPr>
          <w:color w:val="auto"/>
        </w:rPr>
        <w:fldChar w:fldCharType="end"/>
      </w:r>
      <w:r>
        <w:rPr>
          <w:color w:val="auto"/>
        </w:rPr>
        <w:t>-Fonte: URDAN; URDAN (2009, p</w:t>
      </w:r>
      <w:r w:rsidRPr="00727796">
        <w:rPr>
          <w:color w:val="auto"/>
        </w:rPr>
        <w:t xml:space="preserve"> 6) - Os três significados do Marketing</w:t>
      </w:r>
    </w:p>
    <w:p w:rsidR="00E2400D" w:rsidRPr="00B3702C" w:rsidRDefault="00E2400D" w:rsidP="00E61E83">
      <w:pPr>
        <w:spacing w:line="360" w:lineRule="auto"/>
        <w:jc w:val="both"/>
        <w:rPr>
          <w:rFonts w:ascii="Times New Roman" w:hAnsi="Times New Roman" w:cs="Times New Roman"/>
          <w:sz w:val="24"/>
          <w:szCs w:val="24"/>
        </w:rPr>
      </w:pPr>
      <w:proofErr w:type="spellStart"/>
      <w:r w:rsidRPr="00B3702C">
        <w:rPr>
          <w:rFonts w:ascii="Times New Roman" w:hAnsi="Times New Roman" w:cs="Times New Roman"/>
          <w:sz w:val="24"/>
          <w:szCs w:val="24"/>
        </w:rPr>
        <w:t>Urdan</w:t>
      </w:r>
      <w:proofErr w:type="spellEnd"/>
      <w:r w:rsidRPr="00B3702C">
        <w:rPr>
          <w:rFonts w:ascii="Times New Roman" w:hAnsi="Times New Roman" w:cs="Times New Roman"/>
          <w:sz w:val="24"/>
          <w:szCs w:val="24"/>
        </w:rPr>
        <w:t xml:space="preserve"> e </w:t>
      </w:r>
      <w:proofErr w:type="spellStart"/>
      <w:r w:rsidRPr="00B3702C">
        <w:rPr>
          <w:rFonts w:ascii="Times New Roman" w:hAnsi="Times New Roman" w:cs="Times New Roman"/>
          <w:sz w:val="24"/>
          <w:szCs w:val="24"/>
        </w:rPr>
        <w:t>Urd</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r w:rsidRPr="00B3702C">
        <w:rPr>
          <w:rFonts w:ascii="Times New Roman" w:hAnsi="Times New Roman" w:cs="Times New Roman"/>
          <w:sz w:val="24"/>
          <w:szCs w:val="24"/>
        </w:rPr>
        <w:t xml:space="preserve">2009), defende que o marketing  constituído pela integração desses elementos  torna-se eficaz na medida em que apresenta  uma visão completa do que desejam os clientes e do que a empresa tem a oferecer, e  caracteriza estes significados como:   </w:t>
      </w:r>
    </w:p>
    <w:p w:rsidR="00E2400D" w:rsidRDefault="00E2400D" w:rsidP="005B0BC1">
      <w:pPr>
        <w:pStyle w:val="PargrafodaLista"/>
        <w:numPr>
          <w:ilvl w:val="0"/>
          <w:numId w:val="5"/>
        </w:num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Trocas: existe uma geração espontânea de trocas, entre duas ou mais partes buscando a satisfação de suas necessidades</w:t>
      </w:r>
    </w:p>
    <w:p w:rsidR="00E2400D" w:rsidRDefault="00E2400D" w:rsidP="005B0BC1">
      <w:pPr>
        <w:pStyle w:val="PargrafodaLista"/>
        <w:numPr>
          <w:ilvl w:val="0"/>
          <w:numId w:val="5"/>
        </w:num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Filosofia: o foco nas necessidades do cliente, o trabalho da empresa  integrado para responder aos estímulos do mercado e a geração de lucro são resultados da satisfação do cliente</w:t>
      </w:r>
    </w:p>
    <w:p w:rsidR="00E2400D" w:rsidRPr="007D494E" w:rsidRDefault="00E2400D" w:rsidP="005B0BC1">
      <w:pPr>
        <w:pStyle w:val="PargrafodaLista"/>
        <w:numPr>
          <w:ilvl w:val="0"/>
          <w:numId w:val="5"/>
        </w:num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Processo: as atividades realizadas para realizar as trocas, gerar valor, satisfazer ao cliente e atender os objetivos da empresa</w:t>
      </w:r>
    </w:p>
    <w:p w:rsidR="00E2400D" w:rsidRDefault="00E2400D" w:rsidP="005B0BC1">
      <w:pPr>
        <w:spacing w:beforeLines="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Urdan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Urdan</w:t>
      </w:r>
      <w:proofErr w:type="spellEnd"/>
      <w:r>
        <w:rPr>
          <w:rFonts w:ascii="Times New Roman" w:hAnsi="Times New Roman" w:cs="Times New Roman"/>
          <w:sz w:val="24"/>
          <w:szCs w:val="24"/>
        </w:rPr>
        <w:t xml:space="preserve"> (2009, p14) </w:t>
      </w:r>
      <w:r w:rsidRPr="00DB71B5">
        <w:rPr>
          <w:rFonts w:ascii="Times New Roman" w:hAnsi="Times New Roman" w:cs="Times New Roman"/>
          <w:sz w:val="24"/>
          <w:szCs w:val="24"/>
        </w:rPr>
        <w:t>complementam que</w:t>
      </w:r>
      <w:r>
        <w:rPr>
          <w:rFonts w:ascii="Times New Roman" w:hAnsi="Times New Roman" w:cs="Times New Roman"/>
          <w:sz w:val="24"/>
          <w:szCs w:val="24"/>
        </w:rPr>
        <w:t xml:space="preserve"> o marketing como filosofia é um principio geral orientador do trabalho da empresa que tem o cliente como elemento central. Mas isso não foi sempre assim. </w:t>
      </w:r>
      <w:proofErr w:type="spellStart"/>
      <w:r>
        <w:rPr>
          <w:rFonts w:ascii="Times New Roman" w:hAnsi="Times New Roman" w:cs="Times New Roman"/>
          <w:sz w:val="24"/>
          <w:szCs w:val="24"/>
        </w:rPr>
        <w:t>Las</w:t>
      </w:r>
      <w:proofErr w:type="spellEnd"/>
      <w:r>
        <w:rPr>
          <w:rFonts w:ascii="Times New Roman" w:hAnsi="Times New Roman" w:cs="Times New Roman"/>
          <w:sz w:val="24"/>
          <w:szCs w:val="24"/>
        </w:rPr>
        <w:t xml:space="preserve"> Casas (2004) e Churchill e Peter (2000) concordam que a evolução do marketing passou por três fases, a era da produção, a era das vendas e a era do marketing. As eras listadas acima estão muito ligadas ao foco do marketing desenvolvido à época. Churchill e Peter (2000) complementam que além dessas três formas tradicionais de orientação do marketing, há ainda a orientação para o valor.</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Urdan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Urdan</w:t>
      </w:r>
      <w:proofErr w:type="spellEnd"/>
      <w:r>
        <w:rPr>
          <w:rFonts w:ascii="Times New Roman" w:hAnsi="Times New Roman" w:cs="Times New Roman"/>
          <w:sz w:val="24"/>
          <w:szCs w:val="24"/>
        </w:rPr>
        <w:t xml:space="preserve"> (2009) acrescentam ainda o foco no produto, no cliente (também chamada foco no marketing) e o foco no marketing </w:t>
      </w:r>
      <w:proofErr w:type="spellStart"/>
      <w:r>
        <w:rPr>
          <w:rFonts w:ascii="Times New Roman" w:hAnsi="Times New Roman" w:cs="Times New Roman"/>
          <w:sz w:val="24"/>
          <w:szCs w:val="24"/>
        </w:rPr>
        <w:t>societal</w:t>
      </w:r>
      <w:proofErr w:type="spellEnd"/>
      <w:r>
        <w:rPr>
          <w:rFonts w:ascii="Times New Roman" w:hAnsi="Times New Roman" w:cs="Times New Roman"/>
          <w:sz w:val="24"/>
          <w:szCs w:val="24"/>
        </w:rPr>
        <w:t xml:space="preserve">. Já </w:t>
      </w: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xml:space="preserve"> e Armstrong (2007) explicam que as orientações de marketing são: produção, produto, vendas, marketing e marketing social.</w:t>
      </w:r>
    </w:p>
    <w:p w:rsidR="00E2400D" w:rsidRPr="00E817BE"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Como será mostrado a seguir a orientação do marketing é vital para o posicionamento das atividades de marketing da empresa. O setor em que atua, o tipo de mercado e a situação na qual se encontra este mercado, são premissas para identificar o foco a ser adotado por cada empresa.</w:t>
      </w:r>
    </w:p>
    <w:p w:rsidR="00E2400D" w:rsidRPr="002328BC" w:rsidRDefault="00E2400D" w:rsidP="005B0BC1">
      <w:pPr>
        <w:spacing w:beforeLines="40" w:line="480" w:lineRule="auto"/>
        <w:jc w:val="both"/>
        <w:rPr>
          <w:rFonts w:ascii="Times New Roman" w:hAnsi="Times New Roman" w:cs="Times New Roman"/>
          <w:sz w:val="24"/>
          <w:szCs w:val="24"/>
        </w:rPr>
      </w:pPr>
      <w:r>
        <w:rPr>
          <w:rFonts w:ascii="Times New Roman" w:hAnsi="Times New Roman" w:cs="Times New Roman"/>
          <w:sz w:val="24"/>
          <w:szCs w:val="24"/>
        </w:rPr>
        <w:t xml:space="preserve">1.1.1  </w:t>
      </w:r>
      <w:r w:rsidRPr="002328BC">
        <w:rPr>
          <w:rFonts w:ascii="Times New Roman" w:hAnsi="Times New Roman" w:cs="Times New Roman"/>
          <w:sz w:val="24"/>
          <w:szCs w:val="24"/>
        </w:rPr>
        <w:t>Foco na produção</w:t>
      </w:r>
    </w:p>
    <w:p w:rsidR="00E2400D" w:rsidRPr="002328BC" w:rsidRDefault="00E2400D" w:rsidP="005B0BC1">
      <w:pPr>
        <w:spacing w:beforeLines="40" w:line="240" w:lineRule="auto"/>
        <w:ind w:left="2268"/>
        <w:jc w:val="both"/>
        <w:rPr>
          <w:rFonts w:ascii="Times New Roman" w:hAnsi="Times New Roman" w:cs="Times New Roman"/>
          <w:sz w:val="20"/>
          <w:szCs w:val="20"/>
        </w:rPr>
      </w:pPr>
      <w:r w:rsidRPr="002328BC">
        <w:rPr>
          <w:rFonts w:ascii="Times New Roman" w:hAnsi="Times New Roman" w:cs="Times New Roman"/>
          <w:sz w:val="20"/>
          <w:szCs w:val="20"/>
        </w:rPr>
        <w:t>A demanda era maior que a oferta. Os consumidores estavam ávidos por produtos e serviços. A produção era quase artesanal. Com a Revolução Industrial apareceram as primeiras indústrias organizadas aplicando a administração científica de Taylor. A produtividade aumentou. Assim mesmo a idéia dos empresários e a disponibilidade de recursos eram fatores determinantes na comercialização. (LAS CASAS, 2004, p.21)</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Sobre o foco na produção </w:t>
      </w:r>
      <w:proofErr w:type="spellStart"/>
      <w:r>
        <w:rPr>
          <w:rFonts w:ascii="Times New Roman" w:hAnsi="Times New Roman" w:cs="Times New Roman"/>
          <w:sz w:val="24"/>
          <w:szCs w:val="24"/>
        </w:rPr>
        <w:t>Urdan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Urdan</w:t>
      </w:r>
      <w:proofErr w:type="spellEnd"/>
      <w:r>
        <w:rPr>
          <w:rFonts w:ascii="Times New Roman" w:hAnsi="Times New Roman" w:cs="Times New Roman"/>
          <w:sz w:val="24"/>
          <w:szCs w:val="24"/>
        </w:rPr>
        <w:t xml:space="preserve"> (2009, p. 17) ensinam que esse foco está voltada para dentro das empresas e é pautada por prioridades operacionais. Seria apropriado para os estágios embrionários de evolução dos mercados, “pode haver demanda por quase tudo que for produzido de itens básicos, oferecidos a consumidores que ainda não fizeram a primeira compra do produto, não estão interessados ou não podem pagar por produtos diferenciados.” Os autores continuam afirmando que este foco pode ser utilizado ainda em momentos de crise de abastecimento, quando a demanda supera a oferta.</w:t>
      </w:r>
      <w:r w:rsidRPr="0038021D">
        <w:rPr>
          <w:rFonts w:ascii="Times New Roman" w:hAnsi="Times New Roman" w:cs="Times New Roman"/>
          <w:sz w:val="24"/>
          <w:szCs w:val="24"/>
        </w:rPr>
        <w:t xml:space="preserve"> </w:t>
      </w:r>
    </w:p>
    <w:p w:rsidR="00E2400D" w:rsidRPr="00B067BB" w:rsidRDefault="00E2400D" w:rsidP="005B0BC1">
      <w:pPr>
        <w:spacing w:beforeLines="40" w:line="360" w:lineRule="auto"/>
        <w:jc w:val="both"/>
        <w:rPr>
          <w:rFonts w:ascii="Times New Roman" w:hAnsi="Times New Roman" w:cs="Times New Roman"/>
          <w:b/>
          <w:color w:val="E36C0A" w:themeColor="accent6" w:themeShade="BF"/>
          <w:sz w:val="24"/>
          <w:szCs w:val="24"/>
        </w:rPr>
      </w:pPr>
      <w:r>
        <w:rPr>
          <w:rFonts w:ascii="Times New Roman" w:hAnsi="Times New Roman" w:cs="Times New Roman"/>
          <w:sz w:val="24"/>
          <w:szCs w:val="24"/>
        </w:rPr>
        <w:t>Para Churchill e Peter (2000) centra-se em como fabricar produtos com eficiência. O papel do marketing seria o de entregar produtos em locais em que pudessem ser comprados.</w:t>
      </w:r>
    </w:p>
    <w:p w:rsidR="00E2400D" w:rsidRDefault="00E2400D" w:rsidP="005B0BC1">
      <w:pPr>
        <w:spacing w:beforeLines="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xml:space="preserve"> e Armstrong (2007 p.7) afirmam que nesta orientação o objetivo é melhorar a eficiência da produção e da distribuição. Alertam ainda que essa orientação pode levar a miopia de marketing: “as empresas que adotam essa orientação correm o risco de se concentrar demais em suas próprias operações e perder de vista seus objetivos – satisfazer as necessidades dos clientes e construir relacionamentos com eles.” </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Tanto para </w:t>
      </w:r>
      <w:proofErr w:type="spellStart"/>
      <w:r>
        <w:rPr>
          <w:rFonts w:ascii="Times New Roman" w:hAnsi="Times New Roman" w:cs="Times New Roman"/>
          <w:sz w:val="24"/>
          <w:szCs w:val="24"/>
        </w:rPr>
        <w:t>Churchil</w:t>
      </w:r>
      <w:proofErr w:type="spellEnd"/>
      <w:r>
        <w:rPr>
          <w:rFonts w:ascii="Times New Roman" w:hAnsi="Times New Roman" w:cs="Times New Roman"/>
          <w:sz w:val="24"/>
          <w:szCs w:val="24"/>
        </w:rPr>
        <w:t xml:space="preserve"> e Peter quanto para </w:t>
      </w: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xml:space="preserve"> e Armstrong</w:t>
      </w:r>
      <w:r w:rsidRPr="007B65D6">
        <w:rPr>
          <w:rFonts w:ascii="Times New Roman" w:hAnsi="Times New Roman" w:cs="Times New Roman"/>
          <w:color w:val="548DD4" w:themeColor="text2" w:themeTint="99"/>
          <w:sz w:val="24"/>
          <w:szCs w:val="24"/>
        </w:rPr>
        <w:t xml:space="preserve"> </w:t>
      </w:r>
      <w:r w:rsidRPr="001B5FD2">
        <w:rPr>
          <w:rFonts w:ascii="Times New Roman" w:hAnsi="Times New Roman" w:cs="Times New Roman"/>
          <w:sz w:val="24"/>
          <w:szCs w:val="24"/>
        </w:rPr>
        <w:t>a orientação para a produção deve ser</w:t>
      </w:r>
      <w:r>
        <w:rPr>
          <w:rFonts w:ascii="Times New Roman" w:hAnsi="Times New Roman" w:cs="Times New Roman"/>
          <w:sz w:val="24"/>
          <w:szCs w:val="24"/>
        </w:rPr>
        <w:t xml:space="preserve"> utilizada em mercados onde a demanda é maior que a oferta e tanto para </w:t>
      </w: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xml:space="preserve"> e Armstrong (2007), quanto para Churchill e Peter (2000) ela é apropriada </w:t>
      </w:r>
      <w:r>
        <w:rPr>
          <w:rFonts w:ascii="Times New Roman" w:hAnsi="Times New Roman" w:cs="Times New Roman"/>
          <w:sz w:val="24"/>
          <w:szCs w:val="24"/>
        </w:rPr>
        <w:lastRenderedPageBreak/>
        <w:t>para mercados de alta tecnologia, com mudanças rápidas, em que não há tempo para realização de pesquisas de marketing.</w:t>
      </w:r>
    </w:p>
    <w:p w:rsidR="00E2400D" w:rsidRPr="00B16C64"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Dessa forma quando o foco do marketing está na produção, a empresa está voltada para seus próprios processos, e é na melhoria destes que busca atingir seus objetivos. O profissional de marketing que trabalha com este foco considera que seu cliente deseja produtos de baixo custo e fáceis de encontrar. </w:t>
      </w:r>
    </w:p>
    <w:p w:rsidR="00E2400D" w:rsidRPr="003E2F9B" w:rsidRDefault="00AB21E8" w:rsidP="005B0BC1">
      <w:pPr>
        <w:spacing w:beforeLines="40" w:line="480" w:lineRule="auto"/>
        <w:jc w:val="both"/>
        <w:rPr>
          <w:rFonts w:ascii="Times New Roman" w:hAnsi="Times New Roman" w:cs="Times New Roman"/>
          <w:sz w:val="24"/>
          <w:szCs w:val="24"/>
        </w:rPr>
      </w:pPr>
      <w:r>
        <w:rPr>
          <w:rFonts w:ascii="Times New Roman" w:hAnsi="Times New Roman" w:cs="Times New Roman"/>
          <w:sz w:val="24"/>
          <w:szCs w:val="24"/>
        </w:rPr>
        <w:t xml:space="preserve">1.1.2 </w:t>
      </w:r>
      <w:r w:rsidR="00E2400D">
        <w:rPr>
          <w:rFonts w:ascii="Times New Roman" w:hAnsi="Times New Roman" w:cs="Times New Roman"/>
          <w:sz w:val="24"/>
          <w:szCs w:val="24"/>
        </w:rPr>
        <w:t xml:space="preserve"> </w:t>
      </w:r>
      <w:r w:rsidR="00E2400D" w:rsidRPr="003E2F9B">
        <w:rPr>
          <w:rFonts w:ascii="Times New Roman" w:hAnsi="Times New Roman" w:cs="Times New Roman"/>
          <w:sz w:val="24"/>
          <w:szCs w:val="24"/>
        </w:rPr>
        <w:t>Foco no produto</w:t>
      </w:r>
    </w:p>
    <w:p w:rsidR="00E2400D" w:rsidRPr="003E2F9B" w:rsidRDefault="00E2400D" w:rsidP="005B0BC1">
      <w:pPr>
        <w:spacing w:beforeLines="40" w:line="240" w:lineRule="auto"/>
        <w:ind w:left="2268"/>
        <w:jc w:val="both"/>
        <w:rPr>
          <w:rFonts w:ascii="Times New Roman" w:hAnsi="Times New Roman" w:cs="Times New Roman"/>
          <w:sz w:val="20"/>
          <w:szCs w:val="20"/>
        </w:rPr>
      </w:pPr>
      <w:r w:rsidRPr="003E2F9B">
        <w:rPr>
          <w:rFonts w:ascii="Times New Roman" w:hAnsi="Times New Roman" w:cs="Times New Roman"/>
          <w:sz w:val="20"/>
          <w:szCs w:val="20"/>
        </w:rPr>
        <w:t>A orientação de produto sustenta que os consumidores dão preferência a produtos superiores em qualidade, desempenho e características inovadoras. Segundo esse conceito, a estratégia de marketing se concentra em promover aperfeiçoamentos contínuos em seus produtos</w:t>
      </w:r>
      <w:r>
        <w:rPr>
          <w:rFonts w:ascii="Times New Roman" w:hAnsi="Times New Roman" w:cs="Times New Roman"/>
          <w:sz w:val="20"/>
          <w:szCs w:val="20"/>
        </w:rPr>
        <w:t>. (KOTLER; ARMSTRONG, 2007, p.</w:t>
      </w:r>
      <w:r w:rsidRPr="003E2F9B">
        <w:rPr>
          <w:rFonts w:ascii="Times New Roman" w:hAnsi="Times New Roman" w:cs="Times New Roman"/>
          <w:sz w:val="20"/>
          <w:szCs w:val="20"/>
        </w:rPr>
        <w:t xml:space="preserve"> 7)</w:t>
      </w:r>
    </w:p>
    <w:p w:rsidR="00E2400D" w:rsidRPr="008C074C" w:rsidRDefault="00E2400D" w:rsidP="005B0BC1">
      <w:pPr>
        <w:spacing w:beforeLines="40" w:line="360" w:lineRule="auto"/>
        <w:jc w:val="both"/>
        <w:rPr>
          <w:rFonts w:ascii="Times New Roman" w:hAnsi="Times New Roman" w:cs="Times New Roman"/>
          <w:b/>
          <w:color w:val="E36C0A" w:themeColor="accent6" w:themeShade="BF"/>
          <w:sz w:val="24"/>
          <w:szCs w:val="24"/>
        </w:rPr>
      </w:pPr>
      <w:proofErr w:type="spellStart"/>
      <w:r>
        <w:rPr>
          <w:rFonts w:ascii="Times New Roman" w:hAnsi="Times New Roman" w:cs="Times New Roman"/>
          <w:sz w:val="24"/>
          <w:szCs w:val="24"/>
        </w:rPr>
        <w:t>Urdan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Urdan</w:t>
      </w:r>
      <w:proofErr w:type="spellEnd"/>
      <w:r>
        <w:rPr>
          <w:rFonts w:ascii="Times New Roman" w:hAnsi="Times New Roman" w:cs="Times New Roman"/>
          <w:sz w:val="24"/>
          <w:szCs w:val="24"/>
        </w:rPr>
        <w:t xml:space="preserve"> (2009) e </w:t>
      </w: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xml:space="preserve"> e Armstrong (2007) concordam que quando o foco do marketing está no produto, a empresa procura acrescentar características técnicas, funcionais e melhorar o desempenho em seus produtos. Eles alertam para o perigo de subestimar o julgamento dos consumidores, afinal há diversas opções para que os clientes satisfaçam a suas necessidades.</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Adotando este foco, a empresa continua voltada para processos internos, mas se concentra agora na melhoria de seus produtos, a premissa é que se a organização tiver o melhor produto, ela liderará o mercado, ou seja independente dos sinais do mercado, ele busca sempre o  constante aprimoramento do produto</w:t>
      </w:r>
    </w:p>
    <w:p w:rsidR="00E2400D" w:rsidRPr="003E2F9B" w:rsidRDefault="00E61E83" w:rsidP="005B0BC1">
      <w:pPr>
        <w:spacing w:beforeLines="40" w:line="480" w:lineRule="auto"/>
        <w:jc w:val="both"/>
        <w:rPr>
          <w:rFonts w:ascii="Times New Roman" w:hAnsi="Times New Roman" w:cs="Times New Roman"/>
          <w:sz w:val="24"/>
          <w:szCs w:val="24"/>
        </w:rPr>
      </w:pPr>
      <w:r>
        <w:rPr>
          <w:rFonts w:ascii="Times New Roman" w:hAnsi="Times New Roman" w:cs="Times New Roman"/>
          <w:sz w:val="24"/>
          <w:szCs w:val="24"/>
        </w:rPr>
        <w:t xml:space="preserve">1.1.3  </w:t>
      </w:r>
      <w:r w:rsidR="00E2400D" w:rsidRPr="003E2F9B">
        <w:rPr>
          <w:rFonts w:ascii="Times New Roman" w:hAnsi="Times New Roman" w:cs="Times New Roman"/>
          <w:sz w:val="24"/>
          <w:szCs w:val="24"/>
        </w:rPr>
        <w:t>Foco nas Vendas</w:t>
      </w:r>
    </w:p>
    <w:p w:rsidR="00E2400D" w:rsidRPr="003E2F9B" w:rsidRDefault="00E2400D" w:rsidP="005B0BC1">
      <w:pPr>
        <w:spacing w:beforeLines="40" w:line="240" w:lineRule="auto"/>
        <w:ind w:left="2268"/>
        <w:jc w:val="both"/>
        <w:rPr>
          <w:rFonts w:ascii="Times New Roman" w:hAnsi="Times New Roman" w:cs="Times New Roman"/>
          <w:sz w:val="20"/>
          <w:szCs w:val="20"/>
        </w:rPr>
      </w:pPr>
      <w:r w:rsidRPr="003E2F9B">
        <w:rPr>
          <w:rFonts w:ascii="Times New Roman" w:hAnsi="Times New Roman" w:cs="Times New Roman"/>
          <w:sz w:val="20"/>
          <w:szCs w:val="20"/>
        </w:rPr>
        <w:t>A relação com o mercado prioriza o esforço de comunicação para realizar trocas com os consumidores, aumentar os volumes negociados e obter lucros. A empresa orientada para vendas utiliza equipe de vendedores agressivos, campanhas de propaganda intensas e esquemas de promoção para vendas ousadas, tudo para pressionar os comprad</w:t>
      </w:r>
      <w:r>
        <w:rPr>
          <w:rFonts w:ascii="Times New Roman" w:hAnsi="Times New Roman" w:cs="Times New Roman"/>
          <w:sz w:val="20"/>
          <w:szCs w:val="20"/>
        </w:rPr>
        <w:t>ores. (URDAN; URDAN, 2009, p.</w:t>
      </w:r>
      <w:r w:rsidRPr="003E2F9B">
        <w:rPr>
          <w:rFonts w:ascii="Times New Roman" w:hAnsi="Times New Roman" w:cs="Times New Roman"/>
          <w:sz w:val="20"/>
          <w:szCs w:val="20"/>
        </w:rPr>
        <w:t xml:space="preserve"> 17)</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De acordo com Churchill e Peter (2000) essa orientação é usada quando a oferta de produtos e serviços é maior do que a demanda, no que concorda com </w:t>
      </w:r>
      <w:proofErr w:type="spellStart"/>
      <w:r>
        <w:rPr>
          <w:rFonts w:ascii="Times New Roman" w:hAnsi="Times New Roman" w:cs="Times New Roman"/>
          <w:sz w:val="24"/>
          <w:szCs w:val="24"/>
        </w:rPr>
        <w:t>Las</w:t>
      </w:r>
      <w:proofErr w:type="spellEnd"/>
      <w:r>
        <w:rPr>
          <w:rFonts w:ascii="Times New Roman" w:hAnsi="Times New Roman" w:cs="Times New Roman"/>
          <w:sz w:val="24"/>
          <w:szCs w:val="24"/>
        </w:rPr>
        <w:t xml:space="preserve"> Casas (2004, p 21) ao afirmar que:</w:t>
      </w:r>
    </w:p>
    <w:p w:rsidR="00E2400D" w:rsidRPr="003E2F9B" w:rsidRDefault="00E2400D" w:rsidP="005B0BC1">
      <w:pPr>
        <w:spacing w:beforeLines="40" w:line="240" w:lineRule="auto"/>
        <w:ind w:left="2268"/>
        <w:jc w:val="both"/>
        <w:rPr>
          <w:rFonts w:ascii="Times New Roman" w:hAnsi="Times New Roman" w:cs="Times New Roman"/>
          <w:sz w:val="20"/>
          <w:szCs w:val="20"/>
        </w:rPr>
      </w:pPr>
      <w:r w:rsidRPr="001B5FD2">
        <w:rPr>
          <w:rFonts w:ascii="Times New Roman" w:hAnsi="Times New Roman" w:cs="Times New Roman"/>
          <w:sz w:val="20"/>
          <w:szCs w:val="20"/>
        </w:rPr>
        <w:t xml:space="preserve">(...) </w:t>
      </w:r>
      <w:r w:rsidRPr="003E2F9B">
        <w:rPr>
          <w:rFonts w:ascii="Times New Roman" w:hAnsi="Times New Roman" w:cs="Times New Roman"/>
          <w:sz w:val="20"/>
          <w:szCs w:val="20"/>
        </w:rPr>
        <w:t>a oferta passou a superar a demanda e os produtos acumulavam-se nos estoques. Algumas empresas começaram a utilizar técnicas bem mais agressivas e a ênfase na comercialização das empresas dessa época er</w:t>
      </w:r>
      <w:r>
        <w:rPr>
          <w:rFonts w:ascii="Times New Roman" w:hAnsi="Times New Roman" w:cs="Times New Roman"/>
          <w:sz w:val="20"/>
          <w:szCs w:val="20"/>
        </w:rPr>
        <w:t>a totalmente dirigida às vendas.</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Já </w:t>
      </w: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xml:space="preserve"> e Armstrong (2007) colocam que essa orientação é normalmente utilizada quando se lida com bens não essenciais. Os autores afirmam que as organizações do setor devem rastrear bem os clientes potenciais e lhes vender os produtos a partir dos benefícios.</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Churchill e Peter (2000) concordam com </w:t>
      </w: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xml:space="preserve"> e Armstrong(2007) no sentido de que  a orientação de vendas não constrói relacionamentos de longo prazo com os clientes, mas apenas relações de vendas, o que pode trazer riscos para a organização: o objetivo deixa de ser produzir o que quer o mercado e passa a ser vender o que ela produz. </w:t>
      </w:r>
    </w:p>
    <w:p w:rsidR="00E2400D" w:rsidRPr="002F0976"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O marketing com foco nas vendas começa a se </w:t>
      </w:r>
      <w:r w:rsidRPr="00DB71B5">
        <w:rPr>
          <w:rFonts w:ascii="Times New Roman" w:hAnsi="Times New Roman" w:cs="Times New Roman"/>
          <w:sz w:val="24"/>
          <w:szCs w:val="24"/>
        </w:rPr>
        <w:t>direcionar</w:t>
      </w:r>
      <w:r>
        <w:rPr>
          <w:rFonts w:ascii="Times New Roman" w:hAnsi="Times New Roman" w:cs="Times New Roman"/>
          <w:sz w:val="24"/>
          <w:szCs w:val="24"/>
        </w:rPr>
        <w:t xml:space="preserve"> para fora das organizações, mas muitas vezes, apenas querendo concretizar relações de curto prazo. Não há um aprofundamento sobre as necessidades dos clientes, pelo contrario seu esforço é induzir essas necessidades.</w:t>
      </w:r>
    </w:p>
    <w:p w:rsidR="00E2400D" w:rsidRPr="003E2F9B" w:rsidRDefault="00AB21E8" w:rsidP="005B0BC1">
      <w:pPr>
        <w:spacing w:beforeLines="40" w:line="480" w:lineRule="auto"/>
        <w:jc w:val="both"/>
        <w:rPr>
          <w:rFonts w:ascii="Times New Roman" w:hAnsi="Times New Roman" w:cs="Times New Roman"/>
          <w:sz w:val="24"/>
          <w:szCs w:val="24"/>
        </w:rPr>
      </w:pPr>
      <w:r>
        <w:rPr>
          <w:rFonts w:ascii="Times New Roman" w:hAnsi="Times New Roman" w:cs="Times New Roman"/>
          <w:sz w:val="24"/>
          <w:szCs w:val="24"/>
        </w:rPr>
        <w:t>1.1.4</w:t>
      </w:r>
      <w:r w:rsidR="00E2400D">
        <w:rPr>
          <w:rFonts w:ascii="Times New Roman" w:hAnsi="Times New Roman" w:cs="Times New Roman"/>
          <w:sz w:val="24"/>
          <w:szCs w:val="24"/>
        </w:rPr>
        <w:t xml:space="preserve"> </w:t>
      </w:r>
      <w:r w:rsidR="00E2400D" w:rsidRPr="003E2F9B">
        <w:rPr>
          <w:rFonts w:ascii="Times New Roman" w:hAnsi="Times New Roman" w:cs="Times New Roman"/>
          <w:sz w:val="24"/>
          <w:szCs w:val="24"/>
        </w:rPr>
        <w:t>Foco no Marketing</w:t>
      </w:r>
    </w:p>
    <w:p w:rsidR="00E2400D" w:rsidRPr="003E2F9B" w:rsidRDefault="00E2400D" w:rsidP="005B0BC1">
      <w:pPr>
        <w:spacing w:beforeLines="40" w:line="240" w:lineRule="auto"/>
        <w:ind w:left="2268"/>
        <w:jc w:val="both"/>
        <w:rPr>
          <w:rFonts w:ascii="Times New Roman" w:hAnsi="Times New Roman" w:cs="Times New Roman"/>
          <w:sz w:val="20"/>
          <w:szCs w:val="20"/>
        </w:rPr>
      </w:pPr>
      <w:r w:rsidRPr="003E2F9B">
        <w:rPr>
          <w:rFonts w:ascii="Times New Roman" w:hAnsi="Times New Roman" w:cs="Times New Roman"/>
          <w:sz w:val="20"/>
          <w:szCs w:val="20"/>
        </w:rPr>
        <w:t>A partir de 1950, os empresários passaram a perceber que vendas a qualquer custo não era uma forma de comercialização muito correta. [...] O mais importante era a conquista e a manutenção de negócios a longo prazo, mantendo relações permanentes com a clientela.</w:t>
      </w:r>
      <w:r>
        <w:rPr>
          <w:rFonts w:ascii="Times New Roman" w:hAnsi="Times New Roman" w:cs="Times New Roman"/>
          <w:sz w:val="20"/>
          <w:szCs w:val="20"/>
        </w:rPr>
        <w:t xml:space="preserve"> (LAS CASAS, 2004, p</w:t>
      </w:r>
      <w:r w:rsidRPr="003E2F9B">
        <w:rPr>
          <w:rFonts w:ascii="Times New Roman" w:hAnsi="Times New Roman" w:cs="Times New Roman"/>
          <w:sz w:val="20"/>
          <w:szCs w:val="20"/>
        </w:rPr>
        <w:t>.21)</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Churchill e Peter (2000, p. 9) definem o foco no Marketing como uma filosofia de negócios que se concentra em compreender as necessidades e desejos dos clientes, construir produtos e serviços para satisfazê-los.</w:t>
      </w:r>
    </w:p>
    <w:p w:rsidR="00E2400D" w:rsidRPr="00B067BB" w:rsidRDefault="00E2400D" w:rsidP="005B0BC1">
      <w:pPr>
        <w:spacing w:beforeLines="40" w:line="360" w:lineRule="auto"/>
        <w:jc w:val="both"/>
        <w:rPr>
          <w:rFonts w:ascii="Times New Roman" w:hAnsi="Times New Roman" w:cs="Times New Roman"/>
          <w:strike/>
          <w:color w:val="FF0000"/>
          <w:sz w:val="24"/>
          <w:szCs w:val="24"/>
        </w:rPr>
      </w:pPr>
      <w:r>
        <w:rPr>
          <w:rFonts w:ascii="Times New Roman" w:hAnsi="Times New Roman" w:cs="Times New Roman"/>
          <w:sz w:val="24"/>
          <w:szCs w:val="24"/>
        </w:rPr>
        <w:t xml:space="preserve">Conforme </w:t>
      </w:r>
      <w:proofErr w:type="spellStart"/>
      <w:r>
        <w:rPr>
          <w:rFonts w:ascii="Times New Roman" w:hAnsi="Times New Roman" w:cs="Times New Roman"/>
          <w:sz w:val="24"/>
          <w:szCs w:val="24"/>
        </w:rPr>
        <w:t>Urdan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Urdan</w:t>
      </w:r>
      <w:proofErr w:type="spellEnd"/>
      <w:r>
        <w:rPr>
          <w:rFonts w:ascii="Times New Roman" w:hAnsi="Times New Roman" w:cs="Times New Roman"/>
          <w:sz w:val="24"/>
          <w:szCs w:val="24"/>
        </w:rPr>
        <w:t xml:space="preserve"> (2009) a orientação para o marketing requer a perspectiva externa em vez da visão voltada para dentro da empresa. Dessa forma, a organização prioriza o mercado e requer a coordenação de todas as áreas da empresa para satisfazer os clientes e entregar-lhes o valor percebido.</w:t>
      </w:r>
    </w:p>
    <w:p w:rsidR="00E2400D" w:rsidRPr="001B5FD2" w:rsidRDefault="00E2400D" w:rsidP="005B0BC1">
      <w:pPr>
        <w:spacing w:beforeLines="40" w:line="360" w:lineRule="auto"/>
        <w:jc w:val="both"/>
        <w:rPr>
          <w:rFonts w:ascii="Times New Roman" w:hAnsi="Times New Roman" w:cs="Times New Roman"/>
          <w:sz w:val="24"/>
          <w:szCs w:val="24"/>
        </w:rPr>
      </w:pPr>
      <w:r w:rsidRPr="001B5FD2">
        <w:rPr>
          <w:rFonts w:ascii="Times New Roman" w:hAnsi="Times New Roman" w:cs="Times New Roman"/>
          <w:sz w:val="24"/>
          <w:szCs w:val="24"/>
        </w:rPr>
        <w:t xml:space="preserve">De acordo com </w:t>
      </w:r>
      <w:proofErr w:type="spellStart"/>
      <w:r w:rsidRPr="001B5FD2">
        <w:rPr>
          <w:rFonts w:ascii="Times New Roman" w:hAnsi="Times New Roman" w:cs="Times New Roman"/>
          <w:sz w:val="24"/>
          <w:szCs w:val="24"/>
        </w:rPr>
        <w:t>Kotler</w:t>
      </w:r>
      <w:proofErr w:type="spellEnd"/>
      <w:r w:rsidRPr="001B5FD2">
        <w:rPr>
          <w:rFonts w:ascii="Times New Roman" w:hAnsi="Times New Roman" w:cs="Times New Roman"/>
          <w:sz w:val="24"/>
          <w:szCs w:val="24"/>
        </w:rPr>
        <w:t xml:space="preserve"> e Armstrong (2007, p. 8) “o foco no cliente e o valor para ele constituem os caminhos para as vendas e os lucros”. </w:t>
      </w:r>
      <w:proofErr w:type="spellStart"/>
      <w:r w:rsidRPr="001B5FD2">
        <w:rPr>
          <w:rFonts w:ascii="Times New Roman" w:hAnsi="Times New Roman" w:cs="Times New Roman"/>
          <w:sz w:val="24"/>
          <w:szCs w:val="24"/>
        </w:rPr>
        <w:t>Las</w:t>
      </w:r>
      <w:proofErr w:type="spellEnd"/>
      <w:r w:rsidRPr="001B5FD2">
        <w:rPr>
          <w:rFonts w:ascii="Times New Roman" w:hAnsi="Times New Roman" w:cs="Times New Roman"/>
          <w:sz w:val="24"/>
          <w:szCs w:val="24"/>
        </w:rPr>
        <w:t xml:space="preserve"> Casas (2004, p. 21) complementa que “o cliente passou a dominar o cenário da comercialização como um dos caminhos  para a obtenção dos melhores resultados”.</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Mas embora valioso o foco no marketing, apresenta limitações. Churchill e Peter (2000) colocam que o foco no marketing </w:t>
      </w:r>
      <w:r w:rsidRPr="00DB71B5">
        <w:rPr>
          <w:rFonts w:ascii="Times New Roman" w:hAnsi="Times New Roman" w:cs="Times New Roman"/>
          <w:sz w:val="24"/>
          <w:szCs w:val="24"/>
        </w:rPr>
        <w:t>oferece</w:t>
      </w:r>
      <w:r>
        <w:rPr>
          <w:rFonts w:ascii="Times New Roman" w:hAnsi="Times New Roman" w:cs="Times New Roman"/>
          <w:sz w:val="24"/>
          <w:szCs w:val="24"/>
        </w:rPr>
        <w:t xml:space="preserve"> pouca orientação sobre como satisfazer os clientes, como competir com outras empresas, e como executar atividades de marketing coerentes com essas organizações.</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 estudo sobre as necessidades do consumidor é um dos fatores geradores deste foco. A organização com foco no marketing olha para fora (o mercado, </w:t>
      </w:r>
      <w:r w:rsidRPr="0025602C">
        <w:rPr>
          <w:rFonts w:ascii="Times New Roman" w:hAnsi="Times New Roman" w:cs="Times New Roman"/>
          <w:sz w:val="24"/>
          <w:szCs w:val="24"/>
        </w:rPr>
        <w:t>os</w:t>
      </w:r>
      <w:r>
        <w:rPr>
          <w:rFonts w:ascii="Times New Roman" w:hAnsi="Times New Roman" w:cs="Times New Roman"/>
          <w:sz w:val="24"/>
          <w:szCs w:val="24"/>
        </w:rPr>
        <w:t xml:space="preserve"> consumidores, </w:t>
      </w:r>
      <w:r w:rsidRPr="0025602C">
        <w:rPr>
          <w:rFonts w:ascii="Times New Roman" w:hAnsi="Times New Roman" w:cs="Times New Roman"/>
          <w:sz w:val="24"/>
          <w:szCs w:val="24"/>
        </w:rPr>
        <w:t>os</w:t>
      </w:r>
      <w:r w:rsidRPr="00BD7338">
        <w:rPr>
          <w:rFonts w:ascii="Times New Roman" w:hAnsi="Times New Roman" w:cs="Times New Roman"/>
          <w:color w:val="365F91" w:themeColor="accent1" w:themeShade="BF"/>
          <w:sz w:val="24"/>
          <w:szCs w:val="24"/>
        </w:rPr>
        <w:t xml:space="preserve"> </w:t>
      </w:r>
      <w:proofErr w:type="spellStart"/>
      <w:r>
        <w:rPr>
          <w:rFonts w:ascii="Times New Roman" w:hAnsi="Times New Roman" w:cs="Times New Roman"/>
          <w:sz w:val="24"/>
          <w:szCs w:val="24"/>
        </w:rPr>
        <w:t>stakeholders</w:t>
      </w:r>
      <w:proofErr w:type="spellEnd"/>
      <w:r>
        <w:rPr>
          <w:rStyle w:val="Refdenotaderodap"/>
          <w:rFonts w:ascii="Times New Roman" w:hAnsi="Times New Roman" w:cs="Times New Roman"/>
          <w:sz w:val="24"/>
          <w:szCs w:val="24"/>
        </w:rPr>
        <w:footnoteReference w:id="1"/>
      </w:r>
      <w:r>
        <w:rPr>
          <w:rFonts w:ascii="Times New Roman" w:hAnsi="Times New Roman" w:cs="Times New Roman"/>
          <w:sz w:val="24"/>
          <w:szCs w:val="24"/>
        </w:rPr>
        <w:t>) e para dentro (colaboradores) para tomar sua decisões. Ao focar no marketing, a empresa reconhece que seus consumidores são exigentes e que procuram produtos que tenham maior valor do que os dos concorrentes.</w:t>
      </w:r>
    </w:p>
    <w:p w:rsidR="00E2400D" w:rsidRPr="003E2F9B" w:rsidRDefault="00E61E83" w:rsidP="005B0BC1">
      <w:pPr>
        <w:spacing w:beforeLines="40" w:line="480" w:lineRule="auto"/>
        <w:jc w:val="both"/>
        <w:rPr>
          <w:rFonts w:ascii="Times New Roman" w:hAnsi="Times New Roman" w:cs="Times New Roman"/>
          <w:sz w:val="24"/>
          <w:szCs w:val="24"/>
        </w:rPr>
      </w:pPr>
      <w:r>
        <w:rPr>
          <w:rFonts w:ascii="Times New Roman" w:hAnsi="Times New Roman" w:cs="Times New Roman"/>
          <w:sz w:val="24"/>
          <w:szCs w:val="24"/>
        </w:rPr>
        <w:t xml:space="preserve">1.1.5 </w:t>
      </w:r>
      <w:r w:rsidR="00E2400D" w:rsidRPr="003E2F9B">
        <w:rPr>
          <w:rFonts w:ascii="Times New Roman" w:hAnsi="Times New Roman" w:cs="Times New Roman"/>
          <w:sz w:val="24"/>
          <w:szCs w:val="24"/>
        </w:rPr>
        <w:t xml:space="preserve">Foco no Marketing </w:t>
      </w:r>
      <w:proofErr w:type="spellStart"/>
      <w:r w:rsidR="00E2400D" w:rsidRPr="003E2F9B">
        <w:rPr>
          <w:rFonts w:ascii="Times New Roman" w:hAnsi="Times New Roman" w:cs="Times New Roman"/>
          <w:sz w:val="24"/>
          <w:szCs w:val="24"/>
        </w:rPr>
        <w:t>Societal</w:t>
      </w:r>
      <w:proofErr w:type="spellEnd"/>
    </w:p>
    <w:p w:rsidR="00E2400D" w:rsidRPr="003E2F9B" w:rsidRDefault="00E2400D" w:rsidP="005B0BC1">
      <w:pPr>
        <w:spacing w:beforeLines="40" w:line="240" w:lineRule="auto"/>
        <w:ind w:left="2268"/>
        <w:jc w:val="both"/>
        <w:rPr>
          <w:rFonts w:ascii="Times New Roman" w:hAnsi="Times New Roman" w:cs="Times New Roman"/>
          <w:sz w:val="20"/>
          <w:szCs w:val="20"/>
        </w:rPr>
      </w:pPr>
      <w:r w:rsidRPr="003E2F9B">
        <w:rPr>
          <w:rFonts w:ascii="Times New Roman" w:hAnsi="Times New Roman" w:cs="Times New Roman"/>
          <w:sz w:val="20"/>
          <w:szCs w:val="20"/>
        </w:rPr>
        <w:t>Nesta filosofia, produtos e práticas de marketing contemplam as necessidades dos clientes nos prazos curto e longo. Também são considerados os interesses e impactos sobre as partes direta ou indiretamente atingidas pelo c</w:t>
      </w:r>
      <w:r>
        <w:rPr>
          <w:rFonts w:ascii="Times New Roman" w:hAnsi="Times New Roman" w:cs="Times New Roman"/>
          <w:sz w:val="20"/>
          <w:szCs w:val="20"/>
        </w:rPr>
        <w:t>onsumo. (URDAN; URDAN 2009, p</w:t>
      </w:r>
      <w:r w:rsidRPr="003E2F9B">
        <w:rPr>
          <w:rFonts w:ascii="Times New Roman" w:hAnsi="Times New Roman" w:cs="Times New Roman"/>
          <w:sz w:val="20"/>
          <w:szCs w:val="20"/>
        </w:rPr>
        <w:t>. 19)</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Segundo </w:t>
      </w: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xml:space="preserve"> e Armstrong (2007) a base do marketing </w:t>
      </w:r>
      <w:proofErr w:type="spellStart"/>
      <w:r>
        <w:rPr>
          <w:rFonts w:ascii="Times New Roman" w:hAnsi="Times New Roman" w:cs="Times New Roman"/>
          <w:sz w:val="24"/>
          <w:szCs w:val="24"/>
        </w:rPr>
        <w:t>societal</w:t>
      </w:r>
      <w:proofErr w:type="spellEnd"/>
      <w:r>
        <w:rPr>
          <w:rFonts w:ascii="Times New Roman" w:hAnsi="Times New Roman" w:cs="Times New Roman"/>
          <w:sz w:val="24"/>
          <w:szCs w:val="24"/>
        </w:rPr>
        <w:t xml:space="preserve"> seria entregar valor para o cliente de modo que mantivesse ou melhorasse o bem estar do cliente e da sociedade. </w:t>
      </w:r>
      <w:proofErr w:type="spellStart"/>
      <w:r w:rsidRPr="00BD7338">
        <w:rPr>
          <w:rFonts w:ascii="Times New Roman" w:hAnsi="Times New Roman" w:cs="Times New Roman"/>
          <w:sz w:val="24"/>
          <w:szCs w:val="24"/>
        </w:rPr>
        <w:t>Urdan</w:t>
      </w:r>
      <w:proofErr w:type="spellEnd"/>
      <w:r w:rsidRPr="00BD7338">
        <w:rPr>
          <w:rFonts w:ascii="Times New Roman" w:hAnsi="Times New Roman" w:cs="Times New Roman"/>
          <w:sz w:val="24"/>
          <w:szCs w:val="24"/>
        </w:rPr>
        <w:t xml:space="preserve"> e </w:t>
      </w:r>
      <w:proofErr w:type="spellStart"/>
      <w:r w:rsidRPr="00BD7338">
        <w:rPr>
          <w:rFonts w:ascii="Times New Roman" w:hAnsi="Times New Roman" w:cs="Times New Roman"/>
          <w:sz w:val="24"/>
          <w:szCs w:val="24"/>
        </w:rPr>
        <w:t>Urdan</w:t>
      </w:r>
      <w:proofErr w:type="spellEnd"/>
      <w:r>
        <w:rPr>
          <w:rFonts w:ascii="Times New Roman" w:hAnsi="Times New Roman" w:cs="Times New Roman"/>
          <w:sz w:val="24"/>
          <w:szCs w:val="24"/>
        </w:rPr>
        <w:t xml:space="preserve"> (2009, p 19) </w:t>
      </w:r>
      <w:r w:rsidRPr="009D7B00">
        <w:rPr>
          <w:rFonts w:ascii="Times New Roman" w:hAnsi="Times New Roman" w:cs="Times New Roman"/>
          <w:sz w:val="24"/>
          <w:szCs w:val="24"/>
        </w:rPr>
        <w:t xml:space="preserve">complementam </w:t>
      </w:r>
      <w:r>
        <w:rPr>
          <w:rFonts w:ascii="Times New Roman" w:hAnsi="Times New Roman" w:cs="Times New Roman"/>
          <w:sz w:val="24"/>
          <w:szCs w:val="24"/>
        </w:rPr>
        <w:t>que</w:t>
      </w:r>
      <w:r w:rsidRPr="008C074C">
        <w:rPr>
          <w:rFonts w:ascii="Times New Roman" w:hAnsi="Times New Roman" w:cs="Times New Roman"/>
          <w:b/>
          <w:color w:val="548DD4" w:themeColor="text2" w:themeTint="99"/>
          <w:sz w:val="24"/>
          <w:szCs w:val="24"/>
        </w:rPr>
        <w:t xml:space="preserve"> </w:t>
      </w:r>
      <w:r w:rsidRPr="001B5FD2">
        <w:rPr>
          <w:rFonts w:ascii="Times New Roman" w:hAnsi="Times New Roman" w:cs="Times New Roman"/>
          <w:sz w:val="24"/>
          <w:szCs w:val="24"/>
        </w:rPr>
        <w:t>“</w:t>
      </w:r>
      <w:r>
        <w:rPr>
          <w:rFonts w:ascii="Times New Roman" w:hAnsi="Times New Roman" w:cs="Times New Roman"/>
          <w:sz w:val="24"/>
          <w:szCs w:val="24"/>
        </w:rPr>
        <w:t>ele é fruto do debate sobre os efeitos potencialmente nocivos das práticas de marketing sobre as pessoas e o ambiente</w:t>
      </w:r>
      <w:r w:rsidRPr="001B5FD2">
        <w:rPr>
          <w:rFonts w:ascii="Times New Roman" w:hAnsi="Times New Roman" w:cs="Times New Roman"/>
          <w:sz w:val="24"/>
          <w:szCs w:val="24"/>
        </w:rPr>
        <w:t>”</w:t>
      </w:r>
      <w:r>
        <w:rPr>
          <w:rFonts w:ascii="Times New Roman" w:hAnsi="Times New Roman" w:cs="Times New Roman"/>
          <w:sz w:val="24"/>
          <w:szCs w:val="24"/>
        </w:rPr>
        <w:t>.</w:t>
      </w:r>
    </w:p>
    <w:p w:rsidR="00E2400D" w:rsidRPr="007806FE"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O século XXI trouxe para dentro das organizações temas que antes não eram vistos como parte do negócio da empresa. Responsabilidade sócio-ambiental, hoje, faz parte dos planejamentos estratégicos de várias empresas num esforço de renovação da marca e mesmo de sua postura no mercado e da forma como seus clientes a vêem. As atividades de marketing voltadas para responsabilidade social estão presentes nas mais diversas organizações, desde indústrias a prestadoras de serviço.</w:t>
      </w:r>
    </w:p>
    <w:p w:rsidR="00E2400D" w:rsidRPr="005946FA" w:rsidRDefault="00AB21E8" w:rsidP="005B0BC1">
      <w:pPr>
        <w:spacing w:beforeLines="40" w:line="480" w:lineRule="auto"/>
        <w:jc w:val="both"/>
        <w:rPr>
          <w:rFonts w:ascii="Times New Roman" w:hAnsi="Times New Roman" w:cs="Times New Roman"/>
          <w:sz w:val="24"/>
          <w:szCs w:val="24"/>
        </w:rPr>
      </w:pPr>
      <w:r>
        <w:rPr>
          <w:rFonts w:ascii="Times New Roman" w:hAnsi="Times New Roman" w:cs="Times New Roman"/>
          <w:sz w:val="24"/>
          <w:szCs w:val="24"/>
        </w:rPr>
        <w:t xml:space="preserve">1.1.6 </w:t>
      </w:r>
      <w:r w:rsidR="00E2400D">
        <w:rPr>
          <w:rFonts w:ascii="Times New Roman" w:hAnsi="Times New Roman" w:cs="Times New Roman"/>
          <w:sz w:val="24"/>
          <w:szCs w:val="24"/>
        </w:rPr>
        <w:t xml:space="preserve"> </w:t>
      </w:r>
      <w:r w:rsidR="00E2400D" w:rsidRPr="005946FA">
        <w:rPr>
          <w:rFonts w:ascii="Times New Roman" w:hAnsi="Times New Roman" w:cs="Times New Roman"/>
          <w:sz w:val="24"/>
          <w:szCs w:val="24"/>
        </w:rPr>
        <w:t>Foco no Valor</w:t>
      </w:r>
    </w:p>
    <w:p w:rsidR="00E2400D" w:rsidRPr="005946FA" w:rsidRDefault="00E2400D" w:rsidP="005B0BC1">
      <w:pPr>
        <w:spacing w:beforeLines="40" w:line="240" w:lineRule="auto"/>
        <w:ind w:left="2268"/>
        <w:jc w:val="both"/>
        <w:rPr>
          <w:rFonts w:ascii="Times New Roman" w:hAnsi="Times New Roman" w:cs="Times New Roman"/>
          <w:sz w:val="20"/>
          <w:szCs w:val="20"/>
        </w:rPr>
      </w:pPr>
      <w:r w:rsidRPr="005946FA">
        <w:rPr>
          <w:rFonts w:ascii="Times New Roman" w:hAnsi="Times New Roman" w:cs="Times New Roman"/>
          <w:sz w:val="20"/>
          <w:szCs w:val="20"/>
        </w:rPr>
        <w:t>O marketing voltado para o valor é uma orientação para se alcançar objetivos desenvolvendo valor superior para os clientes. Ele é uma extensão da orientação para marketing que se apóia em vários princípios e pressupostos sobre os clientes.</w:t>
      </w:r>
      <w:r>
        <w:rPr>
          <w:rFonts w:ascii="Times New Roman" w:hAnsi="Times New Roman" w:cs="Times New Roman"/>
          <w:sz w:val="20"/>
          <w:szCs w:val="20"/>
        </w:rPr>
        <w:t xml:space="preserve"> (</w:t>
      </w:r>
      <w:r w:rsidRPr="009D7B00">
        <w:rPr>
          <w:rFonts w:ascii="Times New Roman" w:hAnsi="Times New Roman" w:cs="Times New Roman"/>
          <w:sz w:val="20"/>
          <w:szCs w:val="20"/>
        </w:rPr>
        <w:t>CHURCHILL</w:t>
      </w:r>
      <w:r>
        <w:rPr>
          <w:rFonts w:ascii="Times New Roman" w:hAnsi="Times New Roman" w:cs="Times New Roman"/>
          <w:sz w:val="20"/>
          <w:szCs w:val="20"/>
        </w:rPr>
        <w:t xml:space="preserve">; </w:t>
      </w:r>
      <w:r w:rsidRPr="009D7B00">
        <w:rPr>
          <w:rFonts w:ascii="Times New Roman" w:hAnsi="Times New Roman" w:cs="Times New Roman"/>
          <w:sz w:val="20"/>
          <w:szCs w:val="20"/>
        </w:rPr>
        <w:t>PETER</w:t>
      </w:r>
      <w:r w:rsidRPr="005946FA">
        <w:rPr>
          <w:rFonts w:ascii="Times New Roman" w:hAnsi="Times New Roman" w:cs="Times New Roman"/>
          <w:sz w:val="20"/>
          <w:szCs w:val="20"/>
        </w:rPr>
        <w:t xml:space="preserve"> 2000, p. 10)</w:t>
      </w:r>
    </w:p>
    <w:p w:rsidR="00E2400D" w:rsidRDefault="00E2400D" w:rsidP="005B0BC1">
      <w:pPr>
        <w:spacing w:beforeLines="100" w:line="360" w:lineRule="auto"/>
        <w:jc w:val="both"/>
        <w:rPr>
          <w:rFonts w:ascii="Times New Roman" w:hAnsi="Times New Roman" w:cs="Times New Roman"/>
          <w:sz w:val="24"/>
          <w:szCs w:val="24"/>
        </w:rPr>
      </w:pPr>
      <w:r>
        <w:rPr>
          <w:rFonts w:ascii="Times New Roman" w:hAnsi="Times New Roman" w:cs="Times New Roman"/>
          <w:sz w:val="24"/>
          <w:szCs w:val="24"/>
        </w:rPr>
        <w:t xml:space="preserve">De acordo com Churchill e Peter (2000, p 10 a 13) a essência </w:t>
      </w:r>
      <w:r w:rsidRPr="00611984">
        <w:rPr>
          <w:rFonts w:ascii="Times New Roman" w:hAnsi="Times New Roman" w:cs="Times New Roman"/>
          <w:sz w:val="24"/>
          <w:szCs w:val="24"/>
        </w:rPr>
        <w:t>da abordagem que tem foco no valor</w:t>
      </w:r>
      <w:r w:rsidRPr="008C074C">
        <w:rPr>
          <w:rFonts w:ascii="Times New Roman" w:hAnsi="Times New Roman" w:cs="Times New Roman"/>
          <w:color w:val="548DD4" w:themeColor="text2" w:themeTint="99"/>
          <w:sz w:val="24"/>
          <w:szCs w:val="24"/>
        </w:rPr>
        <w:t xml:space="preserve"> </w:t>
      </w:r>
      <w:r>
        <w:rPr>
          <w:rFonts w:ascii="Times New Roman" w:hAnsi="Times New Roman" w:cs="Times New Roman"/>
          <w:sz w:val="24"/>
          <w:szCs w:val="24"/>
        </w:rPr>
        <w:t>está nos seis princípios do marketing para o valor que são:</w:t>
      </w:r>
    </w:p>
    <w:p w:rsidR="00E2400D" w:rsidRDefault="00E2400D" w:rsidP="005B0BC1">
      <w:pPr>
        <w:pStyle w:val="PargrafodaLista"/>
        <w:numPr>
          <w:ilvl w:val="0"/>
          <w:numId w:val="8"/>
        </w:num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Princípio do cliente: concentre-se nas atividades de marketing que criam e fornecem valor para o cliente.</w:t>
      </w:r>
    </w:p>
    <w:p w:rsidR="00E2400D" w:rsidRDefault="00E2400D" w:rsidP="005B0BC1">
      <w:pPr>
        <w:pStyle w:val="PargrafodaLista"/>
        <w:numPr>
          <w:ilvl w:val="0"/>
          <w:numId w:val="8"/>
        </w:num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Princípio do concorrente: </w:t>
      </w:r>
      <w:proofErr w:type="spellStart"/>
      <w:r>
        <w:rPr>
          <w:rFonts w:ascii="Times New Roman" w:hAnsi="Times New Roman" w:cs="Times New Roman"/>
          <w:sz w:val="24"/>
          <w:szCs w:val="24"/>
        </w:rPr>
        <w:t>ofereçe</w:t>
      </w:r>
      <w:proofErr w:type="spellEnd"/>
      <w:r>
        <w:rPr>
          <w:rFonts w:ascii="Times New Roman" w:hAnsi="Times New Roman" w:cs="Times New Roman"/>
          <w:sz w:val="24"/>
          <w:szCs w:val="24"/>
        </w:rPr>
        <w:t xml:space="preserve"> um valor superior aos clientes em relação às opções da concorrência.</w:t>
      </w:r>
    </w:p>
    <w:p w:rsidR="00E2400D" w:rsidRDefault="00E2400D" w:rsidP="005B0BC1">
      <w:pPr>
        <w:pStyle w:val="PargrafodaLista"/>
        <w:numPr>
          <w:ilvl w:val="0"/>
          <w:numId w:val="8"/>
        </w:num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Princípio proativo: muda o ambiente para melhorar as chances de sucesso.</w:t>
      </w:r>
    </w:p>
    <w:p w:rsidR="00E2400D" w:rsidRDefault="00E2400D" w:rsidP="005B0BC1">
      <w:pPr>
        <w:pStyle w:val="PargrafodaLista"/>
        <w:numPr>
          <w:ilvl w:val="0"/>
          <w:numId w:val="8"/>
        </w:num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Princípio interfuncional: usa equipes interfuncionais para que elas melhorem a eficiência e a eficácia das atividades de marketing.</w:t>
      </w:r>
    </w:p>
    <w:p w:rsidR="00E2400D" w:rsidRDefault="00E2400D" w:rsidP="005B0BC1">
      <w:pPr>
        <w:pStyle w:val="PargrafodaLista"/>
        <w:numPr>
          <w:ilvl w:val="0"/>
          <w:numId w:val="8"/>
        </w:num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Princípio da melhoria contínua: melhora continuamente o planejamento, a implementação e o controle de marketing.</w:t>
      </w:r>
    </w:p>
    <w:p w:rsidR="00E2400D" w:rsidRDefault="00E2400D" w:rsidP="005B0BC1">
      <w:pPr>
        <w:pStyle w:val="PargrafodaLista"/>
        <w:numPr>
          <w:ilvl w:val="0"/>
          <w:numId w:val="8"/>
        </w:num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Princípio do </w:t>
      </w:r>
      <w:proofErr w:type="spellStart"/>
      <w:r>
        <w:rPr>
          <w:rFonts w:ascii="Times New Roman" w:hAnsi="Times New Roman" w:cs="Times New Roman"/>
          <w:sz w:val="24"/>
          <w:szCs w:val="24"/>
        </w:rPr>
        <w:t>stakeholder</w:t>
      </w:r>
      <w:proofErr w:type="spellEnd"/>
      <w:r>
        <w:rPr>
          <w:rFonts w:ascii="Times New Roman" w:hAnsi="Times New Roman" w:cs="Times New Roman"/>
          <w:sz w:val="24"/>
          <w:szCs w:val="24"/>
        </w:rPr>
        <w:t>: considera o impacto das atividades de marketing sobre outros públicos interessados na organização.</w:t>
      </w:r>
    </w:p>
    <w:p w:rsidR="00E2400D" w:rsidRDefault="00E2400D" w:rsidP="005B0BC1">
      <w:pPr>
        <w:spacing w:beforeLines="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Crocco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xml:space="preserve"> (2010, p 28) definem valor como “a qualidade percebida, ou benefício percebido, relativo ao custo percebido.” Valor seria o que o cliente deseja de um produto ou serviço. De acordo com </w:t>
      </w:r>
      <w:proofErr w:type="spellStart"/>
      <w:r>
        <w:rPr>
          <w:rFonts w:ascii="Times New Roman" w:hAnsi="Times New Roman" w:cs="Times New Roman"/>
          <w:sz w:val="24"/>
          <w:szCs w:val="24"/>
        </w:rPr>
        <w:t>Crocco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xml:space="preserve"> (2010) e Churchill e Peter (2000) se o cliente reconhece valor em sua relação com a organização ele desenvolve um envolvimento com a empresa, que pode levá-lo a ter lealdade para com esta organização.</w:t>
      </w:r>
    </w:p>
    <w:p w:rsidR="00E2400D" w:rsidRPr="00806E4F" w:rsidRDefault="00E2400D" w:rsidP="005B0BC1">
      <w:pPr>
        <w:spacing w:beforeLines="40" w:line="360" w:lineRule="auto"/>
        <w:jc w:val="both"/>
        <w:rPr>
          <w:rFonts w:ascii="Times New Roman" w:hAnsi="Times New Roman" w:cs="Times New Roman"/>
          <w:b/>
          <w:color w:val="E36C0A" w:themeColor="accent6" w:themeShade="BF"/>
          <w:sz w:val="24"/>
          <w:szCs w:val="24"/>
        </w:rPr>
      </w:pPr>
      <w:r w:rsidRPr="00806E4F">
        <w:rPr>
          <w:rFonts w:ascii="Times New Roman" w:hAnsi="Times New Roman" w:cs="Times New Roman"/>
          <w:sz w:val="24"/>
          <w:szCs w:val="24"/>
        </w:rPr>
        <w:t xml:space="preserve">O marketing voltado para o valor procura interagir com tudo que se relaciona com a empresa. Colaboradores, fornecedores, clientes, comunidade entre outros são os “públicos” que o marketing para o valor busca atingir, com a finalidade de proporcionar ao cliente valor superior e assim fidelizá-lo. </w:t>
      </w:r>
    </w:p>
    <w:p w:rsidR="00E2400D" w:rsidRPr="004E106D" w:rsidRDefault="00E61E83" w:rsidP="005B0BC1">
      <w:pPr>
        <w:spacing w:beforeLines="40" w:line="480" w:lineRule="auto"/>
        <w:jc w:val="both"/>
        <w:rPr>
          <w:rFonts w:ascii="Times New Roman" w:hAnsi="Times New Roman" w:cs="Times New Roman"/>
          <w:b/>
          <w:sz w:val="24"/>
          <w:szCs w:val="24"/>
        </w:rPr>
      </w:pPr>
      <w:r w:rsidRPr="004E106D">
        <w:rPr>
          <w:rFonts w:ascii="Times New Roman" w:hAnsi="Times New Roman" w:cs="Times New Roman"/>
          <w:b/>
          <w:sz w:val="24"/>
          <w:szCs w:val="24"/>
        </w:rPr>
        <w:t>1.2</w:t>
      </w:r>
      <w:r w:rsidR="00E2400D" w:rsidRPr="004E106D">
        <w:rPr>
          <w:rFonts w:ascii="Times New Roman" w:hAnsi="Times New Roman" w:cs="Times New Roman"/>
          <w:b/>
          <w:sz w:val="24"/>
          <w:szCs w:val="24"/>
        </w:rPr>
        <w:t xml:space="preserve"> O </w:t>
      </w:r>
      <w:r w:rsidR="004E106D">
        <w:rPr>
          <w:rFonts w:ascii="Times New Roman" w:hAnsi="Times New Roman" w:cs="Times New Roman"/>
          <w:b/>
          <w:sz w:val="24"/>
          <w:szCs w:val="24"/>
        </w:rPr>
        <w:t>C</w:t>
      </w:r>
      <w:r w:rsidR="00E2400D" w:rsidRPr="004E106D">
        <w:rPr>
          <w:rFonts w:ascii="Times New Roman" w:hAnsi="Times New Roman" w:cs="Times New Roman"/>
          <w:b/>
          <w:sz w:val="24"/>
          <w:szCs w:val="24"/>
        </w:rPr>
        <w:t>omposto</w:t>
      </w:r>
      <w:r w:rsidR="004E106D">
        <w:rPr>
          <w:rFonts w:ascii="Times New Roman" w:hAnsi="Times New Roman" w:cs="Times New Roman"/>
          <w:b/>
          <w:sz w:val="24"/>
          <w:szCs w:val="24"/>
        </w:rPr>
        <w:t xml:space="preserve"> de M</w:t>
      </w:r>
      <w:r w:rsidR="00E2400D" w:rsidRPr="004E106D">
        <w:rPr>
          <w:rFonts w:ascii="Times New Roman" w:hAnsi="Times New Roman" w:cs="Times New Roman"/>
          <w:b/>
          <w:sz w:val="24"/>
          <w:szCs w:val="24"/>
        </w:rPr>
        <w:t>arketing</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A expressão composto de marketing, ou mix de marketing, difundiu-se na primeira metade da década de 1960, através de estudiosos norte-americanos. A idéia subjacente era o executivo de marketing como um misturador de diferentes funções (tal qual ingredientes), visando integrar políticas e procedimentos para conseguir um negócio rentável. (URDAN; URDAN, 2009)</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De acordo com Costa e </w:t>
      </w:r>
      <w:proofErr w:type="spellStart"/>
      <w:r>
        <w:rPr>
          <w:rFonts w:ascii="Times New Roman" w:hAnsi="Times New Roman" w:cs="Times New Roman"/>
          <w:sz w:val="24"/>
          <w:szCs w:val="24"/>
        </w:rPr>
        <w:t>Crescitelli</w:t>
      </w:r>
      <w:proofErr w:type="spellEnd"/>
      <w:r>
        <w:rPr>
          <w:rFonts w:ascii="Times New Roman" w:hAnsi="Times New Roman" w:cs="Times New Roman"/>
          <w:sz w:val="24"/>
          <w:szCs w:val="24"/>
        </w:rPr>
        <w:t xml:space="preserve"> (2007, p. 28) para que exista marketing, há quatro elementos imprescindíveis, </w:t>
      </w:r>
      <w:r w:rsidRPr="00611984">
        <w:rPr>
          <w:rFonts w:ascii="Times New Roman" w:hAnsi="Times New Roman" w:cs="Times New Roman"/>
          <w:sz w:val="24"/>
          <w:szCs w:val="24"/>
        </w:rPr>
        <w:t>“</w:t>
      </w:r>
      <w:r>
        <w:rPr>
          <w:rFonts w:ascii="Times New Roman" w:hAnsi="Times New Roman" w:cs="Times New Roman"/>
          <w:sz w:val="24"/>
          <w:szCs w:val="24"/>
        </w:rPr>
        <w:t>os pilares que o sustentam, dão a sua configuração e determinam o seu composto: Produto, preço, distribuição (praça) e comunicação (promoção)</w:t>
      </w:r>
      <w:r w:rsidRPr="00611984">
        <w:rPr>
          <w:rFonts w:ascii="Times New Roman" w:hAnsi="Times New Roman" w:cs="Times New Roman"/>
          <w:sz w:val="24"/>
          <w:szCs w:val="24"/>
        </w:rPr>
        <w:t>”</w:t>
      </w:r>
      <w:r>
        <w:rPr>
          <w:rFonts w:ascii="Times New Roman" w:hAnsi="Times New Roman" w:cs="Times New Roman"/>
          <w:sz w:val="24"/>
          <w:szCs w:val="24"/>
        </w:rPr>
        <w:t>.</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Cada organização busca desenvolver uma ou mais </w:t>
      </w:r>
      <w:r w:rsidRPr="00874B9B">
        <w:rPr>
          <w:rFonts w:ascii="Times New Roman" w:hAnsi="Times New Roman" w:cs="Times New Roman"/>
          <w:sz w:val="24"/>
          <w:szCs w:val="24"/>
        </w:rPr>
        <w:t>estratégias que estão inclusas</w:t>
      </w:r>
      <w:r w:rsidRPr="00BE76E5">
        <w:rPr>
          <w:rFonts w:ascii="Times New Roman" w:hAnsi="Times New Roman" w:cs="Times New Roman"/>
          <w:color w:val="0000FF"/>
          <w:sz w:val="24"/>
          <w:szCs w:val="24"/>
        </w:rPr>
        <w:t xml:space="preserve"> </w:t>
      </w:r>
      <w:r>
        <w:rPr>
          <w:rFonts w:ascii="Times New Roman" w:hAnsi="Times New Roman" w:cs="Times New Roman"/>
          <w:sz w:val="24"/>
          <w:szCs w:val="24"/>
        </w:rPr>
        <w:t xml:space="preserve">no mix de Marketing, que </w:t>
      </w: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xml:space="preserve"> (2006, p 17) define como </w:t>
      </w:r>
      <w:r w:rsidRPr="00611984">
        <w:rPr>
          <w:rFonts w:ascii="Times New Roman" w:hAnsi="Times New Roman" w:cs="Times New Roman"/>
          <w:sz w:val="24"/>
          <w:szCs w:val="24"/>
        </w:rPr>
        <w:t>“</w:t>
      </w:r>
      <w:r>
        <w:rPr>
          <w:rFonts w:ascii="Times New Roman" w:hAnsi="Times New Roman" w:cs="Times New Roman"/>
          <w:sz w:val="24"/>
          <w:szCs w:val="24"/>
        </w:rPr>
        <w:t>conjunto de ferramentas que a empresa usa para perseguir seus objetivos de marketing</w:t>
      </w:r>
      <w:r w:rsidRPr="0061198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McCarthy</w:t>
      </w:r>
      <w:proofErr w:type="spellEnd"/>
      <w:r>
        <w:rPr>
          <w:rFonts w:ascii="Times New Roman" w:hAnsi="Times New Roman" w:cs="Times New Roman"/>
          <w:sz w:val="24"/>
          <w:szCs w:val="24"/>
        </w:rPr>
        <w:t xml:space="preserve"> (1996 APUD </w:t>
      </w:r>
      <w:proofErr w:type="spellStart"/>
      <w:r>
        <w:rPr>
          <w:rFonts w:ascii="Times New Roman" w:hAnsi="Times New Roman" w:cs="Times New Roman"/>
          <w:sz w:val="24"/>
          <w:szCs w:val="24"/>
        </w:rPr>
        <w:lastRenderedPageBreak/>
        <w:t>Kotler</w:t>
      </w:r>
      <w:proofErr w:type="spellEnd"/>
      <w:r>
        <w:rPr>
          <w:rFonts w:ascii="Times New Roman" w:hAnsi="Times New Roman" w:cs="Times New Roman"/>
          <w:sz w:val="24"/>
          <w:szCs w:val="24"/>
        </w:rPr>
        <w:t>, 2006, p 17) classificou essas ferramentas em quatro grupos amplos que denominou de 4Ps que são:</w:t>
      </w:r>
    </w:p>
    <w:p w:rsidR="00E2400D" w:rsidRDefault="00E2400D" w:rsidP="005B0BC1">
      <w:pPr>
        <w:numPr>
          <w:ilvl w:val="0"/>
          <w:numId w:val="1"/>
        </w:num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Produto: o objeto desejado pelo consumidor;</w:t>
      </w:r>
    </w:p>
    <w:p w:rsidR="00E2400D" w:rsidRDefault="00E2400D" w:rsidP="005B0BC1">
      <w:pPr>
        <w:numPr>
          <w:ilvl w:val="0"/>
          <w:numId w:val="1"/>
        </w:num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Preço: o valor agregado que justifica a troca;</w:t>
      </w:r>
    </w:p>
    <w:p w:rsidR="00E2400D" w:rsidRDefault="00E2400D" w:rsidP="005B0BC1">
      <w:pPr>
        <w:numPr>
          <w:ilvl w:val="0"/>
          <w:numId w:val="1"/>
        </w:num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Praça de distribuição: local ou meio onde se oferece o produto;</w:t>
      </w:r>
    </w:p>
    <w:p w:rsidR="00E2400D" w:rsidRDefault="00E2400D" w:rsidP="005B0BC1">
      <w:pPr>
        <w:numPr>
          <w:ilvl w:val="0"/>
          <w:numId w:val="1"/>
        </w:num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Promoção: as formas que se utilizam para tornar um produto conhecido.</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Observa-se que entre alguns autores brasileiros como </w:t>
      </w:r>
      <w:proofErr w:type="spellStart"/>
      <w:r>
        <w:rPr>
          <w:rFonts w:ascii="Times New Roman" w:hAnsi="Times New Roman" w:cs="Times New Roman"/>
          <w:sz w:val="24"/>
          <w:szCs w:val="24"/>
        </w:rPr>
        <w:t>Urdan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Urdan</w:t>
      </w:r>
      <w:proofErr w:type="spellEnd"/>
      <w:r>
        <w:rPr>
          <w:rFonts w:ascii="Times New Roman" w:hAnsi="Times New Roman" w:cs="Times New Roman"/>
          <w:sz w:val="24"/>
          <w:szCs w:val="24"/>
        </w:rPr>
        <w:t xml:space="preserve">; Costa e </w:t>
      </w:r>
      <w:proofErr w:type="spellStart"/>
      <w:r>
        <w:rPr>
          <w:rFonts w:ascii="Times New Roman" w:hAnsi="Times New Roman" w:cs="Times New Roman"/>
          <w:sz w:val="24"/>
          <w:szCs w:val="24"/>
        </w:rPr>
        <w:t>Crescitelli</w:t>
      </w:r>
      <w:proofErr w:type="spellEnd"/>
      <w:r>
        <w:rPr>
          <w:rFonts w:ascii="Times New Roman" w:hAnsi="Times New Roman" w:cs="Times New Roman"/>
          <w:sz w:val="24"/>
          <w:szCs w:val="24"/>
        </w:rPr>
        <w:t xml:space="preserve">, os dois </w:t>
      </w:r>
      <w:proofErr w:type="spellStart"/>
      <w:r>
        <w:rPr>
          <w:rFonts w:ascii="Times New Roman" w:hAnsi="Times New Roman" w:cs="Times New Roman"/>
          <w:sz w:val="24"/>
          <w:szCs w:val="24"/>
        </w:rPr>
        <w:t>P’s</w:t>
      </w:r>
      <w:proofErr w:type="spellEnd"/>
      <w:r>
        <w:rPr>
          <w:rFonts w:ascii="Times New Roman" w:hAnsi="Times New Roman" w:cs="Times New Roman"/>
          <w:sz w:val="24"/>
          <w:szCs w:val="24"/>
        </w:rPr>
        <w:t xml:space="preserve"> referentes a Praça  e a Promoção são chamados de Distribuição e Comunicação. Costa e </w:t>
      </w:r>
      <w:proofErr w:type="spellStart"/>
      <w:r>
        <w:rPr>
          <w:rFonts w:ascii="Times New Roman" w:hAnsi="Times New Roman" w:cs="Times New Roman"/>
          <w:sz w:val="24"/>
          <w:szCs w:val="24"/>
        </w:rPr>
        <w:t>Crescitelli</w:t>
      </w:r>
      <w:proofErr w:type="spellEnd"/>
      <w:r>
        <w:rPr>
          <w:rFonts w:ascii="Times New Roman" w:hAnsi="Times New Roman" w:cs="Times New Roman"/>
          <w:sz w:val="24"/>
          <w:szCs w:val="24"/>
        </w:rPr>
        <w:t xml:space="preserve"> (2007, p. 41) explicam: </w:t>
      </w:r>
    </w:p>
    <w:p w:rsidR="00E2400D" w:rsidRPr="005946FA" w:rsidRDefault="00E2400D" w:rsidP="005B0BC1">
      <w:pPr>
        <w:spacing w:beforeLines="40" w:line="240" w:lineRule="auto"/>
        <w:ind w:left="2268"/>
        <w:jc w:val="both"/>
        <w:rPr>
          <w:rFonts w:ascii="Times New Roman" w:hAnsi="Times New Roman" w:cs="Times New Roman"/>
          <w:sz w:val="20"/>
          <w:szCs w:val="20"/>
        </w:rPr>
      </w:pPr>
      <w:r w:rsidRPr="005946FA">
        <w:rPr>
          <w:rFonts w:ascii="Times New Roman" w:hAnsi="Times New Roman" w:cs="Times New Roman"/>
          <w:sz w:val="20"/>
          <w:szCs w:val="20"/>
        </w:rPr>
        <w:t xml:space="preserve">Considerando que, em nossa língua, praça se refere a área, espaço, mercado geográfico, que engloba os pontos de venda em que podem ser comercializados os produtos, preferimos seguir a tendência e grande número de outros profissionais e autores, utilizando a expressão </w:t>
      </w:r>
      <w:r w:rsidRPr="005946FA">
        <w:rPr>
          <w:rFonts w:ascii="Times New Roman" w:hAnsi="Times New Roman" w:cs="Times New Roman"/>
          <w:i/>
          <w:sz w:val="20"/>
          <w:szCs w:val="20"/>
        </w:rPr>
        <w:t>distribuição</w:t>
      </w:r>
      <w:r w:rsidRPr="005946FA">
        <w:rPr>
          <w:rFonts w:ascii="Times New Roman" w:hAnsi="Times New Roman" w:cs="Times New Roman"/>
          <w:sz w:val="20"/>
          <w:szCs w:val="20"/>
        </w:rPr>
        <w:t xml:space="preserve"> para caracterizar todo o conjunto de atividades estratégicas e de planejamento disponíveis à aquisição, uso e consumo dos diversos públicos.</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Voltando a </w:t>
      </w:r>
      <w:proofErr w:type="spellStart"/>
      <w:r>
        <w:rPr>
          <w:rFonts w:ascii="Times New Roman" w:hAnsi="Times New Roman" w:cs="Times New Roman"/>
          <w:sz w:val="24"/>
          <w:szCs w:val="24"/>
        </w:rPr>
        <w:t>McCarthy</w:t>
      </w:r>
      <w:proofErr w:type="spellEnd"/>
      <w:r>
        <w:rPr>
          <w:rFonts w:ascii="Times New Roman" w:hAnsi="Times New Roman" w:cs="Times New Roman"/>
          <w:sz w:val="24"/>
          <w:szCs w:val="24"/>
        </w:rPr>
        <w:t xml:space="preserve"> (1996 APUD </w:t>
      </w: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xml:space="preserve"> 2006, p 17) </w:t>
      </w:r>
      <w:r w:rsidRPr="00874B9B">
        <w:rPr>
          <w:rFonts w:ascii="Times New Roman" w:hAnsi="Times New Roman" w:cs="Times New Roman"/>
          <w:sz w:val="24"/>
          <w:szCs w:val="24"/>
        </w:rPr>
        <w:t>também explana que</w:t>
      </w:r>
      <w:r>
        <w:rPr>
          <w:rFonts w:ascii="Times New Roman" w:hAnsi="Times New Roman" w:cs="Times New Roman"/>
          <w:color w:val="0000FF"/>
          <w:sz w:val="24"/>
          <w:szCs w:val="24"/>
        </w:rPr>
        <w:t xml:space="preserve"> </w:t>
      </w:r>
      <w:r>
        <w:rPr>
          <w:rFonts w:ascii="Times New Roman" w:hAnsi="Times New Roman" w:cs="Times New Roman"/>
          <w:sz w:val="24"/>
          <w:szCs w:val="24"/>
        </w:rPr>
        <w:t>cada P tem um conjunto de elementos integrados que facilitam sua gestão e proporciona que se compreenda melhor cada um deles: são os 4 As.</w:t>
      </w:r>
    </w:p>
    <w:p w:rsidR="00E2400D" w:rsidRDefault="00E2400D" w:rsidP="005B0BC1">
      <w:pPr>
        <w:numPr>
          <w:ilvl w:val="0"/>
          <w:numId w:val="2"/>
        </w:num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Análise: estudar quais produtos o mercado demanda;</w:t>
      </w:r>
    </w:p>
    <w:p w:rsidR="00E2400D" w:rsidRDefault="00E2400D" w:rsidP="005B0BC1">
      <w:pPr>
        <w:numPr>
          <w:ilvl w:val="0"/>
          <w:numId w:val="2"/>
        </w:num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Adaptação: modificar, criar sobre o que existe;</w:t>
      </w:r>
    </w:p>
    <w:p w:rsidR="00E2400D" w:rsidRDefault="00E2400D" w:rsidP="005B0BC1">
      <w:pPr>
        <w:numPr>
          <w:ilvl w:val="0"/>
          <w:numId w:val="2"/>
        </w:num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Ativação: executar o que se analisou e modificou;</w:t>
      </w:r>
    </w:p>
    <w:p w:rsidR="00E2400D" w:rsidRPr="00BE76E5" w:rsidRDefault="00E2400D" w:rsidP="005B0BC1">
      <w:pPr>
        <w:numPr>
          <w:ilvl w:val="0"/>
          <w:numId w:val="2"/>
        </w:numPr>
        <w:spacing w:beforeLines="40" w:line="360" w:lineRule="auto"/>
        <w:jc w:val="both"/>
        <w:rPr>
          <w:rFonts w:ascii="Times New Roman" w:hAnsi="Times New Roman" w:cs="Times New Roman"/>
          <w:sz w:val="24"/>
          <w:szCs w:val="24"/>
        </w:rPr>
      </w:pPr>
      <w:r w:rsidRPr="00BE76E5">
        <w:rPr>
          <w:rFonts w:ascii="Times New Roman" w:hAnsi="Times New Roman" w:cs="Times New Roman"/>
          <w:sz w:val="24"/>
          <w:szCs w:val="24"/>
        </w:rPr>
        <w:t>Avaliação: Medir resultados.</w:t>
      </w:r>
    </w:p>
    <w:p w:rsidR="00E2400D" w:rsidRDefault="00E2400D" w:rsidP="005B0BC1">
      <w:pPr>
        <w:spacing w:beforeLines="40" w:line="360" w:lineRule="auto"/>
        <w:jc w:val="both"/>
        <w:rPr>
          <w:rFonts w:ascii="Times New Roman" w:hAnsi="Times New Roman" w:cs="Times New Roman"/>
          <w:sz w:val="24"/>
          <w:szCs w:val="24"/>
        </w:rPr>
      </w:pPr>
      <w:r w:rsidRPr="00874B9B">
        <w:rPr>
          <w:rFonts w:ascii="Times New Roman" w:hAnsi="Times New Roman" w:cs="Times New Roman"/>
          <w:sz w:val="24"/>
          <w:szCs w:val="24"/>
        </w:rPr>
        <w:t xml:space="preserve">Os 4 </w:t>
      </w:r>
      <w:proofErr w:type="spellStart"/>
      <w:r w:rsidRPr="00874B9B">
        <w:rPr>
          <w:rFonts w:ascii="Times New Roman" w:hAnsi="Times New Roman" w:cs="Times New Roman"/>
          <w:sz w:val="24"/>
          <w:szCs w:val="24"/>
        </w:rPr>
        <w:t>p`</w:t>
      </w:r>
      <w:proofErr w:type="spellEnd"/>
      <w:r w:rsidRPr="00874B9B">
        <w:rPr>
          <w:rFonts w:ascii="Times New Roman" w:hAnsi="Times New Roman" w:cs="Times New Roman"/>
          <w:sz w:val="24"/>
          <w:szCs w:val="24"/>
        </w:rPr>
        <w:t xml:space="preserve">s foram desenvolvidos para transmitir uma análise mais apurada do panorama da empresa, embasada em uma análise interna. Já o estudo dos 4 </w:t>
      </w:r>
      <w:proofErr w:type="spellStart"/>
      <w:r w:rsidRPr="00874B9B">
        <w:rPr>
          <w:rFonts w:ascii="Times New Roman" w:hAnsi="Times New Roman" w:cs="Times New Roman"/>
          <w:sz w:val="24"/>
          <w:szCs w:val="24"/>
        </w:rPr>
        <w:t>a`</w:t>
      </w:r>
      <w:proofErr w:type="spellEnd"/>
      <w:r w:rsidRPr="00874B9B">
        <w:rPr>
          <w:rFonts w:ascii="Times New Roman" w:hAnsi="Times New Roman" w:cs="Times New Roman"/>
          <w:sz w:val="24"/>
          <w:szCs w:val="24"/>
        </w:rPr>
        <w:t>s  se tornam importantes na medida em que possibilitam trazer informações externas do mercado para as empresas, com o intuito de propor melhorias</w:t>
      </w:r>
      <w:r>
        <w:rPr>
          <w:rFonts w:ascii="Times New Roman" w:hAnsi="Times New Roman" w:cs="Times New Roman"/>
          <w:sz w:val="24"/>
          <w:szCs w:val="24"/>
        </w:rPr>
        <w:t xml:space="preserve">. </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O mix de marketing quando bem planejado torna as atividades da empresa mais eficazes. Suas formas de contato com o consumidor, sua política de preços, enfim “vender” a empresa e seus produtos torna-se mais fácil.</w:t>
      </w:r>
    </w:p>
    <w:p w:rsidR="00E2400D" w:rsidRDefault="008E04D0" w:rsidP="005B0BC1">
      <w:pPr>
        <w:spacing w:beforeLines="40" w:line="480" w:lineRule="auto"/>
        <w:jc w:val="both"/>
        <w:rPr>
          <w:rFonts w:ascii="Times New Roman" w:hAnsi="Times New Roman" w:cs="Times New Roman"/>
          <w:sz w:val="24"/>
          <w:szCs w:val="24"/>
        </w:rPr>
      </w:pPr>
      <w:r>
        <w:rPr>
          <w:rFonts w:ascii="Times New Roman" w:hAnsi="Times New Roman" w:cs="Times New Roman"/>
          <w:sz w:val="24"/>
          <w:szCs w:val="24"/>
        </w:rPr>
        <w:t>1.2.1</w:t>
      </w:r>
      <w:r w:rsidR="00E2400D">
        <w:rPr>
          <w:rFonts w:ascii="Times New Roman" w:hAnsi="Times New Roman" w:cs="Times New Roman"/>
          <w:sz w:val="24"/>
          <w:szCs w:val="24"/>
        </w:rPr>
        <w:t xml:space="preserve"> O produto</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Uma definição simples para produto é a de </w:t>
      </w:r>
      <w:proofErr w:type="spellStart"/>
      <w:r>
        <w:rPr>
          <w:rFonts w:ascii="Times New Roman" w:hAnsi="Times New Roman" w:cs="Times New Roman"/>
          <w:sz w:val="24"/>
          <w:szCs w:val="24"/>
        </w:rPr>
        <w:t>Urdan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Urdan</w:t>
      </w:r>
      <w:proofErr w:type="spellEnd"/>
      <w:r>
        <w:rPr>
          <w:rFonts w:ascii="Times New Roman" w:hAnsi="Times New Roman" w:cs="Times New Roman"/>
          <w:sz w:val="24"/>
          <w:szCs w:val="24"/>
        </w:rPr>
        <w:t xml:space="preserve"> (2009, p 42), para eles </w:t>
      </w:r>
      <w:r w:rsidRPr="00611984">
        <w:rPr>
          <w:rFonts w:ascii="Times New Roman" w:hAnsi="Times New Roman" w:cs="Times New Roman"/>
          <w:sz w:val="24"/>
          <w:szCs w:val="24"/>
        </w:rPr>
        <w:t>“</w:t>
      </w:r>
      <w:r>
        <w:rPr>
          <w:rFonts w:ascii="Times New Roman" w:hAnsi="Times New Roman" w:cs="Times New Roman"/>
          <w:sz w:val="24"/>
          <w:szCs w:val="24"/>
        </w:rPr>
        <w:t>produto é um objeto concreto ou abstrato que satisfaz as necessidades e desejos dos consumidores</w:t>
      </w:r>
      <w:r w:rsidRPr="0061198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xml:space="preserve"> e Armstrong, </w:t>
      </w:r>
      <w:proofErr w:type="spellStart"/>
      <w:r>
        <w:rPr>
          <w:rFonts w:ascii="Times New Roman" w:hAnsi="Times New Roman" w:cs="Times New Roman"/>
          <w:sz w:val="24"/>
          <w:szCs w:val="24"/>
        </w:rPr>
        <w:t>Churchil</w:t>
      </w:r>
      <w:proofErr w:type="spellEnd"/>
      <w:r>
        <w:rPr>
          <w:rFonts w:ascii="Times New Roman" w:hAnsi="Times New Roman" w:cs="Times New Roman"/>
          <w:sz w:val="24"/>
          <w:szCs w:val="24"/>
        </w:rPr>
        <w:t xml:space="preserve"> e Peter, e </w:t>
      </w:r>
      <w:proofErr w:type="spellStart"/>
      <w:r>
        <w:rPr>
          <w:rFonts w:ascii="Times New Roman" w:hAnsi="Times New Roman" w:cs="Times New Roman"/>
          <w:sz w:val="24"/>
          <w:szCs w:val="24"/>
        </w:rPr>
        <w:t>Las</w:t>
      </w:r>
      <w:proofErr w:type="spellEnd"/>
      <w:r>
        <w:rPr>
          <w:rFonts w:ascii="Times New Roman" w:hAnsi="Times New Roman" w:cs="Times New Roman"/>
          <w:sz w:val="24"/>
          <w:szCs w:val="24"/>
        </w:rPr>
        <w:t xml:space="preserve"> Casas concordam com a idéia central contida nesta definição. </w:t>
      </w: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xml:space="preserve"> e Armstrong (2007) consideram o produto como um elemento-chave da oferta ao mercado.</w:t>
      </w:r>
    </w:p>
    <w:p w:rsidR="00E2400D" w:rsidRDefault="00E2400D" w:rsidP="005B0BC1">
      <w:pPr>
        <w:spacing w:beforeLines="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Crocco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(2010) acrescenta a sua definição de produto  a idéia de que o produto teria um valor de troca, ou seja fruto de criação, produção, obtenção, ou gestão do ofertante, </w:t>
      </w:r>
      <w:r w:rsidRPr="009D7B00">
        <w:rPr>
          <w:rFonts w:ascii="Times New Roman" w:hAnsi="Times New Roman" w:cs="Times New Roman"/>
          <w:sz w:val="24"/>
          <w:szCs w:val="24"/>
        </w:rPr>
        <w:t>assim</w:t>
      </w:r>
      <w:r>
        <w:rPr>
          <w:rFonts w:ascii="Times New Roman" w:hAnsi="Times New Roman" w:cs="Times New Roman"/>
          <w:sz w:val="24"/>
          <w:szCs w:val="24"/>
        </w:rPr>
        <w:t xml:space="preserve"> não deve estar limitado apenas a suas características próprias, mas a todo o pacote de benefícios que o acompanha.</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Churchill e Peter (2000) dividem os produtos em dois tipos: produtos de consumo, que são destinados aos consumidores e produtos industriais, que são os que são vendidos às organizações.</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Tanto </w:t>
      </w: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xml:space="preserve"> e Armstrong (2007), quanto Churchill e Peter (2000)  concordam em classificar os produtos de consumo da seguinte maneira:</w:t>
      </w:r>
    </w:p>
    <w:p w:rsidR="00E2400D" w:rsidRDefault="00E2400D" w:rsidP="005B0BC1">
      <w:pPr>
        <w:pStyle w:val="PargrafodaLista"/>
        <w:numPr>
          <w:ilvl w:val="0"/>
          <w:numId w:val="9"/>
        </w:num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Produtos de conveniência: são aqueles comprados com freqüência e com esforço mínimo.</w:t>
      </w:r>
    </w:p>
    <w:p w:rsidR="00E2400D" w:rsidRDefault="00E2400D" w:rsidP="005B0BC1">
      <w:pPr>
        <w:pStyle w:val="PargrafodaLista"/>
        <w:numPr>
          <w:ilvl w:val="0"/>
          <w:numId w:val="9"/>
        </w:num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Produtos de compra comparada: são comprados com menor freqüência e exigem empenho de algum esforço do consumidor para comparação das diferentes alternativas</w:t>
      </w:r>
    </w:p>
    <w:p w:rsidR="00E2400D" w:rsidRDefault="00E2400D" w:rsidP="005B0BC1">
      <w:pPr>
        <w:pStyle w:val="PargrafodaLista"/>
        <w:numPr>
          <w:ilvl w:val="0"/>
          <w:numId w:val="9"/>
        </w:num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Produtos de especialidade: tem características singulares, comprados com pouca freqüência e o consumidor estaria disposto a fazer um esforço especial de compra</w:t>
      </w:r>
    </w:p>
    <w:p w:rsidR="00E2400D" w:rsidRPr="00456F43" w:rsidRDefault="00E2400D" w:rsidP="005B0BC1">
      <w:pPr>
        <w:pStyle w:val="PargrafodaLista"/>
        <w:numPr>
          <w:ilvl w:val="0"/>
          <w:numId w:val="9"/>
        </w:numPr>
        <w:spacing w:beforeLines="40" w:line="360" w:lineRule="auto"/>
        <w:jc w:val="both"/>
        <w:rPr>
          <w:rFonts w:ascii="Times New Roman" w:hAnsi="Times New Roman" w:cs="Times New Roman"/>
          <w:sz w:val="24"/>
          <w:szCs w:val="24"/>
        </w:rPr>
      </w:pPr>
      <w:r w:rsidRPr="00456F43">
        <w:rPr>
          <w:rFonts w:ascii="Times New Roman" w:hAnsi="Times New Roman" w:cs="Times New Roman"/>
          <w:sz w:val="24"/>
          <w:szCs w:val="24"/>
        </w:rPr>
        <w:t xml:space="preserve">Produtos não procurados: geralmente o consumidor não conhece ou não pensa em comprar tais produtos. Apenas por meio do esforço do profissional de marketing tornam os consumidores cientes da necessidade deles. </w:t>
      </w:r>
    </w:p>
    <w:p w:rsidR="00E2400D" w:rsidRPr="00456F43" w:rsidRDefault="00E2400D" w:rsidP="005B0BC1">
      <w:pPr>
        <w:spacing w:beforeLines="40" w:line="360" w:lineRule="auto"/>
        <w:jc w:val="both"/>
        <w:rPr>
          <w:rFonts w:ascii="Times New Roman" w:hAnsi="Times New Roman" w:cs="Times New Roman"/>
          <w:sz w:val="24"/>
          <w:szCs w:val="24"/>
        </w:rPr>
      </w:pPr>
      <w:proofErr w:type="spellStart"/>
      <w:r w:rsidRPr="00456F43">
        <w:rPr>
          <w:rFonts w:ascii="Times New Roman" w:hAnsi="Times New Roman" w:cs="Times New Roman"/>
          <w:sz w:val="24"/>
          <w:szCs w:val="24"/>
        </w:rPr>
        <w:t>Chuchill</w:t>
      </w:r>
      <w:proofErr w:type="spellEnd"/>
      <w:r w:rsidRPr="00456F43">
        <w:rPr>
          <w:rFonts w:ascii="Times New Roman" w:hAnsi="Times New Roman" w:cs="Times New Roman"/>
          <w:sz w:val="24"/>
          <w:szCs w:val="24"/>
        </w:rPr>
        <w:t xml:space="preserve"> e Peter (2000) alertam que essa classificação não é estática. A classificação de um produto pode depender de sua estratégia de marketing.</w:t>
      </w:r>
      <w:r>
        <w:rPr>
          <w:rFonts w:ascii="Times New Roman" w:hAnsi="Times New Roman" w:cs="Times New Roman"/>
          <w:sz w:val="24"/>
          <w:szCs w:val="24"/>
        </w:rPr>
        <w:t xml:space="preserve"> </w:t>
      </w:r>
      <w:proofErr w:type="spellStart"/>
      <w:r>
        <w:rPr>
          <w:rFonts w:ascii="Times New Roman" w:hAnsi="Times New Roman" w:cs="Times New Roman"/>
          <w:sz w:val="24"/>
          <w:szCs w:val="24"/>
        </w:rPr>
        <w:t>Crocco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xml:space="preserve"> </w:t>
      </w:r>
      <w:r w:rsidRPr="00456F43">
        <w:rPr>
          <w:rFonts w:ascii="Times New Roman" w:hAnsi="Times New Roman" w:cs="Times New Roman"/>
          <w:sz w:val="24"/>
          <w:szCs w:val="24"/>
        </w:rPr>
        <w:t>(2010) chama essas mudanças na classificação e posicionamento de gestão de produto. O autor ensina:</w:t>
      </w:r>
    </w:p>
    <w:p w:rsidR="00E2400D" w:rsidRDefault="00E2400D" w:rsidP="005B0BC1">
      <w:pPr>
        <w:spacing w:beforeLines="40" w:line="240" w:lineRule="auto"/>
        <w:ind w:left="2268"/>
        <w:jc w:val="both"/>
        <w:rPr>
          <w:rFonts w:ascii="Times New Roman" w:hAnsi="Times New Roman" w:cs="Times New Roman"/>
          <w:sz w:val="20"/>
          <w:szCs w:val="20"/>
        </w:rPr>
      </w:pPr>
      <w:r>
        <w:rPr>
          <w:rFonts w:ascii="Times New Roman" w:hAnsi="Times New Roman" w:cs="Times New Roman"/>
          <w:sz w:val="20"/>
          <w:szCs w:val="20"/>
        </w:rPr>
        <w:t>(...) envolve o acompanhamento da relação organização-produto-mercado, bem como as ações e decisões ligadas a essa relação, compreendendo o planejamento, a coordenação, a direção e o controle do desempenho do produto, do ponto de vista mercadológico e financeiro. ( CROCCO ET AL, 2010, p</w:t>
      </w:r>
      <w:r>
        <w:rPr>
          <w:rFonts w:ascii="Times New Roman" w:hAnsi="Times New Roman" w:cs="Times New Roman"/>
          <w:color w:val="FF0000"/>
          <w:sz w:val="20"/>
          <w:szCs w:val="20"/>
        </w:rPr>
        <w:t xml:space="preserve"> </w:t>
      </w:r>
      <w:r>
        <w:rPr>
          <w:rFonts w:ascii="Times New Roman" w:hAnsi="Times New Roman" w:cs="Times New Roman"/>
          <w:sz w:val="20"/>
          <w:szCs w:val="20"/>
        </w:rPr>
        <w:t>146)</w:t>
      </w:r>
    </w:p>
    <w:p w:rsidR="00222626" w:rsidRDefault="00222626"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Os C</w:t>
      </w:r>
      <w:r w:rsidR="00E2400D">
        <w:rPr>
          <w:rFonts w:ascii="Times New Roman" w:hAnsi="Times New Roman" w:cs="Times New Roman"/>
          <w:sz w:val="24"/>
          <w:szCs w:val="24"/>
        </w:rPr>
        <w:t>h</w:t>
      </w:r>
      <w:r>
        <w:rPr>
          <w:rFonts w:ascii="Times New Roman" w:hAnsi="Times New Roman" w:cs="Times New Roman"/>
          <w:sz w:val="24"/>
          <w:szCs w:val="24"/>
        </w:rPr>
        <w:t>u</w:t>
      </w:r>
      <w:r w:rsidR="00E2400D">
        <w:rPr>
          <w:rFonts w:ascii="Times New Roman" w:hAnsi="Times New Roman" w:cs="Times New Roman"/>
          <w:sz w:val="24"/>
          <w:szCs w:val="24"/>
        </w:rPr>
        <w:t xml:space="preserve">rchill e Peter, </w:t>
      </w:r>
      <w:proofErr w:type="spellStart"/>
      <w:r w:rsidR="00E2400D">
        <w:rPr>
          <w:rFonts w:ascii="Times New Roman" w:hAnsi="Times New Roman" w:cs="Times New Roman"/>
          <w:sz w:val="24"/>
          <w:szCs w:val="24"/>
        </w:rPr>
        <w:t>Urdan</w:t>
      </w:r>
      <w:proofErr w:type="spellEnd"/>
      <w:r w:rsidR="00E2400D">
        <w:rPr>
          <w:rFonts w:ascii="Times New Roman" w:hAnsi="Times New Roman" w:cs="Times New Roman"/>
          <w:sz w:val="24"/>
          <w:szCs w:val="24"/>
        </w:rPr>
        <w:t xml:space="preserve"> e </w:t>
      </w:r>
      <w:proofErr w:type="spellStart"/>
      <w:r w:rsidR="00E2400D">
        <w:rPr>
          <w:rFonts w:ascii="Times New Roman" w:hAnsi="Times New Roman" w:cs="Times New Roman"/>
          <w:sz w:val="24"/>
          <w:szCs w:val="24"/>
        </w:rPr>
        <w:t>Urdan</w:t>
      </w:r>
      <w:proofErr w:type="spellEnd"/>
      <w:r w:rsidR="00E2400D">
        <w:rPr>
          <w:rFonts w:ascii="Times New Roman" w:hAnsi="Times New Roman" w:cs="Times New Roman"/>
          <w:sz w:val="24"/>
          <w:szCs w:val="24"/>
        </w:rPr>
        <w:t xml:space="preserve">, </w:t>
      </w:r>
      <w:proofErr w:type="spellStart"/>
      <w:r w:rsidR="00E2400D">
        <w:rPr>
          <w:rFonts w:ascii="Times New Roman" w:hAnsi="Times New Roman" w:cs="Times New Roman"/>
          <w:sz w:val="24"/>
          <w:szCs w:val="24"/>
        </w:rPr>
        <w:t>Crocco</w:t>
      </w:r>
      <w:proofErr w:type="spellEnd"/>
      <w:r w:rsidR="00E2400D">
        <w:rPr>
          <w:rFonts w:ascii="Times New Roman" w:hAnsi="Times New Roman" w:cs="Times New Roman"/>
          <w:sz w:val="24"/>
          <w:szCs w:val="24"/>
        </w:rPr>
        <w:t xml:space="preserve"> </w:t>
      </w:r>
      <w:proofErr w:type="spellStart"/>
      <w:r w:rsidR="00E2400D">
        <w:rPr>
          <w:rFonts w:ascii="Times New Roman" w:hAnsi="Times New Roman" w:cs="Times New Roman"/>
          <w:sz w:val="24"/>
          <w:szCs w:val="24"/>
        </w:rPr>
        <w:t>et</w:t>
      </w:r>
      <w:proofErr w:type="spellEnd"/>
      <w:r w:rsidR="00E2400D">
        <w:rPr>
          <w:rFonts w:ascii="Times New Roman" w:hAnsi="Times New Roman" w:cs="Times New Roman"/>
          <w:sz w:val="24"/>
          <w:szCs w:val="24"/>
        </w:rPr>
        <w:t xml:space="preserve"> </w:t>
      </w:r>
      <w:proofErr w:type="spellStart"/>
      <w:r w:rsidR="00E2400D">
        <w:rPr>
          <w:rFonts w:ascii="Times New Roman" w:hAnsi="Times New Roman" w:cs="Times New Roman"/>
          <w:sz w:val="24"/>
          <w:szCs w:val="24"/>
        </w:rPr>
        <w:t>al</w:t>
      </w:r>
      <w:proofErr w:type="spellEnd"/>
      <w:r w:rsidR="00E2400D">
        <w:rPr>
          <w:rFonts w:ascii="Times New Roman" w:hAnsi="Times New Roman" w:cs="Times New Roman"/>
          <w:sz w:val="24"/>
          <w:szCs w:val="24"/>
        </w:rPr>
        <w:t xml:space="preserve">, Cobra e </w:t>
      </w:r>
      <w:proofErr w:type="spellStart"/>
      <w:r w:rsidR="00E2400D">
        <w:rPr>
          <w:rFonts w:ascii="Times New Roman" w:hAnsi="Times New Roman" w:cs="Times New Roman"/>
          <w:sz w:val="24"/>
          <w:szCs w:val="24"/>
        </w:rPr>
        <w:t>Kotler</w:t>
      </w:r>
      <w:proofErr w:type="spellEnd"/>
      <w:r w:rsidR="00E2400D">
        <w:rPr>
          <w:rFonts w:ascii="Times New Roman" w:hAnsi="Times New Roman" w:cs="Times New Roman"/>
          <w:sz w:val="24"/>
          <w:szCs w:val="24"/>
        </w:rPr>
        <w:t xml:space="preserve"> concordam que os produtos possuem um ciclo de vida constituído por introdução, crescimento, maturidade e declínio. </w:t>
      </w:r>
    </w:p>
    <w:p w:rsidR="00222626" w:rsidRDefault="00222626" w:rsidP="005B0BC1">
      <w:pPr>
        <w:keepNext/>
        <w:spacing w:beforeLines="40" w:line="360" w:lineRule="auto"/>
        <w:jc w:val="center"/>
      </w:pPr>
      <w:r>
        <w:rPr>
          <w:rFonts w:ascii="Times New Roman" w:hAnsi="Times New Roman" w:cs="Times New Roman"/>
          <w:noProof/>
          <w:sz w:val="24"/>
          <w:szCs w:val="24"/>
          <w:lang w:eastAsia="pt-BR"/>
        </w:rPr>
        <w:drawing>
          <wp:inline distT="0" distB="0" distL="0" distR="0">
            <wp:extent cx="4197096" cy="2060448"/>
            <wp:effectExtent l="19050" t="0" r="0" b="0"/>
            <wp:docPr id="1" name="Imagem 0" descr="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pg"/>
                    <pic:cNvPicPr/>
                  </pic:nvPicPr>
                  <pic:blipFill>
                    <a:blip r:embed="rId9"/>
                    <a:stretch>
                      <a:fillRect/>
                    </a:stretch>
                  </pic:blipFill>
                  <pic:spPr>
                    <a:xfrm>
                      <a:off x="0" y="0"/>
                      <a:ext cx="4197096" cy="2060448"/>
                    </a:xfrm>
                    <a:prstGeom prst="rect">
                      <a:avLst/>
                    </a:prstGeom>
                  </pic:spPr>
                </pic:pic>
              </a:graphicData>
            </a:graphic>
          </wp:inline>
        </w:drawing>
      </w:r>
    </w:p>
    <w:p w:rsidR="00222626" w:rsidRPr="00222626" w:rsidRDefault="00222626" w:rsidP="00222626">
      <w:pPr>
        <w:pStyle w:val="Legenda"/>
        <w:spacing w:line="480" w:lineRule="auto"/>
        <w:jc w:val="center"/>
        <w:rPr>
          <w:rFonts w:asciiTheme="minorHAnsi" w:hAnsiTheme="minorHAnsi" w:cstheme="minorHAnsi"/>
          <w:color w:val="auto"/>
          <w:sz w:val="20"/>
          <w:szCs w:val="20"/>
        </w:rPr>
      </w:pPr>
      <w:r w:rsidRPr="00222626">
        <w:rPr>
          <w:rFonts w:asciiTheme="minorHAnsi" w:hAnsiTheme="minorHAnsi" w:cstheme="minorHAnsi"/>
          <w:color w:val="auto"/>
          <w:sz w:val="20"/>
          <w:szCs w:val="20"/>
        </w:rPr>
        <w:t xml:space="preserve">Figura </w:t>
      </w:r>
      <w:r w:rsidR="005B0BC1" w:rsidRPr="00222626">
        <w:rPr>
          <w:rFonts w:asciiTheme="minorHAnsi" w:hAnsiTheme="minorHAnsi" w:cstheme="minorHAnsi"/>
          <w:color w:val="auto"/>
          <w:sz w:val="20"/>
          <w:szCs w:val="20"/>
        </w:rPr>
        <w:fldChar w:fldCharType="begin"/>
      </w:r>
      <w:r w:rsidRPr="00222626">
        <w:rPr>
          <w:rFonts w:asciiTheme="minorHAnsi" w:hAnsiTheme="minorHAnsi" w:cstheme="minorHAnsi"/>
          <w:color w:val="auto"/>
          <w:sz w:val="20"/>
          <w:szCs w:val="20"/>
        </w:rPr>
        <w:instrText xml:space="preserve"> SEQ Figura \* ARABIC </w:instrText>
      </w:r>
      <w:r w:rsidR="005B0BC1" w:rsidRPr="00222626">
        <w:rPr>
          <w:rFonts w:asciiTheme="minorHAnsi" w:hAnsiTheme="minorHAnsi" w:cstheme="minorHAnsi"/>
          <w:color w:val="auto"/>
          <w:sz w:val="20"/>
          <w:szCs w:val="20"/>
        </w:rPr>
        <w:fldChar w:fldCharType="separate"/>
      </w:r>
      <w:r w:rsidR="00FB4DE9">
        <w:rPr>
          <w:rFonts w:asciiTheme="minorHAnsi" w:hAnsiTheme="minorHAnsi" w:cstheme="minorHAnsi"/>
          <w:noProof/>
          <w:color w:val="auto"/>
          <w:sz w:val="20"/>
          <w:szCs w:val="20"/>
        </w:rPr>
        <w:t>2</w:t>
      </w:r>
      <w:r w:rsidR="005B0BC1" w:rsidRPr="00222626">
        <w:rPr>
          <w:rFonts w:asciiTheme="minorHAnsi" w:hAnsiTheme="minorHAnsi" w:cstheme="minorHAnsi"/>
          <w:color w:val="auto"/>
          <w:sz w:val="20"/>
          <w:szCs w:val="20"/>
        </w:rPr>
        <w:fldChar w:fldCharType="end"/>
      </w:r>
      <w:r w:rsidRPr="00222626">
        <w:rPr>
          <w:rFonts w:asciiTheme="minorHAnsi" w:hAnsiTheme="minorHAnsi" w:cstheme="minorHAnsi"/>
          <w:color w:val="auto"/>
          <w:sz w:val="20"/>
          <w:szCs w:val="20"/>
        </w:rPr>
        <w:t xml:space="preserve"> Fonte: </w:t>
      </w:r>
      <w:proofErr w:type="spellStart"/>
      <w:r w:rsidRPr="00222626">
        <w:rPr>
          <w:rFonts w:asciiTheme="minorHAnsi" w:hAnsiTheme="minorHAnsi" w:cstheme="minorHAnsi"/>
          <w:color w:val="auto"/>
          <w:sz w:val="20"/>
          <w:szCs w:val="20"/>
        </w:rPr>
        <w:t>Crocco</w:t>
      </w:r>
      <w:proofErr w:type="spellEnd"/>
      <w:r w:rsidRPr="00222626">
        <w:rPr>
          <w:rFonts w:asciiTheme="minorHAnsi" w:hAnsiTheme="minorHAnsi" w:cstheme="minorHAnsi"/>
          <w:color w:val="auto"/>
          <w:sz w:val="20"/>
          <w:szCs w:val="20"/>
        </w:rPr>
        <w:t xml:space="preserve"> </w:t>
      </w:r>
      <w:proofErr w:type="spellStart"/>
      <w:r w:rsidRPr="00222626">
        <w:rPr>
          <w:rFonts w:asciiTheme="minorHAnsi" w:hAnsiTheme="minorHAnsi" w:cstheme="minorHAnsi"/>
          <w:color w:val="auto"/>
          <w:sz w:val="20"/>
          <w:szCs w:val="20"/>
        </w:rPr>
        <w:t>et</w:t>
      </w:r>
      <w:proofErr w:type="spellEnd"/>
      <w:r w:rsidRPr="00222626">
        <w:rPr>
          <w:rFonts w:asciiTheme="minorHAnsi" w:hAnsiTheme="minorHAnsi" w:cstheme="minorHAnsi"/>
          <w:color w:val="auto"/>
          <w:sz w:val="20"/>
          <w:szCs w:val="20"/>
        </w:rPr>
        <w:t xml:space="preserve"> </w:t>
      </w:r>
      <w:proofErr w:type="spellStart"/>
      <w:r w:rsidRPr="00222626">
        <w:rPr>
          <w:rFonts w:asciiTheme="minorHAnsi" w:hAnsiTheme="minorHAnsi" w:cstheme="minorHAnsi"/>
          <w:color w:val="auto"/>
          <w:sz w:val="20"/>
          <w:szCs w:val="20"/>
        </w:rPr>
        <w:t>al</w:t>
      </w:r>
      <w:proofErr w:type="spellEnd"/>
      <w:r w:rsidRPr="00222626">
        <w:rPr>
          <w:rFonts w:asciiTheme="minorHAnsi" w:hAnsiTheme="minorHAnsi" w:cstheme="minorHAnsi"/>
          <w:color w:val="auto"/>
          <w:sz w:val="20"/>
          <w:szCs w:val="20"/>
        </w:rPr>
        <w:t xml:space="preserve"> (2010 p 144) - Ciclo de vida do produto </w:t>
      </w:r>
    </w:p>
    <w:p w:rsidR="00E2400D" w:rsidRPr="003D18E4" w:rsidRDefault="00E2400D" w:rsidP="005B0BC1">
      <w:pPr>
        <w:spacing w:beforeLines="40" w:line="360" w:lineRule="auto"/>
        <w:jc w:val="both"/>
        <w:rPr>
          <w:rFonts w:ascii="Times New Roman" w:hAnsi="Times New Roman" w:cs="Times New Roman"/>
          <w:b/>
          <w:color w:val="E36C0A" w:themeColor="accent6" w:themeShade="BF"/>
          <w:sz w:val="24"/>
          <w:szCs w:val="24"/>
        </w:rPr>
      </w:pPr>
      <w:r>
        <w:rPr>
          <w:rFonts w:ascii="Times New Roman" w:hAnsi="Times New Roman" w:cs="Times New Roman"/>
          <w:sz w:val="24"/>
          <w:szCs w:val="24"/>
        </w:rPr>
        <w:t xml:space="preserve">De acordo com Cobra (1997) a fase de introdução é a de desenvolvimento do produto, poucas empresas estão no mercado nesta fase e geralmente o preço do produto é alto. Quando a demanda começa a crescer de forma rápida inicia-se a fase de crescimento, nesta fase o preço cai devido a novos entrantes no mercado motivados pela aceitação dos clientes ao produto. A fase da maturidade é aquela em que  estabilizam-se a oferta e a procura, os preços continuam a cair e também o lucro. A última fase do ciclo de vida do produto, os preços se estabilizam em níveis baixos e novos produtos chegam ao mercado, geralmente a fabricação deixa de ser atrativa por conta da queda dos lucros e o investimento da empresa volta-se para novos produtos. O entendimento deste ciclo de vida dos produtos contribui para renovação das organizações e dos próprios produtos. </w:t>
      </w:r>
    </w:p>
    <w:p w:rsidR="00E2400D" w:rsidRDefault="008E04D0" w:rsidP="005B0BC1">
      <w:pPr>
        <w:spacing w:beforeLines="40" w:line="480" w:lineRule="auto"/>
        <w:jc w:val="both"/>
        <w:rPr>
          <w:rFonts w:ascii="Times New Roman" w:hAnsi="Times New Roman" w:cs="Times New Roman"/>
          <w:sz w:val="24"/>
          <w:szCs w:val="24"/>
        </w:rPr>
      </w:pPr>
      <w:r>
        <w:rPr>
          <w:rFonts w:ascii="Times New Roman" w:hAnsi="Times New Roman" w:cs="Times New Roman"/>
          <w:sz w:val="24"/>
          <w:szCs w:val="24"/>
        </w:rPr>
        <w:t>1.2.2</w:t>
      </w:r>
      <w:r w:rsidR="00E2400D">
        <w:rPr>
          <w:rFonts w:ascii="Times New Roman" w:hAnsi="Times New Roman" w:cs="Times New Roman"/>
          <w:sz w:val="24"/>
          <w:szCs w:val="24"/>
        </w:rPr>
        <w:t xml:space="preserve"> O preço</w:t>
      </w:r>
    </w:p>
    <w:p w:rsidR="00E2400D" w:rsidRDefault="00E2400D" w:rsidP="005B0BC1">
      <w:pPr>
        <w:spacing w:beforeLines="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xml:space="preserve"> e Armstrong (2007) definem preço como a quantia em dinheiro que se cobra por um produto ou serviço. Tendo em mente que a maioria dos consumidores tem os mais diversos desejos e necessidades, mas também recursos limitados. </w:t>
      </w:r>
      <w:proofErr w:type="spellStart"/>
      <w:r>
        <w:rPr>
          <w:rFonts w:ascii="Times New Roman" w:hAnsi="Times New Roman" w:cs="Times New Roman"/>
          <w:sz w:val="24"/>
          <w:szCs w:val="24"/>
        </w:rPr>
        <w:t>Las</w:t>
      </w:r>
      <w:proofErr w:type="spellEnd"/>
      <w:r>
        <w:rPr>
          <w:rFonts w:ascii="Times New Roman" w:hAnsi="Times New Roman" w:cs="Times New Roman"/>
          <w:sz w:val="24"/>
          <w:szCs w:val="24"/>
        </w:rPr>
        <w:t xml:space="preserve"> Casas (2000) explica que uma boa determinação de preços leva ao desenvolvimento e a lucratividade da empresa e que uma má determinação leva até mesmo à falência.</w:t>
      </w:r>
    </w:p>
    <w:p w:rsidR="00E2400D" w:rsidRDefault="00E2400D" w:rsidP="005B0BC1">
      <w:pPr>
        <w:spacing w:beforeLines="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Urdan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Urdan</w:t>
      </w:r>
      <w:proofErr w:type="spellEnd"/>
      <w:r>
        <w:rPr>
          <w:rFonts w:ascii="Times New Roman" w:hAnsi="Times New Roman" w:cs="Times New Roman"/>
          <w:sz w:val="24"/>
          <w:szCs w:val="24"/>
        </w:rPr>
        <w:t xml:space="preserve"> (2009, p. 184) </w:t>
      </w:r>
      <w:r w:rsidRPr="009D7B00">
        <w:rPr>
          <w:rFonts w:ascii="Times New Roman" w:hAnsi="Times New Roman" w:cs="Times New Roman"/>
          <w:sz w:val="24"/>
          <w:szCs w:val="24"/>
        </w:rPr>
        <w:t>também definem o preço e o descreve como se</w:t>
      </w:r>
      <w:r>
        <w:rPr>
          <w:rFonts w:ascii="Times New Roman" w:hAnsi="Times New Roman" w:cs="Times New Roman"/>
          <w:sz w:val="24"/>
          <w:szCs w:val="24"/>
        </w:rPr>
        <w:t>n</w:t>
      </w:r>
      <w:r w:rsidRPr="009D7B00">
        <w:rPr>
          <w:rFonts w:ascii="Times New Roman" w:hAnsi="Times New Roman" w:cs="Times New Roman"/>
          <w:sz w:val="24"/>
          <w:szCs w:val="24"/>
        </w:rPr>
        <w:t xml:space="preserve">do </w:t>
      </w:r>
      <w:r w:rsidRPr="008E04D0">
        <w:rPr>
          <w:rFonts w:ascii="Times New Roman" w:hAnsi="Times New Roman" w:cs="Times New Roman"/>
          <w:b/>
          <w:sz w:val="24"/>
          <w:szCs w:val="24"/>
        </w:rPr>
        <w:t>“</w:t>
      </w:r>
      <w:r w:rsidRPr="009D7B00">
        <w:rPr>
          <w:rFonts w:ascii="Times New Roman" w:hAnsi="Times New Roman" w:cs="Times New Roman"/>
          <w:sz w:val="24"/>
          <w:szCs w:val="24"/>
        </w:rPr>
        <w:t>tudo</w:t>
      </w:r>
      <w:r>
        <w:rPr>
          <w:rFonts w:ascii="Times New Roman" w:hAnsi="Times New Roman" w:cs="Times New Roman"/>
          <w:sz w:val="24"/>
          <w:szCs w:val="24"/>
        </w:rPr>
        <w:t xml:space="preserve"> o que um consumidor percebe ter dado ou sacrificado para obter um produto</w:t>
      </w:r>
      <w:r w:rsidRPr="008E04D0">
        <w:rPr>
          <w:rFonts w:ascii="Times New Roman" w:hAnsi="Times New Roman" w:cs="Times New Roman"/>
          <w:b/>
          <w:sz w:val="24"/>
          <w:szCs w:val="24"/>
        </w:rPr>
        <w:t>”</w:t>
      </w:r>
      <w:r>
        <w:rPr>
          <w:rFonts w:ascii="Times New Roman" w:hAnsi="Times New Roman" w:cs="Times New Roman"/>
          <w:sz w:val="24"/>
          <w:szCs w:val="24"/>
        </w:rPr>
        <w:t>. Sendo assim o preço teria dois componentes:</w:t>
      </w:r>
    </w:p>
    <w:p w:rsidR="00E2400D" w:rsidRPr="005946FA" w:rsidRDefault="00E2400D" w:rsidP="005B0BC1">
      <w:pPr>
        <w:spacing w:beforeLines="40" w:line="240" w:lineRule="auto"/>
        <w:ind w:left="2268"/>
        <w:jc w:val="both"/>
        <w:rPr>
          <w:rFonts w:ascii="Times New Roman" w:hAnsi="Times New Roman" w:cs="Times New Roman"/>
          <w:sz w:val="20"/>
          <w:szCs w:val="20"/>
        </w:rPr>
      </w:pPr>
      <w:r w:rsidRPr="005946FA">
        <w:rPr>
          <w:rFonts w:ascii="Times New Roman" w:hAnsi="Times New Roman" w:cs="Times New Roman"/>
          <w:sz w:val="20"/>
          <w:szCs w:val="20"/>
        </w:rPr>
        <w:lastRenderedPageBreak/>
        <w:t>O componente monetário é a concepção usual do consumidor, mas que vai além do preço pago pelo produto e acrescenta os custos monetários da operação, manutenção e depreciação do produto. O componente não monetário consiste nos custos de tempo, energia e psicológico para adquirir e usar o pr</w:t>
      </w:r>
      <w:r>
        <w:rPr>
          <w:rFonts w:ascii="Times New Roman" w:hAnsi="Times New Roman" w:cs="Times New Roman"/>
          <w:sz w:val="20"/>
          <w:szCs w:val="20"/>
        </w:rPr>
        <w:t>oduto.</w:t>
      </w:r>
      <w:r>
        <w:rPr>
          <w:rFonts w:ascii="Times New Roman" w:hAnsi="Times New Roman" w:cs="Times New Roman"/>
          <w:b/>
          <w:color w:val="FF0000"/>
          <w:sz w:val="20"/>
          <w:szCs w:val="20"/>
        </w:rPr>
        <w:t xml:space="preserve"> </w:t>
      </w:r>
      <w:r>
        <w:rPr>
          <w:rFonts w:ascii="Times New Roman" w:hAnsi="Times New Roman" w:cs="Times New Roman"/>
          <w:sz w:val="20"/>
          <w:szCs w:val="20"/>
        </w:rPr>
        <w:t>(URDAN</w:t>
      </w:r>
      <w:r w:rsidRPr="003D18E4">
        <w:rPr>
          <w:rFonts w:ascii="Times New Roman" w:hAnsi="Times New Roman" w:cs="Times New Roman"/>
          <w:color w:val="548DD4" w:themeColor="text2" w:themeTint="99"/>
          <w:sz w:val="20"/>
          <w:szCs w:val="20"/>
        </w:rPr>
        <w:t xml:space="preserve">; </w:t>
      </w:r>
      <w:r>
        <w:rPr>
          <w:rFonts w:ascii="Times New Roman" w:hAnsi="Times New Roman" w:cs="Times New Roman"/>
          <w:sz w:val="20"/>
          <w:szCs w:val="20"/>
        </w:rPr>
        <w:t>URDAN 2009, p</w:t>
      </w:r>
      <w:r w:rsidRPr="005946FA">
        <w:rPr>
          <w:rFonts w:ascii="Times New Roman" w:hAnsi="Times New Roman" w:cs="Times New Roman"/>
          <w:sz w:val="20"/>
          <w:szCs w:val="20"/>
        </w:rPr>
        <w:t>184)</w:t>
      </w:r>
    </w:p>
    <w:p w:rsidR="00E2400D" w:rsidRDefault="00E2400D" w:rsidP="005B0BC1">
      <w:pPr>
        <w:spacing w:beforeLines="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Crocco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xml:space="preserve"> (2010) concorda com essa visão de </w:t>
      </w:r>
      <w:proofErr w:type="spellStart"/>
      <w:r>
        <w:rPr>
          <w:rFonts w:ascii="Times New Roman" w:hAnsi="Times New Roman" w:cs="Times New Roman"/>
          <w:sz w:val="24"/>
          <w:szCs w:val="24"/>
        </w:rPr>
        <w:t>Urdan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Urdan</w:t>
      </w:r>
      <w:proofErr w:type="spellEnd"/>
      <w:r>
        <w:rPr>
          <w:rFonts w:ascii="Times New Roman" w:hAnsi="Times New Roman" w:cs="Times New Roman"/>
          <w:sz w:val="24"/>
          <w:szCs w:val="24"/>
        </w:rPr>
        <w:t xml:space="preserve"> (2009), e acrescenta que o preço é fator decisivo não só da percepção de valor pelo cliente, como também no cumprimento dos objetivos da organização.</w:t>
      </w:r>
    </w:p>
    <w:p w:rsidR="00E2400D" w:rsidRPr="005946FA" w:rsidRDefault="00E2400D" w:rsidP="005B0BC1">
      <w:pPr>
        <w:spacing w:beforeLines="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Las</w:t>
      </w:r>
      <w:proofErr w:type="spellEnd"/>
      <w:r>
        <w:rPr>
          <w:rFonts w:ascii="Times New Roman" w:hAnsi="Times New Roman" w:cs="Times New Roman"/>
          <w:sz w:val="24"/>
          <w:szCs w:val="24"/>
        </w:rPr>
        <w:t xml:space="preserve"> Casas (2000, p. 193) estabelece a seguinte sequência para determinação de preços: </w:t>
      </w:r>
      <w:r w:rsidRPr="00611984">
        <w:rPr>
          <w:rFonts w:ascii="Times New Roman" w:hAnsi="Times New Roman" w:cs="Times New Roman"/>
          <w:sz w:val="24"/>
          <w:szCs w:val="24"/>
        </w:rPr>
        <w:t>“</w:t>
      </w:r>
      <w:r>
        <w:rPr>
          <w:rFonts w:ascii="Times New Roman" w:hAnsi="Times New Roman" w:cs="Times New Roman"/>
          <w:sz w:val="24"/>
          <w:szCs w:val="24"/>
        </w:rPr>
        <w:t>d</w:t>
      </w:r>
      <w:r w:rsidRPr="005946FA">
        <w:rPr>
          <w:rFonts w:ascii="Times New Roman" w:hAnsi="Times New Roman" w:cs="Times New Roman"/>
          <w:sz w:val="24"/>
          <w:szCs w:val="24"/>
        </w:rPr>
        <w:t>eterminação da demanda e custos</w:t>
      </w:r>
      <w:r>
        <w:rPr>
          <w:rFonts w:ascii="Times New Roman" w:hAnsi="Times New Roman" w:cs="Times New Roman"/>
          <w:sz w:val="24"/>
          <w:szCs w:val="24"/>
        </w:rPr>
        <w:t xml:space="preserve">, </w:t>
      </w:r>
      <w:r w:rsidRPr="005946FA">
        <w:rPr>
          <w:rFonts w:ascii="Times New Roman" w:hAnsi="Times New Roman" w:cs="Times New Roman"/>
          <w:sz w:val="24"/>
          <w:szCs w:val="24"/>
        </w:rPr>
        <w:t>análise do preço da concorrência</w:t>
      </w:r>
      <w:r>
        <w:rPr>
          <w:rFonts w:ascii="Times New Roman" w:hAnsi="Times New Roman" w:cs="Times New Roman"/>
          <w:sz w:val="24"/>
          <w:szCs w:val="24"/>
        </w:rPr>
        <w:t xml:space="preserve">, </w:t>
      </w:r>
      <w:r w:rsidRPr="005946FA">
        <w:rPr>
          <w:rFonts w:ascii="Times New Roman" w:hAnsi="Times New Roman" w:cs="Times New Roman"/>
          <w:sz w:val="24"/>
          <w:szCs w:val="24"/>
        </w:rPr>
        <w:t>determinação da política de preços</w:t>
      </w:r>
      <w:r>
        <w:rPr>
          <w:rFonts w:ascii="Times New Roman" w:hAnsi="Times New Roman" w:cs="Times New Roman"/>
          <w:sz w:val="24"/>
          <w:szCs w:val="24"/>
        </w:rPr>
        <w:t xml:space="preserve">, </w:t>
      </w:r>
      <w:r w:rsidRPr="005946FA">
        <w:rPr>
          <w:rFonts w:ascii="Times New Roman" w:hAnsi="Times New Roman" w:cs="Times New Roman"/>
          <w:sz w:val="24"/>
          <w:szCs w:val="24"/>
        </w:rPr>
        <w:t>seleção do método de determinar preços</w:t>
      </w:r>
      <w:r>
        <w:rPr>
          <w:rFonts w:ascii="Times New Roman" w:hAnsi="Times New Roman" w:cs="Times New Roman"/>
          <w:sz w:val="24"/>
          <w:szCs w:val="24"/>
        </w:rPr>
        <w:t xml:space="preserve"> e </w:t>
      </w:r>
      <w:r w:rsidRPr="005946FA">
        <w:rPr>
          <w:rFonts w:ascii="Times New Roman" w:hAnsi="Times New Roman" w:cs="Times New Roman"/>
          <w:sz w:val="24"/>
          <w:szCs w:val="24"/>
        </w:rPr>
        <w:t>seleção do preço final com base nas análises anteriores estabelecendo os níveis de desconto</w:t>
      </w:r>
      <w:r w:rsidRPr="00611984">
        <w:rPr>
          <w:rFonts w:ascii="Times New Roman" w:hAnsi="Times New Roman" w:cs="Times New Roman"/>
          <w:sz w:val="24"/>
          <w:szCs w:val="24"/>
        </w:rPr>
        <w:t>”</w:t>
      </w:r>
      <w:r w:rsidRPr="005946F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Crocco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(2010) complementam que para a política de decisões sobre preços ser eficaz são necessárias quatro abordagens básicas: análise marginal, preços baseados no custo, preços baseados na concorrência, preços baseados no valor para o cliente.</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De acordo com Costa e </w:t>
      </w:r>
      <w:proofErr w:type="spellStart"/>
      <w:r>
        <w:rPr>
          <w:rFonts w:ascii="Times New Roman" w:hAnsi="Times New Roman" w:cs="Times New Roman"/>
          <w:sz w:val="24"/>
          <w:szCs w:val="24"/>
        </w:rPr>
        <w:t>Crescitelli</w:t>
      </w:r>
      <w:proofErr w:type="spellEnd"/>
      <w:r>
        <w:rPr>
          <w:rFonts w:ascii="Times New Roman" w:hAnsi="Times New Roman" w:cs="Times New Roman"/>
          <w:sz w:val="24"/>
          <w:szCs w:val="24"/>
        </w:rPr>
        <w:t xml:space="preserve"> (2007, p. 36) enquanto os outros </w:t>
      </w:r>
      <w:proofErr w:type="spellStart"/>
      <w:r>
        <w:rPr>
          <w:rFonts w:ascii="Times New Roman" w:hAnsi="Times New Roman" w:cs="Times New Roman"/>
          <w:sz w:val="24"/>
          <w:szCs w:val="24"/>
        </w:rPr>
        <w:t>P’s</w:t>
      </w:r>
      <w:proofErr w:type="spellEnd"/>
      <w:r>
        <w:rPr>
          <w:rFonts w:ascii="Times New Roman" w:hAnsi="Times New Roman" w:cs="Times New Roman"/>
          <w:sz w:val="24"/>
          <w:szCs w:val="24"/>
        </w:rPr>
        <w:t xml:space="preserve"> do mix de marketing representam custos e investimentos, o preço é o único elemento do composto que produz ou gera receita. Portanto seu estabelecimento exige uma gama de análises estratégicas e de tomadas de decisões.</w:t>
      </w:r>
    </w:p>
    <w:p w:rsidR="00E2400D" w:rsidRPr="009D7B00"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pode ser observado o preço competitivo deve ser determinado tanto analisando o ambiente interno, quanto o ambiente externo da organização, </w:t>
      </w:r>
      <w:r w:rsidRPr="009D7B00">
        <w:rPr>
          <w:rFonts w:ascii="Times New Roman" w:hAnsi="Times New Roman" w:cs="Times New Roman"/>
          <w:sz w:val="24"/>
          <w:szCs w:val="24"/>
        </w:rPr>
        <w:t>assim</w:t>
      </w:r>
      <w:r>
        <w:rPr>
          <w:rFonts w:ascii="Times New Roman" w:hAnsi="Times New Roman" w:cs="Times New Roman"/>
          <w:sz w:val="24"/>
          <w:szCs w:val="24"/>
        </w:rPr>
        <w:t xml:space="preserve"> os profissionais de Marketing da organização devem ter em mente que a determinação do preço tem que ser feita interagindo com os diversos setores da empresa e utilizando todas as informações disponíveis sobre o mercado.</w:t>
      </w:r>
    </w:p>
    <w:p w:rsidR="00E2400D" w:rsidRDefault="008E04D0" w:rsidP="005B0BC1">
      <w:pPr>
        <w:spacing w:beforeLines="40" w:line="480" w:lineRule="auto"/>
        <w:jc w:val="both"/>
        <w:rPr>
          <w:rFonts w:ascii="Times New Roman" w:hAnsi="Times New Roman" w:cs="Times New Roman"/>
          <w:sz w:val="24"/>
          <w:szCs w:val="24"/>
        </w:rPr>
      </w:pPr>
      <w:r>
        <w:rPr>
          <w:rFonts w:ascii="Times New Roman" w:hAnsi="Times New Roman" w:cs="Times New Roman"/>
          <w:sz w:val="24"/>
          <w:szCs w:val="24"/>
        </w:rPr>
        <w:t>1.2.3</w:t>
      </w:r>
      <w:r w:rsidR="00E2400D">
        <w:rPr>
          <w:rFonts w:ascii="Times New Roman" w:hAnsi="Times New Roman" w:cs="Times New Roman"/>
          <w:sz w:val="24"/>
          <w:szCs w:val="24"/>
        </w:rPr>
        <w:t xml:space="preserve"> A praça</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já citado anteriormente autores nacionais tem preferido denominar essa ferramenta do mix de marketing como distribuição ou canais de distribuição. </w:t>
      </w:r>
      <w:proofErr w:type="spellStart"/>
      <w:r>
        <w:rPr>
          <w:rFonts w:ascii="Times New Roman" w:hAnsi="Times New Roman" w:cs="Times New Roman"/>
          <w:sz w:val="24"/>
          <w:szCs w:val="24"/>
        </w:rPr>
        <w:t>Urdan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Urdan</w:t>
      </w:r>
      <w:proofErr w:type="spellEnd"/>
      <w:r>
        <w:rPr>
          <w:rFonts w:ascii="Times New Roman" w:hAnsi="Times New Roman" w:cs="Times New Roman"/>
          <w:sz w:val="24"/>
          <w:szCs w:val="24"/>
        </w:rPr>
        <w:t xml:space="preserve"> (2009, p 127) apresentam o seguinte conceito: “Canal de distribuição, ou de marketing, é um sistema de organizações, pessoas, outros recursos (como estoques, prédios e equipamentos) e processos que tornam produtos e serviços disponíveis aos consumidores.” </w:t>
      </w:r>
      <w:proofErr w:type="spellStart"/>
      <w:r>
        <w:rPr>
          <w:rFonts w:ascii="Times New Roman" w:hAnsi="Times New Roman" w:cs="Times New Roman"/>
          <w:sz w:val="24"/>
          <w:szCs w:val="24"/>
        </w:rPr>
        <w:t>Crocco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(2010) apresentam a mesma idéia para a definição de distribuição, mas acrescenta que a distribuição tem duas dimensões: os </w:t>
      </w:r>
      <w:proofErr w:type="spellStart"/>
      <w:r>
        <w:rPr>
          <w:rFonts w:ascii="Times New Roman" w:hAnsi="Times New Roman" w:cs="Times New Roman"/>
          <w:sz w:val="24"/>
          <w:szCs w:val="24"/>
        </w:rPr>
        <w:t>canias</w:t>
      </w:r>
      <w:proofErr w:type="spellEnd"/>
      <w:r>
        <w:rPr>
          <w:rFonts w:ascii="Times New Roman" w:hAnsi="Times New Roman" w:cs="Times New Roman"/>
          <w:sz w:val="24"/>
          <w:szCs w:val="24"/>
        </w:rPr>
        <w:t xml:space="preserve"> de marketing, que são os agentes envolvidos no fluxo que liga a produção ao consumo, e a </w:t>
      </w:r>
      <w:r>
        <w:rPr>
          <w:rFonts w:ascii="Times New Roman" w:hAnsi="Times New Roman" w:cs="Times New Roman"/>
          <w:sz w:val="24"/>
          <w:szCs w:val="24"/>
        </w:rPr>
        <w:lastRenderedPageBreak/>
        <w:t xml:space="preserve">distribuição física, que é a movimentação física propriamente dita do produto entre o produtor e o consumidor final. </w:t>
      </w:r>
    </w:p>
    <w:p w:rsidR="00E2400D" w:rsidRPr="00F45926" w:rsidRDefault="00E2400D" w:rsidP="005B0BC1">
      <w:pPr>
        <w:spacing w:beforeLines="40" w:line="360" w:lineRule="auto"/>
        <w:jc w:val="both"/>
        <w:rPr>
          <w:rFonts w:ascii="Times New Roman" w:hAnsi="Times New Roman" w:cs="Times New Roman"/>
          <w:b/>
          <w:color w:val="E36C0A" w:themeColor="accent6" w:themeShade="BF"/>
          <w:sz w:val="24"/>
          <w:szCs w:val="24"/>
        </w:rPr>
      </w:pPr>
      <w:r>
        <w:rPr>
          <w:rFonts w:ascii="Times New Roman" w:hAnsi="Times New Roman" w:cs="Times New Roman"/>
          <w:sz w:val="24"/>
          <w:szCs w:val="24"/>
        </w:rPr>
        <w:t>Para Churchill e Peter (2000) um canal de distribuição exige a realização de muitas tarefas e funções que podem ser divididas em três categorias: transacionais, que são as relações de troca propriamente ditas, logísticas, que trata da entrega dos produtos e de facilitação, comodidades que a organização oferece a seus consumidores durante o processo de aquisição.</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se ter uma idéia da importância dos canais de distribuição, </w:t>
      </w: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xml:space="preserve"> e Armstrong (2007) afirmam que todas as decisões de marketing são afetadas pelas decisões de canal de distribuição da empresa, no que concordam Costa e </w:t>
      </w:r>
      <w:proofErr w:type="spellStart"/>
      <w:r>
        <w:rPr>
          <w:rFonts w:ascii="Times New Roman" w:hAnsi="Times New Roman" w:cs="Times New Roman"/>
          <w:sz w:val="24"/>
          <w:szCs w:val="24"/>
        </w:rPr>
        <w:t>Crescitelli</w:t>
      </w:r>
      <w:proofErr w:type="spellEnd"/>
      <w:r>
        <w:rPr>
          <w:rFonts w:ascii="Times New Roman" w:hAnsi="Times New Roman" w:cs="Times New Roman"/>
          <w:sz w:val="24"/>
          <w:szCs w:val="24"/>
        </w:rPr>
        <w:t xml:space="preserve"> (2007) e ainda complementam:</w:t>
      </w:r>
    </w:p>
    <w:p w:rsidR="00E2400D" w:rsidRPr="005946FA" w:rsidRDefault="00E2400D" w:rsidP="005B0BC1">
      <w:pPr>
        <w:spacing w:beforeLines="40" w:line="240" w:lineRule="auto"/>
        <w:ind w:left="2268"/>
        <w:jc w:val="both"/>
        <w:rPr>
          <w:rFonts w:ascii="Times New Roman" w:hAnsi="Times New Roman" w:cs="Times New Roman"/>
          <w:sz w:val="20"/>
          <w:szCs w:val="20"/>
        </w:rPr>
      </w:pPr>
      <w:r w:rsidRPr="00F45926">
        <w:rPr>
          <w:rFonts w:ascii="Times New Roman" w:hAnsi="Times New Roman" w:cs="Times New Roman"/>
          <w:color w:val="FF0000"/>
          <w:sz w:val="20"/>
          <w:szCs w:val="20"/>
        </w:rPr>
        <w:t>“</w:t>
      </w:r>
      <w:r w:rsidRPr="005946FA">
        <w:rPr>
          <w:rFonts w:ascii="Times New Roman" w:hAnsi="Times New Roman" w:cs="Times New Roman"/>
          <w:sz w:val="20"/>
          <w:szCs w:val="20"/>
        </w:rPr>
        <w:t>Organizar e implementar a distribuição de um  produto não é somente escolher os pontos de venda, negociar preços e entregar produtos ao intermediário para a venda ao público, através da distribuição física. É, antes de tudo, decidir estrategicamente se deve optar pela venda direta, sem intermediários, utilizando vendedores próprios, lojas próprias ou representantes não vinculados à empresa (autônomos), ou se deve, por outro lado, decidir pela venda indireta, utilizando canais de distribuição independente</w:t>
      </w:r>
      <w:r>
        <w:rPr>
          <w:rFonts w:ascii="Times New Roman" w:hAnsi="Times New Roman" w:cs="Times New Roman"/>
          <w:sz w:val="20"/>
          <w:szCs w:val="20"/>
        </w:rPr>
        <w:t>s.” (COSTA;  CRESCITELLI, 2007, p</w:t>
      </w:r>
      <w:r w:rsidRPr="005946FA">
        <w:rPr>
          <w:rFonts w:ascii="Times New Roman" w:hAnsi="Times New Roman" w:cs="Times New Roman"/>
          <w:sz w:val="20"/>
          <w:szCs w:val="20"/>
        </w:rPr>
        <w:t xml:space="preserve"> 41)</w:t>
      </w:r>
    </w:p>
    <w:p w:rsidR="00E2400D" w:rsidRDefault="00E2400D" w:rsidP="005B0BC1">
      <w:pPr>
        <w:spacing w:beforeLines="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Las</w:t>
      </w:r>
      <w:proofErr w:type="spellEnd"/>
      <w:r>
        <w:rPr>
          <w:rFonts w:ascii="Times New Roman" w:hAnsi="Times New Roman" w:cs="Times New Roman"/>
          <w:sz w:val="24"/>
          <w:szCs w:val="24"/>
        </w:rPr>
        <w:t xml:space="preserve"> Casas (2000, p 212) frisa que </w:t>
      </w:r>
      <w:r w:rsidRPr="00E5445C">
        <w:rPr>
          <w:rFonts w:ascii="Times New Roman" w:hAnsi="Times New Roman" w:cs="Times New Roman"/>
          <w:sz w:val="24"/>
          <w:szCs w:val="24"/>
        </w:rPr>
        <w:t>“</w:t>
      </w:r>
      <w:r>
        <w:rPr>
          <w:rFonts w:ascii="Times New Roman" w:hAnsi="Times New Roman" w:cs="Times New Roman"/>
          <w:sz w:val="24"/>
          <w:szCs w:val="24"/>
        </w:rPr>
        <w:t>o sistema de distribuição faz parte do pacote de utilidades e satisfações que o consumidor receberá com o produto</w:t>
      </w:r>
      <w:r w:rsidRPr="00E5445C">
        <w:rPr>
          <w:rFonts w:ascii="Times New Roman" w:hAnsi="Times New Roman" w:cs="Times New Roman"/>
          <w:sz w:val="24"/>
          <w:szCs w:val="24"/>
        </w:rPr>
        <w:t>”</w:t>
      </w:r>
      <w:r>
        <w:rPr>
          <w:rFonts w:ascii="Times New Roman" w:hAnsi="Times New Roman" w:cs="Times New Roman"/>
          <w:sz w:val="24"/>
          <w:szCs w:val="24"/>
        </w:rPr>
        <w:t xml:space="preserve">. Para </w:t>
      </w:r>
      <w:proofErr w:type="spellStart"/>
      <w:r>
        <w:rPr>
          <w:rFonts w:ascii="Times New Roman" w:hAnsi="Times New Roman" w:cs="Times New Roman"/>
          <w:sz w:val="24"/>
          <w:szCs w:val="24"/>
        </w:rPr>
        <w:t>Crocco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sidRPr="00A64A85">
        <w:rPr>
          <w:rFonts w:ascii="Times New Roman" w:hAnsi="Times New Roman" w:cs="Times New Roman"/>
          <w:sz w:val="24"/>
          <w:szCs w:val="24"/>
        </w:rPr>
        <w:t>al</w:t>
      </w:r>
      <w:proofErr w:type="spellEnd"/>
      <w:r w:rsidRPr="00F45926">
        <w:rPr>
          <w:rFonts w:ascii="Times New Roman" w:hAnsi="Times New Roman" w:cs="Times New Roman"/>
          <w:color w:val="548DD4" w:themeColor="text2" w:themeTint="99"/>
          <w:sz w:val="24"/>
          <w:szCs w:val="24"/>
        </w:rPr>
        <w:t xml:space="preserve"> </w:t>
      </w:r>
      <w:r>
        <w:rPr>
          <w:rFonts w:ascii="Times New Roman" w:hAnsi="Times New Roman" w:cs="Times New Roman"/>
          <w:sz w:val="24"/>
          <w:szCs w:val="24"/>
        </w:rPr>
        <w:t>(2010) a distribuição é um aumento da eficiência do processo de produção, venda e compra, o que aumenta o valor percebido pelos consumidores.</w:t>
      </w:r>
    </w:p>
    <w:p w:rsidR="00E2400D" w:rsidRPr="00F45926" w:rsidRDefault="00E2400D" w:rsidP="005B0BC1">
      <w:pPr>
        <w:spacing w:beforeLines="40" w:line="360" w:lineRule="auto"/>
        <w:jc w:val="both"/>
        <w:rPr>
          <w:rFonts w:ascii="Times New Roman" w:hAnsi="Times New Roman" w:cs="Times New Roman"/>
          <w:b/>
          <w:color w:val="E36C0A" w:themeColor="accent6" w:themeShade="BF"/>
          <w:sz w:val="24"/>
          <w:szCs w:val="24"/>
        </w:rPr>
      </w:pPr>
      <w:r>
        <w:rPr>
          <w:rFonts w:ascii="Times New Roman" w:hAnsi="Times New Roman" w:cs="Times New Roman"/>
          <w:sz w:val="24"/>
          <w:szCs w:val="24"/>
        </w:rPr>
        <w:t>Na atualidade com a globalização e aumento da tecnologia da informação, a distribuição passou a ser uma vantagem competitiva. A organização pode, assim, produzir onde os seus custos são mais baixos e colocar seus produtos a disposição dos consumidores, muitas vezes a quilômetros de distancias do local da produção. Desta maneira, com uma boa estratégia de distribuição a empresa pode conquistar novos mercados e consolidar sua posição em seu mercado atual.</w:t>
      </w:r>
    </w:p>
    <w:p w:rsidR="00E2400D" w:rsidRDefault="004E106D" w:rsidP="005B0BC1">
      <w:pPr>
        <w:spacing w:beforeLines="40" w:line="480" w:lineRule="auto"/>
        <w:jc w:val="both"/>
        <w:rPr>
          <w:rFonts w:ascii="Times New Roman" w:hAnsi="Times New Roman" w:cs="Times New Roman"/>
          <w:sz w:val="24"/>
          <w:szCs w:val="24"/>
        </w:rPr>
      </w:pPr>
      <w:r>
        <w:rPr>
          <w:rFonts w:ascii="Times New Roman" w:hAnsi="Times New Roman" w:cs="Times New Roman"/>
          <w:sz w:val="24"/>
          <w:szCs w:val="24"/>
        </w:rPr>
        <w:t>1.2.4</w:t>
      </w:r>
      <w:r w:rsidR="00E2400D">
        <w:rPr>
          <w:rFonts w:ascii="Times New Roman" w:hAnsi="Times New Roman" w:cs="Times New Roman"/>
          <w:sz w:val="24"/>
          <w:szCs w:val="24"/>
        </w:rPr>
        <w:t xml:space="preserve"> A promoção</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“A promoção completa o composto de marketing, ligando a empresa a vários grupos, como cliente atuais e potenciais, distribuidores, acionistas e a comunidade” (URDAN;  URDAN, 2009, p 244).  </w:t>
      </w:r>
      <w:proofErr w:type="spellStart"/>
      <w:r>
        <w:rPr>
          <w:rFonts w:ascii="Times New Roman" w:hAnsi="Times New Roman" w:cs="Times New Roman"/>
          <w:sz w:val="24"/>
          <w:szCs w:val="24"/>
        </w:rPr>
        <w:t>Crocco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(2010, p. 156) entende a promoção como:</w:t>
      </w:r>
    </w:p>
    <w:p w:rsidR="00E2400D" w:rsidRPr="005B0A60" w:rsidRDefault="00E2400D" w:rsidP="005B0BC1">
      <w:pPr>
        <w:spacing w:beforeLines="40" w:line="240" w:lineRule="auto"/>
        <w:ind w:left="2268"/>
        <w:jc w:val="both"/>
        <w:rPr>
          <w:rFonts w:ascii="Times New Roman" w:hAnsi="Times New Roman" w:cs="Times New Roman"/>
          <w:sz w:val="20"/>
          <w:szCs w:val="20"/>
        </w:rPr>
      </w:pPr>
      <w:r w:rsidRPr="005B0A60">
        <w:rPr>
          <w:rFonts w:ascii="Times New Roman" w:hAnsi="Times New Roman" w:cs="Times New Roman"/>
          <w:sz w:val="20"/>
          <w:szCs w:val="20"/>
        </w:rPr>
        <w:t xml:space="preserve">(...) o esforço para o reconhecimento e a criação de consciência de um produto por parte dos compradores-alvos, envolvendo a informação sobre sua </w:t>
      </w:r>
      <w:r w:rsidRPr="005B0A60">
        <w:rPr>
          <w:rFonts w:ascii="Times New Roman" w:hAnsi="Times New Roman" w:cs="Times New Roman"/>
          <w:sz w:val="20"/>
          <w:szCs w:val="20"/>
        </w:rPr>
        <w:lastRenderedPageBreak/>
        <w:t xml:space="preserve">configuração, as necessidades que ele potencialmente satisfaz e de que modo ele atende a essas necessidades. </w:t>
      </w:r>
    </w:p>
    <w:p w:rsidR="00E2400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Também conhecida como comunicação de marketing, ela envolve as diversas maneiras pelas quais os profissionais de marketing se comunicam com clientes atuais e potenciais. (CHURCHILL; PETER, 2000). Ainda de acordo com Churchill e Peter (2000) a comunicação de marketing tem diversas metas estratégicas, estando as principais descritas na tabela 1 abaixo:</w:t>
      </w:r>
    </w:p>
    <w:tbl>
      <w:tblPr>
        <w:tblW w:w="8220" w:type="dxa"/>
        <w:tblInd w:w="354" w:type="dxa"/>
        <w:tblCellMar>
          <w:left w:w="70" w:type="dxa"/>
          <w:right w:w="70" w:type="dxa"/>
        </w:tblCellMar>
        <w:tblLook w:val="04A0"/>
      </w:tblPr>
      <w:tblGrid>
        <w:gridCol w:w="3200"/>
        <w:gridCol w:w="5020"/>
      </w:tblGrid>
      <w:tr w:rsidR="00E2400D" w:rsidRPr="00280093" w:rsidTr="00C5051A">
        <w:trPr>
          <w:trHeight w:val="315"/>
        </w:trPr>
        <w:tc>
          <w:tcPr>
            <w:tcW w:w="3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2400D" w:rsidRPr="00280093" w:rsidRDefault="00E2400D" w:rsidP="00C5051A">
            <w:pPr>
              <w:suppressAutoHyphens w:val="0"/>
              <w:spacing w:after="0" w:line="240" w:lineRule="auto"/>
              <w:jc w:val="center"/>
              <w:rPr>
                <w:rFonts w:eastAsia="Times New Roman" w:cs="Times New Roman"/>
                <w:color w:val="000000"/>
                <w:lang w:eastAsia="pt-BR"/>
              </w:rPr>
            </w:pPr>
            <w:r w:rsidRPr="00280093">
              <w:rPr>
                <w:rFonts w:eastAsia="Times New Roman" w:cs="Times New Roman"/>
                <w:color w:val="000000"/>
                <w:lang w:eastAsia="pt-BR"/>
              </w:rPr>
              <w:t>METAS ESTRATÉGICAS</w:t>
            </w:r>
          </w:p>
        </w:tc>
        <w:tc>
          <w:tcPr>
            <w:tcW w:w="5020" w:type="dxa"/>
            <w:tcBorders>
              <w:top w:val="single" w:sz="8" w:space="0" w:color="auto"/>
              <w:left w:val="nil"/>
              <w:bottom w:val="single" w:sz="8" w:space="0" w:color="auto"/>
              <w:right w:val="single" w:sz="8" w:space="0" w:color="auto"/>
            </w:tcBorders>
            <w:shd w:val="clear" w:color="auto" w:fill="auto"/>
            <w:noWrap/>
            <w:vAlign w:val="bottom"/>
            <w:hideMark/>
          </w:tcPr>
          <w:p w:rsidR="00E2400D" w:rsidRPr="00280093" w:rsidRDefault="00E2400D" w:rsidP="00C5051A">
            <w:pPr>
              <w:suppressAutoHyphens w:val="0"/>
              <w:spacing w:after="0" w:line="240" w:lineRule="auto"/>
              <w:jc w:val="center"/>
              <w:rPr>
                <w:rFonts w:eastAsia="Times New Roman" w:cs="Times New Roman"/>
                <w:color w:val="000000"/>
                <w:lang w:eastAsia="pt-BR"/>
              </w:rPr>
            </w:pPr>
            <w:r w:rsidRPr="00280093">
              <w:rPr>
                <w:rFonts w:eastAsia="Times New Roman" w:cs="Times New Roman"/>
                <w:color w:val="000000"/>
                <w:lang w:eastAsia="pt-BR"/>
              </w:rPr>
              <w:t>DESCRIÇÃO</w:t>
            </w:r>
          </w:p>
        </w:tc>
      </w:tr>
      <w:tr w:rsidR="00E2400D" w:rsidRPr="00280093" w:rsidTr="00C5051A">
        <w:trPr>
          <w:trHeight w:val="300"/>
        </w:trPr>
        <w:tc>
          <w:tcPr>
            <w:tcW w:w="3200" w:type="dxa"/>
            <w:tcBorders>
              <w:top w:val="nil"/>
              <w:left w:val="single" w:sz="8" w:space="0" w:color="auto"/>
              <w:bottom w:val="nil"/>
              <w:right w:val="single" w:sz="4" w:space="0" w:color="auto"/>
            </w:tcBorders>
            <w:shd w:val="clear" w:color="auto" w:fill="auto"/>
            <w:noWrap/>
            <w:vAlign w:val="bottom"/>
            <w:hideMark/>
          </w:tcPr>
          <w:p w:rsidR="00E2400D" w:rsidRPr="00280093" w:rsidRDefault="00E2400D" w:rsidP="00C5051A">
            <w:pPr>
              <w:suppressAutoHyphens w:val="0"/>
              <w:spacing w:after="0" w:line="240" w:lineRule="auto"/>
              <w:rPr>
                <w:rFonts w:eastAsia="Times New Roman" w:cs="Times New Roman"/>
                <w:color w:val="000000"/>
                <w:lang w:eastAsia="pt-BR"/>
              </w:rPr>
            </w:pPr>
            <w:r w:rsidRPr="00280093">
              <w:rPr>
                <w:rFonts w:eastAsia="Times New Roman" w:cs="Times New Roman"/>
                <w:color w:val="000000"/>
                <w:lang w:eastAsia="pt-BR"/>
              </w:rPr>
              <w:t>Criar consciências</w:t>
            </w:r>
          </w:p>
        </w:tc>
        <w:tc>
          <w:tcPr>
            <w:tcW w:w="5020" w:type="dxa"/>
            <w:tcBorders>
              <w:top w:val="nil"/>
              <w:left w:val="nil"/>
              <w:bottom w:val="nil"/>
              <w:right w:val="single" w:sz="8" w:space="0" w:color="auto"/>
            </w:tcBorders>
            <w:shd w:val="clear" w:color="auto" w:fill="auto"/>
            <w:noWrap/>
            <w:vAlign w:val="bottom"/>
            <w:hideMark/>
          </w:tcPr>
          <w:p w:rsidR="00E2400D" w:rsidRPr="00280093" w:rsidRDefault="00E2400D" w:rsidP="00C5051A">
            <w:pPr>
              <w:suppressAutoHyphens w:val="0"/>
              <w:spacing w:after="0" w:line="240" w:lineRule="auto"/>
              <w:rPr>
                <w:rFonts w:eastAsia="Times New Roman" w:cs="Times New Roman"/>
                <w:color w:val="000000"/>
                <w:lang w:eastAsia="pt-BR"/>
              </w:rPr>
            </w:pPr>
            <w:r w:rsidRPr="00280093">
              <w:rPr>
                <w:rFonts w:eastAsia="Times New Roman" w:cs="Times New Roman"/>
                <w:color w:val="000000"/>
                <w:lang w:eastAsia="pt-BR"/>
              </w:rPr>
              <w:t xml:space="preserve">Informar o público sobre os produtos, marcas, </w:t>
            </w:r>
          </w:p>
        </w:tc>
      </w:tr>
      <w:tr w:rsidR="00E2400D" w:rsidRPr="00280093" w:rsidTr="00C5051A">
        <w:trPr>
          <w:trHeight w:val="300"/>
        </w:trPr>
        <w:tc>
          <w:tcPr>
            <w:tcW w:w="3200" w:type="dxa"/>
            <w:tcBorders>
              <w:top w:val="nil"/>
              <w:left w:val="single" w:sz="8" w:space="0" w:color="auto"/>
              <w:bottom w:val="single" w:sz="4" w:space="0" w:color="auto"/>
              <w:right w:val="single" w:sz="4" w:space="0" w:color="auto"/>
            </w:tcBorders>
            <w:shd w:val="clear" w:color="auto" w:fill="auto"/>
            <w:noWrap/>
            <w:vAlign w:val="bottom"/>
            <w:hideMark/>
          </w:tcPr>
          <w:p w:rsidR="00E2400D" w:rsidRPr="00280093" w:rsidRDefault="00E2400D" w:rsidP="00C5051A">
            <w:pPr>
              <w:suppressAutoHyphens w:val="0"/>
              <w:spacing w:after="0" w:line="240" w:lineRule="auto"/>
              <w:rPr>
                <w:rFonts w:eastAsia="Times New Roman" w:cs="Times New Roman"/>
                <w:color w:val="000000"/>
                <w:lang w:eastAsia="pt-BR"/>
              </w:rPr>
            </w:pPr>
            <w:r w:rsidRPr="00280093">
              <w:rPr>
                <w:rFonts w:eastAsia="Times New Roman" w:cs="Times New Roman"/>
                <w:color w:val="000000"/>
                <w:lang w:eastAsia="pt-BR"/>
              </w:rPr>
              <w:t> </w:t>
            </w:r>
          </w:p>
        </w:tc>
        <w:tc>
          <w:tcPr>
            <w:tcW w:w="5020" w:type="dxa"/>
            <w:tcBorders>
              <w:top w:val="nil"/>
              <w:left w:val="nil"/>
              <w:bottom w:val="single" w:sz="4" w:space="0" w:color="auto"/>
              <w:right w:val="single" w:sz="8" w:space="0" w:color="auto"/>
            </w:tcBorders>
            <w:shd w:val="clear" w:color="auto" w:fill="auto"/>
            <w:noWrap/>
            <w:vAlign w:val="bottom"/>
            <w:hideMark/>
          </w:tcPr>
          <w:p w:rsidR="00E2400D" w:rsidRPr="00280093" w:rsidRDefault="00E2400D" w:rsidP="00C5051A">
            <w:pPr>
              <w:suppressAutoHyphens w:val="0"/>
              <w:spacing w:after="0" w:line="240" w:lineRule="auto"/>
              <w:rPr>
                <w:rFonts w:eastAsia="Times New Roman" w:cs="Times New Roman"/>
                <w:color w:val="000000"/>
                <w:lang w:eastAsia="pt-BR"/>
              </w:rPr>
            </w:pPr>
            <w:r w:rsidRPr="00280093">
              <w:rPr>
                <w:rFonts w:eastAsia="Times New Roman" w:cs="Times New Roman"/>
                <w:color w:val="000000"/>
                <w:lang w:eastAsia="pt-BR"/>
              </w:rPr>
              <w:t>lojas ou organizações</w:t>
            </w:r>
          </w:p>
        </w:tc>
      </w:tr>
      <w:tr w:rsidR="00E2400D" w:rsidRPr="00280093" w:rsidTr="00C5051A">
        <w:trPr>
          <w:trHeight w:val="300"/>
        </w:trPr>
        <w:tc>
          <w:tcPr>
            <w:tcW w:w="3200" w:type="dxa"/>
            <w:tcBorders>
              <w:top w:val="nil"/>
              <w:left w:val="single" w:sz="8" w:space="0" w:color="auto"/>
              <w:bottom w:val="nil"/>
              <w:right w:val="single" w:sz="4" w:space="0" w:color="auto"/>
            </w:tcBorders>
            <w:shd w:val="clear" w:color="auto" w:fill="auto"/>
            <w:noWrap/>
            <w:vAlign w:val="bottom"/>
            <w:hideMark/>
          </w:tcPr>
          <w:p w:rsidR="00E2400D" w:rsidRPr="00280093" w:rsidRDefault="00E2400D" w:rsidP="00C5051A">
            <w:pPr>
              <w:suppressAutoHyphens w:val="0"/>
              <w:spacing w:after="0" w:line="240" w:lineRule="auto"/>
              <w:rPr>
                <w:rFonts w:eastAsia="Times New Roman" w:cs="Times New Roman"/>
                <w:color w:val="000000"/>
                <w:lang w:eastAsia="pt-BR"/>
              </w:rPr>
            </w:pPr>
            <w:r w:rsidRPr="00280093">
              <w:rPr>
                <w:rFonts w:eastAsia="Times New Roman" w:cs="Times New Roman"/>
                <w:color w:val="000000"/>
                <w:lang w:eastAsia="pt-BR"/>
              </w:rPr>
              <w:t>Formar imagens positivas</w:t>
            </w:r>
          </w:p>
        </w:tc>
        <w:tc>
          <w:tcPr>
            <w:tcW w:w="5020" w:type="dxa"/>
            <w:tcBorders>
              <w:top w:val="nil"/>
              <w:left w:val="nil"/>
              <w:bottom w:val="nil"/>
              <w:right w:val="single" w:sz="8" w:space="0" w:color="auto"/>
            </w:tcBorders>
            <w:shd w:val="clear" w:color="auto" w:fill="auto"/>
            <w:noWrap/>
            <w:vAlign w:val="bottom"/>
            <w:hideMark/>
          </w:tcPr>
          <w:p w:rsidR="00E2400D" w:rsidRPr="00280093" w:rsidRDefault="00E2400D" w:rsidP="00C5051A">
            <w:pPr>
              <w:suppressAutoHyphens w:val="0"/>
              <w:spacing w:after="0" w:line="240" w:lineRule="auto"/>
              <w:rPr>
                <w:rFonts w:eastAsia="Times New Roman" w:cs="Times New Roman"/>
                <w:color w:val="000000"/>
                <w:lang w:eastAsia="pt-BR"/>
              </w:rPr>
            </w:pPr>
            <w:r w:rsidRPr="00280093">
              <w:rPr>
                <w:rFonts w:eastAsia="Times New Roman" w:cs="Times New Roman"/>
                <w:color w:val="000000"/>
                <w:lang w:eastAsia="pt-BR"/>
              </w:rPr>
              <w:t>Criar na mente das pessoas avaliações positivas</w:t>
            </w:r>
          </w:p>
        </w:tc>
      </w:tr>
      <w:tr w:rsidR="00E2400D" w:rsidRPr="00280093" w:rsidTr="00C5051A">
        <w:trPr>
          <w:trHeight w:val="300"/>
        </w:trPr>
        <w:tc>
          <w:tcPr>
            <w:tcW w:w="3200" w:type="dxa"/>
            <w:tcBorders>
              <w:top w:val="nil"/>
              <w:left w:val="single" w:sz="8" w:space="0" w:color="auto"/>
              <w:bottom w:val="single" w:sz="4" w:space="0" w:color="auto"/>
              <w:right w:val="single" w:sz="4" w:space="0" w:color="auto"/>
            </w:tcBorders>
            <w:shd w:val="clear" w:color="auto" w:fill="auto"/>
            <w:noWrap/>
            <w:vAlign w:val="bottom"/>
            <w:hideMark/>
          </w:tcPr>
          <w:p w:rsidR="00E2400D" w:rsidRPr="00280093" w:rsidRDefault="00E2400D" w:rsidP="00C5051A">
            <w:pPr>
              <w:suppressAutoHyphens w:val="0"/>
              <w:spacing w:after="0" w:line="240" w:lineRule="auto"/>
              <w:rPr>
                <w:rFonts w:eastAsia="Times New Roman" w:cs="Times New Roman"/>
                <w:color w:val="000000"/>
                <w:lang w:eastAsia="pt-BR"/>
              </w:rPr>
            </w:pPr>
            <w:r w:rsidRPr="00280093">
              <w:rPr>
                <w:rFonts w:eastAsia="Times New Roman" w:cs="Times New Roman"/>
                <w:color w:val="000000"/>
                <w:lang w:eastAsia="pt-BR"/>
              </w:rPr>
              <w:t> </w:t>
            </w:r>
          </w:p>
        </w:tc>
        <w:tc>
          <w:tcPr>
            <w:tcW w:w="5020" w:type="dxa"/>
            <w:tcBorders>
              <w:top w:val="nil"/>
              <w:left w:val="nil"/>
              <w:bottom w:val="single" w:sz="4" w:space="0" w:color="auto"/>
              <w:right w:val="single" w:sz="8" w:space="0" w:color="auto"/>
            </w:tcBorders>
            <w:shd w:val="clear" w:color="auto" w:fill="auto"/>
            <w:noWrap/>
            <w:vAlign w:val="bottom"/>
            <w:hideMark/>
          </w:tcPr>
          <w:p w:rsidR="00E2400D" w:rsidRPr="00280093" w:rsidRDefault="00E2400D" w:rsidP="00C5051A">
            <w:pPr>
              <w:suppressAutoHyphens w:val="0"/>
              <w:spacing w:after="0" w:line="240" w:lineRule="auto"/>
              <w:rPr>
                <w:rFonts w:eastAsia="Times New Roman" w:cs="Times New Roman"/>
                <w:color w:val="000000"/>
                <w:lang w:eastAsia="pt-BR"/>
              </w:rPr>
            </w:pPr>
            <w:r w:rsidRPr="00280093">
              <w:rPr>
                <w:rFonts w:eastAsia="Times New Roman" w:cs="Times New Roman"/>
                <w:color w:val="000000"/>
                <w:lang w:eastAsia="pt-BR"/>
              </w:rPr>
              <w:t>sobre produtos, marcas, lojas ou organizações</w:t>
            </w:r>
          </w:p>
        </w:tc>
      </w:tr>
      <w:tr w:rsidR="00E2400D" w:rsidRPr="00280093" w:rsidTr="00C5051A">
        <w:trPr>
          <w:trHeight w:val="300"/>
        </w:trPr>
        <w:tc>
          <w:tcPr>
            <w:tcW w:w="3200" w:type="dxa"/>
            <w:tcBorders>
              <w:top w:val="nil"/>
              <w:left w:val="single" w:sz="8" w:space="0" w:color="auto"/>
              <w:bottom w:val="nil"/>
              <w:right w:val="single" w:sz="4" w:space="0" w:color="auto"/>
            </w:tcBorders>
            <w:shd w:val="clear" w:color="auto" w:fill="auto"/>
            <w:noWrap/>
            <w:vAlign w:val="bottom"/>
            <w:hideMark/>
          </w:tcPr>
          <w:p w:rsidR="00E2400D" w:rsidRPr="00280093" w:rsidRDefault="00E2400D" w:rsidP="00C5051A">
            <w:pPr>
              <w:suppressAutoHyphens w:val="0"/>
              <w:spacing w:after="0" w:line="240" w:lineRule="auto"/>
              <w:rPr>
                <w:rFonts w:eastAsia="Times New Roman" w:cs="Times New Roman"/>
                <w:color w:val="000000"/>
                <w:lang w:eastAsia="pt-BR"/>
              </w:rPr>
            </w:pPr>
            <w:r w:rsidRPr="00280093">
              <w:rPr>
                <w:rFonts w:eastAsia="Times New Roman" w:cs="Times New Roman"/>
                <w:color w:val="000000"/>
                <w:lang w:eastAsia="pt-BR"/>
              </w:rPr>
              <w:t>Identificar possíveis clientes</w:t>
            </w:r>
          </w:p>
        </w:tc>
        <w:tc>
          <w:tcPr>
            <w:tcW w:w="5020" w:type="dxa"/>
            <w:tcBorders>
              <w:top w:val="nil"/>
              <w:left w:val="nil"/>
              <w:bottom w:val="nil"/>
              <w:right w:val="single" w:sz="8" w:space="0" w:color="auto"/>
            </w:tcBorders>
            <w:shd w:val="clear" w:color="auto" w:fill="auto"/>
            <w:noWrap/>
            <w:vAlign w:val="bottom"/>
            <w:hideMark/>
          </w:tcPr>
          <w:p w:rsidR="00E2400D" w:rsidRPr="00280093" w:rsidRDefault="00E2400D" w:rsidP="00C5051A">
            <w:pPr>
              <w:suppressAutoHyphens w:val="0"/>
              <w:spacing w:after="0" w:line="240" w:lineRule="auto"/>
              <w:rPr>
                <w:rFonts w:eastAsia="Times New Roman" w:cs="Times New Roman"/>
                <w:color w:val="000000"/>
                <w:lang w:eastAsia="pt-BR"/>
              </w:rPr>
            </w:pPr>
            <w:r w:rsidRPr="00280093">
              <w:rPr>
                <w:rFonts w:eastAsia="Times New Roman" w:cs="Times New Roman"/>
                <w:color w:val="000000"/>
                <w:lang w:eastAsia="pt-BR"/>
              </w:rPr>
              <w:t>Descobrir nomes, endereços e possíveis necessidades</w:t>
            </w:r>
          </w:p>
        </w:tc>
      </w:tr>
      <w:tr w:rsidR="00E2400D" w:rsidRPr="00280093" w:rsidTr="00C5051A">
        <w:trPr>
          <w:trHeight w:val="300"/>
        </w:trPr>
        <w:tc>
          <w:tcPr>
            <w:tcW w:w="3200" w:type="dxa"/>
            <w:tcBorders>
              <w:top w:val="nil"/>
              <w:left w:val="single" w:sz="8" w:space="0" w:color="auto"/>
              <w:bottom w:val="single" w:sz="4" w:space="0" w:color="auto"/>
              <w:right w:val="single" w:sz="4" w:space="0" w:color="auto"/>
            </w:tcBorders>
            <w:shd w:val="clear" w:color="auto" w:fill="auto"/>
            <w:noWrap/>
            <w:vAlign w:val="bottom"/>
            <w:hideMark/>
          </w:tcPr>
          <w:p w:rsidR="00E2400D" w:rsidRPr="00280093" w:rsidRDefault="00E2400D" w:rsidP="00C5051A">
            <w:pPr>
              <w:suppressAutoHyphens w:val="0"/>
              <w:spacing w:after="0" w:line="240" w:lineRule="auto"/>
              <w:rPr>
                <w:rFonts w:eastAsia="Times New Roman" w:cs="Times New Roman"/>
                <w:color w:val="000000"/>
                <w:lang w:eastAsia="pt-BR"/>
              </w:rPr>
            </w:pPr>
            <w:r w:rsidRPr="00280093">
              <w:rPr>
                <w:rFonts w:eastAsia="Times New Roman" w:cs="Times New Roman"/>
                <w:color w:val="000000"/>
                <w:lang w:eastAsia="pt-BR"/>
              </w:rPr>
              <w:t> </w:t>
            </w:r>
          </w:p>
        </w:tc>
        <w:tc>
          <w:tcPr>
            <w:tcW w:w="5020" w:type="dxa"/>
            <w:tcBorders>
              <w:top w:val="nil"/>
              <w:left w:val="nil"/>
              <w:bottom w:val="single" w:sz="4" w:space="0" w:color="auto"/>
              <w:right w:val="single" w:sz="8" w:space="0" w:color="auto"/>
            </w:tcBorders>
            <w:shd w:val="clear" w:color="auto" w:fill="auto"/>
            <w:noWrap/>
            <w:vAlign w:val="bottom"/>
            <w:hideMark/>
          </w:tcPr>
          <w:p w:rsidR="00E2400D" w:rsidRPr="00280093" w:rsidRDefault="00E2400D" w:rsidP="00C5051A">
            <w:pPr>
              <w:suppressAutoHyphens w:val="0"/>
              <w:spacing w:after="0" w:line="240" w:lineRule="auto"/>
              <w:rPr>
                <w:rFonts w:eastAsia="Times New Roman" w:cs="Times New Roman"/>
                <w:color w:val="000000"/>
                <w:lang w:eastAsia="pt-BR"/>
              </w:rPr>
            </w:pPr>
            <w:r w:rsidRPr="00280093">
              <w:rPr>
                <w:rFonts w:eastAsia="Times New Roman" w:cs="Times New Roman"/>
                <w:color w:val="000000"/>
                <w:lang w:eastAsia="pt-BR"/>
              </w:rPr>
              <w:t>de compradores potenciais</w:t>
            </w:r>
          </w:p>
        </w:tc>
      </w:tr>
      <w:tr w:rsidR="00E2400D" w:rsidRPr="00280093" w:rsidTr="00C5051A">
        <w:trPr>
          <w:trHeight w:val="300"/>
        </w:trPr>
        <w:tc>
          <w:tcPr>
            <w:tcW w:w="3200" w:type="dxa"/>
            <w:tcBorders>
              <w:top w:val="nil"/>
              <w:left w:val="single" w:sz="8" w:space="0" w:color="auto"/>
              <w:bottom w:val="nil"/>
              <w:right w:val="single" w:sz="4" w:space="0" w:color="auto"/>
            </w:tcBorders>
            <w:shd w:val="clear" w:color="auto" w:fill="auto"/>
            <w:noWrap/>
            <w:vAlign w:val="bottom"/>
            <w:hideMark/>
          </w:tcPr>
          <w:p w:rsidR="00E2400D" w:rsidRPr="00280093" w:rsidRDefault="00E2400D" w:rsidP="00C5051A">
            <w:pPr>
              <w:suppressAutoHyphens w:val="0"/>
              <w:spacing w:after="0" w:line="240" w:lineRule="auto"/>
              <w:rPr>
                <w:rFonts w:eastAsia="Times New Roman" w:cs="Times New Roman"/>
                <w:color w:val="000000"/>
                <w:lang w:eastAsia="pt-BR"/>
              </w:rPr>
            </w:pPr>
            <w:r w:rsidRPr="00280093">
              <w:rPr>
                <w:rFonts w:eastAsia="Times New Roman" w:cs="Times New Roman"/>
                <w:color w:val="000000"/>
                <w:lang w:eastAsia="pt-BR"/>
              </w:rPr>
              <w:t>Formar relacionamentos no canal</w:t>
            </w:r>
          </w:p>
        </w:tc>
        <w:tc>
          <w:tcPr>
            <w:tcW w:w="5020" w:type="dxa"/>
            <w:tcBorders>
              <w:top w:val="nil"/>
              <w:left w:val="nil"/>
              <w:bottom w:val="nil"/>
              <w:right w:val="single" w:sz="8" w:space="0" w:color="auto"/>
            </w:tcBorders>
            <w:shd w:val="clear" w:color="auto" w:fill="auto"/>
            <w:noWrap/>
            <w:vAlign w:val="bottom"/>
            <w:hideMark/>
          </w:tcPr>
          <w:p w:rsidR="00E2400D" w:rsidRPr="00280093" w:rsidRDefault="00E2400D" w:rsidP="00C5051A">
            <w:pPr>
              <w:suppressAutoHyphens w:val="0"/>
              <w:spacing w:after="0" w:line="240" w:lineRule="auto"/>
              <w:rPr>
                <w:rFonts w:eastAsia="Times New Roman" w:cs="Times New Roman"/>
                <w:color w:val="000000"/>
                <w:lang w:eastAsia="pt-BR"/>
              </w:rPr>
            </w:pPr>
            <w:r w:rsidRPr="00280093">
              <w:rPr>
                <w:rFonts w:eastAsia="Times New Roman" w:cs="Times New Roman"/>
                <w:color w:val="000000"/>
                <w:lang w:eastAsia="pt-BR"/>
              </w:rPr>
              <w:t>Aumentar a cooperação entre membros do canal</w:t>
            </w:r>
          </w:p>
        </w:tc>
      </w:tr>
      <w:tr w:rsidR="00E2400D" w:rsidRPr="00280093" w:rsidTr="00C5051A">
        <w:trPr>
          <w:trHeight w:val="300"/>
        </w:trPr>
        <w:tc>
          <w:tcPr>
            <w:tcW w:w="3200" w:type="dxa"/>
            <w:tcBorders>
              <w:top w:val="nil"/>
              <w:left w:val="single" w:sz="8" w:space="0" w:color="auto"/>
              <w:bottom w:val="single" w:sz="4" w:space="0" w:color="auto"/>
              <w:right w:val="single" w:sz="4" w:space="0" w:color="auto"/>
            </w:tcBorders>
            <w:shd w:val="clear" w:color="auto" w:fill="auto"/>
            <w:noWrap/>
            <w:vAlign w:val="bottom"/>
            <w:hideMark/>
          </w:tcPr>
          <w:p w:rsidR="00E2400D" w:rsidRPr="00280093" w:rsidRDefault="00E2400D" w:rsidP="00C5051A">
            <w:pPr>
              <w:suppressAutoHyphens w:val="0"/>
              <w:spacing w:after="0" w:line="240" w:lineRule="auto"/>
              <w:rPr>
                <w:rFonts w:eastAsia="Times New Roman" w:cs="Times New Roman"/>
                <w:color w:val="000000"/>
                <w:lang w:eastAsia="pt-BR"/>
              </w:rPr>
            </w:pPr>
            <w:r w:rsidRPr="00280093">
              <w:rPr>
                <w:rFonts w:eastAsia="Times New Roman" w:cs="Times New Roman"/>
                <w:color w:val="000000"/>
                <w:lang w:eastAsia="pt-BR"/>
              </w:rPr>
              <w:t> </w:t>
            </w:r>
          </w:p>
        </w:tc>
        <w:tc>
          <w:tcPr>
            <w:tcW w:w="5020" w:type="dxa"/>
            <w:tcBorders>
              <w:top w:val="nil"/>
              <w:left w:val="nil"/>
              <w:bottom w:val="single" w:sz="4" w:space="0" w:color="auto"/>
              <w:right w:val="single" w:sz="8" w:space="0" w:color="auto"/>
            </w:tcBorders>
            <w:shd w:val="clear" w:color="auto" w:fill="auto"/>
            <w:noWrap/>
            <w:vAlign w:val="bottom"/>
            <w:hideMark/>
          </w:tcPr>
          <w:p w:rsidR="00E2400D" w:rsidRPr="00280093" w:rsidRDefault="00E2400D" w:rsidP="00C5051A">
            <w:pPr>
              <w:suppressAutoHyphens w:val="0"/>
              <w:spacing w:after="0" w:line="240" w:lineRule="auto"/>
              <w:rPr>
                <w:rFonts w:eastAsia="Times New Roman" w:cs="Times New Roman"/>
                <w:color w:val="000000"/>
                <w:lang w:eastAsia="pt-BR"/>
              </w:rPr>
            </w:pPr>
            <w:r w:rsidRPr="00280093">
              <w:rPr>
                <w:rFonts w:eastAsia="Times New Roman" w:cs="Times New Roman"/>
                <w:color w:val="000000"/>
                <w:lang w:eastAsia="pt-BR"/>
              </w:rPr>
              <w:t> </w:t>
            </w:r>
          </w:p>
        </w:tc>
      </w:tr>
      <w:tr w:rsidR="00E2400D" w:rsidRPr="00280093" w:rsidTr="00C5051A">
        <w:trPr>
          <w:trHeight w:val="300"/>
        </w:trPr>
        <w:tc>
          <w:tcPr>
            <w:tcW w:w="3200" w:type="dxa"/>
            <w:tcBorders>
              <w:top w:val="nil"/>
              <w:left w:val="single" w:sz="8" w:space="0" w:color="auto"/>
              <w:bottom w:val="nil"/>
              <w:right w:val="single" w:sz="4" w:space="0" w:color="auto"/>
            </w:tcBorders>
            <w:shd w:val="clear" w:color="auto" w:fill="auto"/>
            <w:noWrap/>
            <w:vAlign w:val="bottom"/>
            <w:hideMark/>
          </w:tcPr>
          <w:p w:rsidR="00E2400D" w:rsidRPr="00280093" w:rsidRDefault="00E2400D" w:rsidP="00C5051A">
            <w:pPr>
              <w:suppressAutoHyphens w:val="0"/>
              <w:spacing w:after="0" w:line="240" w:lineRule="auto"/>
              <w:rPr>
                <w:rFonts w:eastAsia="Times New Roman" w:cs="Times New Roman"/>
                <w:color w:val="000000"/>
                <w:lang w:eastAsia="pt-BR"/>
              </w:rPr>
            </w:pPr>
            <w:r w:rsidRPr="00280093">
              <w:rPr>
                <w:rFonts w:eastAsia="Times New Roman" w:cs="Times New Roman"/>
                <w:color w:val="000000"/>
                <w:lang w:eastAsia="pt-BR"/>
              </w:rPr>
              <w:t>Reter clientes</w:t>
            </w:r>
          </w:p>
        </w:tc>
        <w:tc>
          <w:tcPr>
            <w:tcW w:w="5020" w:type="dxa"/>
            <w:tcBorders>
              <w:top w:val="nil"/>
              <w:left w:val="nil"/>
              <w:bottom w:val="nil"/>
              <w:right w:val="single" w:sz="8" w:space="0" w:color="auto"/>
            </w:tcBorders>
            <w:shd w:val="clear" w:color="auto" w:fill="auto"/>
            <w:noWrap/>
            <w:vAlign w:val="bottom"/>
            <w:hideMark/>
          </w:tcPr>
          <w:p w:rsidR="00E2400D" w:rsidRPr="00280093" w:rsidRDefault="00E2400D" w:rsidP="00C5051A">
            <w:pPr>
              <w:suppressAutoHyphens w:val="0"/>
              <w:spacing w:after="0" w:line="240" w:lineRule="auto"/>
              <w:rPr>
                <w:rFonts w:eastAsia="Times New Roman" w:cs="Times New Roman"/>
                <w:color w:val="000000"/>
                <w:lang w:eastAsia="pt-BR"/>
              </w:rPr>
            </w:pPr>
            <w:r w:rsidRPr="00280093">
              <w:rPr>
                <w:rFonts w:eastAsia="Times New Roman" w:cs="Times New Roman"/>
                <w:color w:val="000000"/>
                <w:lang w:eastAsia="pt-BR"/>
              </w:rPr>
              <w:t>Criar valor para os clientes, satisfazer seus desejos e</w:t>
            </w:r>
          </w:p>
        </w:tc>
      </w:tr>
      <w:tr w:rsidR="00E2400D" w:rsidRPr="00280093" w:rsidTr="00C5051A">
        <w:trPr>
          <w:trHeight w:val="315"/>
        </w:trPr>
        <w:tc>
          <w:tcPr>
            <w:tcW w:w="3200" w:type="dxa"/>
            <w:tcBorders>
              <w:top w:val="nil"/>
              <w:left w:val="single" w:sz="8" w:space="0" w:color="auto"/>
              <w:bottom w:val="single" w:sz="8" w:space="0" w:color="auto"/>
              <w:right w:val="single" w:sz="4" w:space="0" w:color="auto"/>
            </w:tcBorders>
            <w:shd w:val="clear" w:color="auto" w:fill="auto"/>
            <w:noWrap/>
            <w:vAlign w:val="bottom"/>
            <w:hideMark/>
          </w:tcPr>
          <w:p w:rsidR="00E2400D" w:rsidRPr="00280093" w:rsidRDefault="00E2400D" w:rsidP="00C5051A">
            <w:pPr>
              <w:suppressAutoHyphens w:val="0"/>
              <w:spacing w:after="0" w:line="240" w:lineRule="auto"/>
              <w:rPr>
                <w:rFonts w:eastAsia="Times New Roman" w:cs="Times New Roman"/>
                <w:color w:val="000000"/>
                <w:lang w:eastAsia="pt-BR"/>
              </w:rPr>
            </w:pPr>
            <w:r w:rsidRPr="00280093">
              <w:rPr>
                <w:rFonts w:eastAsia="Times New Roman" w:cs="Times New Roman"/>
                <w:color w:val="000000"/>
                <w:lang w:eastAsia="pt-BR"/>
              </w:rPr>
              <w:t> </w:t>
            </w:r>
          </w:p>
        </w:tc>
        <w:tc>
          <w:tcPr>
            <w:tcW w:w="5020" w:type="dxa"/>
            <w:tcBorders>
              <w:top w:val="nil"/>
              <w:left w:val="nil"/>
              <w:bottom w:val="single" w:sz="8" w:space="0" w:color="auto"/>
              <w:right w:val="single" w:sz="8" w:space="0" w:color="auto"/>
            </w:tcBorders>
            <w:shd w:val="clear" w:color="auto" w:fill="auto"/>
            <w:noWrap/>
            <w:vAlign w:val="bottom"/>
            <w:hideMark/>
          </w:tcPr>
          <w:p w:rsidR="00E2400D" w:rsidRPr="00280093" w:rsidRDefault="00E2400D" w:rsidP="00C5051A">
            <w:pPr>
              <w:keepNext/>
              <w:suppressAutoHyphens w:val="0"/>
              <w:spacing w:after="0" w:line="240" w:lineRule="auto"/>
              <w:rPr>
                <w:rFonts w:eastAsia="Times New Roman" w:cs="Times New Roman"/>
                <w:color w:val="000000"/>
                <w:lang w:eastAsia="pt-BR"/>
              </w:rPr>
            </w:pPr>
            <w:r w:rsidRPr="00280093">
              <w:rPr>
                <w:rFonts w:eastAsia="Times New Roman" w:cs="Times New Roman"/>
                <w:color w:val="000000"/>
                <w:lang w:eastAsia="pt-BR"/>
              </w:rPr>
              <w:t>necessidades e conquistar sua lealdade</w:t>
            </w:r>
          </w:p>
        </w:tc>
      </w:tr>
    </w:tbl>
    <w:p w:rsidR="00E2400D" w:rsidRDefault="00E2400D" w:rsidP="00E2400D">
      <w:pPr>
        <w:pStyle w:val="Legenda"/>
        <w:rPr>
          <w:color w:val="auto"/>
        </w:rPr>
      </w:pPr>
      <w:r>
        <w:rPr>
          <w:color w:val="auto"/>
        </w:rPr>
        <w:t xml:space="preserve">       </w:t>
      </w:r>
      <w:r w:rsidRPr="00280093">
        <w:rPr>
          <w:color w:val="auto"/>
        </w:rPr>
        <w:t xml:space="preserve">Tabela </w:t>
      </w:r>
      <w:r w:rsidR="005B0BC1" w:rsidRPr="00280093">
        <w:rPr>
          <w:color w:val="auto"/>
        </w:rPr>
        <w:fldChar w:fldCharType="begin"/>
      </w:r>
      <w:r w:rsidRPr="00280093">
        <w:rPr>
          <w:color w:val="auto"/>
        </w:rPr>
        <w:instrText xml:space="preserve"> SEQ Tabela \* ARABIC </w:instrText>
      </w:r>
      <w:r w:rsidR="005B0BC1" w:rsidRPr="00280093">
        <w:rPr>
          <w:color w:val="auto"/>
        </w:rPr>
        <w:fldChar w:fldCharType="separate"/>
      </w:r>
      <w:r w:rsidR="00FE63FC">
        <w:rPr>
          <w:noProof/>
          <w:color w:val="auto"/>
        </w:rPr>
        <w:t>1</w:t>
      </w:r>
      <w:r w:rsidR="005B0BC1" w:rsidRPr="00280093">
        <w:rPr>
          <w:color w:val="auto"/>
        </w:rPr>
        <w:fldChar w:fldCharType="end"/>
      </w:r>
      <w:r w:rsidRPr="00280093">
        <w:rPr>
          <w:color w:val="auto"/>
        </w:rPr>
        <w:t xml:space="preserve"> Metas estratégicas da comunicação de marketing</w:t>
      </w:r>
      <w:r>
        <w:rPr>
          <w:color w:val="auto"/>
        </w:rPr>
        <w:t xml:space="preserve"> </w:t>
      </w:r>
      <w:r w:rsidRPr="00280093">
        <w:rPr>
          <w:color w:val="auto"/>
        </w:rPr>
        <w:t>(CHUCHILL &amp; PETER 2000, pg. 447)</w:t>
      </w:r>
    </w:p>
    <w:p w:rsidR="00E2400D" w:rsidRPr="00E5445C" w:rsidRDefault="00E2400D" w:rsidP="008E04D0">
      <w:pPr>
        <w:spacing w:line="360" w:lineRule="auto"/>
        <w:jc w:val="both"/>
        <w:rPr>
          <w:rFonts w:ascii="Times New Roman" w:hAnsi="Times New Roman" w:cs="Times New Roman"/>
          <w:sz w:val="24"/>
          <w:szCs w:val="24"/>
        </w:rPr>
      </w:pPr>
      <w:r w:rsidRPr="00E5445C">
        <w:rPr>
          <w:rFonts w:ascii="Times New Roman" w:hAnsi="Times New Roman" w:cs="Times New Roman"/>
          <w:sz w:val="24"/>
          <w:szCs w:val="24"/>
        </w:rPr>
        <w:t xml:space="preserve">Como pode-se observar cada uma das metas </w:t>
      </w:r>
      <w:r>
        <w:rPr>
          <w:rFonts w:ascii="Times New Roman" w:hAnsi="Times New Roman" w:cs="Times New Roman"/>
          <w:sz w:val="24"/>
          <w:szCs w:val="24"/>
        </w:rPr>
        <w:t>possui atividades que estão interdependentes, ou seja criar consciências junto ao público passa também por formar imagens positivas, assim também identificar e reter clientes são tarefas complementares sendo que para todas essas tarefas se torna necessário a cooperação dos membros do canal para que se estreitem os relacionamentos.</w:t>
      </w:r>
    </w:p>
    <w:p w:rsidR="00E2400D" w:rsidRPr="00F45926" w:rsidRDefault="00E2400D" w:rsidP="005B0BC1">
      <w:pPr>
        <w:spacing w:beforeLines="40" w:line="360" w:lineRule="auto"/>
        <w:jc w:val="both"/>
        <w:rPr>
          <w:rFonts w:ascii="Times New Roman" w:hAnsi="Times New Roman" w:cs="Times New Roman"/>
          <w:sz w:val="24"/>
          <w:szCs w:val="24"/>
        </w:rPr>
      </w:pPr>
      <w:r w:rsidRPr="00F45926">
        <w:rPr>
          <w:rFonts w:ascii="Times New Roman" w:hAnsi="Times New Roman" w:cs="Times New Roman"/>
          <w:sz w:val="24"/>
          <w:szCs w:val="24"/>
        </w:rPr>
        <w:t xml:space="preserve">Para </w:t>
      </w:r>
      <w:proofErr w:type="spellStart"/>
      <w:r w:rsidRPr="00F45926">
        <w:rPr>
          <w:rFonts w:ascii="Times New Roman" w:hAnsi="Times New Roman" w:cs="Times New Roman"/>
          <w:sz w:val="24"/>
          <w:szCs w:val="24"/>
        </w:rPr>
        <w:t>Kotler</w:t>
      </w:r>
      <w:proofErr w:type="spellEnd"/>
      <w:r w:rsidRPr="00F45926">
        <w:rPr>
          <w:rFonts w:ascii="Times New Roman" w:hAnsi="Times New Roman" w:cs="Times New Roman"/>
          <w:sz w:val="24"/>
          <w:szCs w:val="24"/>
        </w:rPr>
        <w:t xml:space="preserve"> e Armstrong (2007 p. 357) o mix de promoção total de uma empresa consiste na “combinação específica de propaganda, promoção de vendas, relações públicas, venda pessoal e marketing direto que a empresa utiliza para comunicar de maneira persuasiva o valor para o cliente e construir relacionamentos com ele”.</w:t>
      </w:r>
    </w:p>
    <w:p w:rsidR="00E2400D" w:rsidRPr="009B6AA7" w:rsidRDefault="00E2400D" w:rsidP="005B0BC1">
      <w:pPr>
        <w:spacing w:beforeLines="40" w:line="360" w:lineRule="auto"/>
        <w:jc w:val="both"/>
        <w:rPr>
          <w:rFonts w:ascii="Times New Roman" w:hAnsi="Times New Roman" w:cs="Times New Roman"/>
          <w:sz w:val="24"/>
          <w:szCs w:val="24"/>
        </w:rPr>
      </w:pPr>
      <w:proofErr w:type="spellStart"/>
      <w:r w:rsidRPr="009B6AA7">
        <w:rPr>
          <w:rFonts w:ascii="Times New Roman" w:hAnsi="Times New Roman" w:cs="Times New Roman"/>
          <w:sz w:val="24"/>
          <w:szCs w:val="24"/>
        </w:rPr>
        <w:t>Crocco</w:t>
      </w:r>
      <w:proofErr w:type="spellEnd"/>
      <w:r w:rsidRPr="009B6AA7">
        <w:rPr>
          <w:rFonts w:ascii="Times New Roman" w:hAnsi="Times New Roman" w:cs="Times New Roman"/>
          <w:sz w:val="24"/>
          <w:szCs w:val="24"/>
        </w:rPr>
        <w:t xml:space="preserve"> </w:t>
      </w:r>
      <w:proofErr w:type="spellStart"/>
      <w:r w:rsidRPr="009B6AA7">
        <w:rPr>
          <w:rFonts w:ascii="Times New Roman" w:hAnsi="Times New Roman" w:cs="Times New Roman"/>
          <w:sz w:val="24"/>
          <w:szCs w:val="24"/>
        </w:rPr>
        <w:t>et</w:t>
      </w:r>
      <w:proofErr w:type="spellEnd"/>
      <w:r w:rsidRPr="009B6AA7">
        <w:rPr>
          <w:rFonts w:ascii="Times New Roman" w:hAnsi="Times New Roman" w:cs="Times New Roman"/>
          <w:sz w:val="24"/>
          <w:szCs w:val="24"/>
        </w:rPr>
        <w:t xml:space="preserve"> </w:t>
      </w:r>
      <w:proofErr w:type="spellStart"/>
      <w:r w:rsidRPr="009B6AA7">
        <w:rPr>
          <w:rFonts w:ascii="Times New Roman" w:hAnsi="Times New Roman" w:cs="Times New Roman"/>
          <w:sz w:val="24"/>
          <w:szCs w:val="24"/>
        </w:rPr>
        <w:t>all</w:t>
      </w:r>
      <w:proofErr w:type="spellEnd"/>
      <w:r w:rsidRPr="009B6AA7">
        <w:rPr>
          <w:rFonts w:ascii="Times New Roman" w:hAnsi="Times New Roman" w:cs="Times New Roman"/>
          <w:sz w:val="24"/>
          <w:szCs w:val="24"/>
        </w:rPr>
        <w:t xml:space="preserve"> (2010) complementa a idéia de mix de comunicaç</w:t>
      </w:r>
      <w:r>
        <w:rPr>
          <w:rFonts w:ascii="Times New Roman" w:hAnsi="Times New Roman" w:cs="Times New Roman"/>
          <w:sz w:val="24"/>
          <w:szCs w:val="24"/>
        </w:rPr>
        <w:t>ão, colocando que as decisões tomadas por esse mix devem ser analisadas frente as características do mercado, do produto, da estratégia de comunicação adotada e frente às restrições orçamentárias da organização.</w:t>
      </w:r>
    </w:p>
    <w:p w:rsidR="0083128D" w:rsidRDefault="00E240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É esse composto promocional que o administrador vai utilizar para atingir seus objetivos de comunicação.  Em outras palavras a promoção vai buscar convencer o consumidor a adquirir os produtos da organização. Para tanto utilizam os mais diversos meios de comunicação: rádio, TV, revistas, jornais, outdoors, mala direta, panfletos, </w:t>
      </w:r>
      <w:r>
        <w:rPr>
          <w:rFonts w:ascii="Times New Roman" w:hAnsi="Times New Roman" w:cs="Times New Roman"/>
          <w:sz w:val="24"/>
          <w:szCs w:val="24"/>
        </w:rPr>
        <w:lastRenderedPageBreak/>
        <w:t>internet, dentre outros, são canais utilizados para atingir seus consumidores potenciais, levando em conta aqueles que melhor atingirem seu público alvo.</w:t>
      </w:r>
      <w:r w:rsidR="00902CD0">
        <w:rPr>
          <w:rFonts w:ascii="Times New Roman" w:hAnsi="Times New Roman" w:cs="Times New Roman"/>
          <w:sz w:val="24"/>
          <w:szCs w:val="24"/>
        </w:rPr>
        <w:t xml:space="preserve"> </w:t>
      </w:r>
    </w:p>
    <w:p w:rsidR="00CC044B" w:rsidRDefault="00902CD0" w:rsidP="005B0BC1">
      <w:pPr>
        <w:spacing w:beforeLines="40" w:line="360" w:lineRule="auto"/>
        <w:jc w:val="both"/>
        <w:rPr>
          <w:rFonts w:ascii="Times New Roman" w:hAnsi="Times New Roman" w:cs="Times New Roman"/>
          <w:sz w:val="24"/>
          <w:szCs w:val="24"/>
        </w:rPr>
      </w:pPr>
      <w:proofErr w:type="spellStart"/>
      <w:r w:rsidRPr="00902CD0">
        <w:rPr>
          <w:rFonts w:ascii="Times New Roman" w:hAnsi="Times New Roman" w:cs="Times New Roman"/>
          <w:sz w:val="24"/>
          <w:szCs w:val="24"/>
        </w:rPr>
        <w:t>Kotler</w:t>
      </w:r>
      <w:proofErr w:type="spellEnd"/>
      <w:r w:rsidRPr="00902CD0">
        <w:rPr>
          <w:rFonts w:ascii="Times New Roman" w:hAnsi="Times New Roman" w:cs="Times New Roman"/>
          <w:sz w:val="24"/>
          <w:szCs w:val="24"/>
        </w:rPr>
        <w:t xml:space="preserve"> e Armstrong(2007), </w:t>
      </w:r>
      <w:proofErr w:type="spellStart"/>
      <w:r w:rsidRPr="00902CD0">
        <w:rPr>
          <w:rFonts w:ascii="Times New Roman" w:hAnsi="Times New Roman" w:cs="Times New Roman"/>
          <w:sz w:val="24"/>
          <w:szCs w:val="24"/>
        </w:rPr>
        <w:t>Crocco</w:t>
      </w:r>
      <w:proofErr w:type="spellEnd"/>
      <w:r w:rsidRPr="00902CD0">
        <w:rPr>
          <w:rFonts w:ascii="Times New Roman" w:hAnsi="Times New Roman" w:cs="Times New Roman"/>
          <w:sz w:val="24"/>
          <w:szCs w:val="24"/>
        </w:rPr>
        <w:t xml:space="preserve"> </w:t>
      </w:r>
      <w:proofErr w:type="spellStart"/>
      <w:r w:rsidRPr="00902CD0">
        <w:rPr>
          <w:rFonts w:ascii="Times New Roman" w:hAnsi="Times New Roman" w:cs="Times New Roman"/>
          <w:sz w:val="24"/>
          <w:szCs w:val="24"/>
        </w:rPr>
        <w:t>et</w:t>
      </w:r>
      <w:proofErr w:type="spellEnd"/>
      <w:r w:rsidRPr="00902CD0">
        <w:rPr>
          <w:rFonts w:ascii="Times New Roman" w:hAnsi="Times New Roman" w:cs="Times New Roman"/>
          <w:sz w:val="24"/>
          <w:szCs w:val="24"/>
        </w:rPr>
        <w:t xml:space="preserve"> </w:t>
      </w:r>
      <w:proofErr w:type="spellStart"/>
      <w:r w:rsidRPr="00902CD0">
        <w:rPr>
          <w:rFonts w:ascii="Times New Roman" w:hAnsi="Times New Roman" w:cs="Times New Roman"/>
          <w:sz w:val="24"/>
          <w:szCs w:val="24"/>
        </w:rPr>
        <w:t>all</w:t>
      </w:r>
      <w:proofErr w:type="spellEnd"/>
      <w:r w:rsidRPr="00902CD0">
        <w:rPr>
          <w:rFonts w:ascii="Times New Roman" w:hAnsi="Times New Roman" w:cs="Times New Roman"/>
          <w:sz w:val="24"/>
          <w:szCs w:val="24"/>
        </w:rPr>
        <w:t xml:space="preserve"> (2010) elencam que </w:t>
      </w:r>
      <w:r>
        <w:rPr>
          <w:rFonts w:ascii="Times New Roman" w:hAnsi="Times New Roman" w:cs="Times New Roman"/>
          <w:sz w:val="24"/>
          <w:szCs w:val="24"/>
        </w:rPr>
        <w:t xml:space="preserve">cinco elementos da promoção: propaganda, relações públicas, promoção de vendas, força de vendas (venda pessoal) e marketing direto. </w:t>
      </w:r>
      <w:proofErr w:type="spellStart"/>
      <w:r>
        <w:rPr>
          <w:rFonts w:ascii="Times New Roman" w:hAnsi="Times New Roman" w:cs="Times New Roman"/>
          <w:sz w:val="24"/>
          <w:szCs w:val="24"/>
        </w:rPr>
        <w:t>Las</w:t>
      </w:r>
      <w:proofErr w:type="spellEnd"/>
      <w:r>
        <w:rPr>
          <w:rFonts w:ascii="Times New Roman" w:hAnsi="Times New Roman" w:cs="Times New Roman"/>
          <w:sz w:val="24"/>
          <w:szCs w:val="24"/>
        </w:rPr>
        <w:t xml:space="preserve"> Casas (2004) e </w:t>
      </w:r>
      <w:proofErr w:type="spellStart"/>
      <w:r>
        <w:rPr>
          <w:rFonts w:ascii="Times New Roman" w:hAnsi="Times New Roman" w:cs="Times New Roman"/>
          <w:sz w:val="24"/>
          <w:szCs w:val="24"/>
        </w:rPr>
        <w:t>Crocco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(2010) acrescentam ainda o merchandising.</w:t>
      </w:r>
    </w:p>
    <w:p w:rsidR="00902CD0" w:rsidRDefault="00CC044B"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Propaganda é uma comunicação veiculada através de meios de </w:t>
      </w:r>
      <w:r w:rsidR="00493109">
        <w:rPr>
          <w:rFonts w:ascii="Times New Roman" w:hAnsi="Times New Roman" w:cs="Times New Roman"/>
          <w:sz w:val="24"/>
          <w:szCs w:val="24"/>
        </w:rPr>
        <w:t>comunicação (rádio, revista, TV,</w:t>
      </w:r>
      <w:r>
        <w:rPr>
          <w:rFonts w:ascii="Times New Roman" w:hAnsi="Times New Roman" w:cs="Times New Roman"/>
          <w:sz w:val="24"/>
          <w:szCs w:val="24"/>
        </w:rPr>
        <w:t xml:space="preserve"> entre outros)</w:t>
      </w:r>
      <w:r w:rsidR="00902CD0">
        <w:rPr>
          <w:rFonts w:ascii="Times New Roman" w:hAnsi="Times New Roman" w:cs="Times New Roman"/>
          <w:sz w:val="24"/>
          <w:szCs w:val="24"/>
        </w:rPr>
        <w:t xml:space="preserve"> </w:t>
      </w:r>
      <w:r>
        <w:rPr>
          <w:rFonts w:ascii="Times New Roman" w:hAnsi="Times New Roman" w:cs="Times New Roman"/>
          <w:sz w:val="24"/>
          <w:szCs w:val="24"/>
        </w:rPr>
        <w:t>com formato e conteúdo definido</w:t>
      </w:r>
      <w:r w:rsidR="00506ABE">
        <w:rPr>
          <w:rFonts w:ascii="Times New Roman" w:hAnsi="Times New Roman" w:cs="Times New Roman"/>
          <w:sz w:val="24"/>
          <w:szCs w:val="24"/>
        </w:rPr>
        <w:t xml:space="preserve">s pelo anunciante, </w:t>
      </w:r>
      <w:r w:rsidR="00506ABE" w:rsidRPr="009F784F">
        <w:rPr>
          <w:rFonts w:ascii="Times New Roman" w:hAnsi="Times New Roman" w:cs="Times New Roman"/>
          <w:sz w:val="24"/>
          <w:szCs w:val="24"/>
        </w:rPr>
        <w:t>sua mensagem</w:t>
      </w:r>
      <w:r w:rsidR="00493109" w:rsidRPr="009F784F">
        <w:rPr>
          <w:rFonts w:ascii="Times New Roman" w:hAnsi="Times New Roman" w:cs="Times New Roman"/>
          <w:sz w:val="24"/>
          <w:szCs w:val="24"/>
        </w:rPr>
        <w:t xml:space="preserve">, que pode ter caráter persuasivo, informativo e de lembrança, </w:t>
      </w:r>
      <w:r w:rsidR="00506ABE" w:rsidRPr="009F784F">
        <w:rPr>
          <w:rFonts w:ascii="Times New Roman" w:hAnsi="Times New Roman" w:cs="Times New Roman"/>
          <w:sz w:val="24"/>
          <w:szCs w:val="24"/>
        </w:rPr>
        <w:t>é massiva e tem a intenção de atingir um gra</w:t>
      </w:r>
      <w:r w:rsidR="00493109" w:rsidRPr="009F784F">
        <w:rPr>
          <w:rFonts w:ascii="Times New Roman" w:hAnsi="Times New Roman" w:cs="Times New Roman"/>
          <w:sz w:val="24"/>
          <w:szCs w:val="24"/>
        </w:rPr>
        <w:t>n</w:t>
      </w:r>
      <w:r w:rsidR="00506ABE" w:rsidRPr="009F784F">
        <w:rPr>
          <w:rFonts w:ascii="Times New Roman" w:hAnsi="Times New Roman" w:cs="Times New Roman"/>
          <w:sz w:val="24"/>
          <w:szCs w:val="24"/>
        </w:rPr>
        <w:t>de número de possíveis consumidores</w:t>
      </w:r>
      <w:r w:rsidR="00493109" w:rsidRPr="009F784F">
        <w:rPr>
          <w:rFonts w:ascii="Times New Roman" w:hAnsi="Times New Roman" w:cs="Times New Roman"/>
          <w:sz w:val="24"/>
          <w:szCs w:val="24"/>
        </w:rPr>
        <w:t>.</w:t>
      </w:r>
      <w:r w:rsidR="00506ABE" w:rsidRPr="009F784F">
        <w:rPr>
          <w:rFonts w:ascii="Times New Roman" w:hAnsi="Times New Roman" w:cs="Times New Roman"/>
          <w:sz w:val="24"/>
          <w:szCs w:val="24"/>
        </w:rPr>
        <w:t xml:space="preserve"> </w:t>
      </w:r>
      <w:r>
        <w:rPr>
          <w:rFonts w:ascii="Times New Roman" w:hAnsi="Times New Roman" w:cs="Times New Roman"/>
          <w:sz w:val="24"/>
          <w:szCs w:val="24"/>
        </w:rPr>
        <w:t>Através da propaganda:</w:t>
      </w:r>
    </w:p>
    <w:p w:rsidR="00CC044B" w:rsidRDefault="00AA0BE5" w:rsidP="005B0BC1">
      <w:pPr>
        <w:spacing w:beforeLines="40" w:line="240" w:lineRule="auto"/>
        <w:ind w:left="2268"/>
        <w:jc w:val="both"/>
        <w:rPr>
          <w:rFonts w:ascii="Times New Roman" w:hAnsi="Times New Roman" w:cs="Times New Roman"/>
          <w:sz w:val="20"/>
          <w:szCs w:val="20"/>
        </w:rPr>
      </w:pPr>
      <w:r>
        <w:rPr>
          <w:rFonts w:ascii="Times New Roman" w:hAnsi="Times New Roman" w:cs="Times New Roman"/>
          <w:sz w:val="20"/>
          <w:szCs w:val="20"/>
        </w:rPr>
        <w:t>(</w:t>
      </w:r>
      <w:r w:rsidR="00CC044B">
        <w:rPr>
          <w:rFonts w:ascii="Times New Roman" w:hAnsi="Times New Roman" w:cs="Times New Roman"/>
          <w:sz w:val="20"/>
          <w:szCs w:val="20"/>
        </w:rPr>
        <w:t>...</w:t>
      </w:r>
      <w:r>
        <w:rPr>
          <w:rFonts w:ascii="Times New Roman" w:hAnsi="Times New Roman" w:cs="Times New Roman"/>
          <w:sz w:val="20"/>
          <w:szCs w:val="20"/>
        </w:rPr>
        <w:t xml:space="preserve">) </w:t>
      </w:r>
      <w:r w:rsidR="00CC044B">
        <w:rPr>
          <w:rFonts w:ascii="Times New Roman" w:hAnsi="Times New Roman" w:cs="Times New Roman"/>
          <w:sz w:val="20"/>
          <w:szCs w:val="20"/>
        </w:rPr>
        <w:t>as empresas podem manter cooperação de seus intermediários, familiarizar seus clientes</w:t>
      </w:r>
      <w:r w:rsidR="00D00722">
        <w:rPr>
          <w:rFonts w:ascii="Times New Roman" w:hAnsi="Times New Roman" w:cs="Times New Roman"/>
          <w:sz w:val="20"/>
          <w:szCs w:val="20"/>
        </w:rPr>
        <w:t xml:space="preserve"> </w:t>
      </w:r>
      <w:r w:rsidR="00CC044B">
        <w:rPr>
          <w:rFonts w:ascii="Times New Roman" w:hAnsi="Times New Roman" w:cs="Times New Roman"/>
          <w:sz w:val="20"/>
          <w:szCs w:val="20"/>
        </w:rPr>
        <w:t xml:space="preserve">com o uso dos produtos fabricados, criar </w:t>
      </w:r>
      <w:r w:rsidR="00D00722">
        <w:rPr>
          <w:rFonts w:ascii="Times New Roman" w:hAnsi="Times New Roman" w:cs="Times New Roman"/>
          <w:sz w:val="20"/>
          <w:szCs w:val="20"/>
        </w:rPr>
        <w:t>imagem de credibilidade, lançar novos produtos, estimular demanda, criar lealdade de marca, enfatizar características dos produtos entre outros propósitos. (LAS CASAS 2004, p. 243)</w:t>
      </w:r>
    </w:p>
    <w:p w:rsidR="00D00722" w:rsidRDefault="00D00722"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Relações públicas</w:t>
      </w:r>
      <w:r w:rsidR="00050D51">
        <w:rPr>
          <w:rFonts w:ascii="Times New Roman" w:hAnsi="Times New Roman" w:cs="Times New Roman"/>
          <w:sz w:val="24"/>
          <w:szCs w:val="24"/>
        </w:rPr>
        <w:t xml:space="preserve">, para </w:t>
      </w:r>
      <w:proofErr w:type="spellStart"/>
      <w:r w:rsidR="00050D51">
        <w:rPr>
          <w:rFonts w:ascii="Times New Roman" w:hAnsi="Times New Roman" w:cs="Times New Roman"/>
          <w:sz w:val="24"/>
          <w:szCs w:val="24"/>
        </w:rPr>
        <w:t>Las</w:t>
      </w:r>
      <w:proofErr w:type="spellEnd"/>
      <w:r w:rsidR="00050D51">
        <w:rPr>
          <w:rFonts w:ascii="Times New Roman" w:hAnsi="Times New Roman" w:cs="Times New Roman"/>
          <w:sz w:val="24"/>
          <w:szCs w:val="24"/>
        </w:rPr>
        <w:t xml:space="preserve"> Casas (2004),</w:t>
      </w:r>
      <w:r>
        <w:rPr>
          <w:rFonts w:ascii="Times New Roman" w:hAnsi="Times New Roman" w:cs="Times New Roman"/>
          <w:sz w:val="24"/>
          <w:szCs w:val="24"/>
        </w:rPr>
        <w:t xml:space="preserve"> é a administração do relacionamento com o cliente com o objetivo de criar uma imagem positiva da empresa para maior eficiência de suas operações. </w:t>
      </w:r>
      <w:proofErr w:type="spellStart"/>
      <w:r w:rsidR="00050D51">
        <w:rPr>
          <w:rFonts w:ascii="Times New Roman" w:hAnsi="Times New Roman" w:cs="Times New Roman"/>
          <w:sz w:val="24"/>
          <w:szCs w:val="24"/>
        </w:rPr>
        <w:t>Crocco</w:t>
      </w:r>
      <w:proofErr w:type="spellEnd"/>
      <w:r w:rsidR="00050D51">
        <w:rPr>
          <w:rFonts w:ascii="Times New Roman" w:hAnsi="Times New Roman" w:cs="Times New Roman"/>
          <w:sz w:val="24"/>
          <w:szCs w:val="24"/>
        </w:rPr>
        <w:t xml:space="preserve"> </w:t>
      </w:r>
      <w:proofErr w:type="spellStart"/>
      <w:r w:rsidR="00050D51">
        <w:rPr>
          <w:rFonts w:ascii="Times New Roman" w:hAnsi="Times New Roman" w:cs="Times New Roman"/>
          <w:sz w:val="24"/>
          <w:szCs w:val="24"/>
        </w:rPr>
        <w:t>et</w:t>
      </w:r>
      <w:proofErr w:type="spellEnd"/>
      <w:r w:rsidR="00050D51">
        <w:rPr>
          <w:rFonts w:ascii="Times New Roman" w:hAnsi="Times New Roman" w:cs="Times New Roman"/>
          <w:sz w:val="24"/>
          <w:szCs w:val="24"/>
        </w:rPr>
        <w:t xml:space="preserve"> </w:t>
      </w:r>
      <w:proofErr w:type="spellStart"/>
      <w:r w:rsidR="00050D51">
        <w:rPr>
          <w:rFonts w:ascii="Times New Roman" w:hAnsi="Times New Roman" w:cs="Times New Roman"/>
          <w:sz w:val="24"/>
          <w:szCs w:val="24"/>
        </w:rPr>
        <w:t>all</w:t>
      </w:r>
      <w:proofErr w:type="spellEnd"/>
      <w:r w:rsidR="00050D51">
        <w:rPr>
          <w:rFonts w:ascii="Times New Roman" w:hAnsi="Times New Roman" w:cs="Times New Roman"/>
          <w:sz w:val="24"/>
          <w:szCs w:val="24"/>
        </w:rPr>
        <w:t xml:space="preserve"> (2010) informa que e</w:t>
      </w:r>
      <w:r>
        <w:rPr>
          <w:rFonts w:ascii="Times New Roman" w:hAnsi="Times New Roman" w:cs="Times New Roman"/>
          <w:sz w:val="24"/>
          <w:szCs w:val="24"/>
        </w:rPr>
        <w:t>ste tipo de comunicação, geralmente é veiculada nos meios de comunicação de forma não paga, com formato, informações e conteúdo, sem ingerência importante do ofertante do produto ou da organização</w:t>
      </w:r>
      <w:r w:rsidR="00050D51">
        <w:rPr>
          <w:rFonts w:ascii="Times New Roman" w:hAnsi="Times New Roman" w:cs="Times New Roman"/>
          <w:sz w:val="24"/>
          <w:szCs w:val="24"/>
        </w:rPr>
        <w:t xml:space="preserve"> mencionada.</w:t>
      </w:r>
    </w:p>
    <w:p w:rsidR="00050D51" w:rsidRPr="009F784F" w:rsidRDefault="00050D51"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Venda pessoal</w:t>
      </w:r>
      <w:r w:rsidR="00804C19">
        <w:rPr>
          <w:rFonts w:ascii="Times New Roman" w:hAnsi="Times New Roman" w:cs="Times New Roman"/>
          <w:sz w:val="24"/>
          <w:szCs w:val="24"/>
        </w:rPr>
        <w:t xml:space="preserve"> é a forma de comunicação realizada por profissionais capacitados para esta atividade. Ela envolve custos maiores do que as demais formas de comunicação, portanto </w:t>
      </w:r>
      <w:proofErr w:type="spellStart"/>
      <w:r w:rsidR="00804C19">
        <w:rPr>
          <w:rFonts w:ascii="Times New Roman" w:hAnsi="Times New Roman" w:cs="Times New Roman"/>
          <w:sz w:val="24"/>
          <w:szCs w:val="24"/>
        </w:rPr>
        <w:t>Crocco</w:t>
      </w:r>
      <w:proofErr w:type="spellEnd"/>
      <w:r w:rsidR="00804C19">
        <w:rPr>
          <w:rFonts w:ascii="Times New Roman" w:hAnsi="Times New Roman" w:cs="Times New Roman"/>
          <w:sz w:val="24"/>
          <w:szCs w:val="24"/>
        </w:rPr>
        <w:t xml:space="preserve"> </w:t>
      </w:r>
      <w:proofErr w:type="spellStart"/>
      <w:r w:rsidR="00804C19">
        <w:rPr>
          <w:rFonts w:ascii="Times New Roman" w:hAnsi="Times New Roman" w:cs="Times New Roman"/>
          <w:sz w:val="24"/>
          <w:szCs w:val="24"/>
        </w:rPr>
        <w:t>et</w:t>
      </w:r>
      <w:proofErr w:type="spellEnd"/>
      <w:r w:rsidR="00804C19">
        <w:rPr>
          <w:rFonts w:ascii="Times New Roman" w:hAnsi="Times New Roman" w:cs="Times New Roman"/>
          <w:sz w:val="24"/>
          <w:szCs w:val="24"/>
        </w:rPr>
        <w:t xml:space="preserve"> </w:t>
      </w:r>
      <w:proofErr w:type="spellStart"/>
      <w:r w:rsidR="00804C19">
        <w:rPr>
          <w:rFonts w:ascii="Times New Roman" w:hAnsi="Times New Roman" w:cs="Times New Roman"/>
          <w:sz w:val="24"/>
          <w:szCs w:val="24"/>
        </w:rPr>
        <w:t>all</w:t>
      </w:r>
      <w:proofErr w:type="spellEnd"/>
      <w:r w:rsidR="00804C19">
        <w:rPr>
          <w:rFonts w:ascii="Times New Roman" w:hAnsi="Times New Roman" w:cs="Times New Roman"/>
          <w:sz w:val="24"/>
          <w:szCs w:val="24"/>
        </w:rPr>
        <w:t xml:space="preserve"> (2010), associam esta comunicação a produtos cujos preços e valores justifique a utilização desta abordagem. Apesar da desvantagem do custo, </w:t>
      </w:r>
      <w:proofErr w:type="spellStart"/>
      <w:r w:rsidR="00804C19">
        <w:rPr>
          <w:rFonts w:ascii="Times New Roman" w:hAnsi="Times New Roman" w:cs="Times New Roman"/>
          <w:sz w:val="24"/>
          <w:szCs w:val="24"/>
        </w:rPr>
        <w:t>Las</w:t>
      </w:r>
      <w:proofErr w:type="spellEnd"/>
      <w:r w:rsidR="00804C19">
        <w:rPr>
          <w:rFonts w:ascii="Times New Roman" w:hAnsi="Times New Roman" w:cs="Times New Roman"/>
          <w:sz w:val="24"/>
          <w:szCs w:val="24"/>
        </w:rPr>
        <w:t xml:space="preserve"> Casas (2004) ressalta que a venda pessoal </w:t>
      </w:r>
      <w:r w:rsidR="001176BD">
        <w:rPr>
          <w:rFonts w:ascii="Times New Roman" w:hAnsi="Times New Roman" w:cs="Times New Roman"/>
          <w:sz w:val="24"/>
          <w:szCs w:val="24"/>
        </w:rPr>
        <w:t xml:space="preserve">tem diversas vantagens e por conta das mesmas é uma das mais eficientes ferramentas de comunicação de marketing. O profissional pode adaptar a mensagem ou a apresentação de vendas a situação, pode responder as objeções no momento em que elas surgem e mesmo corrigir o processo de acordo com as reações recebidas do cliente. </w:t>
      </w:r>
      <w:r w:rsidR="009F784F" w:rsidRPr="009F784F">
        <w:rPr>
          <w:rFonts w:ascii="Times New Roman" w:hAnsi="Times New Roman" w:cs="Times New Roman"/>
          <w:sz w:val="24"/>
          <w:szCs w:val="24"/>
        </w:rPr>
        <w:t xml:space="preserve">De acordo com </w:t>
      </w:r>
      <w:proofErr w:type="spellStart"/>
      <w:r w:rsidR="009F784F" w:rsidRPr="009F784F">
        <w:rPr>
          <w:rFonts w:ascii="Times New Roman" w:hAnsi="Times New Roman" w:cs="Times New Roman"/>
          <w:sz w:val="24"/>
          <w:szCs w:val="24"/>
        </w:rPr>
        <w:t>Kotler</w:t>
      </w:r>
      <w:proofErr w:type="spellEnd"/>
      <w:r w:rsidR="009F784F" w:rsidRPr="009F784F">
        <w:rPr>
          <w:rFonts w:ascii="Times New Roman" w:hAnsi="Times New Roman" w:cs="Times New Roman"/>
          <w:sz w:val="24"/>
          <w:szCs w:val="24"/>
        </w:rPr>
        <w:t xml:space="preserve"> (</w:t>
      </w:r>
      <w:r w:rsidR="00506ABE" w:rsidRPr="009F784F">
        <w:rPr>
          <w:rFonts w:ascii="Times New Roman" w:hAnsi="Times New Roman" w:cs="Times New Roman"/>
          <w:sz w:val="24"/>
          <w:szCs w:val="24"/>
        </w:rPr>
        <w:t>2006) o</w:t>
      </w:r>
      <w:r w:rsidR="00AA0BE5" w:rsidRPr="009F784F">
        <w:rPr>
          <w:rFonts w:ascii="Times New Roman" w:hAnsi="Times New Roman" w:cs="Times New Roman"/>
          <w:sz w:val="24"/>
          <w:szCs w:val="24"/>
        </w:rPr>
        <w:t xml:space="preserve"> processo de venda pessoal engloba </w:t>
      </w:r>
      <w:r w:rsidR="00506ABE" w:rsidRPr="009F784F">
        <w:rPr>
          <w:rFonts w:ascii="Times New Roman" w:hAnsi="Times New Roman" w:cs="Times New Roman"/>
          <w:sz w:val="24"/>
          <w:szCs w:val="24"/>
        </w:rPr>
        <w:t xml:space="preserve">uma prospecção (análise dos consumidores reais e potenciais), pré-abordagem ( análise das características dos consumidores para poder traças as estratégias), abordagem (o momento em que a empresa entra em contato com o consumidor e apresenta os seus produtos e serviços), discussão de objeções (troca de </w:t>
      </w:r>
      <w:r w:rsidR="00506ABE" w:rsidRPr="009F784F">
        <w:rPr>
          <w:rFonts w:ascii="Times New Roman" w:hAnsi="Times New Roman" w:cs="Times New Roman"/>
          <w:sz w:val="24"/>
          <w:szCs w:val="24"/>
        </w:rPr>
        <w:lastRenderedPageBreak/>
        <w:t>informações entre a empresa e o cliente para se consegui o fechamento do negócio), fechamento ( o pagamento do produto ou serviço) e por fim, o pós venda ( momento em que a empresa desenvolve um acompanhamento com o cliente a fim de mantê-lo mais satisfeito com relação ao bem adquirido).</w:t>
      </w:r>
    </w:p>
    <w:p w:rsidR="0080080D" w:rsidRDefault="001176B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Promoção de vendas</w:t>
      </w:r>
      <w:r w:rsidR="0080080D">
        <w:rPr>
          <w:rFonts w:ascii="Times New Roman" w:hAnsi="Times New Roman" w:cs="Times New Roman"/>
          <w:sz w:val="24"/>
          <w:szCs w:val="24"/>
        </w:rPr>
        <w:t xml:space="preserve"> são os estímulos ou a motivação adicional provocados pelo produtor, por um determinado período com o objetivo de aumento de vendas em curto prazo. Envolve as mais diversas atividades, desde degusta</w:t>
      </w:r>
      <w:r w:rsidR="00506ABE">
        <w:rPr>
          <w:rFonts w:ascii="Times New Roman" w:hAnsi="Times New Roman" w:cs="Times New Roman"/>
          <w:sz w:val="24"/>
          <w:szCs w:val="24"/>
        </w:rPr>
        <w:t xml:space="preserve">ção de produtos até descontos, </w:t>
      </w:r>
      <w:r w:rsidR="00506ABE" w:rsidRPr="009F784F">
        <w:rPr>
          <w:rFonts w:ascii="Times New Roman" w:hAnsi="Times New Roman" w:cs="Times New Roman"/>
          <w:sz w:val="24"/>
          <w:szCs w:val="24"/>
        </w:rPr>
        <w:t xml:space="preserve">brindes, </w:t>
      </w:r>
      <w:r w:rsidR="00493109" w:rsidRPr="009F784F">
        <w:rPr>
          <w:rFonts w:ascii="Times New Roman" w:hAnsi="Times New Roman" w:cs="Times New Roman"/>
          <w:sz w:val="24"/>
          <w:szCs w:val="24"/>
        </w:rPr>
        <w:t xml:space="preserve">ofertas de devolução de dinheiro, amostras grátis e </w:t>
      </w:r>
      <w:r w:rsidR="00506ABE" w:rsidRPr="009F784F">
        <w:rPr>
          <w:rFonts w:ascii="Times New Roman" w:hAnsi="Times New Roman" w:cs="Times New Roman"/>
          <w:sz w:val="24"/>
          <w:szCs w:val="24"/>
        </w:rPr>
        <w:t>cartões fidelidade</w:t>
      </w:r>
      <w:r w:rsidR="00506ABE">
        <w:rPr>
          <w:rFonts w:ascii="Times New Roman" w:hAnsi="Times New Roman" w:cs="Times New Roman"/>
          <w:sz w:val="24"/>
          <w:szCs w:val="24"/>
        </w:rPr>
        <w:t>.</w:t>
      </w:r>
      <w:r w:rsidR="0080080D">
        <w:rPr>
          <w:rFonts w:ascii="Times New Roman" w:hAnsi="Times New Roman" w:cs="Times New Roman"/>
          <w:sz w:val="24"/>
          <w:szCs w:val="24"/>
        </w:rPr>
        <w:t xml:space="preserve"> Para </w:t>
      </w:r>
      <w:proofErr w:type="spellStart"/>
      <w:r w:rsidR="0080080D">
        <w:rPr>
          <w:rFonts w:ascii="Times New Roman" w:hAnsi="Times New Roman" w:cs="Times New Roman"/>
          <w:sz w:val="24"/>
          <w:szCs w:val="24"/>
        </w:rPr>
        <w:t>Las</w:t>
      </w:r>
      <w:proofErr w:type="spellEnd"/>
      <w:r w:rsidR="0080080D">
        <w:rPr>
          <w:rFonts w:ascii="Times New Roman" w:hAnsi="Times New Roman" w:cs="Times New Roman"/>
          <w:sz w:val="24"/>
          <w:szCs w:val="24"/>
        </w:rPr>
        <w:t xml:space="preserve"> Casas (2004, p. 255) “as empresas devem contar com esta ferramenta mercadológica para complementar os esforços de venda e propaganda.</w:t>
      </w:r>
    </w:p>
    <w:p w:rsidR="001176BD" w:rsidRPr="009F784F" w:rsidRDefault="0080080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Marketing direto</w:t>
      </w:r>
      <w:r w:rsidR="00C030E0">
        <w:rPr>
          <w:rFonts w:ascii="Times New Roman" w:hAnsi="Times New Roman" w:cs="Times New Roman"/>
          <w:sz w:val="24"/>
          <w:szCs w:val="24"/>
        </w:rPr>
        <w:t xml:space="preserve"> engloba estratégias e ações de promoção</w:t>
      </w:r>
      <w:r>
        <w:rPr>
          <w:rFonts w:ascii="Times New Roman" w:hAnsi="Times New Roman" w:cs="Times New Roman"/>
          <w:sz w:val="24"/>
          <w:szCs w:val="24"/>
        </w:rPr>
        <w:t xml:space="preserve"> </w:t>
      </w:r>
      <w:r w:rsidR="00C030E0">
        <w:rPr>
          <w:rFonts w:ascii="Times New Roman" w:hAnsi="Times New Roman" w:cs="Times New Roman"/>
          <w:sz w:val="24"/>
          <w:szCs w:val="24"/>
        </w:rPr>
        <w:t>e de vendas por meio de comunicação direta entre o ofertante e os consumidores potenciais, geralmente utiliza-se de venda pessoal, mala direta e telemarketing</w:t>
      </w:r>
      <w:r w:rsidR="00506ABE">
        <w:rPr>
          <w:rFonts w:ascii="Times New Roman" w:hAnsi="Times New Roman" w:cs="Times New Roman"/>
          <w:sz w:val="24"/>
          <w:szCs w:val="24"/>
        </w:rPr>
        <w:t>, desenvolvendo, assim, uma comunicação mais personalizada.</w:t>
      </w:r>
      <w:r w:rsidR="00AA0BE5">
        <w:rPr>
          <w:rFonts w:ascii="Times New Roman" w:hAnsi="Times New Roman" w:cs="Times New Roman"/>
          <w:sz w:val="24"/>
          <w:szCs w:val="24"/>
        </w:rPr>
        <w:t xml:space="preserve"> </w:t>
      </w:r>
      <w:proofErr w:type="spellStart"/>
      <w:r w:rsidR="00AA0BE5" w:rsidRPr="009F784F">
        <w:rPr>
          <w:rFonts w:ascii="Times New Roman" w:hAnsi="Times New Roman" w:cs="Times New Roman"/>
          <w:sz w:val="24"/>
          <w:szCs w:val="24"/>
        </w:rPr>
        <w:t>Las</w:t>
      </w:r>
      <w:proofErr w:type="spellEnd"/>
      <w:r w:rsidR="00AA0BE5" w:rsidRPr="009F784F">
        <w:rPr>
          <w:rFonts w:ascii="Times New Roman" w:hAnsi="Times New Roman" w:cs="Times New Roman"/>
          <w:sz w:val="24"/>
          <w:szCs w:val="24"/>
        </w:rPr>
        <w:t xml:space="preserve"> Casas (2004) complementa que através dessa ferramenta, a empresa desenvolve um relacionamento mais próximo com seu cliente. </w:t>
      </w:r>
    </w:p>
    <w:p w:rsidR="00785F98" w:rsidRDefault="00785F98"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Merchandising, citado por </w:t>
      </w:r>
      <w:proofErr w:type="spellStart"/>
      <w:r>
        <w:rPr>
          <w:rFonts w:ascii="Times New Roman" w:hAnsi="Times New Roman" w:cs="Times New Roman"/>
          <w:sz w:val="24"/>
          <w:szCs w:val="24"/>
        </w:rPr>
        <w:t>Las</w:t>
      </w:r>
      <w:proofErr w:type="spellEnd"/>
      <w:r>
        <w:rPr>
          <w:rFonts w:ascii="Times New Roman" w:hAnsi="Times New Roman" w:cs="Times New Roman"/>
          <w:sz w:val="24"/>
          <w:szCs w:val="24"/>
        </w:rPr>
        <w:t xml:space="preserve"> Casas (2004) e </w:t>
      </w:r>
      <w:proofErr w:type="spellStart"/>
      <w:r>
        <w:rPr>
          <w:rFonts w:ascii="Times New Roman" w:hAnsi="Times New Roman" w:cs="Times New Roman"/>
          <w:sz w:val="24"/>
          <w:szCs w:val="24"/>
        </w:rPr>
        <w:t>Crocco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(2010), esta comunicação é </w:t>
      </w:r>
      <w:r w:rsidR="00632634">
        <w:rPr>
          <w:rFonts w:ascii="Times New Roman" w:hAnsi="Times New Roman" w:cs="Times New Roman"/>
          <w:sz w:val="24"/>
          <w:szCs w:val="24"/>
        </w:rPr>
        <w:t>feita por meio de cartazes, displays e demonstração nos pontos de vendas incluindo ou não técnicas de disposição e exposição dos produtos influenciando a percepção do consumidor e sua decisão de compra.</w:t>
      </w:r>
    </w:p>
    <w:p w:rsidR="00467B62" w:rsidRDefault="00632634"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Através desses elementos da promoção os profissionais de marketing buscam atingir a totalidade dos clientes potenciais de seus produtos, trazendo retorno a suas organizações. </w:t>
      </w:r>
      <w:r w:rsidR="00467B62">
        <w:rPr>
          <w:rFonts w:ascii="Times New Roman" w:hAnsi="Times New Roman" w:cs="Times New Roman"/>
          <w:sz w:val="24"/>
          <w:szCs w:val="24"/>
        </w:rPr>
        <w:t>As empresas utilizam-se podem utilizar-se de uma dessas comunicações ou de todas dependendo de sua estrutura, do seu público-alvo, de seus produtos, enfim do mercado em que busca inserção.</w:t>
      </w:r>
    </w:p>
    <w:p w:rsidR="00632634" w:rsidRDefault="00632634" w:rsidP="005B0BC1">
      <w:pPr>
        <w:spacing w:beforeLines="40" w:line="360" w:lineRule="auto"/>
        <w:jc w:val="both"/>
        <w:rPr>
          <w:rFonts w:ascii="Times New Roman" w:hAnsi="Times New Roman" w:cs="Times New Roman"/>
          <w:sz w:val="24"/>
          <w:szCs w:val="24"/>
        </w:rPr>
      </w:pPr>
    </w:p>
    <w:p w:rsidR="004A1723" w:rsidRDefault="004A1723" w:rsidP="005B0BC1">
      <w:pPr>
        <w:spacing w:beforeLines="40" w:line="360" w:lineRule="auto"/>
        <w:jc w:val="both"/>
        <w:rPr>
          <w:rFonts w:ascii="Times New Roman" w:hAnsi="Times New Roman" w:cs="Times New Roman"/>
          <w:sz w:val="24"/>
          <w:szCs w:val="24"/>
        </w:rPr>
      </w:pPr>
    </w:p>
    <w:p w:rsidR="004A1723" w:rsidRDefault="004A1723" w:rsidP="005B0BC1">
      <w:pPr>
        <w:spacing w:beforeLines="40" w:line="360" w:lineRule="auto"/>
        <w:jc w:val="both"/>
        <w:rPr>
          <w:rFonts w:ascii="Times New Roman" w:hAnsi="Times New Roman" w:cs="Times New Roman"/>
          <w:sz w:val="24"/>
          <w:szCs w:val="24"/>
        </w:rPr>
      </w:pPr>
    </w:p>
    <w:p w:rsidR="004A1723" w:rsidRDefault="004A1723" w:rsidP="005B0BC1">
      <w:pPr>
        <w:spacing w:beforeLines="40" w:line="360" w:lineRule="auto"/>
        <w:jc w:val="both"/>
        <w:rPr>
          <w:rFonts w:ascii="Times New Roman" w:hAnsi="Times New Roman" w:cs="Times New Roman"/>
          <w:sz w:val="24"/>
          <w:szCs w:val="24"/>
        </w:rPr>
      </w:pPr>
    </w:p>
    <w:p w:rsidR="004A1723" w:rsidRDefault="004A1723" w:rsidP="005B0BC1">
      <w:pPr>
        <w:spacing w:beforeLines="40" w:line="360" w:lineRule="auto"/>
        <w:jc w:val="both"/>
        <w:rPr>
          <w:rFonts w:ascii="Times New Roman" w:hAnsi="Times New Roman" w:cs="Times New Roman"/>
          <w:sz w:val="24"/>
          <w:szCs w:val="24"/>
        </w:rPr>
      </w:pPr>
    </w:p>
    <w:p w:rsidR="004A1723" w:rsidRPr="00D00722" w:rsidRDefault="004A1723" w:rsidP="005B0BC1">
      <w:pPr>
        <w:spacing w:beforeLines="40" w:line="360" w:lineRule="auto"/>
        <w:jc w:val="both"/>
        <w:rPr>
          <w:rFonts w:ascii="Times New Roman" w:hAnsi="Times New Roman" w:cs="Times New Roman"/>
          <w:sz w:val="24"/>
          <w:szCs w:val="24"/>
        </w:rPr>
      </w:pPr>
    </w:p>
    <w:p w:rsidR="00BB4D41" w:rsidRPr="004A1723" w:rsidRDefault="00BB4D41" w:rsidP="005B0BC1">
      <w:pPr>
        <w:pStyle w:val="PargrafodaLista"/>
        <w:numPr>
          <w:ilvl w:val="0"/>
          <w:numId w:val="15"/>
        </w:numPr>
        <w:spacing w:beforeLines="40" w:line="480" w:lineRule="auto"/>
        <w:ind w:left="391" w:hanging="391"/>
        <w:jc w:val="both"/>
        <w:rPr>
          <w:rFonts w:ascii="Times New Roman" w:hAnsi="Times New Roman" w:cs="Times New Roman"/>
          <w:b/>
          <w:sz w:val="28"/>
          <w:szCs w:val="28"/>
        </w:rPr>
      </w:pPr>
      <w:r w:rsidRPr="004A1723">
        <w:rPr>
          <w:rFonts w:ascii="Times New Roman" w:hAnsi="Times New Roman" w:cs="Times New Roman"/>
          <w:b/>
          <w:sz w:val="28"/>
          <w:szCs w:val="28"/>
        </w:rPr>
        <w:lastRenderedPageBreak/>
        <w:t>SERVIÇOS FUNEBRES</w:t>
      </w:r>
    </w:p>
    <w:p w:rsidR="004A104E" w:rsidRDefault="00435B85"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Os serviços fúnebres são um dos poucos serviços</w:t>
      </w:r>
      <w:r w:rsidR="002C38F1">
        <w:rPr>
          <w:rFonts w:ascii="Times New Roman" w:hAnsi="Times New Roman" w:cs="Times New Roman"/>
          <w:sz w:val="24"/>
          <w:szCs w:val="24"/>
        </w:rPr>
        <w:t xml:space="preserve"> ofertados no mercado que podem ser</w:t>
      </w:r>
      <w:r>
        <w:rPr>
          <w:rFonts w:ascii="Times New Roman" w:hAnsi="Times New Roman" w:cs="Times New Roman"/>
          <w:sz w:val="24"/>
          <w:szCs w:val="24"/>
        </w:rPr>
        <w:t xml:space="preserve"> utilizados por </w:t>
      </w:r>
      <w:r w:rsidR="003F114C">
        <w:rPr>
          <w:rFonts w:ascii="Times New Roman" w:hAnsi="Times New Roman" w:cs="Times New Roman"/>
          <w:sz w:val="24"/>
          <w:szCs w:val="24"/>
        </w:rPr>
        <w:t xml:space="preserve">todos os tipos de consumidores. </w:t>
      </w:r>
      <w:r w:rsidR="006C4C9D">
        <w:rPr>
          <w:rFonts w:ascii="Times New Roman" w:hAnsi="Times New Roman" w:cs="Times New Roman"/>
          <w:sz w:val="24"/>
          <w:szCs w:val="24"/>
        </w:rPr>
        <w:t>Não obstante essa observação, são poucos os trabalho</w:t>
      </w:r>
      <w:r w:rsidR="002C38F1">
        <w:rPr>
          <w:rFonts w:ascii="Times New Roman" w:hAnsi="Times New Roman" w:cs="Times New Roman"/>
          <w:sz w:val="24"/>
          <w:szCs w:val="24"/>
        </w:rPr>
        <w:t xml:space="preserve">s desenvolvidos sobre os mesmos, </w:t>
      </w:r>
      <w:r w:rsidR="002C38F1" w:rsidRPr="004A104E">
        <w:rPr>
          <w:rFonts w:ascii="Times New Roman" w:hAnsi="Times New Roman" w:cs="Times New Roman"/>
          <w:sz w:val="24"/>
          <w:szCs w:val="24"/>
        </w:rPr>
        <w:t>assim, f</w:t>
      </w:r>
      <w:r w:rsidR="006C4C9D" w:rsidRPr="004A104E">
        <w:rPr>
          <w:rFonts w:ascii="Times New Roman" w:hAnsi="Times New Roman" w:cs="Times New Roman"/>
          <w:sz w:val="24"/>
          <w:szCs w:val="24"/>
        </w:rPr>
        <w:t xml:space="preserve">az-se necessário uma </w:t>
      </w:r>
      <w:r w:rsidR="002C38F1" w:rsidRPr="004A104E">
        <w:rPr>
          <w:rFonts w:ascii="Times New Roman" w:hAnsi="Times New Roman" w:cs="Times New Roman"/>
          <w:sz w:val="24"/>
          <w:szCs w:val="24"/>
        </w:rPr>
        <w:t xml:space="preserve">análise sobre esse segmento de mercado, que vem se modernizando e procurando atender cada vez mais as expectativas de seus consumidores e às mudanças da sociedade como um todo, explorando </w:t>
      </w:r>
      <w:r w:rsidR="006C4C9D">
        <w:rPr>
          <w:rFonts w:ascii="Times New Roman" w:hAnsi="Times New Roman" w:cs="Times New Roman"/>
          <w:sz w:val="24"/>
          <w:szCs w:val="24"/>
        </w:rPr>
        <w:t>dessa forma</w:t>
      </w:r>
      <w:r w:rsidR="002C38F1">
        <w:rPr>
          <w:rFonts w:ascii="Times New Roman" w:hAnsi="Times New Roman" w:cs="Times New Roman"/>
          <w:sz w:val="24"/>
          <w:szCs w:val="24"/>
        </w:rPr>
        <w:t>,</w:t>
      </w:r>
      <w:r w:rsidR="006C4C9D">
        <w:rPr>
          <w:rFonts w:ascii="Times New Roman" w:hAnsi="Times New Roman" w:cs="Times New Roman"/>
          <w:sz w:val="24"/>
          <w:szCs w:val="24"/>
        </w:rPr>
        <w:t xml:space="preserve"> </w:t>
      </w:r>
      <w:r w:rsidR="004A104E">
        <w:rPr>
          <w:rFonts w:ascii="Times New Roman" w:hAnsi="Times New Roman" w:cs="Times New Roman"/>
          <w:sz w:val="24"/>
          <w:szCs w:val="24"/>
        </w:rPr>
        <w:t>desenvolv</w:t>
      </w:r>
      <w:r w:rsidR="00A01CAC">
        <w:rPr>
          <w:rFonts w:ascii="Times New Roman" w:hAnsi="Times New Roman" w:cs="Times New Roman"/>
          <w:sz w:val="24"/>
          <w:szCs w:val="24"/>
        </w:rPr>
        <w:t>er</w:t>
      </w:r>
      <w:r w:rsidR="004A104E">
        <w:rPr>
          <w:rFonts w:ascii="Times New Roman" w:hAnsi="Times New Roman" w:cs="Times New Roman"/>
          <w:sz w:val="24"/>
          <w:szCs w:val="24"/>
        </w:rPr>
        <w:t xml:space="preserve"> </w:t>
      </w:r>
      <w:r w:rsidR="00A01CAC">
        <w:rPr>
          <w:rFonts w:ascii="Times New Roman" w:hAnsi="Times New Roman" w:cs="Times New Roman"/>
          <w:sz w:val="24"/>
          <w:szCs w:val="24"/>
        </w:rPr>
        <w:t>suas potencialidade,</w:t>
      </w:r>
      <w:r w:rsidR="002C38F1">
        <w:rPr>
          <w:rFonts w:ascii="Times New Roman" w:hAnsi="Times New Roman" w:cs="Times New Roman"/>
          <w:sz w:val="24"/>
          <w:szCs w:val="24"/>
        </w:rPr>
        <w:t xml:space="preserve"> fazendo com que sua </w:t>
      </w:r>
      <w:r w:rsidR="006C4C9D">
        <w:rPr>
          <w:rFonts w:ascii="Times New Roman" w:hAnsi="Times New Roman" w:cs="Times New Roman"/>
          <w:sz w:val="24"/>
          <w:szCs w:val="24"/>
        </w:rPr>
        <w:t xml:space="preserve">cadeia de valor possa beneficiar empresas, clientes, colaboradores e fornecedores. </w:t>
      </w:r>
    </w:p>
    <w:p w:rsidR="00025695" w:rsidRPr="004E106D" w:rsidRDefault="00025695" w:rsidP="005B0BC1">
      <w:pPr>
        <w:pStyle w:val="PargrafodaLista"/>
        <w:numPr>
          <w:ilvl w:val="1"/>
          <w:numId w:val="15"/>
        </w:numPr>
        <w:spacing w:beforeLines="40" w:line="480" w:lineRule="auto"/>
        <w:ind w:left="391" w:hanging="391"/>
        <w:jc w:val="both"/>
        <w:rPr>
          <w:rFonts w:ascii="Times New Roman" w:hAnsi="Times New Roman" w:cs="Times New Roman"/>
          <w:b/>
          <w:sz w:val="24"/>
          <w:szCs w:val="24"/>
        </w:rPr>
      </w:pPr>
      <w:r w:rsidRPr="004E106D">
        <w:rPr>
          <w:rFonts w:ascii="Times New Roman" w:hAnsi="Times New Roman" w:cs="Times New Roman"/>
          <w:b/>
          <w:sz w:val="24"/>
          <w:szCs w:val="24"/>
        </w:rPr>
        <w:t>Serviços</w:t>
      </w:r>
    </w:p>
    <w:p w:rsidR="00AB3B42" w:rsidRDefault="00571AC8" w:rsidP="005B0BC1">
      <w:pPr>
        <w:spacing w:beforeLines="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Keller</w:t>
      </w:r>
      <w:proofErr w:type="spellEnd"/>
      <w:r>
        <w:rPr>
          <w:rFonts w:ascii="Times New Roman" w:hAnsi="Times New Roman" w:cs="Times New Roman"/>
          <w:sz w:val="24"/>
          <w:szCs w:val="24"/>
        </w:rPr>
        <w:t xml:space="preserve"> (2006) definem serviço como qualquer ato, essencialmente intangível, que uma parte pode oferecer a outra e que não resulta na propriedade </w:t>
      </w:r>
      <w:r w:rsidR="00B16474">
        <w:rPr>
          <w:rFonts w:ascii="Times New Roman" w:hAnsi="Times New Roman" w:cs="Times New Roman"/>
          <w:sz w:val="24"/>
          <w:szCs w:val="24"/>
        </w:rPr>
        <w:t>d</w:t>
      </w:r>
      <w:r>
        <w:rPr>
          <w:rFonts w:ascii="Times New Roman" w:hAnsi="Times New Roman" w:cs="Times New Roman"/>
          <w:sz w:val="24"/>
          <w:szCs w:val="24"/>
        </w:rPr>
        <w:t xml:space="preserve">e nada. </w:t>
      </w:r>
      <w:proofErr w:type="spellStart"/>
      <w:r>
        <w:rPr>
          <w:rFonts w:ascii="Times New Roman" w:hAnsi="Times New Roman" w:cs="Times New Roman"/>
          <w:sz w:val="24"/>
          <w:szCs w:val="24"/>
        </w:rPr>
        <w:t>Loverlock</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Wirtz</w:t>
      </w:r>
      <w:proofErr w:type="spellEnd"/>
      <w:r>
        <w:rPr>
          <w:rFonts w:ascii="Times New Roman" w:hAnsi="Times New Roman" w:cs="Times New Roman"/>
          <w:sz w:val="24"/>
          <w:szCs w:val="24"/>
        </w:rPr>
        <w:t xml:space="preserve"> (2006) concordam com esta definição e acrescentam que os serviços podem ou não estar vinculados a um produto</w:t>
      </w:r>
      <w:r w:rsidR="00A34972">
        <w:rPr>
          <w:rFonts w:ascii="Times New Roman" w:hAnsi="Times New Roman" w:cs="Times New Roman"/>
          <w:sz w:val="24"/>
          <w:szCs w:val="24"/>
        </w:rPr>
        <w:t xml:space="preserve"> e que o que diferencia um bem de um serviço é que o cliente não </w:t>
      </w:r>
      <w:proofErr w:type="spellStart"/>
      <w:r w:rsidR="00A34972">
        <w:rPr>
          <w:rFonts w:ascii="Times New Roman" w:hAnsi="Times New Roman" w:cs="Times New Roman"/>
          <w:sz w:val="24"/>
          <w:szCs w:val="24"/>
        </w:rPr>
        <w:t>obtem</w:t>
      </w:r>
      <w:proofErr w:type="spellEnd"/>
      <w:r w:rsidR="00A34972">
        <w:rPr>
          <w:rFonts w:ascii="Times New Roman" w:hAnsi="Times New Roman" w:cs="Times New Roman"/>
          <w:sz w:val="24"/>
          <w:szCs w:val="24"/>
        </w:rPr>
        <w:t xml:space="preserve"> a propriedade de um serviço</w:t>
      </w:r>
      <w:r>
        <w:rPr>
          <w:rFonts w:ascii="Times New Roman" w:hAnsi="Times New Roman" w:cs="Times New Roman"/>
          <w:sz w:val="24"/>
          <w:szCs w:val="24"/>
        </w:rPr>
        <w:t xml:space="preserve">. </w:t>
      </w:r>
      <w:proofErr w:type="spellStart"/>
      <w:r w:rsidR="00AB3B42">
        <w:rPr>
          <w:rFonts w:ascii="Times New Roman" w:hAnsi="Times New Roman" w:cs="Times New Roman"/>
          <w:sz w:val="24"/>
          <w:szCs w:val="24"/>
        </w:rPr>
        <w:t>Urban</w:t>
      </w:r>
      <w:proofErr w:type="spellEnd"/>
      <w:r w:rsidR="00AB3B42">
        <w:rPr>
          <w:rFonts w:ascii="Times New Roman" w:hAnsi="Times New Roman" w:cs="Times New Roman"/>
          <w:sz w:val="24"/>
          <w:szCs w:val="24"/>
        </w:rPr>
        <w:t xml:space="preserve"> e </w:t>
      </w:r>
      <w:proofErr w:type="spellStart"/>
      <w:r w:rsidR="00AB3B42">
        <w:rPr>
          <w:rFonts w:ascii="Times New Roman" w:hAnsi="Times New Roman" w:cs="Times New Roman"/>
          <w:sz w:val="24"/>
          <w:szCs w:val="24"/>
        </w:rPr>
        <w:t>Urban</w:t>
      </w:r>
      <w:proofErr w:type="spellEnd"/>
      <w:r w:rsidR="00AB3B42">
        <w:rPr>
          <w:rFonts w:ascii="Times New Roman" w:hAnsi="Times New Roman" w:cs="Times New Roman"/>
          <w:sz w:val="24"/>
          <w:szCs w:val="24"/>
        </w:rPr>
        <w:t xml:space="preserve"> (2009) afirmam que é mais usual a combinação entre serviços e bens como solução para o mercado.</w:t>
      </w:r>
    </w:p>
    <w:p w:rsidR="00FA41F7" w:rsidRPr="00BF1649" w:rsidRDefault="00FA41F7"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Keller</w:t>
      </w:r>
      <w:proofErr w:type="spellEnd"/>
      <w:r>
        <w:rPr>
          <w:rFonts w:ascii="Times New Roman" w:hAnsi="Times New Roman" w:cs="Times New Roman"/>
          <w:sz w:val="24"/>
          <w:szCs w:val="24"/>
        </w:rPr>
        <w:t xml:space="preserve"> (2006) as ofertas ao mercado de uma empresa geralmente incluem serviços. Ele lista cinco categorias de ofertas: bem tangível, onde não há serviço algum associado, bem tangível associado a serviço, comum a produtos sofisticados, onde o serviço é oferecido para maior comodidade do cliente, oferta híbrida, nela se oferece tanto um bem quanto um serviço, serviço principal associado a bens ou a serviços secundários, nesta oferta o item principal é um serviço e por ultimo a oferta de serviço puro, onde o serviço é a essência da oferta.</w:t>
      </w:r>
    </w:p>
    <w:p w:rsidR="00BF1649" w:rsidRDefault="00AB3B42" w:rsidP="005B0BC1">
      <w:pPr>
        <w:spacing w:beforeLines="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Keller</w:t>
      </w:r>
      <w:proofErr w:type="spellEnd"/>
      <w:r>
        <w:rPr>
          <w:rFonts w:ascii="Times New Roman" w:hAnsi="Times New Roman" w:cs="Times New Roman"/>
          <w:sz w:val="24"/>
          <w:szCs w:val="24"/>
        </w:rPr>
        <w:t xml:space="preserve"> (2006), </w:t>
      </w:r>
      <w:proofErr w:type="spellStart"/>
      <w:r>
        <w:rPr>
          <w:rFonts w:ascii="Times New Roman" w:hAnsi="Times New Roman" w:cs="Times New Roman"/>
          <w:sz w:val="24"/>
          <w:szCs w:val="24"/>
        </w:rPr>
        <w:t>Urban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Urban</w:t>
      </w:r>
      <w:proofErr w:type="spellEnd"/>
      <w:r>
        <w:rPr>
          <w:rFonts w:ascii="Times New Roman" w:hAnsi="Times New Roman" w:cs="Times New Roman"/>
          <w:sz w:val="24"/>
          <w:szCs w:val="24"/>
        </w:rPr>
        <w:t xml:space="preserve"> (2009) colocam que há quatro características básicas nos serviços: Inseparabilidade, variabilidade, </w:t>
      </w:r>
      <w:proofErr w:type="spellStart"/>
      <w:r>
        <w:rPr>
          <w:rFonts w:ascii="Times New Roman" w:hAnsi="Times New Roman" w:cs="Times New Roman"/>
          <w:sz w:val="24"/>
          <w:szCs w:val="24"/>
        </w:rPr>
        <w:t>perecibilidade</w:t>
      </w:r>
      <w:proofErr w:type="spellEnd"/>
      <w:r>
        <w:rPr>
          <w:rFonts w:ascii="Times New Roman" w:hAnsi="Times New Roman" w:cs="Times New Roman"/>
          <w:sz w:val="24"/>
          <w:szCs w:val="24"/>
        </w:rPr>
        <w:t xml:space="preserve"> e intangibilidade.</w:t>
      </w:r>
      <w:r w:rsidR="00571AC8">
        <w:rPr>
          <w:rFonts w:ascii="Times New Roman" w:hAnsi="Times New Roman" w:cs="Times New Roman"/>
          <w:sz w:val="24"/>
          <w:szCs w:val="24"/>
        </w:rPr>
        <w:t xml:space="preserve"> </w:t>
      </w:r>
    </w:p>
    <w:p w:rsidR="00AB3B42" w:rsidRDefault="00AB3B42"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Intangibilidade</w:t>
      </w:r>
      <w:r w:rsidR="0073737C">
        <w:rPr>
          <w:rFonts w:ascii="Times New Roman" w:hAnsi="Times New Roman" w:cs="Times New Roman"/>
          <w:sz w:val="24"/>
          <w:szCs w:val="24"/>
        </w:rPr>
        <w:t xml:space="preserve"> é a característica dos serviços que mostra que eles “não podem ser vistos, sentidos, ouvidos, cheirados, ou provados antes de adquiridos.” (KOTLER; KELLER 2006, p. 399)</w:t>
      </w:r>
      <w:r w:rsidR="00404F6D">
        <w:rPr>
          <w:rFonts w:ascii="Times New Roman" w:hAnsi="Times New Roman" w:cs="Times New Roman"/>
          <w:sz w:val="24"/>
          <w:szCs w:val="24"/>
        </w:rPr>
        <w:t xml:space="preserve">. De acordo com </w:t>
      </w:r>
      <w:proofErr w:type="spellStart"/>
      <w:r w:rsidR="00404F6D">
        <w:rPr>
          <w:rFonts w:ascii="Times New Roman" w:hAnsi="Times New Roman" w:cs="Times New Roman"/>
          <w:sz w:val="24"/>
          <w:szCs w:val="24"/>
        </w:rPr>
        <w:t>Urdan</w:t>
      </w:r>
      <w:proofErr w:type="spellEnd"/>
      <w:r w:rsidR="00404F6D">
        <w:rPr>
          <w:rFonts w:ascii="Times New Roman" w:hAnsi="Times New Roman" w:cs="Times New Roman"/>
          <w:sz w:val="24"/>
          <w:szCs w:val="24"/>
        </w:rPr>
        <w:t xml:space="preserve"> e </w:t>
      </w:r>
      <w:proofErr w:type="spellStart"/>
      <w:r w:rsidR="00404F6D">
        <w:rPr>
          <w:rFonts w:ascii="Times New Roman" w:hAnsi="Times New Roman" w:cs="Times New Roman"/>
          <w:sz w:val="24"/>
          <w:szCs w:val="24"/>
        </w:rPr>
        <w:t>Urdan</w:t>
      </w:r>
      <w:proofErr w:type="spellEnd"/>
      <w:r w:rsidR="00404F6D">
        <w:rPr>
          <w:rFonts w:ascii="Times New Roman" w:hAnsi="Times New Roman" w:cs="Times New Roman"/>
          <w:sz w:val="24"/>
          <w:szCs w:val="24"/>
        </w:rPr>
        <w:t xml:space="preserve"> (2009)  a maioria dos serviços está associado a bens tangíveis, mas o núcleo da oferta de serviços é uma atividade, processo</w:t>
      </w:r>
      <w:r w:rsidR="00C629B3">
        <w:rPr>
          <w:rFonts w:ascii="Times New Roman" w:hAnsi="Times New Roman" w:cs="Times New Roman"/>
          <w:sz w:val="24"/>
          <w:szCs w:val="24"/>
        </w:rPr>
        <w:t xml:space="preserve"> ou fenômeno cujo resultado é intangível.</w:t>
      </w:r>
    </w:p>
    <w:p w:rsidR="0073737C" w:rsidRDefault="009D17D5"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Inseparabilidade é a característica que diz que o</w:t>
      </w:r>
      <w:r w:rsidR="0073737C">
        <w:rPr>
          <w:rFonts w:ascii="Times New Roman" w:hAnsi="Times New Roman" w:cs="Times New Roman"/>
          <w:sz w:val="24"/>
          <w:szCs w:val="24"/>
        </w:rPr>
        <w:t>s serviços são consumidos no mesmo instant</w:t>
      </w:r>
      <w:r>
        <w:rPr>
          <w:rFonts w:ascii="Times New Roman" w:hAnsi="Times New Roman" w:cs="Times New Roman"/>
          <w:sz w:val="24"/>
          <w:szCs w:val="24"/>
        </w:rPr>
        <w:t>e em que são produzidos</w:t>
      </w:r>
      <w:r w:rsidR="0073737C">
        <w:rPr>
          <w:rFonts w:ascii="Times New Roman" w:hAnsi="Times New Roman" w:cs="Times New Roman"/>
          <w:sz w:val="24"/>
          <w:szCs w:val="24"/>
        </w:rPr>
        <w:t>, ela gera interação com o</w:t>
      </w:r>
      <w:r>
        <w:rPr>
          <w:rFonts w:ascii="Times New Roman" w:hAnsi="Times New Roman" w:cs="Times New Roman"/>
          <w:sz w:val="24"/>
          <w:szCs w:val="24"/>
        </w:rPr>
        <w:t xml:space="preserve"> cliente e esta interação é a base de outra característica a variabilidade: </w:t>
      </w:r>
      <w:r w:rsidR="0073737C">
        <w:rPr>
          <w:rFonts w:ascii="Times New Roman" w:hAnsi="Times New Roman" w:cs="Times New Roman"/>
          <w:sz w:val="24"/>
          <w:szCs w:val="24"/>
        </w:rPr>
        <w:t>uma vez que o serviço executado pode variar bastante de cliente para cliente, de funcionário para funcionári</w:t>
      </w:r>
      <w:r w:rsidR="00C629B3">
        <w:rPr>
          <w:rFonts w:ascii="Times New Roman" w:hAnsi="Times New Roman" w:cs="Times New Roman"/>
          <w:sz w:val="24"/>
          <w:szCs w:val="24"/>
        </w:rPr>
        <w:t xml:space="preserve">o, nos períodos e nas empresas </w:t>
      </w:r>
      <w:r w:rsidR="0073737C">
        <w:rPr>
          <w:rFonts w:ascii="Times New Roman" w:hAnsi="Times New Roman" w:cs="Times New Roman"/>
          <w:sz w:val="24"/>
          <w:szCs w:val="24"/>
        </w:rPr>
        <w:t>(URBAN; URBAN 2009)</w:t>
      </w:r>
      <w:r w:rsidR="00C629B3">
        <w:rPr>
          <w:rFonts w:ascii="Times New Roman" w:hAnsi="Times New Roman" w:cs="Times New Roman"/>
          <w:sz w:val="24"/>
          <w:szCs w:val="24"/>
        </w:rPr>
        <w:t xml:space="preserve">. </w:t>
      </w:r>
      <w:proofErr w:type="spellStart"/>
      <w:r w:rsidR="00C629B3">
        <w:rPr>
          <w:rFonts w:ascii="Times New Roman" w:hAnsi="Times New Roman" w:cs="Times New Roman"/>
          <w:sz w:val="24"/>
          <w:szCs w:val="24"/>
        </w:rPr>
        <w:t>Kotler</w:t>
      </w:r>
      <w:proofErr w:type="spellEnd"/>
      <w:r w:rsidR="00C629B3">
        <w:rPr>
          <w:rFonts w:ascii="Times New Roman" w:hAnsi="Times New Roman" w:cs="Times New Roman"/>
          <w:sz w:val="24"/>
          <w:szCs w:val="24"/>
        </w:rPr>
        <w:t xml:space="preserve"> e </w:t>
      </w:r>
      <w:proofErr w:type="spellStart"/>
      <w:r w:rsidR="00C629B3">
        <w:rPr>
          <w:rFonts w:ascii="Times New Roman" w:hAnsi="Times New Roman" w:cs="Times New Roman"/>
          <w:sz w:val="24"/>
          <w:szCs w:val="24"/>
        </w:rPr>
        <w:t>Keler</w:t>
      </w:r>
      <w:proofErr w:type="spellEnd"/>
      <w:r w:rsidR="00C629B3">
        <w:rPr>
          <w:rFonts w:ascii="Times New Roman" w:hAnsi="Times New Roman" w:cs="Times New Roman"/>
          <w:sz w:val="24"/>
          <w:szCs w:val="24"/>
        </w:rPr>
        <w:t xml:space="preserve"> (2006) acrescentam que a inseparabilidade é uma característica especial dos serviços, na medida que o cliente está presente enquanto o serviço é executado. Ele ressalta sobre a variabilidade que é importante ao prestador de serviços manter estrito controle de qualidade.</w:t>
      </w:r>
    </w:p>
    <w:p w:rsidR="001303C4" w:rsidRDefault="001303C4"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perecibilidade</w:t>
      </w:r>
      <w:proofErr w:type="spellEnd"/>
      <w:r>
        <w:rPr>
          <w:rFonts w:ascii="Times New Roman" w:hAnsi="Times New Roman" w:cs="Times New Roman"/>
          <w:sz w:val="24"/>
          <w:szCs w:val="24"/>
        </w:rPr>
        <w:t xml:space="preserve"> dos serviços está </w:t>
      </w:r>
      <w:r w:rsidR="009D17D5">
        <w:rPr>
          <w:rFonts w:ascii="Times New Roman" w:hAnsi="Times New Roman" w:cs="Times New Roman"/>
          <w:sz w:val="24"/>
          <w:szCs w:val="24"/>
        </w:rPr>
        <w:t>na impossibilidade d</w:t>
      </w:r>
      <w:r>
        <w:rPr>
          <w:rFonts w:ascii="Times New Roman" w:hAnsi="Times New Roman" w:cs="Times New Roman"/>
          <w:sz w:val="24"/>
          <w:szCs w:val="24"/>
        </w:rPr>
        <w:t xml:space="preserve">e </w:t>
      </w:r>
      <w:r w:rsidR="009D17D5">
        <w:rPr>
          <w:rFonts w:ascii="Times New Roman" w:hAnsi="Times New Roman" w:cs="Times New Roman"/>
          <w:sz w:val="24"/>
          <w:szCs w:val="24"/>
        </w:rPr>
        <w:t>serem estocados ou armazenados</w:t>
      </w:r>
      <w:r>
        <w:rPr>
          <w:rFonts w:ascii="Times New Roman" w:hAnsi="Times New Roman" w:cs="Times New Roman"/>
          <w:sz w:val="24"/>
          <w:szCs w:val="24"/>
        </w:rPr>
        <w:t>. (KOTLER E KELLER 2006)</w:t>
      </w:r>
      <w:r w:rsidR="00C629B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Urdan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Urdan</w:t>
      </w:r>
      <w:proofErr w:type="spellEnd"/>
      <w:r>
        <w:rPr>
          <w:rFonts w:ascii="Times New Roman" w:hAnsi="Times New Roman" w:cs="Times New Roman"/>
          <w:sz w:val="24"/>
          <w:szCs w:val="24"/>
        </w:rPr>
        <w:t xml:space="preserve"> (2009 p. 115) complementam a definição de </w:t>
      </w: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Keller</w:t>
      </w:r>
      <w:proofErr w:type="spellEnd"/>
      <w:r>
        <w:rPr>
          <w:rFonts w:ascii="Times New Roman" w:hAnsi="Times New Roman" w:cs="Times New Roman"/>
          <w:sz w:val="24"/>
          <w:szCs w:val="24"/>
        </w:rPr>
        <w:t xml:space="preserve">, afirmando que os “serviços precisam ser produzidos conforme a demanda real a cada tempo.” </w:t>
      </w:r>
    </w:p>
    <w:p w:rsidR="00A22033" w:rsidRDefault="00F60705" w:rsidP="005B0BC1">
      <w:pPr>
        <w:spacing w:beforeLines="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Fitzsimmons</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Fitzsimmons</w:t>
      </w:r>
      <w:proofErr w:type="spellEnd"/>
      <w:r w:rsidR="00CC76F8">
        <w:rPr>
          <w:rFonts w:ascii="Times New Roman" w:hAnsi="Times New Roman" w:cs="Times New Roman"/>
          <w:sz w:val="24"/>
          <w:szCs w:val="24"/>
        </w:rPr>
        <w:t xml:space="preserve"> (2010)</w:t>
      </w:r>
      <w:r w:rsidR="00824DC7">
        <w:rPr>
          <w:rFonts w:ascii="Times New Roman" w:hAnsi="Times New Roman" w:cs="Times New Roman"/>
          <w:sz w:val="24"/>
          <w:szCs w:val="24"/>
        </w:rPr>
        <w:t xml:space="preserve"> </w:t>
      </w:r>
      <w:r>
        <w:rPr>
          <w:rFonts w:ascii="Times New Roman" w:hAnsi="Times New Roman" w:cs="Times New Roman"/>
          <w:sz w:val="24"/>
          <w:szCs w:val="24"/>
        </w:rPr>
        <w:t>coloca</w:t>
      </w:r>
      <w:r w:rsidR="00C21235">
        <w:rPr>
          <w:rFonts w:ascii="Times New Roman" w:hAnsi="Times New Roman" w:cs="Times New Roman"/>
          <w:sz w:val="24"/>
          <w:szCs w:val="24"/>
        </w:rPr>
        <w:t>m</w:t>
      </w:r>
      <w:r>
        <w:rPr>
          <w:rFonts w:ascii="Times New Roman" w:hAnsi="Times New Roman" w:cs="Times New Roman"/>
          <w:sz w:val="24"/>
          <w:szCs w:val="24"/>
        </w:rPr>
        <w:t xml:space="preserve"> que diant</w:t>
      </w:r>
      <w:r w:rsidR="00CC76F8">
        <w:rPr>
          <w:rFonts w:ascii="Times New Roman" w:hAnsi="Times New Roman" w:cs="Times New Roman"/>
          <w:sz w:val="24"/>
          <w:szCs w:val="24"/>
        </w:rPr>
        <w:t>e d</w:t>
      </w:r>
      <w:r w:rsidR="00824DC7">
        <w:rPr>
          <w:rFonts w:ascii="Times New Roman" w:hAnsi="Times New Roman" w:cs="Times New Roman"/>
          <w:sz w:val="24"/>
          <w:szCs w:val="24"/>
        </w:rPr>
        <w:t>as características</w:t>
      </w:r>
      <w:r w:rsidR="00CC76F8">
        <w:rPr>
          <w:rFonts w:ascii="Times New Roman" w:hAnsi="Times New Roman" w:cs="Times New Roman"/>
          <w:sz w:val="24"/>
          <w:szCs w:val="24"/>
        </w:rPr>
        <w:t xml:space="preserve"> dos serviços</w:t>
      </w:r>
      <w:r w:rsidR="00824DC7">
        <w:rPr>
          <w:rFonts w:ascii="Times New Roman" w:hAnsi="Times New Roman" w:cs="Times New Roman"/>
          <w:sz w:val="24"/>
          <w:szCs w:val="24"/>
        </w:rPr>
        <w:t>, principalmente, a presença do cliente dur</w:t>
      </w:r>
      <w:r w:rsidR="00CC76F8">
        <w:rPr>
          <w:rFonts w:ascii="Times New Roman" w:hAnsi="Times New Roman" w:cs="Times New Roman"/>
          <w:sz w:val="24"/>
          <w:szCs w:val="24"/>
        </w:rPr>
        <w:t>a</w:t>
      </w:r>
      <w:r w:rsidR="00824DC7">
        <w:rPr>
          <w:rFonts w:ascii="Times New Roman" w:hAnsi="Times New Roman" w:cs="Times New Roman"/>
          <w:sz w:val="24"/>
          <w:szCs w:val="24"/>
        </w:rPr>
        <w:t>nte a execução</w:t>
      </w:r>
      <w:r w:rsidR="00CC76F8">
        <w:rPr>
          <w:rFonts w:ascii="Times New Roman" w:hAnsi="Times New Roman" w:cs="Times New Roman"/>
          <w:sz w:val="24"/>
          <w:szCs w:val="24"/>
        </w:rPr>
        <w:t xml:space="preserve"> das atividades,</w:t>
      </w:r>
      <w:r w:rsidR="00824DC7">
        <w:rPr>
          <w:rFonts w:ascii="Times New Roman" w:hAnsi="Times New Roman" w:cs="Times New Roman"/>
          <w:sz w:val="24"/>
          <w:szCs w:val="24"/>
        </w:rPr>
        <w:t xml:space="preserve"> </w:t>
      </w:r>
      <w:r w:rsidR="00CC76F8">
        <w:rPr>
          <w:rFonts w:ascii="Times New Roman" w:hAnsi="Times New Roman" w:cs="Times New Roman"/>
          <w:sz w:val="24"/>
          <w:szCs w:val="24"/>
        </w:rPr>
        <w:t>f</w:t>
      </w:r>
      <w:r w:rsidR="00824DC7">
        <w:rPr>
          <w:rFonts w:ascii="Times New Roman" w:hAnsi="Times New Roman" w:cs="Times New Roman"/>
          <w:sz w:val="24"/>
          <w:szCs w:val="24"/>
        </w:rPr>
        <w:t>a</w:t>
      </w:r>
      <w:r w:rsidR="00CC76F8">
        <w:rPr>
          <w:rFonts w:ascii="Times New Roman" w:hAnsi="Times New Roman" w:cs="Times New Roman"/>
          <w:sz w:val="24"/>
          <w:szCs w:val="24"/>
        </w:rPr>
        <w:t>z-se</w:t>
      </w:r>
      <w:r w:rsidR="00824DC7">
        <w:rPr>
          <w:rFonts w:ascii="Times New Roman" w:hAnsi="Times New Roman" w:cs="Times New Roman"/>
          <w:sz w:val="24"/>
          <w:szCs w:val="24"/>
        </w:rPr>
        <w:t xml:space="preserve"> necessário a atenção ao pacote de serviços, definido como o conjunto de mercadorias e serviços</w:t>
      </w:r>
      <w:r w:rsidR="00CC76F8">
        <w:rPr>
          <w:rFonts w:ascii="Times New Roman" w:hAnsi="Times New Roman" w:cs="Times New Roman"/>
          <w:sz w:val="24"/>
          <w:szCs w:val="24"/>
        </w:rPr>
        <w:t xml:space="preserve"> q</w:t>
      </w:r>
      <w:r w:rsidR="00824DC7">
        <w:rPr>
          <w:rFonts w:ascii="Times New Roman" w:hAnsi="Times New Roman" w:cs="Times New Roman"/>
          <w:sz w:val="24"/>
          <w:szCs w:val="24"/>
        </w:rPr>
        <w:t>ue são fornecidos em um ambiente.</w:t>
      </w:r>
      <w:r w:rsidR="00CC76F8">
        <w:rPr>
          <w:rFonts w:ascii="Times New Roman" w:hAnsi="Times New Roman" w:cs="Times New Roman"/>
          <w:sz w:val="24"/>
          <w:szCs w:val="24"/>
        </w:rPr>
        <w:t xml:space="preserve"> Ainda de acordo com </w:t>
      </w:r>
      <w:proofErr w:type="spellStart"/>
      <w:r w:rsidR="00CC76F8">
        <w:rPr>
          <w:rFonts w:ascii="Times New Roman" w:hAnsi="Times New Roman" w:cs="Times New Roman"/>
          <w:sz w:val="24"/>
          <w:szCs w:val="24"/>
        </w:rPr>
        <w:t>Fitzsimmons</w:t>
      </w:r>
      <w:proofErr w:type="spellEnd"/>
      <w:r w:rsidR="00CC76F8">
        <w:rPr>
          <w:rFonts w:ascii="Times New Roman" w:hAnsi="Times New Roman" w:cs="Times New Roman"/>
          <w:sz w:val="24"/>
          <w:szCs w:val="24"/>
        </w:rPr>
        <w:t xml:space="preserve"> e </w:t>
      </w:r>
      <w:proofErr w:type="spellStart"/>
      <w:r w:rsidR="00CC76F8">
        <w:rPr>
          <w:rFonts w:ascii="Times New Roman" w:hAnsi="Times New Roman" w:cs="Times New Roman"/>
          <w:sz w:val="24"/>
          <w:szCs w:val="24"/>
        </w:rPr>
        <w:t>Fitzsimmons</w:t>
      </w:r>
      <w:proofErr w:type="spellEnd"/>
      <w:r w:rsidR="00CC76F8">
        <w:rPr>
          <w:rFonts w:ascii="Times New Roman" w:hAnsi="Times New Roman" w:cs="Times New Roman"/>
          <w:sz w:val="24"/>
          <w:szCs w:val="24"/>
        </w:rPr>
        <w:t xml:space="preserve"> (2010)</w:t>
      </w:r>
      <w:r w:rsidR="002A5633">
        <w:rPr>
          <w:rFonts w:ascii="Times New Roman" w:hAnsi="Times New Roman" w:cs="Times New Roman"/>
          <w:sz w:val="24"/>
          <w:szCs w:val="24"/>
        </w:rPr>
        <w:t xml:space="preserve"> o pa</w:t>
      </w:r>
      <w:r w:rsidR="00A22033">
        <w:rPr>
          <w:rFonts w:ascii="Times New Roman" w:hAnsi="Times New Roman" w:cs="Times New Roman"/>
          <w:sz w:val="24"/>
          <w:szCs w:val="24"/>
        </w:rPr>
        <w:t>cote de serviços é composto por:</w:t>
      </w:r>
    </w:p>
    <w:p w:rsidR="00A22033" w:rsidRDefault="002A5633" w:rsidP="005B0BC1">
      <w:pPr>
        <w:pStyle w:val="PargrafodaLista"/>
        <w:numPr>
          <w:ilvl w:val="0"/>
          <w:numId w:val="12"/>
        </w:numPr>
        <w:spacing w:beforeLines="40" w:line="360" w:lineRule="auto"/>
        <w:jc w:val="both"/>
        <w:rPr>
          <w:rFonts w:ascii="Times New Roman" w:hAnsi="Times New Roman" w:cs="Times New Roman"/>
          <w:sz w:val="24"/>
          <w:szCs w:val="24"/>
        </w:rPr>
      </w:pPr>
      <w:r w:rsidRPr="00A22033">
        <w:rPr>
          <w:rFonts w:ascii="Times New Roman" w:hAnsi="Times New Roman" w:cs="Times New Roman"/>
          <w:sz w:val="24"/>
          <w:szCs w:val="24"/>
        </w:rPr>
        <w:t>instalações de apoio, compostas pelos recursos físicos disponíveis na o</w:t>
      </w:r>
      <w:r w:rsidR="00A22033">
        <w:rPr>
          <w:rFonts w:ascii="Times New Roman" w:hAnsi="Times New Roman" w:cs="Times New Roman"/>
          <w:sz w:val="24"/>
          <w:szCs w:val="24"/>
        </w:rPr>
        <w:t>ferta dos serviços;</w:t>
      </w:r>
      <w:r w:rsidRPr="00A22033">
        <w:rPr>
          <w:rFonts w:ascii="Times New Roman" w:hAnsi="Times New Roman" w:cs="Times New Roman"/>
          <w:sz w:val="24"/>
          <w:szCs w:val="24"/>
        </w:rPr>
        <w:t xml:space="preserve"> </w:t>
      </w:r>
    </w:p>
    <w:p w:rsidR="00A22033" w:rsidRDefault="002A5633" w:rsidP="005B0BC1">
      <w:pPr>
        <w:pStyle w:val="PargrafodaLista"/>
        <w:numPr>
          <w:ilvl w:val="0"/>
          <w:numId w:val="12"/>
        </w:numPr>
        <w:spacing w:beforeLines="40" w:line="360" w:lineRule="auto"/>
        <w:jc w:val="both"/>
        <w:rPr>
          <w:rFonts w:ascii="Times New Roman" w:hAnsi="Times New Roman" w:cs="Times New Roman"/>
          <w:sz w:val="24"/>
          <w:szCs w:val="24"/>
        </w:rPr>
      </w:pPr>
      <w:r w:rsidRPr="00A22033">
        <w:rPr>
          <w:rFonts w:ascii="Times New Roman" w:hAnsi="Times New Roman" w:cs="Times New Roman"/>
          <w:sz w:val="24"/>
          <w:szCs w:val="24"/>
        </w:rPr>
        <w:t>bens facilitadores material adquirido ou consumido pelo comprador, informações, que seriam os dados necessários à prestação o</w:t>
      </w:r>
      <w:r w:rsidR="00A22033">
        <w:rPr>
          <w:rFonts w:ascii="Times New Roman" w:hAnsi="Times New Roman" w:cs="Times New Roman"/>
          <w:sz w:val="24"/>
          <w:szCs w:val="24"/>
        </w:rPr>
        <w:t>s serviços de maneira eficiente;</w:t>
      </w:r>
      <w:r w:rsidRPr="00A22033">
        <w:rPr>
          <w:rFonts w:ascii="Times New Roman" w:hAnsi="Times New Roman" w:cs="Times New Roman"/>
          <w:sz w:val="24"/>
          <w:szCs w:val="24"/>
        </w:rPr>
        <w:t xml:space="preserve"> </w:t>
      </w:r>
    </w:p>
    <w:p w:rsidR="00A22033" w:rsidRDefault="002A5633" w:rsidP="005B0BC1">
      <w:pPr>
        <w:pStyle w:val="PargrafodaLista"/>
        <w:numPr>
          <w:ilvl w:val="0"/>
          <w:numId w:val="12"/>
        </w:numPr>
        <w:spacing w:beforeLines="40" w:line="360" w:lineRule="auto"/>
        <w:jc w:val="both"/>
        <w:rPr>
          <w:rFonts w:ascii="Times New Roman" w:hAnsi="Times New Roman" w:cs="Times New Roman"/>
          <w:sz w:val="24"/>
          <w:szCs w:val="24"/>
        </w:rPr>
      </w:pPr>
      <w:r w:rsidRPr="00A22033">
        <w:rPr>
          <w:rFonts w:ascii="Times New Roman" w:hAnsi="Times New Roman" w:cs="Times New Roman"/>
          <w:sz w:val="24"/>
          <w:szCs w:val="24"/>
        </w:rPr>
        <w:t xml:space="preserve">serviços explícitos, as características principais do serviço, cujos </w:t>
      </w:r>
      <w:proofErr w:type="spellStart"/>
      <w:r w:rsidRPr="00A22033">
        <w:rPr>
          <w:rFonts w:ascii="Times New Roman" w:hAnsi="Times New Roman" w:cs="Times New Roman"/>
          <w:sz w:val="24"/>
          <w:szCs w:val="24"/>
        </w:rPr>
        <w:t>benef</w:t>
      </w:r>
      <w:r w:rsidR="00167C18" w:rsidRPr="00A22033">
        <w:rPr>
          <w:rFonts w:ascii="Times New Roman" w:hAnsi="Times New Roman" w:cs="Times New Roman"/>
          <w:sz w:val="24"/>
          <w:szCs w:val="24"/>
        </w:rPr>
        <w:t>icios</w:t>
      </w:r>
      <w:proofErr w:type="spellEnd"/>
      <w:r w:rsidR="00167C18" w:rsidRPr="00A22033">
        <w:rPr>
          <w:rFonts w:ascii="Times New Roman" w:hAnsi="Times New Roman" w:cs="Times New Roman"/>
          <w:sz w:val="24"/>
          <w:szCs w:val="24"/>
        </w:rPr>
        <w:t xml:space="preserve"> são percebidos prontamente</w:t>
      </w:r>
      <w:r w:rsidRPr="00A22033">
        <w:rPr>
          <w:rFonts w:ascii="Times New Roman" w:hAnsi="Times New Roman" w:cs="Times New Roman"/>
          <w:sz w:val="24"/>
          <w:szCs w:val="24"/>
        </w:rPr>
        <w:t xml:space="preserve"> pelo cliente</w:t>
      </w:r>
      <w:r w:rsidR="00A22033">
        <w:rPr>
          <w:rFonts w:ascii="Times New Roman" w:hAnsi="Times New Roman" w:cs="Times New Roman"/>
          <w:sz w:val="24"/>
          <w:szCs w:val="24"/>
        </w:rPr>
        <w:t>;</w:t>
      </w:r>
    </w:p>
    <w:p w:rsidR="00A22033" w:rsidRDefault="00A22033" w:rsidP="005B0BC1">
      <w:pPr>
        <w:pStyle w:val="PargrafodaLista"/>
        <w:numPr>
          <w:ilvl w:val="0"/>
          <w:numId w:val="12"/>
        </w:num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serviços implícitos, de características acessórias ao serviço principal, pode ter seus benefícios percebidos vagamente pelo cliente, ou mesmo não percebido.</w:t>
      </w:r>
    </w:p>
    <w:p w:rsidR="00427967" w:rsidRDefault="00A34972"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Pr>
          <w:rFonts w:ascii="Times New Roman" w:hAnsi="Times New Roman" w:cs="Times New Roman"/>
          <w:sz w:val="24"/>
          <w:szCs w:val="24"/>
        </w:rPr>
        <w:t>Loverlock</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Wirtz</w:t>
      </w:r>
      <w:proofErr w:type="spellEnd"/>
      <w:r>
        <w:rPr>
          <w:rFonts w:ascii="Times New Roman" w:hAnsi="Times New Roman" w:cs="Times New Roman"/>
          <w:sz w:val="24"/>
          <w:szCs w:val="24"/>
        </w:rPr>
        <w:t xml:space="preserve"> (2006) </w:t>
      </w:r>
      <w:r w:rsidR="00C0562F">
        <w:rPr>
          <w:rFonts w:ascii="Times New Roman" w:hAnsi="Times New Roman" w:cs="Times New Roman"/>
          <w:sz w:val="24"/>
          <w:szCs w:val="24"/>
        </w:rPr>
        <w:t>uma empresa de serviço funciona</w:t>
      </w:r>
      <w:r>
        <w:rPr>
          <w:rFonts w:ascii="Times New Roman" w:hAnsi="Times New Roman" w:cs="Times New Roman"/>
          <w:sz w:val="24"/>
          <w:szCs w:val="24"/>
        </w:rPr>
        <w:t xml:space="preserve"> como</w:t>
      </w:r>
      <w:r w:rsidR="00C0562F">
        <w:rPr>
          <w:rFonts w:ascii="Times New Roman" w:hAnsi="Times New Roman" w:cs="Times New Roman"/>
          <w:sz w:val="24"/>
          <w:szCs w:val="24"/>
        </w:rPr>
        <w:t xml:space="preserve"> </w:t>
      </w:r>
      <w:r>
        <w:rPr>
          <w:rFonts w:ascii="Times New Roman" w:hAnsi="Times New Roman" w:cs="Times New Roman"/>
          <w:sz w:val="24"/>
          <w:szCs w:val="24"/>
        </w:rPr>
        <w:t>um sistema</w:t>
      </w:r>
      <w:r w:rsidR="00C0562F">
        <w:rPr>
          <w:rFonts w:ascii="Times New Roman" w:hAnsi="Times New Roman" w:cs="Times New Roman"/>
          <w:sz w:val="24"/>
          <w:szCs w:val="24"/>
        </w:rPr>
        <w:t xml:space="preserve"> de três elementos: operações de serviço, entrega de serviços e marketing de serviço. Nas operações de serviços os insumos são processados e os elementos que compõe o serviço são criados. A entrega de serviço refere-se a montagem final de serviços e sua entrega aos clientes. O marketing de serviços envolve</w:t>
      </w:r>
      <w:r w:rsidR="006810C5">
        <w:rPr>
          <w:rFonts w:ascii="Times New Roman" w:hAnsi="Times New Roman" w:cs="Times New Roman"/>
          <w:sz w:val="24"/>
          <w:szCs w:val="24"/>
        </w:rPr>
        <w:t xml:space="preserve"> todos os pontos de contato com o cliente.</w:t>
      </w:r>
    </w:p>
    <w:p w:rsidR="00A34972" w:rsidRDefault="00427967"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Para </w:t>
      </w:r>
      <w:proofErr w:type="spellStart"/>
      <w:r>
        <w:rPr>
          <w:rFonts w:ascii="Times New Roman" w:hAnsi="Times New Roman" w:cs="Times New Roman"/>
          <w:sz w:val="24"/>
          <w:szCs w:val="24"/>
        </w:rPr>
        <w:t>Fitzsimmons</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Fitzsimmons</w:t>
      </w:r>
      <w:proofErr w:type="spellEnd"/>
      <w:r>
        <w:rPr>
          <w:rFonts w:ascii="Times New Roman" w:hAnsi="Times New Roman" w:cs="Times New Roman"/>
          <w:sz w:val="24"/>
          <w:szCs w:val="24"/>
        </w:rPr>
        <w:t xml:space="preserve"> (2010) os três elementos a serem considerados por uma organização de serviços são o que eles denominam a tríade de serviços.</w:t>
      </w:r>
      <w:r w:rsidR="00854D84">
        <w:rPr>
          <w:rFonts w:ascii="Times New Roman" w:hAnsi="Times New Roman" w:cs="Times New Roman"/>
          <w:sz w:val="24"/>
          <w:szCs w:val="24"/>
        </w:rPr>
        <w:t xml:space="preserve"> Esta tríade é composta pela organização de serviço (o ambiente), pessoal da linha de frente (atendimento) e as relações com o cliente.</w:t>
      </w:r>
    </w:p>
    <w:p w:rsidR="006810C5" w:rsidRDefault="006810C5"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Sobre esta relação com o cliente, </w:t>
      </w:r>
      <w:proofErr w:type="spellStart"/>
      <w:r>
        <w:rPr>
          <w:rFonts w:ascii="Times New Roman" w:hAnsi="Times New Roman" w:cs="Times New Roman"/>
          <w:sz w:val="24"/>
          <w:szCs w:val="24"/>
        </w:rPr>
        <w:t>Fitzsimmons</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Fitzsimmons</w:t>
      </w:r>
      <w:proofErr w:type="spellEnd"/>
      <w:r>
        <w:rPr>
          <w:rFonts w:ascii="Times New Roman" w:hAnsi="Times New Roman" w:cs="Times New Roman"/>
          <w:sz w:val="24"/>
          <w:szCs w:val="24"/>
        </w:rPr>
        <w:t xml:space="preserve"> (2010) afirmam que como os clientes realizam transações, na maioria das vezes, tratam diretamente com os fornecedores</w:t>
      </w:r>
      <w:r w:rsidR="00C21235">
        <w:rPr>
          <w:rFonts w:ascii="Times New Roman" w:hAnsi="Times New Roman" w:cs="Times New Roman"/>
          <w:sz w:val="24"/>
          <w:szCs w:val="24"/>
        </w:rPr>
        <w:t>,</w:t>
      </w:r>
      <w:r>
        <w:rPr>
          <w:rFonts w:ascii="Times New Roman" w:hAnsi="Times New Roman" w:cs="Times New Roman"/>
          <w:sz w:val="24"/>
          <w:szCs w:val="24"/>
        </w:rPr>
        <w:t xml:space="preserve"> há uma maior possibilidade de construir relações de longo prazo com as empresas de serviços</w:t>
      </w:r>
      <w:r w:rsidR="00427967">
        <w:rPr>
          <w:rFonts w:ascii="Times New Roman" w:hAnsi="Times New Roman" w:cs="Times New Roman"/>
          <w:sz w:val="24"/>
          <w:szCs w:val="24"/>
        </w:rPr>
        <w:t xml:space="preserve">. </w:t>
      </w:r>
    </w:p>
    <w:p w:rsidR="002C2B96" w:rsidRDefault="00C21235"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Segundo </w:t>
      </w:r>
      <w:proofErr w:type="spellStart"/>
      <w:r w:rsidR="00180C11">
        <w:rPr>
          <w:rFonts w:ascii="Times New Roman" w:hAnsi="Times New Roman" w:cs="Times New Roman"/>
          <w:sz w:val="24"/>
          <w:szCs w:val="24"/>
        </w:rPr>
        <w:t>Loverlock</w:t>
      </w:r>
      <w:proofErr w:type="spellEnd"/>
      <w:r w:rsidR="00180C11">
        <w:rPr>
          <w:rFonts w:ascii="Times New Roman" w:hAnsi="Times New Roman" w:cs="Times New Roman"/>
          <w:sz w:val="24"/>
          <w:szCs w:val="24"/>
        </w:rPr>
        <w:t xml:space="preserve"> e </w:t>
      </w:r>
      <w:proofErr w:type="spellStart"/>
      <w:r w:rsidR="00180C11">
        <w:rPr>
          <w:rFonts w:ascii="Times New Roman" w:hAnsi="Times New Roman" w:cs="Times New Roman"/>
          <w:sz w:val="24"/>
          <w:szCs w:val="24"/>
        </w:rPr>
        <w:t>Wirtz</w:t>
      </w:r>
      <w:proofErr w:type="spellEnd"/>
      <w:r w:rsidR="00180C11">
        <w:rPr>
          <w:rFonts w:ascii="Times New Roman" w:hAnsi="Times New Roman" w:cs="Times New Roman"/>
          <w:sz w:val="24"/>
          <w:szCs w:val="24"/>
        </w:rPr>
        <w:t xml:space="preserve"> (2006) durante a prestação de serviços os clientes são expostos a diferentes processos. Esses processos podem ser divididos em quatro grupos, processamento de pessoas, processamento de posses, processamento de estímulo mental e processamento de informações. </w:t>
      </w:r>
      <w:proofErr w:type="spellStart"/>
      <w:r w:rsidR="00C6102A">
        <w:rPr>
          <w:rFonts w:ascii="Times New Roman" w:hAnsi="Times New Roman" w:cs="Times New Roman"/>
          <w:sz w:val="24"/>
          <w:szCs w:val="24"/>
        </w:rPr>
        <w:t>Urban</w:t>
      </w:r>
      <w:proofErr w:type="spellEnd"/>
      <w:r w:rsidR="00C6102A">
        <w:rPr>
          <w:rFonts w:ascii="Times New Roman" w:hAnsi="Times New Roman" w:cs="Times New Roman"/>
          <w:sz w:val="24"/>
          <w:szCs w:val="24"/>
        </w:rPr>
        <w:t xml:space="preserve"> e </w:t>
      </w:r>
      <w:proofErr w:type="spellStart"/>
      <w:r w:rsidR="00C6102A">
        <w:rPr>
          <w:rFonts w:ascii="Times New Roman" w:hAnsi="Times New Roman" w:cs="Times New Roman"/>
          <w:sz w:val="24"/>
          <w:szCs w:val="24"/>
        </w:rPr>
        <w:t>Urban</w:t>
      </w:r>
      <w:proofErr w:type="spellEnd"/>
      <w:r>
        <w:rPr>
          <w:rFonts w:ascii="Times New Roman" w:hAnsi="Times New Roman" w:cs="Times New Roman"/>
          <w:sz w:val="24"/>
          <w:szCs w:val="24"/>
        </w:rPr>
        <w:t xml:space="preserve"> </w:t>
      </w:r>
      <w:r w:rsidR="00712713">
        <w:rPr>
          <w:rFonts w:ascii="Times New Roman" w:hAnsi="Times New Roman" w:cs="Times New Roman"/>
          <w:sz w:val="24"/>
          <w:szCs w:val="24"/>
        </w:rPr>
        <w:t>(2009)</w:t>
      </w:r>
      <w:r w:rsidR="00C6102A">
        <w:rPr>
          <w:rFonts w:ascii="Times New Roman" w:hAnsi="Times New Roman" w:cs="Times New Roman"/>
          <w:sz w:val="24"/>
          <w:szCs w:val="24"/>
        </w:rPr>
        <w:t xml:space="preserve"> utilizam esta classificação do serviços mas utiliza as seguintes denominações, respectivamente: serviços aplicados ao corpo de pessoas, serviços aplicados a bens e propriedades físicas, serviços aplicados a mente das pessoas e serviços aplicados a ativos intangíveis.</w:t>
      </w:r>
    </w:p>
    <w:p w:rsidR="00180C11" w:rsidRDefault="00180C11"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No processamento de pessoas existe alto grau de contato entre o cliente e o prestador de serviços, uma vez que são contratados serviços direcionados ao próprio. Os benefícios esperados são alcançados apenas com a participação do cliente no processo.</w:t>
      </w:r>
    </w:p>
    <w:p w:rsidR="00180C11" w:rsidRDefault="00180C11"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Quando se trata </w:t>
      </w:r>
      <w:r w:rsidR="0048227E">
        <w:rPr>
          <w:rFonts w:ascii="Times New Roman" w:hAnsi="Times New Roman" w:cs="Times New Roman"/>
          <w:sz w:val="24"/>
          <w:szCs w:val="24"/>
        </w:rPr>
        <w:t>da solicitação para que os serviços sejam realizados em uma posse do cliente, o envolvimento físico deste é menor, limitando-se a levar ou entregar o item que necessita de tratamento e solicitar a realização do serviço. Este seria o processamento de posses.</w:t>
      </w:r>
    </w:p>
    <w:p w:rsidR="0048227E" w:rsidRDefault="0048227E"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O processamento de informações, que tratam da coleta e análise de informações, e o processamento de estímulo mental, que envolve interação com a mente das pessoas moldando-as ou influenciando as suas atitudes, tem o envolvimento do cliente variando mais por conta de desejo pessoal do</w:t>
      </w:r>
      <w:r w:rsidR="00C21235">
        <w:rPr>
          <w:rFonts w:ascii="Times New Roman" w:hAnsi="Times New Roman" w:cs="Times New Roman"/>
          <w:sz w:val="24"/>
          <w:szCs w:val="24"/>
        </w:rPr>
        <w:t xml:space="preserve"> cliente de envolvimento e também</w:t>
      </w:r>
      <w:r>
        <w:rPr>
          <w:rFonts w:ascii="Times New Roman" w:hAnsi="Times New Roman" w:cs="Times New Roman"/>
          <w:sz w:val="24"/>
          <w:szCs w:val="24"/>
        </w:rPr>
        <w:t xml:space="preserve"> por tradição do mesmo, uma vez que</w:t>
      </w:r>
      <w:r w:rsidR="00C21235">
        <w:rPr>
          <w:rFonts w:ascii="Times New Roman" w:hAnsi="Times New Roman" w:cs="Times New Roman"/>
          <w:sz w:val="24"/>
          <w:szCs w:val="24"/>
        </w:rPr>
        <w:t xml:space="preserve"> em</w:t>
      </w:r>
      <w:r>
        <w:rPr>
          <w:rFonts w:ascii="Times New Roman" w:hAnsi="Times New Roman" w:cs="Times New Roman"/>
          <w:sz w:val="24"/>
          <w:szCs w:val="24"/>
        </w:rPr>
        <w:t xml:space="preserve"> muitas das vezes há pouca necessidade do envolvimento direto dele nesses processos. </w:t>
      </w:r>
    </w:p>
    <w:p w:rsidR="00C6102A" w:rsidRDefault="00C6102A"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Os serviços fúnebres aqui abordados fazem parte nesta classificação, dos chamados serviços aplicados ao corpo das pessoas. Geralmente é constituído por um serviço principal (sepultamento) associado a bens (caixão, jazigo) e serviços secundários </w:t>
      </w:r>
      <w:r>
        <w:rPr>
          <w:rFonts w:ascii="Times New Roman" w:hAnsi="Times New Roman" w:cs="Times New Roman"/>
          <w:sz w:val="24"/>
          <w:szCs w:val="24"/>
        </w:rPr>
        <w:lastRenderedPageBreak/>
        <w:t>(</w:t>
      </w:r>
      <w:r w:rsidR="006421F4">
        <w:rPr>
          <w:rFonts w:ascii="Times New Roman" w:hAnsi="Times New Roman" w:cs="Times New Roman"/>
          <w:sz w:val="24"/>
          <w:szCs w:val="24"/>
        </w:rPr>
        <w:t xml:space="preserve">tratamento e </w:t>
      </w:r>
      <w:r>
        <w:rPr>
          <w:rFonts w:ascii="Times New Roman" w:hAnsi="Times New Roman" w:cs="Times New Roman"/>
          <w:sz w:val="24"/>
          <w:szCs w:val="24"/>
        </w:rPr>
        <w:t>traslado</w:t>
      </w:r>
      <w:r w:rsidR="006421F4">
        <w:rPr>
          <w:rFonts w:ascii="Times New Roman" w:hAnsi="Times New Roman" w:cs="Times New Roman"/>
          <w:sz w:val="24"/>
          <w:szCs w:val="24"/>
        </w:rPr>
        <w:t xml:space="preserve"> do corpo</w:t>
      </w:r>
      <w:r>
        <w:rPr>
          <w:rFonts w:ascii="Times New Roman" w:hAnsi="Times New Roman" w:cs="Times New Roman"/>
          <w:sz w:val="24"/>
          <w:szCs w:val="24"/>
        </w:rPr>
        <w:t xml:space="preserve">, missa, </w:t>
      </w:r>
      <w:r w:rsidR="006421F4">
        <w:rPr>
          <w:rFonts w:ascii="Times New Roman" w:hAnsi="Times New Roman" w:cs="Times New Roman"/>
          <w:sz w:val="24"/>
          <w:szCs w:val="24"/>
        </w:rPr>
        <w:t>transporte da família, entre outros)</w:t>
      </w:r>
      <w:r>
        <w:rPr>
          <w:rFonts w:ascii="Times New Roman" w:hAnsi="Times New Roman" w:cs="Times New Roman"/>
          <w:sz w:val="24"/>
          <w:szCs w:val="24"/>
        </w:rPr>
        <w:t>.</w:t>
      </w:r>
      <w:r w:rsidR="006421F4">
        <w:rPr>
          <w:rFonts w:ascii="Times New Roman" w:hAnsi="Times New Roman" w:cs="Times New Roman"/>
          <w:sz w:val="24"/>
          <w:szCs w:val="24"/>
        </w:rPr>
        <w:t xml:space="preserve">  As particularidades desse serviços serão apresentadas a seguir.</w:t>
      </w:r>
    </w:p>
    <w:p w:rsidR="006C4C9D" w:rsidRPr="004E106D" w:rsidRDefault="00063BF1" w:rsidP="005B0BC1">
      <w:pPr>
        <w:spacing w:beforeLines="40" w:line="480" w:lineRule="auto"/>
        <w:jc w:val="both"/>
        <w:rPr>
          <w:rFonts w:ascii="Times New Roman" w:hAnsi="Times New Roman" w:cs="Times New Roman"/>
          <w:b/>
          <w:color w:val="548DD4" w:themeColor="text2" w:themeTint="99"/>
          <w:sz w:val="24"/>
          <w:szCs w:val="24"/>
        </w:rPr>
      </w:pPr>
      <w:r w:rsidRPr="004E106D">
        <w:rPr>
          <w:rFonts w:ascii="Times New Roman" w:hAnsi="Times New Roman" w:cs="Times New Roman"/>
          <w:b/>
          <w:sz w:val="24"/>
          <w:szCs w:val="24"/>
        </w:rPr>
        <w:t>2.2</w:t>
      </w:r>
      <w:r w:rsidR="002C38F1" w:rsidRPr="004E106D">
        <w:rPr>
          <w:rFonts w:ascii="Times New Roman" w:hAnsi="Times New Roman" w:cs="Times New Roman"/>
          <w:b/>
          <w:sz w:val="24"/>
          <w:szCs w:val="24"/>
        </w:rPr>
        <w:t xml:space="preserve"> A</w:t>
      </w:r>
      <w:r w:rsidR="006C4C9D" w:rsidRPr="004E106D">
        <w:rPr>
          <w:rFonts w:ascii="Times New Roman" w:hAnsi="Times New Roman" w:cs="Times New Roman"/>
          <w:b/>
          <w:sz w:val="24"/>
          <w:szCs w:val="24"/>
        </w:rPr>
        <w:t xml:space="preserve"> História</w:t>
      </w:r>
      <w:r w:rsidR="004E106D">
        <w:rPr>
          <w:rFonts w:ascii="Times New Roman" w:hAnsi="Times New Roman" w:cs="Times New Roman"/>
          <w:b/>
          <w:sz w:val="24"/>
          <w:szCs w:val="24"/>
        </w:rPr>
        <w:t xml:space="preserve"> dos Serviços F</w:t>
      </w:r>
      <w:r w:rsidR="002C38F1" w:rsidRPr="004E106D">
        <w:rPr>
          <w:rFonts w:ascii="Times New Roman" w:hAnsi="Times New Roman" w:cs="Times New Roman"/>
          <w:b/>
          <w:sz w:val="24"/>
          <w:szCs w:val="24"/>
        </w:rPr>
        <w:t>únebres</w:t>
      </w:r>
    </w:p>
    <w:p w:rsidR="00BF1981" w:rsidRDefault="00F6128C"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A morte sempre teve um papel preponderante nas relações humanas. De acordo com </w:t>
      </w:r>
      <w:proofErr w:type="spellStart"/>
      <w:r>
        <w:rPr>
          <w:rFonts w:ascii="Times New Roman" w:hAnsi="Times New Roman" w:cs="Times New Roman"/>
          <w:sz w:val="24"/>
          <w:szCs w:val="24"/>
        </w:rPr>
        <w:t>Bellato</w:t>
      </w:r>
      <w:proofErr w:type="spellEnd"/>
      <w:r>
        <w:rPr>
          <w:rFonts w:ascii="Times New Roman" w:hAnsi="Times New Roman" w:cs="Times New Roman"/>
          <w:sz w:val="24"/>
          <w:szCs w:val="24"/>
        </w:rPr>
        <w:t xml:space="preserve"> e Carvalho (2005, p 100) “</w:t>
      </w:r>
      <w:r w:rsidR="002C38F1">
        <w:rPr>
          <w:rFonts w:ascii="Times New Roman" w:hAnsi="Times New Roman" w:cs="Times New Roman"/>
          <w:sz w:val="24"/>
          <w:szCs w:val="24"/>
        </w:rPr>
        <w:t>(</w:t>
      </w:r>
      <w:r>
        <w:rPr>
          <w:rFonts w:ascii="Times New Roman" w:hAnsi="Times New Roman" w:cs="Times New Roman"/>
          <w:sz w:val="24"/>
          <w:szCs w:val="24"/>
        </w:rPr>
        <w:t>...</w:t>
      </w:r>
      <w:r w:rsidR="002C38F1">
        <w:rPr>
          <w:rFonts w:ascii="Times New Roman" w:hAnsi="Times New Roman" w:cs="Times New Roman"/>
          <w:sz w:val="24"/>
          <w:szCs w:val="24"/>
        </w:rPr>
        <w:t>)</w:t>
      </w:r>
      <w:r w:rsidR="001E5B9D">
        <w:rPr>
          <w:rFonts w:ascii="Times New Roman" w:hAnsi="Times New Roman" w:cs="Times New Roman"/>
          <w:sz w:val="24"/>
          <w:szCs w:val="24"/>
        </w:rPr>
        <w:t xml:space="preserve"> </w:t>
      </w:r>
      <w:r w:rsidRPr="00F6128C">
        <w:rPr>
          <w:rFonts w:ascii="Times New Roman" w:hAnsi="Times New Roman" w:cs="Times New Roman"/>
          <w:sz w:val="24"/>
          <w:szCs w:val="24"/>
        </w:rPr>
        <w:t>a imagem da morte tem</w:t>
      </w:r>
      <w:r>
        <w:rPr>
          <w:rFonts w:ascii="Times New Roman" w:hAnsi="Times New Roman" w:cs="Times New Roman"/>
          <w:sz w:val="24"/>
          <w:szCs w:val="24"/>
        </w:rPr>
        <w:t xml:space="preserve"> acompanhado o existir </w:t>
      </w:r>
      <w:r w:rsidRPr="00F6128C">
        <w:rPr>
          <w:rFonts w:ascii="Times New Roman" w:hAnsi="Times New Roman" w:cs="Times New Roman"/>
          <w:sz w:val="24"/>
          <w:szCs w:val="24"/>
        </w:rPr>
        <w:t>humano desde seu alvorecer, abrindo enorme</w:t>
      </w:r>
      <w:r>
        <w:rPr>
          <w:rFonts w:ascii="Times New Roman" w:hAnsi="Times New Roman" w:cs="Times New Roman"/>
          <w:sz w:val="24"/>
          <w:szCs w:val="24"/>
        </w:rPr>
        <w:t xml:space="preserve"> </w:t>
      </w:r>
      <w:r w:rsidRPr="00F6128C">
        <w:rPr>
          <w:rFonts w:ascii="Times New Roman" w:hAnsi="Times New Roman" w:cs="Times New Roman"/>
          <w:sz w:val="24"/>
          <w:szCs w:val="24"/>
        </w:rPr>
        <w:t>vazio dian</w:t>
      </w:r>
      <w:r>
        <w:rPr>
          <w:rFonts w:ascii="Times New Roman" w:hAnsi="Times New Roman" w:cs="Times New Roman"/>
          <w:sz w:val="24"/>
          <w:szCs w:val="24"/>
        </w:rPr>
        <w:t xml:space="preserve">te da vida, representado por um </w:t>
      </w:r>
      <w:r w:rsidRPr="00F6128C">
        <w:rPr>
          <w:rFonts w:ascii="Times New Roman" w:hAnsi="Times New Roman" w:cs="Times New Roman"/>
          <w:sz w:val="24"/>
          <w:szCs w:val="24"/>
        </w:rPr>
        <w:t>aterrorizante não-ser</w:t>
      </w:r>
      <w:r>
        <w:rPr>
          <w:rFonts w:ascii="Times New Roman" w:hAnsi="Times New Roman" w:cs="Times New Roman"/>
          <w:sz w:val="24"/>
          <w:szCs w:val="24"/>
        </w:rPr>
        <w:t xml:space="preserve"> </w:t>
      </w:r>
      <w:r w:rsidRPr="00F6128C">
        <w:rPr>
          <w:rFonts w:ascii="Times New Roman" w:hAnsi="Times New Roman" w:cs="Times New Roman"/>
          <w:sz w:val="24"/>
          <w:szCs w:val="24"/>
        </w:rPr>
        <w:t>inominável.</w:t>
      </w:r>
      <w:r>
        <w:rPr>
          <w:rFonts w:ascii="Times New Roman" w:hAnsi="Times New Roman" w:cs="Times New Roman"/>
          <w:sz w:val="24"/>
          <w:szCs w:val="24"/>
        </w:rPr>
        <w:t>” Daí a necessidade que o homem sempre teve de realizar rituais que abr</w:t>
      </w:r>
      <w:r w:rsidR="001E5B9D">
        <w:rPr>
          <w:rFonts w:ascii="Times New Roman" w:hAnsi="Times New Roman" w:cs="Times New Roman"/>
          <w:sz w:val="24"/>
          <w:szCs w:val="24"/>
        </w:rPr>
        <w:t>an</w:t>
      </w:r>
      <w:r>
        <w:rPr>
          <w:rFonts w:ascii="Times New Roman" w:hAnsi="Times New Roman" w:cs="Times New Roman"/>
          <w:sz w:val="24"/>
          <w:szCs w:val="24"/>
        </w:rPr>
        <w:t>dassem este vazio. Continuam os autores:</w:t>
      </w:r>
    </w:p>
    <w:p w:rsidR="00F6128C" w:rsidRDefault="00F6128C" w:rsidP="005B0BC1">
      <w:pPr>
        <w:spacing w:beforeLines="40" w:line="240" w:lineRule="auto"/>
        <w:ind w:left="2268"/>
        <w:jc w:val="both"/>
        <w:rPr>
          <w:rFonts w:ascii="Times New Roman" w:hAnsi="Times New Roman" w:cs="Times New Roman"/>
          <w:sz w:val="20"/>
          <w:szCs w:val="20"/>
        </w:rPr>
      </w:pPr>
      <w:r w:rsidRPr="00F6128C">
        <w:rPr>
          <w:rFonts w:ascii="Times New Roman" w:hAnsi="Times New Roman" w:cs="Times New Roman"/>
          <w:sz w:val="20"/>
          <w:szCs w:val="20"/>
        </w:rPr>
        <w:t>(...) desde tempos imemoriais, o dado primeiro, fundamental e universal da morte humana é a sepultura, mostrando assim que é isso o que nos assegura nossa ‘humanidade’ em relação aos demais animais. A morte sempre suscitou emoções que se socializaram em práticas fúnebres, e o não-abandono dos mortos implica uma crença na sua sobrevivência, não existindo praticamente qualquer grupo, por muito ‘primitivo’ que seja, que abandone os seus mortos ou que os abandone sem ritos. (BELLATO, CARVALHO, 2005</w:t>
      </w:r>
      <w:r w:rsidR="002C38F1">
        <w:rPr>
          <w:rFonts w:ascii="Times New Roman" w:hAnsi="Times New Roman" w:cs="Times New Roman"/>
          <w:sz w:val="20"/>
          <w:szCs w:val="20"/>
        </w:rPr>
        <w:t xml:space="preserve">, </w:t>
      </w:r>
      <w:r w:rsidRPr="00F6128C">
        <w:rPr>
          <w:rFonts w:ascii="Times New Roman" w:hAnsi="Times New Roman" w:cs="Times New Roman"/>
          <w:sz w:val="20"/>
          <w:szCs w:val="20"/>
        </w:rPr>
        <w:t xml:space="preserve"> p. 100)</w:t>
      </w:r>
    </w:p>
    <w:p w:rsidR="001E5B9D" w:rsidRDefault="001E5B9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Ainda de acordo com </w:t>
      </w:r>
      <w:proofErr w:type="spellStart"/>
      <w:r>
        <w:rPr>
          <w:rFonts w:ascii="Times New Roman" w:hAnsi="Times New Roman" w:cs="Times New Roman"/>
          <w:sz w:val="24"/>
          <w:szCs w:val="24"/>
        </w:rPr>
        <w:t>Bellato</w:t>
      </w:r>
      <w:proofErr w:type="spellEnd"/>
      <w:r>
        <w:rPr>
          <w:rFonts w:ascii="Times New Roman" w:hAnsi="Times New Roman" w:cs="Times New Roman"/>
          <w:sz w:val="24"/>
          <w:szCs w:val="24"/>
        </w:rPr>
        <w:t xml:space="preserve"> e Carvalho (2005</w:t>
      </w:r>
      <w:r w:rsidR="002C38F1">
        <w:rPr>
          <w:rFonts w:ascii="Times New Roman" w:hAnsi="Times New Roman" w:cs="Times New Roman"/>
          <w:sz w:val="24"/>
          <w:szCs w:val="24"/>
        </w:rPr>
        <w:t xml:space="preserve">, </w:t>
      </w:r>
      <w:r w:rsidR="004A104E">
        <w:rPr>
          <w:rFonts w:ascii="Times New Roman" w:hAnsi="Times New Roman" w:cs="Times New Roman"/>
          <w:sz w:val="24"/>
          <w:szCs w:val="24"/>
        </w:rPr>
        <w:t>101)</w:t>
      </w:r>
      <w:r>
        <w:rPr>
          <w:rFonts w:ascii="Times New Roman" w:hAnsi="Times New Roman" w:cs="Times New Roman"/>
          <w:sz w:val="24"/>
          <w:szCs w:val="24"/>
        </w:rPr>
        <w:t xml:space="preserve"> a partir do século XIII, a igreja pa</w:t>
      </w:r>
      <w:r w:rsidR="002C38F1">
        <w:rPr>
          <w:rFonts w:ascii="Times New Roman" w:hAnsi="Times New Roman" w:cs="Times New Roman"/>
          <w:sz w:val="24"/>
          <w:szCs w:val="24"/>
        </w:rPr>
        <w:t>s</w:t>
      </w:r>
      <w:r>
        <w:rPr>
          <w:rFonts w:ascii="Times New Roman" w:hAnsi="Times New Roman" w:cs="Times New Roman"/>
          <w:sz w:val="24"/>
          <w:szCs w:val="24"/>
        </w:rPr>
        <w:t xml:space="preserve">sa a ocupar lugar central nos ritos fúnebres, ao mesmo tempo em que “o corpo </w:t>
      </w:r>
      <w:r w:rsidRPr="001E5B9D">
        <w:rPr>
          <w:rFonts w:ascii="Times New Roman" w:hAnsi="Times New Roman" w:cs="Times New Roman"/>
          <w:sz w:val="24"/>
          <w:szCs w:val="24"/>
        </w:rPr>
        <w:t>do morto, que era considerado figura familiar pelos ritos de morte que</w:t>
      </w:r>
      <w:r>
        <w:rPr>
          <w:rFonts w:ascii="Times New Roman" w:hAnsi="Times New Roman" w:cs="Times New Roman"/>
          <w:sz w:val="24"/>
          <w:szCs w:val="24"/>
        </w:rPr>
        <w:t xml:space="preserve"> </w:t>
      </w:r>
      <w:r w:rsidRPr="001E5B9D">
        <w:rPr>
          <w:rFonts w:ascii="Times New Roman" w:hAnsi="Times New Roman" w:cs="Times New Roman"/>
          <w:sz w:val="24"/>
          <w:szCs w:val="24"/>
        </w:rPr>
        <w:t>lhe votavam os vivos, passa a ser insuportável à vista, levando à sua</w:t>
      </w:r>
      <w:r>
        <w:rPr>
          <w:rFonts w:ascii="Times New Roman" w:hAnsi="Times New Roman" w:cs="Times New Roman"/>
          <w:sz w:val="24"/>
          <w:szCs w:val="24"/>
        </w:rPr>
        <w:t xml:space="preserve"> ocultação, primeiro </w:t>
      </w:r>
      <w:r w:rsidRPr="001E5B9D">
        <w:rPr>
          <w:rFonts w:ascii="Times New Roman" w:hAnsi="Times New Roman" w:cs="Times New Roman"/>
          <w:sz w:val="24"/>
          <w:szCs w:val="24"/>
        </w:rPr>
        <w:t>através da mortalh</w:t>
      </w:r>
      <w:r>
        <w:rPr>
          <w:rFonts w:ascii="Times New Roman" w:hAnsi="Times New Roman" w:cs="Times New Roman"/>
          <w:sz w:val="24"/>
          <w:szCs w:val="24"/>
        </w:rPr>
        <w:t xml:space="preserve">a e, posteriormente, através do </w:t>
      </w:r>
      <w:r w:rsidRPr="001E5B9D">
        <w:rPr>
          <w:rFonts w:ascii="Times New Roman" w:hAnsi="Times New Roman" w:cs="Times New Roman"/>
          <w:sz w:val="24"/>
          <w:szCs w:val="24"/>
        </w:rPr>
        <w:t>esquife</w:t>
      </w:r>
      <w:r>
        <w:rPr>
          <w:rFonts w:ascii="Times New Roman" w:hAnsi="Times New Roman" w:cs="Times New Roman"/>
          <w:sz w:val="24"/>
          <w:szCs w:val="24"/>
        </w:rPr>
        <w:t>”</w:t>
      </w:r>
      <w:r w:rsidRPr="001E5B9D">
        <w:rPr>
          <w:rFonts w:ascii="Times New Roman" w:hAnsi="Times New Roman" w:cs="Times New Roman"/>
          <w:sz w:val="24"/>
          <w:szCs w:val="24"/>
        </w:rPr>
        <w:t>.</w:t>
      </w:r>
    </w:p>
    <w:p w:rsidR="001E5B9D" w:rsidRDefault="002C38F1" w:rsidP="005B0BC1">
      <w:pPr>
        <w:spacing w:beforeLines="40" w:line="360" w:lineRule="auto"/>
        <w:jc w:val="both"/>
        <w:rPr>
          <w:rFonts w:ascii="Times New Roman" w:hAnsi="Times New Roman" w:cs="Times New Roman"/>
          <w:sz w:val="24"/>
          <w:szCs w:val="24"/>
        </w:rPr>
      </w:pPr>
      <w:r w:rsidRPr="004A104E">
        <w:rPr>
          <w:rFonts w:ascii="Times New Roman" w:hAnsi="Times New Roman" w:cs="Times New Roman"/>
          <w:sz w:val="24"/>
          <w:szCs w:val="24"/>
        </w:rPr>
        <w:t>Pinto (2006)</w:t>
      </w:r>
      <w:r>
        <w:rPr>
          <w:rFonts w:ascii="Times New Roman" w:hAnsi="Times New Roman" w:cs="Times New Roman"/>
          <w:sz w:val="24"/>
          <w:szCs w:val="24"/>
        </w:rPr>
        <w:t xml:space="preserve"> afirma que d</w:t>
      </w:r>
      <w:r w:rsidR="00C476A8">
        <w:rPr>
          <w:rFonts w:ascii="Times New Roman" w:hAnsi="Times New Roman" w:cs="Times New Roman"/>
          <w:sz w:val="24"/>
          <w:szCs w:val="24"/>
        </w:rPr>
        <w:t>urante a Idade Média os cemitérios passaram a concentrar-se no entorno das igrejas e sendo que os mais abastados eram sepult</w:t>
      </w:r>
      <w:r>
        <w:rPr>
          <w:rFonts w:ascii="Times New Roman" w:hAnsi="Times New Roman" w:cs="Times New Roman"/>
          <w:sz w:val="24"/>
          <w:szCs w:val="24"/>
        </w:rPr>
        <w:t>ados até mesmo dentro da</w:t>
      </w:r>
      <w:r w:rsidR="004A104E">
        <w:rPr>
          <w:rFonts w:ascii="Times New Roman" w:hAnsi="Times New Roman" w:cs="Times New Roman"/>
          <w:sz w:val="24"/>
          <w:szCs w:val="24"/>
        </w:rPr>
        <w:t>s</w:t>
      </w:r>
      <w:r>
        <w:rPr>
          <w:rFonts w:ascii="Times New Roman" w:hAnsi="Times New Roman" w:cs="Times New Roman"/>
          <w:sz w:val="24"/>
          <w:szCs w:val="24"/>
        </w:rPr>
        <w:t xml:space="preserve"> mesma</w:t>
      </w:r>
      <w:r w:rsidR="004A104E">
        <w:rPr>
          <w:rFonts w:ascii="Times New Roman" w:hAnsi="Times New Roman" w:cs="Times New Roman"/>
          <w:sz w:val="24"/>
          <w:szCs w:val="24"/>
        </w:rPr>
        <w:t>s</w:t>
      </w:r>
      <w:r w:rsidR="00C476A8">
        <w:rPr>
          <w:rFonts w:ascii="Times New Roman" w:hAnsi="Times New Roman" w:cs="Times New Roman"/>
          <w:sz w:val="24"/>
          <w:szCs w:val="24"/>
        </w:rPr>
        <w:t xml:space="preserve">. </w:t>
      </w:r>
      <w:r w:rsidRPr="004A104E">
        <w:rPr>
          <w:rFonts w:ascii="Times New Roman" w:hAnsi="Times New Roman" w:cs="Times New Roman"/>
          <w:sz w:val="24"/>
          <w:szCs w:val="24"/>
        </w:rPr>
        <w:t>Posteriormente,</w:t>
      </w:r>
      <w:r>
        <w:rPr>
          <w:rFonts w:ascii="Times New Roman" w:hAnsi="Times New Roman" w:cs="Times New Roman"/>
          <w:sz w:val="24"/>
          <w:szCs w:val="24"/>
        </w:rPr>
        <w:t xml:space="preserve"> n</w:t>
      </w:r>
      <w:r w:rsidR="009E6FDC">
        <w:rPr>
          <w:rFonts w:ascii="Times New Roman" w:hAnsi="Times New Roman" w:cs="Times New Roman"/>
          <w:sz w:val="24"/>
          <w:szCs w:val="24"/>
        </w:rPr>
        <w:t>a Europa do século XVIII, os cemitérios deixam de ter intervenção da igreja e passam a ser operados pelo Estado, que por questões de saúde pública os deslocam par</w:t>
      </w:r>
      <w:r>
        <w:rPr>
          <w:rFonts w:ascii="Times New Roman" w:hAnsi="Times New Roman" w:cs="Times New Roman"/>
          <w:sz w:val="24"/>
          <w:szCs w:val="24"/>
        </w:rPr>
        <w:t>a fora das cidades.</w:t>
      </w:r>
    </w:p>
    <w:p w:rsidR="009E6FDC" w:rsidRDefault="009E6FDC"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No Brasil colônia os cemitérios também situavam-se nas igrejas, mas de acordo com o </w:t>
      </w:r>
      <w:r w:rsidR="002C38F1" w:rsidRPr="004A104E">
        <w:rPr>
          <w:rFonts w:ascii="Times New Roman" w:hAnsi="Times New Roman" w:cs="Times New Roman"/>
          <w:sz w:val="24"/>
          <w:szCs w:val="24"/>
        </w:rPr>
        <w:t>site do Diário do Nordeste (</w:t>
      </w:r>
      <w:r w:rsidRPr="004A104E">
        <w:rPr>
          <w:rFonts w:ascii="Times New Roman" w:hAnsi="Times New Roman" w:cs="Times New Roman"/>
          <w:sz w:val="24"/>
          <w:szCs w:val="24"/>
        </w:rPr>
        <w:t>2006</w:t>
      </w:r>
      <w:r w:rsidR="002C38F1" w:rsidRPr="004A104E">
        <w:rPr>
          <w:rFonts w:ascii="Times New Roman" w:hAnsi="Times New Roman" w:cs="Times New Roman"/>
          <w:sz w:val="24"/>
          <w:szCs w:val="24"/>
        </w:rPr>
        <w:t>)</w:t>
      </w:r>
      <w:r w:rsidRPr="004A104E">
        <w:rPr>
          <w:rFonts w:ascii="Times New Roman" w:hAnsi="Times New Roman" w:cs="Times New Roman"/>
          <w:sz w:val="24"/>
          <w:szCs w:val="24"/>
        </w:rPr>
        <w:t>,</w:t>
      </w:r>
      <w:r>
        <w:rPr>
          <w:rFonts w:ascii="Times New Roman" w:hAnsi="Times New Roman" w:cs="Times New Roman"/>
          <w:sz w:val="24"/>
          <w:szCs w:val="24"/>
        </w:rPr>
        <w:t xml:space="preserve"> uma lei imperial de 1828, recomendava as câmara</w:t>
      </w:r>
      <w:r w:rsidR="004A104E">
        <w:rPr>
          <w:rFonts w:ascii="Times New Roman" w:hAnsi="Times New Roman" w:cs="Times New Roman"/>
          <w:sz w:val="24"/>
          <w:szCs w:val="24"/>
        </w:rPr>
        <w:t>s</w:t>
      </w:r>
      <w:r>
        <w:rPr>
          <w:rFonts w:ascii="Times New Roman" w:hAnsi="Times New Roman" w:cs="Times New Roman"/>
          <w:sz w:val="24"/>
          <w:szCs w:val="24"/>
        </w:rPr>
        <w:t xml:space="preserve"> municipais o estabelecimentos de cemitérios fora dos recintos das igrejas. </w:t>
      </w:r>
    </w:p>
    <w:p w:rsidR="008214E6" w:rsidRDefault="00435B85"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Ainda de acordo com </w:t>
      </w:r>
      <w:r w:rsidRPr="004A104E">
        <w:rPr>
          <w:rFonts w:ascii="Times New Roman" w:hAnsi="Times New Roman" w:cs="Times New Roman"/>
          <w:sz w:val="24"/>
          <w:szCs w:val="24"/>
        </w:rPr>
        <w:t>matéria</w:t>
      </w:r>
      <w:r w:rsidR="002C38F1" w:rsidRPr="000F0554">
        <w:rPr>
          <w:rFonts w:ascii="Times New Roman" w:hAnsi="Times New Roman" w:cs="Times New Roman"/>
          <w:color w:val="548DD4" w:themeColor="text2" w:themeTint="99"/>
          <w:sz w:val="24"/>
          <w:szCs w:val="24"/>
        </w:rPr>
        <w:t xml:space="preserve"> </w:t>
      </w:r>
      <w:r w:rsidR="002C38F1" w:rsidRPr="004A104E">
        <w:rPr>
          <w:rFonts w:ascii="Times New Roman" w:hAnsi="Times New Roman" w:cs="Times New Roman"/>
          <w:sz w:val="24"/>
          <w:szCs w:val="24"/>
        </w:rPr>
        <w:t>publicada no site do jornal Diário do Nordeste (</w:t>
      </w:r>
      <w:r w:rsidRPr="004A104E">
        <w:rPr>
          <w:rFonts w:ascii="Times New Roman" w:hAnsi="Times New Roman" w:cs="Times New Roman"/>
          <w:sz w:val="24"/>
          <w:szCs w:val="24"/>
        </w:rPr>
        <w:t>2006</w:t>
      </w:r>
      <w:r w:rsidR="002C38F1" w:rsidRPr="004A104E">
        <w:rPr>
          <w:rFonts w:ascii="Times New Roman" w:hAnsi="Times New Roman" w:cs="Times New Roman"/>
          <w:sz w:val="24"/>
          <w:szCs w:val="24"/>
        </w:rPr>
        <w:t>)</w:t>
      </w:r>
      <w:r>
        <w:rPr>
          <w:rFonts w:ascii="Times New Roman" w:hAnsi="Times New Roman" w:cs="Times New Roman"/>
          <w:sz w:val="24"/>
          <w:szCs w:val="24"/>
        </w:rPr>
        <w:t xml:space="preserve"> e</w:t>
      </w:r>
      <w:r w:rsidR="008214E6">
        <w:rPr>
          <w:rFonts w:ascii="Times New Roman" w:hAnsi="Times New Roman" w:cs="Times New Roman"/>
          <w:sz w:val="24"/>
          <w:szCs w:val="24"/>
        </w:rPr>
        <w:t xml:space="preserve">m Fortaleza essa recomendação veio a ser atendida em 1844, quando o Poder Público determina a criação do Cemitério de </w:t>
      </w:r>
      <w:proofErr w:type="spellStart"/>
      <w:r w:rsidR="008214E6">
        <w:rPr>
          <w:rFonts w:ascii="Times New Roman" w:hAnsi="Times New Roman" w:cs="Times New Roman"/>
          <w:sz w:val="24"/>
          <w:szCs w:val="24"/>
        </w:rPr>
        <w:t>Croatá</w:t>
      </w:r>
      <w:proofErr w:type="spellEnd"/>
      <w:r w:rsidR="008214E6">
        <w:rPr>
          <w:rFonts w:ascii="Times New Roman" w:hAnsi="Times New Roman" w:cs="Times New Roman"/>
          <w:sz w:val="24"/>
          <w:szCs w:val="24"/>
        </w:rPr>
        <w:t xml:space="preserve"> ou São Casemiro concluído em 1848. Vizinho a este cemitério público foi construído o </w:t>
      </w:r>
      <w:r w:rsidR="000F0554" w:rsidRPr="004A104E">
        <w:rPr>
          <w:rFonts w:ascii="Times New Roman" w:hAnsi="Times New Roman" w:cs="Times New Roman"/>
          <w:sz w:val="24"/>
          <w:szCs w:val="24"/>
        </w:rPr>
        <w:t>primeiro</w:t>
      </w:r>
      <w:r w:rsidR="000F0554">
        <w:rPr>
          <w:rFonts w:ascii="Times New Roman" w:hAnsi="Times New Roman" w:cs="Times New Roman"/>
          <w:sz w:val="24"/>
          <w:szCs w:val="24"/>
        </w:rPr>
        <w:t xml:space="preserve"> </w:t>
      </w:r>
      <w:r w:rsidR="008214E6">
        <w:rPr>
          <w:rFonts w:ascii="Times New Roman" w:hAnsi="Times New Roman" w:cs="Times New Roman"/>
          <w:sz w:val="24"/>
          <w:szCs w:val="24"/>
        </w:rPr>
        <w:t xml:space="preserve">cemitério privado do Ceará, administrado pela empresa </w:t>
      </w:r>
      <w:proofErr w:type="spellStart"/>
      <w:r w:rsidR="008214E6">
        <w:rPr>
          <w:rFonts w:ascii="Times New Roman" w:hAnsi="Times New Roman" w:cs="Times New Roman"/>
          <w:sz w:val="24"/>
          <w:szCs w:val="24"/>
        </w:rPr>
        <w:t>Singlehurt</w:t>
      </w:r>
      <w:proofErr w:type="spellEnd"/>
      <w:r w:rsidR="008214E6">
        <w:rPr>
          <w:rFonts w:ascii="Times New Roman" w:hAnsi="Times New Roman" w:cs="Times New Roman"/>
          <w:sz w:val="24"/>
          <w:szCs w:val="24"/>
        </w:rPr>
        <w:t xml:space="preserve"> &amp; co, destinado a protestantes e demais não-católicos. Com o crescimento da cidade, esses dois cemitérios que ficavam contíguos a </w:t>
      </w:r>
      <w:r w:rsidR="008214E6">
        <w:rPr>
          <w:rFonts w:ascii="Times New Roman" w:hAnsi="Times New Roman" w:cs="Times New Roman"/>
          <w:sz w:val="24"/>
          <w:szCs w:val="24"/>
        </w:rPr>
        <w:lastRenderedPageBreak/>
        <w:t>atual praça da estação foram desativados</w:t>
      </w:r>
      <w:r>
        <w:rPr>
          <w:rFonts w:ascii="Times New Roman" w:hAnsi="Times New Roman" w:cs="Times New Roman"/>
          <w:sz w:val="24"/>
          <w:szCs w:val="24"/>
        </w:rPr>
        <w:t xml:space="preserve"> para a construção da estação central da estrada de ferro</w:t>
      </w:r>
      <w:r w:rsidR="008214E6">
        <w:rPr>
          <w:rFonts w:ascii="Times New Roman" w:hAnsi="Times New Roman" w:cs="Times New Roman"/>
          <w:sz w:val="24"/>
          <w:szCs w:val="24"/>
        </w:rPr>
        <w:t xml:space="preserve"> e os restos mortais transferidos para o cemitério São João Batista, em 1860. </w:t>
      </w:r>
      <w:r>
        <w:rPr>
          <w:rFonts w:ascii="Times New Roman" w:hAnsi="Times New Roman" w:cs="Times New Roman"/>
          <w:sz w:val="24"/>
          <w:szCs w:val="24"/>
        </w:rPr>
        <w:t xml:space="preserve">Em 1891, a </w:t>
      </w:r>
      <w:r w:rsidR="000F0554" w:rsidRPr="004A104E">
        <w:rPr>
          <w:rFonts w:ascii="Times New Roman" w:hAnsi="Times New Roman" w:cs="Times New Roman"/>
          <w:sz w:val="24"/>
          <w:szCs w:val="24"/>
        </w:rPr>
        <w:t>primeira</w:t>
      </w:r>
      <w:r w:rsidR="000F0554" w:rsidRPr="000F0554">
        <w:rPr>
          <w:rFonts w:ascii="Times New Roman" w:hAnsi="Times New Roman" w:cs="Times New Roman"/>
          <w:color w:val="548DD4" w:themeColor="text2" w:themeTint="99"/>
          <w:sz w:val="24"/>
          <w:szCs w:val="24"/>
        </w:rPr>
        <w:t xml:space="preserve"> </w:t>
      </w:r>
      <w:r>
        <w:rPr>
          <w:rFonts w:ascii="Times New Roman" w:hAnsi="Times New Roman" w:cs="Times New Roman"/>
          <w:sz w:val="24"/>
          <w:szCs w:val="24"/>
        </w:rPr>
        <w:t>constituição republicana que consagrou a separação entre o Estado e igreja determina que os cemitérios tenham caráter secular e sejam administrados pelos municípios.</w:t>
      </w:r>
    </w:p>
    <w:p w:rsidR="0070192A" w:rsidRDefault="0070192A"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Atualmente Fortaleza dispõe de cinco cemitérios público localizados nos bairros de </w:t>
      </w:r>
      <w:proofErr w:type="spellStart"/>
      <w:r>
        <w:rPr>
          <w:rFonts w:ascii="Times New Roman" w:hAnsi="Times New Roman" w:cs="Times New Roman"/>
          <w:sz w:val="24"/>
          <w:szCs w:val="24"/>
        </w:rPr>
        <w:t>Mucuripe</w:t>
      </w:r>
      <w:proofErr w:type="spellEnd"/>
      <w:r>
        <w:rPr>
          <w:rFonts w:ascii="Times New Roman" w:hAnsi="Times New Roman" w:cs="Times New Roman"/>
          <w:sz w:val="24"/>
          <w:szCs w:val="24"/>
        </w:rPr>
        <w:t xml:space="preserve">, Antonio Bezerra, </w:t>
      </w:r>
      <w:proofErr w:type="spellStart"/>
      <w:r>
        <w:rPr>
          <w:rFonts w:ascii="Times New Roman" w:hAnsi="Times New Roman" w:cs="Times New Roman"/>
          <w:sz w:val="24"/>
          <w:szCs w:val="24"/>
        </w:rPr>
        <w:t>Parangaba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Messejana</w:t>
      </w:r>
      <w:proofErr w:type="spellEnd"/>
      <w:r>
        <w:rPr>
          <w:rFonts w:ascii="Times New Roman" w:hAnsi="Times New Roman" w:cs="Times New Roman"/>
          <w:sz w:val="24"/>
          <w:szCs w:val="24"/>
        </w:rPr>
        <w:t xml:space="preserve"> e Bom Jardim, além do Cemitério São João Batista, administrado pela Santa Casa de Misericórdia. </w:t>
      </w:r>
      <w:r w:rsidR="00373CD6">
        <w:rPr>
          <w:rFonts w:ascii="Times New Roman" w:hAnsi="Times New Roman" w:cs="Times New Roman"/>
          <w:sz w:val="24"/>
          <w:szCs w:val="24"/>
        </w:rPr>
        <w:t xml:space="preserve">Além destes há na cidade seis cemitérios privados, o Parque da Paz, o Jardim Metropolitano, o Memorial Fortaleza, o Parque da Saudade, o Jardim do Éden e em fase de construção o Cemitério Atlânticos </w:t>
      </w:r>
      <w:proofErr w:type="spellStart"/>
      <w:r w:rsidR="00373CD6">
        <w:rPr>
          <w:rFonts w:ascii="Times New Roman" w:hAnsi="Times New Roman" w:cs="Times New Roman"/>
          <w:sz w:val="24"/>
          <w:szCs w:val="24"/>
        </w:rPr>
        <w:t>Ga</w:t>
      </w:r>
      <w:r w:rsidR="000F0554">
        <w:rPr>
          <w:rFonts w:ascii="Times New Roman" w:hAnsi="Times New Roman" w:cs="Times New Roman"/>
          <w:sz w:val="24"/>
          <w:szCs w:val="24"/>
        </w:rPr>
        <w:t>rden</w:t>
      </w:r>
      <w:proofErr w:type="spellEnd"/>
      <w:r w:rsidR="000F0554">
        <w:rPr>
          <w:rFonts w:ascii="Times New Roman" w:hAnsi="Times New Roman" w:cs="Times New Roman"/>
          <w:sz w:val="24"/>
          <w:szCs w:val="24"/>
        </w:rPr>
        <w:t xml:space="preserve">. (DIÁRIO DO NORDESTE, </w:t>
      </w:r>
      <w:r w:rsidR="00373CD6">
        <w:rPr>
          <w:rFonts w:ascii="Times New Roman" w:hAnsi="Times New Roman" w:cs="Times New Roman"/>
          <w:sz w:val="24"/>
          <w:szCs w:val="24"/>
        </w:rPr>
        <w:t>2010)</w:t>
      </w:r>
    </w:p>
    <w:p w:rsidR="00373CD6" w:rsidRPr="004E106D" w:rsidRDefault="008A6DB7" w:rsidP="005B0BC1">
      <w:pPr>
        <w:spacing w:beforeLines="40" w:line="480" w:lineRule="auto"/>
        <w:jc w:val="both"/>
        <w:rPr>
          <w:rFonts w:ascii="Times New Roman" w:hAnsi="Times New Roman" w:cs="Times New Roman"/>
          <w:b/>
          <w:sz w:val="24"/>
          <w:szCs w:val="24"/>
        </w:rPr>
      </w:pPr>
      <w:r w:rsidRPr="004E106D">
        <w:rPr>
          <w:rFonts w:ascii="Times New Roman" w:hAnsi="Times New Roman" w:cs="Times New Roman"/>
          <w:b/>
          <w:sz w:val="24"/>
          <w:szCs w:val="24"/>
        </w:rPr>
        <w:t>2.3</w:t>
      </w:r>
      <w:r w:rsidR="004E106D">
        <w:rPr>
          <w:rFonts w:ascii="Times New Roman" w:hAnsi="Times New Roman" w:cs="Times New Roman"/>
          <w:b/>
          <w:sz w:val="24"/>
          <w:szCs w:val="24"/>
        </w:rPr>
        <w:t xml:space="preserve"> Serviços Não P</w:t>
      </w:r>
      <w:r w:rsidR="00373CD6" w:rsidRPr="004E106D">
        <w:rPr>
          <w:rFonts w:ascii="Times New Roman" w:hAnsi="Times New Roman" w:cs="Times New Roman"/>
          <w:b/>
          <w:sz w:val="24"/>
          <w:szCs w:val="24"/>
        </w:rPr>
        <w:t>rocurados</w:t>
      </w:r>
    </w:p>
    <w:p w:rsidR="00AF2616" w:rsidRDefault="00880F73"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Retomando a definição de </w:t>
      </w:r>
      <w:proofErr w:type="spellStart"/>
      <w:r w:rsidR="00AF2616">
        <w:rPr>
          <w:rFonts w:ascii="Times New Roman" w:hAnsi="Times New Roman" w:cs="Times New Roman"/>
          <w:sz w:val="24"/>
          <w:szCs w:val="24"/>
        </w:rPr>
        <w:t>Kotler</w:t>
      </w:r>
      <w:proofErr w:type="spellEnd"/>
      <w:r w:rsidR="00AF2616">
        <w:rPr>
          <w:rFonts w:ascii="Times New Roman" w:hAnsi="Times New Roman" w:cs="Times New Roman"/>
          <w:sz w:val="24"/>
          <w:szCs w:val="24"/>
        </w:rPr>
        <w:t xml:space="preserve"> e </w:t>
      </w:r>
      <w:proofErr w:type="spellStart"/>
      <w:r w:rsidR="00AF2616">
        <w:rPr>
          <w:rFonts w:ascii="Times New Roman" w:hAnsi="Times New Roman" w:cs="Times New Roman"/>
          <w:sz w:val="24"/>
          <w:szCs w:val="24"/>
        </w:rPr>
        <w:t>Keller</w:t>
      </w:r>
      <w:proofErr w:type="spellEnd"/>
      <w:r w:rsidR="00AF2616">
        <w:rPr>
          <w:rFonts w:ascii="Times New Roman" w:hAnsi="Times New Roman" w:cs="Times New Roman"/>
          <w:sz w:val="24"/>
          <w:szCs w:val="24"/>
        </w:rPr>
        <w:t xml:space="preserve"> (2006) </w:t>
      </w:r>
      <w:r>
        <w:rPr>
          <w:rFonts w:ascii="Times New Roman" w:hAnsi="Times New Roman" w:cs="Times New Roman"/>
          <w:sz w:val="24"/>
          <w:szCs w:val="24"/>
        </w:rPr>
        <w:t>para</w:t>
      </w:r>
      <w:r w:rsidR="00AF2616">
        <w:rPr>
          <w:rFonts w:ascii="Times New Roman" w:hAnsi="Times New Roman" w:cs="Times New Roman"/>
          <w:sz w:val="24"/>
          <w:szCs w:val="24"/>
        </w:rPr>
        <w:t xml:space="preserve"> serviço como “qualquer ato ou desempenho, essencialmente intangível, que uma parte pode oferecer a outra e não resulta na propriedade de nada. A execução de um serviço pode estar ou não ligada a um produto </w:t>
      </w:r>
      <w:r w:rsidR="004E2E3F">
        <w:rPr>
          <w:rFonts w:ascii="Times New Roman" w:hAnsi="Times New Roman" w:cs="Times New Roman"/>
          <w:sz w:val="24"/>
          <w:szCs w:val="24"/>
        </w:rPr>
        <w:t xml:space="preserve">concreto.” Ainda de acordo com </w:t>
      </w:r>
      <w:proofErr w:type="spellStart"/>
      <w:r w:rsidR="004E2E3F">
        <w:rPr>
          <w:rFonts w:ascii="Times New Roman" w:hAnsi="Times New Roman" w:cs="Times New Roman"/>
          <w:sz w:val="24"/>
          <w:szCs w:val="24"/>
        </w:rPr>
        <w:t>Kotler</w:t>
      </w:r>
      <w:proofErr w:type="spellEnd"/>
      <w:r w:rsidR="004E2E3F">
        <w:rPr>
          <w:rFonts w:ascii="Times New Roman" w:hAnsi="Times New Roman" w:cs="Times New Roman"/>
          <w:sz w:val="24"/>
          <w:szCs w:val="24"/>
        </w:rPr>
        <w:t xml:space="preserve"> e </w:t>
      </w:r>
      <w:proofErr w:type="spellStart"/>
      <w:r w:rsidR="004E2E3F">
        <w:rPr>
          <w:rFonts w:ascii="Times New Roman" w:hAnsi="Times New Roman" w:cs="Times New Roman"/>
          <w:sz w:val="24"/>
          <w:szCs w:val="24"/>
        </w:rPr>
        <w:t>Keller</w:t>
      </w:r>
      <w:proofErr w:type="spellEnd"/>
      <w:r w:rsidR="004E2E3F">
        <w:rPr>
          <w:rFonts w:ascii="Times New Roman" w:hAnsi="Times New Roman" w:cs="Times New Roman"/>
          <w:sz w:val="24"/>
          <w:szCs w:val="24"/>
        </w:rPr>
        <w:t xml:space="preserve"> (2006) as ofertas das empresas ao mercado contêm serviços que podem ser a parte principal ou a acessória da oferta. Os serviços fúnebres seriam a oferta de um serviço principal (sepultamento) somado a serviços secundários (velórios, assistência familiar) e bens (caixão, jazigo). </w:t>
      </w:r>
    </w:p>
    <w:p w:rsidR="00373CD6" w:rsidRDefault="00AF2616"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Churchill e Peter (2000) e </w:t>
      </w: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xml:space="preserve"> e Armstrong (2007) colocam os serviços fúnebres como exemplos de bens não procurados. Bens não procurados são os bens que o consumidor não conhece ou não pensa em comprar. </w:t>
      </w:r>
      <w:r w:rsidR="00A54BAB">
        <w:rPr>
          <w:rFonts w:ascii="Times New Roman" w:hAnsi="Times New Roman" w:cs="Times New Roman"/>
          <w:sz w:val="24"/>
          <w:szCs w:val="24"/>
        </w:rPr>
        <w:t xml:space="preserve">Levitt e </w:t>
      </w:r>
      <w:proofErr w:type="spellStart"/>
      <w:r w:rsidR="00A54BAB">
        <w:rPr>
          <w:rFonts w:ascii="Times New Roman" w:hAnsi="Times New Roman" w:cs="Times New Roman"/>
          <w:sz w:val="24"/>
          <w:szCs w:val="24"/>
        </w:rPr>
        <w:t>Dubner</w:t>
      </w:r>
      <w:proofErr w:type="spellEnd"/>
      <w:r w:rsidR="00A54BAB">
        <w:rPr>
          <w:rFonts w:ascii="Times New Roman" w:hAnsi="Times New Roman" w:cs="Times New Roman"/>
          <w:sz w:val="24"/>
          <w:szCs w:val="24"/>
        </w:rPr>
        <w:t xml:space="preserve"> (</w:t>
      </w:r>
      <w:r w:rsidR="007F17CF">
        <w:rPr>
          <w:rFonts w:ascii="Times New Roman" w:hAnsi="Times New Roman" w:cs="Times New Roman"/>
          <w:sz w:val="24"/>
          <w:szCs w:val="24"/>
        </w:rPr>
        <w:t xml:space="preserve">2005) afirmam que é comum em uma transação que uma das partes envolvidas tenha mais informações do que a outra, o que eles denominam de assimetria da informação. Esta assimetria da informação geralmente ocorre com bens não procurados por que o consumidor não tem muitas informações sobre os bens. Levitt e </w:t>
      </w:r>
      <w:proofErr w:type="spellStart"/>
      <w:r w:rsidR="007F17CF">
        <w:rPr>
          <w:rFonts w:ascii="Times New Roman" w:hAnsi="Times New Roman" w:cs="Times New Roman"/>
          <w:sz w:val="24"/>
          <w:szCs w:val="24"/>
        </w:rPr>
        <w:t>Dubner</w:t>
      </w:r>
      <w:proofErr w:type="spellEnd"/>
      <w:r w:rsidR="00191392">
        <w:rPr>
          <w:rFonts w:ascii="Times New Roman" w:hAnsi="Times New Roman" w:cs="Times New Roman"/>
          <w:sz w:val="24"/>
          <w:szCs w:val="24"/>
        </w:rPr>
        <w:t xml:space="preserve"> (2005</w:t>
      </w:r>
      <w:r w:rsidR="007F17CF">
        <w:rPr>
          <w:rFonts w:ascii="Times New Roman" w:hAnsi="Times New Roman" w:cs="Times New Roman"/>
          <w:sz w:val="24"/>
          <w:szCs w:val="24"/>
        </w:rPr>
        <w:t>) citam um exemplo utilizando o mercado de serviços fúnebres norte-americano:</w:t>
      </w:r>
    </w:p>
    <w:p w:rsidR="007F17CF" w:rsidRPr="00191392" w:rsidRDefault="007F17CF" w:rsidP="005B0BC1">
      <w:pPr>
        <w:spacing w:beforeLines="40" w:line="240" w:lineRule="auto"/>
        <w:ind w:left="2268"/>
        <w:jc w:val="both"/>
        <w:rPr>
          <w:rFonts w:ascii="Times New Roman" w:hAnsi="Times New Roman" w:cs="Times New Roman"/>
          <w:sz w:val="20"/>
          <w:szCs w:val="20"/>
        </w:rPr>
      </w:pPr>
      <w:r w:rsidRPr="00191392">
        <w:rPr>
          <w:rFonts w:ascii="Times New Roman" w:hAnsi="Times New Roman" w:cs="Times New Roman"/>
          <w:sz w:val="20"/>
          <w:szCs w:val="20"/>
        </w:rPr>
        <w:t>Imagine alguém que acabou de perder um ente querido, a quem o agente funerário – ciente de que essa não entende praticamente nada</w:t>
      </w:r>
      <w:r w:rsidR="00191392" w:rsidRPr="00191392">
        <w:rPr>
          <w:rFonts w:ascii="Times New Roman" w:hAnsi="Times New Roman" w:cs="Times New Roman"/>
          <w:sz w:val="20"/>
          <w:szCs w:val="20"/>
        </w:rPr>
        <w:t xml:space="preserve"> do assunto no qual ele é especialista e além do mais, se encontra sobre forte impacto emocional – impinge um caixão de madeira nobre ao preço de $ 7 mil (...) Mais tarde porém de cabeça fria, o comprador vai poder entrar na internet e (...) consultar um site especializado em caixões e comprar por conta própria, para o parente falecido o caixão de madeira nobre por apenas $3.200, entregue em casa no dia seguinte (...) ou, ainda optar, por um dos modelos </w:t>
      </w:r>
      <w:r w:rsidR="00191392" w:rsidRPr="00191392">
        <w:rPr>
          <w:rFonts w:ascii="Times New Roman" w:hAnsi="Times New Roman" w:cs="Times New Roman"/>
          <w:sz w:val="20"/>
          <w:szCs w:val="20"/>
        </w:rPr>
        <w:lastRenderedPageBreak/>
        <w:t>bem mais baratos, que o agente funerário, por descuido, sequer chegara a mencionar. (LEVITT; DUBNER, 200</w:t>
      </w:r>
      <w:r w:rsidR="000F0554">
        <w:rPr>
          <w:rFonts w:ascii="Times New Roman" w:hAnsi="Times New Roman" w:cs="Times New Roman"/>
          <w:sz w:val="20"/>
          <w:szCs w:val="20"/>
        </w:rPr>
        <w:t>5, p.</w:t>
      </w:r>
      <w:r w:rsidR="00191392" w:rsidRPr="00191392">
        <w:rPr>
          <w:rFonts w:ascii="Times New Roman" w:hAnsi="Times New Roman" w:cs="Times New Roman"/>
          <w:sz w:val="20"/>
          <w:szCs w:val="20"/>
        </w:rPr>
        <w:t xml:space="preserve"> 71)</w:t>
      </w:r>
    </w:p>
    <w:p w:rsidR="00191392" w:rsidRDefault="00C8785E"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A aplicação do composto de Marketing no mercado de serviços fúnebres poderia dar uma gama maior de informações ao cliente na hora da decisão, mudando o aspecto como o serviço é visto</w:t>
      </w:r>
      <w:r w:rsidR="00A86294">
        <w:rPr>
          <w:rFonts w:ascii="Times New Roman" w:hAnsi="Times New Roman" w:cs="Times New Roman"/>
          <w:sz w:val="24"/>
          <w:szCs w:val="24"/>
        </w:rPr>
        <w:t xml:space="preserve">. Marcos (2003) concorda com Levitt e </w:t>
      </w:r>
      <w:proofErr w:type="spellStart"/>
      <w:r w:rsidR="00A86294">
        <w:rPr>
          <w:rFonts w:ascii="Times New Roman" w:hAnsi="Times New Roman" w:cs="Times New Roman"/>
          <w:sz w:val="24"/>
          <w:szCs w:val="24"/>
        </w:rPr>
        <w:t>Dubner</w:t>
      </w:r>
      <w:proofErr w:type="spellEnd"/>
      <w:r w:rsidR="00A86294">
        <w:rPr>
          <w:rFonts w:ascii="Times New Roman" w:hAnsi="Times New Roman" w:cs="Times New Roman"/>
          <w:sz w:val="24"/>
          <w:szCs w:val="24"/>
        </w:rPr>
        <w:t xml:space="preserve"> (2005) </w:t>
      </w:r>
      <w:r w:rsidR="00A86294" w:rsidRPr="00ED524D">
        <w:rPr>
          <w:rFonts w:ascii="Times New Roman" w:hAnsi="Times New Roman" w:cs="Times New Roman"/>
          <w:sz w:val="24"/>
          <w:szCs w:val="24"/>
        </w:rPr>
        <w:t>a</w:t>
      </w:r>
      <w:r w:rsidR="00040944" w:rsidRPr="00ED524D">
        <w:rPr>
          <w:rFonts w:ascii="Times New Roman" w:hAnsi="Times New Roman" w:cs="Times New Roman"/>
          <w:sz w:val="24"/>
          <w:szCs w:val="24"/>
        </w:rPr>
        <w:t>o</w:t>
      </w:r>
      <w:r w:rsidR="00A86294" w:rsidRPr="00ED524D">
        <w:rPr>
          <w:rFonts w:ascii="Times New Roman" w:hAnsi="Times New Roman" w:cs="Times New Roman"/>
          <w:sz w:val="24"/>
          <w:szCs w:val="24"/>
        </w:rPr>
        <w:t xml:space="preserve"> afirma</w:t>
      </w:r>
      <w:r w:rsidR="00040944" w:rsidRPr="00ED524D">
        <w:rPr>
          <w:rFonts w:ascii="Times New Roman" w:hAnsi="Times New Roman" w:cs="Times New Roman"/>
          <w:sz w:val="24"/>
          <w:szCs w:val="24"/>
        </w:rPr>
        <w:t>r</w:t>
      </w:r>
      <w:r w:rsidR="00A86294">
        <w:rPr>
          <w:rFonts w:ascii="Times New Roman" w:hAnsi="Times New Roman" w:cs="Times New Roman"/>
          <w:sz w:val="24"/>
          <w:szCs w:val="24"/>
        </w:rPr>
        <w:t xml:space="preserve"> que essa assimetria de informações é possível por que há uma </w:t>
      </w:r>
      <w:proofErr w:type="spellStart"/>
      <w:r w:rsidR="00A86294">
        <w:rPr>
          <w:rFonts w:ascii="Times New Roman" w:hAnsi="Times New Roman" w:cs="Times New Roman"/>
          <w:sz w:val="24"/>
          <w:szCs w:val="24"/>
        </w:rPr>
        <w:t>ignorancia</w:t>
      </w:r>
      <w:proofErr w:type="spellEnd"/>
      <w:r w:rsidR="00A86294">
        <w:rPr>
          <w:rFonts w:ascii="Times New Roman" w:hAnsi="Times New Roman" w:cs="Times New Roman"/>
          <w:sz w:val="24"/>
          <w:szCs w:val="24"/>
        </w:rPr>
        <w:t xml:space="preserve"> voluntária por parte do consumidor. Em geral a demanda por este serviço é ocasional</w:t>
      </w:r>
      <w:r w:rsidR="00F6457F">
        <w:rPr>
          <w:rFonts w:ascii="Times New Roman" w:hAnsi="Times New Roman" w:cs="Times New Roman"/>
          <w:sz w:val="24"/>
          <w:szCs w:val="24"/>
        </w:rPr>
        <w:t>, e em muitos casos forçosa</w:t>
      </w:r>
      <w:r w:rsidR="00A86294">
        <w:rPr>
          <w:rFonts w:ascii="Times New Roman" w:hAnsi="Times New Roman" w:cs="Times New Roman"/>
          <w:sz w:val="24"/>
          <w:szCs w:val="24"/>
        </w:rPr>
        <w:t xml:space="preserve">: não </w:t>
      </w:r>
      <w:r w:rsidR="00F6457F">
        <w:rPr>
          <w:rFonts w:ascii="Times New Roman" w:hAnsi="Times New Roman" w:cs="Times New Roman"/>
          <w:sz w:val="24"/>
          <w:szCs w:val="24"/>
        </w:rPr>
        <w:t>se tem a opção de consumir ou não consumir</w:t>
      </w:r>
      <w:r w:rsidR="00A86294">
        <w:rPr>
          <w:rFonts w:ascii="Times New Roman" w:hAnsi="Times New Roman" w:cs="Times New Roman"/>
          <w:sz w:val="24"/>
          <w:szCs w:val="24"/>
        </w:rPr>
        <w:t xml:space="preserve">. Normalmente </w:t>
      </w:r>
      <w:r w:rsidR="001131FF">
        <w:rPr>
          <w:rFonts w:ascii="Times New Roman" w:hAnsi="Times New Roman" w:cs="Times New Roman"/>
          <w:sz w:val="24"/>
          <w:szCs w:val="24"/>
        </w:rPr>
        <w:t>a contratação destes serviços se faz de maneira imprevista e inesperada. E muitas das vezes é a empresa que toma a frente e oferece os seus serviços tão logo ocorre o óbito. O autor então complementa:</w:t>
      </w:r>
    </w:p>
    <w:p w:rsidR="001131FF" w:rsidRDefault="001131FF" w:rsidP="005B0BC1">
      <w:pPr>
        <w:spacing w:beforeLines="40" w:line="240" w:lineRule="auto"/>
        <w:ind w:left="2268"/>
        <w:jc w:val="both"/>
        <w:rPr>
          <w:rFonts w:ascii="Times New Roman" w:hAnsi="Times New Roman" w:cs="Times New Roman"/>
          <w:sz w:val="20"/>
          <w:szCs w:val="20"/>
        </w:rPr>
      </w:pPr>
      <w:r w:rsidRPr="003B423E">
        <w:rPr>
          <w:rFonts w:ascii="Times New Roman" w:hAnsi="Times New Roman" w:cs="Times New Roman"/>
          <w:sz w:val="20"/>
          <w:szCs w:val="20"/>
        </w:rPr>
        <w:t xml:space="preserve">La falta de experiência y </w:t>
      </w:r>
      <w:proofErr w:type="spellStart"/>
      <w:r w:rsidRPr="003B423E">
        <w:rPr>
          <w:rFonts w:ascii="Times New Roman" w:hAnsi="Times New Roman" w:cs="Times New Roman"/>
          <w:sz w:val="20"/>
          <w:szCs w:val="20"/>
        </w:rPr>
        <w:t>la</w:t>
      </w:r>
      <w:proofErr w:type="spellEnd"/>
      <w:r w:rsidRPr="003B423E">
        <w:rPr>
          <w:rFonts w:ascii="Times New Roman" w:hAnsi="Times New Roman" w:cs="Times New Roman"/>
          <w:sz w:val="20"/>
          <w:szCs w:val="20"/>
        </w:rPr>
        <w:t xml:space="preserve"> </w:t>
      </w:r>
      <w:proofErr w:type="spellStart"/>
      <w:r w:rsidRPr="003B423E">
        <w:rPr>
          <w:rFonts w:ascii="Times New Roman" w:hAnsi="Times New Roman" w:cs="Times New Roman"/>
          <w:sz w:val="20"/>
          <w:szCs w:val="20"/>
        </w:rPr>
        <w:t>incertidumbre</w:t>
      </w:r>
      <w:proofErr w:type="spellEnd"/>
      <w:r w:rsidRPr="003B423E">
        <w:rPr>
          <w:rFonts w:ascii="Times New Roman" w:hAnsi="Times New Roman" w:cs="Times New Roman"/>
          <w:sz w:val="20"/>
          <w:szCs w:val="20"/>
        </w:rPr>
        <w:t xml:space="preserve"> junto com La </w:t>
      </w:r>
      <w:proofErr w:type="spellStart"/>
      <w:r w:rsidRPr="003B423E">
        <w:rPr>
          <w:rFonts w:ascii="Times New Roman" w:hAnsi="Times New Roman" w:cs="Times New Roman"/>
          <w:sz w:val="20"/>
          <w:szCs w:val="20"/>
        </w:rPr>
        <w:t>inderteminación</w:t>
      </w:r>
      <w:proofErr w:type="spellEnd"/>
      <w:r w:rsidRPr="003B423E">
        <w:rPr>
          <w:rFonts w:ascii="Times New Roman" w:hAnsi="Times New Roman" w:cs="Times New Roman"/>
          <w:sz w:val="20"/>
          <w:szCs w:val="20"/>
        </w:rPr>
        <w:t xml:space="preserve"> de </w:t>
      </w:r>
      <w:proofErr w:type="spellStart"/>
      <w:r w:rsidRPr="003B423E">
        <w:rPr>
          <w:rFonts w:ascii="Times New Roman" w:hAnsi="Times New Roman" w:cs="Times New Roman"/>
          <w:sz w:val="20"/>
          <w:szCs w:val="20"/>
        </w:rPr>
        <w:t>las</w:t>
      </w:r>
      <w:proofErr w:type="spellEnd"/>
      <w:r w:rsidRPr="003B423E">
        <w:rPr>
          <w:rFonts w:ascii="Times New Roman" w:hAnsi="Times New Roman" w:cs="Times New Roman"/>
          <w:sz w:val="20"/>
          <w:szCs w:val="20"/>
        </w:rPr>
        <w:t xml:space="preserve"> </w:t>
      </w:r>
      <w:proofErr w:type="spellStart"/>
      <w:r w:rsidRPr="003B423E">
        <w:rPr>
          <w:rFonts w:ascii="Times New Roman" w:hAnsi="Times New Roman" w:cs="Times New Roman"/>
          <w:sz w:val="20"/>
          <w:szCs w:val="20"/>
        </w:rPr>
        <w:t>prestaciones</w:t>
      </w:r>
      <w:proofErr w:type="spellEnd"/>
      <w:r w:rsidRPr="003B423E">
        <w:rPr>
          <w:rFonts w:ascii="Times New Roman" w:hAnsi="Times New Roman" w:cs="Times New Roman"/>
          <w:sz w:val="20"/>
          <w:szCs w:val="20"/>
        </w:rPr>
        <w:t xml:space="preserve"> funerárias </w:t>
      </w:r>
      <w:proofErr w:type="spellStart"/>
      <w:r w:rsidRPr="003B423E">
        <w:rPr>
          <w:rFonts w:ascii="Times New Roman" w:hAnsi="Times New Roman" w:cs="Times New Roman"/>
          <w:sz w:val="20"/>
          <w:szCs w:val="20"/>
        </w:rPr>
        <w:t>es</w:t>
      </w:r>
      <w:proofErr w:type="spellEnd"/>
      <w:r w:rsidRPr="003B423E">
        <w:rPr>
          <w:rFonts w:ascii="Times New Roman" w:hAnsi="Times New Roman" w:cs="Times New Roman"/>
          <w:sz w:val="20"/>
          <w:szCs w:val="20"/>
        </w:rPr>
        <w:t xml:space="preserve"> </w:t>
      </w:r>
      <w:proofErr w:type="spellStart"/>
      <w:r w:rsidRPr="003B423E">
        <w:rPr>
          <w:rFonts w:ascii="Times New Roman" w:hAnsi="Times New Roman" w:cs="Times New Roman"/>
          <w:sz w:val="20"/>
          <w:szCs w:val="20"/>
        </w:rPr>
        <w:t>aprovechada</w:t>
      </w:r>
      <w:proofErr w:type="spellEnd"/>
      <w:r w:rsidRPr="003B423E">
        <w:rPr>
          <w:rFonts w:ascii="Times New Roman" w:hAnsi="Times New Roman" w:cs="Times New Roman"/>
          <w:sz w:val="20"/>
          <w:szCs w:val="20"/>
        </w:rPr>
        <w:t xml:space="preserve"> </w:t>
      </w:r>
      <w:proofErr w:type="spellStart"/>
      <w:r w:rsidRPr="003B423E">
        <w:rPr>
          <w:rFonts w:ascii="Times New Roman" w:hAnsi="Times New Roman" w:cs="Times New Roman"/>
          <w:sz w:val="20"/>
          <w:szCs w:val="20"/>
        </w:rPr>
        <w:t>muchas</w:t>
      </w:r>
      <w:proofErr w:type="spellEnd"/>
      <w:r w:rsidRPr="003B423E">
        <w:rPr>
          <w:rFonts w:ascii="Times New Roman" w:hAnsi="Times New Roman" w:cs="Times New Roman"/>
          <w:sz w:val="20"/>
          <w:szCs w:val="20"/>
        </w:rPr>
        <w:t xml:space="preserve"> </w:t>
      </w:r>
      <w:proofErr w:type="spellStart"/>
      <w:r w:rsidRPr="003B423E">
        <w:rPr>
          <w:rFonts w:ascii="Times New Roman" w:hAnsi="Times New Roman" w:cs="Times New Roman"/>
          <w:sz w:val="20"/>
          <w:szCs w:val="20"/>
        </w:rPr>
        <w:t>vecespor</w:t>
      </w:r>
      <w:proofErr w:type="spellEnd"/>
      <w:r w:rsidRPr="003B423E">
        <w:rPr>
          <w:rFonts w:ascii="Times New Roman" w:hAnsi="Times New Roman" w:cs="Times New Roman"/>
          <w:sz w:val="20"/>
          <w:szCs w:val="20"/>
        </w:rPr>
        <w:t xml:space="preserve"> </w:t>
      </w:r>
      <w:proofErr w:type="spellStart"/>
      <w:r w:rsidRPr="003B423E">
        <w:rPr>
          <w:rFonts w:ascii="Times New Roman" w:hAnsi="Times New Roman" w:cs="Times New Roman"/>
          <w:sz w:val="20"/>
          <w:szCs w:val="20"/>
        </w:rPr>
        <w:t>las</w:t>
      </w:r>
      <w:proofErr w:type="spellEnd"/>
      <w:r w:rsidRPr="003B423E">
        <w:rPr>
          <w:rFonts w:ascii="Times New Roman" w:hAnsi="Times New Roman" w:cs="Times New Roman"/>
          <w:sz w:val="20"/>
          <w:szCs w:val="20"/>
        </w:rPr>
        <w:t xml:space="preserve"> empresas</w:t>
      </w:r>
      <w:r w:rsidR="003B423E" w:rsidRPr="003B423E">
        <w:rPr>
          <w:rFonts w:ascii="Times New Roman" w:hAnsi="Times New Roman" w:cs="Times New Roman"/>
          <w:sz w:val="20"/>
          <w:szCs w:val="20"/>
        </w:rPr>
        <w:t xml:space="preserve"> para incluir y </w:t>
      </w:r>
      <w:proofErr w:type="spellStart"/>
      <w:r w:rsidR="003B423E" w:rsidRPr="003B423E">
        <w:rPr>
          <w:rFonts w:ascii="Times New Roman" w:hAnsi="Times New Roman" w:cs="Times New Roman"/>
          <w:sz w:val="20"/>
          <w:szCs w:val="20"/>
        </w:rPr>
        <w:t>forzar</w:t>
      </w:r>
      <w:proofErr w:type="spellEnd"/>
      <w:r w:rsidR="003B423E" w:rsidRPr="003B423E">
        <w:rPr>
          <w:rFonts w:ascii="Times New Roman" w:hAnsi="Times New Roman" w:cs="Times New Roman"/>
          <w:sz w:val="20"/>
          <w:szCs w:val="20"/>
        </w:rPr>
        <w:t xml:space="preserve"> emocionalmente a </w:t>
      </w:r>
      <w:proofErr w:type="spellStart"/>
      <w:r w:rsidR="003B423E" w:rsidRPr="003B423E">
        <w:rPr>
          <w:rFonts w:ascii="Times New Roman" w:hAnsi="Times New Roman" w:cs="Times New Roman"/>
          <w:sz w:val="20"/>
          <w:szCs w:val="20"/>
        </w:rPr>
        <w:t>los</w:t>
      </w:r>
      <w:proofErr w:type="spellEnd"/>
      <w:r w:rsidR="003B423E" w:rsidRPr="003B423E">
        <w:rPr>
          <w:rFonts w:ascii="Times New Roman" w:hAnsi="Times New Roman" w:cs="Times New Roman"/>
          <w:sz w:val="20"/>
          <w:szCs w:val="20"/>
        </w:rPr>
        <w:t xml:space="preserve"> clientes una </w:t>
      </w:r>
      <w:proofErr w:type="spellStart"/>
      <w:r w:rsidR="003B423E" w:rsidRPr="003B423E">
        <w:rPr>
          <w:rFonts w:ascii="Times New Roman" w:hAnsi="Times New Roman" w:cs="Times New Roman"/>
          <w:sz w:val="20"/>
          <w:szCs w:val="20"/>
        </w:rPr>
        <w:t>contratación</w:t>
      </w:r>
      <w:proofErr w:type="spellEnd"/>
      <w:r w:rsidR="003B423E" w:rsidRPr="003B423E">
        <w:rPr>
          <w:rFonts w:ascii="Times New Roman" w:hAnsi="Times New Roman" w:cs="Times New Roman"/>
          <w:sz w:val="20"/>
          <w:szCs w:val="20"/>
        </w:rPr>
        <w:t xml:space="preserve"> de </w:t>
      </w:r>
      <w:proofErr w:type="spellStart"/>
      <w:r w:rsidR="003B423E" w:rsidRPr="003B423E">
        <w:rPr>
          <w:rFonts w:ascii="Times New Roman" w:hAnsi="Times New Roman" w:cs="Times New Roman"/>
          <w:sz w:val="20"/>
          <w:szCs w:val="20"/>
        </w:rPr>
        <w:t>prestaciones</w:t>
      </w:r>
      <w:proofErr w:type="spellEnd"/>
      <w:r w:rsidR="003B423E" w:rsidRPr="003B423E">
        <w:rPr>
          <w:rFonts w:ascii="Times New Roman" w:hAnsi="Times New Roman" w:cs="Times New Roman"/>
          <w:sz w:val="20"/>
          <w:szCs w:val="20"/>
        </w:rPr>
        <w:t xml:space="preserve"> </w:t>
      </w:r>
      <w:proofErr w:type="spellStart"/>
      <w:r w:rsidR="003B423E" w:rsidRPr="003B423E">
        <w:rPr>
          <w:rFonts w:ascii="Times New Roman" w:hAnsi="Times New Roman" w:cs="Times New Roman"/>
          <w:sz w:val="20"/>
          <w:szCs w:val="20"/>
        </w:rPr>
        <w:t>excesiva</w:t>
      </w:r>
      <w:proofErr w:type="spellEnd"/>
      <w:r w:rsidR="003B423E" w:rsidRPr="003B423E">
        <w:rPr>
          <w:rFonts w:ascii="Times New Roman" w:hAnsi="Times New Roman" w:cs="Times New Roman"/>
          <w:sz w:val="20"/>
          <w:szCs w:val="20"/>
        </w:rPr>
        <w:t xml:space="preserve">, que El consumidor </w:t>
      </w:r>
      <w:proofErr w:type="spellStart"/>
      <w:r w:rsidR="003B423E" w:rsidRPr="003B423E">
        <w:rPr>
          <w:rFonts w:ascii="Times New Roman" w:hAnsi="Times New Roman" w:cs="Times New Roman"/>
          <w:sz w:val="20"/>
          <w:szCs w:val="20"/>
        </w:rPr>
        <w:t>acepta</w:t>
      </w:r>
      <w:proofErr w:type="spellEnd"/>
      <w:r w:rsidR="003B423E" w:rsidRPr="003B423E">
        <w:rPr>
          <w:rFonts w:ascii="Times New Roman" w:hAnsi="Times New Roman" w:cs="Times New Roman"/>
          <w:sz w:val="20"/>
          <w:szCs w:val="20"/>
        </w:rPr>
        <w:t xml:space="preserve"> com La </w:t>
      </w:r>
      <w:proofErr w:type="spellStart"/>
      <w:r w:rsidR="003B423E" w:rsidRPr="003B423E">
        <w:rPr>
          <w:rFonts w:ascii="Times New Roman" w:hAnsi="Times New Roman" w:cs="Times New Roman"/>
          <w:sz w:val="20"/>
          <w:szCs w:val="20"/>
        </w:rPr>
        <w:t>intencion</w:t>
      </w:r>
      <w:proofErr w:type="spellEnd"/>
      <w:r w:rsidR="003B423E" w:rsidRPr="003B423E">
        <w:rPr>
          <w:rFonts w:ascii="Times New Roman" w:hAnsi="Times New Roman" w:cs="Times New Roman"/>
          <w:sz w:val="20"/>
          <w:szCs w:val="20"/>
        </w:rPr>
        <w:t xml:space="preserve"> de honrar </w:t>
      </w:r>
      <w:proofErr w:type="spellStart"/>
      <w:r w:rsidR="003B423E" w:rsidRPr="003B423E">
        <w:rPr>
          <w:rFonts w:ascii="Times New Roman" w:hAnsi="Times New Roman" w:cs="Times New Roman"/>
          <w:sz w:val="20"/>
          <w:szCs w:val="20"/>
        </w:rPr>
        <w:t>adecuadamente</w:t>
      </w:r>
      <w:proofErr w:type="spellEnd"/>
      <w:r w:rsidR="003B423E" w:rsidRPr="003B423E">
        <w:rPr>
          <w:rFonts w:ascii="Times New Roman" w:hAnsi="Times New Roman" w:cs="Times New Roman"/>
          <w:sz w:val="20"/>
          <w:szCs w:val="20"/>
        </w:rPr>
        <w:t xml:space="preserve"> </w:t>
      </w:r>
      <w:proofErr w:type="spellStart"/>
      <w:r w:rsidR="003B423E" w:rsidRPr="003B423E">
        <w:rPr>
          <w:rFonts w:ascii="Times New Roman" w:hAnsi="Times New Roman" w:cs="Times New Roman"/>
          <w:sz w:val="20"/>
          <w:szCs w:val="20"/>
        </w:rPr>
        <w:t>al</w:t>
      </w:r>
      <w:proofErr w:type="spellEnd"/>
      <w:r w:rsidR="003B423E" w:rsidRPr="003B423E">
        <w:rPr>
          <w:rFonts w:ascii="Times New Roman" w:hAnsi="Times New Roman" w:cs="Times New Roman"/>
          <w:sz w:val="20"/>
          <w:szCs w:val="20"/>
        </w:rPr>
        <w:t xml:space="preserve"> </w:t>
      </w:r>
      <w:proofErr w:type="spellStart"/>
      <w:r w:rsidR="003B423E" w:rsidRPr="003B423E">
        <w:rPr>
          <w:rFonts w:ascii="Times New Roman" w:hAnsi="Times New Roman" w:cs="Times New Roman"/>
          <w:sz w:val="20"/>
          <w:szCs w:val="20"/>
        </w:rPr>
        <w:t>fallecido</w:t>
      </w:r>
      <w:proofErr w:type="spellEnd"/>
      <w:r w:rsidR="003B423E" w:rsidRPr="003B423E">
        <w:rPr>
          <w:rFonts w:ascii="Times New Roman" w:hAnsi="Times New Roman" w:cs="Times New Roman"/>
          <w:sz w:val="20"/>
          <w:szCs w:val="20"/>
        </w:rPr>
        <w:t>. (MARCOS</w:t>
      </w:r>
      <w:r w:rsidR="00040944">
        <w:rPr>
          <w:rFonts w:ascii="Times New Roman" w:hAnsi="Times New Roman" w:cs="Times New Roman"/>
          <w:sz w:val="20"/>
          <w:szCs w:val="20"/>
        </w:rPr>
        <w:t>,</w:t>
      </w:r>
      <w:r w:rsidR="003B423E" w:rsidRPr="003B423E">
        <w:rPr>
          <w:rFonts w:ascii="Times New Roman" w:hAnsi="Times New Roman" w:cs="Times New Roman"/>
          <w:sz w:val="20"/>
          <w:szCs w:val="20"/>
        </w:rPr>
        <w:t xml:space="preserve"> 2003</w:t>
      </w:r>
      <w:r w:rsidR="00040944">
        <w:rPr>
          <w:rFonts w:ascii="Times New Roman" w:hAnsi="Times New Roman" w:cs="Times New Roman"/>
          <w:sz w:val="20"/>
          <w:szCs w:val="20"/>
        </w:rPr>
        <w:t>,</w:t>
      </w:r>
      <w:r w:rsidR="003B423E" w:rsidRPr="003B423E">
        <w:rPr>
          <w:rFonts w:ascii="Times New Roman" w:hAnsi="Times New Roman" w:cs="Times New Roman"/>
          <w:sz w:val="20"/>
          <w:szCs w:val="20"/>
        </w:rPr>
        <w:t xml:space="preserve"> p</w:t>
      </w:r>
      <w:r w:rsidR="00040944">
        <w:rPr>
          <w:rFonts w:ascii="Times New Roman" w:hAnsi="Times New Roman" w:cs="Times New Roman"/>
          <w:sz w:val="20"/>
          <w:szCs w:val="20"/>
        </w:rPr>
        <w:t>.</w:t>
      </w:r>
      <w:r w:rsidR="003B423E" w:rsidRPr="003B423E">
        <w:rPr>
          <w:rFonts w:ascii="Times New Roman" w:hAnsi="Times New Roman" w:cs="Times New Roman"/>
          <w:sz w:val="20"/>
          <w:szCs w:val="20"/>
        </w:rPr>
        <w:t xml:space="preserve"> 3 e 4)</w:t>
      </w:r>
    </w:p>
    <w:p w:rsidR="003B423E" w:rsidRDefault="00D96E30"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Em concordância com o exemplo do consumidor norte-americano, citado por Levitt e </w:t>
      </w:r>
      <w:proofErr w:type="spellStart"/>
      <w:r>
        <w:rPr>
          <w:rFonts w:ascii="Times New Roman" w:hAnsi="Times New Roman" w:cs="Times New Roman"/>
          <w:sz w:val="24"/>
          <w:szCs w:val="24"/>
        </w:rPr>
        <w:t>Dubner</w:t>
      </w:r>
      <w:proofErr w:type="spellEnd"/>
      <w:r>
        <w:rPr>
          <w:rFonts w:ascii="Times New Roman" w:hAnsi="Times New Roman" w:cs="Times New Roman"/>
          <w:sz w:val="24"/>
          <w:szCs w:val="24"/>
        </w:rPr>
        <w:t xml:space="preserve"> (2005), que após a prestação do serviço, pôde encontrar opções de caixões a um custo menor, </w:t>
      </w:r>
      <w:r w:rsidR="00F6457F">
        <w:rPr>
          <w:rFonts w:ascii="Times New Roman" w:hAnsi="Times New Roman" w:cs="Times New Roman"/>
          <w:sz w:val="24"/>
          <w:szCs w:val="24"/>
        </w:rPr>
        <w:t xml:space="preserve">Marcos (2003) </w:t>
      </w:r>
      <w:r>
        <w:rPr>
          <w:rFonts w:ascii="Times New Roman" w:hAnsi="Times New Roman" w:cs="Times New Roman"/>
          <w:sz w:val="24"/>
          <w:szCs w:val="24"/>
        </w:rPr>
        <w:t>afirma</w:t>
      </w:r>
      <w:r w:rsidR="00F6457F">
        <w:rPr>
          <w:rFonts w:ascii="Times New Roman" w:hAnsi="Times New Roman" w:cs="Times New Roman"/>
          <w:sz w:val="24"/>
          <w:szCs w:val="24"/>
        </w:rPr>
        <w:t xml:space="preserve"> que por razões culturais, higiênico-sanitárias e mesmo legais a família não dispões de tempo, nem de condições emocionais para pesquisar outras prestadoras de serviço. Assim muitas das vezes </w:t>
      </w:r>
      <w:r>
        <w:rPr>
          <w:rFonts w:ascii="Times New Roman" w:hAnsi="Times New Roman" w:cs="Times New Roman"/>
          <w:sz w:val="24"/>
          <w:szCs w:val="24"/>
        </w:rPr>
        <w:t>utiliza o serviço mais oneroso.</w:t>
      </w:r>
      <w:r w:rsidR="00DB6480">
        <w:rPr>
          <w:rFonts w:ascii="Times New Roman" w:hAnsi="Times New Roman" w:cs="Times New Roman"/>
          <w:sz w:val="24"/>
          <w:szCs w:val="24"/>
        </w:rPr>
        <w:t xml:space="preserve"> Conforme Pinto (2006) </w:t>
      </w:r>
      <w:r w:rsidR="00040944">
        <w:rPr>
          <w:rFonts w:ascii="Times New Roman" w:hAnsi="Times New Roman" w:cs="Times New Roman"/>
          <w:sz w:val="24"/>
          <w:szCs w:val="24"/>
        </w:rPr>
        <w:t xml:space="preserve">com </w:t>
      </w:r>
      <w:r w:rsidR="00DB6480">
        <w:rPr>
          <w:rFonts w:ascii="Times New Roman" w:hAnsi="Times New Roman" w:cs="Times New Roman"/>
          <w:sz w:val="24"/>
          <w:szCs w:val="24"/>
        </w:rPr>
        <w:t>essa postura</w:t>
      </w:r>
      <w:r w:rsidR="00040944">
        <w:rPr>
          <w:rFonts w:ascii="Times New Roman" w:hAnsi="Times New Roman" w:cs="Times New Roman"/>
          <w:sz w:val="24"/>
          <w:szCs w:val="24"/>
        </w:rPr>
        <w:t>,</w:t>
      </w:r>
      <w:r w:rsidR="00DB6480">
        <w:rPr>
          <w:rFonts w:ascii="Times New Roman" w:hAnsi="Times New Roman" w:cs="Times New Roman"/>
          <w:sz w:val="24"/>
          <w:szCs w:val="24"/>
        </w:rPr>
        <w:t xml:space="preserve"> as prestadoras de serviços fúnebres seria</w:t>
      </w:r>
      <w:r w:rsidR="00040944">
        <w:rPr>
          <w:rFonts w:ascii="Times New Roman" w:hAnsi="Times New Roman" w:cs="Times New Roman"/>
          <w:sz w:val="24"/>
          <w:szCs w:val="24"/>
        </w:rPr>
        <w:t>m pouco profissionais</w:t>
      </w:r>
      <w:r w:rsidR="00DB6480">
        <w:rPr>
          <w:rFonts w:ascii="Times New Roman" w:hAnsi="Times New Roman" w:cs="Times New Roman"/>
          <w:sz w:val="24"/>
          <w:szCs w:val="24"/>
        </w:rPr>
        <w:t xml:space="preserve"> e até amadora</w:t>
      </w:r>
      <w:r w:rsidR="00040944">
        <w:rPr>
          <w:rFonts w:ascii="Times New Roman" w:hAnsi="Times New Roman" w:cs="Times New Roman"/>
          <w:sz w:val="24"/>
          <w:szCs w:val="24"/>
        </w:rPr>
        <w:t>s, trazendo</w:t>
      </w:r>
      <w:r w:rsidR="00DB6480">
        <w:rPr>
          <w:rFonts w:ascii="Times New Roman" w:hAnsi="Times New Roman" w:cs="Times New Roman"/>
          <w:sz w:val="24"/>
          <w:szCs w:val="24"/>
        </w:rPr>
        <w:t xml:space="preserve"> prejuízo a toda a </w:t>
      </w:r>
      <w:r w:rsidR="00792397">
        <w:rPr>
          <w:rFonts w:ascii="Times New Roman" w:hAnsi="Times New Roman" w:cs="Times New Roman"/>
          <w:sz w:val="24"/>
          <w:szCs w:val="24"/>
        </w:rPr>
        <w:t>cadeia que envolve a morte, sendo elas representadas pelas</w:t>
      </w:r>
      <w:r w:rsidR="00DB6480">
        <w:rPr>
          <w:rFonts w:ascii="Times New Roman" w:hAnsi="Times New Roman" w:cs="Times New Roman"/>
          <w:sz w:val="24"/>
          <w:szCs w:val="24"/>
        </w:rPr>
        <w:t xml:space="preserve"> necrópoles (cemitérios), crematórios e f</w:t>
      </w:r>
      <w:r w:rsidR="00E15F6A">
        <w:rPr>
          <w:rFonts w:ascii="Times New Roman" w:hAnsi="Times New Roman" w:cs="Times New Roman"/>
          <w:sz w:val="24"/>
          <w:szCs w:val="24"/>
        </w:rPr>
        <w:t>unerárias</w:t>
      </w:r>
      <w:r w:rsidR="00792397">
        <w:rPr>
          <w:rFonts w:ascii="Times New Roman" w:hAnsi="Times New Roman" w:cs="Times New Roman"/>
          <w:sz w:val="24"/>
          <w:szCs w:val="24"/>
        </w:rPr>
        <w:t>.</w:t>
      </w:r>
      <w:r w:rsidR="00DB6480">
        <w:rPr>
          <w:rFonts w:ascii="Times New Roman" w:hAnsi="Times New Roman" w:cs="Times New Roman"/>
          <w:sz w:val="24"/>
          <w:szCs w:val="24"/>
        </w:rPr>
        <w:t xml:space="preserve"> Pinto (2006) coloca que no mercado nacional, assim como nos EUA</w:t>
      </w:r>
      <w:r w:rsidR="00E15F6A">
        <w:rPr>
          <w:rFonts w:ascii="Times New Roman" w:hAnsi="Times New Roman" w:cs="Times New Roman"/>
          <w:sz w:val="24"/>
          <w:szCs w:val="24"/>
        </w:rPr>
        <w:t xml:space="preserve">, citados por Levitt e </w:t>
      </w:r>
      <w:proofErr w:type="spellStart"/>
      <w:r w:rsidR="00E15F6A">
        <w:rPr>
          <w:rFonts w:ascii="Times New Roman" w:hAnsi="Times New Roman" w:cs="Times New Roman"/>
          <w:sz w:val="24"/>
          <w:szCs w:val="24"/>
        </w:rPr>
        <w:t>Dubner</w:t>
      </w:r>
      <w:proofErr w:type="spellEnd"/>
      <w:r w:rsidR="00E15F6A">
        <w:rPr>
          <w:rFonts w:ascii="Times New Roman" w:hAnsi="Times New Roman" w:cs="Times New Roman"/>
          <w:sz w:val="24"/>
          <w:szCs w:val="24"/>
        </w:rPr>
        <w:t xml:space="preserve"> (2005)</w:t>
      </w:r>
      <w:r w:rsidR="00DB6480">
        <w:rPr>
          <w:rFonts w:ascii="Times New Roman" w:hAnsi="Times New Roman" w:cs="Times New Roman"/>
          <w:sz w:val="24"/>
          <w:szCs w:val="24"/>
        </w:rPr>
        <w:t xml:space="preserve"> e na Espanha</w:t>
      </w:r>
      <w:r w:rsidR="00E15F6A">
        <w:rPr>
          <w:rFonts w:ascii="Times New Roman" w:hAnsi="Times New Roman" w:cs="Times New Roman"/>
          <w:sz w:val="24"/>
          <w:szCs w:val="24"/>
        </w:rPr>
        <w:t>, citada pro Marcos (2003) também a desinformação do consumidor o leva a aquisição do serviço sem muita reflexão e pesquisa:</w:t>
      </w:r>
    </w:p>
    <w:p w:rsidR="00E15F6A" w:rsidRPr="00E15F6A" w:rsidRDefault="00E15F6A" w:rsidP="005B0BC1">
      <w:pPr>
        <w:spacing w:beforeLines="40" w:line="240" w:lineRule="auto"/>
        <w:ind w:left="2268"/>
        <w:jc w:val="both"/>
        <w:rPr>
          <w:rFonts w:ascii="Times New Roman" w:hAnsi="Times New Roman" w:cs="Times New Roman"/>
          <w:sz w:val="20"/>
          <w:szCs w:val="20"/>
        </w:rPr>
      </w:pPr>
      <w:r w:rsidRPr="00E15F6A">
        <w:rPr>
          <w:rFonts w:ascii="Times New Roman" w:hAnsi="Times New Roman" w:cs="Times New Roman"/>
          <w:sz w:val="20"/>
          <w:szCs w:val="20"/>
        </w:rPr>
        <w:t>A concorrência tenta se colocar sempre de forma preventiva a fim de não haver choque de conflitos ao tentar conquistar o cliente na hora que o óbito ocorre. Quando ocorre o falecimento fica clara a necessidade da família, fazendo com que ela se sujeite as ofertas que lhe são feitas sem devido conhecimento e pesquisa. No ato da contratação deste serviço, o impulso é quem prevalece.</w:t>
      </w:r>
      <w:r>
        <w:rPr>
          <w:rFonts w:ascii="Times New Roman" w:hAnsi="Times New Roman" w:cs="Times New Roman"/>
          <w:sz w:val="20"/>
          <w:szCs w:val="20"/>
        </w:rPr>
        <w:t xml:space="preserve"> (PINTO</w:t>
      </w:r>
      <w:r w:rsidR="00040944">
        <w:rPr>
          <w:rFonts w:ascii="Times New Roman" w:hAnsi="Times New Roman" w:cs="Times New Roman"/>
          <w:sz w:val="20"/>
          <w:szCs w:val="20"/>
        </w:rPr>
        <w:t>,</w:t>
      </w:r>
      <w:r>
        <w:rPr>
          <w:rFonts w:ascii="Times New Roman" w:hAnsi="Times New Roman" w:cs="Times New Roman"/>
          <w:sz w:val="20"/>
          <w:szCs w:val="20"/>
        </w:rPr>
        <w:t xml:space="preserve"> 2006, p</w:t>
      </w:r>
      <w:r w:rsidR="00040944">
        <w:rPr>
          <w:rFonts w:ascii="Times New Roman" w:hAnsi="Times New Roman" w:cs="Times New Roman"/>
          <w:sz w:val="20"/>
          <w:szCs w:val="20"/>
        </w:rPr>
        <w:t>.</w:t>
      </w:r>
      <w:r>
        <w:rPr>
          <w:rFonts w:ascii="Times New Roman" w:hAnsi="Times New Roman" w:cs="Times New Roman"/>
          <w:sz w:val="20"/>
          <w:szCs w:val="20"/>
        </w:rPr>
        <w:t xml:space="preserve"> 61)</w:t>
      </w:r>
    </w:p>
    <w:p w:rsidR="00E15F6A" w:rsidRDefault="00E15F6A"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No entanto Pinto (2006) afirma que as instituições que operam no mercado funerário </w:t>
      </w:r>
      <w:r w:rsidR="00A01CAC">
        <w:rPr>
          <w:rFonts w:ascii="Times New Roman" w:hAnsi="Times New Roman" w:cs="Times New Roman"/>
          <w:sz w:val="24"/>
          <w:szCs w:val="24"/>
        </w:rPr>
        <w:t>devem desenvolver</w:t>
      </w:r>
      <w:r>
        <w:rPr>
          <w:rFonts w:ascii="Times New Roman" w:hAnsi="Times New Roman" w:cs="Times New Roman"/>
          <w:sz w:val="24"/>
          <w:szCs w:val="24"/>
        </w:rPr>
        <w:t xml:space="preserve"> campanh</w:t>
      </w:r>
      <w:r w:rsidR="00A01CAC">
        <w:rPr>
          <w:rFonts w:ascii="Times New Roman" w:hAnsi="Times New Roman" w:cs="Times New Roman"/>
          <w:sz w:val="24"/>
          <w:szCs w:val="24"/>
        </w:rPr>
        <w:t xml:space="preserve">as para prevenir a preocupação das famílias </w:t>
      </w:r>
      <w:r>
        <w:rPr>
          <w:rFonts w:ascii="Times New Roman" w:hAnsi="Times New Roman" w:cs="Times New Roman"/>
          <w:sz w:val="24"/>
          <w:szCs w:val="24"/>
        </w:rPr>
        <w:t>quando o fato acontecer.</w:t>
      </w:r>
      <w:r w:rsidR="00040944">
        <w:rPr>
          <w:rFonts w:ascii="Times New Roman" w:hAnsi="Times New Roman" w:cs="Times New Roman"/>
          <w:sz w:val="24"/>
          <w:szCs w:val="24"/>
        </w:rPr>
        <w:t xml:space="preserve"> </w:t>
      </w:r>
      <w:r w:rsidR="009E362D">
        <w:rPr>
          <w:rFonts w:ascii="Times New Roman" w:hAnsi="Times New Roman" w:cs="Times New Roman"/>
          <w:sz w:val="24"/>
          <w:szCs w:val="24"/>
        </w:rPr>
        <w:t xml:space="preserve">Segundo Pinto (2006) essas campanhas aumentam o conhecimento do </w:t>
      </w:r>
      <w:r w:rsidR="009E362D">
        <w:rPr>
          <w:rFonts w:ascii="Times New Roman" w:hAnsi="Times New Roman" w:cs="Times New Roman"/>
          <w:sz w:val="24"/>
          <w:szCs w:val="24"/>
        </w:rPr>
        <w:lastRenderedPageBreak/>
        <w:t>consumidor sobre o serviço e fazem com que sua contratação não se conclua sobre desvantagens para o cliente.</w:t>
      </w:r>
    </w:p>
    <w:p w:rsidR="00025695" w:rsidRPr="008F0B91" w:rsidRDefault="008F0B91" w:rsidP="005B0BC1">
      <w:pPr>
        <w:spacing w:beforeLines="40" w:line="360" w:lineRule="auto"/>
        <w:jc w:val="both"/>
        <w:rPr>
          <w:rFonts w:ascii="Times New Roman" w:hAnsi="Times New Roman" w:cs="Times New Roman"/>
          <w:sz w:val="24"/>
          <w:szCs w:val="24"/>
        </w:rPr>
      </w:pPr>
      <w:r w:rsidRPr="008F0B91">
        <w:rPr>
          <w:rFonts w:ascii="Times New Roman" w:hAnsi="Times New Roman" w:cs="Times New Roman"/>
          <w:sz w:val="24"/>
          <w:szCs w:val="24"/>
        </w:rPr>
        <w:t>Como visto acima, o setor de serviços fúnebres, como um serviço não-procurado, tem utilizado a desinformação por parte dos consumidores como forma de alavancar seu crescimento. Reside aí o fato de que</w:t>
      </w:r>
      <w:r w:rsidR="009A61D9">
        <w:rPr>
          <w:rFonts w:ascii="Times New Roman" w:hAnsi="Times New Roman" w:cs="Times New Roman"/>
          <w:sz w:val="24"/>
          <w:szCs w:val="24"/>
        </w:rPr>
        <w:t>,</w:t>
      </w:r>
      <w:r w:rsidRPr="008F0B91">
        <w:rPr>
          <w:rFonts w:ascii="Times New Roman" w:hAnsi="Times New Roman" w:cs="Times New Roman"/>
          <w:sz w:val="24"/>
          <w:szCs w:val="24"/>
        </w:rPr>
        <w:t xml:space="preserve"> conforme Marcos (2003) e Pinto (2006), os trabalhadores envolvidos na cadeia sejam mal-vistos e tidos como insensíveis.</w:t>
      </w:r>
      <w:r w:rsidR="009A61D9">
        <w:rPr>
          <w:rFonts w:ascii="Times New Roman" w:hAnsi="Times New Roman" w:cs="Times New Roman"/>
          <w:sz w:val="24"/>
          <w:szCs w:val="24"/>
        </w:rPr>
        <w:t xml:space="preserve"> Muitas das vezes a única estratégia no setor tem sido utilizar-se da assimetria de informações.</w:t>
      </w:r>
    </w:p>
    <w:p w:rsidR="009E362D" w:rsidRPr="004E106D" w:rsidRDefault="008A6DB7" w:rsidP="005B0BC1">
      <w:pPr>
        <w:spacing w:beforeLines="40" w:line="480" w:lineRule="auto"/>
        <w:jc w:val="both"/>
        <w:rPr>
          <w:rFonts w:ascii="Times New Roman" w:hAnsi="Times New Roman" w:cs="Times New Roman"/>
          <w:b/>
          <w:sz w:val="24"/>
          <w:szCs w:val="24"/>
        </w:rPr>
      </w:pPr>
      <w:r w:rsidRPr="004E106D">
        <w:rPr>
          <w:rFonts w:ascii="Times New Roman" w:hAnsi="Times New Roman" w:cs="Times New Roman"/>
          <w:b/>
          <w:sz w:val="24"/>
          <w:szCs w:val="24"/>
        </w:rPr>
        <w:t>2.4</w:t>
      </w:r>
      <w:r w:rsidR="009E362D" w:rsidRPr="004E106D">
        <w:rPr>
          <w:rFonts w:ascii="Times New Roman" w:hAnsi="Times New Roman" w:cs="Times New Roman"/>
          <w:b/>
          <w:sz w:val="24"/>
          <w:szCs w:val="24"/>
        </w:rPr>
        <w:t xml:space="preserve"> O </w:t>
      </w:r>
      <w:r w:rsidR="004E106D">
        <w:rPr>
          <w:rFonts w:ascii="Times New Roman" w:hAnsi="Times New Roman" w:cs="Times New Roman"/>
          <w:b/>
          <w:sz w:val="24"/>
          <w:szCs w:val="24"/>
        </w:rPr>
        <w:t>Mercado F</w:t>
      </w:r>
      <w:r w:rsidR="003F5C7B" w:rsidRPr="004E106D">
        <w:rPr>
          <w:rFonts w:ascii="Times New Roman" w:hAnsi="Times New Roman" w:cs="Times New Roman"/>
          <w:b/>
          <w:sz w:val="24"/>
          <w:szCs w:val="24"/>
        </w:rPr>
        <w:t>unerário em Fortaleza</w:t>
      </w:r>
    </w:p>
    <w:p w:rsidR="009E362D" w:rsidRDefault="009E362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O mercado funerário é </w:t>
      </w:r>
      <w:r w:rsidR="0048567B">
        <w:rPr>
          <w:rFonts w:ascii="Times New Roman" w:hAnsi="Times New Roman" w:cs="Times New Roman"/>
          <w:sz w:val="24"/>
          <w:szCs w:val="24"/>
        </w:rPr>
        <w:t xml:space="preserve">constituído pelas empresas </w:t>
      </w:r>
      <w:r>
        <w:rPr>
          <w:rFonts w:ascii="Times New Roman" w:hAnsi="Times New Roman" w:cs="Times New Roman"/>
          <w:sz w:val="24"/>
          <w:szCs w:val="24"/>
        </w:rPr>
        <w:t>que se ocupa</w:t>
      </w:r>
      <w:r w:rsidR="0048567B">
        <w:rPr>
          <w:rFonts w:ascii="Times New Roman" w:hAnsi="Times New Roman" w:cs="Times New Roman"/>
          <w:sz w:val="24"/>
          <w:szCs w:val="24"/>
        </w:rPr>
        <w:t>m</w:t>
      </w:r>
      <w:r>
        <w:rPr>
          <w:rFonts w:ascii="Times New Roman" w:hAnsi="Times New Roman" w:cs="Times New Roman"/>
          <w:sz w:val="24"/>
          <w:szCs w:val="24"/>
        </w:rPr>
        <w:t xml:space="preserve"> com </w:t>
      </w:r>
      <w:r w:rsidR="0048567B">
        <w:rPr>
          <w:rFonts w:ascii="Times New Roman" w:hAnsi="Times New Roman" w:cs="Times New Roman"/>
          <w:sz w:val="24"/>
          <w:szCs w:val="24"/>
        </w:rPr>
        <w:t>os serviços fúnebres (PINTO</w:t>
      </w:r>
      <w:r w:rsidR="00040944">
        <w:rPr>
          <w:rFonts w:ascii="Times New Roman" w:hAnsi="Times New Roman" w:cs="Times New Roman"/>
          <w:sz w:val="24"/>
          <w:szCs w:val="24"/>
        </w:rPr>
        <w:t>,</w:t>
      </w:r>
      <w:r w:rsidR="0048567B">
        <w:rPr>
          <w:rFonts w:ascii="Times New Roman" w:hAnsi="Times New Roman" w:cs="Times New Roman"/>
          <w:sz w:val="24"/>
          <w:szCs w:val="24"/>
        </w:rPr>
        <w:t xml:space="preserve"> 2006). Para Marcos (2003) serviços fúnebres são todos os ritos e cerimônias pelos quais a família e os amigos dispõem do corpo do falecido, comunicando e partilhando do ocorrido coletivamente. </w:t>
      </w:r>
      <w:r w:rsidR="00496C1A">
        <w:rPr>
          <w:rFonts w:ascii="Times New Roman" w:hAnsi="Times New Roman" w:cs="Times New Roman"/>
          <w:sz w:val="24"/>
          <w:szCs w:val="24"/>
        </w:rPr>
        <w:t xml:space="preserve">De acordo com o site do Diário do </w:t>
      </w:r>
      <w:r w:rsidR="00496C1A" w:rsidRPr="00ED524D">
        <w:rPr>
          <w:rFonts w:ascii="Times New Roman" w:hAnsi="Times New Roman" w:cs="Times New Roman"/>
          <w:sz w:val="24"/>
          <w:szCs w:val="24"/>
        </w:rPr>
        <w:t>Nordest</w:t>
      </w:r>
      <w:r w:rsidR="00040944" w:rsidRPr="00ED524D">
        <w:rPr>
          <w:rFonts w:ascii="Times New Roman" w:hAnsi="Times New Roman" w:cs="Times New Roman"/>
          <w:sz w:val="24"/>
          <w:szCs w:val="24"/>
        </w:rPr>
        <w:t>e (</w:t>
      </w:r>
      <w:r w:rsidR="00496C1A" w:rsidRPr="00ED524D">
        <w:rPr>
          <w:rFonts w:ascii="Times New Roman" w:hAnsi="Times New Roman" w:cs="Times New Roman"/>
          <w:sz w:val="24"/>
          <w:szCs w:val="24"/>
        </w:rPr>
        <w:t>2010</w:t>
      </w:r>
      <w:r w:rsidR="00040944" w:rsidRPr="00ED524D">
        <w:rPr>
          <w:rFonts w:ascii="Times New Roman" w:hAnsi="Times New Roman" w:cs="Times New Roman"/>
          <w:sz w:val="24"/>
          <w:szCs w:val="24"/>
        </w:rPr>
        <w:t>)</w:t>
      </w:r>
      <w:r w:rsidR="00496C1A">
        <w:rPr>
          <w:rFonts w:ascii="Times New Roman" w:hAnsi="Times New Roman" w:cs="Times New Roman"/>
          <w:sz w:val="24"/>
          <w:szCs w:val="24"/>
        </w:rPr>
        <w:t xml:space="preserve"> o mercado funerário de Fortaleza tem opções para os mais diversos segmentos de rendas e os mais diversos serviços.</w:t>
      </w:r>
    </w:p>
    <w:p w:rsidR="00172BD5" w:rsidRDefault="00496C1A"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Para a baixa renda</w:t>
      </w:r>
      <w:r w:rsidR="0048567B">
        <w:rPr>
          <w:rFonts w:ascii="Times New Roman" w:hAnsi="Times New Roman" w:cs="Times New Roman"/>
          <w:sz w:val="24"/>
          <w:szCs w:val="24"/>
        </w:rPr>
        <w:t xml:space="preserve"> o setor público se faz presente através dos cemitérios públicos e do auxilio funeral. </w:t>
      </w:r>
      <w:r w:rsidR="00172BD5">
        <w:rPr>
          <w:rFonts w:ascii="Times New Roman" w:hAnsi="Times New Roman" w:cs="Times New Roman"/>
          <w:sz w:val="24"/>
          <w:szCs w:val="24"/>
        </w:rPr>
        <w:t xml:space="preserve">Pinto (2006) afirma que mais da metade dos óbitos ocorridos em Fortaleza são sepultados em cemitérios públicos. </w:t>
      </w:r>
      <w:r w:rsidR="00F573F9">
        <w:rPr>
          <w:rFonts w:ascii="Times New Roman" w:hAnsi="Times New Roman" w:cs="Times New Roman"/>
          <w:sz w:val="24"/>
          <w:szCs w:val="24"/>
        </w:rPr>
        <w:t xml:space="preserve">De acordo com o site do Diário do </w:t>
      </w:r>
      <w:r w:rsidR="00040944" w:rsidRPr="00ED524D">
        <w:rPr>
          <w:rFonts w:ascii="Times New Roman" w:hAnsi="Times New Roman" w:cs="Times New Roman"/>
          <w:sz w:val="24"/>
          <w:szCs w:val="24"/>
        </w:rPr>
        <w:t>Nordeste (</w:t>
      </w:r>
      <w:r w:rsidR="00F573F9" w:rsidRPr="00ED524D">
        <w:rPr>
          <w:rFonts w:ascii="Times New Roman" w:hAnsi="Times New Roman" w:cs="Times New Roman"/>
          <w:sz w:val="24"/>
          <w:szCs w:val="24"/>
        </w:rPr>
        <w:t>2010</w:t>
      </w:r>
      <w:r w:rsidR="00040944" w:rsidRPr="00ED524D">
        <w:rPr>
          <w:rFonts w:ascii="Times New Roman" w:hAnsi="Times New Roman" w:cs="Times New Roman"/>
          <w:sz w:val="24"/>
          <w:szCs w:val="24"/>
        </w:rPr>
        <w:t>)</w:t>
      </w:r>
      <w:r w:rsidR="00172BD5">
        <w:rPr>
          <w:rFonts w:ascii="Times New Roman" w:hAnsi="Times New Roman" w:cs="Times New Roman"/>
          <w:sz w:val="24"/>
          <w:szCs w:val="24"/>
        </w:rPr>
        <w:t xml:space="preserve"> o único dos cinco</w:t>
      </w:r>
      <w:r w:rsidR="00D84EA7">
        <w:rPr>
          <w:rFonts w:ascii="Times New Roman" w:hAnsi="Times New Roman" w:cs="Times New Roman"/>
          <w:sz w:val="24"/>
          <w:szCs w:val="24"/>
        </w:rPr>
        <w:t xml:space="preserve"> c</w:t>
      </w:r>
      <w:r w:rsidR="00F573F9">
        <w:rPr>
          <w:rFonts w:ascii="Times New Roman" w:hAnsi="Times New Roman" w:cs="Times New Roman"/>
          <w:sz w:val="24"/>
          <w:szCs w:val="24"/>
        </w:rPr>
        <w:t>emitério</w:t>
      </w:r>
      <w:r w:rsidR="00D84EA7">
        <w:rPr>
          <w:rFonts w:ascii="Times New Roman" w:hAnsi="Times New Roman" w:cs="Times New Roman"/>
          <w:sz w:val="24"/>
          <w:szCs w:val="24"/>
        </w:rPr>
        <w:t>s municipais que realiza sepultamentos sem restrições é o</w:t>
      </w:r>
      <w:r w:rsidR="00F573F9">
        <w:rPr>
          <w:rFonts w:ascii="Times New Roman" w:hAnsi="Times New Roman" w:cs="Times New Roman"/>
          <w:sz w:val="24"/>
          <w:szCs w:val="24"/>
        </w:rPr>
        <w:t xml:space="preserve"> Par</w:t>
      </w:r>
      <w:r w:rsidR="00D84EA7">
        <w:rPr>
          <w:rFonts w:ascii="Times New Roman" w:hAnsi="Times New Roman" w:cs="Times New Roman"/>
          <w:sz w:val="24"/>
          <w:szCs w:val="24"/>
        </w:rPr>
        <w:t xml:space="preserve">que Bom Jardim. Os demais realizam sepultamentos apenas de </w:t>
      </w:r>
      <w:r w:rsidR="00172BD5">
        <w:rPr>
          <w:rFonts w:ascii="Times New Roman" w:hAnsi="Times New Roman" w:cs="Times New Roman"/>
          <w:sz w:val="24"/>
          <w:szCs w:val="24"/>
        </w:rPr>
        <w:t>famílias que já possuam jazigos existentes nos cemitérios. O auxilio funerário é concedido a famílias que recebam até um salário mínimo per capita, e oferece além dos caixões o dois traslados: do local do óbito para o local do velório e do velório para o cemitério.</w:t>
      </w:r>
    </w:p>
    <w:p w:rsidR="00A01CAC" w:rsidRPr="00907678" w:rsidRDefault="00907678" w:rsidP="005B0BC1">
      <w:pPr>
        <w:spacing w:beforeLines="40" w:line="360" w:lineRule="auto"/>
        <w:jc w:val="both"/>
        <w:rPr>
          <w:rFonts w:ascii="Times New Roman" w:hAnsi="Times New Roman" w:cs="Times New Roman"/>
          <w:sz w:val="24"/>
          <w:szCs w:val="24"/>
        </w:rPr>
      </w:pPr>
      <w:r w:rsidRPr="00907678">
        <w:rPr>
          <w:rFonts w:ascii="Times New Roman" w:hAnsi="Times New Roman" w:cs="Times New Roman"/>
          <w:sz w:val="24"/>
          <w:szCs w:val="24"/>
        </w:rPr>
        <w:t>Apesar da presença</w:t>
      </w:r>
      <w:r>
        <w:rPr>
          <w:rFonts w:ascii="Times New Roman" w:hAnsi="Times New Roman" w:cs="Times New Roman"/>
          <w:sz w:val="24"/>
          <w:szCs w:val="24"/>
        </w:rPr>
        <w:t xml:space="preserve"> do setor público, é cada vez mai</w:t>
      </w:r>
      <w:r w:rsidR="00F23FE6">
        <w:rPr>
          <w:rFonts w:ascii="Times New Roman" w:hAnsi="Times New Roman" w:cs="Times New Roman"/>
          <w:sz w:val="24"/>
          <w:szCs w:val="24"/>
        </w:rPr>
        <w:t>s</w:t>
      </w:r>
      <w:r>
        <w:rPr>
          <w:rFonts w:ascii="Times New Roman" w:hAnsi="Times New Roman" w:cs="Times New Roman"/>
          <w:sz w:val="24"/>
          <w:szCs w:val="24"/>
        </w:rPr>
        <w:t xml:space="preserve"> comum, que mesmo a população de baixa renda </w:t>
      </w:r>
      <w:r w:rsidR="00F23FE6">
        <w:rPr>
          <w:rFonts w:ascii="Times New Roman" w:hAnsi="Times New Roman" w:cs="Times New Roman"/>
          <w:sz w:val="24"/>
          <w:szCs w:val="24"/>
        </w:rPr>
        <w:t>possua planos funerários nas diversas funerárias da cidade, uma vez que o serviço gratuito passa à maioria da população, a idéia de serviços de baixa qualidade. Sendo assim os serviços particulares, tanto dos cemitérios, quanto das funerárias possuam demanda em todas as classes sociais.</w:t>
      </w:r>
    </w:p>
    <w:p w:rsidR="00E4057B" w:rsidRDefault="008A6DB7" w:rsidP="005B0BC1">
      <w:pPr>
        <w:spacing w:beforeLines="40" w:line="480" w:lineRule="auto"/>
        <w:jc w:val="both"/>
        <w:rPr>
          <w:rFonts w:ascii="Times New Roman" w:hAnsi="Times New Roman" w:cs="Times New Roman"/>
          <w:sz w:val="24"/>
          <w:szCs w:val="24"/>
        </w:rPr>
      </w:pPr>
      <w:r>
        <w:rPr>
          <w:rFonts w:ascii="Times New Roman" w:hAnsi="Times New Roman" w:cs="Times New Roman"/>
          <w:sz w:val="24"/>
          <w:szCs w:val="24"/>
        </w:rPr>
        <w:t>2.4</w:t>
      </w:r>
      <w:r w:rsidR="00E4057B">
        <w:rPr>
          <w:rFonts w:ascii="Times New Roman" w:hAnsi="Times New Roman" w:cs="Times New Roman"/>
          <w:sz w:val="24"/>
          <w:szCs w:val="24"/>
        </w:rPr>
        <w:t>.1 Cemitérios particulares</w:t>
      </w:r>
    </w:p>
    <w:p w:rsidR="0048567B" w:rsidRDefault="00E4057B"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Entre os</w:t>
      </w:r>
      <w:r w:rsidR="00172BD5">
        <w:rPr>
          <w:rFonts w:ascii="Times New Roman" w:hAnsi="Times New Roman" w:cs="Times New Roman"/>
          <w:sz w:val="24"/>
          <w:szCs w:val="24"/>
        </w:rPr>
        <w:t xml:space="preserve"> cemitérios particulares </w:t>
      </w:r>
      <w:r w:rsidR="00773E2E">
        <w:rPr>
          <w:rFonts w:ascii="Times New Roman" w:hAnsi="Times New Roman" w:cs="Times New Roman"/>
          <w:sz w:val="24"/>
          <w:szCs w:val="24"/>
        </w:rPr>
        <w:t xml:space="preserve">predominam dois tipos, </w:t>
      </w:r>
      <w:r w:rsidR="00792397" w:rsidRPr="00ED524D">
        <w:rPr>
          <w:rFonts w:ascii="Times New Roman" w:hAnsi="Times New Roman" w:cs="Times New Roman"/>
          <w:sz w:val="24"/>
          <w:szCs w:val="24"/>
        </w:rPr>
        <w:t>sendo</w:t>
      </w:r>
      <w:r w:rsidR="00792397" w:rsidRPr="00792397">
        <w:rPr>
          <w:rFonts w:ascii="Times New Roman" w:hAnsi="Times New Roman" w:cs="Times New Roman"/>
          <w:color w:val="548DD4" w:themeColor="text2" w:themeTint="99"/>
          <w:sz w:val="24"/>
          <w:szCs w:val="24"/>
        </w:rPr>
        <w:t xml:space="preserve"> </w:t>
      </w:r>
      <w:r w:rsidR="00792397" w:rsidRPr="00ED524D">
        <w:rPr>
          <w:rFonts w:ascii="Times New Roman" w:hAnsi="Times New Roman" w:cs="Times New Roman"/>
          <w:sz w:val="24"/>
          <w:szCs w:val="24"/>
        </w:rPr>
        <w:t>eles caracterizados por</w:t>
      </w:r>
      <w:r w:rsidR="00792397">
        <w:rPr>
          <w:rFonts w:ascii="Times New Roman" w:hAnsi="Times New Roman" w:cs="Times New Roman"/>
          <w:sz w:val="24"/>
          <w:szCs w:val="24"/>
        </w:rPr>
        <w:t xml:space="preserve"> </w:t>
      </w:r>
      <w:r w:rsidR="00773E2E">
        <w:rPr>
          <w:rFonts w:ascii="Times New Roman" w:hAnsi="Times New Roman" w:cs="Times New Roman"/>
          <w:sz w:val="24"/>
          <w:szCs w:val="24"/>
        </w:rPr>
        <w:t xml:space="preserve">cemitérios parques (Parque da Paz, Jardim Metropolitano, Parque da Saudade e Jardim </w:t>
      </w:r>
      <w:r w:rsidR="00773E2E">
        <w:rPr>
          <w:rFonts w:ascii="Times New Roman" w:hAnsi="Times New Roman" w:cs="Times New Roman"/>
          <w:sz w:val="24"/>
          <w:szCs w:val="24"/>
        </w:rPr>
        <w:lastRenderedPageBreak/>
        <w:t xml:space="preserve">do </w:t>
      </w:r>
      <w:proofErr w:type="spellStart"/>
      <w:r w:rsidR="00773E2E">
        <w:rPr>
          <w:rFonts w:ascii="Times New Roman" w:hAnsi="Times New Roman" w:cs="Times New Roman"/>
          <w:sz w:val="24"/>
          <w:szCs w:val="24"/>
        </w:rPr>
        <w:t>Édem</w:t>
      </w:r>
      <w:proofErr w:type="spellEnd"/>
      <w:r w:rsidR="00773E2E">
        <w:rPr>
          <w:rFonts w:ascii="Times New Roman" w:hAnsi="Times New Roman" w:cs="Times New Roman"/>
          <w:sz w:val="24"/>
          <w:szCs w:val="24"/>
        </w:rPr>
        <w:t>)</w:t>
      </w:r>
      <w:r w:rsidR="00172BD5">
        <w:rPr>
          <w:rFonts w:ascii="Times New Roman" w:hAnsi="Times New Roman" w:cs="Times New Roman"/>
          <w:sz w:val="24"/>
          <w:szCs w:val="24"/>
        </w:rPr>
        <w:t xml:space="preserve"> </w:t>
      </w:r>
      <w:r w:rsidR="00773E2E">
        <w:rPr>
          <w:rFonts w:ascii="Times New Roman" w:hAnsi="Times New Roman" w:cs="Times New Roman"/>
          <w:sz w:val="24"/>
          <w:szCs w:val="24"/>
        </w:rPr>
        <w:t xml:space="preserve">e os cemitérios verticais (Memorial Fortaleza e </w:t>
      </w:r>
      <w:proofErr w:type="spellStart"/>
      <w:r w:rsidR="00773E2E">
        <w:rPr>
          <w:rFonts w:ascii="Times New Roman" w:hAnsi="Times New Roman" w:cs="Times New Roman"/>
          <w:sz w:val="24"/>
          <w:szCs w:val="24"/>
        </w:rPr>
        <w:t>Atlanticos</w:t>
      </w:r>
      <w:proofErr w:type="spellEnd"/>
      <w:r w:rsidR="00773E2E">
        <w:rPr>
          <w:rFonts w:ascii="Times New Roman" w:hAnsi="Times New Roman" w:cs="Times New Roman"/>
          <w:sz w:val="24"/>
          <w:szCs w:val="24"/>
        </w:rPr>
        <w:t xml:space="preserve"> </w:t>
      </w:r>
      <w:proofErr w:type="spellStart"/>
      <w:r w:rsidR="00773E2E">
        <w:rPr>
          <w:rFonts w:ascii="Times New Roman" w:hAnsi="Times New Roman" w:cs="Times New Roman"/>
          <w:sz w:val="24"/>
          <w:szCs w:val="24"/>
        </w:rPr>
        <w:t>Garden</w:t>
      </w:r>
      <w:proofErr w:type="spellEnd"/>
      <w:r w:rsidR="00773E2E">
        <w:rPr>
          <w:rFonts w:ascii="Times New Roman" w:hAnsi="Times New Roman" w:cs="Times New Roman"/>
          <w:sz w:val="24"/>
          <w:szCs w:val="24"/>
        </w:rPr>
        <w:t>, a ser inaugura</w:t>
      </w:r>
      <w:r w:rsidR="00792397">
        <w:rPr>
          <w:rFonts w:ascii="Times New Roman" w:hAnsi="Times New Roman" w:cs="Times New Roman"/>
          <w:sz w:val="24"/>
          <w:szCs w:val="24"/>
        </w:rPr>
        <w:t>do).  (DIÁRIO DO NORDESTE, 2</w:t>
      </w:r>
      <w:r w:rsidR="00773E2E">
        <w:rPr>
          <w:rFonts w:ascii="Times New Roman" w:hAnsi="Times New Roman" w:cs="Times New Roman"/>
          <w:sz w:val="24"/>
          <w:szCs w:val="24"/>
        </w:rPr>
        <w:t>010).</w:t>
      </w:r>
    </w:p>
    <w:p w:rsidR="00773E2E" w:rsidRDefault="00773E2E"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De acordo com Pinto (2006) os cemitérios parques são como</w:t>
      </w:r>
      <w:r w:rsidR="00A01CAC">
        <w:rPr>
          <w:rFonts w:ascii="Times New Roman" w:hAnsi="Times New Roman" w:cs="Times New Roman"/>
          <w:sz w:val="24"/>
          <w:szCs w:val="24"/>
        </w:rPr>
        <w:t xml:space="preserve"> o</w:t>
      </w:r>
      <w:r>
        <w:rPr>
          <w:rFonts w:ascii="Times New Roman" w:hAnsi="Times New Roman" w:cs="Times New Roman"/>
          <w:sz w:val="24"/>
          <w:szCs w:val="24"/>
        </w:rPr>
        <w:t xml:space="preserve"> próprio nome indica</w:t>
      </w:r>
      <w:r w:rsidR="00A01CAC">
        <w:rPr>
          <w:rFonts w:ascii="Times New Roman" w:hAnsi="Times New Roman" w:cs="Times New Roman"/>
          <w:sz w:val="24"/>
          <w:szCs w:val="24"/>
        </w:rPr>
        <w:t>;</w:t>
      </w:r>
      <w:r>
        <w:rPr>
          <w:rFonts w:ascii="Times New Roman" w:hAnsi="Times New Roman" w:cs="Times New Roman"/>
          <w:sz w:val="24"/>
          <w:szCs w:val="24"/>
        </w:rPr>
        <w:t xml:space="preserve"> parques, criados utilizando</w:t>
      </w:r>
      <w:r w:rsidR="00792397">
        <w:rPr>
          <w:rFonts w:ascii="Times New Roman" w:hAnsi="Times New Roman" w:cs="Times New Roman"/>
          <w:sz w:val="24"/>
          <w:szCs w:val="24"/>
        </w:rPr>
        <w:t xml:space="preserve"> o paisagismo, s</w:t>
      </w:r>
      <w:r>
        <w:rPr>
          <w:rFonts w:ascii="Times New Roman" w:hAnsi="Times New Roman" w:cs="Times New Roman"/>
          <w:sz w:val="24"/>
          <w:szCs w:val="24"/>
        </w:rPr>
        <w:t xml:space="preserve">ob os quais são construídos jazigos familiares ou </w:t>
      </w:r>
      <w:r w:rsidR="00ED524D">
        <w:rPr>
          <w:rFonts w:ascii="Times New Roman" w:hAnsi="Times New Roman" w:cs="Times New Roman"/>
          <w:sz w:val="24"/>
          <w:szCs w:val="24"/>
        </w:rPr>
        <w:t>individuais.</w:t>
      </w:r>
      <w:r>
        <w:rPr>
          <w:rFonts w:ascii="Times New Roman" w:hAnsi="Times New Roman" w:cs="Times New Roman"/>
          <w:sz w:val="24"/>
          <w:szCs w:val="24"/>
        </w:rPr>
        <w:t xml:space="preserve"> </w:t>
      </w:r>
      <w:r w:rsidR="00786CE8">
        <w:rPr>
          <w:rFonts w:ascii="Times New Roman" w:hAnsi="Times New Roman" w:cs="Times New Roman"/>
          <w:sz w:val="24"/>
          <w:szCs w:val="24"/>
        </w:rPr>
        <w:t>Esses cemitérios procuram passar uma atmosfera de paz e tranqüilidade e procura atender a sociedade em seu</w:t>
      </w:r>
      <w:r w:rsidR="00A01CAC">
        <w:rPr>
          <w:rFonts w:ascii="Times New Roman" w:hAnsi="Times New Roman" w:cs="Times New Roman"/>
          <w:sz w:val="24"/>
          <w:szCs w:val="24"/>
        </w:rPr>
        <w:t>s</w:t>
      </w:r>
      <w:r w:rsidR="00786CE8">
        <w:rPr>
          <w:rFonts w:ascii="Times New Roman" w:hAnsi="Times New Roman" w:cs="Times New Roman"/>
          <w:sz w:val="24"/>
          <w:szCs w:val="24"/>
        </w:rPr>
        <w:t xml:space="preserve"> anseios modernos de esconder a morte e o que está a ela relacionado.</w:t>
      </w:r>
    </w:p>
    <w:p w:rsidR="00786CE8" w:rsidRDefault="00786CE8"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Ainda de acordo com Pinto (2006) nos cemitérios verticais os jazigos são </w:t>
      </w:r>
      <w:proofErr w:type="spellStart"/>
      <w:r>
        <w:rPr>
          <w:rFonts w:ascii="Times New Roman" w:hAnsi="Times New Roman" w:cs="Times New Roman"/>
          <w:sz w:val="24"/>
          <w:szCs w:val="24"/>
        </w:rPr>
        <w:t>construidos</w:t>
      </w:r>
      <w:proofErr w:type="spellEnd"/>
      <w:r>
        <w:rPr>
          <w:rFonts w:ascii="Times New Roman" w:hAnsi="Times New Roman" w:cs="Times New Roman"/>
          <w:sz w:val="24"/>
          <w:szCs w:val="24"/>
        </w:rPr>
        <w:t xml:space="preserve"> sobre o solo visando a otimização dos espaços urbanos para o sepultamento, ou em função da geologia ou geografia da região.</w:t>
      </w:r>
      <w:r w:rsidR="003F5C7B">
        <w:rPr>
          <w:rFonts w:ascii="Times New Roman" w:hAnsi="Times New Roman" w:cs="Times New Roman"/>
          <w:sz w:val="24"/>
          <w:szCs w:val="24"/>
        </w:rPr>
        <w:t xml:space="preserve"> </w:t>
      </w:r>
    </w:p>
    <w:p w:rsidR="003F5C7B" w:rsidRPr="005F0839" w:rsidRDefault="003F5C7B" w:rsidP="005B0BC1">
      <w:pPr>
        <w:spacing w:beforeLines="40" w:line="360" w:lineRule="auto"/>
        <w:jc w:val="both"/>
        <w:rPr>
          <w:rFonts w:ascii="Times New Roman" w:hAnsi="Times New Roman" w:cs="Times New Roman"/>
          <w:b/>
          <w:color w:val="E36C0A" w:themeColor="accent6" w:themeShade="BF"/>
          <w:sz w:val="24"/>
          <w:szCs w:val="24"/>
        </w:rPr>
      </w:pPr>
      <w:r>
        <w:rPr>
          <w:rFonts w:ascii="Times New Roman" w:hAnsi="Times New Roman" w:cs="Times New Roman"/>
          <w:sz w:val="24"/>
          <w:szCs w:val="24"/>
        </w:rPr>
        <w:t>De acordo com o site Diário do Nordeste</w:t>
      </w:r>
      <w:r w:rsidR="00792397">
        <w:rPr>
          <w:rFonts w:ascii="Times New Roman" w:hAnsi="Times New Roman" w:cs="Times New Roman"/>
          <w:sz w:val="24"/>
          <w:szCs w:val="24"/>
        </w:rPr>
        <w:t xml:space="preserve"> </w:t>
      </w:r>
      <w:r w:rsidR="00792397" w:rsidRPr="00ED524D">
        <w:rPr>
          <w:rFonts w:ascii="Times New Roman" w:hAnsi="Times New Roman" w:cs="Times New Roman"/>
          <w:sz w:val="24"/>
          <w:szCs w:val="24"/>
        </w:rPr>
        <w:t>(</w:t>
      </w:r>
      <w:r w:rsidRPr="00ED524D">
        <w:rPr>
          <w:rFonts w:ascii="Times New Roman" w:hAnsi="Times New Roman" w:cs="Times New Roman"/>
          <w:sz w:val="24"/>
          <w:szCs w:val="24"/>
        </w:rPr>
        <w:t>2000</w:t>
      </w:r>
      <w:r w:rsidR="00792397" w:rsidRPr="00ED524D">
        <w:rPr>
          <w:rFonts w:ascii="Times New Roman" w:hAnsi="Times New Roman" w:cs="Times New Roman"/>
          <w:sz w:val="24"/>
          <w:szCs w:val="24"/>
        </w:rPr>
        <w:t>)</w:t>
      </w:r>
      <w:r w:rsidRPr="00ED524D">
        <w:rPr>
          <w:rFonts w:ascii="Times New Roman" w:hAnsi="Times New Roman" w:cs="Times New Roman"/>
          <w:sz w:val="24"/>
          <w:szCs w:val="24"/>
        </w:rPr>
        <w:t>,</w:t>
      </w:r>
      <w:r>
        <w:rPr>
          <w:rFonts w:ascii="Times New Roman" w:hAnsi="Times New Roman" w:cs="Times New Roman"/>
          <w:sz w:val="24"/>
          <w:szCs w:val="24"/>
        </w:rPr>
        <w:t xml:space="preserve"> o Parque da Paz é o mais antigo cemitério privado de Fortaleza. No mercado desde a déc</w:t>
      </w:r>
      <w:r w:rsidR="006B6A3D">
        <w:rPr>
          <w:rFonts w:ascii="Times New Roman" w:hAnsi="Times New Roman" w:cs="Times New Roman"/>
          <w:sz w:val="24"/>
          <w:szCs w:val="24"/>
        </w:rPr>
        <w:t>ada de 1970, encontra-se saturado, à época da matéria 91,67% de sua capacidade encontrava-se ocupada</w:t>
      </w:r>
      <w:r w:rsidR="005478BB">
        <w:rPr>
          <w:rFonts w:ascii="Times New Roman" w:hAnsi="Times New Roman" w:cs="Times New Roman"/>
          <w:sz w:val="24"/>
          <w:szCs w:val="24"/>
        </w:rPr>
        <w:t>. Ainda de segundo o Diário do Nordeste, por conta da saturação é, dentre os cemitérios particulares, o que apresenta o jazigo de mais caro. Os altos valores fazem com que a atuação do cemitério seja maior entre as classes A e B.</w:t>
      </w:r>
    </w:p>
    <w:p w:rsidR="00E83E95" w:rsidRDefault="006B6A3D"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O Jardim Metropolitano iniciou suas operações em 1992. Conforme Pinto (2006) o Jardim Metropolitano é o maior complexo fúnebre do Norte e Nordeste do Brasil</w:t>
      </w:r>
      <w:r w:rsidR="00E83E95">
        <w:rPr>
          <w:rFonts w:ascii="Times New Roman" w:hAnsi="Times New Roman" w:cs="Times New Roman"/>
          <w:sz w:val="24"/>
          <w:szCs w:val="24"/>
        </w:rPr>
        <w:t>. Ainda de acordo com Pinto (2006) complexos fúnebres é a denominação que recebem as empresas do ramo que operam conjuntamente o cemitério e a funerária. Nestes complexos os clientes encontram tudo o que necessitam para o funeral sem necessidades de terceiros</w:t>
      </w:r>
      <w:r w:rsidR="00ED524D">
        <w:rPr>
          <w:rFonts w:ascii="Times New Roman" w:hAnsi="Times New Roman" w:cs="Times New Roman"/>
          <w:sz w:val="24"/>
          <w:szCs w:val="24"/>
        </w:rPr>
        <w:t xml:space="preserve"> (caixões, traslado, velório, cerimonial seriam fornecidos pelo Jardim Metropolitano)</w:t>
      </w:r>
      <w:r w:rsidR="00E83E95">
        <w:rPr>
          <w:rFonts w:ascii="Times New Roman" w:hAnsi="Times New Roman" w:cs="Times New Roman"/>
          <w:sz w:val="24"/>
          <w:szCs w:val="24"/>
        </w:rPr>
        <w:t>.</w:t>
      </w:r>
      <w:r w:rsidR="00056471">
        <w:rPr>
          <w:rFonts w:ascii="Times New Roman" w:hAnsi="Times New Roman" w:cs="Times New Roman"/>
          <w:sz w:val="24"/>
          <w:szCs w:val="24"/>
        </w:rPr>
        <w:t xml:space="preserve"> Faz parte do complexo fúnebre do Jardim Metropolitano o primeiro crematório de Fortaleza, que oferta um produto substituto ao sepultamento, que é a cremação do corpo.</w:t>
      </w:r>
    </w:p>
    <w:p w:rsidR="006B6A3D" w:rsidRPr="005F0839" w:rsidRDefault="00AA466C" w:rsidP="005B0BC1">
      <w:pPr>
        <w:spacing w:beforeLines="40" w:line="360" w:lineRule="auto"/>
        <w:jc w:val="both"/>
        <w:rPr>
          <w:rFonts w:ascii="Times New Roman" w:hAnsi="Times New Roman" w:cs="Times New Roman"/>
          <w:b/>
          <w:color w:val="E36C0A" w:themeColor="accent6" w:themeShade="BF"/>
          <w:sz w:val="24"/>
          <w:szCs w:val="24"/>
        </w:rPr>
      </w:pPr>
      <w:r>
        <w:rPr>
          <w:rFonts w:ascii="Times New Roman" w:hAnsi="Times New Roman" w:cs="Times New Roman"/>
          <w:sz w:val="24"/>
          <w:szCs w:val="24"/>
        </w:rPr>
        <w:t>O Parque da Saudade surgiu no início da década de 2000,</w:t>
      </w:r>
      <w:r w:rsidR="00E83E95">
        <w:rPr>
          <w:rFonts w:ascii="Times New Roman" w:hAnsi="Times New Roman" w:cs="Times New Roman"/>
          <w:sz w:val="24"/>
          <w:szCs w:val="24"/>
        </w:rPr>
        <w:t xml:space="preserve"> </w:t>
      </w:r>
      <w:r>
        <w:rPr>
          <w:rFonts w:ascii="Times New Roman" w:hAnsi="Times New Roman" w:cs="Times New Roman"/>
          <w:sz w:val="24"/>
          <w:szCs w:val="24"/>
        </w:rPr>
        <w:t>utiliza uma estratégia de preços baixos para atingir todas as classes sociais e jazigos de uma, duas ou três ga</w:t>
      </w:r>
      <w:r w:rsidR="00792397">
        <w:rPr>
          <w:rFonts w:ascii="Times New Roman" w:hAnsi="Times New Roman" w:cs="Times New Roman"/>
          <w:sz w:val="24"/>
          <w:szCs w:val="24"/>
        </w:rPr>
        <w:t xml:space="preserve">vetas (DIÁRIO DO NORDESTE, </w:t>
      </w:r>
      <w:r>
        <w:rPr>
          <w:rFonts w:ascii="Times New Roman" w:hAnsi="Times New Roman" w:cs="Times New Roman"/>
          <w:sz w:val="24"/>
          <w:szCs w:val="24"/>
        </w:rPr>
        <w:t>2010).</w:t>
      </w:r>
      <w:r w:rsidR="005F0839">
        <w:rPr>
          <w:rFonts w:ascii="Times New Roman" w:hAnsi="Times New Roman" w:cs="Times New Roman"/>
          <w:sz w:val="24"/>
          <w:szCs w:val="24"/>
        </w:rPr>
        <w:t xml:space="preserve"> </w:t>
      </w:r>
      <w:r w:rsidR="002D69A3">
        <w:rPr>
          <w:rFonts w:ascii="Times New Roman" w:hAnsi="Times New Roman" w:cs="Times New Roman"/>
          <w:sz w:val="24"/>
          <w:szCs w:val="24"/>
        </w:rPr>
        <w:t xml:space="preserve"> </w:t>
      </w:r>
      <w:r w:rsidR="002D69A3" w:rsidRPr="00063BF1">
        <w:rPr>
          <w:rFonts w:ascii="Times New Roman" w:hAnsi="Times New Roman" w:cs="Times New Roman"/>
          <w:sz w:val="24"/>
          <w:szCs w:val="24"/>
        </w:rPr>
        <w:t xml:space="preserve">De acordo com </w:t>
      </w:r>
      <w:r w:rsidR="00A01CAC" w:rsidRPr="00063BF1">
        <w:rPr>
          <w:rFonts w:ascii="Times New Roman" w:hAnsi="Times New Roman" w:cs="Times New Roman"/>
          <w:sz w:val="24"/>
          <w:szCs w:val="24"/>
        </w:rPr>
        <w:t>o site do parque da saudade (2010)</w:t>
      </w:r>
      <w:r w:rsidR="002D69A3" w:rsidRPr="00063BF1">
        <w:rPr>
          <w:rFonts w:ascii="Times New Roman" w:hAnsi="Times New Roman" w:cs="Times New Roman"/>
          <w:sz w:val="24"/>
          <w:szCs w:val="24"/>
        </w:rPr>
        <w:t>,</w:t>
      </w:r>
      <w:r w:rsidR="002D69A3">
        <w:rPr>
          <w:rFonts w:ascii="Times New Roman" w:hAnsi="Times New Roman" w:cs="Times New Roman"/>
          <w:sz w:val="24"/>
          <w:szCs w:val="24"/>
        </w:rPr>
        <w:t xml:space="preserve"> o objetivo do cemitério não seria apenas prestar um serviço, mas oferecer dignidade e conforto no momento da perda do ente querido. Sua estrutura engloba s</w:t>
      </w:r>
      <w:r w:rsidR="005478BB">
        <w:rPr>
          <w:rFonts w:ascii="Times New Roman" w:hAnsi="Times New Roman" w:cs="Times New Roman"/>
          <w:sz w:val="24"/>
          <w:szCs w:val="24"/>
        </w:rPr>
        <w:t>a</w:t>
      </w:r>
      <w:r w:rsidR="002D69A3">
        <w:rPr>
          <w:rFonts w:ascii="Times New Roman" w:hAnsi="Times New Roman" w:cs="Times New Roman"/>
          <w:sz w:val="24"/>
          <w:szCs w:val="24"/>
        </w:rPr>
        <w:t>las para velório refrigeradas, banheiros, lanchonetes, segurança e estacionamento interno.</w:t>
      </w:r>
      <w:r w:rsidR="00A44AF1">
        <w:rPr>
          <w:rFonts w:ascii="Times New Roman" w:hAnsi="Times New Roman" w:cs="Times New Roman"/>
          <w:sz w:val="24"/>
          <w:szCs w:val="24"/>
        </w:rPr>
        <w:t xml:space="preserve"> Sua capacidade é para vinte mil jazigos.</w:t>
      </w:r>
      <w:r w:rsidR="002D69A3">
        <w:rPr>
          <w:rFonts w:ascii="Times New Roman" w:hAnsi="Times New Roman" w:cs="Times New Roman"/>
          <w:sz w:val="24"/>
          <w:szCs w:val="24"/>
        </w:rPr>
        <w:t xml:space="preserve"> </w:t>
      </w:r>
    </w:p>
    <w:p w:rsidR="00AA466C" w:rsidRPr="001C5DA2" w:rsidRDefault="00AA466C" w:rsidP="005B0BC1">
      <w:pPr>
        <w:spacing w:beforeLines="40" w:line="360" w:lineRule="auto"/>
        <w:jc w:val="both"/>
        <w:rPr>
          <w:rFonts w:ascii="Times New Roman" w:hAnsi="Times New Roman" w:cs="Times New Roman"/>
          <w:b/>
          <w:color w:val="E36C0A" w:themeColor="accent6" w:themeShade="BF"/>
          <w:sz w:val="24"/>
          <w:szCs w:val="24"/>
        </w:rPr>
      </w:pPr>
      <w:r>
        <w:rPr>
          <w:rFonts w:ascii="Times New Roman" w:hAnsi="Times New Roman" w:cs="Times New Roman"/>
          <w:sz w:val="24"/>
          <w:szCs w:val="24"/>
        </w:rPr>
        <w:lastRenderedPageBreak/>
        <w:t xml:space="preserve">De acordo com matéria do site do Diário </w:t>
      </w:r>
      <w:r w:rsidR="00792397">
        <w:rPr>
          <w:rFonts w:ascii="Times New Roman" w:hAnsi="Times New Roman" w:cs="Times New Roman"/>
          <w:sz w:val="24"/>
          <w:szCs w:val="24"/>
        </w:rPr>
        <w:t>do Nordeste (</w:t>
      </w:r>
      <w:r>
        <w:rPr>
          <w:rFonts w:ascii="Times New Roman" w:hAnsi="Times New Roman" w:cs="Times New Roman"/>
          <w:sz w:val="24"/>
          <w:szCs w:val="24"/>
        </w:rPr>
        <w:t>2010</w:t>
      </w:r>
      <w:r w:rsidR="00792397">
        <w:rPr>
          <w:rFonts w:ascii="Times New Roman" w:hAnsi="Times New Roman" w:cs="Times New Roman"/>
          <w:sz w:val="24"/>
          <w:szCs w:val="24"/>
        </w:rPr>
        <w:t>)</w:t>
      </w:r>
      <w:r>
        <w:rPr>
          <w:rFonts w:ascii="Times New Roman" w:hAnsi="Times New Roman" w:cs="Times New Roman"/>
          <w:sz w:val="24"/>
          <w:szCs w:val="24"/>
        </w:rPr>
        <w:t xml:space="preserve">, o Memorial Fortaleza, fundado em 2001, até o momento é o único </w:t>
      </w:r>
      <w:r w:rsidR="00E4057B">
        <w:rPr>
          <w:rFonts w:ascii="Times New Roman" w:hAnsi="Times New Roman" w:cs="Times New Roman"/>
          <w:sz w:val="24"/>
          <w:szCs w:val="24"/>
        </w:rPr>
        <w:t>cemitério vertical de Fortaleza. Apresenta como diferencial a possibilidade de sepultamentos 24 horas por dia, num ambiente diferente dos cemitérios tradicionais</w:t>
      </w:r>
      <w:r w:rsidR="00ED524D">
        <w:rPr>
          <w:rFonts w:ascii="Times New Roman" w:hAnsi="Times New Roman" w:cs="Times New Roman"/>
          <w:sz w:val="24"/>
          <w:szCs w:val="24"/>
        </w:rPr>
        <w:t>, pela ausência de lápides e campas</w:t>
      </w:r>
      <w:r w:rsidR="00E4057B">
        <w:rPr>
          <w:rFonts w:ascii="Times New Roman" w:hAnsi="Times New Roman" w:cs="Times New Roman"/>
          <w:sz w:val="24"/>
          <w:szCs w:val="24"/>
        </w:rPr>
        <w:t xml:space="preserve"> e transmissão de velórios pela internet.</w:t>
      </w:r>
      <w:r w:rsidR="0034508E">
        <w:rPr>
          <w:rFonts w:ascii="Times New Roman" w:hAnsi="Times New Roman" w:cs="Times New Roman"/>
          <w:sz w:val="24"/>
          <w:szCs w:val="24"/>
        </w:rPr>
        <w:t xml:space="preserve"> A empresa também atua com a estratégia de complexo fúnebre, através de funerária própria, a </w:t>
      </w:r>
      <w:proofErr w:type="spellStart"/>
      <w:r w:rsidR="0034508E">
        <w:rPr>
          <w:rFonts w:ascii="Times New Roman" w:hAnsi="Times New Roman" w:cs="Times New Roman"/>
          <w:sz w:val="24"/>
          <w:szCs w:val="24"/>
        </w:rPr>
        <w:t>Cred</w:t>
      </w:r>
      <w:proofErr w:type="spellEnd"/>
      <w:r w:rsidR="0034508E">
        <w:rPr>
          <w:rFonts w:ascii="Times New Roman" w:hAnsi="Times New Roman" w:cs="Times New Roman"/>
          <w:sz w:val="24"/>
          <w:szCs w:val="24"/>
        </w:rPr>
        <w:t xml:space="preserve"> Urna. Segundo </w:t>
      </w:r>
      <w:r w:rsidR="0034508E" w:rsidRPr="00063BF1">
        <w:rPr>
          <w:rFonts w:ascii="Times New Roman" w:hAnsi="Times New Roman" w:cs="Times New Roman"/>
          <w:sz w:val="24"/>
          <w:szCs w:val="24"/>
        </w:rPr>
        <w:t xml:space="preserve">o site </w:t>
      </w:r>
      <w:r w:rsidR="001C5DA2" w:rsidRPr="00063BF1">
        <w:rPr>
          <w:rFonts w:ascii="Times New Roman" w:hAnsi="Times New Roman" w:cs="Times New Roman"/>
          <w:sz w:val="24"/>
          <w:szCs w:val="24"/>
        </w:rPr>
        <w:t>do Memorial Fortaleza (2010)</w:t>
      </w:r>
      <w:r w:rsidR="0034508E">
        <w:rPr>
          <w:rFonts w:ascii="Times New Roman" w:hAnsi="Times New Roman" w:cs="Times New Roman"/>
          <w:sz w:val="24"/>
          <w:szCs w:val="24"/>
        </w:rPr>
        <w:t>, pode-se optar por planos de serviços fúnebres com ou sem a opção de jazigos.</w:t>
      </w:r>
      <w:r w:rsidR="008F0B91">
        <w:rPr>
          <w:rFonts w:ascii="Times New Roman" w:hAnsi="Times New Roman" w:cs="Times New Roman"/>
          <w:sz w:val="24"/>
          <w:szCs w:val="24"/>
        </w:rPr>
        <w:t xml:space="preserve"> O site afirma ainda que os cemitérios verticais, como Memorial, surgiram nos Estados Unidos e no Canadá, como opção para a falta de espaços nas grandes cidades. Como tal, o cemitério dispõe da mais avançada tecnologia, proporcionando, para manter a tradição, o sepultamento horizontal, em estanques de concreto armado com sistema de captação de gases para preservação do meio ambiente.</w:t>
      </w:r>
    </w:p>
    <w:p w:rsidR="00063BF1" w:rsidRDefault="00792397"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Ainda segundo o </w:t>
      </w:r>
      <w:r w:rsidR="00056471">
        <w:rPr>
          <w:rFonts w:ascii="Times New Roman" w:hAnsi="Times New Roman" w:cs="Times New Roman"/>
          <w:sz w:val="24"/>
          <w:szCs w:val="24"/>
        </w:rPr>
        <w:t>site do D</w:t>
      </w:r>
      <w:r>
        <w:rPr>
          <w:rFonts w:ascii="Times New Roman" w:hAnsi="Times New Roman" w:cs="Times New Roman"/>
          <w:sz w:val="24"/>
          <w:szCs w:val="24"/>
        </w:rPr>
        <w:t>iário do Nordeste (</w:t>
      </w:r>
      <w:r w:rsidR="00056471">
        <w:rPr>
          <w:rFonts w:ascii="Times New Roman" w:hAnsi="Times New Roman" w:cs="Times New Roman"/>
          <w:sz w:val="24"/>
          <w:szCs w:val="24"/>
        </w:rPr>
        <w:t>2010</w:t>
      </w:r>
      <w:r>
        <w:rPr>
          <w:rFonts w:ascii="Times New Roman" w:hAnsi="Times New Roman" w:cs="Times New Roman"/>
          <w:sz w:val="24"/>
          <w:szCs w:val="24"/>
        </w:rPr>
        <w:t>),</w:t>
      </w:r>
      <w:r w:rsidR="00056471">
        <w:rPr>
          <w:rFonts w:ascii="Times New Roman" w:hAnsi="Times New Roman" w:cs="Times New Roman"/>
          <w:sz w:val="24"/>
          <w:szCs w:val="24"/>
        </w:rPr>
        <w:t xml:space="preserve"> o</w:t>
      </w:r>
      <w:r w:rsidR="00E4057B">
        <w:rPr>
          <w:rFonts w:ascii="Times New Roman" w:hAnsi="Times New Roman" w:cs="Times New Roman"/>
          <w:sz w:val="24"/>
          <w:szCs w:val="24"/>
        </w:rPr>
        <w:t xml:space="preserve"> </w:t>
      </w:r>
      <w:proofErr w:type="spellStart"/>
      <w:r w:rsidR="00E4057B">
        <w:rPr>
          <w:rFonts w:ascii="Times New Roman" w:hAnsi="Times New Roman" w:cs="Times New Roman"/>
          <w:sz w:val="24"/>
          <w:szCs w:val="24"/>
        </w:rPr>
        <w:t>Atlanticos</w:t>
      </w:r>
      <w:proofErr w:type="spellEnd"/>
      <w:r w:rsidR="00E4057B">
        <w:rPr>
          <w:rFonts w:ascii="Times New Roman" w:hAnsi="Times New Roman" w:cs="Times New Roman"/>
          <w:sz w:val="24"/>
          <w:szCs w:val="24"/>
        </w:rPr>
        <w:t xml:space="preserve"> </w:t>
      </w:r>
      <w:proofErr w:type="spellStart"/>
      <w:r w:rsidR="00E4057B">
        <w:rPr>
          <w:rFonts w:ascii="Times New Roman" w:hAnsi="Times New Roman" w:cs="Times New Roman"/>
          <w:sz w:val="24"/>
          <w:szCs w:val="24"/>
        </w:rPr>
        <w:t>Garden</w:t>
      </w:r>
      <w:proofErr w:type="spellEnd"/>
      <w:r w:rsidR="00E4057B">
        <w:rPr>
          <w:rFonts w:ascii="Times New Roman" w:hAnsi="Times New Roman" w:cs="Times New Roman"/>
          <w:sz w:val="24"/>
          <w:szCs w:val="24"/>
        </w:rPr>
        <w:t xml:space="preserve"> se propõe a ser o segundo empreendimento vertical entre os cemitérios de Fortaleza.</w:t>
      </w:r>
      <w:r w:rsidR="00056471">
        <w:rPr>
          <w:rFonts w:ascii="Times New Roman" w:hAnsi="Times New Roman" w:cs="Times New Roman"/>
          <w:sz w:val="24"/>
          <w:szCs w:val="24"/>
        </w:rPr>
        <w:t xml:space="preserve"> Seus </w:t>
      </w:r>
      <w:r>
        <w:rPr>
          <w:rFonts w:ascii="Times New Roman" w:hAnsi="Times New Roman" w:cs="Times New Roman"/>
          <w:sz w:val="24"/>
          <w:szCs w:val="24"/>
        </w:rPr>
        <w:t>idealizadores planejam inaugurar</w:t>
      </w:r>
      <w:r w:rsidR="00056471">
        <w:rPr>
          <w:rFonts w:ascii="Times New Roman" w:hAnsi="Times New Roman" w:cs="Times New Roman"/>
          <w:sz w:val="24"/>
          <w:szCs w:val="24"/>
        </w:rPr>
        <w:t xml:space="preserve"> ainda em 2011 um complexo fúnebre, onde além do cemitério vertical, o cliente tenha disponível a funerária e o crematório. O empreendimento mostrará ainda um lado social: uma creche para as crianças carentes da região próxima ao cemitério.</w:t>
      </w:r>
      <w:r w:rsidR="001C5DA2">
        <w:rPr>
          <w:rFonts w:ascii="Times New Roman" w:hAnsi="Times New Roman" w:cs="Times New Roman"/>
          <w:sz w:val="24"/>
          <w:szCs w:val="24"/>
        </w:rPr>
        <w:t xml:space="preserve"> De acordo com o</w:t>
      </w:r>
      <w:r w:rsidR="003C424C">
        <w:rPr>
          <w:rFonts w:ascii="Times New Roman" w:hAnsi="Times New Roman" w:cs="Times New Roman"/>
          <w:sz w:val="24"/>
          <w:szCs w:val="24"/>
        </w:rPr>
        <w:t xml:space="preserve"> site do </w:t>
      </w:r>
      <w:proofErr w:type="spellStart"/>
      <w:r w:rsidR="001C5DA2">
        <w:rPr>
          <w:rFonts w:ascii="Times New Roman" w:hAnsi="Times New Roman" w:cs="Times New Roman"/>
          <w:sz w:val="24"/>
          <w:szCs w:val="24"/>
        </w:rPr>
        <w:t>Atlanticos</w:t>
      </w:r>
      <w:proofErr w:type="spellEnd"/>
      <w:r w:rsidR="001C5DA2">
        <w:rPr>
          <w:rFonts w:ascii="Times New Roman" w:hAnsi="Times New Roman" w:cs="Times New Roman"/>
          <w:sz w:val="24"/>
          <w:szCs w:val="24"/>
        </w:rPr>
        <w:t xml:space="preserve"> </w:t>
      </w:r>
      <w:proofErr w:type="spellStart"/>
      <w:r w:rsidR="001C5DA2">
        <w:rPr>
          <w:rFonts w:ascii="Times New Roman" w:hAnsi="Times New Roman" w:cs="Times New Roman"/>
          <w:sz w:val="24"/>
          <w:szCs w:val="24"/>
        </w:rPr>
        <w:t>Garden</w:t>
      </w:r>
      <w:proofErr w:type="spellEnd"/>
      <w:r w:rsidR="001C5DA2">
        <w:rPr>
          <w:rFonts w:ascii="Times New Roman" w:hAnsi="Times New Roman" w:cs="Times New Roman"/>
          <w:sz w:val="24"/>
          <w:szCs w:val="24"/>
        </w:rPr>
        <w:t xml:space="preserve"> (2011), o </w:t>
      </w:r>
      <w:proofErr w:type="spellStart"/>
      <w:r w:rsidR="001C5DA2">
        <w:rPr>
          <w:rFonts w:ascii="Times New Roman" w:hAnsi="Times New Roman" w:cs="Times New Roman"/>
          <w:sz w:val="24"/>
          <w:szCs w:val="24"/>
        </w:rPr>
        <w:t>cemitério</w:t>
      </w:r>
      <w:r w:rsidR="003C424C">
        <w:rPr>
          <w:rFonts w:ascii="Times New Roman" w:hAnsi="Times New Roman" w:cs="Times New Roman"/>
          <w:sz w:val="24"/>
          <w:szCs w:val="24"/>
        </w:rPr>
        <w:t>foi</w:t>
      </w:r>
      <w:proofErr w:type="spellEnd"/>
      <w:r w:rsidR="003C424C">
        <w:rPr>
          <w:rFonts w:ascii="Times New Roman" w:hAnsi="Times New Roman" w:cs="Times New Roman"/>
          <w:sz w:val="24"/>
          <w:szCs w:val="24"/>
        </w:rPr>
        <w:t xml:space="preserve"> projetado para ser o maior centro integrado de atendimento funerário do Brasil. O complexo fará uso de energia solar, além de técnicas de reuso de águas e de irrigação controlada em suas áreas verdes, buscando o conceito de empreendimento ecologicamente sustentável. </w:t>
      </w:r>
      <w:r w:rsidR="00AB3AA4">
        <w:rPr>
          <w:rFonts w:ascii="Times New Roman" w:hAnsi="Times New Roman" w:cs="Times New Roman"/>
          <w:sz w:val="24"/>
          <w:szCs w:val="24"/>
        </w:rPr>
        <w:t>Um dos diferenciais será</w:t>
      </w:r>
      <w:r w:rsidR="005478BB">
        <w:rPr>
          <w:rFonts w:ascii="Times New Roman" w:hAnsi="Times New Roman" w:cs="Times New Roman"/>
          <w:sz w:val="24"/>
          <w:szCs w:val="24"/>
        </w:rPr>
        <w:t xml:space="preserve"> o Espaço Memória, </w:t>
      </w:r>
      <w:r w:rsidR="00AB3AA4">
        <w:rPr>
          <w:rFonts w:ascii="Times New Roman" w:hAnsi="Times New Roman" w:cs="Times New Roman"/>
          <w:sz w:val="24"/>
          <w:szCs w:val="24"/>
        </w:rPr>
        <w:t xml:space="preserve">uma biblioteca virtual, </w:t>
      </w:r>
      <w:r w:rsidR="005478BB">
        <w:rPr>
          <w:rFonts w:ascii="Times New Roman" w:hAnsi="Times New Roman" w:cs="Times New Roman"/>
          <w:sz w:val="24"/>
          <w:szCs w:val="24"/>
        </w:rPr>
        <w:t>destinad</w:t>
      </w:r>
      <w:r w:rsidR="00AB3AA4">
        <w:rPr>
          <w:rFonts w:ascii="Times New Roman" w:hAnsi="Times New Roman" w:cs="Times New Roman"/>
          <w:sz w:val="24"/>
          <w:szCs w:val="24"/>
        </w:rPr>
        <w:t>a a guardar a história d</w:t>
      </w:r>
      <w:r w:rsidR="005478BB" w:rsidRPr="005478BB">
        <w:rPr>
          <w:rFonts w:ascii="Times New Roman" w:hAnsi="Times New Roman" w:cs="Times New Roman"/>
          <w:sz w:val="24"/>
          <w:szCs w:val="24"/>
        </w:rPr>
        <w:t xml:space="preserve">as famílias, perpetuar, e deixar registrado </w:t>
      </w:r>
      <w:r w:rsidR="00AB3AA4">
        <w:rPr>
          <w:rFonts w:ascii="Times New Roman" w:hAnsi="Times New Roman" w:cs="Times New Roman"/>
          <w:sz w:val="24"/>
          <w:szCs w:val="24"/>
        </w:rPr>
        <w:t xml:space="preserve">o </w:t>
      </w:r>
      <w:r w:rsidR="005478BB" w:rsidRPr="005478BB">
        <w:rPr>
          <w:rFonts w:ascii="Times New Roman" w:hAnsi="Times New Roman" w:cs="Times New Roman"/>
          <w:sz w:val="24"/>
          <w:szCs w:val="24"/>
        </w:rPr>
        <w:t>que</w:t>
      </w:r>
      <w:r w:rsidR="00AB3AA4">
        <w:rPr>
          <w:rFonts w:ascii="Times New Roman" w:hAnsi="Times New Roman" w:cs="Times New Roman"/>
          <w:sz w:val="24"/>
          <w:szCs w:val="24"/>
        </w:rPr>
        <w:t xml:space="preserve"> foi</w:t>
      </w:r>
      <w:r w:rsidR="005478BB" w:rsidRPr="005478BB">
        <w:rPr>
          <w:rFonts w:ascii="Times New Roman" w:hAnsi="Times New Roman" w:cs="Times New Roman"/>
          <w:sz w:val="24"/>
          <w:szCs w:val="24"/>
        </w:rPr>
        <w:t xml:space="preserve"> e o que realiz</w:t>
      </w:r>
      <w:r w:rsidR="00AB3AA4">
        <w:rPr>
          <w:rFonts w:ascii="Times New Roman" w:hAnsi="Times New Roman" w:cs="Times New Roman"/>
          <w:sz w:val="24"/>
          <w:szCs w:val="24"/>
        </w:rPr>
        <w:t xml:space="preserve">ou o familiar sepultado numa das gavetas verticais do </w:t>
      </w:r>
      <w:proofErr w:type="spellStart"/>
      <w:r w:rsidR="00AB3AA4">
        <w:rPr>
          <w:rFonts w:ascii="Times New Roman" w:hAnsi="Times New Roman" w:cs="Times New Roman"/>
          <w:sz w:val="24"/>
          <w:szCs w:val="24"/>
        </w:rPr>
        <w:t>Atlanticos</w:t>
      </w:r>
      <w:proofErr w:type="spellEnd"/>
      <w:r w:rsidR="00AB3AA4">
        <w:rPr>
          <w:rFonts w:ascii="Times New Roman" w:hAnsi="Times New Roman" w:cs="Times New Roman"/>
          <w:sz w:val="24"/>
          <w:szCs w:val="24"/>
        </w:rPr>
        <w:t xml:space="preserve"> </w:t>
      </w:r>
      <w:proofErr w:type="spellStart"/>
      <w:r w:rsidR="00AB3AA4">
        <w:rPr>
          <w:rFonts w:ascii="Times New Roman" w:hAnsi="Times New Roman" w:cs="Times New Roman"/>
          <w:sz w:val="24"/>
          <w:szCs w:val="24"/>
        </w:rPr>
        <w:t>Garden</w:t>
      </w:r>
      <w:proofErr w:type="spellEnd"/>
      <w:r w:rsidR="00AB3AA4">
        <w:rPr>
          <w:rFonts w:ascii="Times New Roman" w:hAnsi="Times New Roman" w:cs="Times New Roman"/>
          <w:sz w:val="24"/>
          <w:szCs w:val="24"/>
        </w:rPr>
        <w:t>.</w:t>
      </w:r>
      <w:r w:rsidR="001C5DA2">
        <w:rPr>
          <w:rFonts w:ascii="Times New Roman" w:hAnsi="Times New Roman" w:cs="Times New Roman"/>
          <w:sz w:val="24"/>
          <w:szCs w:val="24"/>
        </w:rPr>
        <w:t xml:space="preserve"> </w:t>
      </w:r>
    </w:p>
    <w:p w:rsidR="001C5DA2" w:rsidRPr="00F23FE6" w:rsidRDefault="008D3AC5"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Assim o mercado de cemitérios em Fortaleza apresent</w:t>
      </w:r>
      <w:r w:rsidR="00AB3AA4">
        <w:rPr>
          <w:rFonts w:ascii="Times New Roman" w:hAnsi="Times New Roman" w:cs="Times New Roman"/>
          <w:sz w:val="24"/>
          <w:szCs w:val="24"/>
        </w:rPr>
        <w:t>a opções para todas as classes e as mais diversas opções para descanso dos entes queridos falecido, desde o sepultamento nos jazigos convencionais, passando pelos jazigos verticais, até a cremação e alguns desses cemitérios oferecem além dos serviços de sepultamento o serviço funerário, disponibilizando ao cliente acesso fácil e rápido a todos os serviços necessários ao sepultamento.</w:t>
      </w:r>
    </w:p>
    <w:p w:rsidR="004D5950" w:rsidRDefault="004D5950" w:rsidP="008E04D0">
      <w:pPr>
        <w:pStyle w:val="NormalWeb"/>
        <w:spacing w:before="120" w:beforeAutospacing="0" w:after="120" w:afterAutospacing="0" w:line="480" w:lineRule="auto"/>
        <w:jc w:val="both"/>
        <w:rPr>
          <w:color w:val="000000"/>
        </w:rPr>
      </w:pPr>
      <w:r>
        <w:rPr>
          <w:color w:val="000000"/>
        </w:rPr>
        <w:t>2.4.2 O Cemitério Jardim Metropolitano</w:t>
      </w:r>
    </w:p>
    <w:p w:rsidR="004D5950" w:rsidRDefault="004D5950" w:rsidP="008E04D0">
      <w:pPr>
        <w:pStyle w:val="NormalWeb"/>
        <w:spacing w:before="120" w:beforeAutospacing="0" w:after="120" w:afterAutospacing="0" w:line="360" w:lineRule="auto"/>
        <w:jc w:val="both"/>
        <w:rPr>
          <w:color w:val="000000"/>
        </w:rPr>
      </w:pPr>
      <w:r>
        <w:rPr>
          <w:color w:val="000000"/>
        </w:rPr>
        <w:lastRenderedPageBreak/>
        <w:t xml:space="preserve">Jardim Metropolitano é o nome fantasia da empresa </w:t>
      </w:r>
      <w:proofErr w:type="spellStart"/>
      <w:r>
        <w:rPr>
          <w:color w:val="000000"/>
        </w:rPr>
        <w:t>Contil</w:t>
      </w:r>
      <w:proofErr w:type="spellEnd"/>
      <w:r>
        <w:rPr>
          <w:color w:val="000000"/>
        </w:rPr>
        <w:t xml:space="preserve"> – Construção e Incorporação de Imóveis Ltda. Fundada em Mil Novecentos e Oitenta e Oito, de acordo com Pinto (2006), a empresa atua em Pernambuco, Distrito Federal e Goiás, além do Ceará onde fica a matriz. Possui Cemitérios em Eusébio – CE, Olinda – PE, </w:t>
      </w:r>
      <w:proofErr w:type="spellStart"/>
      <w:r>
        <w:rPr>
          <w:color w:val="000000"/>
        </w:rPr>
        <w:t>Valparaíso</w:t>
      </w:r>
      <w:proofErr w:type="spellEnd"/>
      <w:r>
        <w:rPr>
          <w:color w:val="000000"/>
        </w:rPr>
        <w:t xml:space="preserve"> de Goiás – GO e possui a concessão para administrar os seis cemitérios do DF: Campo da Esperança, Taguatinga, </w:t>
      </w:r>
      <w:proofErr w:type="spellStart"/>
      <w:r>
        <w:rPr>
          <w:color w:val="000000"/>
        </w:rPr>
        <w:t>Braslandia</w:t>
      </w:r>
      <w:proofErr w:type="spellEnd"/>
      <w:r>
        <w:rPr>
          <w:color w:val="000000"/>
        </w:rPr>
        <w:t xml:space="preserve">, Planaltina, Sobradinho e Gama. Nos cemitérios de Eusébio e de </w:t>
      </w:r>
      <w:proofErr w:type="spellStart"/>
      <w:r>
        <w:rPr>
          <w:color w:val="000000"/>
        </w:rPr>
        <w:t>Valparaíso</w:t>
      </w:r>
      <w:proofErr w:type="spellEnd"/>
      <w:r>
        <w:rPr>
          <w:color w:val="000000"/>
        </w:rPr>
        <w:t xml:space="preserve"> funcionam ainda os crematórios que atendem respectivamente a Região Metropolitana de Fortaleza e o entorno do Distrito Federal. Esses crematórios são procurados também por clientes de outros estados do Norte e Nordeste. De acordo com Cunha (2010) toda essa estrutura faz com a </w:t>
      </w:r>
      <w:proofErr w:type="spellStart"/>
      <w:r>
        <w:rPr>
          <w:color w:val="000000"/>
        </w:rPr>
        <w:t>Contil</w:t>
      </w:r>
      <w:proofErr w:type="spellEnd"/>
      <w:r>
        <w:rPr>
          <w:color w:val="000000"/>
        </w:rPr>
        <w:t xml:space="preserve"> realize, em média, mais de mil sepultamentos e quarenta e cinco cremações </w:t>
      </w:r>
      <w:proofErr w:type="spellStart"/>
      <w:r>
        <w:rPr>
          <w:color w:val="000000"/>
        </w:rPr>
        <w:t>mensaiso</w:t>
      </w:r>
      <w:proofErr w:type="spellEnd"/>
      <w:r>
        <w:rPr>
          <w:color w:val="000000"/>
        </w:rPr>
        <w:t xml:space="preserve"> que o torna a maior empresa privada do ramo no país. </w:t>
      </w:r>
    </w:p>
    <w:p w:rsidR="004D5950" w:rsidRDefault="004D5950" w:rsidP="008E04D0">
      <w:pPr>
        <w:pStyle w:val="NormalWeb"/>
        <w:spacing w:before="120" w:beforeAutospacing="0" w:after="120" w:afterAutospacing="0" w:line="360" w:lineRule="auto"/>
        <w:jc w:val="both"/>
        <w:rPr>
          <w:color w:val="000000"/>
        </w:rPr>
      </w:pPr>
      <w:r>
        <w:rPr>
          <w:color w:val="000000"/>
        </w:rPr>
        <w:t>O foco deste trabalho será o Cemitério Jardim Metropolitano situado na cidade de Eusébio, região metropolitana de Fortaleza.  Sua construção iniciou-se em 1991 e foi inaugurado em 21 de Janeiro de 1992.  Em 1996 considerando que o serviço das funerárias até então atuantes em Fortaleza era insatisfatório para seus clientes, o jardim Metropolitano implantou o seu plano funerário, com o objetivo de oferecer a seus clientes o serviço fúnebre completo. O crematório do Jardim Metropolitano foi inaugurado em 28 de Agosto de 2001.</w:t>
      </w:r>
    </w:p>
    <w:p w:rsidR="004D5950" w:rsidRDefault="004D5950" w:rsidP="008E04D0">
      <w:pPr>
        <w:tabs>
          <w:tab w:val="left" w:pos="1418"/>
        </w:tabs>
        <w:spacing w:before="120" w:after="0" w:line="360" w:lineRule="auto"/>
        <w:jc w:val="both"/>
        <w:rPr>
          <w:rFonts w:ascii="Times New Roman" w:hAnsi="Times New Roman"/>
          <w:sz w:val="24"/>
          <w:szCs w:val="24"/>
        </w:rPr>
      </w:pPr>
      <w:r>
        <w:rPr>
          <w:rFonts w:ascii="Times New Roman" w:hAnsi="Times New Roman"/>
          <w:sz w:val="24"/>
          <w:szCs w:val="24"/>
        </w:rPr>
        <w:t>O Jardim Metropolitano em</w:t>
      </w:r>
      <w:r w:rsidRPr="007F24C4">
        <w:rPr>
          <w:rFonts w:ascii="Times New Roman" w:hAnsi="Times New Roman"/>
          <w:sz w:val="24"/>
          <w:szCs w:val="24"/>
        </w:rPr>
        <w:t xml:space="preserve"> Eusébio é o maior complexo fúnebre do Norte e Nordeste tendo 450.000</w:t>
      </w:r>
      <w:r>
        <w:rPr>
          <w:rFonts w:ascii="Times New Roman" w:hAnsi="Times New Roman"/>
          <w:sz w:val="24"/>
          <w:szCs w:val="24"/>
        </w:rPr>
        <w:t xml:space="preserve"> </w:t>
      </w:r>
      <w:r w:rsidRPr="007F24C4">
        <w:rPr>
          <w:rFonts w:ascii="Times New Roman" w:hAnsi="Times New Roman"/>
          <w:sz w:val="24"/>
          <w:szCs w:val="24"/>
        </w:rPr>
        <w:t xml:space="preserve">m² de área onde estão implementados o cemitério parque, serviço de funerária, o crematório e os </w:t>
      </w:r>
      <w:proofErr w:type="spellStart"/>
      <w:r w:rsidRPr="007F24C4">
        <w:rPr>
          <w:rFonts w:ascii="Times New Roman" w:hAnsi="Times New Roman"/>
          <w:sz w:val="24"/>
          <w:szCs w:val="24"/>
        </w:rPr>
        <w:t>columbários</w:t>
      </w:r>
      <w:proofErr w:type="spellEnd"/>
      <w:r>
        <w:rPr>
          <w:rFonts w:ascii="Times New Roman" w:hAnsi="Times New Roman"/>
          <w:sz w:val="24"/>
          <w:szCs w:val="24"/>
        </w:rPr>
        <w:t xml:space="preserve"> (gavetas verticais para guarda de restos mortais)</w:t>
      </w:r>
      <w:r w:rsidRPr="007F24C4">
        <w:rPr>
          <w:rFonts w:ascii="Times New Roman" w:hAnsi="Times New Roman"/>
          <w:sz w:val="24"/>
          <w:szCs w:val="24"/>
        </w:rPr>
        <w:t>. Como estrutura de ap</w:t>
      </w:r>
      <w:r>
        <w:rPr>
          <w:rFonts w:ascii="Times New Roman" w:hAnsi="Times New Roman"/>
          <w:sz w:val="24"/>
          <w:szCs w:val="24"/>
        </w:rPr>
        <w:t>oio do complexo, é constituída por nove</w:t>
      </w:r>
      <w:r w:rsidRPr="007F24C4">
        <w:rPr>
          <w:rFonts w:ascii="Times New Roman" w:hAnsi="Times New Roman"/>
          <w:sz w:val="24"/>
          <w:szCs w:val="24"/>
        </w:rPr>
        <w:t xml:space="preserve"> capelas </w:t>
      </w:r>
      <w:r>
        <w:rPr>
          <w:rFonts w:ascii="Times New Roman" w:hAnsi="Times New Roman"/>
          <w:sz w:val="24"/>
          <w:szCs w:val="24"/>
        </w:rPr>
        <w:t>para</w:t>
      </w:r>
      <w:r w:rsidRPr="007F24C4">
        <w:rPr>
          <w:rFonts w:ascii="Times New Roman" w:hAnsi="Times New Roman"/>
          <w:sz w:val="24"/>
          <w:szCs w:val="24"/>
        </w:rPr>
        <w:t xml:space="preserve"> v</w:t>
      </w:r>
      <w:r>
        <w:rPr>
          <w:rFonts w:ascii="Times New Roman" w:hAnsi="Times New Roman"/>
          <w:sz w:val="24"/>
          <w:szCs w:val="24"/>
        </w:rPr>
        <w:t>elório, dois</w:t>
      </w:r>
      <w:r w:rsidRPr="007F24C4">
        <w:rPr>
          <w:rFonts w:ascii="Times New Roman" w:hAnsi="Times New Roman"/>
          <w:sz w:val="24"/>
          <w:szCs w:val="24"/>
        </w:rPr>
        <w:t xml:space="preserve"> templos ecumênicos, </w:t>
      </w:r>
      <w:r>
        <w:rPr>
          <w:rFonts w:ascii="Times New Roman" w:hAnsi="Times New Roman"/>
          <w:sz w:val="24"/>
          <w:szCs w:val="24"/>
        </w:rPr>
        <w:t>lanchonete, floricultura e</w:t>
      </w:r>
      <w:r w:rsidRPr="007F24C4">
        <w:rPr>
          <w:rFonts w:ascii="Times New Roman" w:hAnsi="Times New Roman"/>
          <w:sz w:val="24"/>
          <w:szCs w:val="24"/>
        </w:rPr>
        <w:t xml:space="preserve"> showroom de urna</w:t>
      </w:r>
      <w:r>
        <w:rPr>
          <w:rFonts w:ascii="Times New Roman" w:hAnsi="Times New Roman"/>
          <w:sz w:val="24"/>
          <w:szCs w:val="24"/>
        </w:rPr>
        <w:t xml:space="preserve">s e </w:t>
      </w:r>
      <w:proofErr w:type="spellStart"/>
      <w:r>
        <w:rPr>
          <w:rFonts w:ascii="Times New Roman" w:hAnsi="Times New Roman"/>
          <w:sz w:val="24"/>
          <w:szCs w:val="24"/>
        </w:rPr>
        <w:t>cinzários</w:t>
      </w:r>
      <w:proofErr w:type="spellEnd"/>
      <w:r w:rsidRPr="007F24C4">
        <w:rPr>
          <w:rFonts w:ascii="Times New Roman" w:hAnsi="Times New Roman"/>
          <w:sz w:val="24"/>
          <w:szCs w:val="24"/>
        </w:rPr>
        <w:t>.</w:t>
      </w:r>
    </w:p>
    <w:p w:rsidR="004D5950" w:rsidRDefault="004D5950" w:rsidP="008E04D0">
      <w:pPr>
        <w:tabs>
          <w:tab w:val="left" w:pos="1418"/>
        </w:tabs>
        <w:spacing w:before="120" w:after="0" w:line="360" w:lineRule="auto"/>
        <w:jc w:val="both"/>
        <w:rPr>
          <w:rFonts w:ascii="Times New Roman" w:hAnsi="Times New Roman"/>
          <w:sz w:val="24"/>
          <w:szCs w:val="24"/>
        </w:rPr>
      </w:pPr>
      <w:r w:rsidRPr="007F24C4">
        <w:rPr>
          <w:rFonts w:ascii="Times New Roman" w:hAnsi="Times New Roman"/>
          <w:sz w:val="24"/>
          <w:szCs w:val="24"/>
        </w:rPr>
        <w:t>O Jardim Metropolitano do</w:t>
      </w:r>
      <w:r>
        <w:rPr>
          <w:rFonts w:ascii="Times New Roman" w:hAnsi="Times New Roman"/>
          <w:sz w:val="24"/>
          <w:szCs w:val="24"/>
        </w:rPr>
        <w:t xml:space="preserve"> Eusébio possui uma carteira de clientes com mais de 30.000 usuários</w:t>
      </w:r>
      <w:r w:rsidRPr="007F24C4">
        <w:rPr>
          <w:rFonts w:ascii="Times New Roman" w:hAnsi="Times New Roman"/>
          <w:sz w:val="24"/>
          <w:szCs w:val="24"/>
        </w:rPr>
        <w:t xml:space="preserve"> distribuídos em jazigo, plano</w:t>
      </w:r>
      <w:r>
        <w:rPr>
          <w:rFonts w:ascii="Times New Roman" w:hAnsi="Times New Roman"/>
          <w:sz w:val="24"/>
          <w:szCs w:val="24"/>
        </w:rPr>
        <w:t>s</w:t>
      </w:r>
      <w:r w:rsidRPr="007F24C4">
        <w:rPr>
          <w:rFonts w:ascii="Times New Roman" w:hAnsi="Times New Roman"/>
          <w:sz w:val="24"/>
          <w:szCs w:val="24"/>
        </w:rPr>
        <w:t xml:space="preserve"> funerário e </w:t>
      </w:r>
      <w:r>
        <w:rPr>
          <w:rFonts w:ascii="Times New Roman" w:hAnsi="Times New Roman"/>
          <w:sz w:val="24"/>
          <w:szCs w:val="24"/>
        </w:rPr>
        <w:t xml:space="preserve">de </w:t>
      </w:r>
      <w:r w:rsidRPr="007F24C4">
        <w:rPr>
          <w:rFonts w:ascii="Times New Roman" w:hAnsi="Times New Roman"/>
          <w:sz w:val="24"/>
          <w:szCs w:val="24"/>
        </w:rPr>
        <w:t>crem</w:t>
      </w:r>
      <w:r>
        <w:rPr>
          <w:rFonts w:ascii="Times New Roman" w:hAnsi="Times New Roman"/>
          <w:sz w:val="24"/>
          <w:szCs w:val="24"/>
        </w:rPr>
        <w:t>ação. Até 31 de dezembro de 2010</w:t>
      </w:r>
      <w:r w:rsidRPr="007F24C4">
        <w:rPr>
          <w:rFonts w:ascii="Times New Roman" w:hAnsi="Times New Roman"/>
          <w:sz w:val="24"/>
          <w:szCs w:val="24"/>
        </w:rPr>
        <w:t xml:space="preserve"> já h</w:t>
      </w:r>
      <w:r>
        <w:rPr>
          <w:rFonts w:ascii="Times New Roman" w:hAnsi="Times New Roman"/>
          <w:sz w:val="24"/>
          <w:szCs w:val="24"/>
        </w:rPr>
        <w:t>aviam sido sepultadas mais de 22.000 pessoas e cremadas mais de novecentas</w:t>
      </w:r>
      <w:r w:rsidRPr="007F24C4">
        <w:rPr>
          <w:rFonts w:ascii="Times New Roman" w:hAnsi="Times New Roman"/>
          <w:sz w:val="24"/>
          <w:szCs w:val="24"/>
        </w:rPr>
        <w:t xml:space="preserve"> pessoas. </w:t>
      </w:r>
      <w:r>
        <w:rPr>
          <w:rFonts w:ascii="Times New Roman" w:hAnsi="Times New Roman"/>
          <w:sz w:val="24"/>
          <w:szCs w:val="24"/>
        </w:rPr>
        <w:t>Estes dados consolidam</w:t>
      </w:r>
      <w:r w:rsidRPr="007F24C4">
        <w:rPr>
          <w:rFonts w:ascii="Times New Roman" w:hAnsi="Times New Roman"/>
          <w:sz w:val="24"/>
          <w:szCs w:val="24"/>
        </w:rPr>
        <w:t xml:space="preserve"> o Jardim M</w:t>
      </w:r>
      <w:r>
        <w:rPr>
          <w:rFonts w:ascii="Times New Roman" w:hAnsi="Times New Roman"/>
          <w:sz w:val="24"/>
          <w:szCs w:val="24"/>
        </w:rPr>
        <w:t>etropolitano</w:t>
      </w:r>
      <w:r w:rsidRPr="007F24C4">
        <w:rPr>
          <w:rFonts w:ascii="Times New Roman" w:hAnsi="Times New Roman"/>
          <w:sz w:val="24"/>
          <w:szCs w:val="24"/>
        </w:rPr>
        <w:t xml:space="preserve"> como a maior empresa de serviços fúnebres no Ceará.</w:t>
      </w:r>
      <w:r>
        <w:rPr>
          <w:rFonts w:ascii="Times New Roman" w:hAnsi="Times New Roman"/>
          <w:sz w:val="24"/>
          <w:szCs w:val="24"/>
        </w:rPr>
        <w:t xml:space="preserve"> (CUNHA 2010)</w:t>
      </w:r>
    </w:p>
    <w:p w:rsidR="004D5950" w:rsidRDefault="004D5950" w:rsidP="008E04D0">
      <w:pPr>
        <w:pStyle w:val="NormalWeb"/>
        <w:spacing w:before="120" w:beforeAutospacing="0" w:after="120" w:afterAutospacing="0" w:line="360" w:lineRule="auto"/>
        <w:jc w:val="both"/>
        <w:rPr>
          <w:color w:val="000000"/>
        </w:rPr>
      </w:pPr>
      <w:r>
        <w:rPr>
          <w:color w:val="000000"/>
        </w:rPr>
        <w:t xml:space="preserve">Conforme Cunha (2010) a cidade de Eusébio não possui cemitério público. Por meio de contrato entre a </w:t>
      </w:r>
      <w:proofErr w:type="spellStart"/>
      <w:r>
        <w:rPr>
          <w:color w:val="000000"/>
        </w:rPr>
        <w:t>Contil</w:t>
      </w:r>
      <w:proofErr w:type="spellEnd"/>
      <w:r>
        <w:rPr>
          <w:color w:val="000000"/>
        </w:rPr>
        <w:t xml:space="preserve"> e a prefeitura local, em contrapartida a instalação do cemitério na área do município, o mesmo deve reservar dez por cento dos jazigos construídos para a </w:t>
      </w:r>
      <w:r>
        <w:rPr>
          <w:color w:val="000000"/>
        </w:rPr>
        <w:lastRenderedPageBreak/>
        <w:t>população local. Dessa forma a prefeitura se desobriga da construção deste equipamento e ainda oferece a cidade um serviço de qualidade para seus habitantes.</w:t>
      </w:r>
    </w:p>
    <w:p w:rsidR="004D5950" w:rsidRDefault="004D5950" w:rsidP="008E04D0">
      <w:pPr>
        <w:spacing w:line="360" w:lineRule="auto"/>
        <w:jc w:val="both"/>
        <w:rPr>
          <w:rFonts w:asciiTheme="minorHAnsi" w:hAnsiTheme="minorHAnsi" w:cstheme="minorHAnsi"/>
          <w:sz w:val="24"/>
          <w:szCs w:val="24"/>
        </w:rPr>
      </w:pPr>
      <w:r>
        <w:rPr>
          <w:rFonts w:asciiTheme="minorHAnsi" w:hAnsiTheme="minorHAnsi" w:cstheme="minorHAnsi"/>
          <w:sz w:val="24"/>
          <w:szCs w:val="24"/>
        </w:rPr>
        <w:t>De acordo com Pinto (2006) o</w:t>
      </w:r>
      <w:r w:rsidRPr="00D97432">
        <w:rPr>
          <w:rFonts w:ascii="Times New Roman" w:hAnsi="Times New Roman" w:cs="Times New Roman"/>
          <w:sz w:val="24"/>
          <w:szCs w:val="24"/>
        </w:rPr>
        <w:t xml:space="preserve"> plano funerário Metropolitano é o único plano </w:t>
      </w:r>
      <w:r>
        <w:rPr>
          <w:rFonts w:asciiTheme="minorHAnsi" w:hAnsiTheme="minorHAnsi" w:cstheme="minorHAnsi"/>
          <w:sz w:val="24"/>
          <w:szCs w:val="24"/>
        </w:rPr>
        <w:t>funerário de fortaleza que empresta a seus cliente um jazigo</w:t>
      </w:r>
      <w:r w:rsidRPr="00D97432">
        <w:rPr>
          <w:rFonts w:ascii="Times New Roman" w:hAnsi="Times New Roman" w:cs="Times New Roman"/>
          <w:sz w:val="24"/>
          <w:szCs w:val="24"/>
        </w:rPr>
        <w:t xml:space="preserve"> por até três anos. Quando é feito o atendimento é questionado ao titular do plano se existe in</w:t>
      </w:r>
      <w:r>
        <w:rPr>
          <w:rFonts w:ascii="Times New Roman" w:hAnsi="Times New Roman" w:cs="Times New Roman"/>
          <w:sz w:val="24"/>
          <w:szCs w:val="24"/>
        </w:rPr>
        <w:t xml:space="preserve">teresse de adquirir o jazigo, </w:t>
      </w:r>
      <w:r w:rsidRPr="00743832">
        <w:rPr>
          <w:rFonts w:ascii="Times New Roman" w:hAnsi="Times New Roman" w:cs="Times New Roman"/>
          <w:sz w:val="24"/>
          <w:szCs w:val="24"/>
        </w:rPr>
        <w:t>caso a resposta seja afirmativa, o cliente terá</w:t>
      </w:r>
      <w:r>
        <w:rPr>
          <w:rFonts w:asciiTheme="minorHAnsi" w:hAnsiTheme="minorHAnsi" w:cstheme="minorHAnsi"/>
          <w:sz w:val="24"/>
          <w:szCs w:val="24"/>
        </w:rPr>
        <w:t>, no</w:t>
      </w:r>
      <w:r w:rsidRPr="00D97432">
        <w:rPr>
          <w:rFonts w:ascii="Times New Roman" w:hAnsi="Times New Roman" w:cs="Times New Roman"/>
          <w:sz w:val="24"/>
          <w:szCs w:val="24"/>
        </w:rPr>
        <w:t xml:space="preserve"> máximo, três anos, </w:t>
      </w:r>
      <w:r>
        <w:rPr>
          <w:rFonts w:asciiTheme="minorHAnsi" w:hAnsiTheme="minorHAnsi" w:cstheme="minorHAnsi"/>
          <w:sz w:val="24"/>
          <w:szCs w:val="24"/>
        </w:rPr>
        <w:t xml:space="preserve">para adquirir o jazigo utilizado, </w:t>
      </w:r>
      <w:r w:rsidRPr="00D97432">
        <w:rPr>
          <w:rFonts w:ascii="Times New Roman" w:hAnsi="Times New Roman" w:cs="Times New Roman"/>
          <w:sz w:val="24"/>
          <w:szCs w:val="24"/>
        </w:rPr>
        <w:t>c</w:t>
      </w:r>
      <w:r>
        <w:rPr>
          <w:rFonts w:ascii="Times New Roman" w:hAnsi="Times New Roman" w:cs="Times New Roman"/>
          <w:sz w:val="24"/>
          <w:szCs w:val="24"/>
        </w:rPr>
        <w:t xml:space="preserve">aso contrário a </w:t>
      </w:r>
      <w:proofErr w:type="spellStart"/>
      <w:r>
        <w:rPr>
          <w:rFonts w:ascii="Times New Roman" w:hAnsi="Times New Roman" w:cs="Times New Roman"/>
          <w:sz w:val="24"/>
          <w:szCs w:val="24"/>
        </w:rPr>
        <w:t>C</w:t>
      </w:r>
      <w:r w:rsidRPr="00D97432">
        <w:rPr>
          <w:rFonts w:ascii="Times New Roman" w:hAnsi="Times New Roman" w:cs="Times New Roman"/>
          <w:sz w:val="24"/>
          <w:szCs w:val="24"/>
        </w:rPr>
        <w:t>o</w:t>
      </w:r>
      <w:r>
        <w:rPr>
          <w:rFonts w:asciiTheme="minorHAnsi" w:hAnsiTheme="minorHAnsi" w:cstheme="minorHAnsi"/>
          <w:sz w:val="24"/>
          <w:szCs w:val="24"/>
        </w:rPr>
        <w:t>ntil</w:t>
      </w:r>
      <w:proofErr w:type="spellEnd"/>
      <w:r>
        <w:rPr>
          <w:rFonts w:asciiTheme="minorHAnsi" w:hAnsiTheme="minorHAnsi" w:cstheme="minorHAnsi"/>
          <w:sz w:val="24"/>
          <w:szCs w:val="24"/>
        </w:rPr>
        <w:t xml:space="preserve"> irá convocá-lo e solicitar a retirada</w:t>
      </w:r>
      <w:r w:rsidRPr="00D97432">
        <w:rPr>
          <w:rFonts w:ascii="Times New Roman" w:hAnsi="Times New Roman" w:cs="Times New Roman"/>
          <w:sz w:val="24"/>
          <w:szCs w:val="24"/>
        </w:rPr>
        <w:t xml:space="preserve"> </w:t>
      </w:r>
      <w:r>
        <w:rPr>
          <w:rFonts w:asciiTheme="minorHAnsi" w:hAnsiTheme="minorHAnsi" w:cstheme="minorHAnsi"/>
          <w:sz w:val="24"/>
          <w:szCs w:val="24"/>
        </w:rPr>
        <w:t>d</w:t>
      </w:r>
      <w:r w:rsidRPr="00D97432">
        <w:rPr>
          <w:rFonts w:ascii="Times New Roman" w:hAnsi="Times New Roman" w:cs="Times New Roman"/>
          <w:sz w:val="24"/>
          <w:szCs w:val="24"/>
        </w:rPr>
        <w:t>os restos mortais de seu ente.</w:t>
      </w:r>
      <w:r>
        <w:rPr>
          <w:rFonts w:asciiTheme="minorHAnsi" w:hAnsiTheme="minorHAnsi" w:cstheme="minorHAnsi"/>
          <w:sz w:val="24"/>
          <w:szCs w:val="24"/>
        </w:rPr>
        <w:t xml:space="preserve"> Dessa forma o plano auxilia na venda dos jazigos e é na carteira de clientes dos jazigos que buscam-se novas adesões ao plano. </w:t>
      </w:r>
    </w:p>
    <w:p w:rsidR="004D5950" w:rsidRDefault="004D5950" w:rsidP="008E04D0">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Pinto (2006) informa que o Jardim Metropolitano foi pioneiro na adoção de diversas práticas que revolucionaram o ramo: jazigos pré-moldados, prontos para uso em até quatro horas, crematório, jazigos por empréstimo são algumas das inovações da empresa. O impacto dessas inovações no mercado e a aplicação dos 4 </w:t>
      </w:r>
      <w:proofErr w:type="spellStart"/>
      <w:r>
        <w:rPr>
          <w:rFonts w:asciiTheme="minorHAnsi" w:hAnsiTheme="minorHAnsi" w:cstheme="minorHAnsi"/>
          <w:sz w:val="24"/>
          <w:szCs w:val="24"/>
        </w:rPr>
        <w:t>P’s</w:t>
      </w:r>
      <w:proofErr w:type="spellEnd"/>
      <w:r>
        <w:rPr>
          <w:rFonts w:asciiTheme="minorHAnsi" w:hAnsiTheme="minorHAnsi" w:cstheme="minorHAnsi"/>
          <w:sz w:val="24"/>
          <w:szCs w:val="24"/>
        </w:rPr>
        <w:t xml:space="preserve"> do marketing no Jardim Metropolitano serão analisadas no estudo de caso apresentado no capítulo seguinte. </w:t>
      </w:r>
    </w:p>
    <w:p w:rsidR="00056471" w:rsidRDefault="008A6DB7" w:rsidP="005B0BC1">
      <w:pPr>
        <w:spacing w:beforeLines="40" w:line="480" w:lineRule="auto"/>
        <w:jc w:val="both"/>
        <w:rPr>
          <w:rFonts w:ascii="Times New Roman" w:hAnsi="Times New Roman" w:cs="Times New Roman"/>
          <w:sz w:val="24"/>
          <w:szCs w:val="24"/>
        </w:rPr>
      </w:pPr>
      <w:r>
        <w:rPr>
          <w:rFonts w:ascii="Times New Roman" w:hAnsi="Times New Roman" w:cs="Times New Roman"/>
          <w:sz w:val="24"/>
          <w:szCs w:val="24"/>
        </w:rPr>
        <w:t>2.4</w:t>
      </w:r>
      <w:r w:rsidR="004D5950">
        <w:rPr>
          <w:rFonts w:ascii="Times New Roman" w:hAnsi="Times New Roman" w:cs="Times New Roman"/>
          <w:sz w:val="24"/>
          <w:szCs w:val="24"/>
        </w:rPr>
        <w:t>.3</w:t>
      </w:r>
      <w:r w:rsidR="00056471">
        <w:rPr>
          <w:rFonts w:ascii="Times New Roman" w:hAnsi="Times New Roman" w:cs="Times New Roman"/>
          <w:sz w:val="24"/>
          <w:szCs w:val="24"/>
        </w:rPr>
        <w:t xml:space="preserve"> Funerárias</w:t>
      </w:r>
    </w:p>
    <w:p w:rsidR="001E3BA3" w:rsidRPr="00383B03" w:rsidRDefault="001E3BA3"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Pinto (2006) afirma que as funerárias são uma espécie de fornecedores de óbitos para os cemitérios. Mas não é apenas isso, matéria publicada </w:t>
      </w:r>
      <w:r w:rsidR="00792397">
        <w:rPr>
          <w:rFonts w:ascii="Times New Roman" w:hAnsi="Times New Roman" w:cs="Times New Roman"/>
          <w:sz w:val="24"/>
          <w:szCs w:val="24"/>
        </w:rPr>
        <w:t xml:space="preserve">no site do Jornal O </w:t>
      </w:r>
      <w:r w:rsidR="00792397" w:rsidRPr="00383B03">
        <w:rPr>
          <w:rFonts w:ascii="Times New Roman" w:hAnsi="Times New Roman" w:cs="Times New Roman"/>
          <w:sz w:val="24"/>
          <w:szCs w:val="24"/>
        </w:rPr>
        <w:t>Povo (</w:t>
      </w:r>
      <w:r w:rsidRPr="00383B03">
        <w:rPr>
          <w:rFonts w:ascii="Times New Roman" w:hAnsi="Times New Roman" w:cs="Times New Roman"/>
          <w:sz w:val="24"/>
          <w:szCs w:val="24"/>
        </w:rPr>
        <w:t>2008</w:t>
      </w:r>
      <w:r w:rsidR="00792397" w:rsidRPr="00383B03">
        <w:rPr>
          <w:rFonts w:ascii="Times New Roman" w:hAnsi="Times New Roman" w:cs="Times New Roman"/>
          <w:sz w:val="24"/>
          <w:szCs w:val="24"/>
        </w:rPr>
        <w:t>)</w:t>
      </w:r>
      <w:r>
        <w:rPr>
          <w:rFonts w:ascii="Times New Roman" w:hAnsi="Times New Roman" w:cs="Times New Roman"/>
          <w:sz w:val="24"/>
          <w:szCs w:val="24"/>
        </w:rPr>
        <w:t>, chama a atenção para a diversificação e segmentação em curso em uma funerária e a disputa da mesma com uma concorrente pelos clientes das clas</w:t>
      </w:r>
      <w:r w:rsidR="005F0839">
        <w:rPr>
          <w:rFonts w:ascii="Times New Roman" w:hAnsi="Times New Roman" w:cs="Times New Roman"/>
          <w:sz w:val="24"/>
          <w:szCs w:val="24"/>
        </w:rPr>
        <w:t xml:space="preserve">ses A e B, </w:t>
      </w:r>
      <w:r w:rsidR="005F0839" w:rsidRPr="00383B03">
        <w:rPr>
          <w:rFonts w:ascii="Times New Roman" w:hAnsi="Times New Roman" w:cs="Times New Roman"/>
          <w:sz w:val="24"/>
          <w:szCs w:val="24"/>
        </w:rPr>
        <w:t xml:space="preserve">ao oferecer serviços extras que proporcionem mais comodidade e satisfação ás pessoas que estão envolvidas no ambiente fúnebre. </w:t>
      </w:r>
    </w:p>
    <w:p w:rsidR="0024036E" w:rsidRDefault="0024036E" w:rsidP="0024036E">
      <w:pPr>
        <w:spacing w:after="0" w:line="240" w:lineRule="auto"/>
        <w:ind w:left="2268"/>
        <w:jc w:val="both"/>
        <w:rPr>
          <w:rFonts w:ascii="Times New Roman" w:eastAsia="Times New Roman" w:hAnsi="Times New Roman" w:cs="Times New Roman"/>
          <w:color w:val="333333"/>
          <w:sz w:val="20"/>
          <w:szCs w:val="20"/>
          <w:lang w:eastAsia="pt-BR"/>
        </w:rPr>
      </w:pPr>
      <w:r w:rsidRPr="0024036E">
        <w:rPr>
          <w:rFonts w:ascii="Times New Roman" w:eastAsia="Times New Roman" w:hAnsi="Times New Roman" w:cs="Times New Roman"/>
          <w:color w:val="333333"/>
          <w:sz w:val="20"/>
          <w:szCs w:val="20"/>
          <w:lang w:eastAsia="pt-BR"/>
        </w:rPr>
        <w:t xml:space="preserve">A </w:t>
      </w:r>
      <w:r w:rsidR="00737607">
        <w:rPr>
          <w:rFonts w:ascii="Times New Roman" w:eastAsia="Times New Roman" w:hAnsi="Times New Roman" w:cs="Times New Roman"/>
          <w:color w:val="333333"/>
          <w:sz w:val="20"/>
          <w:szCs w:val="20"/>
          <w:lang w:eastAsia="pt-BR"/>
        </w:rPr>
        <w:t>oferta</w:t>
      </w:r>
      <w:r w:rsidRPr="0024036E">
        <w:rPr>
          <w:rFonts w:ascii="Times New Roman" w:eastAsia="Times New Roman" w:hAnsi="Times New Roman" w:cs="Times New Roman"/>
          <w:color w:val="333333"/>
          <w:sz w:val="20"/>
          <w:szCs w:val="20"/>
          <w:lang w:eastAsia="pt-BR"/>
        </w:rPr>
        <w:t xml:space="preserve"> de um café da manhã para os familiares que pernoitam velando o corpo; a contratação de violonistas, para marcar com música o último adeus; a organização da missa de corpo presente, incluindo a escolha do local e o agendamento com o padre ou pastor; e a publicação no jornal da nota de falecimento. Essas são apenas algumas das tarefa</w:t>
      </w:r>
      <w:r>
        <w:rPr>
          <w:rFonts w:ascii="Times New Roman" w:eastAsia="Times New Roman" w:hAnsi="Times New Roman" w:cs="Times New Roman"/>
          <w:color w:val="333333"/>
          <w:sz w:val="20"/>
          <w:szCs w:val="20"/>
          <w:lang w:eastAsia="pt-BR"/>
        </w:rPr>
        <w:t xml:space="preserve">s que o cerimonial assume, seja </w:t>
      </w:r>
      <w:r w:rsidRPr="0024036E">
        <w:rPr>
          <w:rFonts w:ascii="Times New Roman" w:eastAsia="Times New Roman" w:hAnsi="Times New Roman" w:cs="Times New Roman"/>
          <w:color w:val="333333"/>
          <w:sz w:val="20"/>
          <w:szCs w:val="20"/>
          <w:lang w:eastAsia="pt-BR"/>
        </w:rPr>
        <w:t>particular ou integrado à funerária.</w:t>
      </w:r>
      <w:r w:rsidR="005F0839">
        <w:rPr>
          <w:rFonts w:ascii="Times New Roman" w:eastAsia="Times New Roman" w:hAnsi="Times New Roman" w:cs="Times New Roman"/>
          <w:color w:val="333333"/>
          <w:sz w:val="20"/>
          <w:szCs w:val="20"/>
          <w:lang w:eastAsia="pt-BR"/>
        </w:rPr>
        <w:t xml:space="preserve"> (Site DIÁRIO DO NORDESTE, 2008)</w:t>
      </w:r>
    </w:p>
    <w:p w:rsidR="00721C84" w:rsidRPr="0024036E" w:rsidRDefault="00721C84" w:rsidP="0024036E">
      <w:pPr>
        <w:spacing w:after="0" w:line="240" w:lineRule="auto"/>
        <w:ind w:left="2268"/>
        <w:jc w:val="both"/>
        <w:rPr>
          <w:rFonts w:ascii="Times New Roman" w:hAnsi="Times New Roman" w:cs="Times New Roman"/>
          <w:sz w:val="20"/>
          <w:szCs w:val="20"/>
        </w:rPr>
      </w:pPr>
    </w:p>
    <w:p w:rsidR="0024036E" w:rsidRDefault="0024036E"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Ainda de acordo com o site</w:t>
      </w:r>
      <w:r w:rsidR="00172A4F">
        <w:rPr>
          <w:rFonts w:ascii="Times New Roman" w:hAnsi="Times New Roman" w:cs="Times New Roman"/>
          <w:sz w:val="24"/>
          <w:szCs w:val="24"/>
        </w:rPr>
        <w:t xml:space="preserve"> Diário d</w:t>
      </w:r>
      <w:r w:rsidR="005F0839">
        <w:rPr>
          <w:rFonts w:ascii="Times New Roman" w:hAnsi="Times New Roman" w:cs="Times New Roman"/>
          <w:sz w:val="24"/>
          <w:szCs w:val="24"/>
        </w:rPr>
        <w:t>o Nordeste (</w:t>
      </w:r>
      <w:r w:rsidR="00172A4F">
        <w:rPr>
          <w:rFonts w:ascii="Times New Roman" w:hAnsi="Times New Roman" w:cs="Times New Roman"/>
          <w:sz w:val="24"/>
          <w:szCs w:val="24"/>
        </w:rPr>
        <w:t>2011</w:t>
      </w:r>
      <w:r w:rsidR="005F0839">
        <w:rPr>
          <w:rFonts w:ascii="Times New Roman" w:hAnsi="Times New Roman" w:cs="Times New Roman"/>
          <w:sz w:val="24"/>
          <w:szCs w:val="24"/>
        </w:rPr>
        <w:t>)</w:t>
      </w:r>
      <w:r w:rsidR="00172A4F">
        <w:rPr>
          <w:rFonts w:ascii="Times New Roman" w:hAnsi="Times New Roman" w:cs="Times New Roman"/>
          <w:sz w:val="24"/>
          <w:szCs w:val="24"/>
        </w:rPr>
        <w:t>, as funerárias oferecem uma série de serviços, como confecção de santinhos, banners e vídeos do falecido, higienização do corpo</w:t>
      </w:r>
      <w:r w:rsidR="005F0839">
        <w:rPr>
          <w:rFonts w:ascii="Times New Roman" w:hAnsi="Times New Roman" w:cs="Times New Roman"/>
          <w:sz w:val="24"/>
          <w:szCs w:val="24"/>
        </w:rPr>
        <w:t xml:space="preserve">, </w:t>
      </w:r>
      <w:proofErr w:type="spellStart"/>
      <w:r w:rsidR="00172A4F">
        <w:rPr>
          <w:rFonts w:ascii="Times New Roman" w:hAnsi="Times New Roman" w:cs="Times New Roman"/>
          <w:sz w:val="24"/>
          <w:szCs w:val="24"/>
        </w:rPr>
        <w:t>necromaquiagem</w:t>
      </w:r>
      <w:proofErr w:type="spellEnd"/>
      <w:r w:rsidR="00172A4F">
        <w:rPr>
          <w:rFonts w:ascii="Times New Roman" w:hAnsi="Times New Roman" w:cs="Times New Roman"/>
          <w:sz w:val="24"/>
          <w:szCs w:val="24"/>
        </w:rPr>
        <w:t xml:space="preserve"> entre outros.</w:t>
      </w:r>
    </w:p>
    <w:p w:rsidR="00142510" w:rsidRDefault="00142510"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Em matéria publicada em 2010, o site do Diário do Nordeste chama a atenção para os planos funerários. A idéia desses planos é que o cliente inicie antecipadamente os </w:t>
      </w:r>
      <w:r>
        <w:rPr>
          <w:rFonts w:ascii="Times New Roman" w:hAnsi="Times New Roman" w:cs="Times New Roman"/>
          <w:sz w:val="24"/>
          <w:szCs w:val="24"/>
        </w:rPr>
        <w:lastRenderedPageBreak/>
        <w:t xml:space="preserve">pagamentos das despesas fúnebres, para ele e sua família. Podem incluir entre sete e dez dependentes e tem contribuições mensais que variam de acordo com os serviços contratados (o Diário do Nordeste cita que há planos cuja contribuição mensal vai de cerca de vinte e sete reais até sessenta e cinco reais). O mais comum é que esses planos ofereçam o caixão, a ornamentação do mesmo com flores, o traslado do corpo do hospital até o local do velório e daí para o local de sepultamento e </w:t>
      </w:r>
      <w:proofErr w:type="spellStart"/>
      <w:r>
        <w:rPr>
          <w:rFonts w:ascii="Times New Roman" w:hAnsi="Times New Roman" w:cs="Times New Roman"/>
          <w:sz w:val="24"/>
          <w:szCs w:val="24"/>
        </w:rPr>
        <w:t>onibus</w:t>
      </w:r>
      <w:proofErr w:type="spellEnd"/>
      <w:r>
        <w:rPr>
          <w:rFonts w:ascii="Times New Roman" w:hAnsi="Times New Roman" w:cs="Times New Roman"/>
          <w:sz w:val="24"/>
          <w:szCs w:val="24"/>
        </w:rPr>
        <w:t xml:space="preserve"> para transporte dos familiares ao sepultamento.</w:t>
      </w:r>
    </w:p>
    <w:p w:rsidR="00142510" w:rsidRDefault="00142510"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Os demais oferecidos pelas funerárias, como salas de velórios, </w:t>
      </w:r>
      <w:proofErr w:type="spellStart"/>
      <w:r>
        <w:rPr>
          <w:rFonts w:ascii="Times New Roman" w:hAnsi="Times New Roman" w:cs="Times New Roman"/>
          <w:sz w:val="24"/>
          <w:szCs w:val="24"/>
        </w:rPr>
        <w:t>tanatopraxia</w:t>
      </w:r>
      <w:proofErr w:type="spellEnd"/>
      <w:r>
        <w:rPr>
          <w:rFonts w:ascii="Times New Roman" w:hAnsi="Times New Roman" w:cs="Times New Roman"/>
          <w:sz w:val="24"/>
          <w:szCs w:val="24"/>
        </w:rPr>
        <w:t xml:space="preserve"> (tratamento para a conservação do corpo por até setenta e duas horas), podem ser incluídos ao plano funerário, através de acréscimos no valor do plano. </w:t>
      </w:r>
    </w:p>
    <w:p w:rsidR="002979E0" w:rsidRDefault="002979E0"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Até bem pouco tempo as funerárias permaneciam restritas a uma área geográfica: a vizinhança dos hospitais. Atuando de forma passiva, estar bem colocado e visível próximos a de onde geralmente havia a demanda pelo serviço era a uma das poucas, ou a única estratégia do setor. Uma vez ocorrido o óbito aguardava-se a procura da família e passava-se a negociação.</w:t>
      </w:r>
      <w:r w:rsidR="00642B42">
        <w:rPr>
          <w:rFonts w:ascii="Times New Roman" w:hAnsi="Times New Roman" w:cs="Times New Roman"/>
          <w:sz w:val="24"/>
          <w:szCs w:val="24"/>
        </w:rPr>
        <w:t xml:space="preserve"> De acordo com o site do Diário do Nordeste (2008) essa postura por vezes trouxe atrito entre as funerárias, as </w:t>
      </w:r>
      <w:r w:rsidR="0032575B">
        <w:rPr>
          <w:rFonts w:ascii="Times New Roman" w:hAnsi="Times New Roman" w:cs="Times New Roman"/>
          <w:sz w:val="24"/>
          <w:szCs w:val="24"/>
        </w:rPr>
        <w:t>famílias</w:t>
      </w:r>
      <w:r w:rsidR="00642B42">
        <w:rPr>
          <w:rFonts w:ascii="Times New Roman" w:hAnsi="Times New Roman" w:cs="Times New Roman"/>
          <w:sz w:val="24"/>
          <w:szCs w:val="24"/>
        </w:rPr>
        <w:t xml:space="preserve"> e o poder público, que consideravam muitas das práticas abusivas, predatórias e sem nenhum respeito aos sentimentos daqueles que perdiam seus entes queridos. Atualmente o panorama no mercado de serviços funerários tem se alterado considera</w:t>
      </w:r>
      <w:r w:rsidR="005472EC">
        <w:rPr>
          <w:rFonts w:ascii="Times New Roman" w:hAnsi="Times New Roman" w:cs="Times New Roman"/>
          <w:sz w:val="24"/>
          <w:szCs w:val="24"/>
        </w:rPr>
        <w:t>velmente. Grupos empresariais</w:t>
      </w:r>
      <w:r w:rsidR="00642B42">
        <w:rPr>
          <w:rFonts w:ascii="Times New Roman" w:hAnsi="Times New Roman" w:cs="Times New Roman"/>
          <w:sz w:val="24"/>
          <w:szCs w:val="24"/>
        </w:rPr>
        <w:t xml:space="preserve"> com tradição no ramo</w:t>
      </w:r>
      <w:r w:rsidR="005472EC">
        <w:rPr>
          <w:rFonts w:ascii="Times New Roman" w:hAnsi="Times New Roman" w:cs="Times New Roman"/>
          <w:sz w:val="24"/>
          <w:szCs w:val="24"/>
        </w:rPr>
        <w:t>,</w:t>
      </w:r>
      <w:r w:rsidR="00642B42">
        <w:rPr>
          <w:rFonts w:ascii="Times New Roman" w:hAnsi="Times New Roman" w:cs="Times New Roman"/>
          <w:sz w:val="24"/>
          <w:szCs w:val="24"/>
        </w:rPr>
        <w:t xml:space="preserve"> tem apresentado diversas inovações</w:t>
      </w:r>
      <w:r w:rsidR="005472EC">
        <w:rPr>
          <w:rFonts w:ascii="Times New Roman" w:hAnsi="Times New Roman" w:cs="Times New Roman"/>
          <w:sz w:val="24"/>
          <w:szCs w:val="24"/>
        </w:rPr>
        <w:t xml:space="preserve"> na forma de relacionamento com os clientes.  </w:t>
      </w:r>
    </w:p>
    <w:p w:rsidR="00B85992" w:rsidRDefault="00B85992"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 xml:space="preserve">O site de três </w:t>
      </w:r>
      <w:r w:rsidR="005472EC">
        <w:rPr>
          <w:rFonts w:ascii="Times New Roman" w:hAnsi="Times New Roman" w:cs="Times New Roman"/>
          <w:sz w:val="24"/>
          <w:szCs w:val="24"/>
        </w:rPr>
        <w:t xml:space="preserve">dessas </w:t>
      </w:r>
      <w:r>
        <w:rPr>
          <w:rFonts w:ascii="Times New Roman" w:hAnsi="Times New Roman" w:cs="Times New Roman"/>
          <w:sz w:val="24"/>
          <w:szCs w:val="24"/>
        </w:rPr>
        <w:t>empresas funerárias, o grupo nobre (que atua no mercado com as marcas</w:t>
      </w:r>
      <w:r w:rsidR="003749E1">
        <w:rPr>
          <w:rFonts w:ascii="Times New Roman" w:hAnsi="Times New Roman" w:cs="Times New Roman"/>
          <w:sz w:val="24"/>
          <w:szCs w:val="24"/>
        </w:rPr>
        <w:t xml:space="preserve"> </w:t>
      </w:r>
      <w:r>
        <w:rPr>
          <w:rFonts w:ascii="Times New Roman" w:hAnsi="Times New Roman" w:cs="Times New Roman"/>
          <w:sz w:val="24"/>
          <w:szCs w:val="24"/>
        </w:rPr>
        <w:t xml:space="preserve">Alvorada e </w:t>
      </w:r>
      <w:proofErr w:type="spellStart"/>
      <w:r>
        <w:rPr>
          <w:rFonts w:ascii="Times New Roman" w:hAnsi="Times New Roman" w:cs="Times New Roman"/>
          <w:sz w:val="24"/>
          <w:szCs w:val="24"/>
        </w:rPr>
        <w:t>Ethernus</w:t>
      </w:r>
      <w:proofErr w:type="spellEnd"/>
      <w:r>
        <w:rPr>
          <w:rFonts w:ascii="Times New Roman" w:hAnsi="Times New Roman" w:cs="Times New Roman"/>
          <w:sz w:val="24"/>
          <w:szCs w:val="24"/>
        </w:rPr>
        <w:t>), a Anjo da Guarda</w:t>
      </w:r>
      <w:r w:rsidR="005472EC">
        <w:rPr>
          <w:rFonts w:ascii="Times New Roman" w:hAnsi="Times New Roman" w:cs="Times New Roman"/>
          <w:sz w:val="24"/>
          <w:szCs w:val="24"/>
        </w:rPr>
        <w:t xml:space="preserve"> (no mercado com a Informador Popular, a Ternura e a própria Anjo da Guarda) e a SBC, dá</w:t>
      </w:r>
      <w:r>
        <w:rPr>
          <w:rFonts w:ascii="Times New Roman" w:hAnsi="Times New Roman" w:cs="Times New Roman"/>
          <w:sz w:val="24"/>
          <w:szCs w:val="24"/>
        </w:rPr>
        <w:t xml:space="preserve"> uma mostra de quão diversificados são os serviços prestados pelas empresas do ramo.</w:t>
      </w:r>
    </w:p>
    <w:p w:rsidR="003749E1" w:rsidRDefault="003749E1" w:rsidP="005B0BC1">
      <w:pPr>
        <w:spacing w:beforeLines="40" w:line="360" w:lineRule="auto"/>
        <w:jc w:val="both"/>
        <w:rPr>
          <w:rFonts w:ascii="Times New Roman" w:hAnsi="Times New Roman" w:cs="Times New Roman"/>
          <w:sz w:val="24"/>
          <w:szCs w:val="24"/>
        </w:rPr>
      </w:pPr>
      <w:r>
        <w:rPr>
          <w:rFonts w:ascii="Times New Roman" w:hAnsi="Times New Roman" w:cs="Times New Roman"/>
          <w:sz w:val="24"/>
          <w:szCs w:val="24"/>
        </w:rPr>
        <w:t>De acordo com o site do Grupo Nobre</w:t>
      </w:r>
      <w:r w:rsidR="004D5950">
        <w:rPr>
          <w:rFonts w:ascii="Times New Roman" w:hAnsi="Times New Roman" w:cs="Times New Roman"/>
          <w:sz w:val="24"/>
          <w:szCs w:val="24"/>
        </w:rPr>
        <w:t xml:space="preserve"> (2011)</w:t>
      </w:r>
      <w:r>
        <w:rPr>
          <w:rFonts w:ascii="Times New Roman" w:hAnsi="Times New Roman" w:cs="Times New Roman"/>
          <w:sz w:val="24"/>
          <w:szCs w:val="24"/>
        </w:rPr>
        <w:t xml:space="preserve">, a empresa atua há três décadas no setor fúnebre. As empresas que compõe o grupo são a Alvorada, o Complexo </w:t>
      </w:r>
      <w:proofErr w:type="spellStart"/>
      <w:r>
        <w:rPr>
          <w:rFonts w:ascii="Times New Roman" w:hAnsi="Times New Roman" w:cs="Times New Roman"/>
          <w:sz w:val="24"/>
          <w:szCs w:val="24"/>
        </w:rPr>
        <w:t>Velatório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Ethernus</w:t>
      </w:r>
      <w:proofErr w:type="spellEnd"/>
      <w:r>
        <w:rPr>
          <w:rFonts w:ascii="Times New Roman" w:hAnsi="Times New Roman" w:cs="Times New Roman"/>
          <w:sz w:val="24"/>
          <w:szCs w:val="24"/>
        </w:rPr>
        <w:t xml:space="preserve"> e as administradoras de planos, PLASA, </w:t>
      </w:r>
      <w:proofErr w:type="spellStart"/>
      <w:r>
        <w:rPr>
          <w:rFonts w:ascii="Times New Roman" w:hAnsi="Times New Roman" w:cs="Times New Roman"/>
          <w:sz w:val="24"/>
          <w:szCs w:val="24"/>
        </w:rPr>
        <w:t>Ethernus</w:t>
      </w:r>
      <w:proofErr w:type="spellEnd"/>
      <w:r>
        <w:rPr>
          <w:rFonts w:ascii="Times New Roman" w:hAnsi="Times New Roman" w:cs="Times New Roman"/>
          <w:sz w:val="24"/>
          <w:szCs w:val="24"/>
        </w:rPr>
        <w:t xml:space="preserve"> Pró-living, o Instituto Ciclo de Psicologia em Perdas e Lutos e a Rede Semear. O grupo apresenta missão, visão e valores bem estabelecidos:</w:t>
      </w:r>
    </w:p>
    <w:p w:rsidR="003749E1" w:rsidRPr="003749E1" w:rsidRDefault="003749E1" w:rsidP="0034659C">
      <w:pPr>
        <w:pStyle w:val="NormalWeb"/>
        <w:spacing w:before="0" w:beforeAutospacing="0" w:after="0" w:afterAutospacing="0"/>
        <w:ind w:left="2268"/>
        <w:jc w:val="both"/>
        <w:rPr>
          <w:bCs/>
          <w:color w:val="000000"/>
          <w:sz w:val="20"/>
          <w:szCs w:val="20"/>
        </w:rPr>
      </w:pPr>
      <w:r w:rsidRPr="0034659C">
        <w:rPr>
          <w:b/>
          <w:bCs/>
          <w:color w:val="000000"/>
          <w:sz w:val="20"/>
          <w:szCs w:val="20"/>
        </w:rPr>
        <w:t>Missão</w:t>
      </w:r>
      <w:r w:rsidRPr="003749E1">
        <w:rPr>
          <w:bCs/>
          <w:color w:val="000000"/>
          <w:sz w:val="20"/>
          <w:szCs w:val="20"/>
        </w:rPr>
        <w:t xml:space="preserve">: </w:t>
      </w:r>
      <w:r w:rsidRPr="003749E1">
        <w:rPr>
          <w:color w:val="000000"/>
          <w:sz w:val="20"/>
          <w:szCs w:val="20"/>
        </w:rPr>
        <w:t>Realizar assistência póstuma de forma humanizada e inovadora, com segurança, conforto, tranquilidade e excelência no atendimento.</w:t>
      </w:r>
    </w:p>
    <w:p w:rsidR="003749E1" w:rsidRPr="003749E1" w:rsidRDefault="003749E1" w:rsidP="0034659C">
      <w:pPr>
        <w:pStyle w:val="NormalWeb"/>
        <w:spacing w:before="0" w:beforeAutospacing="0" w:after="0" w:afterAutospacing="0"/>
        <w:ind w:left="2268"/>
        <w:jc w:val="both"/>
        <w:rPr>
          <w:bCs/>
          <w:color w:val="000000"/>
          <w:sz w:val="20"/>
          <w:szCs w:val="20"/>
        </w:rPr>
      </w:pPr>
      <w:r w:rsidRPr="0034659C">
        <w:rPr>
          <w:b/>
          <w:bCs/>
          <w:color w:val="000000"/>
          <w:sz w:val="20"/>
          <w:szCs w:val="20"/>
        </w:rPr>
        <w:t>Visão</w:t>
      </w:r>
      <w:r w:rsidRPr="003749E1">
        <w:rPr>
          <w:bCs/>
          <w:color w:val="000000"/>
          <w:sz w:val="20"/>
          <w:szCs w:val="20"/>
        </w:rPr>
        <w:t xml:space="preserve">: </w:t>
      </w:r>
      <w:r w:rsidRPr="003749E1">
        <w:rPr>
          <w:color w:val="000000"/>
          <w:sz w:val="20"/>
          <w:szCs w:val="20"/>
        </w:rPr>
        <w:t>Ser reconhecida pela sociedade, até dezembro de 2013, como a melhor empresa de prestação de serviços póstumos do Brasil. </w:t>
      </w:r>
    </w:p>
    <w:p w:rsidR="003749E1" w:rsidRPr="00AE7DDE" w:rsidRDefault="003749E1" w:rsidP="0034659C">
      <w:pPr>
        <w:pStyle w:val="NormalWeb"/>
        <w:spacing w:before="0" w:beforeAutospacing="0" w:after="0" w:afterAutospacing="0"/>
        <w:ind w:left="2268"/>
        <w:jc w:val="both"/>
        <w:rPr>
          <w:b/>
          <w:color w:val="E36C0A" w:themeColor="accent6" w:themeShade="BF"/>
          <w:sz w:val="20"/>
          <w:szCs w:val="20"/>
        </w:rPr>
      </w:pPr>
      <w:r w:rsidRPr="0034659C">
        <w:rPr>
          <w:b/>
          <w:bCs/>
          <w:color w:val="000000"/>
          <w:sz w:val="20"/>
          <w:szCs w:val="20"/>
        </w:rPr>
        <w:lastRenderedPageBreak/>
        <w:t>Valores</w:t>
      </w:r>
      <w:r w:rsidRPr="003749E1">
        <w:rPr>
          <w:color w:val="000000"/>
          <w:sz w:val="20"/>
          <w:szCs w:val="20"/>
        </w:rPr>
        <w:t>: Ética, respeito, comprometimento, tran</w:t>
      </w:r>
      <w:r w:rsidR="0034659C">
        <w:rPr>
          <w:color w:val="000000"/>
          <w:sz w:val="20"/>
          <w:szCs w:val="20"/>
        </w:rPr>
        <w:t xml:space="preserve">sparência, segurança, inovação, </w:t>
      </w:r>
      <w:r w:rsidRPr="003749E1">
        <w:rPr>
          <w:color w:val="000000"/>
          <w:sz w:val="20"/>
          <w:szCs w:val="20"/>
        </w:rPr>
        <w:t>credibilidade, hum</w:t>
      </w:r>
      <w:r w:rsidR="0034659C">
        <w:rPr>
          <w:color w:val="000000"/>
          <w:sz w:val="20"/>
          <w:szCs w:val="20"/>
        </w:rPr>
        <w:t xml:space="preserve">anização, aprendizado contínuo, </w:t>
      </w:r>
      <w:r w:rsidRPr="003749E1">
        <w:rPr>
          <w:color w:val="000000"/>
          <w:sz w:val="20"/>
          <w:szCs w:val="20"/>
        </w:rPr>
        <w:t>responsabilidade socioambiental.</w:t>
      </w:r>
      <w:r w:rsidR="00013BCB">
        <w:rPr>
          <w:color w:val="000000"/>
          <w:sz w:val="20"/>
          <w:szCs w:val="20"/>
        </w:rPr>
        <w:t xml:space="preserve"> </w:t>
      </w:r>
      <w:r w:rsidR="00743832">
        <w:rPr>
          <w:sz w:val="20"/>
          <w:szCs w:val="20"/>
        </w:rPr>
        <w:t>(SITE DO GRUPO NOBRE 2010</w:t>
      </w:r>
      <w:r w:rsidR="0034659C">
        <w:rPr>
          <w:color w:val="000000"/>
          <w:sz w:val="20"/>
          <w:szCs w:val="20"/>
        </w:rPr>
        <w:t>)</w:t>
      </w:r>
    </w:p>
    <w:p w:rsidR="0034659C" w:rsidRDefault="0034659C" w:rsidP="0034659C">
      <w:pPr>
        <w:pStyle w:val="NormalWeb"/>
        <w:spacing w:before="0" w:beforeAutospacing="0" w:after="0" w:afterAutospacing="0"/>
        <w:ind w:left="2268"/>
        <w:jc w:val="both"/>
        <w:rPr>
          <w:color w:val="000000"/>
          <w:sz w:val="20"/>
          <w:szCs w:val="20"/>
        </w:rPr>
      </w:pPr>
    </w:p>
    <w:p w:rsidR="0034659C" w:rsidRDefault="0034659C" w:rsidP="008E04D0">
      <w:pPr>
        <w:pStyle w:val="NormalWeb"/>
        <w:spacing w:before="120" w:beforeAutospacing="0" w:after="120" w:afterAutospacing="0" w:line="360" w:lineRule="auto"/>
        <w:jc w:val="both"/>
        <w:rPr>
          <w:color w:val="000000"/>
        </w:rPr>
      </w:pPr>
      <w:r>
        <w:rPr>
          <w:color w:val="000000"/>
        </w:rPr>
        <w:t>A alvorada é a mais antiga empresa do grupo. No mercado desde 1979</w:t>
      </w:r>
      <w:r w:rsidR="009A0A6D">
        <w:rPr>
          <w:color w:val="000000"/>
        </w:rPr>
        <w:t>, a funerária dispõe de estrutura de atendimento vinte e quatro horas, salas de velórios e assistência jurídica a seus clientes. O Plano de Assistência Alvorada</w:t>
      </w:r>
      <w:r w:rsidR="00F60DDA">
        <w:rPr>
          <w:color w:val="000000"/>
        </w:rPr>
        <w:t xml:space="preserve"> (PLASA)</w:t>
      </w:r>
      <w:r w:rsidR="009A0A6D">
        <w:rPr>
          <w:color w:val="000000"/>
        </w:rPr>
        <w:t xml:space="preserve"> utiliza</w:t>
      </w:r>
      <w:r w:rsidR="00F60DDA">
        <w:rPr>
          <w:color w:val="000000"/>
        </w:rPr>
        <w:t>,</w:t>
      </w:r>
      <w:r w:rsidR="009A0A6D">
        <w:rPr>
          <w:color w:val="000000"/>
        </w:rPr>
        <w:t xml:space="preserve"> para atendimento dos seus associados</w:t>
      </w:r>
      <w:r w:rsidR="00F60DDA">
        <w:rPr>
          <w:color w:val="000000"/>
        </w:rPr>
        <w:t xml:space="preserve"> da estrutura de atendimento da funerária Alvorada, além de oferecer por meios de convênios assistência médica e odontológica. O PLASA tem quatro tipos de planos: o executivo, o básico, o padrão e o especial.</w:t>
      </w:r>
    </w:p>
    <w:p w:rsidR="00F60DDA" w:rsidRDefault="00F60DDA" w:rsidP="008E04D0">
      <w:pPr>
        <w:pStyle w:val="NormalWeb"/>
        <w:spacing w:before="120" w:beforeAutospacing="0" w:after="120" w:afterAutospacing="0" w:line="360" w:lineRule="auto"/>
        <w:jc w:val="both"/>
        <w:rPr>
          <w:color w:val="000000"/>
        </w:rPr>
      </w:pPr>
      <w:r>
        <w:rPr>
          <w:color w:val="000000"/>
        </w:rPr>
        <w:t>Ainda de acordo com o site do grupo</w:t>
      </w:r>
      <w:r w:rsidR="00AE7DDE">
        <w:rPr>
          <w:color w:val="000000"/>
        </w:rPr>
        <w:t xml:space="preserve"> (2011) </w:t>
      </w:r>
      <w:r>
        <w:rPr>
          <w:color w:val="000000"/>
        </w:rPr>
        <w:t xml:space="preserve">, o Complexo </w:t>
      </w:r>
      <w:proofErr w:type="spellStart"/>
      <w:r>
        <w:rPr>
          <w:color w:val="000000"/>
        </w:rPr>
        <w:t>Velatório</w:t>
      </w:r>
      <w:proofErr w:type="spellEnd"/>
      <w:r>
        <w:rPr>
          <w:color w:val="000000"/>
        </w:rPr>
        <w:t xml:space="preserve"> </w:t>
      </w:r>
      <w:proofErr w:type="spellStart"/>
      <w:r>
        <w:rPr>
          <w:color w:val="000000"/>
        </w:rPr>
        <w:t>Ethernus</w:t>
      </w:r>
      <w:proofErr w:type="spellEnd"/>
      <w:r>
        <w:rPr>
          <w:color w:val="000000"/>
        </w:rPr>
        <w:t xml:space="preserve">, criado em 2008, hoje é referencia nacional como complexo </w:t>
      </w:r>
      <w:proofErr w:type="spellStart"/>
      <w:r>
        <w:rPr>
          <w:color w:val="000000"/>
        </w:rPr>
        <w:t>velatório</w:t>
      </w:r>
      <w:proofErr w:type="spellEnd"/>
      <w:r>
        <w:rPr>
          <w:color w:val="000000"/>
        </w:rPr>
        <w:t xml:space="preserve"> de luxo. Além de receber corpos da sua própria funerária, o </w:t>
      </w:r>
      <w:proofErr w:type="spellStart"/>
      <w:r>
        <w:rPr>
          <w:color w:val="000000"/>
        </w:rPr>
        <w:t>Ethernus</w:t>
      </w:r>
      <w:proofErr w:type="spellEnd"/>
      <w:r>
        <w:rPr>
          <w:color w:val="000000"/>
        </w:rPr>
        <w:t xml:space="preserve"> disponibiliza suas salas de velório para as diversas funerárias da cidade. Entendo a necessidade de que um complexo </w:t>
      </w:r>
      <w:proofErr w:type="spellStart"/>
      <w:r>
        <w:rPr>
          <w:color w:val="000000"/>
        </w:rPr>
        <w:t>velatório</w:t>
      </w:r>
      <w:proofErr w:type="spellEnd"/>
      <w:r>
        <w:rPr>
          <w:color w:val="000000"/>
        </w:rPr>
        <w:t xml:space="preserve"> de luxo</w:t>
      </w:r>
      <w:r w:rsidR="00D70F0E">
        <w:rPr>
          <w:color w:val="000000"/>
        </w:rPr>
        <w:t xml:space="preserve">, necessita de um serviço fúnebre diferenciado, passou a oferecer um plano funerário mais sofisticado, o </w:t>
      </w:r>
      <w:proofErr w:type="spellStart"/>
      <w:r w:rsidR="00D70F0E">
        <w:rPr>
          <w:color w:val="000000"/>
        </w:rPr>
        <w:t>Ethernus</w:t>
      </w:r>
      <w:proofErr w:type="spellEnd"/>
      <w:r w:rsidR="00D70F0E">
        <w:rPr>
          <w:color w:val="000000"/>
        </w:rPr>
        <w:t xml:space="preserve"> Pró-living, que tem as opções de plano Vip, </w:t>
      </w:r>
      <w:proofErr w:type="spellStart"/>
      <w:r w:rsidR="00D70F0E">
        <w:rPr>
          <w:color w:val="000000"/>
        </w:rPr>
        <w:t>Master</w:t>
      </w:r>
      <w:proofErr w:type="spellEnd"/>
      <w:r w:rsidR="00D70F0E">
        <w:rPr>
          <w:color w:val="000000"/>
        </w:rPr>
        <w:t xml:space="preserve"> e Premium.</w:t>
      </w:r>
    </w:p>
    <w:p w:rsidR="0095073A" w:rsidRDefault="0095073A" w:rsidP="008E04D0">
      <w:pPr>
        <w:pStyle w:val="NormalWeb"/>
        <w:spacing w:before="120" w:beforeAutospacing="0" w:after="120" w:afterAutospacing="0" w:line="360" w:lineRule="auto"/>
        <w:jc w:val="both"/>
        <w:rPr>
          <w:color w:val="000000"/>
        </w:rPr>
      </w:pPr>
      <w:r>
        <w:rPr>
          <w:color w:val="000000"/>
        </w:rPr>
        <w:t xml:space="preserve">O Instituto Ciclo oferece atendimento terapêutico às famílias que sofreram a perda dos seus entes queridos. A Rede Semear busca parcerias com funerárias de todo o estado para oferecer aos clientes um serviço completo onde quer que eles se encontrem. Além do exposto acima, o grupo nobre oferece os serviços de violinistas, arranjos florais e coroas, chuva de </w:t>
      </w:r>
      <w:r w:rsidR="00454DAF">
        <w:rPr>
          <w:color w:val="000000"/>
        </w:rPr>
        <w:t>pétalas</w:t>
      </w:r>
      <w:r>
        <w:rPr>
          <w:color w:val="000000"/>
        </w:rPr>
        <w:t>, revoadas de balões entre outros serviços.</w:t>
      </w:r>
    </w:p>
    <w:p w:rsidR="003B55CE" w:rsidRDefault="0095073A" w:rsidP="008E04D0">
      <w:pPr>
        <w:pStyle w:val="NormalWeb"/>
        <w:spacing w:before="120" w:beforeAutospacing="0" w:after="120" w:afterAutospacing="0" w:line="360" w:lineRule="auto"/>
        <w:jc w:val="both"/>
        <w:rPr>
          <w:color w:val="000000"/>
        </w:rPr>
      </w:pPr>
      <w:r>
        <w:rPr>
          <w:color w:val="000000"/>
        </w:rPr>
        <w:t xml:space="preserve">A Anjo da Guarda, segundo o seu site, foi fundada em 1989. Está presente em cinco regiões do estado: Cariri, </w:t>
      </w:r>
      <w:proofErr w:type="spellStart"/>
      <w:r>
        <w:rPr>
          <w:color w:val="000000"/>
        </w:rPr>
        <w:t>Inhamuns</w:t>
      </w:r>
      <w:proofErr w:type="spellEnd"/>
      <w:r>
        <w:rPr>
          <w:color w:val="000000"/>
        </w:rPr>
        <w:t xml:space="preserve">, Sertão Central, Vale do Jaguaribe e </w:t>
      </w:r>
      <w:r w:rsidR="00742483">
        <w:rPr>
          <w:color w:val="000000"/>
        </w:rPr>
        <w:t xml:space="preserve">Grande Fortaleza, e ainda nos estados de Pernambuco, Paraíba, Bahia e Rio Grande do Norte. O grupo possui um cemitério parque em Juazeiro do Norte e trabalha em Fortaleza com três funerárias: a própria Anjo da Guarda, através do plano </w:t>
      </w:r>
      <w:proofErr w:type="spellStart"/>
      <w:r w:rsidR="00742483">
        <w:rPr>
          <w:color w:val="000000"/>
        </w:rPr>
        <w:t>Afagu</w:t>
      </w:r>
      <w:proofErr w:type="spellEnd"/>
      <w:r w:rsidR="00742483">
        <w:rPr>
          <w:color w:val="000000"/>
        </w:rPr>
        <w:t xml:space="preserve"> (</w:t>
      </w:r>
      <w:proofErr w:type="spellStart"/>
      <w:r w:rsidR="00742483">
        <w:rPr>
          <w:color w:val="000000"/>
        </w:rPr>
        <w:t>Assitencia</w:t>
      </w:r>
      <w:proofErr w:type="spellEnd"/>
      <w:r w:rsidR="00742483">
        <w:rPr>
          <w:color w:val="000000"/>
        </w:rPr>
        <w:t xml:space="preserve"> Funeral Anjo da Guarda), Informador P</w:t>
      </w:r>
      <w:r w:rsidR="003B55CE">
        <w:rPr>
          <w:color w:val="000000"/>
        </w:rPr>
        <w:t>opular, atuando com o</w:t>
      </w:r>
      <w:r w:rsidR="00742483">
        <w:rPr>
          <w:color w:val="000000"/>
        </w:rPr>
        <w:t xml:space="preserve"> publico </w:t>
      </w:r>
      <w:r w:rsidR="003B55CE">
        <w:rPr>
          <w:color w:val="000000"/>
        </w:rPr>
        <w:t>em geral e a Funerária Ternura, que atua com serviços diferenciados para as classes A e B. A Anjo da Guarda tem a maior rede de atendimento do estado, e o seu plano funerário, possui uma rede de parceiros que permitem-lhe oferecer em diversos pontos do estado atendimento médico e odontológico a seus clientes.</w:t>
      </w:r>
    </w:p>
    <w:p w:rsidR="003B55CE" w:rsidRDefault="003B55CE" w:rsidP="008E04D0">
      <w:pPr>
        <w:pStyle w:val="NormalWeb"/>
        <w:spacing w:before="120" w:beforeAutospacing="0" w:after="120" w:afterAutospacing="0" w:line="360" w:lineRule="auto"/>
        <w:jc w:val="both"/>
        <w:rPr>
          <w:color w:val="000000"/>
        </w:rPr>
      </w:pPr>
      <w:r>
        <w:rPr>
          <w:color w:val="000000"/>
        </w:rPr>
        <w:t>O site da SBC</w:t>
      </w:r>
      <w:r w:rsidR="004D5950">
        <w:rPr>
          <w:color w:val="000000"/>
        </w:rPr>
        <w:t xml:space="preserve"> (2011)</w:t>
      </w:r>
      <w:r>
        <w:rPr>
          <w:color w:val="000000"/>
        </w:rPr>
        <w:t xml:space="preserve"> informa que a empresa foi fundada em 1996, pela fundação </w:t>
      </w:r>
      <w:proofErr w:type="spellStart"/>
      <w:r>
        <w:rPr>
          <w:color w:val="000000"/>
        </w:rPr>
        <w:t>Alri</w:t>
      </w:r>
      <w:proofErr w:type="spellEnd"/>
      <w:r>
        <w:rPr>
          <w:color w:val="000000"/>
        </w:rPr>
        <w:t xml:space="preserve"> Nogueira e pela Associação Sociedade Beneficente Cearense. Atende principalmente aos clientes de seu plano funerário oferecido nas modalidades econômico, básico, </w:t>
      </w:r>
      <w:r>
        <w:rPr>
          <w:color w:val="000000"/>
        </w:rPr>
        <w:lastRenderedPageBreak/>
        <w:t xml:space="preserve">clássico, executivo, luxo e Vip. </w:t>
      </w:r>
      <w:r w:rsidR="00AE7DDE">
        <w:rPr>
          <w:color w:val="000000"/>
        </w:rPr>
        <w:t xml:space="preserve"> </w:t>
      </w:r>
      <w:r>
        <w:rPr>
          <w:color w:val="000000"/>
        </w:rPr>
        <w:t>Presente em diversas cidades do estado, a SBC, por ter sido fundada por duas entidades assistencialista, apresenta a seus clientes uma rede de atendimento médico</w:t>
      </w:r>
      <w:r w:rsidR="007B4C1F">
        <w:rPr>
          <w:color w:val="000000"/>
        </w:rPr>
        <w:t xml:space="preserve"> e odontológico, além de ambulâncias para transporte de enfermos e atendimento solidário com doação de cadeiras de rodas e cestas básicas a comunidades carentes.</w:t>
      </w:r>
    </w:p>
    <w:p w:rsidR="00E2400D" w:rsidRDefault="007B4C1F" w:rsidP="008E04D0">
      <w:pPr>
        <w:pStyle w:val="NormalWeb"/>
        <w:spacing w:before="120" w:beforeAutospacing="0" w:after="120" w:afterAutospacing="0" w:line="360" w:lineRule="auto"/>
        <w:jc w:val="both"/>
        <w:rPr>
          <w:color w:val="000000"/>
        </w:rPr>
      </w:pPr>
      <w:r>
        <w:rPr>
          <w:color w:val="000000"/>
        </w:rPr>
        <w:t>Estes três grupos ilustram as mudanças do mercado funerário da cidade de Fortaleza: embora ainda haja funerárias que ainda trabalhem de forma passiva, aguardando o óbito para oferecer seus serviços aos clientes, uma boa parte dos operadores do serviço, como as três empresas acima, interagem com seus clientes potenciais, bem antes que os mesmos necessitem dos seus serviços. Na prática com o oferecimento de novos e diferenciados serviços, as empresas tem conseguido criar demanda e inovar ainda mais</w:t>
      </w:r>
      <w:r w:rsidR="00454DAF">
        <w:rPr>
          <w:color w:val="000000"/>
        </w:rPr>
        <w:t xml:space="preserve"> </w:t>
      </w:r>
      <w:r>
        <w:rPr>
          <w:color w:val="000000"/>
        </w:rPr>
        <w:t>o</w:t>
      </w:r>
      <w:r w:rsidR="00454DAF">
        <w:rPr>
          <w:color w:val="000000"/>
        </w:rPr>
        <w:t>s</w:t>
      </w:r>
      <w:r>
        <w:rPr>
          <w:color w:val="000000"/>
        </w:rPr>
        <w:t xml:space="preserve"> serviços fúnebres.</w:t>
      </w:r>
    </w:p>
    <w:p w:rsidR="007F3AE3" w:rsidRDefault="00000DBC" w:rsidP="008E04D0">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Os ritos fúnebres acompanham o ser humano desde os tempos mais remotos. Da antiguidade aos dias atuais a maneira de realizar esses ritos e a forma como se dispõe dos restos mortais dos entes queridos falecidos, </w:t>
      </w:r>
      <w:r w:rsidR="00880920">
        <w:rPr>
          <w:rFonts w:asciiTheme="minorHAnsi" w:hAnsiTheme="minorHAnsi" w:cstheme="minorHAnsi"/>
          <w:sz w:val="24"/>
          <w:szCs w:val="24"/>
        </w:rPr>
        <w:t>atravessou diversas mudanças</w:t>
      </w:r>
      <w:r w:rsidR="000F0DB1">
        <w:rPr>
          <w:rFonts w:asciiTheme="minorHAnsi" w:hAnsiTheme="minorHAnsi" w:cstheme="minorHAnsi"/>
          <w:sz w:val="24"/>
          <w:szCs w:val="24"/>
        </w:rPr>
        <w:t xml:space="preserve"> acompanhando as transformações culturais e econômicas da sociedade. </w:t>
      </w:r>
      <w:r w:rsidR="007F3AE3">
        <w:rPr>
          <w:rFonts w:asciiTheme="minorHAnsi" w:hAnsiTheme="minorHAnsi" w:cstheme="minorHAnsi"/>
          <w:sz w:val="24"/>
          <w:szCs w:val="24"/>
        </w:rPr>
        <w:t>Em Fortaleza, os funerais, num espaço de duzentos anos, saíram</w:t>
      </w:r>
      <w:r w:rsidR="000F0DB1">
        <w:rPr>
          <w:rFonts w:asciiTheme="minorHAnsi" w:hAnsiTheme="minorHAnsi" w:cstheme="minorHAnsi"/>
          <w:sz w:val="24"/>
          <w:szCs w:val="24"/>
        </w:rPr>
        <w:t xml:space="preserve"> do âmbito da religião, </w:t>
      </w:r>
      <w:r w:rsidR="007F3AE3">
        <w:rPr>
          <w:rFonts w:asciiTheme="minorHAnsi" w:hAnsiTheme="minorHAnsi" w:cstheme="minorHAnsi"/>
          <w:sz w:val="24"/>
          <w:szCs w:val="24"/>
        </w:rPr>
        <w:t>ficaram aos cuidados do Estado e nas últimas décadas, tem se concentrado na iniciativa privada que criou novas formas de relação com a sociedade e constituiu um</w:t>
      </w:r>
      <w:r w:rsidR="00F60CFB">
        <w:rPr>
          <w:rFonts w:asciiTheme="minorHAnsi" w:hAnsiTheme="minorHAnsi" w:cstheme="minorHAnsi"/>
          <w:sz w:val="24"/>
          <w:szCs w:val="24"/>
        </w:rPr>
        <w:t>a</w:t>
      </w:r>
      <w:r w:rsidR="007F3AE3">
        <w:rPr>
          <w:rFonts w:asciiTheme="minorHAnsi" w:hAnsiTheme="minorHAnsi" w:cstheme="minorHAnsi"/>
          <w:sz w:val="24"/>
          <w:szCs w:val="24"/>
        </w:rPr>
        <w:t xml:space="preserve"> </w:t>
      </w:r>
      <w:r w:rsidR="00F60CFB">
        <w:rPr>
          <w:rFonts w:asciiTheme="minorHAnsi" w:hAnsiTheme="minorHAnsi" w:cstheme="minorHAnsi"/>
          <w:sz w:val="24"/>
          <w:szCs w:val="24"/>
        </w:rPr>
        <w:t>cadeia de serviços</w:t>
      </w:r>
      <w:r w:rsidR="007F3AE3">
        <w:rPr>
          <w:rFonts w:asciiTheme="minorHAnsi" w:hAnsiTheme="minorHAnsi" w:cstheme="minorHAnsi"/>
          <w:sz w:val="24"/>
          <w:szCs w:val="24"/>
        </w:rPr>
        <w:t xml:space="preserve"> que emprega centenas de pessoas gerando valor para clientes, fornecedores, empregadores e colaboradores.</w:t>
      </w:r>
    </w:p>
    <w:p w:rsidR="00E23A74" w:rsidRDefault="007F3AE3" w:rsidP="008E04D0">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Dentre as estratégias para gerar valor para a cadeia </w:t>
      </w:r>
      <w:r w:rsidR="00F60CFB" w:rsidRPr="00F60CFB">
        <w:rPr>
          <w:rFonts w:asciiTheme="minorHAnsi" w:hAnsiTheme="minorHAnsi" w:cstheme="minorHAnsi"/>
          <w:sz w:val="24"/>
          <w:szCs w:val="24"/>
        </w:rPr>
        <w:t>de serviços funerários</w:t>
      </w:r>
      <w:r w:rsidR="00F60CFB">
        <w:rPr>
          <w:rFonts w:asciiTheme="minorHAnsi" w:hAnsiTheme="minorHAnsi" w:cstheme="minorHAnsi"/>
          <w:sz w:val="24"/>
          <w:szCs w:val="24"/>
        </w:rPr>
        <w:t xml:space="preserve">, está a integração entre cemitério, funerária e crematório, através dos complexos fúnebres, como o Jardim Metropolitano. Estes complexos oferecem atendimento do momento do óbito até a despedida final ao falecido, eliminando intermediários. </w:t>
      </w:r>
      <w:r w:rsidR="006B3010">
        <w:rPr>
          <w:rFonts w:asciiTheme="minorHAnsi" w:hAnsiTheme="minorHAnsi" w:cstheme="minorHAnsi"/>
          <w:sz w:val="24"/>
          <w:szCs w:val="24"/>
        </w:rPr>
        <w:t xml:space="preserve">O Jardim Metropolitano é apontado como um dos maiores grupos de serviços </w:t>
      </w:r>
      <w:proofErr w:type="spellStart"/>
      <w:r w:rsidR="006B3010">
        <w:rPr>
          <w:rFonts w:asciiTheme="minorHAnsi" w:hAnsiTheme="minorHAnsi" w:cstheme="minorHAnsi"/>
          <w:sz w:val="24"/>
          <w:szCs w:val="24"/>
        </w:rPr>
        <w:t>cemiteriais</w:t>
      </w:r>
      <w:proofErr w:type="spellEnd"/>
      <w:r w:rsidR="006B3010">
        <w:rPr>
          <w:rFonts w:asciiTheme="minorHAnsi" w:hAnsiTheme="minorHAnsi" w:cstheme="minorHAnsi"/>
          <w:sz w:val="24"/>
          <w:szCs w:val="24"/>
        </w:rPr>
        <w:t>, as</w:t>
      </w:r>
      <w:r w:rsidR="00F60CFB">
        <w:rPr>
          <w:rFonts w:asciiTheme="minorHAnsi" w:hAnsiTheme="minorHAnsi" w:cstheme="minorHAnsi"/>
          <w:sz w:val="24"/>
          <w:szCs w:val="24"/>
        </w:rPr>
        <w:t>s</w:t>
      </w:r>
      <w:r w:rsidR="006B3010">
        <w:rPr>
          <w:rFonts w:asciiTheme="minorHAnsi" w:hAnsiTheme="minorHAnsi" w:cstheme="minorHAnsi"/>
          <w:sz w:val="24"/>
          <w:szCs w:val="24"/>
        </w:rPr>
        <w:t>im as</w:t>
      </w:r>
      <w:r w:rsidR="00F60CFB">
        <w:rPr>
          <w:rFonts w:asciiTheme="minorHAnsi" w:hAnsiTheme="minorHAnsi" w:cstheme="minorHAnsi"/>
          <w:sz w:val="24"/>
          <w:szCs w:val="24"/>
        </w:rPr>
        <w:t xml:space="preserve"> inovações implantadas p</w:t>
      </w:r>
      <w:r w:rsidR="006B3010">
        <w:rPr>
          <w:rFonts w:asciiTheme="minorHAnsi" w:hAnsiTheme="minorHAnsi" w:cstheme="minorHAnsi"/>
          <w:sz w:val="24"/>
          <w:szCs w:val="24"/>
        </w:rPr>
        <w:t>elo Jardim Metropolitano</w:t>
      </w:r>
      <w:r w:rsidR="00F60CFB">
        <w:rPr>
          <w:rFonts w:asciiTheme="minorHAnsi" w:hAnsiTheme="minorHAnsi" w:cstheme="minorHAnsi"/>
          <w:sz w:val="24"/>
          <w:szCs w:val="24"/>
        </w:rPr>
        <w:t xml:space="preserve"> e suas práticas de relacionamento com </w:t>
      </w:r>
      <w:r w:rsidR="006B3010">
        <w:rPr>
          <w:rFonts w:asciiTheme="minorHAnsi" w:hAnsiTheme="minorHAnsi" w:cstheme="minorHAnsi"/>
          <w:sz w:val="24"/>
          <w:szCs w:val="24"/>
        </w:rPr>
        <w:t>o</w:t>
      </w:r>
      <w:r w:rsidR="00F60CFB">
        <w:rPr>
          <w:rFonts w:asciiTheme="minorHAnsi" w:hAnsiTheme="minorHAnsi" w:cstheme="minorHAnsi"/>
          <w:sz w:val="24"/>
          <w:szCs w:val="24"/>
        </w:rPr>
        <w:t>s consumidores, serão analisadas neste trabalho</w:t>
      </w:r>
      <w:r w:rsidR="00E23A74">
        <w:rPr>
          <w:rFonts w:asciiTheme="minorHAnsi" w:hAnsiTheme="minorHAnsi" w:cstheme="minorHAnsi"/>
          <w:sz w:val="24"/>
          <w:szCs w:val="24"/>
        </w:rPr>
        <w:t>, para determinarmos como a empresa utiliza o mix de marketing em suas atividades</w:t>
      </w:r>
    </w:p>
    <w:p w:rsidR="00DE7819" w:rsidRDefault="00F60CFB" w:rsidP="006B3010">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 </w:t>
      </w:r>
    </w:p>
    <w:p w:rsidR="006B3010" w:rsidRDefault="006B3010" w:rsidP="006B3010">
      <w:pPr>
        <w:spacing w:line="360" w:lineRule="auto"/>
        <w:jc w:val="both"/>
        <w:rPr>
          <w:rFonts w:asciiTheme="minorHAnsi" w:hAnsiTheme="minorHAnsi" w:cstheme="minorHAnsi"/>
          <w:sz w:val="24"/>
          <w:szCs w:val="24"/>
        </w:rPr>
      </w:pPr>
    </w:p>
    <w:p w:rsidR="004A1723" w:rsidRDefault="004A1723" w:rsidP="00C21235">
      <w:pPr>
        <w:spacing w:line="360" w:lineRule="auto"/>
        <w:rPr>
          <w:rFonts w:ascii="Times New Roman" w:hAnsi="Times New Roman" w:cs="Times New Roman"/>
          <w:sz w:val="24"/>
          <w:szCs w:val="24"/>
        </w:rPr>
      </w:pPr>
    </w:p>
    <w:p w:rsidR="00E2400D" w:rsidRDefault="009351E4" w:rsidP="00AB21E8">
      <w:pPr>
        <w:pStyle w:val="PargrafodaLista"/>
        <w:numPr>
          <w:ilvl w:val="0"/>
          <w:numId w:val="15"/>
        </w:numPr>
        <w:spacing w:line="480" w:lineRule="auto"/>
        <w:ind w:left="391" w:hanging="391"/>
        <w:rPr>
          <w:rFonts w:ascii="Times New Roman" w:hAnsi="Times New Roman" w:cs="Times New Roman"/>
          <w:b/>
          <w:sz w:val="28"/>
          <w:szCs w:val="28"/>
        </w:rPr>
      </w:pPr>
      <w:r>
        <w:rPr>
          <w:rFonts w:ascii="Times New Roman" w:hAnsi="Times New Roman" w:cs="Times New Roman"/>
          <w:b/>
          <w:sz w:val="28"/>
          <w:szCs w:val="28"/>
        </w:rPr>
        <w:lastRenderedPageBreak/>
        <w:t>METODOLOGIA</w:t>
      </w:r>
    </w:p>
    <w:p w:rsidR="00CC09C0" w:rsidRPr="00CC09C0" w:rsidRDefault="00CC09C0" w:rsidP="00CC09C0">
      <w:pPr>
        <w:spacing w:line="360" w:lineRule="auto"/>
        <w:jc w:val="both"/>
        <w:rPr>
          <w:rFonts w:ascii="Times New Roman" w:hAnsi="Times New Roman" w:cs="Times New Roman"/>
          <w:sz w:val="24"/>
          <w:szCs w:val="24"/>
        </w:rPr>
      </w:pPr>
      <w:r w:rsidRPr="00CC09C0">
        <w:rPr>
          <w:rFonts w:ascii="Times New Roman" w:hAnsi="Times New Roman" w:cs="Times New Roman"/>
          <w:sz w:val="24"/>
          <w:szCs w:val="24"/>
        </w:rPr>
        <w:t xml:space="preserve">Nesse capitulo aborda-se os procedimentos metodológicos utilizados para a realização do estudo, bem como as técnicas utilizadas para a revisão bibliográfica. </w:t>
      </w:r>
    </w:p>
    <w:p w:rsidR="00507EBB" w:rsidRPr="00FB03CE" w:rsidRDefault="00FB03CE" w:rsidP="001B61FC">
      <w:pPr>
        <w:spacing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 (...) método é o conjunto das atividades sistemáticas e racionais que, com maior segurança e economia, permite alcançar  o objetivo – conhecimentos válidos e verdadeiros - , traçando o caminho a ser seguido detectando erros  e auxiliando as decisões do cientista. (LAKATOS, MARCONI 2001, p. 83) </w:t>
      </w:r>
    </w:p>
    <w:p w:rsidR="00BD3648" w:rsidRDefault="00A93EAF" w:rsidP="008E04D0">
      <w:pPr>
        <w:spacing w:line="360" w:lineRule="auto"/>
        <w:jc w:val="both"/>
        <w:rPr>
          <w:rFonts w:ascii="Times New Roman" w:hAnsi="Times New Roman" w:cs="Times New Roman"/>
          <w:sz w:val="24"/>
          <w:szCs w:val="24"/>
        </w:rPr>
      </w:pPr>
      <w:r>
        <w:rPr>
          <w:rFonts w:ascii="Times New Roman" w:hAnsi="Times New Roman" w:cs="Times New Roman"/>
          <w:sz w:val="24"/>
          <w:szCs w:val="24"/>
        </w:rPr>
        <w:t>Para Medeiros (2003) a m</w:t>
      </w:r>
      <w:r w:rsidR="00BD3648">
        <w:rPr>
          <w:rFonts w:ascii="Times New Roman" w:hAnsi="Times New Roman" w:cs="Times New Roman"/>
          <w:sz w:val="24"/>
          <w:szCs w:val="24"/>
        </w:rPr>
        <w:t xml:space="preserve">etodologia envolve os métodos utilizados na pesquisa para: observar, interpretar e comparar </w:t>
      </w:r>
      <w:r w:rsidR="00AA5FA7">
        <w:rPr>
          <w:rFonts w:ascii="Times New Roman" w:hAnsi="Times New Roman" w:cs="Times New Roman"/>
          <w:sz w:val="24"/>
          <w:szCs w:val="24"/>
        </w:rPr>
        <w:t xml:space="preserve">e assim ter base para explicar e entender </w:t>
      </w:r>
      <w:r w:rsidR="00BD3648">
        <w:rPr>
          <w:rFonts w:ascii="Times New Roman" w:hAnsi="Times New Roman" w:cs="Times New Roman"/>
          <w:sz w:val="24"/>
          <w:szCs w:val="24"/>
        </w:rPr>
        <w:t>os objetos de estudo</w:t>
      </w:r>
      <w:r w:rsidR="00AA5FA7">
        <w:rPr>
          <w:rFonts w:ascii="Times New Roman" w:hAnsi="Times New Roman" w:cs="Times New Roman"/>
          <w:sz w:val="24"/>
          <w:szCs w:val="24"/>
        </w:rPr>
        <w:t>.</w:t>
      </w:r>
      <w:r w:rsidR="001E7579">
        <w:rPr>
          <w:rFonts w:ascii="Times New Roman" w:hAnsi="Times New Roman" w:cs="Times New Roman"/>
          <w:sz w:val="24"/>
          <w:szCs w:val="24"/>
        </w:rPr>
        <w:t xml:space="preserve"> Barros</w:t>
      </w:r>
      <w:r w:rsidR="00043F5F">
        <w:rPr>
          <w:rFonts w:ascii="Times New Roman" w:hAnsi="Times New Roman" w:cs="Times New Roman"/>
          <w:sz w:val="24"/>
          <w:szCs w:val="24"/>
        </w:rPr>
        <w:t xml:space="preserve"> e </w:t>
      </w:r>
      <w:proofErr w:type="spellStart"/>
      <w:r w:rsidR="00043F5F">
        <w:rPr>
          <w:rFonts w:ascii="Times New Roman" w:hAnsi="Times New Roman" w:cs="Times New Roman"/>
          <w:sz w:val="24"/>
          <w:szCs w:val="24"/>
        </w:rPr>
        <w:t>Lehfeld</w:t>
      </w:r>
      <w:proofErr w:type="spellEnd"/>
      <w:r w:rsidR="00043F5F">
        <w:rPr>
          <w:rFonts w:ascii="Times New Roman" w:hAnsi="Times New Roman" w:cs="Times New Roman"/>
          <w:sz w:val="24"/>
          <w:szCs w:val="24"/>
        </w:rPr>
        <w:t xml:space="preserve"> (20</w:t>
      </w:r>
      <w:r w:rsidR="001E7579">
        <w:rPr>
          <w:rFonts w:ascii="Times New Roman" w:hAnsi="Times New Roman" w:cs="Times New Roman"/>
          <w:sz w:val="24"/>
          <w:szCs w:val="24"/>
        </w:rPr>
        <w:t>0</w:t>
      </w:r>
      <w:r w:rsidR="00043F5F">
        <w:rPr>
          <w:rFonts w:ascii="Times New Roman" w:hAnsi="Times New Roman" w:cs="Times New Roman"/>
          <w:sz w:val="24"/>
          <w:szCs w:val="24"/>
        </w:rPr>
        <w:t>7</w:t>
      </w:r>
      <w:r w:rsidR="001E7579">
        <w:rPr>
          <w:rFonts w:ascii="Times New Roman" w:hAnsi="Times New Roman" w:cs="Times New Roman"/>
          <w:sz w:val="24"/>
          <w:szCs w:val="24"/>
        </w:rPr>
        <w:t>) acrescentam que a metodologia é aplicada para analisar e avaliar os métodos e as técnicas de pesquisa e, além disso, gerar novos métodos para resolução dos problemas de investigação.</w:t>
      </w:r>
    </w:p>
    <w:p w:rsidR="00043F5F" w:rsidRDefault="00043F5F" w:rsidP="008E04D0">
      <w:pPr>
        <w:spacing w:line="360" w:lineRule="auto"/>
        <w:jc w:val="both"/>
        <w:rPr>
          <w:rFonts w:ascii="Times New Roman" w:hAnsi="Times New Roman" w:cs="Times New Roman"/>
          <w:sz w:val="24"/>
          <w:szCs w:val="24"/>
        </w:rPr>
      </w:pPr>
      <w:r>
        <w:rPr>
          <w:rFonts w:ascii="Times New Roman" w:hAnsi="Times New Roman" w:cs="Times New Roman"/>
          <w:sz w:val="24"/>
          <w:szCs w:val="24"/>
        </w:rPr>
        <w:t>Pesquisa é um ato dinâmico de questionamento para buscar respostas a dúvidas ou problemas a respeito de determinados objetos.  É a adoção de uma metodologia cuidadosa que faz com que esta pesquisa seja científica. (BARROS; LEHFELD 2007).</w:t>
      </w:r>
      <w:r w:rsidR="00A93EAF">
        <w:rPr>
          <w:rFonts w:ascii="Times New Roman" w:hAnsi="Times New Roman" w:cs="Times New Roman"/>
          <w:sz w:val="24"/>
          <w:szCs w:val="24"/>
        </w:rPr>
        <w:t xml:space="preserve"> De acordo com Medeiros (2003) a pesquisa científica é fruto de uma investigação planejada, desenvolvida e redigida conforme normas consagradas pela ciência.</w:t>
      </w:r>
    </w:p>
    <w:p w:rsidR="00245917" w:rsidRDefault="005A41CD" w:rsidP="008E04D0">
      <w:pPr>
        <w:spacing w:line="360" w:lineRule="auto"/>
        <w:jc w:val="both"/>
        <w:rPr>
          <w:rFonts w:ascii="Times New Roman" w:hAnsi="Times New Roman" w:cs="Times New Roman"/>
          <w:sz w:val="24"/>
          <w:szCs w:val="24"/>
        </w:rPr>
      </w:pPr>
      <w:r>
        <w:rPr>
          <w:rFonts w:ascii="Times New Roman" w:hAnsi="Times New Roman" w:cs="Times New Roman"/>
          <w:sz w:val="24"/>
          <w:szCs w:val="24"/>
        </w:rPr>
        <w:t>Mattar (2007) classifica as pesquisas em exploratórias e em conclusivas, que por sua vez podem ser descritivas ou explicativas. A pesquisa exploratória dar ao pesquisador maior conhecimento sobre o tema. Apropriada para ser utilizada nos estágios iniciais da pesquisa, que são aqueles em que o pesquisador não tem conhecimento ou informações suficientes para formular questões ou hipóteses científicas.</w:t>
      </w:r>
      <w:r w:rsidR="00245917">
        <w:rPr>
          <w:rFonts w:ascii="Times New Roman" w:hAnsi="Times New Roman" w:cs="Times New Roman"/>
          <w:sz w:val="24"/>
          <w:szCs w:val="24"/>
        </w:rPr>
        <w:t xml:space="preserve"> Mesmo um pesquisador que tenha conhecimentos sobre o assunto necessita realizar a pesquisa exploratória, por conta das inúmeras explicações alternativas que podem ser obtidas e desta forma tomar conhecimento das mesmas. </w:t>
      </w:r>
      <w:proofErr w:type="spellStart"/>
      <w:r w:rsidR="00E769D1">
        <w:rPr>
          <w:rFonts w:ascii="Times New Roman" w:hAnsi="Times New Roman" w:cs="Times New Roman"/>
          <w:sz w:val="24"/>
          <w:szCs w:val="24"/>
        </w:rPr>
        <w:t>Malhotra</w:t>
      </w:r>
      <w:proofErr w:type="spellEnd"/>
      <w:r w:rsidR="00E769D1">
        <w:rPr>
          <w:rFonts w:ascii="Times New Roman" w:hAnsi="Times New Roman" w:cs="Times New Roman"/>
          <w:sz w:val="24"/>
          <w:szCs w:val="24"/>
        </w:rPr>
        <w:t xml:space="preserve"> </w:t>
      </w:r>
      <w:r w:rsidR="00AA02E4">
        <w:rPr>
          <w:rFonts w:ascii="Times New Roman" w:hAnsi="Times New Roman" w:cs="Times New Roman"/>
          <w:sz w:val="24"/>
          <w:szCs w:val="24"/>
        </w:rPr>
        <w:t xml:space="preserve">(2006) concorda com </w:t>
      </w:r>
      <w:r w:rsidR="00E769D1">
        <w:rPr>
          <w:rFonts w:ascii="Times New Roman" w:hAnsi="Times New Roman" w:cs="Times New Roman"/>
          <w:sz w:val="24"/>
          <w:szCs w:val="24"/>
        </w:rPr>
        <w:t>Mattar (2007) e acrescenta que a pesquisa exploratória é utilizada para definir com mais precisão o problema, identificar os cursos de ação</w:t>
      </w:r>
      <w:r w:rsidR="001E4B4C">
        <w:rPr>
          <w:rFonts w:ascii="Times New Roman" w:hAnsi="Times New Roman" w:cs="Times New Roman"/>
          <w:sz w:val="24"/>
          <w:szCs w:val="24"/>
        </w:rPr>
        <w:t>, ou obter dados adicionais necessários na adoção de novas abordagens.</w:t>
      </w:r>
    </w:p>
    <w:p w:rsidR="00AA02E4" w:rsidRPr="00E2400D" w:rsidRDefault="00AA02E4" w:rsidP="00AA02E4">
      <w:pPr>
        <w:spacing w:line="360" w:lineRule="auto"/>
        <w:jc w:val="both"/>
        <w:rPr>
          <w:rFonts w:ascii="Times New Roman" w:hAnsi="Times New Roman" w:cs="Times New Roman"/>
          <w:sz w:val="24"/>
          <w:szCs w:val="24"/>
        </w:rPr>
      </w:pPr>
      <w:r w:rsidRPr="00E2400D">
        <w:rPr>
          <w:rFonts w:ascii="Times New Roman" w:hAnsi="Times New Roman" w:cs="Times New Roman"/>
          <w:sz w:val="24"/>
          <w:szCs w:val="24"/>
        </w:rPr>
        <w:t xml:space="preserve">Segundo Medeiros (2003, p 42) a pesquisa exploratória “estabelece critérios, métodos e técnicas para elaboração de uma pesquisa e visa oferecer informações sobre o objeto de pesquisa e orientar a formulação de hipóteses.” Samara e Barros (2007, p. 34) explicam que a pesquisa exploratória é realizada “a partir de dados secundários (já disponíveis)”. Conversas informais com especialistas e estudos de casos são formas de coleta de dados </w:t>
      </w:r>
      <w:r w:rsidRPr="00E2400D">
        <w:rPr>
          <w:rFonts w:ascii="Times New Roman" w:hAnsi="Times New Roman" w:cs="Times New Roman"/>
          <w:sz w:val="24"/>
          <w:szCs w:val="24"/>
        </w:rPr>
        <w:lastRenderedPageBreak/>
        <w:t>nesta pesquisa. Através dos estudos exploratórios procura-se obter um primeiro contato com a situação a ser pesquisada ou melhor conhecimento do objeto em estudo e das hipóteses a serem confirmadas</w:t>
      </w:r>
      <w:r>
        <w:rPr>
          <w:rFonts w:ascii="Times New Roman" w:hAnsi="Times New Roman" w:cs="Times New Roman"/>
          <w:sz w:val="24"/>
          <w:szCs w:val="24"/>
        </w:rPr>
        <w:t xml:space="preserve">. </w:t>
      </w:r>
    </w:p>
    <w:p w:rsidR="00245917" w:rsidRPr="009670DD" w:rsidRDefault="00245917" w:rsidP="008E04D0">
      <w:pPr>
        <w:spacing w:line="360" w:lineRule="auto"/>
        <w:jc w:val="both"/>
        <w:rPr>
          <w:rFonts w:ascii="Times New Roman" w:hAnsi="Times New Roman" w:cs="Times New Roman"/>
          <w:strike/>
          <w:color w:val="FF0000"/>
          <w:sz w:val="24"/>
          <w:szCs w:val="24"/>
        </w:rPr>
      </w:pPr>
      <w:r>
        <w:rPr>
          <w:rFonts w:ascii="Times New Roman" w:hAnsi="Times New Roman" w:cs="Times New Roman"/>
          <w:sz w:val="24"/>
          <w:szCs w:val="24"/>
        </w:rPr>
        <w:t>Segundo Mattar (2007) a pesquisa exploratória pode utilizar-se de levantamentos em fontes secundárias</w:t>
      </w:r>
      <w:r w:rsidR="00904F2B">
        <w:rPr>
          <w:rFonts w:ascii="Times New Roman" w:hAnsi="Times New Roman" w:cs="Times New Roman"/>
          <w:sz w:val="24"/>
          <w:szCs w:val="24"/>
        </w:rPr>
        <w:t>, levantamento de experiências, estudos de casos selecionados e observação informal. O levantamento em fontes secundárias utiliza-se de</w:t>
      </w:r>
      <w:r>
        <w:rPr>
          <w:rFonts w:ascii="Times New Roman" w:hAnsi="Times New Roman" w:cs="Times New Roman"/>
          <w:sz w:val="24"/>
          <w:szCs w:val="24"/>
        </w:rPr>
        <w:t xml:space="preserve"> levantamentos bibliográficos, levantamento de estatísticas, levantamentos documentais e levantamentos de pesquisas realizadas</w:t>
      </w:r>
      <w:r w:rsidR="00904F2B">
        <w:rPr>
          <w:rFonts w:ascii="Times New Roman" w:hAnsi="Times New Roman" w:cs="Times New Roman"/>
          <w:sz w:val="24"/>
          <w:szCs w:val="24"/>
        </w:rPr>
        <w:t xml:space="preserve">. O levantamento de experiências trabalha geralmente com o conhecimento não escrito, utilizando entrevistas individuais ou em grupo. </w:t>
      </w:r>
      <w:r w:rsidR="00C23F1E" w:rsidRPr="00CC09C0">
        <w:rPr>
          <w:rFonts w:ascii="Times New Roman" w:hAnsi="Times New Roman" w:cs="Times New Roman"/>
          <w:sz w:val="24"/>
          <w:szCs w:val="24"/>
        </w:rPr>
        <w:t>Assim,</w:t>
      </w:r>
      <w:r w:rsidR="00C23F1E">
        <w:rPr>
          <w:rFonts w:ascii="Times New Roman" w:hAnsi="Times New Roman" w:cs="Times New Roman"/>
          <w:sz w:val="24"/>
          <w:szCs w:val="24"/>
        </w:rPr>
        <w:t>o presente trabalho se utilizou da pesquisa do tipo exploratória, pois tem seu processo de pesquisa  flexível e análise dos dados primários de forma qualitativa.</w:t>
      </w:r>
      <w:r w:rsidR="00904F2B" w:rsidRPr="009670DD">
        <w:rPr>
          <w:rFonts w:ascii="Times New Roman" w:hAnsi="Times New Roman" w:cs="Times New Roman"/>
          <w:strike/>
          <w:color w:val="FF0000"/>
          <w:sz w:val="24"/>
          <w:szCs w:val="24"/>
        </w:rPr>
        <w:t xml:space="preserve"> </w:t>
      </w:r>
    </w:p>
    <w:p w:rsidR="001A5557" w:rsidRDefault="00E2400D" w:rsidP="008E04D0">
      <w:pPr>
        <w:spacing w:line="360" w:lineRule="auto"/>
        <w:jc w:val="both"/>
        <w:rPr>
          <w:rFonts w:ascii="Times New Roman" w:hAnsi="Times New Roman" w:cs="Times New Roman"/>
          <w:sz w:val="24"/>
          <w:szCs w:val="24"/>
        </w:rPr>
      </w:pPr>
      <w:r w:rsidRPr="00E2400D">
        <w:rPr>
          <w:rFonts w:ascii="Times New Roman" w:hAnsi="Times New Roman" w:cs="Times New Roman"/>
          <w:sz w:val="24"/>
          <w:szCs w:val="24"/>
        </w:rPr>
        <w:t xml:space="preserve">De acordo com </w:t>
      </w:r>
      <w:proofErr w:type="spellStart"/>
      <w:r w:rsidRPr="00E2400D">
        <w:rPr>
          <w:rFonts w:ascii="Times New Roman" w:hAnsi="Times New Roman" w:cs="Times New Roman"/>
          <w:sz w:val="24"/>
          <w:szCs w:val="24"/>
        </w:rPr>
        <w:t>Lakatos</w:t>
      </w:r>
      <w:proofErr w:type="spellEnd"/>
      <w:r w:rsidRPr="00E2400D">
        <w:rPr>
          <w:rFonts w:ascii="Times New Roman" w:hAnsi="Times New Roman" w:cs="Times New Roman"/>
          <w:sz w:val="24"/>
          <w:szCs w:val="24"/>
        </w:rPr>
        <w:t xml:space="preserve"> e Marconi (2001), a pesquisa bibliográfica abrange toda bibliografia sobre o tema de estudo, possibilitando sobre o tema uma nova abordagem, que leve a novas conc</w:t>
      </w:r>
      <w:r w:rsidR="00507EBB">
        <w:rPr>
          <w:rFonts w:ascii="Times New Roman" w:hAnsi="Times New Roman" w:cs="Times New Roman"/>
          <w:sz w:val="24"/>
          <w:szCs w:val="24"/>
        </w:rPr>
        <w:t xml:space="preserve">lusões. </w:t>
      </w:r>
      <w:r w:rsidR="008C36B8">
        <w:rPr>
          <w:rFonts w:ascii="Times New Roman" w:hAnsi="Times New Roman" w:cs="Times New Roman"/>
          <w:sz w:val="24"/>
          <w:szCs w:val="24"/>
        </w:rPr>
        <w:t xml:space="preserve">Barros e </w:t>
      </w:r>
      <w:proofErr w:type="spellStart"/>
      <w:r w:rsidR="008C36B8">
        <w:rPr>
          <w:rFonts w:ascii="Times New Roman" w:hAnsi="Times New Roman" w:cs="Times New Roman"/>
          <w:sz w:val="24"/>
          <w:szCs w:val="24"/>
        </w:rPr>
        <w:t>Lehfeld</w:t>
      </w:r>
      <w:proofErr w:type="spellEnd"/>
      <w:r w:rsidR="008C36B8">
        <w:rPr>
          <w:rFonts w:ascii="Times New Roman" w:hAnsi="Times New Roman" w:cs="Times New Roman"/>
          <w:sz w:val="24"/>
          <w:szCs w:val="24"/>
        </w:rPr>
        <w:t xml:space="preserve"> (2007) complementam que para a realização de uma pesquisa bibliográfica</w:t>
      </w:r>
      <w:r w:rsidR="001A5557">
        <w:rPr>
          <w:rFonts w:ascii="Times New Roman" w:hAnsi="Times New Roman" w:cs="Times New Roman"/>
          <w:sz w:val="24"/>
          <w:szCs w:val="24"/>
        </w:rPr>
        <w:t xml:space="preserve">, torna-se fundamental para o pesquisador fazer o levantamento dos temas e abordagens já trabalhados por outros pesquisadores, para que assimile os conceitos e explore os aspectos do que já foi publicado. </w:t>
      </w:r>
      <w:r w:rsidR="00245917">
        <w:rPr>
          <w:rFonts w:ascii="Times New Roman" w:hAnsi="Times New Roman" w:cs="Times New Roman"/>
          <w:sz w:val="24"/>
          <w:szCs w:val="24"/>
        </w:rPr>
        <w:t>Segundo Mattar (2007) o levantamento bibliográfico é uma das formas mais rápidas e econômicas para tratar de um problema de pesquisa, uma vez que utiliza o conhecimento de trabalhos realizados por terceiros.</w:t>
      </w:r>
      <w:r w:rsidR="00AA02E4">
        <w:rPr>
          <w:rFonts w:ascii="Times New Roman" w:hAnsi="Times New Roman" w:cs="Times New Roman"/>
          <w:sz w:val="24"/>
          <w:szCs w:val="24"/>
        </w:rPr>
        <w:t xml:space="preserve">Interessante observar que enquanto para Barros e </w:t>
      </w:r>
      <w:proofErr w:type="spellStart"/>
      <w:r w:rsidR="00AA02E4">
        <w:rPr>
          <w:rFonts w:ascii="Times New Roman" w:hAnsi="Times New Roman" w:cs="Times New Roman"/>
          <w:sz w:val="24"/>
          <w:szCs w:val="24"/>
        </w:rPr>
        <w:t>Lehfeld</w:t>
      </w:r>
      <w:proofErr w:type="spellEnd"/>
      <w:r w:rsidR="00AA02E4">
        <w:rPr>
          <w:rFonts w:ascii="Times New Roman" w:hAnsi="Times New Roman" w:cs="Times New Roman"/>
          <w:sz w:val="24"/>
          <w:szCs w:val="24"/>
        </w:rPr>
        <w:t xml:space="preserve"> (2007) a pesquisa bibliográfica é uma pesquisa do tipo descritiva, para Mattar (2007) esta é uma pesquisa do tipo exploratória.</w:t>
      </w:r>
    </w:p>
    <w:p w:rsidR="001A5557" w:rsidRDefault="001A5557" w:rsidP="008E04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Ainda segundo Barros e </w:t>
      </w:r>
      <w:proofErr w:type="spellStart"/>
      <w:r>
        <w:rPr>
          <w:rFonts w:ascii="Times New Roman" w:hAnsi="Times New Roman" w:cs="Times New Roman"/>
          <w:sz w:val="24"/>
          <w:szCs w:val="24"/>
        </w:rPr>
        <w:t>Lehfeld</w:t>
      </w:r>
      <w:proofErr w:type="spellEnd"/>
      <w:r>
        <w:rPr>
          <w:rFonts w:ascii="Times New Roman" w:hAnsi="Times New Roman" w:cs="Times New Roman"/>
          <w:sz w:val="24"/>
          <w:szCs w:val="24"/>
        </w:rPr>
        <w:t xml:space="preserve"> (2007) a </w:t>
      </w:r>
      <w:r w:rsidR="00AD6A84">
        <w:rPr>
          <w:rFonts w:ascii="Times New Roman" w:hAnsi="Times New Roman" w:cs="Times New Roman"/>
          <w:sz w:val="24"/>
          <w:szCs w:val="24"/>
        </w:rPr>
        <w:t>pesquisa bibliográfica pode atender tanto aos objetivos de formação acadêmicas do aluno por lhe permitir obter da produção já existente uma postura científica, como gerar a elaboração de trabalhos inéditos daqueles que pretendem rever, reanalisar, interpretar e criticar considerações teóricas ou mesmo criar novas proposições de explicação dos fenômenos em estudo. A realização desta pesquisa implica em quatro passos:</w:t>
      </w:r>
    </w:p>
    <w:p w:rsidR="00AD6A84" w:rsidRDefault="00386039" w:rsidP="00AD6A84">
      <w:pPr>
        <w:pStyle w:val="PargrafodaLista"/>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Tema problema: trabalhar o assunto no sentido de delimitá-lo e explicitar seu objeto. Há que se observar que essa delimitação tem necessidade de ser em termos temporais, de espaço e observar a viabilização técnico-científica e de recursos para realização da mesma.</w:t>
      </w:r>
    </w:p>
    <w:p w:rsidR="00386039" w:rsidRDefault="00386039" w:rsidP="00AD6A84">
      <w:pPr>
        <w:pStyle w:val="PargrafodaLista"/>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Levantamento de hipóteses: a solução imaginada para o problema antes da realização da pesquisa. </w:t>
      </w:r>
    </w:p>
    <w:p w:rsidR="00386039" w:rsidRDefault="00386039" w:rsidP="00AD6A84">
      <w:pPr>
        <w:pStyle w:val="PargrafodaLista"/>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Levantamento bibliográfico:</w:t>
      </w:r>
      <w:r w:rsidR="00AA42B8">
        <w:rPr>
          <w:rFonts w:ascii="Times New Roman" w:hAnsi="Times New Roman" w:cs="Times New Roman"/>
          <w:sz w:val="24"/>
          <w:szCs w:val="24"/>
        </w:rPr>
        <w:t xml:space="preserve"> a localização de obras de referencias que pode ser </w:t>
      </w:r>
      <w:proofErr w:type="spellStart"/>
      <w:r w:rsidR="00AA42B8">
        <w:rPr>
          <w:rFonts w:ascii="Times New Roman" w:hAnsi="Times New Roman" w:cs="Times New Roman"/>
          <w:sz w:val="24"/>
          <w:szCs w:val="24"/>
        </w:rPr>
        <w:t>inicada</w:t>
      </w:r>
      <w:proofErr w:type="spellEnd"/>
      <w:r w:rsidR="00AA42B8">
        <w:rPr>
          <w:rFonts w:ascii="Times New Roman" w:hAnsi="Times New Roman" w:cs="Times New Roman"/>
          <w:sz w:val="24"/>
          <w:szCs w:val="24"/>
        </w:rPr>
        <w:t xml:space="preserve"> na biblioteca da instituição a qual o pesquisador está ligado e posteriormente a complementação em acervos de outras bibliotecas e instituições de pesquisa.</w:t>
      </w:r>
    </w:p>
    <w:p w:rsidR="00AA42B8" w:rsidRDefault="00AA42B8" w:rsidP="00AD6A84">
      <w:pPr>
        <w:pStyle w:val="PargrafodaLista"/>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Documentação e registro das informações pertinentes ao tema-problema: após identificar e reunir as obras de interesse, faz-se a reunião dos materiais impressos nos diferentes livros, periódicos, teses, revistas e outros, após o que procede-se o registro dos dados compilados, analisados e interpretados em fundamentos que podem ser elaborados a mão ou por computador.</w:t>
      </w:r>
    </w:p>
    <w:p w:rsidR="009B1542" w:rsidRDefault="009B1542" w:rsidP="00AA42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Barros e </w:t>
      </w:r>
      <w:proofErr w:type="spellStart"/>
      <w:r>
        <w:rPr>
          <w:rFonts w:ascii="Times New Roman" w:hAnsi="Times New Roman" w:cs="Times New Roman"/>
          <w:sz w:val="24"/>
          <w:szCs w:val="24"/>
        </w:rPr>
        <w:t>Lehfeld</w:t>
      </w:r>
      <w:proofErr w:type="spellEnd"/>
      <w:r>
        <w:rPr>
          <w:rFonts w:ascii="Times New Roman" w:hAnsi="Times New Roman" w:cs="Times New Roman"/>
          <w:sz w:val="24"/>
          <w:szCs w:val="24"/>
        </w:rPr>
        <w:t xml:space="preserve"> (2007) alertam que pesquisar não é apenas abordar um problema através de aplicações de questionários. Faz-se </w:t>
      </w:r>
      <w:r w:rsidR="00E954C3">
        <w:rPr>
          <w:rFonts w:ascii="Times New Roman" w:hAnsi="Times New Roman" w:cs="Times New Roman"/>
          <w:sz w:val="24"/>
          <w:szCs w:val="24"/>
        </w:rPr>
        <w:t>necessário</w:t>
      </w:r>
      <w:r>
        <w:rPr>
          <w:rFonts w:ascii="Times New Roman" w:hAnsi="Times New Roman" w:cs="Times New Roman"/>
          <w:sz w:val="24"/>
          <w:szCs w:val="24"/>
        </w:rPr>
        <w:t xml:space="preserve"> a elaboração de um projeto de pesquisa</w:t>
      </w:r>
      <w:r w:rsidR="00E954C3">
        <w:rPr>
          <w:rFonts w:ascii="Times New Roman" w:hAnsi="Times New Roman" w:cs="Times New Roman"/>
          <w:sz w:val="24"/>
          <w:szCs w:val="24"/>
        </w:rPr>
        <w:t xml:space="preserve">. Este é composto por definição do tema e problema, justificativa da escolha do problema, objetivos, cronograma de execução, campo da pesquisa, recursos, metodologia e identificação dos pesquisadores. </w:t>
      </w:r>
    </w:p>
    <w:p w:rsidR="00DE7819" w:rsidRPr="00DE7819" w:rsidRDefault="001A5557" w:rsidP="008E04D0">
      <w:pPr>
        <w:spacing w:line="360" w:lineRule="auto"/>
        <w:jc w:val="both"/>
        <w:rPr>
          <w:rFonts w:ascii="Times New Roman" w:hAnsi="Times New Roman" w:cs="Times New Roman"/>
          <w:color w:val="31849B" w:themeColor="accent5" w:themeShade="BF"/>
          <w:sz w:val="24"/>
          <w:szCs w:val="24"/>
        </w:rPr>
      </w:pPr>
      <w:r>
        <w:rPr>
          <w:rFonts w:ascii="Times New Roman" w:hAnsi="Times New Roman" w:cs="Times New Roman"/>
          <w:sz w:val="24"/>
          <w:szCs w:val="24"/>
        </w:rPr>
        <w:t>Assim, ao longo do</w:t>
      </w:r>
      <w:r w:rsidR="00F651BB">
        <w:rPr>
          <w:rFonts w:ascii="Times New Roman" w:hAnsi="Times New Roman" w:cs="Times New Roman"/>
          <w:sz w:val="24"/>
          <w:szCs w:val="24"/>
        </w:rPr>
        <w:t xml:space="preserve"> </w:t>
      </w:r>
      <w:r w:rsidR="0026291E">
        <w:rPr>
          <w:rFonts w:ascii="Times New Roman" w:hAnsi="Times New Roman" w:cs="Times New Roman"/>
          <w:sz w:val="24"/>
          <w:szCs w:val="24"/>
        </w:rPr>
        <w:t>primeiro</w:t>
      </w:r>
      <w:r w:rsidRPr="00F651BB">
        <w:rPr>
          <w:rFonts w:ascii="Times New Roman" w:hAnsi="Times New Roman" w:cs="Times New Roman"/>
          <w:color w:val="92CDDC" w:themeColor="accent5" w:themeTint="99"/>
          <w:sz w:val="24"/>
          <w:szCs w:val="24"/>
        </w:rPr>
        <w:t xml:space="preserve"> </w:t>
      </w:r>
      <w:r w:rsidR="00C23F1E">
        <w:rPr>
          <w:rFonts w:ascii="Times New Roman" w:hAnsi="Times New Roman" w:cs="Times New Roman"/>
          <w:sz w:val="24"/>
          <w:szCs w:val="24"/>
        </w:rPr>
        <w:t>capítulo, foi</w:t>
      </w:r>
      <w:r w:rsidRPr="00E2400D">
        <w:rPr>
          <w:rFonts w:ascii="Times New Roman" w:hAnsi="Times New Roman" w:cs="Times New Roman"/>
          <w:sz w:val="24"/>
          <w:szCs w:val="24"/>
        </w:rPr>
        <w:t xml:space="preserve"> realizada uma pesquisa bibliográfica. </w:t>
      </w:r>
      <w:r w:rsidR="00507EBB" w:rsidRPr="00712713">
        <w:rPr>
          <w:rFonts w:ascii="Times New Roman" w:hAnsi="Times New Roman" w:cs="Times New Roman"/>
          <w:sz w:val="24"/>
          <w:szCs w:val="24"/>
        </w:rPr>
        <w:t xml:space="preserve">Dessa </w:t>
      </w:r>
      <w:r w:rsidR="00C23F1E">
        <w:rPr>
          <w:rFonts w:ascii="Times New Roman" w:hAnsi="Times New Roman" w:cs="Times New Roman"/>
          <w:sz w:val="24"/>
          <w:szCs w:val="24"/>
        </w:rPr>
        <w:t>forma nesse primeiro momento desenvolveu-se</w:t>
      </w:r>
      <w:r w:rsidR="00507EBB" w:rsidRPr="00712713">
        <w:rPr>
          <w:rFonts w:ascii="Times New Roman" w:hAnsi="Times New Roman" w:cs="Times New Roman"/>
          <w:sz w:val="24"/>
          <w:szCs w:val="24"/>
        </w:rPr>
        <w:t xml:space="preserve"> uma abordagem</w:t>
      </w:r>
      <w:r w:rsidR="001B61FC">
        <w:rPr>
          <w:rFonts w:ascii="Times New Roman" w:hAnsi="Times New Roman" w:cs="Times New Roman"/>
          <w:sz w:val="24"/>
          <w:szCs w:val="24"/>
        </w:rPr>
        <w:t xml:space="preserve"> </w:t>
      </w:r>
      <w:r w:rsidR="001B61FC" w:rsidRPr="0078493C">
        <w:rPr>
          <w:rFonts w:ascii="Times New Roman" w:hAnsi="Times New Roman" w:cs="Times New Roman"/>
          <w:sz w:val="24"/>
          <w:szCs w:val="24"/>
        </w:rPr>
        <w:t>através de livros</w:t>
      </w:r>
      <w:r w:rsidR="001B61FC">
        <w:rPr>
          <w:rFonts w:ascii="Times New Roman" w:hAnsi="Times New Roman" w:cs="Times New Roman"/>
          <w:sz w:val="24"/>
          <w:szCs w:val="24"/>
        </w:rPr>
        <w:t xml:space="preserve"> que relatam</w:t>
      </w:r>
      <w:r w:rsidR="00507EBB" w:rsidRPr="00712713">
        <w:rPr>
          <w:rFonts w:ascii="Times New Roman" w:hAnsi="Times New Roman" w:cs="Times New Roman"/>
          <w:sz w:val="24"/>
          <w:szCs w:val="24"/>
        </w:rPr>
        <w:t xml:space="preserve"> sobre o mix</w:t>
      </w:r>
      <w:r w:rsidR="00E2400D" w:rsidRPr="00712713">
        <w:rPr>
          <w:rFonts w:ascii="Times New Roman" w:hAnsi="Times New Roman" w:cs="Times New Roman"/>
          <w:sz w:val="24"/>
          <w:szCs w:val="24"/>
        </w:rPr>
        <w:t xml:space="preserve"> marketing</w:t>
      </w:r>
      <w:r w:rsidR="00507EBB" w:rsidRPr="00712713">
        <w:rPr>
          <w:rFonts w:ascii="Times New Roman" w:hAnsi="Times New Roman" w:cs="Times New Roman"/>
          <w:sz w:val="24"/>
          <w:szCs w:val="24"/>
        </w:rPr>
        <w:t xml:space="preserve"> bem como sobre </w:t>
      </w:r>
      <w:r w:rsidR="00712713">
        <w:rPr>
          <w:rFonts w:ascii="Times New Roman" w:hAnsi="Times New Roman" w:cs="Times New Roman"/>
          <w:sz w:val="24"/>
          <w:szCs w:val="24"/>
        </w:rPr>
        <w:t>a evolução da orientação para o marketing, e o composto de marketing</w:t>
      </w:r>
      <w:r w:rsidR="00507EBB" w:rsidRPr="00DE7819">
        <w:rPr>
          <w:rFonts w:ascii="Times New Roman" w:hAnsi="Times New Roman" w:cs="Times New Roman"/>
          <w:b/>
          <w:color w:val="E36C0A" w:themeColor="accent6" w:themeShade="BF"/>
          <w:sz w:val="24"/>
          <w:szCs w:val="24"/>
        </w:rPr>
        <w:t xml:space="preserve"> </w:t>
      </w:r>
      <w:r w:rsidR="00507EBB" w:rsidRPr="00712713">
        <w:rPr>
          <w:rFonts w:ascii="Times New Roman" w:hAnsi="Times New Roman" w:cs="Times New Roman"/>
          <w:sz w:val="24"/>
          <w:szCs w:val="24"/>
        </w:rPr>
        <w:t>e teve como principal embasamento</w:t>
      </w:r>
      <w:r w:rsidR="00507EBB" w:rsidRPr="00DE7819">
        <w:rPr>
          <w:rFonts w:ascii="Times New Roman" w:hAnsi="Times New Roman" w:cs="Times New Roman"/>
          <w:color w:val="31849B" w:themeColor="accent5" w:themeShade="BF"/>
          <w:sz w:val="24"/>
          <w:szCs w:val="24"/>
        </w:rPr>
        <w:t xml:space="preserve"> </w:t>
      </w:r>
      <w:r w:rsidR="001B61FC" w:rsidRPr="0078493C">
        <w:rPr>
          <w:rFonts w:ascii="Times New Roman" w:hAnsi="Times New Roman" w:cs="Times New Roman"/>
          <w:sz w:val="24"/>
          <w:szCs w:val="24"/>
        </w:rPr>
        <w:t>os autores</w:t>
      </w:r>
      <w:r w:rsidR="001B61FC">
        <w:rPr>
          <w:rFonts w:ascii="Times New Roman" w:hAnsi="Times New Roman" w:cs="Times New Roman"/>
          <w:color w:val="31849B" w:themeColor="accent5" w:themeShade="BF"/>
          <w:sz w:val="24"/>
          <w:szCs w:val="24"/>
        </w:rPr>
        <w:t xml:space="preserve"> </w:t>
      </w:r>
      <w:proofErr w:type="spellStart"/>
      <w:r w:rsidR="00712713">
        <w:rPr>
          <w:rFonts w:ascii="Times New Roman" w:hAnsi="Times New Roman" w:cs="Times New Roman"/>
          <w:sz w:val="24"/>
          <w:szCs w:val="24"/>
        </w:rPr>
        <w:t>Kotler</w:t>
      </w:r>
      <w:proofErr w:type="spellEnd"/>
      <w:r w:rsidR="00712713">
        <w:rPr>
          <w:rFonts w:ascii="Times New Roman" w:hAnsi="Times New Roman" w:cs="Times New Roman"/>
          <w:sz w:val="24"/>
          <w:szCs w:val="24"/>
        </w:rPr>
        <w:t xml:space="preserve"> e </w:t>
      </w:r>
      <w:proofErr w:type="spellStart"/>
      <w:r w:rsidR="00712713">
        <w:rPr>
          <w:rFonts w:ascii="Times New Roman" w:hAnsi="Times New Roman" w:cs="Times New Roman"/>
          <w:sz w:val="24"/>
          <w:szCs w:val="24"/>
        </w:rPr>
        <w:t>Keller</w:t>
      </w:r>
      <w:proofErr w:type="spellEnd"/>
      <w:r w:rsidR="00712713">
        <w:rPr>
          <w:rFonts w:ascii="Times New Roman" w:hAnsi="Times New Roman" w:cs="Times New Roman"/>
          <w:sz w:val="24"/>
          <w:szCs w:val="24"/>
        </w:rPr>
        <w:t xml:space="preserve"> (2006)</w:t>
      </w:r>
      <w:r w:rsidR="00507EBB" w:rsidRPr="00DE7819">
        <w:rPr>
          <w:rFonts w:ascii="Times New Roman" w:hAnsi="Times New Roman" w:cs="Times New Roman"/>
          <w:color w:val="31849B" w:themeColor="accent5" w:themeShade="BF"/>
          <w:sz w:val="24"/>
          <w:szCs w:val="24"/>
        </w:rPr>
        <w:t xml:space="preserve"> </w:t>
      </w:r>
      <w:r w:rsidR="00E2400D" w:rsidRPr="00DE7819">
        <w:rPr>
          <w:rFonts w:ascii="Times New Roman" w:hAnsi="Times New Roman" w:cs="Times New Roman"/>
          <w:color w:val="31849B" w:themeColor="accent5" w:themeShade="BF"/>
          <w:sz w:val="24"/>
          <w:szCs w:val="24"/>
        </w:rPr>
        <w:t xml:space="preserve"> </w:t>
      </w:r>
    </w:p>
    <w:p w:rsidR="00CC09C0" w:rsidRDefault="00E2400D" w:rsidP="008E04D0">
      <w:pPr>
        <w:spacing w:line="360" w:lineRule="auto"/>
        <w:jc w:val="both"/>
        <w:rPr>
          <w:rFonts w:ascii="Times New Roman" w:hAnsi="Times New Roman" w:cs="Times New Roman"/>
          <w:sz w:val="24"/>
          <w:szCs w:val="24"/>
        </w:rPr>
      </w:pPr>
      <w:r w:rsidRPr="00E2400D">
        <w:rPr>
          <w:rFonts w:ascii="Times New Roman" w:hAnsi="Times New Roman" w:cs="Times New Roman"/>
          <w:sz w:val="24"/>
          <w:szCs w:val="24"/>
        </w:rPr>
        <w:t>No capítulo sobre os serviços fúnebres, além da pesquisa bibliográfica, foi realizada também a pesquisa exploratória. Ainda de acordo com Samara e Barros (2007) a vantagem do estudo exploratório reside no baixo custo de obtenção de informações e a desvantagem é a possível obsolescência das informações</w:t>
      </w:r>
      <w:r w:rsidR="00C21235">
        <w:rPr>
          <w:rFonts w:ascii="Times New Roman" w:hAnsi="Times New Roman" w:cs="Times New Roman"/>
          <w:sz w:val="24"/>
          <w:szCs w:val="24"/>
        </w:rPr>
        <w:t xml:space="preserve"> por falta de atualização e/ ou</w:t>
      </w:r>
      <w:r w:rsidRPr="00E2400D">
        <w:rPr>
          <w:rFonts w:ascii="Times New Roman" w:hAnsi="Times New Roman" w:cs="Times New Roman"/>
          <w:sz w:val="24"/>
          <w:szCs w:val="24"/>
        </w:rPr>
        <w:t xml:space="preserve"> de dados fundamentais. </w:t>
      </w:r>
      <w:r w:rsidR="00DE7819" w:rsidRPr="00712713">
        <w:rPr>
          <w:rFonts w:ascii="Times New Roman" w:hAnsi="Times New Roman" w:cs="Times New Roman"/>
          <w:sz w:val="24"/>
          <w:szCs w:val="24"/>
        </w:rPr>
        <w:t xml:space="preserve">Assim, no </w:t>
      </w:r>
      <w:r w:rsidR="00BA5442">
        <w:rPr>
          <w:rFonts w:ascii="Times New Roman" w:hAnsi="Times New Roman" w:cs="Times New Roman"/>
          <w:sz w:val="24"/>
          <w:szCs w:val="24"/>
        </w:rPr>
        <w:t>terceiro</w:t>
      </w:r>
      <w:r w:rsidR="001B61FC">
        <w:rPr>
          <w:rFonts w:ascii="Times New Roman" w:hAnsi="Times New Roman" w:cs="Times New Roman"/>
          <w:sz w:val="24"/>
          <w:szCs w:val="24"/>
        </w:rPr>
        <w:t xml:space="preserve"> capítulo inicialmente optou-se por desenvolver um estudo aprofundado sobre os serviços</w:t>
      </w:r>
      <w:r w:rsidR="00712713">
        <w:rPr>
          <w:rFonts w:ascii="Times New Roman" w:hAnsi="Times New Roman" w:cs="Times New Roman"/>
          <w:sz w:val="24"/>
          <w:szCs w:val="24"/>
        </w:rPr>
        <w:t>, a história dos serviços fún</w:t>
      </w:r>
      <w:r w:rsidR="001B61FC">
        <w:rPr>
          <w:rFonts w:ascii="Times New Roman" w:hAnsi="Times New Roman" w:cs="Times New Roman"/>
          <w:sz w:val="24"/>
          <w:szCs w:val="24"/>
        </w:rPr>
        <w:t>ebres, os serviços não procurados e</w:t>
      </w:r>
      <w:r w:rsidR="00712713">
        <w:rPr>
          <w:rFonts w:ascii="Times New Roman" w:hAnsi="Times New Roman" w:cs="Times New Roman"/>
          <w:sz w:val="24"/>
          <w:szCs w:val="24"/>
        </w:rPr>
        <w:t xml:space="preserve"> o mercado funerário</w:t>
      </w:r>
      <w:r w:rsidR="001B61FC">
        <w:rPr>
          <w:rFonts w:ascii="Times New Roman" w:hAnsi="Times New Roman" w:cs="Times New Roman"/>
          <w:sz w:val="24"/>
          <w:szCs w:val="24"/>
        </w:rPr>
        <w:t>. Em seguida foi desenvolvido um estudo sobre o Cemitério Jardim Metropolitano, bem como a sua origem</w:t>
      </w:r>
      <w:r w:rsidR="00AF521A">
        <w:rPr>
          <w:rFonts w:ascii="Times New Roman" w:hAnsi="Times New Roman" w:cs="Times New Roman"/>
          <w:sz w:val="24"/>
          <w:szCs w:val="24"/>
        </w:rPr>
        <w:t xml:space="preserve"> e os seus principais serviços ofertados. </w:t>
      </w:r>
      <w:r w:rsidR="001B61FC">
        <w:rPr>
          <w:rFonts w:ascii="Times New Roman" w:hAnsi="Times New Roman" w:cs="Times New Roman"/>
          <w:sz w:val="24"/>
          <w:szCs w:val="24"/>
        </w:rPr>
        <w:t xml:space="preserve"> </w:t>
      </w:r>
    </w:p>
    <w:p w:rsidR="00737217" w:rsidRDefault="00CC09C0" w:rsidP="008E04D0">
      <w:pPr>
        <w:spacing w:line="360" w:lineRule="auto"/>
        <w:jc w:val="both"/>
        <w:rPr>
          <w:rFonts w:ascii="Times New Roman" w:hAnsi="Times New Roman" w:cs="Times New Roman"/>
          <w:sz w:val="24"/>
          <w:szCs w:val="24"/>
        </w:rPr>
      </w:pPr>
      <w:r w:rsidRPr="00CC09C0">
        <w:rPr>
          <w:rFonts w:ascii="Times New Roman" w:hAnsi="Times New Roman" w:cs="Times New Roman"/>
          <w:sz w:val="24"/>
          <w:szCs w:val="24"/>
        </w:rPr>
        <w:t xml:space="preserve">Para a escolha do tipo de pesquisa, utilizou-se a metodologia proposta por Mattar (2008) sobre a natureza da pesquisa, se qualitativa ou quantitativa. – </w:t>
      </w:r>
      <w:r>
        <w:rPr>
          <w:rFonts w:ascii="Times New Roman" w:hAnsi="Times New Roman" w:cs="Times New Roman"/>
          <w:sz w:val="24"/>
          <w:szCs w:val="24"/>
        </w:rPr>
        <w:t>explica</w:t>
      </w:r>
      <w:r w:rsidRPr="00CC09C0">
        <w:rPr>
          <w:rFonts w:ascii="Times New Roman" w:hAnsi="Times New Roman" w:cs="Times New Roman"/>
          <w:sz w:val="24"/>
          <w:szCs w:val="24"/>
        </w:rPr>
        <w:t xml:space="preserve">. Pensou-se inicialmente em desenvolver um estudo quantitativo com os clientes do cemitério, para </w:t>
      </w:r>
      <w:r w:rsidRPr="00CC09C0">
        <w:rPr>
          <w:rFonts w:ascii="Times New Roman" w:hAnsi="Times New Roman" w:cs="Times New Roman"/>
          <w:sz w:val="24"/>
          <w:szCs w:val="24"/>
        </w:rPr>
        <w:lastRenderedPageBreak/>
        <w:t xml:space="preserve">identificar as suas opiniões com relação ao mix de marketing utilizado pela empresa, porém, por se tratar de um serviço não procurado, a aplicação da pesquisa junto a esse público se tornou inconsistente. </w:t>
      </w:r>
    </w:p>
    <w:tbl>
      <w:tblPr>
        <w:tblW w:w="8817" w:type="dxa"/>
        <w:tblInd w:w="55" w:type="dxa"/>
        <w:tblCellMar>
          <w:left w:w="70" w:type="dxa"/>
          <w:right w:w="70" w:type="dxa"/>
        </w:tblCellMar>
        <w:tblLook w:val="04A0"/>
      </w:tblPr>
      <w:tblGrid>
        <w:gridCol w:w="3984"/>
        <w:gridCol w:w="3478"/>
        <w:gridCol w:w="200"/>
        <w:gridCol w:w="960"/>
        <w:gridCol w:w="195"/>
      </w:tblGrid>
      <w:tr w:rsidR="009670DD" w:rsidRPr="00520F5C" w:rsidTr="00C23F1E">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70DD" w:rsidRPr="00520F5C" w:rsidRDefault="009670DD" w:rsidP="00C23F1E">
            <w:pPr>
              <w:suppressAutoHyphens w:val="0"/>
              <w:spacing w:after="0" w:line="240" w:lineRule="auto"/>
              <w:rPr>
                <w:rFonts w:asciiTheme="minorHAnsi" w:eastAsia="Times New Roman" w:hAnsiTheme="minorHAnsi" w:cstheme="minorHAnsi"/>
                <w:color w:val="000000"/>
                <w:sz w:val="20"/>
                <w:szCs w:val="20"/>
                <w:lang w:eastAsia="pt-BR"/>
              </w:rPr>
            </w:pPr>
            <w:r w:rsidRPr="00520F5C">
              <w:rPr>
                <w:rFonts w:asciiTheme="minorHAnsi" w:eastAsia="Times New Roman" w:hAnsiTheme="minorHAnsi" w:cstheme="minorHAnsi"/>
                <w:color w:val="000000"/>
                <w:sz w:val="20"/>
                <w:szCs w:val="20"/>
                <w:lang w:eastAsia="pt-BR"/>
              </w:rPr>
              <w:t>PESQUISA QUALITATIVA</w:t>
            </w:r>
          </w:p>
        </w:tc>
        <w:tc>
          <w:tcPr>
            <w:tcW w:w="3678" w:type="dxa"/>
            <w:gridSpan w:val="2"/>
            <w:tcBorders>
              <w:top w:val="single" w:sz="8" w:space="0" w:color="auto"/>
              <w:left w:val="single" w:sz="8" w:space="0" w:color="auto"/>
              <w:bottom w:val="single" w:sz="8" w:space="0" w:color="auto"/>
              <w:right w:val="nil"/>
            </w:tcBorders>
            <w:shd w:val="clear" w:color="auto" w:fill="auto"/>
            <w:noWrap/>
            <w:vAlign w:val="bottom"/>
            <w:hideMark/>
          </w:tcPr>
          <w:p w:rsidR="009670DD" w:rsidRPr="00520F5C" w:rsidRDefault="009670DD" w:rsidP="00C23F1E">
            <w:pPr>
              <w:suppressAutoHyphens w:val="0"/>
              <w:spacing w:after="0" w:line="240" w:lineRule="auto"/>
              <w:rPr>
                <w:rFonts w:asciiTheme="minorHAnsi" w:eastAsia="Times New Roman" w:hAnsiTheme="minorHAnsi" w:cstheme="minorHAnsi"/>
                <w:color w:val="000000"/>
                <w:sz w:val="20"/>
                <w:szCs w:val="20"/>
                <w:lang w:eastAsia="pt-BR"/>
              </w:rPr>
            </w:pPr>
            <w:r w:rsidRPr="00520F5C">
              <w:rPr>
                <w:rFonts w:asciiTheme="minorHAnsi" w:eastAsia="Times New Roman" w:hAnsiTheme="minorHAnsi" w:cstheme="minorHAnsi"/>
                <w:color w:val="000000"/>
                <w:sz w:val="20"/>
                <w:szCs w:val="20"/>
                <w:lang w:eastAsia="pt-BR"/>
              </w:rPr>
              <w:t>PESQUISA QUANTITATIVA</w:t>
            </w:r>
          </w:p>
        </w:tc>
        <w:tc>
          <w:tcPr>
            <w:tcW w:w="960" w:type="dxa"/>
            <w:tcBorders>
              <w:top w:val="single" w:sz="8" w:space="0" w:color="auto"/>
              <w:left w:val="nil"/>
              <w:bottom w:val="single" w:sz="8" w:space="0" w:color="auto"/>
              <w:right w:val="nil"/>
            </w:tcBorders>
            <w:shd w:val="clear" w:color="auto" w:fill="auto"/>
            <w:noWrap/>
            <w:vAlign w:val="bottom"/>
            <w:hideMark/>
          </w:tcPr>
          <w:p w:rsidR="009670DD" w:rsidRPr="00520F5C" w:rsidRDefault="009670DD" w:rsidP="00C23F1E">
            <w:pPr>
              <w:suppressAutoHyphens w:val="0"/>
              <w:spacing w:after="0" w:line="240" w:lineRule="auto"/>
              <w:rPr>
                <w:rFonts w:asciiTheme="minorHAnsi" w:eastAsia="Times New Roman" w:hAnsiTheme="minorHAnsi" w:cstheme="minorHAnsi"/>
                <w:color w:val="000000"/>
                <w:sz w:val="20"/>
                <w:szCs w:val="20"/>
                <w:lang w:eastAsia="pt-BR"/>
              </w:rPr>
            </w:pPr>
            <w:r w:rsidRPr="00520F5C">
              <w:rPr>
                <w:rFonts w:asciiTheme="minorHAnsi" w:eastAsia="Times New Roman" w:hAnsiTheme="minorHAnsi" w:cstheme="minorHAnsi"/>
                <w:color w:val="000000"/>
                <w:sz w:val="20"/>
                <w:szCs w:val="20"/>
                <w:lang w:eastAsia="pt-BR"/>
              </w:rPr>
              <w:t> </w:t>
            </w:r>
          </w:p>
        </w:tc>
        <w:tc>
          <w:tcPr>
            <w:tcW w:w="195" w:type="dxa"/>
            <w:tcBorders>
              <w:top w:val="single" w:sz="8" w:space="0" w:color="auto"/>
              <w:left w:val="nil"/>
              <w:bottom w:val="single" w:sz="8" w:space="0" w:color="auto"/>
              <w:right w:val="single" w:sz="8" w:space="0" w:color="auto"/>
            </w:tcBorders>
            <w:shd w:val="clear" w:color="auto" w:fill="auto"/>
            <w:noWrap/>
            <w:vAlign w:val="bottom"/>
            <w:hideMark/>
          </w:tcPr>
          <w:p w:rsidR="009670DD" w:rsidRPr="00520F5C" w:rsidRDefault="009670DD" w:rsidP="00C23F1E">
            <w:pPr>
              <w:suppressAutoHyphens w:val="0"/>
              <w:spacing w:after="0" w:line="240" w:lineRule="auto"/>
              <w:rPr>
                <w:rFonts w:asciiTheme="minorHAnsi" w:eastAsia="Times New Roman" w:hAnsiTheme="minorHAnsi" w:cstheme="minorHAnsi"/>
                <w:color w:val="000000"/>
                <w:lang w:eastAsia="pt-BR"/>
              </w:rPr>
            </w:pPr>
            <w:r w:rsidRPr="00520F5C">
              <w:rPr>
                <w:rFonts w:asciiTheme="minorHAnsi" w:eastAsia="Times New Roman" w:hAnsiTheme="minorHAnsi" w:cstheme="minorHAnsi"/>
                <w:color w:val="000000"/>
                <w:lang w:eastAsia="pt-BR"/>
              </w:rPr>
              <w:t> </w:t>
            </w:r>
          </w:p>
        </w:tc>
      </w:tr>
      <w:tr w:rsidR="009670DD" w:rsidRPr="00520F5C" w:rsidTr="00C23F1E">
        <w:trPr>
          <w:trHeight w:val="300"/>
        </w:trPr>
        <w:tc>
          <w:tcPr>
            <w:tcW w:w="3984" w:type="dxa"/>
            <w:tcBorders>
              <w:top w:val="nil"/>
              <w:left w:val="single" w:sz="8" w:space="0" w:color="auto"/>
              <w:bottom w:val="nil"/>
              <w:right w:val="single" w:sz="8" w:space="0" w:color="auto"/>
            </w:tcBorders>
            <w:shd w:val="clear" w:color="auto" w:fill="auto"/>
            <w:noWrap/>
            <w:vAlign w:val="bottom"/>
            <w:hideMark/>
          </w:tcPr>
          <w:p w:rsidR="009670DD" w:rsidRPr="00520F5C" w:rsidRDefault="009670DD" w:rsidP="00C23F1E">
            <w:pPr>
              <w:suppressAutoHyphens w:val="0"/>
              <w:spacing w:after="0" w:line="240" w:lineRule="auto"/>
              <w:rPr>
                <w:rFonts w:asciiTheme="minorHAnsi" w:eastAsia="Times New Roman" w:hAnsiTheme="minorHAnsi" w:cstheme="minorHAnsi"/>
                <w:color w:val="000000"/>
                <w:sz w:val="20"/>
                <w:szCs w:val="20"/>
                <w:lang w:eastAsia="pt-BR"/>
              </w:rPr>
            </w:pPr>
            <w:r w:rsidRPr="00520F5C">
              <w:rPr>
                <w:rFonts w:asciiTheme="minorHAnsi" w:eastAsia="Times New Roman" w:hAnsiTheme="minorHAnsi" w:cstheme="minorHAnsi"/>
                <w:color w:val="000000"/>
                <w:sz w:val="20"/>
                <w:szCs w:val="20"/>
                <w:lang w:eastAsia="pt-BR"/>
              </w:rPr>
              <w:t xml:space="preserve">Alcançar uma compreensão qualitativa das </w:t>
            </w:r>
          </w:p>
        </w:tc>
        <w:tc>
          <w:tcPr>
            <w:tcW w:w="4833" w:type="dxa"/>
            <w:gridSpan w:val="4"/>
            <w:tcBorders>
              <w:top w:val="single" w:sz="8" w:space="0" w:color="auto"/>
              <w:left w:val="single" w:sz="8" w:space="0" w:color="auto"/>
              <w:bottom w:val="nil"/>
              <w:right w:val="single" w:sz="8" w:space="0" w:color="000000"/>
            </w:tcBorders>
            <w:shd w:val="clear" w:color="auto" w:fill="auto"/>
            <w:noWrap/>
            <w:vAlign w:val="bottom"/>
            <w:hideMark/>
          </w:tcPr>
          <w:p w:rsidR="009670DD" w:rsidRPr="00520F5C" w:rsidRDefault="009670DD" w:rsidP="00C23F1E">
            <w:pPr>
              <w:suppressAutoHyphens w:val="0"/>
              <w:spacing w:after="0" w:line="240" w:lineRule="auto"/>
              <w:rPr>
                <w:rFonts w:asciiTheme="minorHAnsi" w:eastAsia="Times New Roman" w:hAnsiTheme="minorHAnsi" w:cstheme="minorHAnsi"/>
                <w:color w:val="000000"/>
                <w:sz w:val="20"/>
                <w:szCs w:val="20"/>
                <w:lang w:eastAsia="pt-BR"/>
              </w:rPr>
            </w:pPr>
            <w:r w:rsidRPr="00520F5C">
              <w:rPr>
                <w:rFonts w:asciiTheme="minorHAnsi" w:eastAsia="Times New Roman" w:hAnsiTheme="minorHAnsi" w:cstheme="minorHAnsi"/>
                <w:color w:val="000000"/>
                <w:sz w:val="20"/>
                <w:szCs w:val="20"/>
                <w:lang w:eastAsia="pt-BR"/>
              </w:rPr>
              <w:t>Quantificar os dados e generalizar os resultados</w:t>
            </w:r>
          </w:p>
        </w:tc>
      </w:tr>
      <w:tr w:rsidR="009670DD" w:rsidRPr="00520F5C" w:rsidTr="00C23F1E">
        <w:trPr>
          <w:trHeight w:val="300"/>
        </w:trPr>
        <w:tc>
          <w:tcPr>
            <w:tcW w:w="3984" w:type="dxa"/>
            <w:tcBorders>
              <w:top w:val="nil"/>
              <w:left w:val="single" w:sz="8" w:space="0" w:color="auto"/>
              <w:bottom w:val="single" w:sz="4" w:space="0" w:color="auto"/>
              <w:right w:val="single" w:sz="8" w:space="0" w:color="auto"/>
            </w:tcBorders>
            <w:shd w:val="clear" w:color="auto" w:fill="auto"/>
            <w:noWrap/>
            <w:vAlign w:val="bottom"/>
            <w:hideMark/>
          </w:tcPr>
          <w:p w:rsidR="009670DD" w:rsidRPr="00520F5C" w:rsidRDefault="009670DD" w:rsidP="00C23F1E">
            <w:pPr>
              <w:suppressAutoHyphens w:val="0"/>
              <w:spacing w:after="0" w:line="240" w:lineRule="auto"/>
              <w:rPr>
                <w:rFonts w:asciiTheme="minorHAnsi" w:eastAsia="Times New Roman" w:hAnsiTheme="minorHAnsi" w:cstheme="minorHAnsi"/>
                <w:color w:val="000000"/>
                <w:sz w:val="20"/>
                <w:szCs w:val="20"/>
                <w:lang w:eastAsia="pt-BR"/>
              </w:rPr>
            </w:pPr>
            <w:r w:rsidRPr="00520F5C">
              <w:rPr>
                <w:rFonts w:asciiTheme="minorHAnsi" w:eastAsia="Times New Roman" w:hAnsiTheme="minorHAnsi" w:cstheme="minorHAnsi"/>
                <w:color w:val="000000"/>
                <w:sz w:val="20"/>
                <w:szCs w:val="20"/>
                <w:lang w:eastAsia="pt-BR"/>
              </w:rPr>
              <w:t>razões e motivações subjacentes</w:t>
            </w:r>
          </w:p>
        </w:tc>
        <w:tc>
          <w:tcPr>
            <w:tcW w:w="4638" w:type="dxa"/>
            <w:gridSpan w:val="3"/>
            <w:tcBorders>
              <w:top w:val="nil"/>
              <w:left w:val="single" w:sz="8" w:space="0" w:color="auto"/>
              <w:bottom w:val="single" w:sz="4" w:space="0" w:color="auto"/>
              <w:right w:val="nil"/>
            </w:tcBorders>
            <w:shd w:val="clear" w:color="auto" w:fill="auto"/>
            <w:noWrap/>
            <w:vAlign w:val="bottom"/>
            <w:hideMark/>
          </w:tcPr>
          <w:p w:rsidR="009670DD" w:rsidRPr="00520F5C" w:rsidRDefault="009670DD" w:rsidP="00C23F1E">
            <w:pPr>
              <w:suppressAutoHyphens w:val="0"/>
              <w:spacing w:after="0" w:line="240" w:lineRule="auto"/>
              <w:rPr>
                <w:rFonts w:asciiTheme="minorHAnsi" w:eastAsia="Times New Roman" w:hAnsiTheme="minorHAnsi" w:cstheme="minorHAnsi"/>
                <w:color w:val="000000"/>
                <w:sz w:val="20"/>
                <w:szCs w:val="20"/>
                <w:lang w:eastAsia="pt-BR"/>
              </w:rPr>
            </w:pPr>
            <w:r w:rsidRPr="00520F5C">
              <w:rPr>
                <w:rFonts w:asciiTheme="minorHAnsi" w:eastAsia="Times New Roman" w:hAnsiTheme="minorHAnsi" w:cstheme="minorHAnsi"/>
                <w:color w:val="000000"/>
                <w:sz w:val="20"/>
                <w:szCs w:val="20"/>
                <w:lang w:eastAsia="pt-BR"/>
              </w:rPr>
              <w:t>da amostra para a população-alvo</w:t>
            </w:r>
          </w:p>
        </w:tc>
        <w:tc>
          <w:tcPr>
            <w:tcW w:w="195" w:type="dxa"/>
            <w:tcBorders>
              <w:top w:val="nil"/>
              <w:left w:val="nil"/>
              <w:bottom w:val="single" w:sz="4" w:space="0" w:color="auto"/>
              <w:right w:val="single" w:sz="8" w:space="0" w:color="auto"/>
            </w:tcBorders>
            <w:shd w:val="clear" w:color="auto" w:fill="auto"/>
            <w:noWrap/>
            <w:vAlign w:val="bottom"/>
            <w:hideMark/>
          </w:tcPr>
          <w:p w:rsidR="009670DD" w:rsidRPr="00520F5C" w:rsidRDefault="009670DD" w:rsidP="00C23F1E">
            <w:pPr>
              <w:suppressAutoHyphens w:val="0"/>
              <w:spacing w:after="0" w:line="240" w:lineRule="auto"/>
              <w:rPr>
                <w:rFonts w:asciiTheme="minorHAnsi" w:eastAsia="Times New Roman" w:hAnsiTheme="minorHAnsi" w:cstheme="minorHAnsi"/>
                <w:color w:val="000000"/>
                <w:lang w:eastAsia="pt-BR"/>
              </w:rPr>
            </w:pPr>
            <w:r w:rsidRPr="00520F5C">
              <w:rPr>
                <w:rFonts w:asciiTheme="minorHAnsi" w:eastAsia="Times New Roman" w:hAnsiTheme="minorHAnsi" w:cstheme="minorHAnsi"/>
                <w:color w:val="000000"/>
                <w:lang w:eastAsia="pt-BR"/>
              </w:rPr>
              <w:t> </w:t>
            </w:r>
          </w:p>
        </w:tc>
      </w:tr>
      <w:tr w:rsidR="009670DD" w:rsidRPr="00520F5C" w:rsidTr="00C23F1E">
        <w:trPr>
          <w:trHeight w:val="300"/>
        </w:trPr>
        <w:tc>
          <w:tcPr>
            <w:tcW w:w="3984" w:type="dxa"/>
            <w:tcBorders>
              <w:top w:val="nil"/>
              <w:left w:val="single" w:sz="8" w:space="0" w:color="auto"/>
              <w:bottom w:val="single" w:sz="4" w:space="0" w:color="auto"/>
              <w:right w:val="single" w:sz="8" w:space="0" w:color="auto"/>
            </w:tcBorders>
            <w:shd w:val="clear" w:color="auto" w:fill="auto"/>
            <w:noWrap/>
            <w:vAlign w:val="bottom"/>
            <w:hideMark/>
          </w:tcPr>
          <w:p w:rsidR="009670DD" w:rsidRPr="00520F5C" w:rsidRDefault="009670DD" w:rsidP="00C23F1E">
            <w:pPr>
              <w:suppressAutoHyphens w:val="0"/>
              <w:spacing w:after="0" w:line="240" w:lineRule="auto"/>
              <w:rPr>
                <w:rFonts w:asciiTheme="minorHAnsi" w:eastAsia="Times New Roman" w:hAnsiTheme="minorHAnsi" w:cstheme="minorHAnsi"/>
                <w:color w:val="000000"/>
                <w:sz w:val="20"/>
                <w:szCs w:val="20"/>
                <w:lang w:eastAsia="pt-BR"/>
              </w:rPr>
            </w:pPr>
            <w:r w:rsidRPr="00520F5C">
              <w:rPr>
                <w:rFonts w:asciiTheme="minorHAnsi" w:eastAsia="Times New Roman" w:hAnsiTheme="minorHAnsi" w:cstheme="minorHAnsi"/>
                <w:color w:val="000000"/>
                <w:sz w:val="20"/>
                <w:szCs w:val="20"/>
                <w:lang w:eastAsia="pt-BR"/>
              </w:rPr>
              <w:t>Número pequeno de casos não-representativos</w:t>
            </w:r>
          </w:p>
        </w:tc>
        <w:tc>
          <w:tcPr>
            <w:tcW w:w="4833"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670DD" w:rsidRPr="00520F5C" w:rsidRDefault="009670DD" w:rsidP="00C23F1E">
            <w:pPr>
              <w:suppressAutoHyphens w:val="0"/>
              <w:spacing w:after="0" w:line="240" w:lineRule="auto"/>
              <w:rPr>
                <w:rFonts w:asciiTheme="minorHAnsi" w:eastAsia="Times New Roman" w:hAnsiTheme="minorHAnsi" w:cstheme="minorHAnsi"/>
                <w:color w:val="000000"/>
                <w:sz w:val="20"/>
                <w:szCs w:val="20"/>
                <w:lang w:eastAsia="pt-BR"/>
              </w:rPr>
            </w:pPr>
            <w:r w:rsidRPr="00520F5C">
              <w:rPr>
                <w:rFonts w:asciiTheme="minorHAnsi" w:eastAsia="Times New Roman" w:hAnsiTheme="minorHAnsi" w:cstheme="minorHAnsi"/>
                <w:color w:val="000000"/>
                <w:sz w:val="20"/>
                <w:szCs w:val="20"/>
                <w:lang w:eastAsia="pt-BR"/>
              </w:rPr>
              <w:t>Grande número de casos representativos</w:t>
            </w:r>
          </w:p>
        </w:tc>
      </w:tr>
      <w:tr w:rsidR="009670DD" w:rsidRPr="00520F5C" w:rsidTr="00C23F1E">
        <w:trPr>
          <w:trHeight w:val="300"/>
        </w:trPr>
        <w:tc>
          <w:tcPr>
            <w:tcW w:w="3984" w:type="dxa"/>
            <w:tcBorders>
              <w:top w:val="nil"/>
              <w:left w:val="single" w:sz="8" w:space="0" w:color="auto"/>
              <w:bottom w:val="single" w:sz="4" w:space="0" w:color="auto"/>
              <w:right w:val="single" w:sz="8" w:space="0" w:color="auto"/>
            </w:tcBorders>
            <w:shd w:val="clear" w:color="auto" w:fill="auto"/>
            <w:noWrap/>
            <w:vAlign w:val="bottom"/>
            <w:hideMark/>
          </w:tcPr>
          <w:p w:rsidR="009670DD" w:rsidRPr="00520F5C" w:rsidRDefault="009670DD" w:rsidP="00C23F1E">
            <w:pPr>
              <w:suppressAutoHyphens w:val="0"/>
              <w:spacing w:after="0" w:line="240" w:lineRule="auto"/>
              <w:rPr>
                <w:rFonts w:asciiTheme="minorHAnsi" w:eastAsia="Times New Roman" w:hAnsiTheme="minorHAnsi" w:cstheme="minorHAnsi"/>
                <w:color w:val="000000"/>
                <w:sz w:val="20"/>
                <w:szCs w:val="20"/>
                <w:lang w:eastAsia="pt-BR"/>
              </w:rPr>
            </w:pPr>
            <w:r w:rsidRPr="00520F5C">
              <w:rPr>
                <w:rFonts w:asciiTheme="minorHAnsi" w:eastAsia="Times New Roman" w:hAnsiTheme="minorHAnsi" w:cstheme="minorHAnsi"/>
                <w:color w:val="000000"/>
                <w:sz w:val="20"/>
                <w:szCs w:val="20"/>
                <w:lang w:eastAsia="pt-BR"/>
              </w:rPr>
              <w:t>Não estruturada</w:t>
            </w:r>
          </w:p>
        </w:tc>
        <w:tc>
          <w:tcPr>
            <w:tcW w:w="3478" w:type="dxa"/>
            <w:tcBorders>
              <w:top w:val="single" w:sz="4" w:space="0" w:color="auto"/>
              <w:left w:val="single" w:sz="8" w:space="0" w:color="auto"/>
              <w:bottom w:val="single" w:sz="4" w:space="0" w:color="auto"/>
              <w:right w:val="nil"/>
            </w:tcBorders>
            <w:shd w:val="clear" w:color="auto" w:fill="auto"/>
            <w:noWrap/>
            <w:vAlign w:val="bottom"/>
            <w:hideMark/>
          </w:tcPr>
          <w:p w:rsidR="009670DD" w:rsidRPr="00520F5C" w:rsidRDefault="009670DD" w:rsidP="00C23F1E">
            <w:pPr>
              <w:suppressAutoHyphens w:val="0"/>
              <w:spacing w:after="0" w:line="240" w:lineRule="auto"/>
              <w:rPr>
                <w:rFonts w:asciiTheme="minorHAnsi" w:eastAsia="Times New Roman" w:hAnsiTheme="minorHAnsi" w:cstheme="minorHAnsi"/>
                <w:color w:val="000000"/>
                <w:sz w:val="20"/>
                <w:szCs w:val="20"/>
                <w:lang w:eastAsia="pt-BR"/>
              </w:rPr>
            </w:pPr>
            <w:r w:rsidRPr="00520F5C">
              <w:rPr>
                <w:rFonts w:asciiTheme="minorHAnsi" w:eastAsia="Times New Roman" w:hAnsiTheme="minorHAnsi" w:cstheme="minorHAnsi"/>
                <w:color w:val="000000"/>
                <w:sz w:val="20"/>
                <w:szCs w:val="20"/>
                <w:lang w:eastAsia="pt-BR"/>
              </w:rPr>
              <w:t>Estruturada</w:t>
            </w:r>
          </w:p>
        </w:tc>
        <w:tc>
          <w:tcPr>
            <w:tcW w:w="200" w:type="dxa"/>
            <w:tcBorders>
              <w:top w:val="nil"/>
              <w:left w:val="nil"/>
              <w:bottom w:val="single" w:sz="4" w:space="0" w:color="auto"/>
              <w:right w:val="nil"/>
            </w:tcBorders>
            <w:shd w:val="clear" w:color="auto" w:fill="auto"/>
            <w:noWrap/>
            <w:vAlign w:val="bottom"/>
            <w:hideMark/>
          </w:tcPr>
          <w:p w:rsidR="009670DD" w:rsidRPr="00520F5C" w:rsidRDefault="009670DD" w:rsidP="00C23F1E">
            <w:pPr>
              <w:suppressAutoHyphens w:val="0"/>
              <w:spacing w:after="0" w:line="240" w:lineRule="auto"/>
              <w:rPr>
                <w:rFonts w:asciiTheme="minorHAnsi" w:eastAsia="Times New Roman" w:hAnsiTheme="minorHAnsi" w:cstheme="minorHAnsi"/>
                <w:color w:val="000000"/>
                <w:sz w:val="20"/>
                <w:szCs w:val="20"/>
                <w:lang w:eastAsia="pt-BR"/>
              </w:rPr>
            </w:pPr>
            <w:r w:rsidRPr="00520F5C">
              <w:rPr>
                <w:rFonts w:asciiTheme="minorHAnsi" w:eastAsia="Times New Roman" w:hAnsiTheme="minorHAnsi" w:cstheme="minorHAnsi"/>
                <w:color w:val="000000"/>
                <w:sz w:val="20"/>
                <w:szCs w:val="20"/>
                <w:lang w:eastAsia="pt-BR"/>
              </w:rPr>
              <w:t> </w:t>
            </w:r>
          </w:p>
        </w:tc>
        <w:tc>
          <w:tcPr>
            <w:tcW w:w="960" w:type="dxa"/>
            <w:tcBorders>
              <w:top w:val="nil"/>
              <w:left w:val="nil"/>
              <w:bottom w:val="single" w:sz="4" w:space="0" w:color="auto"/>
              <w:right w:val="nil"/>
            </w:tcBorders>
            <w:shd w:val="clear" w:color="auto" w:fill="auto"/>
            <w:noWrap/>
            <w:vAlign w:val="bottom"/>
            <w:hideMark/>
          </w:tcPr>
          <w:p w:rsidR="009670DD" w:rsidRPr="00520F5C" w:rsidRDefault="009670DD" w:rsidP="00C23F1E">
            <w:pPr>
              <w:suppressAutoHyphens w:val="0"/>
              <w:spacing w:after="0" w:line="240" w:lineRule="auto"/>
              <w:rPr>
                <w:rFonts w:asciiTheme="minorHAnsi" w:eastAsia="Times New Roman" w:hAnsiTheme="minorHAnsi" w:cstheme="minorHAnsi"/>
                <w:color w:val="000000"/>
                <w:sz w:val="20"/>
                <w:szCs w:val="20"/>
                <w:lang w:eastAsia="pt-BR"/>
              </w:rPr>
            </w:pPr>
            <w:r w:rsidRPr="00520F5C">
              <w:rPr>
                <w:rFonts w:asciiTheme="minorHAnsi" w:eastAsia="Times New Roman" w:hAnsiTheme="minorHAnsi" w:cstheme="minorHAnsi"/>
                <w:color w:val="000000"/>
                <w:sz w:val="20"/>
                <w:szCs w:val="20"/>
                <w:lang w:eastAsia="pt-BR"/>
              </w:rPr>
              <w:t> </w:t>
            </w:r>
          </w:p>
        </w:tc>
        <w:tc>
          <w:tcPr>
            <w:tcW w:w="195" w:type="dxa"/>
            <w:tcBorders>
              <w:top w:val="nil"/>
              <w:left w:val="nil"/>
              <w:bottom w:val="single" w:sz="4" w:space="0" w:color="auto"/>
              <w:right w:val="single" w:sz="8" w:space="0" w:color="auto"/>
            </w:tcBorders>
            <w:shd w:val="clear" w:color="auto" w:fill="auto"/>
            <w:noWrap/>
            <w:vAlign w:val="bottom"/>
            <w:hideMark/>
          </w:tcPr>
          <w:p w:rsidR="009670DD" w:rsidRPr="00520F5C" w:rsidRDefault="009670DD" w:rsidP="00C23F1E">
            <w:pPr>
              <w:suppressAutoHyphens w:val="0"/>
              <w:spacing w:after="0" w:line="240" w:lineRule="auto"/>
              <w:rPr>
                <w:rFonts w:asciiTheme="minorHAnsi" w:eastAsia="Times New Roman" w:hAnsiTheme="minorHAnsi" w:cstheme="minorHAnsi"/>
                <w:color w:val="000000"/>
                <w:lang w:eastAsia="pt-BR"/>
              </w:rPr>
            </w:pPr>
            <w:r w:rsidRPr="00520F5C">
              <w:rPr>
                <w:rFonts w:asciiTheme="minorHAnsi" w:eastAsia="Times New Roman" w:hAnsiTheme="minorHAnsi" w:cstheme="minorHAnsi"/>
                <w:color w:val="000000"/>
                <w:lang w:eastAsia="pt-BR"/>
              </w:rPr>
              <w:t> </w:t>
            </w:r>
          </w:p>
        </w:tc>
      </w:tr>
      <w:tr w:rsidR="009670DD" w:rsidRPr="00520F5C" w:rsidTr="00C23F1E">
        <w:trPr>
          <w:trHeight w:val="300"/>
        </w:trPr>
        <w:tc>
          <w:tcPr>
            <w:tcW w:w="3984" w:type="dxa"/>
            <w:tcBorders>
              <w:top w:val="nil"/>
              <w:left w:val="single" w:sz="8" w:space="0" w:color="auto"/>
              <w:bottom w:val="single" w:sz="4" w:space="0" w:color="auto"/>
              <w:right w:val="single" w:sz="8" w:space="0" w:color="auto"/>
            </w:tcBorders>
            <w:shd w:val="clear" w:color="auto" w:fill="auto"/>
            <w:noWrap/>
            <w:vAlign w:val="bottom"/>
            <w:hideMark/>
          </w:tcPr>
          <w:p w:rsidR="009670DD" w:rsidRPr="00520F5C" w:rsidRDefault="009670DD" w:rsidP="00C23F1E">
            <w:pPr>
              <w:suppressAutoHyphens w:val="0"/>
              <w:spacing w:after="0" w:line="240" w:lineRule="auto"/>
              <w:rPr>
                <w:rFonts w:asciiTheme="minorHAnsi" w:eastAsia="Times New Roman" w:hAnsiTheme="minorHAnsi" w:cstheme="minorHAnsi"/>
                <w:color w:val="000000"/>
                <w:sz w:val="20"/>
                <w:szCs w:val="20"/>
                <w:lang w:eastAsia="pt-BR"/>
              </w:rPr>
            </w:pPr>
            <w:r w:rsidRPr="00520F5C">
              <w:rPr>
                <w:rFonts w:asciiTheme="minorHAnsi" w:eastAsia="Times New Roman" w:hAnsiTheme="minorHAnsi" w:cstheme="minorHAnsi"/>
                <w:color w:val="000000"/>
                <w:sz w:val="20"/>
                <w:szCs w:val="20"/>
                <w:lang w:eastAsia="pt-BR"/>
              </w:rPr>
              <w:t>Não-estatística</w:t>
            </w:r>
          </w:p>
        </w:tc>
        <w:tc>
          <w:tcPr>
            <w:tcW w:w="3478" w:type="dxa"/>
            <w:tcBorders>
              <w:top w:val="single" w:sz="4" w:space="0" w:color="auto"/>
              <w:left w:val="single" w:sz="8" w:space="0" w:color="auto"/>
              <w:bottom w:val="single" w:sz="4" w:space="0" w:color="auto"/>
              <w:right w:val="nil"/>
            </w:tcBorders>
            <w:shd w:val="clear" w:color="auto" w:fill="auto"/>
            <w:noWrap/>
            <w:vAlign w:val="bottom"/>
            <w:hideMark/>
          </w:tcPr>
          <w:p w:rsidR="009670DD" w:rsidRPr="00520F5C" w:rsidRDefault="009670DD" w:rsidP="00C23F1E">
            <w:pPr>
              <w:suppressAutoHyphens w:val="0"/>
              <w:spacing w:after="0" w:line="240" w:lineRule="auto"/>
              <w:rPr>
                <w:rFonts w:asciiTheme="minorHAnsi" w:eastAsia="Times New Roman" w:hAnsiTheme="minorHAnsi" w:cstheme="minorHAnsi"/>
                <w:color w:val="000000"/>
                <w:sz w:val="20"/>
                <w:szCs w:val="20"/>
                <w:lang w:eastAsia="pt-BR"/>
              </w:rPr>
            </w:pPr>
            <w:r w:rsidRPr="00520F5C">
              <w:rPr>
                <w:rFonts w:asciiTheme="minorHAnsi" w:eastAsia="Times New Roman" w:hAnsiTheme="minorHAnsi" w:cstheme="minorHAnsi"/>
                <w:color w:val="000000"/>
                <w:sz w:val="20"/>
                <w:szCs w:val="20"/>
                <w:lang w:eastAsia="pt-BR"/>
              </w:rPr>
              <w:t>Estatística</w:t>
            </w:r>
          </w:p>
        </w:tc>
        <w:tc>
          <w:tcPr>
            <w:tcW w:w="200" w:type="dxa"/>
            <w:tcBorders>
              <w:top w:val="nil"/>
              <w:left w:val="nil"/>
              <w:bottom w:val="single" w:sz="4" w:space="0" w:color="auto"/>
              <w:right w:val="nil"/>
            </w:tcBorders>
            <w:shd w:val="clear" w:color="auto" w:fill="auto"/>
            <w:noWrap/>
            <w:vAlign w:val="bottom"/>
            <w:hideMark/>
          </w:tcPr>
          <w:p w:rsidR="009670DD" w:rsidRPr="00520F5C" w:rsidRDefault="009670DD" w:rsidP="00C23F1E">
            <w:pPr>
              <w:suppressAutoHyphens w:val="0"/>
              <w:spacing w:after="0" w:line="240" w:lineRule="auto"/>
              <w:rPr>
                <w:rFonts w:asciiTheme="minorHAnsi" w:eastAsia="Times New Roman" w:hAnsiTheme="minorHAnsi" w:cstheme="minorHAnsi"/>
                <w:color w:val="000000"/>
                <w:sz w:val="20"/>
                <w:szCs w:val="20"/>
                <w:lang w:eastAsia="pt-BR"/>
              </w:rPr>
            </w:pPr>
            <w:r w:rsidRPr="00520F5C">
              <w:rPr>
                <w:rFonts w:asciiTheme="minorHAnsi" w:eastAsia="Times New Roman" w:hAnsiTheme="minorHAnsi" w:cstheme="minorHAnsi"/>
                <w:color w:val="000000"/>
                <w:sz w:val="20"/>
                <w:szCs w:val="20"/>
                <w:lang w:eastAsia="pt-BR"/>
              </w:rPr>
              <w:t> </w:t>
            </w:r>
          </w:p>
        </w:tc>
        <w:tc>
          <w:tcPr>
            <w:tcW w:w="960" w:type="dxa"/>
            <w:tcBorders>
              <w:top w:val="nil"/>
              <w:left w:val="nil"/>
              <w:bottom w:val="single" w:sz="4" w:space="0" w:color="auto"/>
              <w:right w:val="nil"/>
            </w:tcBorders>
            <w:shd w:val="clear" w:color="auto" w:fill="auto"/>
            <w:noWrap/>
            <w:vAlign w:val="bottom"/>
            <w:hideMark/>
          </w:tcPr>
          <w:p w:rsidR="009670DD" w:rsidRPr="00520F5C" w:rsidRDefault="009670DD" w:rsidP="00C23F1E">
            <w:pPr>
              <w:suppressAutoHyphens w:val="0"/>
              <w:spacing w:after="0" w:line="240" w:lineRule="auto"/>
              <w:rPr>
                <w:rFonts w:asciiTheme="minorHAnsi" w:eastAsia="Times New Roman" w:hAnsiTheme="minorHAnsi" w:cstheme="minorHAnsi"/>
                <w:color w:val="000000"/>
                <w:sz w:val="20"/>
                <w:szCs w:val="20"/>
                <w:lang w:eastAsia="pt-BR"/>
              </w:rPr>
            </w:pPr>
            <w:r w:rsidRPr="00520F5C">
              <w:rPr>
                <w:rFonts w:asciiTheme="minorHAnsi" w:eastAsia="Times New Roman" w:hAnsiTheme="minorHAnsi" w:cstheme="minorHAnsi"/>
                <w:color w:val="000000"/>
                <w:sz w:val="20"/>
                <w:szCs w:val="20"/>
                <w:lang w:eastAsia="pt-BR"/>
              </w:rPr>
              <w:t> </w:t>
            </w:r>
          </w:p>
        </w:tc>
        <w:tc>
          <w:tcPr>
            <w:tcW w:w="195" w:type="dxa"/>
            <w:tcBorders>
              <w:top w:val="nil"/>
              <w:left w:val="nil"/>
              <w:bottom w:val="single" w:sz="4" w:space="0" w:color="auto"/>
              <w:right w:val="single" w:sz="8" w:space="0" w:color="auto"/>
            </w:tcBorders>
            <w:shd w:val="clear" w:color="auto" w:fill="auto"/>
            <w:noWrap/>
            <w:vAlign w:val="bottom"/>
            <w:hideMark/>
          </w:tcPr>
          <w:p w:rsidR="009670DD" w:rsidRPr="00520F5C" w:rsidRDefault="009670DD" w:rsidP="00C23F1E">
            <w:pPr>
              <w:suppressAutoHyphens w:val="0"/>
              <w:spacing w:after="0" w:line="240" w:lineRule="auto"/>
              <w:rPr>
                <w:rFonts w:asciiTheme="minorHAnsi" w:eastAsia="Times New Roman" w:hAnsiTheme="minorHAnsi" w:cstheme="minorHAnsi"/>
                <w:color w:val="000000"/>
                <w:lang w:eastAsia="pt-BR"/>
              </w:rPr>
            </w:pPr>
            <w:r w:rsidRPr="00520F5C">
              <w:rPr>
                <w:rFonts w:asciiTheme="minorHAnsi" w:eastAsia="Times New Roman" w:hAnsiTheme="minorHAnsi" w:cstheme="minorHAnsi"/>
                <w:color w:val="000000"/>
                <w:lang w:eastAsia="pt-BR"/>
              </w:rPr>
              <w:t> </w:t>
            </w:r>
          </w:p>
        </w:tc>
      </w:tr>
      <w:tr w:rsidR="009670DD" w:rsidRPr="00520F5C" w:rsidTr="00C23F1E">
        <w:trPr>
          <w:trHeight w:val="315"/>
        </w:trPr>
        <w:tc>
          <w:tcPr>
            <w:tcW w:w="3984" w:type="dxa"/>
            <w:tcBorders>
              <w:top w:val="nil"/>
              <w:left w:val="single" w:sz="8" w:space="0" w:color="auto"/>
              <w:bottom w:val="single" w:sz="8" w:space="0" w:color="auto"/>
              <w:right w:val="single" w:sz="8" w:space="0" w:color="auto"/>
            </w:tcBorders>
            <w:shd w:val="clear" w:color="auto" w:fill="auto"/>
            <w:noWrap/>
            <w:vAlign w:val="bottom"/>
            <w:hideMark/>
          </w:tcPr>
          <w:p w:rsidR="009670DD" w:rsidRPr="00520F5C" w:rsidRDefault="009670DD" w:rsidP="00C23F1E">
            <w:pPr>
              <w:suppressAutoHyphens w:val="0"/>
              <w:spacing w:after="0" w:line="240" w:lineRule="auto"/>
              <w:rPr>
                <w:rFonts w:asciiTheme="minorHAnsi" w:eastAsia="Times New Roman" w:hAnsiTheme="minorHAnsi" w:cstheme="minorHAnsi"/>
                <w:color w:val="000000"/>
                <w:sz w:val="20"/>
                <w:szCs w:val="20"/>
                <w:lang w:eastAsia="pt-BR"/>
              </w:rPr>
            </w:pPr>
            <w:r w:rsidRPr="00520F5C">
              <w:rPr>
                <w:rFonts w:asciiTheme="minorHAnsi" w:eastAsia="Times New Roman" w:hAnsiTheme="minorHAnsi" w:cstheme="minorHAnsi"/>
                <w:color w:val="000000"/>
                <w:sz w:val="20"/>
                <w:szCs w:val="20"/>
                <w:lang w:eastAsia="pt-BR"/>
              </w:rPr>
              <w:t>Desenvolvem uma compreensão inicial</w:t>
            </w:r>
          </w:p>
        </w:tc>
        <w:tc>
          <w:tcPr>
            <w:tcW w:w="4638" w:type="dxa"/>
            <w:gridSpan w:val="3"/>
            <w:tcBorders>
              <w:top w:val="nil"/>
              <w:left w:val="single" w:sz="8" w:space="0" w:color="auto"/>
              <w:bottom w:val="single" w:sz="8" w:space="0" w:color="auto"/>
              <w:right w:val="nil"/>
            </w:tcBorders>
            <w:shd w:val="clear" w:color="auto" w:fill="auto"/>
            <w:noWrap/>
            <w:vAlign w:val="bottom"/>
            <w:hideMark/>
          </w:tcPr>
          <w:p w:rsidR="009670DD" w:rsidRPr="00520F5C" w:rsidRDefault="009670DD" w:rsidP="00C23F1E">
            <w:pPr>
              <w:suppressAutoHyphens w:val="0"/>
              <w:spacing w:after="0" w:line="240" w:lineRule="auto"/>
              <w:rPr>
                <w:rFonts w:asciiTheme="minorHAnsi" w:eastAsia="Times New Roman" w:hAnsiTheme="minorHAnsi" w:cstheme="minorHAnsi"/>
                <w:color w:val="000000"/>
                <w:sz w:val="20"/>
                <w:szCs w:val="20"/>
                <w:lang w:eastAsia="pt-BR"/>
              </w:rPr>
            </w:pPr>
            <w:r w:rsidRPr="00520F5C">
              <w:rPr>
                <w:rFonts w:asciiTheme="minorHAnsi" w:eastAsia="Times New Roman" w:hAnsiTheme="minorHAnsi" w:cstheme="minorHAnsi"/>
                <w:color w:val="000000"/>
                <w:sz w:val="20"/>
                <w:szCs w:val="20"/>
                <w:lang w:eastAsia="pt-BR"/>
              </w:rPr>
              <w:t>Recomendam uma linha de ação final</w:t>
            </w:r>
          </w:p>
        </w:tc>
        <w:tc>
          <w:tcPr>
            <w:tcW w:w="195" w:type="dxa"/>
            <w:tcBorders>
              <w:top w:val="nil"/>
              <w:left w:val="nil"/>
              <w:bottom w:val="single" w:sz="8" w:space="0" w:color="auto"/>
              <w:right w:val="single" w:sz="8" w:space="0" w:color="auto"/>
            </w:tcBorders>
            <w:shd w:val="clear" w:color="auto" w:fill="auto"/>
            <w:noWrap/>
            <w:vAlign w:val="bottom"/>
            <w:hideMark/>
          </w:tcPr>
          <w:p w:rsidR="009670DD" w:rsidRPr="00520F5C" w:rsidRDefault="009670DD" w:rsidP="00C23F1E">
            <w:pPr>
              <w:keepNext/>
              <w:suppressAutoHyphens w:val="0"/>
              <w:spacing w:after="0" w:line="240" w:lineRule="auto"/>
              <w:rPr>
                <w:rFonts w:asciiTheme="minorHAnsi" w:eastAsia="Times New Roman" w:hAnsiTheme="minorHAnsi" w:cstheme="minorHAnsi"/>
                <w:color w:val="000000"/>
                <w:lang w:eastAsia="pt-BR"/>
              </w:rPr>
            </w:pPr>
            <w:r w:rsidRPr="00520F5C">
              <w:rPr>
                <w:rFonts w:asciiTheme="minorHAnsi" w:eastAsia="Times New Roman" w:hAnsiTheme="minorHAnsi" w:cstheme="minorHAnsi"/>
                <w:color w:val="000000"/>
                <w:lang w:eastAsia="pt-BR"/>
              </w:rPr>
              <w:t> </w:t>
            </w:r>
          </w:p>
        </w:tc>
      </w:tr>
    </w:tbl>
    <w:p w:rsidR="009670DD" w:rsidRPr="00520F5C" w:rsidRDefault="009670DD" w:rsidP="009670DD">
      <w:pPr>
        <w:pStyle w:val="Legenda"/>
        <w:rPr>
          <w:rFonts w:asciiTheme="minorHAnsi" w:hAnsiTheme="minorHAnsi" w:cstheme="minorHAnsi"/>
          <w:color w:val="auto"/>
          <w:sz w:val="24"/>
          <w:szCs w:val="24"/>
        </w:rPr>
      </w:pPr>
      <w:r w:rsidRPr="00520F5C">
        <w:rPr>
          <w:rFonts w:asciiTheme="minorHAnsi" w:hAnsiTheme="minorHAnsi" w:cstheme="minorHAnsi"/>
          <w:color w:val="auto"/>
        </w:rPr>
        <w:t xml:space="preserve">Tabela </w:t>
      </w:r>
      <w:r w:rsidR="005B0BC1" w:rsidRPr="00520F5C">
        <w:rPr>
          <w:rFonts w:asciiTheme="minorHAnsi" w:hAnsiTheme="minorHAnsi" w:cstheme="minorHAnsi"/>
          <w:color w:val="auto"/>
        </w:rPr>
        <w:fldChar w:fldCharType="begin"/>
      </w:r>
      <w:r w:rsidRPr="00520F5C">
        <w:rPr>
          <w:rFonts w:asciiTheme="minorHAnsi" w:hAnsiTheme="minorHAnsi" w:cstheme="minorHAnsi"/>
          <w:color w:val="auto"/>
        </w:rPr>
        <w:instrText xml:space="preserve"> SEQ Tabela \* ARABIC </w:instrText>
      </w:r>
      <w:r w:rsidR="005B0BC1" w:rsidRPr="00520F5C">
        <w:rPr>
          <w:rFonts w:asciiTheme="minorHAnsi" w:hAnsiTheme="minorHAnsi" w:cstheme="minorHAnsi"/>
          <w:color w:val="auto"/>
        </w:rPr>
        <w:fldChar w:fldCharType="separate"/>
      </w:r>
      <w:r w:rsidRPr="00520F5C">
        <w:rPr>
          <w:rFonts w:asciiTheme="minorHAnsi" w:hAnsiTheme="minorHAnsi" w:cstheme="minorHAnsi"/>
          <w:noProof/>
          <w:color w:val="auto"/>
        </w:rPr>
        <w:t>2</w:t>
      </w:r>
      <w:r w:rsidR="005B0BC1" w:rsidRPr="00520F5C">
        <w:rPr>
          <w:rFonts w:asciiTheme="minorHAnsi" w:hAnsiTheme="minorHAnsi" w:cstheme="minorHAnsi"/>
          <w:color w:val="auto"/>
        </w:rPr>
        <w:fldChar w:fldCharType="end"/>
      </w:r>
      <w:r w:rsidRPr="00520F5C">
        <w:rPr>
          <w:rFonts w:asciiTheme="minorHAnsi" w:hAnsiTheme="minorHAnsi" w:cstheme="minorHAnsi"/>
          <w:color w:val="auto"/>
        </w:rPr>
        <w:t xml:space="preserve"> Pesquisa Qualitativa versus Pesquisa Quantitativa Fonte: </w:t>
      </w:r>
      <w:proofErr w:type="spellStart"/>
      <w:r w:rsidRPr="00520F5C">
        <w:rPr>
          <w:rFonts w:asciiTheme="minorHAnsi" w:hAnsiTheme="minorHAnsi" w:cstheme="minorHAnsi"/>
          <w:color w:val="auto"/>
        </w:rPr>
        <w:t>Malhotra</w:t>
      </w:r>
      <w:proofErr w:type="spellEnd"/>
      <w:r w:rsidRPr="00520F5C">
        <w:rPr>
          <w:rFonts w:asciiTheme="minorHAnsi" w:hAnsiTheme="minorHAnsi" w:cstheme="minorHAnsi"/>
          <w:color w:val="auto"/>
        </w:rPr>
        <w:t xml:space="preserve"> (2006)</w:t>
      </w:r>
    </w:p>
    <w:p w:rsidR="009670DD" w:rsidRDefault="009670DD" w:rsidP="009670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Outro tipo de pesquisa descritiva é a pesquisa de campo. Nesta pesquisa o papel do pesquisador é de observador e explorador diretamente no local ou campo em que ocorrem os eventos estudados. O pesquisador tem contato direto com o objeto de estudo. As informações são colhidas através de observação participante ou não, entrevistas, questionários, coleta de depoimentos e estudos de casos. (BARROS; LEHFELD 2007). Para Mattar (2007) a pesquisa de campo pode ser dividida em levantamentos de campo e estudos de campo. A diferença entre ambos é que o levantamento de campo tem maior amplitude e maior profundidade, já o estudo de campo tem média profundidade e média amplitude. Mattar (2007) ressalta que quando a profundidade for grande e a amplitude pequena, então a pesquisa elaborada é um estudo de caso. </w:t>
      </w:r>
    </w:p>
    <w:p w:rsidR="009670DD" w:rsidRPr="00AA42B8" w:rsidRDefault="009670DD" w:rsidP="009670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estudo de caso, explicam Barros e </w:t>
      </w:r>
      <w:proofErr w:type="spellStart"/>
      <w:r>
        <w:rPr>
          <w:rFonts w:ascii="Times New Roman" w:hAnsi="Times New Roman" w:cs="Times New Roman"/>
          <w:sz w:val="24"/>
          <w:szCs w:val="24"/>
        </w:rPr>
        <w:t>Lehfeld</w:t>
      </w:r>
      <w:proofErr w:type="spellEnd"/>
      <w:r>
        <w:rPr>
          <w:rFonts w:ascii="Times New Roman" w:hAnsi="Times New Roman" w:cs="Times New Roman"/>
          <w:sz w:val="24"/>
          <w:szCs w:val="24"/>
        </w:rPr>
        <w:t xml:space="preserve"> (2007) refere-se a análise minuciosa de um caso individual. Ele se volta para a coleta e registro de informações de um ou vários casos particulares. Para Mattar (2007) há três características presentes no estudo de caso: os dados são obtidos com bastante profundidade, o que permite apontar as singularidades do caso bem como suas semelhanças e diferenças com outros casos. A característica seguinte é que o pesquisador deve informações e gerações de hipóteses e não conclusões e verificações. E a terceira tem a ver com a capacidade do pesquisador em reunir os inúmeros aspectos do objeto de estudo em uma interpretação coesa.</w:t>
      </w:r>
    </w:p>
    <w:p w:rsidR="009670DD" w:rsidRDefault="009670DD" w:rsidP="009670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Ainda de acordo com Barros e </w:t>
      </w:r>
      <w:proofErr w:type="spellStart"/>
      <w:r>
        <w:rPr>
          <w:rFonts w:ascii="Times New Roman" w:hAnsi="Times New Roman" w:cs="Times New Roman"/>
          <w:sz w:val="24"/>
          <w:szCs w:val="24"/>
        </w:rPr>
        <w:t>Lehfeld</w:t>
      </w:r>
      <w:proofErr w:type="spellEnd"/>
      <w:r>
        <w:rPr>
          <w:rFonts w:ascii="Times New Roman" w:hAnsi="Times New Roman" w:cs="Times New Roman"/>
          <w:sz w:val="24"/>
          <w:szCs w:val="24"/>
        </w:rPr>
        <w:t xml:space="preserve"> (2007) o instrumento de pesquisa deve ser escolhido levando em consideração as informações que desejam captar e o objeto de pesquisa. O instrumento mais utilizado é o questionário, pode possuir questões abertas ou fechadas ou ainda uma combinação de ambas. Entende-se por perguntas fechada a que apresenta alternativas para a resposta, já a pergunta aberta permite ao informante </w:t>
      </w:r>
      <w:r>
        <w:rPr>
          <w:rFonts w:ascii="Times New Roman" w:hAnsi="Times New Roman" w:cs="Times New Roman"/>
          <w:sz w:val="24"/>
          <w:szCs w:val="24"/>
        </w:rPr>
        <w:lastRenderedPageBreak/>
        <w:t xml:space="preserve">que responda livremente a questão. Mattar (2007) coloca que os questionários podem ser estruturados ou não estruturados. Os questionários estruturados seguem um padrão determinado, assemelhando-se a definição de questionário fechado. Os não-estruturados não tem padrão determinado, assim como os questionários abertos. </w:t>
      </w:r>
    </w:p>
    <w:p w:rsidR="009670DD" w:rsidRDefault="009670DD" w:rsidP="009670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vantagens das aplicações de um questionário de acordo com Barros e </w:t>
      </w:r>
      <w:proofErr w:type="spellStart"/>
      <w:r>
        <w:rPr>
          <w:rFonts w:ascii="Times New Roman" w:hAnsi="Times New Roman" w:cs="Times New Roman"/>
          <w:sz w:val="24"/>
          <w:szCs w:val="24"/>
        </w:rPr>
        <w:t>Lehfeld</w:t>
      </w:r>
      <w:proofErr w:type="spellEnd"/>
      <w:r>
        <w:rPr>
          <w:rFonts w:ascii="Times New Roman" w:hAnsi="Times New Roman" w:cs="Times New Roman"/>
          <w:sz w:val="24"/>
          <w:szCs w:val="24"/>
        </w:rPr>
        <w:t xml:space="preserve"> (2007) são que ele possibilita ao pesquisador abranger um maior número de pessoas e de informações em curto prazo, torna mais fácil a tabulação e tratamento dos dados, há tempo suficiente para que o pesquisador possa refletir sobre as questões e respondê-las de forma adequada, tem condições de garantir o anonimato, trazendo maior liberdade às respostas e menos influencia do pesquisador, além de economizar tempo e recursos humanos e financeiros para sua aplicação.</w:t>
      </w:r>
    </w:p>
    <w:p w:rsidR="009670DD" w:rsidRDefault="009670DD" w:rsidP="009670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entanto o questionário apresenta limitações, sendo a primeira delas quanto a sua devolução e a confiabilidade das respostas porque nem sempre é possível que as respostas sejam verdadeiras. Outra limitação citada por Barros e </w:t>
      </w:r>
      <w:proofErr w:type="spellStart"/>
      <w:r>
        <w:rPr>
          <w:rFonts w:ascii="Times New Roman" w:hAnsi="Times New Roman" w:cs="Times New Roman"/>
          <w:sz w:val="24"/>
          <w:szCs w:val="24"/>
        </w:rPr>
        <w:t>Lehfeld</w:t>
      </w:r>
      <w:proofErr w:type="spellEnd"/>
      <w:r>
        <w:rPr>
          <w:rFonts w:ascii="Times New Roman" w:hAnsi="Times New Roman" w:cs="Times New Roman"/>
          <w:sz w:val="24"/>
          <w:szCs w:val="24"/>
        </w:rPr>
        <w:t xml:space="preserve"> (2007) é a necessidade de que os questionários seja específicos para cada segmento da população, para que as perguntas sejam melhor compreendidas, além de não se poder aplicar questionários a pessoas analfabetas.</w:t>
      </w:r>
    </w:p>
    <w:p w:rsidR="009670DD" w:rsidRDefault="009670DD" w:rsidP="009670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Outra técnica de pesquisa elencada por Barros e </w:t>
      </w:r>
      <w:proofErr w:type="spellStart"/>
      <w:r>
        <w:rPr>
          <w:rFonts w:ascii="Times New Roman" w:hAnsi="Times New Roman" w:cs="Times New Roman"/>
          <w:sz w:val="24"/>
          <w:szCs w:val="24"/>
        </w:rPr>
        <w:t>Lehfeld</w:t>
      </w:r>
      <w:proofErr w:type="spellEnd"/>
      <w:r>
        <w:rPr>
          <w:rFonts w:ascii="Times New Roman" w:hAnsi="Times New Roman" w:cs="Times New Roman"/>
          <w:sz w:val="24"/>
          <w:szCs w:val="24"/>
        </w:rPr>
        <w:t xml:space="preserve"> (2007) é a entrevista. Nesta técnica há relacionamento estreito entre o entrevistado e o entrevistador. Elas podem ser estruturadas ou não estruturadas. A entrevista estruturada possui questões previamente elaboradas num roteiro de perguntas em que não há </w:t>
      </w:r>
      <w:proofErr w:type="spellStart"/>
      <w:r>
        <w:rPr>
          <w:rFonts w:ascii="Times New Roman" w:hAnsi="Times New Roman" w:cs="Times New Roman"/>
          <w:sz w:val="24"/>
          <w:szCs w:val="24"/>
        </w:rPr>
        <w:t>liberdadede</w:t>
      </w:r>
      <w:proofErr w:type="spellEnd"/>
      <w:r>
        <w:rPr>
          <w:rFonts w:ascii="Times New Roman" w:hAnsi="Times New Roman" w:cs="Times New Roman"/>
          <w:sz w:val="24"/>
          <w:szCs w:val="24"/>
        </w:rPr>
        <w:t xml:space="preserve"> alterar ou fazer inclusão de tópicos. A entrevista não estruturada baseia-se em conseguir durante a conversação dados que possam ser relevantes para o problema de pesquisa.</w:t>
      </w:r>
    </w:p>
    <w:p w:rsidR="009670DD" w:rsidRDefault="009670DD" w:rsidP="009670DD">
      <w:pPr>
        <w:spacing w:line="360" w:lineRule="auto"/>
        <w:jc w:val="both"/>
        <w:rPr>
          <w:rFonts w:ascii="Times New Roman" w:hAnsi="Times New Roman" w:cs="Times New Roman"/>
          <w:sz w:val="24"/>
          <w:szCs w:val="24"/>
        </w:rPr>
      </w:pPr>
      <w:r>
        <w:rPr>
          <w:rFonts w:ascii="Times New Roman" w:hAnsi="Times New Roman" w:cs="Times New Roman"/>
          <w:sz w:val="24"/>
          <w:szCs w:val="24"/>
        </w:rPr>
        <w:t>As vantagens da entrevista são a maior flexibilidade para o entrevistador, uma vez que pode formular as questões de forma a ser melhor compreendido por seu interlocutor, além de poder observar atitudes, reações e condutas durante a entrevista. Outra vantagem é que dados relevante e preciosos sobre a o objeto da pesquisa podem ser obtidos com esta técnica.  Suas limitações encontram-se no custo operacional alto e que há necessidade de mais tempo para ser realizada.</w:t>
      </w:r>
    </w:p>
    <w:p w:rsidR="00DE7819" w:rsidRPr="00DE7819" w:rsidRDefault="00331C51" w:rsidP="00760F58">
      <w:pPr>
        <w:spacing w:line="360" w:lineRule="auto"/>
        <w:jc w:val="both"/>
        <w:rPr>
          <w:rFonts w:ascii="Times New Roman" w:hAnsi="Times New Roman" w:cs="Times New Roman"/>
          <w:color w:val="000000"/>
          <w:sz w:val="24"/>
          <w:szCs w:val="24"/>
        </w:rPr>
      </w:pPr>
      <w:r w:rsidRPr="00331C51">
        <w:rPr>
          <w:rFonts w:ascii="Times New Roman" w:hAnsi="Times New Roman" w:cs="Times New Roman"/>
          <w:sz w:val="24"/>
          <w:szCs w:val="24"/>
        </w:rPr>
        <w:t xml:space="preserve">Quanto </w:t>
      </w:r>
      <w:r w:rsidR="0001502D">
        <w:rPr>
          <w:rFonts w:ascii="Times New Roman" w:hAnsi="Times New Roman" w:cs="Times New Roman"/>
          <w:sz w:val="24"/>
          <w:szCs w:val="24"/>
        </w:rPr>
        <w:t xml:space="preserve">a estratégia da fonte utilizada e o local específico de coleta, </w:t>
      </w:r>
      <w:r w:rsidRPr="00331C51">
        <w:rPr>
          <w:rFonts w:ascii="Times New Roman" w:hAnsi="Times New Roman" w:cs="Times New Roman"/>
          <w:sz w:val="24"/>
          <w:szCs w:val="24"/>
        </w:rPr>
        <w:t>optou-se por desenvolver uma pesquisa de campo</w:t>
      </w:r>
      <w:r w:rsidR="0001502D">
        <w:rPr>
          <w:rFonts w:ascii="Times New Roman" w:hAnsi="Times New Roman" w:cs="Times New Roman"/>
          <w:sz w:val="24"/>
          <w:szCs w:val="24"/>
        </w:rPr>
        <w:t xml:space="preserve">, onde foi empreendido um estudo de caso </w:t>
      </w:r>
      <w:r w:rsidRPr="00331C51">
        <w:rPr>
          <w:rFonts w:ascii="Times New Roman" w:hAnsi="Times New Roman" w:cs="Times New Roman"/>
          <w:sz w:val="24"/>
          <w:szCs w:val="24"/>
        </w:rPr>
        <w:t xml:space="preserve"> com o </w:t>
      </w:r>
      <w:r w:rsidR="00025DCA">
        <w:rPr>
          <w:rFonts w:ascii="Times New Roman" w:hAnsi="Times New Roman" w:cs="Times New Roman"/>
          <w:sz w:val="24"/>
          <w:szCs w:val="24"/>
        </w:rPr>
        <w:t xml:space="preserve">complexo fúnebre Jardim Metropolitano pelo fato de sua administradora, a </w:t>
      </w:r>
      <w:proofErr w:type="spellStart"/>
      <w:r w:rsidR="00025DCA">
        <w:rPr>
          <w:rFonts w:ascii="Times New Roman" w:hAnsi="Times New Roman" w:cs="Times New Roman"/>
          <w:sz w:val="24"/>
          <w:szCs w:val="24"/>
        </w:rPr>
        <w:t>Contil</w:t>
      </w:r>
      <w:proofErr w:type="spellEnd"/>
      <w:r w:rsidR="00BA5442">
        <w:rPr>
          <w:rFonts w:ascii="Times New Roman" w:hAnsi="Times New Roman" w:cs="Times New Roman"/>
          <w:sz w:val="24"/>
          <w:szCs w:val="24"/>
        </w:rPr>
        <w:t>,</w:t>
      </w:r>
      <w:r w:rsidR="00025DCA">
        <w:rPr>
          <w:rFonts w:ascii="Times New Roman" w:hAnsi="Times New Roman" w:cs="Times New Roman"/>
          <w:sz w:val="24"/>
          <w:szCs w:val="24"/>
        </w:rPr>
        <w:t xml:space="preserve"> ser a </w:t>
      </w:r>
      <w:r w:rsidR="00025DCA">
        <w:rPr>
          <w:rFonts w:ascii="Times New Roman" w:hAnsi="Times New Roman" w:cs="Times New Roman"/>
          <w:sz w:val="24"/>
          <w:szCs w:val="24"/>
        </w:rPr>
        <w:lastRenderedPageBreak/>
        <w:t>empresa que mais realiza sepultamentos no Brasil, possuir o único crematório em funcionamento na região e ser o mais antigo complexo fúnebre (cemitério e funerária) do estado.</w:t>
      </w:r>
      <w:r w:rsidR="00737217">
        <w:rPr>
          <w:rFonts w:ascii="Times New Roman" w:hAnsi="Times New Roman" w:cs="Times New Roman"/>
          <w:sz w:val="24"/>
          <w:szCs w:val="24"/>
        </w:rPr>
        <w:t xml:space="preserve"> </w:t>
      </w:r>
      <w:r w:rsidR="0001502D">
        <w:rPr>
          <w:rFonts w:ascii="Times New Roman" w:hAnsi="Times New Roman" w:cs="Times New Roman"/>
          <w:sz w:val="24"/>
          <w:szCs w:val="24"/>
        </w:rPr>
        <w:t>Quanto aos instrumento de pesquisa, o estudo de caso utilizou um roteiro de pesquisa  não-</w:t>
      </w:r>
      <w:r w:rsidR="0001502D" w:rsidRPr="00331C51">
        <w:rPr>
          <w:rFonts w:ascii="Times New Roman" w:hAnsi="Times New Roman" w:cs="Times New Roman"/>
          <w:sz w:val="24"/>
          <w:szCs w:val="24"/>
        </w:rPr>
        <w:t>estruturado, utilizando-se uma abordagem direta e em profundidade</w:t>
      </w:r>
      <w:r w:rsidR="0001502D">
        <w:rPr>
          <w:rFonts w:ascii="Times New Roman" w:hAnsi="Times New Roman" w:cs="Times New Roman"/>
          <w:sz w:val="24"/>
          <w:szCs w:val="24"/>
        </w:rPr>
        <w:t xml:space="preserve"> entre os 14 e 15 de maio de dois mil e onze</w:t>
      </w:r>
      <w:r w:rsidR="0001502D" w:rsidRPr="00E2400D">
        <w:rPr>
          <w:rFonts w:ascii="Times New Roman" w:hAnsi="Times New Roman" w:cs="Times New Roman"/>
          <w:sz w:val="24"/>
          <w:szCs w:val="24"/>
        </w:rPr>
        <w:t>.</w:t>
      </w:r>
      <w:r w:rsidR="0001502D">
        <w:rPr>
          <w:rFonts w:ascii="Times New Roman" w:hAnsi="Times New Roman" w:cs="Times New Roman"/>
          <w:sz w:val="24"/>
          <w:szCs w:val="24"/>
        </w:rPr>
        <w:t xml:space="preserve"> </w:t>
      </w:r>
      <w:r w:rsidR="00744609">
        <w:rPr>
          <w:rFonts w:ascii="Times New Roman" w:hAnsi="Times New Roman" w:cs="Times New Roman"/>
          <w:sz w:val="24"/>
          <w:szCs w:val="24"/>
        </w:rPr>
        <w:t>Num primeiro momento foi realizada uma</w:t>
      </w:r>
      <w:r w:rsidR="00C5051A" w:rsidRPr="00025DCA">
        <w:rPr>
          <w:rFonts w:ascii="Times New Roman" w:hAnsi="Times New Roman" w:cs="Times New Roman"/>
          <w:sz w:val="24"/>
          <w:szCs w:val="24"/>
        </w:rPr>
        <w:t xml:space="preserve"> entrevista</w:t>
      </w:r>
      <w:r w:rsidR="00C5051A">
        <w:rPr>
          <w:rFonts w:ascii="Times New Roman" w:hAnsi="Times New Roman" w:cs="Times New Roman"/>
          <w:sz w:val="24"/>
          <w:szCs w:val="24"/>
        </w:rPr>
        <w:t xml:space="preserve"> pessoal</w:t>
      </w:r>
      <w:r w:rsidR="00AA02E4">
        <w:rPr>
          <w:rFonts w:ascii="Times New Roman" w:hAnsi="Times New Roman" w:cs="Times New Roman"/>
          <w:sz w:val="24"/>
          <w:szCs w:val="24"/>
        </w:rPr>
        <w:t xml:space="preserve"> com</w:t>
      </w:r>
      <w:r w:rsidR="00C5051A">
        <w:rPr>
          <w:rFonts w:ascii="Times New Roman" w:hAnsi="Times New Roman" w:cs="Times New Roman"/>
          <w:sz w:val="24"/>
          <w:szCs w:val="24"/>
        </w:rPr>
        <w:t xml:space="preserve"> </w:t>
      </w:r>
      <w:r w:rsidR="00025DCA" w:rsidRPr="00025DCA">
        <w:rPr>
          <w:rFonts w:ascii="Times New Roman" w:hAnsi="Times New Roman" w:cs="Times New Roman"/>
          <w:sz w:val="24"/>
          <w:szCs w:val="24"/>
        </w:rPr>
        <w:t>Sandra da Costa, gerente geral do Jardim Metropolitano</w:t>
      </w:r>
      <w:r w:rsidR="0001502D">
        <w:rPr>
          <w:rFonts w:ascii="Times New Roman" w:hAnsi="Times New Roman" w:cs="Times New Roman"/>
          <w:sz w:val="24"/>
          <w:szCs w:val="24"/>
        </w:rPr>
        <w:t xml:space="preserve">. </w:t>
      </w:r>
      <w:r w:rsidR="00744609">
        <w:rPr>
          <w:rFonts w:ascii="Times New Roman" w:hAnsi="Times New Roman" w:cs="Times New Roman"/>
          <w:color w:val="000000"/>
          <w:sz w:val="24"/>
          <w:szCs w:val="24"/>
        </w:rPr>
        <w:t>Após a entrevista constatou-se que para uma maior confiabilidade das informações a entrevista deveria ser ampliada com a inclusão de respondentes de outros setores, acrescentando-se assim funcionários do setor de atendimento ao cliente</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Cynara</w:t>
      </w:r>
      <w:proofErr w:type="spellEnd"/>
      <w:r>
        <w:rPr>
          <w:rFonts w:ascii="Times New Roman" w:hAnsi="Times New Roman" w:cs="Times New Roman"/>
          <w:color w:val="000000"/>
          <w:sz w:val="24"/>
          <w:szCs w:val="24"/>
        </w:rPr>
        <w:t xml:space="preserve"> Constantino)</w:t>
      </w:r>
      <w:r w:rsidR="00744609">
        <w:rPr>
          <w:rFonts w:ascii="Times New Roman" w:hAnsi="Times New Roman" w:cs="Times New Roman"/>
          <w:color w:val="000000"/>
          <w:sz w:val="24"/>
          <w:szCs w:val="24"/>
        </w:rPr>
        <w:t>, do financeiro</w:t>
      </w:r>
      <w:r w:rsidR="00E45A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Cynthia</w:t>
      </w:r>
      <w:proofErr w:type="spellEnd"/>
      <w:r>
        <w:rPr>
          <w:rFonts w:ascii="Times New Roman" w:hAnsi="Times New Roman" w:cs="Times New Roman"/>
          <w:color w:val="000000"/>
          <w:sz w:val="24"/>
          <w:szCs w:val="24"/>
        </w:rPr>
        <w:t xml:space="preserve"> Constantino)</w:t>
      </w:r>
      <w:r w:rsidR="00744609">
        <w:rPr>
          <w:rFonts w:ascii="Times New Roman" w:hAnsi="Times New Roman" w:cs="Times New Roman"/>
          <w:color w:val="000000"/>
          <w:sz w:val="24"/>
          <w:szCs w:val="24"/>
        </w:rPr>
        <w:t xml:space="preserve"> e do comercial</w:t>
      </w:r>
      <w:r>
        <w:rPr>
          <w:rFonts w:ascii="Times New Roman" w:hAnsi="Times New Roman" w:cs="Times New Roman"/>
          <w:color w:val="000000"/>
          <w:sz w:val="24"/>
          <w:szCs w:val="24"/>
        </w:rPr>
        <w:t xml:space="preserve"> (Manuel Pereira)</w:t>
      </w:r>
      <w:r w:rsidR="00744609">
        <w:rPr>
          <w:rFonts w:ascii="Times New Roman" w:hAnsi="Times New Roman" w:cs="Times New Roman"/>
          <w:color w:val="000000"/>
          <w:sz w:val="24"/>
          <w:szCs w:val="24"/>
        </w:rPr>
        <w:t>.</w:t>
      </w:r>
      <w:r w:rsidR="001D4960">
        <w:rPr>
          <w:rFonts w:ascii="Times New Roman" w:hAnsi="Times New Roman" w:cs="Times New Roman"/>
          <w:color w:val="000000"/>
          <w:sz w:val="24"/>
          <w:szCs w:val="24"/>
        </w:rPr>
        <w:t xml:space="preserve"> </w:t>
      </w:r>
      <w:r w:rsidR="001D4960" w:rsidRPr="00DE7819">
        <w:rPr>
          <w:rFonts w:ascii="Times New Roman" w:hAnsi="Times New Roman" w:cs="Times New Roman"/>
          <w:color w:val="000000"/>
          <w:sz w:val="24"/>
          <w:szCs w:val="24"/>
        </w:rPr>
        <w:t>Para o melhor aproveitamento, todas as informações importantes foram gravadas, analisadas e discorridas, com o intuito de haver um maior entendimento sobre o assunto proposto.</w:t>
      </w:r>
    </w:p>
    <w:p w:rsidR="00737217" w:rsidRDefault="00E2400D" w:rsidP="008E04D0">
      <w:pPr>
        <w:spacing w:line="360" w:lineRule="auto"/>
        <w:jc w:val="both"/>
        <w:rPr>
          <w:rFonts w:ascii="Times New Roman" w:hAnsi="Times New Roman" w:cs="Times New Roman"/>
          <w:sz w:val="24"/>
          <w:szCs w:val="24"/>
        </w:rPr>
      </w:pPr>
      <w:r w:rsidRPr="00E2400D">
        <w:rPr>
          <w:rFonts w:ascii="Times New Roman" w:hAnsi="Times New Roman" w:cs="Times New Roman"/>
          <w:sz w:val="24"/>
          <w:szCs w:val="24"/>
        </w:rPr>
        <w:t xml:space="preserve">O estudo de </w:t>
      </w:r>
      <w:r w:rsidR="00737217">
        <w:rPr>
          <w:rFonts w:ascii="Times New Roman" w:hAnsi="Times New Roman" w:cs="Times New Roman"/>
          <w:sz w:val="24"/>
          <w:szCs w:val="24"/>
        </w:rPr>
        <w:t>caso está relacionado a</w:t>
      </w:r>
      <w:r w:rsidR="00C5051A">
        <w:rPr>
          <w:rFonts w:ascii="Times New Roman" w:hAnsi="Times New Roman" w:cs="Times New Roman"/>
          <w:sz w:val="24"/>
          <w:szCs w:val="24"/>
        </w:rPr>
        <w:t xml:space="preserve"> pesquisa qualitativa e</w:t>
      </w:r>
      <w:r w:rsidRPr="00E2400D">
        <w:rPr>
          <w:rFonts w:ascii="Times New Roman" w:hAnsi="Times New Roman" w:cs="Times New Roman"/>
          <w:sz w:val="24"/>
          <w:szCs w:val="24"/>
        </w:rPr>
        <w:t xml:space="preserve"> tem como principal característica a compreensão em profundidade das relações de consumo. São realizadas através de entrevistas individuais ou em grupo, que permitem identificar pontos comuns e distintos </w:t>
      </w:r>
      <w:r w:rsidR="0001502D">
        <w:rPr>
          <w:rFonts w:ascii="Times New Roman" w:hAnsi="Times New Roman" w:cs="Times New Roman"/>
          <w:sz w:val="24"/>
          <w:szCs w:val="24"/>
        </w:rPr>
        <w:t>presentes na amostra trabalhada</w:t>
      </w:r>
      <w:r w:rsidR="000F6135">
        <w:rPr>
          <w:rFonts w:ascii="Times New Roman" w:hAnsi="Times New Roman" w:cs="Times New Roman"/>
          <w:sz w:val="24"/>
          <w:szCs w:val="24"/>
        </w:rPr>
        <w:t xml:space="preserve"> (SAMARA;</w:t>
      </w:r>
      <w:r w:rsidRPr="00E2400D">
        <w:rPr>
          <w:rFonts w:ascii="Times New Roman" w:hAnsi="Times New Roman" w:cs="Times New Roman"/>
          <w:sz w:val="24"/>
          <w:szCs w:val="24"/>
        </w:rPr>
        <w:t xml:space="preserve"> BARROS</w:t>
      </w:r>
      <w:r w:rsidR="00C5051A">
        <w:rPr>
          <w:rFonts w:ascii="Times New Roman" w:hAnsi="Times New Roman" w:cs="Times New Roman"/>
          <w:sz w:val="24"/>
          <w:szCs w:val="24"/>
        </w:rPr>
        <w:t>,</w:t>
      </w:r>
      <w:r w:rsidRPr="00E2400D">
        <w:rPr>
          <w:rFonts w:ascii="Times New Roman" w:hAnsi="Times New Roman" w:cs="Times New Roman"/>
          <w:sz w:val="24"/>
          <w:szCs w:val="24"/>
        </w:rPr>
        <w:t xml:space="preserve"> 2007).</w:t>
      </w:r>
      <w:r w:rsidR="00DE7819">
        <w:rPr>
          <w:rFonts w:ascii="Times New Roman" w:hAnsi="Times New Roman" w:cs="Times New Roman"/>
          <w:sz w:val="24"/>
          <w:szCs w:val="24"/>
        </w:rPr>
        <w:t xml:space="preserve"> </w:t>
      </w:r>
      <w:r w:rsidR="00E769D1">
        <w:rPr>
          <w:rFonts w:ascii="Times New Roman" w:hAnsi="Times New Roman" w:cs="Times New Roman"/>
          <w:sz w:val="24"/>
          <w:szCs w:val="24"/>
        </w:rPr>
        <w:t xml:space="preserve">De acordo com </w:t>
      </w:r>
      <w:proofErr w:type="spellStart"/>
      <w:r w:rsidR="00E769D1">
        <w:rPr>
          <w:rFonts w:ascii="Times New Roman" w:hAnsi="Times New Roman" w:cs="Times New Roman"/>
          <w:sz w:val="24"/>
          <w:szCs w:val="24"/>
        </w:rPr>
        <w:t>Malhotra</w:t>
      </w:r>
      <w:proofErr w:type="spellEnd"/>
      <w:r w:rsidR="00E769D1">
        <w:rPr>
          <w:rFonts w:ascii="Times New Roman" w:hAnsi="Times New Roman" w:cs="Times New Roman"/>
          <w:sz w:val="24"/>
          <w:szCs w:val="24"/>
        </w:rPr>
        <w:t xml:space="preserve"> (2006 p. 66) a pesquisa qualitativa “caracteriza-se por ser não estruturada, de natureza exploratória e baseada em pequenas amostras.”</w:t>
      </w:r>
      <w:r w:rsidR="001E4B4C">
        <w:rPr>
          <w:rFonts w:ascii="Times New Roman" w:hAnsi="Times New Roman" w:cs="Times New Roman"/>
          <w:sz w:val="24"/>
          <w:szCs w:val="24"/>
        </w:rPr>
        <w:t xml:space="preserve"> Ainda segundo </w:t>
      </w:r>
      <w:proofErr w:type="spellStart"/>
      <w:r w:rsidR="001E4B4C">
        <w:rPr>
          <w:rFonts w:ascii="Times New Roman" w:hAnsi="Times New Roman" w:cs="Times New Roman"/>
          <w:sz w:val="24"/>
          <w:szCs w:val="24"/>
        </w:rPr>
        <w:t>Malhotra</w:t>
      </w:r>
      <w:proofErr w:type="spellEnd"/>
      <w:r w:rsidR="001E4B4C">
        <w:rPr>
          <w:rFonts w:ascii="Times New Roman" w:hAnsi="Times New Roman" w:cs="Times New Roman"/>
          <w:sz w:val="24"/>
          <w:szCs w:val="24"/>
        </w:rPr>
        <w:t xml:space="preserve"> (2006) através da pesquisa qualitativa é maior a visualização e contextualização do problema, enquanto a pesquisa quantitativa aplica </w:t>
      </w:r>
      <w:r w:rsidR="00220538">
        <w:rPr>
          <w:rFonts w:ascii="Times New Roman" w:hAnsi="Times New Roman" w:cs="Times New Roman"/>
          <w:sz w:val="24"/>
          <w:szCs w:val="24"/>
        </w:rPr>
        <w:t xml:space="preserve">uma </w:t>
      </w:r>
      <w:r w:rsidR="001E4B4C">
        <w:rPr>
          <w:rFonts w:ascii="Times New Roman" w:hAnsi="Times New Roman" w:cs="Times New Roman"/>
          <w:sz w:val="24"/>
          <w:szCs w:val="24"/>
        </w:rPr>
        <w:t>analise estatística do problema.</w:t>
      </w:r>
    </w:p>
    <w:p w:rsidR="00FE2985" w:rsidRPr="00FE2985" w:rsidRDefault="00FE2985" w:rsidP="008E04D0">
      <w:pPr>
        <w:spacing w:line="360" w:lineRule="auto"/>
        <w:jc w:val="both"/>
        <w:rPr>
          <w:rFonts w:ascii="Times New Roman" w:hAnsi="Times New Roman" w:cs="Times New Roman"/>
          <w:sz w:val="24"/>
          <w:szCs w:val="24"/>
        </w:rPr>
      </w:pPr>
      <w:r w:rsidRPr="00FE2985">
        <w:rPr>
          <w:rFonts w:ascii="Times New Roman" w:hAnsi="Times New Roman" w:cs="Times New Roman"/>
          <w:sz w:val="24"/>
          <w:szCs w:val="24"/>
        </w:rPr>
        <w:t>A pesquisa poderá ter dois tipos de finalidades, a fundamental e a aplicada. A pesquisa fundamental busca o progresso científico, sem preocupar-se na aplicação prática. A pesquisa que tem finalidade aplicada tem interesse de que seus resultados sejam aplicados na solução do problema (MATTAR</w:t>
      </w:r>
      <w:r w:rsidR="00F651BB">
        <w:rPr>
          <w:rFonts w:ascii="Times New Roman" w:hAnsi="Times New Roman" w:cs="Times New Roman"/>
          <w:sz w:val="24"/>
          <w:szCs w:val="24"/>
        </w:rPr>
        <w:t>,</w:t>
      </w:r>
      <w:r w:rsidRPr="00FE2985">
        <w:rPr>
          <w:rFonts w:ascii="Times New Roman" w:hAnsi="Times New Roman" w:cs="Times New Roman"/>
          <w:sz w:val="24"/>
          <w:szCs w:val="24"/>
        </w:rPr>
        <w:t xml:space="preserve"> 2008). Assim, no presente trabalho utiliza-se a pesquisa aplicada, já que tem o objetivo de ser utilizado para melhoria e implantação das estratégias de marketing nas empresas do setor.</w:t>
      </w:r>
    </w:p>
    <w:p w:rsidR="00331C51" w:rsidRPr="00331C51" w:rsidRDefault="005F4610" w:rsidP="00331C5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Malhotra</w:t>
      </w:r>
      <w:proofErr w:type="spellEnd"/>
      <w:r>
        <w:rPr>
          <w:rFonts w:ascii="Times New Roman" w:hAnsi="Times New Roman" w:cs="Times New Roman"/>
          <w:sz w:val="24"/>
          <w:szCs w:val="24"/>
        </w:rPr>
        <w:t xml:space="preserve"> (2006) classifica ainda as pesquisas como estudo</w:t>
      </w:r>
      <w:r w:rsidR="00F651BB">
        <w:rPr>
          <w:rFonts w:ascii="Times New Roman" w:hAnsi="Times New Roman" w:cs="Times New Roman"/>
          <w:sz w:val="24"/>
          <w:szCs w:val="24"/>
        </w:rPr>
        <w:t xml:space="preserve">s </w:t>
      </w:r>
      <w:proofErr w:type="spellStart"/>
      <w:r w:rsidR="00F651BB">
        <w:rPr>
          <w:rFonts w:ascii="Times New Roman" w:hAnsi="Times New Roman" w:cs="Times New Roman"/>
          <w:sz w:val="24"/>
          <w:szCs w:val="24"/>
        </w:rPr>
        <w:t>tranversais</w:t>
      </w:r>
      <w:proofErr w:type="spellEnd"/>
      <w:r w:rsidR="00F651BB">
        <w:rPr>
          <w:rFonts w:ascii="Times New Roman" w:hAnsi="Times New Roman" w:cs="Times New Roman"/>
          <w:sz w:val="24"/>
          <w:szCs w:val="24"/>
        </w:rPr>
        <w:t xml:space="preserve">, aqueles onde </w:t>
      </w:r>
      <w:r>
        <w:rPr>
          <w:rFonts w:ascii="Times New Roman" w:hAnsi="Times New Roman" w:cs="Times New Roman"/>
          <w:sz w:val="24"/>
          <w:szCs w:val="24"/>
        </w:rPr>
        <w:t xml:space="preserve">a coleta de informações ocorre apenas uma vez e estudos longitudinais, onde uma mesma amostra é medida repetidas vezes com as mesmas varáveis. </w:t>
      </w:r>
      <w:r w:rsidR="00331C51" w:rsidRPr="00331C51">
        <w:rPr>
          <w:rFonts w:ascii="Times New Roman" w:hAnsi="Times New Roman" w:cs="Times New Roman"/>
          <w:sz w:val="24"/>
          <w:szCs w:val="24"/>
        </w:rPr>
        <w:t>Nesse est</w:t>
      </w:r>
      <w:r w:rsidR="00331C51">
        <w:rPr>
          <w:rFonts w:ascii="Times New Roman" w:hAnsi="Times New Roman" w:cs="Times New Roman"/>
          <w:sz w:val="24"/>
          <w:szCs w:val="24"/>
        </w:rPr>
        <w:t>udo é realizado um levantamento</w:t>
      </w:r>
      <w:r w:rsidR="00331C51" w:rsidRPr="00331C51">
        <w:rPr>
          <w:rFonts w:ascii="Times New Roman" w:hAnsi="Times New Roman" w:cs="Times New Roman"/>
          <w:sz w:val="24"/>
          <w:szCs w:val="24"/>
        </w:rPr>
        <w:t xml:space="preserve"> de dados em um único momento, portanto a pesquisa se caracteriza como transversal. </w:t>
      </w:r>
    </w:p>
    <w:p w:rsidR="00331C51" w:rsidRPr="00331C51" w:rsidRDefault="00331C51" w:rsidP="00331C51">
      <w:pPr>
        <w:suppressAutoHyphens w:val="0"/>
        <w:autoSpaceDE w:val="0"/>
        <w:autoSpaceDN w:val="0"/>
        <w:adjustRightInd w:val="0"/>
        <w:spacing w:after="0" w:line="360" w:lineRule="auto"/>
        <w:jc w:val="both"/>
        <w:rPr>
          <w:rFonts w:ascii="Times New Roman" w:hAnsi="Times New Roman" w:cs="Times New Roman"/>
          <w:sz w:val="24"/>
          <w:szCs w:val="24"/>
        </w:rPr>
      </w:pPr>
      <w:r w:rsidRPr="00331C51">
        <w:rPr>
          <w:rFonts w:ascii="TimesNewRoman" w:hAnsi="TimesNewRoman" w:cs="TimesNewRoman"/>
          <w:sz w:val="24"/>
          <w:szCs w:val="24"/>
          <w:lang w:eastAsia="pt-BR"/>
        </w:rPr>
        <w:lastRenderedPageBreak/>
        <w:t>Como se trata de um estudo de caso existe a natural limitação quanto à utilização das conclusões extraídas desse estudo para aplicação em outras empresas do mercado</w:t>
      </w:r>
      <w:r w:rsidRPr="00331C51">
        <w:rPr>
          <w:rFonts w:ascii="Times New Roman" w:hAnsi="Times New Roman" w:cs="Times New Roman"/>
          <w:sz w:val="24"/>
          <w:szCs w:val="24"/>
        </w:rPr>
        <w:t>. Para atribuir maior credibilidade ao estudo, já que ele se trata de uma pesquisa qualitativa transversal, optou-se por elaborar um quadro a partir de um modelo t</w:t>
      </w:r>
      <w:r>
        <w:rPr>
          <w:rFonts w:ascii="Times New Roman" w:hAnsi="Times New Roman" w:cs="Times New Roman"/>
          <w:sz w:val="24"/>
          <w:szCs w:val="24"/>
        </w:rPr>
        <w:t xml:space="preserve">eórico defendido por </w:t>
      </w: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xml:space="preserve"> </w:t>
      </w:r>
      <w:r w:rsidR="000F6135">
        <w:rPr>
          <w:rFonts w:ascii="Times New Roman" w:hAnsi="Times New Roman" w:cs="Times New Roman"/>
          <w:sz w:val="24"/>
          <w:szCs w:val="24"/>
        </w:rPr>
        <w:t xml:space="preserve">e </w:t>
      </w:r>
      <w:proofErr w:type="spellStart"/>
      <w:r w:rsidR="000F6135">
        <w:rPr>
          <w:rFonts w:ascii="Times New Roman" w:hAnsi="Times New Roman" w:cs="Times New Roman"/>
          <w:sz w:val="24"/>
          <w:szCs w:val="24"/>
        </w:rPr>
        <w:t>Keller</w:t>
      </w:r>
      <w:proofErr w:type="spellEnd"/>
      <w:r w:rsidR="000F6135">
        <w:rPr>
          <w:rFonts w:ascii="Times New Roman" w:hAnsi="Times New Roman" w:cs="Times New Roman"/>
          <w:sz w:val="24"/>
          <w:szCs w:val="24"/>
        </w:rPr>
        <w:t xml:space="preserve"> (2007</w:t>
      </w:r>
      <w:r w:rsidRPr="00331C51">
        <w:rPr>
          <w:rFonts w:ascii="Times New Roman" w:hAnsi="Times New Roman" w:cs="Times New Roman"/>
          <w:sz w:val="24"/>
          <w:szCs w:val="24"/>
        </w:rPr>
        <w:t xml:space="preserve">) com o intuito traçar um comparativo com as ações implementadas pelo cemitério. Assim, foi desenvolvido um quadro contendo os elementos do mix de marketing em conjunto com uma escala de </w:t>
      </w:r>
      <w:proofErr w:type="spellStart"/>
      <w:r w:rsidRPr="00331C51">
        <w:rPr>
          <w:rFonts w:ascii="Times New Roman" w:hAnsi="Times New Roman" w:cs="Times New Roman"/>
          <w:sz w:val="24"/>
          <w:szCs w:val="24"/>
        </w:rPr>
        <w:t>Likert</w:t>
      </w:r>
      <w:proofErr w:type="spellEnd"/>
      <w:r w:rsidRPr="00331C51">
        <w:rPr>
          <w:rFonts w:ascii="Times New Roman" w:hAnsi="Times New Roman" w:cs="Times New Roman"/>
          <w:sz w:val="24"/>
          <w:szCs w:val="24"/>
        </w:rPr>
        <w:t>, apontando o grau de utilização das estratégias de marketing pelo cemitério.</w:t>
      </w:r>
    </w:p>
    <w:p w:rsidR="00E2400D" w:rsidRDefault="00E2400D" w:rsidP="00DE7819">
      <w:pPr>
        <w:spacing w:line="360" w:lineRule="auto"/>
        <w:jc w:val="both"/>
        <w:rPr>
          <w:rFonts w:ascii="Times New Roman" w:hAnsi="Times New Roman" w:cs="Times New Roman"/>
          <w:sz w:val="24"/>
          <w:szCs w:val="24"/>
        </w:rPr>
      </w:pPr>
      <w:r w:rsidRPr="00E2400D">
        <w:rPr>
          <w:rFonts w:ascii="Times New Roman" w:hAnsi="Times New Roman" w:cs="Times New Roman"/>
          <w:sz w:val="24"/>
          <w:szCs w:val="24"/>
        </w:rPr>
        <w:t xml:space="preserve"> </w:t>
      </w:r>
    </w:p>
    <w:p w:rsidR="00B93A51" w:rsidRDefault="00B93A51" w:rsidP="00DE7819">
      <w:pPr>
        <w:spacing w:line="360" w:lineRule="auto"/>
        <w:jc w:val="both"/>
        <w:rPr>
          <w:rFonts w:ascii="Times New Roman" w:hAnsi="Times New Roman" w:cs="Times New Roman"/>
          <w:sz w:val="24"/>
          <w:szCs w:val="24"/>
        </w:rPr>
      </w:pPr>
    </w:p>
    <w:p w:rsidR="002E1E08" w:rsidRDefault="002E1E08" w:rsidP="00DE7819">
      <w:pPr>
        <w:spacing w:line="360" w:lineRule="auto"/>
        <w:jc w:val="both"/>
        <w:rPr>
          <w:rFonts w:ascii="Times New Roman" w:hAnsi="Times New Roman" w:cs="Times New Roman"/>
          <w:sz w:val="24"/>
          <w:szCs w:val="24"/>
        </w:rPr>
      </w:pPr>
    </w:p>
    <w:p w:rsidR="00BA5442" w:rsidRDefault="00BA5442" w:rsidP="00DE7819">
      <w:pPr>
        <w:spacing w:line="360" w:lineRule="auto"/>
        <w:jc w:val="both"/>
        <w:rPr>
          <w:rFonts w:ascii="Times New Roman" w:hAnsi="Times New Roman" w:cs="Times New Roman"/>
          <w:sz w:val="24"/>
          <w:szCs w:val="24"/>
        </w:rPr>
      </w:pPr>
    </w:p>
    <w:p w:rsidR="00BA5442" w:rsidRDefault="00BA5442" w:rsidP="00DE7819">
      <w:pPr>
        <w:spacing w:line="360" w:lineRule="auto"/>
        <w:jc w:val="both"/>
        <w:rPr>
          <w:rFonts w:ascii="Times New Roman" w:hAnsi="Times New Roman" w:cs="Times New Roman"/>
          <w:sz w:val="24"/>
          <w:szCs w:val="24"/>
        </w:rPr>
      </w:pPr>
    </w:p>
    <w:p w:rsidR="0026291E" w:rsidRDefault="0026291E" w:rsidP="0026291E">
      <w:pPr>
        <w:spacing w:line="480" w:lineRule="auto"/>
        <w:jc w:val="both"/>
        <w:rPr>
          <w:rFonts w:ascii="Times New Roman" w:hAnsi="Times New Roman" w:cs="Times New Roman"/>
          <w:b/>
          <w:sz w:val="28"/>
          <w:szCs w:val="28"/>
        </w:rPr>
      </w:pPr>
    </w:p>
    <w:p w:rsidR="0026291E" w:rsidRDefault="0026291E" w:rsidP="0026291E">
      <w:pPr>
        <w:spacing w:line="480" w:lineRule="auto"/>
        <w:jc w:val="both"/>
        <w:rPr>
          <w:rFonts w:ascii="Times New Roman" w:hAnsi="Times New Roman" w:cs="Times New Roman"/>
          <w:b/>
          <w:sz w:val="28"/>
          <w:szCs w:val="28"/>
        </w:rPr>
      </w:pPr>
    </w:p>
    <w:p w:rsidR="0026291E" w:rsidRDefault="0026291E" w:rsidP="0026291E">
      <w:pPr>
        <w:spacing w:line="480" w:lineRule="auto"/>
        <w:jc w:val="both"/>
        <w:rPr>
          <w:rFonts w:ascii="Times New Roman" w:hAnsi="Times New Roman" w:cs="Times New Roman"/>
          <w:b/>
          <w:sz w:val="28"/>
          <w:szCs w:val="28"/>
        </w:rPr>
      </w:pPr>
    </w:p>
    <w:p w:rsidR="0026291E" w:rsidRDefault="0026291E" w:rsidP="0026291E">
      <w:pPr>
        <w:spacing w:line="480" w:lineRule="auto"/>
        <w:jc w:val="both"/>
        <w:rPr>
          <w:rFonts w:ascii="Times New Roman" w:hAnsi="Times New Roman" w:cs="Times New Roman"/>
          <w:b/>
          <w:sz w:val="28"/>
          <w:szCs w:val="28"/>
        </w:rPr>
      </w:pPr>
    </w:p>
    <w:p w:rsidR="0026291E" w:rsidRDefault="0026291E" w:rsidP="0026291E">
      <w:pPr>
        <w:spacing w:line="480" w:lineRule="auto"/>
        <w:jc w:val="both"/>
        <w:rPr>
          <w:rFonts w:ascii="Times New Roman" w:hAnsi="Times New Roman" w:cs="Times New Roman"/>
          <w:b/>
          <w:sz w:val="28"/>
          <w:szCs w:val="28"/>
        </w:rPr>
      </w:pPr>
    </w:p>
    <w:p w:rsidR="0026291E" w:rsidRDefault="0026291E" w:rsidP="0026291E">
      <w:pPr>
        <w:spacing w:line="480" w:lineRule="auto"/>
        <w:jc w:val="both"/>
        <w:rPr>
          <w:rFonts w:ascii="Times New Roman" w:hAnsi="Times New Roman" w:cs="Times New Roman"/>
          <w:b/>
          <w:sz w:val="28"/>
          <w:szCs w:val="28"/>
        </w:rPr>
      </w:pPr>
    </w:p>
    <w:p w:rsidR="0026291E" w:rsidRDefault="0026291E" w:rsidP="0026291E">
      <w:pPr>
        <w:spacing w:line="480" w:lineRule="auto"/>
        <w:jc w:val="both"/>
        <w:rPr>
          <w:rFonts w:ascii="Times New Roman" w:hAnsi="Times New Roman" w:cs="Times New Roman"/>
          <w:b/>
          <w:sz w:val="28"/>
          <w:szCs w:val="28"/>
        </w:rPr>
      </w:pPr>
    </w:p>
    <w:p w:rsidR="0026291E" w:rsidRDefault="0026291E" w:rsidP="0026291E">
      <w:pPr>
        <w:spacing w:line="480" w:lineRule="auto"/>
        <w:jc w:val="both"/>
        <w:rPr>
          <w:rFonts w:ascii="Times New Roman" w:hAnsi="Times New Roman" w:cs="Times New Roman"/>
          <w:b/>
          <w:sz w:val="28"/>
          <w:szCs w:val="28"/>
        </w:rPr>
      </w:pPr>
    </w:p>
    <w:p w:rsidR="0026291E" w:rsidRDefault="0026291E" w:rsidP="0026291E">
      <w:pPr>
        <w:spacing w:line="480" w:lineRule="auto"/>
        <w:jc w:val="both"/>
        <w:rPr>
          <w:rFonts w:ascii="Times New Roman" w:hAnsi="Times New Roman" w:cs="Times New Roman"/>
          <w:b/>
          <w:sz w:val="28"/>
          <w:szCs w:val="28"/>
        </w:rPr>
      </w:pPr>
    </w:p>
    <w:p w:rsidR="0026291E" w:rsidRDefault="0026291E" w:rsidP="0026291E">
      <w:pPr>
        <w:spacing w:line="480" w:lineRule="auto"/>
        <w:jc w:val="both"/>
        <w:rPr>
          <w:rFonts w:ascii="Times New Roman" w:hAnsi="Times New Roman" w:cs="Times New Roman"/>
          <w:b/>
          <w:sz w:val="28"/>
          <w:szCs w:val="28"/>
        </w:rPr>
      </w:pPr>
    </w:p>
    <w:p w:rsidR="00B93A51" w:rsidRPr="0026291E" w:rsidRDefault="00F652B0" w:rsidP="0026291E">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BA5442" w:rsidRPr="0026291E">
        <w:rPr>
          <w:rFonts w:ascii="Times New Roman" w:hAnsi="Times New Roman" w:cs="Times New Roman"/>
          <w:b/>
          <w:sz w:val="28"/>
          <w:szCs w:val="28"/>
        </w:rPr>
        <w:t>- APRESENTAÇÃO DOS RESULTADOS</w:t>
      </w:r>
    </w:p>
    <w:p w:rsidR="001C4C53" w:rsidRDefault="001C4C53"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Neste capítulo apresenta-se os resultados do estudo, iniciando com descrição dos serviços e produtos ofertados pela empresa, bem como suas estratégias de elaboração e implementação do preço da praça e da promoção, levando-se em consideração </w:t>
      </w:r>
      <w:proofErr w:type="spellStart"/>
      <w:r>
        <w:rPr>
          <w:rFonts w:ascii="Times New Roman" w:hAnsi="Times New Roman" w:cs="Times New Roman"/>
          <w:sz w:val="24"/>
          <w:szCs w:val="24"/>
        </w:rPr>
        <w:t>so</w:t>
      </w:r>
      <w:proofErr w:type="spellEnd"/>
      <w:r>
        <w:rPr>
          <w:rFonts w:ascii="Times New Roman" w:hAnsi="Times New Roman" w:cs="Times New Roman"/>
          <w:sz w:val="24"/>
          <w:szCs w:val="24"/>
        </w:rPr>
        <w:t xml:space="preserve"> objetivos geral e específicos e o roteiro da entrevista elaborada. </w:t>
      </w:r>
    </w:p>
    <w:p w:rsidR="00B52653" w:rsidRDefault="00655821"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meio de entrevista realizada com </w:t>
      </w:r>
      <w:r w:rsidR="00363E14">
        <w:rPr>
          <w:rFonts w:ascii="Times New Roman" w:hAnsi="Times New Roman" w:cs="Times New Roman"/>
          <w:sz w:val="24"/>
          <w:szCs w:val="24"/>
        </w:rPr>
        <w:t>quatro funcionários do Jardim Metropolitano</w:t>
      </w:r>
      <w:r>
        <w:rPr>
          <w:rFonts w:ascii="Times New Roman" w:hAnsi="Times New Roman" w:cs="Times New Roman"/>
          <w:sz w:val="24"/>
          <w:szCs w:val="24"/>
        </w:rPr>
        <w:t>,</w:t>
      </w:r>
      <w:r w:rsidR="00363E14">
        <w:rPr>
          <w:rFonts w:ascii="Times New Roman" w:hAnsi="Times New Roman" w:cs="Times New Roman"/>
          <w:sz w:val="24"/>
          <w:szCs w:val="24"/>
        </w:rPr>
        <w:t xml:space="preserve"> Sandra da Costa,</w:t>
      </w:r>
      <w:r>
        <w:rPr>
          <w:rFonts w:ascii="Times New Roman" w:hAnsi="Times New Roman" w:cs="Times New Roman"/>
          <w:sz w:val="24"/>
          <w:szCs w:val="24"/>
        </w:rPr>
        <w:t xml:space="preserve"> gerente do Cemitério Jardim Metropolitano, </w:t>
      </w:r>
      <w:proofErr w:type="spellStart"/>
      <w:r w:rsidR="00363E14">
        <w:rPr>
          <w:rFonts w:ascii="Times New Roman" w:hAnsi="Times New Roman" w:cs="Times New Roman"/>
          <w:sz w:val="24"/>
          <w:szCs w:val="24"/>
        </w:rPr>
        <w:t>Cynara</w:t>
      </w:r>
      <w:proofErr w:type="spellEnd"/>
      <w:r w:rsidR="00363E14">
        <w:rPr>
          <w:rFonts w:ascii="Times New Roman" w:hAnsi="Times New Roman" w:cs="Times New Roman"/>
          <w:sz w:val="24"/>
          <w:szCs w:val="24"/>
        </w:rPr>
        <w:t xml:space="preserve"> Constantino, atendente, </w:t>
      </w:r>
      <w:proofErr w:type="spellStart"/>
      <w:r w:rsidR="00363E14">
        <w:rPr>
          <w:rFonts w:ascii="Times New Roman" w:hAnsi="Times New Roman" w:cs="Times New Roman"/>
          <w:sz w:val="24"/>
          <w:szCs w:val="24"/>
        </w:rPr>
        <w:t>C</w:t>
      </w:r>
      <w:r w:rsidR="009F0766">
        <w:rPr>
          <w:rFonts w:ascii="Times New Roman" w:hAnsi="Times New Roman" w:cs="Times New Roman"/>
          <w:sz w:val="24"/>
          <w:szCs w:val="24"/>
        </w:rPr>
        <w:t>y</w:t>
      </w:r>
      <w:r w:rsidR="00BC32FB">
        <w:rPr>
          <w:rFonts w:ascii="Times New Roman" w:hAnsi="Times New Roman" w:cs="Times New Roman"/>
          <w:sz w:val="24"/>
          <w:szCs w:val="24"/>
        </w:rPr>
        <w:t>nth</w:t>
      </w:r>
      <w:r w:rsidR="009F0766">
        <w:rPr>
          <w:rFonts w:ascii="Times New Roman" w:hAnsi="Times New Roman" w:cs="Times New Roman"/>
          <w:sz w:val="24"/>
          <w:szCs w:val="24"/>
        </w:rPr>
        <w:t>i</w:t>
      </w:r>
      <w:r w:rsidR="00BC32FB">
        <w:rPr>
          <w:rFonts w:ascii="Times New Roman" w:hAnsi="Times New Roman" w:cs="Times New Roman"/>
          <w:sz w:val="24"/>
          <w:szCs w:val="24"/>
        </w:rPr>
        <w:t>a</w:t>
      </w:r>
      <w:proofErr w:type="spellEnd"/>
      <w:r w:rsidR="00BC32FB">
        <w:rPr>
          <w:rFonts w:ascii="Times New Roman" w:hAnsi="Times New Roman" w:cs="Times New Roman"/>
          <w:sz w:val="24"/>
          <w:szCs w:val="24"/>
        </w:rPr>
        <w:t xml:space="preserve"> Constantino, Assistente Financeira e Manuel Pereira do setor comercial (vendas),</w:t>
      </w:r>
      <w:r w:rsidR="00363E14">
        <w:rPr>
          <w:rFonts w:ascii="Times New Roman" w:hAnsi="Times New Roman" w:cs="Times New Roman"/>
          <w:sz w:val="24"/>
          <w:szCs w:val="24"/>
        </w:rPr>
        <w:t xml:space="preserve"> </w:t>
      </w:r>
      <w:r>
        <w:rPr>
          <w:rFonts w:ascii="Times New Roman" w:hAnsi="Times New Roman" w:cs="Times New Roman"/>
          <w:sz w:val="24"/>
          <w:szCs w:val="24"/>
        </w:rPr>
        <w:t>foi possível coletar as práticas doa empresa e ver como ela tem utilizado o mix de marketing e suas operações.</w:t>
      </w:r>
      <w:r w:rsidR="00B52653">
        <w:rPr>
          <w:rFonts w:ascii="Times New Roman" w:hAnsi="Times New Roman" w:cs="Times New Roman"/>
          <w:sz w:val="24"/>
          <w:szCs w:val="24"/>
        </w:rPr>
        <w:t xml:space="preserve"> </w:t>
      </w:r>
      <w:r w:rsidR="00BC32FB">
        <w:rPr>
          <w:rFonts w:ascii="Times New Roman" w:hAnsi="Times New Roman" w:cs="Times New Roman"/>
          <w:sz w:val="24"/>
          <w:szCs w:val="24"/>
        </w:rPr>
        <w:t xml:space="preserve">Além da gerência, as entrevistas procuraram abranger a totalidade das funções realizadas pela empresa abordando um funcionário de cada setor. </w:t>
      </w:r>
    </w:p>
    <w:p w:rsidR="001C4C53" w:rsidRPr="0026291E" w:rsidRDefault="001C4C53" w:rsidP="00AB21E8">
      <w:pPr>
        <w:spacing w:line="360" w:lineRule="auto"/>
        <w:jc w:val="both"/>
        <w:rPr>
          <w:rFonts w:ascii="Times New Roman" w:hAnsi="Times New Roman" w:cs="Times New Roman"/>
          <w:b/>
          <w:sz w:val="24"/>
          <w:szCs w:val="24"/>
        </w:rPr>
      </w:pPr>
      <w:r w:rsidRPr="0026291E">
        <w:rPr>
          <w:rFonts w:ascii="Times New Roman" w:hAnsi="Times New Roman" w:cs="Times New Roman"/>
          <w:b/>
          <w:sz w:val="24"/>
          <w:szCs w:val="24"/>
        </w:rPr>
        <w:t>Produtos e serviços ofertados</w:t>
      </w:r>
    </w:p>
    <w:p w:rsidR="00965E6A" w:rsidRDefault="00B52653"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acordo com </w:t>
      </w:r>
      <w:proofErr w:type="spellStart"/>
      <w:r w:rsidR="00F652B0">
        <w:rPr>
          <w:rFonts w:ascii="Times New Roman" w:hAnsi="Times New Roman" w:cs="Times New Roman"/>
          <w:sz w:val="24"/>
          <w:szCs w:val="24"/>
        </w:rPr>
        <w:t>Cynara</w:t>
      </w:r>
      <w:proofErr w:type="spellEnd"/>
      <w:r w:rsidR="00F652B0">
        <w:rPr>
          <w:rFonts w:ascii="Times New Roman" w:hAnsi="Times New Roman" w:cs="Times New Roman"/>
          <w:sz w:val="24"/>
          <w:szCs w:val="24"/>
        </w:rPr>
        <w:t xml:space="preserve"> Constantino</w:t>
      </w:r>
      <w:r>
        <w:rPr>
          <w:rFonts w:ascii="Times New Roman" w:hAnsi="Times New Roman" w:cs="Times New Roman"/>
          <w:sz w:val="24"/>
          <w:szCs w:val="24"/>
        </w:rPr>
        <w:t>, o Jardim Metropolitano não possui um departamento de marketing estruturado</w:t>
      </w:r>
      <w:r w:rsidR="005F2FC2">
        <w:rPr>
          <w:rFonts w:ascii="Times New Roman" w:hAnsi="Times New Roman" w:cs="Times New Roman"/>
          <w:sz w:val="24"/>
          <w:szCs w:val="24"/>
        </w:rPr>
        <w:t xml:space="preserve">. </w:t>
      </w:r>
      <w:r w:rsidR="006101E9">
        <w:rPr>
          <w:rFonts w:ascii="Times New Roman" w:hAnsi="Times New Roman" w:cs="Times New Roman"/>
          <w:sz w:val="24"/>
          <w:szCs w:val="24"/>
        </w:rPr>
        <w:t xml:space="preserve">Sandra da Costa, que trabalha no cemitério desde a sua fundação, complementa que o proprietário realiza viagens por todo o Brasil e exterior em busca de inovações para suas empresas. </w:t>
      </w:r>
      <w:r w:rsidR="00E744B6">
        <w:rPr>
          <w:rFonts w:ascii="Times New Roman" w:hAnsi="Times New Roman" w:cs="Times New Roman"/>
          <w:sz w:val="24"/>
          <w:szCs w:val="24"/>
        </w:rPr>
        <w:t>Embora seja uma empresa de atuação nacional e uma das maiores do setor de Cemitérios no B</w:t>
      </w:r>
      <w:r w:rsidR="00131217">
        <w:rPr>
          <w:rFonts w:ascii="Times New Roman" w:hAnsi="Times New Roman" w:cs="Times New Roman"/>
          <w:sz w:val="24"/>
          <w:szCs w:val="24"/>
        </w:rPr>
        <w:t xml:space="preserve">rasil, </w:t>
      </w:r>
      <w:r w:rsidR="00E30E38">
        <w:rPr>
          <w:rFonts w:ascii="Times New Roman" w:hAnsi="Times New Roman" w:cs="Times New Roman"/>
          <w:sz w:val="24"/>
          <w:szCs w:val="24"/>
        </w:rPr>
        <w:t xml:space="preserve">o Jardim Metropolitano é </w:t>
      </w:r>
      <w:r w:rsidR="00131217">
        <w:rPr>
          <w:rFonts w:ascii="Times New Roman" w:hAnsi="Times New Roman" w:cs="Times New Roman"/>
          <w:sz w:val="24"/>
          <w:szCs w:val="24"/>
        </w:rPr>
        <w:t xml:space="preserve">gerido como </w:t>
      </w:r>
      <w:r w:rsidR="00E30E38">
        <w:rPr>
          <w:rFonts w:ascii="Times New Roman" w:hAnsi="Times New Roman" w:cs="Times New Roman"/>
          <w:sz w:val="24"/>
          <w:szCs w:val="24"/>
        </w:rPr>
        <w:t>uma empresa familiar</w:t>
      </w:r>
      <w:r w:rsidR="00131217">
        <w:rPr>
          <w:rFonts w:ascii="Times New Roman" w:hAnsi="Times New Roman" w:cs="Times New Roman"/>
          <w:sz w:val="24"/>
          <w:szCs w:val="24"/>
        </w:rPr>
        <w:t xml:space="preserve">, </w:t>
      </w:r>
      <w:r w:rsidR="00AC5882">
        <w:rPr>
          <w:rFonts w:ascii="Times New Roman" w:hAnsi="Times New Roman" w:cs="Times New Roman"/>
          <w:sz w:val="24"/>
          <w:szCs w:val="24"/>
        </w:rPr>
        <w:t>as decisões da empresa estão centralizadas no proprietário e em sua família.</w:t>
      </w:r>
      <w:r w:rsidR="004B2283">
        <w:rPr>
          <w:rFonts w:ascii="Times New Roman" w:hAnsi="Times New Roman" w:cs="Times New Roman"/>
          <w:sz w:val="24"/>
          <w:szCs w:val="24"/>
        </w:rPr>
        <w:t xml:space="preserve"> Empresas familiares </w:t>
      </w:r>
      <w:r w:rsidR="00E30E38">
        <w:rPr>
          <w:rFonts w:ascii="Times New Roman" w:hAnsi="Times New Roman" w:cs="Times New Roman"/>
          <w:sz w:val="24"/>
          <w:szCs w:val="24"/>
        </w:rPr>
        <w:t>sã</w:t>
      </w:r>
      <w:r w:rsidR="004B2283">
        <w:rPr>
          <w:rFonts w:ascii="Times New Roman" w:hAnsi="Times New Roman" w:cs="Times New Roman"/>
          <w:sz w:val="24"/>
          <w:szCs w:val="24"/>
        </w:rPr>
        <w:t>o muito comuns no Brasil, de acordo com Freitas (2007) cerca de sessenta e cinco por cento do PIB está concentrado em empresas familiares</w:t>
      </w:r>
      <w:r w:rsidR="00E30E38">
        <w:rPr>
          <w:rFonts w:ascii="Times New Roman" w:hAnsi="Times New Roman" w:cs="Times New Roman"/>
          <w:sz w:val="24"/>
          <w:szCs w:val="24"/>
        </w:rPr>
        <w:t xml:space="preserve"> cerca de 4/5 das grandes empresas nacionais tiveram origem em empresas familiares</w:t>
      </w:r>
      <w:r w:rsidR="004B2283">
        <w:rPr>
          <w:rFonts w:ascii="Times New Roman" w:hAnsi="Times New Roman" w:cs="Times New Roman"/>
          <w:sz w:val="24"/>
          <w:szCs w:val="24"/>
        </w:rPr>
        <w:t>.</w:t>
      </w:r>
      <w:r w:rsidR="00131217">
        <w:rPr>
          <w:rFonts w:ascii="Times New Roman" w:hAnsi="Times New Roman" w:cs="Times New Roman"/>
          <w:sz w:val="24"/>
          <w:szCs w:val="24"/>
        </w:rPr>
        <w:t xml:space="preserve"> </w:t>
      </w:r>
      <w:r w:rsidR="009F0766">
        <w:rPr>
          <w:rFonts w:ascii="Times New Roman" w:hAnsi="Times New Roman" w:cs="Times New Roman"/>
          <w:sz w:val="24"/>
          <w:szCs w:val="24"/>
        </w:rPr>
        <w:t xml:space="preserve"> </w:t>
      </w:r>
    </w:p>
    <w:p w:rsidR="003619C3" w:rsidRDefault="006101E9" w:rsidP="00AB21E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Cynthia</w:t>
      </w:r>
      <w:proofErr w:type="spellEnd"/>
      <w:r>
        <w:rPr>
          <w:rFonts w:ascii="Times New Roman" w:hAnsi="Times New Roman" w:cs="Times New Roman"/>
          <w:sz w:val="24"/>
          <w:szCs w:val="24"/>
        </w:rPr>
        <w:t xml:space="preserve"> Constantino explica que o</w:t>
      </w:r>
      <w:r w:rsidR="00E30E38">
        <w:rPr>
          <w:rFonts w:ascii="Times New Roman" w:hAnsi="Times New Roman" w:cs="Times New Roman"/>
          <w:sz w:val="24"/>
          <w:szCs w:val="24"/>
        </w:rPr>
        <w:t xml:space="preserve"> Jardim Metropolitano apresenta três produtos principais: os jazigos, o serviço funerário e a cremação do corpo. </w:t>
      </w:r>
      <w:r w:rsidR="00D53661">
        <w:rPr>
          <w:rFonts w:ascii="Times New Roman" w:hAnsi="Times New Roman" w:cs="Times New Roman"/>
          <w:sz w:val="24"/>
          <w:szCs w:val="24"/>
        </w:rPr>
        <w:t>Os jazigos são constituídos por três gavetas, onde ocorrem os sepultamentos, de acordo com Sandra, o jazigo é um imóvel, com registro junto ao CREA-CE (Conselho Regional de Engenharia</w:t>
      </w:r>
      <w:r w:rsidR="00842C91">
        <w:rPr>
          <w:rFonts w:ascii="Times New Roman" w:hAnsi="Times New Roman" w:cs="Times New Roman"/>
          <w:sz w:val="24"/>
          <w:szCs w:val="24"/>
        </w:rPr>
        <w:t>, Arquitetura e Agronomia</w:t>
      </w:r>
      <w:r w:rsidR="00D53661">
        <w:rPr>
          <w:rFonts w:ascii="Times New Roman" w:hAnsi="Times New Roman" w:cs="Times New Roman"/>
          <w:sz w:val="24"/>
          <w:szCs w:val="24"/>
        </w:rPr>
        <w:t xml:space="preserve"> do Ceará</w:t>
      </w:r>
      <w:r w:rsidR="00842C91">
        <w:rPr>
          <w:rFonts w:ascii="Times New Roman" w:hAnsi="Times New Roman" w:cs="Times New Roman"/>
          <w:sz w:val="24"/>
          <w:szCs w:val="24"/>
        </w:rPr>
        <w:t>) e na Prefeitura Municipal de Eusébio. Como serviços acessórios ao jazigo o cemitério oferece os serviços de velório</w:t>
      </w:r>
      <w:r w:rsidR="009A7ACE">
        <w:rPr>
          <w:rFonts w:ascii="Times New Roman" w:hAnsi="Times New Roman" w:cs="Times New Roman"/>
          <w:sz w:val="24"/>
          <w:szCs w:val="24"/>
        </w:rPr>
        <w:t>, sepultamento</w:t>
      </w:r>
      <w:r w:rsidR="003619C3">
        <w:rPr>
          <w:rFonts w:ascii="Times New Roman" w:hAnsi="Times New Roman" w:cs="Times New Roman"/>
          <w:sz w:val="24"/>
          <w:szCs w:val="24"/>
        </w:rPr>
        <w:t xml:space="preserve">, confecção de placas e plaquetas para as lápides e a manutenção, conservação e limpeza do gramado. </w:t>
      </w:r>
      <w:r w:rsidR="00E8716D">
        <w:rPr>
          <w:rFonts w:ascii="Times New Roman" w:hAnsi="Times New Roman" w:cs="Times New Roman"/>
          <w:sz w:val="24"/>
          <w:szCs w:val="24"/>
        </w:rPr>
        <w:t xml:space="preserve">De acordo com </w:t>
      </w:r>
      <w:proofErr w:type="spellStart"/>
      <w:r w:rsidR="00E8716D">
        <w:rPr>
          <w:rFonts w:ascii="Times New Roman" w:hAnsi="Times New Roman" w:cs="Times New Roman"/>
          <w:sz w:val="24"/>
          <w:szCs w:val="24"/>
        </w:rPr>
        <w:t>Kotler</w:t>
      </w:r>
      <w:proofErr w:type="spellEnd"/>
      <w:r w:rsidR="00E8716D">
        <w:rPr>
          <w:rFonts w:ascii="Times New Roman" w:hAnsi="Times New Roman" w:cs="Times New Roman"/>
          <w:sz w:val="24"/>
          <w:szCs w:val="24"/>
        </w:rPr>
        <w:t xml:space="preserve"> e </w:t>
      </w:r>
      <w:proofErr w:type="spellStart"/>
      <w:r w:rsidR="00E8716D">
        <w:rPr>
          <w:rFonts w:ascii="Times New Roman" w:hAnsi="Times New Roman" w:cs="Times New Roman"/>
          <w:sz w:val="24"/>
          <w:szCs w:val="24"/>
        </w:rPr>
        <w:t>Keller</w:t>
      </w:r>
      <w:proofErr w:type="spellEnd"/>
      <w:r w:rsidR="00E8716D">
        <w:rPr>
          <w:rFonts w:ascii="Times New Roman" w:hAnsi="Times New Roman" w:cs="Times New Roman"/>
          <w:sz w:val="24"/>
          <w:szCs w:val="24"/>
        </w:rPr>
        <w:t xml:space="preserve"> (2006) uma das </w:t>
      </w:r>
      <w:r w:rsidR="00E8716D">
        <w:rPr>
          <w:rFonts w:ascii="Times New Roman" w:hAnsi="Times New Roman" w:cs="Times New Roman"/>
          <w:sz w:val="24"/>
          <w:szCs w:val="24"/>
        </w:rPr>
        <w:lastRenderedPageBreak/>
        <w:t>cinco ofertas de mercado de uma empresa é a em que há um bem principal associado a serviço</w:t>
      </w:r>
      <w:r w:rsidR="00EB47F0">
        <w:rPr>
          <w:rFonts w:ascii="Times New Roman" w:hAnsi="Times New Roman" w:cs="Times New Roman"/>
          <w:sz w:val="24"/>
          <w:szCs w:val="24"/>
        </w:rPr>
        <w:t>s, no qual se enquadra este produto</w:t>
      </w:r>
      <w:r w:rsidR="00E8716D">
        <w:rPr>
          <w:rFonts w:ascii="Times New Roman" w:hAnsi="Times New Roman" w:cs="Times New Roman"/>
          <w:sz w:val="24"/>
          <w:szCs w:val="24"/>
        </w:rPr>
        <w:t>.</w:t>
      </w:r>
    </w:p>
    <w:p w:rsidR="006101E9" w:rsidRDefault="006101E9"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Além do sepultamento, ressalta </w:t>
      </w:r>
      <w:proofErr w:type="spellStart"/>
      <w:r>
        <w:rPr>
          <w:rFonts w:ascii="Times New Roman" w:hAnsi="Times New Roman" w:cs="Times New Roman"/>
          <w:sz w:val="24"/>
          <w:szCs w:val="24"/>
        </w:rPr>
        <w:t>Cynara</w:t>
      </w:r>
      <w:proofErr w:type="spellEnd"/>
      <w:r>
        <w:rPr>
          <w:rFonts w:ascii="Times New Roman" w:hAnsi="Times New Roman" w:cs="Times New Roman"/>
          <w:sz w:val="24"/>
          <w:szCs w:val="24"/>
        </w:rPr>
        <w:t xml:space="preserve">, nos jazigos também ocorre o serviço de exumação. Como possuem apenas três gavetas, faz-se necessário, para aumentar a capacidade dos jazigos, que se faça a cada cinco anos este serviço. O mesmo consiste em </w:t>
      </w:r>
      <w:r w:rsidR="00E65843">
        <w:rPr>
          <w:rFonts w:ascii="Times New Roman" w:hAnsi="Times New Roman" w:cs="Times New Roman"/>
          <w:sz w:val="24"/>
          <w:szCs w:val="24"/>
        </w:rPr>
        <w:t>retirar os restos mortais que ocupam as gavetas, depositá-los em urnas de polietileno e tornar a acomodá-los nos jazigos liberando o espaço para novos sepultamentos.</w:t>
      </w:r>
      <w:r w:rsidR="002635A2">
        <w:rPr>
          <w:rFonts w:ascii="Times New Roman" w:hAnsi="Times New Roman" w:cs="Times New Roman"/>
          <w:sz w:val="24"/>
          <w:szCs w:val="24"/>
        </w:rPr>
        <w:t xml:space="preserve"> Manuel Pereira complementa que não é preciso que as três gavetas estejam ocupadas pra realizar a exumação, no entanto a maior parte das famílias prefere realizar este serviço quando as gavetas estão cheias e no momento em que </w:t>
      </w:r>
      <w:proofErr w:type="spellStart"/>
      <w:r w:rsidR="002635A2">
        <w:rPr>
          <w:rFonts w:ascii="Times New Roman" w:hAnsi="Times New Roman" w:cs="Times New Roman"/>
          <w:sz w:val="24"/>
          <w:szCs w:val="24"/>
        </w:rPr>
        <w:t>preciam</w:t>
      </w:r>
      <w:proofErr w:type="spellEnd"/>
      <w:r w:rsidR="002635A2">
        <w:rPr>
          <w:rFonts w:ascii="Times New Roman" w:hAnsi="Times New Roman" w:cs="Times New Roman"/>
          <w:sz w:val="24"/>
          <w:szCs w:val="24"/>
        </w:rPr>
        <w:t xml:space="preserve"> </w:t>
      </w:r>
      <w:proofErr w:type="spellStart"/>
      <w:r w:rsidR="002635A2">
        <w:rPr>
          <w:rFonts w:ascii="Times New Roman" w:hAnsi="Times New Roman" w:cs="Times New Roman"/>
          <w:sz w:val="24"/>
          <w:szCs w:val="24"/>
        </w:rPr>
        <w:t>relizar</w:t>
      </w:r>
      <w:proofErr w:type="spellEnd"/>
      <w:r w:rsidR="002635A2">
        <w:rPr>
          <w:rFonts w:ascii="Times New Roman" w:hAnsi="Times New Roman" w:cs="Times New Roman"/>
          <w:sz w:val="24"/>
          <w:szCs w:val="24"/>
        </w:rPr>
        <w:t xml:space="preserve"> novo sepultamento. </w:t>
      </w:r>
    </w:p>
    <w:p w:rsidR="00E30E38" w:rsidRDefault="003619C3"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EB47F0">
        <w:rPr>
          <w:rFonts w:ascii="Times New Roman" w:hAnsi="Times New Roman" w:cs="Times New Roman"/>
          <w:sz w:val="24"/>
          <w:szCs w:val="24"/>
        </w:rPr>
        <w:t xml:space="preserve">utro produto fornecido pelo Jardim Metropolitano é o </w:t>
      </w:r>
      <w:r>
        <w:rPr>
          <w:rFonts w:ascii="Times New Roman" w:hAnsi="Times New Roman" w:cs="Times New Roman"/>
          <w:sz w:val="24"/>
          <w:szCs w:val="24"/>
        </w:rPr>
        <w:t>serviço fúnebre</w:t>
      </w:r>
      <w:r w:rsidR="00EB47F0">
        <w:rPr>
          <w:rFonts w:ascii="Times New Roman" w:hAnsi="Times New Roman" w:cs="Times New Roman"/>
          <w:sz w:val="24"/>
          <w:szCs w:val="24"/>
        </w:rPr>
        <w:t xml:space="preserve">, voltando as cinco ofertas de mercado elencadas por </w:t>
      </w:r>
      <w:proofErr w:type="spellStart"/>
      <w:r w:rsidR="00EB47F0">
        <w:rPr>
          <w:rFonts w:ascii="Times New Roman" w:hAnsi="Times New Roman" w:cs="Times New Roman"/>
          <w:sz w:val="24"/>
          <w:szCs w:val="24"/>
        </w:rPr>
        <w:t>Kotler</w:t>
      </w:r>
      <w:proofErr w:type="spellEnd"/>
      <w:r w:rsidR="00EB47F0">
        <w:rPr>
          <w:rFonts w:ascii="Times New Roman" w:hAnsi="Times New Roman" w:cs="Times New Roman"/>
          <w:sz w:val="24"/>
          <w:szCs w:val="24"/>
        </w:rPr>
        <w:t xml:space="preserve"> e </w:t>
      </w:r>
      <w:proofErr w:type="spellStart"/>
      <w:r w:rsidR="00EB47F0">
        <w:rPr>
          <w:rFonts w:ascii="Times New Roman" w:hAnsi="Times New Roman" w:cs="Times New Roman"/>
          <w:sz w:val="24"/>
          <w:szCs w:val="24"/>
        </w:rPr>
        <w:t>Keller</w:t>
      </w:r>
      <w:proofErr w:type="spellEnd"/>
      <w:r w:rsidR="00EB47F0">
        <w:rPr>
          <w:rFonts w:ascii="Times New Roman" w:hAnsi="Times New Roman" w:cs="Times New Roman"/>
          <w:sz w:val="24"/>
          <w:szCs w:val="24"/>
        </w:rPr>
        <w:t xml:space="preserve"> (2006)</w:t>
      </w:r>
      <w:r>
        <w:rPr>
          <w:rFonts w:ascii="Times New Roman" w:hAnsi="Times New Roman" w:cs="Times New Roman"/>
          <w:sz w:val="24"/>
          <w:szCs w:val="24"/>
        </w:rPr>
        <w:t xml:space="preserve"> </w:t>
      </w:r>
      <w:r w:rsidR="00EB47F0">
        <w:rPr>
          <w:rFonts w:ascii="Times New Roman" w:hAnsi="Times New Roman" w:cs="Times New Roman"/>
          <w:sz w:val="24"/>
          <w:szCs w:val="24"/>
        </w:rPr>
        <w:t>a funerária seria uma oferta de serviço associada a um bem (no caso a urna funerária)</w:t>
      </w:r>
      <w:r w:rsidR="00CD35B1">
        <w:rPr>
          <w:rFonts w:ascii="Times New Roman" w:hAnsi="Times New Roman" w:cs="Times New Roman"/>
          <w:sz w:val="24"/>
          <w:szCs w:val="24"/>
        </w:rPr>
        <w:t xml:space="preserve">. A prestação do serviço funerário se enquadra no que </w:t>
      </w:r>
      <w:proofErr w:type="spellStart"/>
      <w:r w:rsidR="00CD35B1">
        <w:rPr>
          <w:rFonts w:ascii="Times New Roman" w:hAnsi="Times New Roman" w:cs="Times New Roman"/>
          <w:sz w:val="24"/>
          <w:szCs w:val="24"/>
        </w:rPr>
        <w:t>Urdan</w:t>
      </w:r>
      <w:proofErr w:type="spellEnd"/>
      <w:r w:rsidR="00CD35B1">
        <w:rPr>
          <w:rFonts w:ascii="Times New Roman" w:hAnsi="Times New Roman" w:cs="Times New Roman"/>
          <w:sz w:val="24"/>
          <w:szCs w:val="24"/>
        </w:rPr>
        <w:t xml:space="preserve"> e </w:t>
      </w:r>
      <w:proofErr w:type="spellStart"/>
      <w:r w:rsidR="00CD35B1">
        <w:rPr>
          <w:rFonts w:ascii="Times New Roman" w:hAnsi="Times New Roman" w:cs="Times New Roman"/>
          <w:sz w:val="24"/>
          <w:szCs w:val="24"/>
        </w:rPr>
        <w:t>Urdan</w:t>
      </w:r>
      <w:proofErr w:type="spellEnd"/>
      <w:r w:rsidR="00CD35B1">
        <w:rPr>
          <w:rFonts w:ascii="Times New Roman" w:hAnsi="Times New Roman" w:cs="Times New Roman"/>
          <w:sz w:val="24"/>
          <w:szCs w:val="24"/>
        </w:rPr>
        <w:t xml:space="preserve"> (2009) chamam de serviços aplicados no corpo de pessoas. Exige um alto grau de contato com o cliente. O serviço funerário Metropolitano</w:t>
      </w:r>
      <w:r w:rsidR="00EB47F0">
        <w:rPr>
          <w:rFonts w:ascii="Times New Roman" w:hAnsi="Times New Roman" w:cs="Times New Roman"/>
          <w:sz w:val="24"/>
          <w:szCs w:val="24"/>
        </w:rPr>
        <w:t xml:space="preserve"> </w:t>
      </w:r>
      <w:r w:rsidR="00CD35B1">
        <w:rPr>
          <w:rFonts w:ascii="Times New Roman" w:hAnsi="Times New Roman" w:cs="Times New Roman"/>
          <w:sz w:val="24"/>
          <w:szCs w:val="24"/>
        </w:rPr>
        <w:t>oferece ao cliente a ornamentação, tratamento e maquiagem do corpo, traslado para o local do sepultamento, microônibus para transporte da família, salas de velório e cerimônia católica</w:t>
      </w:r>
      <w:r w:rsidR="00905BA0">
        <w:rPr>
          <w:rFonts w:ascii="Times New Roman" w:hAnsi="Times New Roman" w:cs="Times New Roman"/>
          <w:sz w:val="24"/>
          <w:szCs w:val="24"/>
        </w:rPr>
        <w:t xml:space="preserve">. Aqui são bem claras as características dos serviços citadas por </w:t>
      </w:r>
      <w:proofErr w:type="spellStart"/>
      <w:r w:rsidR="00905BA0">
        <w:rPr>
          <w:rFonts w:ascii="Times New Roman" w:hAnsi="Times New Roman" w:cs="Times New Roman"/>
          <w:sz w:val="24"/>
          <w:szCs w:val="24"/>
        </w:rPr>
        <w:t>Kotler</w:t>
      </w:r>
      <w:proofErr w:type="spellEnd"/>
      <w:r w:rsidR="00905BA0">
        <w:rPr>
          <w:rFonts w:ascii="Times New Roman" w:hAnsi="Times New Roman" w:cs="Times New Roman"/>
          <w:sz w:val="24"/>
          <w:szCs w:val="24"/>
        </w:rPr>
        <w:t xml:space="preserve"> e </w:t>
      </w:r>
      <w:proofErr w:type="spellStart"/>
      <w:r w:rsidR="00905BA0">
        <w:rPr>
          <w:rFonts w:ascii="Times New Roman" w:hAnsi="Times New Roman" w:cs="Times New Roman"/>
          <w:sz w:val="24"/>
          <w:szCs w:val="24"/>
        </w:rPr>
        <w:t>Keller</w:t>
      </w:r>
      <w:proofErr w:type="spellEnd"/>
      <w:r w:rsidR="00905BA0">
        <w:rPr>
          <w:rFonts w:ascii="Times New Roman" w:hAnsi="Times New Roman" w:cs="Times New Roman"/>
          <w:sz w:val="24"/>
          <w:szCs w:val="24"/>
        </w:rPr>
        <w:t xml:space="preserve"> (2006) e </w:t>
      </w:r>
      <w:proofErr w:type="spellStart"/>
      <w:r w:rsidR="00905BA0">
        <w:rPr>
          <w:rFonts w:ascii="Times New Roman" w:hAnsi="Times New Roman" w:cs="Times New Roman"/>
          <w:sz w:val="24"/>
          <w:szCs w:val="24"/>
        </w:rPr>
        <w:t>Urban</w:t>
      </w:r>
      <w:proofErr w:type="spellEnd"/>
      <w:r w:rsidR="00905BA0">
        <w:rPr>
          <w:rFonts w:ascii="Times New Roman" w:hAnsi="Times New Roman" w:cs="Times New Roman"/>
          <w:sz w:val="24"/>
          <w:szCs w:val="24"/>
        </w:rPr>
        <w:t xml:space="preserve"> e </w:t>
      </w:r>
      <w:proofErr w:type="spellStart"/>
      <w:r w:rsidR="00905BA0">
        <w:rPr>
          <w:rFonts w:ascii="Times New Roman" w:hAnsi="Times New Roman" w:cs="Times New Roman"/>
          <w:sz w:val="24"/>
          <w:szCs w:val="24"/>
        </w:rPr>
        <w:t>Urban</w:t>
      </w:r>
      <w:proofErr w:type="spellEnd"/>
      <w:r w:rsidR="00905BA0">
        <w:rPr>
          <w:rFonts w:ascii="Times New Roman" w:hAnsi="Times New Roman" w:cs="Times New Roman"/>
          <w:sz w:val="24"/>
          <w:szCs w:val="24"/>
        </w:rPr>
        <w:t xml:space="preserve"> (2009): inseparabilidade, variabilidade, </w:t>
      </w:r>
      <w:proofErr w:type="spellStart"/>
      <w:r w:rsidR="00905BA0">
        <w:rPr>
          <w:rFonts w:ascii="Times New Roman" w:hAnsi="Times New Roman" w:cs="Times New Roman"/>
          <w:sz w:val="24"/>
          <w:szCs w:val="24"/>
        </w:rPr>
        <w:t>perecibilidade</w:t>
      </w:r>
      <w:proofErr w:type="spellEnd"/>
      <w:r w:rsidR="00905BA0">
        <w:rPr>
          <w:rFonts w:ascii="Times New Roman" w:hAnsi="Times New Roman" w:cs="Times New Roman"/>
          <w:sz w:val="24"/>
          <w:szCs w:val="24"/>
        </w:rPr>
        <w:t xml:space="preserve"> e intangibilidade. O serviço funerário só pode ser realizado quando da ocorrência do óbito (inseparabilidade), com a presença do corpo do falecido e por um período limitado que vai até o sepultamento (variabilidade e </w:t>
      </w:r>
      <w:proofErr w:type="spellStart"/>
      <w:r w:rsidR="00905BA0">
        <w:rPr>
          <w:rFonts w:ascii="Times New Roman" w:hAnsi="Times New Roman" w:cs="Times New Roman"/>
          <w:sz w:val="24"/>
          <w:szCs w:val="24"/>
        </w:rPr>
        <w:t>perecibilidade</w:t>
      </w:r>
      <w:proofErr w:type="spellEnd"/>
      <w:r w:rsidR="00905BA0">
        <w:rPr>
          <w:rFonts w:ascii="Times New Roman" w:hAnsi="Times New Roman" w:cs="Times New Roman"/>
          <w:sz w:val="24"/>
          <w:szCs w:val="24"/>
        </w:rPr>
        <w:t xml:space="preserve">) e não podem ser provados ou vistos antes de utilizados (intangibilidade). </w:t>
      </w:r>
    </w:p>
    <w:p w:rsidR="00905BA0" w:rsidRDefault="00905BA0"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cremação do corpo é um serviço puro. De acordo com </w:t>
      </w:r>
      <w:proofErr w:type="spellStart"/>
      <w:r>
        <w:rPr>
          <w:rFonts w:ascii="Times New Roman" w:hAnsi="Times New Roman" w:cs="Times New Roman"/>
          <w:sz w:val="24"/>
          <w:szCs w:val="24"/>
        </w:rPr>
        <w:t>Kotler</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Keller</w:t>
      </w:r>
      <w:proofErr w:type="spellEnd"/>
      <w:r>
        <w:rPr>
          <w:rFonts w:ascii="Times New Roman" w:hAnsi="Times New Roman" w:cs="Times New Roman"/>
          <w:sz w:val="24"/>
          <w:szCs w:val="24"/>
        </w:rPr>
        <w:t xml:space="preserve"> (2006) no serviço puro a essência da oferta é um serviço. </w:t>
      </w:r>
      <w:r w:rsidR="00AB377E">
        <w:rPr>
          <w:rFonts w:ascii="Times New Roman" w:hAnsi="Times New Roman" w:cs="Times New Roman"/>
          <w:sz w:val="24"/>
          <w:szCs w:val="24"/>
        </w:rPr>
        <w:t>De acordo com Sandra da Costa, embora não tão popular quanto o sepultamento tradicional a cremação vem nos últimos anos ganhando espaço entre as famílias como um produto substituto ao sepultamento.</w:t>
      </w:r>
      <w:r w:rsidR="00576644">
        <w:rPr>
          <w:rFonts w:ascii="Times New Roman" w:hAnsi="Times New Roman" w:cs="Times New Roman"/>
          <w:sz w:val="24"/>
          <w:szCs w:val="24"/>
        </w:rPr>
        <w:t xml:space="preserve"> Matéria da Revista Veja de 18 de Maio de 2011, confirma a afirmação da gerente do Jardim Metropolitano ao informar que no Brasil a quantidade de corpos cremados no período de 2000 a 2010 saltou de 5.300 cremações anuais para 17000, nos vinte e oito crematórios existentes atualmente no Brasil.</w:t>
      </w:r>
    </w:p>
    <w:p w:rsidR="00DF25D7" w:rsidRDefault="00DF25D7"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 Jardim Metropolitano oferece</w:t>
      </w:r>
      <w:r w:rsidR="00204101">
        <w:rPr>
          <w:rFonts w:ascii="Times New Roman" w:hAnsi="Times New Roman" w:cs="Times New Roman"/>
          <w:sz w:val="24"/>
          <w:szCs w:val="24"/>
        </w:rPr>
        <w:t>,</w:t>
      </w:r>
      <w:r>
        <w:rPr>
          <w:rFonts w:ascii="Times New Roman" w:hAnsi="Times New Roman" w:cs="Times New Roman"/>
          <w:sz w:val="24"/>
          <w:szCs w:val="24"/>
        </w:rPr>
        <w:t xml:space="preserve"> para contratação particular</w:t>
      </w:r>
      <w:r w:rsidR="00204101">
        <w:rPr>
          <w:rFonts w:ascii="Times New Roman" w:hAnsi="Times New Roman" w:cs="Times New Roman"/>
          <w:sz w:val="24"/>
          <w:szCs w:val="24"/>
        </w:rPr>
        <w:t>,</w:t>
      </w:r>
      <w:r>
        <w:rPr>
          <w:rFonts w:ascii="Times New Roman" w:hAnsi="Times New Roman" w:cs="Times New Roman"/>
          <w:sz w:val="24"/>
          <w:szCs w:val="24"/>
        </w:rPr>
        <w:t xml:space="preserve"> pacotes de serviços em que pode-se combinar a oferta do jazigo e do serviço funerário, ou ainda a oferta do serviço funerário e  da cremação. Sandra salienta ainda que o Plano Funerário Metropolitano é o único na região a oferecer a seus clientes o serviço funerário, a cremação e o jazigo </w:t>
      </w:r>
      <w:r w:rsidR="009D09D8">
        <w:rPr>
          <w:rFonts w:ascii="Times New Roman" w:hAnsi="Times New Roman" w:cs="Times New Roman"/>
          <w:sz w:val="24"/>
          <w:szCs w:val="24"/>
        </w:rPr>
        <w:t>de empréstimo.</w:t>
      </w:r>
      <w:r w:rsidR="009F0766">
        <w:rPr>
          <w:rFonts w:ascii="Times New Roman" w:hAnsi="Times New Roman" w:cs="Times New Roman"/>
          <w:sz w:val="24"/>
          <w:szCs w:val="24"/>
        </w:rPr>
        <w:t xml:space="preserve"> De acordo com </w:t>
      </w:r>
      <w:proofErr w:type="spellStart"/>
      <w:r w:rsidR="009F0766">
        <w:rPr>
          <w:rFonts w:ascii="Times New Roman" w:hAnsi="Times New Roman" w:cs="Times New Roman"/>
          <w:sz w:val="24"/>
          <w:szCs w:val="24"/>
        </w:rPr>
        <w:t>Cyna</w:t>
      </w:r>
      <w:r w:rsidR="00204101">
        <w:rPr>
          <w:rFonts w:ascii="Times New Roman" w:hAnsi="Times New Roman" w:cs="Times New Roman"/>
          <w:sz w:val="24"/>
          <w:szCs w:val="24"/>
        </w:rPr>
        <w:t>ra</w:t>
      </w:r>
      <w:proofErr w:type="spellEnd"/>
      <w:r w:rsidR="009F0766">
        <w:rPr>
          <w:rFonts w:ascii="Times New Roman" w:hAnsi="Times New Roman" w:cs="Times New Roman"/>
          <w:sz w:val="24"/>
          <w:szCs w:val="24"/>
        </w:rPr>
        <w:t xml:space="preserve"> Constantino, além da cremação e do jazigo de empréstimo</w:t>
      </w:r>
      <w:r w:rsidR="00204101">
        <w:rPr>
          <w:rFonts w:ascii="Times New Roman" w:hAnsi="Times New Roman" w:cs="Times New Roman"/>
          <w:sz w:val="24"/>
          <w:szCs w:val="24"/>
        </w:rPr>
        <w:t>, o Plano Funerário Metropolitano ainda tem como diferenciais a cobertura da taxa de sepultamento e a colocação da lápide. Os entrevistados concordam que muitos dos clientes d</w:t>
      </w:r>
      <w:r w:rsidR="00683A1A">
        <w:rPr>
          <w:rFonts w:ascii="Times New Roman" w:hAnsi="Times New Roman" w:cs="Times New Roman"/>
          <w:sz w:val="24"/>
          <w:szCs w:val="24"/>
        </w:rPr>
        <w:t>e</w:t>
      </w:r>
      <w:r w:rsidR="00204101">
        <w:rPr>
          <w:rFonts w:ascii="Times New Roman" w:hAnsi="Times New Roman" w:cs="Times New Roman"/>
          <w:sz w:val="24"/>
          <w:szCs w:val="24"/>
        </w:rPr>
        <w:t xml:space="preserve"> </w:t>
      </w:r>
      <w:r w:rsidR="00683A1A">
        <w:rPr>
          <w:rFonts w:ascii="Times New Roman" w:hAnsi="Times New Roman" w:cs="Times New Roman"/>
          <w:sz w:val="24"/>
          <w:szCs w:val="24"/>
        </w:rPr>
        <w:t xml:space="preserve">outros </w:t>
      </w:r>
      <w:r w:rsidR="00204101">
        <w:rPr>
          <w:rFonts w:ascii="Times New Roman" w:hAnsi="Times New Roman" w:cs="Times New Roman"/>
          <w:sz w:val="24"/>
          <w:szCs w:val="24"/>
        </w:rPr>
        <w:t>plano</w:t>
      </w:r>
      <w:r w:rsidR="00683A1A">
        <w:rPr>
          <w:rFonts w:ascii="Times New Roman" w:hAnsi="Times New Roman" w:cs="Times New Roman"/>
          <w:sz w:val="24"/>
          <w:szCs w:val="24"/>
        </w:rPr>
        <w:t>s funerários migram para o do Metropolitano por considerarem-no o mais completo.</w:t>
      </w:r>
      <w:r w:rsidR="00204101">
        <w:rPr>
          <w:rFonts w:ascii="Times New Roman" w:hAnsi="Times New Roman" w:cs="Times New Roman"/>
          <w:sz w:val="24"/>
          <w:szCs w:val="24"/>
        </w:rPr>
        <w:t xml:space="preserve"> </w:t>
      </w:r>
    </w:p>
    <w:p w:rsidR="00FE28BA" w:rsidRDefault="00FE28BA"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Atuar como complexo fúnebre, onde é possível ao cliente realizar todo o serviço apenas com uma empresa, permite ao Jardim </w:t>
      </w:r>
      <w:proofErr w:type="spellStart"/>
      <w:r>
        <w:rPr>
          <w:rFonts w:ascii="Times New Roman" w:hAnsi="Times New Roman" w:cs="Times New Roman"/>
          <w:sz w:val="24"/>
          <w:szCs w:val="24"/>
        </w:rPr>
        <w:t>Metropolitanoofertar</w:t>
      </w:r>
      <w:proofErr w:type="spellEnd"/>
      <w:r>
        <w:rPr>
          <w:rFonts w:ascii="Times New Roman" w:hAnsi="Times New Roman" w:cs="Times New Roman"/>
          <w:sz w:val="24"/>
          <w:szCs w:val="24"/>
        </w:rPr>
        <w:t xml:space="preserve"> serviços com maior valor pra o cliente e de acordo com </w:t>
      </w:r>
      <w:proofErr w:type="spellStart"/>
      <w:r>
        <w:rPr>
          <w:rFonts w:ascii="Times New Roman" w:hAnsi="Times New Roman" w:cs="Times New Roman"/>
          <w:sz w:val="24"/>
          <w:szCs w:val="24"/>
        </w:rPr>
        <w:t>Cynthia</w:t>
      </w:r>
      <w:proofErr w:type="spellEnd"/>
      <w:r>
        <w:rPr>
          <w:rFonts w:ascii="Times New Roman" w:hAnsi="Times New Roman" w:cs="Times New Roman"/>
          <w:sz w:val="24"/>
          <w:szCs w:val="24"/>
        </w:rPr>
        <w:t xml:space="preserve"> Constantino evita desgaste para a empresa uma vez que “muitas funerárias, por desconhecer nossas operações, passam informações equivocadas sobre o serviço no cemitério, o que muitas vezes deixa o cliente insatisfeito”.</w:t>
      </w:r>
    </w:p>
    <w:p w:rsidR="009D09D8" w:rsidRDefault="009D09D8"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Utilizando a composição do pacote de serviços de </w:t>
      </w:r>
      <w:proofErr w:type="spellStart"/>
      <w:r>
        <w:rPr>
          <w:rFonts w:ascii="Times New Roman" w:hAnsi="Times New Roman" w:cs="Times New Roman"/>
          <w:sz w:val="24"/>
          <w:szCs w:val="24"/>
        </w:rPr>
        <w:t>Fitzsimmons</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Fitzsimmons</w:t>
      </w:r>
      <w:proofErr w:type="spellEnd"/>
      <w:r>
        <w:rPr>
          <w:rFonts w:ascii="Times New Roman" w:hAnsi="Times New Roman" w:cs="Times New Roman"/>
          <w:sz w:val="24"/>
          <w:szCs w:val="24"/>
        </w:rPr>
        <w:t xml:space="preserve"> (2010) a composição do pacote de serviços do metropolitano</w:t>
      </w:r>
      <w:r w:rsidR="008C774B">
        <w:rPr>
          <w:rFonts w:ascii="Times New Roman" w:hAnsi="Times New Roman" w:cs="Times New Roman"/>
          <w:sz w:val="24"/>
          <w:szCs w:val="24"/>
        </w:rPr>
        <w:t xml:space="preserve">, segundo </w:t>
      </w:r>
      <w:r w:rsidR="008C774B" w:rsidRPr="0026291E">
        <w:rPr>
          <w:rFonts w:ascii="Times New Roman" w:hAnsi="Times New Roman" w:cs="Times New Roman"/>
          <w:sz w:val="24"/>
          <w:szCs w:val="24"/>
        </w:rPr>
        <w:t>Sandra da Costa</w:t>
      </w:r>
      <w:r>
        <w:rPr>
          <w:rFonts w:ascii="Times New Roman" w:hAnsi="Times New Roman" w:cs="Times New Roman"/>
          <w:sz w:val="24"/>
          <w:szCs w:val="24"/>
        </w:rPr>
        <w:t xml:space="preserve"> seria:</w:t>
      </w:r>
    </w:p>
    <w:p w:rsidR="009D09D8" w:rsidRDefault="009D09D8" w:rsidP="009D09D8">
      <w:pPr>
        <w:pStyle w:val="PargrafodaLista"/>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Instalações de apoio: Salas de velórios, floricultura, lanchonete, templo ecumênico, </w:t>
      </w:r>
      <w:proofErr w:type="spellStart"/>
      <w:r>
        <w:rPr>
          <w:rFonts w:ascii="Times New Roman" w:hAnsi="Times New Roman" w:cs="Times New Roman"/>
          <w:sz w:val="24"/>
          <w:szCs w:val="24"/>
        </w:rPr>
        <w:t>show-room</w:t>
      </w:r>
      <w:proofErr w:type="spellEnd"/>
      <w:r>
        <w:rPr>
          <w:rFonts w:ascii="Times New Roman" w:hAnsi="Times New Roman" w:cs="Times New Roman"/>
          <w:sz w:val="24"/>
          <w:szCs w:val="24"/>
        </w:rPr>
        <w:t xml:space="preserve"> de urnas, áreas administrativas.</w:t>
      </w:r>
    </w:p>
    <w:p w:rsidR="009D09D8" w:rsidRDefault="009D09D8" w:rsidP="009D09D8">
      <w:pPr>
        <w:pStyle w:val="PargrafodaLista"/>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Bens facilitadores: caixão, coroas, urnas cinerárias</w:t>
      </w:r>
    </w:p>
    <w:p w:rsidR="009D09D8" w:rsidRDefault="009D09D8" w:rsidP="009D09D8">
      <w:pPr>
        <w:pStyle w:val="PargrafodaLista"/>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Serviços explícitos: Sepultamento, cremação, ornamentação e traslado do corpo</w:t>
      </w:r>
    </w:p>
    <w:p w:rsidR="009D09D8" w:rsidRDefault="009D09D8" w:rsidP="009D09D8">
      <w:pPr>
        <w:pStyle w:val="PargrafodaLista"/>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Serviços implícitos: Manutenção, limpeza, abertura do jazigo, atendimento administrativo</w:t>
      </w:r>
    </w:p>
    <w:p w:rsidR="008C774B" w:rsidRDefault="00683A1A" w:rsidP="00683A1A">
      <w:pPr>
        <w:spacing w:line="360" w:lineRule="auto"/>
        <w:jc w:val="both"/>
        <w:rPr>
          <w:rFonts w:ascii="Times New Roman" w:hAnsi="Times New Roman" w:cs="Times New Roman"/>
          <w:sz w:val="24"/>
          <w:szCs w:val="24"/>
        </w:rPr>
      </w:pPr>
      <w:r>
        <w:rPr>
          <w:rFonts w:ascii="Times New Roman" w:hAnsi="Times New Roman" w:cs="Times New Roman"/>
          <w:sz w:val="24"/>
          <w:szCs w:val="24"/>
        </w:rPr>
        <w:t>De acordo com os entrevistados, atualmente o Jardim Metropolitano é a única empresa do setor no estado, a oferecer todos os produtos e serviços relacionados o destinação final de um falecido.  Do momento do óbito até a até o sepultamento ou cremação</w:t>
      </w:r>
      <w:r w:rsidR="00792BA2">
        <w:rPr>
          <w:rFonts w:ascii="Times New Roman" w:hAnsi="Times New Roman" w:cs="Times New Roman"/>
          <w:sz w:val="24"/>
          <w:szCs w:val="24"/>
        </w:rPr>
        <w:t xml:space="preserve">, passando pelo velório e a realização da cerimônia religiosa tudo pode ser realizado pelo Jardim Metropolitano. </w:t>
      </w:r>
    </w:p>
    <w:p w:rsidR="008C774B" w:rsidRPr="0026291E" w:rsidRDefault="008C774B" w:rsidP="0026291E">
      <w:pPr>
        <w:spacing w:line="360" w:lineRule="auto"/>
        <w:jc w:val="both"/>
        <w:rPr>
          <w:rFonts w:ascii="Times New Roman" w:hAnsi="Times New Roman" w:cs="Times New Roman"/>
          <w:b/>
          <w:sz w:val="24"/>
          <w:szCs w:val="24"/>
        </w:rPr>
      </w:pPr>
      <w:r w:rsidRPr="0026291E">
        <w:rPr>
          <w:rFonts w:ascii="Times New Roman" w:hAnsi="Times New Roman" w:cs="Times New Roman"/>
          <w:b/>
          <w:sz w:val="24"/>
          <w:szCs w:val="24"/>
        </w:rPr>
        <w:t>Estratégia de precificação</w:t>
      </w:r>
    </w:p>
    <w:p w:rsidR="00926873" w:rsidRDefault="001B62D3" w:rsidP="009D09D8">
      <w:pPr>
        <w:spacing w:line="360" w:lineRule="auto"/>
        <w:jc w:val="both"/>
        <w:rPr>
          <w:rFonts w:ascii="Times New Roman" w:hAnsi="Times New Roman" w:cs="Times New Roman"/>
          <w:sz w:val="24"/>
          <w:szCs w:val="24"/>
        </w:rPr>
      </w:pPr>
      <w:r>
        <w:rPr>
          <w:rFonts w:ascii="Times New Roman" w:hAnsi="Times New Roman" w:cs="Times New Roman"/>
          <w:sz w:val="24"/>
          <w:szCs w:val="24"/>
        </w:rPr>
        <w:t>Quanto ao preço dos serviço</w:t>
      </w:r>
      <w:r w:rsidR="00926873">
        <w:rPr>
          <w:rFonts w:ascii="Times New Roman" w:hAnsi="Times New Roman" w:cs="Times New Roman"/>
          <w:sz w:val="24"/>
          <w:szCs w:val="24"/>
        </w:rPr>
        <w:t>s</w:t>
      </w:r>
      <w:r>
        <w:rPr>
          <w:rFonts w:ascii="Times New Roman" w:hAnsi="Times New Roman" w:cs="Times New Roman"/>
          <w:sz w:val="24"/>
          <w:szCs w:val="24"/>
        </w:rPr>
        <w:t xml:space="preserve">, Sandra informa que a política de preços do Metropolitano leva em conta os valores cobrados pela concorrência e a posição que deseja ocupar no mercado. Ela explica que os valores do jazigo são bastante competitivos em relação aos </w:t>
      </w:r>
      <w:r>
        <w:rPr>
          <w:rFonts w:ascii="Times New Roman" w:hAnsi="Times New Roman" w:cs="Times New Roman"/>
          <w:sz w:val="24"/>
          <w:szCs w:val="24"/>
        </w:rPr>
        <w:lastRenderedPageBreak/>
        <w:t>concorrentes, o que faz com que o Jardim Metropolitano possua em sua carteira de clientes membros de todas as classes sociais. Já tradicional em Fortaleza, com a capacidade ainda longe de esgotar-se, diferente de seu principal concorrente entre as classe A e B, que se encontra saturado, e com uma das maiores estrutura de apoio do mercado, o que lhe permite planos de financiamento próprio arrojados (o jazigo pode ser adquirido em até 120 meses), permitem</w:t>
      </w:r>
      <w:r w:rsidR="0026291E">
        <w:rPr>
          <w:rFonts w:ascii="Times New Roman" w:hAnsi="Times New Roman" w:cs="Times New Roman"/>
          <w:sz w:val="24"/>
          <w:szCs w:val="24"/>
        </w:rPr>
        <w:t xml:space="preserve"> </w:t>
      </w:r>
      <w:r>
        <w:rPr>
          <w:rFonts w:ascii="Times New Roman" w:hAnsi="Times New Roman" w:cs="Times New Roman"/>
          <w:sz w:val="24"/>
          <w:szCs w:val="24"/>
        </w:rPr>
        <w:t>que a empresa possa negociar com seus clientes</w:t>
      </w:r>
      <w:r w:rsidR="00926873">
        <w:rPr>
          <w:rFonts w:ascii="Times New Roman" w:hAnsi="Times New Roman" w:cs="Times New Roman"/>
          <w:sz w:val="24"/>
          <w:szCs w:val="24"/>
        </w:rPr>
        <w:t xml:space="preserve"> e fornecedores e assim manter a competitividade. Assim o Jardim Metropolitano, utiliza duas das quatro abordagens citadas por </w:t>
      </w:r>
      <w:proofErr w:type="spellStart"/>
      <w:r w:rsidR="00926873">
        <w:rPr>
          <w:rFonts w:ascii="Times New Roman" w:hAnsi="Times New Roman" w:cs="Times New Roman"/>
          <w:sz w:val="24"/>
          <w:szCs w:val="24"/>
        </w:rPr>
        <w:t>Crocco</w:t>
      </w:r>
      <w:proofErr w:type="spellEnd"/>
      <w:r w:rsidR="00926873">
        <w:rPr>
          <w:rFonts w:ascii="Times New Roman" w:hAnsi="Times New Roman" w:cs="Times New Roman"/>
          <w:sz w:val="24"/>
          <w:szCs w:val="24"/>
        </w:rPr>
        <w:t xml:space="preserve"> </w:t>
      </w:r>
      <w:proofErr w:type="spellStart"/>
      <w:r w:rsidR="00926873">
        <w:rPr>
          <w:rFonts w:ascii="Times New Roman" w:hAnsi="Times New Roman" w:cs="Times New Roman"/>
          <w:sz w:val="24"/>
          <w:szCs w:val="24"/>
        </w:rPr>
        <w:t>et</w:t>
      </w:r>
      <w:proofErr w:type="spellEnd"/>
      <w:r w:rsidR="00926873">
        <w:rPr>
          <w:rFonts w:ascii="Times New Roman" w:hAnsi="Times New Roman" w:cs="Times New Roman"/>
          <w:sz w:val="24"/>
          <w:szCs w:val="24"/>
        </w:rPr>
        <w:t xml:space="preserve"> </w:t>
      </w:r>
      <w:proofErr w:type="spellStart"/>
      <w:r w:rsidR="00926873">
        <w:rPr>
          <w:rFonts w:ascii="Times New Roman" w:hAnsi="Times New Roman" w:cs="Times New Roman"/>
          <w:sz w:val="24"/>
          <w:szCs w:val="24"/>
        </w:rPr>
        <w:t>all</w:t>
      </w:r>
      <w:proofErr w:type="spellEnd"/>
      <w:r w:rsidR="00926873">
        <w:rPr>
          <w:rFonts w:ascii="Times New Roman" w:hAnsi="Times New Roman" w:cs="Times New Roman"/>
          <w:sz w:val="24"/>
          <w:szCs w:val="24"/>
        </w:rPr>
        <w:t xml:space="preserve"> (2010): preços baseados na concorrência, preços baseados no valor para o cliente. </w:t>
      </w:r>
    </w:p>
    <w:p w:rsidR="007D0B8A" w:rsidRDefault="00792BA2" w:rsidP="009D09D8">
      <w:pPr>
        <w:spacing w:line="360" w:lineRule="auto"/>
        <w:jc w:val="both"/>
        <w:rPr>
          <w:rFonts w:ascii="Times New Roman" w:hAnsi="Times New Roman" w:cs="Times New Roman"/>
          <w:sz w:val="24"/>
          <w:szCs w:val="24"/>
        </w:rPr>
      </w:pPr>
      <w:r>
        <w:rPr>
          <w:rFonts w:ascii="Times New Roman" w:hAnsi="Times New Roman" w:cs="Times New Roman"/>
          <w:sz w:val="24"/>
          <w:szCs w:val="24"/>
        </w:rPr>
        <w:t>Manuel Pereira salienta que os jazigos são divididos em quatro faixas de preço, de acordo com a área em que estão localizados. Dessa forma os jazigos de valor mais elevado localizam-se nas áreas próximas as salas de velório. Os jazigos de preços intermediários localizam-se nas beiras de calçada</w:t>
      </w:r>
      <w:r w:rsidR="007D0B8A">
        <w:rPr>
          <w:rFonts w:ascii="Times New Roman" w:hAnsi="Times New Roman" w:cs="Times New Roman"/>
          <w:sz w:val="24"/>
          <w:szCs w:val="24"/>
        </w:rPr>
        <w:t xml:space="preserve"> e os de menor preço estão no centro da quadra. Da mesma forma o serviço de cremação é oferecido nas modalidades latão, bronze, prata, ouro ou diamante. </w:t>
      </w:r>
    </w:p>
    <w:p w:rsidR="009D09D8" w:rsidRDefault="00926873" w:rsidP="009D09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Sandra complementa ainda que os custos </w:t>
      </w:r>
      <w:r w:rsidR="00786C7B">
        <w:rPr>
          <w:rFonts w:ascii="Times New Roman" w:hAnsi="Times New Roman" w:cs="Times New Roman"/>
          <w:sz w:val="24"/>
          <w:szCs w:val="24"/>
        </w:rPr>
        <w:t>mantêm-se</w:t>
      </w:r>
      <w:r>
        <w:rPr>
          <w:rFonts w:ascii="Times New Roman" w:hAnsi="Times New Roman" w:cs="Times New Roman"/>
          <w:sz w:val="24"/>
          <w:szCs w:val="24"/>
        </w:rPr>
        <w:t xml:space="preserve"> mais baixos do que o dos concorrentes por conta da capacidade total do cemitério (100 mil jazigos) e por empregar-se a técnica de pré-moldagem na construção das gavetas. </w:t>
      </w:r>
      <w:r w:rsidR="00786C7B">
        <w:rPr>
          <w:rFonts w:ascii="Times New Roman" w:hAnsi="Times New Roman" w:cs="Times New Roman"/>
          <w:sz w:val="24"/>
          <w:szCs w:val="24"/>
        </w:rPr>
        <w:t>Para o reajuste de preços utiliza-se a média anual do IGP-M</w:t>
      </w:r>
      <w:r w:rsidR="00CF1A40">
        <w:rPr>
          <w:rStyle w:val="Refdenotaderodap"/>
          <w:rFonts w:ascii="Times New Roman" w:hAnsi="Times New Roman" w:cs="Times New Roman"/>
          <w:sz w:val="24"/>
          <w:szCs w:val="24"/>
        </w:rPr>
        <w:footnoteReference w:id="2"/>
      </w:r>
      <w:r w:rsidR="00786C7B">
        <w:rPr>
          <w:rFonts w:ascii="Times New Roman" w:hAnsi="Times New Roman" w:cs="Times New Roman"/>
          <w:sz w:val="24"/>
          <w:szCs w:val="24"/>
        </w:rPr>
        <w:t>.</w:t>
      </w:r>
    </w:p>
    <w:p w:rsidR="008C774B" w:rsidRPr="0026291E" w:rsidRDefault="008C774B" w:rsidP="009D09D8">
      <w:pPr>
        <w:spacing w:line="360" w:lineRule="auto"/>
        <w:jc w:val="both"/>
        <w:rPr>
          <w:rFonts w:ascii="Times New Roman" w:hAnsi="Times New Roman" w:cs="Times New Roman"/>
          <w:b/>
          <w:sz w:val="24"/>
          <w:szCs w:val="24"/>
        </w:rPr>
      </w:pPr>
      <w:r w:rsidRPr="0026291E">
        <w:rPr>
          <w:rFonts w:ascii="Times New Roman" w:hAnsi="Times New Roman" w:cs="Times New Roman"/>
          <w:b/>
          <w:sz w:val="24"/>
          <w:szCs w:val="24"/>
        </w:rPr>
        <w:t>Estrutura da praça</w:t>
      </w:r>
    </w:p>
    <w:p w:rsidR="00D1745E" w:rsidRDefault="00087776" w:rsidP="009D09D8">
      <w:pPr>
        <w:spacing w:line="360" w:lineRule="auto"/>
        <w:jc w:val="both"/>
        <w:rPr>
          <w:rFonts w:ascii="Times New Roman" w:hAnsi="Times New Roman" w:cs="Times New Roman"/>
          <w:sz w:val="24"/>
          <w:szCs w:val="24"/>
        </w:rPr>
      </w:pPr>
      <w:r>
        <w:rPr>
          <w:rFonts w:ascii="Times New Roman" w:hAnsi="Times New Roman" w:cs="Times New Roman"/>
          <w:sz w:val="24"/>
          <w:szCs w:val="24"/>
        </w:rPr>
        <w:t>De acordo com a gerente do Jardim Metropolitano os canais de distribuição da empresa não estão limitadas à área da região metropolitana de Fortaleza</w:t>
      </w:r>
      <w:r w:rsidR="00EE6CA8">
        <w:rPr>
          <w:rFonts w:ascii="Times New Roman" w:hAnsi="Times New Roman" w:cs="Times New Roman"/>
          <w:sz w:val="24"/>
          <w:szCs w:val="24"/>
        </w:rPr>
        <w:t>. P</w:t>
      </w:r>
      <w:r>
        <w:rPr>
          <w:rFonts w:ascii="Times New Roman" w:hAnsi="Times New Roman" w:cs="Times New Roman"/>
          <w:sz w:val="24"/>
          <w:szCs w:val="24"/>
        </w:rPr>
        <w:t xml:space="preserve">or ser uma empresa de expressão nacional ela pode atender diretamente a seus clientes em Pernambuco, </w:t>
      </w:r>
      <w:proofErr w:type="spellStart"/>
      <w:r>
        <w:rPr>
          <w:rFonts w:ascii="Times New Roman" w:hAnsi="Times New Roman" w:cs="Times New Roman"/>
          <w:sz w:val="24"/>
          <w:szCs w:val="24"/>
        </w:rPr>
        <w:t>Brasilia</w:t>
      </w:r>
      <w:proofErr w:type="spellEnd"/>
      <w:r>
        <w:rPr>
          <w:rFonts w:ascii="Times New Roman" w:hAnsi="Times New Roman" w:cs="Times New Roman"/>
          <w:sz w:val="24"/>
          <w:szCs w:val="24"/>
        </w:rPr>
        <w:t xml:space="preserve"> e Goiás e ainda</w:t>
      </w:r>
      <w:r w:rsidR="00784F79">
        <w:rPr>
          <w:rFonts w:ascii="Times New Roman" w:hAnsi="Times New Roman" w:cs="Times New Roman"/>
          <w:sz w:val="24"/>
          <w:szCs w:val="24"/>
        </w:rPr>
        <w:t>,</w:t>
      </w:r>
      <w:r>
        <w:rPr>
          <w:rFonts w:ascii="Times New Roman" w:hAnsi="Times New Roman" w:cs="Times New Roman"/>
          <w:sz w:val="24"/>
          <w:szCs w:val="24"/>
        </w:rPr>
        <w:t xml:space="preserve"> por meio de convênios</w:t>
      </w:r>
      <w:r w:rsidR="00784F79">
        <w:rPr>
          <w:rFonts w:ascii="Times New Roman" w:hAnsi="Times New Roman" w:cs="Times New Roman"/>
          <w:sz w:val="24"/>
          <w:szCs w:val="24"/>
        </w:rPr>
        <w:t xml:space="preserve"> com outras empresas do ramo</w:t>
      </w:r>
      <w:r>
        <w:rPr>
          <w:rFonts w:ascii="Times New Roman" w:hAnsi="Times New Roman" w:cs="Times New Roman"/>
          <w:sz w:val="24"/>
          <w:szCs w:val="24"/>
        </w:rPr>
        <w:t xml:space="preserve"> funerário</w:t>
      </w:r>
      <w:r w:rsidR="00784F79">
        <w:rPr>
          <w:rFonts w:ascii="Times New Roman" w:hAnsi="Times New Roman" w:cs="Times New Roman"/>
          <w:sz w:val="24"/>
          <w:szCs w:val="24"/>
        </w:rPr>
        <w:t>,</w:t>
      </w:r>
      <w:r w:rsidR="00D1745E">
        <w:rPr>
          <w:rFonts w:ascii="Times New Roman" w:hAnsi="Times New Roman" w:cs="Times New Roman"/>
          <w:sz w:val="24"/>
          <w:szCs w:val="24"/>
        </w:rPr>
        <w:t xml:space="preserve"> </w:t>
      </w:r>
      <w:r w:rsidR="00784F79">
        <w:rPr>
          <w:rFonts w:ascii="Times New Roman" w:hAnsi="Times New Roman" w:cs="Times New Roman"/>
          <w:sz w:val="24"/>
          <w:szCs w:val="24"/>
        </w:rPr>
        <w:t>estender</w:t>
      </w:r>
      <w:r w:rsidR="00D1745E">
        <w:rPr>
          <w:rFonts w:ascii="Times New Roman" w:hAnsi="Times New Roman" w:cs="Times New Roman"/>
          <w:sz w:val="24"/>
          <w:szCs w:val="24"/>
        </w:rPr>
        <w:t xml:space="preserve"> o atendimento a São Paulo, Minas Gerais e Rio Grande do Sul.</w:t>
      </w:r>
    </w:p>
    <w:p w:rsidR="002B0FE8" w:rsidRDefault="00D1745E" w:rsidP="009D09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ser o único crematório do Norte e Nordeste do Brasil, o Metropolitano recebe ainda os serviços de cremação de diversos estados da região. Nesses casos os acertos são realizados através das funerárias dos locais de origem e a família nem ao menos </w:t>
      </w:r>
      <w:r>
        <w:rPr>
          <w:rFonts w:ascii="Times New Roman" w:hAnsi="Times New Roman" w:cs="Times New Roman"/>
          <w:sz w:val="24"/>
          <w:szCs w:val="24"/>
        </w:rPr>
        <w:lastRenderedPageBreak/>
        <w:t>necessita vir até Fortaleza. A funerária local muitas vezes envia o corpo, o Jardim Metropolitano o recebe, crema e envia as cinzas para a família.</w:t>
      </w:r>
    </w:p>
    <w:p w:rsidR="00D1745E" w:rsidRDefault="00D1745E" w:rsidP="009D09D8">
      <w:pPr>
        <w:spacing w:line="360" w:lineRule="auto"/>
        <w:jc w:val="both"/>
        <w:rPr>
          <w:rFonts w:ascii="Times New Roman" w:hAnsi="Times New Roman" w:cs="Times New Roman"/>
          <w:sz w:val="24"/>
          <w:szCs w:val="24"/>
        </w:rPr>
      </w:pPr>
      <w:proofErr w:type="spellStart"/>
      <w:r w:rsidRPr="00D1745E">
        <w:rPr>
          <w:rFonts w:ascii="Times New Roman" w:hAnsi="Times New Roman" w:cs="Times New Roman"/>
          <w:sz w:val="24"/>
          <w:szCs w:val="24"/>
        </w:rPr>
        <w:t>Crocco</w:t>
      </w:r>
      <w:proofErr w:type="spellEnd"/>
      <w:r w:rsidRPr="00D1745E">
        <w:rPr>
          <w:rFonts w:ascii="Times New Roman" w:hAnsi="Times New Roman" w:cs="Times New Roman"/>
          <w:sz w:val="24"/>
          <w:szCs w:val="24"/>
        </w:rPr>
        <w:t xml:space="preserve"> </w:t>
      </w:r>
      <w:proofErr w:type="spellStart"/>
      <w:r w:rsidRPr="00D1745E">
        <w:rPr>
          <w:rFonts w:ascii="Times New Roman" w:hAnsi="Times New Roman" w:cs="Times New Roman"/>
          <w:sz w:val="24"/>
          <w:szCs w:val="24"/>
        </w:rPr>
        <w:t>et</w:t>
      </w:r>
      <w:proofErr w:type="spellEnd"/>
      <w:r w:rsidRPr="00D1745E">
        <w:rPr>
          <w:rFonts w:ascii="Times New Roman" w:hAnsi="Times New Roman" w:cs="Times New Roman"/>
          <w:sz w:val="24"/>
          <w:szCs w:val="24"/>
        </w:rPr>
        <w:t xml:space="preserve"> </w:t>
      </w:r>
      <w:proofErr w:type="spellStart"/>
      <w:r w:rsidRPr="00D1745E">
        <w:rPr>
          <w:rFonts w:ascii="Times New Roman" w:hAnsi="Times New Roman" w:cs="Times New Roman"/>
          <w:sz w:val="24"/>
          <w:szCs w:val="24"/>
        </w:rPr>
        <w:t>all</w:t>
      </w:r>
      <w:proofErr w:type="spellEnd"/>
      <w:r w:rsidRPr="00D1745E">
        <w:rPr>
          <w:rFonts w:ascii="Times New Roman" w:hAnsi="Times New Roman" w:cs="Times New Roman"/>
          <w:sz w:val="24"/>
          <w:szCs w:val="24"/>
        </w:rPr>
        <w:t xml:space="preserve"> (2010), coloca que</w:t>
      </w:r>
      <w:r>
        <w:rPr>
          <w:rFonts w:ascii="Times New Roman" w:hAnsi="Times New Roman" w:cs="Times New Roman"/>
          <w:sz w:val="24"/>
          <w:szCs w:val="24"/>
        </w:rPr>
        <w:t xml:space="preserve"> os canais de marketing e a distribuição física são as duas dimensões da distribuição. No cemitério Jardim Metropolitano essas dimensões ficam definidas apenas quanto ao fornecimento dos caixões, no qual uma empresa de urnas</w:t>
      </w:r>
      <w:r w:rsidR="00784F79">
        <w:rPr>
          <w:rFonts w:ascii="Times New Roman" w:hAnsi="Times New Roman" w:cs="Times New Roman"/>
          <w:sz w:val="24"/>
          <w:szCs w:val="24"/>
        </w:rPr>
        <w:t xml:space="preserve"> envia</w:t>
      </w:r>
      <w:r>
        <w:rPr>
          <w:rFonts w:ascii="Times New Roman" w:hAnsi="Times New Roman" w:cs="Times New Roman"/>
          <w:sz w:val="24"/>
          <w:szCs w:val="24"/>
        </w:rPr>
        <w:t xml:space="preserve"> seu representante para colher o pedido e faz o envio em quinze dias</w:t>
      </w:r>
      <w:r w:rsidR="00784F79">
        <w:rPr>
          <w:rFonts w:ascii="Times New Roman" w:hAnsi="Times New Roman" w:cs="Times New Roman"/>
          <w:sz w:val="24"/>
          <w:szCs w:val="24"/>
        </w:rPr>
        <w:t xml:space="preserve"> dos caixões.</w:t>
      </w:r>
    </w:p>
    <w:p w:rsidR="001D22E5" w:rsidRDefault="001D22E5" w:rsidP="009D09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acordo com a abordagem de </w:t>
      </w:r>
      <w:proofErr w:type="spellStart"/>
      <w:r>
        <w:rPr>
          <w:rFonts w:ascii="Times New Roman" w:hAnsi="Times New Roman" w:cs="Times New Roman"/>
          <w:sz w:val="24"/>
          <w:szCs w:val="24"/>
        </w:rPr>
        <w:t>Las</w:t>
      </w:r>
      <w:proofErr w:type="spellEnd"/>
      <w:r>
        <w:rPr>
          <w:rFonts w:ascii="Times New Roman" w:hAnsi="Times New Roman" w:cs="Times New Roman"/>
          <w:sz w:val="24"/>
          <w:szCs w:val="24"/>
        </w:rPr>
        <w:t xml:space="preserve"> Casas (2000) a distribuição faz parte dos pacotes de utilidades e satisfações ao cliente. Dessa forma o Metropolitano, descentraliza as vendas para que o cliente possa adquirir os produtos sem a necessidade</w:t>
      </w:r>
      <w:r w:rsidR="00C50BDB">
        <w:rPr>
          <w:rFonts w:ascii="Times New Roman" w:hAnsi="Times New Roman" w:cs="Times New Roman"/>
          <w:sz w:val="24"/>
          <w:szCs w:val="24"/>
        </w:rPr>
        <w:t xml:space="preserve"> de o mesmo ter que ir antecipadamente ao cemitério, o que de certa forma benéfica o consumidor e lhe dá maior sensação de satisfação.</w:t>
      </w:r>
    </w:p>
    <w:p w:rsidR="00EE6CA8" w:rsidRDefault="00EE6CA8" w:rsidP="009D09D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Cynara</w:t>
      </w:r>
      <w:proofErr w:type="spellEnd"/>
      <w:r>
        <w:rPr>
          <w:rFonts w:ascii="Times New Roman" w:hAnsi="Times New Roman" w:cs="Times New Roman"/>
          <w:sz w:val="24"/>
          <w:szCs w:val="24"/>
        </w:rPr>
        <w:t xml:space="preserve"> Constantino salienta que a localização do Cemitério Jardim Metropolitano</w:t>
      </w:r>
      <w:r w:rsidR="00747CA0">
        <w:rPr>
          <w:rFonts w:ascii="Times New Roman" w:hAnsi="Times New Roman" w:cs="Times New Roman"/>
          <w:sz w:val="24"/>
          <w:szCs w:val="24"/>
        </w:rPr>
        <w:t xml:space="preserve"> é outro dos fatores que contribuem para que ele se diferencie dos demais cemitérios. Com fácil acesso por meio de duas </w:t>
      </w:r>
      <w:r w:rsidR="001E3937">
        <w:rPr>
          <w:rFonts w:ascii="Times New Roman" w:hAnsi="Times New Roman" w:cs="Times New Roman"/>
          <w:sz w:val="24"/>
          <w:szCs w:val="24"/>
        </w:rPr>
        <w:t xml:space="preserve">das principais </w:t>
      </w:r>
      <w:r w:rsidR="00747CA0">
        <w:rPr>
          <w:rFonts w:ascii="Times New Roman" w:hAnsi="Times New Roman" w:cs="Times New Roman"/>
          <w:sz w:val="24"/>
          <w:szCs w:val="24"/>
        </w:rPr>
        <w:t>rodovias</w:t>
      </w:r>
      <w:r w:rsidR="001E3937">
        <w:rPr>
          <w:rFonts w:ascii="Times New Roman" w:hAnsi="Times New Roman" w:cs="Times New Roman"/>
          <w:sz w:val="24"/>
          <w:szCs w:val="24"/>
        </w:rPr>
        <w:t xml:space="preserve"> da capital cearense: a CE-040 e a BR-116. Dessa forma em cerca de quarenta minutos o cliente em bairros como a Aldeota e o Centro chega ao cemitério. Neste, o cliente encontra toda uma estr</w:t>
      </w:r>
      <w:r w:rsidR="00632F3E">
        <w:rPr>
          <w:rFonts w:ascii="Times New Roman" w:hAnsi="Times New Roman" w:cs="Times New Roman"/>
          <w:sz w:val="24"/>
          <w:szCs w:val="24"/>
        </w:rPr>
        <w:t>u</w:t>
      </w:r>
      <w:r w:rsidR="001E3937">
        <w:rPr>
          <w:rFonts w:ascii="Times New Roman" w:hAnsi="Times New Roman" w:cs="Times New Roman"/>
          <w:sz w:val="24"/>
          <w:szCs w:val="24"/>
        </w:rPr>
        <w:t xml:space="preserve">tura montada para a sua comodidade: </w:t>
      </w:r>
      <w:r w:rsidR="00632F3E">
        <w:rPr>
          <w:rFonts w:ascii="Times New Roman" w:hAnsi="Times New Roman" w:cs="Times New Roman"/>
          <w:sz w:val="24"/>
          <w:szCs w:val="24"/>
        </w:rPr>
        <w:t>salas de velórios climatizadas com suíte, lanchonete,</w:t>
      </w:r>
      <w:r w:rsidR="00914A8C">
        <w:rPr>
          <w:rFonts w:ascii="Times New Roman" w:hAnsi="Times New Roman" w:cs="Times New Roman"/>
          <w:sz w:val="24"/>
          <w:szCs w:val="24"/>
        </w:rPr>
        <w:t xml:space="preserve"> floricultura,</w:t>
      </w:r>
      <w:r w:rsidR="00632F3E">
        <w:rPr>
          <w:rFonts w:ascii="Times New Roman" w:hAnsi="Times New Roman" w:cs="Times New Roman"/>
          <w:sz w:val="24"/>
          <w:szCs w:val="24"/>
        </w:rPr>
        <w:t xml:space="preserve"> estacionamento amplo e segurança 24 horas. </w:t>
      </w:r>
    </w:p>
    <w:p w:rsidR="008C774B" w:rsidRPr="006E3EC7" w:rsidRDefault="00632F3E" w:rsidP="009D09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Manuel Pereira complementa ainda que a estrutura do Jardim Metropolitano não deixa nada a desejar aos complexos </w:t>
      </w:r>
      <w:proofErr w:type="spellStart"/>
      <w:r>
        <w:rPr>
          <w:rFonts w:ascii="Times New Roman" w:hAnsi="Times New Roman" w:cs="Times New Roman"/>
          <w:sz w:val="24"/>
          <w:szCs w:val="24"/>
        </w:rPr>
        <w:t>velatórios</w:t>
      </w:r>
      <w:proofErr w:type="spellEnd"/>
      <w:r>
        <w:rPr>
          <w:rFonts w:ascii="Times New Roman" w:hAnsi="Times New Roman" w:cs="Times New Roman"/>
          <w:sz w:val="24"/>
          <w:szCs w:val="24"/>
        </w:rPr>
        <w:t xml:space="preserve"> de outras empresas, mas conclui que muitos clientes ainda velam fora do Metropolitano por que é mais cômodo para familiares e visitantes os velórios localizados próximos aos bairros em que moram.</w:t>
      </w:r>
      <w:r w:rsidR="00B57996">
        <w:rPr>
          <w:rFonts w:ascii="Times New Roman" w:hAnsi="Times New Roman" w:cs="Times New Roman"/>
          <w:sz w:val="24"/>
          <w:szCs w:val="24"/>
        </w:rPr>
        <w:t xml:space="preserve"> Ele comenta que a estrutura do Jardim poderia ser ainda melhor. O tamanho do empreendimento, o público para o qual está voltado, justificaria investimento para que os templos, as salas de velórios e as demais instalações fossem as melhores de Fortaleza. </w:t>
      </w:r>
    </w:p>
    <w:p w:rsidR="008C774B" w:rsidRPr="0026291E" w:rsidRDefault="008C774B" w:rsidP="009D09D8">
      <w:pPr>
        <w:spacing w:line="360" w:lineRule="auto"/>
        <w:jc w:val="both"/>
        <w:rPr>
          <w:rFonts w:ascii="Times New Roman" w:hAnsi="Times New Roman" w:cs="Times New Roman"/>
          <w:b/>
          <w:sz w:val="24"/>
          <w:szCs w:val="24"/>
        </w:rPr>
      </w:pPr>
      <w:r w:rsidRPr="0026291E">
        <w:rPr>
          <w:rFonts w:ascii="Times New Roman" w:hAnsi="Times New Roman" w:cs="Times New Roman"/>
          <w:b/>
          <w:sz w:val="24"/>
          <w:szCs w:val="24"/>
        </w:rPr>
        <w:t>Estratégias de promoção</w:t>
      </w:r>
    </w:p>
    <w:p w:rsidR="005A43FB" w:rsidRDefault="00C50BDB" w:rsidP="009D09D8">
      <w:pPr>
        <w:spacing w:line="360" w:lineRule="auto"/>
        <w:jc w:val="both"/>
        <w:rPr>
          <w:rFonts w:ascii="Times New Roman" w:hAnsi="Times New Roman" w:cs="Times New Roman"/>
          <w:sz w:val="24"/>
          <w:szCs w:val="24"/>
        </w:rPr>
      </w:pPr>
      <w:r>
        <w:rPr>
          <w:rFonts w:ascii="Times New Roman" w:hAnsi="Times New Roman" w:cs="Times New Roman"/>
          <w:sz w:val="24"/>
          <w:szCs w:val="24"/>
        </w:rPr>
        <w:t>Segundo Sandra a promoção foi muito trabalhada no</w:t>
      </w:r>
      <w:r w:rsidR="005A43FB">
        <w:rPr>
          <w:rFonts w:ascii="Times New Roman" w:hAnsi="Times New Roman" w:cs="Times New Roman"/>
          <w:sz w:val="24"/>
          <w:szCs w:val="24"/>
        </w:rPr>
        <w:t>s primeiros anos do cemitério. Fica claro que a empresa</w:t>
      </w:r>
      <w:r w:rsidR="00B57996">
        <w:rPr>
          <w:rFonts w:ascii="Times New Roman" w:hAnsi="Times New Roman" w:cs="Times New Roman"/>
          <w:sz w:val="24"/>
          <w:szCs w:val="24"/>
        </w:rPr>
        <w:t>, nesta fase inicial,</w:t>
      </w:r>
      <w:r w:rsidR="005A43FB">
        <w:rPr>
          <w:rFonts w:ascii="Times New Roman" w:hAnsi="Times New Roman" w:cs="Times New Roman"/>
          <w:sz w:val="24"/>
          <w:szCs w:val="24"/>
        </w:rPr>
        <w:t xml:space="preserve"> aplicou as metas estratégicas da comunicação de marketing: criar consciências, formar imagens positivas, identificar possíveis clientes, formar relacionamentos e reter clientes (CHURCHILL; PETER 2000). A estratégia era torna-se conhecido no mercado e atrair clientes para o que na época era o segundo </w:t>
      </w:r>
      <w:r w:rsidR="005A43FB">
        <w:rPr>
          <w:rFonts w:ascii="Times New Roman" w:hAnsi="Times New Roman" w:cs="Times New Roman"/>
          <w:sz w:val="24"/>
          <w:szCs w:val="24"/>
        </w:rPr>
        <w:lastRenderedPageBreak/>
        <w:t xml:space="preserve">cemitério particular de Fortaleza. </w:t>
      </w:r>
      <w:r w:rsidR="00AA52D0">
        <w:rPr>
          <w:rFonts w:ascii="Times New Roman" w:hAnsi="Times New Roman" w:cs="Times New Roman"/>
          <w:sz w:val="24"/>
          <w:szCs w:val="24"/>
        </w:rPr>
        <w:t>Para tanto utilizou do Mix</w:t>
      </w:r>
      <w:r w:rsidR="008C774B">
        <w:rPr>
          <w:rFonts w:ascii="Times New Roman" w:hAnsi="Times New Roman" w:cs="Times New Roman"/>
          <w:sz w:val="24"/>
          <w:szCs w:val="24"/>
        </w:rPr>
        <w:t xml:space="preserve"> </w:t>
      </w:r>
      <w:r w:rsidR="008C774B" w:rsidRPr="0026291E">
        <w:rPr>
          <w:rFonts w:ascii="Times New Roman" w:hAnsi="Times New Roman" w:cs="Times New Roman"/>
          <w:sz w:val="24"/>
          <w:szCs w:val="24"/>
        </w:rPr>
        <w:t>promoção</w:t>
      </w:r>
      <w:r w:rsidR="00AA52D0">
        <w:rPr>
          <w:rFonts w:ascii="Times New Roman" w:hAnsi="Times New Roman" w:cs="Times New Roman"/>
          <w:sz w:val="24"/>
          <w:szCs w:val="24"/>
        </w:rPr>
        <w:t xml:space="preserve"> (CROCCO ET ALL 2010). </w:t>
      </w:r>
      <w:r w:rsidR="005A43FB">
        <w:rPr>
          <w:rFonts w:ascii="Times New Roman" w:hAnsi="Times New Roman" w:cs="Times New Roman"/>
          <w:sz w:val="24"/>
          <w:szCs w:val="24"/>
        </w:rPr>
        <w:t xml:space="preserve">Comerciais de TV, anúncios em jornais, outdoors, foram utilizados para divulgar o Jardim Metropolitano e oferecê-lo como alternativa para sepultamentos na cidade. </w:t>
      </w:r>
    </w:p>
    <w:p w:rsidR="00C50BDB" w:rsidRDefault="005A43FB" w:rsidP="009D09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Após conquistar seu espaço junto aos consumidores, os esforços de comunicação foram reduzidos a </w:t>
      </w:r>
      <w:r w:rsidR="00AA52D0">
        <w:rPr>
          <w:rFonts w:ascii="Times New Roman" w:hAnsi="Times New Roman" w:cs="Times New Roman"/>
          <w:sz w:val="24"/>
          <w:szCs w:val="24"/>
        </w:rPr>
        <w:t>força de vendas. Além dos vendedores próprios, mediante cadastro junto a administração do Jardim Metropolitano, operadores do mercado fúnebre também podem vender os produtos da empresa.</w:t>
      </w:r>
      <w:r w:rsidR="00036C9F">
        <w:rPr>
          <w:rFonts w:ascii="Times New Roman" w:hAnsi="Times New Roman" w:cs="Times New Roman"/>
          <w:sz w:val="24"/>
          <w:szCs w:val="24"/>
        </w:rPr>
        <w:t xml:space="preserve"> Os vendedores próprios utilizam ainda a carteira de clientes do cemitério para através de marketing direto oferecer novos produtos aos clientes.</w:t>
      </w:r>
    </w:p>
    <w:p w:rsidR="00036C9F" w:rsidRDefault="00036C9F" w:rsidP="009D09D8">
      <w:pPr>
        <w:spacing w:line="360" w:lineRule="auto"/>
        <w:jc w:val="both"/>
        <w:rPr>
          <w:rFonts w:ascii="Times New Roman" w:hAnsi="Times New Roman" w:cs="Times New Roman"/>
          <w:sz w:val="24"/>
          <w:szCs w:val="24"/>
        </w:rPr>
      </w:pPr>
      <w:r>
        <w:rPr>
          <w:rFonts w:ascii="Times New Roman" w:hAnsi="Times New Roman" w:cs="Times New Roman"/>
          <w:sz w:val="24"/>
          <w:szCs w:val="24"/>
        </w:rPr>
        <w:t>Sandra afirma ainda que materiais promocionais (panfletos, banners) são produzidos para uso dos vendedores nas datas representativas do setor: dia das mães, dias dos pais e dia dos finados.</w:t>
      </w:r>
    </w:p>
    <w:p w:rsidR="00B57996" w:rsidRDefault="00B57996" w:rsidP="009D09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Pr>
          <w:rFonts w:ascii="Times New Roman" w:hAnsi="Times New Roman" w:cs="Times New Roman"/>
          <w:sz w:val="24"/>
          <w:szCs w:val="24"/>
        </w:rPr>
        <w:t>Cynthia</w:t>
      </w:r>
      <w:proofErr w:type="spellEnd"/>
      <w:r>
        <w:rPr>
          <w:rFonts w:ascii="Times New Roman" w:hAnsi="Times New Roman" w:cs="Times New Roman"/>
          <w:sz w:val="24"/>
          <w:szCs w:val="24"/>
        </w:rPr>
        <w:t xml:space="preserve"> Constantino, a força de vendas do Jardim Metropolitano, embora seja sua principal ferramenta de promoção, necessita</w:t>
      </w:r>
      <w:r w:rsidR="00D33772">
        <w:rPr>
          <w:rFonts w:ascii="Times New Roman" w:hAnsi="Times New Roman" w:cs="Times New Roman"/>
          <w:sz w:val="24"/>
          <w:szCs w:val="24"/>
        </w:rPr>
        <w:t xml:space="preserve"> </w:t>
      </w:r>
      <w:r>
        <w:rPr>
          <w:rFonts w:ascii="Times New Roman" w:hAnsi="Times New Roman" w:cs="Times New Roman"/>
          <w:sz w:val="24"/>
          <w:szCs w:val="24"/>
        </w:rPr>
        <w:t>de treinamento e material de trabalho. Segundo ela, muitos dos vendedores</w:t>
      </w:r>
      <w:r w:rsidR="00D33772">
        <w:rPr>
          <w:rFonts w:ascii="Times New Roman" w:hAnsi="Times New Roman" w:cs="Times New Roman"/>
          <w:sz w:val="24"/>
          <w:szCs w:val="24"/>
        </w:rPr>
        <w:t xml:space="preserve"> </w:t>
      </w:r>
      <w:r w:rsidR="00A54A0F">
        <w:rPr>
          <w:rFonts w:ascii="Times New Roman" w:hAnsi="Times New Roman" w:cs="Times New Roman"/>
          <w:sz w:val="24"/>
          <w:szCs w:val="24"/>
        </w:rPr>
        <w:t xml:space="preserve">desconhecem os produtos, os procedimentos e mesmo técnicas de vendas e abordagem dos clientes são desconhecidas por alguns dos vendedores. </w:t>
      </w:r>
    </w:p>
    <w:p w:rsidR="00A54A0F" w:rsidRDefault="00A54A0F" w:rsidP="009D09D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Cynara</w:t>
      </w:r>
      <w:proofErr w:type="spellEnd"/>
      <w:r>
        <w:rPr>
          <w:rFonts w:ascii="Times New Roman" w:hAnsi="Times New Roman" w:cs="Times New Roman"/>
          <w:sz w:val="24"/>
          <w:szCs w:val="24"/>
        </w:rPr>
        <w:t xml:space="preserve"> complementa que enquanto outras empresas do setor fazem com que suas equipes de vendas sejam ativas, fazendo </w:t>
      </w:r>
      <w:proofErr w:type="spellStart"/>
      <w:r>
        <w:rPr>
          <w:rFonts w:ascii="Times New Roman" w:hAnsi="Times New Roman" w:cs="Times New Roman"/>
          <w:sz w:val="24"/>
          <w:szCs w:val="24"/>
        </w:rPr>
        <w:t>visits</w:t>
      </w:r>
      <w:proofErr w:type="spellEnd"/>
      <w:r>
        <w:rPr>
          <w:rFonts w:ascii="Times New Roman" w:hAnsi="Times New Roman" w:cs="Times New Roman"/>
          <w:sz w:val="24"/>
          <w:szCs w:val="24"/>
        </w:rPr>
        <w:t xml:space="preserve"> aos clientes e buscando aumentar a demanda, no Jardim Metropolitano, os vendedores desenvolvem um trabalho receptivo, aguardando passivamente nos plantões de vendas serem procurados pelos clientes. </w:t>
      </w:r>
    </w:p>
    <w:p w:rsidR="00036C9F" w:rsidRDefault="00036C9F" w:rsidP="009D09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ser uma empresa conhecida com uma marca consolidada no mercado e pela demanda do serviço, que só ocorre quando do óbito, a gerencia defende que os custos com outras formas de comunicação não compensariam seu uso, uma vez que a empresa está bem posicionada no mercado e os novos entrantes não representam uma ameaça a essa posição por se concentrarem, no mais das </w:t>
      </w:r>
      <w:r w:rsidR="00803649">
        <w:rPr>
          <w:rFonts w:ascii="Times New Roman" w:hAnsi="Times New Roman" w:cs="Times New Roman"/>
          <w:sz w:val="24"/>
          <w:szCs w:val="24"/>
        </w:rPr>
        <w:t>vezes, em públicos diferentes daquele que busca o Jardim Metropolitano</w:t>
      </w:r>
      <w:r>
        <w:rPr>
          <w:rFonts w:ascii="Times New Roman" w:hAnsi="Times New Roman" w:cs="Times New Roman"/>
          <w:sz w:val="24"/>
          <w:szCs w:val="24"/>
        </w:rPr>
        <w:t>.</w:t>
      </w:r>
    </w:p>
    <w:p w:rsidR="00914A8C" w:rsidRDefault="00914A8C" w:rsidP="009D09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Manuel Pereira, que atua diretamente com as vendas, afirma que a maior parte dos vendedores atua com </w:t>
      </w:r>
      <w:r w:rsidR="00A31346">
        <w:rPr>
          <w:rFonts w:ascii="Times New Roman" w:hAnsi="Times New Roman" w:cs="Times New Roman"/>
          <w:sz w:val="24"/>
          <w:szCs w:val="24"/>
        </w:rPr>
        <w:t>recomendação</w:t>
      </w:r>
      <w:r>
        <w:rPr>
          <w:rFonts w:ascii="Times New Roman" w:hAnsi="Times New Roman" w:cs="Times New Roman"/>
          <w:sz w:val="24"/>
          <w:szCs w:val="24"/>
        </w:rPr>
        <w:t xml:space="preserve"> de clientes:</w:t>
      </w:r>
    </w:p>
    <w:p w:rsidR="00914A8C" w:rsidRPr="00914A8C" w:rsidRDefault="00914A8C" w:rsidP="00914A8C">
      <w:pPr>
        <w:spacing w:line="360" w:lineRule="auto"/>
        <w:ind w:left="2268"/>
        <w:jc w:val="both"/>
        <w:rPr>
          <w:rFonts w:ascii="Times New Roman" w:hAnsi="Times New Roman" w:cs="Times New Roman"/>
          <w:sz w:val="20"/>
          <w:szCs w:val="20"/>
        </w:rPr>
      </w:pPr>
      <w:r>
        <w:rPr>
          <w:rFonts w:ascii="Times New Roman" w:hAnsi="Times New Roman" w:cs="Times New Roman"/>
          <w:sz w:val="24"/>
          <w:szCs w:val="24"/>
        </w:rPr>
        <w:lastRenderedPageBreak/>
        <w:t>“</w:t>
      </w:r>
      <w:r w:rsidRPr="00914A8C">
        <w:rPr>
          <w:rFonts w:ascii="Times New Roman" w:hAnsi="Times New Roman" w:cs="Times New Roman"/>
          <w:sz w:val="20"/>
          <w:szCs w:val="20"/>
        </w:rPr>
        <w:t>O trabalho de quem atua com venda de jazigos e planos funerários</w:t>
      </w:r>
      <w:r>
        <w:rPr>
          <w:rFonts w:ascii="Times New Roman" w:hAnsi="Times New Roman" w:cs="Times New Roman"/>
          <w:sz w:val="20"/>
          <w:szCs w:val="20"/>
        </w:rPr>
        <w:t xml:space="preserve"> está voltado principalmente para a coleta de indicações: é assim, você atende bem uma família, e fica como referencia para essa </w:t>
      </w:r>
      <w:r w:rsidR="00A31346">
        <w:rPr>
          <w:rFonts w:ascii="Times New Roman" w:hAnsi="Times New Roman" w:cs="Times New Roman"/>
          <w:sz w:val="20"/>
          <w:szCs w:val="20"/>
        </w:rPr>
        <w:t>família, então sempre te procuram para a realização dos serviços e quando amigos e conhecidos necessitam dos serviços eles nos recomendam.”</w:t>
      </w:r>
    </w:p>
    <w:p w:rsidR="00FE28BA" w:rsidRDefault="0000793E" w:rsidP="009D09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o funcionário do setor comercial, para o mercado em que o Jardim Metropolitano atua a propaganda tradicional traz poucos resultados. </w:t>
      </w:r>
      <w:r w:rsidR="00FE28BA">
        <w:rPr>
          <w:rFonts w:ascii="Times New Roman" w:hAnsi="Times New Roman" w:cs="Times New Roman"/>
          <w:sz w:val="24"/>
          <w:szCs w:val="24"/>
        </w:rPr>
        <w:t xml:space="preserve">Ele atribui isso a medo e ao preconceito da população em adquirir planos e jazigos. </w:t>
      </w:r>
      <w:r w:rsidR="00DD2995">
        <w:rPr>
          <w:rFonts w:ascii="Times New Roman" w:hAnsi="Times New Roman" w:cs="Times New Roman"/>
          <w:sz w:val="24"/>
          <w:szCs w:val="24"/>
        </w:rPr>
        <w:t>Segundo Manuel Pereira força de vendas é a melhor maneira de conquistar clientes</w:t>
      </w:r>
      <w:r w:rsidR="00FE28BA">
        <w:rPr>
          <w:rFonts w:ascii="Times New Roman" w:hAnsi="Times New Roman" w:cs="Times New Roman"/>
          <w:sz w:val="24"/>
          <w:szCs w:val="24"/>
        </w:rPr>
        <w:t>, mas faltam treinamento para os vendedores, que no mais das vezes assumem uma atitude passiva de esperar pelo cliente</w:t>
      </w:r>
      <w:r w:rsidR="00FA1F0B">
        <w:rPr>
          <w:rFonts w:ascii="Times New Roman" w:hAnsi="Times New Roman" w:cs="Times New Roman"/>
          <w:sz w:val="24"/>
          <w:szCs w:val="24"/>
        </w:rPr>
        <w:t>, concordando com a visão exposta anteriormente pela funcionária do atendimento.</w:t>
      </w:r>
      <w:r w:rsidR="00DD2995">
        <w:rPr>
          <w:rFonts w:ascii="Times New Roman" w:hAnsi="Times New Roman" w:cs="Times New Roman"/>
          <w:sz w:val="24"/>
          <w:szCs w:val="24"/>
        </w:rPr>
        <w:t xml:space="preserve"> </w:t>
      </w:r>
    </w:p>
    <w:p w:rsidR="0000793E" w:rsidRDefault="00FA1F0B" w:rsidP="009D09D8">
      <w:pPr>
        <w:spacing w:line="360" w:lineRule="auto"/>
        <w:jc w:val="both"/>
        <w:rPr>
          <w:rFonts w:ascii="Times New Roman" w:hAnsi="Times New Roman" w:cs="Times New Roman"/>
          <w:sz w:val="24"/>
          <w:szCs w:val="24"/>
        </w:rPr>
      </w:pPr>
      <w:r>
        <w:rPr>
          <w:rFonts w:ascii="Times New Roman" w:hAnsi="Times New Roman" w:cs="Times New Roman"/>
          <w:sz w:val="24"/>
          <w:szCs w:val="24"/>
        </w:rPr>
        <w:t>Manuel Pereira complementa ainda que</w:t>
      </w:r>
      <w:r w:rsidR="0000793E">
        <w:rPr>
          <w:rFonts w:ascii="Times New Roman" w:hAnsi="Times New Roman" w:cs="Times New Roman"/>
          <w:sz w:val="24"/>
          <w:szCs w:val="24"/>
        </w:rPr>
        <w:t xml:space="preserve"> as vendas são realizadas principalmente para pessoas que </w:t>
      </w:r>
      <w:r w:rsidR="00DE0396">
        <w:rPr>
          <w:rFonts w:ascii="Times New Roman" w:hAnsi="Times New Roman" w:cs="Times New Roman"/>
          <w:sz w:val="24"/>
          <w:szCs w:val="24"/>
        </w:rPr>
        <w:t xml:space="preserve">estão com parentes em estado terminal ou </w:t>
      </w:r>
      <w:r>
        <w:rPr>
          <w:rFonts w:ascii="Times New Roman" w:hAnsi="Times New Roman" w:cs="Times New Roman"/>
          <w:sz w:val="24"/>
          <w:szCs w:val="24"/>
        </w:rPr>
        <w:t xml:space="preserve">cujos familiares </w:t>
      </w:r>
      <w:r w:rsidR="00DE0396">
        <w:rPr>
          <w:rFonts w:ascii="Times New Roman" w:hAnsi="Times New Roman" w:cs="Times New Roman"/>
          <w:sz w:val="24"/>
          <w:szCs w:val="24"/>
        </w:rPr>
        <w:t>já foram a óbito</w:t>
      </w:r>
      <w:r w:rsidR="00FE28BA">
        <w:rPr>
          <w:rFonts w:ascii="Times New Roman" w:hAnsi="Times New Roman" w:cs="Times New Roman"/>
          <w:sz w:val="24"/>
          <w:szCs w:val="24"/>
        </w:rPr>
        <w:t>, no entanto, ressaltam que há espaço para trabalhar com outros públicos, uma vez que todos são potenciais utilizadores dos serviços oferecidos pelo cemitério</w:t>
      </w:r>
      <w:r w:rsidR="00DE0396">
        <w:rPr>
          <w:rFonts w:ascii="Times New Roman" w:hAnsi="Times New Roman" w:cs="Times New Roman"/>
          <w:sz w:val="24"/>
          <w:szCs w:val="24"/>
        </w:rPr>
        <w:t>. As formas de pagamento, a facilidade de acesso, os serviços acessórios e a tradição da marca Jardim Metropolitano são ferramentas importantes para conquistar clientes</w:t>
      </w:r>
      <w:r w:rsidR="00DD2995">
        <w:rPr>
          <w:rFonts w:ascii="Times New Roman" w:hAnsi="Times New Roman" w:cs="Times New Roman"/>
          <w:sz w:val="24"/>
          <w:szCs w:val="24"/>
        </w:rPr>
        <w:t>, como afirma Sandra “somos o primeiro cemitério lembrado pelas famílias quando elas não tem jazigo e precisam adquiri-lo para uso imediato.”</w:t>
      </w:r>
    </w:p>
    <w:p w:rsidR="00D1745E" w:rsidRDefault="007017B9" w:rsidP="009D09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relacionamento com o cliente é feito de forma direta. “Dependendo da reclamação e do setor em que está ocorrendo o problema, procuramos saná-lo imediatamente” afirma </w:t>
      </w:r>
      <w:proofErr w:type="spellStart"/>
      <w:r>
        <w:rPr>
          <w:rFonts w:ascii="Times New Roman" w:hAnsi="Times New Roman" w:cs="Times New Roman"/>
          <w:sz w:val="24"/>
          <w:szCs w:val="24"/>
        </w:rPr>
        <w:t>Cynara</w:t>
      </w:r>
      <w:proofErr w:type="spellEnd"/>
      <w:r>
        <w:rPr>
          <w:rFonts w:ascii="Times New Roman" w:hAnsi="Times New Roman" w:cs="Times New Roman"/>
          <w:sz w:val="24"/>
          <w:szCs w:val="24"/>
        </w:rPr>
        <w:t xml:space="preserve"> Constantino. Atendente do cemitério a pouco mais de um ano, </w:t>
      </w:r>
      <w:proofErr w:type="spellStart"/>
      <w:r>
        <w:rPr>
          <w:rFonts w:ascii="Times New Roman" w:hAnsi="Times New Roman" w:cs="Times New Roman"/>
          <w:sz w:val="24"/>
          <w:szCs w:val="24"/>
        </w:rPr>
        <w:t>Cynara</w:t>
      </w:r>
      <w:proofErr w:type="spellEnd"/>
      <w:r>
        <w:rPr>
          <w:rFonts w:ascii="Times New Roman" w:hAnsi="Times New Roman" w:cs="Times New Roman"/>
          <w:sz w:val="24"/>
          <w:szCs w:val="24"/>
        </w:rPr>
        <w:t xml:space="preserve"> esclarece que reclamações sobre manutenção, limpeza e a troca de jarros e castiçais quebrados é realizada tão logo o cliente informe o problema a recepção. Nos casos em que a reclamação é sobre a conduta de funcionários ou referente a questões jurídicos financeiras, o cliente preenche o formulário de ocorrências que é enviado a diretoria da empresa. Quanto a contatos com a imprensa para informar as atividades relativas ao dia dos pais, dia das mães e dia dos finados</w:t>
      </w:r>
      <w:r w:rsidR="00FA701E">
        <w:rPr>
          <w:rFonts w:ascii="Times New Roman" w:hAnsi="Times New Roman" w:cs="Times New Roman"/>
          <w:sz w:val="24"/>
          <w:szCs w:val="24"/>
        </w:rPr>
        <w:t xml:space="preserve"> ficam sob responsabilidade de Sandra da Costa, gerente do Jardim Metropolitano ou de Monique Fernandes, gerente administrativa da </w:t>
      </w:r>
      <w:proofErr w:type="spellStart"/>
      <w:r w:rsidR="00FA701E">
        <w:rPr>
          <w:rFonts w:ascii="Times New Roman" w:hAnsi="Times New Roman" w:cs="Times New Roman"/>
          <w:sz w:val="24"/>
          <w:szCs w:val="24"/>
        </w:rPr>
        <w:t>Contil</w:t>
      </w:r>
      <w:proofErr w:type="spellEnd"/>
      <w:r w:rsidR="00FA701E">
        <w:rPr>
          <w:rFonts w:ascii="Times New Roman" w:hAnsi="Times New Roman" w:cs="Times New Roman"/>
          <w:sz w:val="24"/>
          <w:szCs w:val="24"/>
        </w:rPr>
        <w:t>.</w:t>
      </w:r>
    </w:p>
    <w:p w:rsidR="00FA701E" w:rsidRDefault="00FA701E" w:rsidP="009D09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Sobre estas atividades Sandra chama atenção do evento realizado no dia de finados denominado de Finados Solidário. O evento, que é realizado desde 2008, no dia de </w:t>
      </w:r>
      <w:r>
        <w:rPr>
          <w:rFonts w:ascii="Times New Roman" w:hAnsi="Times New Roman" w:cs="Times New Roman"/>
          <w:sz w:val="24"/>
          <w:szCs w:val="24"/>
        </w:rPr>
        <w:lastRenderedPageBreak/>
        <w:t>finados, busca arrecadar donativos entre os visitantes do cemitério, que neste dia superlotam as dependências do Metropolitano, e doá-lo a uma instituição pra pessoas carentes. No primeiro ano a entidade beneficiária foi a Casa do Menino Jesus, que trata de crianças com câncer, e nos dois seguintes a instituição beneficiária foi o IPREDE, que cuida de crianças sub-nutridas.</w:t>
      </w:r>
    </w:p>
    <w:p w:rsidR="00FA701E" w:rsidRDefault="009665B5" w:rsidP="009D09D8">
      <w:pPr>
        <w:spacing w:line="360" w:lineRule="auto"/>
        <w:jc w:val="both"/>
        <w:rPr>
          <w:rFonts w:ascii="Times New Roman" w:hAnsi="Times New Roman" w:cs="Times New Roman"/>
          <w:sz w:val="24"/>
          <w:szCs w:val="24"/>
        </w:rPr>
      </w:pPr>
      <w:r>
        <w:rPr>
          <w:rFonts w:ascii="Times New Roman" w:hAnsi="Times New Roman" w:cs="Times New Roman"/>
          <w:sz w:val="24"/>
          <w:szCs w:val="24"/>
        </w:rPr>
        <w:t>A visão que o Manuel Pereira</w:t>
      </w:r>
      <w:r w:rsidR="005F1039" w:rsidRPr="005F1039">
        <w:rPr>
          <w:rFonts w:ascii="Times New Roman" w:hAnsi="Times New Roman" w:cs="Times New Roman"/>
          <w:sz w:val="24"/>
          <w:szCs w:val="24"/>
        </w:rPr>
        <w:t xml:space="preserve"> têm sobre o setor é que </w:t>
      </w:r>
      <w:r w:rsidR="005F1039">
        <w:rPr>
          <w:rFonts w:ascii="Times New Roman" w:hAnsi="Times New Roman" w:cs="Times New Roman"/>
          <w:sz w:val="24"/>
          <w:szCs w:val="24"/>
        </w:rPr>
        <w:t>o mesmo</w:t>
      </w:r>
      <w:r w:rsidR="005F1039" w:rsidRPr="005F1039">
        <w:rPr>
          <w:rFonts w:ascii="Times New Roman" w:hAnsi="Times New Roman" w:cs="Times New Roman"/>
          <w:sz w:val="24"/>
          <w:szCs w:val="24"/>
        </w:rPr>
        <w:t xml:space="preserve"> tem um enorme potencial de crescimento. E </w:t>
      </w:r>
      <w:r w:rsidR="00FA1F0B">
        <w:rPr>
          <w:rFonts w:ascii="Times New Roman" w:hAnsi="Times New Roman" w:cs="Times New Roman"/>
          <w:sz w:val="24"/>
          <w:szCs w:val="24"/>
        </w:rPr>
        <w:t xml:space="preserve">de acordo com Sandra da Costa, </w:t>
      </w:r>
      <w:r w:rsidR="005F1039" w:rsidRPr="005F1039">
        <w:rPr>
          <w:rFonts w:ascii="Times New Roman" w:hAnsi="Times New Roman" w:cs="Times New Roman"/>
          <w:sz w:val="24"/>
          <w:szCs w:val="24"/>
        </w:rPr>
        <w:t>o Jardim Metropolitano está preparando-se para acompanhar esse crescimento, com a implantação do projeto do cemitério vertical e a clinica para serviços de embalsamamento.</w:t>
      </w:r>
      <w:r w:rsidR="005F1039">
        <w:rPr>
          <w:rFonts w:ascii="Times New Roman" w:hAnsi="Times New Roman" w:cs="Times New Roman"/>
          <w:sz w:val="24"/>
          <w:szCs w:val="24"/>
        </w:rPr>
        <w:t xml:space="preserve"> </w:t>
      </w:r>
      <w:proofErr w:type="spellStart"/>
      <w:r>
        <w:rPr>
          <w:rFonts w:ascii="Times New Roman" w:hAnsi="Times New Roman" w:cs="Times New Roman"/>
          <w:sz w:val="24"/>
          <w:szCs w:val="24"/>
        </w:rPr>
        <w:t>Cynthia</w:t>
      </w:r>
      <w:proofErr w:type="spellEnd"/>
      <w:r>
        <w:rPr>
          <w:rFonts w:ascii="Times New Roman" w:hAnsi="Times New Roman" w:cs="Times New Roman"/>
          <w:sz w:val="24"/>
          <w:szCs w:val="24"/>
        </w:rPr>
        <w:t xml:space="preserve"> Constantino coloca que o cemitério tem perdido espaço nas vendas de jazigos para as classe média e baixa para as políticas de preços agressivas dos novos cemitérios da cidade e entre as classes A e B, tem percebido que as famílias tem preferido os complexos </w:t>
      </w:r>
      <w:proofErr w:type="spellStart"/>
      <w:r>
        <w:rPr>
          <w:rFonts w:ascii="Times New Roman" w:hAnsi="Times New Roman" w:cs="Times New Roman"/>
          <w:sz w:val="24"/>
          <w:szCs w:val="24"/>
        </w:rPr>
        <w:t>velatórios</w:t>
      </w:r>
      <w:proofErr w:type="spellEnd"/>
      <w:r>
        <w:rPr>
          <w:rFonts w:ascii="Times New Roman" w:hAnsi="Times New Roman" w:cs="Times New Roman"/>
          <w:sz w:val="24"/>
          <w:szCs w:val="24"/>
        </w:rPr>
        <w:t xml:space="preserve"> de outras funerárias localizados na Aldeota. </w:t>
      </w:r>
    </w:p>
    <w:p w:rsidR="009665B5" w:rsidRPr="005F1039" w:rsidRDefault="009665B5" w:rsidP="009D09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Monique Pinto gerente </w:t>
      </w:r>
      <w:r w:rsidR="00092B53">
        <w:rPr>
          <w:rFonts w:ascii="Times New Roman" w:hAnsi="Times New Roman" w:cs="Times New Roman"/>
          <w:sz w:val="24"/>
          <w:szCs w:val="24"/>
        </w:rPr>
        <w:t xml:space="preserve">administrativo financeiro da </w:t>
      </w:r>
      <w:proofErr w:type="spellStart"/>
      <w:r w:rsidR="00092B53">
        <w:rPr>
          <w:rFonts w:ascii="Times New Roman" w:hAnsi="Times New Roman" w:cs="Times New Roman"/>
          <w:sz w:val="24"/>
          <w:szCs w:val="24"/>
        </w:rPr>
        <w:t>Contil</w:t>
      </w:r>
      <w:proofErr w:type="spellEnd"/>
      <w:r w:rsidR="00092B53">
        <w:rPr>
          <w:rFonts w:ascii="Times New Roman" w:hAnsi="Times New Roman" w:cs="Times New Roman"/>
          <w:sz w:val="24"/>
          <w:szCs w:val="24"/>
        </w:rPr>
        <w:t>, empresa administradora do Metropolitano, afirma que a empresa se prepara para instalar uma central de telemarketing</w:t>
      </w:r>
      <w:r w:rsidR="00854529">
        <w:rPr>
          <w:rFonts w:ascii="Times New Roman" w:hAnsi="Times New Roman" w:cs="Times New Roman"/>
          <w:sz w:val="24"/>
          <w:szCs w:val="24"/>
        </w:rPr>
        <w:t>, através dessa central, a empresa espera que o atendimento se torne mais profissional, evitando desgaste na imagem da empresa por informações equivocadas dos vendedores próprios ou dos operadores de outras funerárias.</w:t>
      </w:r>
    </w:p>
    <w:p w:rsidR="00803649" w:rsidRDefault="00803649" w:rsidP="00AB21E8">
      <w:pPr>
        <w:spacing w:line="360" w:lineRule="auto"/>
        <w:jc w:val="both"/>
        <w:rPr>
          <w:rFonts w:ascii="Times New Roman" w:hAnsi="Times New Roman" w:cs="Times New Roman"/>
          <w:sz w:val="24"/>
          <w:szCs w:val="24"/>
        </w:rPr>
      </w:pPr>
    </w:p>
    <w:p w:rsidR="00803649" w:rsidRDefault="00803649" w:rsidP="00AB21E8">
      <w:pPr>
        <w:spacing w:line="360" w:lineRule="auto"/>
        <w:jc w:val="both"/>
        <w:rPr>
          <w:rFonts w:ascii="Times New Roman" w:hAnsi="Times New Roman" w:cs="Times New Roman"/>
          <w:sz w:val="24"/>
          <w:szCs w:val="24"/>
        </w:rPr>
      </w:pPr>
    </w:p>
    <w:p w:rsidR="00803649" w:rsidRDefault="00803649" w:rsidP="00AB21E8">
      <w:pPr>
        <w:spacing w:line="360" w:lineRule="auto"/>
        <w:jc w:val="both"/>
        <w:rPr>
          <w:rFonts w:ascii="Times New Roman" w:hAnsi="Times New Roman" w:cs="Times New Roman"/>
          <w:sz w:val="24"/>
          <w:szCs w:val="24"/>
        </w:rPr>
      </w:pPr>
    </w:p>
    <w:p w:rsidR="00803649" w:rsidRDefault="00803649" w:rsidP="00AB21E8">
      <w:pPr>
        <w:spacing w:line="360" w:lineRule="auto"/>
        <w:jc w:val="both"/>
        <w:rPr>
          <w:rFonts w:ascii="Times New Roman" w:hAnsi="Times New Roman" w:cs="Times New Roman"/>
          <w:sz w:val="24"/>
          <w:szCs w:val="24"/>
        </w:rPr>
      </w:pPr>
    </w:p>
    <w:p w:rsidR="00E24702" w:rsidRDefault="00E24702" w:rsidP="00AB21E8">
      <w:pPr>
        <w:spacing w:line="360" w:lineRule="auto"/>
        <w:jc w:val="both"/>
        <w:rPr>
          <w:rFonts w:ascii="Times New Roman" w:hAnsi="Times New Roman" w:cs="Times New Roman"/>
          <w:sz w:val="24"/>
          <w:szCs w:val="24"/>
        </w:rPr>
      </w:pPr>
    </w:p>
    <w:p w:rsidR="0026291E" w:rsidRDefault="0026291E" w:rsidP="00742C33">
      <w:pPr>
        <w:spacing w:line="360" w:lineRule="auto"/>
        <w:jc w:val="center"/>
        <w:rPr>
          <w:rFonts w:ascii="Times New Roman" w:hAnsi="Times New Roman" w:cs="Times New Roman"/>
          <w:b/>
          <w:sz w:val="24"/>
          <w:szCs w:val="24"/>
        </w:rPr>
      </w:pPr>
    </w:p>
    <w:p w:rsidR="0026291E" w:rsidRDefault="0026291E" w:rsidP="00742C33">
      <w:pPr>
        <w:spacing w:line="360" w:lineRule="auto"/>
        <w:jc w:val="center"/>
        <w:rPr>
          <w:rFonts w:ascii="Times New Roman" w:hAnsi="Times New Roman" w:cs="Times New Roman"/>
          <w:b/>
          <w:sz w:val="24"/>
          <w:szCs w:val="24"/>
        </w:rPr>
      </w:pPr>
    </w:p>
    <w:p w:rsidR="0026291E" w:rsidRDefault="0026291E" w:rsidP="00742C33">
      <w:pPr>
        <w:spacing w:line="360" w:lineRule="auto"/>
        <w:jc w:val="center"/>
        <w:rPr>
          <w:rFonts w:ascii="Times New Roman" w:hAnsi="Times New Roman" w:cs="Times New Roman"/>
          <w:b/>
          <w:sz w:val="24"/>
          <w:szCs w:val="24"/>
        </w:rPr>
      </w:pPr>
    </w:p>
    <w:p w:rsidR="0026291E" w:rsidRDefault="0026291E" w:rsidP="00742C33">
      <w:pPr>
        <w:spacing w:line="360" w:lineRule="auto"/>
        <w:jc w:val="center"/>
        <w:rPr>
          <w:rFonts w:ascii="Times New Roman" w:hAnsi="Times New Roman" w:cs="Times New Roman"/>
          <w:b/>
          <w:sz w:val="24"/>
          <w:szCs w:val="24"/>
        </w:rPr>
      </w:pPr>
    </w:p>
    <w:p w:rsidR="0026291E" w:rsidRDefault="0026291E" w:rsidP="00742C33">
      <w:pPr>
        <w:spacing w:line="360" w:lineRule="auto"/>
        <w:jc w:val="center"/>
        <w:rPr>
          <w:rFonts w:ascii="Times New Roman" w:hAnsi="Times New Roman" w:cs="Times New Roman"/>
          <w:b/>
          <w:sz w:val="24"/>
          <w:szCs w:val="24"/>
        </w:rPr>
      </w:pPr>
    </w:p>
    <w:p w:rsidR="0026291E" w:rsidRPr="00854529" w:rsidRDefault="00854529" w:rsidP="00854529">
      <w:pPr>
        <w:spacing w:line="360" w:lineRule="auto"/>
        <w:rPr>
          <w:rFonts w:ascii="Times New Roman" w:hAnsi="Times New Roman" w:cs="Times New Roman"/>
          <w:b/>
          <w:sz w:val="28"/>
          <w:szCs w:val="28"/>
        </w:rPr>
      </w:pPr>
      <w:r w:rsidRPr="00854529">
        <w:rPr>
          <w:rFonts w:ascii="Times New Roman" w:hAnsi="Times New Roman" w:cs="Times New Roman"/>
          <w:b/>
          <w:sz w:val="28"/>
          <w:szCs w:val="28"/>
        </w:rPr>
        <w:lastRenderedPageBreak/>
        <w:t>CONCLUSÃO</w:t>
      </w:r>
    </w:p>
    <w:p w:rsidR="008937B4" w:rsidRDefault="00854529" w:rsidP="00AE27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 serviços fúnebres </w:t>
      </w:r>
      <w:r w:rsidR="00AE27E5">
        <w:rPr>
          <w:rFonts w:ascii="Times New Roman" w:hAnsi="Times New Roman" w:cs="Times New Roman"/>
          <w:sz w:val="24"/>
          <w:szCs w:val="24"/>
        </w:rPr>
        <w:t xml:space="preserve">atingiram um elevado nível de sofisticação e os clientes não esperam menos que isto das empresas prestadoras de serviços. O destino final dos entes-queridos passa a ser um evento em que as famílias </w:t>
      </w:r>
      <w:r w:rsidR="008937B4">
        <w:rPr>
          <w:rFonts w:ascii="Times New Roman" w:hAnsi="Times New Roman" w:cs="Times New Roman"/>
          <w:sz w:val="24"/>
          <w:szCs w:val="24"/>
        </w:rPr>
        <w:t xml:space="preserve">tanto podem servirem-se da gratuidade dos serviços públicos quanto </w:t>
      </w:r>
      <w:r w:rsidR="00AE27E5">
        <w:rPr>
          <w:rFonts w:ascii="Times New Roman" w:hAnsi="Times New Roman" w:cs="Times New Roman"/>
          <w:sz w:val="24"/>
          <w:szCs w:val="24"/>
        </w:rPr>
        <w:t>podem despender quantias altíssimas em serviços fúnebres de luxo</w:t>
      </w:r>
      <w:r w:rsidR="008937B4">
        <w:rPr>
          <w:rFonts w:ascii="Times New Roman" w:hAnsi="Times New Roman" w:cs="Times New Roman"/>
          <w:sz w:val="24"/>
          <w:szCs w:val="24"/>
        </w:rPr>
        <w:t>. Havendo entre essas duas opções uma série de alternativas na cidade para realizar-se dignamente um sepultamento.</w:t>
      </w:r>
    </w:p>
    <w:p w:rsidR="008937B4" w:rsidRDefault="008937B4" w:rsidP="00AE27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Jardim Metropolitano iniciou suas atividades como cemitério e desenvolveu, agregando valor a seus clientes, um complexo fúnebre no qual o cliente pode dispor de toda a estrutura para o sepultamento, dos jazigos a funerária e oferecendo ainda a cremação como produto substituto ao sepultamento. </w:t>
      </w:r>
    </w:p>
    <w:p w:rsidR="0084222F" w:rsidRDefault="008937B4" w:rsidP="00AE27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Bem posicionado no mercado o Jardim Metropolitano conforme observado neste estudo de caso </w:t>
      </w:r>
      <w:r w:rsidR="0084222F">
        <w:rPr>
          <w:rFonts w:ascii="Times New Roman" w:hAnsi="Times New Roman" w:cs="Times New Roman"/>
          <w:sz w:val="24"/>
          <w:szCs w:val="24"/>
        </w:rPr>
        <w:t>pode-se ver</w:t>
      </w:r>
      <w:r w:rsidR="006019D0">
        <w:rPr>
          <w:rFonts w:ascii="Times New Roman" w:hAnsi="Times New Roman" w:cs="Times New Roman"/>
          <w:sz w:val="24"/>
          <w:szCs w:val="24"/>
        </w:rPr>
        <w:t xml:space="preserve"> que das hipóteses levantadas por esse trabalho</w:t>
      </w:r>
      <w:r w:rsidR="00040FCD">
        <w:rPr>
          <w:rFonts w:ascii="Times New Roman" w:hAnsi="Times New Roman" w:cs="Times New Roman"/>
          <w:sz w:val="24"/>
          <w:szCs w:val="24"/>
        </w:rPr>
        <w:t>,</w:t>
      </w:r>
      <w:r w:rsidR="006019D0">
        <w:rPr>
          <w:rFonts w:ascii="Times New Roman" w:hAnsi="Times New Roman" w:cs="Times New Roman"/>
          <w:sz w:val="24"/>
          <w:szCs w:val="24"/>
        </w:rPr>
        <w:t xml:space="preserve"> o Cemitério Jardim Metropolitano</w:t>
      </w:r>
      <w:r w:rsidR="00AE27E5">
        <w:rPr>
          <w:rFonts w:ascii="Times New Roman" w:hAnsi="Times New Roman" w:cs="Times New Roman"/>
          <w:sz w:val="24"/>
          <w:szCs w:val="24"/>
        </w:rPr>
        <w:t xml:space="preserve"> </w:t>
      </w:r>
      <w:r w:rsidR="00040FCD">
        <w:rPr>
          <w:rFonts w:ascii="Times New Roman" w:hAnsi="Times New Roman" w:cs="Times New Roman"/>
          <w:sz w:val="24"/>
          <w:szCs w:val="24"/>
        </w:rPr>
        <w:t>confirma primeira hipótese completamente mas apresenta deficiências nas demais</w:t>
      </w:r>
      <w:r w:rsidR="0084222F">
        <w:rPr>
          <w:rFonts w:ascii="Times New Roman" w:hAnsi="Times New Roman" w:cs="Times New Roman"/>
          <w:sz w:val="24"/>
          <w:szCs w:val="24"/>
        </w:rPr>
        <w:t>.</w:t>
      </w:r>
    </w:p>
    <w:p w:rsidR="0019573A" w:rsidRDefault="0084222F" w:rsidP="00AE27E5">
      <w:pPr>
        <w:spacing w:line="360" w:lineRule="auto"/>
        <w:jc w:val="both"/>
        <w:rPr>
          <w:rFonts w:ascii="Times New Roman" w:hAnsi="Times New Roman" w:cs="Times New Roman"/>
          <w:sz w:val="24"/>
          <w:szCs w:val="24"/>
        </w:rPr>
      </w:pPr>
      <w:r>
        <w:rPr>
          <w:rFonts w:ascii="Times New Roman" w:hAnsi="Times New Roman" w:cs="Times New Roman"/>
          <w:sz w:val="24"/>
          <w:szCs w:val="24"/>
        </w:rPr>
        <w:t>O mix de produtos e serviços do Jardim Metropolitano é um dos mais diversos das empresas do setor em Fortaleza: a empresa oferece a maior parte dos serviços e produtos da cadeia fúnebre a seus clientes</w:t>
      </w:r>
      <w:r w:rsidR="0019573A">
        <w:rPr>
          <w:rFonts w:ascii="Times New Roman" w:hAnsi="Times New Roman" w:cs="Times New Roman"/>
          <w:sz w:val="24"/>
          <w:szCs w:val="24"/>
        </w:rPr>
        <w:t>. Dessa forma confirma a primeira hipótese levantada, já que seus produtos e serviços oferecem maior comodidade a seus clientes durante realização do serviço.</w:t>
      </w:r>
    </w:p>
    <w:p w:rsidR="00854529" w:rsidRDefault="0019573A" w:rsidP="00AE27E5">
      <w:pPr>
        <w:spacing w:line="360" w:lineRule="auto"/>
        <w:jc w:val="both"/>
        <w:rPr>
          <w:rFonts w:ascii="Times New Roman" w:hAnsi="Times New Roman" w:cs="Times New Roman"/>
          <w:sz w:val="24"/>
          <w:szCs w:val="24"/>
        </w:rPr>
      </w:pPr>
      <w:r>
        <w:rPr>
          <w:rFonts w:ascii="Times New Roman" w:hAnsi="Times New Roman" w:cs="Times New Roman"/>
          <w:sz w:val="24"/>
          <w:szCs w:val="24"/>
        </w:rPr>
        <w:t>Quanto a segunda hipótese, o Jardim Metropolitano apresenta em seu portfólio diversos pacotes de serviços diferenciados. Esses pacotes são negociados por preços que atendem a todos os públicos e contam ainda com facilidade de financiamento</w:t>
      </w:r>
      <w:r w:rsidR="00932DF8">
        <w:rPr>
          <w:rFonts w:ascii="Times New Roman" w:hAnsi="Times New Roman" w:cs="Times New Roman"/>
          <w:sz w:val="24"/>
          <w:szCs w:val="24"/>
        </w:rPr>
        <w:t xml:space="preserve"> de até 120 meses. De acordo com a pesquisa, para a determinação desses preços a empres</w:t>
      </w:r>
      <w:r w:rsidR="00AE053F">
        <w:rPr>
          <w:rFonts w:ascii="Times New Roman" w:hAnsi="Times New Roman" w:cs="Times New Roman"/>
          <w:sz w:val="24"/>
          <w:szCs w:val="24"/>
        </w:rPr>
        <w:t>a</w:t>
      </w:r>
      <w:r w:rsidR="00932DF8">
        <w:rPr>
          <w:rFonts w:ascii="Times New Roman" w:hAnsi="Times New Roman" w:cs="Times New Roman"/>
          <w:sz w:val="24"/>
          <w:szCs w:val="24"/>
        </w:rPr>
        <w:t xml:space="preserve"> leva em consideração apenas a concorrência e o valor para o cliente o que pode gerar imprecisão desses preços. Assim apenas em parte esta hipótese condiz com as práticas do cemitério.</w:t>
      </w:r>
    </w:p>
    <w:p w:rsidR="00932DF8" w:rsidRDefault="00420D46" w:rsidP="00AE27E5">
      <w:pPr>
        <w:spacing w:line="360" w:lineRule="auto"/>
        <w:jc w:val="both"/>
        <w:rPr>
          <w:rFonts w:ascii="Times New Roman" w:hAnsi="Times New Roman" w:cs="Times New Roman"/>
          <w:sz w:val="24"/>
          <w:szCs w:val="24"/>
        </w:rPr>
      </w:pPr>
      <w:r>
        <w:rPr>
          <w:rFonts w:ascii="Times New Roman" w:hAnsi="Times New Roman" w:cs="Times New Roman"/>
          <w:sz w:val="24"/>
          <w:szCs w:val="24"/>
        </w:rPr>
        <w:t>Com as salas de velório climatizadas</w:t>
      </w:r>
      <w:r w:rsidR="00F63F24">
        <w:rPr>
          <w:rFonts w:ascii="Times New Roman" w:hAnsi="Times New Roman" w:cs="Times New Roman"/>
          <w:sz w:val="24"/>
          <w:szCs w:val="24"/>
        </w:rPr>
        <w:t>, o estacionamento seletivo</w:t>
      </w:r>
      <w:r w:rsidR="00AE053F">
        <w:rPr>
          <w:rFonts w:ascii="Times New Roman" w:hAnsi="Times New Roman" w:cs="Times New Roman"/>
          <w:sz w:val="24"/>
          <w:szCs w:val="24"/>
        </w:rPr>
        <w:t xml:space="preserve"> e</w:t>
      </w:r>
      <w:r>
        <w:rPr>
          <w:rFonts w:ascii="Times New Roman" w:hAnsi="Times New Roman" w:cs="Times New Roman"/>
          <w:sz w:val="24"/>
          <w:szCs w:val="24"/>
        </w:rPr>
        <w:t xml:space="preserve"> os templos ecumênicos</w:t>
      </w:r>
      <w:r w:rsidR="00F63F24">
        <w:rPr>
          <w:rFonts w:ascii="Times New Roman" w:hAnsi="Times New Roman" w:cs="Times New Roman"/>
          <w:sz w:val="24"/>
          <w:szCs w:val="24"/>
        </w:rPr>
        <w:t xml:space="preserve"> na área de seu complexo</w:t>
      </w:r>
      <w:r w:rsidR="00AE053F">
        <w:rPr>
          <w:rFonts w:ascii="Times New Roman" w:hAnsi="Times New Roman" w:cs="Times New Roman"/>
          <w:sz w:val="24"/>
          <w:szCs w:val="24"/>
        </w:rPr>
        <w:t xml:space="preserve"> o Jardim Metropolitano oferece </w:t>
      </w:r>
      <w:r w:rsidR="00F63F24">
        <w:rPr>
          <w:rFonts w:ascii="Times New Roman" w:hAnsi="Times New Roman" w:cs="Times New Roman"/>
          <w:sz w:val="24"/>
          <w:szCs w:val="24"/>
        </w:rPr>
        <w:t>a seus clientes a comodidade, o conforto e a segurança no momento do velório. Mas a terceira hipótese também fica comprometida, uma vez que</w:t>
      </w:r>
      <w:r>
        <w:rPr>
          <w:rFonts w:ascii="Times New Roman" w:hAnsi="Times New Roman" w:cs="Times New Roman"/>
          <w:sz w:val="24"/>
          <w:szCs w:val="24"/>
        </w:rPr>
        <w:t xml:space="preserve"> </w:t>
      </w:r>
      <w:r w:rsidR="00F63F24">
        <w:rPr>
          <w:rFonts w:ascii="Times New Roman" w:hAnsi="Times New Roman" w:cs="Times New Roman"/>
          <w:sz w:val="24"/>
          <w:szCs w:val="24"/>
        </w:rPr>
        <w:t xml:space="preserve">a distancia do cemitério </w:t>
      </w:r>
      <w:r w:rsidR="0017443D">
        <w:rPr>
          <w:rFonts w:ascii="Times New Roman" w:hAnsi="Times New Roman" w:cs="Times New Roman"/>
          <w:sz w:val="24"/>
          <w:szCs w:val="24"/>
        </w:rPr>
        <w:t xml:space="preserve">em relação a residência dos familiares e amigos do falecido, </w:t>
      </w:r>
      <w:r w:rsidR="00F63F24">
        <w:rPr>
          <w:rFonts w:ascii="Times New Roman" w:hAnsi="Times New Roman" w:cs="Times New Roman"/>
          <w:sz w:val="24"/>
          <w:szCs w:val="24"/>
        </w:rPr>
        <w:t xml:space="preserve">diminui a demanda </w:t>
      </w:r>
      <w:r w:rsidR="0017443D">
        <w:rPr>
          <w:rFonts w:ascii="Times New Roman" w:hAnsi="Times New Roman" w:cs="Times New Roman"/>
          <w:sz w:val="24"/>
          <w:szCs w:val="24"/>
        </w:rPr>
        <w:t xml:space="preserve">pelas salas de velório </w:t>
      </w:r>
      <w:r w:rsidR="00F63F24">
        <w:rPr>
          <w:rFonts w:ascii="Times New Roman" w:hAnsi="Times New Roman" w:cs="Times New Roman"/>
          <w:sz w:val="24"/>
          <w:szCs w:val="24"/>
        </w:rPr>
        <w:lastRenderedPageBreak/>
        <w:t xml:space="preserve">e </w:t>
      </w:r>
      <w:r w:rsidR="0017443D">
        <w:rPr>
          <w:rFonts w:ascii="Times New Roman" w:hAnsi="Times New Roman" w:cs="Times New Roman"/>
          <w:sz w:val="24"/>
          <w:szCs w:val="24"/>
        </w:rPr>
        <w:t>o baixo investimento nas instalações tem levado os cliente a buscar velórios de outras funerárias.</w:t>
      </w:r>
    </w:p>
    <w:p w:rsidR="008F7EA6" w:rsidRDefault="0017443D" w:rsidP="00AE27E5">
      <w:pPr>
        <w:spacing w:line="360" w:lineRule="auto"/>
        <w:jc w:val="both"/>
        <w:rPr>
          <w:rFonts w:ascii="Times New Roman" w:hAnsi="Times New Roman" w:cs="Times New Roman"/>
          <w:sz w:val="24"/>
          <w:szCs w:val="24"/>
        </w:rPr>
      </w:pPr>
      <w:r>
        <w:rPr>
          <w:rFonts w:ascii="Times New Roman" w:hAnsi="Times New Roman" w:cs="Times New Roman"/>
          <w:sz w:val="24"/>
          <w:szCs w:val="24"/>
        </w:rPr>
        <w:t>Por fim, o Jardim Metropolitano não tem feito uso dos meios de comunicação para divulgação de seus produtos e serviços, utilizando-se tão somente de sua equipe de vendas para fazê-lo. Dessa forma não confirma a quarta hipótese</w:t>
      </w:r>
      <w:r w:rsidR="008F7EA6">
        <w:rPr>
          <w:rFonts w:ascii="Times New Roman" w:hAnsi="Times New Roman" w:cs="Times New Roman"/>
          <w:sz w:val="24"/>
          <w:szCs w:val="24"/>
        </w:rPr>
        <w:t>, e faz isso de forma consciente, uma vez que os gestores acreditam que já tem espaço garantido no mercado, o que não justificaria investimentos em outras formas de divulgação.</w:t>
      </w:r>
    </w:p>
    <w:p w:rsidR="008F7EA6" w:rsidRDefault="008F7EA6" w:rsidP="00AE27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Dessa forma o Cemitério Jardim Metropolitano tem aplicado de forma parcial as estratégias para utilização dos 4 </w:t>
      </w:r>
      <w:proofErr w:type="spellStart"/>
      <w:r>
        <w:rPr>
          <w:rFonts w:ascii="Times New Roman" w:hAnsi="Times New Roman" w:cs="Times New Roman"/>
          <w:sz w:val="24"/>
          <w:szCs w:val="24"/>
        </w:rPr>
        <w:t>P’s</w:t>
      </w:r>
      <w:proofErr w:type="spellEnd"/>
      <w:r>
        <w:rPr>
          <w:rFonts w:ascii="Times New Roman" w:hAnsi="Times New Roman" w:cs="Times New Roman"/>
          <w:sz w:val="24"/>
          <w:szCs w:val="24"/>
        </w:rPr>
        <w:t xml:space="preserve"> de Marketing. Utilizando uma escala de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para visualizar a utilização do Mix de Marketing pelo Jardim Metropolitano foi composta a seguinte tabela</w:t>
      </w:r>
      <w:r w:rsidR="00655C1D">
        <w:rPr>
          <w:rFonts w:ascii="Times New Roman" w:hAnsi="Times New Roman" w:cs="Times New Roman"/>
          <w:sz w:val="24"/>
          <w:szCs w:val="24"/>
        </w:rPr>
        <w:t>, onde</w:t>
      </w:r>
      <w:r>
        <w:rPr>
          <w:rFonts w:ascii="Times New Roman" w:hAnsi="Times New Roman" w:cs="Times New Roman"/>
          <w:sz w:val="24"/>
          <w:szCs w:val="24"/>
        </w:rPr>
        <w:t>:</w:t>
      </w:r>
    </w:p>
    <w:p w:rsidR="00655C1D" w:rsidRDefault="00655C1D" w:rsidP="00655C1D">
      <w:pPr>
        <w:pStyle w:val="PargrafodaLista"/>
        <w:numPr>
          <w:ilvl w:val="0"/>
          <w:numId w:val="21"/>
        </w:numPr>
        <w:spacing w:line="360" w:lineRule="auto"/>
        <w:jc w:val="both"/>
        <w:rPr>
          <w:rFonts w:ascii="Times New Roman" w:hAnsi="Times New Roman" w:cs="Times New Roman"/>
          <w:sz w:val="24"/>
          <w:szCs w:val="24"/>
        </w:rPr>
      </w:pPr>
      <w:r w:rsidRPr="00655C1D">
        <w:rPr>
          <w:rFonts w:ascii="Times New Roman" w:hAnsi="Times New Roman" w:cs="Times New Roman"/>
          <w:sz w:val="24"/>
          <w:szCs w:val="24"/>
        </w:rPr>
        <w:t>– Excelente</w:t>
      </w:r>
    </w:p>
    <w:p w:rsidR="00655C1D" w:rsidRDefault="00655C1D" w:rsidP="00655C1D">
      <w:pPr>
        <w:pStyle w:val="PargrafodaLista"/>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Bom</w:t>
      </w:r>
    </w:p>
    <w:p w:rsidR="00655C1D" w:rsidRDefault="00655C1D" w:rsidP="00655C1D">
      <w:pPr>
        <w:pStyle w:val="PargrafodaLista"/>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Satisfatório</w:t>
      </w:r>
    </w:p>
    <w:p w:rsidR="00655C1D" w:rsidRDefault="00655C1D" w:rsidP="00655C1D">
      <w:pPr>
        <w:pStyle w:val="PargrafodaLista"/>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Insatisfatório</w:t>
      </w:r>
    </w:p>
    <w:p w:rsidR="00655C1D" w:rsidRDefault="00655C1D" w:rsidP="00655C1D">
      <w:pPr>
        <w:pStyle w:val="PargrafodaLista"/>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Inexistente</w:t>
      </w:r>
    </w:p>
    <w:p w:rsidR="00655C1D" w:rsidRPr="00655C1D" w:rsidRDefault="00655C1D" w:rsidP="00655C1D">
      <w:pPr>
        <w:spacing w:line="360" w:lineRule="auto"/>
        <w:jc w:val="both"/>
        <w:rPr>
          <w:rFonts w:ascii="Times New Roman" w:hAnsi="Times New Roman" w:cs="Times New Roman"/>
          <w:sz w:val="24"/>
          <w:szCs w:val="24"/>
        </w:rPr>
      </w:pPr>
      <w:r>
        <w:rPr>
          <w:rFonts w:ascii="Times New Roman" w:hAnsi="Times New Roman" w:cs="Times New Roman"/>
          <w:sz w:val="24"/>
          <w:szCs w:val="24"/>
        </w:rPr>
        <w:t>Assim, aplicando na tabela:</w:t>
      </w:r>
    </w:p>
    <w:tbl>
      <w:tblPr>
        <w:tblW w:w="6840" w:type="dxa"/>
        <w:tblInd w:w="354" w:type="dxa"/>
        <w:tblCellMar>
          <w:left w:w="70" w:type="dxa"/>
          <w:right w:w="70" w:type="dxa"/>
        </w:tblCellMar>
        <w:tblLook w:val="04A0"/>
      </w:tblPr>
      <w:tblGrid>
        <w:gridCol w:w="2835"/>
        <w:gridCol w:w="658"/>
        <w:gridCol w:w="618"/>
        <w:gridCol w:w="142"/>
        <w:gridCol w:w="455"/>
        <w:gridCol w:w="305"/>
        <w:gridCol w:w="760"/>
        <w:gridCol w:w="760"/>
        <w:gridCol w:w="160"/>
        <w:gridCol w:w="600"/>
      </w:tblGrid>
      <w:tr w:rsidR="007C0583" w:rsidRPr="008F7EA6" w:rsidTr="007C0583">
        <w:trPr>
          <w:trHeight w:val="300"/>
        </w:trPr>
        <w:tc>
          <w:tcPr>
            <w:tcW w:w="34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EA6" w:rsidRPr="00655C1D" w:rsidRDefault="00655C1D" w:rsidP="008F7EA6">
            <w:pPr>
              <w:suppressAutoHyphens w:val="0"/>
              <w:spacing w:after="0" w:line="240" w:lineRule="auto"/>
              <w:rPr>
                <w:rFonts w:asciiTheme="minorHAnsi" w:eastAsia="Times New Roman" w:hAnsiTheme="minorHAnsi" w:cstheme="minorHAnsi"/>
                <w:b/>
                <w:bCs/>
                <w:color w:val="000000"/>
                <w:sz w:val="24"/>
                <w:szCs w:val="24"/>
                <w:lang w:eastAsia="pt-BR"/>
              </w:rPr>
            </w:pPr>
            <w:r w:rsidRPr="00655C1D">
              <w:rPr>
                <w:rFonts w:asciiTheme="minorHAnsi" w:eastAsia="Times New Roman" w:hAnsiTheme="minorHAnsi" w:cstheme="minorHAnsi"/>
                <w:b/>
                <w:bCs/>
                <w:color w:val="000000"/>
                <w:sz w:val="24"/>
                <w:szCs w:val="24"/>
                <w:lang w:eastAsia="pt-BR"/>
              </w:rPr>
              <w:t>MIX DE MARKETING</w:t>
            </w:r>
          </w:p>
        </w:tc>
        <w:tc>
          <w:tcPr>
            <w:tcW w:w="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8F7EA6" w:rsidRPr="008F7EA6" w:rsidRDefault="008F7EA6" w:rsidP="00EB4039">
            <w:pPr>
              <w:suppressAutoHyphens w:val="0"/>
              <w:spacing w:after="0" w:line="240" w:lineRule="auto"/>
              <w:jc w:val="center"/>
              <w:rPr>
                <w:rFonts w:eastAsia="Times New Roman" w:cs="Times New Roman"/>
                <w:b/>
                <w:bCs/>
                <w:color w:val="000000"/>
                <w:lang w:eastAsia="pt-BR"/>
              </w:rPr>
            </w:pPr>
            <w:r w:rsidRPr="008F7EA6">
              <w:rPr>
                <w:rFonts w:eastAsia="Times New Roman" w:cs="Times New Roman"/>
                <w:b/>
                <w:bCs/>
                <w:color w:val="000000"/>
                <w:lang w:eastAsia="pt-BR"/>
              </w:rPr>
              <w:t>1</w:t>
            </w:r>
          </w:p>
        </w:tc>
        <w:tc>
          <w:tcPr>
            <w:tcW w:w="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8F7EA6" w:rsidRPr="008F7EA6" w:rsidRDefault="008F7EA6" w:rsidP="00EB4039">
            <w:pPr>
              <w:suppressAutoHyphens w:val="0"/>
              <w:spacing w:after="0" w:line="240" w:lineRule="auto"/>
              <w:jc w:val="center"/>
              <w:rPr>
                <w:rFonts w:eastAsia="Times New Roman" w:cs="Times New Roman"/>
                <w:b/>
                <w:bCs/>
                <w:color w:val="000000"/>
                <w:lang w:eastAsia="pt-BR"/>
              </w:rPr>
            </w:pPr>
            <w:r w:rsidRPr="008F7EA6">
              <w:rPr>
                <w:rFonts w:eastAsia="Times New Roman" w:cs="Times New Roman"/>
                <w:b/>
                <w:bCs/>
                <w:color w:val="000000"/>
                <w:lang w:eastAsia="pt-BR"/>
              </w:rPr>
              <w:t>2</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8F7EA6" w:rsidRPr="008F7EA6" w:rsidRDefault="008F7EA6" w:rsidP="00EB4039">
            <w:pPr>
              <w:suppressAutoHyphens w:val="0"/>
              <w:spacing w:after="0" w:line="240" w:lineRule="auto"/>
              <w:jc w:val="center"/>
              <w:rPr>
                <w:rFonts w:eastAsia="Times New Roman" w:cs="Times New Roman"/>
                <w:b/>
                <w:bCs/>
                <w:color w:val="000000"/>
                <w:lang w:eastAsia="pt-BR"/>
              </w:rPr>
            </w:pPr>
            <w:r w:rsidRPr="008F7EA6">
              <w:rPr>
                <w:rFonts w:eastAsia="Times New Roman" w:cs="Times New Roman"/>
                <w:b/>
                <w:bCs/>
                <w:color w:val="000000"/>
                <w:lang w:eastAsia="pt-BR"/>
              </w:rPr>
              <w:t>3</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8F7EA6" w:rsidRPr="008F7EA6" w:rsidRDefault="008F7EA6" w:rsidP="00EB4039">
            <w:pPr>
              <w:suppressAutoHyphens w:val="0"/>
              <w:spacing w:after="0" w:line="240" w:lineRule="auto"/>
              <w:jc w:val="center"/>
              <w:rPr>
                <w:rFonts w:eastAsia="Times New Roman" w:cs="Times New Roman"/>
                <w:b/>
                <w:bCs/>
                <w:color w:val="000000"/>
                <w:lang w:eastAsia="pt-BR"/>
              </w:rPr>
            </w:pPr>
            <w:r w:rsidRPr="008F7EA6">
              <w:rPr>
                <w:rFonts w:eastAsia="Times New Roman" w:cs="Times New Roman"/>
                <w:b/>
                <w:bCs/>
                <w:color w:val="000000"/>
                <w:lang w:eastAsia="pt-BR"/>
              </w:rPr>
              <w:t>4</w:t>
            </w:r>
          </w:p>
        </w:tc>
        <w:tc>
          <w:tcPr>
            <w:tcW w:w="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8F7EA6" w:rsidRPr="008F7EA6" w:rsidRDefault="008F7EA6" w:rsidP="00EB4039">
            <w:pPr>
              <w:suppressAutoHyphens w:val="0"/>
              <w:spacing w:after="0" w:line="240" w:lineRule="auto"/>
              <w:jc w:val="center"/>
              <w:rPr>
                <w:rFonts w:eastAsia="Times New Roman" w:cs="Times New Roman"/>
                <w:b/>
                <w:bCs/>
                <w:color w:val="000000"/>
                <w:lang w:eastAsia="pt-BR"/>
              </w:rPr>
            </w:pPr>
            <w:r w:rsidRPr="008F7EA6">
              <w:rPr>
                <w:rFonts w:eastAsia="Times New Roman" w:cs="Times New Roman"/>
                <w:b/>
                <w:bCs/>
                <w:color w:val="000000"/>
                <w:lang w:eastAsia="pt-BR"/>
              </w:rPr>
              <w:t>5</w:t>
            </w:r>
          </w:p>
        </w:tc>
      </w:tr>
      <w:tr w:rsidR="007C0583" w:rsidRPr="008F7EA6" w:rsidTr="007C0583">
        <w:trPr>
          <w:trHeight w:val="300"/>
        </w:trPr>
        <w:tc>
          <w:tcPr>
            <w:tcW w:w="3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8F7EA6" w:rsidRPr="00655C1D" w:rsidRDefault="008F7EA6" w:rsidP="008F7EA6">
            <w:pPr>
              <w:suppressAutoHyphens w:val="0"/>
              <w:spacing w:after="0" w:line="240" w:lineRule="auto"/>
              <w:rPr>
                <w:rFonts w:asciiTheme="minorHAnsi" w:eastAsia="Times New Roman" w:hAnsiTheme="minorHAnsi" w:cstheme="minorHAnsi"/>
                <w:i/>
                <w:color w:val="000000"/>
                <w:sz w:val="24"/>
                <w:szCs w:val="24"/>
                <w:lang w:eastAsia="pt-BR"/>
              </w:rPr>
            </w:pPr>
            <w:r w:rsidRPr="00655C1D">
              <w:rPr>
                <w:rFonts w:asciiTheme="minorHAnsi" w:eastAsia="Times New Roman" w:hAnsiTheme="minorHAnsi" w:cstheme="minorHAnsi"/>
                <w:i/>
                <w:color w:val="000000"/>
                <w:sz w:val="24"/>
                <w:szCs w:val="24"/>
                <w:lang w:eastAsia="pt-BR"/>
              </w:rPr>
              <w:t>PRODUTO</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c>
          <w:tcPr>
            <w:tcW w:w="760" w:type="dxa"/>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c>
          <w:tcPr>
            <w:tcW w:w="760" w:type="dxa"/>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r>
      <w:tr w:rsidR="007C0583" w:rsidRPr="008F7EA6" w:rsidTr="007C0583">
        <w:trPr>
          <w:trHeight w:val="300"/>
        </w:trPr>
        <w:tc>
          <w:tcPr>
            <w:tcW w:w="3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8F7EA6" w:rsidRPr="00655C1D" w:rsidRDefault="008F7EA6" w:rsidP="008F7EA6">
            <w:pPr>
              <w:suppressAutoHyphens w:val="0"/>
              <w:spacing w:after="0" w:line="240" w:lineRule="auto"/>
              <w:rPr>
                <w:rFonts w:asciiTheme="minorHAnsi" w:eastAsia="Times New Roman" w:hAnsiTheme="minorHAnsi" w:cstheme="minorHAnsi"/>
                <w:i/>
                <w:color w:val="000000"/>
                <w:sz w:val="24"/>
                <w:szCs w:val="24"/>
                <w:lang w:eastAsia="pt-BR"/>
              </w:rPr>
            </w:pPr>
            <w:r w:rsidRPr="00655C1D">
              <w:rPr>
                <w:rFonts w:asciiTheme="minorHAnsi" w:eastAsia="Times New Roman" w:hAnsiTheme="minorHAnsi" w:cstheme="minorHAnsi"/>
                <w:i/>
                <w:color w:val="000000"/>
                <w:sz w:val="24"/>
                <w:szCs w:val="24"/>
                <w:lang w:eastAsia="pt-BR"/>
              </w:rPr>
              <w:t>PREÇO</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c>
          <w:tcPr>
            <w:tcW w:w="760" w:type="dxa"/>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X</w:t>
            </w:r>
          </w:p>
        </w:tc>
        <w:tc>
          <w:tcPr>
            <w:tcW w:w="760" w:type="dxa"/>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r>
      <w:tr w:rsidR="007C0583" w:rsidRPr="008F7EA6" w:rsidTr="007C0583">
        <w:trPr>
          <w:trHeight w:val="300"/>
        </w:trPr>
        <w:tc>
          <w:tcPr>
            <w:tcW w:w="3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8F7EA6" w:rsidRPr="00655C1D" w:rsidRDefault="008F7EA6" w:rsidP="008F7EA6">
            <w:pPr>
              <w:suppressAutoHyphens w:val="0"/>
              <w:spacing w:after="0" w:line="240" w:lineRule="auto"/>
              <w:rPr>
                <w:rFonts w:asciiTheme="minorHAnsi" w:eastAsia="Times New Roman" w:hAnsiTheme="minorHAnsi" w:cstheme="minorHAnsi"/>
                <w:i/>
                <w:color w:val="000000"/>
                <w:sz w:val="24"/>
                <w:szCs w:val="24"/>
                <w:lang w:eastAsia="pt-BR"/>
              </w:rPr>
            </w:pPr>
            <w:r w:rsidRPr="00655C1D">
              <w:rPr>
                <w:rFonts w:asciiTheme="minorHAnsi" w:eastAsia="Times New Roman" w:hAnsiTheme="minorHAnsi" w:cstheme="minorHAnsi"/>
                <w:i/>
                <w:color w:val="000000"/>
                <w:sz w:val="24"/>
                <w:szCs w:val="24"/>
                <w:lang w:eastAsia="pt-BR"/>
              </w:rPr>
              <w:t>PRAÇA</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X</w:t>
            </w:r>
          </w:p>
        </w:tc>
        <w:tc>
          <w:tcPr>
            <w:tcW w:w="760" w:type="dxa"/>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c>
          <w:tcPr>
            <w:tcW w:w="760" w:type="dxa"/>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r>
      <w:tr w:rsidR="007C0583" w:rsidRPr="008F7EA6" w:rsidTr="007C0583">
        <w:trPr>
          <w:trHeight w:val="300"/>
        </w:trPr>
        <w:tc>
          <w:tcPr>
            <w:tcW w:w="3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8F7EA6" w:rsidRPr="00655C1D" w:rsidRDefault="008F7EA6" w:rsidP="008F7EA6">
            <w:pPr>
              <w:suppressAutoHyphens w:val="0"/>
              <w:spacing w:after="0" w:line="240" w:lineRule="auto"/>
              <w:rPr>
                <w:rFonts w:asciiTheme="minorHAnsi" w:eastAsia="Times New Roman" w:hAnsiTheme="minorHAnsi" w:cstheme="minorHAnsi"/>
                <w:i/>
                <w:color w:val="000000"/>
                <w:sz w:val="24"/>
                <w:szCs w:val="24"/>
                <w:lang w:eastAsia="pt-BR"/>
              </w:rPr>
            </w:pPr>
            <w:r w:rsidRPr="00655C1D">
              <w:rPr>
                <w:rFonts w:asciiTheme="minorHAnsi" w:eastAsia="Times New Roman" w:hAnsiTheme="minorHAnsi" w:cstheme="minorHAnsi"/>
                <w:i/>
                <w:color w:val="000000"/>
                <w:sz w:val="24"/>
                <w:szCs w:val="24"/>
                <w:lang w:eastAsia="pt-BR"/>
              </w:rPr>
              <w:t>PROMOÇÃO</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c>
          <w:tcPr>
            <w:tcW w:w="760" w:type="dxa"/>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c>
          <w:tcPr>
            <w:tcW w:w="760" w:type="dxa"/>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r>
      <w:tr w:rsidR="007C0583" w:rsidRPr="008F7EA6" w:rsidTr="007C0583">
        <w:trPr>
          <w:trHeight w:val="300"/>
        </w:trPr>
        <w:tc>
          <w:tcPr>
            <w:tcW w:w="3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8F7EA6" w:rsidRPr="00655C1D" w:rsidRDefault="008F7EA6" w:rsidP="008F7EA6">
            <w:pPr>
              <w:suppressAutoHyphens w:val="0"/>
              <w:spacing w:after="0" w:line="240" w:lineRule="auto"/>
              <w:jc w:val="right"/>
              <w:rPr>
                <w:rFonts w:asciiTheme="minorHAnsi" w:eastAsia="Times New Roman" w:hAnsiTheme="minorHAnsi" w:cstheme="minorHAnsi"/>
                <w:color w:val="000000"/>
                <w:sz w:val="20"/>
                <w:szCs w:val="20"/>
                <w:lang w:eastAsia="pt-BR"/>
              </w:rPr>
            </w:pPr>
            <w:r w:rsidRPr="00655C1D">
              <w:rPr>
                <w:rFonts w:asciiTheme="minorHAnsi" w:eastAsia="Times New Roman" w:hAnsiTheme="minorHAnsi" w:cstheme="minorHAnsi"/>
                <w:color w:val="000000"/>
                <w:sz w:val="20"/>
                <w:szCs w:val="20"/>
                <w:lang w:eastAsia="pt-BR"/>
              </w:rPr>
              <w:t>PROPAGANDA</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c>
          <w:tcPr>
            <w:tcW w:w="760" w:type="dxa"/>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X</w:t>
            </w:r>
          </w:p>
        </w:tc>
        <w:tc>
          <w:tcPr>
            <w:tcW w:w="760" w:type="dxa"/>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r>
      <w:tr w:rsidR="007C0583" w:rsidRPr="008F7EA6" w:rsidTr="007C0583">
        <w:trPr>
          <w:trHeight w:val="300"/>
        </w:trPr>
        <w:tc>
          <w:tcPr>
            <w:tcW w:w="3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8F7EA6" w:rsidRPr="00655C1D" w:rsidRDefault="008F7EA6" w:rsidP="008F7EA6">
            <w:pPr>
              <w:suppressAutoHyphens w:val="0"/>
              <w:spacing w:after="0" w:line="240" w:lineRule="auto"/>
              <w:jc w:val="right"/>
              <w:rPr>
                <w:rFonts w:asciiTheme="minorHAnsi" w:eastAsia="Times New Roman" w:hAnsiTheme="minorHAnsi" w:cstheme="minorHAnsi"/>
                <w:color w:val="000000"/>
                <w:sz w:val="20"/>
                <w:szCs w:val="20"/>
                <w:lang w:eastAsia="pt-BR"/>
              </w:rPr>
            </w:pPr>
            <w:r w:rsidRPr="00655C1D">
              <w:rPr>
                <w:rFonts w:asciiTheme="minorHAnsi" w:eastAsia="Times New Roman" w:hAnsiTheme="minorHAnsi" w:cstheme="minorHAnsi"/>
                <w:color w:val="000000"/>
                <w:sz w:val="20"/>
                <w:szCs w:val="20"/>
                <w:lang w:eastAsia="pt-BR"/>
              </w:rPr>
              <w:t xml:space="preserve">       VENDA PESSOAL</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X</w:t>
            </w:r>
          </w:p>
        </w:tc>
        <w:tc>
          <w:tcPr>
            <w:tcW w:w="760" w:type="dxa"/>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c>
          <w:tcPr>
            <w:tcW w:w="760" w:type="dxa"/>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r>
      <w:tr w:rsidR="007C0583" w:rsidRPr="008F7EA6" w:rsidTr="007C0583">
        <w:trPr>
          <w:trHeight w:val="300"/>
        </w:trPr>
        <w:tc>
          <w:tcPr>
            <w:tcW w:w="3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8F7EA6" w:rsidRPr="00655C1D" w:rsidRDefault="008F7EA6" w:rsidP="008F7EA6">
            <w:pPr>
              <w:suppressAutoHyphens w:val="0"/>
              <w:spacing w:after="0" w:line="240" w:lineRule="auto"/>
              <w:jc w:val="right"/>
              <w:rPr>
                <w:rFonts w:asciiTheme="minorHAnsi" w:eastAsia="Times New Roman" w:hAnsiTheme="minorHAnsi" w:cstheme="minorHAnsi"/>
                <w:color w:val="000000"/>
                <w:sz w:val="20"/>
                <w:szCs w:val="20"/>
                <w:lang w:eastAsia="pt-BR"/>
              </w:rPr>
            </w:pPr>
            <w:r w:rsidRPr="00655C1D">
              <w:rPr>
                <w:rFonts w:asciiTheme="minorHAnsi" w:eastAsia="Times New Roman" w:hAnsiTheme="minorHAnsi" w:cstheme="minorHAnsi"/>
                <w:color w:val="000000"/>
                <w:sz w:val="20"/>
                <w:szCs w:val="20"/>
                <w:lang w:eastAsia="pt-BR"/>
              </w:rPr>
              <w:t xml:space="preserve">           MARKETING DIRETO</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c>
          <w:tcPr>
            <w:tcW w:w="760" w:type="dxa"/>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c>
          <w:tcPr>
            <w:tcW w:w="760" w:type="dxa"/>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Pr>
                <w:rFonts w:eastAsia="Times New Roman" w:cs="Times New Roman"/>
                <w:color w:val="000000"/>
                <w:lang w:eastAsia="pt-BR"/>
              </w:rPr>
              <w:t>X</w:t>
            </w:r>
            <w:r w:rsidRPr="008F7EA6">
              <w:rPr>
                <w:rFonts w:eastAsia="Times New Roman" w:cs="Times New Roman"/>
                <w:color w:val="000000"/>
                <w:lang w:eastAsia="pt-BR"/>
              </w:rPr>
              <w:t> </w:t>
            </w:r>
          </w:p>
        </w:tc>
      </w:tr>
      <w:tr w:rsidR="007C0583" w:rsidRPr="008F7EA6" w:rsidTr="007C0583">
        <w:trPr>
          <w:trHeight w:val="300"/>
        </w:trPr>
        <w:tc>
          <w:tcPr>
            <w:tcW w:w="3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8F7EA6" w:rsidRPr="00655C1D" w:rsidRDefault="008F7EA6" w:rsidP="008F7EA6">
            <w:pPr>
              <w:suppressAutoHyphens w:val="0"/>
              <w:spacing w:after="0" w:line="240" w:lineRule="auto"/>
              <w:jc w:val="right"/>
              <w:rPr>
                <w:rFonts w:asciiTheme="minorHAnsi" w:eastAsia="Times New Roman" w:hAnsiTheme="minorHAnsi" w:cstheme="minorHAnsi"/>
                <w:color w:val="000000"/>
                <w:sz w:val="20"/>
                <w:szCs w:val="20"/>
                <w:lang w:eastAsia="pt-BR"/>
              </w:rPr>
            </w:pPr>
            <w:r w:rsidRPr="00655C1D">
              <w:rPr>
                <w:rFonts w:asciiTheme="minorHAnsi" w:eastAsia="Times New Roman" w:hAnsiTheme="minorHAnsi" w:cstheme="minorHAnsi"/>
                <w:color w:val="000000"/>
                <w:sz w:val="20"/>
                <w:szCs w:val="20"/>
                <w:lang w:eastAsia="pt-BR"/>
              </w:rPr>
              <w:t>RELAÇÕES PÚBLICAS</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c>
          <w:tcPr>
            <w:tcW w:w="760" w:type="dxa"/>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Pr>
                <w:rFonts w:eastAsia="Times New Roman" w:cs="Times New Roman"/>
                <w:color w:val="000000"/>
                <w:lang w:eastAsia="pt-BR"/>
              </w:rPr>
              <w:t>X</w:t>
            </w:r>
            <w:r w:rsidRPr="008F7EA6">
              <w:rPr>
                <w:rFonts w:eastAsia="Times New Roman" w:cs="Times New Roman"/>
                <w:color w:val="000000"/>
                <w:lang w:eastAsia="pt-BR"/>
              </w:rPr>
              <w:t> </w:t>
            </w:r>
          </w:p>
        </w:tc>
        <w:tc>
          <w:tcPr>
            <w:tcW w:w="760" w:type="dxa"/>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p>
        </w:tc>
      </w:tr>
      <w:tr w:rsidR="007C0583" w:rsidRPr="008F7EA6" w:rsidTr="007C0583">
        <w:trPr>
          <w:trHeight w:val="300"/>
        </w:trPr>
        <w:tc>
          <w:tcPr>
            <w:tcW w:w="3493" w:type="dxa"/>
            <w:gridSpan w:val="2"/>
            <w:tcBorders>
              <w:top w:val="nil"/>
              <w:left w:val="single" w:sz="4" w:space="0" w:color="auto"/>
              <w:bottom w:val="single" w:sz="4" w:space="0" w:color="auto"/>
              <w:right w:val="single" w:sz="4" w:space="0" w:color="auto"/>
            </w:tcBorders>
            <w:shd w:val="clear" w:color="auto" w:fill="auto"/>
            <w:noWrap/>
            <w:vAlign w:val="bottom"/>
            <w:hideMark/>
          </w:tcPr>
          <w:p w:rsidR="008F7EA6" w:rsidRPr="00655C1D" w:rsidRDefault="008F7EA6" w:rsidP="008F7EA6">
            <w:pPr>
              <w:suppressAutoHyphens w:val="0"/>
              <w:spacing w:after="0" w:line="240" w:lineRule="auto"/>
              <w:jc w:val="right"/>
              <w:rPr>
                <w:rFonts w:asciiTheme="minorHAnsi" w:eastAsia="Times New Roman" w:hAnsiTheme="minorHAnsi" w:cstheme="minorHAnsi"/>
                <w:color w:val="000000"/>
                <w:sz w:val="20"/>
                <w:szCs w:val="20"/>
                <w:lang w:eastAsia="pt-BR"/>
              </w:rPr>
            </w:pPr>
            <w:r w:rsidRPr="00655C1D">
              <w:rPr>
                <w:rFonts w:asciiTheme="minorHAnsi" w:eastAsia="Times New Roman" w:hAnsiTheme="minorHAnsi" w:cstheme="minorHAnsi"/>
                <w:color w:val="000000"/>
                <w:sz w:val="20"/>
                <w:szCs w:val="20"/>
                <w:lang w:eastAsia="pt-BR"/>
              </w:rPr>
              <w:t>PROMOÇÃO DE VENDAS</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c>
          <w:tcPr>
            <w:tcW w:w="760" w:type="dxa"/>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c>
          <w:tcPr>
            <w:tcW w:w="760" w:type="dxa"/>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X</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F7EA6" w:rsidRPr="008F7EA6" w:rsidRDefault="008F7EA6" w:rsidP="008F7EA6">
            <w:pPr>
              <w:suppressAutoHyphens w:val="0"/>
              <w:spacing w:after="0" w:line="240" w:lineRule="auto"/>
              <w:jc w:val="center"/>
              <w:rPr>
                <w:rFonts w:eastAsia="Times New Roman" w:cs="Times New Roman"/>
                <w:color w:val="000000"/>
                <w:lang w:eastAsia="pt-BR"/>
              </w:rPr>
            </w:pPr>
            <w:r w:rsidRPr="008F7EA6">
              <w:rPr>
                <w:rFonts w:eastAsia="Times New Roman" w:cs="Times New Roman"/>
                <w:color w:val="000000"/>
                <w:lang w:eastAsia="pt-BR"/>
              </w:rPr>
              <w:t> </w:t>
            </w:r>
          </w:p>
        </w:tc>
      </w:tr>
      <w:tr w:rsidR="008F7EA6" w:rsidRPr="008F7EA6" w:rsidTr="007C0583">
        <w:trPr>
          <w:trHeight w:val="300"/>
        </w:trPr>
        <w:tc>
          <w:tcPr>
            <w:tcW w:w="6148" w:type="dxa"/>
            <w:gridSpan w:val="8"/>
            <w:tcBorders>
              <w:top w:val="nil"/>
              <w:left w:val="nil"/>
              <w:bottom w:val="nil"/>
              <w:right w:val="nil"/>
            </w:tcBorders>
            <w:shd w:val="clear" w:color="auto" w:fill="auto"/>
            <w:noWrap/>
            <w:vAlign w:val="bottom"/>
            <w:hideMark/>
          </w:tcPr>
          <w:p w:rsidR="008F7EA6" w:rsidRPr="00655C1D" w:rsidRDefault="008F7EA6" w:rsidP="007C0583">
            <w:pPr>
              <w:suppressAutoHyphens w:val="0"/>
              <w:spacing w:after="0" w:line="240" w:lineRule="auto"/>
              <w:jc w:val="both"/>
              <w:rPr>
                <w:rFonts w:asciiTheme="minorHAnsi" w:eastAsia="Times New Roman" w:hAnsiTheme="minorHAnsi" w:cstheme="minorHAnsi"/>
                <w:color w:val="000000"/>
                <w:lang w:eastAsia="pt-BR"/>
              </w:rPr>
            </w:pPr>
            <w:r w:rsidRPr="00655C1D">
              <w:rPr>
                <w:rFonts w:asciiTheme="minorHAnsi" w:eastAsia="Times New Roman" w:hAnsiTheme="minorHAnsi" w:cstheme="minorHAnsi"/>
                <w:color w:val="000000"/>
                <w:lang w:eastAsia="pt-BR"/>
              </w:rPr>
              <w:t xml:space="preserve">Modelo do mix de marketing embasado por </w:t>
            </w:r>
            <w:proofErr w:type="spellStart"/>
            <w:r w:rsidRPr="00655C1D">
              <w:rPr>
                <w:rFonts w:asciiTheme="minorHAnsi" w:eastAsia="Times New Roman" w:hAnsiTheme="minorHAnsi" w:cstheme="minorHAnsi"/>
                <w:color w:val="000000"/>
                <w:lang w:eastAsia="pt-BR"/>
              </w:rPr>
              <w:t>Kotler</w:t>
            </w:r>
            <w:proofErr w:type="spellEnd"/>
            <w:r w:rsidRPr="00655C1D">
              <w:rPr>
                <w:rFonts w:asciiTheme="minorHAnsi" w:eastAsia="Times New Roman" w:hAnsiTheme="minorHAnsi" w:cstheme="minorHAnsi"/>
                <w:color w:val="000000"/>
                <w:lang w:eastAsia="pt-BR"/>
              </w:rPr>
              <w:t xml:space="preserve"> e </w:t>
            </w:r>
            <w:proofErr w:type="spellStart"/>
            <w:r w:rsidRPr="00655C1D">
              <w:rPr>
                <w:rFonts w:asciiTheme="minorHAnsi" w:eastAsia="Times New Roman" w:hAnsiTheme="minorHAnsi" w:cstheme="minorHAnsi"/>
                <w:color w:val="000000"/>
                <w:lang w:eastAsia="pt-BR"/>
              </w:rPr>
              <w:t>Keller</w:t>
            </w:r>
            <w:proofErr w:type="spellEnd"/>
            <w:r w:rsidRPr="00655C1D">
              <w:rPr>
                <w:rFonts w:asciiTheme="minorHAnsi" w:eastAsia="Times New Roman" w:hAnsiTheme="minorHAnsi" w:cstheme="minorHAnsi"/>
                <w:color w:val="000000"/>
                <w:lang w:eastAsia="pt-BR"/>
              </w:rPr>
              <w:t xml:space="preserve"> (2007)</w:t>
            </w:r>
          </w:p>
        </w:tc>
        <w:tc>
          <w:tcPr>
            <w:tcW w:w="514" w:type="dxa"/>
            <w:gridSpan w:val="2"/>
            <w:tcBorders>
              <w:top w:val="nil"/>
              <w:left w:val="nil"/>
              <w:bottom w:val="nil"/>
              <w:right w:val="nil"/>
            </w:tcBorders>
            <w:shd w:val="clear" w:color="auto" w:fill="auto"/>
            <w:noWrap/>
            <w:vAlign w:val="bottom"/>
            <w:hideMark/>
          </w:tcPr>
          <w:p w:rsidR="008F7EA6" w:rsidRPr="008F7EA6" w:rsidRDefault="008F7EA6" w:rsidP="008F7EA6">
            <w:pPr>
              <w:suppressAutoHyphens w:val="0"/>
              <w:spacing w:after="0" w:line="240" w:lineRule="auto"/>
              <w:rPr>
                <w:rFonts w:eastAsia="Times New Roman" w:cs="Times New Roman"/>
                <w:color w:val="000000"/>
                <w:lang w:eastAsia="pt-BR"/>
              </w:rPr>
            </w:pPr>
          </w:p>
        </w:tc>
      </w:tr>
      <w:tr w:rsidR="008F7EA6" w:rsidRPr="008F7EA6" w:rsidTr="007C0583">
        <w:trPr>
          <w:trHeight w:val="300"/>
        </w:trPr>
        <w:tc>
          <w:tcPr>
            <w:tcW w:w="2835" w:type="dxa"/>
            <w:tcBorders>
              <w:top w:val="nil"/>
              <w:left w:val="nil"/>
              <w:bottom w:val="nil"/>
              <w:right w:val="nil"/>
            </w:tcBorders>
            <w:shd w:val="clear" w:color="auto" w:fill="auto"/>
            <w:noWrap/>
            <w:vAlign w:val="bottom"/>
            <w:hideMark/>
          </w:tcPr>
          <w:p w:rsidR="008F7EA6" w:rsidRPr="00655C1D" w:rsidRDefault="008F7EA6" w:rsidP="008F7EA6">
            <w:pPr>
              <w:suppressAutoHyphens w:val="0"/>
              <w:spacing w:after="0" w:line="240" w:lineRule="auto"/>
              <w:rPr>
                <w:rFonts w:asciiTheme="minorHAnsi" w:eastAsia="Times New Roman" w:hAnsiTheme="minorHAnsi" w:cstheme="minorHAnsi"/>
                <w:color w:val="000000"/>
                <w:lang w:eastAsia="pt-BR"/>
              </w:rPr>
            </w:pPr>
            <w:r w:rsidRPr="00655C1D">
              <w:rPr>
                <w:rFonts w:asciiTheme="minorHAnsi" w:eastAsia="Times New Roman" w:hAnsiTheme="minorHAnsi" w:cstheme="minorHAnsi"/>
                <w:color w:val="000000"/>
                <w:lang w:eastAsia="pt-BR"/>
              </w:rPr>
              <w:t>Fonte: Wagner Pires</w:t>
            </w:r>
          </w:p>
        </w:tc>
        <w:tc>
          <w:tcPr>
            <w:tcW w:w="1276" w:type="dxa"/>
            <w:gridSpan w:val="2"/>
            <w:tcBorders>
              <w:top w:val="nil"/>
              <w:left w:val="nil"/>
              <w:bottom w:val="nil"/>
              <w:right w:val="nil"/>
            </w:tcBorders>
            <w:shd w:val="clear" w:color="auto" w:fill="auto"/>
            <w:noWrap/>
            <w:vAlign w:val="bottom"/>
            <w:hideMark/>
          </w:tcPr>
          <w:p w:rsidR="008F7EA6" w:rsidRPr="008F7EA6" w:rsidRDefault="008F7EA6" w:rsidP="008F7EA6">
            <w:pPr>
              <w:suppressAutoHyphens w:val="0"/>
              <w:spacing w:after="0" w:line="240" w:lineRule="auto"/>
              <w:rPr>
                <w:rFonts w:eastAsia="Times New Roman" w:cs="Times New Roman"/>
                <w:color w:val="000000"/>
                <w:lang w:eastAsia="pt-BR"/>
              </w:rPr>
            </w:pPr>
          </w:p>
        </w:tc>
        <w:tc>
          <w:tcPr>
            <w:tcW w:w="597" w:type="dxa"/>
            <w:gridSpan w:val="2"/>
            <w:tcBorders>
              <w:top w:val="nil"/>
              <w:left w:val="nil"/>
              <w:bottom w:val="nil"/>
              <w:right w:val="nil"/>
            </w:tcBorders>
            <w:shd w:val="clear" w:color="auto" w:fill="auto"/>
            <w:noWrap/>
            <w:vAlign w:val="bottom"/>
            <w:hideMark/>
          </w:tcPr>
          <w:p w:rsidR="008F7EA6" w:rsidRPr="008F7EA6" w:rsidRDefault="008F7EA6" w:rsidP="008F7EA6">
            <w:pPr>
              <w:suppressAutoHyphens w:val="0"/>
              <w:spacing w:after="0" w:line="240" w:lineRule="auto"/>
              <w:rPr>
                <w:rFonts w:eastAsia="Times New Roman" w:cs="Times New Roman"/>
                <w:color w:val="000000"/>
                <w:lang w:eastAsia="pt-BR"/>
              </w:rPr>
            </w:pPr>
          </w:p>
        </w:tc>
        <w:tc>
          <w:tcPr>
            <w:tcW w:w="1440" w:type="dxa"/>
            <w:gridSpan w:val="3"/>
            <w:tcBorders>
              <w:top w:val="nil"/>
              <w:left w:val="nil"/>
              <w:bottom w:val="nil"/>
              <w:right w:val="nil"/>
            </w:tcBorders>
            <w:shd w:val="clear" w:color="auto" w:fill="auto"/>
            <w:noWrap/>
            <w:vAlign w:val="bottom"/>
            <w:hideMark/>
          </w:tcPr>
          <w:p w:rsidR="008F7EA6" w:rsidRPr="008F7EA6" w:rsidRDefault="008F7EA6" w:rsidP="008F7EA6">
            <w:pPr>
              <w:suppressAutoHyphens w:val="0"/>
              <w:spacing w:after="0" w:line="240" w:lineRule="auto"/>
              <w:rPr>
                <w:rFonts w:eastAsia="Times New Roman" w:cs="Times New Roman"/>
                <w:color w:val="000000"/>
                <w:lang w:eastAsia="pt-BR"/>
              </w:rPr>
            </w:pPr>
          </w:p>
        </w:tc>
        <w:tc>
          <w:tcPr>
            <w:tcW w:w="160" w:type="dxa"/>
            <w:tcBorders>
              <w:top w:val="nil"/>
              <w:left w:val="nil"/>
              <w:bottom w:val="nil"/>
              <w:right w:val="nil"/>
            </w:tcBorders>
            <w:shd w:val="clear" w:color="auto" w:fill="auto"/>
            <w:noWrap/>
            <w:vAlign w:val="bottom"/>
            <w:hideMark/>
          </w:tcPr>
          <w:p w:rsidR="008F7EA6" w:rsidRPr="008F7EA6" w:rsidRDefault="008F7EA6" w:rsidP="008F7EA6">
            <w:pPr>
              <w:suppressAutoHyphens w:val="0"/>
              <w:spacing w:after="0" w:line="240" w:lineRule="auto"/>
              <w:rPr>
                <w:rFonts w:eastAsia="Times New Roman" w:cs="Times New Roman"/>
                <w:color w:val="000000"/>
                <w:lang w:eastAsia="pt-BR"/>
              </w:rPr>
            </w:pPr>
          </w:p>
        </w:tc>
        <w:tc>
          <w:tcPr>
            <w:tcW w:w="532" w:type="dxa"/>
            <w:tcBorders>
              <w:top w:val="nil"/>
              <w:left w:val="nil"/>
              <w:bottom w:val="nil"/>
              <w:right w:val="nil"/>
            </w:tcBorders>
            <w:shd w:val="clear" w:color="auto" w:fill="auto"/>
            <w:noWrap/>
            <w:vAlign w:val="bottom"/>
            <w:hideMark/>
          </w:tcPr>
          <w:p w:rsidR="008F7EA6" w:rsidRPr="008F7EA6" w:rsidRDefault="008F7EA6" w:rsidP="008F7EA6">
            <w:pPr>
              <w:suppressAutoHyphens w:val="0"/>
              <w:spacing w:after="0" w:line="240" w:lineRule="auto"/>
              <w:rPr>
                <w:rFonts w:eastAsia="Times New Roman" w:cs="Times New Roman"/>
                <w:color w:val="000000"/>
                <w:lang w:eastAsia="pt-BR"/>
              </w:rPr>
            </w:pPr>
          </w:p>
        </w:tc>
      </w:tr>
    </w:tbl>
    <w:p w:rsidR="0017443D" w:rsidRPr="00854529" w:rsidRDefault="0017443D" w:rsidP="008F7E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EA6">
        <w:rPr>
          <w:rFonts w:ascii="Times New Roman" w:hAnsi="Times New Roman" w:cs="Times New Roman"/>
          <w:sz w:val="24"/>
          <w:szCs w:val="24"/>
        </w:rPr>
        <w:t xml:space="preserve"> </w:t>
      </w:r>
    </w:p>
    <w:p w:rsidR="0026291E" w:rsidRPr="00655C1D" w:rsidRDefault="00655C1D" w:rsidP="00AE27E5">
      <w:pPr>
        <w:spacing w:line="360" w:lineRule="auto"/>
        <w:jc w:val="both"/>
        <w:rPr>
          <w:rFonts w:ascii="Times New Roman" w:hAnsi="Times New Roman" w:cs="Times New Roman"/>
          <w:sz w:val="24"/>
          <w:szCs w:val="24"/>
        </w:rPr>
      </w:pPr>
      <w:r w:rsidRPr="00655C1D">
        <w:rPr>
          <w:rFonts w:ascii="Times New Roman" w:hAnsi="Times New Roman" w:cs="Times New Roman"/>
          <w:sz w:val="24"/>
          <w:szCs w:val="24"/>
        </w:rPr>
        <w:t xml:space="preserve">A escala </w:t>
      </w:r>
      <w:proofErr w:type="spellStart"/>
      <w:r w:rsidRPr="00655C1D">
        <w:rPr>
          <w:rFonts w:ascii="Times New Roman" w:hAnsi="Times New Roman" w:cs="Times New Roman"/>
          <w:sz w:val="24"/>
          <w:szCs w:val="24"/>
        </w:rPr>
        <w:t>Likert</w:t>
      </w:r>
      <w:proofErr w:type="spellEnd"/>
      <w:r w:rsidRPr="00655C1D">
        <w:rPr>
          <w:rFonts w:ascii="Times New Roman" w:hAnsi="Times New Roman" w:cs="Times New Roman"/>
          <w:sz w:val="24"/>
          <w:szCs w:val="24"/>
        </w:rPr>
        <w:t xml:space="preserve"> foi escolhida para </w:t>
      </w:r>
      <w:r w:rsidR="00EB4039">
        <w:rPr>
          <w:rFonts w:ascii="Times New Roman" w:hAnsi="Times New Roman" w:cs="Times New Roman"/>
          <w:sz w:val="24"/>
          <w:szCs w:val="24"/>
        </w:rPr>
        <w:t xml:space="preserve">ilustrar os resultados deste estudo de caso por ser, de acordo com Cooper e Schindler (2003), útil para a organização planejar mudanças ou melhorias ou mesmo conduzir experimentos antes de projetar as mudanças. Como observado neste trabalho </w:t>
      </w:r>
      <w:r w:rsidR="007C0583">
        <w:rPr>
          <w:rFonts w:ascii="Times New Roman" w:hAnsi="Times New Roman" w:cs="Times New Roman"/>
          <w:sz w:val="24"/>
          <w:szCs w:val="24"/>
        </w:rPr>
        <w:t xml:space="preserve">o Jardim Metropolitano deve trabalhar os o Mix de Marketing referente ao Preço, a Praça e a Promoção, para que possa conquistar vantagens </w:t>
      </w:r>
      <w:r w:rsidR="007C0583">
        <w:rPr>
          <w:rFonts w:ascii="Times New Roman" w:hAnsi="Times New Roman" w:cs="Times New Roman"/>
          <w:sz w:val="24"/>
          <w:szCs w:val="24"/>
        </w:rPr>
        <w:lastRenderedPageBreak/>
        <w:t>competitivas sobre seus concorrentes e dar ao mercado de serviços fúnebres uma empresa voltada às atividades de marketing para gerar valor para seus clientes, colaboradores e funcionários.</w:t>
      </w:r>
    </w:p>
    <w:p w:rsidR="0026291E" w:rsidRDefault="0026291E" w:rsidP="00742C33">
      <w:pPr>
        <w:spacing w:line="360" w:lineRule="auto"/>
        <w:jc w:val="center"/>
        <w:rPr>
          <w:rFonts w:ascii="Times New Roman" w:hAnsi="Times New Roman" w:cs="Times New Roman"/>
          <w:b/>
          <w:sz w:val="24"/>
          <w:szCs w:val="24"/>
        </w:rPr>
      </w:pPr>
    </w:p>
    <w:p w:rsidR="0026291E" w:rsidRDefault="0026291E" w:rsidP="00FA701E">
      <w:pPr>
        <w:spacing w:line="360" w:lineRule="auto"/>
        <w:rPr>
          <w:rFonts w:ascii="Times New Roman" w:hAnsi="Times New Roman" w:cs="Times New Roman"/>
          <w:b/>
          <w:sz w:val="24"/>
          <w:szCs w:val="24"/>
        </w:rPr>
      </w:pPr>
    </w:p>
    <w:p w:rsidR="00FA1F0B" w:rsidRDefault="00FA1F0B" w:rsidP="00FA701E">
      <w:pPr>
        <w:spacing w:line="360" w:lineRule="auto"/>
        <w:rPr>
          <w:rFonts w:ascii="Times New Roman" w:hAnsi="Times New Roman" w:cs="Times New Roman"/>
          <w:b/>
          <w:sz w:val="24"/>
          <w:szCs w:val="24"/>
        </w:rPr>
      </w:pPr>
    </w:p>
    <w:p w:rsidR="00FA1F0B" w:rsidRDefault="00FA1F0B" w:rsidP="00FA701E">
      <w:pPr>
        <w:spacing w:line="360" w:lineRule="auto"/>
        <w:rPr>
          <w:rFonts w:ascii="Times New Roman" w:hAnsi="Times New Roman" w:cs="Times New Roman"/>
          <w:b/>
          <w:sz w:val="24"/>
          <w:szCs w:val="24"/>
        </w:rPr>
      </w:pPr>
    </w:p>
    <w:p w:rsidR="00FA1F0B" w:rsidRDefault="00FA1F0B" w:rsidP="00FA701E">
      <w:pPr>
        <w:spacing w:line="360" w:lineRule="auto"/>
        <w:rPr>
          <w:rFonts w:ascii="Times New Roman" w:hAnsi="Times New Roman" w:cs="Times New Roman"/>
          <w:b/>
          <w:sz w:val="24"/>
          <w:szCs w:val="24"/>
        </w:rPr>
      </w:pPr>
    </w:p>
    <w:p w:rsidR="00BA0478" w:rsidRDefault="00BA0478" w:rsidP="00FA701E">
      <w:pPr>
        <w:spacing w:line="360" w:lineRule="auto"/>
        <w:rPr>
          <w:rFonts w:ascii="Times New Roman" w:hAnsi="Times New Roman" w:cs="Times New Roman"/>
          <w:b/>
          <w:sz w:val="24"/>
          <w:szCs w:val="24"/>
        </w:rPr>
      </w:pPr>
    </w:p>
    <w:p w:rsidR="00BA0478" w:rsidRDefault="00BA0478" w:rsidP="00FA701E">
      <w:pPr>
        <w:spacing w:line="360" w:lineRule="auto"/>
        <w:rPr>
          <w:rFonts w:ascii="Times New Roman" w:hAnsi="Times New Roman" w:cs="Times New Roman"/>
          <w:b/>
          <w:sz w:val="24"/>
          <w:szCs w:val="24"/>
        </w:rPr>
      </w:pPr>
    </w:p>
    <w:p w:rsidR="00BA0478" w:rsidRDefault="00BA0478" w:rsidP="00FA701E">
      <w:pPr>
        <w:spacing w:line="360" w:lineRule="auto"/>
        <w:rPr>
          <w:rFonts w:ascii="Times New Roman" w:hAnsi="Times New Roman" w:cs="Times New Roman"/>
          <w:b/>
          <w:sz w:val="24"/>
          <w:szCs w:val="24"/>
        </w:rPr>
      </w:pPr>
    </w:p>
    <w:p w:rsidR="00BA0478" w:rsidRDefault="00BA0478" w:rsidP="00FA701E">
      <w:pPr>
        <w:spacing w:line="360" w:lineRule="auto"/>
        <w:rPr>
          <w:rFonts w:ascii="Times New Roman" w:hAnsi="Times New Roman" w:cs="Times New Roman"/>
          <w:b/>
          <w:sz w:val="24"/>
          <w:szCs w:val="24"/>
        </w:rPr>
      </w:pPr>
    </w:p>
    <w:p w:rsidR="00BA0478" w:rsidRDefault="00BA0478" w:rsidP="00FA701E">
      <w:pPr>
        <w:spacing w:line="360" w:lineRule="auto"/>
        <w:rPr>
          <w:rFonts w:ascii="Times New Roman" w:hAnsi="Times New Roman" w:cs="Times New Roman"/>
          <w:b/>
          <w:sz w:val="24"/>
          <w:szCs w:val="24"/>
        </w:rPr>
      </w:pPr>
    </w:p>
    <w:p w:rsidR="00BA0478" w:rsidRDefault="00BA0478" w:rsidP="00FA701E">
      <w:pPr>
        <w:spacing w:line="360" w:lineRule="auto"/>
        <w:rPr>
          <w:rFonts w:ascii="Times New Roman" w:hAnsi="Times New Roman" w:cs="Times New Roman"/>
          <w:b/>
          <w:sz w:val="24"/>
          <w:szCs w:val="24"/>
        </w:rPr>
      </w:pPr>
    </w:p>
    <w:p w:rsidR="00BA0478" w:rsidRDefault="00BA0478" w:rsidP="00FA701E">
      <w:pPr>
        <w:spacing w:line="360" w:lineRule="auto"/>
        <w:rPr>
          <w:rFonts w:ascii="Times New Roman" w:hAnsi="Times New Roman" w:cs="Times New Roman"/>
          <w:b/>
          <w:sz w:val="24"/>
          <w:szCs w:val="24"/>
        </w:rPr>
      </w:pPr>
    </w:p>
    <w:p w:rsidR="00BA0478" w:rsidRDefault="00BA0478" w:rsidP="00FA701E">
      <w:pPr>
        <w:spacing w:line="360" w:lineRule="auto"/>
        <w:rPr>
          <w:rFonts w:ascii="Times New Roman" w:hAnsi="Times New Roman" w:cs="Times New Roman"/>
          <w:b/>
          <w:sz w:val="24"/>
          <w:szCs w:val="24"/>
        </w:rPr>
      </w:pPr>
    </w:p>
    <w:p w:rsidR="00BA0478" w:rsidRDefault="00BA0478" w:rsidP="00FA701E">
      <w:pPr>
        <w:spacing w:line="360" w:lineRule="auto"/>
        <w:rPr>
          <w:rFonts w:ascii="Times New Roman" w:hAnsi="Times New Roman" w:cs="Times New Roman"/>
          <w:b/>
          <w:sz w:val="24"/>
          <w:szCs w:val="24"/>
        </w:rPr>
      </w:pPr>
    </w:p>
    <w:p w:rsidR="00BA0478" w:rsidRDefault="00BA0478" w:rsidP="00FA701E">
      <w:pPr>
        <w:spacing w:line="360" w:lineRule="auto"/>
        <w:rPr>
          <w:rFonts w:ascii="Times New Roman" w:hAnsi="Times New Roman" w:cs="Times New Roman"/>
          <w:b/>
          <w:sz w:val="24"/>
          <w:szCs w:val="24"/>
        </w:rPr>
      </w:pPr>
    </w:p>
    <w:p w:rsidR="00BA0478" w:rsidRDefault="00BA0478" w:rsidP="00FA701E">
      <w:pPr>
        <w:spacing w:line="360" w:lineRule="auto"/>
        <w:rPr>
          <w:rFonts w:ascii="Times New Roman" w:hAnsi="Times New Roman" w:cs="Times New Roman"/>
          <w:b/>
          <w:sz w:val="24"/>
          <w:szCs w:val="24"/>
        </w:rPr>
      </w:pPr>
    </w:p>
    <w:p w:rsidR="00BA0478" w:rsidRDefault="00BA0478" w:rsidP="00FA701E">
      <w:pPr>
        <w:spacing w:line="360" w:lineRule="auto"/>
        <w:rPr>
          <w:rFonts w:ascii="Times New Roman" w:hAnsi="Times New Roman" w:cs="Times New Roman"/>
          <w:b/>
          <w:sz w:val="24"/>
          <w:szCs w:val="24"/>
        </w:rPr>
      </w:pPr>
    </w:p>
    <w:p w:rsidR="00BA0478" w:rsidRDefault="00BA0478" w:rsidP="00FA701E">
      <w:pPr>
        <w:spacing w:line="360" w:lineRule="auto"/>
        <w:rPr>
          <w:rFonts w:ascii="Times New Roman" w:hAnsi="Times New Roman" w:cs="Times New Roman"/>
          <w:b/>
          <w:sz w:val="24"/>
          <w:szCs w:val="24"/>
        </w:rPr>
      </w:pPr>
    </w:p>
    <w:p w:rsidR="00BA0478" w:rsidRDefault="00BA0478" w:rsidP="00FA701E">
      <w:pPr>
        <w:spacing w:line="360" w:lineRule="auto"/>
        <w:rPr>
          <w:rFonts w:ascii="Times New Roman" w:hAnsi="Times New Roman" w:cs="Times New Roman"/>
          <w:b/>
          <w:sz w:val="24"/>
          <w:szCs w:val="24"/>
        </w:rPr>
      </w:pPr>
    </w:p>
    <w:p w:rsidR="00BA0478" w:rsidRDefault="00BA0478" w:rsidP="00FA701E">
      <w:pPr>
        <w:spacing w:line="360" w:lineRule="auto"/>
        <w:rPr>
          <w:rFonts w:ascii="Times New Roman" w:hAnsi="Times New Roman" w:cs="Times New Roman"/>
          <w:b/>
          <w:sz w:val="24"/>
          <w:szCs w:val="24"/>
        </w:rPr>
      </w:pPr>
    </w:p>
    <w:p w:rsidR="00BA0478" w:rsidRDefault="00BA0478" w:rsidP="00FA701E">
      <w:pPr>
        <w:spacing w:line="360" w:lineRule="auto"/>
        <w:rPr>
          <w:rFonts w:ascii="Times New Roman" w:hAnsi="Times New Roman" w:cs="Times New Roman"/>
          <w:b/>
          <w:sz w:val="24"/>
          <w:szCs w:val="24"/>
        </w:rPr>
      </w:pPr>
    </w:p>
    <w:p w:rsidR="00742C33" w:rsidRPr="00742C33" w:rsidRDefault="00742C33" w:rsidP="00742C33">
      <w:pPr>
        <w:spacing w:line="360" w:lineRule="auto"/>
        <w:jc w:val="center"/>
        <w:rPr>
          <w:rFonts w:ascii="Times New Roman" w:hAnsi="Times New Roman" w:cs="Times New Roman"/>
          <w:b/>
          <w:sz w:val="24"/>
          <w:szCs w:val="24"/>
        </w:rPr>
      </w:pPr>
      <w:r w:rsidRPr="00742C33">
        <w:rPr>
          <w:rFonts w:ascii="Times New Roman" w:hAnsi="Times New Roman" w:cs="Times New Roman"/>
          <w:b/>
          <w:sz w:val="24"/>
          <w:szCs w:val="24"/>
        </w:rPr>
        <w:lastRenderedPageBreak/>
        <w:t>APENDICE 1</w:t>
      </w:r>
    </w:p>
    <w:p w:rsidR="009F784F" w:rsidRPr="009F784F" w:rsidRDefault="00742C33"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Questionário </w:t>
      </w:r>
      <w:r w:rsidR="009F784F">
        <w:rPr>
          <w:rFonts w:ascii="Times New Roman" w:hAnsi="Times New Roman" w:cs="Times New Roman"/>
          <w:sz w:val="24"/>
          <w:szCs w:val="24"/>
        </w:rPr>
        <w:t xml:space="preserve">aplicado junto a gerencia do Jardim Metropolitano entre os dias </w:t>
      </w:r>
      <w:r>
        <w:rPr>
          <w:rFonts w:ascii="Times New Roman" w:hAnsi="Times New Roman" w:cs="Times New Roman"/>
          <w:sz w:val="24"/>
          <w:szCs w:val="24"/>
        </w:rPr>
        <w:t>14 e 15</w:t>
      </w:r>
      <w:r w:rsidR="009F784F">
        <w:rPr>
          <w:rFonts w:ascii="Times New Roman" w:hAnsi="Times New Roman" w:cs="Times New Roman"/>
          <w:sz w:val="24"/>
          <w:szCs w:val="24"/>
        </w:rPr>
        <w:t xml:space="preserve"> de Maio de 2011.</w:t>
      </w:r>
    </w:p>
    <w:p w:rsidR="00607582" w:rsidRDefault="00607582"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t>A empresa possui um departamento de marketing? Se não, de onde partem as decisões sobre Marketing?</w:t>
      </w:r>
    </w:p>
    <w:p w:rsidR="00607582" w:rsidRDefault="00607582"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t>Que ações de marketing já foram realizadas com sucesso na empresa?</w:t>
      </w:r>
    </w:p>
    <w:p w:rsidR="00B93A51" w:rsidRDefault="002D389E"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t>Quais produtos e serviços são oferecidos aos clientes do cemitério?</w:t>
      </w:r>
    </w:p>
    <w:p w:rsidR="001C0050" w:rsidRDefault="001C0050"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Quais os produtos e serviços mais procurados? Explique. </w:t>
      </w:r>
    </w:p>
    <w:p w:rsidR="00607582" w:rsidRDefault="00607582"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t>Há expectativas de oferecimento de novos produtos?</w:t>
      </w:r>
    </w:p>
    <w:p w:rsidR="00287265" w:rsidRDefault="00287265"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t>Qual o diferencial do Jardim Metropolitano em relação ao que é oferecido nos demais cemitérios e funerárias?</w:t>
      </w:r>
    </w:p>
    <w:p w:rsidR="00EB7692" w:rsidRDefault="00EB7692"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t>O mercado de funerárias em Fortaleza ainda tem espaço para crescimento, ou se encontra estabilizado?</w:t>
      </w:r>
    </w:p>
    <w:p w:rsidR="00EB7692" w:rsidRDefault="00EB7692"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t>Diante dos novos entrantes do mercado (novos cemitérios e crematórios), que estratégia o Metropolitano tem utilizado para manter sua posição no mercado?</w:t>
      </w:r>
    </w:p>
    <w:p w:rsidR="002D389E" w:rsidRDefault="002D389E"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Quais formas de pagamento </w:t>
      </w:r>
      <w:r w:rsidR="001C0050">
        <w:rPr>
          <w:rFonts w:ascii="Times New Roman" w:hAnsi="Times New Roman" w:cs="Times New Roman"/>
          <w:sz w:val="24"/>
          <w:szCs w:val="24"/>
        </w:rPr>
        <w:t xml:space="preserve">são </w:t>
      </w:r>
      <w:r>
        <w:rPr>
          <w:rFonts w:ascii="Times New Roman" w:hAnsi="Times New Roman" w:cs="Times New Roman"/>
          <w:sz w:val="24"/>
          <w:szCs w:val="24"/>
        </w:rPr>
        <w:t>utilizadas?</w:t>
      </w:r>
    </w:p>
    <w:p w:rsidR="001C0050" w:rsidRPr="00B93A51" w:rsidRDefault="001C0050"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é o processo de </w:t>
      </w:r>
      <w:r w:rsidRPr="005946FA">
        <w:rPr>
          <w:rFonts w:ascii="Times New Roman" w:hAnsi="Times New Roman" w:cs="Times New Roman"/>
          <w:sz w:val="24"/>
          <w:szCs w:val="24"/>
        </w:rPr>
        <w:t>determinação da política de preços</w:t>
      </w:r>
      <w:r>
        <w:rPr>
          <w:rFonts w:ascii="Times New Roman" w:hAnsi="Times New Roman" w:cs="Times New Roman"/>
          <w:sz w:val="24"/>
          <w:szCs w:val="24"/>
        </w:rPr>
        <w:t xml:space="preserve">? </w:t>
      </w:r>
    </w:p>
    <w:p w:rsidR="001C0050" w:rsidRDefault="001C0050"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você analisa os preços dos seus serviços e produtos com relação aos dos concorrentes?  </w:t>
      </w:r>
    </w:p>
    <w:p w:rsidR="001C0050" w:rsidRDefault="001C0050"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t>Como é a estrutura do seu canal de distribuição?  Vocês trabalham com intermediários?</w:t>
      </w:r>
    </w:p>
    <w:p w:rsidR="001C0050" w:rsidRDefault="001C0050"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t>Quais atrativos estão contidos na estrutura física do estabelecimento?</w:t>
      </w:r>
    </w:p>
    <w:p w:rsidR="001C0050" w:rsidRDefault="001C0050"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t>Vocês trabalham com algum tipo de propaganda da empresa? Quais?</w:t>
      </w:r>
    </w:p>
    <w:p w:rsidR="001C0050" w:rsidRDefault="001C0050"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Vocês desenvolvem algum tipo de promoção de vendas, como venda </w:t>
      </w:r>
      <w:r w:rsidR="006A2448">
        <w:rPr>
          <w:rFonts w:ascii="Times New Roman" w:hAnsi="Times New Roman" w:cs="Times New Roman"/>
          <w:sz w:val="24"/>
          <w:szCs w:val="24"/>
        </w:rPr>
        <w:t xml:space="preserve">casada, cartão fidelidade e </w:t>
      </w:r>
      <w:proofErr w:type="spellStart"/>
      <w:r w:rsidR="006A2448">
        <w:rPr>
          <w:rFonts w:ascii="Times New Roman" w:hAnsi="Times New Roman" w:cs="Times New Roman"/>
          <w:sz w:val="24"/>
          <w:szCs w:val="24"/>
        </w:rPr>
        <w:t>etc</w:t>
      </w:r>
      <w:proofErr w:type="spellEnd"/>
      <w:r w:rsidR="006A2448">
        <w:rPr>
          <w:rFonts w:ascii="Times New Roman" w:hAnsi="Times New Roman" w:cs="Times New Roman"/>
          <w:sz w:val="24"/>
          <w:szCs w:val="24"/>
        </w:rPr>
        <w:t>?</w:t>
      </w:r>
    </w:p>
    <w:p w:rsidR="001C0050" w:rsidRDefault="001C0050"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Vocês têm acesso ao banco de dados dos clientes? Caso sim, quais ações de </w:t>
      </w:r>
      <w:proofErr w:type="spellStart"/>
      <w:r>
        <w:rPr>
          <w:rFonts w:ascii="Times New Roman" w:hAnsi="Times New Roman" w:cs="Times New Roman"/>
          <w:sz w:val="24"/>
          <w:szCs w:val="24"/>
        </w:rPr>
        <w:t>mkt</w:t>
      </w:r>
      <w:proofErr w:type="spellEnd"/>
      <w:r>
        <w:rPr>
          <w:rFonts w:ascii="Times New Roman" w:hAnsi="Times New Roman" w:cs="Times New Roman"/>
          <w:sz w:val="24"/>
          <w:szCs w:val="24"/>
        </w:rPr>
        <w:t xml:space="preserve"> direto são desenvolvidas?</w:t>
      </w:r>
    </w:p>
    <w:p w:rsidR="001C0050" w:rsidRDefault="001C0050"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Como é o processo da venda dos serviços e produtos ofertados? Vocês desenvolvem algum método que envolva a </w:t>
      </w:r>
      <w:proofErr w:type="spellStart"/>
      <w:r>
        <w:rPr>
          <w:rFonts w:ascii="Times New Roman" w:hAnsi="Times New Roman" w:cs="Times New Roman"/>
          <w:sz w:val="24"/>
          <w:szCs w:val="24"/>
        </w:rPr>
        <w:t>prospes</w:t>
      </w:r>
      <w:r w:rsidR="006A2448">
        <w:rPr>
          <w:rFonts w:ascii="Times New Roman" w:hAnsi="Times New Roman" w:cs="Times New Roman"/>
          <w:sz w:val="24"/>
          <w:szCs w:val="24"/>
        </w:rPr>
        <w:t>c</w:t>
      </w:r>
      <w:r>
        <w:rPr>
          <w:rFonts w:ascii="Times New Roman" w:hAnsi="Times New Roman" w:cs="Times New Roman"/>
          <w:sz w:val="24"/>
          <w:szCs w:val="24"/>
        </w:rPr>
        <w:t>ção</w:t>
      </w:r>
      <w:proofErr w:type="spellEnd"/>
      <w:r>
        <w:rPr>
          <w:rFonts w:ascii="Times New Roman" w:hAnsi="Times New Roman" w:cs="Times New Roman"/>
          <w:sz w:val="24"/>
          <w:szCs w:val="24"/>
        </w:rPr>
        <w:t>, abordagem e outras ferramentas de venda?</w:t>
      </w:r>
    </w:p>
    <w:p w:rsidR="00607582" w:rsidRDefault="00493109"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um serviço de alto contato com o cliente, que tipo de preparação é oferecida ao funcionários que ficam na linha de frente do serviço? </w:t>
      </w:r>
      <w:r w:rsidR="00607582">
        <w:rPr>
          <w:rFonts w:ascii="Times New Roman" w:hAnsi="Times New Roman" w:cs="Times New Roman"/>
          <w:sz w:val="24"/>
          <w:szCs w:val="24"/>
        </w:rPr>
        <w:t xml:space="preserve">A equipe de vendas recebe treinamento periodicamente? </w:t>
      </w:r>
    </w:p>
    <w:p w:rsidR="001C0050" w:rsidRDefault="001C0050"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vocês cuidam da imagem do Cemitério? Existe algum profissional de relações públicas atuando? </w:t>
      </w:r>
    </w:p>
    <w:p w:rsidR="006A2448" w:rsidRDefault="006A2448"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t>O cemitério costuma monitorar as notícias veiculadas sobre ele na imprensa?</w:t>
      </w:r>
    </w:p>
    <w:p w:rsidR="006A2448" w:rsidRDefault="00287265"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t>Como são coletadas a</w:t>
      </w:r>
      <w:r w:rsidR="006A2448">
        <w:rPr>
          <w:rFonts w:ascii="Times New Roman" w:hAnsi="Times New Roman" w:cs="Times New Roman"/>
          <w:sz w:val="24"/>
          <w:szCs w:val="24"/>
        </w:rPr>
        <w:t>s reclamações e sugestões dos clientes</w:t>
      </w:r>
      <w:r>
        <w:rPr>
          <w:rFonts w:ascii="Times New Roman" w:hAnsi="Times New Roman" w:cs="Times New Roman"/>
          <w:sz w:val="24"/>
          <w:szCs w:val="24"/>
        </w:rPr>
        <w:t>? Como são respondidas e por quem?</w:t>
      </w:r>
      <w:r w:rsidR="006A2448">
        <w:rPr>
          <w:rFonts w:ascii="Times New Roman" w:hAnsi="Times New Roman" w:cs="Times New Roman"/>
          <w:sz w:val="24"/>
          <w:szCs w:val="24"/>
        </w:rPr>
        <w:t xml:space="preserve"> </w:t>
      </w:r>
    </w:p>
    <w:p w:rsidR="00607582" w:rsidRDefault="00607582"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Existe alguma padronização das atividades? Qual e como é realizada? </w:t>
      </w:r>
    </w:p>
    <w:p w:rsidR="00607582" w:rsidRDefault="00607582"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Jardim Metropolitano dispõe de uma das maiores estruturas do mercado funerário em Fortaleza, essa estrutura </w:t>
      </w:r>
      <w:r w:rsidR="00B809F1">
        <w:rPr>
          <w:rFonts w:ascii="Times New Roman" w:hAnsi="Times New Roman" w:cs="Times New Roman"/>
          <w:sz w:val="24"/>
          <w:szCs w:val="24"/>
        </w:rPr>
        <w:t>contribui para a diminuição de custos, ou pelo contrário os amplia?</w:t>
      </w:r>
    </w:p>
    <w:p w:rsidR="00B809F1" w:rsidRDefault="00B778C2" w:rsidP="00AB21E8">
      <w:pPr>
        <w:spacing w:line="360" w:lineRule="auto"/>
        <w:jc w:val="both"/>
        <w:rPr>
          <w:rFonts w:ascii="Times New Roman" w:hAnsi="Times New Roman" w:cs="Times New Roman"/>
          <w:sz w:val="24"/>
          <w:szCs w:val="24"/>
        </w:rPr>
      </w:pPr>
      <w:r>
        <w:rPr>
          <w:rFonts w:ascii="Times New Roman" w:hAnsi="Times New Roman" w:cs="Times New Roman"/>
          <w:sz w:val="24"/>
          <w:szCs w:val="24"/>
        </w:rPr>
        <w:t>Como é uma empresa de atuação nacional, que experiências foram trazidas para o Ceará vindas de outros estados? E que experiências foram levadas do Ceará para outros estados?</w:t>
      </w:r>
    </w:p>
    <w:p w:rsidR="00BA0478" w:rsidRDefault="00BA0478" w:rsidP="00EB4039">
      <w:pPr>
        <w:spacing w:line="480" w:lineRule="auto"/>
        <w:jc w:val="center"/>
        <w:rPr>
          <w:rFonts w:ascii="Times New Roman" w:hAnsi="Times New Roman"/>
          <w:b/>
          <w:sz w:val="28"/>
          <w:szCs w:val="28"/>
        </w:rPr>
      </w:pPr>
    </w:p>
    <w:p w:rsidR="00FA1F0B" w:rsidRDefault="00FA1F0B" w:rsidP="00EB4039">
      <w:pPr>
        <w:spacing w:line="480" w:lineRule="auto"/>
        <w:jc w:val="center"/>
        <w:rPr>
          <w:rFonts w:ascii="Times New Roman" w:hAnsi="Times New Roman"/>
          <w:b/>
          <w:sz w:val="28"/>
          <w:szCs w:val="28"/>
        </w:rPr>
      </w:pPr>
      <w:r>
        <w:rPr>
          <w:rFonts w:ascii="Times New Roman" w:hAnsi="Times New Roman"/>
          <w:b/>
          <w:sz w:val="28"/>
          <w:szCs w:val="28"/>
        </w:rPr>
        <w:t>APENDICE 2</w:t>
      </w:r>
    </w:p>
    <w:p w:rsidR="00EB4039" w:rsidRDefault="00EB4039" w:rsidP="00EB4039">
      <w:pPr>
        <w:spacing w:line="480" w:lineRule="auto"/>
        <w:jc w:val="center"/>
        <w:rPr>
          <w:rFonts w:ascii="Times New Roman" w:hAnsi="Times New Roman"/>
          <w:b/>
          <w:sz w:val="28"/>
          <w:szCs w:val="28"/>
        </w:rPr>
      </w:pPr>
      <w:r>
        <w:rPr>
          <w:rFonts w:ascii="Times New Roman" w:hAnsi="Times New Roman"/>
          <w:b/>
          <w:sz w:val="28"/>
          <w:szCs w:val="28"/>
        </w:rPr>
        <w:t xml:space="preserve">CAPA DOS CONTRATOS DE JAZIGO E PLANO FUNERÁRIO </w:t>
      </w:r>
    </w:p>
    <w:p w:rsidR="00FA1F0B" w:rsidRDefault="00FA1F0B" w:rsidP="00C0545B">
      <w:pPr>
        <w:spacing w:line="480" w:lineRule="auto"/>
        <w:jc w:val="center"/>
        <w:rPr>
          <w:rFonts w:ascii="Times New Roman" w:hAnsi="Times New Roman"/>
          <w:b/>
          <w:sz w:val="28"/>
          <w:szCs w:val="28"/>
        </w:rPr>
      </w:pPr>
      <w:r>
        <w:rPr>
          <w:rFonts w:ascii="Times New Roman" w:hAnsi="Times New Roman"/>
          <w:b/>
          <w:noProof/>
          <w:sz w:val="28"/>
          <w:szCs w:val="28"/>
          <w:lang w:eastAsia="pt-BR"/>
        </w:rPr>
        <w:lastRenderedPageBreak/>
        <w:drawing>
          <wp:inline distT="0" distB="0" distL="0" distR="0">
            <wp:extent cx="5400675" cy="7432547"/>
            <wp:effectExtent l="19050" t="0" r="9525" b="0"/>
            <wp:docPr id="3" name="Imagem 1" descr="C:\Users\pc\Documents\Downloads\prospec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Downloads\prospecto.jpg"/>
                    <pic:cNvPicPr>
                      <a:picLocks noChangeAspect="1" noChangeArrowheads="1"/>
                    </pic:cNvPicPr>
                  </pic:nvPicPr>
                  <pic:blipFill>
                    <a:blip r:embed="rId10"/>
                    <a:srcRect/>
                    <a:stretch>
                      <a:fillRect/>
                    </a:stretch>
                  </pic:blipFill>
                  <pic:spPr bwMode="auto">
                    <a:xfrm>
                      <a:off x="0" y="0"/>
                      <a:ext cx="5400675" cy="7432547"/>
                    </a:xfrm>
                    <a:prstGeom prst="rect">
                      <a:avLst/>
                    </a:prstGeom>
                    <a:noFill/>
                    <a:ln w="9525">
                      <a:noFill/>
                      <a:miter lim="800000"/>
                      <a:headEnd/>
                      <a:tailEnd/>
                    </a:ln>
                  </pic:spPr>
                </pic:pic>
              </a:graphicData>
            </a:graphic>
          </wp:inline>
        </w:drawing>
      </w:r>
    </w:p>
    <w:p w:rsidR="00BA0478" w:rsidRDefault="00BA0478" w:rsidP="00C0545B">
      <w:pPr>
        <w:spacing w:line="480" w:lineRule="auto"/>
        <w:jc w:val="center"/>
        <w:rPr>
          <w:rFonts w:ascii="Times New Roman" w:hAnsi="Times New Roman"/>
          <w:b/>
          <w:sz w:val="28"/>
          <w:szCs w:val="28"/>
        </w:rPr>
      </w:pPr>
    </w:p>
    <w:p w:rsidR="00E2400D" w:rsidRPr="00E2400D" w:rsidRDefault="00E2400D" w:rsidP="00C0545B">
      <w:pPr>
        <w:spacing w:line="480" w:lineRule="auto"/>
        <w:jc w:val="center"/>
        <w:rPr>
          <w:rFonts w:ascii="Times New Roman" w:hAnsi="Times New Roman" w:cs="Times New Roman"/>
          <w:b/>
          <w:sz w:val="24"/>
          <w:szCs w:val="24"/>
        </w:rPr>
      </w:pPr>
      <w:r w:rsidRPr="00E2400D">
        <w:rPr>
          <w:rFonts w:ascii="Times New Roman" w:hAnsi="Times New Roman"/>
          <w:b/>
          <w:sz w:val="28"/>
          <w:szCs w:val="28"/>
        </w:rPr>
        <w:t>REFERENCIAS BIBLIOGRÁFICAS</w:t>
      </w:r>
    </w:p>
    <w:p w:rsidR="005B13CB" w:rsidRDefault="005B13CB" w:rsidP="005B0BC1">
      <w:pPr>
        <w:numPr>
          <w:ilvl w:val="0"/>
          <w:numId w:val="3"/>
        </w:numPr>
        <w:spacing w:beforeLines="40" w:after="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BARROS, </w:t>
      </w:r>
      <w:proofErr w:type="spellStart"/>
      <w:r>
        <w:rPr>
          <w:rFonts w:ascii="Times New Roman" w:hAnsi="Times New Roman" w:cs="Times New Roman"/>
          <w:sz w:val="24"/>
          <w:szCs w:val="24"/>
        </w:rPr>
        <w:t>Aidil</w:t>
      </w:r>
      <w:proofErr w:type="spellEnd"/>
      <w:r>
        <w:rPr>
          <w:rFonts w:ascii="Times New Roman" w:hAnsi="Times New Roman" w:cs="Times New Roman"/>
          <w:sz w:val="24"/>
          <w:szCs w:val="24"/>
        </w:rPr>
        <w:t xml:space="preserve"> Jesus da Silveira; LEHFELD, Neide Aparecida de Souza. </w:t>
      </w:r>
      <w:r>
        <w:rPr>
          <w:rFonts w:ascii="Times New Roman" w:hAnsi="Times New Roman" w:cs="Times New Roman"/>
          <w:b/>
          <w:sz w:val="24"/>
          <w:szCs w:val="24"/>
        </w:rPr>
        <w:t xml:space="preserve">Fundamentos de metodologia científica. </w:t>
      </w:r>
      <w:r>
        <w:rPr>
          <w:rFonts w:ascii="Times New Roman" w:hAnsi="Times New Roman" w:cs="Times New Roman"/>
          <w:sz w:val="24"/>
          <w:szCs w:val="24"/>
        </w:rPr>
        <w:t xml:space="preserve">3ª edição. Editora Pearson </w:t>
      </w:r>
      <w:proofErr w:type="spellStart"/>
      <w:r>
        <w:rPr>
          <w:rFonts w:ascii="Times New Roman" w:hAnsi="Times New Roman" w:cs="Times New Roman"/>
          <w:sz w:val="24"/>
          <w:szCs w:val="24"/>
        </w:rPr>
        <w:t>Prentice</w:t>
      </w:r>
      <w:proofErr w:type="spellEnd"/>
      <w:r>
        <w:rPr>
          <w:rFonts w:ascii="Times New Roman" w:hAnsi="Times New Roman" w:cs="Times New Roman"/>
          <w:sz w:val="24"/>
          <w:szCs w:val="24"/>
        </w:rPr>
        <w:t xml:space="preserve"> Hall. São Paulo – 2007.</w:t>
      </w:r>
    </w:p>
    <w:p w:rsidR="00E2400D" w:rsidRPr="00880F73" w:rsidRDefault="00E2400D" w:rsidP="005B0BC1">
      <w:pPr>
        <w:numPr>
          <w:ilvl w:val="0"/>
          <w:numId w:val="3"/>
        </w:numPr>
        <w:spacing w:beforeLines="40" w:after="40" w:line="360" w:lineRule="auto"/>
        <w:jc w:val="both"/>
        <w:rPr>
          <w:rFonts w:ascii="Times New Roman" w:hAnsi="Times New Roman" w:cs="Times New Roman"/>
          <w:sz w:val="24"/>
          <w:szCs w:val="24"/>
        </w:rPr>
      </w:pPr>
      <w:r w:rsidRPr="00880F73">
        <w:rPr>
          <w:rFonts w:ascii="Times New Roman" w:hAnsi="Times New Roman" w:cs="Times New Roman"/>
          <w:sz w:val="24"/>
          <w:szCs w:val="24"/>
        </w:rPr>
        <w:t>BELLATO</w:t>
      </w:r>
      <w:r w:rsidR="005B13CB">
        <w:rPr>
          <w:rFonts w:ascii="Times New Roman" w:hAnsi="Times New Roman" w:cs="Times New Roman"/>
          <w:sz w:val="24"/>
          <w:szCs w:val="24"/>
        </w:rPr>
        <w:t>,</w:t>
      </w:r>
      <w:r w:rsidRPr="00880F73">
        <w:rPr>
          <w:rFonts w:ascii="Times New Roman" w:hAnsi="Times New Roman" w:cs="Times New Roman"/>
          <w:sz w:val="24"/>
          <w:szCs w:val="24"/>
        </w:rPr>
        <w:t xml:space="preserve"> </w:t>
      </w:r>
      <w:proofErr w:type="spellStart"/>
      <w:r w:rsidRPr="00880F73">
        <w:rPr>
          <w:rFonts w:ascii="Times New Roman" w:hAnsi="Times New Roman" w:cs="Times New Roman"/>
          <w:sz w:val="24"/>
          <w:szCs w:val="24"/>
        </w:rPr>
        <w:t>Roseney</w:t>
      </w:r>
      <w:proofErr w:type="spellEnd"/>
      <w:r w:rsidRPr="00880F73">
        <w:rPr>
          <w:rFonts w:ascii="Times New Roman" w:hAnsi="Times New Roman" w:cs="Times New Roman"/>
          <w:sz w:val="24"/>
          <w:szCs w:val="24"/>
        </w:rPr>
        <w:t>; CARVALHO</w:t>
      </w:r>
      <w:r w:rsidR="005B13CB">
        <w:rPr>
          <w:rFonts w:ascii="Times New Roman" w:hAnsi="Times New Roman" w:cs="Times New Roman"/>
          <w:sz w:val="24"/>
          <w:szCs w:val="24"/>
        </w:rPr>
        <w:t>,</w:t>
      </w:r>
      <w:r w:rsidRPr="00880F73">
        <w:rPr>
          <w:rFonts w:ascii="Times New Roman" w:hAnsi="Times New Roman" w:cs="Times New Roman"/>
          <w:sz w:val="24"/>
          <w:szCs w:val="24"/>
        </w:rPr>
        <w:t xml:space="preserve"> Emilia Campos. </w:t>
      </w:r>
      <w:r w:rsidRPr="00880F73">
        <w:rPr>
          <w:rFonts w:ascii="Times New Roman" w:hAnsi="Times New Roman" w:cs="Times New Roman"/>
          <w:b/>
          <w:sz w:val="24"/>
          <w:szCs w:val="24"/>
        </w:rPr>
        <w:t>O jogo existencial e a ritualização da morte.</w:t>
      </w:r>
      <w:r w:rsidRPr="00880F73">
        <w:rPr>
          <w:rFonts w:ascii="Times New Roman" w:hAnsi="Times New Roman" w:cs="Times New Roman"/>
          <w:sz w:val="24"/>
          <w:szCs w:val="24"/>
        </w:rPr>
        <w:t xml:space="preserve"> Rev. Latino-am Enfermagem 2005 janeiro-fevereiro; 13(1):99-104.</w:t>
      </w:r>
    </w:p>
    <w:p w:rsidR="00E2400D" w:rsidRDefault="00E2400D" w:rsidP="005B0BC1">
      <w:pPr>
        <w:numPr>
          <w:ilvl w:val="0"/>
          <w:numId w:val="3"/>
        </w:numPr>
        <w:spacing w:beforeLines="40" w:after="40" w:line="360" w:lineRule="auto"/>
        <w:jc w:val="both"/>
        <w:rPr>
          <w:rFonts w:ascii="Times New Roman" w:hAnsi="Times New Roman" w:cs="Times New Roman"/>
          <w:sz w:val="24"/>
          <w:szCs w:val="24"/>
        </w:rPr>
      </w:pPr>
      <w:r w:rsidRPr="00880F73">
        <w:rPr>
          <w:rFonts w:ascii="Times New Roman" w:hAnsi="Times New Roman" w:cs="Times New Roman"/>
          <w:caps/>
          <w:sz w:val="24"/>
          <w:szCs w:val="24"/>
        </w:rPr>
        <w:t>Cobra</w:t>
      </w:r>
      <w:r w:rsidRPr="00880F73">
        <w:rPr>
          <w:rFonts w:ascii="Times New Roman" w:hAnsi="Times New Roman" w:cs="Times New Roman"/>
          <w:sz w:val="24"/>
          <w:szCs w:val="24"/>
        </w:rPr>
        <w:t xml:space="preserve">, Marcos. </w:t>
      </w:r>
      <w:r w:rsidRPr="00880F73">
        <w:rPr>
          <w:rFonts w:ascii="Times New Roman" w:hAnsi="Times New Roman" w:cs="Times New Roman"/>
          <w:b/>
          <w:sz w:val="24"/>
          <w:szCs w:val="24"/>
        </w:rPr>
        <w:t>Marketing Básico:</w:t>
      </w:r>
      <w:r w:rsidRPr="00880F73">
        <w:rPr>
          <w:rFonts w:ascii="Times New Roman" w:hAnsi="Times New Roman" w:cs="Times New Roman"/>
          <w:sz w:val="24"/>
          <w:szCs w:val="24"/>
        </w:rPr>
        <w:t xml:space="preserve"> </w:t>
      </w:r>
      <w:r w:rsidRPr="00880F73">
        <w:rPr>
          <w:rFonts w:ascii="Times New Roman" w:hAnsi="Times New Roman" w:cs="Times New Roman"/>
          <w:b/>
          <w:sz w:val="24"/>
          <w:szCs w:val="24"/>
        </w:rPr>
        <w:t>Uma abordagem brasileira</w:t>
      </w:r>
      <w:r w:rsidRPr="00880F73">
        <w:rPr>
          <w:rFonts w:ascii="Times New Roman" w:hAnsi="Times New Roman" w:cs="Times New Roman"/>
          <w:sz w:val="24"/>
          <w:szCs w:val="24"/>
        </w:rPr>
        <w:t xml:space="preserve">. 4ª Edição.Editora Atlas. São Paulo – 1997. </w:t>
      </w:r>
    </w:p>
    <w:p w:rsidR="00EB4039" w:rsidRPr="00EB4039" w:rsidRDefault="00EB4039" w:rsidP="005B0BC1">
      <w:pPr>
        <w:numPr>
          <w:ilvl w:val="0"/>
          <w:numId w:val="3"/>
        </w:numPr>
        <w:spacing w:beforeLines="40" w:after="40" w:line="360" w:lineRule="auto"/>
        <w:jc w:val="both"/>
        <w:rPr>
          <w:rFonts w:ascii="Times New Roman" w:hAnsi="Times New Roman" w:cs="Times New Roman"/>
          <w:sz w:val="24"/>
          <w:szCs w:val="24"/>
        </w:rPr>
      </w:pPr>
      <w:r w:rsidRPr="00EB4039">
        <w:rPr>
          <w:rFonts w:ascii="Times New Roman" w:hAnsi="Times New Roman" w:cs="Times New Roman"/>
          <w:sz w:val="24"/>
          <w:szCs w:val="24"/>
        </w:rPr>
        <w:t xml:space="preserve">COOPER, Donald R.; SCHINDLER, </w:t>
      </w:r>
      <w:proofErr w:type="spellStart"/>
      <w:r w:rsidRPr="00EB4039">
        <w:rPr>
          <w:rFonts w:ascii="Times New Roman" w:hAnsi="Times New Roman" w:cs="Times New Roman"/>
          <w:sz w:val="24"/>
          <w:szCs w:val="24"/>
        </w:rPr>
        <w:t>Pamela</w:t>
      </w:r>
      <w:proofErr w:type="spellEnd"/>
      <w:r w:rsidRPr="00EB4039">
        <w:rPr>
          <w:rFonts w:ascii="Times New Roman" w:hAnsi="Times New Roman" w:cs="Times New Roman"/>
          <w:sz w:val="24"/>
          <w:szCs w:val="24"/>
        </w:rPr>
        <w:t xml:space="preserve"> S. </w:t>
      </w:r>
      <w:r w:rsidRPr="00EB4039">
        <w:rPr>
          <w:rFonts w:ascii="Times New Roman" w:hAnsi="Times New Roman" w:cs="Times New Roman"/>
          <w:b/>
          <w:sz w:val="24"/>
          <w:szCs w:val="24"/>
        </w:rPr>
        <w:t>Método</w:t>
      </w:r>
      <w:r>
        <w:rPr>
          <w:rFonts w:ascii="Times New Roman" w:hAnsi="Times New Roman" w:cs="Times New Roman"/>
          <w:b/>
          <w:sz w:val="24"/>
          <w:szCs w:val="24"/>
        </w:rPr>
        <w:t xml:space="preserve">s de pesquisa em administração. </w:t>
      </w:r>
      <w:r>
        <w:rPr>
          <w:rFonts w:ascii="Times New Roman" w:hAnsi="Times New Roman" w:cs="Times New Roman"/>
          <w:sz w:val="24"/>
          <w:szCs w:val="24"/>
        </w:rPr>
        <w:t xml:space="preserve">Trad. Lucina de Oliveira da Rocha. 7ª edição. Editora </w:t>
      </w:r>
      <w:proofErr w:type="spellStart"/>
      <w:r>
        <w:rPr>
          <w:rFonts w:ascii="Times New Roman" w:hAnsi="Times New Roman" w:cs="Times New Roman"/>
          <w:sz w:val="24"/>
          <w:szCs w:val="24"/>
        </w:rPr>
        <w:t>Bookman</w:t>
      </w:r>
      <w:proofErr w:type="spellEnd"/>
      <w:r>
        <w:rPr>
          <w:rFonts w:ascii="Times New Roman" w:hAnsi="Times New Roman" w:cs="Times New Roman"/>
          <w:sz w:val="24"/>
          <w:szCs w:val="24"/>
        </w:rPr>
        <w:t>. Porto Alegre – 2003.</w:t>
      </w:r>
    </w:p>
    <w:p w:rsidR="00E2400D" w:rsidRPr="00880F73" w:rsidRDefault="00E2400D" w:rsidP="005B0BC1">
      <w:pPr>
        <w:numPr>
          <w:ilvl w:val="0"/>
          <w:numId w:val="3"/>
        </w:numPr>
        <w:spacing w:beforeLines="40" w:after="40" w:line="360" w:lineRule="auto"/>
        <w:jc w:val="both"/>
        <w:rPr>
          <w:rFonts w:ascii="Times New Roman" w:hAnsi="Times New Roman" w:cs="Times New Roman"/>
          <w:sz w:val="24"/>
          <w:szCs w:val="24"/>
        </w:rPr>
      </w:pPr>
      <w:r w:rsidRPr="00880F73">
        <w:rPr>
          <w:rFonts w:ascii="Times New Roman" w:hAnsi="Times New Roman" w:cs="Times New Roman"/>
          <w:sz w:val="24"/>
          <w:szCs w:val="24"/>
        </w:rPr>
        <w:t xml:space="preserve">COSTA, Antonio R.; CRESCITELLI, Edson. </w:t>
      </w:r>
      <w:r w:rsidRPr="00880F73">
        <w:rPr>
          <w:rFonts w:ascii="Times New Roman" w:hAnsi="Times New Roman" w:cs="Times New Roman"/>
          <w:b/>
          <w:sz w:val="24"/>
          <w:szCs w:val="24"/>
        </w:rPr>
        <w:t xml:space="preserve">Marketing Promocional para mercados competitivos: planejamento, implementação, controle. </w:t>
      </w:r>
      <w:r w:rsidRPr="00880F73">
        <w:rPr>
          <w:rFonts w:ascii="Times New Roman" w:hAnsi="Times New Roman" w:cs="Times New Roman"/>
          <w:sz w:val="24"/>
          <w:szCs w:val="24"/>
        </w:rPr>
        <w:t>Editora Atlas. São Paulo – 2007.</w:t>
      </w:r>
    </w:p>
    <w:p w:rsidR="00E2400D" w:rsidRPr="00880F73" w:rsidRDefault="00E2400D" w:rsidP="005B0BC1">
      <w:pPr>
        <w:numPr>
          <w:ilvl w:val="0"/>
          <w:numId w:val="3"/>
        </w:numPr>
        <w:spacing w:beforeLines="40" w:after="40" w:line="360" w:lineRule="auto"/>
        <w:jc w:val="both"/>
        <w:rPr>
          <w:rFonts w:ascii="Times New Roman" w:hAnsi="Times New Roman" w:cs="Times New Roman"/>
          <w:sz w:val="24"/>
          <w:szCs w:val="24"/>
        </w:rPr>
      </w:pPr>
      <w:r w:rsidRPr="00655821">
        <w:rPr>
          <w:rFonts w:ascii="Times New Roman" w:hAnsi="Times New Roman" w:cs="Times New Roman"/>
          <w:sz w:val="24"/>
          <w:szCs w:val="24"/>
          <w:lang w:val="en-US"/>
        </w:rPr>
        <w:t xml:space="preserve">CHURCHILL, Gilbert A.; PETER J. Paul. </w:t>
      </w:r>
      <w:r w:rsidRPr="00880F73">
        <w:rPr>
          <w:rFonts w:ascii="Times New Roman" w:hAnsi="Times New Roman" w:cs="Times New Roman"/>
          <w:b/>
          <w:sz w:val="24"/>
          <w:szCs w:val="24"/>
        </w:rPr>
        <w:t xml:space="preserve">Marketing: Criando valor para os clientes. </w:t>
      </w:r>
      <w:r w:rsidRPr="00880F73">
        <w:rPr>
          <w:rFonts w:ascii="Times New Roman" w:hAnsi="Times New Roman" w:cs="Times New Roman"/>
          <w:sz w:val="24"/>
          <w:szCs w:val="24"/>
        </w:rPr>
        <w:t xml:space="preserve">Trad. </w:t>
      </w:r>
      <w:proofErr w:type="spellStart"/>
      <w:r w:rsidRPr="00880F73">
        <w:rPr>
          <w:rFonts w:ascii="Times New Roman" w:hAnsi="Times New Roman" w:cs="Times New Roman"/>
          <w:sz w:val="24"/>
          <w:szCs w:val="24"/>
        </w:rPr>
        <w:t>Cecilia</w:t>
      </w:r>
      <w:proofErr w:type="spellEnd"/>
      <w:r w:rsidRPr="00880F73">
        <w:rPr>
          <w:rFonts w:ascii="Times New Roman" w:hAnsi="Times New Roman" w:cs="Times New Roman"/>
          <w:sz w:val="24"/>
          <w:szCs w:val="24"/>
        </w:rPr>
        <w:t xml:space="preserve"> C. </w:t>
      </w:r>
      <w:proofErr w:type="spellStart"/>
      <w:r w:rsidRPr="00880F73">
        <w:rPr>
          <w:rFonts w:ascii="Times New Roman" w:hAnsi="Times New Roman" w:cs="Times New Roman"/>
          <w:sz w:val="24"/>
          <w:szCs w:val="24"/>
        </w:rPr>
        <w:t>Bartolotti</w:t>
      </w:r>
      <w:proofErr w:type="spellEnd"/>
      <w:r w:rsidRPr="00880F73">
        <w:rPr>
          <w:rFonts w:ascii="Times New Roman" w:hAnsi="Times New Roman" w:cs="Times New Roman"/>
          <w:sz w:val="24"/>
          <w:szCs w:val="24"/>
        </w:rPr>
        <w:t xml:space="preserve">; Cid </w:t>
      </w:r>
      <w:proofErr w:type="spellStart"/>
      <w:r w:rsidRPr="00880F73">
        <w:rPr>
          <w:rFonts w:ascii="Times New Roman" w:hAnsi="Times New Roman" w:cs="Times New Roman"/>
          <w:sz w:val="24"/>
          <w:szCs w:val="24"/>
        </w:rPr>
        <w:t>Knipel</w:t>
      </w:r>
      <w:proofErr w:type="spellEnd"/>
      <w:r w:rsidRPr="00880F73">
        <w:rPr>
          <w:rFonts w:ascii="Times New Roman" w:hAnsi="Times New Roman" w:cs="Times New Roman"/>
          <w:sz w:val="24"/>
          <w:szCs w:val="24"/>
        </w:rPr>
        <w:t xml:space="preserve"> Moreira. 2ª edição. Editora Saraiva. São Paulo – 2000.</w:t>
      </w:r>
    </w:p>
    <w:p w:rsidR="00E2400D" w:rsidRPr="00880F73" w:rsidRDefault="00E2400D" w:rsidP="005B0BC1">
      <w:pPr>
        <w:numPr>
          <w:ilvl w:val="0"/>
          <w:numId w:val="3"/>
        </w:numPr>
        <w:spacing w:beforeLines="40" w:after="40" w:line="360" w:lineRule="auto"/>
        <w:jc w:val="both"/>
        <w:rPr>
          <w:rFonts w:ascii="Times New Roman" w:hAnsi="Times New Roman" w:cs="Times New Roman"/>
          <w:sz w:val="24"/>
          <w:szCs w:val="24"/>
        </w:rPr>
      </w:pPr>
      <w:r w:rsidRPr="00880F73">
        <w:rPr>
          <w:rFonts w:ascii="Times New Roman" w:hAnsi="Times New Roman" w:cs="Times New Roman"/>
          <w:sz w:val="24"/>
          <w:szCs w:val="24"/>
        </w:rPr>
        <w:t xml:space="preserve">CROCCO, Luciano; TELLES, Renato; GIOIA, Ricardo M.; ROCHA, Telma; STREHLAU, Vera Iara. </w:t>
      </w:r>
      <w:r w:rsidRPr="00880F73">
        <w:rPr>
          <w:rFonts w:ascii="Times New Roman" w:hAnsi="Times New Roman" w:cs="Times New Roman"/>
          <w:b/>
          <w:sz w:val="24"/>
          <w:szCs w:val="24"/>
        </w:rPr>
        <w:t xml:space="preserve">Fundamentos de marketing: conceitos básicos. </w:t>
      </w:r>
      <w:r w:rsidRPr="00880F73">
        <w:rPr>
          <w:rFonts w:ascii="Times New Roman" w:hAnsi="Times New Roman" w:cs="Times New Roman"/>
          <w:sz w:val="24"/>
          <w:szCs w:val="24"/>
        </w:rPr>
        <w:t>Editora Saraiva. São Paulo – 2010.</w:t>
      </w:r>
    </w:p>
    <w:p w:rsidR="00902EB8" w:rsidRDefault="00902EB8" w:rsidP="00902EB8">
      <w:pPr>
        <w:pStyle w:val="PargrafodaLista"/>
        <w:numPr>
          <w:ilvl w:val="0"/>
          <w:numId w:val="3"/>
        </w:numPr>
        <w:spacing w:after="0" w:line="240" w:lineRule="auto"/>
        <w:jc w:val="both"/>
        <w:rPr>
          <w:rFonts w:ascii="Times New Roman" w:hAnsi="Times New Roman"/>
          <w:sz w:val="24"/>
        </w:rPr>
      </w:pPr>
      <w:r w:rsidRPr="00880F73">
        <w:rPr>
          <w:rFonts w:ascii="Times New Roman" w:hAnsi="Times New Roman"/>
          <w:sz w:val="24"/>
        </w:rPr>
        <w:t xml:space="preserve">CUNHA, Isabella Pontes. </w:t>
      </w:r>
      <w:r w:rsidRPr="00880F73">
        <w:rPr>
          <w:rFonts w:ascii="Times New Roman" w:hAnsi="Times New Roman"/>
          <w:b/>
          <w:sz w:val="24"/>
        </w:rPr>
        <w:t xml:space="preserve">Parcerias Público-Privadas na gestão de Cemitérios. </w:t>
      </w:r>
      <w:r w:rsidRPr="00880F73">
        <w:rPr>
          <w:rFonts w:ascii="Times New Roman" w:hAnsi="Times New Roman"/>
          <w:sz w:val="24"/>
        </w:rPr>
        <w:t>Monografia. Curso de Administração de Empresas, Universidade Estadual do Ceará, 2010.</w:t>
      </w:r>
    </w:p>
    <w:p w:rsidR="004B2283" w:rsidRPr="00880F73" w:rsidRDefault="004B2283" w:rsidP="00902EB8">
      <w:pPr>
        <w:pStyle w:val="PargrafodaLista"/>
        <w:numPr>
          <w:ilvl w:val="0"/>
          <w:numId w:val="3"/>
        </w:numPr>
        <w:spacing w:after="0" w:line="240" w:lineRule="auto"/>
        <w:jc w:val="both"/>
        <w:rPr>
          <w:rFonts w:ascii="Times New Roman" w:hAnsi="Times New Roman"/>
          <w:sz w:val="24"/>
        </w:rPr>
      </w:pPr>
      <w:r>
        <w:rPr>
          <w:rFonts w:ascii="Times New Roman" w:hAnsi="Times New Roman"/>
          <w:sz w:val="24"/>
        </w:rPr>
        <w:t xml:space="preserve">FREITAS, José Newton Freitas de. </w:t>
      </w:r>
      <w:r>
        <w:rPr>
          <w:rFonts w:ascii="Times New Roman" w:hAnsi="Times New Roman"/>
          <w:b/>
          <w:sz w:val="24"/>
        </w:rPr>
        <w:t>Dicionário Oboé de Finanças.</w:t>
      </w:r>
      <w:r>
        <w:rPr>
          <w:rFonts w:ascii="Times New Roman" w:hAnsi="Times New Roman"/>
          <w:sz w:val="24"/>
        </w:rPr>
        <w:t xml:space="preserve"> 15ª edição. Ed. Oboé. Fortaleza – 2007.</w:t>
      </w:r>
    </w:p>
    <w:p w:rsidR="00E2400D" w:rsidRPr="00880F73" w:rsidRDefault="00E2400D" w:rsidP="005B0BC1">
      <w:pPr>
        <w:numPr>
          <w:ilvl w:val="0"/>
          <w:numId w:val="3"/>
        </w:numPr>
        <w:spacing w:beforeLines="40" w:after="40" w:line="360" w:lineRule="auto"/>
        <w:jc w:val="both"/>
        <w:rPr>
          <w:rFonts w:ascii="Times New Roman" w:hAnsi="Times New Roman" w:cs="Times New Roman"/>
          <w:sz w:val="24"/>
          <w:szCs w:val="24"/>
        </w:rPr>
      </w:pPr>
      <w:r w:rsidRPr="00880F73">
        <w:rPr>
          <w:rFonts w:ascii="Times New Roman" w:hAnsi="Times New Roman" w:cs="Times New Roman"/>
          <w:sz w:val="24"/>
          <w:szCs w:val="24"/>
        </w:rPr>
        <w:t>D</w:t>
      </w:r>
      <w:r w:rsidR="00FF243A">
        <w:rPr>
          <w:rFonts w:ascii="Times New Roman" w:hAnsi="Times New Roman" w:cs="Times New Roman"/>
          <w:sz w:val="24"/>
          <w:szCs w:val="24"/>
        </w:rPr>
        <w:t>IÁRIO</w:t>
      </w:r>
      <w:r w:rsidRPr="00880F73">
        <w:rPr>
          <w:rFonts w:ascii="Times New Roman" w:hAnsi="Times New Roman" w:cs="Times New Roman"/>
          <w:sz w:val="24"/>
          <w:szCs w:val="24"/>
        </w:rPr>
        <w:t xml:space="preserve"> do Nordeste. Disponível em: &lt;</w:t>
      </w:r>
      <w:hyperlink r:id="rId11" w:history="1">
        <w:r w:rsidR="009B2FF7" w:rsidRPr="00B21783">
          <w:rPr>
            <w:rStyle w:val="Hyperlink"/>
            <w:rFonts w:ascii="Times New Roman" w:hAnsi="Times New Roman" w:cs="Times New Roman"/>
            <w:sz w:val="24"/>
            <w:szCs w:val="24"/>
          </w:rPr>
          <w:t>http://diariodonordeste.com/materia.asp?codigo=743594</w:t>
        </w:r>
      </w:hyperlink>
      <w:r w:rsidRPr="00880F73">
        <w:rPr>
          <w:rFonts w:ascii="Times New Roman" w:hAnsi="Times New Roman" w:cs="Times New Roman"/>
          <w:sz w:val="24"/>
          <w:szCs w:val="24"/>
        </w:rPr>
        <w:t xml:space="preserve">&gt;. Acessado em 08/04/2011. </w:t>
      </w:r>
    </w:p>
    <w:p w:rsidR="00E2400D" w:rsidRPr="00880F73" w:rsidRDefault="00FF243A" w:rsidP="005B0BC1">
      <w:pPr>
        <w:numPr>
          <w:ilvl w:val="0"/>
          <w:numId w:val="3"/>
        </w:numPr>
        <w:spacing w:beforeLines="40" w:after="40" w:line="360" w:lineRule="auto"/>
        <w:jc w:val="both"/>
        <w:rPr>
          <w:rFonts w:ascii="Times New Roman" w:hAnsi="Times New Roman" w:cs="Times New Roman"/>
          <w:sz w:val="24"/>
          <w:szCs w:val="24"/>
        </w:rPr>
      </w:pPr>
      <w:r>
        <w:rPr>
          <w:rFonts w:ascii="Times New Roman" w:hAnsi="Times New Roman" w:cs="Times New Roman"/>
          <w:sz w:val="24"/>
          <w:szCs w:val="24"/>
        </w:rPr>
        <w:t>DIÁRIO</w:t>
      </w:r>
      <w:r w:rsidR="00E2400D" w:rsidRPr="00880F73">
        <w:rPr>
          <w:rFonts w:ascii="Times New Roman" w:hAnsi="Times New Roman" w:cs="Times New Roman"/>
          <w:sz w:val="24"/>
          <w:szCs w:val="24"/>
        </w:rPr>
        <w:t xml:space="preserve"> do Nordeste. Disponível em &lt;</w:t>
      </w:r>
      <w:hyperlink r:id="rId12" w:history="1">
        <w:r w:rsidR="00B91755" w:rsidRPr="00B21783">
          <w:rPr>
            <w:rStyle w:val="Hyperlink"/>
            <w:rFonts w:ascii="Times New Roman" w:hAnsi="Times New Roman" w:cs="Times New Roman"/>
            <w:sz w:val="24"/>
            <w:szCs w:val="24"/>
          </w:rPr>
          <w:t>http://diariodonordeste.com/2000/08/06/020009.htm</w:t>
        </w:r>
      </w:hyperlink>
      <w:r w:rsidR="00E2400D" w:rsidRPr="00880F73">
        <w:rPr>
          <w:rFonts w:ascii="Times New Roman" w:hAnsi="Times New Roman" w:cs="Times New Roman"/>
          <w:sz w:val="24"/>
          <w:szCs w:val="24"/>
        </w:rPr>
        <w:t>&gt;</w:t>
      </w:r>
      <w:r w:rsidR="00E4412E">
        <w:rPr>
          <w:rFonts w:ascii="Times New Roman" w:hAnsi="Times New Roman" w:cs="Times New Roman"/>
          <w:sz w:val="24"/>
          <w:szCs w:val="24"/>
        </w:rPr>
        <w:t xml:space="preserve"> </w:t>
      </w:r>
      <w:r w:rsidR="00E2400D" w:rsidRPr="00880F73">
        <w:rPr>
          <w:rFonts w:ascii="Times New Roman" w:hAnsi="Times New Roman" w:cs="Times New Roman"/>
          <w:sz w:val="24"/>
          <w:szCs w:val="24"/>
        </w:rPr>
        <w:t>Acessado em 08/04/2011.</w:t>
      </w:r>
    </w:p>
    <w:p w:rsidR="00E2400D" w:rsidRPr="00880F73" w:rsidRDefault="00FF243A" w:rsidP="005B0BC1">
      <w:pPr>
        <w:numPr>
          <w:ilvl w:val="0"/>
          <w:numId w:val="3"/>
        </w:numPr>
        <w:spacing w:beforeLines="40" w:after="40" w:line="360" w:lineRule="auto"/>
        <w:jc w:val="both"/>
        <w:rPr>
          <w:rFonts w:ascii="Times New Roman" w:hAnsi="Times New Roman" w:cs="Times New Roman"/>
          <w:sz w:val="24"/>
          <w:szCs w:val="24"/>
        </w:rPr>
      </w:pPr>
      <w:r>
        <w:rPr>
          <w:rFonts w:ascii="Times New Roman" w:hAnsi="Times New Roman" w:cs="Times New Roman"/>
          <w:sz w:val="24"/>
          <w:szCs w:val="24"/>
        </w:rPr>
        <w:t>DIÁRIO</w:t>
      </w:r>
      <w:r w:rsidR="00E2400D" w:rsidRPr="00880F73">
        <w:rPr>
          <w:rFonts w:ascii="Times New Roman" w:hAnsi="Times New Roman" w:cs="Times New Roman"/>
          <w:sz w:val="24"/>
          <w:szCs w:val="24"/>
        </w:rPr>
        <w:t xml:space="preserve"> do Nordeste </w:t>
      </w:r>
      <w:proofErr w:type="spellStart"/>
      <w:r w:rsidR="00E2400D" w:rsidRPr="00880F73">
        <w:rPr>
          <w:rFonts w:ascii="Times New Roman" w:hAnsi="Times New Roman" w:cs="Times New Roman"/>
          <w:sz w:val="24"/>
          <w:szCs w:val="24"/>
        </w:rPr>
        <w:t>Nordeste</w:t>
      </w:r>
      <w:proofErr w:type="spellEnd"/>
      <w:r w:rsidR="00E2400D" w:rsidRPr="00880F73">
        <w:rPr>
          <w:rFonts w:ascii="Times New Roman" w:hAnsi="Times New Roman" w:cs="Times New Roman"/>
          <w:sz w:val="24"/>
          <w:szCs w:val="24"/>
        </w:rPr>
        <w:t>. Disponível em &lt;</w:t>
      </w:r>
      <w:hyperlink r:id="rId13" w:history="1">
        <w:r w:rsidR="00B91755" w:rsidRPr="00B21783">
          <w:rPr>
            <w:rStyle w:val="Hyperlink"/>
            <w:rFonts w:ascii="Times New Roman" w:hAnsi="Times New Roman" w:cs="Times New Roman"/>
            <w:sz w:val="24"/>
            <w:szCs w:val="24"/>
          </w:rPr>
          <w:t>http://diariodonordeste.com/materia.asp?codigo=377400</w:t>
        </w:r>
      </w:hyperlink>
      <w:r w:rsidR="00E2400D" w:rsidRPr="00880F73">
        <w:rPr>
          <w:rFonts w:ascii="Times New Roman" w:hAnsi="Times New Roman" w:cs="Times New Roman"/>
          <w:sz w:val="24"/>
          <w:szCs w:val="24"/>
        </w:rPr>
        <w:t xml:space="preserve">&gt; Acessado em 08/04/2011. </w:t>
      </w:r>
    </w:p>
    <w:p w:rsidR="00E2400D" w:rsidRPr="00880F73" w:rsidRDefault="00FF243A" w:rsidP="005B0BC1">
      <w:pPr>
        <w:numPr>
          <w:ilvl w:val="0"/>
          <w:numId w:val="3"/>
        </w:numPr>
        <w:spacing w:beforeLines="40" w:after="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DIÁRIO</w:t>
      </w:r>
      <w:r w:rsidR="00E2400D" w:rsidRPr="00880F73">
        <w:rPr>
          <w:rFonts w:ascii="Times New Roman" w:hAnsi="Times New Roman" w:cs="Times New Roman"/>
          <w:sz w:val="24"/>
          <w:szCs w:val="24"/>
        </w:rPr>
        <w:t xml:space="preserve"> do Nordeste </w:t>
      </w:r>
      <w:proofErr w:type="spellStart"/>
      <w:r w:rsidR="00E2400D" w:rsidRPr="00880F73">
        <w:rPr>
          <w:rFonts w:ascii="Times New Roman" w:hAnsi="Times New Roman" w:cs="Times New Roman"/>
          <w:sz w:val="24"/>
          <w:szCs w:val="24"/>
        </w:rPr>
        <w:t>Nordeste</w:t>
      </w:r>
      <w:proofErr w:type="spellEnd"/>
      <w:r w:rsidR="00E2400D" w:rsidRPr="00880F73">
        <w:rPr>
          <w:rFonts w:ascii="Times New Roman" w:hAnsi="Times New Roman" w:cs="Times New Roman"/>
          <w:sz w:val="24"/>
          <w:szCs w:val="24"/>
        </w:rPr>
        <w:t xml:space="preserve">. Disponível em </w:t>
      </w:r>
      <w:r w:rsidR="00E2400D" w:rsidRPr="00880F73">
        <w:t>&lt;</w:t>
      </w:r>
      <w:hyperlink r:id="rId14" w:history="1">
        <w:r w:rsidR="00B91755" w:rsidRPr="00B21783">
          <w:rPr>
            <w:rStyle w:val="Hyperlink"/>
            <w:rFonts w:ascii="Times New Roman" w:hAnsi="Times New Roman" w:cs="Times New Roman"/>
            <w:sz w:val="24"/>
            <w:szCs w:val="24"/>
          </w:rPr>
          <w:t>http://diariodonordeste.com/materia.asp?codigo=745224</w:t>
        </w:r>
      </w:hyperlink>
      <w:r w:rsidR="00E2400D" w:rsidRPr="00880F73">
        <w:rPr>
          <w:rFonts w:ascii="Times New Roman" w:hAnsi="Times New Roman" w:cs="Times New Roman"/>
          <w:sz w:val="24"/>
          <w:szCs w:val="24"/>
        </w:rPr>
        <w:t>&gt; Acessado em 08/04/2011.</w:t>
      </w:r>
    </w:p>
    <w:p w:rsidR="00E2400D" w:rsidRPr="00880F73" w:rsidRDefault="00FF243A" w:rsidP="005B0BC1">
      <w:pPr>
        <w:numPr>
          <w:ilvl w:val="0"/>
          <w:numId w:val="3"/>
        </w:numPr>
        <w:spacing w:beforeLines="40" w:after="40" w:line="360" w:lineRule="auto"/>
        <w:jc w:val="both"/>
        <w:rPr>
          <w:rFonts w:ascii="Times New Roman" w:hAnsi="Times New Roman" w:cs="Times New Roman"/>
          <w:sz w:val="24"/>
          <w:szCs w:val="24"/>
        </w:rPr>
      </w:pPr>
      <w:r>
        <w:rPr>
          <w:rFonts w:ascii="Times New Roman" w:hAnsi="Times New Roman" w:cs="Times New Roman"/>
          <w:sz w:val="24"/>
          <w:szCs w:val="24"/>
        </w:rPr>
        <w:t>DIÁRIO</w:t>
      </w:r>
      <w:r w:rsidR="00E2400D" w:rsidRPr="00880F73">
        <w:rPr>
          <w:rFonts w:ascii="Times New Roman" w:hAnsi="Times New Roman" w:cs="Times New Roman"/>
          <w:sz w:val="24"/>
          <w:szCs w:val="24"/>
        </w:rPr>
        <w:t xml:space="preserve"> do Nordeste. Disponível em &lt;</w:t>
      </w:r>
      <w:hyperlink r:id="rId15" w:history="1">
        <w:r w:rsidR="00B91755" w:rsidRPr="00B21783">
          <w:rPr>
            <w:rStyle w:val="Hyperlink"/>
            <w:rFonts w:ascii="Times New Roman" w:hAnsi="Times New Roman" w:cs="Times New Roman"/>
            <w:sz w:val="24"/>
            <w:szCs w:val="24"/>
          </w:rPr>
          <w:t>http://diariodonordeste.com/materia.asp?codigo=522437</w:t>
        </w:r>
      </w:hyperlink>
      <w:r w:rsidR="00E2400D" w:rsidRPr="00880F73">
        <w:rPr>
          <w:rFonts w:ascii="Times New Roman" w:hAnsi="Times New Roman" w:cs="Times New Roman"/>
          <w:sz w:val="24"/>
          <w:szCs w:val="24"/>
        </w:rPr>
        <w:t>&gt; Acessado em 08/04/2011.</w:t>
      </w:r>
    </w:p>
    <w:p w:rsidR="00E2400D" w:rsidRPr="00880F73" w:rsidRDefault="00E2400D" w:rsidP="005B0BC1">
      <w:pPr>
        <w:numPr>
          <w:ilvl w:val="0"/>
          <w:numId w:val="3"/>
        </w:numPr>
        <w:spacing w:beforeLines="40" w:after="40" w:line="360" w:lineRule="auto"/>
        <w:jc w:val="both"/>
        <w:rPr>
          <w:rFonts w:ascii="Times New Roman" w:hAnsi="Times New Roman" w:cs="Times New Roman"/>
          <w:sz w:val="24"/>
          <w:szCs w:val="24"/>
        </w:rPr>
      </w:pPr>
      <w:r w:rsidRPr="00880F73">
        <w:rPr>
          <w:rFonts w:ascii="Times New Roman" w:hAnsi="Times New Roman" w:cs="Times New Roman"/>
          <w:sz w:val="24"/>
          <w:szCs w:val="24"/>
        </w:rPr>
        <w:t xml:space="preserve">FITZSIMMONS, James A.; FITZSIMMONS, Mona J. </w:t>
      </w:r>
      <w:r w:rsidRPr="00880F73">
        <w:rPr>
          <w:rFonts w:ascii="Times New Roman" w:hAnsi="Times New Roman" w:cs="Times New Roman"/>
          <w:b/>
          <w:sz w:val="24"/>
          <w:szCs w:val="24"/>
        </w:rPr>
        <w:t xml:space="preserve">Administração de Serviços: Operações, estratégias e tecnologia da informação. </w:t>
      </w:r>
      <w:r w:rsidRPr="00880F73">
        <w:rPr>
          <w:rFonts w:ascii="Times New Roman" w:hAnsi="Times New Roman" w:cs="Times New Roman"/>
          <w:sz w:val="24"/>
          <w:szCs w:val="24"/>
        </w:rPr>
        <w:t xml:space="preserve">Trad. </w:t>
      </w:r>
      <w:proofErr w:type="spellStart"/>
      <w:r w:rsidRPr="00880F73">
        <w:rPr>
          <w:rFonts w:ascii="Times New Roman" w:hAnsi="Times New Roman" w:cs="Times New Roman"/>
          <w:sz w:val="24"/>
          <w:szCs w:val="24"/>
        </w:rPr>
        <w:t>Lene</w:t>
      </w:r>
      <w:proofErr w:type="spellEnd"/>
      <w:r w:rsidRPr="00880F73">
        <w:rPr>
          <w:rFonts w:ascii="Times New Roman" w:hAnsi="Times New Roman" w:cs="Times New Roman"/>
          <w:sz w:val="24"/>
          <w:szCs w:val="24"/>
        </w:rPr>
        <w:t xml:space="preserve"> </w:t>
      </w:r>
      <w:proofErr w:type="spellStart"/>
      <w:r w:rsidRPr="00880F73">
        <w:rPr>
          <w:rFonts w:ascii="Times New Roman" w:hAnsi="Times New Roman" w:cs="Times New Roman"/>
          <w:sz w:val="24"/>
          <w:szCs w:val="24"/>
        </w:rPr>
        <w:t>Belon</w:t>
      </w:r>
      <w:proofErr w:type="spellEnd"/>
      <w:r w:rsidRPr="00880F73">
        <w:rPr>
          <w:rFonts w:ascii="Times New Roman" w:hAnsi="Times New Roman" w:cs="Times New Roman"/>
          <w:sz w:val="24"/>
          <w:szCs w:val="24"/>
        </w:rPr>
        <w:t xml:space="preserve"> Ribeiro. 6ª edição. </w:t>
      </w:r>
      <w:proofErr w:type="spellStart"/>
      <w:r w:rsidRPr="00880F73">
        <w:rPr>
          <w:rFonts w:ascii="Times New Roman" w:hAnsi="Times New Roman" w:cs="Times New Roman"/>
          <w:sz w:val="24"/>
          <w:szCs w:val="24"/>
        </w:rPr>
        <w:t>Bookman</w:t>
      </w:r>
      <w:proofErr w:type="spellEnd"/>
      <w:r w:rsidRPr="00880F73">
        <w:rPr>
          <w:rFonts w:ascii="Times New Roman" w:hAnsi="Times New Roman" w:cs="Times New Roman"/>
          <w:sz w:val="24"/>
          <w:szCs w:val="24"/>
        </w:rPr>
        <w:t xml:space="preserve"> Companhia Editora. Porto Alegre – 2010  </w:t>
      </w:r>
    </w:p>
    <w:p w:rsidR="00E2400D" w:rsidRPr="00880F73" w:rsidRDefault="00B91755" w:rsidP="005B0BC1">
      <w:pPr>
        <w:numPr>
          <w:ilvl w:val="0"/>
          <w:numId w:val="3"/>
        </w:numPr>
        <w:spacing w:beforeLines="40" w:after="40" w:line="360" w:lineRule="auto"/>
        <w:jc w:val="both"/>
        <w:rPr>
          <w:rFonts w:ascii="Times New Roman" w:hAnsi="Times New Roman" w:cs="Times New Roman"/>
          <w:sz w:val="24"/>
          <w:szCs w:val="24"/>
        </w:rPr>
      </w:pPr>
      <w:r>
        <w:rPr>
          <w:rFonts w:ascii="Times New Roman" w:hAnsi="Times New Roman" w:cs="Times New Roman"/>
          <w:sz w:val="24"/>
          <w:szCs w:val="24"/>
        </w:rPr>
        <w:t xml:space="preserve"> O povo. Disponível em: </w:t>
      </w:r>
      <w:r w:rsidR="00E2400D" w:rsidRPr="00880F73">
        <w:rPr>
          <w:rFonts w:ascii="Times New Roman" w:hAnsi="Times New Roman" w:cs="Times New Roman"/>
          <w:sz w:val="24"/>
          <w:szCs w:val="24"/>
        </w:rPr>
        <w:t>&lt;</w:t>
      </w:r>
      <w:hyperlink r:id="rId16" w:history="1">
        <w:r w:rsidRPr="00B21783">
          <w:rPr>
            <w:rStyle w:val="Hyperlink"/>
            <w:rFonts w:ascii="Times New Roman" w:hAnsi="Times New Roman" w:cs="Times New Roman"/>
            <w:sz w:val="24"/>
            <w:szCs w:val="24"/>
          </w:rPr>
          <w:t>http://www.opovo.com.br/colunas/verticalsa/778600.html</w:t>
        </w:r>
      </w:hyperlink>
      <w:r w:rsidR="00E2400D" w:rsidRPr="00880F73">
        <w:rPr>
          <w:rFonts w:ascii="Times New Roman" w:hAnsi="Times New Roman" w:cs="Times New Roman"/>
          <w:sz w:val="24"/>
          <w:szCs w:val="24"/>
        </w:rPr>
        <w:t>&gt;</w:t>
      </w:r>
      <w:r w:rsidR="00E2400D" w:rsidRPr="00880F73">
        <w:rPr>
          <w:rFonts w:ascii="Times New Roman" w:hAnsi="Times New Roman" w:cs="Times New Roman"/>
          <w:b/>
          <w:color w:val="E36C0A" w:themeColor="accent6" w:themeShade="BF"/>
          <w:sz w:val="24"/>
          <w:szCs w:val="24"/>
        </w:rPr>
        <w:t>.</w:t>
      </w:r>
      <w:r w:rsidR="00E2400D" w:rsidRPr="00880F73">
        <w:rPr>
          <w:rFonts w:ascii="Times New Roman" w:hAnsi="Times New Roman" w:cs="Times New Roman"/>
          <w:sz w:val="24"/>
          <w:szCs w:val="24"/>
        </w:rPr>
        <w:t xml:space="preserve"> Acessado em 08/04/2011.</w:t>
      </w:r>
    </w:p>
    <w:p w:rsidR="00E2400D" w:rsidRPr="00880F73" w:rsidRDefault="00E2400D" w:rsidP="005B0BC1">
      <w:pPr>
        <w:numPr>
          <w:ilvl w:val="0"/>
          <w:numId w:val="3"/>
        </w:numPr>
        <w:spacing w:beforeLines="40" w:after="40" w:line="360" w:lineRule="auto"/>
        <w:jc w:val="both"/>
        <w:rPr>
          <w:rFonts w:ascii="Times New Roman" w:hAnsi="Times New Roman" w:cs="Times New Roman"/>
          <w:sz w:val="24"/>
          <w:szCs w:val="24"/>
        </w:rPr>
      </w:pPr>
      <w:r w:rsidRPr="00880F73">
        <w:rPr>
          <w:rFonts w:ascii="Times New Roman" w:hAnsi="Times New Roman" w:cs="Times New Roman"/>
          <w:sz w:val="24"/>
          <w:szCs w:val="24"/>
        </w:rPr>
        <w:t xml:space="preserve">KWASNICKA, Eunice </w:t>
      </w:r>
      <w:proofErr w:type="spellStart"/>
      <w:r w:rsidRPr="00880F73">
        <w:rPr>
          <w:rFonts w:ascii="Times New Roman" w:hAnsi="Times New Roman" w:cs="Times New Roman"/>
          <w:sz w:val="24"/>
          <w:szCs w:val="24"/>
        </w:rPr>
        <w:t>Lacava</w:t>
      </w:r>
      <w:proofErr w:type="spellEnd"/>
      <w:r w:rsidRPr="00880F73">
        <w:rPr>
          <w:rFonts w:ascii="Times New Roman" w:hAnsi="Times New Roman" w:cs="Times New Roman"/>
          <w:sz w:val="24"/>
          <w:szCs w:val="24"/>
        </w:rPr>
        <w:t xml:space="preserve">. </w:t>
      </w:r>
      <w:r w:rsidRPr="00880F73">
        <w:rPr>
          <w:rFonts w:ascii="Times New Roman" w:hAnsi="Times New Roman" w:cs="Times New Roman"/>
          <w:b/>
          <w:sz w:val="24"/>
          <w:szCs w:val="24"/>
        </w:rPr>
        <w:t>Introdução à Administração</w:t>
      </w:r>
      <w:r w:rsidRPr="00880F73">
        <w:rPr>
          <w:rFonts w:ascii="Times New Roman" w:hAnsi="Times New Roman" w:cs="Times New Roman"/>
          <w:sz w:val="24"/>
          <w:szCs w:val="24"/>
        </w:rPr>
        <w:t>. 6ª edição. Editora Atlas. São Paulo – 2004.</w:t>
      </w:r>
    </w:p>
    <w:p w:rsidR="00E2400D" w:rsidRPr="00880F73" w:rsidRDefault="00E2400D" w:rsidP="005B0BC1">
      <w:pPr>
        <w:numPr>
          <w:ilvl w:val="0"/>
          <w:numId w:val="3"/>
        </w:numPr>
        <w:spacing w:beforeLines="40" w:after="40" w:line="360" w:lineRule="auto"/>
        <w:jc w:val="both"/>
        <w:rPr>
          <w:rFonts w:ascii="Times New Roman" w:hAnsi="Times New Roman" w:cs="Times New Roman"/>
          <w:sz w:val="24"/>
          <w:szCs w:val="24"/>
        </w:rPr>
      </w:pPr>
      <w:r w:rsidRPr="00655821">
        <w:rPr>
          <w:rFonts w:ascii="Times New Roman" w:hAnsi="Times New Roman" w:cs="Times New Roman"/>
          <w:sz w:val="24"/>
          <w:szCs w:val="24"/>
          <w:lang w:val="en-US"/>
        </w:rPr>
        <w:t xml:space="preserve">KOTLER, Philip; KELLER, Kevin Lane. </w:t>
      </w:r>
      <w:r w:rsidRPr="00880F73">
        <w:rPr>
          <w:rFonts w:ascii="Times New Roman" w:hAnsi="Times New Roman" w:cs="Times New Roman"/>
          <w:b/>
          <w:sz w:val="24"/>
          <w:szCs w:val="24"/>
        </w:rPr>
        <w:t>Administração de Marketing</w:t>
      </w:r>
      <w:r w:rsidRPr="00880F73">
        <w:rPr>
          <w:rFonts w:ascii="Times New Roman" w:hAnsi="Times New Roman" w:cs="Times New Roman"/>
          <w:sz w:val="24"/>
          <w:szCs w:val="24"/>
        </w:rPr>
        <w:t xml:space="preserve">. Trad. Monica </w:t>
      </w:r>
      <w:proofErr w:type="spellStart"/>
      <w:r w:rsidRPr="00880F73">
        <w:rPr>
          <w:rFonts w:ascii="Times New Roman" w:hAnsi="Times New Roman" w:cs="Times New Roman"/>
          <w:sz w:val="24"/>
          <w:szCs w:val="24"/>
        </w:rPr>
        <w:t>Rosemberg</w:t>
      </w:r>
      <w:proofErr w:type="spellEnd"/>
      <w:r w:rsidRPr="00880F73">
        <w:rPr>
          <w:rFonts w:ascii="Times New Roman" w:hAnsi="Times New Roman" w:cs="Times New Roman"/>
          <w:sz w:val="24"/>
          <w:szCs w:val="24"/>
        </w:rPr>
        <w:t xml:space="preserve">, Brasil Ramos Fernandes, Claudia Freire. 12ª edição. Editora Pearson </w:t>
      </w:r>
      <w:proofErr w:type="spellStart"/>
      <w:r w:rsidRPr="00880F73">
        <w:rPr>
          <w:rFonts w:ascii="Times New Roman" w:hAnsi="Times New Roman" w:cs="Times New Roman"/>
          <w:sz w:val="24"/>
          <w:szCs w:val="24"/>
        </w:rPr>
        <w:t>Prentice</w:t>
      </w:r>
      <w:proofErr w:type="spellEnd"/>
      <w:r w:rsidRPr="00880F73">
        <w:rPr>
          <w:rFonts w:ascii="Times New Roman" w:hAnsi="Times New Roman" w:cs="Times New Roman"/>
          <w:sz w:val="24"/>
          <w:szCs w:val="24"/>
        </w:rPr>
        <w:t xml:space="preserve"> Hall. São Paulo – 2006.</w:t>
      </w:r>
    </w:p>
    <w:p w:rsidR="00E2400D" w:rsidRPr="00880F73" w:rsidRDefault="00E2400D" w:rsidP="005B0BC1">
      <w:pPr>
        <w:numPr>
          <w:ilvl w:val="0"/>
          <w:numId w:val="3"/>
        </w:numPr>
        <w:spacing w:beforeLines="40" w:after="40" w:line="360" w:lineRule="auto"/>
        <w:jc w:val="both"/>
        <w:rPr>
          <w:rFonts w:ascii="Times New Roman" w:hAnsi="Times New Roman" w:cs="Times New Roman"/>
          <w:sz w:val="24"/>
          <w:szCs w:val="24"/>
        </w:rPr>
      </w:pPr>
      <w:r w:rsidRPr="00655821">
        <w:rPr>
          <w:rFonts w:ascii="Times New Roman" w:hAnsi="Times New Roman" w:cs="Times New Roman"/>
          <w:sz w:val="24"/>
          <w:szCs w:val="24"/>
          <w:lang w:val="en-US"/>
        </w:rPr>
        <w:t xml:space="preserve">KOTLER, Philip; ARMSTRONG, Gary. </w:t>
      </w:r>
      <w:proofErr w:type="spellStart"/>
      <w:r w:rsidRPr="00655821">
        <w:rPr>
          <w:rFonts w:ascii="Times New Roman" w:hAnsi="Times New Roman" w:cs="Times New Roman"/>
          <w:b/>
          <w:sz w:val="24"/>
          <w:szCs w:val="24"/>
          <w:lang w:val="en-US"/>
        </w:rPr>
        <w:t>Princípios</w:t>
      </w:r>
      <w:proofErr w:type="spellEnd"/>
      <w:r w:rsidRPr="00655821">
        <w:rPr>
          <w:rFonts w:ascii="Times New Roman" w:hAnsi="Times New Roman" w:cs="Times New Roman"/>
          <w:b/>
          <w:sz w:val="24"/>
          <w:szCs w:val="24"/>
          <w:lang w:val="en-US"/>
        </w:rPr>
        <w:t xml:space="preserve"> de Marketing. </w:t>
      </w:r>
      <w:r w:rsidRPr="00880F73">
        <w:rPr>
          <w:rFonts w:ascii="Times New Roman" w:hAnsi="Times New Roman" w:cs="Times New Roman"/>
          <w:sz w:val="24"/>
          <w:szCs w:val="24"/>
        </w:rPr>
        <w:t xml:space="preserve">Trad. Cristina </w:t>
      </w:r>
      <w:proofErr w:type="spellStart"/>
      <w:r w:rsidRPr="00880F73">
        <w:rPr>
          <w:rFonts w:ascii="Times New Roman" w:hAnsi="Times New Roman" w:cs="Times New Roman"/>
          <w:sz w:val="24"/>
          <w:szCs w:val="24"/>
        </w:rPr>
        <w:t>Yamagami</w:t>
      </w:r>
      <w:proofErr w:type="spellEnd"/>
      <w:r w:rsidRPr="00880F73">
        <w:rPr>
          <w:rFonts w:ascii="Times New Roman" w:hAnsi="Times New Roman" w:cs="Times New Roman"/>
          <w:sz w:val="24"/>
          <w:szCs w:val="24"/>
        </w:rPr>
        <w:t xml:space="preserve">. 12ª edição. Editora Pearson </w:t>
      </w:r>
      <w:proofErr w:type="spellStart"/>
      <w:r w:rsidRPr="00880F73">
        <w:rPr>
          <w:rFonts w:ascii="Times New Roman" w:hAnsi="Times New Roman" w:cs="Times New Roman"/>
          <w:sz w:val="24"/>
          <w:szCs w:val="24"/>
        </w:rPr>
        <w:t>Prentice</w:t>
      </w:r>
      <w:proofErr w:type="spellEnd"/>
      <w:r w:rsidRPr="00880F73">
        <w:rPr>
          <w:rFonts w:ascii="Times New Roman" w:hAnsi="Times New Roman" w:cs="Times New Roman"/>
          <w:sz w:val="24"/>
          <w:szCs w:val="24"/>
        </w:rPr>
        <w:t xml:space="preserve"> Hall. São Paulo – 2007.</w:t>
      </w:r>
    </w:p>
    <w:p w:rsidR="00E2400D" w:rsidRPr="00880F73" w:rsidRDefault="00E2400D" w:rsidP="005B0BC1">
      <w:pPr>
        <w:numPr>
          <w:ilvl w:val="0"/>
          <w:numId w:val="3"/>
        </w:numPr>
        <w:spacing w:beforeLines="40" w:after="40" w:line="360" w:lineRule="auto"/>
        <w:jc w:val="both"/>
        <w:rPr>
          <w:rFonts w:ascii="Times New Roman" w:hAnsi="Times New Roman" w:cs="Times New Roman"/>
          <w:sz w:val="24"/>
          <w:szCs w:val="24"/>
        </w:rPr>
      </w:pPr>
      <w:r w:rsidRPr="00880F73">
        <w:rPr>
          <w:rFonts w:ascii="Times New Roman" w:hAnsi="Times New Roman" w:cs="Times New Roman"/>
          <w:sz w:val="24"/>
          <w:szCs w:val="24"/>
        </w:rPr>
        <w:t xml:space="preserve">LAS CASAS, Alexandre </w:t>
      </w:r>
      <w:proofErr w:type="spellStart"/>
      <w:r w:rsidRPr="00880F73">
        <w:rPr>
          <w:rFonts w:ascii="Times New Roman" w:hAnsi="Times New Roman" w:cs="Times New Roman"/>
          <w:sz w:val="24"/>
          <w:szCs w:val="24"/>
        </w:rPr>
        <w:t>Luzzi</w:t>
      </w:r>
      <w:proofErr w:type="spellEnd"/>
      <w:r w:rsidRPr="00880F73">
        <w:rPr>
          <w:rFonts w:ascii="Times New Roman" w:hAnsi="Times New Roman" w:cs="Times New Roman"/>
          <w:sz w:val="24"/>
          <w:szCs w:val="24"/>
        </w:rPr>
        <w:t xml:space="preserve">. </w:t>
      </w:r>
      <w:r w:rsidRPr="00880F73">
        <w:rPr>
          <w:rFonts w:ascii="Times New Roman" w:hAnsi="Times New Roman" w:cs="Times New Roman"/>
          <w:b/>
          <w:sz w:val="24"/>
          <w:szCs w:val="24"/>
        </w:rPr>
        <w:t xml:space="preserve">Marketing: conceitos, exercícios, casos. </w:t>
      </w:r>
      <w:r w:rsidRPr="00880F73">
        <w:rPr>
          <w:rFonts w:ascii="Times New Roman" w:hAnsi="Times New Roman" w:cs="Times New Roman"/>
          <w:sz w:val="24"/>
          <w:szCs w:val="24"/>
        </w:rPr>
        <w:t>6ª edição. Editora Atlas. São Paulo – 2004.</w:t>
      </w:r>
    </w:p>
    <w:p w:rsidR="00E2400D" w:rsidRPr="00880F73" w:rsidRDefault="00E2400D" w:rsidP="005B0BC1">
      <w:pPr>
        <w:numPr>
          <w:ilvl w:val="0"/>
          <w:numId w:val="3"/>
        </w:numPr>
        <w:spacing w:beforeLines="40" w:after="40" w:line="360" w:lineRule="auto"/>
        <w:jc w:val="both"/>
        <w:rPr>
          <w:rFonts w:ascii="Times New Roman" w:hAnsi="Times New Roman" w:cs="Times New Roman"/>
          <w:sz w:val="24"/>
          <w:szCs w:val="24"/>
        </w:rPr>
      </w:pPr>
      <w:r w:rsidRPr="00880F73">
        <w:rPr>
          <w:rFonts w:ascii="Times New Roman" w:hAnsi="Times New Roman" w:cs="Times New Roman"/>
          <w:sz w:val="24"/>
          <w:szCs w:val="24"/>
        </w:rPr>
        <w:t xml:space="preserve">LEVITT, Steven D.; DUBNER, Stephen J. </w:t>
      </w:r>
      <w:proofErr w:type="spellStart"/>
      <w:r w:rsidRPr="00880F73">
        <w:rPr>
          <w:rFonts w:ascii="Times New Roman" w:hAnsi="Times New Roman" w:cs="Times New Roman"/>
          <w:b/>
          <w:sz w:val="24"/>
          <w:szCs w:val="24"/>
        </w:rPr>
        <w:t>Freakonomics</w:t>
      </w:r>
      <w:proofErr w:type="spellEnd"/>
      <w:r w:rsidRPr="00880F73">
        <w:rPr>
          <w:rFonts w:ascii="Times New Roman" w:hAnsi="Times New Roman" w:cs="Times New Roman"/>
          <w:b/>
          <w:sz w:val="24"/>
          <w:szCs w:val="24"/>
        </w:rPr>
        <w:t>: o lado oculto e inesperado de tudo o que nos afeta.</w:t>
      </w:r>
      <w:r w:rsidRPr="00880F73">
        <w:rPr>
          <w:rFonts w:ascii="Times New Roman" w:hAnsi="Times New Roman" w:cs="Times New Roman"/>
          <w:sz w:val="24"/>
          <w:szCs w:val="24"/>
        </w:rPr>
        <w:t xml:space="preserve"> 12ª edição. Editora </w:t>
      </w:r>
      <w:proofErr w:type="spellStart"/>
      <w:r w:rsidRPr="00880F73">
        <w:rPr>
          <w:rFonts w:ascii="Times New Roman" w:hAnsi="Times New Roman" w:cs="Times New Roman"/>
          <w:sz w:val="24"/>
          <w:szCs w:val="24"/>
        </w:rPr>
        <w:t>Elsevier</w:t>
      </w:r>
      <w:proofErr w:type="spellEnd"/>
      <w:r w:rsidRPr="00880F73">
        <w:rPr>
          <w:rFonts w:ascii="Times New Roman" w:hAnsi="Times New Roman" w:cs="Times New Roman"/>
          <w:sz w:val="24"/>
          <w:szCs w:val="24"/>
        </w:rPr>
        <w:t>. São Paulo – 2005.</w:t>
      </w:r>
    </w:p>
    <w:p w:rsidR="00E2400D" w:rsidRPr="00880F73" w:rsidRDefault="00E2400D" w:rsidP="005B0BC1">
      <w:pPr>
        <w:numPr>
          <w:ilvl w:val="0"/>
          <w:numId w:val="3"/>
        </w:numPr>
        <w:spacing w:beforeLines="40" w:after="40" w:line="360" w:lineRule="auto"/>
        <w:jc w:val="both"/>
        <w:rPr>
          <w:rFonts w:ascii="Times New Roman" w:hAnsi="Times New Roman" w:cs="Times New Roman"/>
          <w:sz w:val="24"/>
          <w:szCs w:val="24"/>
        </w:rPr>
      </w:pPr>
      <w:r w:rsidRPr="00880F73">
        <w:rPr>
          <w:rFonts w:ascii="Times New Roman" w:hAnsi="Times New Roman" w:cs="Times New Roman"/>
          <w:sz w:val="24"/>
          <w:szCs w:val="24"/>
        </w:rPr>
        <w:t xml:space="preserve">LOVELOCK, Christopher; WIRTZ, </w:t>
      </w:r>
      <w:proofErr w:type="spellStart"/>
      <w:r w:rsidRPr="00880F73">
        <w:rPr>
          <w:rFonts w:ascii="Times New Roman" w:hAnsi="Times New Roman" w:cs="Times New Roman"/>
          <w:sz w:val="24"/>
          <w:szCs w:val="24"/>
        </w:rPr>
        <w:t>Jochen</w:t>
      </w:r>
      <w:proofErr w:type="spellEnd"/>
      <w:r w:rsidRPr="00880F73">
        <w:rPr>
          <w:rFonts w:ascii="Times New Roman" w:hAnsi="Times New Roman" w:cs="Times New Roman"/>
          <w:sz w:val="24"/>
          <w:szCs w:val="24"/>
        </w:rPr>
        <w:t xml:space="preserve">. </w:t>
      </w:r>
      <w:r w:rsidRPr="00880F73">
        <w:rPr>
          <w:rFonts w:ascii="Times New Roman" w:hAnsi="Times New Roman" w:cs="Times New Roman"/>
          <w:b/>
          <w:sz w:val="24"/>
          <w:szCs w:val="24"/>
        </w:rPr>
        <w:t xml:space="preserve">Marketing de Serviços: pessoas, tecnologia e resultados. </w:t>
      </w:r>
      <w:r w:rsidRPr="00880F73">
        <w:rPr>
          <w:rFonts w:ascii="Times New Roman" w:hAnsi="Times New Roman" w:cs="Times New Roman"/>
          <w:sz w:val="24"/>
          <w:szCs w:val="24"/>
        </w:rPr>
        <w:t>Trad.</w:t>
      </w:r>
      <w:r w:rsidRPr="00880F73">
        <w:rPr>
          <w:rFonts w:ascii="Times New Roman" w:hAnsi="Times New Roman" w:cs="Times New Roman"/>
          <w:b/>
          <w:sz w:val="24"/>
          <w:szCs w:val="24"/>
        </w:rPr>
        <w:t xml:space="preserve"> </w:t>
      </w:r>
      <w:r w:rsidRPr="00880F73">
        <w:rPr>
          <w:rFonts w:ascii="Times New Roman" w:hAnsi="Times New Roman" w:cs="Times New Roman"/>
          <w:sz w:val="24"/>
          <w:szCs w:val="24"/>
        </w:rPr>
        <w:t xml:space="preserve">Arlete </w:t>
      </w:r>
      <w:proofErr w:type="spellStart"/>
      <w:r w:rsidRPr="00880F73">
        <w:rPr>
          <w:rFonts w:ascii="Times New Roman" w:hAnsi="Times New Roman" w:cs="Times New Roman"/>
          <w:sz w:val="24"/>
          <w:szCs w:val="24"/>
        </w:rPr>
        <w:t>Simille</w:t>
      </w:r>
      <w:proofErr w:type="spellEnd"/>
      <w:r w:rsidRPr="00880F73">
        <w:rPr>
          <w:rFonts w:ascii="Times New Roman" w:hAnsi="Times New Roman" w:cs="Times New Roman"/>
          <w:sz w:val="24"/>
          <w:szCs w:val="24"/>
        </w:rPr>
        <w:t xml:space="preserve"> Marques. 5ª edição. Editora Pearson. São Paulo – 2006. </w:t>
      </w:r>
    </w:p>
    <w:p w:rsidR="00E2400D" w:rsidRDefault="00E2400D" w:rsidP="005B0BC1">
      <w:pPr>
        <w:numPr>
          <w:ilvl w:val="0"/>
          <w:numId w:val="3"/>
        </w:numPr>
        <w:spacing w:beforeLines="40" w:after="40" w:line="360" w:lineRule="auto"/>
        <w:jc w:val="both"/>
        <w:rPr>
          <w:rFonts w:ascii="Times New Roman" w:hAnsi="Times New Roman" w:cs="Times New Roman"/>
          <w:sz w:val="24"/>
          <w:szCs w:val="24"/>
        </w:rPr>
      </w:pPr>
      <w:r w:rsidRPr="00880F73">
        <w:rPr>
          <w:rFonts w:ascii="Times New Roman" w:hAnsi="Times New Roman" w:cs="Times New Roman"/>
          <w:sz w:val="24"/>
          <w:szCs w:val="24"/>
        </w:rPr>
        <w:t xml:space="preserve">MARCOS, Francisco. </w:t>
      </w:r>
      <w:r w:rsidRPr="00880F73">
        <w:rPr>
          <w:rFonts w:ascii="Times New Roman" w:hAnsi="Times New Roman" w:cs="Times New Roman"/>
          <w:b/>
          <w:sz w:val="24"/>
          <w:szCs w:val="24"/>
        </w:rPr>
        <w:t xml:space="preserve">Demanda y oferta </w:t>
      </w:r>
      <w:proofErr w:type="spellStart"/>
      <w:r w:rsidRPr="00880F73">
        <w:rPr>
          <w:rFonts w:ascii="Times New Roman" w:hAnsi="Times New Roman" w:cs="Times New Roman"/>
          <w:b/>
          <w:sz w:val="24"/>
          <w:szCs w:val="24"/>
        </w:rPr>
        <w:t>en</w:t>
      </w:r>
      <w:proofErr w:type="spellEnd"/>
      <w:r w:rsidRPr="00880F73">
        <w:rPr>
          <w:rFonts w:ascii="Times New Roman" w:hAnsi="Times New Roman" w:cs="Times New Roman"/>
          <w:b/>
          <w:sz w:val="24"/>
          <w:szCs w:val="24"/>
        </w:rPr>
        <w:t xml:space="preserve"> </w:t>
      </w:r>
      <w:proofErr w:type="spellStart"/>
      <w:r w:rsidRPr="00880F73">
        <w:rPr>
          <w:rFonts w:ascii="Times New Roman" w:hAnsi="Times New Roman" w:cs="Times New Roman"/>
          <w:b/>
          <w:sz w:val="24"/>
          <w:szCs w:val="24"/>
        </w:rPr>
        <w:t>el</w:t>
      </w:r>
      <w:proofErr w:type="spellEnd"/>
      <w:r w:rsidRPr="00880F73">
        <w:rPr>
          <w:rFonts w:ascii="Times New Roman" w:hAnsi="Times New Roman" w:cs="Times New Roman"/>
          <w:b/>
          <w:sz w:val="24"/>
          <w:szCs w:val="24"/>
        </w:rPr>
        <w:t xml:space="preserve"> mercado de </w:t>
      </w:r>
      <w:proofErr w:type="spellStart"/>
      <w:r w:rsidRPr="00880F73">
        <w:rPr>
          <w:rFonts w:ascii="Times New Roman" w:hAnsi="Times New Roman" w:cs="Times New Roman"/>
          <w:b/>
          <w:sz w:val="24"/>
          <w:szCs w:val="24"/>
        </w:rPr>
        <w:t>servicios</w:t>
      </w:r>
      <w:proofErr w:type="spellEnd"/>
      <w:r w:rsidRPr="00880F73">
        <w:rPr>
          <w:rFonts w:ascii="Times New Roman" w:hAnsi="Times New Roman" w:cs="Times New Roman"/>
          <w:b/>
          <w:sz w:val="24"/>
          <w:szCs w:val="24"/>
        </w:rPr>
        <w:t xml:space="preserve"> funerários. </w:t>
      </w:r>
      <w:r w:rsidRPr="00880F73">
        <w:rPr>
          <w:rFonts w:ascii="Times New Roman" w:hAnsi="Times New Roman" w:cs="Times New Roman"/>
          <w:sz w:val="24"/>
          <w:szCs w:val="24"/>
        </w:rPr>
        <w:t>Instituto de Empresa. Madri – 2003.</w:t>
      </w:r>
    </w:p>
    <w:p w:rsidR="00FF243A" w:rsidRPr="00FF243A" w:rsidRDefault="00FF243A" w:rsidP="005B0BC1">
      <w:pPr>
        <w:numPr>
          <w:ilvl w:val="0"/>
          <w:numId w:val="3"/>
        </w:numPr>
        <w:spacing w:beforeLines="40" w:after="40" w:line="360" w:lineRule="auto"/>
        <w:jc w:val="both"/>
        <w:rPr>
          <w:rFonts w:ascii="Times New Roman" w:hAnsi="Times New Roman" w:cs="Times New Roman"/>
          <w:sz w:val="24"/>
          <w:szCs w:val="24"/>
        </w:rPr>
      </w:pPr>
      <w:r>
        <w:rPr>
          <w:rFonts w:ascii="Times New Roman" w:hAnsi="Times New Roman" w:cs="Times New Roman"/>
          <w:sz w:val="24"/>
          <w:szCs w:val="24"/>
        </w:rPr>
        <w:t xml:space="preserve">MALHOTRA, </w:t>
      </w:r>
      <w:proofErr w:type="spellStart"/>
      <w:r>
        <w:rPr>
          <w:rFonts w:ascii="Times New Roman" w:hAnsi="Times New Roman" w:cs="Times New Roman"/>
          <w:sz w:val="24"/>
          <w:szCs w:val="24"/>
        </w:rPr>
        <w:t>Naresh</w:t>
      </w:r>
      <w:proofErr w:type="spellEnd"/>
      <w:r>
        <w:rPr>
          <w:rFonts w:ascii="Times New Roman" w:hAnsi="Times New Roman" w:cs="Times New Roman"/>
          <w:sz w:val="24"/>
          <w:szCs w:val="24"/>
        </w:rPr>
        <w:t xml:space="preserve"> K. </w:t>
      </w:r>
      <w:r>
        <w:rPr>
          <w:rFonts w:ascii="Times New Roman" w:hAnsi="Times New Roman" w:cs="Times New Roman"/>
          <w:b/>
          <w:sz w:val="24"/>
          <w:szCs w:val="24"/>
        </w:rPr>
        <w:t xml:space="preserve">Pesquisa de Marketing: uma orientação aplicada. </w:t>
      </w:r>
      <w:r w:rsidRPr="00FF243A">
        <w:rPr>
          <w:rFonts w:ascii="Times New Roman" w:hAnsi="Times New Roman" w:cs="Times New Roman"/>
          <w:sz w:val="24"/>
          <w:szCs w:val="24"/>
        </w:rPr>
        <w:t>4ª edição</w:t>
      </w:r>
      <w:r>
        <w:rPr>
          <w:rFonts w:ascii="Times New Roman" w:hAnsi="Times New Roman" w:cs="Times New Roman"/>
          <w:sz w:val="24"/>
          <w:szCs w:val="24"/>
        </w:rPr>
        <w:t xml:space="preserve">. Editora </w:t>
      </w:r>
      <w:proofErr w:type="spellStart"/>
      <w:r>
        <w:rPr>
          <w:rFonts w:ascii="Times New Roman" w:hAnsi="Times New Roman" w:cs="Times New Roman"/>
          <w:sz w:val="24"/>
          <w:szCs w:val="24"/>
        </w:rPr>
        <w:t>Bookman</w:t>
      </w:r>
      <w:proofErr w:type="spellEnd"/>
      <w:r>
        <w:rPr>
          <w:rFonts w:ascii="Times New Roman" w:hAnsi="Times New Roman" w:cs="Times New Roman"/>
          <w:sz w:val="24"/>
          <w:szCs w:val="24"/>
        </w:rPr>
        <w:t>. Porto Alegre – 2006.</w:t>
      </w:r>
    </w:p>
    <w:p w:rsidR="00FF243A" w:rsidRPr="00880F73" w:rsidRDefault="00FF243A" w:rsidP="005B0BC1">
      <w:pPr>
        <w:numPr>
          <w:ilvl w:val="0"/>
          <w:numId w:val="3"/>
        </w:numPr>
        <w:spacing w:beforeLines="40" w:after="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MATTAR, </w:t>
      </w:r>
      <w:proofErr w:type="spellStart"/>
      <w:r>
        <w:rPr>
          <w:rFonts w:ascii="Times New Roman" w:hAnsi="Times New Roman" w:cs="Times New Roman"/>
          <w:sz w:val="24"/>
          <w:szCs w:val="24"/>
        </w:rPr>
        <w:t>Fauze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Najib</w:t>
      </w:r>
      <w:proofErr w:type="spellEnd"/>
      <w:r>
        <w:rPr>
          <w:rFonts w:ascii="Times New Roman" w:hAnsi="Times New Roman" w:cs="Times New Roman"/>
          <w:sz w:val="24"/>
          <w:szCs w:val="24"/>
        </w:rPr>
        <w:t xml:space="preserve">. </w:t>
      </w:r>
      <w:r>
        <w:rPr>
          <w:rFonts w:ascii="Times New Roman" w:hAnsi="Times New Roman" w:cs="Times New Roman"/>
          <w:b/>
          <w:sz w:val="24"/>
          <w:szCs w:val="24"/>
        </w:rPr>
        <w:t>Pesquisas de Marketing: edição compacta.</w:t>
      </w:r>
      <w:r>
        <w:rPr>
          <w:rFonts w:ascii="Times New Roman" w:hAnsi="Times New Roman" w:cs="Times New Roman"/>
          <w:sz w:val="24"/>
          <w:szCs w:val="24"/>
        </w:rPr>
        <w:t xml:space="preserve"> 4ª edição. Editora Atlas. São Paulo – 2007.</w:t>
      </w:r>
    </w:p>
    <w:p w:rsidR="00E2400D" w:rsidRPr="00880F73" w:rsidRDefault="00E2400D" w:rsidP="005B0BC1">
      <w:pPr>
        <w:numPr>
          <w:ilvl w:val="0"/>
          <w:numId w:val="3"/>
        </w:numPr>
        <w:spacing w:beforeLines="40" w:after="40" w:line="360" w:lineRule="auto"/>
        <w:jc w:val="both"/>
        <w:rPr>
          <w:rFonts w:ascii="Times New Roman" w:hAnsi="Times New Roman" w:cs="Times New Roman"/>
          <w:sz w:val="24"/>
          <w:szCs w:val="24"/>
        </w:rPr>
      </w:pPr>
      <w:r w:rsidRPr="00880F73">
        <w:rPr>
          <w:rFonts w:ascii="Times New Roman" w:hAnsi="Times New Roman" w:cs="Times New Roman"/>
          <w:sz w:val="24"/>
          <w:szCs w:val="24"/>
        </w:rPr>
        <w:t xml:space="preserve">MAXIMIANO. </w:t>
      </w:r>
      <w:r w:rsidRPr="00880F73">
        <w:rPr>
          <w:rFonts w:ascii="Times New Roman" w:hAnsi="Times New Roman" w:cs="Times New Roman"/>
          <w:b/>
          <w:sz w:val="24"/>
          <w:szCs w:val="24"/>
        </w:rPr>
        <w:t>Introdução à Administração</w:t>
      </w:r>
      <w:r w:rsidRPr="00880F73">
        <w:rPr>
          <w:rFonts w:ascii="Times New Roman" w:hAnsi="Times New Roman" w:cs="Times New Roman"/>
          <w:sz w:val="24"/>
          <w:szCs w:val="24"/>
        </w:rPr>
        <w:t>. Editora Atlas. São Paulo – 2004.</w:t>
      </w:r>
    </w:p>
    <w:p w:rsidR="00E2400D" w:rsidRDefault="00E2400D" w:rsidP="005B0BC1">
      <w:pPr>
        <w:numPr>
          <w:ilvl w:val="0"/>
          <w:numId w:val="3"/>
        </w:numPr>
        <w:spacing w:beforeLines="40" w:after="40" w:line="360" w:lineRule="auto"/>
        <w:jc w:val="both"/>
        <w:rPr>
          <w:rFonts w:ascii="Times New Roman" w:hAnsi="Times New Roman" w:cs="Times New Roman"/>
          <w:sz w:val="24"/>
          <w:szCs w:val="24"/>
        </w:rPr>
      </w:pPr>
      <w:r w:rsidRPr="00880F73">
        <w:rPr>
          <w:rFonts w:ascii="Times New Roman" w:hAnsi="Times New Roman" w:cs="Times New Roman"/>
          <w:sz w:val="24"/>
          <w:szCs w:val="24"/>
        </w:rPr>
        <w:t xml:space="preserve">MCDONALD, </w:t>
      </w:r>
      <w:proofErr w:type="spellStart"/>
      <w:r w:rsidRPr="00880F73">
        <w:rPr>
          <w:rFonts w:ascii="Times New Roman" w:hAnsi="Times New Roman" w:cs="Times New Roman"/>
          <w:sz w:val="24"/>
          <w:szCs w:val="24"/>
        </w:rPr>
        <w:t>Malcom</w:t>
      </w:r>
      <w:proofErr w:type="spellEnd"/>
      <w:r w:rsidRPr="00880F73">
        <w:rPr>
          <w:rFonts w:ascii="Times New Roman" w:hAnsi="Times New Roman" w:cs="Times New Roman"/>
          <w:sz w:val="24"/>
          <w:szCs w:val="24"/>
        </w:rPr>
        <w:t xml:space="preserve">. </w:t>
      </w:r>
      <w:r w:rsidRPr="00880F73">
        <w:rPr>
          <w:rFonts w:ascii="Times New Roman" w:hAnsi="Times New Roman" w:cs="Times New Roman"/>
          <w:b/>
          <w:sz w:val="24"/>
          <w:szCs w:val="24"/>
        </w:rPr>
        <w:t>Planos de Marketing.</w:t>
      </w:r>
      <w:r w:rsidRPr="00880F73">
        <w:rPr>
          <w:rFonts w:ascii="Times New Roman" w:hAnsi="Times New Roman" w:cs="Times New Roman"/>
          <w:sz w:val="24"/>
          <w:szCs w:val="24"/>
        </w:rPr>
        <w:t xml:space="preserve"> Trad. Arlete </w:t>
      </w:r>
      <w:proofErr w:type="spellStart"/>
      <w:r w:rsidRPr="00880F73">
        <w:rPr>
          <w:rFonts w:ascii="Times New Roman" w:hAnsi="Times New Roman" w:cs="Times New Roman"/>
          <w:sz w:val="24"/>
          <w:szCs w:val="24"/>
        </w:rPr>
        <w:t>Simille</w:t>
      </w:r>
      <w:proofErr w:type="spellEnd"/>
      <w:r w:rsidRPr="00880F73">
        <w:rPr>
          <w:rFonts w:ascii="Times New Roman" w:hAnsi="Times New Roman" w:cs="Times New Roman"/>
          <w:sz w:val="24"/>
          <w:szCs w:val="24"/>
        </w:rPr>
        <w:t xml:space="preserve"> Marques. Editora </w:t>
      </w:r>
      <w:proofErr w:type="spellStart"/>
      <w:r w:rsidRPr="00880F73">
        <w:rPr>
          <w:rFonts w:ascii="Times New Roman" w:hAnsi="Times New Roman" w:cs="Times New Roman"/>
          <w:sz w:val="24"/>
          <w:szCs w:val="24"/>
        </w:rPr>
        <w:t>Elsevier</w:t>
      </w:r>
      <w:proofErr w:type="spellEnd"/>
      <w:r w:rsidRPr="00880F73">
        <w:rPr>
          <w:rFonts w:ascii="Times New Roman" w:hAnsi="Times New Roman" w:cs="Times New Roman"/>
          <w:sz w:val="24"/>
          <w:szCs w:val="24"/>
        </w:rPr>
        <w:t>. Rio de Janeiro – 2008.</w:t>
      </w:r>
    </w:p>
    <w:p w:rsidR="00576644" w:rsidRPr="00880F73" w:rsidRDefault="00576644" w:rsidP="005B0BC1">
      <w:pPr>
        <w:numPr>
          <w:ilvl w:val="0"/>
          <w:numId w:val="3"/>
        </w:numPr>
        <w:spacing w:beforeLines="40" w:after="40" w:line="360" w:lineRule="auto"/>
        <w:jc w:val="both"/>
        <w:rPr>
          <w:rFonts w:ascii="Times New Roman" w:hAnsi="Times New Roman" w:cs="Times New Roman"/>
          <w:sz w:val="24"/>
          <w:szCs w:val="24"/>
        </w:rPr>
      </w:pPr>
      <w:r>
        <w:rPr>
          <w:rFonts w:ascii="Times New Roman" w:hAnsi="Times New Roman" w:cs="Times New Roman"/>
          <w:sz w:val="24"/>
          <w:szCs w:val="24"/>
        </w:rPr>
        <w:t xml:space="preserve">NOVO jeito de partir. </w:t>
      </w:r>
      <w:r>
        <w:rPr>
          <w:rFonts w:ascii="Times New Roman" w:hAnsi="Times New Roman" w:cs="Times New Roman"/>
          <w:b/>
          <w:sz w:val="24"/>
          <w:szCs w:val="24"/>
        </w:rPr>
        <w:t>REVISTA VEJA.</w:t>
      </w:r>
      <w:r>
        <w:rPr>
          <w:rFonts w:ascii="Times New Roman" w:hAnsi="Times New Roman" w:cs="Times New Roman"/>
          <w:sz w:val="24"/>
          <w:szCs w:val="24"/>
        </w:rPr>
        <w:t xml:space="preserve"> São Paulo.</w:t>
      </w:r>
      <w:r w:rsidR="00B51FBE">
        <w:rPr>
          <w:rFonts w:ascii="Times New Roman" w:hAnsi="Times New Roman" w:cs="Times New Roman"/>
          <w:sz w:val="24"/>
          <w:szCs w:val="24"/>
        </w:rPr>
        <w:t xml:space="preserve"> Edição 2217, nº 20, ano 40. 18/05/2011, p. 122.</w:t>
      </w:r>
    </w:p>
    <w:p w:rsidR="00775B7F" w:rsidRPr="00880F73" w:rsidRDefault="00E2400D" w:rsidP="005B0BC1">
      <w:pPr>
        <w:numPr>
          <w:ilvl w:val="0"/>
          <w:numId w:val="3"/>
        </w:numPr>
        <w:spacing w:beforeLines="40" w:after="40" w:line="360" w:lineRule="auto"/>
        <w:jc w:val="both"/>
        <w:rPr>
          <w:rFonts w:ascii="Times New Roman" w:hAnsi="Times New Roman" w:cs="Times New Roman"/>
          <w:sz w:val="24"/>
          <w:szCs w:val="24"/>
        </w:rPr>
      </w:pPr>
      <w:r w:rsidRPr="00880F73">
        <w:rPr>
          <w:rFonts w:ascii="Times New Roman" w:hAnsi="Times New Roman" w:cs="Times New Roman"/>
          <w:sz w:val="24"/>
          <w:szCs w:val="24"/>
        </w:rPr>
        <w:t xml:space="preserve">PINTO, Monique Fernandes Macedo. </w:t>
      </w:r>
      <w:r w:rsidRPr="00880F73">
        <w:rPr>
          <w:rFonts w:ascii="Times New Roman" w:hAnsi="Times New Roman" w:cs="Times New Roman"/>
          <w:b/>
          <w:sz w:val="24"/>
          <w:szCs w:val="24"/>
        </w:rPr>
        <w:t>Marketing do local de culto à memória.</w:t>
      </w:r>
      <w:r w:rsidRPr="00880F73">
        <w:rPr>
          <w:rFonts w:ascii="Times New Roman" w:hAnsi="Times New Roman" w:cs="Times New Roman"/>
          <w:sz w:val="24"/>
          <w:szCs w:val="24"/>
        </w:rPr>
        <w:t xml:space="preserve"> </w:t>
      </w:r>
      <w:r w:rsidR="00D22EE2" w:rsidRPr="00880F73">
        <w:rPr>
          <w:rFonts w:ascii="Times New Roman" w:hAnsi="Times New Roman" w:cs="Times New Roman"/>
          <w:sz w:val="24"/>
          <w:szCs w:val="24"/>
        </w:rPr>
        <w:t>Monografia. Curso de Administração de Empresas.</w:t>
      </w:r>
      <w:r w:rsidRPr="00880F73">
        <w:rPr>
          <w:rFonts w:ascii="Times New Roman" w:hAnsi="Times New Roman" w:cs="Times New Roman"/>
          <w:sz w:val="24"/>
          <w:szCs w:val="24"/>
        </w:rPr>
        <w:t>U</w:t>
      </w:r>
      <w:r w:rsidR="00D22EE2" w:rsidRPr="00880F73">
        <w:rPr>
          <w:rFonts w:ascii="Times New Roman" w:hAnsi="Times New Roman" w:cs="Times New Roman"/>
          <w:sz w:val="24"/>
          <w:szCs w:val="24"/>
        </w:rPr>
        <w:t xml:space="preserve">niversidade </w:t>
      </w:r>
      <w:r w:rsidRPr="00880F73">
        <w:rPr>
          <w:rFonts w:ascii="Times New Roman" w:hAnsi="Times New Roman" w:cs="Times New Roman"/>
          <w:sz w:val="24"/>
          <w:szCs w:val="24"/>
        </w:rPr>
        <w:t>F</w:t>
      </w:r>
      <w:r w:rsidR="00D22EE2" w:rsidRPr="00880F73">
        <w:rPr>
          <w:rFonts w:ascii="Times New Roman" w:hAnsi="Times New Roman" w:cs="Times New Roman"/>
          <w:sz w:val="24"/>
          <w:szCs w:val="24"/>
        </w:rPr>
        <w:t xml:space="preserve">ederal do </w:t>
      </w:r>
      <w:r w:rsidRPr="00880F73">
        <w:rPr>
          <w:rFonts w:ascii="Times New Roman" w:hAnsi="Times New Roman" w:cs="Times New Roman"/>
          <w:sz w:val="24"/>
          <w:szCs w:val="24"/>
        </w:rPr>
        <w:t>C</w:t>
      </w:r>
      <w:r w:rsidR="00D22EE2" w:rsidRPr="00880F73">
        <w:rPr>
          <w:rFonts w:ascii="Times New Roman" w:hAnsi="Times New Roman" w:cs="Times New Roman"/>
          <w:sz w:val="24"/>
          <w:szCs w:val="24"/>
        </w:rPr>
        <w:t>eará</w:t>
      </w:r>
      <w:r w:rsidRPr="00880F73">
        <w:rPr>
          <w:rFonts w:ascii="Times New Roman" w:hAnsi="Times New Roman" w:cs="Times New Roman"/>
          <w:sz w:val="24"/>
          <w:szCs w:val="24"/>
        </w:rPr>
        <w:t>. Fortaleza – 2006.</w:t>
      </w:r>
    </w:p>
    <w:p w:rsidR="00775B7F" w:rsidRPr="00880F73" w:rsidRDefault="00775B7F" w:rsidP="005B0BC1">
      <w:pPr>
        <w:numPr>
          <w:ilvl w:val="0"/>
          <w:numId w:val="3"/>
        </w:numPr>
        <w:spacing w:beforeLines="40" w:after="40" w:line="360" w:lineRule="auto"/>
        <w:jc w:val="both"/>
        <w:rPr>
          <w:rFonts w:ascii="Times New Roman" w:hAnsi="Times New Roman" w:cs="Times New Roman"/>
          <w:sz w:val="24"/>
          <w:szCs w:val="24"/>
        </w:rPr>
      </w:pPr>
      <w:r w:rsidRPr="00880F73">
        <w:rPr>
          <w:rFonts w:ascii="Times New Roman" w:hAnsi="Times New Roman" w:cs="Times New Roman"/>
          <w:sz w:val="24"/>
          <w:szCs w:val="24"/>
        </w:rPr>
        <w:t xml:space="preserve">SAMARA, Beatriz Santos; BARROS, José Carlos de. </w:t>
      </w:r>
      <w:r w:rsidRPr="00880F73">
        <w:rPr>
          <w:rFonts w:ascii="Times New Roman" w:hAnsi="Times New Roman" w:cs="Times New Roman"/>
          <w:b/>
          <w:sz w:val="24"/>
          <w:szCs w:val="24"/>
        </w:rPr>
        <w:t>Pesquisa de marketing: Conceitos e metodologia.</w:t>
      </w:r>
      <w:r w:rsidRPr="00880F73">
        <w:rPr>
          <w:rFonts w:ascii="Times New Roman" w:hAnsi="Times New Roman" w:cs="Times New Roman"/>
          <w:sz w:val="24"/>
          <w:szCs w:val="24"/>
        </w:rPr>
        <w:t xml:space="preserve"> 4ª edição. Ed. Pearson </w:t>
      </w:r>
      <w:proofErr w:type="spellStart"/>
      <w:r w:rsidRPr="00880F73">
        <w:rPr>
          <w:rFonts w:ascii="Times New Roman" w:hAnsi="Times New Roman" w:cs="Times New Roman"/>
          <w:sz w:val="24"/>
          <w:szCs w:val="24"/>
        </w:rPr>
        <w:t>Prentice</w:t>
      </w:r>
      <w:proofErr w:type="spellEnd"/>
      <w:r w:rsidRPr="00880F73">
        <w:rPr>
          <w:rFonts w:ascii="Times New Roman" w:hAnsi="Times New Roman" w:cs="Times New Roman"/>
          <w:sz w:val="24"/>
          <w:szCs w:val="24"/>
        </w:rPr>
        <w:t xml:space="preserve"> Hall. São Paulo – 2007.</w:t>
      </w:r>
    </w:p>
    <w:p w:rsidR="00AF521A" w:rsidRPr="00880F73" w:rsidRDefault="00E2400D" w:rsidP="005B0BC1">
      <w:pPr>
        <w:numPr>
          <w:ilvl w:val="0"/>
          <w:numId w:val="3"/>
        </w:numPr>
        <w:spacing w:beforeLines="40" w:after="40" w:line="360" w:lineRule="auto"/>
        <w:jc w:val="both"/>
        <w:rPr>
          <w:rFonts w:ascii="Times New Roman" w:hAnsi="Times New Roman" w:cs="Times New Roman"/>
          <w:sz w:val="24"/>
          <w:szCs w:val="24"/>
        </w:rPr>
      </w:pPr>
      <w:r w:rsidRPr="00880F73">
        <w:rPr>
          <w:rFonts w:ascii="Times New Roman" w:hAnsi="Times New Roman" w:cs="Times New Roman"/>
          <w:sz w:val="24"/>
          <w:szCs w:val="24"/>
        </w:rPr>
        <w:t xml:space="preserve">URDAN, Flávio Torres; URDAN, André Torres. </w:t>
      </w:r>
      <w:r w:rsidRPr="00880F73">
        <w:rPr>
          <w:rFonts w:ascii="Times New Roman" w:hAnsi="Times New Roman" w:cs="Times New Roman"/>
          <w:b/>
          <w:sz w:val="24"/>
          <w:szCs w:val="24"/>
        </w:rPr>
        <w:t xml:space="preserve">Gestão do composto de marketing. </w:t>
      </w:r>
      <w:r w:rsidRPr="00880F73">
        <w:rPr>
          <w:rFonts w:ascii="Times New Roman" w:hAnsi="Times New Roman" w:cs="Times New Roman"/>
          <w:sz w:val="24"/>
          <w:szCs w:val="24"/>
        </w:rPr>
        <w:t>Editora Atlas. São Paulo – 2009.</w:t>
      </w:r>
    </w:p>
    <w:p w:rsidR="00E2400D" w:rsidRPr="00880F73" w:rsidRDefault="00C27FE7" w:rsidP="005B0BC1">
      <w:pPr>
        <w:numPr>
          <w:ilvl w:val="0"/>
          <w:numId w:val="3"/>
        </w:numPr>
        <w:spacing w:beforeLines="40" w:after="40" w:line="360" w:lineRule="auto"/>
        <w:jc w:val="both"/>
        <w:rPr>
          <w:rFonts w:asciiTheme="minorHAnsi" w:hAnsiTheme="minorHAnsi" w:cstheme="minorHAnsi"/>
          <w:sz w:val="24"/>
          <w:szCs w:val="24"/>
        </w:rPr>
      </w:pPr>
      <w:r w:rsidRPr="00880F73">
        <w:rPr>
          <w:rFonts w:asciiTheme="minorHAnsi" w:hAnsiTheme="minorHAnsi" w:cstheme="minorHAnsi"/>
          <w:sz w:val="24"/>
          <w:szCs w:val="24"/>
        </w:rPr>
        <w:t xml:space="preserve">Parque da Saudade. Disponível em </w:t>
      </w:r>
      <w:hyperlink r:id="rId17" w:history="1">
        <w:r w:rsidR="00E2400D" w:rsidRPr="00880F73">
          <w:rPr>
            <w:rStyle w:val="Hyperlink"/>
            <w:rFonts w:asciiTheme="minorHAnsi" w:hAnsiTheme="minorHAnsi" w:cstheme="minorHAnsi"/>
            <w:sz w:val="24"/>
            <w:szCs w:val="24"/>
          </w:rPr>
          <w:t>http://www.parquedasaudade.com.br</w:t>
        </w:r>
      </w:hyperlink>
      <w:r w:rsidR="00E2400D" w:rsidRPr="00880F73">
        <w:rPr>
          <w:rFonts w:asciiTheme="minorHAnsi" w:hAnsiTheme="minorHAnsi" w:cstheme="minorHAnsi"/>
          <w:sz w:val="24"/>
          <w:szCs w:val="24"/>
        </w:rPr>
        <w:t>, acessado em 25/04/2011</w:t>
      </w:r>
    </w:p>
    <w:p w:rsidR="00E2400D" w:rsidRPr="00880F73" w:rsidRDefault="00000DBC" w:rsidP="005B0BC1">
      <w:pPr>
        <w:numPr>
          <w:ilvl w:val="0"/>
          <w:numId w:val="3"/>
        </w:numPr>
        <w:spacing w:beforeLines="40" w:after="40" w:line="360" w:lineRule="auto"/>
        <w:jc w:val="both"/>
        <w:rPr>
          <w:rFonts w:asciiTheme="minorHAnsi" w:hAnsiTheme="minorHAnsi" w:cstheme="minorHAnsi"/>
          <w:sz w:val="24"/>
          <w:szCs w:val="24"/>
        </w:rPr>
      </w:pPr>
      <w:proofErr w:type="spellStart"/>
      <w:r w:rsidRPr="00880F73">
        <w:rPr>
          <w:rFonts w:asciiTheme="minorHAnsi" w:hAnsiTheme="minorHAnsi" w:cstheme="minorHAnsi"/>
          <w:sz w:val="24"/>
          <w:szCs w:val="24"/>
        </w:rPr>
        <w:t>Atlanticos</w:t>
      </w:r>
      <w:proofErr w:type="spellEnd"/>
      <w:r w:rsidRPr="00880F73">
        <w:rPr>
          <w:rFonts w:asciiTheme="minorHAnsi" w:hAnsiTheme="minorHAnsi" w:cstheme="minorHAnsi"/>
          <w:sz w:val="24"/>
          <w:szCs w:val="24"/>
        </w:rPr>
        <w:t xml:space="preserve"> </w:t>
      </w:r>
      <w:proofErr w:type="spellStart"/>
      <w:r w:rsidRPr="00880F73">
        <w:rPr>
          <w:rFonts w:asciiTheme="minorHAnsi" w:hAnsiTheme="minorHAnsi" w:cstheme="minorHAnsi"/>
          <w:sz w:val="24"/>
          <w:szCs w:val="24"/>
        </w:rPr>
        <w:t>Garden</w:t>
      </w:r>
      <w:proofErr w:type="spellEnd"/>
      <w:r w:rsidRPr="00880F73">
        <w:rPr>
          <w:rFonts w:asciiTheme="minorHAnsi" w:hAnsiTheme="minorHAnsi" w:cstheme="minorHAnsi"/>
          <w:sz w:val="24"/>
          <w:szCs w:val="24"/>
        </w:rPr>
        <w:t xml:space="preserve">. Disponível em </w:t>
      </w:r>
      <w:hyperlink r:id="rId18" w:history="1">
        <w:r w:rsidR="00E2400D" w:rsidRPr="00880F73">
          <w:rPr>
            <w:rStyle w:val="Hyperlink"/>
            <w:rFonts w:asciiTheme="minorHAnsi" w:hAnsiTheme="minorHAnsi" w:cstheme="minorHAnsi"/>
            <w:sz w:val="24"/>
            <w:szCs w:val="24"/>
          </w:rPr>
          <w:t>http://www.atlanticosgarden.com.br</w:t>
        </w:r>
      </w:hyperlink>
      <w:r w:rsidR="00E2400D" w:rsidRPr="00880F73">
        <w:rPr>
          <w:rFonts w:asciiTheme="minorHAnsi" w:hAnsiTheme="minorHAnsi" w:cstheme="minorHAnsi"/>
          <w:sz w:val="24"/>
          <w:szCs w:val="24"/>
        </w:rPr>
        <w:t>, acessado em 25/04,2011</w:t>
      </w:r>
    </w:p>
    <w:p w:rsidR="00E2400D" w:rsidRPr="00880F73" w:rsidRDefault="00000DBC" w:rsidP="005B0BC1">
      <w:pPr>
        <w:numPr>
          <w:ilvl w:val="0"/>
          <w:numId w:val="3"/>
        </w:numPr>
        <w:spacing w:beforeLines="40" w:after="40" w:line="360" w:lineRule="auto"/>
        <w:jc w:val="both"/>
        <w:rPr>
          <w:rFonts w:asciiTheme="minorHAnsi" w:hAnsiTheme="minorHAnsi" w:cstheme="minorHAnsi"/>
          <w:sz w:val="24"/>
          <w:szCs w:val="24"/>
        </w:rPr>
      </w:pPr>
      <w:proofErr w:type="spellStart"/>
      <w:r w:rsidRPr="00880F73">
        <w:rPr>
          <w:rFonts w:asciiTheme="minorHAnsi" w:hAnsiTheme="minorHAnsi" w:cstheme="minorHAnsi"/>
          <w:sz w:val="24"/>
          <w:szCs w:val="24"/>
        </w:rPr>
        <w:t>Cred</w:t>
      </w:r>
      <w:proofErr w:type="spellEnd"/>
      <w:r w:rsidRPr="00880F73">
        <w:rPr>
          <w:rFonts w:asciiTheme="minorHAnsi" w:hAnsiTheme="minorHAnsi" w:cstheme="minorHAnsi"/>
          <w:sz w:val="24"/>
          <w:szCs w:val="24"/>
        </w:rPr>
        <w:t xml:space="preserve"> Urna. Disponível em </w:t>
      </w:r>
      <w:hyperlink r:id="rId19" w:history="1">
        <w:r w:rsidR="00E2400D" w:rsidRPr="00880F73">
          <w:rPr>
            <w:rStyle w:val="Hyperlink"/>
            <w:rFonts w:asciiTheme="minorHAnsi" w:hAnsiTheme="minorHAnsi" w:cstheme="minorHAnsi"/>
            <w:sz w:val="24"/>
            <w:szCs w:val="24"/>
          </w:rPr>
          <w:t>http://www.credurna.com.br</w:t>
        </w:r>
      </w:hyperlink>
      <w:r w:rsidR="00E2400D" w:rsidRPr="00880F73">
        <w:rPr>
          <w:rFonts w:asciiTheme="minorHAnsi" w:hAnsiTheme="minorHAnsi" w:cstheme="minorHAnsi"/>
          <w:sz w:val="24"/>
          <w:szCs w:val="24"/>
        </w:rPr>
        <w:t>, acessado em 25/04/2011</w:t>
      </w:r>
    </w:p>
    <w:p w:rsidR="00E2400D" w:rsidRPr="00880F73" w:rsidRDefault="00000DBC" w:rsidP="005B0BC1">
      <w:pPr>
        <w:numPr>
          <w:ilvl w:val="0"/>
          <w:numId w:val="3"/>
        </w:numPr>
        <w:spacing w:beforeLines="40" w:after="40" w:line="360" w:lineRule="auto"/>
        <w:jc w:val="both"/>
        <w:rPr>
          <w:rFonts w:asciiTheme="minorHAnsi" w:hAnsiTheme="minorHAnsi" w:cstheme="minorHAnsi"/>
          <w:sz w:val="24"/>
          <w:szCs w:val="24"/>
        </w:rPr>
      </w:pPr>
      <w:r w:rsidRPr="00880F73">
        <w:rPr>
          <w:rFonts w:asciiTheme="minorHAnsi" w:hAnsiTheme="minorHAnsi" w:cstheme="minorHAnsi"/>
          <w:sz w:val="24"/>
          <w:szCs w:val="24"/>
        </w:rPr>
        <w:t xml:space="preserve">Funerária Anjo da Guarda. Disponível em </w:t>
      </w:r>
      <w:hyperlink r:id="rId20" w:history="1">
        <w:r w:rsidR="00E2400D" w:rsidRPr="00880F73">
          <w:rPr>
            <w:rStyle w:val="Hyperlink"/>
            <w:rFonts w:asciiTheme="minorHAnsi" w:hAnsiTheme="minorHAnsi" w:cstheme="minorHAnsi"/>
            <w:sz w:val="24"/>
            <w:szCs w:val="24"/>
          </w:rPr>
          <w:t>http://www.afagu.com.br</w:t>
        </w:r>
      </w:hyperlink>
      <w:r w:rsidR="00E2400D" w:rsidRPr="00880F73">
        <w:rPr>
          <w:rFonts w:asciiTheme="minorHAnsi" w:hAnsiTheme="minorHAnsi" w:cstheme="minorHAnsi"/>
          <w:sz w:val="24"/>
          <w:szCs w:val="24"/>
        </w:rPr>
        <w:t>, acessado em 27/04/2011</w:t>
      </w:r>
    </w:p>
    <w:p w:rsidR="00E2400D" w:rsidRPr="00880F73" w:rsidRDefault="00000DBC" w:rsidP="005B0BC1">
      <w:pPr>
        <w:numPr>
          <w:ilvl w:val="0"/>
          <w:numId w:val="3"/>
        </w:numPr>
        <w:spacing w:beforeLines="40" w:after="40" w:line="360" w:lineRule="auto"/>
        <w:jc w:val="both"/>
        <w:rPr>
          <w:rFonts w:asciiTheme="minorHAnsi" w:hAnsiTheme="minorHAnsi" w:cstheme="minorHAnsi"/>
          <w:sz w:val="24"/>
          <w:szCs w:val="24"/>
        </w:rPr>
      </w:pPr>
      <w:r w:rsidRPr="00880F73">
        <w:rPr>
          <w:rFonts w:asciiTheme="minorHAnsi" w:hAnsiTheme="minorHAnsi" w:cstheme="minorHAnsi"/>
          <w:sz w:val="24"/>
          <w:szCs w:val="24"/>
        </w:rPr>
        <w:t xml:space="preserve">Grupo Nobre. Disponível em </w:t>
      </w:r>
      <w:hyperlink r:id="rId21" w:history="1">
        <w:r w:rsidR="00E2400D" w:rsidRPr="00880F73">
          <w:rPr>
            <w:rStyle w:val="Hyperlink"/>
            <w:rFonts w:asciiTheme="minorHAnsi" w:hAnsiTheme="minorHAnsi" w:cstheme="minorHAnsi"/>
            <w:sz w:val="24"/>
            <w:szCs w:val="24"/>
          </w:rPr>
          <w:t>http://www.gruponobre.com</w:t>
        </w:r>
      </w:hyperlink>
      <w:r w:rsidR="00E2400D" w:rsidRPr="00880F73">
        <w:rPr>
          <w:rFonts w:asciiTheme="minorHAnsi" w:hAnsiTheme="minorHAnsi" w:cstheme="minorHAnsi"/>
          <w:sz w:val="24"/>
          <w:szCs w:val="24"/>
        </w:rPr>
        <w:t>, acessado em 27/04/2011</w:t>
      </w:r>
    </w:p>
    <w:p w:rsidR="00E2400D" w:rsidRPr="00880F73" w:rsidRDefault="00000DBC" w:rsidP="005B0BC1">
      <w:pPr>
        <w:numPr>
          <w:ilvl w:val="0"/>
          <w:numId w:val="3"/>
        </w:numPr>
        <w:spacing w:beforeLines="40" w:after="40" w:line="360" w:lineRule="auto"/>
        <w:jc w:val="both"/>
        <w:rPr>
          <w:rFonts w:asciiTheme="minorHAnsi" w:hAnsiTheme="minorHAnsi" w:cstheme="minorHAnsi"/>
          <w:sz w:val="24"/>
          <w:szCs w:val="24"/>
        </w:rPr>
      </w:pPr>
      <w:r w:rsidRPr="00880F73">
        <w:rPr>
          <w:rFonts w:asciiTheme="minorHAnsi" w:hAnsiTheme="minorHAnsi" w:cstheme="minorHAnsi"/>
          <w:sz w:val="24"/>
          <w:szCs w:val="24"/>
        </w:rPr>
        <w:t xml:space="preserve">Funerária SBC. Disponível em </w:t>
      </w:r>
      <w:hyperlink r:id="rId22" w:history="1">
        <w:r w:rsidR="00E2400D" w:rsidRPr="00880F73">
          <w:rPr>
            <w:rStyle w:val="Hyperlink"/>
            <w:rFonts w:asciiTheme="minorHAnsi" w:hAnsiTheme="minorHAnsi" w:cstheme="minorHAnsi"/>
            <w:sz w:val="24"/>
            <w:szCs w:val="24"/>
          </w:rPr>
          <w:t>http://www.sbcplano.com.br/</w:t>
        </w:r>
      </w:hyperlink>
      <w:r w:rsidR="00E2400D" w:rsidRPr="00880F73">
        <w:rPr>
          <w:rFonts w:asciiTheme="minorHAnsi" w:hAnsiTheme="minorHAnsi" w:cstheme="minorHAnsi"/>
          <w:sz w:val="24"/>
          <w:szCs w:val="24"/>
        </w:rPr>
        <w:t>, acessado em 27/04/2011</w:t>
      </w:r>
    </w:p>
    <w:p w:rsidR="00E2400D" w:rsidRPr="0034508E" w:rsidRDefault="00E2400D" w:rsidP="005B0BC1">
      <w:pPr>
        <w:spacing w:beforeLines="40" w:after="40" w:line="360" w:lineRule="auto"/>
        <w:jc w:val="both"/>
        <w:rPr>
          <w:rFonts w:ascii="Times New Roman" w:hAnsi="Times New Roman" w:cs="Times New Roman"/>
          <w:sz w:val="24"/>
          <w:szCs w:val="24"/>
        </w:rPr>
      </w:pPr>
    </w:p>
    <w:p w:rsidR="00E2400D" w:rsidRPr="00375A26" w:rsidRDefault="00E2400D" w:rsidP="00E2400D"/>
    <w:p w:rsidR="00E2400D" w:rsidRDefault="00E2400D" w:rsidP="00E2400D">
      <w:pPr>
        <w:spacing w:line="480" w:lineRule="auto"/>
        <w:jc w:val="both"/>
        <w:rPr>
          <w:rFonts w:ascii="Times New Roman" w:hAnsi="Times New Roman" w:cs="Times New Roman"/>
          <w:sz w:val="24"/>
          <w:szCs w:val="24"/>
        </w:rPr>
      </w:pPr>
    </w:p>
    <w:sectPr w:rsidR="00E2400D" w:rsidSect="00760F58">
      <w:footerReference w:type="default" r:id="rId23"/>
      <w:pgSz w:w="11906" w:h="16838"/>
      <w:pgMar w:top="1134" w:right="170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EA6" w:rsidRDefault="008F7EA6" w:rsidP="00684814">
      <w:pPr>
        <w:spacing w:after="0" w:line="240" w:lineRule="auto"/>
      </w:pPr>
      <w:r>
        <w:separator/>
      </w:r>
    </w:p>
  </w:endnote>
  <w:endnote w:type="continuationSeparator" w:id="0">
    <w:p w:rsidR="008F7EA6" w:rsidRDefault="008F7EA6" w:rsidP="00684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9258"/>
      <w:docPartObj>
        <w:docPartGallery w:val="Page Numbers (Bottom of Page)"/>
        <w:docPartUnique/>
      </w:docPartObj>
    </w:sdtPr>
    <w:sdtContent>
      <w:p w:rsidR="008F7EA6" w:rsidRDefault="005B0BC1">
        <w:pPr>
          <w:pStyle w:val="Rodap"/>
          <w:jc w:val="right"/>
        </w:pPr>
        <w:fldSimple w:instr=" PAGE   \* MERGEFORMAT ">
          <w:r w:rsidR="00BA0478">
            <w:rPr>
              <w:noProof/>
            </w:rPr>
            <w:t>55</w:t>
          </w:r>
        </w:fldSimple>
      </w:p>
    </w:sdtContent>
  </w:sdt>
  <w:p w:rsidR="008F7EA6" w:rsidRDefault="008F7EA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EA6" w:rsidRDefault="008F7EA6" w:rsidP="00684814">
      <w:pPr>
        <w:spacing w:after="0" w:line="240" w:lineRule="auto"/>
      </w:pPr>
      <w:r>
        <w:separator/>
      </w:r>
    </w:p>
  </w:footnote>
  <w:footnote w:type="continuationSeparator" w:id="0">
    <w:p w:rsidR="008F7EA6" w:rsidRDefault="008F7EA6" w:rsidP="00684814">
      <w:pPr>
        <w:spacing w:after="0" w:line="240" w:lineRule="auto"/>
      </w:pPr>
      <w:r>
        <w:continuationSeparator/>
      </w:r>
    </w:p>
  </w:footnote>
  <w:footnote w:id="1">
    <w:p w:rsidR="008F7EA6" w:rsidRDefault="008F7EA6" w:rsidP="00E2400D">
      <w:pPr>
        <w:pStyle w:val="Textodenotaderodap"/>
      </w:pPr>
      <w:r>
        <w:rPr>
          <w:rStyle w:val="Refdenotaderodap"/>
        </w:rPr>
        <w:footnoteRef/>
      </w:r>
      <w:r>
        <w:t xml:space="preserve"> De acordo com </w:t>
      </w:r>
      <w:proofErr w:type="spellStart"/>
      <w:r>
        <w:t>Maximiano</w:t>
      </w:r>
      <w:proofErr w:type="spellEnd"/>
      <w:r>
        <w:t xml:space="preserve"> (2001), </w:t>
      </w:r>
      <w:proofErr w:type="spellStart"/>
      <w:r>
        <w:t>stakeholders</w:t>
      </w:r>
      <w:proofErr w:type="spellEnd"/>
      <w:r>
        <w:t xml:space="preserve"> são “todas as pessoas e organizações que são afetadas pelo desempenho ou atuação de uma organização”.</w:t>
      </w:r>
    </w:p>
  </w:footnote>
  <w:footnote w:id="2">
    <w:p w:rsidR="008F7EA6" w:rsidRDefault="008F7EA6">
      <w:pPr>
        <w:pStyle w:val="Textodenotaderodap"/>
      </w:pPr>
      <w:r>
        <w:rPr>
          <w:rStyle w:val="Refdenotaderodap"/>
        </w:rPr>
        <w:footnoteRef/>
      </w:r>
      <w:r>
        <w:t xml:space="preserve"> </w:t>
      </w:r>
      <w:proofErr w:type="spellStart"/>
      <w:r>
        <w:t>Indíce</w:t>
      </w:r>
      <w:proofErr w:type="spellEnd"/>
      <w:r>
        <w:t xml:space="preserve"> Geral de Preços – Mercado: utilizado como referencia do mercado financeiro, calculado pela FGV entre famílias com rendimento entre um e trinta e três salários mínimos mensais. É composto pelo </w:t>
      </w:r>
      <w:proofErr w:type="spellStart"/>
      <w:r>
        <w:t>Indice</w:t>
      </w:r>
      <w:proofErr w:type="spellEnd"/>
      <w:r>
        <w:t xml:space="preserve"> de Preços por Atacado, o Índice de Preços ao Consumidor e o Índice Nacional de Custo da Construção. (FREITAS 2007)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78B"/>
    <w:multiLevelType w:val="hybridMultilevel"/>
    <w:tmpl w:val="EF181A0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nsid w:val="0DEA6FEE"/>
    <w:multiLevelType w:val="hybridMultilevel"/>
    <w:tmpl w:val="156052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17C036A"/>
    <w:multiLevelType w:val="hybridMultilevel"/>
    <w:tmpl w:val="3AC87E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2C828EC"/>
    <w:multiLevelType w:val="hybridMultilevel"/>
    <w:tmpl w:val="61D6DA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5522585"/>
    <w:multiLevelType w:val="hybridMultilevel"/>
    <w:tmpl w:val="8662D1A2"/>
    <w:lvl w:ilvl="0" w:tplc="328C79E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400E4E"/>
    <w:multiLevelType w:val="hybridMultilevel"/>
    <w:tmpl w:val="6F7C638C"/>
    <w:lvl w:ilvl="0" w:tplc="5230700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281A2D4C"/>
    <w:multiLevelType w:val="hybridMultilevel"/>
    <w:tmpl w:val="CAA839D0"/>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7">
    <w:nsid w:val="381F4A28"/>
    <w:multiLevelType w:val="hybridMultilevel"/>
    <w:tmpl w:val="6D1C285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8">
    <w:nsid w:val="391A46CE"/>
    <w:multiLevelType w:val="multilevel"/>
    <w:tmpl w:val="39D880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6C667BF"/>
    <w:multiLevelType w:val="hybridMultilevel"/>
    <w:tmpl w:val="261C6864"/>
    <w:lvl w:ilvl="0" w:tplc="380A27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8DF667F"/>
    <w:multiLevelType w:val="multilevel"/>
    <w:tmpl w:val="DD20AC5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E22458F"/>
    <w:multiLevelType w:val="hybridMultilevel"/>
    <w:tmpl w:val="6340055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2">
    <w:nsid w:val="4F0961A1"/>
    <w:multiLevelType w:val="hybridMultilevel"/>
    <w:tmpl w:val="2F88E6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DC63F07"/>
    <w:multiLevelType w:val="hybridMultilevel"/>
    <w:tmpl w:val="5CBCEA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E0F2AD1"/>
    <w:multiLevelType w:val="hybridMultilevel"/>
    <w:tmpl w:val="A5900B8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5">
    <w:nsid w:val="65C75A13"/>
    <w:multiLevelType w:val="hybridMultilevel"/>
    <w:tmpl w:val="8C503ADA"/>
    <w:lvl w:ilvl="0" w:tplc="E7E250A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BB67192"/>
    <w:multiLevelType w:val="hybridMultilevel"/>
    <w:tmpl w:val="7FB837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54408EE"/>
    <w:multiLevelType w:val="hybridMultilevel"/>
    <w:tmpl w:val="A252C7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5B14D33"/>
    <w:multiLevelType w:val="hybridMultilevel"/>
    <w:tmpl w:val="761EEDC6"/>
    <w:lvl w:ilvl="0" w:tplc="74848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6852D4F"/>
    <w:multiLevelType w:val="multilevel"/>
    <w:tmpl w:val="FC9A2A4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A99051F"/>
    <w:multiLevelType w:val="hybridMultilevel"/>
    <w:tmpl w:val="C7A22C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0"/>
  </w:num>
  <w:num w:numId="4">
    <w:abstractNumId w:val="19"/>
  </w:num>
  <w:num w:numId="5">
    <w:abstractNumId w:val="16"/>
  </w:num>
  <w:num w:numId="6">
    <w:abstractNumId w:val="11"/>
  </w:num>
  <w:num w:numId="7">
    <w:abstractNumId w:val="14"/>
  </w:num>
  <w:num w:numId="8">
    <w:abstractNumId w:val="12"/>
  </w:num>
  <w:num w:numId="9">
    <w:abstractNumId w:val="0"/>
  </w:num>
  <w:num w:numId="10">
    <w:abstractNumId w:val="6"/>
  </w:num>
  <w:num w:numId="11">
    <w:abstractNumId w:val="1"/>
  </w:num>
  <w:num w:numId="12">
    <w:abstractNumId w:val="17"/>
  </w:num>
  <w:num w:numId="13">
    <w:abstractNumId w:val="10"/>
  </w:num>
  <w:num w:numId="14">
    <w:abstractNumId w:val="15"/>
  </w:num>
  <w:num w:numId="15">
    <w:abstractNumId w:val="8"/>
  </w:num>
  <w:num w:numId="16">
    <w:abstractNumId w:val="13"/>
  </w:num>
  <w:num w:numId="17">
    <w:abstractNumId w:val="2"/>
  </w:num>
  <w:num w:numId="18">
    <w:abstractNumId w:val="18"/>
  </w:num>
  <w:num w:numId="19">
    <w:abstractNumId w:val="9"/>
  </w:num>
  <w:num w:numId="20">
    <w:abstractNumId w:val="4"/>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255CE"/>
    <w:rsid w:val="00000DBC"/>
    <w:rsid w:val="00007208"/>
    <w:rsid w:val="0000793E"/>
    <w:rsid w:val="00013BCB"/>
    <w:rsid w:val="0001502D"/>
    <w:rsid w:val="00023E1A"/>
    <w:rsid w:val="00024889"/>
    <w:rsid w:val="00024CCB"/>
    <w:rsid w:val="00024DA7"/>
    <w:rsid w:val="00025695"/>
    <w:rsid w:val="00025DCA"/>
    <w:rsid w:val="00026F60"/>
    <w:rsid w:val="00032940"/>
    <w:rsid w:val="00032FF5"/>
    <w:rsid w:val="000331BC"/>
    <w:rsid w:val="00036C9F"/>
    <w:rsid w:val="0004004B"/>
    <w:rsid w:val="00040944"/>
    <w:rsid w:val="00040FCD"/>
    <w:rsid w:val="00043F5F"/>
    <w:rsid w:val="000447A6"/>
    <w:rsid w:val="000473F6"/>
    <w:rsid w:val="00050D51"/>
    <w:rsid w:val="00053668"/>
    <w:rsid w:val="00056471"/>
    <w:rsid w:val="00063BF1"/>
    <w:rsid w:val="0008083E"/>
    <w:rsid w:val="00087776"/>
    <w:rsid w:val="000918B3"/>
    <w:rsid w:val="00092B53"/>
    <w:rsid w:val="000A19B4"/>
    <w:rsid w:val="000A7C32"/>
    <w:rsid w:val="000B411E"/>
    <w:rsid w:val="000C4D39"/>
    <w:rsid w:val="000C5232"/>
    <w:rsid w:val="000D4599"/>
    <w:rsid w:val="000D502E"/>
    <w:rsid w:val="000E1536"/>
    <w:rsid w:val="000E36C6"/>
    <w:rsid w:val="000E52CE"/>
    <w:rsid w:val="000E7FB9"/>
    <w:rsid w:val="000F0554"/>
    <w:rsid w:val="000F0DB1"/>
    <w:rsid w:val="000F18F0"/>
    <w:rsid w:val="000F6135"/>
    <w:rsid w:val="0010481A"/>
    <w:rsid w:val="00104ED0"/>
    <w:rsid w:val="001131FF"/>
    <w:rsid w:val="0011449B"/>
    <w:rsid w:val="001176BD"/>
    <w:rsid w:val="00121060"/>
    <w:rsid w:val="001217AC"/>
    <w:rsid w:val="00122212"/>
    <w:rsid w:val="001303C4"/>
    <w:rsid w:val="00131217"/>
    <w:rsid w:val="00132B9A"/>
    <w:rsid w:val="001424D0"/>
    <w:rsid w:val="00142510"/>
    <w:rsid w:val="00167C18"/>
    <w:rsid w:val="00172A4F"/>
    <w:rsid w:val="00172BD5"/>
    <w:rsid w:val="0017443D"/>
    <w:rsid w:val="00177E18"/>
    <w:rsid w:val="00180C11"/>
    <w:rsid w:val="00184154"/>
    <w:rsid w:val="00191392"/>
    <w:rsid w:val="0019573A"/>
    <w:rsid w:val="001A5557"/>
    <w:rsid w:val="001A588B"/>
    <w:rsid w:val="001B0E8B"/>
    <w:rsid w:val="001B5FD2"/>
    <w:rsid w:val="001B61FC"/>
    <w:rsid w:val="001B62D3"/>
    <w:rsid w:val="001C0050"/>
    <w:rsid w:val="001C4C53"/>
    <w:rsid w:val="001C5DA2"/>
    <w:rsid w:val="001C61CB"/>
    <w:rsid w:val="001D1C61"/>
    <w:rsid w:val="001D22E5"/>
    <w:rsid w:val="001D4960"/>
    <w:rsid w:val="001E384B"/>
    <w:rsid w:val="001E3937"/>
    <w:rsid w:val="001E3BA3"/>
    <w:rsid w:val="001E4B4C"/>
    <w:rsid w:val="001E5B9D"/>
    <w:rsid w:val="001E7579"/>
    <w:rsid w:val="00204101"/>
    <w:rsid w:val="00206A8A"/>
    <w:rsid w:val="00210973"/>
    <w:rsid w:val="00217AA5"/>
    <w:rsid w:val="00220538"/>
    <w:rsid w:val="00222626"/>
    <w:rsid w:val="00223919"/>
    <w:rsid w:val="00224CFA"/>
    <w:rsid w:val="00230F30"/>
    <w:rsid w:val="0023121C"/>
    <w:rsid w:val="00231EFC"/>
    <w:rsid w:val="002328BC"/>
    <w:rsid w:val="00232A81"/>
    <w:rsid w:val="0024036E"/>
    <w:rsid w:val="00245917"/>
    <w:rsid w:val="00254B58"/>
    <w:rsid w:val="0025602C"/>
    <w:rsid w:val="002572B4"/>
    <w:rsid w:val="002572E8"/>
    <w:rsid w:val="0026291E"/>
    <w:rsid w:val="002635A2"/>
    <w:rsid w:val="00270804"/>
    <w:rsid w:val="002729FB"/>
    <w:rsid w:val="00280093"/>
    <w:rsid w:val="002809B8"/>
    <w:rsid w:val="00283A7D"/>
    <w:rsid w:val="00287265"/>
    <w:rsid w:val="0028760F"/>
    <w:rsid w:val="002953C0"/>
    <w:rsid w:val="002979E0"/>
    <w:rsid w:val="002A4FF9"/>
    <w:rsid w:val="002A5633"/>
    <w:rsid w:val="002A720C"/>
    <w:rsid w:val="002B0FE8"/>
    <w:rsid w:val="002C2B96"/>
    <w:rsid w:val="002C38F1"/>
    <w:rsid w:val="002D2872"/>
    <w:rsid w:val="002D389E"/>
    <w:rsid w:val="002D69A3"/>
    <w:rsid w:val="002D7E7A"/>
    <w:rsid w:val="002E1E08"/>
    <w:rsid w:val="002E4E1F"/>
    <w:rsid w:val="002F0976"/>
    <w:rsid w:val="002F202B"/>
    <w:rsid w:val="002F4AC6"/>
    <w:rsid w:val="002F5BEA"/>
    <w:rsid w:val="00303488"/>
    <w:rsid w:val="00307F84"/>
    <w:rsid w:val="00312B47"/>
    <w:rsid w:val="00315431"/>
    <w:rsid w:val="0032575B"/>
    <w:rsid w:val="00331C51"/>
    <w:rsid w:val="0034328E"/>
    <w:rsid w:val="0034508E"/>
    <w:rsid w:val="0034659C"/>
    <w:rsid w:val="00351067"/>
    <w:rsid w:val="003619C3"/>
    <w:rsid w:val="00363E14"/>
    <w:rsid w:val="00365ED4"/>
    <w:rsid w:val="00370579"/>
    <w:rsid w:val="00373CD6"/>
    <w:rsid w:val="003749E1"/>
    <w:rsid w:val="00375A26"/>
    <w:rsid w:val="0038021D"/>
    <w:rsid w:val="00383B03"/>
    <w:rsid w:val="00384304"/>
    <w:rsid w:val="00384973"/>
    <w:rsid w:val="00386039"/>
    <w:rsid w:val="003878F0"/>
    <w:rsid w:val="00391C02"/>
    <w:rsid w:val="003A22F4"/>
    <w:rsid w:val="003A7630"/>
    <w:rsid w:val="003B1C54"/>
    <w:rsid w:val="003B423E"/>
    <w:rsid w:val="003B55CE"/>
    <w:rsid w:val="003B65D3"/>
    <w:rsid w:val="003C2A14"/>
    <w:rsid w:val="003C424C"/>
    <w:rsid w:val="003D181A"/>
    <w:rsid w:val="003D18E4"/>
    <w:rsid w:val="003D68AC"/>
    <w:rsid w:val="003E0796"/>
    <w:rsid w:val="003E2F9B"/>
    <w:rsid w:val="003E4158"/>
    <w:rsid w:val="003F114C"/>
    <w:rsid w:val="003F5C7B"/>
    <w:rsid w:val="003F7995"/>
    <w:rsid w:val="00400F0C"/>
    <w:rsid w:val="00404F6D"/>
    <w:rsid w:val="00406B87"/>
    <w:rsid w:val="004122AC"/>
    <w:rsid w:val="00414D5A"/>
    <w:rsid w:val="00416F8C"/>
    <w:rsid w:val="00420D46"/>
    <w:rsid w:val="00424F68"/>
    <w:rsid w:val="00425618"/>
    <w:rsid w:val="00427967"/>
    <w:rsid w:val="00430257"/>
    <w:rsid w:val="00431107"/>
    <w:rsid w:val="00435B85"/>
    <w:rsid w:val="00442BF5"/>
    <w:rsid w:val="004520CC"/>
    <w:rsid w:val="00454DAF"/>
    <w:rsid w:val="00456F43"/>
    <w:rsid w:val="0046469A"/>
    <w:rsid w:val="00467B62"/>
    <w:rsid w:val="004810F7"/>
    <w:rsid w:val="0048227E"/>
    <w:rsid w:val="0048567B"/>
    <w:rsid w:val="0048685E"/>
    <w:rsid w:val="004920AD"/>
    <w:rsid w:val="00493109"/>
    <w:rsid w:val="00496C1A"/>
    <w:rsid w:val="00496C41"/>
    <w:rsid w:val="004A104E"/>
    <w:rsid w:val="004A1723"/>
    <w:rsid w:val="004A4F1F"/>
    <w:rsid w:val="004B2283"/>
    <w:rsid w:val="004D28A2"/>
    <w:rsid w:val="004D4760"/>
    <w:rsid w:val="004D5950"/>
    <w:rsid w:val="004D7DD2"/>
    <w:rsid w:val="004E106D"/>
    <w:rsid w:val="004E2E3F"/>
    <w:rsid w:val="004E33EC"/>
    <w:rsid w:val="004F136D"/>
    <w:rsid w:val="00506511"/>
    <w:rsid w:val="00506ABE"/>
    <w:rsid w:val="00507EBB"/>
    <w:rsid w:val="0051501F"/>
    <w:rsid w:val="00515F5B"/>
    <w:rsid w:val="00520DA8"/>
    <w:rsid w:val="00520F5C"/>
    <w:rsid w:val="00523A0D"/>
    <w:rsid w:val="00526E7B"/>
    <w:rsid w:val="00533FC7"/>
    <w:rsid w:val="005372D0"/>
    <w:rsid w:val="00541F70"/>
    <w:rsid w:val="00545746"/>
    <w:rsid w:val="005472EC"/>
    <w:rsid w:val="005478BB"/>
    <w:rsid w:val="00571AC8"/>
    <w:rsid w:val="0057279C"/>
    <w:rsid w:val="00575C37"/>
    <w:rsid w:val="00576644"/>
    <w:rsid w:val="00580F7B"/>
    <w:rsid w:val="00586A8D"/>
    <w:rsid w:val="005946FA"/>
    <w:rsid w:val="005A135E"/>
    <w:rsid w:val="005A41CD"/>
    <w:rsid w:val="005A43FB"/>
    <w:rsid w:val="005A6BAA"/>
    <w:rsid w:val="005B0A60"/>
    <w:rsid w:val="005B0BC1"/>
    <w:rsid w:val="005B13CB"/>
    <w:rsid w:val="005B5506"/>
    <w:rsid w:val="005C09A7"/>
    <w:rsid w:val="005C7387"/>
    <w:rsid w:val="005D1ADE"/>
    <w:rsid w:val="005F0839"/>
    <w:rsid w:val="005F1039"/>
    <w:rsid w:val="005F2FC2"/>
    <w:rsid w:val="005F4610"/>
    <w:rsid w:val="006019D0"/>
    <w:rsid w:val="0060393E"/>
    <w:rsid w:val="00607582"/>
    <w:rsid w:val="00607973"/>
    <w:rsid w:val="006101E9"/>
    <w:rsid w:val="006112D1"/>
    <w:rsid w:val="00611984"/>
    <w:rsid w:val="00620031"/>
    <w:rsid w:val="00630210"/>
    <w:rsid w:val="00632634"/>
    <w:rsid w:val="00632F3E"/>
    <w:rsid w:val="00641654"/>
    <w:rsid w:val="006421F4"/>
    <w:rsid w:val="0064259F"/>
    <w:rsid w:val="00642B42"/>
    <w:rsid w:val="00655821"/>
    <w:rsid w:val="00655C1D"/>
    <w:rsid w:val="0066103E"/>
    <w:rsid w:val="00665CE3"/>
    <w:rsid w:val="00670787"/>
    <w:rsid w:val="006810C5"/>
    <w:rsid w:val="00683A1A"/>
    <w:rsid w:val="00684814"/>
    <w:rsid w:val="00686E06"/>
    <w:rsid w:val="00693AE7"/>
    <w:rsid w:val="00696076"/>
    <w:rsid w:val="00697EC0"/>
    <w:rsid w:val="006A2448"/>
    <w:rsid w:val="006B1461"/>
    <w:rsid w:val="006B3010"/>
    <w:rsid w:val="006B6A3D"/>
    <w:rsid w:val="006C2B9A"/>
    <w:rsid w:val="006C4C9D"/>
    <w:rsid w:val="006E3EC7"/>
    <w:rsid w:val="006F1812"/>
    <w:rsid w:val="007017B9"/>
    <w:rsid w:val="0070192A"/>
    <w:rsid w:val="00706CCC"/>
    <w:rsid w:val="00712713"/>
    <w:rsid w:val="00714922"/>
    <w:rsid w:val="00721C84"/>
    <w:rsid w:val="00723E1E"/>
    <w:rsid w:val="00727796"/>
    <w:rsid w:val="00733884"/>
    <w:rsid w:val="00737217"/>
    <w:rsid w:val="0073737C"/>
    <w:rsid w:val="00737607"/>
    <w:rsid w:val="00742483"/>
    <w:rsid w:val="00742C33"/>
    <w:rsid w:val="00743707"/>
    <w:rsid w:val="00743832"/>
    <w:rsid w:val="00743A61"/>
    <w:rsid w:val="00743C79"/>
    <w:rsid w:val="00744609"/>
    <w:rsid w:val="00747CA0"/>
    <w:rsid w:val="007522F9"/>
    <w:rsid w:val="007550CB"/>
    <w:rsid w:val="00760F58"/>
    <w:rsid w:val="00764C77"/>
    <w:rsid w:val="00770ECA"/>
    <w:rsid w:val="00773E2E"/>
    <w:rsid w:val="00775AF4"/>
    <w:rsid w:val="00775B7F"/>
    <w:rsid w:val="00775D5B"/>
    <w:rsid w:val="007806FE"/>
    <w:rsid w:val="0078493C"/>
    <w:rsid w:val="00784F79"/>
    <w:rsid w:val="00785F98"/>
    <w:rsid w:val="00786C7B"/>
    <w:rsid w:val="00786CE8"/>
    <w:rsid w:val="007920A3"/>
    <w:rsid w:val="00792397"/>
    <w:rsid w:val="00792BA2"/>
    <w:rsid w:val="007B38BE"/>
    <w:rsid w:val="007B3B61"/>
    <w:rsid w:val="007B4C1F"/>
    <w:rsid w:val="007B65D6"/>
    <w:rsid w:val="007C0583"/>
    <w:rsid w:val="007C7FCD"/>
    <w:rsid w:val="007D06C3"/>
    <w:rsid w:val="007D0B8A"/>
    <w:rsid w:val="007D494E"/>
    <w:rsid w:val="007E31A9"/>
    <w:rsid w:val="007E66D1"/>
    <w:rsid w:val="007F17CF"/>
    <w:rsid w:val="007F1809"/>
    <w:rsid w:val="007F3AE3"/>
    <w:rsid w:val="0080080D"/>
    <w:rsid w:val="0080244D"/>
    <w:rsid w:val="00803649"/>
    <w:rsid w:val="00804C19"/>
    <w:rsid w:val="00804E76"/>
    <w:rsid w:val="00806E4F"/>
    <w:rsid w:val="00813CD8"/>
    <w:rsid w:val="008214E6"/>
    <w:rsid w:val="00824DC7"/>
    <w:rsid w:val="008254F6"/>
    <w:rsid w:val="00825D98"/>
    <w:rsid w:val="0083128D"/>
    <w:rsid w:val="0084222F"/>
    <w:rsid w:val="00842C91"/>
    <w:rsid w:val="0084307C"/>
    <w:rsid w:val="00854529"/>
    <w:rsid w:val="00854D84"/>
    <w:rsid w:val="00874B9B"/>
    <w:rsid w:val="00880920"/>
    <w:rsid w:val="00880F73"/>
    <w:rsid w:val="00881A63"/>
    <w:rsid w:val="00882E75"/>
    <w:rsid w:val="008937B4"/>
    <w:rsid w:val="00894F2E"/>
    <w:rsid w:val="008976B9"/>
    <w:rsid w:val="008A101E"/>
    <w:rsid w:val="008A65D3"/>
    <w:rsid w:val="008A6DB7"/>
    <w:rsid w:val="008A7C25"/>
    <w:rsid w:val="008B7CAB"/>
    <w:rsid w:val="008C074C"/>
    <w:rsid w:val="008C0B17"/>
    <w:rsid w:val="008C36B8"/>
    <w:rsid w:val="008C3833"/>
    <w:rsid w:val="008C774B"/>
    <w:rsid w:val="008D3AC5"/>
    <w:rsid w:val="008D58A3"/>
    <w:rsid w:val="008E04D0"/>
    <w:rsid w:val="008E1D39"/>
    <w:rsid w:val="008F07EB"/>
    <w:rsid w:val="008F0B91"/>
    <w:rsid w:val="008F7EA6"/>
    <w:rsid w:val="00902CD0"/>
    <w:rsid w:val="00902EB8"/>
    <w:rsid w:val="00904F2B"/>
    <w:rsid w:val="00905BA0"/>
    <w:rsid w:val="00907678"/>
    <w:rsid w:val="0091159B"/>
    <w:rsid w:val="00914A8C"/>
    <w:rsid w:val="009204F3"/>
    <w:rsid w:val="00926873"/>
    <w:rsid w:val="009320FD"/>
    <w:rsid w:val="00932DF8"/>
    <w:rsid w:val="009351E4"/>
    <w:rsid w:val="00943BD9"/>
    <w:rsid w:val="0095073A"/>
    <w:rsid w:val="0096266D"/>
    <w:rsid w:val="00965E6A"/>
    <w:rsid w:val="009665B5"/>
    <w:rsid w:val="009670DD"/>
    <w:rsid w:val="00967333"/>
    <w:rsid w:val="00970828"/>
    <w:rsid w:val="0097471A"/>
    <w:rsid w:val="0097499B"/>
    <w:rsid w:val="0098278A"/>
    <w:rsid w:val="009A0A6D"/>
    <w:rsid w:val="009A4512"/>
    <w:rsid w:val="009A61D9"/>
    <w:rsid w:val="009A7ACE"/>
    <w:rsid w:val="009B1542"/>
    <w:rsid w:val="009B2FF7"/>
    <w:rsid w:val="009B39D1"/>
    <w:rsid w:val="009B6AA7"/>
    <w:rsid w:val="009D09D8"/>
    <w:rsid w:val="009D0DF7"/>
    <w:rsid w:val="009D17D5"/>
    <w:rsid w:val="009D6F29"/>
    <w:rsid w:val="009D7B00"/>
    <w:rsid w:val="009E362D"/>
    <w:rsid w:val="009E4CDC"/>
    <w:rsid w:val="009E60FA"/>
    <w:rsid w:val="009E6FDC"/>
    <w:rsid w:val="009F0766"/>
    <w:rsid w:val="009F784F"/>
    <w:rsid w:val="00A00233"/>
    <w:rsid w:val="00A01CAC"/>
    <w:rsid w:val="00A02574"/>
    <w:rsid w:val="00A10BDF"/>
    <w:rsid w:val="00A22033"/>
    <w:rsid w:val="00A25EA0"/>
    <w:rsid w:val="00A31346"/>
    <w:rsid w:val="00A3489D"/>
    <w:rsid w:val="00A34972"/>
    <w:rsid w:val="00A41598"/>
    <w:rsid w:val="00A44AF1"/>
    <w:rsid w:val="00A452B0"/>
    <w:rsid w:val="00A54A0F"/>
    <w:rsid w:val="00A54BAB"/>
    <w:rsid w:val="00A64A85"/>
    <w:rsid w:val="00A71ED7"/>
    <w:rsid w:val="00A86294"/>
    <w:rsid w:val="00A93EAF"/>
    <w:rsid w:val="00A9519F"/>
    <w:rsid w:val="00AA02E4"/>
    <w:rsid w:val="00AA0BE5"/>
    <w:rsid w:val="00AA17FA"/>
    <w:rsid w:val="00AA42B8"/>
    <w:rsid w:val="00AA466C"/>
    <w:rsid w:val="00AA52D0"/>
    <w:rsid w:val="00AA5FA7"/>
    <w:rsid w:val="00AA6B86"/>
    <w:rsid w:val="00AB21E8"/>
    <w:rsid w:val="00AB377E"/>
    <w:rsid w:val="00AB3AA4"/>
    <w:rsid w:val="00AB3B42"/>
    <w:rsid w:val="00AC07AA"/>
    <w:rsid w:val="00AC5882"/>
    <w:rsid w:val="00AD06C2"/>
    <w:rsid w:val="00AD1F06"/>
    <w:rsid w:val="00AD6A84"/>
    <w:rsid w:val="00AD7DEC"/>
    <w:rsid w:val="00AE053F"/>
    <w:rsid w:val="00AE27E5"/>
    <w:rsid w:val="00AE51A3"/>
    <w:rsid w:val="00AE7DDE"/>
    <w:rsid w:val="00AF2616"/>
    <w:rsid w:val="00AF521A"/>
    <w:rsid w:val="00B00057"/>
    <w:rsid w:val="00B067BB"/>
    <w:rsid w:val="00B16474"/>
    <w:rsid w:val="00B16C64"/>
    <w:rsid w:val="00B2414E"/>
    <w:rsid w:val="00B259EE"/>
    <w:rsid w:val="00B311BC"/>
    <w:rsid w:val="00B31668"/>
    <w:rsid w:val="00B3702C"/>
    <w:rsid w:val="00B42468"/>
    <w:rsid w:val="00B479E9"/>
    <w:rsid w:val="00B51FBE"/>
    <w:rsid w:val="00B52653"/>
    <w:rsid w:val="00B53ADE"/>
    <w:rsid w:val="00B5517E"/>
    <w:rsid w:val="00B57996"/>
    <w:rsid w:val="00B62F00"/>
    <w:rsid w:val="00B637E1"/>
    <w:rsid w:val="00B778C2"/>
    <w:rsid w:val="00B809F1"/>
    <w:rsid w:val="00B85992"/>
    <w:rsid w:val="00B90068"/>
    <w:rsid w:val="00B91755"/>
    <w:rsid w:val="00B93A51"/>
    <w:rsid w:val="00BA0478"/>
    <w:rsid w:val="00BA5071"/>
    <w:rsid w:val="00BA5442"/>
    <w:rsid w:val="00BA5A47"/>
    <w:rsid w:val="00BB4D41"/>
    <w:rsid w:val="00BC0414"/>
    <w:rsid w:val="00BC32FB"/>
    <w:rsid w:val="00BC693F"/>
    <w:rsid w:val="00BD01E8"/>
    <w:rsid w:val="00BD3648"/>
    <w:rsid w:val="00BD4C53"/>
    <w:rsid w:val="00BD5271"/>
    <w:rsid w:val="00BD7338"/>
    <w:rsid w:val="00BE0BD1"/>
    <w:rsid w:val="00BE1DB0"/>
    <w:rsid w:val="00BE42B8"/>
    <w:rsid w:val="00BE76E5"/>
    <w:rsid w:val="00BF1649"/>
    <w:rsid w:val="00BF1981"/>
    <w:rsid w:val="00BF51B4"/>
    <w:rsid w:val="00BF791F"/>
    <w:rsid w:val="00C030E0"/>
    <w:rsid w:val="00C0545B"/>
    <w:rsid w:val="00C0562F"/>
    <w:rsid w:val="00C10872"/>
    <w:rsid w:val="00C1733E"/>
    <w:rsid w:val="00C21235"/>
    <w:rsid w:val="00C23F1E"/>
    <w:rsid w:val="00C27FE7"/>
    <w:rsid w:val="00C32E79"/>
    <w:rsid w:val="00C476A8"/>
    <w:rsid w:val="00C5051A"/>
    <w:rsid w:val="00C50BDB"/>
    <w:rsid w:val="00C56956"/>
    <w:rsid w:val="00C60DEA"/>
    <w:rsid w:val="00C6102A"/>
    <w:rsid w:val="00C62999"/>
    <w:rsid w:val="00C629B3"/>
    <w:rsid w:val="00C764F0"/>
    <w:rsid w:val="00C85FF9"/>
    <w:rsid w:val="00C8785E"/>
    <w:rsid w:val="00CA6407"/>
    <w:rsid w:val="00CB38C0"/>
    <w:rsid w:val="00CB5203"/>
    <w:rsid w:val="00CB7FD7"/>
    <w:rsid w:val="00CC044B"/>
    <w:rsid w:val="00CC09C0"/>
    <w:rsid w:val="00CC76F8"/>
    <w:rsid w:val="00CD35B1"/>
    <w:rsid w:val="00CD63A1"/>
    <w:rsid w:val="00CF15E2"/>
    <w:rsid w:val="00CF19EB"/>
    <w:rsid w:val="00CF1A40"/>
    <w:rsid w:val="00CF6B58"/>
    <w:rsid w:val="00D00722"/>
    <w:rsid w:val="00D1745E"/>
    <w:rsid w:val="00D22EE2"/>
    <w:rsid w:val="00D25B40"/>
    <w:rsid w:val="00D32474"/>
    <w:rsid w:val="00D33772"/>
    <w:rsid w:val="00D34592"/>
    <w:rsid w:val="00D34E17"/>
    <w:rsid w:val="00D450B8"/>
    <w:rsid w:val="00D53661"/>
    <w:rsid w:val="00D70F0E"/>
    <w:rsid w:val="00D74756"/>
    <w:rsid w:val="00D762BB"/>
    <w:rsid w:val="00D80E47"/>
    <w:rsid w:val="00D84EA7"/>
    <w:rsid w:val="00D87BB0"/>
    <w:rsid w:val="00D922DE"/>
    <w:rsid w:val="00D952A4"/>
    <w:rsid w:val="00D96E30"/>
    <w:rsid w:val="00D97432"/>
    <w:rsid w:val="00DA1EEE"/>
    <w:rsid w:val="00DA2B2B"/>
    <w:rsid w:val="00DB6480"/>
    <w:rsid w:val="00DB71B5"/>
    <w:rsid w:val="00DC71FC"/>
    <w:rsid w:val="00DD2995"/>
    <w:rsid w:val="00DD2C11"/>
    <w:rsid w:val="00DD2D3B"/>
    <w:rsid w:val="00DE0396"/>
    <w:rsid w:val="00DE3364"/>
    <w:rsid w:val="00DE481B"/>
    <w:rsid w:val="00DE4D43"/>
    <w:rsid w:val="00DE7819"/>
    <w:rsid w:val="00DF25D7"/>
    <w:rsid w:val="00DF2C66"/>
    <w:rsid w:val="00E15F6A"/>
    <w:rsid w:val="00E21B68"/>
    <w:rsid w:val="00E23A74"/>
    <w:rsid w:val="00E2400D"/>
    <w:rsid w:val="00E24702"/>
    <w:rsid w:val="00E308C4"/>
    <w:rsid w:val="00E30E38"/>
    <w:rsid w:val="00E30EF5"/>
    <w:rsid w:val="00E3321C"/>
    <w:rsid w:val="00E34AF3"/>
    <w:rsid w:val="00E35466"/>
    <w:rsid w:val="00E40166"/>
    <w:rsid w:val="00E4057B"/>
    <w:rsid w:val="00E41150"/>
    <w:rsid w:val="00E4412E"/>
    <w:rsid w:val="00E45A93"/>
    <w:rsid w:val="00E5445C"/>
    <w:rsid w:val="00E61E83"/>
    <w:rsid w:val="00E63E64"/>
    <w:rsid w:val="00E65843"/>
    <w:rsid w:val="00E744B6"/>
    <w:rsid w:val="00E769D1"/>
    <w:rsid w:val="00E817BE"/>
    <w:rsid w:val="00E83E95"/>
    <w:rsid w:val="00E8716D"/>
    <w:rsid w:val="00E954C3"/>
    <w:rsid w:val="00EA37AE"/>
    <w:rsid w:val="00EB4039"/>
    <w:rsid w:val="00EB47F0"/>
    <w:rsid w:val="00EB7692"/>
    <w:rsid w:val="00EC1704"/>
    <w:rsid w:val="00EC6F42"/>
    <w:rsid w:val="00ED3BF7"/>
    <w:rsid w:val="00ED524D"/>
    <w:rsid w:val="00EE02F8"/>
    <w:rsid w:val="00EE6CA8"/>
    <w:rsid w:val="00EF0135"/>
    <w:rsid w:val="00EF5FB1"/>
    <w:rsid w:val="00F011E7"/>
    <w:rsid w:val="00F04003"/>
    <w:rsid w:val="00F2047F"/>
    <w:rsid w:val="00F2380A"/>
    <w:rsid w:val="00F23FE6"/>
    <w:rsid w:val="00F255CE"/>
    <w:rsid w:val="00F25C90"/>
    <w:rsid w:val="00F3402D"/>
    <w:rsid w:val="00F35B2B"/>
    <w:rsid w:val="00F4346C"/>
    <w:rsid w:val="00F45926"/>
    <w:rsid w:val="00F51163"/>
    <w:rsid w:val="00F56826"/>
    <w:rsid w:val="00F573F9"/>
    <w:rsid w:val="00F57635"/>
    <w:rsid w:val="00F60705"/>
    <w:rsid w:val="00F60CFB"/>
    <w:rsid w:val="00F60DDA"/>
    <w:rsid w:val="00F6128C"/>
    <w:rsid w:val="00F63F24"/>
    <w:rsid w:val="00F6457F"/>
    <w:rsid w:val="00F64ADF"/>
    <w:rsid w:val="00F651BB"/>
    <w:rsid w:val="00F652B0"/>
    <w:rsid w:val="00F723EA"/>
    <w:rsid w:val="00F74901"/>
    <w:rsid w:val="00F856D6"/>
    <w:rsid w:val="00F94473"/>
    <w:rsid w:val="00FA065A"/>
    <w:rsid w:val="00FA1F0B"/>
    <w:rsid w:val="00FA41F7"/>
    <w:rsid w:val="00FA701E"/>
    <w:rsid w:val="00FA7242"/>
    <w:rsid w:val="00FB03CE"/>
    <w:rsid w:val="00FB4DE9"/>
    <w:rsid w:val="00FB5845"/>
    <w:rsid w:val="00FB58FA"/>
    <w:rsid w:val="00FC0802"/>
    <w:rsid w:val="00FC2136"/>
    <w:rsid w:val="00FC43E9"/>
    <w:rsid w:val="00FD75CF"/>
    <w:rsid w:val="00FE28BA"/>
    <w:rsid w:val="00FE2985"/>
    <w:rsid w:val="00FE36A6"/>
    <w:rsid w:val="00FE63FC"/>
    <w:rsid w:val="00FF243A"/>
    <w:rsid w:val="00FF469D"/>
    <w:rsid w:val="00FF6C8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CE"/>
    <w:pPr>
      <w:suppressAutoHyphens/>
      <w:spacing w:after="200" w:line="276" w:lineRule="auto"/>
    </w:pPr>
    <w:rPr>
      <w:rFonts w:cs="Calibri"/>
      <w:lang w:eastAsia="ar-SA"/>
    </w:rPr>
  </w:style>
  <w:style w:type="paragraph" w:styleId="Ttulo1">
    <w:name w:val="heading 1"/>
    <w:basedOn w:val="Normal"/>
    <w:next w:val="Normal"/>
    <w:link w:val="Ttulo1Char"/>
    <w:uiPriority w:val="99"/>
    <w:qFormat/>
    <w:rsid w:val="00F255CE"/>
    <w:pPr>
      <w:keepNext/>
      <w:spacing w:before="240" w:after="60"/>
      <w:outlineLvl w:val="0"/>
    </w:pPr>
    <w:rPr>
      <w:rFonts w:ascii="Cambria" w:eastAsia="Times New Roman" w:hAnsi="Cambria" w:cs="Times New Roman"/>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F255CE"/>
    <w:rPr>
      <w:rFonts w:ascii="Cambria" w:hAnsi="Cambria" w:cs="Times New Roman"/>
      <w:b/>
      <w:bCs/>
      <w:kern w:val="32"/>
      <w:sz w:val="32"/>
      <w:szCs w:val="32"/>
      <w:lang w:eastAsia="ar-SA" w:bidi="ar-SA"/>
    </w:rPr>
  </w:style>
  <w:style w:type="paragraph" w:styleId="PargrafodaLista">
    <w:name w:val="List Paragraph"/>
    <w:basedOn w:val="Normal"/>
    <w:uiPriority w:val="34"/>
    <w:qFormat/>
    <w:rsid w:val="00E817BE"/>
    <w:pPr>
      <w:ind w:left="720"/>
      <w:contextualSpacing/>
    </w:pPr>
  </w:style>
  <w:style w:type="paragraph" w:styleId="Textodebalo">
    <w:name w:val="Balloon Text"/>
    <w:basedOn w:val="Normal"/>
    <w:link w:val="TextodebaloChar"/>
    <w:uiPriority w:val="99"/>
    <w:semiHidden/>
    <w:unhideWhenUsed/>
    <w:rsid w:val="007277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7796"/>
    <w:rPr>
      <w:rFonts w:ascii="Tahoma" w:hAnsi="Tahoma" w:cs="Tahoma"/>
      <w:sz w:val="16"/>
      <w:szCs w:val="16"/>
      <w:lang w:eastAsia="ar-SA"/>
    </w:rPr>
  </w:style>
  <w:style w:type="paragraph" w:styleId="Legenda">
    <w:name w:val="caption"/>
    <w:basedOn w:val="Normal"/>
    <w:next w:val="Normal"/>
    <w:unhideWhenUsed/>
    <w:qFormat/>
    <w:locked/>
    <w:rsid w:val="00727796"/>
    <w:pPr>
      <w:spacing w:line="240" w:lineRule="auto"/>
    </w:pPr>
    <w:rPr>
      <w:b/>
      <w:bCs/>
      <w:color w:val="4F81BD" w:themeColor="accent1"/>
      <w:sz w:val="18"/>
      <w:szCs w:val="18"/>
    </w:rPr>
  </w:style>
  <w:style w:type="paragraph" w:styleId="Textodenotaderodap">
    <w:name w:val="footnote text"/>
    <w:basedOn w:val="Normal"/>
    <w:link w:val="TextodenotaderodapChar"/>
    <w:uiPriority w:val="99"/>
    <w:semiHidden/>
    <w:unhideWhenUsed/>
    <w:rsid w:val="0068481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84814"/>
    <w:rPr>
      <w:rFonts w:cs="Calibri"/>
      <w:sz w:val="20"/>
      <w:szCs w:val="20"/>
      <w:lang w:eastAsia="ar-SA"/>
    </w:rPr>
  </w:style>
  <w:style w:type="character" w:styleId="Refdenotaderodap">
    <w:name w:val="footnote reference"/>
    <w:basedOn w:val="Fontepargpadro"/>
    <w:uiPriority w:val="99"/>
    <w:semiHidden/>
    <w:unhideWhenUsed/>
    <w:rsid w:val="00684814"/>
    <w:rPr>
      <w:vertAlign w:val="superscript"/>
    </w:rPr>
  </w:style>
  <w:style w:type="character" w:styleId="Hyperlink">
    <w:name w:val="Hyperlink"/>
    <w:basedOn w:val="Fontepargpadro"/>
    <w:uiPriority w:val="99"/>
    <w:unhideWhenUsed/>
    <w:rsid w:val="00ED524D"/>
    <w:rPr>
      <w:color w:val="0000FF"/>
      <w:u w:val="single"/>
    </w:rPr>
  </w:style>
  <w:style w:type="paragraph" w:styleId="NormalWeb">
    <w:name w:val="Normal (Web)"/>
    <w:basedOn w:val="Normal"/>
    <w:uiPriority w:val="99"/>
    <w:unhideWhenUsed/>
    <w:rsid w:val="003749E1"/>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749E1"/>
  </w:style>
  <w:style w:type="paragraph" w:styleId="Cabealho">
    <w:name w:val="header"/>
    <w:basedOn w:val="Normal"/>
    <w:link w:val="CabealhoChar"/>
    <w:uiPriority w:val="99"/>
    <w:unhideWhenUsed/>
    <w:rsid w:val="00D25B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5B40"/>
    <w:rPr>
      <w:rFonts w:cs="Calibri"/>
      <w:lang w:eastAsia="ar-SA"/>
    </w:rPr>
  </w:style>
  <w:style w:type="paragraph" w:styleId="Rodap">
    <w:name w:val="footer"/>
    <w:basedOn w:val="Normal"/>
    <w:link w:val="RodapChar"/>
    <w:uiPriority w:val="99"/>
    <w:unhideWhenUsed/>
    <w:rsid w:val="00D25B40"/>
    <w:pPr>
      <w:tabs>
        <w:tab w:val="center" w:pos="4252"/>
        <w:tab w:val="right" w:pos="8504"/>
      </w:tabs>
      <w:spacing w:after="0" w:line="240" w:lineRule="auto"/>
    </w:pPr>
  </w:style>
  <w:style w:type="character" w:customStyle="1" w:styleId="RodapChar">
    <w:name w:val="Rodapé Char"/>
    <w:basedOn w:val="Fontepargpadro"/>
    <w:link w:val="Rodap"/>
    <w:uiPriority w:val="99"/>
    <w:rsid w:val="00D25B40"/>
    <w:rPr>
      <w:rFonts w:cs="Calibri"/>
      <w:lang w:eastAsia="ar-SA"/>
    </w:rPr>
  </w:style>
  <w:style w:type="paragraph" w:styleId="Ttulo">
    <w:name w:val="Title"/>
    <w:basedOn w:val="Normal"/>
    <w:next w:val="Normal"/>
    <w:link w:val="TtuloChar"/>
    <w:qFormat/>
    <w:locked/>
    <w:rsid w:val="00775B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75B7F"/>
    <w:rPr>
      <w:rFonts w:asciiTheme="majorHAnsi" w:eastAsiaTheme="majorEastAsia" w:hAnsiTheme="majorHAnsi" w:cstheme="majorBidi"/>
      <w:color w:val="17365D" w:themeColor="text2" w:themeShade="BF"/>
      <w:spacing w:val="5"/>
      <w:kern w:val="28"/>
      <w:sz w:val="52"/>
      <w:szCs w:val="52"/>
      <w:lang w:eastAsia="ar-SA"/>
    </w:rPr>
  </w:style>
  <w:style w:type="paragraph" w:styleId="Subttulo">
    <w:name w:val="Subtitle"/>
    <w:basedOn w:val="Normal"/>
    <w:next w:val="Normal"/>
    <w:link w:val="SubttuloChar"/>
    <w:qFormat/>
    <w:locked/>
    <w:rsid w:val="00775B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775B7F"/>
    <w:rPr>
      <w:rFonts w:asciiTheme="majorHAnsi" w:eastAsiaTheme="majorEastAsia" w:hAnsiTheme="majorHAnsi" w:cstheme="majorBidi"/>
      <w:i/>
      <w:iCs/>
      <w:color w:val="4F81BD" w:themeColor="accent1"/>
      <w:spacing w:val="15"/>
      <w:sz w:val="24"/>
      <w:szCs w:val="24"/>
      <w:lang w:eastAsia="ar-SA"/>
    </w:rPr>
  </w:style>
  <w:style w:type="paragraph" w:styleId="CabealhodoSumrio">
    <w:name w:val="TOC Heading"/>
    <w:basedOn w:val="Ttulo1"/>
    <w:next w:val="Normal"/>
    <w:uiPriority w:val="39"/>
    <w:semiHidden/>
    <w:unhideWhenUsed/>
    <w:qFormat/>
    <w:rsid w:val="009D6F29"/>
    <w:pPr>
      <w:keepLines/>
      <w:suppressAutoHyphens w:val="0"/>
      <w:spacing w:before="480" w:after="0"/>
      <w:outlineLvl w:val="9"/>
    </w:pPr>
    <w:rPr>
      <w:rFonts w:asciiTheme="majorHAnsi" w:eastAsiaTheme="majorEastAsia" w:hAnsiTheme="majorHAnsi" w:cstheme="majorBidi"/>
      <w:color w:val="365F91" w:themeColor="accent1" w:themeShade="BF"/>
      <w:kern w:val="0"/>
      <w:sz w:val="28"/>
      <w:szCs w:val="28"/>
      <w:lang w:eastAsia="en-US"/>
    </w:rPr>
  </w:style>
  <w:style w:type="paragraph" w:styleId="Sumrio1">
    <w:name w:val="toc 1"/>
    <w:basedOn w:val="Normal"/>
    <w:next w:val="Normal"/>
    <w:autoRedefine/>
    <w:uiPriority w:val="39"/>
    <w:qFormat/>
    <w:locked/>
    <w:rsid w:val="009D6F29"/>
    <w:pPr>
      <w:spacing w:after="100"/>
    </w:pPr>
  </w:style>
  <w:style w:type="paragraph" w:styleId="Sumrio2">
    <w:name w:val="toc 2"/>
    <w:basedOn w:val="Normal"/>
    <w:next w:val="Normal"/>
    <w:autoRedefine/>
    <w:uiPriority w:val="39"/>
    <w:unhideWhenUsed/>
    <w:qFormat/>
    <w:locked/>
    <w:rsid w:val="009D6F29"/>
    <w:pPr>
      <w:suppressAutoHyphens w:val="0"/>
      <w:spacing w:after="100"/>
      <w:ind w:left="220"/>
    </w:pPr>
    <w:rPr>
      <w:rFonts w:asciiTheme="minorHAnsi" w:eastAsiaTheme="minorEastAsia" w:hAnsiTheme="minorHAnsi" w:cstheme="minorBidi"/>
      <w:lang w:eastAsia="en-US"/>
    </w:rPr>
  </w:style>
  <w:style w:type="paragraph" w:styleId="Sumrio3">
    <w:name w:val="toc 3"/>
    <w:basedOn w:val="Normal"/>
    <w:next w:val="Normal"/>
    <w:autoRedefine/>
    <w:uiPriority w:val="39"/>
    <w:unhideWhenUsed/>
    <w:qFormat/>
    <w:locked/>
    <w:rsid w:val="009D6F29"/>
    <w:pPr>
      <w:suppressAutoHyphens w:val="0"/>
      <w:spacing w:after="100"/>
      <w:ind w:left="440"/>
    </w:pPr>
    <w:rPr>
      <w:rFonts w:asciiTheme="minorHAnsi" w:eastAsiaTheme="minorEastAsia" w:hAnsiTheme="minorHAnsi" w:cstheme="minorBidi"/>
      <w:lang w:eastAsia="en-US"/>
    </w:rPr>
  </w:style>
  <w:style w:type="character" w:customStyle="1" w:styleId="apple-style-span">
    <w:name w:val="apple-style-span"/>
    <w:basedOn w:val="Fontepargpadro"/>
    <w:rsid w:val="00CB7FD7"/>
  </w:style>
  <w:style w:type="character" w:customStyle="1" w:styleId="hps">
    <w:name w:val="hps"/>
    <w:basedOn w:val="Fontepargpadro"/>
    <w:rsid w:val="00C0545B"/>
  </w:style>
</w:styles>
</file>

<file path=word/webSettings.xml><?xml version="1.0" encoding="utf-8"?>
<w:webSettings xmlns:r="http://schemas.openxmlformats.org/officeDocument/2006/relationships" xmlns:w="http://schemas.openxmlformats.org/wordprocessingml/2006/main">
  <w:divs>
    <w:div w:id="485780777">
      <w:bodyDiv w:val="1"/>
      <w:marLeft w:val="0"/>
      <w:marRight w:val="0"/>
      <w:marTop w:val="0"/>
      <w:marBottom w:val="0"/>
      <w:divBdr>
        <w:top w:val="none" w:sz="0" w:space="0" w:color="auto"/>
        <w:left w:val="none" w:sz="0" w:space="0" w:color="auto"/>
        <w:bottom w:val="none" w:sz="0" w:space="0" w:color="auto"/>
        <w:right w:val="none" w:sz="0" w:space="0" w:color="auto"/>
      </w:divBdr>
      <w:divsChild>
        <w:div w:id="666640270">
          <w:marLeft w:val="0"/>
          <w:marRight w:val="0"/>
          <w:marTop w:val="0"/>
          <w:marBottom w:val="0"/>
          <w:divBdr>
            <w:top w:val="none" w:sz="0" w:space="0" w:color="auto"/>
            <w:left w:val="none" w:sz="0" w:space="0" w:color="auto"/>
            <w:bottom w:val="none" w:sz="0" w:space="0" w:color="auto"/>
            <w:right w:val="none" w:sz="0" w:space="0" w:color="auto"/>
          </w:divBdr>
          <w:divsChild>
            <w:div w:id="1923251190">
              <w:marLeft w:val="0"/>
              <w:marRight w:val="0"/>
              <w:marTop w:val="0"/>
              <w:marBottom w:val="0"/>
              <w:divBdr>
                <w:top w:val="none" w:sz="0" w:space="0" w:color="auto"/>
                <w:left w:val="none" w:sz="0" w:space="0" w:color="auto"/>
                <w:bottom w:val="none" w:sz="0" w:space="0" w:color="auto"/>
                <w:right w:val="none" w:sz="0" w:space="0" w:color="auto"/>
              </w:divBdr>
              <w:divsChild>
                <w:div w:id="1184784507">
                  <w:marLeft w:val="0"/>
                  <w:marRight w:val="0"/>
                  <w:marTop w:val="0"/>
                  <w:marBottom w:val="0"/>
                  <w:divBdr>
                    <w:top w:val="none" w:sz="0" w:space="0" w:color="auto"/>
                    <w:left w:val="none" w:sz="0" w:space="0" w:color="auto"/>
                    <w:bottom w:val="none" w:sz="0" w:space="0" w:color="auto"/>
                    <w:right w:val="none" w:sz="0" w:space="0" w:color="auto"/>
                  </w:divBdr>
                  <w:divsChild>
                    <w:div w:id="1494949071">
                      <w:marLeft w:val="0"/>
                      <w:marRight w:val="0"/>
                      <w:marTop w:val="0"/>
                      <w:marBottom w:val="0"/>
                      <w:divBdr>
                        <w:top w:val="none" w:sz="0" w:space="0" w:color="auto"/>
                        <w:left w:val="none" w:sz="0" w:space="0" w:color="auto"/>
                        <w:bottom w:val="none" w:sz="0" w:space="0" w:color="auto"/>
                        <w:right w:val="none" w:sz="0" w:space="0" w:color="auto"/>
                      </w:divBdr>
                      <w:divsChild>
                        <w:div w:id="7872372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04492">
                              <w:marLeft w:val="0"/>
                              <w:marRight w:val="0"/>
                              <w:marTop w:val="0"/>
                              <w:marBottom w:val="0"/>
                              <w:divBdr>
                                <w:top w:val="none" w:sz="0" w:space="0" w:color="auto"/>
                                <w:left w:val="none" w:sz="0" w:space="0" w:color="auto"/>
                                <w:bottom w:val="none" w:sz="0" w:space="0" w:color="auto"/>
                                <w:right w:val="none" w:sz="0" w:space="0" w:color="auto"/>
                              </w:divBdr>
                              <w:divsChild>
                                <w:div w:id="2132048888">
                                  <w:marLeft w:val="0"/>
                                  <w:marRight w:val="0"/>
                                  <w:marTop w:val="0"/>
                                  <w:marBottom w:val="0"/>
                                  <w:divBdr>
                                    <w:top w:val="none" w:sz="0" w:space="0" w:color="auto"/>
                                    <w:left w:val="none" w:sz="0" w:space="0" w:color="auto"/>
                                    <w:bottom w:val="none" w:sz="0" w:space="0" w:color="auto"/>
                                    <w:right w:val="none" w:sz="0" w:space="0" w:color="auto"/>
                                  </w:divBdr>
                                  <w:divsChild>
                                    <w:div w:id="425853408">
                                      <w:marLeft w:val="0"/>
                                      <w:marRight w:val="0"/>
                                      <w:marTop w:val="0"/>
                                      <w:marBottom w:val="0"/>
                                      <w:divBdr>
                                        <w:top w:val="none" w:sz="0" w:space="0" w:color="auto"/>
                                        <w:left w:val="none" w:sz="0" w:space="0" w:color="auto"/>
                                        <w:bottom w:val="none" w:sz="0" w:space="0" w:color="auto"/>
                                        <w:right w:val="none" w:sz="0" w:space="0" w:color="auto"/>
                                      </w:divBdr>
                                      <w:divsChild>
                                        <w:div w:id="546335732">
                                          <w:marLeft w:val="0"/>
                                          <w:marRight w:val="0"/>
                                          <w:marTop w:val="0"/>
                                          <w:marBottom w:val="0"/>
                                          <w:divBdr>
                                            <w:top w:val="none" w:sz="0" w:space="0" w:color="auto"/>
                                            <w:left w:val="none" w:sz="0" w:space="0" w:color="auto"/>
                                            <w:bottom w:val="none" w:sz="0" w:space="0" w:color="auto"/>
                                            <w:right w:val="none" w:sz="0" w:space="0" w:color="auto"/>
                                          </w:divBdr>
                                          <w:divsChild>
                                            <w:div w:id="1757751383">
                                              <w:marLeft w:val="0"/>
                                              <w:marRight w:val="0"/>
                                              <w:marTop w:val="0"/>
                                              <w:marBottom w:val="0"/>
                                              <w:divBdr>
                                                <w:top w:val="none" w:sz="0" w:space="0" w:color="auto"/>
                                                <w:left w:val="none" w:sz="0" w:space="0" w:color="auto"/>
                                                <w:bottom w:val="none" w:sz="0" w:space="0" w:color="auto"/>
                                                <w:right w:val="none" w:sz="0" w:space="0" w:color="auto"/>
                                              </w:divBdr>
                                              <w:divsChild>
                                                <w:div w:id="583416705">
                                                  <w:marLeft w:val="0"/>
                                                  <w:marRight w:val="0"/>
                                                  <w:marTop w:val="0"/>
                                                  <w:marBottom w:val="0"/>
                                                  <w:divBdr>
                                                    <w:top w:val="none" w:sz="0" w:space="0" w:color="auto"/>
                                                    <w:left w:val="none" w:sz="0" w:space="0" w:color="auto"/>
                                                    <w:bottom w:val="none" w:sz="0" w:space="0" w:color="auto"/>
                                                    <w:right w:val="none" w:sz="0" w:space="0" w:color="auto"/>
                                                  </w:divBdr>
                                                  <w:divsChild>
                                                    <w:div w:id="860169593">
                                                      <w:marLeft w:val="0"/>
                                                      <w:marRight w:val="0"/>
                                                      <w:marTop w:val="0"/>
                                                      <w:marBottom w:val="0"/>
                                                      <w:divBdr>
                                                        <w:top w:val="none" w:sz="0" w:space="0" w:color="auto"/>
                                                        <w:left w:val="none" w:sz="0" w:space="0" w:color="auto"/>
                                                        <w:bottom w:val="none" w:sz="0" w:space="0" w:color="auto"/>
                                                        <w:right w:val="none" w:sz="0" w:space="0" w:color="auto"/>
                                                      </w:divBdr>
                                                      <w:divsChild>
                                                        <w:div w:id="4442269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995061">
                                                              <w:marLeft w:val="0"/>
                                                              <w:marRight w:val="0"/>
                                                              <w:marTop w:val="0"/>
                                                              <w:marBottom w:val="0"/>
                                                              <w:divBdr>
                                                                <w:top w:val="none" w:sz="0" w:space="0" w:color="auto"/>
                                                                <w:left w:val="none" w:sz="0" w:space="0" w:color="auto"/>
                                                                <w:bottom w:val="none" w:sz="0" w:space="0" w:color="auto"/>
                                                                <w:right w:val="none" w:sz="0" w:space="0" w:color="auto"/>
                                                              </w:divBdr>
                                                              <w:divsChild>
                                                                <w:div w:id="361244124">
                                                                  <w:marLeft w:val="0"/>
                                                                  <w:marRight w:val="0"/>
                                                                  <w:marTop w:val="0"/>
                                                                  <w:marBottom w:val="0"/>
                                                                  <w:divBdr>
                                                                    <w:top w:val="none" w:sz="0" w:space="0" w:color="auto"/>
                                                                    <w:left w:val="none" w:sz="0" w:space="0" w:color="auto"/>
                                                                    <w:bottom w:val="none" w:sz="0" w:space="0" w:color="auto"/>
                                                                    <w:right w:val="none" w:sz="0" w:space="0" w:color="auto"/>
                                                                  </w:divBdr>
                                                                  <w:divsChild>
                                                                    <w:div w:id="737745962">
                                                                      <w:marLeft w:val="0"/>
                                                                      <w:marRight w:val="0"/>
                                                                      <w:marTop w:val="0"/>
                                                                      <w:marBottom w:val="0"/>
                                                                      <w:divBdr>
                                                                        <w:top w:val="none" w:sz="0" w:space="0" w:color="auto"/>
                                                                        <w:left w:val="none" w:sz="0" w:space="0" w:color="auto"/>
                                                                        <w:bottom w:val="none" w:sz="0" w:space="0" w:color="auto"/>
                                                                        <w:right w:val="none" w:sz="0" w:space="0" w:color="auto"/>
                                                                      </w:divBdr>
                                                                      <w:divsChild>
                                                                        <w:div w:id="422803085">
                                                                          <w:marLeft w:val="0"/>
                                                                          <w:marRight w:val="0"/>
                                                                          <w:marTop w:val="0"/>
                                                                          <w:marBottom w:val="0"/>
                                                                          <w:divBdr>
                                                                            <w:top w:val="none" w:sz="0" w:space="0" w:color="auto"/>
                                                                            <w:left w:val="none" w:sz="0" w:space="0" w:color="auto"/>
                                                                            <w:bottom w:val="none" w:sz="0" w:space="0" w:color="auto"/>
                                                                            <w:right w:val="none" w:sz="0" w:space="0" w:color="auto"/>
                                                                          </w:divBdr>
                                                                          <w:divsChild>
                                                                            <w:div w:id="7106179">
                                                                              <w:marLeft w:val="0"/>
                                                                              <w:marRight w:val="0"/>
                                                                              <w:marTop w:val="0"/>
                                                                              <w:marBottom w:val="0"/>
                                                                              <w:divBdr>
                                                                                <w:top w:val="none" w:sz="0" w:space="0" w:color="auto"/>
                                                                                <w:left w:val="none" w:sz="0" w:space="0" w:color="auto"/>
                                                                                <w:bottom w:val="none" w:sz="0" w:space="0" w:color="auto"/>
                                                                                <w:right w:val="none" w:sz="0" w:space="0" w:color="auto"/>
                                                                              </w:divBdr>
                                                                            </w:div>
                                                                            <w:div w:id="883100085">
                                                                              <w:marLeft w:val="0"/>
                                                                              <w:marRight w:val="0"/>
                                                                              <w:marTop w:val="0"/>
                                                                              <w:marBottom w:val="0"/>
                                                                              <w:divBdr>
                                                                                <w:top w:val="none" w:sz="0" w:space="0" w:color="auto"/>
                                                                                <w:left w:val="none" w:sz="0" w:space="0" w:color="auto"/>
                                                                                <w:bottom w:val="none" w:sz="0" w:space="0" w:color="auto"/>
                                                                                <w:right w:val="none" w:sz="0" w:space="0" w:color="auto"/>
                                                                              </w:divBdr>
                                                                            </w:div>
                                                                            <w:div w:id="1886789472">
                                                                              <w:marLeft w:val="0"/>
                                                                              <w:marRight w:val="0"/>
                                                                              <w:marTop w:val="0"/>
                                                                              <w:marBottom w:val="0"/>
                                                                              <w:divBdr>
                                                                                <w:top w:val="none" w:sz="0" w:space="0" w:color="auto"/>
                                                                                <w:left w:val="none" w:sz="0" w:space="0" w:color="auto"/>
                                                                                <w:bottom w:val="none" w:sz="0" w:space="0" w:color="auto"/>
                                                                                <w:right w:val="none" w:sz="0" w:space="0" w:color="auto"/>
                                                                              </w:divBdr>
                                                                            </w:div>
                                                                            <w:div w:id="936251369">
                                                                              <w:marLeft w:val="0"/>
                                                                              <w:marRight w:val="0"/>
                                                                              <w:marTop w:val="0"/>
                                                                              <w:marBottom w:val="0"/>
                                                                              <w:divBdr>
                                                                                <w:top w:val="none" w:sz="0" w:space="0" w:color="auto"/>
                                                                                <w:left w:val="none" w:sz="0" w:space="0" w:color="auto"/>
                                                                                <w:bottom w:val="none" w:sz="0" w:space="0" w:color="auto"/>
                                                                                <w:right w:val="none" w:sz="0" w:space="0" w:color="auto"/>
                                                                              </w:divBdr>
                                                                            </w:div>
                                                                            <w:div w:id="1604075315">
                                                                              <w:marLeft w:val="0"/>
                                                                              <w:marRight w:val="0"/>
                                                                              <w:marTop w:val="0"/>
                                                                              <w:marBottom w:val="0"/>
                                                                              <w:divBdr>
                                                                                <w:top w:val="none" w:sz="0" w:space="0" w:color="auto"/>
                                                                                <w:left w:val="none" w:sz="0" w:space="0" w:color="auto"/>
                                                                                <w:bottom w:val="none" w:sz="0" w:space="0" w:color="auto"/>
                                                                                <w:right w:val="none" w:sz="0" w:space="0" w:color="auto"/>
                                                                              </w:divBdr>
                                                                            </w:div>
                                                                            <w:div w:id="2930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544855">
      <w:bodyDiv w:val="1"/>
      <w:marLeft w:val="0"/>
      <w:marRight w:val="0"/>
      <w:marTop w:val="0"/>
      <w:marBottom w:val="0"/>
      <w:divBdr>
        <w:top w:val="none" w:sz="0" w:space="0" w:color="auto"/>
        <w:left w:val="none" w:sz="0" w:space="0" w:color="auto"/>
        <w:bottom w:val="none" w:sz="0" w:space="0" w:color="auto"/>
        <w:right w:val="none" w:sz="0" w:space="0" w:color="auto"/>
      </w:divBdr>
    </w:div>
    <w:div w:id="759176095">
      <w:bodyDiv w:val="1"/>
      <w:marLeft w:val="0"/>
      <w:marRight w:val="0"/>
      <w:marTop w:val="0"/>
      <w:marBottom w:val="0"/>
      <w:divBdr>
        <w:top w:val="none" w:sz="0" w:space="0" w:color="auto"/>
        <w:left w:val="none" w:sz="0" w:space="0" w:color="auto"/>
        <w:bottom w:val="none" w:sz="0" w:space="0" w:color="auto"/>
        <w:right w:val="none" w:sz="0" w:space="0" w:color="auto"/>
      </w:divBdr>
    </w:div>
    <w:div w:id="1651131689">
      <w:bodyDiv w:val="1"/>
      <w:marLeft w:val="0"/>
      <w:marRight w:val="0"/>
      <w:marTop w:val="0"/>
      <w:marBottom w:val="0"/>
      <w:divBdr>
        <w:top w:val="none" w:sz="0" w:space="0" w:color="auto"/>
        <w:left w:val="none" w:sz="0" w:space="0" w:color="auto"/>
        <w:bottom w:val="none" w:sz="0" w:space="0" w:color="auto"/>
        <w:right w:val="none" w:sz="0" w:space="0" w:color="auto"/>
      </w:divBdr>
    </w:div>
    <w:div w:id="1706758728">
      <w:bodyDiv w:val="1"/>
      <w:marLeft w:val="0"/>
      <w:marRight w:val="0"/>
      <w:marTop w:val="0"/>
      <w:marBottom w:val="0"/>
      <w:divBdr>
        <w:top w:val="none" w:sz="0" w:space="0" w:color="auto"/>
        <w:left w:val="none" w:sz="0" w:space="0" w:color="auto"/>
        <w:bottom w:val="none" w:sz="0" w:space="0" w:color="auto"/>
        <w:right w:val="none" w:sz="0" w:space="0" w:color="auto"/>
      </w:divBdr>
    </w:div>
    <w:div w:id="170990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iariodonordeste.com/materia.asp?codigo=377400" TargetMode="External"/><Relationship Id="rId18" Type="http://schemas.openxmlformats.org/officeDocument/2006/relationships/hyperlink" Target="http://www.atlanticosgarden.com.br/" TargetMode="External"/><Relationship Id="rId3" Type="http://schemas.openxmlformats.org/officeDocument/2006/relationships/styles" Target="styles.xml"/><Relationship Id="rId21" Type="http://schemas.openxmlformats.org/officeDocument/2006/relationships/hyperlink" Target="http://www.gruponobre.com/" TargetMode="External"/><Relationship Id="rId7" Type="http://schemas.openxmlformats.org/officeDocument/2006/relationships/endnotes" Target="endnotes.xml"/><Relationship Id="rId12" Type="http://schemas.openxmlformats.org/officeDocument/2006/relationships/hyperlink" Target="http://diariodonordeste.com/2000/08/06/020009.htm" TargetMode="External"/><Relationship Id="rId17" Type="http://schemas.openxmlformats.org/officeDocument/2006/relationships/hyperlink" Target="http://www.parquedasaudade.com.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povo.com.br/colunas/verticalsa/778600.html" TargetMode="External"/><Relationship Id="rId20" Type="http://schemas.openxmlformats.org/officeDocument/2006/relationships/hyperlink" Target="http://www.afagu.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ariodonordeste.com/materia.asp?codigo=74359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ariodonordeste.com/materia.asp?codigo=522437"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redurna.com.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iariodonordeste.com/materia.asp?codigo=745224" TargetMode="External"/><Relationship Id="rId22" Type="http://schemas.openxmlformats.org/officeDocument/2006/relationships/hyperlink" Target="http://www.sbcplano.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Clá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E14A-86D5-4571-A098-0B9DDBD4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67</Pages>
  <Words>19707</Words>
  <Characters>110835</Characters>
  <Application>Microsoft Office Word</Application>
  <DocSecurity>0</DocSecurity>
  <Lines>923</Lines>
  <Paragraphs>260</Paragraphs>
  <ScaleCrop>false</ScaleCrop>
  <HeadingPairs>
    <vt:vector size="2" baseType="variant">
      <vt:variant>
        <vt:lpstr>Título</vt:lpstr>
      </vt:variant>
      <vt:variant>
        <vt:i4>1</vt:i4>
      </vt:variant>
    </vt:vector>
  </HeadingPairs>
  <TitlesOfParts>
    <vt:vector size="1" baseType="lpstr">
      <vt:lpstr>UMA ABORDAGEM DO MIX DE MARKETING PARA OS SERVIÇOS FUNERÁRIOS E CEMITERIAIS</vt:lpstr>
    </vt:vector>
  </TitlesOfParts>
  <Company/>
  <LinksUpToDate>false</LinksUpToDate>
  <CharactersWithSpaces>130282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UMA ABORDAGEM DO MIX DE MARKETING PARA OS SERVIÇOS FUNERÁRIOS E CEMITERIAIS</dc:title>
  <dc:creator>PC-</dc:creator>
  <cp:lastModifiedBy>iso</cp:lastModifiedBy>
  <cp:revision>16</cp:revision>
  <cp:lastPrinted>2011-05-18T20:50:00Z</cp:lastPrinted>
  <dcterms:created xsi:type="dcterms:W3CDTF">2011-06-01T00:36:00Z</dcterms:created>
  <dcterms:modified xsi:type="dcterms:W3CDTF">2012-04-12T18:34:00Z</dcterms:modified>
</cp:coreProperties>
</file>