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A2E" w:rsidRPr="001E2711" w:rsidRDefault="00321A2E" w:rsidP="00321A2E">
      <w:pPr>
        <w:jc w:val="center"/>
        <w:rPr>
          <w:rFonts w:cs="Arial"/>
          <w:b/>
          <w:sz w:val="28"/>
          <w:szCs w:val="28"/>
        </w:rPr>
      </w:pPr>
      <w:proofErr w:type="spellStart"/>
      <w:r w:rsidRPr="001E2711">
        <w:rPr>
          <w:rFonts w:cs="Arial"/>
          <w:b/>
          <w:sz w:val="28"/>
          <w:szCs w:val="28"/>
        </w:rPr>
        <w:t>FUNESO</w:t>
      </w:r>
      <w:proofErr w:type="spellEnd"/>
      <w:r w:rsidRPr="001E2711">
        <w:rPr>
          <w:rFonts w:cs="Arial"/>
          <w:b/>
          <w:sz w:val="28"/>
          <w:szCs w:val="28"/>
        </w:rPr>
        <w:t xml:space="preserve"> – Fundação de Ensino </w:t>
      </w:r>
    </w:p>
    <w:p w:rsidR="00321A2E" w:rsidRPr="001E2711" w:rsidRDefault="00321A2E" w:rsidP="00321A2E">
      <w:pPr>
        <w:jc w:val="center"/>
        <w:rPr>
          <w:rFonts w:cs="Arial"/>
          <w:b/>
          <w:sz w:val="28"/>
          <w:szCs w:val="28"/>
        </w:rPr>
      </w:pPr>
      <w:r w:rsidRPr="001E2711">
        <w:rPr>
          <w:rFonts w:cs="Arial"/>
          <w:b/>
          <w:sz w:val="28"/>
          <w:szCs w:val="28"/>
        </w:rPr>
        <w:t>Superior de Olinda</w:t>
      </w:r>
    </w:p>
    <w:p w:rsidR="00321A2E" w:rsidRPr="001E2711" w:rsidRDefault="00321A2E" w:rsidP="00321A2E">
      <w:pPr>
        <w:jc w:val="center"/>
        <w:rPr>
          <w:rFonts w:cs="Arial"/>
          <w:b/>
          <w:sz w:val="28"/>
          <w:szCs w:val="28"/>
        </w:rPr>
      </w:pPr>
      <w:proofErr w:type="spellStart"/>
      <w:r w:rsidRPr="001E2711">
        <w:rPr>
          <w:rFonts w:cs="Arial"/>
          <w:b/>
          <w:sz w:val="28"/>
          <w:szCs w:val="28"/>
        </w:rPr>
        <w:t>UNESF</w:t>
      </w:r>
      <w:proofErr w:type="spellEnd"/>
      <w:r w:rsidRPr="001E2711">
        <w:rPr>
          <w:rFonts w:cs="Arial"/>
          <w:b/>
          <w:sz w:val="28"/>
          <w:szCs w:val="28"/>
        </w:rPr>
        <w:t xml:space="preserve"> – União das Escolas</w:t>
      </w:r>
    </w:p>
    <w:p w:rsidR="00321A2E" w:rsidRPr="001E2711" w:rsidRDefault="00321A2E" w:rsidP="00321A2E">
      <w:pPr>
        <w:jc w:val="center"/>
        <w:rPr>
          <w:rFonts w:cs="Arial"/>
          <w:b/>
          <w:sz w:val="28"/>
          <w:szCs w:val="28"/>
        </w:rPr>
      </w:pPr>
      <w:r w:rsidRPr="001E2711">
        <w:rPr>
          <w:rFonts w:cs="Arial"/>
          <w:b/>
          <w:sz w:val="28"/>
          <w:szCs w:val="28"/>
        </w:rPr>
        <w:t xml:space="preserve"> Superiores da </w:t>
      </w:r>
      <w:proofErr w:type="spellStart"/>
      <w:r w:rsidRPr="001E2711">
        <w:rPr>
          <w:rFonts w:cs="Arial"/>
          <w:b/>
          <w:sz w:val="28"/>
          <w:szCs w:val="28"/>
        </w:rPr>
        <w:t>FUNESO</w:t>
      </w:r>
      <w:proofErr w:type="spellEnd"/>
    </w:p>
    <w:p w:rsidR="00321A2E" w:rsidRPr="001E2711" w:rsidRDefault="00321A2E" w:rsidP="00321A2E">
      <w:pPr>
        <w:jc w:val="center"/>
        <w:rPr>
          <w:rFonts w:cs="Arial"/>
          <w:sz w:val="28"/>
          <w:szCs w:val="28"/>
        </w:rPr>
      </w:pPr>
    </w:p>
    <w:p w:rsidR="00321A2E" w:rsidRPr="001E2711" w:rsidRDefault="00321A2E" w:rsidP="00321A2E">
      <w:pPr>
        <w:jc w:val="center"/>
        <w:rPr>
          <w:rFonts w:cs="Arial"/>
          <w:sz w:val="28"/>
          <w:szCs w:val="28"/>
        </w:rPr>
      </w:pPr>
    </w:p>
    <w:p w:rsidR="00321A2E" w:rsidRPr="001E2711" w:rsidRDefault="00321A2E" w:rsidP="00321A2E">
      <w:pPr>
        <w:jc w:val="center"/>
        <w:rPr>
          <w:rFonts w:cs="Arial"/>
          <w:sz w:val="28"/>
          <w:szCs w:val="28"/>
        </w:rPr>
      </w:pPr>
    </w:p>
    <w:p w:rsidR="00321A2E" w:rsidRPr="001E2711" w:rsidRDefault="00321A2E" w:rsidP="00321A2E">
      <w:pPr>
        <w:jc w:val="center"/>
        <w:rPr>
          <w:rFonts w:cs="Arial"/>
          <w:b/>
          <w:sz w:val="28"/>
          <w:szCs w:val="28"/>
        </w:rPr>
      </w:pPr>
      <w:r w:rsidRPr="001E2711">
        <w:rPr>
          <w:rFonts w:cs="Arial"/>
          <w:b/>
          <w:sz w:val="28"/>
          <w:szCs w:val="28"/>
        </w:rPr>
        <w:t>EVERALDO MANOEL DA SILVA</w:t>
      </w:r>
    </w:p>
    <w:p w:rsidR="00321A2E" w:rsidRPr="001E2711" w:rsidRDefault="00321A2E" w:rsidP="00321A2E">
      <w:pPr>
        <w:jc w:val="center"/>
        <w:rPr>
          <w:rFonts w:cs="Arial"/>
          <w:b/>
          <w:sz w:val="28"/>
          <w:szCs w:val="28"/>
        </w:rPr>
      </w:pPr>
      <w:r w:rsidRPr="001E2711">
        <w:rPr>
          <w:rFonts w:cs="Arial"/>
          <w:b/>
          <w:sz w:val="28"/>
          <w:szCs w:val="28"/>
        </w:rPr>
        <w:t>JOÃO PAULO DE ARAÚJO</w:t>
      </w:r>
    </w:p>
    <w:p w:rsidR="00321A2E" w:rsidRPr="001E2711" w:rsidRDefault="00321A2E" w:rsidP="00321A2E">
      <w:pPr>
        <w:jc w:val="center"/>
        <w:rPr>
          <w:rFonts w:cs="Arial"/>
          <w:b/>
          <w:sz w:val="28"/>
          <w:szCs w:val="28"/>
        </w:rPr>
      </w:pPr>
    </w:p>
    <w:p w:rsidR="00321A2E" w:rsidRPr="001E2711" w:rsidRDefault="00321A2E" w:rsidP="00321A2E">
      <w:pPr>
        <w:jc w:val="center"/>
        <w:rPr>
          <w:rFonts w:cs="Arial"/>
          <w:sz w:val="28"/>
          <w:szCs w:val="28"/>
        </w:rPr>
      </w:pPr>
    </w:p>
    <w:p w:rsidR="00321A2E" w:rsidRPr="001E2711" w:rsidRDefault="00321A2E" w:rsidP="00321A2E">
      <w:pPr>
        <w:jc w:val="center"/>
        <w:rPr>
          <w:rFonts w:cs="Arial"/>
          <w:sz w:val="28"/>
          <w:szCs w:val="28"/>
        </w:rPr>
      </w:pPr>
    </w:p>
    <w:p w:rsidR="00321A2E" w:rsidRPr="001E2711" w:rsidRDefault="00321A2E" w:rsidP="00321A2E">
      <w:pPr>
        <w:jc w:val="center"/>
        <w:rPr>
          <w:rFonts w:cs="Arial"/>
          <w:sz w:val="28"/>
          <w:szCs w:val="28"/>
        </w:rPr>
      </w:pPr>
    </w:p>
    <w:p w:rsidR="00321A2E" w:rsidRPr="001E2711" w:rsidRDefault="00321A2E" w:rsidP="00321A2E">
      <w:pPr>
        <w:jc w:val="center"/>
        <w:rPr>
          <w:rFonts w:cs="Arial"/>
          <w:sz w:val="28"/>
          <w:szCs w:val="28"/>
        </w:rPr>
      </w:pPr>
    </w:p>
    <w:p w:rsidR="00321A2E" w:rsidRPr="001E2711" w:rsidRDefault="00321A2E" w:rsidP="00321A2E">
      <w:pPr>
        <w:jc w:val="center"/>
        <w:rPr>
          <w:rFonts w:cs="Arial"/>
          <w:sz w:val="28"/>
          <w:szCs w:val="28"/>
        </w:rPr>
      </w:pPr>
    </w:p>
    <w:p w:rsidR="00321A2E" w:rsidRPr="001E2711" w:rsidRDefault="00321A2E" w:rsidP="00321A2E">
      <w:pPr>
        <w:jc w:val="center"/>
        <w:rPr>
          <w:rFonts w:cs="Arial"/>
          <w:sz w:val="28"/>
          <w:szCs w:val="28"/>
        </w:rPr>
      </w:pPr>
    </w:p>
    <w:p w:rsidR="00321A2E" w:rsidRPr="001E2711" w:rsidRDefault="00321A2E" w:rsidP="00321A2E">
      <w:pPr>
        <w:spacing w:line="240" w:lineRule="auto"/>
        <w:jc w:val="center"/>
        <w:rPr>
          <w:rFonts w:cs="Arial"/>
          <w:b/>
          <w:sz w:val="28"/>
          <w:szCs w:val="28"/>
        </w:rPr>
      </w:pPr>
    </w:p>
    <w:p w:rsidR="00321A2E" w:rsidRPr="001E2711" w:rsidRDefault="00321A2E" w:rsidP="00321A2E">
      <w:pPr>
        <w:spacing w:line="240" w:lineRule="auto"/>
        <w:jc w:val="center"/>
        <w:rPr>
          <w:rFonts w:cs="Arial"/>
          <w:b/>
          <w:sz w:val="28"/>
          <w:szCs w:val="28"/>
        </w:rPr>
      </w:pPr>
    </w:p>
    <w:p w:rsidR="00321A2E" w:rsidRPr="001E2711" w:rsidRDefault="00321A2E" w:rsidP="00321A2E">
      <w:pPr>
        <w:spacing w:line="240" w:lineRule="auto"/>
        <w:jc w:val="center"/>
        <w:rPr>
          <w:rFonts w:cs="Arial"/>
          <w:b/>
          <w:sz w:val="28"/>
          <w:szCs w:val="28"/>
        </w:rPr>
      </w:pPr>
    </w:p>
    <w:p w:rsidR="00321A2E" w:rsidRPr="001E2711" w:rsidRDefault="00321A2E" w:rsidP="00321A2E">
      <w:pPr>
        <w:spacing w:line="240" w:lineRule="auto"/>
        <w:jc w:val="center"/>
        <w:rPr>
          <w:rFonts w:cs="Arial"/>
          <w:b/>
          <w:sz w:val="28"/>
          <w:szCs w:val="28"/>
        </w:rPr>
      </w:pPr>
    </w:p>
    <w:p w:rsidR="00321A2E" w:rsidRPr="001E2711" w:rsidRDefault="00321A2E" w:rsidP="00321A2E">
      <w:pPr>
        <w:spacing w:line="240" w:lineRule="auto"/>
        <w:jc w:val="center"/>
        <w:rPr>
          <w:rFonts w:cs="Arial"/>
          <w:b/>
          <w:sz w:val="28"/>
          <w:szCs w:val="28"/>
        </w:rPr>
      </w:pPr>
    </w:p>
    <w:p w:rsidR="00321A2E" w:rsidRPr="001E2711" w:rsidRDefault="00321A2E" w:rsidP="00321A2E">
      <w:pPr>
        <w:spacing w:line="240" w:lineRule="auto"/>
        <w:jc w:val="center"/>
        <w:rPr>
          <w:rFonts w:cs="Arial"/>
          <w:b/>
          <w:sz w:val="28"/>
          <w:szCs w:val="28"/>
        </w:rPr>
      </w:pPr>
    </w:p>
    <w:p w:rsidR="00321A2E" w:rsidRPr="001E2711" w:rsidRDefault="00321A2E" w:rsidP="00321A2E">
      <w:pPr>
        <w:spacing w:line="240" w:lineRule="auto"/>
        <w:jc w:val="center"/>
        <w:rPr>
          <w:rFonts w:cs="Arial"/>
          <w:b/>
          <w:sz w:val="28"/>
          <w:szCs w:val="28"/>
        </w:rPr>
      </w:pPr>
    </w:p>
    <w:p w:rsidR="00321A2E" w:rsidRPr="001E2711" w:rsidRDefault="00321A2E" w:rsidP="00321A2E">
      <w:pPr>
        <w:spacing w:line="240" w:lineRule="auto"/>
        <w:jc w:val="center"/>
        <w:rPr>
          <w:rFonts w:cs="Arial"/>
          <w:b/>
          <w:sz w:val="28"/>
          <w:szCs w:val="28"/>
        </w:rPr>
      </w:pPr>
      <w:r w:rsidRPr="001E2711">
        <w:rPr>
          <w:rFonts w:cs="Arial"/>
          <w:b/>
          <w:sz w:val="28"/>
          <w:szCs w:val="28"/>
        </w:rPr>
        <w:t>DIREITO PÚBLICO E DIREITO PRIVADO</w:t>
      </w:r>
    </w:p>
    <w:p w:rsidR="00321A2E" w:rsidRPr="001E2711" w:rsidRDefault="00321A2E" w:rsidP="00321A2E">
      <w:pPr>
        <w:jc w:val="center"/>
        <w:rPr>
          <w:rFonts w:cs="Arial"/>
          <w:sz w:val="28"/>
          <w:szCs w:val="28"/>
        </w:rPr>
      </w:pPr>
    </w:p>
    <w:p w:rsidR="00321A2E" w:rsidRPr="001E2711" w:rsidRDefault="00321A2E" w:rsidP="00321A2E">
      <w:pPr>
        <w:jc w:val="center"/>
        <w:rPr>
          <w:rFonts w:cs="Arial"/>
          <w:sz w:val="28"/>
          <w:szCs w:val="28"/>
        </w:rPr>
      </w:pPr>
    </w:p>
    <w:p w:rsidR="00321A2E" w:rsidRPr="001E2711" w:rsidRDefault="00321A2E" w:rsidP="00321A2E">
      <w:pPr>
        <w:jc w:val="center"/>
        <w:rPr>
          <w:rFonts w:cs="Arial"/>
          <w:sz w:val="28"/>
          <w:szCs w:val="28"/>
        </w:rPr>
      </w:pPr>
    </w:p>
    <w:p w:rsidR="00321A2E" w:rsidRPr="001E2711" w:rsidRDefault="00321A2E" w:rsidP="00321A2E">
      <w:pPr>
        <w:jc w:val="center"/>
        <w:rPr>
          <w:rFonts w:cs="Arial"/>
          <w:sz w:val="28"/>
          <w:szCs w:val="28"/>
        </w:rPr>
      </w:pPr>
    </w:p>
    <w:p w:rsidR="00321A2E" w:rsidRPr="001E2711" w:rsidRDefault="00321A2E" w:rsidP="00321A2E">
      <w:pPr>
        <w:jc w:val="center"/>
        <w:rPr>
          <w:rFonts w:cs="Arial"/>
          <w:sz w:val="28"/>
          <w:szCs w:val="28"/>
        </w:rPr>
      </w:pPr>
    </w:p>
    <w:p w:rsidR="00321A2E" w:rsidRPr="001E2711" w:rsidRDefault="00321A2E" w:rsidP="00321A2E">
      <w:pPr>
        <w:jc w:val="center"/>
        <w:rPr>
          <w:rFonts w:cs="Arial"/>
          <w:sz w:val="28"/>
          <w:szCs w:val="28"/>
        </w:rPr>
      </w:pPr>
    </w:p>
    <w:p w:rsidR="00321A2E" w:rsidRPr="001E2711" w:rsidRDefault="00321A2E" w:rsidP="00321A2E">
      <w:pPr>
        <w:spacing w:line="240" w:lineRule="auto"/>
        <w:jc w:val="center"/>
        <w:rPr>
          <w:rFonts w:cs="Arial"/>
          <w:sz w:val="28"/>
          <w:szCs w:val="28"/>
        </w:rPr>
      </w:pPr>
    </w:p>
    <w:p w:rsidR="00321A2E" w:rsidRPr="001E2711" w:rsidRDefault="00321A2E" w:rsidP="00321A2E">
      <w:pPr>
        <w:spacing w:line="240" w:lineRule="auto"/>
        <w:jc w:val="center"/>
        <w:rPr>
          <w:rFonts w:cs="Arial"/>
          <w:sz w:val="28"/>
          <w:szCs w:val="28"/>
        </w:rPr>
      </w:pPr>
    </w:p>
    <w:p w:rsidR="00321A2E" w:rsidRPr="001E2711" w:rsidRDefault="00321A2E" w:rsidP="00321A2E">
      <w:pPr>
        <w:spacing w:line="240" w:lineRule="auto"/>
        <w:jc w:val="center"/>
        <w:rPr>
          <w:rFonts w:cs="Arial"/>
          <w:sz w:val="28"/>
          <w:szCs w:val="28"/>
        </w:rPr>
      </w:pPr>
    </w:p>
    <w:p w:rsidR="00321A2E" w:rsidRPr="001E2711" w:rsidRDefault="00321A2E" w:rsidP="00321A2E">
      <w:pPr>
        <w:spacing w:line="240" w:lineRule="auto"/>
        <w:jc w:val="center"/>
        <w:rPr>
          <w:rFonts w:cs="Arial"/>
          <w:sz w:val="28"/>
          <w:szCs w:val="28"/>
        </w:rPr>
      </w:pPr>
    </w:p>
    <w:p w:rsidR="00321A2E" w:rsidRPr="001E2711" w:rsidRDefault="00321A2E" w:rsidP="00321A2E">
      <w:pPr>
        <w:spacing w:line="240" w:lineRule="auto"/>
        <w:jc w:val="center"/>
        <w:rPr>
          <w:rFonts w:cs="Arial"/>
          <w:sz w:val="28"/>
          <w:szCs w:val="28"/>
        </w:rPr>
      </w:pPr>
    </w:p>
    <w:p w:rsidR="00321A2E" w:rsidRPr="001E2711" w:rsidRDefault="00321A2E" w:rsidP="00321A2E">
      <w:pPr>
        <w:spacing w:line="240" w:lineRule="auto"/>
        <w:jc w:val="center"/>
        <w:rPr>
          <w:rFonts w:cs="Arial"/>
          <w:sz w:val="28"/>
          <w:szCs w:val="28"/>
        </w:rPr>
      </w:pPr>
    </w:p>
    <w:p w:rsidR="00321A2E" w:rsidRPr="001E2711" w:rsidRDefault="00321A2E" w:rsidP="00321A2E">
      <w:pPr>
        <w:spacing w:line="240" w:lineRule="auto"/>
        <w:jc w:val="center"/>
        <w:rPr>
          <w:rFonts w:cs="Arial"/>
          <w:sz w:val="28"/>
          <w:szCs w:val="28"/>
        </w:rPr>
      </w:pPr>
    </w:p>
    <w:p w:rsidR="00321A2E" w:rsidRPr="001E2711" w:rsidRDefault="00321A2E" w:rsidP="00321A2E">
      <w:pPr>
        <w:spacing w:line="240" w:lineRule="auto"/>
        <w:jc w:val="center"/>
        <w:rPr>
          <w:rFonts w:cs="Arial"/>
          <w:sz w:val="28"/>
          <w:szCs w:val="28"/>
        </w:rPr>
      </w:pPr>
    </w:p>
    <w:p w:rsidR="00321A2E" w:rsidRPr="001E2711" w:rsidRDefault="00321A2E" w:rsidP="00321A2E">
      <w:pPr>
        <w:spacing w:line="240" w:lineRule="auto"/>
        <w:jc w:val="center"/>
        <w:rPr>
          <w:rFonts w:cs="Arial"/>
          <w:b/>
          <w:sz w:val="28"/>
          <w:szCs w:val="28"/>
        </w:rPr>
      </w:pPr>
      <w:r w:rsidRPr="001E2711">
        <w:rPr>
          <w:rFonts w:cs="Arial"/>
          <w:b/>
          <w:sz w:val="28"/>
          <w:szCs w:val="28"/>
        </w:rPr>
        <w:t>São Joaquim do Monte</w:t>
      </w:r>
    </w:p>
    <w:p w:rsidR="00321A2E" w:rsidRPr="001E2711" w:rsidRDefault="00321A2E" w:rsidP="00321A2E">
      <w:pPr>
        <w:spacing w:line="240" w:lineRule="auto"/>
        <w:jc w:val="center"/>
        <w:rPr>
          <w:rFonts w:cs="Arial"/>
          <w:b/>
          <w:sz w:val="28"/>
          <w:szCs w:val="28"/>
        </w:rPr>
      </w:pPr>
      <w:r w:rsidRPr="001E2711">
        <w:rPr>
          <w:rFonts w:cs="Arial"/>
          <w:b/>
          <w:sz w:val="28"/>
          <w:szCs w:val="28"/>
        </w:rPr>
        <w:t>2014</w:t>
      </w:r>
    </w:p>
    <w:p w:rsidR="00321A2E" w:rsidRPr="001E2711" w:rsidRDefault="00321A2E" w:rsidP="00321A2E">
      <w:pPr>
        <w:jc w:val="center"/>
        <w:rPr>
          <w:rFonts w:cs="Arial"/>
          <w:sz w:val="28"/>
          <w:szCs w:val="28"/>
        </w:rPr>
      </w:pPr>
      <w:r w:rsidRPr="001E2711">
        <w:rPr>
          <w:rFonts w:cs="Arial"/>
          <w:sz w:val="28"/>
          <w:szCs w:val="28"/>
        </w:rPr>
        <w:lastRenderedPageBreak/>
        <w:t>EVERALDO MANOEL DA SILVA</w:t>
      </w:r>
    </w:p>
    <w:p w:rsidR="00321A2E" w:rsidRPr="001E2711" w:rsidRDefault="00321A2E" w:rsidP="00321A2E">
      <w:pPr>
        <w:jc w:val="center"/>
        <w:rPr>
          <w:rFonts w:cs="Arial"/>
          <w:sz w:val="28"/>
          <w:szCs w:val="28"/>
        </w:rPr>
      </w:pPr>
      <w:r w:rsidRPr="001E2711">
        <w:rPr>
          <w:rFonts w:cs="Arial"/>
          <w:sz w:val="28"/>
          <w:szCs w:val="28"/>
        </w:rPr>
        <w:t>JOÃO PAULO DE ARAÚJO</w:t>
      </w:r>
    </w:p>
    <w:p w:rsidR="00321A2E" w:rsidRPr="001E2711" w:rsidRDefault="00321A2E" w:rsidP="00321A2E">
      <w:pPr>
        <w:jc w:val="center"/>
        <w:rPr>
          <w:rFonts w:cs="Arial"/>
          <w:sz w:val="28"/>
          <w:szCs w:val="28"/>
        </w:rPr>
      </w:pPr>
    </w:p>
    <w:p w:rsidR="00321A2E" w:rsidRPr="001E2711" w:rsidRDefault="00321A2E" w:rsidP="00321A2E">
      <w:pPr>
        <w:jc w:val="center"/>
        <w:rPr>
          <w:rFonts w:cs="Arial"/>
          <w:sz w:val="28"/>
          <w:szCs w:val="28"/>
        </w:rPr>
      </w:pPr>
    </w:p>
    <w:p w:rsidR="00321A2E" w:rsidRPr="001E2711" w:rsidRDefault="00321A2E" w:rsidP="00321A2E">
      <w:pPr>
        <w:jc w:val="center"/>
        <w:rPr>
          <w:rFonts w:cs="Arial"/>
          <w:sz w:val="28"/>
          <w:szCs w:val="28"/>
        </w:rPr>
      </w:pPr>
    </w:p>
    <w:p w:rsidR="00321A2E" w:rsidRPr="001E2711" w:rsidRDefault="00321A2E" w:rsidP="00321A2E">
      <w:pPr>
        <w:jc w:val="center"/>
        <w:rPr>
          <w:rFonts w:cs="Arial"/>
          <w:sz w:val="28"/>
          <w:szCs w:val="28"/>
        </w:rPr>
      </w:pPr>
    </w:p>
    <w:p w:rsidR="00321A2E" w:rsidRPr="001E2711" w:rsidRDefault="00321A2E" w:rsidP="00321A2E">
      <w:pPr>
        <w:jc w:val="center"/>
        <w:rPr>
          <w:rFonts w:cs="Arial"/>
          <w:sz w:val="28"/>
          <w:szCs w:val="28"/>
        </w:rPr>
      </w:pPr>
    </w:p>
    <w:p w:rsidR="00321A2E" w:rsidRPr="001E2711" w:rsidRDefault="00321A2E" w:rsidP="00321A2E">
      <w:pPr>
        <w:jc w:val="center"/>
        <w:rPr>
          <w:rFonts w:cs="Arial"/>
          <w:sz w:val="28"/>
          <w:szCs w:val="28"/>
        </w:rPr>
      </w:pPr>
    </w:p>
    <w:p w:rsidR="00321A2E" w:rsidRPr="001E2711" w:rsidRDefault="00321A2E" w:rsidP="00321A2E">
      <w:pPr>
        <w:jc w:val="center"/>
        <w:rPr>
          <w:rFonts w:cs="Arial"/>
          <w:sz w:val="28"/>
          <w:szCs w:val="28"/>
        </w:rPr>
      </w:pPr>
    </w:p>
    <w:p w:rsidR="00321A2E" w:rsidRPr="001E2711" w:rsidRDefault="00321A2E" w:rsidP="00321A2E">
      <w:pPr>
        <w:jc w:val="center"/>
        <w:rPr>
          <w:rFonts w:cs="Arial"/>
          <w:sz w:val="28"/>
          <w:szCs w:val="28"/>
        </w:rPr>
      </w:pPr>
    </w:p>
    <w:p w:rsidR="00321A2E" w:rsidRPr="001E2711" w:rsidRDefault="00321A2E" w:rsidP="00321A2E">
      <w:pPr>
        <w:spacing w:line="240" w:lineRule="auto"/>
        <w:jc w:val="center"/>
        <w:rPr>
          <w:rFonts w:cs="Arial"/>
          <w:b/>
          <w:sz w:val="28"/>
          <w:szCs w:val="28"/>
        </w:rPr>
      </w:pPr>
    </w:p>
    <w:p w:rsidR="00321A2E" w:rsidRPr="001E2711" w:rsidRDefault="00321A2E" w:rsidP="00321A2E">
      <w:pPr>
        <w:spacing w:line="240" w:lineRule="auto"/>
        <w:jc w:val="center"/>
        <w:rPr>
          <w:rFonts w:cs="Arial"/>
          <w:b/>
          <w:sz w:val="28"/>
          <w:szCs w:val="28"/>
        </w:rPr>
      </w:pPr>
    </w:p>
    <w:p w:rsidR="00321A2E" w:rsidRPr="001E2711" w:rsidRDefault="00321A2E" w:rsidP="00321A2E">
      <w:pPr>
        <w:spacing w:line="240" w:lineRule="auto"/>
        <w:jc w:val="center"/>
        <w:rPr>
          <w:rFonts w:cs="Arial"/>
          <w:b/>
          <w:sz w:val="28"/>
          <w:szCs w:val="28"/>
        </w:rPr>
      </w:pPr>
    </w:p>
    <w:p w:rsidR="00321A2E" w:rsidRPr="001E2711" w:rsidRDefault="00321A2E" w:rsidP="00321A2E">
      <w:pPr>
        <w:spacing w:line="240" w:lineRule="auto"/>
        <w:jc w:val="center"/>
        <w:rPr>
          <w:rFonts w:cs="Arial"/>
          <w:b/>
          <w:sz w:val="28"/>
          <w:szCs w:val="28"/>
        </w:rPr>
      </w:pPr>
    </w:p>
    <w:p w:rsidR="00321A2E" w:rsidRPr="001E2711" w:rsidRDefault="00321A2E" w:rsidP="00321A2E">
      <w:pPr>
        <w:spacing w:line="240" w:lineRule="auto"/>
        <w:jc w:val="center"/>
        <w:rPr>
          <w:rFonts w:cs="Arial"/>
          <w:b/>
          <w:sz w:val="28"/>
          <w:szCs w:val="28"/>
        </w:rPr>
      </w:pPr>
    </w:p>
    <w:p w:rsidR="00321A2E" w:rsidRPr="001E2711" w:rsidRDefault="00321A2E" w:rsidP="00321A2E">
      <w:pPr>
        <w:spacing w:line="240" w:lineRule="auto"/>
        <w:jc w:val="center"/>
        <w:rPr>
          <w:rFonts w:cs="Arial"/>
          <w:b/>
          <w:sz w:val="28"/>
          <w:szCs w:val="28"/>
        </w:rPr>
      </w:pPr>
    </w:p>
    <w:p w:rsidR="00321A2E" w:rsidRPr="001E2711" w:rsidRDefault="00321A2E" w:rsidP="00321A2E">
      <w:pPr>
        <w:spacing w:line="240" w:lineRule="auto"/>
        <w:jc w:val="center"/>
        <w:rPr>
          <w:rFonts w:cs="Arial"/>
          <w:b/>
          <w:sz w:val="28"/>
          <w:szCs w:val="28"/>
        </w:rPr>
      </w:pPr>
    </w:p>
    <w:p w:rsidR="00321A2E" w:rsidRPr="001E2711" w:rsidRDefault="00321A2E" w:rsidP="00321A2E">
      <w:pPr>
        <w:spacing w:line="240" w:lineRule="auto"/>
        <w:jc w:val="center"/>
        <w:rPr>
          <w:rFonts w:cs="Arial"/>
          <w:sz w:val="28"/>
          <w:szCs w:val="28"/>
        </w:rPr>
      </w:pPr>
      <w:r w:rsidRPr="001E2711">
        <w:rPr>
          <w:rFonts w:cs="Arial"/>
          <w:sz w:val="28"/>
          <w:szCs w:val="28"/>
        </w:rPr>
        <w:t>DIREITO PÚBLICO E DIREITO PRIVADO</w:t>
      </w:r>
    </w:p>
    <w:p w:rsidR="00321A2E" w:rsidRPr="001E2711" w:rsidRDefault="00321A2E" w:rsidP="00321A2E">
      <w:pPr>
        <w:jc w:val="center"/>
        <w:rPr>
          <w:rFonts w:cs="Arial"/>
          <w:sz w:val="24"/>
          <w:szCs w:val="24"/>
        </w:rPr>
      </w:pPr>
    </w:p>
    <w:p w:rsidR="00321A2E" w:rsidRPr="001E2711" w:rsidRDefault="00321A2E" w:rsidP="00321A2E">
      <w:pPr>
        <w:jc w:val="center"/>
        <w:rPr>
          <w:rFonts w:cs="Arial"/>
          <w:sz w:val="24"/>
          <w:szCs w:val="24"/>
        </w:rPr>
      </w:pPr>
    </w:p>
    <w:p w:rsidR="00321A2E" w:rsidRPr="001E2711" w:rsidRDefault="00321A2E" w:rsidP="00321A2E">
      <w:pPr>
        <w:jc w:val="center"/>
        <w:rPr>
          <w:rFonts w:cs="Arial"/>
          <w:sz w:val="24"/>
          <w:szCs w:val="24"/>
        </w:rPr>
      </w:pPr>
    </w:p>
    <w:p w:rsidR="00321A2E" w:rsidRPr="001E2711" w:rsidRDefault="00321A2E" w:rsidP="00321A2E">
      <w:pPr>
        <w:jc w:val="center"/>
        <w:rPr>
          <w:rFonts w:cs="Arial"/>
          <w:sz w:val="24"/>
          <w:szCs w:val="24"/>
        </w:rPr>
      </w:pPr>
    </w:p>
    <w:p w:rsidR="00321A2E" w:rsidRPr="001E2711" w:rsidRDefault="00321A2E" w:rsidP="00321A2E">
      <w:pPr>
        <w:jc w:val="center"/>
        <w:rPr>
          <w:rFonts w:cs="Arial"/>
          <w:sz w:val="24"/>
          <w:szCs w:val="24"/>
        </w:rPr>
      </w:pPr>
    </w:p>
    <w:p w:rsidR="00321A2E" w:rsidRPr="001E2711" w:rsidRDefault="00321A2E" w:rsidP="00321A2E">
      <w:pPr>
        <w:ind w:left="4536"/>
        <w:jc w:val="both"/>
        <w:rPr>
          <w:rFonts w:cs="Arial"/>
          <w:sz w:val="24"/>
          <w:szCs w:val="24"/>
        </w:rPr>
      </w:pPr>
      <w:r w:rsidRPr="001E2711">
        <w:rPr>
          <w:rFonts w:cs="Arial"/>
          <w:sz w:val="24"/>
          <w:szCs w:val="24"/>
        </w:rPr>
        <w:t xml:space="preserve">Trabalho apresentado para fins avaliativos parciais da disciplina de </w:t>
      </w:r>
      <w:r w:rsidRPr="001E2711">
        <w:rPr>
          <w:rFonts w:cs="Arial"/>
          <w:sz w:val="24"/>
          <w:szCs w:val="24"/>
        </w:rPr>
        <w:t>Direito para Administradores</w:t>
      </w:r>
      <w:r w:rsidRPr="001E2711">
        <w:rPr>
          <w:rFonts w:cs="Arial"/>
          <w:sz w:val="24"/>
          <w:szCs w:val="24"/>
        </w:rPr>
        <w:t xml:space="preserve"> I do Curso de Administração </w:t>
      </w:r>
      <w:proofErr w:type="gramStart"/>
      <w:r w:rsidRPr="001E2711">
        <w:rPr>
          <w:rFonts w:cs="Arial"/>
          <w:sz w:val="24"/>
          <w:szCs w:val="24"/>
        </w:rPr>
        <w:t>sob orientação</w:t>
      </w:r>
      <w:proofErr w:type="gramEnd"/>
      <w:r w:rsidRPr="001E2711">
        <w:rPr>
          <w:rFonts w:cs="Arial"/>
          <w:sz w:val="24"/>
          <w:szCs w:val="24"/>
        </w:rPr>
        <w:t xml:space="preserve"> da professora </w:t>
      </w:r>
      <w:r w:rsidRPr="001E2711">
        <w:rPr>
          <w:rFonts w:cs="Arial"/>
          <w:sz w:val="24"/>
          <w:szCs w:val="24"/>
        </w:rPr>
        <w:t>Gabriela Aragão</w:t>
      </w:r>
      <w:r w:rsidRPr="001E2711">
        <w:rPr>
          <w:rFonts w:cs="Arial"/>
          <w:sz w:val="24"/>
          <w:szCs w:val="24"/>
        </w:rPr>
        <w:t xml:space="preserve">. </w:t>
      </w:r>
    </w:p>
    <w:p w:rsidR="00321A2E" w:rsidRPr="001E2711" w:rsidRDefault="00321A2E" w:rsidP="00321A2E">
      <w:pPr>
        <w:jc w:val="center"/>
        <w:rPr>
          <w:rFonts w:cs="Arial"/>
          <w:sz w:val="24"/>
          <w:szCs w:val="24"/>
        </w:rPr>
      </w:pPr>
    </w:p>
    <w:p w:rsidR="00321A2E" w:rsidRPr="001E2711" w:rsidRDefault="00321A2E" w:rsidP="00321A2E">
      <w:pPr>
        <w:jc w:val="center"/>
        <w:rPr>
          <w:rFonts w:cs="Arial"/>
          <w:sz w:val="24"/>
          <w:szCs w:val="24"/>
        </w:rPr>
      </w:pPr>
    </w:p>
    <w:p w:rsidR="00321A2E" w:rsidRPr="001E2711" w:rsidRDefault="00321A2E" w:rsidP="00321A2E">
      <w:pPr>
        <w:jc w:val="center"/>
        <w:rPr>
          <w:rFonts w:cs="Arial"/>
          <w:sz w:val="24"/>
          <w:szCs w:val="24"/>
        </w:rPr>
      </w:pPr>
    </w:p>
    <w:p w:rsidR="00321A2E" w:rsidRPr="001E2711" w:rsidRDefault="00321A2E" w:rsidP="00321A2E">
      <w:pPr>
        <w:jc w:val="center"/>
        <w:rPr>
          <w:rFonts w:cs="Arial"/>
          <w:sz w:val="24"/>
          <w:szCs w:val="24"/>
        </w:rPr>
      </w:pPr>
    </w:p>
    <w:p w:rsidR="00321A2E" w:rsidRPr="001E2711" w:rsidRDefault="00321A2E" w:rsidP="00321A2E">
      <w:pPr>
        <w:spacing w:line="240" w:lineRule="auto"/>
        <w:jc w:val="center"/>
        <w:rPr>
          <w:rFonts w:cs="Arial"/>
          <w:sz w:val="24"/>
          <w:szCs w:val="24"/>
        </w:rPr>
      </w:pPr>
    </w:p>
    <w:p w:rsidR="00321A2E" w:rsidRPr="001E2711" w:rsidRDefault="00321A2E" w:rsidP="00321A2E">
      <w:pPr>
        <w:spacing w:line="240" w:lineRule="auto"/>
        <w:jc w:val="center"/>
        <w:rPr>
          <w:rFonts w:cs="Arial"/>
          <w:sz w:val="24"/>
          <w:szCs w:val="24"/>
        </w:rPr>
      </w:pPr>
    </w:p>
    <w:p w:rsidR="00321A2E" w:rsidRPr="001E2711" w:rsidRDefault="00321A2E" w:rsidP="00321A2E">
      <w:pPr>
        <w:spacing w:line="240" w:lineRule="auto"/>
        <w:jc w:val="center"/>
        <w:rPr>
          <w:rFonts w:cs="Arial"/>
          <w:sz w:val="24"/>
          <w:szCs w:val="24"/>
        </w:rPr>
      </w:pPr>
    </w:p>
    <w:p w:rsidR="00321A2E" w:rsidRPr="001E2711" w:rsidRDefault="00321A2E" w:rsidP="00321A2E">
      <w:pPr>
        <w:spacing w:line="240" w:lineRule="auto"/>
        <w:jc w:val="center"/>
        <w:rPr>
          <w:rFonts w:cs="Arial"/>
          <w:sz w:val="24"/>
          <w:szCs w:val="24"/>
        </w:rPr>
      </w:pPr>
    </w:p>
    <w:p w:rsidR="00321A2E" w:rsidRPr="001E2711" w:rsidRDefault="00321A2E" w:rsidP="00321A2E">
      <w:pPr>
        <w:spacing w:line="240" w:lineRule="auto"/>
        <w:jc w:val="center"/>
        <w:rPr>
          <w:rFonts w:cs="Arial"/>
          <w:sz w:val="24"/>
          <w:szCs w:val="24"/>
        </w:rPr>
      </w:pPr>
    </w:p>
    <w:p w:rsidR="00321A2E" w:rsidRPr="001E2711" w:rsidRDefault="00321A2E" w:rsidP="00321A2E">
      <w:pPr>
        <w:spacing w:line="240" w:lineRule="auto"/>
        <w:jc w:val="center"/>
        <w:rPr>
          <w:rFonts w:cs="Arial"/>
          <w:sz w:val="24"/>
          <w:szCs w:val="24"/>
        </w:rPr>
      </w:pPr>
    </w:p>
    <w:p w:rsidR="00321A2E" w:rsidRPr="001E2711" w:rsidRDefault="00321A2E" w:rsidP="00321A2E">
      <w:pPr>
        <w:spacing w:line="240" w:lineRule="auto"/>
        <w:jc w:val="center"/>
        <w:rPr>
          <w:rFonts w:cs="Arial"/>
          <w:sz w:val="24"/>
          <w:szCs w:val="24"/>
        </w:rPr>
      </w:pPr>
    </w:p>
    <w:p w:rsidR="00321A2E" w:rsidRPr="001E2711" w:rsidRDefault="00321A2E" w:rsidP="00321A2E">
      <w:pPr>
        <w:spacing w:line="240" w:lineRule="auto"/>
        <w:jc w:val="center"/>
        <w:rPr>
          <w:rFonts w:cs="Arial"/>
          <w:sz w:val="24"/>
          <w:szCs w:val="24"/>
        </w:rPr>
      </w:pPr>
    </w:p>
    <w:p w:rsidR="00321A2E" w:rsidRPr="001E2711" w:rsidRDefault="00321A2E" w:rsidP="00321A2E">
      <w:pPr>
        <w:spacing w:line="240" w:lineRule="auto"/>
        <w:jc w:val="center"/>
        <w:rPr>
          <w:rFonts w:cs="Arial"/>
          <w:sz w:val="24"/>
          <w:szCs w:val="24"/>
        </w:rPr>
      </w:pPr>
    </w:p>
    <w:p w:rsidR="00321A2E" w:rsidRPr="001E2711" w:rsidRDefault="00321A2E" w:rsidP="00321A2E">
      <w:pPr>
        <w:spacing w:line="240" w:lineRule="auto"/>
        <w:jc w:val="center"/>
        <w:rPr>
          <w:rFonts w:cs="Arial"/>
          <w:sz w:val="28"/>
          <w:szCs w:val="28"/>
        </w:rPr>
      </w:pPr>
      <w:r w:rsidRPr="001E2711">
        <w:rPr>
          <w:rFonts w:cs="Arial"/>
          <w:sz w:val="28"/>
          <w:szCs w:val="28"/>
        </w:rPr>
        <w:t>São Joaquim do Monte</w:t>
      </w:r>
    </w:p>
    <w:p w:rsidR="00321A2E" w:rsidRPr="001E2711" w:rsidRDefault="00321A2E" w:rsidP="00321A2E">
      <w:pPr>
        <w:spacing w:line="240" w:lineRule="auto"/>
        <w:jc w:val="center"/>
        <w:rPr>
          <w:rFonts w:cs="Arial"/>
          <w:sz w:val="28"/>
          <w:szCs w:val="28"/>
        </w:rPr>
      </w:pPr>
      <w:r w:rsidRPr="001E2711">
        <w:rPr>
          <w:rFonts w:cs="Arial"/>
          <w:sz w:val="28"/>
          <w:szCs w:val="28"/>
        </w:rPr>
        <w:t>2014</w:t>
      </w:r>
    </w:p>
    <w:p w:rsidR="00321A2E" w:rsidRPr="001E2711" w:rsidRDefault="00321A2E" w:rsidP="00321A2E">
      <w:pPr>
        <w:spacing w:line="360" w:lineRule="auto"/>
        <w:rPr>
          <w:rFonts w:cs="Arial"/>
          <w:b/>
          <w:sz w:val="28"/>
          <w:szCs w:val="24"/>
        </w:rPr>
      </w:pPr>
      <w:r w:rsidRPr="001E2711">
        <w:rPr>
          <w:rFonts w:cs="Arial"/>
          <w:b/>
          <w:sz w:val="28"/>
          <w:szCs w:val="24"/>
        </w:rPr>
        <w:t>Introdução</w:t>
      </w:r>
    </w:p>
    <w:p w:rsidR="00321A2E" w:rsidRPr="001E2711" w:rsidRDefault="00321A2E" w:rsidP="00321A2E">
      <w:pPr>
        <w:spacing w:line="360" w:lineRule="auto"/>
        <w:rPr>
          <w:rFonts w:cs="Arial"/>
          <w:sz w:val="28"/>
          <w:szCs w:val="24"/>
        </w:rPr>
      </w:pPr>
    </w:p>
    <w:p w:rsidR="00BB7D0E" w:rsidRPr="001E2711" w:rsidRDefault="00BB7D0E" w:rsidP="00321A2E">
      <w:pPr>
        <w:spacing w:line="360" w:lineRule="auto"/>
        <w:rPr>
          <w:rFonts w:cs="Arial"/>
          <w:sz w:val="28"/>
          <w:szCs w:val="24"/>
        </w:rPr>
      </w:pPr>
    </w:p>
    <w:p w:rsidR="00BB7D0E" w:rsidRPr="001E2711" w:rsidRDefault="00BB7D0E" w:rsidP="0029634C">
      <w:pPr>
        <w:spacing w:line="360" w:lineRule="auto"/>
        <w:jc w:val="both"/>
        <w:rPr>
          <w:rFonts w:cs="Arial"/>
          <w:sz w:val="24"/>
          <w:szCs w:val="24"/>
        </w:rPr>
      </w:pPr>
      <w:r w:rsidRPr="001E2711">
        <w:rPr>
          <w:rFonts w:cs="Arial"/>
          <w:sz w:val="24"/>
          <w:szCs w:val="24"/>
        </w:rPr>
        <w:tab/>
        <w:t>O Direito é um conjunto de regras que vai disciplinar várias dimensões em nossas vidas. São regras que devem ser seguidas por todos e inclusive pelo próprio Estado de acordo com o texto promulgado em 1988.</w:t>
      </w:r>
    </w:p>
    <w:p w:rsidR="00BB7D0E" w:rsidRPr="001E2711" w:rsidRDefault="00BB7D0E" w:rsidP="0029634C">
      <w:pPr>
        <w:spacing w:line="360" w:lineRule="auto"/>
        <w:jc w:val="both"/>
        <w:rPr>
          <w:rFonts w:cs="Arial"/>
          <w:sz w:val="24"/>
          <w:szCs w:val="24"/>
        </w:rPr>
      </w:pPr>
    </w:p>
    <w:p w:rsidR="00321A2E" w:rsidRPr="001E2711" w:rsidRDefault="00321A2E" w:rsidP="00BB7D0E">
      <w:pPr>
        <w:spacing w:line="360" w:lineRule="auto"/>
        <w:ind w:firstLine="708"/>
        <w:jc w:val="both"/>
        <w:rPr>
          <w:rFonts w:cs="Arial"/>
          <w:sz w:val="24"/>
          <w:szCs w:val="24"/>
        </w:rPr>
      </w:pPr>
      <w:r w:rsidRPr="001E2711">
        <w:rPr>
          <w:rFonts w:cs="Arial"/>
          <w:sz w:val="24"/>
          <w:szCs w:val="24"/>
        </w:rPr>
        <w:t xml:space="preserve">O presente trabalho abordará </w:t>
      </w:r>
      <w:r w:rsidR="0029634C" w:rsidRPr="001E2711">
        <w:rPr>
          <w:rFonts w:cs="Arial"/>
          <w:sz w:val="24"/>
          <w:szCs w:val="24"/>
        </w:rPr>
        <w:t>os conceitos de Direito Público e Direito Privado, bem como a apresentação de seus sub-ramos. Durante a descrição buscaremos exemplificar o conteúdo com situações práticas e reais veiculadas na mídia e com base no conteúdo estudado.</w:t>
      </w:r>
    </w:p>
    <w:p w:rsidR="00BB7D0E" w:rsidRPr="001E2711" w:rsidRDefault="00BB7D0E" w:rsidP="00314712">
      <w:pPr>
        <w:spacing w:line="360" w:lineRule="auto"/>
        <w:jc w:val="both"/>
        <w:rPr>
          <w:rFonts w:cs="Arial"/>
          <w:sz w:val="24"/>
          <w:szCs w:val="24"/>
        </w:rPr>
      </w:pPr>
    </w:p>
    <w:p w:rsidR="00314712" w:rsidRPr="001E2711" w:rsidRDefault="00314712" w:rsidP="00314712">
      <w:pPr>
        <w:spacing w:line="360" w:lineRule="auto"/>
        <w:jc w:val="both"/>
        <w:rPr>
          <w:rFonts w:cs="Arial"/>
          <w:sz w:val="24"/>
          <w:szCs w:val="24"/>
        </w:rPr>
      </w:pPr>
      <w:r w:rsidRPr="001E2711">
        <w:rPr>
          <w:rFonts w:cs="Arial"/>
          <w:sz w:val="24"/>
          <w:szCs w:val="24"/>
        </w:rPr>
        <w:tab/>
        <w:t xml:space="preserve">Na verdade não há uma divisão oficial do direito em duas categorias, de acordo com </w:t>
      </w:r>
      <w:proofErr w:type="spellStart"/>
      <w:r w:rsidRPr="001E2711">
        <w:rPr>
          <w:rFonts w:cs="Arial"/>
          <w:sz w:val="24"/>
          <w:szCs w:val="24"/>
        </w:rPr>
        <w:t>Franciso</w:t>
      </w:r>
      <w:proofErr w:type="spellEnd"/>
      <w:r w:rsidRPr="001E2711">
        <w:rPr>
          <w:rFonts w:cs="Arial"/>
          <w:sz w:val="24"/>
          <w:szCs w:val="24"/>
        </w:rPr>
        <w:t xml:space="preserve"> Mafra;</w:t>
      </w:r>
    </w:p>
    <w:p w:rsidR="00314712" w:rsidRPr="001E2711" w:rsidRDefault="00314712" w:rsidP="00314712">
      <w:pPr>
        <w:spacing w:line="360" w:lineRule="auto"/>
        <w:jc w:val="both"/>
        <w:rPr>
          <w:rFonts w:cs="Arial"/>
          <w:sz w:val="24"/>
          <w:szCs w:val="24"/>
        </w:rPr>
      </w:pPr>
    </w:p>
    <w:p w:rsidR="00314712" w:rsidRPr="001E2711" w:rsidRDefault="002664B2" w:rsidP="00314712">
      <w:pPr>
        <w:spacing w:line="240" w:lineRule="auto"/>
        <w:ind w:left="2124"/>
        <w:jc w:val="both"/>
        <w:rPr>
          <w:rStyle w:val="Forte"/>
          <w:b w:val="0"/>
          <w:sz w:val="20"/>
          <w:szCs w:val="20"/>
          <w:shd w:val="clear" w:color="auto" w:fill="FFFFFF"/>
        </w:rPr>
      </w:pPr>
      <w:r w:rsidRPr="001E2711">
        <w:rPr>
          <w:rStyle w:val="Forte"/>
          <w:rFonts w:cs="Arial"/>
          <w:b w:val="0"/>
          <w:sz w:val="20"/>
          <w:szCs w:val="20"/>
        </w:rPr>
        <w:t>“</w:t>
      </w:r>
      <w:r w:rsidR="00314712" w:rsidRPr="001E2711">
        <w:rPr>
          <w:rStyle w:val="Forte"/>
          <w:rFonts w:cs="Arial"/>
          <w:b w:val="0"/>
          <w:sz w:val="20"/>
          <w:szCs w:val="20"/>
        </w:rPr>
        <w:t xml:space="preserve">Os estudiosos da teoria geral do direito, após longas exposições acerca da divisão do direito em dois ramos, público e privado, são assentes em concluir que </w:t>
      </w:r>
      <w:proofErr w:type="gramStart"/>
      <w:r w:rsidR="00314712" w:rsidRPr="001E2711">
        <w:rPr>
          <w:rStyle w:val="Forte"/>
          <w:rFonts w:cs="Arial"/>
          <w:b w:val="0"/>
          <w:sz w:val="20"/>
          <w:szCs w:val="20"/>
        </w:rPr>
        <w:t>a divisão público-privado</w:t>
      </w:r>
      <w:proofErr w:type="gramEnd"/>
      <w:r w:rsidR="00314712" w:rsidRPr="001E2711">
        <w:rPr>
          <w:rStyle w:val="Forte"/>
          <w:rFonts w:cs="Arial"/>
          <w:b w:val="0"/>
          <w:sz w:val="20"/>
          <w:szCs w:val="20"/>
        </w:rPr>
        <w:t xml:space="preserve"> serviria mesmo como um instrumento didático para o ensino da ciência do direito e uma melhor compreensão por parte dos seus estudiosos.</w:t>
      </w:r>
      <w:r w:rsidRPr="001E2711">
        <w:rPr>
          <w:rStyle w:val="Forte"/>
          <w:rFonts w:cs="Arial"/>
          <w:b w:val="0"/>
          <w:sz w:val="20"/>
          <w:szCs w:val="20"/>
        </w:rPr>
        <w:t>”</w:t>
      </w:r>
    </w:p>
    <w:p w:rsidR="00314712" w:rsidRPr="001E2711" w:rsidRDefault="00314712" w:rsidP="00BB7D0E">
      <w:pPr>
        <w:spacing w:line="360" w:lineRule="auto"/>
        <w:ind w:firstLine="708"/>
        <w:jc w:val="both"/>
        <w:rPr>
          <w:rFonts w:cs="Arial"/>
          <w:sz w:val="24"/>
          <w:szCs w:val="24"/>
        </w:rPr>
      </w:pPr>
    </w:p>
    <w:p w:rsidR="00314712" w:rsidRPr="001E2711" w:rsidRDefault="00314712" w:rsidP="00BB7D0E">
      <w:pPr>
        <w:spacing w:line="360" w:lineRule="auto"/>
        <w:ind w:firstLine="708"/>
        <w:jc w:val="both"/>
        <w:rPr>
          <w:rFonts w:cs="Arial"/>
          <w:sz w:val="24"/>
          <w:szCs w:val="24"/>
        </w:rPr>
      </w:pPr>
    </w:p>
    <w:p w:rsidR="00BB7D0E" w:rsidRPr="001E2711" w:rsidRDefault="00BB7D0E" w:rsidP="00BB7D0E">
      <w:pPr>
        <w:spacing w:line="360" w:lineRule="auto"/>
        <w:ind w:firstLine="708"/>
        <w:jc w:val="both"/>
        <w:rPr>
          <w:rFonts w:cs="Arial"/>
          <w:sz w:val="24"/>
          <w:szCs w:val="24"/>
        </w:rPr>
      </w:pPr>
      <w:r w:rsidRPr="001E2711">
        <w:rPr>
          <w:rFonts w:cs="Arial"/>
          <w:sz w:val="24"/>
          <w:szCs w:val="24"/>
        </w:rPr>
        <w:t xml:space="preserve">O nosso objetivo com este texto não é de descrever cada sub-ramo do Direito Público ou Privado, mas abordar aquele que nos servirá de exemplo para </w:t>
      </w:r>
      <w:proofErr w:type="gramStart"/>
      <w:r w:rsidRPr="001E2711">
        <w:rPr>
          <w:rFonts w:cs="Arial"/>
          <w:sz w:val="24"/>
          <w:szCs w:val="24"/>
        </w:rPr>
        <w:t>uma</w:t>
      </w:r>
      <w:proofErr w:type="gramEnd"/>
      <w:r w:rsidRPr="001E2711">
        <w:rPr>
          <w:rFonts w:cs="Arial"/>
          <w:sz w:val="24"/>
          <w:szCs w:val="24"/>
        </w:rPr>
        <w:t xml:space="preserve"> </w:t>
      </w:r>
      <w:proofErr w:type="gramStart"/>
      <w:r w:rsidRPr="001E2711">
        <w:rPr>
          <w:rFonts w:cs="Arial"/>
          <w:sz w:val="24"/>
          <w:szCs w:val="24"/>
        </w:rPr>
        <w:t>melhor</w:t>
      </w:r>
      <w:proofErr w:type="gramEnd"/>
      <w:r w:rsidRPr="001E2711">
        <w:rPr>
          <w:rFonts w:cs="Arial"/>
          <w:sz w:val="24"/>
          <w:szCs w:val="24"/>
        </w:rPr>
        <w:t xml:space="preserve"> compreensão de nossos estudos.</w:t>
      </w:r>
    </w:p>
    <w:p w:rsidR="00321A2E" w:rsidRPr="001E2711" w:rsidRDefault="00321A2E" w:rsidP="00321A2E">
      <w:pPr>
        <w:rPr>
          <w:rFonts w:cs="Arial"/>
          <w:sz w:val="24"/>
          <w:szCs w:val="24"/>
        </w:rPr>
      </w:pPr>
      <w:r w:rsidRPr="001E2711">
        <w:rPr>
          <w:rFonts w:cs="Arial"/>
          <w:sz w:val="24"/>
          <w:szCs w:val="24"/>
        </w:rPr>
        <w:br w:type="page"/>
      </w:r>
    </w:p>
    <w:p w:rsidR="00321A2E" w:rsidRPr="001E2711" w:rsidRDefault="00321A2E" w:rsidP="00321A2E">
      <w:pPr>
        <w:spacing w:line="360" w:lineRule="auto"/>
        <w:rPr>
          <w:rFonts w:cs="Arial"/>
          <w:b/>
          <w:sz w:val="28"/>
          <w:szCs w:val="24"/>
        </w:rPr>
      </w:pPr>
      <w:r w:rsidRPr="001E2711">
        <w:rPr>
          <w:rFonts w:cs="Arial"/>
          <w:b/>
          <w:sz w:val="28"/>
          <w:szCs w:val="24"/>
        </w:rPr>
        <w:t>Direito Público</w:t>
      </w:r>
    </w:p>
    <w:p w:rsidR="00321A2E" w:rsidRPr="001E2711" w:rsidRDefault="00321A2E" w:rsidP="00321A2E">
      <w:pPr>
        <w:spacing w:line="360" w:lineRule="auto"/>
        <w:rPr>
          <w:rFonts w:cs="Arial"/>
          <w:sz w:val="28"/>
          <w:szCs w:val="24"/>
        </w:rPr>
      </w:pPr>
    </w:p>
    <w:p w:rsidR="00BB7D0E" w:rsidRPr="001E2711" w:rsidRDefault="00BB7D0E" w:rsidP="00321A2E">
      <w:pPr>
        <w:spacing w:line="360" w:lineRule="auto"/>
        <w:rPr>
          <w:rFonts w:cs="Arial"/>
          <w:sz w:val="28"/>
          <w:szCs w:val="24"/>
        </w:rPr>
      </w:pPr>
    </w:p>
    <w:p w:rsidR="00091D1A" w:rsidRPr="001E2711" w:rsidRDefault="00321A2E" w:rsidP="00091D1A">
      <w:pPr>
        <w:spacing w:line="360" w:lineRule="auto"/>
        <w:jc w:val="both"/>
        <w:rPr>
          <w:rFonts w:cs="Arial"/>
          <w:sz w:val="24"/>
          <w:szCs w:val="24"/>
        </w:rPr>
      </w:pPr>
      <w:r w:rsidRPr="001E2711">
        <w:rPr>
          <w:rFonts w:cs="Arial"/>
          <w:sz w:val="24"/>
          <w:szCs w:val="24"/>
        </w:rPr>
        <w:tab/>
        <w:t xml:space="preserve">O Direito Público pode ser entendido como o corpo de normas </w:t>
      </w:r>
      <w:proofErr w:type="gramStart"/>
      <w:r w:rsidR="00091D1A" w:rsidRPr="001E2711">
        <w:rPr>
          <w:rFonts w:cs="Arial"/>
          <w:sz w:val="24"/>
          <w:szCs w:val="24"/>
        </w:rPr>
        <w:t>sob atuação</w:t>
      </w:r>
      <w:proofErr w:type="gramEnd"/>
      <w:r w:rsidR="00091D1A" w:rsidRPr="001E2711">
        <w:rPr>
          <w:rFonts w:cs="Arial"/>
          <w:sz w:val="24"/>
          <w:szCs w:val="24"/>
        </w:rPr>
        <w:t xml:space="preserve"> do Estado através de seu poder com relevância de caráter social e organizacional da sociedade. Portanto as normas estabelecidas no Direito Público não podem ser </w:t>
      </w:r>
      <w:proofErr w:type="gramStart"/>
      <w:r w:rsidR="00091D1A" w:rsidRPr="001E2711">
        <w:rPr>
          <w:rFonts w:cs="Arial"/>
          <w:sz w:val="24"/>
          <w:szCs w:val="24"/>
        </w:rPr>
        <w:t>mudadas por interesse individual</w:t>
      </w:r>
      <w:proofErr w:type="gramEnd"/>
      <w:r w:rsidR="00091D1A" w:rsidRPr="001E2711">
        <w:rPr>
          <w:rFonts w:cs="Arial"/>
          <w:sz w:val="24"/>
          <w:szCs w:val="24"/>
        </w:rPr>
        <w:t>.</w:t>
      </w:r>
    </w:p>
    <w:p w:rsidR="00091D1A" w:rsidRPr="001E2711" w:rsidRDefault="00091D1A" w:rsidP="00091D1A">
      <w:pPr>
        <w:spacing w:line="360" w:lineRule="auto"/>
        <w:jc w:val="both"/>
        <w:rPr>
          <w:rFonts w:cs="Arial"/>
          <w:sz w:val="24"/>
          <w:szCs w:val="24"/>
        </w:rPr>
      </w:pPr>
    </w:p>
    <w:p w:rsidR="00091D1A" w:rsidRPr="001E2711" w:rsidRDefault="00091D1A" w:rsidP="00091D1A">
      <w:pPr>
        <w:spacing w:line="360" w:lineRule="auto"/>
        <w:jc w:val="both"/>
        <w:rPr>
          <w:rFonts w:cs="Arial"/>
          <w:sz w:val="24"/>
          <w:szCs w:val="24"/>
        </w:rPr>
      </w:pPr>
      <w:r w:rsidRPr="001E2711">
        <w:rPr>
          <w:rFonts w:cs="Arial"/>
          <w:sz w:val="24"/>
          <w:szCs w:val="24"/>
        </w:rPr>
        <w:tab/>
        <w:t xml:space="preserve">Para facilitar a compreensão e o estudo, o Direito Público foi dividido em diversos sub-ramos, são eles: Direito Constitucional, Administrativo, Financeiro, Penal, Internacional Público e Processual. Neste trabalho não iremos nos deter a descrever cada um dos ramos, pois não faz parte de nosso objetivo, iremos, contudo, descrever </w:t>
      </w:r>
      <w:r w:rsidR="00D55B83" w:rsidRPr="001E2711">
        <w:rPr>
          <w:rFonts w:cs="Arial"/>
          <w:sz w:val="24"/>
          <w:szCs w:val="24"/>
        </w:rPr>
        <w:t xml:space="preserve">o conceito de Direito Constitucional para que a partir daí possamos exemplificar o conteúdo com </w:t>
      </w:r>
      <w:r w:rsidR="00FF21A2" w:rsidRPr="001E2711">
        <w:rPr>
          <w:rFonts w:cs="Arial"/>
          <w:sz w:val="24"/>
          <w:szCs w:val="24"/>
        </w:rPr>
        <w:t>alguns</w:t>
      </w:r>
      <w:r w:rsidR="00D55B83" w:rsidRPr="001E2711">
        <w:rPr>
          <w:rFonts w:cs="Arial"/>
          <w:sz w:val="24"/>
          <w:szCs w:val="24"/>
        </w:rPr>
        <w:t xml:space="preserve"> caso</w:t>
      </w:r>
      <w:r w:rsidR="00FF21A2" w:rsidRPr="001E2711">
        <w:rPr>
          <w:rFonts w:cs="Arial"/>
          <w:sz w:val="24"/>
          <w:szCs w:val="24"/>
        </w:rPr>
        <w:t>s</w:t>
      </w:r>
      <w:r w:rsidR="00D55B83" w:rsidRPr="001E2711">
        <w:rPr>
          <w:rFonts w:cs="Arial"/>
          <w:sz w:val="24"/>
          <w:szCs w:val="24"/>
        </w:rPr>
        <w:t xml:space="preserve"> prático</w:t>
      </w:r>
      <w:r w:rsidR="00FF21A2" w:rsidRPr="001E2711">
        <w:rPr>
          <w:rFonts w:cs="Arial"/>
          <w:sz w:val="24"/>
          <w:szCs w:val="24"/>
        </w:rPr>
        <w:t>s</w:t>
      </w:r>
      <w:r w:rsidR="00D55B83" w:rsidRPr="001E2711">
        <w:rPr>
          <w:rFonts w:cs="Arial"/>
          <w:sz w:val="24"/>
          <w:szCs w:val="24"/>
        </w:rPr>
        <w:t xml:space="preserve">. </w:t>
      </w:r>
      <w:r w:rsidRPr="001E2711">
        <w:rPr>
          <w:rFonts w:cs="Arial"/>
          <w:sz w:val="24"/>
          <w:szCs w:val="24"/>
        </w:rPr>
        <w:t xml:space="preserve"> </w:t>
      </w:r>
    </w:p>
    <w:p w:rsidR="00091D1A" w:rsidRPr="001E2711" w:rsidRDefault="00091D1A" w:rsidP="00091D1A">
      <w:pPr>
        <w:spacing w:line="360" w:lineRule="auto"/>
        <w:jc w:val="both"/>
        <w:rPr>
          <w:rFonts w:cs="Arial"/>
          <w:sz w:val="24"/>
          <w:szCs w:val="24"/>
        </w:rPr>
      </w:pPr>
    </w:p>
    <w:p w:rsidR="00BB7D0E" w:rsidRPr="001E2711" w:rsidRDefault="00BB7D0E" w:rsidP="00091D1A">
      <w:pPr>
        <w:spacing w:line="360" w:lineRule="auto"/>
        <w:jc w:val="both"/>
        <w:rPr>
          <w:rFonts w:cs="Arial"/>
          <w:sz w:val="24"/>
          <w:szCs w:val="24"/>
        </w:rPr>
      </w:pPr>
    </w:p>
    <w:p w:rsidR="00D55B83" w:rsidRPr="001E2711" w:rsidRDefault="00D55B83" w:rsidP="00091D1A">
      <w:pPr>
        <w:spacing w:line="360" w:lineRule="auto"/>
        <w:jc w:val="both"/>
        <w:rPr>
          <w:rFonts w:cs="Arial"/>
          <w:b/>
          <w:sz w:val="24"/>
          <w:szCs w:val="24"/>
        </w:rPr>
      </w:pPr>
      <w:r w:rsidRPr="001E2711">
        <w:rPr>
          <w:rFonts w:cs="Arial"/>
          <w:b/>
          <w:sz w:val="24"/>
          <w:szCs w:val="24"/>
        </w:rPr>
        <w:t>Direito Constitucional</w:t>
      </w:r>
    </w:p>
    <w:p w:rsidR="00D55B83" w:rsidRPr="001E2711" w:rsidRDefault="00D55B83" w:rsidP="00091D1A">
      <w:pPr>
        <w:spacing w:line="360" w:lineRule="auto"/>
        <w:jc w:val="both"/>
        <w:rPr>
          <w:rFonts w:cs="Arial"/>
          <w:b/>
          <w:sz w:val="24"/>
          <w:szCs w:val="24"/>
        </w:rPr>
      </w:pPr>
    </w:p>
    <w:p w:rsidR="00BB7D0E" w:rsidRPr="001E2711" w:rsidRDefault="00BB7D0E" w:rsidP="00091D1A">
      <w:pPr>
        <w:spacing w:line="360" w:lineRule="auto"/>
        <w:jc w:val="both"/>
        <w:rPr>
          <w:rFonts w:cs="Arial"/>
          <w:b/>
          <w:sz w:val="24"/>
          <w:szCs w:val="24"/>
        </w:rPr>
      </w:pPr>
    </w:p>
    <w:p w:rsidR="00D55B83" w:rsidRPr="001E2711" w:rsidRDefault="00D55B83" w:rsidP="00FF21A2">
      <w:pPr>
        <w:spacing w:line="360" w:lineRule="auto"/>
        <w:jc w:val="both"/>
        <w:rPr>
          <w:rFonts w:cs="Arial"/>
          <w:sz w:val="24"/>
          <w:szCs w:val="24"/>
        </w:rPr>
      </w:pPr>
      <w:r w:rsidRPr="001E2711">
        <w:rPr>
          <w:rFonts w:cs="Arial"/>
          <w:sz w:val="24"/>
          <w:szCs w:val="24"/>
        </w:rPr>
        <w:tab/>
      </w:r>
      <w:r w:rsidR="00FF21A2" w:rsidRPr="001E2711">
        <w:rPr>
          <w:rFonts w:cs="Arial"/>
          <w:sz w:val="24"/>
          <w:szCs w:val="24"/>
        </w:rPr>
        <w:t>O Direito Constitucional trata das normas internas e estruturais de cada Estado. Essas regras disciplinam as instituições, a organização dos poderes, os limites do poder, a sociedade e trazem garantias fundamentais para os indivíduos. Poderíamos entendê-lo de forma simples como um modelo para o surgimento para as demais leis. São as normas que ditam os parâmetros econômicos, políticos e sociais da estrutura social.</w:t>
      </w:r>
    </w:p>
    <w:p w:rsidR="00BB7D0E" w:rsidRPr="001E2711" w:rsidRDefault="00BB7D0E" w:rsidP="00FF21A2">
      <w:pPr>
        <w:spacing w:line="360" w:lineRule="auto"/>
        <w:jc w:val="both"/>
        <w:rPr>
          <w:rFonts w:cs="Arial"/>
          <w:sz w:val="24"/>
          <w:szCs w:val="24"/>
        </w:rPr>
      </w:pPr>
    </w:p>
    <w:p w:rsidR="00BB7D0E" w:rsidRPr="001E2711" w:rsidRDefault="00BB7D0E" w:rsidP="00FF21A2">
      <w:pPr>
        <w:spacing w:line="360" w:lineRule="auto"/>
        <w:jc w:val="both"/>
        <w:rPr>
          <w:rFonts w:cs="Arial"/>
          <w:sz w:val="24"/>
          <w:szCs w:val="24"/>
        </w:rPr>
      </w:pPr>
      <w:r w:rsidRPr="001E2711">
        <w:rPr>
          <w:rFonts w:cs="Arial"/>
          <w:sz w:val="24"/>
          <w:szCs w:val="24"/>
        </w:rPr>
        <w:tab/>
        <w:t>Alguns casos ocorridos nos últimos meses nos chamam a atenção para uma melhor compreensão do Direito Constitucional. O primeiro deles que podemos relatar é o caso dos famosos “</w:t>
      </w:r>
      <w:proofErr w:type="spellStart"/>
      <w:r w:rsidRPr="001E2711">
        <w:rPr>
          <w:rFonts w:cs="Arial"/>
          <w:sz w:val="24"/>
          <w:szCs w:val="24"/>
        </w:rPr>
        <w:t>rolezinhos</w:t>
      </w:r>
      <w:proofErr w:type="spellEnd"/>
      <w:r w:rsidRPr="001E2711">
        <w:rPr>
          <w:rFonts w:cs="Arial"/>
          <w:sz w:val="24"/>
          <w:szCs w:val="24"/>
        </w:rPr>
        <w:t xml:space="preserve">” que frequentemente ocorriam em Shoppings nas grandes cidades, principalmente na região Sudeste do país. </w:t>
      </w:r>
    </w:p>
    <w:p w:rsidR="007D7240" w:rsidRPr="001E2711" w:rsidRDefault="007D7240" w:rsidP="00FF21A2">
      <w:pPr>
        <w:spacing w:line="360" w:lineRule="auto"/>
        <w:jc w:val="both"/>
        <w:rPr>
          <w:rFonts w:cs="Arial"/>
          <w:sz w:val="24"/>
          <w:szCs w:val="24"/>
        </w:rPr>
      </w:pPr>
    </w:p>
    <w:p w:rsidR="007D7240" w:rsidRPr="001E2711" w:rsidRDefault="007D7240" w:rsidP="00FF21A2">
      <w:pPr>
        <w:spacing w:line="360" w:lineRule="auto"/>
        <w:jc w:val="both"/>
        <w:rPr>
          <w:rFonts w:cs="Arial"/>
          <w:sz w:val="24"/>
          <w:szCs w:val="24"/>
        </w:rPr>
      </w:pPr>
    </w:p>
    <w:p w:rsidR="007D7240" w:rsidRPr="001E2711" w:rsidRDefault="007D7240" w:rsidP="00FF21A2">
      <w:pPr>
        <w:spacing w:line="360" w:lineRule="auto"/>
        <w:jc w:val="both"/>
        <w:rPr>
          <w:rFonts w:cs="Arial"/>
          <w:sz w:val="24"/>
          <w:szCs w:val="24"/>
        </w:rPr>
      </w:pPr>
    </w:p>
    <w:p w:rsidR="007508AE" w:rsidRPr="001E2711" w:rsidRDefault="007D7240" w:rsidP="00FF21A2">
      <w:pPr>
        <w:spacing w:line="360" w:lineRule="auto"/>
        <w:jc w:val="both"/>
        <w:rPr>
          <w:rFonts w:cs="Arial"/>
          <w:sz w:val="24"/>
          <w:szCs w:val="24"/>
        </w:rPr>
      </w:pPr>
      <w:r w:rsidRPr="001E2711">
        <w:rPr>
          <w:rFonts w:cs="Arial"/>
          <w:sz w:val="24"/>
          <w:szCs w:val="24"/>
        </w:rPr>
        <w:tab/>
        <w:t xml:space="preserve">O que ocorreu foi que a administração do Shopping JK Iguatemi, de São Paulo, conseguiu na justiça uma liminar que autorizou o impedimento de entrada em suas instalações de adolescentes desacompanhados. Tal fato poderia estar em desencontro com o Inciso </w:t>
      </w:r>
      <w:proofErr w:type="spellStart"/>
      <w:r w:rsidRPr="001E2711">
        <w:rPr>
          <w:rFonts w:cs="Arial"/>
          <w:sz w:val="24"/>
          <w:szCs w:val="24"/>
        </w:rPr>
        <w:t>XV</w:t>
      </w:r>
      <w:proofErr w:type="spellEnd"/>
      <w:r w:rsidRPr="001E2711">
        <w:rPr>
          <w:rFonts w:cs="Arial"/>
          <w:sz w:val="24"/>
          <w:szCs w:val="24"/>
        </w:rPr>
        <w:t xml:space="preserve"> do artigo 5.º da Constituição Federal que diz que “</w:t>
      </w:r>
      <w:r w:rsidRPr="001E2711">
        <w:rPr>
          <w:rFonts w:cs="Arial"/>
          <w:i/>
          <w:sz w:val="24"/>
          <w:szCs w:val="24"/>
        </w:rPr>
        <w:t>é livre a locomoção no território nacional em tempo de paz...”</w:t>
      </w:r>
      <w:r w:rsidRPr="001E2711">
        <w:rPr>
          <w:rFonts w:cs="Arial"/>
          <w:sz w:val="24"/>
          <w:szCs w:val="24"/>
        </w:rPr>
        <w:t xml:space="preserve">. Outro problema </w:t>
      </w:r>
      <w:r w:rsidR="007508AE" w:rsidRPr="001E2711">
        <w:rPr>
          <w:rFonts w:cs="Arial"/>
          <w:sz w:val="24"/>
          <w:szCs w:val="24"/>
        </w:rPr>
        <w:t xml:space="preserve">surgido com a tal liminar foi o visível preconceito por parte dos guardas que determinavam quem poderia ou não adentrar ao shopping o que foi em desencontro com o artigo 5.º da </w:t>
      </w:r>
      <w:proofErr w:type="spellStart"/>
      <w:r w:rsidR="007508AE" w:rsidRPr="001E2711">
        <w:rPr>
          <w:rFonts w:cs="Arial"/>
          <w:sz w:val="24"/>
          <w:szCs w:val="24"/>
        </w:rPr>
        <w:t>CF</w:t>
      </w:r>
      <w:proofErr w:type="spellEnd"/>
      <w:r w:rsidR="007508AE" w:rsidRPr="001E2711">
        <w:rPr>
          <w:rFonts w:cs="Arial"/>
          <w:sz w:val="24"/>
          <w:szCs w:val="24"/>
        </w:rPr>
        <w:t xml:space="preserve">, inciso </w:t>
      </w:r>
      <w:proofErr w:type="spellStart"/>
      <w:r w:rsidR="007508AE" w:rsidRPr="001E2711">
        <w:rPr>
          <w:rFonts w:cs="Arial"/>
          <w:sz w:val="24"/>
          <w:szCs w:val="24"/>
        </w:rPr>
        <w:t>XVI</w:t>
      </w:r>
      <w:proofErr w:type="spellEnd"/>
      <w:r w:rsidR="007508AE" w:rsidRPr="001E2711">
        <w:rPr>
          <w:rFonts w:cs="Arial"/>
          <w:sz w:val="24"/>
          <w:szCs w:val="24"/>
        </w:rPr>
        <w:t xml:space="preserve"> em diversos pontos:</w:t>
      </w:r>
    </w:p>
    <w:p w:rsidR="007508AE" w:rsidRPr="001E2711" w:rsidRDefault="007508AE" w:rsidP="007508AE">
      <w:pPr>
        <w:spacing w:line="240" w:lineRule="auto"/>
        <w:jc w:val="both"/>
        <w:rPr>
          <w:rFonts w:cs="Arial"/>
          <w:b/>
          <w:sz w:val="20"/>
          <w:szCs w:val="20"/>
        </w:rPr>
      </w:pPr>
    </w:p>
    <w:p w:rsidR="007508AE" w:rsidRPr="001E2711" w:rsidRDefault="007508AE" w:rsidP="007508AE">
      <w:pPr>
        <w:spacing w:line="240" w:lineRule="auto"/>
        <w:jc w:val="both"/>
        <w:rPr>
          <w:rFonts w:cs="Arial"/>
          <w:b/>
          <w:sz w:val="20"/>
          <w:szCs w:val="20"/>
        </w:rPr>
      </w:pPr>
    </w:p>
    <w:p w:rsidR="007D7240" w:rsidRPr="001E2711" w:rsidRDefault="002664B2" w:rsidP="007508AE">
      <w:pPr>
        <w:spacing w:line="240" w:lineRule="auto"/>
        <w:ind w:left="2124"/>
        <w:jc w:val="both"/>
        <w:rPr>
          <w:rFonts w:cs="Arial"/>
          <w:b/>
          <w:i/>
          <w:sz w:val="20"/>
          <w:szCs w:val="20"/>
        </w:rPr>
      </w:pPr>
      <w:r w:rsidRPr="001E2711">
        <w:rPr>
          <w:rStyle w:val="Forte"/>
          <w:rFonts w:cs="Arial"/>
          <w:b w:val="0"/>
          <w:sz w:val="20"/>
          <w:szCs w:val="20"/>
          <w:shd w:val="clear" w:color="auto" w:fill="FFFFFF"/>
        </w:rPr>
        <w:t>“</w:t>
      </w:r>
      <w:r w:rsidR="007508AE" w:rsidRPr="001E2711">
        <w:rPr>
          <w:rStyle w:val="Forte"/>
          <w:rFonts w:cs="Arial"/>
          <w:b w:val="0"/>
          <w:sz w:val="20"/>
          <w:szCs w:val="20"/>
          <w:shd w:val="clear" w:color="auto" w:fill="FFFFFF"/>
        </w:rPr>
        <w:t>Todos são iguais perante a lei, sem distinção de qualquer natureza, garantindo-se aos brasileiros e aos estrangeiros residentes no País a inviolabilidade do direito à vida, à liberdade, à igualdade, à segurança e à propriedade, nos termos seguintes: todos podem reunir-se pacificamente, sem armas, em locais abertos ao público, independentemente de autorização</w:t>
      </w:r>
      <w:r w:rsidR="007508AE" w:rsidRPr="001E2711">
        <w:rPr>
          <w:rStyle w:val="Forte"/>
          <w:rFonts w:cs="Arial"/>
          <w:b w:val="0"/>
          <w:sz w:val="20"/>
          <w:szCs w:val="20"/>
          <w:shd w:val="clear" w:color="auto" w:fill="FFFFFF"/>
        </w:rPr>
        <w:t>.</w:t>
      </w:r>
      <w:r w:rsidRPr="001E2711">
        <w:rPr>
          <w:rStyle w:val="Forte"/>
          <w:rFonts w:cs="Arial"/>
          <w:b w:val="0"/>
          <w:sz w:val="20"/>
          <w:szCs w:val="20"/>
          <w:shd w:val="clear" w:color="auto" w:fill="FFFFFF"/>
        </w:rPr>
        <w:t>”</w:t>
      </w:r>
      <w:r w:rsidR="007508AE" w:rsidRPr="001E2711">
        <w:rPr>
          <w:rFonts w:cs="Arial"/>
          <w:b/>
          <w:sz w:val="20"/>
          <w:szCs w:val="20"/>
        </w:rPr>
        <w:t xml:space="preserve"> </w:t>
      </w:r>
      <w:r w:rsidR="007D7240" w:rsidRPr="001E2711">
        <w:rPr>
          <w:rFonts w:cs="Arial"/>
          <w:b/>
          <w:sz w:val="20"/>
          <w:szCs w:val="20"/>
        </w:rPr>
        <w:t xml:space="preserve"> </w:t>
      </w:r>
      <w:r w:rsidR="007D7240" w:rsidRPr="001E2711">
        <w:rPr>
          <w:rFonts w:cs="Arial"/>
          <w:b/>
          <w:i/>
          <w:sz w:val="20"/>
          <w:szCs w:val="20"/>
        </w:rPr>
        <w:t xml:space="preserve">   </w:t>
      </w:r>
    </w:p>
    <w:p w:rsidR="007508AE" w:rsidRPr="001E2711" w:rsidRDefault="007508AE" w:rsidP="00091D1A">
      <w:pPr>
        <w:spacing w:line="360" w:lineRule="auto"/>
        <w:jc w:val="both"/>
        <w:rPr>
          <w:rFonts w:cs="Arial"/>
          <w:b/>
          <w:sz w:val="28"/>
          <w:szCs w:val="24"/>
        </w:rPr>
      </w:pPr>
    </w:p>
    <w:p w:rsidR="00321A2E" w:rsidRPr="001E2711" w:rsidRDefault="00CB6E2C" w:rsidP="00091D1A">
      <w:pPr>
        <w:spacing w:line="360" w:lineRule="auto"/>
        <w:jc w:val="both"/>
        <w:rPr>
          <w:rFonts w:cs="Arial"/>
          <w:sz w:val="24"/>
          <w:szCs w:val="24"/>
        </w:rPr>
      </w:pPr>
      <w:r w:rsidRPr="001E2711">
        <w:rPr>
          <w:rFonts w:cs="Arial"/>
          <w:b/>
          <w:sz w:val="28"/>
          <w:szCs w:val="24"/>
        </w:rPr>
        <w:tab/>
      </w:r>
      <w:r w:rsidRPr="001E2711">
        <w:rPr>
          <w:rFonts w:cs="Arial"/>
          <w:sz w:val="24"/>
          <w:szCs w:val="24"/>
        </w:rPr>
        <w:t xml:space="preserve">Outro fato, bem mais recente foi o caso do Juiz Eugênio Rosa de Araújo, que em 28 de abril deste ano afirmou que as crenças afro-brasileiras não são religiões pelo fato de não possuírem texto base, estrutura hierárquica e serem de caráter politeísta. O caso se deu </w:t>
      </w:r>
      <w:r w:rsidR="00846908" w:rsidRPr="001E2711">
        <w:rPr>
          <w:rFonts w:cs="Arial"/>
          <w:sz w:val="24"/>
          <w:szCs w:val="24"/>
        </w:rPr>
        <w:t xml:space="preserve">após uma tentativo do Ministério Público Federal de retirar do </w:t>
      </w:r>
      <w:proofErr w:type="spellStart"/>
      <w:proofErr w:type="gramStart"/>
      <w:r w:rsidR="00846908" w:rsidRPr="001E2711">
        <w:rPr>
          <w:rFonts w:cs="Arial"/>
          <w:sz w:val="24"/>
          <w:szCs w:val="24"/>
        </w:rPr>
        <w:t>YouTube</w:t>
      </w:r>
      <w:proofErr w:type="spellEnd"/>
      <w:proofErr w:type="gramEnd"/>
      <w:r w:rsidR="00846908" w:rsidRPr="001E2711">
        <w:rPr>
          <w:rFonts w:cs="Arial"/>
          <w:sz w:val="24"/>
          <w:szCs w:val="24"/>
        </w:rPr>
        <w:t xml:space="preserve"> uma série de vídeos com ofensas à umbanda e ao candomblé onde pastores evangélicos associam praticantes dessas religiões a uma legião de demônios.</w:t>
      </w:r>
    </w:p>
    <w:p w:rsidR="00846908" w:rsidRPr="001E2711" w:rsidRDefault="00846908" w:rsidP="00091D1A">
      <w:pPr>
        <w:spacing w:line="360" w:lineRule="auto"/>
        <w:jc w:val="both"/>
        <w:rPr>
          <w:rFonts w:cs="Arial"/>
          <w:sz w:val="24"/>
          <w:szCs w:val="24"/>
        </w:rPr>
      </w:pPr>
    </w:p>
    <w:p w:rsidR="00D341F8" w:rsidRPr="001E2711" w:rsidRDefault="00846908" w:rsidP="00D341F8">
      <w:pPr>
        <w:spacing w:line="360" w:lineRule="auto"/>
        <w:jc w:val="both"/>
        <w:rPr>
          <w:rFonts w:cs="Arial"/>
          <w:sz w:val="24"/>
          <w:szCs w:val="24"/>
        </w:rPr>
      </w:pPr>
      <w:r w:rsidRPr="001E2711">
        <w:rPr>
          <w:rFonts w:cs="Arial"/>
          <w:sz w:val="24"/>
          <w:szCs w:val="24"/>
        </w:rPr>
        <w:tab/>
        <w:t>Dentro de nossa Constituição o direito à liberdade de crença é amplamente defendido</w:t>
      </w:r>
      <w:r w:rsidR="00D341F8" w:rsidRPr="001E2711">
        <w:rPr>
          <w:rFonts w:cs="Arial"/>
          <w:sz w:val="24"/>
          <w:szCs w:val="24"/>
        </w:rPr>
        <w:t xml:space="preserve"> no Inciso VI do Artigo 5.º lemos que:</w:t>
      </w:r>
    </w:p>
    <w:p w:rsidR="00D341F8" w:rsidRPr="001E2711" w:rsidRDefault="00D341F8" w:rsidP="00D341F8">
      <w:pPr>
        <w:spacing w:line="360" w:lineRule="auto"/>
        <w:jc w:val="both"/>
        <w:rPr>
          <w:rFonts w:cs="Arial"/>
          <w:sz w:val="24"/>
          <w:szCs w:val="24"/>
        </w:rPr>
      </w:pPr>
    </w:p>
    <w:p w:rsidR="00D341F8" w:rsidRPr="001E2711" w:rsidRDefault="002664B2" w:rsidP="00D341F8">
      <w:pPr>
        <w:spacing w:line="240" w:lineRule="auto"/>
        <w:ind w:left="2126"/>
        <w:jc w:val="both"/>
        <w:rPr>
          <w:rFonts w:cs="Arial"/>
          <w:sz w:val="24"/>
          <w:szCs w:val="24"/>
        </w:rPr>
      </w:pPr>
      <w:r w:rsidRPr="001E2711">
        <w:rPr>
          <w:rFonts w:cs="Arial"/>
          <w:sz w:val="20"/>
          <w:szCs w:val="20"/>
        </w:rPr>
        <w:t>“</w:t>
      </w:r>
      <w:r w:rsidR="00D341F8" w:rsidRPr="001E2711">
        <w:rPr>
          <w:rFonts w:cs="Arial"/>
          <w:sz w:val="20"/>
          <w:szCs w:val="20"/>
        </w:rPr>
        <w:t>é inviolável a liberdade de consciência e de crença, sendo assegurado o livre exercício dos cultos religiosos e garantida, na forma da lei, a proteção aos locais de culto e suas liturgias;</w:t>
      </w:r>
      <w:r w:rsidRPr="001E2711">
        <w:rPr>
          <w:rFonts w:cs="Arial"/>
          <w:sz w:val="20"/>
          <w:szCs w:val="20"/>
        </w:rPr>
        <w:t>”</w:t>
      </w:r>
    </w:p>
    <w:p w:rsidR="00D341F8" w:rsidRPr="001E2711" w:rsidRDefault="00D341F8">
      <w:pPr>
        <w:rPr>
          <w:rFonts w:cs="Arial"/>
          <w:b/>
          <w:sz w:val="28"/>
          <w:szCs w:val="24"/>
        </w:rPr>
      </w:pPr>
    </w:p>
    <w:p w:rsidR="00D341F8" w:rsidRPr="001E2711" w:rsidRDefault="00D341F8" w:rsidP="00D341F8">
      <w:pPr>
        <w:spacing w:line="360" w:lineRule="auto"/>
        <w:jc w:val="both"/>
        <w:rPr>
          <w:rFonts w:cs="Arial"/>
          <w:sz w:val="24"/>
          <w:szCs w:val="24"/>
        </w:rPr>
      </w:pPr>
      <w:r w:rsidRPr="001E2711">
        <w:rPr>
          <w:rFonts w:cs="Arial"/>
          <w:sz w:val="24"/>
          <w:szCs w:val="24"/>
        </w:rPr>
        <w:tab/>
      </w:r>
      <w:r w:rsidRPr="001E2711">
        <w:rPr>
          <w:rFonts w:cs="Arial"/>
          <w:sz w:val="24"/>
          <w:szCs w:val="24"/>
        </w:rPr>
        <w:t xml:space="preserve">A lei não estabelece requisitos para definir o que é e o que não é religião, muito pelo contrário, ela dá liberdade de crença e ainda assegura a proteção aos templos religiosos e as práticas sacras. </w:t>
      </w:r>
    </w:p>
    <w:p w:rsidR="0029634C" w:rsidRPr="001E2711" w:rsidRDefault="0029634C">
      <w:pPr>
        <w:rPr>
          <w:rFonts w:cs="Arial"/>
          <w:b/>
          <w:sz w:val="28"/>
          <w:szCs w:val="24"/>
        </w:rPr>
      </w:pPr>
      <w:r w:rsidRPr="001E2711">
        <w:rPr>
          <w:rFonts w:cs="Arial"/>
          <w:b/>
          <w:sz w:val="28"/>
          <w:szCs w:val="24"/>
        </w:rPr>
        <w:br w:type="page"/>
      </w:r>
    </w:p>
    <w:p w:rsidR="007F36AA" w:rsidRPr="001E2711" w:rsidRDefault="007F36AA" w:rsidP="007F36AA">
      <w:pPr>
        <w:spacing w:line="360" w:lineRule="auto"/>
        <w:rPr>
          <w:rFonts w:cs="Arial"/>
          <w:b/>
          <w:sz w:val="28"/>
          <w:szCs w:val="24"/>
        </w:rPr>
      </w:pPr>
      <w:r w:rsidRPr="001E2711">
        <w:rPr>
          <w:rFonts w:cs="Arial"/>
          <w:b/>
          <w:sz w:val="28"/>
          <w:szCs w:val="24"/>
        </w:rPr>
        <w:t xml:space="preserve">Direito </w:t>
      </w:r>
      <w:r w:rsidRPr="001E2711">
        <w:rPr>
          <w:rFonts w:cs="Arial"/>
          <w:b/>
          <w:sz w:val="28"/>
          <w:szCs w:val="24"/>
        </w:rPr>
        <w:t>Privado</w:t>
      </w:r>
    </w:p>
    <w:p w:rsidR="007F36AA" w:rsidRPr="001E2711" w:rsidRDefault="007F36AA" w:rsidP="007F36AA">
      <w:pPr>
        <w:spacing w:line="360" w:lineRule="auto"/>
        <w:rPr>
          <w:rFonts w:cs="Arial"/>
          <w:sz w:val="28"/>
          <w:szCs w:val="24"/>
        </w:rPr>
      </w:pPr>
    </w:p>
    <w:p w:rsidR="007F36AA" w:rsidRPr="001E2711" w:rsidRDefault="007F36AA" w:rsidP="007F36AA">
      <w:pPr>
        <w:spacing w:line="360" w:lineRule="auto"/>
        <w:rPr>
          <w:rFonts w:cs="Arial"/>
          <w:sz w:val="28"/>
          <w:szCs w:val="24"/>
        </w:rPr>
      </w:pPr>
    </w:p>
    <w:p w:rsidR="0029634C" w:rsidRPr="001E2711" w:rsidRDefault="007F36AA" w:rsidP="00314712">
      <w:pPr>
        <w:spacing w:line="360" w:lineRule="auto"/>
        <w:jc w:val="both"/>
        <w:rPr>
          <w:rFonts w:cs="Arial"/>
          <w:sz w:val="24"/>
          <w:szCs w:val="24"/>
        </w:rPr>
      </w:pPr>
      <w:r w:rsidRPr="001E2711">
        <w:rPr>
          <w:rFonts w:cs="Arial"/>
          <w:sz w:val="24"/>
          <w:szCs w:val="24"/>
        </w:rPr>
        <w:tab/>
      </w:r>
      <w:r w:rsidR="00314712" w:rsidRPr="001E2711">
        <w:rPr>
          <w:rFonts w:cs="Arial"/>
          <w:sz w:val="24"/>
          <w:szCs w:val="24"/>
        </w:rPr>
        <w:t xml:space="preserve">O Direito Privado </w:t>
      </w:r>
      <w:r w:rsidR="000D5216" w:rsidRPr="001E2711">
        <w:rPr>
          <w:rFonts w:cs="Arial"/>
          <w:sz w:val="24"/>
          <w:szCs w:val="24"/>
        </w:rPr>
        <w:t>visa disciplinar as relações individuais e os interesses particulares. Seus principais ramos são Direito Civil, Empresarial e Trabalhista.</w:t>
      </w:r>
      <w:r w:rsidR="00A24D18" w:rsidRPr="001E2711">
        <w:rPr>
          <w:rFonts w:cs="Arial"/>
          <w:sz w:val="24"/>
          <w:szCs w:val="24"/>
        </w:rPr>
        <w:t xml:space="preserve"> As normas que regem o Direito Privado são particulares e invocadas sempre que há desacordos entre duas partes.</w:t>
      </w:r>
    </w:p>
    <w:p w:rsidR="002664B2" w:rsidRPr="001E2711" w:rsidRDefault="002664B2" w:rsidP="00314712">
      <w:pPr>
        <w:spacing w:line="360" w:lineRule="auto"/>
        <w:jc w:val="both"/>
        <w:rPr>
          <w:rFonts w:cs="Arial"/>
          <w:sz w:val="24"/>
          <w:szCs w:val="24"/>
        </w:rPr>
      </w:pPr>
    </w:p>
    <w:p w:rsidR="002664B2" w:rsidRPr="001E2711" w:rsidRDefault="002664B2" w:rsidP="00314712">
      <w:pPr>
        <w:spacing w:line="360" w:lineRule="auto"/>
        <w:jc w:val="both"/>
        <w:rPr>
          <w:rFonts w:cs="Arial"/>
          <w:sz w:val="24"/>
          <w:szCs w:val="24"/>
        </w:rPr>
      </w:pPr>
    </w:p>
    <w:p w:rsidR="002664B2" w:rsidRPr="001E2711" w:rsidRDefault="002664B2" w:rsidP="00314712">
      <w:pPr>
        <w:spacing w:line="360" w:lineRule="auto"/>
        <w:jc w:val="both"/>
        <w:rPr>
          <w:rFonts w:cs="Arial"/>
          <w:b/>
          <w:sz w:val="24"/>
          <w:szCs w:val="24"/>
        </w:rPr>
      </w:pPr>
      <w:r w:rsidRPr="001E2711">
        <w:rPr>
          <w:rFonts w:cs="Arial"/>
          <w:b/>
          <w:sz w:val="24"/>
          <w:szCs w:val="24"/>
        </w:rPr>
        <w:t>Direito do Trabalho</w:t>
      </w:r>
    </w:p>
    <w:p w:rsidR="002664B2" w:rsidRPr="001E2711" w:rsidRDefault="002664B2" w:rsidP="00314712">
      <w:pPr>
        <w:spacing w:line="360" w:lineRule="auto"/>
        <w:jc w:val="both"/>
        <w:rPr>
          <w:rFonts w:cs="Arial"/>
          <w:b/>
          <w:sz w:val="24"/>
          <w:szCs w:val="24"/>
        </w:rPr>
      </w:pPr>
    </w:p>
    <w:p w:rsidR="002664B2" w:rsidRPr="001E2711" w:rsidRDefault="002664B2" w:rsidP="00314712">
      <w:pPr>
        <w:spacing w:line="360" w:lineRule="auto"/>
        <w:jc w:val="both"/>
        <w:rPr>
          <w:rFonts w:cs="Arial"/>
          <w:b/>
          <w:sz w:val="24"/>
          <w:szCs w:val="24"/>
        </w:rPr>
      </w:pPr>
    </w:p>
    <w:p w:rsidR="002664B2" w:rsidRPr="001E2711" w:rsidRDefault="002664B2" w:rsidP="002664B2">
      <w:pPr>
        <w:spacing w:line="360" w:lineRule="auto"/>
        <w:jc w:val="both"/>
        <w:rPr>
          <w:rFonts w:cs="Arial"/>
          <w:sz w:val="24"/>
          <w:szCs w:val="24"/>
        </w:rPr>
      </w:pPr>
      <w:r w:rsidRPr="001E2711">
        <w:rPr>
          <w:rFonts w:cs="Arial"/>
          <w:sz w:val="24"/>
          <w:szCs w:val="24"/>
        </w:rPr>
        <w:tab/>
      </w:r>
      <w:r w:rsidRPr="001E2711">
        <w:rPr>
          <w:rFonts w:cs="Arial"/>
          <w:sz w:val="24"/>
          <w:szCs w:val="24"/>
        </w:rPr>
        <w:t xml:space="preserve">Para entender o que é Direito do Trabalho podemos citar Maurício Godinho Delgado </w:t>
      </w:r>
      <w:r w:rsidRPr="001E2711">
        <w:rPr>
          <w:rFonts w:cs="Arial"/>
          <w:i/>
          <w:sz w:val="24"/>
          <w:szCs w:val="24"/>
        </w:rPr>
        <w:t>in</w:t>
      </w:r>
      <w:r w:rsidRPr="001E2711">
        <w:rPr>
          <w:rFonts w:cs="Arial"/>
          <w:sz w:val="24"/>
          <w:szCs w:val="24"/>
        </w:rPr>
        <w:t xml:space="preserve"> Francisco Mafra:</w:t>
      </w:r>
    </w:p>
    <w:p w:rsidR="002664B2" w:rsidRPr="001E2711" w:rsidRDefault="002664B2" w:rsidP="002664B2">
      <w:pPr>
        <w:spacing w:line="360" w:lineRule="auto"/>
        <w:jc w:val="both"/>
        <w:rPr>
          <w:rFonts w:cs="Arial"/>
          <w:sz w:val="24"/>
          <w:szCs w:val="24"/>
        </w:rPr>
      </w:pPr>
    </w:p>
    <w:p w:rsidR="002664B2" w:rsidRPr="001E2711" w:rsidRDefault="002664B2" w:rsidP="002664B2">
      <w:pPr>
        <w:spacing w:line="240" w:lineRule="auto"/>
        <w:ind w:left="2124"/>
        <w:jc w:val="both"/>
        <w:rPr>
          <w:rStyle w:val="Forte"/>
          <w:b w:val="0"/>
          <w:sz w:val="20"/>
          <w:szCs w:val="20"/>
          <w:shd w:val="clear" w:color="auto" w:fill="FFFFFF"/>
        </w:rPr>
      </w:pPr>
      <w:r w:rsidRPr="001E2711">
        <w:rPr>
          <w:rStyle w:val="Forte"/>
          <w:rFonts w:cs="Arial"/>
          <w:b w:val="0"/>
          <w:sz w:val="20"/>
          <w:szCs w:val="20"/>
        </w:rPr>
        <w:t>"O Direito do Trabalho é ramo jurídico especializado, que regula certo tipo de relação laborativa na sociedade contemporânea. Seu estudo deve iniciar-se pela apresentação de suas características essenciais, permitindo ao analista uma imediata visualização de seus contornos próprios mais destacados".</w:t>
      </w:r>
    </w:p>
    <w:p w:rsidR="002664B2" w:rsidRPr="001E2711" w:rsidRDefault="002664B2">
      <w:pPr>
        <w:rPr>
          <w:rFonts w:cs="Arial"/>
          <w:sz w:val="24"/>
          <w:szCs w:val="24"/>
        </w:rPr>
      </w:pPr>
    </w:p>
    <w:p w:rsidR="002664B2" w:rsidRPr="001E2711" w:rsidRDefault="002664B2" w:rsidP="002664B2">
      <w:pPr>
        <w:spacing w:line="360" w:lineRule="auto"/>
        <w:jc w:val="both"/>
        <w:rPr>
          <w:rFonts w:cs="Arial"/>
          <w:sz w:val="24"/>
          <w:szCs w:val="24"/>
        </w:rPr>
      </w:pPr>
      <w:r w:rsidRPr="001E2711">
        <w:rPr>
          <w:rFonts w:cs="Arial"/>
          <w:sz w:val="24"/>
          <w:szCs w:val="24"/>
        </w:rPr>
        <w:tab/>
      </w:r>
      <w:r w:rsidRPr="001E2711">
        <w:rPr>
          <w:rFonts w:cs="Arial"/>
          <w:sz w:val="24"/>
          <w:szCs w:val="24"/>
        </w:rPr>
        <w:t xml:space="preserve">Os princípios que regem o Direito do Trabalho podem resumir-se em: proteção ao trabalhador, irrenunciabilidade de direitos, continuidade da relação de emprego, </w:t>
      </w:r>
      <w:proofErr w:type="spellStart"/>
      <w:r w:rsidRPr="001E2711">
        <w:rPr>
          <w:rFonts w:cs="Arial"/>
          <w:sz w:val="24"/>
          <w:szCs w:val="24"/>
        </w:rPr>
        <w:t>promazia</w:t>
      </w:r>
      <w:proofErr w:type="spellEnd"/>
      <w:r w:rsidRPr="001E2711">
        <w:rPr>
          <w:rFonts w:cs="Arial"/>
          <w:sz w:val="24"/>
          <w:szCs w:val="24"/>
        </w:rPr>
        <w:t xml:space="preserve"> da realidade, inalterabilidade contratual, intangibilidade e irredutibilidade salarial.</w:t>
      </w:r>
    </w:p>
    <w:p w:rsidR="002664B2" w:rsidRPr="001E2711" w:rsidRDefault="002664B2" w:rsidP="002664B2">
      <w:pPr>
        <w:spacing w:line="360" w:lineRule="auto"/>
        <w:jc w:val="both"/>
        <w:rPr>
          <w:rFonts w:cs="Arial"/>
          <w:sz w:val="24"/>
          <w:szCs w:val="24"/>
        </w:rPr>
      </w:pPr>
    </w:p>
    <w:p w:rsidR="002664B2" w:rsidRPr="001E2711" w:rsidRDefault="002664B2" w:rsidP="002664B2">
      <w:pPr>
        <w:spacing w:line="360" w:lineRule="auto"/>
        <w:jc w:val="both"/>
        <w:rPr>
          <w:rFonts w:cs="Arial"/>
          <w:sz w:val="24"/>
          <w:szCs w:val="24"/>
        </w:rPr>
      </w:pPr>
      <w:r w:rsidRPr="001E2711">
        <w:rPr>
          <w:rFonts w:cs="Arial"/>
          <w:sz w:val="24"/>
          <w:szCs w:val="24"/>
        </w:rPr>
        <w:tab/>
        <w:t xml:space="preserve">A principal </w:t>
      </w:r>
      <w:r w:rsidR="00581D8A" w:rsidRPr="001E2711">
        <w:rPr>
          <w:rFonts w:cs="Arial"/>
          <w:sz w:val="24"/>
          <w:szCs w:val="24"/>
        </w:rPr>
        <w:t>base para a compreensão e aplicação do Direito do Trabalho é a Consolidação das Leis do Trabalho (Lei n.º 5.452/43).</w:t>
      </w:r>
    </w:p>
    <w:p w:rsidR="00EC6C04" w:rsidRPr="001E2711" w:rsidRDefault="00EC6C04" w:rsidP="002664B2">
      <w:pPr>
        <w:spacing w:line="360" w:lineRule="auto"/>
        <w:jc w:val="both"/>
        <w:rPr>
          <w:rFonts w:cs="Arial"/>
          <w:sz w:val="24"/>
          <w:szCs w:val="24"/>
        </w:rPr>
      </w:pPr>
    </w:p>
    <w:p w:rsidR="00EC6C04" w:rsidRPr="001E2711" w:rsidRDefault="00EC6C04" w:rsidP="002664B2">
      <w:pPr>
        <w:spacing w:line="360" w:lineRule="auto"/>
        <w:jc w:val="both"/>
        <w:rPr>
          <w:rFonts w:cs="Arial"/>
          <w:sz w:val="24"/>
          <w:szCs w:val="24"/>
        </w:rPr>
      </w:pPr>
      <w:r w:rsidRPr="001E2711">
        <w:rPr>
          <w:rFonts w:cs="Arial"/>
          <w:sz w:val="24"/>
          <w:szCs w:val="24"/>
        </w:rPr>
        <w:tab/>
        <w:t xml:space="preserve">Sem dúvidas </w:t>
      </w:r>
      <w:r w:rsidR="00174690" w:rsidRPr="001E2711">
        <w:rPr>
          <w:rFonts w:cs="Arial"/>
          <w:sz w:val="24"/>
          <w:szCs w:val="24"/>
        </w:rPr>
        <w:t>uma das principais conquistas para os trabalhadores</w:t>
      </w:r>
      <w:r w:rsidR="00F07C85" w:rsidRPr="001E2711">
        <w:rPr>
          <w:rFonts w:cs="Arial"/>
          <w:sz w:val="24"/>
          <w:szCs w:val="24"/>
        </w:rPr>
        <w:t xml:space="preserve"> foi </w:t>
      </w:r>
      <w:proofErr w:type="gramStart"/>
      <w:r w:rsidR="00F07C85" w:rsidRPr="001E2711">
        <w:rPr>
          <w:rFonts w:cs="Arial"/>
          <w:sz w:val="24"/>
          <w:szCs w:val="24"/>
        </w:rPr>
        <w:t>a</w:t>
      </w:r>
      <w:proofErr w:type="gramEnd"/>
      <w:r w:rsidR="00F07C85" w:rsidRPr="001E2711">
        <w:rPr>
          <w:rFonts w:cs="Arial"/>
          <w:sz w:val="24"/>
          <w:szCs w:val="24"/>
        </w:rPr>
        <w:t xml:space="preserve"> aprova</w:t>
      </w:r>
      <w:r w:rsidR="00920F32" w:rsidRPr="001E2711">
        <w:rPr>
          <w:rFonts w:cs="Arial"/>
          <w:sz w:val="24"/>
          <w:szCs w:val="24"/>
        </w:rPr>
        <w:t>ção da Proposta de Emenda Constitucional n.º 66, conhecida como PEC das domésticas. Com a aprovação da PEC 66 trabalhadores domésticos passam a ter garantidos direitos como salário mínimo, férias, horas extras e FGTS.</w:t>
      </w:r>
    </w:p>
    <w:p w:rsidR="00F11E58" w:rsidRPr="001E2711" w:rsidRDefault="00F11E58" w:rsidP="002664B2">
      <w:pPr>
        <w:spacing w:line="360" w:lineRule="auto"/>
        <w:jc w:val="both"/>
        <w:rPr>
          <w:rFonts w:cs="Arial"/>
          <w:sz w:val="24"/>
          <w:szCs w:val="24"/>
        </w:rPr>
      </w:pPr>
    </w:p>
    <w:p w:rsidR="00F11E58" w:rsidRPr="001E2711" w:rsidRDefault="00F11E58" w:rsidP="002664B2">
      <w:pPr>
        <w:spacing w:line="360" w:lineRule="auto"/>
        <w:jc w:val="both"/>
        <w:rPr>
          <w:rFonts w:cs="Arial"/>
          <w:sz w:val="24"/>
          <w:szCs w:val="24"/>
        </w:rPr>
      </w:pPr>
      <w:r w:rsidRPr="001E2711">
        <w:rPr>
          <w:rFonts w:cs="Arial"/>
          <w:sz w:val="24"/>
          <w:szCs w:val="24"/>
        </w:rPr>
        <w:tab/>
        <w:t>Essa lei visa diminuir as diferenças que ainda há na categoria, bem como atuar em defesa dos direitos dos trabalhadores domésticos.</w:t>
      </w:r>
      <w:bookmarkStart w:id="0" w:name="_GoBack"/>
      <w:bookmarkEnd w:id="0"/>
    </w:p>
    <w:p w:rsidR="00314712" w:rsidRPr="001E2711" w:rsidRDefault="00314712">
      <w:pPr>
        <w:rPr>
          <w:rFonts w:cs="Arial"/>
          <w:sz w:val="24"/>
          <w:szCs w:val="24"/>
        </w:rPr>
      </w:pPr>
    </w:p>
    <w:p w:rsidR="00321A2E" w:rsidRPr="001E2711" w:rsidRDefault="00321A2E" w:rsidP="00321A2E">
      <w:pPr>
        <w:spacing w:line="360" w:lineRule="auto"/>
        <w:rPr>
          <w:rFonts w:cs="Arial"/>
          <w:b/>
          <w:sz w:val="28"/>
          <w:szCs w:val="24"/>
        </w:rPr>
      </w:pPr>
      <w:r w:rsidRPr="001E2711">
        <w:rPr>
          <w:rFonts w:cs="Arial"/>
          <w:b/>
          <w:sz w:val="28"/>
          <w:szCs w:val="24"/>
        </w:rPr>
        <w:t>Conclusão</w:t>
      </w:r>
    </w:p>
    <w:p w:rsidR="00321A2E" w:rsidRPr="001E2711" w:rsidRDefault="00321A2E" w:rsidP="00321A2E">
      <w:pPr>
        <w:spacing w:line="360" w:lineRule="auto"/>
        <w:rPr>
          <w:rFonts w:cs="Arial"/>
          <w:sz w:val="28"/>
          <w:szCs w:val="24"/>
        </w:rPr>
      </w:pPr>
    </w:p>
    <w:p w:rsidR="00321A2E" w:rsidRPr="001E2711" w:rsidRDefault="00321A2E" w:rsidP="00321A2E">
      <w:pPr>
        <w:spacing w:line="360" w:lineRule="auto"/>
        <w:jc w:val="both"/>
        <w:rPr>
          <w:rFonts w:cs="Arial"/>
          <w:sz w:val="24"/>
          <w:szCs w:val="24"/>
        </w:rPr>
      </w:pPr>
      <w:r w:rsidRPr="001E2711">
        <w:rPr>
          <w:rFonts w:cs="Arial"/>
          <w:sz w:val="24"/>
          <w:szCs w:val="24"/>
        </w:rPr>
        <w:tab/>
        <w:t xml:space="preserve">Dado o exposto entende-se que </w:t>
      </w:r>
      <w:r w:rsidR="00F11E58" w:rsidRPr="001E2711">
        <w:rPr>
          <w:rFonts w:cs="Arial"/>
          <w:sz w:val="24"/>
          <w:szCs w:val="24"/>
        </w:rPr>
        <w:t>não há divisão em termos de aplicação entre Direito Público e Direito Privado, mas ambos associam-se e unem-se quando há a necessidade de defesa do cidadão e combate ao erro. A disciplina de Direito no curso de Administração será de grande importância</w:t>
      </w:r>
      <w:proofErr w:type="gramStart"/>
      <w:r w:rsidR="00F11E58" w:rsidRPr="001E2711">
        <w:rPr>
          <w:rFonts w:cs="Arial"/>
          <w:sz w:val="24"/>
          <w:szCs w:val="24"/>
        </w:rPr>
        <w:t xml:space="preserve"> pois</w:t>
      </w:r>
      <w:proofErr w:type="gramEnd"/>
      <w:r w:rsidR="00F11E58" w:rsidRPr="001E2711">
        <w:rPr>
          <w:rFonts w:cs="Arial"/>
          <w:sz w:val="24"/>
          <w:szCs w:val="24"/>
        </w:rPr>
        <w:t xml:space="preserve"> o administrador deve ter total conhecimento das leis que regem o país e as relações entre as pessoas, bem como as relações entre as instituições empresariais. Estudar Direito no curso de Administração nos trará bagagem suficiente para que possamos não errar como administradores enquanto formamos </w:t>
      </w:r>
      <w:proofErr w:type="gramStart"/>
      <w:r w:rsidR="00F11E58" w:rsidRPr="001E2711">
        <w:rPr>
          <w:rFonts w:cs="Arial"/>
          <w:sz w:val="24"/>
          <w:szCs w:val="24"/>
        </w:rPr>
        <w:t>uma base de conhecimentos necessárias para o pleno exercício de nossa profissão</w:t>
      </w:r>
      <w:proofErr w:type="gramEnd"/>
      <w:r w:rsidR="00F11E58" w:rsidRPr="001E2711">
        <w:rPr>
          <w:rFonts w:cs="Arial"/>
          <w:sz w:val="24"/>
          <w:szCs w:val="24"/>
        </w:rPr>
        <w:t>.</w:t>
      </w:r>
    </w:p>
    <w:p w:rsidR="00321A2E" w:rsidRPr="001E2711" w:rsidRDefault="00321A2E" w:rsidP="00321A2E">
      <w:pPr>
        <w:rPr>
          <w:rFonts w:cs="Arial"/>
          <w:b/>
          <w:sz w:val="28"/>
          <w:szCs w:val="28"/>
        </w:rPr>
      </w:pPr>
      <w:r w:rsidRPr="001E2711">
        <w:rPr>
          <w:rFonts w:cs="Arial"/>
          <w:b/>
          <w:sz w:val="28"/>
          <w:szCs w:val="28"/>
        </w:rPr>
        <w:br w:type="page"/>
      </w:r>
    </w:p>
    <w:p w:rsidR="00321A2E" w:rsidRPr="001E2711" w:rsidRDefault="00321A2E" w:rsidP="00321A2E">
      <w:pPr>
        <w:spacing w:line="360" w:lineRule="auto"/>
        <w:jc w:val="both"/>
        <w:rPr>
          <w:rFonts w:cs="Arial"/>
          <w:b/>
          <w:sz w:val="28"/>
          <w:szCs w:val="28"/>
        </w:rPr>
      </w:pPr>
    </w:p>
    <w:p w:rsidR="00321A2E" w:rsidRPr="001E2711" w:rsidRDefault="00321A2E" w:rsidP="00321A2E">
      <w:pPr>
        <w:spacing w:line="360" w:lineRule="auto"/>
        <w:jc w:val="both"/>
        <w:rPr>
          <w:rFonts w:cs="Arial"/>
          <w:b/>
          <w:sz w:val="28"/>
          <w:szCs w:val="28"/>
        </w:rPr>
      </w:pPr>
      <w:r w:rsidRPr="001E2711">
        <w:rPr>
          <w:rFonts w:cs="Arial"/>
          <w:b/>
          <w:sz w:val="28"/>
          <w:szCs w:val="28"/>
        </w:rPr>
        <w:t>Referências</w:t>
      </w:r>
    </w:p>
    <w:p w:rsidR="00321A2E" w:rsidRPr="001E2711" w:rsidRDefault="00321A2E" w:rsidP="00321A2E">
      <w:pPr>
        <w:spacing w:line="360" w:lineRule="auto"/>
        <w:jc w:val="both"/>
        <w:rPr>
          <w:rFonts w:cs="Arial"/>
          <w:b/>
          <w:sz w:val="28"/>
          <w:szCs w:val="28"/>
        </w:rPr>
      </w:pPr>
    </w:p>
    <w:p w:rsidR="00321A2E" w:rsidRPr="001E2711" w:rsidRDefault="00B4257A" w:rsidP="00321A2E">
      <w:pPr>
        <w:jc w:val="both"/>
        <w:rPr>
          <w:rStyle w:val="Hyperlink"/>
          <w:rFonts w:cs="Arial"/>
          <w:color w:val="auto"/>
          <w:sz w:val="24"/>
          <w:szCs w:val="24"/>
          <w:u w:val="none"/>
        </w:rPr>
      </w:pPr>
      <w:r w:rsidRPr="001E2711">
        <w:rPr>
          <w:rFonts w:cs="Arial"/>
          <w:b/>
          <w:sz w:val="24"/>
          <w:szCs w:val="24"/>
        </w:rPr>
        <w:t>O que é Direito Público?</w:t>
      </w:r>
      <w:r w:rsidR="00321A2E" w:rsidRPr="001E2711">
        <w:rPr>
          <w:rFonts w:cs="Arial"/>
          <w:b/>
          <w:sz w:val="24"/>
          <w:szCs w:val="24"/>
        </w:rPr>
        <w:t xml:space="preserve"> </w:t>
      </w:r>
      <w:r w:rsidR="00321A2E" w:rsidRPr="001E2711">
        <w:rPr>
          <w:rFonts w:cs="Arial"/>
          <w:sz w:val="24"/>
          <w:szCs w:val="24"/>
        </w:rPr>
        <w:t xml:space="preserve">Disponível em: </w:t>
      </w:r>
      <w:hyperlink r:id="rId5" w:history="1">
        <w:r w:rsidRPr="001E2711">
          <w:rPr>
            <w:rStyle w:val="Hyperlink"/>
            <w:color w:val="auto"/>
            <w:sz w:val="24"/>
            <w:szCs w:val="24"/>
          </w:rPr>
          <w:t>http://www.jurisway.org.br/v2/p</w:t>
        </w:r>
        <w:r w:rsidRPr="001E2711">
          <w:rPr>
            <w:rStyle w:val="Hyperlink"/>
            <w:color w:val="auto"/>
            <w:sz w:val="24"/>
            <w:szCs w:val="24"/>
          </w:rPr>
          <w:t>e</w:t>
        </w:r>
        <w:r w:rsidRPr="001E2711">
          <w:rPr>
            <w:rStyle w:val="Hyperlink"/>
            <w:color w:val="auto"/>
            <w:sz w:val="24"/>
            <w:szCs w:val="24"/>
          </w:rPr>
          <w:t>rgunta.asp?idmodelo=6357</w:t>
        </w:r>
      </w:hyperlink>
      <w:r w:rsidRPr="001E2711">
        <w:rPr>
          <w:sz w:val="24"/>
          <w:szCs w:val="24"/>
          <w:u w:val="single"/>
        </w:rPr>
        <w:t xml:space="preserve"> </w:t>
      </w:r>
      <w:r w:rsidR="00321A2E" w:rsidRPr="001E2711">
        <w:rPr>
          <w:rStyle w:val="Hyperlink"/>
          <w:rFonts w:cs="Arial"/>
          <w:color w:val="auto"/>
          <w:sz w:val="24"/>
          <w:szCs w:val="24"/>
          <w:u w:val="none"/>
        </w:rPr>
        <w:t xml:space="preserve">acesso em </w:t>
      </w:r>
      <w:r w:rsidRPr="001E2711">
        <w:rPr>
          <w:rStyle w:val="Hyperlink"/>
          <w:rFonts w:cs="Arial"/>
          <w:color w:val="auto"/>
          <w:sz w:val="24"/>
          <w:szCs w:val="24"/>
          <w:u w:val="none"/>
        </w:rPr>
        <w:t>08</w:t>
      </w:r>
      <w:r w:rsidR="00321A2E" w:rsidRPr="001E2711">
        <w:rPr>
          <w:rStyle w:val="Hyperlink"/>
          <w:rFonts w:cs="Arial"/>
          <w:color w:val="auto"/>
          <w:sz w:val="24"/>
          <w:szCs w:val="24"/>
          <w:u w:val="none"/>
        </w:rPr>
        <w:t xml:space="preserve"> de </w:t>
      </w:r>
      <w:r w:rsidRPr="001E2711">
        <w:rPr>
          <w:rStyle w:val="Hyperlink"/>
          <w:rFonts w:cs="Arial"/>
          <w:color w:val="auto"/>
          <w:sz w:val="24"/>
          <w:szCs w:val="24"/>
          <w:u w:val="none"/>
        </w:rPr>
        <w:t>junho</w:t>
      </w:r>
      <w:r w:rsidR="00321A2E" w:rsidRPr="001E2711">
        <w:rPr>
          <w:rStyle w:val="Hyperlink"/>
          <w:rFonts w:cs="Arial"/>
          <w:color w:val="auto"/>
          <w:sz w:val="24"/>
          <w:szCs w:val="24"/>
          <w:u w:val="none"/>
        </w:rPr>
        <w:t xml:space="preserve"> de 2014.</w:t>
      </w:r>
    </w:p>
    <w:p w:rsidR="00321A2E" w:rsidRPr="001E2711" w:rsidRDefault="00321A2E" w:rsidP="00321A2E">
      <w:pPr>
        <w:jc w:val="both"/>
        <w:rPr>
          <w:rFonts w:cs="Arial"/>
          <w:sz w:val="24"/>
          <w:szCs w:val="24"/>
        </w:rPr>
      </w:pPr>
    </w:p>
    <w:p w:rsidR="00826CB8" w:rsidRPr="001E2711" w:rsidRDefault="00414053" w:rsidP="00321A2E">
      <w:pPr>
        <w:jc w:val="both"/>
        <w:rPr>
          <w:rFonts w:cs="Arial"/>
          <w:sz w:val="24"/>
          <w:szCs w:val="24"/>
        </w:rPr>
      </w:pPr>
      <w:r w:rsidRPr="001E2711">
        <w:rPr>
          <w:rFonts w:cs="Arial"/>
          <w:b/>
          <w:sz w:val="24"/>
          <w:szCs w:val="24"/>
        </w:rPr>
        <w:t xml:space="preserve">O que é Direito? </w:t>
      </w:r>
      <w:r w:rsidRPr="001E2711">
        <w:rPr>
          <w:rFonts w:cs="Arial"/>
          <w:sz w:val="24"/>
          <w:szCs w:val="24"/>
        </w:rPr>
        <w:t xml:space="preserve">Disponível em: </w:t>
      </w:r>
      <w:hyperlink r:id="rId6" w:history="1">
        <w:r w:rsidRPr="001E2711">
          <w:rPr>
            <w:rStyle w:val="Hyperlink"/>
            <w:rFonts w:cs="Arial"/>
            <w:color w:val="auto"/>
            <w:sz w:val="24"/>
            <w:szCs w:val="24"/>
          </w:rPr>
          <w:t>http://direitogv.fgv.br/node/314</w:t>
        </w:r>
      </w:hyperlink>
      <w:r w:rsidRPr="001E2711">
        <w:rPr>
          <w:rFonts w:cs="Arial"/>
          <w:sz w:val="24"/>
          <w:szCs w:val="24"/>
        </w:rPr>
        <w:t xml:space="preserve"> acesso em 08 de junho de 2014.</w:t>
      </w:r>
    </w:p>
    <w:p w:rsidR="00CB6E2C" w:rsidRPr="001E2711" w:rsidRDefault="00CB6E2C" w:rsidP="00321A2E">
      <w:pPr>
        <w:jc w:val="both"/>
        <w:rPr>
          <w:rFonts w:cs="Arial"/>
          <w:sz w:val="24"/>
          <w:szCs w:val="24"/>
        </w:rPr>
      </w:pPr>
    </w:p>
    <w:p w:rsidR="00CB6E2C" w:rsidRPr="001E2711" w:rsidRDefault="00CB6E2C" w:rsidP="00321A2E">
      <w:pPr>
        <w:jc w:val="both"/>
        <w:rPr>
          <w:rFonts w:cs="Arial"/>
          <w:sz w:val="24"/>
          <w:szCs w:val="24"/>
        </w:rPr>
      </w:pPr>
      <w:r w:rsidRPr="001E2711">
        <w:rPr>
          <w:rFonts w:cs="Arial"/>
          <w:b/>
          <w:sz w:val="24"/>
          <w:szCs w:val="24"/>
        </w:rPr>
        <w:t xml:space="preserve">O direito constitucional de dar um </w:t>
      </w:r>
      <w:proofErr w:type="spellStart"/>
      <w:r w:rsidRPr="001E2711">
        <w:rPr>
          <w:rFonts w:cs="Arial"/>
          <w:b/>
          <w:sz w:val="24"/>
          <w:szCs w:val="24"/>
        </w:rPr>
        <w:t>rolé</w:t>
      </w:r>
      <w:proofErr w:type="spellEnd"/>
      <w:r w:rsidRPr="001E2711">
        <w:rPr>
          <w:rFonts w:cs="Arial"/>
          <w:b/>
          <w:sz w:val="24"/>
          <w:szCs w:val="24"/>
        </w:rPr>
        <w:t>.</w:t>
      </w:r>
      <w:r w:rsidRPr="001E2711">
        <w:rPr>
          <w:rFonts w:cs="Arial"/>
          <w:sz w:val="24"/>
          <w:szCs w:val="24"/>
        </w:rPr>
        <w:t xml:space="preserve"> Disponível em: </w:t>
      </w:r>
      <w:hyperlink r:id="rId7" w:history="1">
        <w:r w:rsidRPr="001E2711">
          <w:rPr>
            <w:rStyle w:val="Hyperlink"/>
            <w:rFonts w:cs="Arial"/>
            <w:color w:val="auto"/>
            <w:sz w:val="24"/>
            <w:szCs w:val="24"/>
          </w:rPr>
          <w:t>http://www.blogdacidadania.com.br/2014/01/o-direito-constitucional-de-dar-um-role/</w:t>
        </w:r>
      </w:hyperlink>
      <w:r w:rsidRPr="001E2711">
        <w:rPr>
          <w:rFonts w:cs="Arial"/>
          <w:sz w:val="24"/>
          <w:szCs w:val="24"/>
          <w:u w:val="single"/>
        </w:rPr>
        <w:t xml:space="preserve"> </w:t>
      </w:r>
      <w:r w:rsidRPr="001E2711">
        <w:rPr>
          <w:rFonts w:cs="Arial"/>
          <w:sz w:val="24"/>
          <w:szCs w:val="24"/>
        </w:rPr>
        <w:t>acesso em 08 de junho de 2014.</w:t>
      </w:r>
    </w:p>
    <w:p w:rsidR="00CB6E2C" w:rsidRPr="001E2711" w:rsidRDefault="00CB6E2C" w:rsidP="00321A2E">
      <w:pPr>
        <w:jc w:val="both"/>
        <w:rPr>
          <w:rFonts w:cs="Arial"/>
          <w:sz w:val="24"/>
          <w:szCs w:val="24"/>
        </w:rPr>
      </w:pPr>
    </w:p>
    <w:p w:rsidR="00CB6E2C" w:rsidRPr="001E2711" w:rsidRDefault="007F36AA" w:rsidP="007F36AA">
      <w:pPr>
        <w:jc w:val="both"/>
        <w:rPr>
          <w:rFonts w:cs="Arial"/>
          <w:sz w:val="24"/>
          <w:szCs w:val="24"/>
          <w:shd w:val="clear" w:color="auto" w:fill="FFFFFF"/>
        </w:rPr>
      </w:pPr>
      <w:r w:rsidRPr="001E2711">
        <w:rPr>
          <w:rFonts w:cs="Arial"/>
          <w:sz w:val="24"/>
          <w:szCs w:val="24"/>
          <w:shd w:val="clear" w:color="auto" w:fill="FFFFFF"/>
        </w:rPr>
        <w:t xml:space="preserve">BRASIL. </w:t>
      </w:r>
      <w:r w:rsidRPr="001E2711">
        <w:rPr>
          <w:rFonts w:cs="Arial"/>
          <w:b/>
          <w:sz w:val="24"/>
          <w:szCs w:val="24"/>
          <w:shd w:val="clear" w:color="auto" w:fill="FFFFFF"/>
        </w:rPr>
        <w:t>Constituição (1988). Constituição da República Federativa do Brasil.</w:t>
      </w:r>
      <w:r w:rsidRPr="001E2711">
        <w:rPr>
          <w:rFonts w:cs="Arial"/>
          <w:sz w:val="24"/>
          <w:szCs w:val="24"/>
          <w:shd w:val="clear" w:color="auto" w:fill="FFFFFF"/>
        </w:rPr>
        <w:t xml:space="preserve"> Brasília, DF, Senado,</w:t>
      </w:r>
      <w:r w:rsidRPr="001E2711">
        <w:rPr>
          <w:rStyle w:val="apple-converted-space"/>
          <w:rFonts w:cs="Arial"/>
          <w:sz w:val="24"/>
          <w:szCs w:val="24"/>
          <w:shd w:val="clear" w:color="auto" w:fill="FFFFFF"/>
        </w:rPr>
        <w:t> </w:t>
      </w:r>
      <w:r w:rsidRPr="001E2711">
        <w:rPr>
          <w:rFonts w:cs="Arial"/>
          <w:sz w:val="24"/>
          <w:szCs w:val="24"/>
          <w:shd w:val="clear" w:color="auto" w:fill="FFFFFF"/>
        </w:rPr>
        <w:t>2012</w:t>
      </w:r>
      <w:r w:rsidRPr="001E2711">
        <w:rPr>
          <w:rFonts w:cs="Arial"/>
          <w:sz w:val="24"/>
          <w:szCs w:val="24"/>
          <w:shd w:val="clear" w:color="auto" w:fill="FFFFFF"/>
        </w:rPr>
        <w:t>.</w:t>
      </w:r>
    </w:p>
    <w:p w:rsidR="007F36AA" w:rsidRPr="001E2711" w:rsidRDefault="007F36AA" w:rsidP="007F36AA">
      <w:pPr>
        <w:jc w:val="both"/>
        <w:rPr>
          <w:rFonts w:cs="Arial"/>
          <w:sz w:val="24"/>
          <w:szCs w:val="24"/>
          <w:shd w:val="clear" w:color="auto" w:fill="FFFFFF"/>
        </w:rPr>
      </w:pPr>
    </w:p>
    <w:p w:rsidR="007F36AA" w:rsidRPr="001E2711" w:rsidRDefault="00A24D18" w:rsidP="007F36AA">
      <w:pPr>
        <w:jc w:val="both"/>
        <w:rPr>
          <w:rFonts w:cs="Arial"/>
          <w:sz w:val="24"/>
          <w:szCs w:val="24"/>
        </w:rPr>
      </w:pPr>
      <w:r w:rsidRPr="001E2711">
        <w:rPr>
          <w:rFonts w:cs="Arial"/>
          <w:b/>
          <w:sz w:val="24"/>
          <w:szCs w:val="24"/>
        </w:rPr>
        <w:t>O que é Direito Privado e quais são seus ramos de atuação.</w:t>
      </w:r>
      <w:r w:rsidRPr="001E2711">
        <w:rPr>
          <w:rFonts w:cs="Arial"/>
          <w:sz w:val="24"/>
          <w:szCs w:val="24"/>
        </w:rPr>
        <w:t xml:space="preserve"> Disponível em: </w:t>
      </w:r>
      <w:hyperlink r:id="rId8" w:history="1">
        <w:r w:rsidRPr="001E2711">
          <w:rPr>
            <w:rStyle w:val="Hyperlink"/>
            <w:rFonts w:cs="Arial"/>
            <w:color w:val="auto"/>
            <w:sz w:val="24"/>
            <w:szCs w:val="24"/>
          </w:rPr>
          <w:t>http://www.jurisway.org.br/v2/pergunta.asp?idmodelo=6358</w:t>
        </w:r>
      </w:hyperlink>
      <w:r w:rsidRPr="001E2711">
        <w:rPr>
          <w:rFonts w:cs="Arial"/>
          <w:sz w:val="24"/>
          <w:szCs w:val="24"/>
        </w:rPr>
        <w:t xml:space="preserve"> acesso em 08 de junho de 2014.</w:t>
      </w:r>
    </w:p>
    <w:p w:rsidR="00EC6C04" w:rsidRPr="001E2711" w:rsidRDefault="00EC6C04" w:rsidP="007F36AA">
      <w:pPr>
        <w:jc w:val="both"/>
        <w:rPr>
          <w:rFonts w:cs="Arial"/>
          <w:sz w:val="24"/>
          <w:szCs w:val="24"/>
        </w:rPr>
      </w:pPr>
    </w:p>
    <w:p w:rsidR="00EC6C04" w:rsidRPr="001E2711" w:rsidRDefault="00EC6C04" w:rsidP="007F36AA">
      <w:pPr>
        <w:jc w:val="both"/>
        <w:rPr>
          <w:rFonts w:cs="Arial"/>
          <w:sz w:val="24"/>
          <w:szCs w:val="24"/>
        </w:rPr>
      </w:pPr>
      <w:r w:rsidRPr="001E2711">
        <w:rPr>
          <w:rFonts w:cs="Arial"/>
          <w:b/>
          <w:sz w:val="24"/>
          <w:szCs w:val="24"/>
        </w:rPr>
        <w:t>Direito do Trabalho: conceito, características, divisão, autonomia, natureza, funções.</w:t>
      </w:r>
      <w:r w:rsidRPr="001E2711">
        <w:rPr>
          <w:rFonts w:cs="Arial"/>
          <w:sz w:val="24"/>
          <w:szCs w:val="24"/>
        </w:rPr>
        <w:t xml:space="preserve"> Disponível em: </w:t>
      </w:r>
      <w:hyperlink r:id="rId9" w:history="1">
        <w:r w:rsidRPr="001E2711">
          <w:rPr>
            <w:rStyle w:val="Hyperlink"/>
            <w:rFonts w:cs="Arial"/>
            <w:color w:val="auto"/>
            <w:sz w:val="24"/>
            <w:szCs w:val="24"/>
          </w:rPr>
          <w:t>http://www.ambito-juridico.com.br/site/index.php?n_link=revista_artigos_leitura&amp;artigo_id=981</w:t>
        </w:r>
      </w:hyperlink>
      <w:r w:rsidRPr="001E2711">
        <w:rPr>
          <w:rFonts w:cs="Arial"/>
          <w:sz w:val="24"/>
          <w:szCs w:val="24"/>
        </w:rPr>
        <w:t xml:space="preserve"> acesso em 08 de junho de 2014.</w:t>
      </w:r>
    </w:p>
    <w:p w:rsidR="00EC6C04" w:rsidRPr="001E2711" w:rsidRDefault="00EC6C04" w:rsidP="007F36AA">
      <w:pPr>
        <w:jc w:val="both"/>
        <w:rPr>
          <w:rFonts w:cs="Arial"/>
          <w:sz w:val="24"/>
          <w:szCs w:val="24"/>
        </w:rPr>
      </w:pPr>
    </w:p>
    <w:p w:rsidR="00EC6C04" w:rsidRPr="001E2711" w:rsidRDefault="00EC6C04" w:rsidP="007F36AA">
      <w:pPr>
        <w:jc w:val="both"/>
        <w:rPr>
          <w:rFonts w:cs="Arial"/>
          <w:sz w:val="24"/>
          <w:szCs w:val="24"/>
        </w:rPr>
      </w:pPr>
      <w:r w:rsidRPr="001E2711">
        <w:rPr>
          <w:rFonts w:cs="Arial"/>
          <w:sz w:val="24"/>
          <w:szCs w:val="24"/>
        </w:rPr>
        <w:t xml:space="preserve">BRASIL. </w:t>
      </w:r>
      <w:r w:rsidRPr="001E2711">
        <w:rPr>
          <w:rFonts w:cs="Arial"/>
          <w:b/>
          <w:sz w:val="24"/>
          <w:szCs w:val="24"/>
        </w:rPr>
        <w:t xml:space="preserve">Consolidação das Leis do Trabalho </w:t>
      </w:r>
      <w:proofErr w:type="gramStart"/>
      <w:r w:rsidRPr="001E2711">
        <w:rPr>
          <w:rFonts w:cs="Arial"/>
          <w:b/>
          <w:sz w:val="24"/>
          <w:szCs w:val="24"/>
        </w:rPr>
        <w:t>(Lei n.º 5.452, de 1.º de Maio de 1943.</w:t>
      </w:r>
      <w:proofErr w:type="gramEnd"/>
      <w:r w:rsidRPr="001E2711">
        <w:rPr>
          <w:rFonts w:cs="Arial"/>
          <w:sz w:val="24"/>
          <w:szCs w:val="24"/>
        </w:rPr>
        <w:t xml:space="preserve"> Disponível em: </w:t>
      </w:r>
      <w:hyperlink r:id="rId10" w:history="1">
        <w:r w:rsidRPr="001E2711">
          <w:rPr>
            <w:rStyle w:val="Hyperlink"/>
            <w:rFonts w:cs="Arial"/>
            <w:color w:val="auto"/>
            <w:sz w:val="24"/>
            <w:szCs w:val="24"/>
          </w:rPr>
          <w:t>http://www.planalto.gov.br/ccivil_03/decreto-lei/del5452.htm</w:t>
        </w:r>
      </w:hyperlink>
      <w:r w:rsidRPr="001E2711">
        <w:rPr>
          <w:rFonts w:cs="Arial"/>
          <w:sz w:val="24"/>
          <w:szCs w:val="24"/>
        </w:rPr>
        <w:t xml:space="preserve"> acesso em 08 de junho de 2014.</w:t>
      </w:r>
    </w:p>
    <w:p w:rsidR="005678FD" w:rsidRPr="001E2711" w:rsidRDefault="005678FD" w:rsidP="007F36AA">
      <w:pPr>
        <w:jc w:val="both"/>
        <w:rPr>
          <w:rFonts w:cs="Arial"/>
          <w:sz w:val="24"/>
          <w:szCs w:val="24"/>
        </w:rPr>
      </w:pPr>
    </w:p>
    <w:p w:rsidR="005678FD" w:rsidRPr="001E2711" w:rsidRDefault="005678FD" w:rsidP="007F36AA">
      <w:pPr>
        <w:jc w:val="both"/>
        <w:rPr>
          <w:rFonts w:cs="Arial"/>
          <w:sz w:val="24"/>
          <w:szCs w:val="24"/>
        </w:rPr>
      </w:pPr>
      <w:r w:rsidRPr="001E2711">
        <w:rPr>
          <w:rFonts w:cs="Arial"/>
          <w:b/>
          <w:sz w:val="24"/>
          <w:szCs w:val="24"/>
        </w:rPr>
        <w:t xml:space="preserve">PEC das domésticas é aprovada. </w:t>
      </w:r>
      <w:r w:rsidRPr="001E2711">
        <w:rPr>
          <w:rFonts w:cs="Arial"/>
          <w:sz w:val="24"/>
          <w:szCs w:val="24"/>
        </w:rPr>
        <w:t xml:space="preserve">Disponível em: </w:t>
      </w:r>
      <w:hyperlink r:id="rId11" w:history="1">
        <w:r w:rsidRPr="001E2711">
          <w:rPr>
            <w:rStyle w:val="Hyperlink"/>
            <w:rFonts w:cs="Arial"/>
            <w:color w:val="auto"/>
            <w:sz w:val="24"/>
            <w:szCs w:val="24"/>
          </w:rPr>
          <w:t>http://portal.mte.gov.br/imprensa/pec-das-domesticas-e-aprovada.htm</w:t>
        </w:r>
      </w:hyperlink>
      <w:r w:rsidRPr="001E2711">
        <w:rPr>
          <w:rFonts w:cs="Arial"/>
          <w:sz w:val="24"/>
          <w:szCs w:val="24"/>
        </w:rPr>
        <w:t xml:space="preserve"> acesso em 08 de junho de 2014.</w:t>
      </w:r>
    </w:p>
    <w:p w:rsidR="000E43A1" w:rsidRPr="001E2711" w:rsidRDefault="000E43A1" w:rsidP="007F36AA">
      <w:pPr>
        <w:jc w:val="both"/>
        <w:rPr>
          <w:rFonts w:cs="Arial"/>
          <w:sz w:val="24"/>
          <w:szCs w:val="24"/>
        </w:rPr>
      </w:pPr>
    </w:p>
    <w:p w:rsidR="000E43A1" w:rsidRPr="001E2711" w:rsidRDefault="000E43A1" w:rsidP="007F36AA">
      <w:pPr>
        <w:jc w:val="both"/>
        <w:rPr>
          <w:rFonts w:cs="Arial"/>
          <w:sz w:val="24"/>
          <w:szCs w:val="24"/>
        </w:rPr>
      </w:pPr>
      <w:r w:rsidRPr="001E2711">
        <w:rPr>
          <w:rFonts w:cs="Arial"/>
          <w:b/>
          <w:sz w:val="24"/>
          <w:szCs w:val="24"/>
        </w:rPr>
        <w:t>PEC das domésticas</w:t>
      </w:r>
      <w:r w:rsidRPr="001E2711">
        <w:rPr>
          <w:rFonts w:cs="Arial"/>
          <w:sz w:val="24"/>
          <w:szCs w:val="24"/>
        </w:rPr>
        <w:t xml:space="preserve">. Disponível em: </w:t>
      </w:r>
      <w:hyperlink r:id="rId12" w:history="1">
        <w:r w:rsidRPr="001E2711">
          <w:rPr>
            <w:rStyle w:val="Hyperlink"/>
            <w:rFonts w:cs="Arial"/>
            <w:color w:val="auto"/>
            <w:sz w:val="24"/>
            <w:szCs w:val="24"/>
          </w:rPr>
          <w:t>http://g1.globo.com/economia/seu-dinheiro/noticia/2013/03/o-que-muda-para-empregados-e-patroes-com-pec-das-domesticas.html</w:t>
        </w:r>
      </w:hyperlink>
      <w:r w:rsidRPr="001E2711">
        <w:rPr>
          <w:rFonts w:cs="Arial"/>
          <w:sz w:val="24"/>
          <w:szCs w:val="24"/>
        </w:rPr>
        <w:t xml:space="preserve"> acesso em 08 de junho de 2014.</w:t>
      </w:r>
    </w:p>
    <w:sectPr w:rsidR="000E43A1" w:rsidRPr="001E2711" w:rsidSect="007B6BA4">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altName w:val="MV Boli"/>
    <w:panose1 w:val="020F0502020204030204"/>
    <w:charset w:val="00"/>
    <w:family w:val="roman"/>
    <w:notTrueType/>
    <w:pitch w:val="default"/>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A2E"/>
    <w:rsid w:val="00091D1A"/>
    <w:rsid w:val="000D5216"/>
    <w:rsid w:val="000E43A1"/>
    <w:rsid w:val="00106390"/>
    <w:rsid w:val="00174690"/>
    <w:rsid w:val="001E2711"/>
    <w:rsid w:val="002664B2"/>
    <w:rsid w:val="0029634C"/>
    <w:rsid w:val="00314712"/>
    <w:rsid w:val="00321A2E"/>
    <w:rsid w:val="003D53E6"/>
    <w:rsid w:val="00414053"/>
    <w:rsid w:val="005678FD"/>
    <w:rsid w:val="00581D8A"/>
    <w:rsid w:val="007508AE"/>
    <w:rsid w:val="007C78B2"/>
    <w:rsid w:val="007D7240"/>
    <w:rsid w:val="007F36AA"/>
    <w:rsid w:val="00826CB8"/>
    <w:rsid w:val="00846908"/>
    <w:rsid w:val="00920F32"/>
    <w:rsid w:val="009D568A"/>
    <w:rsid w:val="00A24D18"/>
    <w:rsid w:val="00A96ACD"/>
    <w:rsid w:val="00B14758"/>
    <w:rsid w:val="00B4257A"/>
    <w:rsid w:val="00BB7D0E"/>
    <w:rsid w:val="00CB6E2C"/>
    <w:rsid w:val="00D27AC0"/>
    <w:rsid w:val="00D341F8"/>
    <w:rsid w:val="00D55B83"/>
    <w:rsid w:val="00E46C32"/>
    <w:rsid w:val="00EC6C04"/>
    <w:rsid w:val="00F07C85"/>
    <w:rsid w:val="00F11E58"/>
    <w:rsid w:val="00F21460"/>
    <w:rsid w:val="00FB3E60"/>
    <w:rsid w:val="00FF21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A2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21A2E"/>
    <w:rPr>
      <w:color w:val="0000FF" w:themeColor="hyperlink"/>
      <w:u w:val="single"/>
    </w:rPr>
  </w:style>
  <w:style w:type="character" w:styleId="HiperlinkVisitado">
    <w:name w:val="FollowedHyperlink"/>
    <w:basedOn w:val="Fontepargpadro"/>
    <w:uiPriority w:val="99"/>
    <w:semiHidden/>
    <w:unhideWhenUsed/>
    <w:rsid w:val="00FF21A2"/>
    <w:rPr>
      <w:color w:val="800080" w:themeColor="followedHyperlink"/>
      <w:u w:val="single"/>
    </w:rPr>
  </w:style>
  <w:style w:type="character" w:customStyle="1" w:styleId="apple-converted-space">
    <w:name w:val="apple-converted-space"/>
    <w:basedOn w:val="Fontepargpadro"/>
    <w:rsid w:val="00FF21A2"/>
  </w:style>
  <w:style w:type="character" w:styleId="Forte">
    <w:name w:val="Strong"/>
    <w:basedOn w:val="Fontepargpadro"/>
    <w:uiPriority w:val="22"/>
    <w:qFormat/>
    <w:rsid w:val="007508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A2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21A2E"/>
    <w:rPr>
      <w:color w:val="0000FF" w:themeColor="hyperlink"/>
      <w:u w:val="single"/>
    </w:rPr>
  </w:style>
  <w:style w:type="character" w:styleId="HiperlinkVisitado">
    <w:name w:val="FollowedHyperlink"/>
    <w:basedOn w:val="Fontepargpadro"/>
    <w:uiPriority w:val="99"/>
    <w:semiHidden/>
    <w:unhideWhenUsed/>
    <w:rsid w:val="00FF21A2"/>
    <w:rPr>
      <w:color w:val="800080" w:themeColor="followedHyperlink"/>
      <w:u w:val="single"/>
    </w:rPr>
  </w:style>
  <w:style w:type="character" w:customStyle="1" w:styleId="apple-converted-space">
    <w:name w:val="apple-converted-space"/>
    <w:basedOn w:val="Fontepargpadro"/>
    <w:rsid w:val="00FF21A2"/>
  </w:style>
  <w:style w:type="character" w:styleId="Forte">
    <w:name w:val="Strong"/>
    <w:basedOn w:val="Fontepargpadro"/>
    <w:uiPriority w:val="22"/>
    <w:qFormat/>
    <w:rsid w:val="007508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risway.org.br/v2/pergunta.asp?idmodelo=635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ogdacidadania.com.br/2014/01/o-direito-constitucional-de-dar-um-role/" TargetMode="External"/><Relationship Id="rId12" Type="http://schemas.openxmlformats.org/officeDocument/2006/relationships/hyperlink" Target="http://g1.globo.com/economia/seu-dinheiro/noticia/2013/03/o-que-muda-para-empregados-e-patroes-com-pec-das-domestica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ireitogv.fgv.br/node/314" TargetMode="External"/><Relationship Id="rId11" Type="http://schemas.openxmlformats.org/officeDocument/2006/relationships/hyperlink" Target="http://portal.mte.gov.br/imprensa/pec-das-domesticas-e-aprovada.htm" TargetMode="External"/><Relationship Id="rId5" Type="http://schemas.openxmlformats.org/officeDocument/2006/relationships/hyperlink" Target="http://www.jurisway.org.br/v2/pergunta.asp?idmodelo=6357" TargetMode="External"/><Relationship Id="rId10" Type="http://schemas.openxmlformats.org/officeDocument/2006/relationships/hyperlink" Target="http://www.planalto.gov.br/ccivil_03/decreto-lei/del5452.htm" TargetMode="External"/><Relationship Id="rId4" Type="http://schemas.openxmlformats.org/officeDocument/2006/relationships/webSettings" Target="webSettings.xml"/><Relationship Id="rId9" Type="http://schemas.openxmlformats.org/officeDocument/2006/relationships/hyperlink" Target="http://www.ambito-juridico.com.br/site/index.php?n_link=revista_artigos_leitura&amp;artigo_id=981"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8</Pages>
  <Words>1477</Words>
  <Characters>7980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MundoVirtual-03</dc:creator>
  <cp:lastModifiedBy>MundoVirtual-03</cp:lastModifiedBy>
  <cp:revision>21</cp:revision>
  <dcterms:created xsi:type="dcterms:W3CDTF">2014-06-08T21:49:00Z</dcterms:created>
  <dcterms:modified xsi:type="dcterms:W3CDTF">2014-06-09T01:41:00Z</dcterms:modified>
</cp:coreProperties>
</file>