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7D" w:rsidRPr="00657C95" w:rsidRDefault="00392B7D" w:rsidP="008500D5">
      <w:pPr>
        <w:spacing w:line="240" w:lineRule="auto"/>
        <w:jc w:val="center"/>
        <w:rPr>
          <w:rFonts w:cs="Arial"/>
          <w:szCs w:val="24"/>
          <w:lang w:val="pt-BR"/>
        </w:rPr>
      </w:pPr>
      <w:bookmarkStart w:id="0" w:name="_GoBack"/>
      <w:bookmarkEnd w:id="0"/>
      <w:r w:rsidRPr="00657C95">
        <w:rPr>
          <w:rFonts w:cs="Arial"/>
          <w:szCs w:val="24"/>
          <w:lang w:val="pt-BR"/>
        </w:rPr>
        <w:t>PONTIFÍCIA UNIVERSIDADE CATÓLICA DE MINAS GERAIS</w:t>
      </w:r>
    </w:p>
    <w:p w:rsidR="00392B7D" w:rsidRPr="00657C95" w:rsidRDefault="00392B7D" w:rsidP="008500D5">
      <w:pPr>
        <w:spacing w:line="240" w:lineRule="auto"/>
        <w:jc w:val="center"/>
        <w:rPr>
          <w:rFonts w:cs="Arial"/>
          <w:szCs w:val="24"/>
          <w:lang w:val="pt-BR"/>
        </w:rPr>
      </w:pPr>
      <w:r w:rsidRPr="00657C95">
        <w:rPr>
          <w:rFonts w:cs="Arial"/>
          <w:szCs w:val="24"/>
          <w:lang w:val="pt-BR"/>
        </w:rPr>
        <w:t>Curso de</w:t>
      </w:r>
      <w:r w:rsidR="0077236E">
        <w:rPr>
          <w:rFonts w:cs="Arial"/>
          <w:szCs w:val="24"/>
          <w:lang w:val="pt-BR"/>
        </w:rPr>
        <w:t xml:space="preserve"> Graduação em</w:t>
      </w:r>
      <w:r w:rsidRPr="00657C95">
        <w:rPr>
          <w:rFonts w:cs="Arial"/>
          <w:szCs w:val="24"/>
          <w:lang w:val="pt-BR"/>
        </w:rPr>
        <w:t xml:space="preserve"> Administração</w:t>
      </w:r>
      <w:r w:rsidR="0077236E">
        <w:rPr>
          <w:rFonts w:cs="Arial"/>
          <w:szCs w:val="24"/>
          <w:lang w:val="pt-BR"/>
        </w:rPr>
        <w:t xml:space="preserve"> com Ênfase em Empreendedorismo e Gestão Estratégica</w:t>
      </w:r>
      <w:r w:rsidRPr="00657C95">
        <w:rPr>
          <w:rFonts w:cs="Arial"/>
          <w:szCs w:val="24"/>
          <w:lang w:val="pt-BR"/>
        </w:rPr>
        <w:t xml:space="preserve"> </w:t>
      </w:r>
    </w:p>
    <w:p w:rsidR="000B10DF" w:rsidRPr="00657C95" w:rsidRDefault="000B10DF" w:rsidP="000B10DF">
      <w:pPr>
        <w:jc w:val="center"/>
        <w:rPr>
          <w:rFonts w:cs="Arial"/>
          <w:szCs w:val="24"/>
          <w:lang w:val="pt-BR"/>
        </w:rPr>
      </w:pPr>
    </w:p>
    <w:p w:rsidR="000B10DF" w:rsidRPr="00657C95" w:rsidRDefault="000B10DF" w:rsidP="000B10DF">
      <w:pPr>
        <w:rPr>
          <w:rFonts w:cs="Arial"/>
          <w:szCs w:val="24"/>
          <w:lang w:val="pt-BR"/>
        </w:rPr>
      </w:pPr>
    </w:p>
    <w:p w:rsidR="00657C95" w:rsidRDefault="00657C95" w:rsidP="000B10DF">
      <w:pPr>
        <w:rPr>
          <w:rFonts w:cs="Arial"/>
          <w:szCs w:val="24"/>
          <w:lang w:val="pt-BR"/>
        </w:rPr>
      </w:pPr>
    </w:p>
    <w:p w:rsidR="00657C95" w:rsidRDefault="00657C95" w:rsidP="000B10DF">
      <w:pPr>
        <w:rPr>
          <w:rFonts w:cs="Arial"/>
          <w:szCs w:val="24"/>
          <w:lang w:val="pt-BR"/>
        </w:rPr>
      </w:pPr>
    </w:p>
    <w:p w:rsidR="0032491A" w:rsidRDefault="0032491A" w:rsidP="000B10DF">
      <w:pPr>
        <w:rPr>
          <w:rFonts w:cs="Arial"/>
          <w:szCs w:val="24"/>
          <w:lang w:val="pt-BR"/>
        </w:rPr>
      </w:pPr>
    </w:p>
    <w:p w:rsidR="0032491A" w:rsidRPr="00657C95" w:rsidRDefault="0032491A" w:rsidP="000B10DF">
      <w:pPr>
        <w:rPr>
          <w:rFonts w:cs="Arial"/>
          <w:szCs w:val="24"/>
          <w:lang w:val="pt-BR"/>
        </w:rPr>
      </w:pPr>
    </w:p>
    <w:p w:rsidR="00657C95" w:rsidRPr="00C466C3" w:rsidRDefault="00657C95" w:rsidP="00657C95">
      <w:pPr>
        <w:jc w:val="center"/>
        <w:rPr>
          <w:rFonts w:cs="Arial"/>
          <w:b/>
          <w:szCs w:val="28"/>
          <w:lang w:val="pt-BR"/>
        </w:rPr>
      </w:pPr>
      <w:bookmarkStart w:id="1" w:name="_Toc308635143"/>
      <w:r w:rsidRPr="00C466C3">
        <w:rPr>
          <w:rFonts w:cs="Arial"/>
          <w:szCs w:val="28"/>
          <w:lang w:val="pt-BR"/>
        </w:rPr>
        <w:t>Nayara Fernanda Silva Custódio</w:t>
      </w:r>
      <w:bookmarkEnd w:id="1"/>
    </w:p>
    <w:p w:rsidR="00657C95" w:rsidRDefault="00657C95" w:rsidP="00A56B69">
      <w:pPr>
        <w:tabs>
          <w:tab w:val="left" w:pos="2195"/>
          <w:tab w:val="left" w:pos="6620"/>
        </w:tabs>
        <w:rPr>
          <w:rFonts w:cs="Arial"/>
          <w:szCs w:val="24"/>
          <w:lang w:val="pt-BR"/>
        </w:rPr>
      </w:pPr>
    </w:p>
    <w:p w:rsidR="00657C95" w:rsidRDefault="00657C95" w:rsidP="00A56B69">
      <w:pPr>
        <w:tabs>
          <w:tab w:val="left" w:pos="2195"/>
          <w:tab w:val="left" w:pos="6620"/>
        </w:tabs>
        <w:rPr>
          <w:rFonts w:cs="Arial"/>
          <w:szCs w:val="24"/>
          <w:lang w:val="pt-BR"/>
        </w:rPr>
      </w:pPr>
    </w:p>
    <w:p w:rsidR="0032491A" w:rsidRDefault="0032491A" w:rsidP="00A56B69">
      <w:pPr>
        <w:tabs>
          <w:tab w:val="left" w:pos="2195"/>
          <w:tab w:val="left" w:pos="6620"/>
        </w:tabs>
        <w:rPr>
          <w:rFonts w:cs="Arial"/>
          <w:szCs w:val="24"/>
          <w:lang w:val="pt-BR"/>
        </w:rPr>
      </w:pPr>
    </w:p>
    <w:p w:rsidR="0032491A" w:rsidRDefault="0032491A" w:rsidP="00A56B69">
      <w:pPr>
        <w:tabs>
          <w:tab w:val="left" w:pos="2195"/>
          <w:tab w:val="left" w:pos="6620"/>
        </w:tabs>
        <w:rPr>
          <w:rFonts w:cs="Arial"/>
          <w:szCs w:val="24"/>
          <w:lang w:val="pt-BR"/>
        </w:rPr>
      </w:pPr>
    </w:p>
    <w:p w:rsidR="00344C7A" w:rsidRDefault="00344C7A" w:rsidP="00A56B69">
      <w:pPr>
        <w:tabs>
          <w:tab w:val="left" w:pos="2195"/>
          <w:tab w:val="left" w:pos="6620"/>
        </w:tabs>
        <w:rPr>
          <w:rFonts w:cs="Arial"/>
          <w:szCs w:val="24"/>
          <w:lang w:val="pt-BR"/>
        </w:rPr>
      </w:pPr>
    </w:p>
    <w:p w:rsidR="000B10DF" w:rsidRPr="00657C95" w:rsidRDefault="001D7E67" w:rsidP="00A56B69">
      <w:pPr>
        <w:tabs>
          <w:tab w:val="left" w:pos="2195"/>
          <w:tab w:val="left" w:pos="6620"/>
        </w:tabs>
        <w:rPr>
          <w:rFonts w:cs="Arial"/>
          <w:szCs w:val="28"/>
          <w:lang w:val="pt-BR"/>
        </w:rPr>
      </w:pPr>
      <w:r w:rsidRPr="00657C95">
        <w:rPr>
          <w:rFonts w:cs="Arial"/>
          <w:szCs w:val="24"/>
          <w:lang w:val="pt-BR"/>
        </w:rPr>
        <w:tab/>
      </w:r>
      <w:r w:rsidR="00A56B69" w:rsidRPr="00657C95">
        <w:rPr>
          <w:rFonts w:cs="Arial"/>
          <w:szCs w:val="28"/>
          <w:lang w:val="pt-BR"/>
        </w:rPr>
        <w:tab/>
      </w:r>
    </w:p>
    <w:p w:rsidR="00657C95" w:rsidRDefault="00657C95" w:rsidP="001002EC">
      <w:pPr>
        <w:jc w:val="center"/>
        <w:rPr>
          <w:rFonts w:cs="Arial"/>
          <w:b/>
          <w:szCs w:val="28"/>
          <w:lang w:val="pt-BR"/>
        </w:rPr>
      </w:pPr>
    </w:p>
    <w:p w:rsidR="0032491A" w:rsidRPr="00657C95" w:rsidRDefault="0032491A" w:rsidP="001002EC">
      <w:pPr>
        <w:jc w:val="center"/>
        <w:rPr>
          <w:rFonts w:cs="Arial"/>
          <w:b/>
          <w:szCs w:val="28"/>
          <w:lang w:val="pt-BR"/>
        </w:rPr>
      </w:pPr>
    </w:p>
    <w:p w:rsidR="00216348" w:rsidRDefault="0077236E" w:rsidP="0077236E">
      <w:pPr>
        <w:jc w:val="center"/>
        <w:rPr>
          <w:rFonts w:cs="Arial"/>
          <w:b/>
          <w:szCs w:val="28"/>
          <w:lang w:val="pt-BR"/>
        </w:rPr>
      </w:pPr>
      <w:r w:rsidRPr="0077236E">
        <w:rPr>
          <w:rFonts w:cs="Arial"/>
          <w:b/>
          <w:szCs w:val="28"/>
          <w:lang w:val="pt-BR"/>
        </w:rPr>
        <w:t xml:space="preserve">A CONTRIBUIÇÃO DO </w:t>
      </w:r>
      <w:r w:rsidRPr="0077236E">
        <w:rPr>
          <w:rFonts w:cs="Arial"/>
          <w:b/>
          <w:i/>
          <w:szCs w:val="28"/>
          <w:lang w:val="pt-BR"/>
        </w:rPr>
        <w:t xml:space="preserve">BENCHMARKING </w:t>
      </w:r>
      <w:r w:rsidR="00216348">
        <w:rPr>
          <w:rFonts w:cs="Arial"/>
          <w:b/>
          <w:szCs w:val="28"/>
          <w:lang w:val="pt-BR"/>
        </w:rPr>
        <w:t>NA CONSTRUÇÃO</w:t>
      </w:r>
    </w:p>
    <w:p w:rsidR="000B10DF" w:rsidRPr="0077236E" w:rsidRDefault="0077236E" w:rsidP="0077236E">
      <w:pPr>
        <w:jc w:val="center"/>
        <w:rPr>
          <w:rFonts w:cs="Arial"/>
          <w:b/>
          <w:szCs w:val="28"/>
          <w:lang w:val="pt-BR"/>
        </w:rPr>
      </w:pPr>
      <w:r w:rsidRPr="0077236E">
        <w:rPr>
          <w:rFonts w:cs="Arial"/>
          <w:b/>
          <w:szCs w:val="28"/>
          <w:lang w:val="pt-BR"/>
        </w:rPr>
        <w:t>DE ESTRATÉGIAS DE INOVAÇÃO EM UMA INDÚSTRIA AUTOMOTIVA</w:t>
      </w:r>
    </w:p>
    <w:p w:rsidR="0032491A" w:rsidRDefault="0032491A" w:rsidP="000B10DF">
      <w:pPr>
        <w:rPr>
          <w:rFonts w:cs="Arial"/>
          <w:szCs w:val="28"/>
          <w:lang w:val="pt-BR"/>
        </w:rPr>
      </w:pPr>
    </w:p>
    <w:p w:rsidR="0032491A" w:rsidRDefault="0032491A" w:rsidP="000B10DF">
      <w:pPr>
        <w:rPr>
          <w:rFonts w:cs="Arial"/>
          <w:szCs w:val="28"/>
          <w:lang w:val="pt-BR"/>
        </w:rPr>
      </w:pPr>
    </w:p>
    <w:p w:rsidR="0032491A" w:rsidRDefault="0032491A" w:rsidP="000B10DF">
      <w:pPr>
        <w:rPr>
          <w:rFonts w:cs="Arial"/>
          <w:szCs w:val="28"/>
          <w:lang w:val="pt-BR"/>
        </w:rPr>
      </w:pPr>
    </w:p>
    <w:p w:rsidR="000B10DF" w:rsidRPr="00657C95" w:rsidRDefault="000B10DF" w:rsidP="000B10DF">
      <w:pPr>
        <w:rPr>
          <w:rFonts w:cs="Arial"/>
          <w:szCs w:val="28"/>
          <w:lang w:val="pt-BR"/>
        </w:rPr>
      </w:pPr>
    </w:p>
    <w:p w:rsidR="000B10DF" w:rsidRPr="00C466C3" w:rsidRDefault="000B10DF" w:rsidP="00695926">
      <w:pPr>
        <w:rPr>
          <w:lang w:val="pt-BR"/>
        </w:rPr>
      </w:pPr>
    </w:p>
    <w:p w:rsidR="000B10DF" w:rsidRPr="00C466C3" w:rsidRDefault="000B10DF" w:rsidP="00695926">
      <w:pPr>
        <w:rPr>
          <w:lang w:val="pt-BR"/>
        </w:rPr>
      </w:pPr>
    </w:p>
    <w:p w:rsidR="000B10DF" w:rsidRPr="00C466C3" w:rsidRDefault="000B10DF" w:rsidP="00695926">
      <w:pPr>
        <w:rPr>
          <w:lang w:val="pt-BR"/>
        </w:rPr>
      </w:pPr>
    </w:p>
    <w:p w:rsidR="000B10DF" w:rsidRPr="00C466C3" w:rsidRDefault="000B10DF" w:rsidP="00695926">
      <w:pPr>
        <w:rPr>
          <w:lang w:val="pt-BR"/>
        </w:rPr>
      </w:pPr>
    </w:p>
    <w:p w:rsidR="000B10DF" w:rsidRPr="00C466C3" w:rsidRDefault="000B10DF" w:rsidP="000B10DF">
      <w:pPr>
        <w:rPr>
          <w:rFonts w:cs="Arial"/>
          <w:szCs w:val="28"/>
          <w:lang w:val="pt-BR"/>
        </w:rPr>
      </w:pPr>
    </w:p>
    <w:p w:rsidR="000B10DF" w:rsidRPr="00C466C3" w:rsidRDefault="000B10DF" w:rsidP="000B10DF">
      <w:pPr>
        <w:rPr>
          <w:rFonts w:cs="Arial"/>
          <w:szCs w:val="28"/>
          <w:lang w:val="pt-BR"/>
        </w:rPr>
      </w:pPr>
    </w:p>
    <w:p w:rsidR="008143AA" w:rsidRPr="00C466C3" w:rsidRDefault="008143AA" w:rsidP="000B10DF">
      <w:pPr>
        <w:rPr>
          <w:rFonts w:cs="Arial"/>
          <w:szCs w:val="28"/>
          <w:lang w:val="pt-BR"/>
        </w:rPr>
      </w:pPr>
    </w:p>
    <w:p w:rsidR="00657C95" w:rsidRPr="00C466C3" w:rsidRDefault="00657C95" w:rsidP="000B10DF">
      <w:pPr>
        <w:rPr>
          <w:rFonts w:cs="Arial"/>
          <w:szCs w:val="28"/>
          <w:lang w:val="pt-BR"/>
        </w:rPr>
      </w:pPr>
    </w:p>
    <w:p w:rsidR="00344C7A" w:rsidRPr="00C466C3" w:rsidRDefault="00344C7A" w:rsidP="007C71DC">
      <w:pPr>
        <w:spacing w:line="240" w:lineRule="auto"/>
        <w:jc w:val="center"/>
        <w:rPr>
          <w:rFonts w:cs="Arial"/>
          <w:szCs w:val="28"/>
          <w:lang w:val="pt-BR"/>
        </w:rPr>
      </w:pPr>
    </w:p>
    <w:p w:rsidR="008143AA" w:rsidRPr="00C466C3" w:rsidRDefault="008143AA" w:rsidP="0077236E">
      <w:pPr>
        <w:spacing w:line="240" w:lineRule="auto"/>
        <w:jc w:val="center"/>
        <w:rPr>
          <w:rFonts w:cs="Arial"/>
          <w:szCs w:val="28"/>
          <w:lang w:val="pt-BR"/>
        </w:rPr>
      </w:pPr>
      <w:r w:rsidRPr="00C466C3">
        <w:rPr>
          <w:rFonts w:cs="Arial"/>
          <w:szCs w:val="28"/>
          <w:lang w:val="pt-BR"/>
        </w:rPr>
        <w:t>Belo Horizonte</w:t>
      </w:r>
    </w:p>
    <w:p w:rsidR="00A56B69" w:rsidRDefault="0077236E" w:rsidP="0077236E">
      <w:pPr>
        <w:spacing w:line="240" w:lineRule="auto"/>
        <w:jc w:val="center"/>
        <w:rPr>
          <w:rFonts w:cs="Arial"/>
          <w:szCs w:val="28"/>
          <w:lang w:val="pt-BR"/>
        </w:rPr>
      </w:pPr>
      <w:r>
        <w:rPr>
          <w:rFonts w:cs="Arial"/>
          <w:szCs w:val="28"/>
          <w:lang w:val="pt-BR"/>
        </w:rPr>
        <w:t xml:space="preserve">1º Semestre de </w:t>
      </w:r>
      <w:r w:rsidR="00A542E3">
        <w:rPr>
          <w:rFonts w:cs="Arial"/>
          <w:szCs w:val="28"/>
          <w:lang w:val="pt-BR"/>
        </w:rPr>
        <w:t>2012</w:t>
      </w:r>
    </w:p>
    <w:p w:rsidR="0077236E" w:rsidRPr="00C466C3" w:rsidRDefault="0077236E" w:rsidP="007C71DC">
      <w:pPr>
        <w:spacing w:line="240" w:lineRule="auto"/>
        <w:jc w:val="center"/>
        <w:rPr>
          <w:rFonts w:cs="Arial"/>
          <w:szCs w:val="28"/>
          <w:lang w:val="pt-BR"/>
        </w:rPr>
      </w:pPr>
    </w:p>
    <w:p w:rsidR="00454AB5" w:rsidRDefault="00454AB5" w:rsidP="008143AA">
      <w:pPr>
        <w:jc w:val="center"/>
        <w:rPr>
          <w:rFonts w:cs="Arial"/>
          <w:szCs w:val="24"/>
          <w:lang w:val="pt-BR"/>
        </w:rPr>
        <w:sectPr w:rsidR="00454AB5" w:rsidSect="00657C95">
          <w:headerReference w:type="default" r:id="rId9"/>
          <w:pgSz w:w="11906" w:h="16838"/>
          <w:pgMar w:top="1701" w:right="1134" w:bottom="1134" w:left="1701" w:header="709" w:footer="709" w:gutter="0"/>
          <w:cols w:space="708"/>
          <w:docGrid w:linePitch="360"/>
        </w:sectPr>
      </w:pPr>
    </w:p>
    <w:p w:rsidR="008143AA" w:rsidRPr="00C466C3" w:rsidRDefault="008143AA" w:rsidP="008143AA">
      <w:pPr>
        <w:jc w:val="center"/>
        <w:rPr>
          <w:rFonts w:cs="Arial"/>
          <w:szCs w:val="24"/>
          <w:lang w:val="pt-BR"/>
        </w:rPr>
      </w:pPr>
      <w:r w:rsidRPr="00C466C3">
        <w:rPr>
          <w:rFonts w:cs="Arial"/>
          <w:szCs w:val="24"/>
          <w:lang w:val="pt-BR"/>
        </w:rPr>
        <w:lastRenderedPageBreak/>
        <w:t>Nayara Fernanda Silva Custódio</w:t>
      </w:r>
    </w:p>
    <w:p w:rsidR="000B10DF" w:rsidRPr="00C466C3" w:rsidRDefault="000B10DF" w:rsidP="000B10DF">
      <w:pPr>
        <w:rPr>
          <w:rFonts w:cs="Arial"/>
          <w:szCs w:val="24"/>
          <w:lang w:val="pt-BR"/>
        </w:rPr>
      </w:pPr>
    </w:p>
    <w:p w:rsidR="000B10DF" w:rsidRPr="00C466C3" w:rsidRDefault="000B10DF" w:rsidP="000B10DF">
      <w:pPr>
        <w:rPr>
          <w:rFonts w:cs="Arial"/>
          <w:szCs w:val="24"/>
          <w:lang w:val="pt-BR"/>
        </w:rPr>
      </w:pPr>
    </w:p>
    <w:p w:rsidR="000B10DF" w:rsidRPr="00C466C3" w:rsidRDefault="000B10DF" w:rsidP="000B10DF">
      <w:pPr>
        <w:rPr>
          <w:rFonts w:cs="Arial"/>
          <w:szCs w:val="24"/>
          <w:lang w:val="pt-BR"/>
        </w:rPr>
      </w:pPr>
    </w:p>
    <w:p w:rsidR="00657C95" w:rsidRPr="00C466C3" w:rsidRDefault="00657C95" w:rsidP="000B10DF">
      <w:pPr>
        <w:rPr>
          <w:rFonts w:cs="Arial"/>
          <w:szCs w:val="24"/>
          <w:lang w:val="pt-BR"/>
        </w:rPr>
      </w:pPr>
    </w:p>
    <w:p w:rsidR="0032491A" w:rsidRPr="00C466C3" w:rsidRDefault="0032491A" w:rsidP="000B10DF">
      <w:pPr>
        <w:rPr>
          <w:rFonts w:cs="Arial"/>
          <w:szCs w:val="24"/>
          <w:lang w:val="pt-BR"/>
        </w:rPr>
      </w:pPr>
    </w:p>
    <w:p w:rsidR="0032491A" w:rsidRPr="00C466C3" w:rsidRDefault="0032491A" w:rsidP="000B10DF">
      <w:pPr>
        <w:rPr>
          <w:rFonts w:cs="Arial"/>
          <w:szCs w:val="24"/>
          <w:lang w:val="pt-BR"/>
        </w:rPr>
      </w:pPr>
    </w:p>
    <w:p w:rsidR="000B10DF" w:rsidRPr="00C466C3" w:rsidRDefault="000B10DF" w:rsidP="000B10DF">
      <w:pPr>
        <w:rPr>
          <w:rFonts w:cs="Arial"/>
          <w:szCs w:val="24"/>
          <w:lang w:val="pt-BR"/>
        </w:rPr>
      </w:pPr>
    </w:p>
    <w:p w:rsidR="000B10DF" w:rsidRPr="00C466C3" w:rsidRDefault="000B10DF" w:rsidP="000B10DF">
      <w:pPr>
        <w:rPr>
          <w:rFonts w:cs="Arial"/>
          <w:szCs w:val="24"/>
          <w:lang w:val="pt-BR"/>
        </w:rPr>
      </w:pPr>
    </w:p>
    <w:p w:rsidR="00216348" w:rsidRDefault="00216348" w:rsidP="00216348">
      <w:pPr>
        <w:jc w:val="center"/>
        <w:rPr>
          <w:rFonts w:cs="Arial"/>
          <w:b/>
          <w:szCs w:val="28"/>
          <w:lang w:val="pt-BR"/>
        </w:rPr>
      </w:pPr>
      <w:r w:rsidRPr="0077236E">
        <w:rPr>
          <w:rFonts w:cs="Arial"/>
          <w:b/>
          <w:szCs w:val="28"/>
          <w:lang w:val="pt-BR"/>
        </w:rPr>
        <w:t xml:space="preserve">A CONTRIBUIÇÃO DO </w:t>
      </w:r>
      <w:r w:rsidRPr="0077236E">
        <w:rPr>
          <w:rFonts w:cs="Arial"/>
          <w:b/>
          <w:i/>
          <w:szCs w:val="28"/>
          <w:lang w:val="pt-BR"/>
        </w:rPr>
        <w:t xml:space="preserve">BENCHMARKING </w:t>
      </w:r>
      <w:r w:rsidRPr="0077236E">
        <w:rPr>
          <w:rFonts w:cs="Arial"/>
          <w:b/>
          <w:szCs w:val="28"/>
          <w:lang w:val="pt-BR"/>
        </w:rPr>
        <w:t>NA CONSTRUÇÃO</w:t>
      </w:r>
    </w:p>
    <w:p w:rsidR="00216348" w:rsidRPr="0077236E" w:rsidRDefault="00216348" w:rsidP="00216348">
      <w:pPr>
        <w:jc w:val="center"/>
        <w:rPr>
          <w:rFonts w:cs="Arial"/>
          <w:b/>
          <w:szCs w:val="28"/>
          <w:lang w:val="pt-BR"/>
        </w:rPr>
      </w:pPr>
      <w:r w:rsidRPr="0077236E">
        <w:rPr>
          <w:rFonts w:cs="Arial"/>
          <w:b/>
          <w:szCs w:val="28"/>
          <w:lang w:val="pt-BR"/>
        </w:rPr>
        <w:t>DE ESTRATÉGIAS DE INOVAÇÃO EM UMA INDÚSTRIA AUTOMOTIVA</w:t>
      </w:r>
    </w:p>
    <w:p w:rsidR="000B10DF" w:rsidRDefault="000B10DF" w:rsidP="000B10DF">
      <w:pPr>
        <w:rPr>
          <w:rFonts w:cs="Arial"/>
          <w:szCs w:val="24"/>
          <w:lang w:val="pt-BR"/>
        </w:rPr>
      </w:pPr>
    </w:p>
    <w:p w:rsidR="00657C95" w:rsidRPr="00C466C3" w:rsidRDefault="00657C95" w:rsidP="004B10E9">
      <w:pPr>
        <w:rPr>
          <w:lang w:val="pt-BR"/>
        </w:rPr>
      </w:pPr>
    </w:p>
    <w:p w:rsidR="000B10DF" w:rsidRPr="00C466C3" w:rsidRDefault="000B10DF" w:rsidP="004B10E9">
      <w:pPr>
        <w:rPr>
          <w:lang w:val="pt-BR"/>
        </w:rPr>
      </w:pPr>
    </w:p>
    <w:p w:rsidR="00657C95" w:rsidRPr="00C466C3" w:rsidRDefault="00657C95" w:rsidP="004B10E9">
      <w:pPr>
        <w:rPr>
          <w:lang w:val="pt-BR"/>
        </w:rPr>
      </w:pPr>
    </w:p>
    <w:p w:rsidR="00657C95" w:rsidRPr="00C466C3" w:rsidRDefault="00216348" w:rsidP="006E3FBE">
      <w:pPr>
        <w:pStyle w:val="Corpodetexto"/>
        <w:ind w:left="3969" w:firstLine="0"/>
        <w:rPr>
          <w:rFonts w:ascii="Arial" w:hAnsi="Arial" w:cs="Arial"/>
          <w:lang w:val="pt-BR"/>
        </w:rPr>
      </w:pPr>
      <w:r>
        <w:rPr>
          <w:rFonts w:ascii="Arial" w:hAnsi="Arial" w:cs="Arial"/>
          <w:lang w:val="pt-BR"/>
        </w:rPr>
        <w:t>Trabalho de Conclusão de Curso apresentando ao Curso de Administração com Ênfase em Empreendedorismo e Gestão Estratégica da Pontifícia Universidade Católica de Minas Gerais, como requisito parcial para obtenção do título de Bacharel em Administração.</w:t>
      </w:r>
    </w:p>
    <w:p w:rsidR="00657C95" w:rsidRPr="00C466C3" w:rsidRDefault="00657C95" w:rsidP="00657C95">
      <w:pPr>
        <w:pStyle w:val="Corpodetexto"/>
        <w:ind w:left="3969"/>
        <w:rPr>
          <w:rFonts w:ascii="Arial" w:hAnsi="Arial" w:cs="Arial"/>
          <w:lang w:val="pt-BR"/>
        </w:rPr>
      </w:pPr>
    </w:p>
    <w:p w:rsidR="00657C95" w:rsidRPr="00C466C3" w:rsidRDefault="00657C95" w:rsidP="00216348">
      <w:pPr>
        <w:pStyle w:val="Corpodetexto"/>
        <w:ind w:left="3260"/>
        <w:rPr>
          <w:rFonts w:ascii="Arial" w:hAnsi="Arial" w:cs="Arial"/>
          <w:lang w:val="pt-BR"/>
        </w:rPr>
      </w:pPr>
      <w:r w:rsidRPr="00C466C3">
        <w:rPr>
          <w:rFonts w:ascii="Arial" w:hAnsi="Arial" w:cs="Arial"/>
          <w:lang w:val="pt-BR"/>
        </w:rPr>
        <w:t xml:space="preserve">Orientador: </w:t>
      </w:r>
      <w:proofErr w:type="spellStart"/>
      <w:r w:rsidR="00216348">
        <w:rPr>
          <w:rFonts w:ascii="Arial" w:hAnsi="Arial" w:cs="Arial"/>
          <w:lang w:val="pt-BR"/>
        </w:rPr>
        <w:t>Hé</w:t>
      </w:r>
      <w:r w:rsidR="00A542E3">
        <w:rPr>
          <w:rFonts w:ascii="Arial" w:hAnsi="Arial" w:cs="Arial"/>
          <w:lang w:val="pt-BR"/>
        </w:rPr>
        <w:t>lvio</w:t>
      </w:r>
      <w:proofErr w:type="spellEnd"/>
      <w:r w:rsidR="00A542E3">
        <w:rPr>
          <w:rFonts w:ascii="Arial" w:hAnsi="Arial" w:cs="Arial"/>
          <w:lang w:val="pt-BR"/>
        </w:rPr>
        <w:t xml:space="preserve"> Tadeu Prazeres Cury</w:t>
      </w:r>
    </w:p>
    <w:p w:rsidR="000B10DF" w:rsidRDefault="000B10DF" w:rsidP="000B10DF">
      <w:pPr>
        <w:rPr>
          <w:rFonts w:cs="Arial"/>
          <w:szCs w:val="24"/>
          <w:lang w:val="pt-BR"/>
        </w:rPr>
      </w:pPr>
    </w:p>
    <w:p w:rsidR="00657C95" w:rsidRDefault="00657C95" w:rsidP="000B10DF">
      <w:pPr>
        <w:rPr>
          <w:rFonts w:cs="Arial"/>
          <w:szCs w:val="24"/>
          <w:lang w:val="pt-BR"/>
        </w:rPr>
      </w:pPr>
    </w:p>
    <w:p w:rsidR="0032491A" w:rsidRDefault="0032491A" w:rsidP="000B10DF">
      <w:pPr>
        <w:rPr>
          <w:rFonts w:cs="Arial"/>
          <w:szCs w:val="24"/>
          <w:lang w:val="pt-BR"/>
        </w:rPr>
      </w:pPr>
    </w:p>
    <w:p w:rsidR="0032491A" w:rsidRDefault="0032491A" w:rsidP="000B10DF">
      <w:pPr>
        <w:rPr>
          <w:rFonts w:cs="Arial"/>
          <w:szCs w:val="24"/>
          <w:lang w:val="pt-BR"/>
        </w:rPr>
      </w:pPr>
    </w:p>
    <w:p w:rsidR="0032491A" w:rsidRDefault="0032491A" w:rsidP="000B10DF">
      <w:pPr>
        <w:rPr>
          <w:rFonts w:cs="Arial"/>
          <w:szCs w:val="24"/>
          <w:lang w:val="pt-BR"/>
        </w:rPr>
      </w:pPr>
    </w:p>
    <w:p w:rsidR="0032491A" w:rsidRDefault="0032491A" w:rsidP="000B10DF">
      <w:pPr>
        <w:rPr>
          <w:rFonts w:cs="Arial"/>
          <w:szCs w:val="24"/>
          <w:lang w:val="pt-BR"/>
        </w:rPr>
      </w:pPr>
    </w:p>
    <w:p w:rsidR="0032491A" w:rsidRDefault="0032491A" w:rsidP="000B10DF">
      <w:pPr>
        <w:rPr>
          <w:rFonts w:cs="Arial"/>
          <w:szCs w:val="24"/>
          <w:lang w:val="pt-BR"/>
        </w:rPr>
      </w:pPr>
    </w:p>
    <w:p w:rsidR="0032491A" w:rsidRPr="00657C95" w:rsidRDefault="0032491A" w:rsidP="000B10DF">
      <w:pPr>
        <w:rPr>
          <w:rFonts w:cs="Arial"/>
          <w:szCs w:val="24"/>
          <w:lang w:val="pt-BR"/>
        </w:rPr>
      </w:pPr>
    </w:p>
    <w:p w:rsidR="000B10DF" w:rsidRPr="00657C95" w:rsidRDefault="000B10DF" w:rsidP="000B10DF">
      <w:pPr>
        <w:rPr>
          <w:rFonts w:cs="Arial"/>
          <w:szCs w:val="24"/>
          <w:lang w:val="pt-BR"/>
        </w:rPr>
      </w:pPr>
    </w:p>
    <w:p w:rsidR="000B10DF" w:rsidRPr="00657C95" w:rsidRDefault="000B10DF" w:rsidP="008143AA">
      <w:pPr>
        <w:jc w:val="right"/>
        <w:rPr>
          <w:rFonts w:cs="Arial"/>
          <w:szCs w:val="24"/>
          <w:lang w:val="pt-BR"/>
        </w:rPr>
      </w:pPr>
    </w:p>
    <w:p w:rsidR="000B10DF" w:rsidRDefault="000B10DF" w:rsidP="0032491A">
      <w:pPr>
        <w:ind w:firstLine="0"/>
        <w:rPr>
          <w:rFonts w:cs="Arial"/>
          <w:szCs w:val="24"/>
          <w:lang w:val="pt-BR"/>
        </w:rPr>
      </w:pPr>
    </w:p>
    <w:p w:rsidR="00EF691E" w:rsidRPr="00657C95" w:rsidRDefault="008143AA" w:rsidP="00216348">
      <w:pPr>
        <w:spacing w:line="240" w:lineRule="auto"/>
        <w:ind w:firstLine="0"/>
        <w:jc w:val="center"/>
        <w:rPr>
          <w:rFonts w:cs="Arial"/>
          <w:szCs w:val="24"/>
          <w:lang w:val="pt-BR"/>
        </w:rPr>
      </w:pPr>
      <w:r w:rsidRPr="00657C95">
        <w:rPr>
          <w:rFonts w:cs="Arial"/>
          <w:szCs w:val="24"/>
          <w:lang w:val="pt-BR"/>
        </w:rPr>
        <w:t>Belo Horizonte</w:t>
      </w:r>
    </w:p>
    <w:p w:rsidR="00454AB5" w:rsidRDefault="00216348" w:rsidP="00216348">
      <w:pPr>
        <w:spacing w:line="240" w:lineRule="auto"/>
        <w:ind w:firstLine="0"/>
        <w:jc w:val="center"/>
        <w:rPr>
          <w:rFonts w:cs="Arial"/>
          <w:szCs w:val="24"/>
          <w:lang w:val="pt-BR"/>
        </w:rPr>
        <w:sectPr w:rsidR="00454AB5" w:rsidSect="006F471A">
          <w:footerReference w:type="default" r:id="rId10"/>
          <w:type w:val="continuous"/>
          <w:pgSz w:w="11906" w:h="16838"/>
          <w:pgMar w:top="1701" w:right="1134" w:bottom="1134" w:left="1701" w:header="709" w:footer="709" w:gutter="0"/>
          <w:pgNumType w:start="1"/>
          <w:cols w:space="708"/>
          <w:docGrid w:linePitch="360"/>
        </w:sectPr>
      </w:pPr>
      <w:r>
        <w:rPr>
          <w:rFonts w:cs="Arial"/>
          <w:szCs w:val="24"/>
          <w:lang w:val="pt-BR"/>
        </w:rPr>
        <w:t xml:space="preserve">1º Semestre de </w:t>
      </w:r>
      <w:r w:rsidR="00A542E3">
        <w:rPr>
          <w:rFonts w:cs="Arial"/>
          <w:szCs w:val="24"/>
          <w:lang w:val="pt-BR"/>
        </w:rPr>
        <w:t>2012</w:t>
      </w:r>
    </w:p>
    <w:p w:rsidR="00216348" w:rsidRDefault="00216348" w:rsidP="00216348">
      <w:pPr>
        <w:spacing w:line="240" w:lineRule="auto"/>
        <w:ind w:firstLine="0"/>
        <w:jc w:val="center"/>
        <w:rPr>
          <w:rFonts w:cs="Arial"/>
          <w:szCs w:val="24"/>
          <w:lang w:val="pt-BR"/>
        </w:rPr>
      </w:pPr>
    </w:p>
    <w:p w:rsidR="00216348" w:rsidRDefault="00216348" w:rsidP="00216348">
      <w:pPr>
        <w:spacing w:line="240" w:lineRule="auto"/>
        <w:jc w:val="center"/>
        <w:rPr>
          <w:rFonts w:cs="Arial"/>
          <w:szCs w:val="24"/>
          <w:lang w:val="pt-BR"/>
        </w:rPr>
      </w:pPr>
      <w:r>
        <w:rPr>
          <w:rFonts w:cs="Arial"/>
          <w:szCs w:val="24"/>
          <w:lang w:val="pt-BR"/>
        </w:rPr>
        <w:t>Nayara Fernanda Silva Custódio</w:t>
      </w:r>
    </w:p>
    <w:p w:rsidR="00216348" w:rsidRDefault="00216348" w:rsidP="00216348">
      <w:pPr>
        <w:spacing w:line="240" w:lineRule="auto"/>
        <w:jc w:val="center"/>
        <w:rPr>
          <w:rFonts w:cs="Arial"/>
          <w:szCs w:val="24"/>
          <w:lang w:val="pt-BR"/>
        </w:rPr>
      </w:pPr>
    </w:p>
    <w:p w:rsidR="00216348" w:rsidRDefault="00216348" w:rsidP="00216348">
      <w:pPr>
        <w:spacing w:line="240" w:lineRule="auto"/>
        <w:jc w:val="center"/>
        <w:rPr>
          <w:rFonts w:cs="Arial"/>
          <w:szCs w:val="24"/>
          <w:lang w:val="pt-BR"/>
        </w:rPr>
      </w:pPr>
    </w:p>
    <w:p w:rsidR="001B734C" w:rsidRDefault="001B734C" w:rsidP="00216348">
      <w:pPr>
        <w:spacing w:line="240" w:lineRule="auto"/>
        <w:jc w:val="center"/>
        <w:rPr>
          <w:rFonts w:cs="Arial"/>
          <w:szCs w:val="24"/>
          <w:lang w:val="pt-BR"/>
        </w:rPr>
      </w:pPr>
    </w:p>
    <w:p w:rsidR="001B734C" w:rsidRDefault="001B734C" w:rsidP="001B734C">
      <w:pPr>
        <w:jc w:val="center"/>
        <w:rPr>
          <w:rFonts w:cs="Arial"/>
          <w:b/>
          <w:szCs w:val="28"/>
          <w:lang w:val="pt-BR"/>
        </w:rPr>
      </w:pPr>
      <w:r w:rsidRPr="0077236E">
        <w:rPr>
          <w:rFonts w:cs="Arial"/>
          <w:b/>
          <w:szCs w:val="28"/>
          <w:lang w:val="pt-BR"/>
        </w:rPr>
        <w:t xml:space="preserve">A CONTRIBUIÇÃO DO </w:t>
      </w:r>
      <w:r w:rsidRPr="0077236E">
        <w:rPr>
          <w:rFonts w:cs="Arial"/>
          <w:b/>
          <w:i/>
          <w:szCs w:val="28"/>
          <w:lang w:val="pt-BR"/>
        </w:rPr>
        <w:t xml:space="preserve">BENCHMARKING </w:t>
      </w:r>
      <w:r>
        <w:rPr>
          <w:rFonts w:cs="Arial"/>
          <w:b/>
          <w:szCs w:val="28"/>
          <w:lang w:val="pt-BR"/>
        </w:rPr>
        <w:t>NA CONSTRUÇÃO</w:t>
      </w:r>
    </w:p>
    <w:p w:rsidR="001B734C" w:rsidRPr="0077236E" w:rsidRDefault="001B734C" w:rsidP="001B734C">
      <w:pPr>
        <w:jc w:val="center"/>
        <w:rPr>
          <w:rFonts w:cs="Arial"/>
          <w:b/>
          <w:szCs w:val="28"/>
          <w:lang w:val="pt-BR"/>
        </w:rPr>
      </w:pPr>
      <w:r w:rsidRPr="0077236E">
        <w:rPr>
          <w:rFonts w:cs="Arial"/>
          <w:b/>
          <w:szCs w:val="28"/>
          <w:lang w:val="pt-BR"/>
        </w:rPr>
        <w:t>DE ESTRATÉGIAS DE INOVAÇÃO EM UMA INDÚSTRIA AUTOMOTIVA</w:t>
      </w:r>
    </w:p>
    <w:p w:rsidR="001B734C" w:rsidRDefault="001B734C" w:rsidP="00216348">
      <w:pPr>
        <w:spacing w:line="240" w:lineRule="auto"/>
        <w:jc w:val="center"/>
        <w:rPr>
          <w:rFonts w:cs="Arial"/>
          <w:szCs w:val="24"/>
          <w:lang w:val="pt-BR"/>
        </w:rPr>
      </w:pPr>
    </w:p>
    <w:p w:rsidR="001B734C" w:rsidRDefault="001B734C" w:rsidP="00216348">
      <w:pPr>
        <w:spacing w:line="240" w:lineRule="auto"/>
        <w:jc w:val="center"/>
        <w:rPr>
          <w:rFonts w:cs="Arial"/>
          <w:szCs w:val="24"/>
          <w:lang w:val="pt-BR"/>
        </w:rPr>
      </w:pPr>
    </w:p>
    <w:p w:rsidR="001B734C" w:rsidRDefault="001B734C" w:rsidP="00216348">
      <w:pPr>
        <w:spacing w:line="240" w:lineRule="auto"/>
        <w:jc w:val="center"/>
        <w:rPr>
          <w:rFonts w:cs="Arial"/>
          <w:szCs w:val="24"/>
          <w:lang w:val="pt-BR"/>
        </w:rPr>
      </w:pPr>
    </w:p>
    <w:p w:rsidR="001B734C" w:rsidRDefault="001B734C" w:rsidP="00216348">
      <w:pPr>
        <w:spacing w:line="240" w:lineRule="auto"/>
        <w:jc w:val="center"/>
        <w:rPr>
          <w:rFonts w:cs="Arial"/>
          <w:szCs w:val="24"/>
          <w:lang w:val="pt-BR"/>
        </w:rPr>
      </w:pPr>
    </w:p>
    <w:p w:rsidR="001B734C" w:rsidRPr="00644412" w:rsidRDefault="001B734C" w:rsidP="001B734C">
      <w:pPr>
        <w:spacing w:line="240" w:lineRule="auto"/>
        <w:ind w:left="3969" w:firstLine="0"/>
        <w:rPr>
          <w:lang w:val="pt-BR"/>
        </w:rPr>
      </w:pPr>
      <w:r w:rsidRPr="00644412">
        <w:rPr>
          <w:lang w:val="pt-BR"/>
        </w:rPr>
        <w:t>Este Trabalho de Conclusão de Curso foi julgado adequado à obtenção do título de Bacharel em Administração e aprovado em sua forma final pelo Curso de Administração com Ênfase em Empreendedorismo e Gestão Estratégica da Pontifícia Universidade Católica de Minas Gerais São Gabriel.</w:t>
      </w:r>
    </w:p>
    <w:p w:rsidR="001B734C" w:rsidRPr="00644412" w:rsidRDefault="001B734C" w:rsidP="001B734C">
      <w:pPr>
        <w:spacing w:line="240" w:lineRule="auto"/>
        <w:ind w:left="3969" w:firstLine="0"/>
        <w:rPr>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Default="001B734C" w:rsidP="001B734C">
      <w:pPr>
        <w:spacing w:line="240" w:lineRule="auto"/>
        <w:ind w:left="3969" w:firstLine="0"/>
        <w:rPr>
          <w:rFonts w:cs="Arial"/>
          <w:szCs w:val="24"/>
          <w:lang w:val="pt-BR"/>
        </w:rPr>
      </w:pPr>
    </w:p>
    <w:p w:rsidR="001B734C" w:rsidRPr="00644412" w:rsidRDefault="001B734C" w:rsidP="001B734C">
      <w:pPr>
        <w:jc w:val="center"/>
        <w:rPr>
          <w:rFonts w:cs="Arial"/>
          <w:lang w:val="pt-BR"/>
        </w:rPr>
      </w:pPr>
      <w:r w:rsidRPr="00644412">
        <w:rPr>
          <w:rFonts w:cs="Arial"/>
          <w:lang w:val="pt-BR"/>
        </w:rPr>
        <w:t>Belo Horizonte, ___ de Junho de 2012.</w:t>
      </w:r>
    </w:p>
    <w:p w:rsidR="001B734C" w:rsidRPr="00644412" w:rsidRDefault="001B734C" w:rsidP="001B734C">
      <w:pPr>
        <w:rPr>
          <w:rFonts w:cs="Arial"/>
          <w:lang w:val="pt-BR"/>
        </w:rPr>
      </w:pPr>
    </w:p>
    <w:p w:rsidR="001B734C" w:rsidRPr="00644412" w:rsidRDefault="001B734C" w:rsidP="001B734C">
      <w:pPr>
        <w:rPr>
          <w:rFonts w:cs="Arial"/>
          <w:lang w:val="pt-BR"/>
        </w:rPr>
      </w:pPr>
    </w:p>
    <w:p w:rsidR="001B734C" w:rsidRPr="00644412" w:rsidRDefault="001B734C" w:rsidP="001B734C">
      <w:pPr>
        <w:jc w:val="center"/>
        <w:rPr>
          <w:rFonts w:cs="Arial"/>
          <w:lang w:val="pt-BR"/>
        </w:rPr>
      </w:pPr>
      <w:r w:rsidRPr="00644412">
        <w:rPr>
          <w:rFonts w:cs="Arial"/>
          <w:lang w:val="pt-BR"/>
        </w:rPr>
        <w:t>_________________________________________________</w:t>
      </w:r>
    </w:p>
    <w:p w:rsidR="001B734C" w:rsidRPr="00644412" w:rsidRDefault="001B734C" w:rsidP="001B734C">
      <w:pPr>
        <w:jc w:val="center"/>
        <w:rPr>
          <w:rFonts w:cs="Arial"/>
          <w:lang w:val="pt-BR"/>
        </w:rPr>
      </w:pPr>
      <w:r w:rsidRPr="00644412">
        <w:rPr>
          <w:rFonts w:cs="Arial"/>
          <w:lang w:val="pt-BR"/>
        </w:rPr>
        <w:t xml:space="preserve">Prof. </w:t>
      </w:r>
      <w:proofErr w:type="spellStart"/>
      <w:r w:rsidR="00EB23BA">
        <w:rPr>
          <w:rFonts w:cs="Arial"/>
          <w:lang w:val="pt-BR"/>
        </w:rPr>
        <w:t>Hélvio</w:t>
      </w:r>
      <w:proofErr w:type="spellEnd"/>
      <w:r w:rsidR="00EB23BA">
        <w:rPr>
          <w:rFonts w:cs="Arial"/>
          <w:lang w:val="pt-BR"/>
        </w:rPr>
        <w:t xml:space="preserve"> Tadeu Prazeres Cury</w:t>
      </w:r>
      <w:r w:rsidRPr="00644412">
        <w:rPr>
          <w:rFonts w:cs="Arial"/>
          <w:lang w:val="pt-BR"/>
        </w:rPr>
        <w:t xml:space="preserve"> – PUC Minas</w:t>
      </w:r>
    </w:p>
    <w:p w:rsidR="001B734C" w:rsidRPr="00644412" w:rsidRDefault="001B734C" w:rsidP="001B734C">
      <w:pPr>
        <w:jc w:val="center"/>
        <w:rPr>
          <w:rFonts w:cs="Arial"/>
          <w:lang w:val="pt-BR"/>
        </w:rPr>
      </w:pPr>
    </w:p>
    <w:p w:rsidR="001B734C" w:rsidRPr="00644412" w:rsidRDefault="001B734C" w:rsidP="001B734C">
      <w:pPr>
        <w:jc w:val="center"/>
        <w:rPr>
          <w:rFonts w:cs="Arial"/>
          <w:lang w:val="pt-BR"/>
        </w:rPr>
      </w:pPr>
    </w:p>
    <w:p w:rsidR="001B734C" w:rsidRPr="00644412" w:rsidRDefault="001B734C" w:rsidP="001B734C">
      <w:pPr>
        <w:jc w:val="center"/>
        <w:rPr>
          <w:rFonts w:cs="Arial"/>
          <w:lang w:val="pt-BR"/>
        </w:rPr>
      </w:pPr>
      <w:r w:rsidRPr="00644412">
        <w:rPr>
          <w:rFonts w:cs="Arial"/>
          <w:lang w:val="pt-BR"/>
        </w:rPr>
        <w:t>_________________________________________________</w:t>
      </w:r>
    </w:p>
    <w:p w:rsidR="001B734C" w:rsidRPr="00644412" w:rsidRDefault="001B734C" w:rsidP="001B734C">
      <w:pPr>
        <w:jc w:val="center"/>
        <w:rPr>
          <w:rFonts w:cs="Arial"/>
          <w:lang w:val="pt-BR"/>
        </w:rPr>
      </w:pPr>
      <w:r w:rsidRPr="00644412">
        <w:rPr>
          <w:rFonts w:cs="Arial"/>
          <w:lang w:val="pt-BR"/>
        </w:rPr>
        <w:t>Prof. Avaliador –  PUC Minas</w:t>
      </w:r>
    </w:p>
    <w:p w:rsidR="001B734C" w:rsidRPr="00644412" w:rsidRDefault="001B734C" w:rsidP="001B734C">
      <w:pPr>
        <w:jc w:val="center"/>
        <w:rPr>
          <w:rFonts w:cs="Arial"/>
          <w:lang w:val="pt-BR"/>
        </w:rPr>
      </w:pPr>
    </w:p>
    <w:p w:rsidR="001B734C" w:rsidRPr="00644412" w:rsidRDefault="001B734C" w:rsidP="001B734C">
      <w:pPr>
        <w:jc w:val="center"/>
        <w:rPr>
          <w:rFonts w:cs="Arial"/>
          <w:lang w:val="pt-BR"/>
        </w:rPr>
      </w:pPr>
    </w:p>
    <w:p w:rsidR="001B734C" w:rsidRPr="00002F0D" w:rsidRDefault="001B734C" w:rsidP="001B734C">
      <w:pPr>
        <w:jc w:val="center"/>
        <w:rPr>
          <w:rFonts w:cs="Arial"/>
          <w:lang w:val="pt-BR"/>
        </w:rPr>
      </w:pPr>
      <w:r w:rsidRPr="00002F0D">
        <w:rPr>
          <w:rFonts w:cs="Arial"/>
          <w:lang w:val="pt-BR"/>
        </w:rPr>
        <w:t>_________________________________________________</w:t>
      </w:r>
    </w:p>
    <w:p w:rsidR="00454AB5" w:rsidRDefault="00644412" w:rsidP="001B734C">
      <w:pPr>
        <w:spacing w:line="240" w:lineRule="auto"/>
        <w:ind w:firstLine="0"/>
        <w:jc w:val="center"/>
        <w:rPr>
          <w:rFonts w:cs="Arial"/>
          <w:lang w:val="pt-BR"/>
        </w:rPr>
        <w:sectPr w:rsidR="00454AB5" w:rsidSect="00454AB5">
          <w:pgSz w:w="11906" w:h="16838"/>
          <w:pgMar w:top="1701" w:right="1134" w:bottom="1134" w:left="1701" w:header="709" w:footer="709" w:gutter="0"/>
          <w:pgNumType w:start="1"/>
          <w:cols w:space="708"/>
          <w:docGrid w:linePitch="360"/>
        </w:sectPr>
      </w:pPr>
      <w:r w:rsidRPr="00002F0D">
        <w:rPr>
          <w:rFonts w:cs="Arial"/>
          <w:lang w:val="pt-BR"/>
        </w:rPr>
        <w:t xml:space="preserve">          </w:t>
      </w:r>
      <w:r w:rsidR="001B734C" w:rsidRPr="00002F0D">
        <w:rPr>
          <w:rFonts w:cs="Arial"/>
          <w:lang w:val="pt-BR"/>
        </w:rPr>
        <w:t>Prof.</w:t>
      </w:r>
      <w:r w:rsidR="001B734C" w:rsidRPr="00644412">
        <w:rPr>
          <w:rFonts w:cs="Arial"/>
          <w:lang w:val="pt-BR"/>
        </w:rPr>
        <w:t xml:space="preserve"> Avaliador –  PUC Minas</w:t>
      </w:r>
    </w:p>
    <w:p w:rsidR="001B734C" w:rsidRPr="00644412" w:rsidRDefault="001B734C" w:rsidP="001B734C">
      <w:pPr>
        <w:spacing w:line="240" w:lineRule="auto"/>
        <w:ind w:firstLine="0"/>
        <w:jc w:val="center"/>
        <w:rPr>
          <w:rFonts w:cs="Arial"/>
          <w:lang w:val="pt-BR"/>
        </w:rPr>
      </w:pPr>
    </w:p>
    <w:p w:rsidR="001B734C" w:rsidRPr="00644412" w:rsidRDefault="001B734C"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Pr="00644412" w:rsidRDefault="00F80391" w:rsidP="001B734C">
      <w:pPr>
        <w:jc w:val="center"/>
        <w:rPr>
          <w:lang w:val="pt-BR"/>
        </w:rPr>
      </w:pPr>
    </w:p>
    <w:p w:rsidR="00F80391" w:rsidRDefault="001B734C" w:rsidP="00F2419B">
      <w:pPr>
        <w:spacing w:line="240" w:lineRule="auto"/>
        <w:ind w:firstLine="0"/>
        <w:jc w:val="right"/>
        <w:rPr>
          <w:rFonts w:cs="Arial"/>
          <w:szCs w:val="24"/>
          <w:lang w:val="pt-BR"/>
        </w:rPr>
      </w:pPr>
      <w:r>
        <w:rPr>
          <w:rFonts w:cs="Arial"/>
          <w:szCs w:val="24"/>
          <w:lang w:val="pt-BR"/>
        </w:rPr>
        <w:t>À minha família, amigos e professores</w:t>
      </w:r>
    </w:p>
    <w:p w:rsidR="00454AB5" w:rsidRDefault="00F2419B" w:rsidP="00F2419B">
      <w:pPr>
        <w:spacing w:line="240" w:lineRule="auto"/>
        <w:ind w:firstLine="0"/>
        <w:jc w:val="right"/>
        <w:rPr>
          <w:rFonts w:cs="Arial"/>
          <w:szCs w:val="24"/>
          <w:lang w:val="pt-BR"/>
        </w:rPr>
        <w:sectPr w:rsidR="00454AB5" w:rsidSect="00454AB5">
          <w:pgSz w:w="11906" w:h="16838"/>
          <w:pgMar w:top="1701" w:right="1134" w:bottom="1134" w:left="1701" w:header="709" w:footer="709" w:gutter="0"/>
          <w:pgNumType w:start="1"/>
          <w:cols w:space="708"/>
          <w:docGrid w:linePitch="360"/>
        </w:sectPr>
      </w:pPr>
      <w:r>
        <w:rPr>
          <w:rFonts w:cs="Arial"/>
          <w:szCs w:val="24"/>
          <w:lang w:val="pt-BR"/>
        </w:rPr>
        <w:t xml:space="preserve">   </w:t>
      </w:r>
      <w:r w:rsidR="001B734C">
        <w:rPr>
          <w:rFonts w:cs="Arial"/>
          <w:szCs w:val="24"/>
          <w:lang w:val="pt-BR"/>
        </w:rPr>
        <w:t>pelo incondicional apoio.</w:t>
      </w:r>
    </w:p>
    <w:p w:rsidR="00F2419B" w:rsidRDefault="00F2419B" w:rsidP="00F2419B">
      <w:pPr>
        <w:spacing w:line="240" w:lineRule="auto"/>
        <w:ind w:firstLine="0"/>
        <w:jc w:val="right"/>
        <w:rPr>
          <w:rFonts w:cs="Arial"/>
          <w:szCs w:val="24"/>
          <w:lang w:val="pt-BR"/>
        </w:rPr>
      </w:pPr>
    </w:p>
    <w:p w:rsidR="00F2419B" w:rsidRDefault="00F2419B" w:rsidP="00F2419B">
      <w:pPr>
        <w:spacing w:line="240" w:lineRule="auto"/>
        <w:ind w:firstLine="0"/>
        <w:jc w:val="center"/>
        <w:rPr>
          <w:rFonts w:cs="Arial"/>
          <w:szCs w:val="24"/>
          <w:lang w:val="pt-BR"/>
        </w:rPr>
      </w:pPr>
      <w:r w:rsidRPr="00F2419B">
        <w:rPr>
          <w:rFonts w:cs="Arial"/>
          <w:b/>
          <w:szCs w:val="24"/>
          <w:lang w:val="pt-BR"/>
        </w:rPr>
        <w:t>AGRADECIMENTOS</w:t>
      </w:r>
    </w:p>
    <w:p w:rsidR="00D715A4" w:rsidRDefault="00D715A4">
      <w:pPr>
        <w:spacing w:line="240" w:lineRule="auto"/>
        <w:ind w:firstLine="0"/>
        <w:jc w:val="left"/>
        <w:rPr>
          <w:rFonts w:cs="Arial"/>
          <w:szCs w:val="24"/>
          <w:lang w:val="pt-BR"/>
        </w:rPr>
      </w:pPr>
    </w:p>
    <w:p w:rsidR="00D715A4" w:rsidRDefault="00D715A4">
      <w:pPr>
        <w:spacing w:line="240" w:lineRule="auto"/>
        <w:ind w:firstLine="0"/>
        <w:jc w:val="left"/>
        <w:rPr>
          <w:rFonts w:cs="Arial"/>
          <w:szCs w:val="24"/>
          <w:lang w:val="pt-BR"/>
        </w:rPr>
      </w:pPr>
    </w:p>
    <w:p w:rsidR="00D36711" w:rsidRPr="00644412" w:rsidRDefault="00D715A4" w:rsidP="00D715A4">
      <w:pPr>
        <w:ind w:firstLine="708"/>
        <w:rPr>
          <w:rFonts w:cs="Arial"/>
          <w:color w:val="2A2A2A"/>
          <w:lang w:val="pt-BR"/>
        </w:rPr>
      </w:pPr>
      <w:r w:rsidRPr="00644412">
        <w:rPr>
          <w:rFonts w:cs="Arial"/>
          <w:color w:val="2A2A2A"/>
          <w:lang w:val="pt-BR"/>
        </w:rPr>
        <w:t xml:space="preserve">Cada dificuldade enfrentada até chegar aqui foi essencial na minha formação e crescimento! Cada pessoa que surgiu no meu caminho, me ensinou algo que levarei pra sempre! Agradeço primeiramente a Deus, por ser a força que me guia! À mamãe, por ser exemplo de mulher batalhadora e forte! Ao meu pai, por ser fortaleza nos momentos que mais preciso! À irmã e amiga </w:t>
      </w:r>
      <w:proofErr w:type="spellStart"/>
      <w:r w:rsidRPr="00644412">
        <w:rPr>
          <w:rFonts w:cs="Arial"/>
          <w:color w:val="2A2A2A"/>
          <w:lang w:val="pt-BR"/>
        </w:rPr>
        <w:t>Naty</w:t>
      </w:r>
      <w:proofErr w:type="spellEnd"/>
      <w:r w:rsidRPr="00644412">
        <w:rPr>
          <w:rFonts w:cs="Arial"/>
          <w:color w:val="2A2A2A"/>
          <w:lang w:val="pt-BR"/>
        </w:rPr>
        <w:t xml:space="preserve">, por estar sempre comigo, confortando meus anseios e comemorando minhas vitórias! À Princesa Ana Victória, por ser a principal motivação pra eu querer ser sempre mais! Ao vovô Orlando, por me entender como ninguém e me ajudar em cada dificuldade, mostrando seu carinho e amor! À </w:t>
      </w:r>
      <w:proofErr w:type="spellStart"/>
      <w:r w:rsidRPr="00644412">
        <w:rPr>
          <w:rFonts w:cs="Arial"/>
          <w:color w:val="2A2A2A"/>
          <w:lang w:val="pt-BR"/>
        </w:rPr>
        <w:t>Mãinha</w:t>
      </w:r>
      <w:proofErr w:type="spellEnd"/>
      <w:r w:rsidRPr="00644412">
        <w:rPr>
          <w:rFonts w:cs="Arial"/>
          <w:color w:val="2A2A2A"/>
          <w:lang w:val="pt-BR"/>
        </w:rPr>
        <w:t xml:space="preserve">, pela amizade e carinho, pelo abraço aconchegante e por me deixar deitar na cama dela aos sábados depois da aula... </w:t>
      </w:r>
    </w:p>
    <w:p w:rsidR="00D715A4" w:rsidRPr="00644412" w:rsidRDefault="00D97DD1" w:rsidP="00D715A4">
      <w:pPr>
        <w:ind w:firstLine="708"/>
        <w:rPr>
          <w:rFonts w:cs="Arial"/>
          <w:color w:val="2A2A2A"/>
          <w:lang w:val="pt-BR"/>
        </w:rPr>
      </w:pPr>
      <w:r w:rsidRPr="00644412">
        <w:rPr>
          <w:rFonts w:cs="Arial"/>
          <w:color w:val="2A2A2A"/>
          <w:lang w:val="pt-BR"/>
        </w:rPr>
        <w:t>Aos professores pelos ensinam</w:t>
      </w:r>
      <w:r w:rsidR="00D715A4" w:rsidRPr="00644412">
        <w:rPr>
          <w:rFonts w:cs="Arial"/>
          <w:color w:val="2A2A2A"/>
          <w:lang w:val="pt-BR"/>
        </w:rPr>
        <w:t xml:space="preserve">entos e apoio, em especial ao Professor </w:t>
      </w:r>
      <w:proofErr w:type="spellStart"/>
      <w:r w:rsidR="00D715A4" w:rsidRPr="00644412">
        <w:rPr>
          <w:rFonts w:cs="Arial"/>
          <w:color w:val="2A2A2A"/>
          <w:lang w:val="pt-BR"/>
        </w:rPr>
        <w:t>Helvio</w:t>
      </w:r>
      <w:proofErr w:type="spellEnd"/>
      <w:r w:rsidR="00D715A4" w:rsidRPr="00644412">
        <w:rPr>
          <w:rFonts w:cs="Arial"/>
          <w:color w:val="2A2A2A"/>
          <w:lang w:val="pt-BR"/>
        </w:rPr>
        <w:t xml:space="preserve"> Tadeu e Cacique</w:t>
      </w:r>
      <w:r w:rsidRPr="00644412">
        <w:rPr>
          <w:rFonts w:cs="Arial"/>
          <w:color w:val="2A2A2A"/>
          <w:lang w:val="pt-BR"/>
        </w:rPr>
        <w:t xml:space="preserve">, por serem os “gurus” da minha vida </w:t>
      </w:r>
      <w:proofErr w:type="spellStart"/>
      <w:r w:rsidRPr="00644412">
        <w:rPr>
          <w:rFonts w:cs="Arial"/>
          <w:color w:val="2A2A2A"/>
          <w:lang w:val="pt-BR"/>
        </w:rPr>
        <w:t>porissional</w:t>
      </w:r>
      <w:proofErr w:type="spellEnd"/>
      <w:r w:rsidR="00D715A4" w:rsidRPr="00644412">
        <w:rPr>
          <w:rFonts w:cs="Arial"/>
          <w:color w:val="2A2A2A"/>
          <w:lang w:val="pt-BR"/>
        </w:rPr>
        <w:t>! A</w:t>
      </w:r>
      <w:r w:rsidR="00C66568" w:rsidRPr="00644412">
        <w:rPr>
          <w:rFonts w:cs="Arial"/>
          <w:color w:val="2A2A2A"/>
          <w:lang w:val="pt-BR"/>
        </w:rPr>
        <w:t>os colegas de trabalho</w:t>
      </w:r>
      <w:r w:rsidR="00D715A4" w:rsidRPr="00644412">
        <w:rPr>
          <w:rFonts w:cs="Arial"/>
          <w:color w:val="2A2A2A"/>
          <w:lang w:val="pt-BR"/>
        </w:rPr>
        <w:t xml:space="preserve"> por fazer de cada dia um aprendizado! Aos amigos que entendiam minha ausência, quando eu precisava estudar para provas ou focar na monografia! Em especial </w:t>
      </w:r>
      <w:r w:rsidRPr="00644412">
        <w:rPr>
          <w:rFonts w:cs="Arial"/>
          <w:color w:val="2A2A2A"/>
          <w:lang w:val="pt-BR"/>
        </w:rPr>
        <w:t>à</w:t>
      </w:r>
      <w:r w:rsidR="00D715A4" w:rsidRPr="00644412">
        <w:rPr>
          <w:rFonts w:cs="Arial"/>
          <w:color w:val="2A2A2A"/>
          <w:lang w:val="pt-BR"/>
        </w:rPr>
        <w:t xml:space="preserve"> Fabi Magalhães, pelo apoio incondicional e por me ajudar revisando este trabalho com seu </w:t>
      </w:r>
      <w:proofErr w:type="spellStart"/>
      <w:r w:rsidR="00D715A4" w:rsidRPr="00644412">
        <w:rPr>
          <w:rFonts w:cs="Arial"/>
          <w:color w:val="2A2A2A"/>
          <w:lang w:val="pt-BR"/>
        </w:rPr>
        <w:t>portugês</w:t>
      </w:r>
      <w:proofErr w:type="spellEnd"/>
      <w:r w:rsidR="00D715A4" w:rsidRPr="00644412">
        <w:rPr>
          <w:rFonts w:cs="Arial"/>
          <w:color w:val="2A2A2A"/>
          <w:lang w:val="pt-BR"/>
        </w:rPr>
        <w:t xml:space="preserve"> impecável! Aos amigos feitos na faculdade, principalmente </w:t>
      </w:r>
      <w:proofErr w:type="spellStart"/>
      <w:r w:rsidR="00D715A4" w:rsidRPr="00644412">
        <w:rPr>
          <w:rFonts w:cs="Arial"/>
          <w:color w:val="2A2A2A"/>
          <w:lang w:val="pt-BR"/>
        </w:rPr>
        <w:t>Geice</w:t>
      </w:r>
      <w:proofErr w:type="spellEnd"/>
      <w:r w:rsidR="00D715A4" w:rsidRPr="00644412">
        <w:rPr>
          <w:rFonts w:cs="Arial"/>
          <w:color w:val="2A2A2A"/>
          <w:lang w:val="pt-BR"/>
        </w:rPr>
        <w:t xml:space="preserve">, </w:t>
      </w:r>
      <w:proofErr w:type="spellStart"/>
      <w:r w:rsidR="00D715A4" w:rsidRPr="00644412">
        <w:rPr>
          <w:rFonts w:cs="Arial"/>
          <w:color w:val="2A2A2A"/>
          <w:lang w:val="pt-BR"/>
        </w:rPr>
        <w:t>Steh</w:t>
      </w:r>
      <w:proofErr w:type="spellEnd"/>
      <w:r w:rsidR="00D715A4" w:rsidRPr="00644412">
        <w:rPr>
          <w:rFonts w:cs="Arial"/>
          <w:color w:val="2A2A2A"/>
          <w:lang w:val="pt-BR"/>
        </w:rPr>
        <w:t xml:space="preserve">, Flávia, Maquele, Hugo, </w:t>
      </w:r>
      <w:proofErr w:type="spellStart"/>
      <w:r w:rsidR="00D715A4" w:rsidRPr="00644412">
        <w:rPr>
          <w:rFonts w:cs="Arial"/>
          <w:color w:val="2A2A2A"/>
          <w:lang w:val="pt-BR"/>
        </w:rPr>
        <w:t>Josy</w:t>
      </w:r>
      <w:proofErr w:type="spellEnd"/>
      <w:r w:rsidRPr="00644412">
        <w:rPr>
          <w:rFonts w:cs="Arial"/>
          <w:color w:val="2A2A2A"/>
          <w:lang w:val="pt-BR"/>
        </w:rPr>
        <w:t xml:space="preserve"> e Alexandre</w:t>
      </w:r>
      <w:r w:rsidR="00D715A4" w:rsidRPr="00644412">
        <w:rPr>
          <w:rFonts w:cs="Arial"/>
          <w:color w:val="2A2A2A"/>
          <w:lang w:val="pt-BR"/>
        </w:rPr>
        <w:t>! Pessoas que levarei para sempre em minha vida! À Dinha Tânia pela amizade e força! Ao meu lindo</w:t>
      </w:r>
      <w:r w:rsidRPr="00644412">
        <w:rPr>
          <w:rFonts w:cs="Arial"/>
          <w:color w:val="2A2A2A"/>
          <w:lang w:val="pt-BR"/>
        </w:rPr>
        <w:t xml:space="preserve"> namorado</w:t>
      </w:r>
      <w:r w:rsidR="00FE38F5">
        <w:rPr>
          <w:rFonts w:cs="Arial"/>
          <w:color w:val="2A2A2A"/>
          <w:lang w:val="pt-BR"/>
        </w:rPr>
        <w:t xml:space="preserve"> Nilton</w:t>
      </w:r>
      <w:r w:rsidR="00D715A4" w:rsidRPr="00644412">
        <w:rPr>
          <w:rFonts w:cs="Arial"/>
          <w:color w:val="2A2A2A"/>
          <w:lang w:val="pt-BR"/>
        </w:rPr>
        <w:t xml:space="preserve">, que apareceu no momento certo e tem me feito uma pessoa feliz e motivada a crescer e querer sempre mais! </w:t>
      </w:r>
    </w:p>
    <w:p w:rsidR="00454AB5" w:rsidRDefault="00D715A4" w:rsidP="00D97DD1">
      <w:pPr>
        <w:ind w:firstLine="708"/>
        <w:rPr>
          <w:rFonts w:cs="Arial"/>
          <w:color w:val="2A2A2A"/>
          <w:lang w:val="pt-BR"/>
        </w:rPr>
        <w:sectPr w:rsidR="00454AB5" w:rsidSect="00454AB5">
          <w:pgSz w:w="11906" w:h="16838"/>
          <w:pgMar w:top="1701" w:right="1134" w:bottom="1134" w:left="1701" w:header="709" w:footer="709" w:gutter="0"/>
          <w:pgNumType w:start="1"/>
          <w:cols w:space="708"/>
          <w:docGrid w:linePitch="360"/>
        </w:sectPr>
      </w:pPr>
      <w:r w:rsidRPr="00644412">
        <w:rPr>
          <w:rFonts w:cs="Arial"/>
          <w:color w:val="2A2A2A"/>
          <w:lang w:val="pt-BR"/>
        </w:rPr>
        <w:t>Agradeço a todos vocês que estiveram comigo nessa caminhada e que não me deixaram desistir! Obrigada! E tenham certeza que esta conquista é só o começo!</w:t>
      </w: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D97DD1">
      <w:pPr>
        <w:ind w:firstLine="708"/>
        <w:rPr>
          <w:rFonts w:cs="Arial"/>
          <w:szCs w:val="24"/>
          <w:lang w:val="pt-BR"/>
        </w:rPr>
      </w:pPr>
    </w:p>
    <w:p w:rsidR="00D97DD1" w:rsidRDefault="00D97DD1" w:rsidP="009F07D4">
      <w:pPr>
        <w:ind w:firstLine="0"/>
        <w:rPr>
          <w:rFonts w:cs="Arial"/>
          <w:szCs w:val="24"/>
          <w:lang w:val="pt-BR"/>
        </w:rPr>
      </w:pPr>
    </w:p>
    <w:p w:rsidR="00D97DD1" w:rsidRDefault="00D97DD1" w:rsidP="00D97DD1">
      <w:pPr>
        <w:ind w:firstLine="708"/>
        <w:rPr>
          <w:rFonts w:cs="Arial"/>
          <w:szCs w:val="24"/>
          <w:lang w:val="pt-BR"/>
        </w:rPr>
      </w:pPr>
    </w:p>
    <w:p w:rsidR="00D97DD1" w:rsidRPr="009F07D4" w:rsidRDefault="009F07D4" w:rsidP="00456515">
      <w:pPr>
        <w:spacing w:line="240" w:lineRule="auto"/>
        <w:ind w:firstLine="0"/>
        <w:jc w:val="right"/>
        <w:rPr>
          <w:rFonts w:cs="Arial"/>
          <w:b/>
          <w:i/>
          <w:szCs w:val="24"/>
          <w:lang w:val="pt-BR"/>
        </w:rPr>
      </w:pPr>
      <w:r w:rsidRPr="00644412">
        <w:rPr>
          <w:lang w:val="pt-BR"/>
        </w:rPr>
        <w:t>“</w:t>
      </w:r>
      <w:r w:rsidRPr="00644412">
        <w:rPr>
          <w:i/>
          <w:lang w:val="pt-BR"/>
        </w:rPr>
        <w:t xml:space="preserve">De tudo ficaram três coisas... </w:t>
      </w:r>
      <w:r w:rsidRPr="00644412">
        <w:rPr>
          <w:i/>
          <w:lang w:val="pt-BR"/>
        </w:rPr>
        <w:br/>
        <w:t xml:space="preserve">A certeza de que estamos começando... </w:t>
      </w:r>
      <w:r w:rsidRPr="00644412">
        <w:rPr>
          <w:i/>
          <w:lang w:val="pt-BR"/>
        </w:rPr>
        <w:br/>
        <w:t xml:space="preserve">A certeza de que é preciso continuar... </w:t>
      </w:r>
      <w:r w:rsidRPr="00644412">
        <w:rPr>
          <w:i/>
          <w:lang w:val="pt-BR"/>
        </w:rPr>
        <w:br/>
        <w:t xml:space="preserve">A certeza de que podemos ser interrompidos </w:t>
      </w:r>
      <w:r w:rsidRPr="00644412">
        <w:rPr>
          <w:i/>
          <w:lang w:val="pt-BR"/>
        </w:rPr>
        <w:br/>
        <w:t xml:space="preserve">antes de terminar... </w:t>
      </w:r>
      <w:r w:rsidRPr="00644412">
        <w:rPr>
          <w:i/>
          <w:lang w:val="pt-BR"/>
        </w:rPr>
        <w:br/>
        <w:t xml:space="preserve">Façamos da interrupção um caminho novo... </w:t>
      </w:r>
      <w:r w:rsidRPr="00644412">
        <w:rPr>
          <w:i/>
          <w:lang w:val="pt-BR"/>
        </w:rPr>
        <w:br/>
        <w:t xml:space="preserve">Da queda, um passo de dança... </w:t>
      </w:r>
      <w:r w:rsidRPr="00644412">
        <w:rPr>
          <w:i/>
          <w:lang w:val="pt-BR"/>
        </w:rPr>
        <w:br/>
        <w:t xml:space="preserve">Do medo, uma escada... </w:t>
      </w:r>
      <w:r w:rsidRPr="00644412">
        <w:rPr>
          <w:i/>
          <w:lang w:val="pt-BR"/>
        </w:rPr>
        <w:br/>
        <w:t xml:space="preserve">Do sonho, uma ponte... </w:t>
      </w:r>
      <w:r w:rsidRPr="00644412">
        <w:rPr>
          <w:i/>
          <w:lang w:val="pt-BR"/>
        </w:rPr>
        <w:br/>
        <w:t>Da procura, um encontro!”</w:t>
      </w:r>
    </w:p>
    <w:p w:rsidR="00031622" w:rsidRDefault="009F07D4" w:rsidP="00454AB5">
      <w:pPr>
        <w:spacing w:line="240" w:lineRule="auto"/>
        <w:ind w:firstLine="0"/>
        <w:jc w:val="right"/>
        <w:rPr>
          <w:rFonts w:cs="Arial"/>
          <w:b/>
          <w:szCs w:val="24"/>
          <w:lang w:val="pt-BR"/>
        </w:rPr>
        <w:sectPr w:rsidR="00031622" w:rsidSect="00454AB5">
          <w:pgSz w:w="11906" w:h="16838"/>
          <w:pgMar w:top="1701" w:right="1134" w:bottom="1134" w:left="1701" w:header="709" w:footer="709" w:gutter="0"/>
          <w:pgNumType w:start="1"/>
          <w:cols w:space="708"/>
          <w:docGrid w:linePitch="360"/>
        </w:sectPr>
      </w:pPr>
      <w:r w:rsidRPr="009F07D4">
        <w:rPr>
          <w:rFonts w:cs="Arial"/>
          <w:b/>
          <w:szCs w:val="24"/>
          <w:lang w:val="pt-BR"/>
        </w:rPr>
        <w:t>Fernando Sabino</w:t>
      </w:r>
    </w:p>
    <w:p w:rsidR="00454AB5" w:rsidRDefault="00454AB5" w:rsidP="00454AB5">
      <w:pPr>
        <w:spacing w:line="240" w:lineRule="auto"/>
        <w:ind w:firstLine="0"/>
        <w:jc w:val="right"/>
        <w:rPr>
          <w:rFonts w:cs="Arial"/>
          <w:b/>
          <w:szCs w:val="24"/>
          <w:lang w:val="pt-BR"/>
        </w:rPr>
      </w:pPr>
    </w:p>
    <w:p w:rsidR="00456515" w:rsidRDefault="00456515" w:rsidP="00EE384E">
      <w:pPr>
        <w:spacing w:line="240" w:lineRule="auto"/>
        <w:ind w:firstLine="0"/>
        <w:jc w:val="center"/>
        <w:rPr>
          <w:rFonts w:cs="Arial"/>
          <w:b/>
          <w:szCs w:val="24"/>
          <w:lang w:val="pt-BR"/>
        </w:rPr>
      </w:pPr>
      <w:r w:rsidRPr="00456515">
        <w:rPr>
          <w:rFonts w:cs="Arial"/>
          <w:b/>
          <w:szCs w:val="24"/>
          <w:lang w:val="pt-BR"/>
        </w:rPr>
        <w:t>RESUMO</w:t>
      </w:r>
    </w:p>
    <w:p w:rsidR="00D97DD1" w:rsidRDefault="00D97DD1" w:rsidP="00D97DD1">
      <w:pPr>
        <w:spacing w:line="240" w:lineRule="auto"/>
        <w:ind w:firstLine="0"/>
        <w:jc w:val="center"/>
        <w:rPr>
          <w:rFonts w:cs="Arial"/>
          <w:b/>
          <w:szCs w:val="24"/>
          <w:lang w:val="pt-BR"/>
        </w:rPr>
      </w:pPr>
    </w:p>
    <w:p w:rsidR="00D97DD1" w:rsidRDefault="00D97DD1" w:rsidP="00D97DD1">
      <w:pPr>
        <w:spacing w:line="240" w:lineRule="auto"/>
        <w:ind w:firstLine="0"/>
        <w:rPr>
          <w:rFonts w:cs="Arial"/>
          <w:b/>
          <w:szCs w:val="24"/>
          <w:lang w:val="pt-BR"/>
        </w:rPr>
      </w:pPr>
    </w:p>
    <w:p w:rsidR="00EE384E" w:rsidRDefault="00ED40D6" w:rsidP="00661426">
      <w:pPr>
        <w:ind w:firstLine="0"/>
        <w:rPr>
          <w:rFonts w:cs="Arial"/>
          <w:szCs w:val="24"/>
          <w:lang w:val="pt-BR"/>
        </w:rPr>
      </w:pPr>
      <w:r>
        <w:rPr>
          <w:rFonts w:cs="Arial"/>
          <w:szCs w:val="24"/>
          <w:lang w:val="pt-BR"/>
        </w:rPr>
        <w:tab/>
        <w:t xml:space="preserve">Este trabalho realizou um estudo descritivo em uma indústria automotiva chamada pelo nome fictício de Custódio Automóveis S/A. Seu objetivo foi identificar a contribuição do </w:t>
      </w:r>
      <w:r w:rsidRPr="00ED40D6">
        <w:rPr>
          <w:rFonts w:cs="Arial"/>
          <w:i/>
          <w:szCs w:val="24"/>
          <w:lang w:val="pt-BR"/>
        </w:rPr>
        <w:t>benchmarking</w:t>
      </w:r>
      <w:r>
        <w:rPr>
          <w:rFonts w:cs="Arial"/>
          <w:szCs w:val="24"/>
          <w:lang w:val="pt-BR"/>
        </w:rPr>
        <w:t xml:space="preserve"> na construção de estratégias de inovação na indústria automotiva pesquisada. Foi reali</w:t>
      </w:r>
      <w:r w:rsidR="00661426">
        <w:rPr>
          <w:rFonts w:cs="Arial"/>
          <w:szCs w:val="24"/>
          <w:lang w:val="pt-BR"/>
        </w:rPr>
        <w:t>zada uma pesquisa bibliográfica, estudando-se os principais autores que escreveram sobre o tema pesquisado, e posteriormente</w:t>
      </w:r>
      <w:r w:rsidR="00EE384E">
        <w:rPr>
          <w:rFonts w:cs="Arial"/>
          <w:szCs w:val="24"/>
          <w:lang w:val="pt-BR"/>
        </w:rPr>
        <w:t xml:space="preserve"> foi realizada uma pesquisa qualitativa, no qual as pessoas consideradas “formadoras de opinião” ou “pivôs” nos assuntos </w:t>
      </w:r>
      <w:r w:rsidR="00EE384E" w:rsidRPr="00EE384E">
        <w:rPr>
          <w:rFonts w:cs="Arial"/>
          <w:i/>
          <w:szCs w:val="24"/>
          <w:lang w:val="pt-BR"/>
        </w:rPr>
        <w:t>Benchmarking</w:t>
      </w:r>
      <w:r w:rsidR="00EE384E">
        <w:rPr>
          <w:rFonts w:cs="Arial"/>
          <w:szCs w:val="24"/>
          <w:lang w:val="pt-BR"/>
        </w:rPr>
        <w:t xml:space="preserve"> e Inovação na empresa responderam a uma entrevista de 12 perguntas abertas. Ao final da pesquisa, chegou-se a conclusão que o </w:t>
      </w:r>
      <w:r w:rsidR="00EE384E" w:rsidRPr="00EE384E">
        <w:rPr>
          <w:rFonts w:cs="Arial"/>
          <w:i/>
          <w:szCs w:val="24"/>
          <w:lang w:val="pt-BR"/>
        </w:rPr>
        <w:t>benchmarking</w:t>
      </w:r>
      <w:r w:rsidR="00EE384E">
        <w:rPr>
          <w:rFonts w:cs="Arial"/>
          <w:szCs w:val="24"/>
          <w:lang w:val="pt-BR"/>
        </w:rPr>
        <w:t xml:space="preserve"> contribui na construção de estratégias de inovação na indústria automotiva pesquisada, pois ajuda a empresa a se posicionar no mercado e a entender as tendências pro mercado automotivo.</w:t>
      </w:r>
    </w:p>
    <w:p w:rsidR="00EE384E" w:rsidRDefault="00EE384E" w:rsidP="00661426">
      <w:pPr>
        <w:ind w:firstLine="0"/>
        <w:rPr>
          <w:rFonts w:cs="Arial"/>
          <w:szCs w:val="24"/>
          <w:lang w:val="pt-BR"/>
        </w:rPr>
      </w:pPr>
    </w:p>
    <w:p w:rsidR="00EE384E" w:rsidRDefault="00EE384E" w:rsidP="00661426">
      <w:pPr>
        <w:ind w:firstLine="0"/>
        <w:rPr>
          <w:rFonts w:cs="Arial"/>
          <w:szCs w:val="24"/>
          <w:lang w:val="pt-BR"/>
        </w:rPr>
      </w:pPr>
      <w:r>
        <w:rPr>
          <w:rFonts w:cs="Arial"/>
          <w:szCs w:val="24"/>
          <w:lang w:val="pt-BR"/>
        </w:rPr>
        <w:t>Palavras-chave: Benchmarking. Estratégias de Inovação. Indústria automotiva.</w:t>
      </w:r>
    </w:p>
    <w:p w:rsidR="00456515" w:rsidRDefault="00456515" w:rsidP="00F2419B">
      <w:pPr>
        <w:spacing w:line="240" w:lineRule="auto"/>
        <w:ind w:firstLine="0"/>
        <w:jc w:val="center"/>
        <w:rPr>
          <w:rFonts w:cs="Arial"/>
          <w:szCs w:val="24"/>
          <w:lang w:val="pt-BR"/>
        </w:rPr>
      </w:pPr>
    </w:p>
    <w:p w:rsidR="00DF439A" w:rsidRDefault="00DF439A" w:rsidP="00456515">
      <w:pPr>
        <w:spacing w:line="240" w:lineRule="auto"/>
        <w:ind w:firstLine="0"/>
        <w:jc w:val="center"/>
        <w:rPr>
          <w:rFonts w:cs="Arial"/>
          <w:b/>
          <w:szCs w:val="24"/>
          <w:lang w:val="pt-BR"/>
        </w:rPr>
        <w:sectPr w:rsidR="00DF439A" w:rsidSect="00454AB5">
          <w:pgSz w:w="11906" w:h="16838"/>
          <w:pgMar w:top="1701" w:right="1134" w:bottom="1134" w:left="1701" w:header="709" w:footer="709" w:gutter="0"/>
          <w:pgNumType w:start="1"/>
          <w:cols w:space="708"/>
          <w:docGrid w:linePitch="360"/>
        </w:sectPr>
      </w:pPr>
    </w:p>
    <w:p w:rsidR="0032491A" w:rsidRDefault="0032491A" w:rsidP="00456515">
      <w:pPr>
        <w:spacing w:line="240" w:lineRule="auto"/>
        <w:ind w:firstLine="0"/>
        <w:jc w:val="center"/>
        <w:rPr>
          <w:rFonts w:cs="Arial"/>
          <w:szCs w:val="24"/>
          <w:lang w:val="pt-BR"/>
        </w:rPr>
      </w:pPr>
      <w:r>
        <w:rPr>
          <w:rFonts w:cs="Arial"/>
          <w:b/>
          <w:szCs w:val="24"/>
          <w:lang w:val="pt-BR"/>
        </w:rPr>
        <w:lastRenderedPageBreak/>
        <w:t>LISTA DE FIGURAS</w:t>
      </w:r>
    </w:p>
    <w:p w:rsidR="00456515" w:rsidRPr="00456515" w:rsidRDefault="00456515" w:rsidP="00456515">
      <w:pPr>
        <w:ind w:firstLine="0"/>
        <w:jc w:val="center"/>
        <w:rPr>
          <w:rFonts w:cs="Arial"/>
          <w:szCs w:val="24"/>
          <w:lang w:val="pt-BR"/>
        </w:rPr>
      </w:pPr>
    </w:p>
    <w:p w:rsidR="0032491A" w:rsidRDefault="0032491A" w:rsidP="00344C7A">
      <w:pPr>
        <w:spacing w:line="240" w:lineRule="auto"/>
        <w:jc w:val="center"/>
        <w:rPr>
          <w:rFonts w:cs="Arial"/>
          <w:b/>
          <w:szCs w:val="24"/>
          <w:lang w:val="pt-BR"/>
        </w:rPr>
      </w:pPr>
    </w:p>
    <w:p w:rsidR="007239F1" w:rsidRDefault="00737EEA">
      <w:pPr>
        <w:pStyle w:val="ndicedeilustraes"/>
        <w:tabs>
          <w:tab w:val="right" w:leader="dot" w:pos="9061"/>
        </w:tabs>
        <w:rPr>
          <w:rFonts w:asciiTheme="minorHAnsi" w:eastAsiaTheme="minorEastAsia" w:hAnsiTheme="minorHAnsi" w:cstheme="minorBidi"/>
          <w:noProof/>
          <w:sz w:val="22"/>
          <w:lang w:val="pt-BR" w:eastAsia="pt-BR"/>
        </w:rPr>
      </w:pPr>
      <w:r>
        <w:rPr>
          <w:rFonts w:cs="Arial"/>
          <w:b/>
          <w:szCs w:val="24"/>
          <w:lang w:val="pt-BR"/>
        </w:rPr>
        <w:fldChar w:fldCharType="begin"/>
      </w:r>
      <w:r w:rsidR="0032491A">
        <w:rPr>
          <w:rFonts w:cs="Arial"/>
          <w:b/>
          <w:szCs w:val="24"/>
          <w:lang w:val="pt-BR"/>
        </w:rPr>
        <w:instrText xml:space="preserve"> TOC \h \z \c "Figura" </w:instrText>
      </w:r>
      <w:r>
        <w:rPr>
          <w:rFonts w:cs="Arial"/>
          <w:b/>
          <w:szCs w:val="24"/>
          <w:lang w:val="pt-BR"/>
        </w:rPr>
        <w:fldChar w:fldCharType="separate"/>
      </w:r>
      <w:hyperlink w:anchor="_Toc327116712" w:history="1">
        <w:r w:rsidR="007239F1" w:rsidRPr="007160D7">
          <w:rPr>
            <w:rStyle w:val="Hyperlink"/>
            <w:noProof/>
          </w:rPr>
          <w:t>Figura 1</w:t>
        </w:r>
        <w:r w:rsidR="007239F1" w:rsidRPr="007160D7">
          <w:rPr>
            <w:rStyle w:val="Hyperlink"/>
            <w:noProof/>
            <w:lang w:val="pt-BR"/>
          </w:rPr>
          <w:t>: Estratégias de Diferenciação</w:t>
        </w:r>
        <w:r w:rsidR="007239F1">
          <w:rPr>
            <w:noProof/>
            <w:webHidden/>
          </w:rPr>
          <w:tab/>
        </w:r>
        <w:r w:rsidR="007239F1">
          <w:rPr>
            <w:noProof/>
            <w:webHidden/>
          </w:rPr>
          <w:fldChar w:fldCharType="begin"/>
        </w:r>
        <w:r w:rsidR="007239F1">
          <w:rPr>
            <w:noProof/>
            <w:webHidden/>
          </w:rPr>
          <w:instrText xml:space="preserve"> PAGEREF _Toc327116712 \h </w:instrText>
        </w:r>
        <w:r w:rsidR="007239F1">
          <w:rPr>
            <w:noProof/>
            <w:webHidden/>
          </w:rPr>
        </w:r>
        <w:r w:rsidR="007239F1">
          <w:rPr>
            <w:noProof/>
            <w:webHidden/>
          </w:rPr>
          <w:fldChar w:fldCharType="separate"/>
        </w:r>
        <w:r w:rsidR="00B932D2">
          <w:rPr>
            <w:noProof/>
            <w:webHidden/>
          </w:rPr>
          <w:t>29</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13" w:history="1">
        <w:r w:rsidR="007239F1" w:rsidRPr="007160D7">
          <w:rPr>
            <w:rStyle w:val="Hyperlink"/>
            <w:noProof/>
            <w:lang w:val="pt-BR"/>
          </w:rPr>
          <w:t>Figura 2: Diferenciação de produto/serviço.</w:t>
        </w:r>
        <w:r w:rsidR="007239F1">
          <w:rPr>
            <w:noProof/>
            <w:webHidden/>
          </w:rPr>
          <w:tab/>
        </w:r>
        <w:r w:rsidR="007239F1">
          <w:rPr>
            <w:noProof/>
            <w:webHidden/>
          </w:rPr>
          <w:fldChar w:fldCharType="begin"/>
        </w:r>
        <w:r w:rsidR="007239F1">
          <w:rPr>
            <w:noProof/>
            <w:webHidden/>
          </w:rPr>
          <w:instrText xml:space="preserve"> PAGEREF _Toc327116713 \h </w:instrText>
        </w:r>
        <w:r w:rsidR="007239F1">
          <w:rPr>
            <w:noProof/>
            <w:webHidden/>
          </w:rPr>
        </w:r>
        <w:r w:rsidR="007239F1">
          <w:rPr>
            <w:noProof/>
            <w:webHidden/>
          </w:rPr>
          <w:fldChar w:fldCharType="separate"/>
        </w:r>
        <w:r>
          <w:rPr>
            <w:noProof/>
            <w:webHidden/>
          </w:rPr>
          <w:t>30</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14" w:history="1">
        <w:r w:rsidR="007239F1" w:rsidRPr="007160D7">
          <w:rPr>
            <w:rStyle w:val="Hyperlink"/>
            <w:noProof/>
            <w:lang w:val="pt-BR"/>
          </w:rPr>
          <w:t>Figura 3: Forças que dirigem a concorrência na indústria.</w:t>
        </w:r>
        <w:r w:rsidR="007239F1">
          <w:rPr>
            <w:noProof/>
            <w:webHidden/>
          </w:rPr>
          <w:tab/>
        </w:r>
        <w:r w:rsidR="007239F1">
          <w:rPr>
            <w:noProof/>
            <w:webHidden/>
          </w:rPr>
          <w:fldChar w:fldCharType="begin"/>
        </w:r>
        <w:r w:rsidR="007239F1">
          <w:rPr>
            <w:noProof/>
            <w:webHidden/>
          </w:rPr>
          <w:instrText xml:space="preserve"> PAGEREF _Toc327116714 \h </w:instrText>
        </w:r>
        <w:r w:rsidR="007239F1">
          <w:rPr>
            <w:noProof/>
            <w:webHidden/>
          </w:rPr>
        </w:r>
        <w:r w:rsidR="007239F1">
          <w:rPr>
            <w:noProof/>
            <w:webHidden/>
          </w:rPr>
          <w:fldChar w:fldCharType="separate"/>
        </w:r>
        <w:r>
          <w:rPr>
            <w:noProof/>
            <w:webHidden/>
          </w:rPr>
          <w:t>31</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15" w:history="1">
        <w:r w:rsidR="007239F1" w:rsidRPr="007160D7">
          <w:rPr>
            <w:rStyle w:val="Hyperlink"/>
            <w:noProof/>
          </w:rPr>
          <w:t>Figura 4</w:t>
        </w:r>
        <w:r w:rsidR="007239F1" w:rsidRPr="007160D7">
          <w:rPr>
            <w:rStyle w:val="Hyperlink"/>
            <w:noProof/>
            <w:lang w:val="pt-BR"/>
          </w:rPr>
          <w:t>: Três estratégias genéricas.</w:t>
        </w:r>
        <w:r w:rsidR="007239F1">
          <w:rPr>
            <w:noProof/>
            <w:webHidden/>
          </w:rPr>
          <w:tab/>
        </w:r>
        <w:r w:rsidR="007239F1">
          <w:rPr>
            <w:noProof/>
            <w:webHidden/>
          </w:rPr>
          <w:fldChar w:fldCharType="begin"/>
        </w:r>
        <w:r w:rsidR="007239F1">
          <w:rPr>
            <w:noProof/>
            <w:webHidden/>
          </w:rPr>
          <w:instrText xml:space="preserve"> PAGEREF _Toc327116715 \h </w:instrText>
        </w:r>
        <w:r w:rsidR="007239F1">
          <w:rPr>
            <w:noProof/>
            <w:webHidden/>
          </w:rPr>
        </w:r>
        <w:r w:rsidR="007239F1">
          <w:rPr>
            <w:noProof/>
            <w:webHidden/>
          </w:rPr>
          <w:fldChar w:fldCharType="separate"/>
        </w:r>
        <w:r>
          <w:rPr>
            <w:noProof/>
            <w:webHidden/>
          </w:rPr>
          <w:t>33</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16" w:history="1">
        <w:r w:rsidR="007239F1" w:rsidRPr="007160D7">
          <w:rPr>
            <w:rStyle w:val="Hyperlink"/>
            <w:noProof/>
            <w:lang w:val="pt-BR"/>
          </w:rPr>
          <w:t>Figura 5: As Cinco Fases do Benchmarking.</w:t>
        </w:r>
        <w:r w:rsidR="007239F1">
          <w:rPr>
            <w:noProof/>
            <w:webHidden/>
          </w:rPr>
          <w:tab/>
        </w:r>
        <w:r w:rsidR="007239F1">
          <w:rPr>
            <w:noProof/>
            <w:webHidden/>
          </w:rPr>
          <w:fldChar w:fldCharType="begin"/>
        </w:r>
        <w:r w:rsidR="007239F1">
          <w:rPr>
            <w:noProof/>
            <w:webHidden/>
          </w:rPr>
          <w:instrText xml:space="preserve"> PAGEREF _Toc327116716 \h </w:instrText>
        </w:r>
        <w:r w:rsidR="007239F1">
          <w:rPr>
            <w:noProof/>
            <w:webHidden/>
          </w:rPr>
        </w:r>
        <w:r w:rsidR="007239F1">
          <w:rPr>
            <w:noProof/>
            <w:webHidden/>
          </w:rPr>
          <w:fldChar w:fldCharType="separate"/>
        </w:r>
        <w:r>
          <w:rPr>
            <w:noProof/>
            <w:webHidden/>
          </w:rPr>
          <w:t>41</w:t>
        </w:r>
        <w:r w:rsidR="007239F1">
          <w:rPr>
            <w:noProof/>
            <w:webHidden/>
          </w:rPr>
          <w:fldChar w:fldCharType="end"/>
        </w:r>
      </w:hyperlink>
    </w:p>
    <w:p w:rsidR="00DF439A" w:rsidRPr="006C5AF9" w:rsidRDefault="00737EEA" w:rsidP="006C5AF9">
      <w:pPr>
        <w:spacing w:line="240" w:lineRule="auto"/>
        <w:rPr>
          <w:rFonts w:cs="Arial"/>
          <w:b/>
          <w:szCs w:val="24"/>
          <w:lang w:val="pt-BR"/>
        </w:rPr>
        <w:sectPr w:rsidR="00DF439A" w:rsidRPr="006C5AF9" w:rsidSect="00454AB5">
          <w:pgSz w:w="11906" w:h="16838"/>
          <w:pgMar w:top="1701" w:right="1134" w:bottom="1134" w:left="1701" w:header="709" w:footer="709" w:gutter="0"/>
          <w:pgNumType w:start="1"/>
          <w:cols w:space="708"/>
          <w:docGrid w:linePitch="360"/>
        </w:sectPr>
      </w:pPr>
      <w:r>
        <w:rPr>
          <w:rFonts w:cs="Arial"/>
          <w:b/>
          <w:szCs w:val="24"/>
          <w:lang w:val="pt-BR"/>
        </w:rPr>
        <w:fldChar w:fldCharType="end"/>
      </w:r>
    </w:p>
    <w:p w:rsidR="00344C7A" w:rsidRDefault="009A6EB9" w:rsidP="00456515">
      <w:pPr>
        <w:ind w:firstLine="0"/>
        <w:jc w:val="center"/>
        <w:rPr>
          <w:rFonts w:cs="Arial"/>
          <w:b/>
          <w:szCs w:val="24"/>
          <w:lang w:val="pt-BR"/>
        </w:rPr>
      </w:pPr>
      <w:r>
        <w:rPr>
          <w:rFonts w:cs="Arial"/>
          <w:b/>
          <w:szCs w:val="24"/>
          <w:lang w:val="pt-BR"/>
        </w:rPr>
        <w:lastRenderedPageBreak/>
        <w:t xml:space="preserve">LISTA DE </w:t>
      </w:r>
      <w:r w:rsidR="00AD2F5D">
        <w:rPr>
          <w:rFonts w:cs="Arial"/>
          <w:b/>
          <w:szCs w:val="24"/>
          <w:lang w:val="pt-BR"/>
        </w:rPr>
        <w:t>TABELAS</w:t>
      </w:r>
    </w:p>
    <w:p w:rsidR="00456515" w:rsidRPr="00456515" w:rsidRDefault="00456515" w:rsidP="00456515">
      <w:pPr>
        <w:ind w:firstLine="0"/>
        <w:jc w:val="center"/>
        <w:rPr>
          <w:rFonts w:cs="Arial"/>
          <w:b/>
          <w:szCs w:val="24"/>
          <w:lang w:val="pt-BR"/>
        </w:rPr>
      </w:pPr>
    </w:p>
    <w:p w:rsidR="007239F1" w:rsidRDefault="00737EEA">
      <w:pPr>
        <w:pStyle w:val="ndicedeilustraes"/>
        <w:tabs>
          <w:tab w:val="right" w:leader="dot" w:pos="9061"/>
        </w:tabs>
        <w:rPr>
          <w:rFonts w:asciiTheme="minorHAnsi" w:eastAsiaTheme="minorEastAsia" w:hAnsiTheme="minorHAnsi" w:cstheme="minorBidi"/>
          <w:noProof/>
          <w:sz w:val="22"/>
          <w:lang w:val="pt-BR" w:eastAsia="pt-BR"/>
        </w:rPr>
      </w:pPr>
      <w:r>
        <w:rPr>
          <w:lang w:val="pt-BR"/>
        </w:rPr>
        <w:fldChar w:fldCharType="begin"/>
      </w:r>
      <w:r w:rsidR="00564904">
        <w:rPr>
          <w:lang w:val="pt-BR"/>
        </w:rPr>
        <w:instrText xml:space="preserve"> TOC \h \z \c "Tabela" </w:instrText>
      </w:r>
      <w:r>
        <w:rPr>
          <w:lang w:val="pt-BR"/>
        </w:rPr>
        <w:fldChar w:fldCharType="separate"/>
      </w:r>
      <w:hyperlink w:anchor="_Toc327116702" w:history="1">
        <w:r w:rsidR="007239F1" w:rsidRPr="00EC5059">
          <w:rPr>
            <w:rStyle w:val="Hyperlink"/>
            <w:noProof/>
            <w:lang w:val="pt-BR"/>
          </w:rPr>
          <w:t>Tabela 1: Exportações de autoveículos – 2001/2010</w:t>
        </w:r>
        <w:r w:rsidR="007239F1">
          <w:rPr>
            <w:noProof/>
            <w:webHidden/>
          </w:rPr>
          <w:tab/>
        </w:r>
        <w:r w:rsidR="007239F1">
          <w:rPr>
            <w:noProof/>
            <w:webHidden/>
          </w:rPr>
          <w:fldChar w:fldCharType="begin"/>
        </w:r>
        <w:r w:rsidR="007239F1">
          <w:rPr>
            <w:noProof/>
            <w:webHidden/>
          </w:rPr>
          <w:instrText xml:space="preserve"> PAGEREF _Toc327116702 \h </w:instrText>
        </w:r>
        <w:r w:rsidR="007239F1">
          <w:rPr>
            <w:noProof/>
            <w:webHidden/>
          </w:rPr>
        </w:r>
        <w:r w:rsidR="007239F1">
          <w:rPr>
            <w:noProof/>
            <w:webHidden/>
          </w:rPr>
          <w:fldChar w:fldCharType="separate"/>
        </w:r>
        <w:r w:rsidR="00B932D2">
          <w:rPr>
            <w:noProof/>
            <w:webHidden/>
          </w:rPr>
          <w:t>50</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03" w:history="1">
        <w:r w:rsidR="007239F1" w:rsidRPr="00EC5059">
          <w:rPr>
            <w:rStyle w:val="Hyperlink"/>
            <w:noProof/>
            <w:lang w:val="pt-BR"/>
          </w:rPr>
          <w:t>Tab</w:t>
        </w:r>
        <w:r w:rsidR="007239F1">
          <w:rPr>
            <w:rStyle w:val="Hyperlink"/>
            <w:noProof/>
            <w:lang w:val="pt-BR"/>
          </w:rPr>
          <w:t xml:space="preserve">ela </w:t>
        </w:r>
        <w:r w:rsidR="007239F1" w:rsidRPr="00EC5059">
          <w:rPr>
            <w:rStyle w:val="Hyperlink"/>
            <w:noProof/>
            <w:lang w:val="pt-BR"/>
          </w:rPr>
          <w:t>2: Taxas de Inovação e esforços inovativos no setor automotivo, por categoria de empresa (empresas com mais de 30 pessoas ocupadas): 2005</w:t>
        </w:r>
        <w:r w:rsidR="007239F1">
          <w:rPr>
            <w:noProof/>
            <w:webHidden/>
          </w:rPr>
          <w:tab/>
        </w:r>
        <w:r w:rsidR="007239F1">
          <w:rPr>
            <w:noProof/>
            <w:webHidden/>
          </w:rPr>
          <w:fldChar w:fldCharType="begin"/>
        </w:r>
        <w:r w:rsidR="007239F1">
          <w:rPr>
            <w:noProof/>
            <w:webHidden/>
          </w:rPr>
          <w:instrText xml:space="preserve"> PAGEREF _Toc327116703 \h </w:instrText>
        </w:r>
        <w:r w:rsidR="007239F1">
          <w:rPr>
            <w:noProof/>
            <w:webHidden/>
          </w:rPr>
        </w:r>
        <w:r w:rsidR="007239F1">
          <w:rPr>
            <w:noProof/>
            <w:webHidden/>
          </w:rPr>
          <w:fldChar w:fldCharType="separate"/>
        </w:r>
        <w:r>
          <w:rPr>
            <w:noProof/>
            <w:webHidden/>
          </w:rPr>
          <w:t>51</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04" w:history="1">
        <w:r w:rsidR="007239F1" w:rsidRPr="00EC5059">
          <w:rPr>
            <w:rStyle w:val="Hyperlink"/>
            <w:noProof/>
            <w:lang w:val="pt-BR"/>
          </w:rPr>
          <w:t>Tabela 3: Taxas de Inovação no setor automotivo brasileiro em comparação com países selecionados (empresas com mais de dez pessoas ocupadas): 2005 (Brasil) 2004 (Demais países).</w:t>
        </w:r>
        <w:r w:rsidR="007239F1">
          <w:rPr>
            <w:noProof/>
            <w:webHidden/>
          </w:rPr>
          <w:tab/>
        </w:r>
        <w:r w:rsidR="007239F1">
          <w:rPr>
            <w:noProof/>
            <w:webHidden/>
          </w:rPr>
          <w:fldChar w:fldCharType="begin"/>
        </w:r>
        <w:r w:rsidR="007239F1">
          <w:rPr>
            <w:noProof/>
            <w:webHidden/>
          </w:rPr>
          <w:instrText xml:space="preserve"> PAGEREF _Toc327116704 \h </w:instrText>
        </w:r>
        <w:r w:rsidR="007239F1">
          <w:rPr>
            <w:noProof/>
            <w:webHidden/>
          </w:rPr>
        </w:r>
        <w:r w:rsidR="007239F1">
          <w:rPr>
            <w:noProof/>
            <w:webHidden/>
          </w:rPr>
          <w:fldChar w:fldCharType="separate"/>
        </w:r>
        <w:r>
          <w:rPr>
            <w:noProof/>
            <w:webHidden/>
          </w:rPr>
          <w:t>52</w:t>
        </w:r>
        <w:r w:rsidR="007239F1">
          <w:rPr>
            <w:noProof/>
            <w:webHidden/>
          </w:rPr>
          <w:fldChar w:fldCharType="end"/>
        </w:r>
      </w:hyperlink>
    </w:p>
    <w:p w:rsidR="007239F1" w:rsidRDefault="00B932D2">
      <w:pPr>
        <w:pStyle w:val="ndicedeilustraes"/>
        <w:tabs>
          <w:tab w:val="right" w:leader="dot" w:pos="9061"/>
        </w:tabs>
        <w:rPr>
          <w:rFonts w:asciiTheme="minorHAnsi" w:eastAsiaTheme="minorEastAsia" w:hAnsiTheme="minorHAnsi" w:cstheme="minorBidi"/>
          <w:noProof/>
          <w:sz w:val="22"/>
          <w:lang w:val="pt-BR" w:eastAsia="pt-BR"/>
        </w:rPr>
      </w:pPr>
      <w:hyperlink w:anchor="_Toc327116705" w:history="1">
        <w:r w:rsidR="007239F1" w:rsidRPr="00EC5059">
          <w:rPr>
            <w:rStyle w:val="Hyperlink"/>
            <w:noProof/>
          </w:rPr>
          <w:t>Tabela 4:</w:t>
        </w:r>
        <w:r w:rsidR="007239F1" w:rsidRPr="00EC5059">
          <w:rPr>
            <w:rStyle w:val="Hyperlink"/>
            <w:noProof/>
            <w:lang w:val="pt-BR"/>
          </w:rPr>
          <w:t xml:space="preserve"> Informações sobre os Entrevistados</w:t>
        </w:r>
        <w:r w:rsidR="007239F1">
          <w:rPr>
            <w:noProof/>
            <w:webHidden/>
          </w:rPr>
          <w:tab/>
        </w:r>
        <w:r w:rsidR="007239F1">
          <w:rPr>
            <w:noProof/>
            <w:webHidden/>
          </w:rPr>
          <w:fldChar w:fldCharType="begin"/>
        </w:r>
        <w:r w:rsidR="007239F1">
          <w:rPr>
            <w:noProof/>
            <w:webHidden/>
          </w:rPr>
          <w:instrText xml:space="preserve"> PAGEREF _Toc327116705 \h </w:instrText>
        </w:r>
        <w:r w:rsidR="007239F1">
          <w:rPr>
            <w:noProof/>
            <w:webHidden/>
          </w:rPr>
        </w:r>
        <w:r w:rsidR="007239F1">
          <w:rPr>
            <w:noProof/>
            <w:webHidden/>
          </w:rPr>
          <w:fldChar w:fldCharType="separate"/>
        </w:r>
        <w:r>
          <w:rPr>
            <w:noProof/>
            <w:webHidden/>
          </w:rPr>
          <w:t>59</w:t>
        </w:r>
        <w:r w:rsidR="007239F1">
          <w:rPr>
            <w:noProof/>
            <w:webHidden/>
          </w:rPr>
          <w:fldChar w:fldCharType="end"/>
        </w:r>
      </w:hyperlink>
    </w:p>
    <w:p w:rsidR="00DF439A" w:rsidRDefault="00737EEA" w:rsidP="00456515">
      <w:pPr>
        <w:pStyle w:val="Legenda"/>
        <w:spacing w:line="360" w:lineRule="auto"/>
        <w:rPr>
          <w:lang w:val="pt-BR"/>
        </w:rPr>
        <w:sectPr w:rsidR="00DF439A" w:rsidSect="00454AB5">
          <w:pgSz w:w="11906" w:h="16838"/>
          <w:pgMar w:top="1701" w:right="1134" w:bottom="1134" w:left="1701" w:header="709" w:footer="709" w:gutter="0"/>
          <w:pgNumType w:start="1"/>
          <w:cols w:space="708"/>
          <w:docGrid w:linePitch="360"/>
        </w:sectPr>
      </w:pPr>
      <w:r>
        <w:rPr>
          <w:lang w:val="pt-BR"/>
        </w:rPr>
        <w:fldChar w:fldCharType="end"/>
      </w:r>
    </w:p>
    <w:p w:rsidR="00DF439A" w:rsidRDefault="00DF439A" w:rsidP="006C5AF9">
      <w:pPr>
        <w:pStyle w:val="Legenda"/>
        <w:spacing w:line="360" w:lineRule="auto"/>
        <w:jc w:val="both"/>
        <w:rPr>
          <w:lang w:val="pt-BR"/>
        </w:rPr>
        <w:sectPr w:rsidR="00DF439A" w:rsidSect="00580945">
          <w:footerReference w:type="default" r:id="rId11"/>
          <w:type w:val="continuous"/>
          <w:pgSz w:w="11906" w:h="16838"/>
          <w:pgMar w:top="1701" w:right="1134" w:bottom="1134" w:left="1701" w:header="709" w:footer="709" w:gutter="0"/>
          <w:cols w:space="708"/>
          <w:docGrid w:linePitch="360"/>
        </w:sectPr>
      </w:pPr>
    </w:p>
    <w:p w:rsidR="00457B0E" w:rsidRDefault="00457B0E" w:rsidP="00456515">
      <w:pPr>
        <w:jc w:val="center"/>
        <w:rPr>
          <w:rFonts w:cs="Arial"/>
          <w:b/>
          <w:szCs w:val="24"/>
          <w:lang w:val="pt-BR"/>
        </w:rPr>
      </w:pPr>
      <w:r w:rsidRPr="00457B0E">
        <w:rPr>
          <w:rFonts w:cs="Arial"/>
          <w:b/>
          <w:szCs w:val="24"/>
          <w:lang w:val="pt-BR"/>
        </w:rPr>
        <w:lastRenderedPageBreak/>
        <w:t>LISTA DE SIGLAS</w:t>
      </w:r>
    </w:p>
    <w:p w:rsidR="00457B0E" w:rsidRDefault="00457B0E" w:rsidP="00456515">
      <w:pPr>
        <w:ind w:firstLine="0"/>
        <w:rPr>
          <w:rFonts w:cs="Arial"/>
          <w:b/>
          <w:szCs w:val="24"/>
          <w:lang w:val="pt-BR"/>
        </w:rPr>
      </w:pPr>
    </w:p>
    <w:p w:rsidR="00457B0E" w:rsidRDefault="00457B0E" w:rsidP="00461D33">
      <w:pPr>
        <w:rPr>
          <w:rFonts w:cs="Arial"/>
          <w:szCs w:val="24"/>
          <w:lang w:val="pt-BR"/>
        </w:rPr>
      </w:pPr>
      <w:r>
        <w:rPr>
          <w:rFonts w:cs="Arial"/>
          <w:szCs w:val="24"/>
          <w:lang w:val="pt-BR"/>
        </w:rPr>
        <w:t>ABDI – Agência Brasileira de Desenvolvimento Industrial</w:t>
      </w:r>
    </w:p>
    <w:p w:rsidR="00D64B62" w:rsidRDefault="00473D01" w:rsidP="00461D33">
      <w:pPr>
        <w:rPr>
          <w:rFonts w:cs="Arial"/>
          <w:szCs w:val="24"/>
          <w:lang w:val="pt-BR"/>
        </w:rPr>
      </w:pPr>
      <w:r>
        <w:rPr>
          <w:rFonts w:cs="Arial"/>
          <w:szCs w:val="24"/>
          <w:lang w:val="pt-BR"/>
        </w:rPr>
        <w:t>ANFAVEA – Associação Nacional dos Fabricantes de Veículos Automotores</w:t>
      </w:r>
    </w:p>
    <w:p w:rsidR="00641BCD" w:rsidRDefault="00D64B62" w:rsidP="00461D33">
      <w:pPr>
        <w:rPr>
          <w:rFonts w:cs="Arial"/>
          <w:b/>
          <w:szCs w:val="24"/>
          <w:lang w:val="pt-BR"/>
        </w:rPr>
      </w:pPr>
      <w:r>
        <w:rPr>
          <w:rFonts w:cs="Arial"/>
          <w:szCs w:val="24"/>
          <w:lang w:val="pt-BR"/>
        </w:rPr>
        <w:t>ANPEI – Associação Nacional de Pesquisa e Desenvolvimento das Empresas Inovadoras</w:t>
      </w:r>
      <w:r w:rsidR="00473D01">
        <w:rPr>
          <w:rFonts w:cs="Arial"/>
          <w:b/>
          <w:szCs w:val="24"/>
          <w:lang w:val="pt-BR"/>
        </w:rPr>
        <w:t xml:space="preserve"> </w:t>
      </w:r>
    </w:p>
    <w:p w:rsidR="00D64B62" w:rsidRDefault="00641BCD" w:rsidP="00461D33">
      <w:pPr>
        <w:rPr>
          <w:rFonts w:cs="Arial"/>
          <w:szCs w:val="24"/>
          <w:lang w:val="pt-BR"/>
        </w:rPr>
      </w:pPr>
      <w:r w:rsidRPr="00641BCD">
        <w:rPr>
          <w:rFonts w:cs="Arial"/>
          <w:szCs w:val="24"/>
          <w:lang w:val="pt-BR"/>
        </w:rPr>
        <w:t xml:space="preserve">PIB </w:t>
      </w:r>
      <w:r>
        <w:rPr>
          <w:rFonts w:cs="Arial"/>
          <w:szCs w:val="24"/>
          <w:lang w:val="pt-BR"/>
        </w:rPr>
        <w:t>–</w:t>
      </w:r>
      <w:r w:rsidRPr="00641BCD">
        <w:rPr>
          <w:rFonts w:cs="Arial"/>
          <w:szCs w:val="24"/>
          <w:lang w:val="pt-BR"/>
        </w:rPr>
        <w:t xml:space="preserve"> </w:t>
      </w:r>
      <w:r>
        <w:rPr>
          <w:rFonts w:cs="Arial"/>
          <w:szCs w:val="24"/>
          <w:lang w:val="pt-BR"/>
        </w:rPr>
        <w:t>Produto Interno Bruto</w:t>
      </w:r>
    </w:p>
    <w:p w:rsidR="00DF439A" w:rsidRDefault="00D64B62" w:rsidP="00461D33">
      <w:pPr>
        <w:rPr>
          <w:rFonts w:cs="Arial"/>
          <w:szCs w:val="24"/>
          <w:lang w:val="pt-BR"/>
        </w:rPr>
      </w:pPr>
      <w:r>
        <w:rPr>
          <w:rFonts w:cs="Arial"/>
          <w:szCs w:val="24"/>
          <w:lang w:val="pt-BR"/>
        </w:rPr>
        <w:t>P&amp;D – Pesquisa e Desenvolvimento</w:t>
      </w:r>
    </w:p>
    <w:p w:rsidR="00DF439A" w:rsidRDefault="00DF439A" w:rsidP="00456515">
      <w:pPr>
        <w:rPr>
          <w:rFonts w:cs="Arial"/>
          <w:szCs w:val="24"/>
          <w:lang w:val="pt-BR"/>
        </w:rPr>
        <w:sectPr w:rsidR="00DF439A" w:rsidSect="00DF439A">
          <w:pgSz w:w="11906" w:h="16838"/>
          <w:pgMar w:top="1701" w:right="1134" w:bottom="1134" w:left="1701" w:header="709" w:footer="709" w:gutter="0"/>
          <w:cols w:space="708"/>
          <w:docGrid w:linePitch="360"/>
        </w:sectPr>
      </w:pPr>
    </w:p>
    <w:p w:rsidR="00FC24D2" w:rsidRPr="00494F50" w:rsidRDefault="00FC24D2" w:rsidP="00E8033D">
      <w:pPr>
        <w:jc w:val="center"/>
        <w:rPr>
          <w:rFonts w:cs="Arial"/>
          <w:b/>
          <w:szCs w:val="24"/>
          <w:lang w:val="pt-BR"/>
        </w:rPr>
      </w:pPr>
      <w:r w:rsidRPr="00494F50">
        <w:rPr>
          <w:rFonts w:cs="Arial"/>
          <w:b/>
          <w:szCs w:val="24"/>
          <w:lang w:val="pt-BR"/>
        </w:rPr>
        <w:lastRenderedPageBreak/>
        <w:t>SUMÁRIO</w:t>
      </w:r>
    </w:p>
    <w:p w:rsidR="00B774F4" w:rsidRDefault="00737EEA">
      <w:pPr>
        <w:pStyle w:val="Sumrio1"/>
        <w:rPr>
          <w:rFonts w:asciiTheme="minorHAnsi" w:eastAsiaTheme="minorEastAsia" w:hAnsiTheme="minorHAnsi" w:cstheme="minorBidi"/>
          <w:b w:val="0"/>
          <w:noProof/>
          <w:sz w:val="22"/>
          <w:lang w:eastAsia="it-IT"/>
        </w:rPr>
      </w:pPr>
      <w:r>
        <w:rPr>
          <w:rFonts w:cs="Arial"/>
          <w:sz w:val="28"/>
          <w:szCs w:val="28"/>
          <w:lang w:val="pt-BR"/>
        </w:rPr>
        <w:fldChar w:fldCharType="begin"/>
      </w:r>
      <w:r w:rsidR="007B12C6">
        <w:rPr>
          <w:rFonts w:cs="Arial"/>
          <w:sz w:val="28"/>
          <w:szCs w:val="28"/>
          <w:lang w:val="pt-BR"/>
        </w:rPr>
        <w:instrText xml:space="preserve"> TOC \o "1-3" \h \z \u </w:instrText>
      </w:r>
      <w:r>
        <w:rPr>
          <w:rFonts w:cs="Arial"/>
          <w:sz w:val="28"/>
          <w:szCs w:val="28"/>
          <w:lang w:val="pt-BR"/>
        </w:rPr>
        <w:fldChar w:fldCharType="separate"/>
      </w:r>
      <w:hyperlink w:anchor="_Toc327174454" w:history="1">
        <w:r w:rsidR="00B774F4" w:rsidRPr="00201491">
          <w:rPr>
            <w:rStyle w:val="Hyperlink"/>
            <w:noProof/>
          </w:rPr>
          <w:t>1</w:t>
        </w:r>
        <w:r w:rsidR="00B774F4">
          <w:rPr>
            <w:rFonts w:asciiTheme="minorHAnsi" w:eastAsiaTheme="minorEastAsia" w:hAnsiTheme="minorHAnsi" w:cstheme="minorBidi"/>
            <w:b w:val="0"/>
            <w:noProof/>
            <w:sz w:val="22"/>
            <w:lang w:eastAsia="it-IT"/>
          </w:rPr>
          <w:tab/>
        </w:r>
        <w:r w:rsidR="00B774F4" w:rsidRPr="00201491">
          <w:rPr>
            <w:rStyle w:val="Hyperlink"/>
            <w:noProof/>
          </w:rPr>
          <w:t>INTRODUÇÃO</w:t>
        </w:r>
        <w:r w:rsidR="00B774F4">
          <w:rPr>
            <w:noProof/>
            <w:webHidden/>
          </w:rPr>
          <w:tab/>
        </w:r>
        <w:r w:rsidR="00B774F4">
          <w:rPr>
            <w:noProof/>
            <w:webHidden/>
          </w:rPr>
          <w:fldChar w:fldCharType="begin"/>
        </w:r>
        <w:r w:rsidR="00B774F4">
          <w:rPr>
            <w:noProof/>
            <w:webHidden/>
          </w:rPr>
          <w:instrText xml:space="preserve"> PAGEREF _Toc327174454 \h </w:instrText>
        </w:r>
        <w:r w:rsidR="00B774F4">
          <w:rPr>
            <w:noProof/>
            <w:webHidden/>
          </w:rPr>
        </w:r>
        <w:r w:rsidR="00B774F4">
          <w:rPr>
            <w:noProof/>
            <w:webHidden/>
          </w:rPr>
          <w:fldChar w:fldCharType="separate"/>
        </w:r>
        <w:r w:rsidR="00B932D2">
          <w:rPr>
            <w:noProof/>
            <w:webHidden/>
          </w:rPr>
          <w:t>25</w:t>
        </w:r>
        <w:r w:rsidR="00B774F4">
          <w:rPr>
            <w:noProof/>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55" w:history="1">
        <w:r w:rsidR="00B774F4" w:rsidRPr="00201491">
          <w:rPr>
            <w:rStyle w:val="Hyperlink"/>
          </w:rPr>
          <w:t>1.1</w:t>
        </w:r>
        <w:r w:rsidR="00B774F4">
          <w:rPr>
            <w:rFonts w:asciiTheme="minorHAnsi" w:eastAsiaTheme="minorEastAsia" w:hAnsiTheme="minorHAnsi" w:cstheme="minorBidi"/>
            <w:b w:val="0"/>
            <w:sz w:val="22"/>
            <w:lang w:val="it-IT" w:eastAsia="it-IT"/>
          </w:rPr>
          <w:tab/>
        </w:r>
        <w:r w:rsidR="00B774F4" w:rsidRPr="00201491">
          <w:rPr>
            <w:rStyle w:val="Hyperlink"/>
          </w:rPr>
          <w:t>Problema de Pesquisa</w:t>
        </w:r>
        <w:r w:rsidR="00B774F4">
          <w:rPr>
            <w:webHidden/>
          </w:rPr>
          <w:tab/>
        </w:r>
        <w:r w:rsidR="00B774F4">
          <w:rPr>
            <w:webHidden/>
          </w:rPr>
          <w:fldChar w:fldCharType="begin"/>
        </w:r>
        <w:r w:rsidR="00B774F4">
          <w:rPr>
            <w:webHidden/>
          </w:rPr>
          <w:instrText xml:space="preserve"> PAGEREF _Toc327174455 \h </w:instrText>
        </w:r>
        <w:r w:rsidR="00B774F4">
          <w:rPr>
            <w:webHidden/>
          </w:rPr>
        </w:r>
        <w:r w:rsidR="00B774F4">
          <w:rPr>
            <w:webHidden/>
          </w:rPr>
          <w:fldChar w:fldCharType="separate"/>
        </w:r>
        <w:r>
          <w:rPr>
            <w:webHidden/>
          </w:rPr>
          <w:t>25</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56" w:history="1">
        <w:r w:rsidR="00B774F4" w:rsidRPr="00201491">
          <w:rPr>
            <w:rStyle w:val="Hyperlink"/>
          </w:rPr>
          <w:t>1.2</w:t>
        </w:r>
        <w:r w:rsidR="00B774F4">
          <w:rPr>
            <w:rFonts w:asciiTheme="minorHAnsi" w:eastAsiaTheme="minorEastAsia" w:hAnsiTheme="minorHAnsi" w:cstheme="minorBidi"/>
            <w:b w:val="0"/>
            <w:sz w:val="22"/>
            <w:lang w:val="it-IT" w:eastAsia="it-IT"/>
          </w:rPr>
          <w:tab/>
        </w:r>
        <w:r w:rsidR="00B774F4" w:rsidRPr="00201491">
          <w:rPr>
            <w:rStyle w:val="Hyperlink"/>
          </w:rPr>
          <w:t>Objetivos</w:t>
        </w:r>
        <w:r w:rsidR="00B774F4">
          <w:rPr>
            <w:webHidden/>
          </w:rPr>
          <w:tab/>
        </w:r>
        <w:r w:rsidR="00B774F4">
          <w:rPr>
            <w:webHidden/>
          </w:rPr>
          <w:fldChar w:fldCharType="begin"/>
        </w:r>
        <w:r w:rsidR="00B774F4">
          <w:rPr>
            <w:webHidden/>
          </w:rPr>
          <w:instrText xml:space="preserve"> PAGEREF _Toc327174456 \h </w:instrText>
        </w:r>
        <w:r w:rsidR="00B774F4">
          <w:rPr>
            <w:webHidden/>
          </w:rPr>
        </w:r>
        <w:r w:rsidR="00B774F4">
          <w:rPr>
            <w:webHidden/>
          </w:rPr>
          <w:fldChar w:fldCharType="separate"/>
        </w:r>
        <w:r>
          <w:rPr>
            <w:webHidden/>
          </w:rPr>
          <w:t>26</w:t>
        </w:r>
        <w:r w:rsidR="00B774F4">
          <w:rPr>
            <w:webHidden/>
          </w:rPr>
          <w:fldChar w:fldCharType="end"/>
        </w:r>
      </w:hyperlink>
    </w:p>
    <w:p w:rsidR="00B774F4" w:rsidRDefault="00B932D2">
      <w:pPr>
        <w:pStyle w:val="Sumrio3"/>
        <w:rPr>
          <w:rFonts w:asciiTheme="minorHAnsi" w:eastAsiaTheme="minorEastAsia" w:hAnsiTheme="minorHAnsi" w:cstheme="minorBidi"/>
          <w:b w:val="0"/>
          <w:i w:val="0"/>
          <w:sz w:val="22"/>
          <w:lang w:val="it-IT" w:eastAsia="it-IT"/>
        </w:rPr>
      </w:pPr>
      <w:hyperlink w:anchor="_Toc327174457" w:history="1">
        <w:r w:rsidR="00B774F4" w:rsidRPr="00201491">
          <w:rPr>
            <w:rStyle w:val="Hyperlink"/>
          </w:rPr>
          <w:t>1.2.1</w:t>
        </w:r>
        <w:r w:rsidR="00B774F4">
          <w:rPr>
            <w:rFonts w:asciiTheme="minorHAnsi" w:eastAsiaTheme="minorEastAsia" w:hAnsiTheme="minorHAnsi" w:cstheme="minorBidi"/>
            <w:b w:val="0"/>
            <w:i w:val="0"/>
            <w:sz w:val="22"/>
            <w:lang w:val="it-IT" w:eastAsia="it-IT"/>
          </w:rPr>
          <w:tab/>
        </w:r>
        <w:r w:rsidR="00B774F4" w:rsidRPr="00201491">
          <w:rPr>
            <w:rStyle w:val="Hyperlink"/>
          </w:rPr>
          <w:t>Objetivo geral</w:t>
        </w:r>
        <w:r w:rsidR="00B774F4">
          <w:rPr>
            <w:webHidden/>
          </w:rPr>
          <w:tab/>
        </w:r>
        <w:r w:rsidR="00B774F4">
          <w:rPr>
            <w:webHidden/>
          </w:rPr>
          <w:fldChar w:fldCharType="begin"/>
        </w:r>
        <w:r w:rsidR="00B774F4">
          <w:rPr>
            <w:webHidden/>
          </w:rPr>
          <w:instrText xml:space="preserve"> PAGEREF _Toc327174457 \h </w:instrText>
        </w:r>
        <w:r w:rsidR="00B774F4">
          <w:rPr>
            <w:webHidden/>
          </w:rPr>
        </w:r>
        <w:r w:rsidR="00B774F4">
          <w:rPr>
            <w:webHidden/>
          </w:rPr>
          <w:fldChar w:fldCharType="separate"/>
        </w:r>
        <w:r>
          <w:rPr>
            <w:webHidden/>
          </w:rPr>
          <w:t>26</w:t>
        </w:r>
        <w:r w:rsidR="00B774F4">
          <w:rPr>
            <w:webHidden/>
          </w:rPr>
          <w:fldChar w:fldCharType="end"/>
        </w:r>
      </w:hyperlink>
    </w:p>
    <w:p w:rsidR="00B774F4" w:rsidRDefault="00B932D2">
      <w:pPr>
        <w:pStyle w:val="Sumrio3"/>
        <w:rPr>
          <w:rFonts w:asciiTheme="minorHAnsi" w:eastAsiaTheme="minorEastAsia" w:hAnsiTheme="minorHAnsi" w:cstheme="minorBidi"/>
          <w:b w:val="0"/>
          <w:i w:val="0"/>
          <w:sz w:val="22"/>
          <w:lang w:val="it-IT" w:eastAsia="it-IT"/>
        </w:rPr>
      </w:pPr>
      <w:hyperlink w:anchor="_Toc327174458" w:history="1">
        <w:r w:rsidR="00B774F4" w:rsidRPr="00201491">
          <w:rPr>
            <w:rStyle w:val="Hyperlink"/>
          </w:rPr>
          <w:t>1.2.2</w:t>
        </w:r>
        <w:r w:rsidR="00B774F4">
          <w:rPr>
            <w:rFonts w:asciiTheme="minorHAnsi" w:eastAsiaTheme="minorEastAsia" w:hAnsiTheme="minorHAnsi" w:cstheme="minorBidi"/>
            <w:b w:val="0"/>
            <w:i w:val="0"/>
            <w:sz w:val="22"/>
            <w:lang w:val="it-IT" w:eastAsia="it-IT"/>
          </w:rPr>
          <w:tab/>
        </w:r>
        <w:r w:rsidR="00B774F4" w:rsidRPr="00201491">
          <w:rPr>
            <w:rStyle w:val="Hyperlink"/>
          </w:rPr>
          <w:t>Objetivos específicos</w:t>
        </w:r>
        <w:r w:rsidR="00B774F4">
          <w:rPr>
            <w:webHidden/>
          </w:rPr>
          <w:tab/>
        </w:r>
        <w:r w:rsidR="00B774F4">
          <w:rPr>
            <w:webHidden/>
          </w:rPr>
          <w:fldChar w:fldCharType="begin"/>
        </w:r>
        <w:r w:rsidR="00B774F4">
          <w:rPr>
            <w:webHidden/>
          </w:rPr>
          <w:instrText xml:space="preserve"> PAGEREF _Toc327174458 \h </w:instrText>
        </w:r>
        <w:r w:rsidR="00B774F4">
          <w:rPr>
            <w:webHidden/>
          </w:rPr>
        </w:r>
        <w:r w:rsidR="00B774F4">
          <w:rPr>
            <w:webHidden/>
          </w:rPr>
          <w:fldChar w:fldCharType="separate"/>
        </w:r>
        <w:r>
          <w:rPr>
            <w:webHidden/>
          </w:rPr>
          <w:t>27</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59" w:history="1">
        <w:r w:rsidR="00B774F4" w:rsidRPr="00201491">
          <w:rPr>
            <w:rStyle w:val="Hyperlink"/>
          </w:rPr>
          <w:t>1.3</w:t>
        </w:r>
        <w:r w:rsidR="00B774F4">
          <w:rPr>
            <w:rFonts w:asciiTheme="minorHAnsi" w:eastAsiaTheme="minorEastAsia" w:hAnsiTheme="minorHAnsi" w:cstheme="minorBidi"/>
            <w:b w:val="0"/>
            <w:sz w:val="22"/>
            <w:lang w:val="it-IT" w:eastAsia="it-IT"/>
          </w:rPr>
          <w:tab/>
        </w:r>
        <w:r w:rsidR="00B774F4" w:rsidRPr="00201491">
          <w:rPr>
            <w:rStyle w:val="Hyperlink"/>
          </w:rPr>
          <w:t>Justificativa</w:t>
        </w:r>
        <w:r w:rsidR="00B774F4">
          <w:rPr>
            <w:webHidden/>
          </w:rPr>
          <w:tab/>
        </w:r>
        <w:r w:rsidR="00B774F4">
          <w:rPr>
            <w:webHidden/>
          </w:rPr>
          <w:fldChar w:fldCharType="begin"/>
        </w:r>
        <w:r w:rsidR="00B774F4">
          <w:rPr>
            <w:webHidden/>
          </w:rPr>
          <w:instrText xml:space="preserve"> PAGEREF _Toc327174459 \h </w:instrText>
        </w:r>
        <w:r w:rsidR="00B774F4">
          <w:rPr>
            <w:webHidden/>
          </w:rPr>
        </w:r>
        <w:r w:rsidR="00B774F4">
          <w:rPr>
            <w:webHidden/>
          </w:rPr>
          <w:fldChar w:fldCharType="separate"/>
        </w:r>
        <w:r>
          <w:rPr>
            <w:webHidden/>
          </w:rPr>
          <w:t>27</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0" w:history="1">
        <w:r w:rsidR="00B774F4" w:rsidRPr="00201491">
          <w:rPr>
            <w:rStyle w:val="Hyperlink"/>
          </w:rPr>
          <w:t>1.4</w:t>
        </w:r>
        <w:r w:rsidR="00B774F4">
          <w:rPr>
            <w:rFonts w:asciiTheme="minorHAnsi" w:eastAsiaTheme="minorEastAsia" w:hAnsiTheme="minorHAnsi" w:cstheme="minorBidi"/>
            <w:b w:val="0"/>
            <w:sz w:val="22"/>
            <w:lang w:val="it-IT" w:eastAsia="it-IT"/>
          </w:rPr>
          <w:tab/>
        </w:r>
        <w:r w:rsidR="00B774F4" w:rsidRPr="00201491">
          <w:rPr>
            <w:rStyle w:val="Hyperlink"/>
          </w:rPr>
          <w:t>Estrutura do Trabalho</w:t>
        </w:r>
        <w:r w:rsidR="00B774F4">
          <w:rPr>
            <w:webHidden/>
          </w:rPr>
          <w:tab/>
        </w:r>
        <w:r w:rsidR="00B774F4">
          <w:rPr>
            <w:webHidden/>
          </w:rPr>
          <w:fldChar w:fldCharType="begin"/>
        </w:r>
        <w:r w:rsidR="00B774F4">
          <w:rPr>
            <w:webHidden/>
          </w:rPr>
          <w:instrText xml:space="preserve"> PAGEREF _Toc327174460 \h </w:instrText>
        </w:r>
        <w:r w:rsidR="00B774F4">
          <w:rPr>
            <w:webHidden/>
          </w:rPr>
        </w:r>
        <w:r w:rsidR="00B774F4">
          <w:rPr>
            <w:webHidden/>
          </w:rPr>
          <w:fldChar w:fldCharType="separate"/>
        </w:r>
        <w:r>
          <w:rPr>
            <w:webHidden/>
          </w:rPr>
          <w:t>28</w:t>
        </w:r>
        <w:r w:rsidR="00B774F4">
          <w:rPr>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61" w:history="1">
        <w:r w:rsidR="00B774F4" w:rsidRPr="00201491">
          <w:rPr>
            <w:rStyle w:val="Hyperlink"/>
            <w:noProof/>
          </w:rPr>
          <w:t>2</w:t>
        </w:r>
        <w:r w:rsidR="00B774F4">
          <w:rPr>
            <w:rFonts w:asciiTheme="minorHAnsi" w:eastAsiaTheme="minorEastAsia" w:hAnsiTheme="minorHAnsi" w:cstheme="minorBidi"/>
            <w:b w:val="0"/>
            <w:noProof/>
            <w:sz w:val="22"/>
            <w:lang w:eastAsia="it-IT"/>
          </w:rPr>
          <w:tab/>
        </w:r>
        <w:r w:rsidR="00B774F4" w:rsidRPr="00201491">
          <w:rPr>
            <w:rStyle w:val="Hyperlink"/>
            <w:noProof/>
          </w:rPr>
          <w:t>ESTRATÉGIAS DE DIFERENCIAÇÃO</w:t>
        </w:r>
        <w:r w:rsidR="00B774F4">
          <w:rPr>
            <w:noProof/>
            <w:webHidden/>
          </w:rPr>
          <w:tab/>
        </w:r>
        <w:r w:rsidR="00B774F4">
          <w:rPr>
            <w:noProof/>
            <w:webHidden/>
          </w:rPr>
          <w:fldChar w:fldCharType="begin"/>
        </w:r>
        <w:r w:rsidR="00B774F4">
          <w:rPr>
            <w:noProof/>
            <w:webHidden/>
          </w:rPr>
          <w:instrText xml:space="preserve"> PAGEREF _Toc327174461 \h </w:instrText>
        </w:r>
        <w:r w:rsidR="00B774F4">
          <w:rPr>
            <w:noProof/>
            <w:webHidden/>
          </w:rPr>
        </w:r>
        <w:r w:rsidR="00B774F4">
          <w:rPr>
            <w:noProof/>
            <w:webHidden/>
          </w:rPr>
          <w:fldChar w:fldCharType="separate"/>
        </w:r>
        <w:r>
          <w:rPr>
            <w:noProof/>
            <w:webHidden/>
          </w:rPr>
          <w:t>29</w:t>
        </w:r>
        <w:r w:rsidR="00B774F4">
          <w:rPr>
            <w:noProof/>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62" w:history="1">
        <w:r w:rsidR="00B774F4" w:rsidRPr="00201491">
          <w:rPr>
            <w:rStyle w:val="Hyperlink"/>
            <w:noProof/>
          </w:rPr>
          <w:t>3</w:t>
        </w:r>
        <w:r w:rsidR="00B774F4">
          <w:rPr>
            <w:rFonts w:asciiTheme="minorHAnsi" w:eastAsiaTheme="minorEastAsia" w:hAnsiTheme="minorHAnsi" w:cstheme="minorBidi"/>
            <w:b w:val="0"/>
            <w:noProof/>
            <w:sz w:val="22"/>
            <w:lang w:eastAsia="it-IT"/>
          </w:rPr>
          <w:tab/>
        </w:r>
        <w:r w:rsidR="00B774F4" w:rsidRPr="00201491">
          <w:rPr>
            <w:rStyle w:val="Hyperlink"/>
            <w:noProof/>
          </w:rPr>
          <w:t>BENCHMARKING</w:t>
        </w:r>
        <w:r w:rsidR="00B774F4">
          <w:rPr>
            <w:noProof/>
            <w:webHidden/>
          </w:rPr>
          <w:tab/>
        </w:r>
        <w:r w:rsidR="00B774F4">
          <w:rPr>
            <w:noProof/>
            <w:webHidden/>
          </w:rPr>
          <w:fldChar w:fldCharType="begin"/>
        </w:r>
        <w:r w:rsidR="00B774F4">
          <w:rPr>
            <w:noProof/>
            <w:webHidden/>
          </w:rPr>
          <w:instrText xml:space="preserve"> PAGEREF _Toc327174462 \h </w:instrText>
        </w:r>
        <w:r w:rsidR="00B774F4">
          <w:rPr>
            <w:noProof/>
            <w:webHidden/>
          </w:rPr>
        </w:r>
        <w:r w:rsidR="00B774F4">
          <w:rPr>
            <w:noProof/>
            <w:webHidden/>
          </w:rPr>
          <w:fldChar w:fldCharType="separate"/>
        </w:r>
        <w:r>
          <w:rPr>
            <w:noProof/>
            <w:webHidden/>
          </w:rPr>
          <w:t>35</w:t>
        </w:r>
        <w:r w:rsidR="00B774F4">
          <w:rPr>
            <w:noProof/>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3" w:history="1">
        <w:r w:rsidR="00B774F4" w:rsidRPr="00201491">
          <w:rPr>
            <w:rStyle w:val="Hyperlink"/>
          </w:rPr>
          <w:t>3.1</w:t>
        </w:r>
        <w:r w:rsidR="00B774F4">
          <w:rPr>
            <w:rFonts w:asciiTheme="minorHAnsi" w:eastAsiaTheme="minorEastAsia" w:hAnsiTheme="minorHAnsi" w:cstheme="minorBidi"/>
            <w:b w:val="0"/>
            <w:sz w:val="22"/>
            <w:lang w:val="it-IT" w:eastAsia="it-IT"/>
          </w:rPr>
          <w:tab/>
        </w:r>
        <w:r w:rsidR="00B774F4" w:rsidRPr="00201491">
          <w:rPr>
            <w:rStyle w:val="Hyperlink"/>
          </w:rPr>
          <w:t>Tipos e Características do Benchmarking</w:t>
        </w:r>
        <w:r w:rsidR="00B774F4">
          <w:rPr>
            <w:webHidden/>
          </w:rPr>
          <w:tab/>
        </w:r>
        <w:r w:rsidR="00B774F4">
          <w:rPr>
            <w:webHidden/>
          </w:rPr>
          <w:fldChar w:fldCharType="begin"/>
        </w:r>
        <w:r w:rsidR="00B774F4">
          <w:rPr>
            <w:webHidden/>
          </w:rPr>
          <w:instrText xml:space="preserve"> PAGEREF _Toc327174463 \h </w:instrText>
        </w:r>
        <w:r w:rsidR="00B774F4">
          <w:rPr>
            <w:webHidden/>
          </w:rPr>
        </w:r>
        <w:r w:rsidR="00B774F4">
          <w:rPr>
            <w:webHidden/>
          </w:rPr>
          <w:fldChar w:fldCharType="separate"/>
        </w:r>
        <w:r>
          <w:rPr>
            <w:webHidden/>
          </w:rPr>
          <w:t>38</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4" w:history="1">
        <w:r w:rsidR="00B774F4" w:rsidRPr="00201491">
          <w:rPr>
            <w:rStyle w:val="Hyperlink"/>
          </w:rPr>
          <w:t>3.2</w:t>
        </w:r>
        <w:r w:rsidR="00B774F4">
          <w:rPr>
            <w:rFonts w:asciiTheme="minorHAnsi" w:eastAsiaTheme="minorEastAsia" w:hAnsiTheme="minorHAnsi" w:cstheme="minorBidi"/>
            <w:b w:val="0"/>
            <w:sz w:val="22"/>
            <w:lang w:val="it-IT" w:eastAsia="it-IT"/>
          </w:rPr>
          <w:tab/>
        </w:r>
        <w:r w:rsidR="00B774F4" w:rsidRPr="00201491">
          <w:rPr>
            <w:rStyle w:val="Hyperlink"/>
          </w:rPr>
          <w:t>Princípios do Benchmarking</w:t>
        </w:r>
        <w:r w:rsidR="00B774F4">
          <w:rPr>
            <w:webHidden/>
          </w:rPr>
          <w:tab/>
        </w:r>
        <w:r w:rsidR="00B774F4">
          <w:rPr>
            <w:webHidden/>
          </w:rPr>
          <w:fldChar w:fldCharType="begin"/>
        </w:r>
        <w:r w:rsidR="00B774F4">
          <w:rPr>
            <w:webHidden/>
          </w:rPr>
          <w:instrText xml:space="preserve"> PAGEREF _Toc327174464 \h </w:instrText>
        </w:r>
        <w:r w:rsidR="00B774F4">
          <w:rPr>
            <w:webHidden/>
          </w:rPr>
        </w:r>
        <w:r w:rsidR="00B774F4">
          <w:rPr>
            <w:webHidden/>
          </w:rPr>
          <w:fldChar w:fldCharType="separate"/>
        </w:r>
        <w:r>
          <w:rPr>
            <w:webHidden/>
          </w:rPr>
          <w:t>39</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5" w:history="1">
        <w:r w:rsidR="00B774F4" w:rsidRPr="00201491">
          <w:rPr>
            <w:rStyle w:val="Hyperlink"/>
          </w:rPr>
          <w:t>3.3</w:t>
        </w:r>
        <w:r w:rsidR="00B774F4">
          <w:rPr>
            <w:rFonts w:asciiTheme="minorHAnsi" w:eastAsiaTheme="minorEastAsia" w:hAnsiTheme="minorHAnsi" w:cstheme="minorBidi"/>
            <w:b w:val="0"/>
            <w:sz w:val="22"/>
            <w:lang w:val="it-IT" w:eastAsia="it-IT"/>
          </w:rPr>
          <w:tab/>
        </w:r>
        <w:r w:rsidR="00B774F4" w:rsidRPr="00201491">
          <w:rPr>
            <w:rStyle w:val="Hyperlink"/>
          </w:rPr>
          <w:t>As Cinco Etapas do Benchmarking</w:t>
        </w:r>
        <w:r w:rsidR="00B774F4">
          <w:rPr>
            <w:webHidden/>
          </w:rPr>
          <w:tab/>
        </w:r>
        <w:r w:rsidR="00B774F4">
          <w:rPr>
            <w:webHidden/>
          </w:rPr>
          <w:fldChar w:fldCharType="begin"/>
        </w:r>
        <w:r w:rsidR="00B774F4">
          <w:rPr>
            <w:webHidden/>
          </w:rPr>
          <w:instrText xml:space="preserve"> PAGEREF _Toc327174465 \h </w:instrText>
        </w:r>
        <w:r w:rsidR="00B774F4">
          <w:rPr>
            <w:webHidden/>
          </w:rPr>
        </w:r>
        <w:r w:rsidR="00B774F4">
          <w:rPr>
            <w:webHidden/>
          </w:rPr>
          <w:fldChar w:fldCharType="separate"/>
        </w:r>
        <w:r>
          <w:rPr>
            <w:webHidden/>
          </w:rPr>
          <w:t>40</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6" w:history="1">
        <w:r w:rsidR="00B774F4" w:rsidRPr="00201491">
          <w:rPr>
            <w:rStyle w:val="Hyperlink"/>
          </w:rPr>
          <w:t>3.4</w:t>
        </w:r>
        <w:r w:rsidR="00B774F4">
          <w:rPr>
            <w:rFonts w:asciiTheme="minorHAnsi" w:eastAsiaTheme="minorEastAsia" w:hAnsiTheme="minorHAnsi" w:cstheme="minorBidi"/>
            <w:b w:val="0"/>
            <w:sz w:val="22"/>
            <w:lang w:val="it-IT" w:eastAsia="it-IT"/>
          </w:rPr>
          <w:tab/>
        </w:r>
        <w:r w:rsidR="00B774F4" w:rsidRPr="00201491">
          <w:rPr>
            <w:rStyle w:val="Hyperlink"/>
          </w:rPr>
          <w:t>Vantagens e Desvantagens do Benchmarking</w:t>
        </w:r>
        <w:r w:rsidR="00B774F4">
          <w:rPr>
            <w:webHidden/>
          </w:rPr>
          <w:tab/>
        </w:r>
        <w:r w:rsidR="00B774F4">
          <w:rPr>
            <w:webHidden/>
          </w:rPr>
          <w:fldChar w:fldCharType="begin"/>
        </w:r>
        <w:r w:rsidR="00B774F4">
          <w:rPr>
            <w:webHidden/>
          </w:rPr>
          <w:instrText xml:space="preserve"> PAGEREF _Toc327174466 \h </w:instrText>
        </w:r>
        <w:r w:rsidR="00B774F4">
          <w:rPr>
            <w:webHidden/>
          </w:rPr>
        </w:r>
        <w:r w:rsidR="00B774F4">
          <w:rPr>
            <w:webHidden/>
          </w:rPr>
          <w:fldChar w:fldCharType="separate"/>
        </w:r>
        <w:r>
          <w:rPr>
            <w:webHidden/>
          </w:rPr>
          <w:t>41</w:t>
        </w:r>
        <w:r w:rsidR="00B774F4">
          <w:rPr>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67" w:history="1">
        <w:r w:rsidR="00B774F4" w:rsidRPr="00201491">
          <w:rPr>
            <w:rStyle w:val="Hyperlink"/>
            <w:noProof/>
          </w:rPr>
          <w:t>4</w:t>
        </w:r>
        <w:r w:rsidR="00B774F4">
          <w:rPr>
            <w:rFonts w:asciiTheme="minorHAnsi" w:eastAsiaTheme="minorEastAsia" w:hAnsiTheme="minorHAnsi" w:cstheme="minorBidi"/>
            <w:b w:val="0"/>
            <w:noProof/>
            <w:sz w:val="22"/>
            <w:lang w:eastAsia="it-IT"/>
          </w:rPr>
          <w:tab/>
        </w:r>
        <w:r w:rsidR="00B774F4" w:rsidRPr="00201491">
          <w:rPr>
            <w:rStyle w:val="Hyperlink"/>
            <w:noProof/>
          </w:rPr>
          <w:t>INOVAÇÃO</w:t>
        </w:r>
        <w:r w:rsidR="00B774F4">
          <w:rPr>
            <w:noProof/>
            <w:webHidden/>
          </w:rPr>
          <w:tab/>
        </w:r>
        <w:r w:rsidR="00B774F4">
          <w:rPr>
            <w:noProof/>
            <w:webHidden/>
          </w:rPr>
          <w:fldChar w:fldCharType="begin"/>
        </w:r>
        <w:r w:rsidR="00B774F4">
          <w:rPr>
            <w:noProof/>
            <w:webHidden/>
          </w:rPr>
          <w:instrText xml:space="preserve"> PAGEREF _Toc327174467 \h </w:instrText>
        </w:r>
        <w:r w:rsidR="00B774F4">
          <w:rPr>
            <w:noProof/>
            <w:webHidden/>
          </w:rPr>
        </w:r>
        <w:r w:rsidR="00B774F4">
          <w:rPr>
            <w:noProof/>
            <w:webHidden/>
          </w:rPr>
          <w:fldChar w:fldCharType="separate"/>
        </w:r>
        <w:r>
          <w:rPr>
            <w:noProof/>
            <w:webHidden/>
          </w:rPr>
          <w:t>44</w:t>
        </w:r>
        <w:r w:rsidR="00B774F4">
          <w:rPr>
            <w:noProof/>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8" w:history="1">
        <w:r w:rsidR="00B774F4" w:rsidRPr="00201491">
          <w:rPr>
            <w:rStyle w:val="Hyperlink"/>
          </w:rPr>
          <w:t>4.1</w:t>
        </w:r>
        <w:r w:rsidR="00B774F4">
          <w:rPr>
            <w:rFonts w:asciiTheme="minorHAnsi" w:eastAsiaTheme="minorEastAsia" w:hAnsiTheme="minorHAnsi" w:cstheme="minorBidi"/>
            <w:b w:val="0"/>
            <w:sz w:val="22"/>
            <w:lang w:val="it-IT" w:eastAsia="it-IT"/>
          </w:rPr>
          <w:tab/>
        </w:r>
        <w:r w:rsidR="00B774F4" w:rsidRPr="00201491">
          <w:rPr>
            <w:rStyle w:val="Hyperlink"/>
          </w:rPr>
          <w:t>Tipos de Inovação</w:t>
        </w:r>
        <w:r w:rsidR="00B774F4">
          <w:rPr>
            <w:webHidden/>
          </w:rPr>
          <w:tab/>
        </w:r>
        <w:r w:rsidR="00B774F4">
          <w:rPr>
            <w:webHidden/>
          </w:rPr>
          <w:fldChar w:fldCharType="begin"/>
        </w:r>
        <w:r w:rsidR="00B774F4">
          <w:rPr>
            <w:webHidden/>
          </w:rPr>
          <w:instrText xml:space="preserve"> PAGEREF _Toc327174468 \h </w:instrText>
        </w:r>
        <w:r w:rsidR="00B774F4">
          <w:rPr>
            <w:webHidden/>
          </w:rPr>
        </w:r>
        <w:r w:rsidR="00B774F4">
          <w:rPr>
            <w:webHidden/>
          </w:rPr>
          <w:fldChar w:fldCharType="separate"/>
        </w:r>
        <w:r>
          <w:rPr>
            <w:webHidden/>
          </w:rPr>
          <w:t>45</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69" w:history="1">
        <w:r w:rsidR="00B774F4" w:rsidRPr="00201491">
          <w:rPr>
            <w:rStyle w:val="Hyperlink"/>
          </w:rPr>
          <w:t>4.2</w:t>
        </w:r>
        <w:r w:rsidR="00B774F4">
          <w:rPr>
            <w:rFonts w:asciiTheme="minorHAnsi" w:eastAsiaTheme="minorEastAsia" w:hAnsiTheme="minorHAnsi" w:cstheme="minorBidi"/>
            <w:b w:val="0"/>
            <w:sz w:val="22"/>
            <w:lang w:val="it-IT" w:eastAsia="it-IT"/>
          </w:rPr>
          <w:tab/>
        </w:r>
        <w:r w:rsidR="00B774F4" w:rsidRPr="00201491">
          <w:rPr>
            <w:rStyle w:val="Hyperlink"/>
          </w:rPr>
          <w:t>Criatividade e Novas Ideias</w:t>
        </w:r>
        <w:r w:rsidR="00B774F4">
          <w:rPr>
            <w:webHidden/>
          </w:rPr>
          <w:tab/>
        </w:r>
        <w:r w:rsidR="00B774F4">
          <w:rPr>
            <w:webHidden/>
          </w:rPr>
          <w:fldChar w:fldCharType="begin"/>
        </w:r>
        <w:r w:rsidR="00B774F4">
          <w:rPr>
            <w:webHidden/>
          </w:rPr>
          <w:instrText xml:space="preserve"> PAGEREF _Toc327174469 \h </w:instrText>
        </w:r>
        <w:r w:rsidR="00B774F4">
          <w:rPr>
            <w:webHidden/>
          </w:rPr>
        </w:r>
        <w:r w:rsidR="00B774F4">
          <w:rPr>
            <w:webHidden/>
          </w:rPr>
          <w:fldChar w:fldCharType="separate"/>
        </w:r>
        <w:r>
          <w:rPr>
            <w:webHidden/>
          </w:rPr>
          <w:t>47</w:t>
        </w:r>
        <w:r w:rsidR="00B774F4">
          <w:rPr>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70" w:history="1">
        <w:r w:rsidR="00B774F4" w:rsidRPr="00201491">
          <w:rPr>
            <w:rStyle w:val="Hyperlink"/>
            <w:noProof/>
            <w:lang w:val="pt-BR"/>
          </w:rPr>
          <w:t>5</w:t>
        </w:r>
        <w:r w:rsidR="00B774F4">
          <w:rPr>
            <w:rFonts w:asciiTheme="minorHAnsi" w:eastAsiaTheme="minorEastAsia" w:hAnsiTheme="minorHAnsi" w:cstheme="minorBidi"/>
            <w:b w:val="0"/>
            <w:noProof/>
            <w:sz w:val="22"/>
            <w:lang w:eastAsia="it-IT"/>
          </w:rPr>
          <w:tab/>
        </w:r>
        <w:r w:rsidR="00B774F4" w:rsidRPr="00201491">
          <w:rPr>
            <w:rStyle w:val="Hyperlink"/>
            <w:noProof/>
            <w:lang w:val="pt-BR"/>
          </w:rPr>
          <w:t>ESTRATÉGIAS DE INOVAÇÃO NO SETOR AUTOMOTIVO</w:t>
        </w:r>
        <w:r w:rsidR="00B774F4">
          <w:rPr>
            <w:noProof/>
            <w:webHidden/>
          </w:rPr>
          <w:tab/>
        </w:r>
        <w:r w:rsidR="00B774F4">
          <w:rPr>
            <w:noProof/>
            <w:webHidden/>
          </w:rPr>
          <w:fldChar w:fldCharType="begin"/>
        </w:r>
        <w:r w:rsidR="00B774F4">
          <w:rPr>
            <w:noProof/>
            <w:webHidden/>
          </w:rPr>
          <w:instrText xml:space="preserve"> PAGEREF _Toc327174470 \h </w:instrText>
        </w:r>
        <w:r w:rsidR="00B774F4">
          <w:rPr>
            <w:noProof/>
            <w:webHidden/>
          </w:rPr>
        </w:r>
        <w:r w:rsidR="00B774F4">
          <w:rPr>
            <w:noProof/>
            <w:webHidden/>
          </w:rPr>
          <w:fldChar w:fldCharType="separate"/>
        </w:r>
        <w:r>
          <w:rPr>
            <w:noProof/>
            <w:webHidden/>
          </w:rPr>
          <w:t>49</w:t>
        </w:r>
        <w:r w:rsidR="00B774F4">
          <w:rPr>
            <w:noProof/>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71" w:history="1">
        <w:r w:rsidR="00B774F4" w:rsidRPr="00201491">
          <w:rPr>
            <w:rStyle w:val="Hyperlink"/>
            <w:noProof/>
            <w:lang w:val="pt-BR"/>
          </w:rPr>
          <w:t>6</w:t>
        </w:r>
        <w:r w:rsidR="00B774F4">
          <w:rPr>
            <w:rFonts w:asciiTheme="minorHAnsi" w:eastAsiaTheme="minorEastAsia" w:hAnsiTheme="minorHAnsi" w:cstheme="minorBidi"/>
            <w:b w:val="0"/>
            <w:noProof/>
            <w:sz w:val="22"/>
            <w:lang w:eastAsia="it-IT"/>
          </w:rPr>
          <w:tab/>
        </w:r>
        <w:r w:rsidR="00B774F4" w:rsidRPr="00201491">
          <w:rPr>
            <w:rStyle w:val="Hyperlink"/>
            <w:noProof/>
            <w:lang w:val="pt-BR"/>
          </w:rPr>
          <w:t>CARACTERIZAÇÃO DA EMPRESA</w:t>
        </w:r>
        <w:r w:rsidR="00B774F4">
          <w:rPr>
            <w:noProof/>
            <w:webHidden/>
          </w:rPr>
          <w:tab/>
        </w:r>
        <w:r w:rsidR="00B774F4">
          <w:rPr>
            <w:noProof/>
            <w:webHidden/>
          </w:rPr>
          <w:fldChar w:fldCharType="begin"/>
        </w:r>
        <w:r w:rsidR="00B774F4">
          <w:rPr>
            <w:noProof/>
            <w:webHidden/>
          </w:rPr>
          <w:instrText xml:space="preserve"> PAGEREF _Toc327174471 \h </w:instrText>
        </w:r>
        <w:r w:rsidR="00B774F4">
          <w:rPr>
            <w:noProof/>
            <w:webHidden/>
          </w:rPr>
        </w:r>
        <w:r w:rsidR="00B774F4">
          <w:rPr>
            <w:noProof/>
            <w:webHidden/>
          </w:rPr>
          <w:fldChar w:fldCharType="separate"/>
        </w:r>
        <w:r>
          <w:rPr>
            <w:noProof/>
            <w:webHidden/>
          </w:rPr>
          <w:t>53</w:t>
        </w:r>
        <w:r w:rsidR="00B774F4">
          <w:rPr>
            <w:noProof/>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72" w:history="1">
        <w:r w:rsidR="00B774F4" w:rsidRPr="00201491">
          <w:rPr>
            <w:rStyle w:val="Hyperlink"/>
            <w:noProof/>
            <w:lang w:val="pt-BR"/>
          </w:rPr>
          <w:t>7</w:t>
        </w:r>
        <w:r w:rsidR="00B774F4">
          <w:rPr>
            <w:rFonts w:asciiTheme="minorHAnsi" w:eastAsiaTheme="minorEastAsia" w:hAnsiTheme="minorHAnsi" w:cstheme="minorBidi"/>
            <w:b w:val="0"/>
            <w:noProof/>
            <w:sz w:val="22"/>
            <w:lang w:eastAsia="it-IT"/>
          </w:rPr>
          <w:tab/>
        </w:r>
        <w:r w:rsidR="00B774F4" w:rsidRPr="00201491">
          <w:rPr>
            <w:rStyle w:val="Hyperlink"/>
            <w:noProof/>
            <w:lang w:val="pt-BR"/>
          </w:rPr>
          <w:t>METODOLOGIA DA PESQUISA</w:t>
        </w:r>
        <w:r w:rsidR="00B774F4">
          <w:rPr>
            <w:noProof/>
            <w:webHidden/>
          </w:rPr>
          <w:tab/>
        </w:r>
        <w:r w:rsidR="00B774F4">
          <w:rPr>
            <w:noProof/>
            <w:webHidden/>
          </w:rPr>
          <w:fldChar w:fldCharType="begin"/>
        </w:r>
        <w:r w:rsidR="00B774F4">
          <w:rPr>
            <w:noProof/>
            <w:webHidden/>
          </w:rPr>
          <w:instrText xml:space="preserve"> PAGEREF _Toc327174472 \h </w:instrText>
        </w:r>
        <w:r w:rsidR="00B774F4">
          <w:rPr>
            <w:noProof/>
            <w:webHidden/>
          </w:rPr>
        </w:r>
        <w:r w:rsidR="00B774F4">
          <w:rPr>
            <w:noProof/>
            <w:webHidden/>
          </w:rPr>
          <w:fldChar w:fldCharType="separate"/>
        </w:r>
        <w:r>
          <w:rPr>
            <w:noProof/>
            <w:webHidden/>
          </w:rPr>
          <w:t>54</w:t>
        </w:r>
        <w:r w:rsidR="00B774F4">
          <w:rPr>
            <w:noProof/>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3" w:history="1">
        <w:r w:rsidR="00B774F4" w:rsidRPr="00201491">
          <w:rPr>
            <w:rStyle w:val="Hyperlink"/>
          </w:rPr>
          <w:t>7.1</w:t>
        </w:r>
        <w:r w:rsidR="00B774F4">
          <w:rPr>
            <w:rFonts w:asciiTheme="minorHAnsi" w:eastAsiaTheme="minorEastAsia" w:hAnsiTheme="minorHAnsi" w:cstheme="minorBidi"/>
            <w:b w:val="0"/>
            <w:sz w:val="22"/>
            <w:lang w:val="it-IT" w:eastAsia="it-IT"/>
          </w:rPr>
          <w:tab/>
        </w:r>
        <w:r w:rsidR="00B774F4" w:rsidRPr="00201491">
          <w:rPr>
            <w:rStyle w:val="Hyperlink"/>
          </w:rPr>
          <w:t>Objetivo da pesquisa</w:t>
        </w:r>
        <w:r w:rsidR="00B774F4">
          <w:rPr>
            <w:webHidden/>
          </w:rPr>
          <w:tab/>
        </w:r>
        <w:r w:rsidR="00B774F4">
          <w:rPr>
            <w:webHidden/>
          </w:rPr>
          <w:fldChar w:fldCharType="begin"/>
        </w:r>
        <w:r w:rsidR="00B774F4">
          <w:rPr>
            <w:webHidden/>
          </w:rPr>
          <w:instrText xml:space="preserve"> PAGEREF _Toc327174473 \h </w:instrText>
        </w:r>
        <w:r w:rsidR="00B774F4">
          <w:rPr>
            <w:webHidden/>
          </w:rPr>
        </w:r>
        <w:r w:rsidR="00B774F4">
          <w:rPr>
            <w:webHidden/>
          </w:rPr>
          <w:fldChar w:fldCharType="separate"/>
        </w:r>
        <w:r>
          <w:rPr>
            <w:webHidden/>
          </w:rPr>
          <w:t>54</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4" w:history="1">
        <w:r w:rsidR="00B774F4" w:rsidRPr="00201491">
          <w:rPr>
            <w:rStyle w:val="Hyperlink"/>
          </w:rPr>
          <w:t>7.2</w:t>
        </w:r>
        <w:r w:rsidR="00B774F4">
          <w:rPr>
            <w:rFonts w:asciiTheme="minorHAnsi" w:eastAsiaTheme="minorEastAsia" w:hAnsiTheme="minorHAnsi" w:cstheme="minorBidi"/>
            <w:b w:val="0"/>
            <w:sz w:val="22"/>
            <w:lang w:val="it-IT" w:eastAsia="it-IT"/>
          </w:rPr>
          <w:tab/>
        </w:r>
        <w:r w:rsidR="00B774F4" w:rsidRPr="00201491">
          <w:rPr>
            <w:rStyle w:val="Hyperlink"/>
          </w:rPr>
          <w:t>Tipologia de Pesquisa</w:t>
        </w:r>
        <w:r w:rsidR="00B774F4">
          <w:rPr>
            <w:webHidden/>
          </w:rPr>
          <w:tab/>
        </w:r>
        <w:r w:rsidR="00B774F4">
          <w:rPr>
            <w:webHidden/>
          </w:rPr>
          <w:fldChar w:fldCharType="begin"/>
        </w:r>
        <w:r w:rsidR="00B774F4">
          <w:rPr>
            <w:webHidden/>
          </w:rPr>
          <w:instrText xml:space="preserve"> PAGEREF _Toc327174474 \h </w:instrText>
        </w:r>
        <w:r w:rsidR="00B774F4">
          <w:rPr>
            <w:webHidden/>
          </w:rPr>
        </w:r>
        <w:r w:rsidR="00B774F4">
          <w:rPr>
            <w:webHidden/>
          </w:rPr>
          <w:fldChar w:fldCharType="separate"/>
        </w:r>
        <w:r>
          <w:rPr>
            <w:webHidden/>
          </w:rPr>
          <w:t>55</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5" w:history="1">
        <w:r w:rsidR="00B774F4" w:rsidRPr="00201491">
          <w:rPr>
            <w:rStyle w:val="Hyperlink"/>
          </w:rPr>
          <w:t>7.3</w:t>
        </w:r>
        <w:r w:rsidR="00B774F4">
          <w:rPr>
            <w:rFonts w:asciiTheme="minorHAnsi" w:eastAsiaTheme="minorEastAsia" w:hAnsiTheme="minorHAnsi" w:cstheme="minorBidi"/>
            <w:b w:val="0"/>
            <w:sz w:val="22"/>
            <w:lang w:val="it-IT" w:eastAsia="it-IT"/>
          </w:rPr>
          <w:tab/>
        </w:r>
        <w:r w:rsidR="00B774F4" w:rsidRPr="00201491">
          <w:rPr>
            <w:rStyle w:val="Hyperlink"/>
          </w:rPr>
          <w:t>Universo da Pesquisa</w:t>
        </w:r>
        <w:r w:rsidR="00B774F4">
          <w:rPr>
            <w:webHidden/>
          </w:rPr>
          <w:tab/>
        </w:r>
        <w:r w:rsidR="00B774F4">
          <w:rPr>
            <w:webHidden/>
          </w:rPr>
          <w:fldChar w:fldCharType="begin"/>
        </w:r>
        <w:r w:rsidR="00B774F4">
          <w:rPr>
            <w:webHidden/>
          </w:rPr>
          <w:instrText xml:space="preserve"> PAGEREF _Toc327174475 \h </w:instrText>
        </w:r>
        <w:r w:rsidR="00B774F4">
          <w:rPr>
            <w:webHidden/>
          </w:rPr>
        </w:r>
        <w:r w:rsidR="00B774F4">
          <w:rPr>
            <w:webHidden/>
          </w:rPr>
          <w:fldChar w:fldCharType="separate"/>
        </w:r>
        <w:r>
          <w:rPr>
            <w:webHidden/>
          </w:rPr>
          <w:t>56</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6" w:history="1">
        <w:r w:rsidR="00B774F4" w:rsidRPr="00201491">
          <w:rPr>
            <w:rStyle w:val="Hyperlink"/>
          </w:rPr>
          <w:t>7.4</w:t>
        </w:r>
        <w:r w:rsidR="00B774F4">
          <w:rPr>
            <w:rFonts w:asciiTheme="minorHAnsi" w:eastAsiaTheme="minorEastAsia" w:hAnsiTheme="minorHAnsi" w:cstheme="minorBidi"/>
            <w:b w:val="0"/>
            <w:sz w:val="22"/>
            <w:lang w:val="it-IT" w:eastAsia="it-IT"/>
          </w:rPr>
          <w:tab/>
        </w:r>
        <w:r w:rsidR="00B774F4" w:rsidRPr="00201491">
          <w:rPr>
            <w:rStyle w:val="Hyperlink"/>
          </w:rPr>
          <w:t>Amostra</w:t>
        </w:r>
        <w:r w:rsidR="00B774F4">
          <w:rPr>
            <w:webHidden/>
          </w:rPr>
          <w:tab/>
        </w:r>
        <w:r w:rsidR="00B774F4">
          <w:rPr>
            <w:webHidden/>
          </w:rPr>
          <w:fldChar w:fldCharType="begin"/>
        </w:r>
        <w:r w:rsidR="00B774F4">
          <w:rPr>
            <w:webHidden/>
          </w:rPr>
          <w:instrText xml:space="preserve"> PAGEREF _Toc327174476 \h </w:instrText>
        </w:r>
        <w:r w:rsidR="00B774F4">
          <w:rPr>
            <w:webHidden/>
          </w:rPr>
        </w:r>
        <w:r w:rsidR="00B774F4">
          <w:rPr>
            <w:webHidden/>
          </w:rPr>
          <w:fldChar w:fldCharType="separate"/>
        </w:r>
        <w:r>
          <w:rPr>
            <w:webHidden/>
          </w:rPr>
          <w:t>57</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7" w:history="1">
        <w:r w:rsidR="00B774F4" w:rsidRPr="00201491">
          <w:rPr>
            <w:rStyle w:val="Hyperlink"/>
          </w:rPr>
          <w:t>7.5</w:t>
        </w:r>
        <w:r w:rsidR="00B774F4">
          <w:rPr>
            <w:rFonts w:asciiTheme="minorHAnsi" w:eastAsiaTheme="minorEastAsia" w:hAnsiTheme="minorHAnsi" w:cstheme="minorBidi"/>
            <w:b w:val="0"/>
            <w:sz w:val="22"/>
            <w:lang w:val="it-IT" w:eastAsia="it-IT"/>
          </w:rPr>
          <w:tab/>
        </w:r>
        <w:r w:rsidR="00B774F4" w:rsidRPr="00201491">
          <w:rPr>
            <w:rStyle w:val="Hyperlink"/>
          </w:rPr>
          <w:t>Instrumento de Coleta de Dados</w:t>
        </w:r>
        <w:r w:rsidR="00B774F4">
          <w:rPr>
            <w:webHidden/>
          </w:rPr>
          <w:tab/>
        </w:r>
        <w:r w:rsidR="00B774F4">
          <w:rPr>
            <w:webHidden/>
          </w:rPr>
          <w:fldChar w:fldCharType="begin"/>
        </w:r>
        <w:r w:rsidR="00B774F4">
          <w:rPr>
            <w:webHidden/>
          </w:rPr>
          <w:instrText xml:space="preserve"> PAGEREF _Toc327174477 \h </w:instrText>
        </w:r>
        <w:r w:rsidR="00B774F4">
          <w:rPr>
            <w:webHidden/>
          </w:rPr>
        </w:r>
        <w:r w:rsidR="00B774F4">
          <w:rPr>
            <w:webHidden/>
          </w:rPr>
          <w:fldChar w:fldCharType="separate"/>
        </w:r>
        <w:r>
          <w:rPr>
            <w:webHidden/>
          </w:rPr>
          <w:t>58</w:t>
        </w:r>
        <w:r w:rsidR="00B774F4">
          <w:rPr>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78" w:history="1">
        <w:r w:rsidR="00B774F4" w:rsidRPr="00201491">
          <w:rPr>
            <w:rStyle w:val="Hyperlink"/>
          </w:rPr>
          <w:t>7.6</w:t>
        </w:r>
        <w:r w:rsidR="00B774F4">
          <w:rPr>
            <w:rFonts w:asciiTheme="minorHAnsi" w:eastAsiaTheme="minorEastAsia" w:hAnsiTheme="minorHAnsi" w:cstheme="minorBidi"/>
            <w:b w:val="0"/>
            <w:sz w:val="22"/>
            <w:lang w:val="it-IT" w:eastAsia="it-IT"/>
          </w:rPr>
          <w:tab/>
        </w:r>
        <w:r w:rsidR="00B774F4" w:rsidRPr="00201491">
          <w:rPr>
            <w:rStyle w:val="Hyperlink"/>
          </w:rPr>
          <w:t>Método de Coleta de Dados</w:t>
        </w:r>
        <w:r w:rsidR="00B774F4">
          <w:rPr>
            <w:webHidden/>
          </w:rPr>
          <w:tab/>
        </w:r>
        <w:r w:rsidR="00B774F4">
          <w:rPr>
            <w:webHidden/>
          </w:rPr>
          <w:fldChar w:fldCharType="begin"/>
        </w:r>
        <w:r w:rsidR="00B774F4">
          <w:rPr>
            <w:webHidden/>
          </w:rPr>
          <w:instrText xml:space="preserve"> PAGEREF _Toc327174478 \h </w:instrText>
        </w:r>
        <w:r w:rsidR="00B774F4">
          <w:rPr>
            <w:webHidden/>
          </w:rPr>
        </w:r>
        <w:r w:rsidR="00B774F4">
          <w:rPr>
            <w:webHidden/>
          </w:rPr>
          <w:fldChar w:fldCharType="separate"/>
        </w:r>
        <w:r>
          <w:rPr>
            <w:webHidden/>
          </w:rPr>
          <w:t>58</w:t>
        </w:r>
        <w:r w:rsidR="00B774F4">
          <w:rPr>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79" w:history="1">
        <w:r w:rsidR="00B774F4" w:rsidRPr="00201491">
          <w:rPr>
            <w:rStyle w:val="Hyperlink"/>
            <w:noProof/>
            <w:lang w:val="pt-BR"/>
          </w:rPr>
          <w:t>8</w:t>
        </w:r>
        <w:r w:rsidR="00B774F4">
          <w:rPr>
            <w:rFonts w:asciiTheme="minorHAnsi" w:eastAsiaTheme="minorEastAsia" w:hAnsiTheme="minorHAnsi" w:cstheme="minorBidi"/>
            <w:b w:val="0"/>
            <w:noProof/>
            <w:sz w:val="22"/>
            <w:lang w:eastAsia="it-IT"/>
          </w:rPr>
          <w:tab/>
        </w:r>
        <w:r w:rsidR="00B774F4" w:rsidRPr="00201491">
          <w:rPr>
            <w:rStyle w:val="Hyperlink"/>
            <w:noProof/>
            <w:lang w:val="pt-BR"/>
          </w:rPr>
          <w:t>ESTUDO DE CASO</w:t>
        </w:r>
        <w:r w:rsidR="00B774F4">
          <w:rPr>
            <w:noProof/>
            <w:webHidden/>
          </w:rPr>
          <w:tab/>
        </w:r>
        <w:r w:rsidR="00B774F4">
          <w:rPr>
            <w:noProof/>
            <w:webHidden/>
          </w:rPr>
          <w:fldChar w:fldCharType="begin"/>
        </w:r>
        <w:r w:rsidR="00B774F4">
          <w:rPr>
            <w:noProof/>
            <w:webHidden/>
          </w:rPr>
          <w:instrText xml:space="preserve"> PAGEREF _Toc327174479 \h </w:instrText>
        </w:r>
        <w:r w:rsidR="00B774F4">
          <w:rPr>
            <w:noProof/>
            <w:webHidden/>
          </w:rPr>
        </w:r>
        <w:r w:rsidR="00B774F4">
          <w:rPr>
            <w:noProof/>
            <w:webHidden/>
          </w:rPr>
          <w:fldChar w:fldCharType="separate"/>
        </w:r>
        <w:r>
          <w:rPr>
            <w:noProof/>
            <w:webHidden/>
          </w:rPr>
          <w:t>60</w:t>
        </w:r>
        <w:r w:rsidR="00B774F4">
          <w:rPr>
            <w:noProof/>
            <w:webHidden/>
          </w:rPr>
          <w:fldChar w:fldCharType="end"/>
        </w:r>
      </w:hyperlink>
    </w:p>
    <w:p w:rsidR="00B774F4" w:rsidRDefault="00B932D2">
      <w:pPr>
        <w:pStyle w:val="Sumrio2"/>
        <w:rPr>
          <w:rFonts w:asciiTheme="minorHAnsi" w:eastAsiaTheme="minorEastAsia" w:hAnsiTheme="minorHAnsi" w:cstheme="minorBidi"/>
          <w:b w:val="0"/>
          <w:sz w:val="22"/>
          <w:lang w:val="it-IT" w:eastAsia="it-IT"/>
        </w:rPr>
      </w:pPr>
      <w:hyperlink w:anchor="_Toc327174480" w:history="1">
        <w:r w:rsidR="00B774F4" w:rsidRPr="00201491">
          <w:rPr>
            <w:rStyle w:val="Hyperlink"/>
          </w:rPr>
          <w:t>8.1</w:t>
        </w:r>
        <w:r w:rsidR="00B774F4">
          <w:rPr>
            <w:rFonts w:asciiTheme="minorHAnsi" w:eastAsiaTheme="minorEastAsia" w:hAnsiTheme="minorHAnsi" w:cstheme="minorBidi"/>
            <w:b w:val="0"/>
            <w:sz w:val="22"/>
            <w:lang w:val="it-IT" w:eastAsia="it-IT"/>
          </w:rPr>
          <w:tab/>
        </w:r>
        <w:r w:rsidR="00B774F4" w:rsidRPr="00201491">
          <w:rPr>
            <w:rStyle w:val="Hyperlink"/>
          </w:rPr>
          <w:t>Análise Qualitativa</w:t>
        </w:r>
        <w:r w:rsidR="00B774F4">
          <w:rPr>
            <w:webHidden/>
          </w:rPr>
          <w:tab/>
        </w:r>
        <w:r w:rsidR="00B774F4">
          <w:rPr>
            <w:webHidden/>
          </w:rPr>
          <w:fldChar w:fldCharType="begin"/>
        </w:r>
        <w:r w:rsidR="00B774F4">
          <w:rPr>
            <w:webHidden/>
          </w:rPr>
          <w:instrText xml:space="preserve"> PAGEREF _Toc327174480 \h </w:instrText>
        </w:r>
        <w:r w:rsidR="00B774F4">
          <w:rPr>
            <w:webHidden/>
          </w:rPr>
        </w:r>
        <w:r w:rsidR="00B774F4">
          <w:rPr>
            <w:webHidden/>
          </w:rPr>
          <w:fldChar w:fldCharType="separate"/>
        </w:r>
        <w:r>
          <w:rPr>
            <w:webHidden/>
          </w:rPr>
          <w:t>60</w:t>
        </w:r>
        <w:r w:rsidR="00B774F4">
          <w:rPr>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81" w:history="1">
        <w:r w:rsidR="00B774F4" w:rsidRPr="00201491">
          <w:rPr>
            <w:rStyle w:val="Hyperlink"/>
            <w:noProof/>
            <w:lang w:val="pt-BR"/>
          </w:rPr>
          <w:t>9</w:t>
        </w:r>
        <w:r w:rsidR="00B774F4">
          <w:rPr>
            <w:rFonts w:asciiTheme="minorHAnsi" w:eastAsiaTheme="minorEastAsia" w:hAnsiTheme="minorHAnsi" w:cstheme="minorBidi"/>
            <w:b w:val="0"/>
            <w:noProof/>
            <w:sz w:val="22"/>
            <w:lang w:eastAsia="it-IT"/>
          </w:rPr>
          <w:tab/>
        </w:r>
        <w:r w:rsidR="00B774F4" w:rsidRPr="00201491">
          <w:rPr>
            <w:rStyle w:val="Hyperlink"/>
            <w:noProof/>
            <w:lang w:val="pt-BR"/>
          </w:rPr>
          <w:t>CONCLUSÃO</w:t>
        </w:r>
        <w:r w:rsidR="00B774F4">
          <w:rPr>
            <w:noProof/>
            <w:webHidden/>
          </w:rPr>
          <w:tab/>
        </w:r>
        <w:r w:rsidR="00B774F4">
          <w:rPr>
            <w:noProof/>
            <w:webHidden/>
          </w:rPr>
          <w:fldChar w:fldCharType="begin"/>
        </w:r>
        <w:r w:rsidR="00B774F4">
          <w:rPr>
            <w:noProof/>
            <w:webHidden/>
          </w:rPr>
          <w:instrText xml:space="preserve"> PAGEREF _Toc327174481 \h </w:instrText>
        </w:r>
        <w:r w:rsidR="00B774F4">
          <w:rPr>
            <w:noProof/>
            <w:webHidden/>
          </w:rPr>
        </w:r>
        <w:r w:rsidR="00B774F4">
          <w:rPr>
            <w:noProof/>
            <w:webHidden/>
          </w:rPr>
          <w:fldChar w:fldCharType="separate"/>
        </w:r>
        <w:r>
          <w:rPr>
            <w:noProof/>
            <w:webHidden/>
          </w:rPr>
          <w:t>67</w:t>
        </w:r>
        <w:r w:rsidR="00B774F4">
          <w:rPr>
            <w:noProof/>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82" w:history="1">
        <w:r w:rsidR="00B774F4" w:rsidRPr="00201491">
          <w:rPr>
            <w:rStyle w:val="Hyperlink"/>
            <w:noProof/>
            <w:lang w:val="pt-BR"/>
          </w:rPr>
          <w:t>REFERÊNCIAS</w:t>
        </w:r>
        <w:r w:rsidR="00B774F4">
          <w:rPr>
            <w:noProof/>
            <w:webHidden/>
          </w:rPr>
          <w:tab/>
        </w:r>
        <w:r w:rsidR="00B774F4">
          <w:rPr>
            <w:noProof/>
            <w:webHidden/>
          </w:rPr>
          <w:fldChar w:fldCharType="begin"/>
        </w:r>
        <w:r w:rsidR="00B774F4">
          <w:rPr>
            <w:noProof/>
            <w:webHidden/>
          </w:rPr>
          <w:instrText xml:space="preserve"> PAGEREF _Toc327174482 \h </w:instrText>
        </w:r>
        <w:r w:rsidR="00B774F4">
          <w:rPr>
            <w:noProof/>
            <w:webHidden/>
          </w:rPr>
        </w:r>
        <w:r w:rsidR="00B774F4">
          <w:rPr>
            <w:noProof/>
            <w:webHidden/>
          </w:rPr>
          <w:fldChar w:fldCharType="separate"/>
        </w:r>
        <w:r>
          <w:rPr>
            <w:noProof/>
            <w:webHidden/>
          </w:rPr>
          <w:t>69</w:t>
        </w:r>
        <w:r w:rsidR="00B774F4">
          <w:rPr>
            <w:noProof/>
            <w:webHidden/>
          </w:rPr>
          <w:fldChar w:fldCharType="end"/>
        </w:r>
      </w:hyperlink>
    </w:p>
    <w:p w:rsidR="00B774F4" w:rsidRDefault="00B932D2">
      <w:pPr>
        <w:pStyle w:val="Sumrio1"/>
        <w:rPr>
          <w:rFonts w:asciiTheme="minorHAnsi" w:eastAsiaTheme="minorEastAsia" w:hAnsiTheme="minorHAnsi" w:cstheme="minorBidi"/>
          <w:b w:val="0"/>
          <w:noProof/>
          <w:sz w:val="22"/>
          <w:lang w:eastAsia="it-IT"/>
        </w:rPr>
      </w:pPr>
      <w:hyperlink w:anchor="_Toc327174483" w:history="1">
        <w:r w:rsidR="00B774F4" w:rsidRPr="00201491">
          <w:rPr>
            <w:rStyle w:val="Hyperlink"/>
            <w:noProof/>
          </w:rPr>
          <w:t>APÊNDICE</w:t>
        </w:r>
        <w:r w:rsidR="00B774F4">
          <w:rPr>
            <w:noProof/>
            <w:webHidden/>
          </w:rPr>
          <w:tab/>
        </w:r>
        <w:r w:rsidR="00B774F4">
          <w:rPr>
            <w:noProof/>
            <w:webHidden/>
          </w:rPr>
          <w:fldChar w:fldCharType="begin"/>
        </w:r>
        <w:r w:rsidR="00B774F4">
          <w:rPr>
            <w:noProof/>
            <w:webHidden/>
          </w:rPr>
          <w:instrText xml:space="preserve"> PAGEREF _Toc327174483 \h </w:instrText>
        </w:r>
        <w:r w:rsidR="00B774F4">
          <w:rPr>
            <w:noProof/>
            <w:webHidden/>
          </w:rPr>
        </w:r>
        <w:r w:rsidR="00B774F4">
          <w:rPr>
            <w:noProof/>
            <w:webHidden/>
          </w:rPr>
          <w:fldChar w:fldCharType="separate"/>
        </w:r>
        <w:r>
          <w:rPr>
            <w:noProof/>
            <w:webHidden/>
          </w:rPr>
          <w:t>72</w:t>
        </w:r>
        <w:r w:rsidR="00B774F4">
          <w:rPr>
            <w:noProof/>
            <w:webHidden/>
          </w:rPr>
          <w:fldChar w:fldCharType="end"/>
        </w:r>
      </w:hyperlink>
    </w:p>
    <w:p w:rsidR="00DF439A" w:rsidRDefault="00737EEA">
      <w:pPr>
        <w:rPr>
          <w:rFonts w:cs="Arial"/>
          <w:b/>
          <w:sz w:val="28"/>
          <w:szCs w:val="28"/>
          <w:lang w:val="pt-BR"/>
        </w:rPr>
        <w:sectPr w:rsidR="00DF439A" w:rsidSect="00DF439A">
          <w:pgSz w:w="11906" w:h="16838"/>
          <w:pgMar w:top="1701" w:right="1134" w:bottom="1134" w:left="1701" w:header="709" w:footer="709" w:gutter="0"/>
          <w:cols w:space="708"/>
          <w:docGrid w:linePitch="360"/>
        </w:sectPr>
      </w:pPr>
      <w:r>
        <w:rPr>
          <w:rFonts w:cs="Arial"/>
          <w:b/>
          <w:sz w:val="28"/>
          <w:szCs w:val="28"/>
          <w:lang w:val="pt-BR"/>
        </w:rPr>
        <w:fldChar w:fldCharType="end"/>
      </w:r>
    </w:p>
    <w:p w:rsidR="003D5438" w:rsidRDefault="00FC24D2" w:rsidP="009E37EF">
      <w:pPr>
        <w:pStyle w:val="Ttulo1"/>
        <w:spacing w:line="360" w:lineRule="auto"/>
      </w:pPr>
      <w:r w:rsidRPr="004B10E9">
        <w:lastRenderedPageBreak/>
        <w:t xml:space="preserve"> </w:t>
      </w:r>
      <w:bookmarkStart w:id="2" w:name="_Toc327174454"/>
      <w:r w:rsidRPr="004B10E9">
        <w:t>INTRODUÇÃO</w:t>
      </w:r>
      <w:bookmarkEnd w:id="2"/>
    </w:p>
    <w:p w:rsidR="009E37EF" w:rsidRPr="009E37EF" w:rsidRDefault="009E37EF" w:rsidP="009E37EF"/>
    <w:p w:rsidR="00720F35" w:rsidRPr="00974433" w:rsidRDefault="00790144" w:rsidP="009E37EF">
      <w:pPr>
        <w:rPr>
          <w:lang w:val="pt-BR"/>
        </w:rPr>
      </w:pPr>
      <w:r>
        <w:rPr>
          <w:lang w:val="pt-BR"/>
        </w:rPr>
        <w:t>A indú</w:t>
      </w:r>
      <w:r w:rsidR="00E63F59" w:rsidRPr="00494F50">
        <w:rPr>
          <w:lang w:val="pt-BR"/>
        </w:rPr>
        <w:t xml:space="preserve">stria automobilística é uma das maiores </w:t>
      </w:r>
      <w:r w:rsidR="00E63F59" w:rsidRPr="00BC2EC1">
        <w:rPr>
          <w:lang w:val="pt-BR"/>
        </w:rPr>
        <w:t>atividades</w:t>
      </w:r>
      <w:r w:rsidR="00E63F59" w:rsidRPr="00494F50">
        <w:rPr>
          <w:lang w:val="pt-BR"/>
        </w:rPr>
        <w:t xml:space="preserve"> i</w:t>
      </w:r>
      <w:r w:rsidR="00F10C47" w:rsidRPr="00494F50">
        <w:rPr>
          <w:lang w:val="pt-BR"/>
        </w:rPr>
        <w:t xml:space="preserve">ndustriais do mundo, </w:t>
      </w:r>
      <w:r w:rsidR="00AF163B">
        <w:rPr>
          <w:lang w:val="pt-BR"/>
        </w:rPr>
        <w:t xml:space="preserve">sendo que somente em 2011 </w:t>
      </w:r>
      <w:r w:rsidR="00F10C47" w:rsidRPr="00494F50">
        <w:rPr>
          <w:lang w:val="pt-BR"/>
        </w:rPr>
        <w:t>produ</w:t>
      </w:r>
      <w:r w:rsidR="00AF163B">
        <w:rPr>
          <w:lang w:val="pt-BR"/>
        </w:rPr>
        <w:t>ziu</w:t>
      </w:r>
      <w:r w:rsidR="00CC632E" w:rsidRPr="00494F50">
        <w:rPr>
          <w:lang w:val="pt-BR"/>
        </w:rPr>
        <w:t xml:space="preserve"> </w:t>
      </w:r>
      <w:r w:rsidR="00AF163B">
        <w:rPr>
          <w:lang w:val="pt-BR"/>
        </w:rPr>
        <w:t>80,1</w:t>
      </w:r>
      <w:r w:rsidR="00E63F59" w:rsidRPr="00494F50">
        <w:rPr>
          <w:lang w:val="pt-BR"/>
        </w:rPr>
        <w:t xml:space="preserve"> milhões de veículos</w:t>
      </w:r>
      <w:r w:rsidR="00AF163B">
        <w:rPr>
          <w:lang w:val="pt-BR"/>
        </w:rPr>
        <w:t>.</w:t>
      </w:r>
      <w:r w:rsidR="00172542">
        <w:rPr>
          <w:lang w:val="pt-BR"/>
        </w:rPr>
        <w:t xml:space="preserve"> Deste número, 3,4 milhões refere-se </w:t>
      </w:r>
      <w:r w:rsidR="00CD36BC">
        <w:rPr>
          <w:lang w:val="pt-BR"/>
        </w:rPr>
        <w:t>à</w:t>
      </w:r>
      <w:r w:rsidR="00172542">
        <w:rPr>
          <w:lang w:val="pt-BR"/>
        </w:rPr>
        <w:t xml:space="preserve"> produção das indústrias situadas no Brasil.</w:t>
      </w:r>
      <w:r w:rsidR="00E63F59" w:rsidRPr="00494F50">
        <w:rPr>
          <w:lang w:val="pt-BR"/>
        </w:rPr>
        <w:t xml:space="preserve"> </w:t>
      </w:r>
    </w:p>
    <w:p w:rsidR="00720F35" w:rsidRPr="00974433" w:rsidRDefault="001E400E" w:rsidP="00974433">
      <w:pPr>
        <w:pStyle w:val="CitaoIntensa"/>
        <w:rPr>
          <w:color w:val="555555"/>
        </w:rPr>
      </w:pPr>
      <w:r>
        <w:t>[...] a indú</w:t>
      </w:r>
      <w:r w:rsidR="006055C2" w:rsidRPr="00494F50">
        <w:t xml:space="preserve">stria automobilística é </w:t>
      </w:r>
      <w:r w:rsidR="006055C2" w:rsidRPr="00641BCD">
        <w:rPr>
          <w:szCs w:val="20"/>
        </w:rPr>
        <w:t>ainda</w:t>
      </w:r>
      <w:r w:rsidR="006055C2" w:rsidRPr="00494F50">
        <w:t xml:space="preserve"> mais importante para nós do que parece. </w:t>
      </w:r>
      <w:r w:rsidR="00E63F59" w:rsidRPr="00494F50">
        <w:t>Duas vezes neste século, ela alterou nossas noções mais fundamentais de como produzir bens. E a maneira como os produzimos determina, não somente como trabalhamos, mas ainda como pensamos, o que compramos e como vivemos</w:t>
      </w:r>
      <w:r w:rsidR="00E63F59" w:rsidRPr="00494F50">
        <w:rPr>
          <w:i/>
        </w:rPr>
        <w:t>.</w:t>
      </w:r>
      <w:r w:rsidR="00ED7E71" w:rsidRPr="00494F50">
        <w:rPr>
          <w:i/>
          <w:color w:val="555555"/>
        </w:rPr>
        <w:t xml:space="preserve"> </w:t>
      </w:r>
      <w:r w:rsidR="00E5697A" w:rsidRPr="00C466C3">
        <w:t xml:space="preserve">(WOMACK; </w:t>
      </w:r>
      <w:r w:rsidR="00E63F59" w:rsidRPr="00C466C3">
        <w:t xml:space="preserve">JONES; ROOS, </w:t>
      </w:r>
      <w:r w:rsidR="00E5697A" w:rsidRPr="00C466C3">
        <w:t>2004)</w:t>
      </w:r>
      <w:r w:rsidR="005A40DC" w:rsidRPr="00C466C3">
        <w:rPr>
          <w:color w:val="555555"/>
        </w:rPr>
        <w:t>.</w:t>
      </w:r>
    </w:p>
    <w:p w:rsidR="00690007" w:rsidRPr="00494F50" w:rsidRDefault="00641BCD" w:rsidP="003D5438">
      <w:pPr>
        <w:rPr>
          <w:lang w:val="pt-BR"/>
        </w:rPr>
      </w:pPr>
      <w:r>
        <w:rPr>
          <w:lang w:val="pt-BR"/>
        </w:rPr>
        <w:t>O</w:t>
      </w:r>
      <w:r w:rsidR="00054268" w:rsidRPr="00494F50">
        <w:rPr>
          <w:lang w:val="pt-BR"/>
        </w:rPr>
        <w:t xml:space="preserve"> mercado automotivo é um dos principais responsáveis pelo crescimento do país</w:t>
      </w:r>
      <w:r w:rsidR="00AB0827" w:rsidRPr="00494F50">
        <w:rPr>
          <w:lang w:val="pt-BR"/>
        </w:rPr>
        <w:t>,</w:t>
      </w:r>
      <w:r w:rsidR="00286575" w:rsidRPr="00494F50">
        <w:rPr>
          <w:lang w:val="pt-BR"/>
        </w:rPr>
        <w:t xml:space="preserve"> </w:t>
      </w:r>
      <w:r w:rsidR="00422BC3" w:rsidRPr="00494F50">
        <w:rPr>
          <w:lang w:val="pt-BR"/>
        </w:rPr>
        <w:t>represe</w:t>
      </w:r>
      <w:r w:rsidR="00634BD3">
        <w:rPr>
          <w:lang w:val="pt-BR"/>
        </w:rPr>
        <w:t xml:space="preserve">ntando 19,5% do PIB industrial </w:t>
      </w:r>
      <w:r w:rsidR="00422BC3" w:rsidRPr="00494F50">
        <w:rPr>
          <w:lang w:val="pt-BR"/>
        </w:rPr>
        <w:t>(ANFAVEA</w:t>
      </w:r>
      <w:r w:rsidR="00974433">
        <w:rPr>
          <w:lang w:val="pt-BR"/>
        </w:rPr>
        <w:t>,</w:t>
      </w:r>
      <w:r w:rsidR="00422BC3" w:rsidRPr="00494F50">
        <w:rPr>
          <w:lang w:val="pt-BR"/>
        </w:rPr>
        <w:t xml:space="preserve"> 2011)</w:t>
      </w:r>
      <w:r w:rsidR="00690007" w:rsidRPr="00494F50">
        <w:rPr>
          <w:lang w:val="pt-BR"/>
        </w:rPr>
        <w:t>.</w:t>
      </w:r>
    </w:p>
    <w:p w:rsidR="00E031DA" w:rsidRDefault="00172542" w:rsidP="003D5438">
      <w:pPr>
        <w:rPr>
          <w:lang w:val="pt-BR"/>
        </w:rPr>
      </w:pPr>
      <w:r>
        <w:rPr>
          <w:lang w:val="pt-BR"/>
        </w:rPr>
        <w:t xml:space="preserve">Sabe-se que o mercado torna-se cada vez mais competitivo e </w:t>
      </w:r>
      <w:r w:rsidR="00FC2250">
        <w:rPr>
          <w:lang w:val="pt-BR"/>
        </w:rPr>
        <w:t>d</w:t>
      </w:r>
      <w:r w:rsidR="003B47CB" w:rsidRPr="00974433">
        <w:rPr>
          <w:lang w:val="pt-BR"/>
        </w:rPr>
        <w:t xml:space="preserve">e acordo com </w:t>
      </w:r>
      <w:r w:rsidR="00D670EF" w:rsidRPr="00974433">
        <w:rPr>
          <w:lang w:val="pt-BR"/>
        </w:rPr>
        <w:t xml:space="preserve">a </w:t>
      </w:r>
      <w:r w:rsidR="00BD165C">
        <w:rPr>
          <w:lang w:val="pt-BR"/>
        </w:rPr>
        <w:t>ABDI</w:t>
      </w:r>
      <w:r w:rsidR="00AF163B">
        <w:rPr>
          <w:lang w:val="pt-BR"/>
        </w:rPr>
        <w:t xml:space="preserve"> (</w:t>
      </w:r>
      <w:r w:rsidR="00D670EF" w:rsidRPr="00974433">
        <w:rPr>
          <w:lang w:val="pt-BR"/>
        </w:rPr>
        <w:t>2010</w:t>
      </w:r>
      <w:r w:rsidR="003B47CB" w:rsidRPr="00974433">
        <w:rPr>
          <w:lang w:val="pt-BR"/>
        </w:rPr>
        <w:t>),</w:t>
      </w:r>
      <w:r w:rsidR="003B47CB" w:rsidRPr="00E1246A">
        <w:rPr>
          <w:lang w:val="pt-BR"/>
        </w:rPr>
        <w:t xml:space="preserve"> </w:t>
      </w:r>
      <w:r w:rsidR="00634BD3" w:rsidRPr="00E1246A">
        <w:rPr>
          <w:lang w:val="pt-BR"/>
        </w:rPr>
        <w:t>os</w:t>
      </w:r>
      <w:r w:rsidR="00634BD3" w:rsidRPr="00494F50">
        <w:rPr>
          <w:lang w:val="pt-BR"/>
        </w:rPr>
        <w:t xml:space="preserve"> países desenvolvidos têm</w:t>
      </w:r>
      <w:r w:rsidR="003B47CB" w:rsidRPr="00494F50">
        <w:rPr>
          <w:lang w:val="pt-BR"/>
        </w:rPr>
        <w:t xml:space="preserve"> algo em comum: a inovação. Esta ocupa lugar central em suas políticas industriais.</w:t>
      </w:r>
      <w:r w:rsidR="003451D7" w:rsidRPr="00494F50">
        <w:rPr>
          <w:lang w:val="pt-BR"/>
        </w:rPr>
        <w:t xml:space="preserve"> </w:t>
      </w:r>
      <w:r w:rsidR="003451D7" w:rsidRPr="00974433">
        <w:rPr>
          <w:lang w:val="pt-BR"/>
        </w:rPr>
        <w:t xml:space="preserve">A pesquisa </w:t>
      </w:r>
      <w:r w:rsidR="00634BD3" w:rsidRPr="00974433">
        <w:rPr>
          <w:lang w:val="pt-BR"/>
        </w:rPr>
        <w:t>encomendada pela ABDI</w:t>
      </w:r>
      <w:r w:rsidR="00634BD3">
        <w:rPr>
          <w:lang w:val="pt-BR"/>
        </w:rPr>
        <w:t xml:space="preserve"> </w:t>
      </w:r>
      <w:r w:rsidR="003451D7" w:rsidRPr="00494F50">
        <w:rPr>
          <w:lang w:val="pt-BR"/>
        </w:rPr>
        <w:t>comparou a capacidade inovadora dos países desenvolvidos de base tecnológica, como os Estados Unidos, França, Canadá, Irlanda, Reino Unido, Finlândia e Japão, visando avaliar o papel da inovação no crescimento econômico brasile</w:t>
      </w:r>
      <w:r w:rsidR="00286221" w:rsidRPr="00494F50">
        <w:rPr>
          <w:lang w:val="pt-BR"/>
        </w:rPr>
        <w:t>i</w:t>
      </w:r>
      <w:r w:rsidR="003451D7" w:rsidRPr="00494F50">
        <w:rPr>
          <w:lang w:val="pt-BR"/>
        </w:rPr>
        <w:t>ro.</w:t>
      </w:r>
    </w:p>
    <w:p w:rsidR="00A7610E" w:rsidRPr="00BC2EC1" w:rsidRDefault="00E031DA" w:rsidP="003D5438">
      <w:pPr>
        <w:rPr>
          <w:lang w:val="pt-BR"/>
        </w:rPr>
      </w:pPr>
      <w:r>
        <w:rPr>
          <w:lang w:val="pt-BR"/>
        </w:rPr>
        <w:t xml:space="preserve">Sabendo-se da importância de investir em inovação, o presente trabalho </w:t>
      </w:r>
      <w:r w:rsidR="00BC2EC1">
        <w:rPr>
          <w:lang w:val="pt-BR"/>
        </w:rPr>
        <w:t xml:space="preserve">tem o objetivo de mostrar a ligação entre </w:t>
      </w:r>
      <w:r w:rsidR="00634BD3">
        <w:rPr>
          <w:lang w:val="pt-BR"/>
        </w:rPr>
        <w:t>o</w:t>
      </w:r>
      <w:r w:rsidR="00BC2EC1">
        <w:rPr>
          <w:lang w:val="pt-BR"/>
        </w:rPr>
        <w:t xml:space="preserve"> </w:t>
      </w:r>
      <w:r w:rsidR="00BC2EC1" w:rsidRPr="00BC2EC1">
        <w:rPr>
          <w:i/>
          <w:lang w:val="pt-BR"/>
        </w:rPr>
        <w:t>benchmarking</w:t>
      </w:r>
      <w:r w:rsidR="00BC2EC1">
        <w:rPr>
          <w:lang w:val="pt-BR"/>
        </w:rPr>
        <w:t xml:space="preserve"> e </w:t>
      </w:r>
      <w:r w:rsidR="00634BD3">
        <w:rPr>
          <w:lang w:val="pt-BR"/>
        </w:rPr>
        <w:t xml:space="preserve">as estratégias de </w:t>
      </w:r>
      <w:r w:rsidR="00BC2EC1">
        <w:rPr>
          <w:lang w:val="pt-BR"/>
        </w:rPr>
        <w:t xml:space="preserve">inovação, </w:t>
      </w:r>
      <w:r w:rsidR="00BC2EC1" w:rsidRPr="00801FDA">
        <w:rPr>
          <w:lang w:val="pt-BR"/>
        </w:rPr>
        <w:t>e como a</w:t>
      </w:r>
      <w:r w:rsidR="001C17D4" w:rsidRPr="00801FDA">
        <w:rPr>
          <w:lang w:val="pt-BR"/>
        </w:rPr>
        <w:t>s</w:t>
      </w:r>
      <w:r w:rsidR="00BC2EC1" w:rsidRPr="00801FDA">
        <w:rPr>
          <w:lang w:val="pt-BR"/>
        </w:rPr>
        <w:t xml:space="preserve"> </w:t>
      </w:r>
      <w:r w:rsidR="001C17D4" w:rsidRPr="00801FDA">
        <w:rPr>
          <w:lang w:val="pt-BR"/>
        </w:rPr>
        <w:t>mesmas</w:t>
      </w:r>
      <w:r w:rsidR="00E33DB6" w:rsidRPr="00801FDA">
        <w:rPr>
          <w:lang w:val="pt-BR"/>
        </w:rPr>
        <w:t xml:space="preserve">, adotadas </w:t>
      </w:r>
      <w:r w:rsidR="00801FDA" w:rsidRPr="00801FDA">
        <w:rPr>
          <w:lang w:val="pt-BR"/>
        </w:rPr>
        <w:t>em conjunto,</w:t>
      </w:r>
      <w:r w:rsidR="001C17D4" w:rsidRPr="00801FDA">
        <w:rPr>
          <w:lang w:val="pt-BR"/>
        </w:rPr>
        <w:t xml:space="preserve"> podem gerar sucesso n</w:t>
      </w:r>
      <w:r w:rsidR="00A87A0F" w:rsidRPr="00801FDA">
        <w:rPr>
          <w:lang w:val="pt-BR"/>
        </w:rPr>
        <w:t>a indústria</w:t>
      </w:r>
      <w:r w:rsidR="00BC2EC1" w:rsidRPr="00801FDA">
        <w:rPr>
          <w:lang w:val="pt-BR"/>
        </w:rPr>
        <w:t xml:space="preserve"> autom</w:t>
      </w:r>
      <w:r w:rsidR="00A87A0F" w:rsidRPr="00801FDA">
        <w:rPr>
          <w:lang w:val="pt-BR"/>
        </w:rPr>
        <w:t>obilístic</w:t>
      </w:r>
      <w:r w:rsidR="0066414F" w:rsidRPr="00801FDA">
        <w:rPr>
          <w:lang w:val="pt-BR"/>
        </w:rPr>
        <w:t>a</w:t>
      </w:r>
      <w:r w:rsidR="00BF1D2C">
        <w:rPr>
          <w:lang w:val="pt-BR"/>
        </w:rPr>
        <w:t xml:space="preserve"> e crescimento do país</w:t>
      </w:r>
      <w:r w:rsidR="00BC2EC1" w:rsidRPr="00801FDA">
        <w:rPr>
          <w:lang w:val="pt-BR"/>
        </w:rPr>
        <w:t>.</w:t>
      </w:r>
    </w:p>
    <w:p w:rsidR="009A6EB9" w:rsidRPr="00494F50" w:rsidRDefault="009A6EB9" w:rsidP="005C40DB">
      <w:pPr>
        <w:ind w:firstLine="0"/>
        <w:rPr>
          <w:lang w:val="pt-BR"/>
        </w:rPr>
      </w:pPr>
    </w:p>
    <w:p w:rsidR="004E147A" w:rsidRPr="009E37EF" w:rsidRDefault="00791564" w:rsidP="009E37EF">
      <w:pPr>
        <w:pStyle w:val="Ttulo2"/>
        <w:spacing w:line="360" w:lineRule="auto"/>
        <w:rPr>
          <w:szCs w:val="28"/>
        </w:rPr>
      </w:pPr>
      <w:bookmarkStart w:id="3" w:name="_Toc327174455"/>
      <w:r w:rsidRPr="00223E15">
        <w:t>Problema de Pesquisa</w:t>
      </w:r>
      <w:bookmarkEnd w:id="3"/>
    </w:p>
    <w:p w:rsidR="004E147A" w:rsidRPr="00494F50" w:rsidRDefault="003B1F4E" w:rsidP="009E37EF">
      <w:pPr>
        <w:rPr>
          <w:lang w:val="pt-BR"/>
        </w:rPr>
      </w:pPr>
      <w:r w:rsidRPr="00494F50">
        <w:rPr>
          <w:lang w:val="pt-BR"/>
        </w:rPr>
        <w:t xml:space="preserve">Problema é uma questão que envolve </w:t>
      </w:r>
      <w:r w:rsidR="00AA1057" w:rsidRPr="00494F50">
        <w:rPr>
          <w:lang w:val="pt-BR"/>
        </w:rPr>
        <w:t>intrinsecamente</w:t>
      </w:r>
      <w:r w:rsidRPr="00494F50">
        <w:rPr>
          <w:lang w:val="pt-BR"/>
        </w:rPr>
        <w:t xml:space="preserve"> uma dificuldade teórica ou prática, para a qual se deve encontrar </w:t>
      </w:r>
      <w:r w:rsidR="00D35DCF">
        <w:rPr>
          <w:lang w:val="pt-BR"/>
        </w:rPr>
        <w:t xml:space="preserve">uma solução. (CERVO; BERVIAN; </w:t>
      </w:r>
      <w:r w:rsidR="00BD165C">
        <w:rPr>
          <w:lang w:val="pt-BR"/>
        </w:rPr>
        <w:t xml:space="preserve">DA </w:t>
      </w:r>
      <w:r w:rsidRPr="00494F50">
        <w:rPr>
          <w:lang w:val="pt-BR"/>
        </w:rPr>
        <w:t>SILVA, 2007, p. 75)</w:t>
      </w:r>
    </w:p>
    <w:p w:rsidR="0058539D" w:rsidRPr="00494F50" w:rsidRDefault="00BD165C" w:rsidP="003D5438">
      <w:pPr>
        <w:rPr>
          <w:lang w:val="pt-BR"/>
        </w:rPr>
      </w:pPr>
      <w:r>
        <w:rPr>
          <w:lang w:val="pt-BR"/>
        </w:rPr>
        <w:t xml:space="preserve">Ainda segundo Cervo, </w:t>
      </w:r>
      <w:proofErr w:type="spellStart"/>
      <w:r>
        <w:rPr>
          <w:lang w:val="pt-BR"/>
        </w:rPr>
        <w:t>Bervian</w:t>
      </w:r>
      <w:proofErr w:type="spellEnd"/>
      <w:r>
        <w:rPr>
          <w:lang w:val="pt-BR"/>
        </w:rPr>
        <w:t xml:space="preserve"> e Da Silva</w:t>
      </w:r>
      <w:r w:rsidR="0058539D" w:rsidRPr="00494F50">
        <w:rPr>
          <w:lang w:val="pt-BR"/>
        </w:rPr>
        <w:t xml:space="preserve"> (2007), “o problema levantado deve expressar uma relação entre duas ou mais variáveis. A elaboração clara do problema é fruto da revisão da literatura e da reflexão pessoal.”</w:t>
      </w:r>
    </w:p>
    <w:p w:rsidR="0058539D" w:rsidRPr="00494F50" w:rsidRDefault="0058539D" w:rsidP="003D5438">
      <w:pPr>
        <w:rPr>
          <w:lang w:val="pt-BR"/>
        </w:rPr>
      </w:pPr>
      <w:r w:rsidRPr="00494F50">
        <w:rPr>
          <w:lang w:val="pt-BR"/>
        </w:rPr>
        <w:lastRenderedPageBreak/>
        <w:t xml:space="preserve">Para Gil (2010), para saber se o tema escolhido é realmente um problema, sugere-se que este seja colocado sob forma de pergunta. </w:t>
      </w:r>
      <w:r w:rsidR="00DE7037" w:rsidRPr="00494F50">
        <w:rPr>
          <w:lang w:val="pt-BR"/>
        </w:rPr>
        <w:t>Diante do exposto, chega-se ao seguinte problema, de acordo com o tema escolhido:</w:t>
      </w:r>
    </w:p>
    <w:p w:rsidR="00DE7037" w:rsidRPr="009E37EF" w:rsidRDefault="00665926" w:rsidP="009E37EF">
      <w:pPr>
        <w:rPr>
          <w:lang w:val="pt-BR"/>
        </w:rPr>
      </w:pPr>
      <w:r w:rsidRPr="000F0F6F">
        <w:rPr>
          <w:lang w:val="pt-BR"/>
        </w:rPr>
        <w:t>Como o</w:t>
      </w:r>
      <w:r w:rsidR="00DE7037" w:rsidRPr="000F0F6F">
        <w:rPr>
          <w:lang w:val="pt-BR"/>
        </w:rPr>
        <w:t xml:space="preserve"> </w:t>
      </w:r>
      <w:r w:rsidR="00DE7037" w:rsidRPr="000F0F6F">
        <w:rPr>
          <w:i/>
          <w:lang w:val="pt-BR"/>
        </w:rPr>
        <w:t>benchmarking</w:t>
      </w:r>
      <w:r w:rsidRPr="000F0F6F">
        <w:rPr>
          <w:lang w:val="pt-BR"/>
        </w:rPr>
        <w:t xml:space="preserve"> contribui</w:t>
      </w:r>
      <w:r w:rsidR="007A6EE7">
        <w:rPr>
          <w:lang w:val="pt-BR"/>
        </w:rPr>
        <w:t xml:space="preserve"> na construção</w:t>
      </w:r>
      <w:r w:rsidR="00F357E0" w:rsidRPr="000F0F6F">
        <w:rPr>
          <w:lang w:val="pt-BR"/>
        </w:rPr>
        <w:t xml:space="preserve"> de</w:t>
      </w:r>
      <w:r w:rsidRPr="000F0F6F">
        <w:rPr>
          <w:lang w:val="pt-BR"/>
        </w:rPr>
        <w:t xml:space="preserve"> estratégias de</w:t>
      </w:r>
      <w:r w:rsidR="00F357E0" w:rsidRPr="000F0F6F">
        <w:rPr>
          <w:lang w:val="pt-BR"/>
        </w:rPr>
        <w:t xml:space="preserve"> inovação em uma indústria automotiva</w:t>
      </w:r>
      <w:r w:rsidR="00DE7037" w:rsidRPr="000F0F6F">
        <w:rPr>
          <w:lang w:val="pt-BR"/>
        </w:rPr>
        <w:t>?</w:t>
      </w:r>
    </w:p>
    <w:p w:rsidR="00DE7037" w:rsidRPr="009E37EF" w:rsidRDefault="00DE7037" w:rsidP="009E37EF">
      <w:pPr>
        <w:pStyle w:val="Ttulo2"/>
        <w:spacing w:line="360" w:lineRule="auto"/>
        <w:rPr>
          <w:lang w:val="pt-BR"/>
        </w:rPr>
      </w:pPr>
      <w:bookmarkStart w:id="4" w:name="_Toc327174456"/>
      <w:r w:rsidRPr="00494F50">
        <w:rPr>
          <w:lang w:val="pt-BR"/>
        </w:rPr>
        <w:t>Objetivos</w:t>
      </w:r>
      <w:bookmarkEnd w:id="4"/>
    </w:p>
    <w:p w:rsidR="00BD165C" w:rsidRPr="00494F50" w:rsidRDefault="00CD403A" w:rsidP="009E37EF">
      <w:pPr>
        <w:rPr>
          <w:lang w:val="pt-BR"/>
        </w:rPr>
      </w:pPr>
      <w:r>
        <w:rPr>
          <w:lang w:val="pt-BR"/>
        </w:rPr>
        <w:t>O objetivo da pesquisa define a natureza do trabalho, o tipo de problema proposto, o material que será coletado, etc. (CERVO, BRVIAN, DA SILVA, 2007). Desta forma, estipulou-se os objetivos geral e específicos para esta pesquisa, expostos nos subcapítulos abaixo.</w:t>
      </w:r>
    </w:p>
    <w:p w:rsidR="00DE7037" w:rsidRPr="00223E15" w:rsidRDefault="00DE7037" w:rsidP="00223E15">
      <w:pPr>
        <w:pStyle w:val="Ttulo3"/>
      </w:pPr>
      <w:bookmarkStart w:id="5" w:name="_Toc327174457"/>
      <w:r w:rsidRPr="00223E15">
        <w:t>Objetivo geral</w:t>
      </w:r>
      <w:bookmarkEnd w:id="5"/>
    </w:p>
    <w:p w:rsidR="00DE7037" w:rsidRPr="00494F50" w:rsidRDefault="00DE7037">
      <w:pPr>
        <w:rPr>
          <w:rFonts w:cs="Arial"/>
          <w:szCs w:val="24"/>
          <w:lang w:val="pt-BR"/>
        </w:rPr>
      </w:pPr>
    </w:p>
    <w:p w:rsidR="000F0F6F" w:rsidRPr="000F0F6F" w:rsidRDefault="007F1E35" w:rsidP="000F0F6F">
      <w:pPr>
        <w:pStyle w:val="CitaoIntensa"/>
        <w:rPr>
          <w:szCs w:val="24"/>
        </w:rPr>
      </w:pPr>
      <w:r w:rsidRPr="000F0F6F">
        <w:t>Objetivos gerais: procura-se determinar, com clareza e objetividade, o propósito do estudante com a realização da pesquisa. Deve-se estar atento ao fato de que, em pesquisa bibliográfica em nível de graduação, os propósitos são essencialmente acadêmicos, como mapear, identificar, levantar, diagnosticar ou historiar determinado assunto específico (ou traçar o perfil dele) dentro de u</w:t>
      </w:r>
      <w:r w:rsidR="00D35DCF" w:rsidRPr="000F0F6F">
        <w:t xml:space="preserve">m tema [...] (CERVO; BERVIAN; </w:t>
      </w:r>
      <w:r w:rsidR="00CD403A">
        <w:t xml:space="preserve">DA </w:t>
      </w:r>
      <w:r w:rsidRPr="000F0F6F">
        <w:t>SILVA, 2007, p. 75)</w:t>
      </w:r>
      <w:r w:rsidR="000F0F6F">
        <w:t>.</w:t>
      </w:r>
    </w:p>
    <w:p w:rsidR="00201467" w:rsidRPr="00494F50" w:rsidRDefault="00201467" w:rsidP="00201467">
      <w:pPr>
        <w:rPr>
          <w:rFonts w:cs="Arial"/>
          <w:szCs w:val="24"/>
          <w:lang w:val="pt-BR"/>
        </w:rPr>
      </w:pPr>
      <w:r w:rsidRPr="00494F50">
        <w:rPr>
          <w:rFonts w:cs="Arial"/>
          <w:szCs w:val="24"/>
          <w:lang w:val="pt-BR"/>
        </w:rPr>
        <w:t xml:space="preserve">Marconi e </w:t>
      </w:r>
      <w:proofErr w:type="spellStart"/>
      <w:r w:rsidRPr="00494F50">
        <w:rPr>
          <w:rFonts w:cs="Arial"/>
          <w:szCs w:val="24"/>
          <w:lang w:val="pt-BR"/>
        </w:rPr>
        <w:t>Lakatos</w:t>
      </w:r>
      <w:proofErr w:type="spellEnd"/>
      <w:r w:rsidRPr="00494F50">
        <w:rPr>
          <w:rFonts w:cs="Arial"/>
          <w:szCs w:val="24"/>
          <w:lang w:val="pt-BR"/>
        </w:rPr>
        <w:t xml:space="preserve"> (2010) afirmam que “toda pesquisa deve ter um objetivo determinado para saber o que se vai procurar e o que se pretende alcançar.”</w:t>
      </w:r>
    </w:p>
    <w:p w:rsidR="00201467" w:rsidRPr="00494F50" w:rsidRDefault="00201467" w:rsidP="00201467">
      <w:pPr>
        <w:rPr>
          <w:rFonts w:cs="Arial"/>
          <w:szCs w:val="24"/>
          <w:lang w:val="pt-BR"/>
        </w:rPr>
      </w:pPr>
      <w:r w:rsidRPr="00494F50">
        <w:rPr>
          <w:rFonts w:cs="Arial"/>
          <w:szCs w:val="24"/>
          <w:lang w:val="pt-BR"/>
        </w:rPr>
        <w:t>Sabe-se que ter um objetivo bem traçado e claro é imprescindível para alcançar êxito não só em pesquisas, mas em todas as ações e atividades. Assim, o objetivo geral traçado para esta pesquisa é:</w:t>
      </w:r>
    </w:p>
    <w:p w:rsidR="00CD403A" w:rsidRDefault="00201467" w:rsidP="009E37EF">
      <w:pPr>
        <w:rPr>
          <w:lang w:val="pt-BR"/>
        </w:rPr>
      </w:pPr>
      <w:r w:rsidRPr="00A03019">
        <w:rPr>
          <w:lang w:val="pt-BR"/>
        </w:rPr>
        <w:t xml:space="preserve">Identificar como </w:t>
      </w:r>
      <w:r w:rsidR="00665926" w:rsidRPr="00A03019">
        <w:rPr>
          <w:lang w:val="pt-BR"/>
        </w:rPr>
        <w:t xml:space="preserve">o </w:t>
      </w:r>
      <w:r w:rsidRPr="00A03019">
        <w:rPr>
          <w:i/>
          <w:lang w:val="pt-BR"/>
        </w:rPr>
        <w:t>benchmarking</w:t>
      </w:r>
      <w:r w:rsidR="00665926" w:rsidRPr="00A03019">
        <w:rPr>
          <w:lang w:val="pt-BR"/>
        </w:rPr>
        <w:t xml:space="preserve"> contribui </w:t>
      </w:r>
      <w:r w:rsidR="00A32167">
        <w:rPr>
          <w:lang w:val="pt-BR"/>
        </w:rPr>
        <w:t>na construção</w:t>
      </w:r>
      <w:r w:rsidR="003D5438" w:rsidRPr="00A03019">
        <w:rPr>
          <w:lang w:val="pt-BR"/>
        </w:rPr>
        <w:t xml:space="preserve"> de</w:t>
      </w:r>
      <w:r w:rsidR="00665926" w:rsidRPr="00A03019">
        <w:rPr>
          <w:lang w:val="pt-BR"/>
        </w:rPr>
        <w:t xml:space="preserve"> estratégias de</w:t>
      </w:r>
      <w:r w:rsidR="003D5438" w:rsidRPr="00A03019">
        <w:rPr>
          <w:lang w:val="pt-BR"/>
        </w:rPr>
        <w:t xml:space="preserve"> </w:t>
      </w:r>
      <w:r w:rsidR="00F357E0" w:rsidRPr="00A03019">
        <w:rPr>
          <w:lang w:val="pt-BR"/>
        </w:rPr>
        <w:t>inovação em uma indústria automotiva</w:t>
      </w:r>
      <w:r w:rsidRPr="00A03019">
        <w:rPr>
          <w:lang w:val="pt-BR"/>
        </w:rPr>
        <w:t>.</w:t>
      </w:r>
    </w:p>
    <w:p w:rsidR="009E37EF" w:rsidRDefault="009E37EF" w:rsidP="009E37EF">
      <w:pPr>
        <w:rPr>
          <w:lang w:val="pt-BR"/>
        </w:rPr>
      </w:pPr>
    </w:p>
    <w:p w:rsidR="009E37EF" w:rsidRDefault="009E37EF" w:rsidP="009E37EF">
      <w:pPr>
        <w:rPr>
          <w:lang w:val="pt-BR"/>
        </w:rPr>
      </w:pPr>
    </w:p>
    <w:p w:rsidR="009E37EF" w:rsidRDefault="009E37EF" w:rsidP="009E37EF">
      <w:pPr>
        <w:rPr>
          <w:lang w:val="pt-BR"/>
        </w:rPr>
      </w:pPr>
    </w:p>
    <w:p w:rsidR="009E37EF" w:rsidRDefault="009E37EF" w:rsidP="009E37EF">
      <w:pPr>
        <w:rPr>
          <w:lang w:val="pt-BR"/>
        </w:rPr>
      </w:pPr>
    </w:p>
    <w:p w:rsidR="009E37EF" w:rsidRDefault="009E37EF" w:rsidP="009E37EF">
      <w:pPr>
        <w:rPr>
          <w:lang w:val="pt-BR"/>
        </w:rPr>
      </w:pPr>
    </w:p>
    <w:p w:rsidR="009E37EF" w:rsidRPr="00A03019" w:rsidRDefault="009E37EF" w:rsidP="009E37EF">
      <w:pPr>
        <w:rPr>
          <w:lang w:val="pt-BR"/>
        </w:rPr>
      </w:pPr>
    </w:p>
    <w:p w:rsidR="00201467" w:rsidRDefault="00201467" w:rsidP="000F0F6F">
      <w:pPr>
        <w:pStyle w:val="Ttulo3"/>
      </w:pPr>
      <w:bookmarkStart w:id="6" w:name="_Toc327174458"/>
      <w:r w:rsidRPr="00223E15">
        <w:lastRenderedPageBreak/>
        <w:t>Objetivos específicos</w:t>
      </w:r>
      <w:bookmarkEnd w:id="6"/>
    </w:p>
    <w:p w:rsidR="000F0F6F" w:rsidRPr="000F0F6F" w:rsidRDefault="000F0F6F" w:rsidP="000F0F6F"/>
    <w:p w:rsidR="00665EE3" w:rsidRPr="000F0F6F" w:rsidRDefault="00665EE3" w:rsidP="000F0F6F">
      <w:pPr>
        <w:pStyle w:val="CitaoIntensa"/>
      </w:pPr>
      <w:r w:rsidRPr="000F0F6F">
        <w:t xml:space="preserve">Objetivos específicos: definir os objetivos específicos significa aprofundar as intenções expressas nos objetivos gerais. Com que propósito o estudante se propõe a mapear, identificar, levantar, diagnosticar ou historiar determinado assunto específico (ou traçar o perfil dele) dentro de um tema? Ele pode querer mostrar novas relações para o mesmo problema, identificar novos aspectos ou mesmo utilizar os conhecimentos adquiridos com a pesquisa para instrumentalizar sua prática profissional ou inverter em determinada realidade em que ocorre </w:t>
      </w:r>
      <w:r w:rsidR="00D35DCF" w:rsidRPr="000F0F6F">
        <w:t>o problema. (</w:t>
      </w:r>
      <w:r w:rsidR="009D6145" w:rsidRPr="000F0F6F">
        <w:t>CERVO;</w:t>
      </w:r>
      <w:r w:rsidR="00D35DCF" w:rsidRPr="000F0F6F">
        <w:t xml:space="preserve"> BERVIAN; </w:t>
      </w:r>
      <w:r w:rsidR="00CD403A">
        <w:t xml:space="preserve">DA </w:t>
      </w:r>
      <w:r w:rsidRPr="000F0F6F">
        <w:t>SILVA, 2007, p. 75).</w:t>
      </w:r>
    </w:p>
    <w:p w:rsidR="00665EE3" w:rsidRPr="00A47C70" w:rsidRDefault="00665EE3" w:rsidP="00665EE3">
      <w:pPr>
        <w:ind w:firstLine="0"/>
        <w:rPr>
          <w:rFonts w:cs="Arial"/>
          <w:szCs w:val="24"/>
          <w:lang w:val="pt-BR"/>
        </w:rPr>
      </w:pPr>
      <w:r w:rsidRPr="00A47C70">
        <w:rPr>
          <w:rFonts w:cs="Arial"/>
          <w:szCs w:val="24"/>
          <w:lang w:val="pt-BR"/>
        </w:rPr>
        <w:tab/>
        <w:t xml:space="preserve">Para Diehl e </w:t>
      </w:r>
      <w:proofErr w:type="spellStart"/>
      <w:r w:rsidRPr="00A47C70">
        <w:rPr>
          <w:rFonts w:cs="Arial"/>
          <w:szCs w:val="24"/>
          <w:lang w:val="pt-BR"/>
        </w:rPr>
        <w:t>Tatim</w:t>
      </w:r>
      <w:proofErr w:type="spellEnd"/>
      <w:r w:rsidRPr="00A47C70">
        <w:rPr>
          <w:rFonts w:cs="Arial"/>
          <w:szCs w:val="24"/>
          <w:lang w:val="pt-BR"/>
        </w:rPr>
        <w:t xml:space="preserve"> (2004) os objetivos específicos determinam os aspectos que devem ser estudados, necessários ao alcance do objetivo geral. Com base nestes autores, os</w:t>
      </w:r>
      <w:r>
        <w:rPr>
          <w:rFonts w:cs="Arial"/>
          <w:szCs w:val="24"/>
          <w:lang w:val="pt-BR"/>
        </w:rPr>
        <w:t xml:space="preserve"> seguintes objetivos específicos foram delimitados para esta pesquisa:</w:t>
      </w:r>
    </w:p>
    <w:p w:rsidR="00665EE3" w:rsidRPr="001278A4" w:rsidRDefault="00665EE3" w:rsidP="00665EE3">
      <w:pPr>
        <w:ind w:firstLine="0"/>
        <w:rPr>
          <w:rFonts w:cs="Arial"/>
          <w:sz w:val="22"/>
          <w:lang w:val="pt-BR"/>
        </w:rPr>
      </w:pPr>
    </w:p>
    <w:p w:rsidR="00665EE3" w:rsidRPr="00410D7C" w:rsidRDefault="00665EE3" w:rsidP="00F36D33">
      <w:pPr>
        <w:numPr>
          <w:ilvl w:val="0"/>
          <w:numId w:val="15"/>
        </w:numPr>
        <w:rPr>
          <w:rFonts w:cs="Arial"/>
          <w:szCs w:val="24"/>
          <w:lang w:val="pt-BR"/>
        </w:rPr>
      </w:pPr>
      <w:r w:rsidRPr="00410D7C">
        <w:rPr>
          <w:rFonts w:cs="Arial"/>
          <w:szCs w:val="24"/>
          <w:lang w:val="pt-BR"/>
        </w:rPr>
        <w:t xml:space="preserve">Identificar as vantagens e desvantagens de ações de </w:t>
      </w:r>
      <w:r w:rsidRPr="00410D7C">
        <w:rPr>
          <w:rFonts w:cs="Arial"/>
          <w:i/>
          <w:szCs w:val="24"/>
          <w:lang w:val="pt-BR"/>
        </w:rPr>
        <w:t>benchmarking</w:t>
      </w:r>
      <w:r w:rsidRPr="00410D7C">
        <w:rPr>
          <w:rFonts w:cs="Arial"/>
          <w:szCs w:val="24"/>
          <w:lang w:val="pt-BR"/>
        </w:rPr>
        <w:t xml:space="preserve"> de produto;</w:t>
      </w:r>
    </w:p>
    <w:p w:rsidR="00665EE3" w:rsidRPr="00410D7C" w:rsidRDefault="00665EE3" w:rsidP="00F36D33">
      <w:pPr>
        <w:numPr>
          <w:ilvl w:val="0"/>
          <w:numId w:val="15"/>
        </w:numPr>
        <w:rPr>
          <w:rFonts w:cs="Arial"/>
          <w:szCs w:val="24"/>
          <w:lang w:val="pt-BR"/>
        </w:rPr>
      </w:pPr>
      <w:r w:rsidRPr="00410D7C">
        <w:rPr>
          <w:rFonts w:cs="Arial"/>
          <w:szCs w:val="24"/>
          <w:lang w:val="pt-BR"/>
        </w:rPr>
        <w:t xml:space="preserve">Identificar como o processo de </w:t>
      </w:r>
      <w:r w:rsidRPr="00410D7C">
        <w:rPr>
          <w:rFonts w:cs="Arial"/>
          <w:i/>
          <w:szCs w:val="24"/>
          <w:lang w:val="pt-BR"/>
        </w:rPr>
        <w:t>benchmarking</w:t>
      </w:r>
      <w:r w:rsidRPr="00410D7C">
        <w:rPr>
          <w:rFonts w:cs="Arial"/>
          <w:szCs w:val="24"/>
          <w:lang w:val="pt-BR"/>
        </w:rPr>
        <w:t xml:space="preserve"> é tratado entre as áreas </w:t>
      </w:r>
      <w:r w:rsidR="00127E53">
        <w:rPr>
          <w:rFonts w:cs="Arial"/>
          <w:szCs w:val="24"/>
          <w:lang w:val="pt-BR"/>
        </w:rPr>
        <w:t>interligadas/envolvidas</w:t>
      </w:r>
      <w:r w:rsidRPr="00410D7C">
        <w:rPr>
          <w:rFonts w:cs="Arial"/>
          <w:szCs w:val="24"/>
          <w:lang w:val="pt-BR"/>
        </w:rPr>
        <w:t xml:space="preserve"> </w:t>
      </w:r>
      <w:r w:rsidR="00127E53">
        <w:rPr>
          <w:rFonts w:cs="Arial"/>
          <w:szCs w:val="24"/>
          <w:lang w:val="pt-BR"/>
        </w:rPr>
        <w:t>n</w:t>
      </w:r>
      <w:r w:rsidR="0035184E">
        <w:rPr>
          <w:rFonts w:cs="Arial"/>
          <w:szCs w:val="24"/>
          <w:lang w:val="pt-BR"/>
        </w:rPr>
        <w:t>a empresa pesquisada</w:t>
      </w:r>
      <w:r w:rsidRPr="00410D7C">
        <w:rPr>
          <w:rFonts w:cs="Arial"/>
          <w:szCs w:val="24"/>
          <w:lang w:val="pt-BR"/>
        </w:rPr>
        <w:t>;</w:t>
      </w:r>
    </w:p>
    <w:p w:rsidR="0011482D" w:rsidRDefault="00665EE3" w:rsidP="00F36D33">
      <w:pPr>
        <w:pStyle w:val="PargrafodaLista"/>
        <w:numPr>
          <w:ilvl w:val="0"/>
          <w:numId w:val="15"/>
        </w:numPr>
        <w:rPr>
          <w:rFonts w:cs="Arial"/>
          <w:i/>
          <w:szCs w:val="24"/>
          <w:lang w:val="pt-BR"/>
        </w:rPr>
      </w:pPr>
      <w:r w:rsidRPr="00665EE3">
        <w:rPr>
          <w:rFonts w:cs="Arial"/>
          <w:szCs w:val="24"/>
          <w:lang w:val="pt-BR"/>
        </w:rPr>
        <w:t xml:space="preserve">Identificar como são selecionados os </w:t>
      </w:r>
      <w:proofErr w:type="spellStart"/>
      <w:r w:rsidRPr="00665EE3">
        <w:rPr>
          <w:rFonts w:cs="Arial"/>
          <w:i/>
          <w:szCs w:val="24"/>
          <w:lang w:val="pt-BR"/>
        </w:rPr>
        <w:t>best</w:t>
      </w:r>
      <w:proofErr w:type="spellEnd"/>
      <w:r w:rsidRPr="00665EE3">
        <w:rPr>
          <w:rFonts w:cs="Arial"/>
          <w:i/>
          <w:szCs w:val="24"/>
          <w:lang w:val="pt-BR"/>
        </w:rPr>
        <w:t xml:space="preserve"> classes</w:t>
      </w:r>
      <w:r w:rsidRPr="00665EE3">
        <w:rPr>
          <w:rFonts w:cs="Arial"/>
          <w:szCs w:val="24"/>
          <w:lang w:val="pt-BR"/>
        </w:rPr>
        <w:t xml:space="preserve"> para serem usados como referência em estudos de </w:t>
      </w:r>
      <w:r w:rsidR="00665926">
        <w:rPr>
          <w:rFonts w:cs="Arial"/>
          <w:i/>
          <w:szCs w:val="24"/>
          <w:lang w:val="pt-BR"/>
        </w:rPr>
        <w:t>benchmarking;</w:t>
      </w:r>
    </w:p>
    <w:p w:rsidR="00665EE3" w:rsidRPr="000F0F6F" w:rsidRDefault="0035184E" w:rsidP="000F0F6F">
      <w:pPr>
        <w:pStyle w:val="PargrafodaLista"/>
        <w:numPr>
          <w:ilvl w:val="0"/>
          <w:numId w:val="15"/>
        </w:numPr>
        <w:rPr>
          <w:rFonts w:cs="Arial"/>
          <w:i/>
          <w:szCs w:val="24"/>
          <w:lang w:val="pt-BR"/>
        </w:rPr>
      </w:pPr>
      <w:r>
        <w:rPr>
          <w:rFonts w:cs="Arial"/>
          <w:szCs w:val="24"/>
          <w:lang w:val="pt-BR"/>
        </w:rPr>
        <w:t xml:space="preserve">Identificar como </w:t>
      </w:r>
      <w:r w:rsidR="00665926" w:rsidRPr="00431954">
        <w:rPr>
          <w:rFonts w:cs="Arial"/>
          <w:szCs w:val="24"/>
          <w:lang w:val="pt-BR"/>
        </w:rPr>
        <w:t>a indústria automotiva</w:t>
      </w:r>
      <w:r>
        <w:rPr>
          <w:rFonts w:cs="Arial"/>
          <w:szCs w:val="24"/>
          <w:lang w:val="pt-BR"/>
        </w:rPr>
        <w:t xml:space="preserve"> pesquisada</w:t>
      </w:r>
      <w:r w:rsidR="00665926" w:rsidRPr="00431954">
        <w:rPr>
          <w:rFonts w:cs="Arial"/>
          <w:szCs w:val="24"/>
          <w:lang w:val="pt-BR"/>
        </w:rPr>
        <w:t xml:space="preserve"> traça estratégias </w:t>
      </w:r>
      <w:r w:rsidR="001C42A7" w:rsidRPr="00431954">
        <w:rPr>
          <w:rFonts w:cs="Arial"/>
          <w:szCs w:val="24"/>
          <w:lang w:val="pt-BR"/>
        </w:rPr>
        <w:t>para inovar em produto.</w:t>
      </w:r>
    </w:p>
    <w:p w:rsidR="0033389E" w:rsidRPr="009E37EF" w:rsidRDefault="00EF1071" w:rsidP="009E37EF">
      <w:pPr>
        <w:pStyle w:val="Ttulo2"/>
        <w:spacing w:line="360" w:lineRule="auto"/>
      </w:pPr>
      <w:bookmarkStart w:id="7" w:name="_Toc327174459"/>
      <w:r w:rsidRPr="00223E15">
        <w:t>Justificativa</w:t>
      </w:r>
      <w:bookmarkEnd w:id="7"/>
    </w:p>
    <w:p w:rsidR="0065446F" w:rsidRDefault="00756497" w:rsidP="009E37EF">
      <w:pPr>
        <w:rPr>
          <w:rFonts w:cs="Arial"/>
          <w:szCs w:val="24"/>
          <w:lang w:val="pt-BR"/>
        </w:rPr>
      </w:pPr>
      <w:r>
        <w:rPr>
          <w:rFonts w:cs="Arial"/>
          <w:szCs w:val="24"/>
          <w:lang w:val="pt-BR"/>
        </w:rPr>
        <w:t xml:space="preserve">O Brasil é hoje o sexto maior produtor de veículos automotores, atrás de Japão, EUA, China, Alemanha e Coréia do Sul. Na mesma posição </w:t>
      </w:r>
      <w:r w:rsidR="00983DDC">
        <w:rPr>
          <w:rFonts w:cs="Arial"/>
          <w:szCs w:val="24"/>
          <w:lang w:val="pt-BR"/>
        </w:rPr>
        <w:t>do Brasil também est</w:t>
      </w:r>
      <w:r w:rsidR="00607E32">
        <w:rPr>
          <w:rFonts w:cs="Arial"/>
          <w:szCs w:val="24"/>
          <w:lang w:val="pt-BR"/>
        </w:rPr>
        <w:t>á a França</w:t>
      </w:r>
      <w:r w:rsidR="00222026">
        <w:rPr>
          <w:rFonts w:cs="Arial"/>
          <w:szCs w:val="24"/>
          <w:lang w:val="pt-BR"/>
        </w:rPr>
        <w:t>.</w:t>
      </w:r>
      <w:r w:rsidR="00607E32">
        <w:rPr>
          <w:rFonts w:cs="Arial"/>
          <w:szCs w:val="24"/>
          <w:lang w:val="pt-BR"/>
        </w:rPr>
        <w:t xml:space="preserve"> </w:t>
      </w:r>
      <w:r w:rsidR="00B50A88">
        <w:rPr>
          <w:rFonts w:cs="Arial"/>
          <w:szCs w:val="24"/>
          <w:lang w:val="pt-BR"/>
        </w:rPr>
        <w:t>(ABDI</w:t>
      </w:r>
      <w:r w:rsidR="00154315">
        <w:rPr>
          <w:rFonts w:cs="Arial"/>
          <w:szCs w:val="24"/>
          <w:lang w:val="pt-BR"/>
        </w:rPr>
        <w:t>, 2008)</w:t>
      </w:r>
      <w:r w:rsidR="00607E32">
        <w:rPr>
          <w:rFonts w:cs="Arial"/>
          <w:szCs w:val="24"/>
          <w:lang w:val="pt-BR"/>
        </w:rPr>
        <w:t>.</w:t>
      </w:r>
    </w:p>
    <w:p w:rsidR="00607E32" w:rsidRDefault="00154315" w:rsidP="00607E32">
      <w:pPr>
        <w:rPr>
          <w:rFonts w:cs="Arial"/>
          <w:szCs w:val="24"/>
          <w:lang w:val="pt-BR"/>
        </w:rPr>
      </w:pPr>
      <w:r>
        <w:rPr>
          <w:rFonts w:cs="Arial"/>
          <w:szCs w:val="24"/>
          <w:lang w:val="pt-BR"/>
        </w:rPr>
        <w:t>Mudanças importantes do ponto de vista das estratégias competitivas e da organização interna da produção estão ocorrendo no setor. Essas mudanças são especialmente importantes no processo de desenvolvimento de produtos e como países emergentes como o Brasil podem se ligar ao processo de ino</w:t>
      </w:r>
      <w:r w:rsidR="004418C9">
        <w:rPr>
          <w:rFonts w:cs="Arial"/>
          <w:szCs w:val="24"/>
          <w:lang w:val="pt-BR"/>
        </w:rPr>
        <w:t>vação do setor em nível mundial</w:t>
      </w:r>
      <w:r w:rsidR="00607E32">
        <w:rPr>
          <w:rFonts w:cs="Arial"/>
          <w:szCs w:val="24"/>
          <w:lang w:val="pt-BR"/>
        </w:rPr>
        <w:t>.</w:t>
      </w:r>
    </w:p>
    <w:p w:rsidR="00A92C4A" w:rsidRDefault="00154315" w:rsidP="002A032D">
      <w:pPr>
        <w:ind w:firstLine="708"/>
        <w:rPr>
          <w:rFonts w:cs="Arial"/>
          <w:szCs w:val="24"/>
          <w:lang w:val="pt-BR"/>
        </w:rPr>
      </w:pPr>
      <w:r>
        <w:rPr>
          <w:rFonts w:cs="Arial"/>
          <w:szCs w:val="24"/>
          <w:lang w:val="pt-BR"/>
        </w:rPr>
        <w:t xml:space="preserve">Diante do exposto acima, a pesquisa poderá ser utilizada como material de consulta </w:t>
      </w:r>
      <w:r w:rsidR="00A92C4A">
        <w:rPr>
          <w:rFonts w:cs="Arial"/>
          <w:szCs w:val="24"/>
          <w:lang w:val="pt-BR"/>
        </w:rPr>
        <w:t xml:space="preserve">para interessados no assunto, uma vez que o estudo da relação entre o </w:t>
      </w:r>
      <w:r w:rsidR="000F7A55" w:rsidRPr="00494F50">
        <w:rPr>
          <w:rFonts w:cs="Arial"/>
          <w:i/>
          <w:szCs w:val="24"/>
          <w:lang w:val="pt-BR"/>
        </w:rPr>
        <w:lastRenderedPageBreak/>
        <w:t>benchmarking</w:t>
      </w:r>
      <w:r w:rsidR="000F7A55" w:rsidRPr="00494F50">
        <w:rPr>
          <w:rFonts w:cs="Arial"/>
          <w:szCs w:val="24"/>
          <w:lang w:val="pt-BR"/>
        </w:rPr>
        <w:t xml:space="preserve"> </w:t>
      </w:r>
      <w:r w:rsidR="00A92C4A">
        <w:rPr>
          <w:rFonts w:cs="Arial"/>
          <w:szCs w:val="24"/>
          <w:lang w:val="pt-BR"/>
        </w:rPr>
        <w:t xml:space="preserve">e a </w:t>
      </w:r>
      <w:r w:rsidR="000F0F6F">
        <w:rPr>
          <w:rFonts w:cs="Arial"/>
          <w:szCs w:val="24"/>
          <w:lang w:val="pt-BR"/>
        </w:rPr>
        <w:t>i</w:t>
      </w:r>
      <w:r>
        <w:rPr>
          <w:rFonts w:cs="Arial"/>
          <w:szCs w:val="24"/>
          <w:lang w:val="pt-BR"/>
        </w:rPr>
        <w:t>n</w:t>
      </w:r>
      <w:r w:rsidR="00607E32">
        <w:rPr>
          <w:rFonts w:cs="Arial"/>
          <w:szCs w:val="24"/>
          <w:lang w:val="pt-BR"/>
        </w:rPr>
        <w:t>ovação no setor automotivo é</w:t>
      </w:r>
      <w:r w:rsidR="00A92C4A">
        <w:rPr>
          <w:rFonts w:cs="Arial"/>
          <w:szCs w:val="24"/>
          <w:lang w:val="pt-BR"/>
        </w:rPr>
        <w:t xml:space="preserve"> </w:t>
      </w:r>
      <w:r w:rsidR="00607E32">
        <w:rPr>
          <w:rFonts w:cs="Arial"/>
          <w:szCs w:val="24"/>
          <w:lang w:val="pt-BR"/>
        </w:rPr>
        <w:t>pouco explorado</w:t>
      </w:r>
      <w:r w:rsidR="00A92C4A">
        <w:rPr>
          <w:rFonts w:cs="Arial"/>
          <w:szCs w:val="24"/>
          <w:lang w:val="pt-BR"/>
        </w:rPr>
        <w:t xml:space="preserve"> </w:t>
      </w:r>
      <w:r w:rsidR="005F5E83">
        <w:rPr>
          <w:rFonts w:cs="Arial"/>
          <w:szCs w:val="24"/>
          <w:lang w:val="pt-BR"/>
        </w:rPr>
        <w:t>em ou</w:t>
      </w:r>
      <w:r w:rsidR="00A92C4A">
        <w:rPr>
          <w:rFonts w:cs="Arial"/>
          <w:szCs w:val="24"/>
          <w:lang w:val="pt-BR"/>
        </w:rPr>
        <w:t>tras pesquisas</w:t>
      </w:r>
      <w:r w:rsidR="00607E32">
        <w:rPr>
          <w:rFonts w:cs="Arial"/>
          <w:szCs w:val="24"/>
          <w:lang w:val="pt-BR"/>
        </w:rPr>
        <w:t xml:space="preserve"> no Brasil</w:t>
      </w:r>
      <w:r w:rsidR="00A92C4A">
        <w:rPr>
          <w:rFonts w:cs="Arial"/>
          <w:szCs w:val="24"/>
          <w:lang w:val="pt-BR"/>
        </w:rPr>
        <w:t xml:space="preserve">, tanto quanto poderiam. </w:t>
      </w:r>
    </w:p>
    <w:p w:rsidR="00607E32" w:rsidRDefault="00607E32" w:rsidP="002A032D">
      <w:pPr>
        <w:ind w:firstLine="708"/>
        <w:rPr>
          <w:rFonts w:cs="Arial"/>
          <w:szCs w:val="24"/>
          <w:lang w:val="pt-BR"/>
        </w:rPr>
      </w:pPr>
      <w:r>
        <w:rPr>
          <w:rFonts w:cs="Arial"/>
          <w:szCs w:val="24"/>
          <w:lang w:val="pt-BR"/>
        </w:rPr>
        <w:t>Aspectos importantes para se escolher o tema de uma pesquisa são a relevância do mesmo, a possibilidade de se desenvolver bem o assunto</w:t>
      </w:r>
      <w:r w:rsidR="00222026">
        <w:rPr>
          <w:rFonts w:cs="Arial"/>
          <w:szCs w:val="24"/>
          <w:lang w:val="pt-BR"/>
        </w:rPr>
        <w:t xml:space="preserve"> dentro dos prazos estipulados (exequibilidade), e a adequação em relação aos conhecimentos do autor/pesquisador. (ANDRADE, 2003). </w:t>
      </w:r>
    </w:p>
    <w:p w:rsidR="00A92C4A" w:rsidRDefault="00222026" w:rsidP="002A032D">
      <w:pPr>
        <w:ind w:firstLine="708"/>
        <w:rPr>
          <w:rFonts w:cs="Arial"/>
          <w:szCs w:val="24"/>
          <w:lang w:val="pt-BR"/>
        </w:rPr>
      </w:pPr>
      <w:r>
        <w:rPr>
          <w:rFonts w:cs="Arial"/>
          <w:szCs w:val="24"/>
          <w:lang w:val="pt-BR"/>
        </w:rPr>
        <w:t xml:space="preserve">Na perspectiva pessoal, pelo fato de durante a vida acadêmica </w:t>
      </w:r>
      <w:r w:rsidR="005F5E83">
        <w:rPr>
          <w:rFonts w:cs="Arial"/>
          <w:szCs w:val="24"/>
          <w:lang w:val="pt-BR"/>
        </w:rPr>
        <w:t>a pesquisadora</w:t>
      </w:r>
      <w:r>
        <w:rPr>
          <w:rFonts w:cs="Arial"/>
          <w:szCs w:val="24"/>
          <w:lang w:val="pt-BR"/>
        </w:rPr>
        <w:t xml:space="preserve"> ter tido a oportunidade de trabalhar nas áreas de </w:t>
      </w:r>
      <w:r w:rsidR="005F5E83" w:rsidRPr="005F5E83">
        <w:rPr>
          <w:rFonts w:cs="Arial"/>
          <w:i/>
          <w:szCs w:val="24"/>
          <w:lang w:val="pt-BR"/>
        </w:rPr>
        <w:t>benchmarking</w:t>
      </w:r>
      <w:r w:rsidR="005F5E83">
        <w:rPr>
          <w:rFonts w:cs="Arial"/>
          <w:szCs w:val="24"/>
          <w:lang w:val="pt-BR"/>
        </w:rPr>
        <w:t>, vantagem competitiva e inovação especialmente no setor automotivo,</w:t>
      </w:r>
      <w:r>
        <w:rPr>
          <w:rFonts w:cs="Arial"/>
          <w:szCs w:val="24"/>
          <w:lang w:val="pt-BR"/>
        </w:rPr>
        <w:t xml:space="preserve"> despertou-se na mesma</w:t>
      </w:r>
      <w:r w:rsidR="005F5E83">
        <w:rPr>
          <w:rFonts w:cs="Arial"/>
          <w:szCs w:val="24"/>
          <w:lang w:val="pt-BR"/>
        </w:rPr>
        <w:t xml:space="preserve"> o interesse pelo tema. Além disso, existe o interesse profissional da pesquisadora pela área de Inteligência Competitiva e Inovação como van</w:t>
      </w:r>
      <w:r>
        <w:rPr>
          <w:rFonts w:cs="Arial"/>
          <w:szCs w:val="24"/>
          <w:lang w:val="pt-BR"/>
        </w:rPr>
        <w:t>tagem e diferencial, áreas que exigem conhecimento e dedicação constante aos estudos.</w:t>
      </w:r>
    </w:p>
    <w:p w:rsidR="002B6199" w:rsidRPr="009E37EF" w:rsidRDefault="000F0F6F" w:rsidP="009E37EF">
      <w:pPr>
        <w:ind w:firstLine="708"/>
        <w:rPr>
          <w:rFonts w:cs="Arial"/>
          <w:szCs w:val="24"/>
          <w:lang w:val="pt-BR"/>
        </w:rPr>
      </w:pPr>
      <w:r>
        <w:rPr>
          <w:rFonts w:cs="Arial"/>
          <w:szCs w:val="24"/>
          <w:lang w:val="pt-BR"/>
        </w:rPr>
        <w:t xml:space="preserve">Portanto, a presente pesquisa justifica-se principalmente pela busca de maior conhecimento sobre as áreas estudadas, pela pretensão de especialização em inteligência competitiva e também pela intenção de entender as relações entre </w:t>
      </w:r>
      <w:r>
        <w:rPr>
          <w:rFonts w:cs="Arial"/>
          <w:i/>
          <w:szCs w:val="24"/>
          <w:lang w:val="pt-BR"/>
        </w:rPr>
        <w:t>benchmarking</w:t>
      </w:r>
      <w:r>
        <w:rPr>
          <w:rFonts w:cs="Arial"/>
          <w:szCs w:val="24"/>
          <w:lang w:val="pt-BR"/>
        </w:rPr>
        <w:t xml:space="preserve"> e inovação como estratégias de diferenciação no setor estudado.</w:t>
      </w:r>
    </w:p>
    <w:p w:rsidR="002B6199" w:rsidRPr="009E37EF" w:rsidRDefault="002B6199" w:rsidP="009E37EF">
      <w:pPr>
        <w:pStyle w:val="Ttulo2"/>
        <w:spacing w:line="360" w:lineRule="auto"/>
        <w:rPr>
          <w:lang w:val="pt-BR"/>
        </w:rPr>
      </w:pPr>
      <w:bookmarkStart w:id="8" w:name="_Toc327174460"/>
      <w:r>
        <w:rPr>
          <w:lang w:val="pt-BR"/>
        </w:rPr>
        <w:t>Estrutura do Trabalho</w:t>
      </w:r>
      <w:bookmarkEnd w:id="8"/>
    </w:p>
    <w:p w:rsidR="00BE235F" w:rsidRDefault="002B6199" w:rsidP="009E37EF">
      <w:pPr>
        <w:rPr>
          <w:lang w:val="pt-BR"/>
        </w:rPr>
      </w:pPr>
      <w:r>
        <w:rPr>
          <w:lang w:val="pt-BR"/>
        </w:rPr>
        <w:t>E</w:t>
      </w:r>
      <w:r w:rsidR="00CD403A">
        <w:rPr>
          <w:lang w:val="pt-BR"/>
        </w:rPr>
        <w:t>ste trabalho é constituído por 9</w:t>
      </w:r>
      <w:r>
        <w:rPr>
          <w:lang w:val="pt-BR"/>
        </w:rPr>
        <w:t xml:space="preserve"> (</w:t>
      </w:r>
      <w:r w:rsidR="00CD403A">
        <w:rPr>
          <w:lang w:val="pt-BR"/>
        </w:rPr>
        <w:t>nove</w:t>
      </w:r>
      <w:r>
        <w:rPr>
          <w:lang w:val="pt-BR"/>
        </w:rPr>
        <w:t>) capítulos, sendo que no primeiro encontra-se a</w:t>
      </w:r>
      <w:r w:rsidR="00222026">
        <w:rPr>
          <w:lang w:val="pt-BR"/>
        </w:rPr>
        <w:t xml:space="preserve"> introdução da pesquisa, apresentando-se</w:t>
      </w:r>
      <w:r>
        <w:rPr>
          <w:lang w:val="pt-BR"/>
        </w:rPr>
        <w:t xml:space="preserve"> o problema pesquisado, os objetivos geral e específico e a justificativa </w:t>
      </w:r>
      <w:r w:rsidR="00222026">
        <w:rPr>
          <w:lang w:val="pt-BR"/>
        </w:rPr>
        <w:t>do tema escolhido.</w:t>
      </w:r>
    </w:p>
    <w:p w:rsidR="00BE235F" w:rsidRDefault="000C1B7C" w:rsidP="00BE235F">
      <w:pPr>
        <w:rPr>
          <w:lang w:val="pt-BR"/>
        </w:rPr>
      </w:pPr>
      <w:r>
        <w:rPr>
          <w:lang w:val="pt-BR"/>
        </w:rPr>
        <w:t xml:space="preserve">Do segundo ao quinto capítulo </w:t>
      </w:r>
      <w:r w:rsidR="00BE235F">
        <w:rPr>
          <w:lang w:val="pt-BR"/>
        </w:rPr>
        <w:t xml:space="preserve">apresenta-se o referencial teórico e bibliográfico estudado para a realização da pesquisa. Foram estudados </w:t>
      </w:r>
      <w:r w:rsidR="00FB2D3E">
        <w:rPr>
          <w:lang w:val="pt-BR"/>
        </w:rPr>
        <w:t xml:space="preserve">os principais </w:t>
      </w:r>
      <w:r w:rsidR="00BE235F">
        <w:rPr>
          <w:lang w:val="pt-BR"/>
        </w:rPr>
        <w:t xml:space="preserve">autores que escreveram sobre os temas centrais da pesquisa: estratégias de diferenciação, </w:t>
      </w:r>
      <w:r w:rsidR="00BE235F" w:rsidRPr="00BE235F">
        <w:rPr>
          <w:i/>
          <w:lang w:val="pt-BR"/>
        </w:rPr>
        <w:t>benchmarking</w:t>
      </w:r>
      <w:r w:rsidR="00BE235F">
        <w:rPr>
          <w:lang w:val="pt-BR"/>
        </w:rPr>
        <w:t>, inovação e estratégias de inovação no setor automotivo.</w:t>
      </w:r>
    </w:p>
    <w:p w:rsidR="00BE235F" w:rsidRDefault="00BE235F" w:rsidP="00BE235F">
      <w:pPr>
        <w:rPr>
          <w:lang w:val="pt-BR"/>
        </w:rPr>
      </w:pPr>
      <w:r>
        <w:rPr>
          <w:lang w:val="pt-BR"/>
        </w:rPr>
        <w:t>O sexto capítulo é sobre a caracterização da empresa estudada, sendo que o nome da mesma não é divulgado. O sétimo capítulo explica a metodologia de pesquisa utilizada na elaboração deste trabalho.</w:t>
      </w:r>
    </w:p>
    <w:p w:rsidR="00BE235F" w:rsidRDefault="00BE235F" w:rsidP="00BE235F">
      <w:pPr>
        <w:rPr>
          <w:lang w:val="pt-BR"/>
        </w:rPr>
      </w:pPr>
      <w:r>
        <w:rPr>
          <w:lang w:val="pt-BR"/>
        </w:rPr>
        <w:t>Finalmente, os capítulos oito e nove apresentam o estudo de caso com a análise dos resultados e a conclusão da pesquisa, respectivamente.</w:t>
      </w:r>
    </w:p>
    <w:p w:rsidR="002C4C4D" w:rsidRDefault="002C4C4D" w:rsidP="00BE235F">
      <w:pPr>
        <w:rPr>
          <w:lang w:val="pt-BR"/>
        </w:rPr>
        <w:sectPr w:rsidR="002C4C4D" w:rsidSect="007239F1">
          <w:headerReference w:type="default" r:id="rId12"/>
          <w:pgSz w:w="11906" w:h="16838"/>
          <w:pgMar w:top="1701" w:right="1134" w:bottom="1134" w:left="1701" w:header="709" w:footer="709" w:gutter="0"/>
          <w:pgNumType w:start="25"/>
          <w:cols w:space="708"/>
          <w:docGrid w:linePitch="360"/>
        </w:sectPr>
      </w:pPr>
    </w:p>
    <w:p w:rsidR="000F7A55" w:rsidRPr="006E1636" w:rsidRDefault="004C655F" w:rsidP="006E1636">
      <w:pPr>
        <w:pStyle w:val="Ttulo1"/>
      </w:pPr>
      <w:bookmarkStart w:id="9" w:name="_Toc327174461"/>
      <w:r w:rsidRPr="006E1636">
        <w:lastRenderedPageBreak/>
        <w:t>ESTRATÉGIAS DE DIFERENCIAÇÃO</w:t>
      </w:r>
      <w:bookmarkEnd w:id="9"/>
    </w:p>
    <w:p w:rsidR="004C655F" w:rsidRDefault="004C655F" w:rsidP="004C655F"/>
    <w:p w:rsidR="00C832D4" w:rsidRDefault="009979D8" w:rsidP="004C655F">
      <w:pPr>
        <w:rPr>
          <w:lang w:val="pt-BR"/>
        </w:rPr>
      </w:pPr>
      <w:r>
        <w:rPr>
          <w:lang w:val="pt-BR"/>
        </w:rPr>
        <w:t xml:space="preserve">O objetivo de diferenciar o produto é tentar aumentar o valor do produto ou serviço </w:t>
      </w:r>
      <w:r w:rsidR="00C832D4">
        <w:rPr>
          <w:lang w:val="pt-BR"/>
        </w:rPr>
        <w:t>oferecido ao cliente. (HOOLEY, SAUNDERS e PIERCY, 2005</w:t>
      </w:r>
      <w:r>
        <w:rPr>
          <w:lang w:val="pt-BR"/>
        </w:rPr>
        <w:t>).</w:t>
      </w:r>
      <w:r w:rsidR="00020D03">
        <w:rPr>
          <w:lang w:val="pt-BR"/>
        </w:rPr>
        <w:t xml:space="preserve"> Para Porter (2004), diferenciar o produto ou serviço</w:t>
      </w:r>
      <w:r w:rsidR="00E80388">
        <w:rPr>
          <w:lang w:val="pt-BR"/>
        </w:rPr>
        <w:t xml:space="preserve"> é</w:t>
      </w:r>
      <w:r w:rsidR="00020D03">
        <w:rPr>
          <w:lang w:val="pt-BR"/>
        </w:rPr>
        <w:t xml:space="preserve"> cria</w:t>
      </w:r>
      <w:r w:rsidR="00E80388">
        <w:rPr>
          <w:lang w:val="pt-BR"/>
        </w:rPr>
        <w:t>r</w:t>
      </w:r>
      <w:r w:rsidR="00020D03">
        <w:rPr>
          <w:lang w:val="pt-BR"/>
        </w:rPr>
        <w:t xml:space="preserve"> algo que seja considerado único no âmbito de toda a </w:t>
      </w:r>
      <w:r w:rsidR="00E80388">
        <w:rPr>
          <w:lang w:val="pt-BR"/>
        </w:rPr>
        <w:t>indústria.</w:t>
      </w:r>
    </w:p>
    <w:p w:rsidR="009979D8" w:rsidRDefault="0027720D" w:rsidP="004C655F">
      <w:pPr>
        <w:rPr>
          <w:lang w:val="pt-BR"/>
        </w:rPr>
      </w:pPr>
      <w:r>
        <w:rPr>
          <w:lang w:val="pt-BR"/>
        </w:rPr>
        <w:t>É uma estratégia viável para obter resultados positivos e acima do esperado em uma ind</w:t>
      </w:r>
      <w:r w:rsidR="00C832D4">
        <w:rPr>
          <w:lang w:val="pt-BR"/>
        </w:rPr>
        <w:t>ústria, pois cria uma posição de defesa para enfrentar as cinco forças competitivas. (PORTER, 2004).</w:t>
      </w:r>
    </w:p>
    <w:p w:rsidR="00B906D5" w:rsidRDefault="00CD403A" w:rsidP="00B906D5">
      <w:pPr>
        <w:rPr>
          <w:lang w:val="pt-BR"/>
        </w:rPr>
      </w:pPr>
      <w:r>
        <w:rPr>
          <w:lang w:val="pt-BR"/>
        </w:rPr>
        <w:t xml:space="preserve">Segundo </w:t>
      </w:r>
      <w:proofErr w:type="spellStart"/>
      <w:r>
        <w:rPr>
          <w:lang w:val="pt-BR"/>
        </w:rPr>
        <w:t>Mintzberg</w:t>
      </w:r>
      <w:proofErr w:type="spellEnd"/>
      <w:r>
        <w:rPr>
          <w:lang w:val="pt-BR"/>
        </w:rPr>
        <w:t xml:space="preserve"> et al</w:t>
      </w:r>
      <w:r w:rsidR="000C31B5">
        <w:rPr>
          <w:lang w:val="pt-BR"/>
        </w:rPr>
        <w:t xml:space="preserve"> (2006), uma organização pode diferenciar suas ofertas de seis maneiras básicas</w:t>
      </w:r>
      <w:r w:rsidR="006E48F7">
        <w:rPr>
          <w:lang w:val="pt-BR"/>
        </w:rPr>
        <w:t>, como mostra a</w:t>
      </w:r>
      <w:r w:rsidR="003B2FD8">
        <w:rPr>
          <w:lang w:val="pt-BR"/>
        </w:rPr>
        <w:t xml:space="preserve"> </w:t>
      </w:r>
      <w:r w:rsidR="00737EEA">
        <w:rPr>
          <w:lang w:val="pt-BR"/>
        </w:rPr>
        <w:fldChar w:fldCharType="begin"/>
      </w:r>
      <w:r w:rsidR="003B2FD8">
        <w:rPr>
          <w:lang w:val="pt-BR"/>
        </w:rPr>
        <w:instrText xml:space="preserve"> REF _Ref324173124 \h </w:instrText>
      </w:r>
      <w:r w:rsidR="00737EEA">
        <w:rPr>
          <w:lang w:val="pt-BR"/>
        </w:rPr>
      </w:r>
      <w:r w:rsidR="00737EEA">
        <w:rPr>
          <w:lang w:val="pt-BR"/>
        </w:rPr>
        <w:fldChar w:fldCharType="separate"/>
      </w:r>
      <w:r w:rsidR="00B932D2">
        <w:t xml:space="preserve">Figura </w:t>
      </w:r>
      <w:r w:rsidR="00B932D2">
        <w:rPr>
          <w:noProof/>
        </w:rPr>
        <w:t>1</w:t>
      </w:r>
      <w:r w:rsidR="00737EEA">
        <w:rPr>
          <w:lang w:val="pt-BR"/>
        </w:rPr>
        <w:fldChar w:fldCharType="end"/>
      </w:r>
      <w:r w:rsidR="006E48F7">
        <w:rPr>
          <w:lang w:val="pt-BR"/>
        </w:rPr>
        <w:t>.</w:t>
      </w:r>
    </w:p>
    <w:p w:rsidR="00B906D5" w:rsidRPr="008E7692" w:rsidRDefault="00AE690D" w:rsidP="00AE690D">
      <w:pPr>
        <w:pStyle w:val="Legenda"/>
        <w:rPr>
          <w:b w:val="0"/>
          <w:lang w:val="pt-BR"/>
        </w:rPr>
      </w:pPr>
      <w:bookmarkStart w:id="10" w:name="_Ref324173124"/>
      <w:bookmarkStart w:id="11" w:name="_Toc327116712"/>
      <w:r>
        <w:t xml:space="preserve">Figura </w:t>
      </w:r>
      <w:r w:rsidR="00737EEA">
        <w:fldChar w:fldCharType="begin"/>
      </w:r>
      <w:r>
        <w:instrText xml:space="preserve"> SEQ Figura \* ARABIC </w:instrText>
      </w:r>
      <w:r w:rsidR="00737EEA">
        <w:fldChar w:fldCharType="separate"/>
      </w:r>
      <w:r w:rsidR="00B932D2">
        <w:rPr>
          <w:noProof/>
        </w:rPr>
        <w:t>1</w:t>
      </w:r>
      <w:r w:rsidR="00737EEA">
        <w:fldChar w:fldCharType="end"/>
      </w:r>
      <w:bookmarkEnd w:id="10"/>
      <w:r w:rsidR="00B906D5" w:rsidRPr="008E7692">
        <w:rPr>
          <w:lang w:val="pt-BR"/>
        </w:rPr>
        <w:t>: Estratégias de Diferenciação</w:t>
      </w:r>
      <w:bookmarkEnd w:id="11"/>
    </w:p>
    <w:p w:rsidR="00B30B05" w:rsidRDefault="00B906D5" w:rsidP="007E7295">
      <w:pPr>
        <w:pStyle w:val="LinhadeFigura"/>
      </w:pPr>
      <w:r>
        <w:rPr>
          <w:noProof/>
          <w:lang w:val="it-IT" w:eastAsia="it-IT"/>
        </w:rPr>
        <w:drawing>
          <wp:inline distT="0" distB="0" distL="0" distR="0">
            <wp:extent cx="5104636" cy="38195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0481" cy="3823897"/>
                    </a:xfrm>
                    <a:prstGeom prst="rect">
                      <a:avLst/>
                    </a:prstGeom>
                    <a:noFill/>
                  </pic:spPr>
                </pic:pic>
              </a:graphicData>
            </a:graphic>
          </wp:inline>
        </w:drawing>
      </w:r>
    </w:p>
    <w:p w:rsidR="00C832D4" w:rsidRDefault="00B906D5" w:rsidP="009E37EF">
      <w:pPr>
        <w:pStyle w:val="Fonte"/>
        <w:spacing w:line="360" w:lineRule="auto"/>
        <w:rPr>
          <w:lang w:val="pt-BR"/>
        </w:rPr>
      </w:pPr>
      <w:r w:rsidRPr="00B906D5">
        <w:rPr>
          <w:lang w:val="pt-BR"/>
        </w:rPr>
        <w:t xml:space="preserve">Fonte: </w:t>
      </w:r>
      <w:r w:rsidR="008E7692">
        <w:rPr>
          <w:lang w:val="pt-BR"/>
        </w:rPr>
        <w:t>MINTZBERG</w:t>
      </w:r>
      <w:r w:rsidR="00CD403A">
        <w:rPr>
          <w:lang w:val="pt-BR"/>
        </w:rPr>
        <w:t xml:space="preserve"> et al</w:t>
      </w:r>
      <w:r w:rsidR="008E7692">
        <w:rPr>
          <w:lang w:val="pt-BR"/>
        </w:rPr>
        <w:t>, 2006</w:t>
      </w:r>
      <w:r w:rsidR="00AC4059">
        <w:rPr>
          <w:lang w:val="pt-BR"/>
        </w:rPr>
        <w:t>, Adaptado pela autora.</w:t>
      </w:r>
    </w:p>
    <w:p w:rsidR="0084213A" w:rsidRDefault="00C832D4" w:rsidP="0084213A">
      <w:pPr>
        <w:rPr>
          <w:lang w:val="pt-BR"/>
        </w:rPr>
      </w:pPr>
      <w:r>
        <w:rPr>
          <w:lang w:val="pt-BR"/>
        </w:rPr>
        <w:t>Ho</w:t>
      </w:r>
      <w:r w:rsidR="003416B3">
        <w:rPr>
          <w:lang w:val="pt-BR"/>
        </w:rPr>
        <w:t>oley, Saunders e Piercy</w:t>
      </w:r>
      <w:r w:rsidR="008660B0">
        <w:rPr>
          <w:lang w:val="pt-BR"/>
        </w:rPr>
        <w:t xml:space="preserve"> (2005)</w:t>
      </w:r>
      <w:r w:rsidR="003416B3">
        <w:rPr>
          <w:lang w:val="pt-BR"/>
        </w:rPr>
        <w:t xml:space="preserve"> enfatizam que “a diferenciação do produto aumentado pode ser conseguida quando se oferecem mais dos mesmos atribut</w:t>
      </w:r>
      <w:r w:rsidR="0084213A">
        <w:rPr>
          <w:lang w:val="pt-BR"/>
        </w:rPr>
        <w:t>os já existentes aos clientes.”</w:t>
      </w:r>
    </w:p>
    <w:p w:rsidR="003416B3" w:rsidRDefault="0084213A" w:rsidP="0084213A">
      <w:pPr>
        <w:rPr>
          <w:lang w:val="pt-BR"/>
        </w:rPr>
      </w:pPr>
      <w:r>
        <w:rPr>
          <w:lang w:val="pt-BR"/>
        </w:rPr>
        <w:t xml:space="preserve">A </w:t>
      </w:r>
      <w:r w:rsidR="00737EEA">
        <w:rPr>
          <w:lang w:val="pt-BR"/>
        </w:rPr>
        <w:fldChar w:fldCharType="begin"/>
      </w:r>
      <w:r>
        <w:rPr>
          <w:lang w:val="pt-BR"/>
        </w:rPr>
        <w:instrText xml:space="preserve"> REF _Ref326929939 \h </w:instrText>
      </w:r>
      <w:r w:rsidR="00737EEA">
        <w:rPr>
          <w:lang w:val="pt-BR"/>
        </w:rPr>
      </w:r>
      <w:r w:rsidR="00737EEA">
        <w:rPr>
          <w:lang w:val="pt-BR"/>
        </w:rPr>
        <w:fldChar w:fldCharType="separate"/>
      </w:r>
      <w:r w:rsidR="00B932D2" w:rsidRPr="00157B0A">
        <w:rPr>
          <w:lang w:val="pt-BR"/>
        </w:rPr>
        <w:t xml:space="preserve">Figura </w:t>
      </w:r>
      <w:r w:rsidR="00B932D2">
        <w:rPr>
          <w:noProof/>
          <w:lang w:val="pt-BR"/>
        </w:rPr>
        <w:t>2</w:t>
      </w:r>
      <w:r w:rsidR="00737EEA">
        <w:rPr>
          <w:lang w:val="pt-BR"/>
        </w:rPr>
        <w:fldChar w:fldCharType="end"/>
      </w:r>
      <w:r>
        <w:rPr>
          <w:lang w:val="pt-BR"/>
        </w:rPr>
        <w:t xml:space="preserve"> expõe como </w:t>
      </w:r>
      <w:proofErr w:type="spellStart"/>
      <w:r>
        <w:rPr>
          <w:lang w:val="pt-BR"/>
        </w:rPr>
        <w:t>Hooley</w:t>
      </w:r>
      <w:proofErr w:type="spellEnd"/>
      <w:r>
        <w:rPr>
          <w:lang w:val="pt-BR"/>
        </w:rPr>
        <w:t>, Saunders e Piercy (2005) esquematizam a Diferenciação de produto/serviço.</w:t>
      </w:r>
    </w:p>
    <w:p w:rsidR="003416B3" w:rsidRPr="00D10B1A" w:rsidRDefault="00157B0A" w:rsidP="00157B0A">
      <w:pPr>
        <w:pStyle w:val="Legenda"/>
        <w:rPr>
          <w:b w:val="0"/>
          <w:lang w:val="pt-BR"/>
        </w:rPr>
      </w:pPr>
      <w:bookmarkStart w:id="12" w:name="_Ref326929939"/>
      <w:bookmarkStart w:id="13" w:name="_Toc327116713"/>
      <w:r w:rsidRPr="00157B0A">
        <w:rPr>
          <w:lang w:val="pt-BR"/>
        </w:rPr>
        <w:lastRenderedPageBreak/>
        <w:t xml:space="preserve">Figura </w:t>
      </w:r>
      <w:r w:rsidR="00737EEA">
        <w:fldChar w:fldCharType="begin"/>
      </w:r>
      <w:r w:rsidRPr="00157B0A">
        <w:rPr>
          <w:lang w:val="pt-BR"/>
        </w:rPr>
        <w:instrText xml:space="preserve"> SEQ Figura \* ARABIC </w:instrText>
      </w:r>
      <w:r w:rsidR="00737EEA">
        <w:fldChar w:fldCharType="separate"/>
      </w:r>
      <w:r w:rsidR="00B932D2">
        <w:rPr>
          <w:noProof/>
          <w:lang w:val="pt-BR"/>
        </w:rPr>
        <w:t>2</w:t>
      </w:r>
      <w:r w:rsidR="00737EEA">
        <w:fldChar w:fldCharType="end"/>
      </w:r>
      <w:bookmarkEnd w:id="12"/>
      <w:r w:rsidR="00D10B1A" w:rsidRPr="008E7692">
        <w:rPr>
          <w:lang w:val="pt-BR"/>
        </w:rPr>
        <w:t xml:space="preserve">: </w:t>
      </w:r>
      <w:r w:rsidR="00D10B1A">
        <w:rPr>
          <w:lang w:val="pt-BR"/>
        </w:rPr>
        <w:t>Diferenciação de produto/serviço.</w:t>
      </w:r>
      <w:bookmarkEnd w:id="13"/>
    </w:p>
    <w:p w:rsidR="003416B3" w:rsidRPr="00C832D4" w:rsidRDefault="003416B3" w:rsidP="00D10B1A">
      <w:pPr>
        <w:spacing w:line="240" w:lineRule="auto"/>
        <w:jc w:val="center"/>
        <w:rPr>
          <w:lang w:val="pt-BR"/>
        </w:rPr>
      </w:pPr>
      <w:r>
        <w:rPr>
          <w:noProof/>
          <w:lang w:eastAsia="it-IT"/>
        </w:rPr>
        <w:drawing>
          <wp:inline distT="0" distB="0" distL="0" distR="0">
            <wp:extent cx="5153026" cy="334998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9697" cy="3354323"/>
                    </a:xfrm>
                    <a:prstGeom prst="rect">
                      <a:avLst/>
                    </a:prstGeom>
                    <a:noFill/>
                  </pic:spPr>
                </pic:pic>
              </a:graphicData>
            </a:graphic>
          </wp:inline>
        </w:drawing>
      </w:r>
    </w:p>
    <w:p w:rsidR="00787DF4" w:rsidRPr="00787DF4" w:rsidRDefault="00D10B1A" w:rsidP="0084213A">
      <w:pPr>
        <w:pStyle w:val="Fonte"/>
        <w:rPr>
          <w:lang w:val="en-US"/>
        </w:rPr>
      </w:pPr>
      <w:r w:rsidRPr="00AC4059">
        <w:rPr>
          <w:lang w:val="en-US"/>
        </w:rPr>
        <w:t>Fonte:</w:t>
      </w:r>
      <w:r w:rsidR="00787DF4">
        <w:rPr>
          <w:lang w:val="en-US"/>
        </w:rPr>
        <w:t xml:space="preserve"> HOOLEY, SAUNDERS E PIERCY, 2005</w:t>
      </w:r>
      <w:r w:rsidR="00163F84">
        <w:rPr>
          <w:lang w:val="en-US"/>
        </w:rPr>
        <w:t>.</w:t>
      </w:r>
    </w:p>
    <w:p w:rsidR="00163F84" w:rsidRPr="0084213A" w:rsidRDefault="00163F84" w:rsidP="0084213A">
      <w:pPr>
        <w:pStyle w:val="CitaoIntensa"/>
      </w:pPr>
      <w:r w:rsidRPr="0084213A">
        <w:t xml:space="preserve">A diferenciação do produto ou benefício central oferece um meio diferente de satisfazer os mesmos desejos e necessidades básicas. Ela é tipicamente criada por uma etapa de mudança na tecnologia, uma aplicação de uma inovação. </w:t>
      </w:r>
      <w:r w:rsidR="00787DF4" w:rsidRPr="0084213A">
        <w:t>(HOOLEY, SAUNDERS E PIERCY, 2005</w:t>
      </w:r>
      <w:r w:rsidRPr="0084213A">
        <w:t>, p. 283).</w:t>
      </w:r>
    </w:p>
    <w:p w:rsidR="00B906D5" w:rsidRDefault="00491933" w:rsidP="008339AD">
      <w:pPr>
        <w:rPr>
          <w:lang w:val="pt-BR"/>
        </w:rPr>
      </w:pPr>
      <w:r>
        <w:rPr>
          <w:lang w:val="pt-BR"/>
        </w:rPr>
        <w:t xml:space="preserve">Porter (2004) diz que o grau da concorrência em uma indústria não é uma questão de coincidência ou de má sorte. Este grau depende de cinco forças competitivas básicas, que são apresentadas na </w:t>
      </w:r>
      <w:r w:rsidR="00737EEA">
        <w:rPr>
          <w:lang w:val="pt-BR"/>
        </w:rPr>
        <w:fldChar w:fldCharType="begin"/>
      </w:r>
      <w:r w:rsidR="008339AD">
        <w:rPr>
          <w:lang w:val="pt-BR"/>
        </w:rPr>
        <w:instrText xml:space="preserve"> REF _Ref324173358 \h </w:instrText>
      </w:r>
      <w:r w:rsidR="00737EEA">
        <w:rPr>
          <w:lang w:val="pt-BR"/>
        </w:rPr>
      </w:r>
      <w:r w:rsidR="00737EEA">
        <w:rPr>
          <w:lang w:val="pt-BR"/>
        </w:rPr>
        <w:fldChar w:fldCharType="separate"/>
      </w:r>
      <w:r w:rsidR="00B932D2" w:rsidRPr="008339AD">
        <w:rPr>
          <w:lang w:val="pt-BR"/>
        </w:rPr>
        <w:t xml:space="preserve">Figura </w:t>
      </w:r>
      <w:r w:rsidR="00B932D2">
        <w:rPr>
          <w:noProof/>
          <w:lang w:val="pt-BR"/>
        </w:rPr>
        <w:t>3</w:t>
      </w:r>
      <w:r w:rsidR="00737EEA">
        <w:rPr>
          <w:lang w:val="pt-BR"/>
        </w:rPr>
        <w:fldChar w:fldCharType="end"/>
      </w:r>
      <w:r>
        <w:rPr>
          <w:lang w:val="pt-BR"/>
        </w:rPr>
        <w:t>.</w:t>
      </w:r>
    </w:p>
    <w:p w:rsidR="00163F84" w:rsidRDefault="00163F84" w:rsidP="00491933">
      <w:pPr>
        <w:ind w:firstLine="0"/>
        <w:rPr>
          <w:noProof/>
          <w:lang w:val="pt-BR" w:eastAsia="pt-BR"/>
        </w:rPr>
      </w:pPr>
    </w:p>
    <w:p w:rsidR="00787DF4" w:rsidRDefault="00787DF4" w:rsidP="00491933">
      <w:pPr>
        <w:ind w:firstLine="0"/>
        <w:rPr>
          <w:noProof/>
          <w:lang w:val="pt-BR" w:eastAsia="pt-BR"/>
        </w:rPr>
      </w:pPr>
    </w:p>
    <w:p w:rsidR="00163F84" w:rsidRDefault="00163F84" w:rsidP="00491933">
      <w:pPr>
        <w:ind w:firstLine="0"/>
        <w:rPr>
          <w:noProof/>
          <w:lang w:val="pt-BR" w:eastAsia="pt-BR"/>
        </w:rPr>
      </w:pPr>
    </w:p>
    <w:p w:rsidR="00163F84" w:rsidRDefault="00163F84" w:rsidP="00491933">
      <w:pPr>
        <w:ind w:firstLine="0"/>
        <w:rPr>
          <w:noProof/>
          <w:lang w:val="pt-BR" w:eastAsia="pt-BR"/>
        </w:rPr>
      </w:pPr>
    </w:p>
    <w:p w:rsidR="00511299" w:rsidRPr="00511299" w:rsidRDefault="008339AD" w:rsidP="004618CF">
      <w:pPr>
        <w:pStyle w:val="Legenda"/>
        <w:rPr>
          <w:b w:val="0"/>
          <w:lang w:val="pt-BR"/>
        </w:rPr>
      </w:pPr>
      <w:bookmarkStart w:id="14" w:name="_Ref324173358"/>
      <w:bookmarkStart w:id="15" w:name="_Toc327116714"/>
      <w:r w:rsidRPr="008339AD">
        <w:rPr>
          <w:lang w:val="pt-BR"/>
        </w:rPr>
        <w:lastRenderedPageBreak/>
        <w:t xml:space="preserve">Figura </w:t>
      </w:r>
      <w:r w:rsidR="00737EEA">
        <w:fldChar w:fldCharType="begin"/>
      </w:r>
      <w:r w:rsidRPr="008339AD">
        <w:rPr>
          <w:lang w:val="pt-BR"/>
        </w:rPr>
        <w:instrText xml:space="preserve"> SEQ Figura \* ARABIC </w:instrText>
      </w:r>
      <w:r w:rsidR="00737EEA">
        <w:fldChar w:fldCharType="separate"/>
      </w:r>
      <w:r w:rsidR="00B932D2">
        <w:rPr>
          <w:noProof/>
          <w:lang w:val="pt-BR"/>
        </w:rPr>
        <w:t>3</w:t>
      </w:r>
      <w:r w:rsidR="00737EEA">
        <w:fldChar w:fldCharType="end"/>
      </w:r>
      <w:bookmarkEnd w:id="14"/>
      <w:r w:rsidR="00511299" w:rsidRPr="00511299">
        <w:rPr>
          <w:lang w:val="pt-BR"/>
        </w:rPr>
        <w:t xml:space="preserve">: Forças que dirigem a concorrência na </w:t>
      </w:r>
      <w:r w:rsidR="00511299" w:rsidRPr="007F7849">
        <w:rPr>
          <w:lang w:val="pt-BR"/>
        </w:rPr>
        <w:t>indústria</w:t>
      </w:r>
      <w:r w:rsidR="00511299" w:rsidRPr="00511299">
        <w:rPr>
          <w:lang w:val="pt-BR"/>
        </w:rPr>
        <w:t>.</w:t>
      </w:r>
      <w:bookmarkEnd w:id="15"/>
    </w:p>
    <w:p w:rsidR="00491933" w:rsidRDefault="00511299" w:rsidP="00045900">
      <w:pPr>
        <w:pStyle w:val="LinhadeFigura"/>
      </w:pPr>
      <w:r>
        <w:rPr>
          <w:noProof/>
          <w:lang w:val="it-IT" w:eastAsia="it-IT"/>
        </w:rPr>
        <w:drawing>
          <wp:inline distT="0" distB="0" distL="0" distR="0">
            <wp:extent cx="5802057" cy="3985043"/>
            <wp:effectExtent l="19050" t="0" r="8193"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804579" cy="3986775"/>
                    </a:xfrm>
                    <a:prstGeom prst="rect">
                      <a:avLst/>
                    </a:prstGeom>
                    <a:noFill/>
                  </pic:spPr>
                </pic:pic>
              </a:graphicData>
            </a:graphic>
          </wp:inline>
        </w:drawing>
      </w:r>
    </w:p>
    <w:p w:rsidR="00B906D5" w:rsidRPr="008D65E6" w:rsidRDefault="00B646C4" w:rsidP="00511299">
      <w:pPr>
        <w:pStyle w:val="Fonte"/>
        <w:rPr>
          <w:lang w:val="pt-BR"/>
        </w:rPr>
      </w:pPr>
      <w:r>
        <w:rPr>
          <w:lang w:val="pt-BR"/>
        </w:rPr>
        <w:t>Fonte: PORTER</w:t>
      </w:r>
      <w:r w:rsidR="00511299" w:rsidRPr="008D65E6">
        <w:rPr>
          <w:lang w:val="pt-BR"/>
        </w:rPr>
        <w:t>, 2004.</w:t>
      </w:r>
    </w:p>
    <w:p w:rsidR="00353BE4" w:rsidRDefault="00787DF4" w:rsidP="00353BE4">
      <w:pPr>
        <w:rPr>
          <w:lang w:val="pt-BR"/>
        </w:rPr>
      </w:pPr>
      <w:r>
        <w:rPr>
          <w:lang w:val="pt-BR"/>
        </w:rPr>
        <w:t>Essas forças competitivas são</w:t>
      </w:r>
      <w:r w:rsidR="008D65E6">
        <w:rPr>
          <w:lang w:val="pt-BR"/>
        </w:rPr>
        <w:t xml:space="preserve"> explicadas da seguinte forma</w:t>
      </w:r>
      <w:r w:rsidR="00353BE4">
        <w:rPr>
          <w:lang w:val="pt-BR"/>
        </w:rPr>
        <w:t xml:space="preserve"> pelo mesmo autor</w:t>
      </w:r>
      <w:r w:rsidR="008D65E6">
        <w:rPr>
          <w:lang w:val="pt-BR"/>
        </w:rPr>
        <w:t>:</w:t>
      </w:r>
    </w:p>
    <w:p w:rsidR="0084213A" w:rsidRDefault="0084213A" w:rsidP="00353BE4">
      <w:pPr>
        <w:rPr>
          <w:lang w:val="pt-BR"/>
        </w:rPr>
      </w:pPr>
    </w:p>
    <w:p w:rsidR="008D65E6" w:rsidRPr="00C30FD4" w:rsidRDefault="008D65E6" w:rsidP="00C30FD4">
      <w:pPr>
        <w:pStyle w:val="PargrafodaLista"/>
        <w:numPr>
          <w:ilvl w:val="0"/>
          <w:numId w:val="3"/>
        </w:numPr>
        <w:rPr>
          <w:rFonts w:cs="Arial"/>
          <w:szCs w:val="24"/>
          <w:lang w:val="pt-BR"/>
        </w:rPr>
      </w:pPr>
      <w:r w:rsidRPr="00C30FD4">
        <w:rPr>
          <w:rFonts w:cs="Arial"/>
          <w:szCs w:val="24"/>
          <w:lang w:val="pt-BR"/>
        </w:rPr>
        <w:t xml:space="preserve">Entrantes Potenciais: </w:t>
      </w:r>
      <w:r w:rsidR="001829DC" w:rsidRPr="00C30FD4">
        <w:rPr>
          <w:rFonts w:cs="Arial"/>
          <w:szCs w:val="24"/>
          <w:lang w:val="pt-BR"/>
        </w:rPr>
        <w:t>e</w:t>
      </w:r>
      <w:r w:rsidRPr="00C30FD4">
        <w:rPr>
          <w:rFonts w:cs="Arial"/>
          <w:szCs w:val="24"/>
          <w:lang w:val="pt-BR"/>
        </w:rPr>
        <w:t>mpresas novas, entrantes para um setor industrial, trazem capacidade nova, o desejo pelo alcance de uma parcela de mercado e geralmente recursos substanciais. Com isso, os preços podem diminuir ou os custos dos participantes podem ser influenciados, reduzindo, assim, a rentabilidade;</w:t>
      </w:r>
    </w:p>
    <w:p w:rsidR="008D65E6" w:rsidRPr="00C30FD4" w:rsidRDefault="001829DC" w:rsidP="00C30FD4">
      <w:pPr>
        <w:pStyle w:val="PargrafodaLista"/>
        <w:numPr>
          <w:ilvl w:val="0"/>
          <w:numId w:val="3"/>
        </w:numPr>
        <w:rPr>
          <w:rFonts w:cs="Arial"/>
          <w:szCs w:val="24"/>
          <w:lang w:val="pt-BR"/>
        </w:rPr>
      </w:pPr>
      <w:r w:rsidRPr="00C30FD4">
        <w:rPr>
          <w:rFonts w:cs="Arial"/>
          <w:szCs w:val="24"/>
          <w:lang w:val="pt-BR"/>
        </w:rPr>
        <w:t>Compradores: forçar os preços para baixo, barganhar por melhor qualidade ou mais serviços e colocar os concorrentes uns contra os outros são formas do comprador competir na indústria</w:t>
      </w:r>
      <w:r w:rsidR="0088316A" w:rsidRPr="00C30FD4">
        <w:rPr>
          <w:rFonts w:cs="Arial"/>
          <w:szCs w:val="24"/>
          <w:lang w:val="pt-BR"/>
        </w:rPr>
        <w:t>;</w:t>
      </w:r>
    </w:p>
    <w:p w:rsidR="000C31B5" w:rsidRPr="00C30FD4" w:rsidRDefault="0088316A" w:rsidP="00C30FD4">
      <w:pPr>
        <w:pStyle w:val="PargrafodaLista"/>
        <w:numPr>
          <w:ilvl w:val="0"/>
          <w:numId w:val="3"/>
        </w:numPr>
        <w:rPr>
          <w:rFonts w:cs="Arial"/>
          <w:szCs w:val="24"/>
          <w:lang w:val="pt-BR"/>
        </w:rPr>
      </w:pPr>
      <w:r w:rsidRPr="00C30FD4">
        <w:rPr>
          <w:rFonts w:cs="Arial"/>
          <w:szCs w:val="24"/>
          <w:lang w:val="pt-BR"/>
        </w:rPr>
        <w:t>Substitutos: os produtos ou serviços substitutos diminuem os retornos potenciais de uma indústria, obrigando as empresas a estipular um teto nos preços que podem fixar com lucro. Quanto melhor a oferta da alternativa de preço-desempenho que o concorrente oferece com o produto substituto, maior será a pressão sobre os lucros da indústria;</w:t>
      </w:r>
    </w:p>
    <w:p w:rsidR="00163F84" w:rsidRDefault="0088316A" w:rsidP="00163F84">
      <w:pPr>
        <w:pStyle w:val="PargrafodaLista"/>
        <w:numPr>
          <w:ilvl w:val="0"/>
          <w:numId w:val="3"/>
        </w:numPr>
        <w:rPr>
          <w:rFonts w:cs="Arial"/>
          <w:szCs w:val="24"/>
          <w:lang w:val="pt-BR"/>
        </w:rPr>
      </w:pPr>
      <w:r w:rsidRPr="00C30FD4">
        <w:rPr>
          <w:rFonts w:cs="Arial"/>
          <w:szCs w:val="24"/>
          <w:lang w:val="pt-BR"/>
        </w:rPr>
        <w:lastRenderedPageBreak/>
        <w:t>Fornecedores: ao</w:t>
      </w:r>
      <w:r w:rsidR="00327F72" w:rsidRPr="00C30FD4">
        <w:rPr>
          <w:rFonts w:cs="Arial"/>
          <w:szCs w:val="24"/>
          <w:lang w:val="pt-BR"/>
        </w:rPr>
        <w:t xml:space="preserve"> aumentar preços ou reduzir a qualidade dos produtos e serviços fornecidos,</w:t>
      </w:r>
      <w:r w:rsidRPr="00C30FD4">
        <w:rPr>
          <w:rFonts w:cs="Arial"/>
          <w:szCs w:val="24"/>
          <w:lang w:val="pt-BR"/>
        </w:rPr>
        <w:t xml:space="preserve"> os fornecedores</w:t>
      </w:r>
      <w:r w:rsidR="00327F72" w:rsidRPr="00C30FD4">
        <w:rPr>
          <w:rFonts w:cs="Arial"/>
          <w:szCs w:val="24"/>
          <w:lang w:val="pt-BR"/>
        </w:rPr>
        <w:t xml:space="preserve"> podem exercer enorme pode</w:t>
      </w:r>
      <w:r w:rsidR="00BD6C88" w:rsidRPr="00C30FD4">
        <w:rPr>
          <w:rFonts w:cs="Arial"/>
          <w:szCs w:val="24"/>
          <w:lang w:val="pt-BR"/>
        </w:rPr>
        <w:t>r de negociação. Ao ter u</w:t>
      </w:r>
      <w:r w:rsidR="00327F72" w:rsidRPr="00C30FD4">
        <w:rPr>
          <w:rFonts w:cs="Arial"/>
          <w:szCs w:val="24"/>
          <w:lang w:val="pt-BR"/>
        </w:rPr>
        <w:t>m fornecedor poderoso que suga a rentabilidade da indústria, esta corre risco de não poder repassar os aumentos de custos em seus preços aos clientes, ficando assim dependente do fornecedor.</w:t>
      </w:r>
      <w:r w:rsidRPr="00C30FD4">
        <w:rPr>
          <w:rFonts w:cs="Arial"/>
          <w:szCs w:val="24"/>
          <w:lang w:val="pt-BR"/>
        </w:rPr>
        <w:t xml:space="preserve"> </w:t>
      </w:r>
    </w:p>
    <w:p w:rsidR="00163F84" w:rsidRPr="00163F84" w:rsidRDefault="00163F84" w:rsidP="00163F84">
      <w:pPr>
        <w:ind w:left="405" w:firstLine="0"/>
        <w:rPr>
          <w:rFonts w:cs="Arial"/>
          <w:szCs w:val="24"/>
          <w:lang w:val="pt-BR"/>
        </w:rPr>
      </w:pPr>
    </w:p>
    <w:p w:rsidR="00C236FF" w:rsidRDefault="00C236FF" w:rsidP="00584CFF">
      <w:pPr>
        <w:rPr>
          <w:lang w:val="pt-BR"/>
        </w:rPr>
      </w:pPr>
      <w:r>
        <w:rPr>
          <w:lang w:val="pt-BR"/>
        </w:rPr>
        <w:t>Essas forças devem ser analisadas e pesquisadas profundamente, para o desenvolvimento de uma estratégia. O objetivo desta análise é conhecer os pontos fortes e fracos da própria companhia e das indústrias concorrentes, além de colocar em destaque as áreas de maior importância nas tendências industriais, que</w:t>
      </w:r>
      <w:r w:rsidR="00353BE4">
        <w:rPr>
          <w:lang w:val="pt-BR"/>
        </w:rPr>
        <w:t xml:space="preserve"> podem representar oportunidades ou ameaças. (PORTER, 2004).</w:t>
      </w:r>
    </w:p>
    <w:p w:rsidR="00C236FF" w:rsidRDefault="00C236FF" w:rsidP="00584CFF">
      <w:pPr>
        <w:rPr>
          <w:lang w:val="pt-BR"/>
        </w:rPr>
      </w:pPr>
      <w:r>
        <w:rPr>
          <w:lang w:val="pt-BR"/>
        </w:rPr>
        <w:t>Além de abordar as cinco forças competitivas,</w:t>
      </w:r>
      <w:r w:rsidR="00353BE4">
        <w:rPr>
          <w:lang w:val="pt-BR"/>
        </w:rPr>
        <w:t xml:space="preserve"> Porter (2004) aborda três estratégias genéricas, destacadas como “potencialmente bem-sucedidas para superar as outras empresas em uma indústria.”</w:t>
      </w:r>
      <w:r w:rsidR="00317FC2">
        <w:rPr>
          <w:lang w:val="pt-BR"/>
        </w:rPr>
        <w:t xml:space="preserve"> São as seguintes:</w:t>
      </w:r>
    </w:p>
    <w:p w:rsidR="00317FC2" w:rsidRDefault="00317FC2" w:rsidP="00C236FF">
      <w:pPr>
        <w:rPr>
          <w:lang w:val="pt-BR"/>
        </w:rPr>
      </w:pPr>
    </w:p>
    <w:p w:rsidR="00541D6A" w:rsidRDefault="00C30FD4" w:rsidP="00C30FD4">
      <w:pPr>
        <w:pStyle w:val="PargrafodaLista"/>
        <w:numPr>
          <w:ilvl w:val="0"/>
          <w:numId w:val="19"/>
        </w:numPr>
        <w:rPr>
          <w:lang w:val="pt-BR"/>
        </w:rPr>
      </w:pPr>
      <w:r>
        <w:rPr>
          <w:lang w:val="pt-BR"/>
        </w:rPr>
        <w:t xml:space="preserve">Liderança no custo total: adotar uma posição de baixo custo gera para a empresa retornos positivos, por serem acima da média em sua indústria, apesar da intensidade de forças competitivas. Esta estratégia </w:t>
      </w:r>
      <w:r w:rsidR="00541D6A">
        <w:rPr>
          <w:lang w:val="pt-BR"/>
        </w:rPr>
        <w:t>defende a empresa contra compradores poderosos</w:t>
      </w:r>
      <w:r w:rsidR="00163F84">
        <w:rPr>
          <w:lang w:val="pt-BR"/>
        </w:rPr>
        <w:t>,</w:t>
      </w:r>
      <w:r w:rsidR="00541D6A">
        <w:rPr>
          <w:lang w:val="pt-BR"/>
        </w:rPr>
        <w:t xml:space="preserve"> pois estes só exercem seu poder baixando os preços ao nível do concorrente mais eficiente, e também contra os fornecedores poderosos, proporcionando maior flexibilidade para enfrentar aumentos de custo das matérias-primas.</w:t>
      </w:r>
    </w:p>
    <w:p w:rsidR="00C30FD4" w:rsidRDefault="00541D6A" w:rsidP="00C30FD4">
      <w:pPr>
        <w:pStyle w:val="PargrafodaLista"/>
        <w:numPr>
          <w:ilvl w:val="0"/>
          <w:numId w:val="19"/>
        </w:numPr>
        <w:rPr>
          <w:lang w:val="pt-BR"/>
        </w:rPr>
      </w:pPr>
      <w:r>
        <w:rPr>
          <w:lang w:val="pt-BR"/>
        </w:rPr>
        <w:t xml:space="preserve">Diferenciação: </w:t>
      </w:r>
      <w:r w:rsidR="00317FC2">
        <w:rPr>
          <w:lang w:val="pt-BR"/>
        </w:rPr>
        <w:t xml:space="preserve">esta estratégia, se alcançada, é viável para obter retornos acima da média em uma indústria, pois cria uma posição de defesa para enfrentar as cinco forças competitivas, porém de um modo bastante diferente da estratégia de liderança de custo. </w:t>
      </w:r>
      <w:r>
        <w:rPr>
          <w:lang w:val="pt-BR"/>
        </w:rPr>
        <w:t xml:space="preserve"> </w:t>
      </w:r>
    </w:p>
    <w:p w:rsidR="00BE6E63" w:rsidRDefault="00317FC2" w:rsidP="00F83F51">
      <w:pPr>
        <w:pStyle w:val="CitaoIntensa"/>
      </w:pPr>
      <w:r>
        <w:t>A diferenciação proporciona isolamento contra a rivalidade competitiva devido à lealdade dos consumidores com relação à marca como também à consequente menor sensibilidade ao preço.</w:t>
      </w:r>
      <w:r w:rsidR="00F83F51">
        <w:t xml:space="preserve"> </w:t>
      </w:r>
      <w:r w:rsidR="0012576F">
        <w:t xml:space="preserve">Ela também aumenta as margens, o que exclui a necessidade </w:t>
      </w:r>
      <w:r w:rsidR="009050DC">
        <w:t xml:space="preserve">de uma posição de baixo custo. </w:t>
      </w:r>
      <w:r w:rsidR="00F83F51">
        <w:t>(PORTER, 2004, p. 39).</w:t>
      </w:r>
    </w:p>
    <w:p w:rsidR="00F83F51" w:rsidRDefault="00F83F51" w:rsidP="00F83F51">
      <w:pPr>
        <w:rPr>
          <w:lang w:val="pt-BR"/>
        </w:rPr>
      </w:pPr>
    </w:p>
    <w:p w:rsidR="00F83F51" w:rsidRDefault="00F83F51" w:rsidP="00E860F1">
      <w:pPr>
        <w:pStyle w:val="PargrafodaLista"/>
        <w:ind w:firstLine="0"/>
        <w:rPr>
          <w:lang w:val="pt-BR"/>
        </w:rPr>
      </w:pPr>
      <w:r>
        <w:rPr>
          <w:lang w:val="pt-BR"/>
        </w:rPr>
        <w:t xml:space="preserve">Esta estratégia </w:t>
      </w:r>
      <w:r w:rsidR="00E860F1">
        <w:rPr>
          <w:lang w:val="pt-BR"/>
        </w:rPr>
        <w:t>gera</w:t>
      </w:r>
      <w:r>
        <w:rPr>
          <w:lang w:val="pt-BR"/>
        </w:rPr>
        <w:t xml:space="preserve"> margens mais </w:t>
      </w:r>
      <w:r w:rsidR="00E860F1">
        <w:rPr>
          <w:lang w:val="pt-BR"/>
        </w:rPr>
        <w:t xml:space="preserve">elevadas, tonando possível lidar com o poder dos fornecedores e claramente diminui o poder dos compradores, uma </w:t>
      </w:r>
      <w:r w:rsidR="00E860F1">
        <w:rPr>
          <w:lang w:val="pt-BR"/>
        </w:rPr>
        <w:lastRenderedPageBreak/>
        <w:t>vez que os consumidores dos produtos da empresa que adota esta estratégia</w:t>
      </w:r>
      <w:r w:rsidR="0082338A">
        <w:rPr>
          <w:lang w:val="pt-BR"/>
        </w:rPr>
        <w:t xml:space="preserve"> </w:t>
      </w:r>
      <w:r w:rsidR="00E860F1">
        <w:rPr>
          <w:lang w:val="pt-BR"/>
        </w:rPr>
        <w:t>possuem poucas alternativas comparáveis e tornam-se menos sensíveis aos preços.</w:t>
      </w:r>
    </w:p>
    <w:p w:rsidR="00E860F1" w:rsidRDefault="00E860F1" w:rsidP="0082338A">
      <w:pPr>
        <w:pStyle w:val="PargrafodaLista"/>
        <w:numPr>
          <w:ilvl w:val="0"/>
          <w:numId w:val="19"/>
        </w:numPr>
        <w:rPr>
          <w:lang w:val="pt-BR"/>
        </w:rPr>
      </w:pPr>
      <w:r>
        <w:rPr>
          <w:lang w:val="pt-BR"/>
        </w:rPr>
        <w:t xml:space="preserve">Enfoque: enfocar um determinado grupo de consumidores, um segmento da linha </w:t>
      </w:r>
      <w:r w:rsidR="0082338A">
        <w:rPr>
          <w:lang w:val="pt-BR"/>
        </w:rPr>
        <w:t>de produtos ou um mercado geográfico são estratégias de enfoque. Esta estratégia baseia-se na premissa de que a empresa atende mais efetiva ou eficientemente seu alvo estratégico estreito do que os concorrentes</w:t>
      </w:r>
      <w:r w:rsidR="006404E5">
        <w:rPr>
          <w:lang w:val="pt-BR"/>
        </w:rPr>
        <w:t xml:space="preserve"> que estão competindo no mercado amplo, sem foco.</w:t>
      </w:r>
      <w:r w:rsidR="00085D78">
        <w:rPr>
          <w:lang w:val="pt-BR"/>
        </w:rPr>
        <w:t xml:space="preserve"> </w:t>
      </w:r>
      <w:r w:rsidR="005F74E7">
        <w:rPr>
          <w:lang w:val="pt-BR"/>
        </w:rPr>
        <w:t xml:space="preserve">Com relação às forças competitivas, a estratégia de enfoque pode ser usada para selecionar metas menos frágeis frente a substitutos ou no caso de os concorrentes serem mais fracos. </w:t>
      </w:r>
    </w:p>
    <w:p w:rsidR="00FD7C4B" w:rsidRPr="00FD7C4B" w:rsidRDefault="00FD7C4B" w:rsidP="00FD7C4B">
      <w:pPr>
        <w:rPr>
          <w:lang w:val="pt-BR"/>
        </w:rPr>
      </w:pPr>
    </w:p>
    <w:p w:rsidR="009050DC" w:rsidRDefault="005B6DE3" w:rsidP="009050DC">
      <w:pPr>
        <w:rPr>
          <w:lang w:val="pt-BR"/>
        </w:rPr>
      </w:pPr>
      <w:r>
        <w:rPr>
          <w:lang w:val="pt-BR"/>
        </w:rPr>
        <w:t>Portanto, nota-s</w:t>
      </w:r>
      <w:r w:rsidR="0084213A">
        <w:rPr>
          <w:lang w:val="pt-BR"/>
        </w:rPr>
        <w:t xml:space="preserve">e que na estratégia de enfoque </w:t>
      </w:r>
      <w:r>
        <w:rPr>
          <w:lang w:val="pt-BR"/>
        </w:rPr>
        <w:t>a empresa atinge</w:t>
      </w:r>
      <w:r w:rsidR="0012576F">
        <w:rPr>
          <w:lang w:val="pt-BR"/>
        </w:rPr>
        <w:t>: ou</w:t>
      </w:r>
      <w:r>
        <w:rPr>
          <w:lang w:val="pt-BR"/>
        </w:rPr>
        <w:t xml:space="preserve"> a diferenciação por consequência de satisfazer melhor às necessidades de seu público alvo, ou </w:t>
      </w:r>
      <w:r w:rsidR="0012576F">
        <w:rPr>
          <w:lang w:val="pt-BR"/>
        </w:rPr>
        <w:t xml:space="preserve">baixo custo por ter custos menores na obtenção desse público segmentado, ou </w:t>
      </w:r>
      <w:r w:rsidR="00FD7C4B">
        <w:rPr>
          <w:lang w:val="pt-BR"/>
        </w:rPr>
        <w:t xml:space="preserve">ainda, </w:t>
      </w:r>
      <w:r w:rsidR="0012576F">
        <w:rPr>
          <w:lang w:val="pt-BR"/>
        </w:rPr>
        <w:t xml:space="preserve">ambos. </w:t>
      </w:r>
    </w:p>
    <w:p w:rsidR="008E206B" w:rsidRDefault="009050DC" w:rsidP="009050DC">
      <w:pPr>
        <w:rPr>
          <w:lang w:val="pt-BR"/>
        </w:rPr>
      </w:pPr>
      <w:r>
        <w:rPr>
          <w:lang w:val="pt-BR"/>
        </w:rPr>
        <w:t xml:space="preserve">Para Porter (2004), “mesmo que a estratégia de enfoque não atinja baixo custo ou diferenciação do ponto de vista do mercado como um todo, ela realmente atinge uma ou ambas as posições em relação ao seu estreito alvo estratégico.” A </w:t>
      </w:r>
      <w:r w:rsidR="00737EEA">
        <w:rPr>
          <w:lang w:val="pt-BR"/>
        </w:rPr>
        <w:fldChar w:fldCharType="begin"/>
      </w:r>
      <w:r w:rsidR="00CB6A82">
        <w:rPr>
          <w:lang w:val="pt-BR"/>
        </w:rPr>
        <w:instrText xml:space="preserve"> REF _Ref324173570 \h </w:instrText>
      </w:r>
      <w:r w:rsidR="00737EEA">
        <w:rPr>
          <w:lang w:val="pt-BR"/>
        </w:rPr>
      </w:r>
      <w:r w:rsidR="00737EEA">
        <w:rPr>
          <w:lang w:val="pt-BR"/>
        </w:rPr>
        <w:fldChar w:fldCharType="separate"/>
      </w:r>
      <w:r w:rsidR="00B932D2">
        <w:t xml:space="preserve">Figura </w:t>
      </w:r>
      <w:r w:rsidR="00B932D2">
        <w:rPr>
          <w:noProof/>
        </w:rPr>
        <w:t>4</w:t>
      </w:r>
      <w:r w:rsidR="00737EEA">
        <w:rPr>
          <w:lang w:val="pt-BR"/>
        </w:rPr>
        <w:fldChar w:fldCharType="end"/>
      </w:r>
      <w:r>
        <w:rPr>
          <w:lang w:val="pt-BR"/>
        </w:rPr>
        <w:t xml:space="preserve"> ilustra as diferenças entre as três estratégias genéricas:</w:t>
      </w:r>
    </w:p>
    <w:p w:rsidR="009050DC" w:rsidRPr="00B646C4" w:rsidRDefault="00CB6A82" w:rsidP="00CB6A82">
      <w:pPr>
        <w:pStyle w:val="Legenda"/>
        <w:rPr>
          <w:b w:val="0"/>
          <w:lang w:val="pt-BR"/>
        </w:rPr>
      </w:pPr>
      <w:bookmarkStart w:id="16" w:name="_Ref324173570"/>
      <w:bookmarkStart w:id="17" w:name="_Toc327116715"/>
      <w:r>
        <w:t xml:space="preserve">Figura </w:t>
      </w:r>
      <w:r w:rsidR="00737EEA">
        <w:fldChar w:fldCharType="begin"/>
      </w:r>
      <w:r>
        <w:instrText xml:space="preserve"> SEQ Figura \* ARABIC </w:instrText>
      </w:r>
      <w:r w:rsidR="00737EEA">
        <w:fldChar w:fldCharType="separate"/>
      </w:r>
      <w:r w:rsidR="00B932D2">
        <w:rPr>
          <w:noProof/>
        </w:rPr>
        <w:t>4</w:t>
      </w:r>
      <w:r w:rsidR="00737EEA">
        <w:fldChar w:fldCharType="end"/>
      </w:r>
      <w:bookmarkEnd w:id="16"/>
      <w:r w:rsidR="00B646C4" w:rsidRPr="00B646C4">
        <w:rPr>
          <w:lang w:val="pt-BR"/>
        </w:rPr>
        <w:t xml:space="preserve">: </w:t>
      </w:r>
      <w:r w:rsidR="00B646C4">
        <w:rPr>
          <w:lang w:val="pt-BR"/>
        </w:rPr>
        <w:t>Três estratégias genéricas.</w:t>
      </w:r>
      <w:bookmarkEnd w:id="17"/>
    </w:p>
    <w:p w:rsidR="00B646C4" w:rsidRDefault="001E2166" w:rsidP="001E7F2E">
      <w:pPr>
        <w:keepNext/>
        <w:ind w:firstLine="0"/>
        <w:jc w:val="center"/>
        <w:rPr>
          <w:lang w:val="pt-BR"/>
        </w:rPr>
      </w:pPr>
      <w:r>
        <w:rPr>
          <w:noProof/>
          <w:lang w:eastAsia="it-IT"/>
        </w:rPr>
        <w:drawing>
          <wp:inline distT="0" distB="0" distL="0" distR="0">
            <wp:extent cx="5038725" cy="2563744"/>
            <wp:effectExtent l="0" t="0" r="9525" b="0"/>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048469" cy="2568702"/>
                    </a:xfrm>
                    <a:prstGeom prst="rect">
                      <a:avLst/>
                    </a:prstGeom>
                    <a:noFill/>
                  </pic:spPr>
                </pic:pic>
              </a:graphicData>
            </a:graphic>
          </wp:inline>
        </w:drawing>
      </w:r>
    </w:p>
    <w:p w:rsidR="009050DC" w:rsidRDefault="00B646C4" w:rsidP="00B646C4">
      <w:pPr>
        <w:pStyle w:val="Fonte"/>
        <w:rPr>
          <w:lang w:val="pt-BR"/>
        </w:rPr>
      </w:pPr>
      <w:r>
        <w:rPr>
          <w:lang w:val="pt-BR"/>
        </w:rPr>
        <w:t>Fonte: PORTER, 2004.</w:t>
      </w:r>
    </w:p>
    <w:p w:rsidR="009050DC" w:rsidRDefault="009050DC" w:rsidP="009050DC">
      <w:pPr>
        <w:rPr>
          <w:rFonts w:cs="Arial"/>
          <w:b/>
          <w:szCs w:val="24"/>
          <w:lang w:val="pt-BR"/>
        </w:rPr>
      </w:pPr>
    </w:p>
    <w:p w:rsidR="001E2166" w:rsidRDefault="00FD7C4B" w:rsidP="001E2166">
      <w:pPr>
        <w:rPr>
          <w:lang w:val="pt-BR"/>
        </w:rPr>
      </w:pPr>
      <w:r>
        <w:rPr>
          <w:lang w:val="pt-BR"/>
        </w:rPr>
        <w:lastRenderedPageBreak/>
        <w:t xml:space="preserve">Desta forma, de acordo com </w:t>
      </w:r>
      <w:r w:rsidR="00787DF4">
        <w:rPr>
          <w:lang w:val="pt-BR"/>
        </w:rPr>
        <w:t>Hooley, Saunders e Piercy (2005), Porter (2004) e Mintzberg</w:t>
      </w:r>
      <w:r w:rsidR="0084213A">
        <w:rPr>
          <w:lang w:val="pt-BR"/>
        </w:rPr>
        <w:t xml:space="preserve"> et al</w:t>
      </w:r>
      <w:r w:rsidR="00787DF4">
        <w:rPr>
          <w:lang w:val="pt-BR"/>
        </w:rPr>
        <w:t xml:space="preserve"> (2006)</w:t>
      </w:r>
      <w:r>
        <w:rPr>
          <w:lang w:val="pt-BR"/>
        </w:rPr>
        <w:t xml:space="preserve"> </w:t>
      </w:r>
      <w:r w:rsidR="00787DF4">
        <w:rPr>
          <w:lang w:val="pt-BR"/>
        </w:rPr>
        <w:t>torna-se</w:t>
      </w:r>
      <w:r>
        <w:rPr>
          <w:lang w:val="pt-BR"/>
        </w:rPr>
        <w:t xml:space="preserve"> explícito que para alcançar competitividade e</w:t>
      </w:r>
      <w:r w:rsidR="001E2166">
        <w:rPr>
          <w:lang w:val="pt-BR"/>
        </w:rPr>
        <w:t xml:space="preserve"> diferenciação, é necessário e</w:t>
      </w:r>
      <w:r w:rsidR="001E2166" w:rsidRPr="000B0DD1">
        <w:rPr>
          <w:lang w:val="pt-BR"/>
        </w:rPr>
        <w:t>ntender exatamente a posição que se encontra no mercado</w:t>
      </w:r>
      <w:r w:rsidR="001E2166">
        <w:rPr>
          <w:lang w:val="pt-BR"/>
        </w:rPr>
        <w:t xml:space="preserve">, além de saber a posição dos concorrentes. </w:t>
      </w:r>
    </w:p>
    <w:p w:rsidR="00C603B8" w:rsidRDefault="001E2166" w:rsidP="001E2166">
      <w:pPr>
        <w:pStyle w:val="CitaoIntensa"/>
        <w:sectPr w:rsidR="00C603B8" w:rsidSect="00DF439A">
          <w:pgSz w:w="11906" w:h="16838"/>
          <w:pgMar w:top="1701" w:right="1134" w:bottom="1134" w:left="1701" w:header="709" w:footer="709" w:gutter="0"/>
          <w:cols w:space="708"/>
          <w:docGrid w:linePitch="360"/>
        </w:sectPr>
      </w:pPr>
      <w:r>
        <w:t>Concentrando-se somente nos recursos/competências e ignorando a posição competitiva, corre-se o risco de olhar apenas para si. Recursos ou competências são de grande valor para uma determinada posição ou forma de competição, não em si. Embora possa ser útil, a perspectiva dos recursos/competências não diminui a necessidade crucial de um determinado negócio entender a estrutura do setor e a posição competitiva. Mais uma vez, a necessidade de conectar os fins (a posição da empresa no mercado) e os meios competitivos (que elementos possibilitam a obtenção dessa posição) não é apenas crucial, é essencial. (PORTER, 2004</w:t>
      </w:r>
      <w:r w:rsidRPr="004D11DE">
        <w:t>)</w:t>
      </w:r>
      <w:r>
        <w:t>.</w:t>
      </w:r>
    </w:p>
    <w:p w:rsidR="009E37EF" w:rsidRDefault="00BE6E63" w:rsidP="009E37EF">
      <w:pPr>
        <w:pStyle w:val="Ttulo1"/>
        <w:spacing w:line="360" w:lineRule="auto"/>
      </w:pPr>
      <w:bookmarkStart w:id="18" w:name="_Toc327174462"/>
      <w:r w:rsidRPr="00223E15">
        <w:lastRenderedPageBreak/>
        <w:t>B</w:t>
      </w:r>
      <w:r w:rsidR="000711F1">
        <w:t>ENCHMARKING</w:t>
      </w:r>
      <w:bookmarkEnd w:id="18"/>
    </w:p>
    <w:p w:rsidR="009E37EF" w:rsidRPr="009E37EF" w:rsidRDefault="009E37EF" w:rsidP="009E37EF"/>
    <w:p w:rsidR="00992087" w:rsidRPr="00D51828" w:rsidRDefault="00D51828" w:rsidP="009E37EF">
      <w:pPr>
        <w:rPr>
          <w:rFonts w:cs="Arial"/>
          <w:szCs w:val="24"/>
          <w:lang w:val="pt-BR"/>
        </w:rPr>
      </w:pPr>
      <w:r>
        <w:rPr>
          <w:rFonts w:cs="Arial"/>
          <w:szCs w:val="24"/>
          <w:lang w:val="pt-BR"/>
        </w:rPr>
        <w:t>Para Lacombe (2003), “</w:t>
      </w:r>
      <w:r>
        <w:rPr>
          <w:rFonts w:cs="Arial"/>
          <w:i/>
          <w:szCs w:val="24"/>
          <w:lang w:val="pt-BR"/>
        </w:rPr>
        <w:t>b</w:t>
      </w:r>
      <w:r w:rsidR="0042533B" w:rsidRPr="0042533B">
        <w:rPr>
          <w:rFonts w:cs="Arial"/>
          <w:i/>
          <w:szCs w:val="24"/>
          <w:lang w:val="pt-BR"/>
        </w:rPr>
        <w:t>enchmar</w:t>
      </w:r>
      <w:r>
        <w:rPr>
          <w:rFonts w:cs="Arial"/>
          <w:i/>
          <w:szCs w:val="24"/>
          <w:lang w:val="pt-BR"/>
        </w:rPr>
        <w:t xml:space="preserve">k </w:t>
      </w:r>
      <w:r>
        <w:rPr>
          <w:rFonts w:cs="Arial"/>
          <w:szCs w:val="24"/>
          <w:lang w:val="pt-BR"/>
        </w:rPr>
        <w:t>é um</w:t>
      </w:r>
      <w:r w:rsidR="0042533B">
        <w:rPr>
          <w:rFonts w:cs="Arial"/>
          <w:szCs w:val="24"/>
          <w:lang w:val="pt-BR"/>
        </w:rPr>
        <w:t xml:space="preserve"> padrão ou ponto de referência para a comparação entre produtos, produtividade, serviços e processos.</w:t>
      </w:r>
      <w:r>
        <w:rPr>
          <w:rFonts w:cs="Arial"/>
          <w:szCs w:val="24"/>
          <w:lang w:val="pt-BR"/>
        </w:rPr>
        <w:t>”</w:t>
      </w:r>
      <w:r w:rsidR="0042533B">
        <w:rPr>
          <w:rFonts w:cs="Arial"/>
          <w:szCs w:val="24"/>
          <w:lang w:val="pt-BR"/>
        </w:rPr>
        <w:t xml:space="preserve"> Ou seja, </w:t>
      </w:r>
      <w:r w:rsidR="00992087">
        <w:rPr>
          <w:rFonts w:cs="Arial"/>
          <w:szCs w:val="24"/>
          <w:lang w:val="pt-BR"/>
        </w:rPr>
        <w:t>indica uma referência de liderança.</w:t>
      </w:r>
    </w:p>
    <w:p w:rsidR="00B344DB" w:rsidRPr="009E37EF" w:rsidRDefault="002B1B42" w:rsidP="009E37EF">
      <w:pPr>
        <w:pStyle w:val="CitaoIntensa"/>
      </w:pPr>
      <w:r w:rsidRPr="009E37EF">
        <w:t>A lógica do benchmarking é baseada nas ideias de que (a) problemas de gerenciamento de processos são provavelmente compartilhados por outros processos e (b) existe provavelmente uma outra operação em algum lugar que desenvolveu uma forma melhor de fazer as coisas. (SLACK et al, 2008, p. 445).</w:t>
      </w:r>
    </w:p>
    <w:p w:rsidR="00AA1057" w:rsidRDefault="00AD1ACE" w:rsidP="00132E76">
      <w:pPr>
        <w:rPr>
          <w:rFonts w:cs="Arial"/>
          <w:szCs w:val="24"/>
          <w:lang w:val="pt-BR"/>
        </w:rPr>
      </w:pPr>
      <w:r w:rsidRPr="00AD1ACE">
        <w:rPr>
          <w:rFonts w:cs="Arial"/>
          <w:szCs w:val="24"/>
          <w:lang w:val="pt-BR"/>
        </w:rPr>
        <w:t>A utilização do</w:t>
      </w:r>
      <w:r>
        <w:rPr>
          <w:rFonts w:cs="Arial"/>
          <w:szCs w:val="24"/>
          <w:lang w:val="pt-BR"/>
        </w:rPr>
        <w:t xml:space="preserve"> </w:t>
      </w:r>
      <w:r>
        <w:rPr>
          <w:rFonts w:cs="Arial"/>
          <w:i/>
          <w:szCs w:val="24"/>
          <w:lang w:val="pt-BR"/>
        </w:rPr>
        <w:t xml:space="preserve">benchmarking </w:t>
      </w:r>
      <w:r>
        <w:rPr>
          <w:rFonts w:cs="Arial"/>
          <w:szCs w:val="24"/>
          <w:lang w:val="pt-BR"/>
        </w:rPr>
        <w:t xml:space="preserve">como </w:t>
      </w:r>
      <w:r w:rsidRPr="00AD1ACE">
        <w:rPr>
          <w:rFonts w:cs="Arial"/>
          <w:szCs w:val="24"/>
          <w:lang w:val="pt-BR"/>
        </w:rPr>
        <w:t xml:space="preserve">ferramenta de gestão organizacional </w:t>
      </w:r>
      <w:r w:rsidR="009D7467">
        <w:rPr>
          <w:rFonts w:cs="Arial"/>
          <w:szCs w:val="24"/>
          <w:lang w:val="pt-BR"/>
        </w:rPr>
        <w:t>é muito</w:t>
      </w:r>
      <w:r>
        <w:rPr>
          <w:rFonts w:cs="Arial"/>
          <w:szCs w:val="24"/>
          <w:lang w:val="pt-BR"/>
        </w:rPr>
        <w:t xml:space="preserve"> imp</w:t>
      </w:r>
      <w:r w:rsidR="003C24AF">
        <w:rPr>
          <w:rFonts w:cs="Arial"/>
          <w:szCs w:val="24"/>
          <w:lang w:val="pt-BR"/>
        </w:rPr>
        <w:t>ortante, e àqueles que acreditam</w:t>
      </w:r>
      <w:r>
        <w:rPr>
          <w:rFonts w:cs="Arial"/>
          <w:szCs w:val="24"/>
          <w:lang w:val="pt-BR"/>
        </w:rPr>
        <w:t xml:space="preserve"> corretamente</w:t>
      </w:r>
      <w:r w:rsidR="003C24AF">
        <w:rPr>
          <w:rFonts w:cs="Arial"/>
          <w:szCs w:val="24"/>
          <w:lang w:val="pt-BR"/>
        </w:rPr>
        <w:t xml:space="preserve"> em</w:t>
      </w:r>
      <w:r>
        <w:rPr>
          <w:rFonts w:cs="Arial"/>
          <w:szCs w:val="24"/>
          <w:lang w:val="pt-BR"/>
        </w:rPr>
        <w:t xml:space="preserve"> </w:t>
      </w:r>
      <w:r w:rsidR="009D7467">
        <w:rPr>
          <w:rFonts w:cs="Arial"/>
          <w:szCs w:val="24"/>
          <w:lang w:val="pt-BR"/>
        </w:rPr>
        <w:t>s</w:t>
      </w:r>
      <w:r w:rsidR="00524231">
        <w:rPr>
          <w:rFonts w:cs="Arial"/>
          <w:szCs w:val="24"/>
          <w:lang w:val="pt-BR"/>
        </w:rPr>
        <w:t>eu potencial</w:t>
      </w:r>
      <w:r>
        <w:rPr>
          <w:rFonts w:cs="Arial"/>
          <w:szCs w:val="24"/>
          <w:lang w:val="pt-BR"/>
        </w:rPr>
        <w:t xml:space="preserve"> oferece alternativas de aperfeiçoamento dos processos organizacionais, produtos e serviços. </w:t>
      </w:r>
      <w:r w:rsidR="00132E76" w:rsidRPr="00132E76">
        <w:rPr>
          <w:rFonts w:cs="Arial"/>
          <w:szCs w:val="24"/>
          <w:lang w:val="pt-BR"/>
        </w:rPr>
        <w:t xml:space="preserve">É considerada uma das ferramentas </w:t>
      </w:r>
      <w:r w:rsidR="00132E76">
        <w:rPr>
          <w:rFonts w:cs="Arial"/>
          <w:szCs w:val="24"/>
          <w:lang w:val="pt-BR"/>
        </w:rPr>
        <w:t>de maior utilid</w:t>
      </w:r>
      <w:r w:rsidR="002B77B1">
        <w:rPr>
          <w:rFonts w:cs="Arial"/>
          <w:szCs w:val="24"/>
          <w:lang w:val="pt-BR"/>
        </w:rPr>
        <w:t>ade para a gestão</w:t>
      </w:r>
      <w:r w:rsidR="00132E76">
        <w:rPr>
          <w:rFonts w:cs="Arial"/>
          <w:szCs w:val="24"/>
          <w:lang w:val="pt-BR"/>
        </w:rPr>
        <w:t xml:space="preserve">, </w:t>
      </w:r>
      <w:r>
        <w:rPr>
          <w:rFonts w:cs="Arial"/>
          <w:szCs w:val="24"/>
          <w:lang w:val="pt-BR"/>
        </w:rPr>
        <w:t>centrada na premissa de que é importante explorar, compreender, analisar e utilizar as soluções de uma empresa, concorrente o</w:t>
      </w:r>
      <w:r w:rsidR="009C01E2">
        <w:rPr>
          <w:rFonts w:cs="Arial"/>
          <w:szCs w:val="24"/>
          <w:lang w:val="pt-BR"/>
        </w:rPr>
        <w:t>u não, diante de algum problema</w:t>
      </w:r>
      <w:r w:rsidR="003C24AF">
        <w:rPr>
          <w:rFonts w:cs="Arial"/>
          <w:szCs w:val="24"/>
          <w:lang w:val="pt-BR"/>
        </w:rPr>
        <w:t>.</w:t>
      </w:r>
      <w:r>
        <w:rPr>
          <w:rFonts w:cs="Arial"/>
          <w:szCs w:val="24"/>
          <w:lang w:val="pt-BR"/>
        </w:rPr>
        <w:t xml:space="preserve"> (</w:t>
      </w:r>
      <w:r w:rsidR="002B77B1">
        <w:rPr>
          <w:rFonts w:cs="Arial"/>
          <w:szCs w:val="24"/>
          <w:lang w:val="pt-BR"/>
        </w:rPr>
        <w:t>ARAUJO, 2001).</w:t>
      </w:r>
    </w:p>
    <w:p w:rsidR="002B77B1" w:rsidRPr="00524231" w:rsidRDefault="0083688E" w:rsidP="00132E76">
      <w:pPr>
        <w:rPr>
          <w:rFonts w:cs="Arial"/>
          <w:szCs w:val="24"/>
          <w:lang w:val="pt-BR"/>
        </w:rPr>
      </w:pPr>
      <w:r>
        <w:rPr>
          <w:rFonts w:cs="Arial"/>
          <w:szCs w:val="24"/>
          <w:lang w:val="pt-BR"/>
        </w:rPr>
        <w:t xml:space="preserve">Através desta ferramenta, é possível uma empresa ter informações que lhe sirvam de referência em sua trajetória </w:t>
      </w:r>
      <w:r w:rsidR="009D7467">
        <w:rPr>
          <w:rFonts w:cs="Arial"/>
          <w:szCs w:val="24"/>
          <w:lang w:val="pt-BR"/>
        </w:rPr>
        <w:t xml:space="preserve">de busca eterna pela </w:t>
      </w:r>
      <w:r w:rsidR="009D7467" w:rsidRPr="00524231">
        <w:rPr>
          <w:rFonts w:cs="Arial"/>
          <w:szCs w:val="24"/>
          <w:lang w:val="pt-BR"/>
        </w:rPr>
        <w:t>qualidade</w:t>
      </w:r>
      <w:r w:rsidR="003A4CAB" w:rsidRPr="00524231">
        <w:rPr>
          <w:rFonts w:cs="Arial"/>
          <w:szCs w:val="24"/>
          <w:lang w:val="pt-BR"/>
        </w:rPr>
        <w:t>, conhecimento</w:t>
      </w:r>
      <w:r w:rsidR="009D7467" w:rsidRPr="00524231">
        <w:rPr>
          <w:rFonts w:cs="Arial"/>
          <w:szCs w:val="24"/>
          <w:lang w:val="pt-BR"/>
        </w:rPr>
        <w:t xml:space="preserve"> e inovação de seus produtos e/ou processos.</w:t>
      </w:r>
    </w:p>
    <w:p w:rsidR="00602930" w:rsidRDefault="0018624E" w:rsidP="00132E76">
      <w:pPr>
        <w:rPr>
          <w:rFonts w:cs="Arial"/>
          <w:szCs w:val="24"/>
          <w:lang w:val="pt-BR"/>
        </w:rPr>
      </w:pPr>
      <w:r>
        <w:rPr>
          <w:rFonts w:cs="Arial"/>
          <w:szCs w:val="24"/>
          <w:lang w:val="pt-BR"/>
        </w:rPr>
        <w:t xml:space="preserve">Camp citado por Lacombe (2003, p. 470) conceitua </w:t>
      </w:r>
      <w:r w:rsidRPr="00992087">
        <w:rPr>
          <w:rFonts w:cs="Arial"/>
          <w:i/>
          <w:szCs w:val="24"/>
          <w:lang w:val="pt-BR"/>
        </w:rPr>
        <w:t>benchmarking</w:t>
      </w:r>
      <w:r>
        <w:rPr>
          <w:rFonts w:cs="Arial"/>
          <w:szCs w:val="24"/>
          <w:lang w:val="pt-BR"/>
        </w:rPr>
        <w:t xml:space="preserve"> como “a procura e implementação das melhores práticas.” </w:t>
      </w:r>
      <w:r w:rsidR="00602930">
        <w:rPr>
          <w:rFonts w:cs="Arial"/>
          <w:szCs w:val="24"/>
          <w:lang w:val="pt-BR"/>
        </w:rPr>
        <w:t>Para Araujo (20</w:t>
      </w:r>
      <w:r w:rsidR="009C609D">
        <w:rPr>
          <w:rFonts w:cs="Arial"/>
          <w:szCs w:val="24"/>
          <w:lang w:val="pt-BR"/>
        </w:rPr>
        <w:t xml:space="preserve">01), tornar-se a melhor empresa em seu segmento passa a ser </w:t>
      </w:r>
      <w:r w:rsidR="00602930">
        <w:rPr>
          <w:rFonts w:cs="Arial"/>
          <w:szCs w:val="24"/>
          <w:lang w:val="pt-BR"/>
        </w:rPr>
        <w:t>viável pelo uso de uma série de ferramentas que auxiliam as empresas a definir seus próprios níveis ou marcas de qualidade no mercado, a serem consideradas, respeitadas e, acima de tudo</w:t>
      </w:r>
      <w:r w:rsidR="00B50A07">
        <w:rPr>
          <w:rFonts w:cs="Arial"/>
          <w:szCs w:val="24"/>
          <w:lang w:val="pt-BR"/>
        </w:rPr>
        <w:t>, lembradas pelo cliente no momento</w:t>
      </w:r>
      <w:r w:rsidR="00602930">
        <w:rPr>
          <w:rFonts w:cs="Arial"/>
          <w:szCs w:val="24"/>
          <w:lang w:val="pt-BR"/>
        </w:rPr>
        <w:t xml:space="preserve"> da decisão de compra. Uma dessas ferramentas é o </w:t>
      </w:r>
      <w:r w:rsidR="00602930" w:rsidRPr="00602930">
        <w:rPr>
          <w:rFonts w:cs="Arial"/>
          <w:i/>
          <w:szCs w:val="24"/>
          <w:lang w:val="pt-BR"/>
        </w:rPr>
        <w:t>benchmarking</w:t>
      </w:r>
      <w:r w:rsidR="00602930">
        <w:rPr>
          <w:rFonts w:cs="Arial"/>
          <w:szCs w:val="24"/>
          <w:lang w:val="pt-BR"/>
        </w:rPr>
        <w:t xml:space="preserve">. </w:t>
      </w:r>
    </w:p>
    <w:p w:rsidR="00B344DB" w:rsidRPr="00EF61F8" w:rsidRDefault="00B344DB" w:rsidP="005C03B9">
      <w:pPr>
        <w:rPr>
          <w:rFonts w:cs="Arial"/>
          <w:szCs w:val="24"/>
          <w:lang w:val="pt-BR"/>
        </w:rPr>
      </w:pPr>
      <w:r>
        <w:rPr>
          <w:rFonts w:cs="Arial"/>
          <w:szCs w:val="24"/>
          <w:lang w:val="pt-BR"/>
        </w:rPr>
        <w:t xml:space="preserve">Analisando as teorias dos autores </w:t>
      </w:r>
      <w:r w:rsidR="0018624E">
        <w:rPr>
          <w:rFonts w:cs="Arial"/>
          <w:szCs w:val="24"/>
          <w:lang w:val="pt-BR"/>
        </w:rPr>
        <w:t>acima citados, co</w:t>
      </w:r>
      <w:r>
        <w:rPr>
          <w:rFonts w:cs="Arial"/>
          <w:szCs w:val="24"/>
          <w:lang w:val="pt-BR"/>
        </w:rPr>
        <w:t xml:space="preserve">nclui-se que a definição mais clara e que expõe melhor o conceito de </w:t>
      </w:r>
      <w:r w:rsidRPr="00B344DB">
        <w:rPr>
          <w:rFonts w:cs="Arial"/>
          <w:i/>
          <w:szCs w:val="24"/>
          <w:lang w:val="pt-BR"/>
        </w:rPr>
        <w:t>benchmarking</w:t>
      </w:r>
      <w:r>
        <w:rPr>
          <w:rFonts w:cs="Arial"/>
          <w:szCs w:val="24"/>
          <w:lang w:val="pt-BR"/>
        </w:rPr>
        <w:t xml:space="preserve"> </w:t>
      </w:r>
      <w:r w:rsidRPr="00EF61F8">
        <w:rPr>
          <w:rFonts w:cs="Arial"/>
          <w:szCs w:val="24"/>
          <w:lang w:val="pt-BR"/>
        </w:rPr>
        <w:t>é ser o melhor entre os melhores</w:t>
      </w:r>
      <w:r w:rsidR="00524231">
        <w:rPr>
          <w:rFonts w:cs="Arial"/>
          <w:szCs w:val="24"/>
          <w:lang w:val="pt-BR"/>
        </w:rPr>
        <w:t xml:space="preserve">, </w:t>
      </w:r>
      <w:r w:rsidR="009D7467" w:rsidRPr="00EF61F8">
        <w:rPr>
          <w:rFonts w:cs="Arial"/>
          <w:szCs w:val="24"/>
          <w:lang w:val="pt-BR"/>
        </w:rPr>
        <w:t>tornando</w:t>
      </w:r>
      <w:r w:rsidR="00524231">
        <w:rPr>
          <w:rFonts w:cs="Arial"/>
          <w:szCs w:val="24"/>
          <w:lang w:val="pt-BR"/>
        </w:rPr>
        <w:t>-se assim</w:t>
      </w:r>
      <w:r w:rsidR="009D7467" w:rsidRPr="00EF61F8">
        <w:rPr>
          <w:rFonts w:cs="Arial"/>
          <w:szCs w:val="24"/>
          <w:lang w:val="pt-BR"/>
        </w:rPr>
        <w:t xml:space="preserve"> uma referência no mercado.</w:t>
      </w:r>
      <w:r w:rsidR="005C03B9" w:rsidRPr="00EF61F8">
        <w:rPr>
          <w:rFonts w:cs="Arial"/>
          <w:szCs w:val="24"/>
          <w:lang w:val="pt-BR"/>
        </w:rPr>
        <w:t xml:space="preserve"> Portanto, </w:t>
      </w:r>
      <w:r w:rsidR="006E1636" w:rsidRPr="00EF61F8">
        <w:rPr>
          <w:rFonts w:cs="Arial"/>
          <w:szCs w:val="24"/>
          <w:lang w:val="pt-BR"/>
        </w:rPr>
        <w:t>alcançar</w:t>
      </w:r>
      <w:r w:rsidR="005C03B9" w:rsidRPr="00EF61F8">
        <w:rPr>
          <w:rFonts w:cs="Arial"/>
          <w:szCs w:val="24"/>
          <w:lang w:val="pt-BR"/>
        </w:rPr>
        <w:t xml:space="preserve"> vantagem competitiva é o propósito objetivo e claro do </w:t>
      </w:r>
      <w:r w:rsidR="005C03B9" w:rsidRPr="00EF61F8">
        <w:rPr>
          <w:rFonts w:cs="Arial"/>
          <w:i/>
          <w:szCs w:val="24"/>
          <w:lang w:val="pt-BR"/>
        </w:rPr>
        <w:t>benchmarking.</w:t>
      </w:r>
      <w:r w:rsidR="002E6B4B" w:rsidRPr="00EF61F8">
        <w:rPr>
          <w:rFonts w:cs="Arial"/>
          <w:i/>
          <w:szCs w:val="24"/>
          <w:lang w:val="pt-BR"/>
        </w:rPr>
        <w:t xml:space="preserve"> </w:t>
      </w:r>
      <w:r w:rsidR="005C03B9" w:rsidRPr="00EF61F8">
        <w:rPr>
          <w:rFonts w:cs="Arial"/>
          <w:szCs w:val="24"/>
          <w:lang w:val="pt-BR"/>
        </w:rPr>
        <w:t>(CAMP, 1997).</w:t>
      </w:r>
    </w:p>
    <w:p w:rsidR="00266EF2" w:rsidRDefault="003A4CAB" w:rsidP="00132E76">
      <w:pPr>
        <w:rPr>
          <w:rFonts w:cs="Arial"/>
          <w:szCs w:val="24"/>
          <w:lang w:val="pt-BR"/>
        </w:rPr>
      </w:pPr>
      <w:r>
        <w:rPr>
          <w:rFonts w:cs="Arial"/>
          <w:szCs w:val="24"/>
          <w:lang w:val="pt-BR"/>
        </w:rPr>
        <w:t>Spendolini (1993)</w:t>
      </w:r>
      <w:r w:rsidR="00876F30">
        <w:rPr>
          <w:rFonts w:cs="Arial"/>
          <w:szCs w:val="24"/>
          <w:lang w:val="pt-BR"/>
        </w:rPr>
        <w:t xml:space="preserve"> enfatiza que</w:t>
      </w:r>
      <w:r>
        <w:rPr>
          <w:rFonts w:cs="Arial"/>
          <w:szCs w:val="24"/>
          <w:lang w:val="pt-BR"/>
        </w:rPr>
        <w:t xml:space="preserve"> </w:t>
      </w:r>
      <w:r w:rsidR="00876F30">
        <w:rPr>
          <w:rFonts w:cs="Arial"/>
          <w:szCs w:val="24"/>
          <w:lang w:val="pt-BR"/>
        </w:rPr>
        <w:t xml:space="preserve">o </w:t>
      </w:r>
      <w:r w:rsidR="00876F30" w:rsidRPr="00876F30">
        <w:rPr>
          <w:rFonts w:cs="Arial"/>
          <w:i/>
          <w:szCs w:val="24"/>
          <w:lang w:val="pt-BR"/>
        </w:rPr>
        <w:t>benchmarking</w:t>
      </w:r>
      <w:r w:rsidR="00876F30">
        <w:rPr>
          <w:rFonts w:cs="Arial"/>
          <w:szCs w:val="24"/>
          <w:lang w:val="pt-BR"/>
        </w:rPr>
        <w:t xml:space="preserve"> é um processo que pode ser usado para entender qualquer organização, e não somente os concorrentes. </w:t>
      </w:r>
    </w:p>
    <w:p w:rsidR="00876F30" w:rsidRPr="00CA3DA2" w:rsidRDefault="00876F30" w:rsidP="00CA3DA2">
      <w:pPr>
        <w:pStyle w:val="CitaoIntensa"/>
      </w:pPr>
      <w:r w:rsidRPr="00CA3DA2">
        <w:lastRenderedPageBreak/>
        <w:t>A chave é isolar indicadores comuns em funções similares (por exemplo, fabricação, engenharia, marketing, finanças) e comparar nossas práticas de negócios com aquelas de organizações que se estabeleceram como líderes ou inovadoras naquela função de negócios específica. (SPENDOLINI, 1993).</w:t>
      </w:r>
    </w:p>
    <w:p w:rsidR="00062F0C" w:rsidRDefault="001156CB" w:rsidP="00062F0C">
      <w:pPr>
        <w:rPr>
          <w:rFonts w:cs="Arial"/>
          <w:szCs w:val="24"/>
          <w:lang w:val="pt-BR"/>
        </w:rPr>
      </w:pPr>
      <w:r w:rsidRPr="000A6AD2">
        <w:rPr>
          <w:rFonts w:cs="Arial"/>
          <w:szCs w:val="24"/>
          <w:lang w:val="pt-BR"/>
        </w:rPr>
        <w:t>Para Camp</w:t>
      </w:r>
      <w:r w:rsidR="00A46E27" w:rsidRPr="000A6AD2">
        <w:rPr>
          <w:rFonts w:cs="Arial"/>
          <w:szCs w:val="24"/>
          <w:lang w:val="pt-BR"/>
        </w:rPr>
        <w:t xml:space="preserve"> </w:t>
      </w:r>
      <w:r w:rsidRPr="000A6AD2">
        <w:rPr>
          <w:rFonts w:cs="Arial"/>
          <w:szCs w:val="24"/>
          <w:lang w:val="pt-BR"/>
        </w:rPr>
        <w:t>(</w:t>
      </w:r>
      <w:r w:rsidR="00A46E27" w:rsidRPr="000A6AD2">
        <w:rPr>
          <w:rFonts w:cs="Arial"/>
          <w:szCs w:val="24"/>
          <w:lang w:val="pt-BR"/>
        </w:rPr>
        <w:t xml:space="preserve">1993), </w:t>
      </w:r>
      <w:r w:rsidR="000A6AD2" w:rsidRPr="000A6AD2">
        <w:rPr>
          <w:rFonts w:cs="Arial"/>
          <w:szCs w:val="24"/>
          <w:lang w:val="pt-BR"/>
        </w:rPr>
        <w:t xml:space="preserve">“o </w:t>
      </w:r>
      <w:r w:rsidR="000A6AD2" w:rsidRPr="000A6AD2">
        <w:rPr>
          <w:rFonts w:cs="Arial"/>
          <w:i/>
          <w:szCs w:val="24"/>
          <w:lang w:val="pt-BR"/>
        </w:rPr>
        <w:t>benchmarking</w:t>
      </w:r>
      <w:r w:rsidR="000A6AD2" w:rsidRPr="000A6AD2">
        <w:rPr>
          <w:rFonts w:cs="Arial"/>
          <w:szCs w:val="24"/>
          <w:lang w:val="pt-BR"/>
        </w:rPr>
        <w:t xml:space="preserve"> legitimiza</w:t>
      </w:r>
      <w:r w:rsidR="000A6AD2">
        <w:rPr>
          <w:rFonts w:cs="Arial"/>
          <w:szCs w:val="24"/>
          <w:lang w:val="pt-BR"/>
        </w:rPr>
        <w:t xml:space="preserve"> metas e alvos beseando-se em uma orientação externa.” </w:t>
      </w:r>
      <w:r w:rsidR="00062F0C">
        <w:rPr>
          <w:rFonts w:cs="Arial"/>
          <w:szCs w:val="24"/>
          <w:lang w:val="pt-BR"/>
        </w:rPr>
        <w:t xml:space="preserve">As descobertas originadas do </w:t>
      </w:r>
      <w:r w:rsidR="00062F0C" w:rsidRPr="00062F0C">
        <w:rPr>
          <w:rFonts w:cs="Arial"/>
          <w:i/>
          <w:szCs w:val="24"/>
          <w:lang w:val="pt-BR"/>
        </w:rPr>
        <w:t>benchmarking</w:t>
      </w:r>
      <w:r w:rsidR="00062F0C">
        <w:rPr>
          <w:rFonts w:cs="Arial"/>
          <w:szCs w:val="24"/>
          <w:lang w:val="pt-BR"/>
        </w:rPr>
        <w:t xml:space="preserve"> guiam as empresas a concentrar-se na solução de práticas e problemas que interferem no seu sucesso. Neste sentido, Camp (1993) expõe os objetivos do </w:t>
      </w:r>
      <w:r w:rsidR="00062F0C" w:rsidRPr="00062F0C">
        <w:rPr>
          <w:rFonts w:cs="Arial"/>
          <w:i/>
          <w:szCs w:val="24"/>
          <w:lang w:val="pt-BR"/>
        </w:rPr>
        <w:t>benchmarking</w:t>
      </w:r>
      <w:r w:rsidR="00062F0C">
        <w:rPr>
          <w:rFonts w:cs="Arial"/>
          <w:szCs w:val="24"/>
          <w:lang w:val="pt-BR"/>
        </w:rPr>
        <w:t>:</w:t>
      </w:r>
    </w:p>
    <w:p w:rsidR="00426B6D" w:rsidRDefault="00426B6D" w:rsidP="00062F0C">
      <w:pPr>
        <w:rPr>
          <w:rFonts w:cs="Arial"/>
          <w:szCs w:val="24"/>
          <w:lang w:val="pt-BR"/>
        </w:rPr>
      </w:pPr>
    </w:p>
    <w:p w:rsidR="00062F0C" w:rsidRDefault="00BA6635" w:rsidP="00BA6635">
      <w:pPr>
        <w:pStyle w:val="PargrafodaLista"/>
        <w:numPr>
          <w:ilvl w:val="0"/>
          <w:numId w:val="21"/>
        </w:numPr>
        <w:rPr>
          <w:rFonts w:cs="Arial"/>
          <w:szCs w:val="24"/>
          <w:lang w:val="pt-BR"/>
        </w:rPr>
      </w:pPr>
      <w:r>
        <w:rPr>
          <w:rFonts w:cs="Arial"/>
          <w:szCs w:val="24"/>
          <w:lang w:val="pt-BR"/>
        </w:rPr>
        <w:t xml:space="preserve">Atender às exigências dos clientes: </w:t>
      </w:r>
      <w:r w:rsidR="00602AE9">
        <w:rPr>
          <w:rFonts w:cs="Arial"/>
          <w:szCs w:val="24"/>
          <w:lang w:val="pt-BR"/>
        </w:rPr>
        <w:t xml:space="preserve">a organização que tem foco somente interno tenta se basear em percepções próprias para entender o que o cliente quer. Desta forma, ela não desenvolve práticas e estratégias que realmente atendam as necessidades do consumidor final. Através do </w:t>
      </w:r>
      <w:r w:rsidR="00602AE9" w:rsidRPr="00602AE9">
        <w:rPr>
          <w:rFonts w:cs="Arial"/>
          <w:i/>
          <w:szCs w:val="24"/>
          <w:lang w:val="pt-BR"/>
        </w:rPr>
        <w:t>benchmarking</w:t>
      </w:r>
      <w:r w:rsidR="00602AE9">
        <w:rPr>
          <w:rFonts w:cs="Arial"/>
          <w:szCs w:val="24"/>
          <w:lang w:val="pt-BR"/>
        </w:rPr>
        <w:t xml:space="preserve"> ou busca das melhores práticas da indústria, a empresa descobre quais são essas necessidades do consumidor. </w:t>
      </w:r>
    </w:p>
    <w:p w:rsidR="00602AE9" w:rsidRPr="00BC13A9" w:rsidRDefault="00602AE9" w:rsidP="00BC13A9">
      <w:pPr>
        <w:pStyle w:val="CitaoIntensa"/>
      </w:pPr>
      <w:r w:rsidRPr="00BC13A9">
        <w:t xml:space="preserve">(...) a </w:t>
      </w:r>
      <w:r w:rsidR="00F76BF7" w:rsidRPr="00BC13A9">
        <w:t>compreensão das práticas de trabalho dos líderes da indústria resulta em maior conformidade com aquilo que os clientes querem ou exigem. A compreensão dos resultados do processo de trabalho e sua comparação com os melhores na indústria revelam as verdadeiras exigências dos clientes. As melhores práticas jamais existiriam se não fossem preferidas pelos usuários ou consumidores. (CAMP, 1993, p. 25).</w:t>
      </w:r>
    </w:p>
    <w:p w:rsidR="00F76BF7" w:rsidRDefault="00F76BF7" w:rsidP="00F76BF7">
      <w:pPr>
        <w:rPr>
          <w:lang w:val="pt-BR"/>
        </w:rPr>
      </w:pPr>
      <w:r>
        <w:rPr>
          <w:lang w:val="pt-BR"/>
        </w:rPr>
        <w:t xml:space="preserve">Quando usado com este objetivo, o </w:t>
      </w:r>
      <w:r w:rsidRPr="00F76BF7">
        <w:rPr>
          <w:i/>
          <w:lang w:val="pt-BR"/>
        </w:rPr>
        <w:t>benchmarking</w:t>
      </w:r>
      <w:r>
        <w:rPr>
          <w:lang w:val="pt-BR"/>
        </w:rPr>
        <w:t xml:space="preserve"> procura satisfazer as exigências e necessidades do cliente, buscando manter a competitividade.</w:t>
      </w:r>
    </w:p>
    <w:p w:rsidR="00D26466" w:rsidRDefault="00D26466" w:rsidP="00F76BF7">
      <w:pPr>
        <w:rPr>
          <w:lang w:val="pt-BR"/>
        </w:rPr>
      </w:pPr>
    </w:p>
    <w:p w:rsidR="00F76BF7" w:rsidRDefault="00F76BF7" w:rsidP="00F76BF7">
      <w:pPr>
        <w:pStyle w:val="PargrafodaLista"/>
        <w:numPr>
          <w:ilvl w:val="0"/>
          <w:numId w:val="21"/>
        </w:numPr>
        <w:rPr>
          <w:lang w:val="pt-BR"/>
        </w:rPr>
      </w:pPr>
      <w:r>
        <w:rPr>
          <w:lang w:val="pt-BR"/>
        </w:rPr>
        <w:t xml:space="preserve">Estabelecer metas e objetivos eficazes: </w:t>
      </w:r>
      <w:r w:rsidR="002427A6">
        <w:rPr>
          <w:lang w:val="pt-BR"/>
        </w:rPr>
        <w:t xml:space="preserve">apesar de fixar metas ser um processo de avaliação constante, concentrar-se no ambiente externo como base para essas metas é a única forma eficaz para se realizar bem esta tarefa. O </w:t>
      </w:r>
      <w:r w:rsidR="002427A6" w:rsidRPr="002427A6">
        <w:rPr>
          <w:i/>
          <w:lang w:val="pt-BR"/>
        </w:rPr>
        <w:t>benchmarking</w:t>
      </w:r>
      <w:r w:rsidR="002427A6">
        <w:rPr>
          <w:lang w:val="pt-BR"/>
        </w:rPr>
        <w:t xml:space="preserve"> força com que a empresa que o adota foque continuamente no ambiente externo para estabelecimento de metas e objetivos. </w:t>
      </w:r>
    </w:p>
    <w:p w:rsidR="002427A6" w:rsidRPr="00D26466" w:rsidRDefault="002427A6" w:rsidP="00D26466">
      <w:pPr>
        <w:pStyle w:val="CitaoIntensa"/>
      </w:pPr>
      <w:r w:rsidRPr="00D26466">
        <w:t>Não há uma base mais digna de crédito para as metas do que o fato delas serem baseadas nos melhores da indústria. Esta base simples para a fixação de metas acaba com todas as discussões internas. Se as metas são baseadas nos melhores da indústria, elas não só satisfazem as necessidades dos clientes, mas também são indiscutíveis. (CAMP, 1993, p. 25).</w:t>
      </w:r>
    </w:p>
    <w:p w:rsidR="002427A6" w:rsidRDefault="002427A6" w:rsidP="002427A6">
      <w:pPr>
        <w:pStyle w:val="PargrafodaLista"/>
        <w:numPr>
          <w:ilvl w:val="0"/>
          <w:numId w:val="21"/>
        </w:numPr>
        <w:rPr>
          <w:lang w:val="pt-BR"/>
        </w:rPr>
      </w:pPr>
      <w:r>
        <w:rPr>
          <w:lang w:val="pt-BR"/>
        </w:rPr>
        <w:lastRenderedPageBreak/>
        <w:t xml:space="preserve">Medida real de produtividade: </w:t>
      </w:r>
      <w:r w:rsidR="00FD650D">
        <w:rPr>
          <w:lang w:val="pt-BR"/>
        </w:rPr>
        <w:t>quando os trabalhadores em todos os níveis da empresa estão resolvendo problemas reais, a produtividade real é obtida. Ou seja, os trabalhadores estão engajados na compreensão dos próprios resultados e de como estes resultados satisfazem ou não os usuários seguintes na linha ou o consumidor final.</w:t>
      </w:r>
      <w:r w:rsidR="009C7593">
        <w:rPr>
          <w:lang w:val="pt-BR"/>
        </w:rPr>
        <w:t xml:space="preserve"> Neste objetivo, percebe-se que “o </w:t>
      </w:r>
      <w:r w:rsidR="009C7593" w:rsidRPr="009C7593">
        <w:rPr>
          <w:i/>
          <w:lang w:val="pt-BR"/>
        </w:rPr>
        <w:t>benchmarking</w:t>
      </w:r>
      <w:r w:rsidR="009C7593">
        <w:rPr>
          <w:lang w:val="pt-BR"/>
        </w:rPr>
        <w:t xml:space="preserve"> é uma forma pró-ativa de afetar as mudanças.” (CAMP, 1993). A empresa entende suas forças, reconhece suas fraquezas e aprende como as demais empresas realizam melhor as práticas que necessitam de modificações.</w:t>
      </w:r>
    </w:p>
    <w:p w:rsidR="00D26466" w:rsidRPr="002427A6" w:rsidRDefault="00D26466" w:rsidP="00D26466">
      <w:pPr>
        <w:pStyle w:val="PargrafodaLista"/>
        <w:ind w:firstLine="0"/>
        <w:rPr>
          <w:lang w:val="pt-BR"/>
        </w:rPr>
      </w:pPr>
    </w:p>
    <w:p w:rsidR="000A6AD2" w:rsidRDefault="009C7593" w:rsidP="009C7593">
      <w:pPr>
        <w:pStyle w:val="PargrafodaLista"/>
        <w:numPr>
          <w:ilvl w:val="0"/>
          <w:numId w:val="21"/>
        </w:numPr>
        <w:rPr>
          <w:rFonts w:cs="Arial"/>
          <w:szCs w:val="24"/>
          <w:lang w:val="pt-BR"/>
        </w:rPr>
      </w:pPr>
      <w:r>
        <w:rPr>
          <w:rFonts w:cs="Arial"/>
          <w:szCs w:val="24"/>
          <w:lang w:val="pt-BR"/>
        </w:rPr>
        <w:t xml:space="preserve">Tornar-se competitivo: </w:t>
      </w:r>
      <w:r w:rsidR="00980B56">
        <w:rPr>
          <w:rFonts w:cs="Arial"/>
          <w:szCs w:val="24"/>
          <w:lang w:val="pt-BR"/>
        </w:rPr>
        <w:t xml:space="preserve">o </w:t>
      </w:r>
      <w:r w:rsidR="00980B56" w:rsidRPr="00980B56">
        <w:rPr>
          <w:rFonts w:cs="Arial"/>
          <w:i/>
          <w:szCs w:val="24"/>
          <w:lang w:val="pt-BR"/>
        </w:rPr>
        <w:t>benchmarking</w:t>
      </w:r>
      <w:r w:rsidR="00980B56">
        <w:rPr>
          <w:rFonts w:cs="Arial"/>
          <w:szCs w:val="24"/>
          <w:lang w:val="pt-BR"/>
        </w:rPr>
        <w:t xml:space="preserve"> fornece maior consciência dos produtos, custos, mercados e dos processos que </w:t>
      </w:r>
      <w:r w:rsidR="00505161">
        <w:rPr>
          <w:rFonts w:cs="Arial"/>
          <w:szCs w:val="24"/>
          <w:lang w:val="pt-BR"/>
        </w:rPr>
        <w:t>certificam</w:t>
      </w:r>
      <w:r w:rsidR="00980B56">
        <w:rPr>
          <w:rFonts w:cs="Arial"/>
          <w:szCs w:val="24"/>
          <w:lang w:val="pt-BR"/>
        </w:rPr>
        <w:t xml:space="preserve"> que planos</w:t>
      </w:r>
      <w:r w:rsidR="00505161">
        <w:rPr>
          <w:rFonts w:cs="Arial"/>
          <w:szCs w:val="24"/>
          <w:lang w:val="pt-BR"/>
        </w:rPr>
        <w:t xml:space="preserve"> de ação</w:t>
      </w:r>
      <w:r w:rsidR="00980B56">
        <w:rPr>
          <w:rFonts w:cs="Arial"/>
          <w:szCs w:val="24"/>
          <w:lang w:val="pt-BR"/>
        </w:rPr>
        <w:t xml:space="preserve"> eficazes sejam desenvolvidos</w:t>
      </w:r>
      <w:r w:rsidR="00505161">
        <w:rPr>
          <w:rFonts w:cs="Arial"/>
          <w:szCs w:val="24"/>
          <w:lang w:val="pt-BR"/>
        </w:rPr>
        <w:t xml:space="preserve"> para serem aplicados. </w:t>
      </w:r>
    </w:p>
    <w:p w:rsidR="00505161" w:rsidRDefault="00505161" w:rsidP="00505161">
      <w:pPr>
        <w:pStyle w:val="CitaoIntensa"/>
      </w:pPr>
      <w:r w:rsidRPr="00505161">
        <w:t>Por sua natureza, o processo de benchmarking desafia a maneira corrente de se fazer negócios, trazendo de fora novas ideias e práticas. Essas novas práticas são usadas na montagem de estratégias funcionais e planos de negócios, a partir dos conhecimentos obtidos com o benchmarking. Estes são posteriormente transformados, no ciclo orçamentário, em compromissos de recursos e planos de ação. Esse processo de visão externa, descobertas, formulação de estratégias e consignação de planos conduz à competitividade. (CAMP, 1993, p. 27).</w:t>
      </w:r>
    </w:p>
    <w:p w:rsidR="00505161" w:rsidRDefault="00E3543C" w:rsidP="00505161">
      <w:pPr>
        <w:rPr>
          <w:lang w:val="pt-BR"/>
        </w:rPr>
      </w:pPr>
      <w:r>
        <w:rPr>
          <w:lang w:val="pt-BR"/>
        </w:rPr>
        <w:t>Portanto, entende-se como um caminho para a vantagem competitiva.</w:t>
      </w:r>
    </w:p>
    <w:p w:rsidR="00D26466" w:rsidRDefault="00D26466" w:rsidP="00505161">
      <w:pPr>
        <w:rPr>
          <w:lang w:val="pt-BR"/>
        </w:rPr>
      </w:pPr>
    </w:p>
    <w:p w:rsidR="00E3543C" w:rsidRDefault="00E3543C" w:rsidP="00E3543C">
      <w:pPr>
        <w:pStyle w:val="PargrafodaLista"/>
        <w:numPr>
          <w:ilvl w:val="0"/>
          <w:numId w:val="21"/>
        </w:numPr>
        <w:rPr>
          <w:lang w:val="pt-BR"/>
        </w:rPr>
      </w:pPr>
      <w:r>
        <w:rPr>
          <w:lang w:val="pt-BR"/>
        </w:rPr>
        <w:t xml:space="preserve">Melhores práticas da indústria: </w:t>
      </w:r>
      <w:r w:rsidR="00045CF6">
        <w:rPr>
          <w:lang w:val="pt-BR"/>
        </w:rPr>
        <w:t xml:space="preserve">por se tratar de um processo que desperta ao conhecimento do mundo exterior, o maior valor do </w:t>
      </w:r>
      <w:r w:rsidR="00045CF6" w:rsidRPr="00045CF6">
        <w:rPr>
          <w:i/>
          <w:lang w:val="pt-BR"/>
        </w:rPr>
        <w:t>benchmarking</w:t>
      </w:r>
      <w:r w:rsidR="00045CF6">
        <w:rPr>
          <w:lang w:val="pt-BR"/>
        </w:rPr>
        <w:t xml:space="preserve"> está em aprender as práticas alheias que são reconhecidamente melhores que aquelas usadas atualmente pela empresa.</w:t>
      </w:r>
    </w:p>
    <w:p w:rsidR="00045CF6" w:rsidRDefault="00045CF6" w:rsidP="00426B6D">
      <w:pPr>
        <w:pStyle w:val="CitaoIntensa"/>
      </w:pPr>
      <w:r>
        <w:t xml:space="preserve">O </w:t>
      </w:r>
      <w:r w:rsidRPr="00426B6D">
        <w:t>benchmarking</w:t>
      </w:r>
      <w:r>
        <w:t xml:space="preserve"> desenvolve efetivamente novas maneiras de se fazer negócios e contesta a miopia dos negócios-como-sempre. É uma forma estruturada de estudar outras organizações e adotar as melhores práticas da indústria para complementar as operações internas e incorporar novas ideias criativas. A combinação de revisão interna das operações</w:t>
      </w:r>
      <w:r w:rsidR="00426B6D">
        <w:t>, benchmarking estruturado, inovação criativa e critério empresarial conduz as melhores estratégias e clientes satisfeitos. (CAMP, 1993, p. 28).</w:t>
      </w:r>
    </w:p>
    <w:p w:rsidR="00B70C87" w:rsidRPr="00B70C87" w:rsidRDefault="00B70C87" w:rsidP="00B70C87">
      <w:pPr>
        <w:rPr>
          <w:lang w:val="pt-BR"/>
        </w:rPr>
      </w:pPr>
    </w:p>
    <w:p w:rsidR="00B70C87" w:rsidRPr="00B70C87" w:rsidRDefault="00E8033D" w:rsidP="009E37EF">
      <w:pPr>
        <w:pStyle w:val="Ttulo2"/>
        <w:spacing w:line="360" w:lineRule="auto"/>
        <w:rPr>
          <w:lang w:val="pt-BR"/>
        </w:rPr>
      </w:pPr>
      <w:bookmarkStart w:id="19" w:name="_Toc327174463"/>
      <w:r>
        <w:rPr>
          <w:lang w:val="pt-BR"/>
        </w:rPr>
        <w:lastRenderedPageBreak/>
        <w:t xml:space="preserve">Tipos </w:t>
      </w:r>
      <w:r w:rsidR="00A60FFB">
        <w:rPr>
          <w:lang w:val="pt-BR"/>
        </w:rPr>
        <w:t>e Características do</w:t>
      </w:r>
      <w:r>
        <w:rPr>
          <w:lang w:val="pt-BR"/>
        </w:rPr>
        <w:t xml:space="preserve"> Benchmarking</w:t>
      </w:r>
      <w:bookmarkEnd w:id="19"/>
    </w:p>
    <w:p w:rsidR="001C14F2" w:rsidRPr="00612EFC" w:rsidRDefault="00A60FFB" w:rsidP="009E37EF">
      <w:pPr>
        <w:rPr>
          <w:rFonts w:cs="Arial"/>
          <w:szCs w:val="24"/>
          <w:lang w:val="pt-BR"/>
        </w:rPr>
      </w:pPr>
      <w:r>
        <w:rPr>
          <w:rFonts w:cs="Arial"/>
          <w:szCs w:val="24"/>
          <w:lang w:val="pt-BR"/>
        </w:rPr>
        <w:t xml:space="preserve">Segundo Spendolini (1993), “existem diversos tipos de atividades de </w:t>
      </w:r>
      <w:r>
        <w:rPr>
          <w:rFonts w:cs="Arial"/>
          <w:i/>
          <w:szCs w:val="24"/>
          <w:lang w:val="pt-BR"/>
        </w:rPr>
        <w:t>benchmarking</w:t>
      </w:r>
      <w:r>
        <w:rPr>
          <w:rFonts w:cs="Arial"/>
          <w:szCs w:val="24"/>
          <w:lang w:val="pt-BR"/>
        </w:rPr>
        <w:t xml:space="preserve">, e cada uma é definida pelo “alvo” ou “objeto” da atividade de </w:t>
      </w:r>
      <w:r>
        <w:rPr>
          <w:rFonts w:cs="Arial"/>
          <w:i/>
          <w:szCs w:val="24"/>
          <w:lang w:val="pt-BR"/>
        </w:rPr>
        <w:t>benchmarking</w:t>
      </w:r>
      <w:r>
        <w:rPr>
          <w:rFonts w:cs="Arial"/>
          <w:szCs w:val="24"/>
          <w:lang w:val="pt-BR"/>
        </w:rPr>
        <w:t xml:space="preserve">.” </w:t>
      </w:r>
      <w:r w:rsidR="00990F0E">
        <w:rPr>
          <w:rFonts w:cs="Arial"/>
          <w:szCs w:val="24"/>
          <w:lang w:val="pt-BR"/>
        </w:rPr>
        <w:t xml:space="preserve">Como é uma ferramenta que visa alcançar a identificação e posteriormente analisar as melhores práticas, o </w:t>
      </w:r>
      <w:r w:rsidR="00990F0E">
        <w:rPr>
          <w:rFonts w:cs="Arial"/>
          <w:i/>
          <w:szCs w:val="24"/>
          <w:lang w:val="pt-BR"/>
        </w:rPr>
        <w:t xml:space="preserve">benchmarking </w:t>
      </w:r>
      <w:r w:rsidR="00990F0E">
        <w:rPr>
          <w:rFonts w:cs="Arial"/>
          <w:szCs w:val="24"/>
          <w:lang w:val="pt-BR"/>
        </w:rPr>
        <w:t>não serve somente para a pesquisa do ambiente externo, ou seja, não se aplica somente a invest</w:t>
      </w:r>
      <w:r w:rsidR="00297044">
        <w:rPr>
          <w:rFonts w:cs="Arial"/>
          <w:szCs w:val="24"/>
          <w:lang w:val="pt-BR"/>
        </w:rPr>
        <w:t xml:space="preserve">igação de outras empresas </w:t>
      </w:r>
      <w:r>
        <w:rPr>
          <w:rFonts w:cs="Arial"/>
          <w:szCs w:val="24"/>
          <w:lang w:val="pt-BR"/>
        </w:rPr>
        <w:t>(ARAUJO, 2001).</w:t>
      </w:r>
    </w:p>
    <w:p w:rsidR="00EB6663" w:rsidRDefault="001C14F2" w:rsidP="00344C7A">
      <w:pPr>
        <w:rPr>
          <w:lang w:val="pt-BR"/>
        </w:rPr>
      </w:pPr>
      <w:r w:rsidRPr="001C14F2">
        <w:rPr>
          <w:lang w:val="pt-BR"/>
        </w:rPr>
        <w:t xml:space="preserve">Abaixo as definições de cada tipo de </w:t>
      </w:r>
      <w:r>
        <w:rPr>
          <w:i/>
          <w:lang w:val="pt-BR"/>
        </w:rPr>
        <w:t>benchmarking</w:t>
      </w:r>
      <w:r>
        <w:rPr>
          <w:lang w:val="pt-BR"/>
        </w:rPr>
        <w:t xml:space="preserve"> segundo Spendolini </w:t>
      </w:r>
      <w:r w:rsidR="007A1459">
        <w:rPr>
          <w:lang w:val="pt-BR"/>
        </w:rPr>
        <w:t>(1993)</w:t>
      </w:r>
      <w:r>
        <w:rPr>
          <w:lang w:val="pt-BR"/>
        </w:rPr>
        <w:t>:</w:t>
      </w:r>
    </w:p>
    <w:p w:rsidR="007A1459" w:rsidRDefault="007A1459" w:rsidP="00344C7A">
      <w:pPr>
        <w:rPr>
          <w:lang w:val="pt-BR"/>
        </w:rPr>
      </w:pPr>
    </w:p>
    <w:p w:rsidR="00604ED3" w:rsidRDefault="001C14F2" w:rsidP="00F36D33">
      <w:pPr>
        <w:pStyle w:val="PargrafodaLista"/>
        <w:numPr>
          <w:ilvl w:val="0"/>
          <w:numId w:val="2"/>
        </w:numPr>
        <w:rPr>
          <w:rFonts w:cs="Arial"/>
          <w:szCs w:val="24"/>
          <w:lang w:val="pt-BR"/>
        </w:rPr>
      </w:pPr>
      <w:r w:rsidRPr="001C14F2">
        <w:rPr>
          <w:rFonts w:cs="Arial"/>
          <w:i/>
          <w:szCs w:val="24"/>
          <w:lang w:val="pt-BR"/>
        </w:rPr>
        <w:t>Benchmarking</w:t>
      </w:r>
      <w:r w:rsidR="00612EFC">
        <w:rPr>
          <w:rFonts w:cs="Arial"/>
          <w:szCs w:val="24"/>
          <w:lang w:val="pt-BR"/>
        </w:rPr>
        <w:t xml:space="preserve"> Interno: Este tipo de </w:t>
      </w:r>
      <w:r w:rsidR="00612EFC">
        <w:rPr>
          <w:rFonts w:cs="Arial"/>
          <w:i/>
          <w:szCs w:val="24"/>
          <w:lang w:val="pt-BR"/>
        </w:rPr>
        <w:t>benchmarking</w:t>
      </w:r>
      <w:r w:rsidR="00612EFC">
        <w:rPr>
          <w:rFonts w:cs="Arial"/>
          <w:szCs w:val="24"/>
          <w:lang w:val="pt-BR"/>
        </w:rPr>
        <w:t xml:space="preserve"> assume que podem existir alguns processos</w:t>
      </w:r>
      <w:r w:rsidR="007A1459">
        <w:rPr>
          <w:rFonts w:cs="Arial"/>
          <w:szCs w:val="24"/>
          <w:lang w:val="pt-BR"/>
        </w:rPr>
        <w:t xml:space="preserve"> de uma organização mais eficientes ou efetivos do que os processos de outras partes ou áreas da mesma organização. Tem como objetivo identificar os padrões de desempenho internos de uma organização, reconhecendo assim as melhores práticas e transmitindo essas práticas/processos </w:t>
      </w:r>
      <w:r w:rsidR="0023038F">
        <w:rPr>
          <w:rFonts w:cs="Arial"/>
          <w:szCs w:val="24"/>
          <w:lang w:val="pt-BR"/>
        </w:rPr>
        <w:t>referências para as demais áreas da organização.</w:t>
      </w:r>
    </w:p>
    <w:p w:rsidR="001C14F2" w:rsidRPr="00E1246A" w:rsidRDefault="001C14F2" w:rsidP="00157237">
      <w:pPr>
        <w:pStyle w:val="CitaoIntensa"/>
      </w:pPr>
      <w:r w:rsidRPr="00E1246A">
        <w:t xml:space="preserve">Os objetivos do </w:t>
      </w:r>
      <w:r w:rsidRPr="00E1246A">
        <w:rPr>
          <w:i/>
        </w:rPr>
        <w:t xml:space="preserve">benchmarking </w:t>
      </w:r>
      <w:r w:rsidRPr="00E1246A">
        <w:t xml:space="preserve">interno são a identificação do grau de desempenho da organização, bem como a compilação de informações sobre a própria organização que o promove para, no futuro, servir de base a uma investigação de </w:t>
      </w:r>
      <w:r w:rsidRPr="00E1246A">
        <w:rPr>
          <w:i/>
        </w:rPr>
        <w:t xml:space="preserve">benchmarking </w:t>
      </w:r>
      <w:r w:rsidRPr="00E1246A">
        <w:t>externo. (ARAUJO, 2001, p. 187)</w:t>
      </w:r>
    </w:p>
    <w:p w:rsidR="00965453" w:rsidRDefault="001C14F2" w:rsidP="00965453">
      <w:pPr>
        <w:pStyle w:val="PargrafodaLista"/>
        <w:numPr>
          <w:ilvl w:val="0"/>
          <w:numId w:val="2"/>
        </w:numPr>
        <w:rPr>
          <w:rFonts w:cs="Arial"/>
          <w:szCs w:val="24"/>
          <w:lang w:val="pt-BR"/>
        </w:rPr>
      </w:pPr>
      <w:r>
        <w:rPr>
          <w:rFonts w:cs="Arial"/>
          <w:i/>
          <w:szCs w:val="24"/>
          <w:lang w:val="pt-BR"/>
        </w:rPr>
        <w:t xml:space="preserve">Benchmarking </w:t>
      </w:r>
      <w:r>
        <w:rPr>
          <w:rFonts w:cs="Arial"/>
          <w:szCs w:val="24"/>
          <w:lang w:val="pt-BR"/>
        </w:rPr>
        <w:t xml:space="preserve">Competitivo: </w:t>
      </w:r>
      <w:r w:rsidR="0023038F">
        <w:rPr>
          <w:rFonts w:cs="Arial"/>
          <w:szCs w:val="24"/>
          <w:lang w:val="pt-BR"/>
        </w:rPr>
        <w:t>Identificar os produtos, serviços e processos de trabalho dos concorrentes diretos, objetivando detectar informações específicas que apontem as melhores práticas do concorrente, comparando-as</w:t>
      </w:r>
      <w:r w:rsidR="00965453">
        <w:rPr>
          <w:rFonts w:cs="Arial"/>
          <w:szCs w:val="24"/>
          <w:lang w:val="pt-BR"/>
        </w:rPr>
        <w:t xml:space="preserve"> com as da própria organização.</w:t>
      </w:r>
      <w:r w:rsidR="005645F5">
        <w:rPr>
          <w:rFonts w:cs="Arial"/>
          <w:szCs w:val="24"/>
          <w:lang w:val="pt-BR"/>
        </w:rPr>
        <w:t xml:space="preserve"> </w:t>
      </w:r>
    </w:p>
    <w:p w:rsidR="00B13B19" w:rsidRDefault="00965453" w:rsidP="00A34941">
      <w:pPr>
        <w:pStyle w:val="CitaoIntensa"/>
      </w:pPr>
      <w:r w:rsidRPr="00B13B19">
        <w:t xml:space="preserve">O benchmarking competitivo é útil para posicionar os produtos, serviços e processos </w:t>
      </w:r>
      <w:r w:rsidR="00B13B19" w:rsidRPr="00B13B19">
        <w:t>de sua organização com relação ao mercado. Em muitos casos, as práticas de negócios de seus concorrentes não representam o melhor desempenho da classe ou as melhores práticas. Entretanto, essas informações são valiosas, pois as práticas de seus concorrentes afetam as percepções de seus clientes, fornecedores, acionistas, clientes em potencial e “olheiros da indústria” – sendo que todos eles têm efeito direto em seu eventual sucesso nos negócios.</w:t>
      </w:r>
      <w:r w:rsidR="00A34941">
        <w:t xml:space="preserve"> (SPENDOLINI, 1993, p. 19).</w:t>
      </w:r>
    </w:p>
    <w:p w:rsidR="00711498" w:rsidRDefault="00AE228C" w:rsidP="00F36D33">
      <w:pPr>
        <w:pStyle w:val="PargrafodaLista"/>
        <w:numPr>
          <w:ilvl w:val="0"/>
          <w:numId w:val="2"/>
        </w:numPr>
        <w:rPr>
          <w:rFonts w:cs="Arial"/>
          <w:szCs w:val="24"/>
          <w:lang w:val="pt-BR"/>
        </w:rPr>
      </w:pPr>
      <w:r>
        <w:rPr>
          <w:rFonts w:cs="Arial"/>
          <w:i/>
          <w:szCs w:val="24"/>
          <w:lang w:val="pt-BR"/>
        </w:rPr>
        <w:t xml:space="preserve">Benchmarking </w:t>
      </w:r>
      <w:r>
        <w:rPr>
          <w:rFonts w:cs="Arial"/>
          <w:szCs w:val="24"/>
          <w:lang w:val="pt-BR"/>
        </w:rPr>
        <w:t xml:space="preserve">Funcional ou Genérico: </w:t>
      </w:r>
      <w:r w:rsidR="00A34941">
        <w:rPr>
          <w:rFonts w:cs="Arial"/>
          <w:szCs w:val="24"/>
          <w:lang w:val="pt-BR"/>
        </w:rPr>
        <w:t xml:space="preserve">Tem como objetivo constatar as melhores práticas em qualquer tipo de organização, concorrente ou não, que seja reconhecida como excelente na área em que se aplica o </w:t>
      </w:r>
      <w:r w:rsidR="00A34941">
        <w:rPr>
          <w:rFonts w:cs="Arial"/>
          <w:i/>
          <w:szCs w:val="24"/>
          <w:lang w:val="pt-BR"/>
        </w:rPr>
        <w:t>benchmarking.</w:t>
      </w:r>
      <w:r w:rsidR="00A34941">
        <w:rPr>
          <w:rFonts w:cs="Arial"/>
          <w:szCs w:val="24"/>
          <w:lang w:val="pt-BR"/>
        </w:rPr>
        <w:t xml:space="preserve"> </w:t>
      </w:r>
    </w:p>
    <w:p w:rsidR="00A34941" w:rsidRDefault="00A34941" w:rsidP="00A34941">
      <w:pPr>
        <w:pStyle w:val="PargrafodaLista"/>
        <w:ind w:firstLine="0"/>
        <w:rPr>
          <w:rFonts w:cs="Arial"/>
          <w:szCs w:val="24"/>
          <w:lang w:val="pt-BR"/>
        </w:rPr>
      </w:pPr>
    </w:p>
    <w:p w:rsidR="00805A35" w:rsidRDefault="00A34941" w:rsidP="00A34941">
      <w:pPr>
        <w:pStyle w:val="CitaoIntensa"/>
      </w:pPr>
      <w:r w:rsidRPr="00A34941">
        <w:t xml:space="preserve">A palavra funcional é usada porque o benchmarking neste nível quase sempre envolve atividades específicas de negócios dentro de determinada área funcional, como fabricação, marketing, engenharia ou recursos humanos. </w:t>
      </w:r>
    </w:p>
    <w:p w:rsidR="00711498" w:rsidRPr="00A34941" w:rsidRDefault="00805A35" w:rsidP="00A34941">
      <w:pPr>
        <w:pStyle w:val="CitaoIntensa"/>
      </w:pPr>
      <w:r>
        <w:t xml:space="preserve">[...] A palavra genérico sugere “sem uma marca”, o que é consistente com a ideia de que este tipo de </w:t>
      </w:r>
      <w:r w:rsidRPr="00805A35">
        <w:rPr>
          <w:i/>
        </w:rPr>
        <w:t>be</w:t>
      </w:r>
      <w:r>
        <w:rPr>
          <w:i/>
        </w:rPr>
        <w:t>n</w:t>
      </w:r>
      <w:r w:rsidRPr="00805A35">
        <w:rPr>
          <w:i/>
        </w:rPr>
        <w:t>chmarking</w:t>
      </w:r>
      <w:r>
        <w:t xml:space="preserve"> focaliza-se em processos de trabalho excelentes, e não nas práticas de negócios de uma organização ou indústria em particular. </w:t>
      </w:r>
      <w:r w:rsidR="00A34941" w:rsidRPr="00A34941">
        <w:t>(SPENDOLINI, 1993, p. 21</w:t>
      </w:r>
      <w:r>
        <w:t>, 22</w:t>
      </w:r>
      <w:r w:rsidR="00A34941" w:rsidRPr="00A34941">
        <w:t>).</w:t>
      </w:r>
    </w:p>
    <w:p w:rsidR="00B40B13" w:rsidRPr="006E3FBE" w:rsidRDefault="00B40B13" w:rsidP="00A60FFB">
      <w:pPr>
        <w:ind w:firstLine="0"/>
        <w:rPr>
          <w:lang w:val="pt-BR"/>
        </w:rPr>
      </w:pPr>
    </w:p>
    <w:p w:rsidR="0029635A" w:rsidRDefault="007772A5" w:rsidP="00B50A07">
      <w:pPr>
        <w:rPr>
          <w:rFonts w:cs="Arial"/>
          <w:szCs w:val="24"/>
          <w:lang w:val="pt-BR"/>
        </w:rPr>
      </w:pPr>
      <w:r w:rsidRPr="00C466C3">
        <w:rPr>
          <w:rFonts w:cs="Arial"/>
          <w:szCs w:val="24"/>
          <w:lang w:val="pt-BR"/>
        </w:rPr>
        <w:t>Segundo Araujo (2001), “apenas uma visão ampla do que se deseja é capaz de otimizar instrumentos utilizados e levar à realização dos fins imaginados”</w:t>
      </w:r>
      <w:r w:rsidR="000C3B8B" w:rsidRPr="00C466C3">
        <w:rPr>
          <w:rFonts w:cs="Arial"/>
          <w:szCs w:val="24"/>
          <w:lang w:val="pt-BR"/>
        </w:rPr>
        <w:t>. O autor cita</w:t>
      </w:r>
      <w:r w:rsidRPr="00C466C3">
        <w:rPr>
          <w:rFonts w:cs="Arial"/>
          <w:szCs w:val="24"/>
          <w:lang w:val="pt-BR"/>
        </w:rPr>
        <w:t xml:space="preserve"> cara</w:t>
      </w:r>
      <w:r w:rsidR="000C3B8B" w:rsidRPr="00C466C3">
        <w:rPr>
          <w:rFonts w:cs="Arial"/>
          <w:szCs w:val="24"/>
          <w:lang w:val="pt-BR"/>
        </w:rPr>
        <w:t>cterísticas</w:t>
      </w:r>
      <w:r w:rsidR="0029635A" w:rsidRPr="00C466C3">
        <w:rPr>
          <w:rFonts w:cs="Arial"/>
          <w:szCs w:val="24"/>
          <w:lang w:val="pt-BR"/>
        </w:rPr>
        <w:t xml:space="preserve"> importantes do</w:t>
      </w:r>
      <w:r w:rsidR="000C3B8B" w:rsidRPr="00C466C3">
        <w:rPr>
          <w:rFonts w:cs="Arial"/>
          <w:szCs w:val="24"/>
          <w:lang w:val="pt-BR"/>
        </w:rPr>
        <w:t xml:space="preserve"> </w:t>
      </w:r>
      <w:r w:rsidR="000C3B8B" w:rsidRPr="00C466C3">
        <w:rPr>
          <w:rFonts w:cs="Arial"/>
          <w:i/>
          <w:szCs w:val="24"/>
          <w:lang w:val="pt-BR"/>
        </w:rPr>
        <w:t>benchmarking</w:t>
      </w:r>
      <w:r w:rsidR="00A60FFB">
        <w:rPr>
          <w:rFonts w:cs="Arial"/>
          <w:szCs w:val="24"/>
          <w:lang w:val="pt-BR"/>
        </w:rPr>
        <w:t>, que devem ser levada</w:t>
      </w:r>
      <w:r w:rsidR="0029635A" w:rsidRPr="00C466C3">
        <w:rPr>
          <w:rFonts w:cs="Arial"/>
          <w:szCs w:val="24"/>
          <w:lang w:val="pt-BR"/>
        </w:rPr>
        <w:t>s em consideração ao implantar ou utilizar a ferramenta:</w:t>
      </w:r>
    </w:p>
    <w:p w:rsidR="00A60FFB" w:rsidRPr="00C466C3" w:rsidRDefault="00A60FFB" w:rsidP="00B50A07">
      <w:pPr>
        <w:rPr>
          <w:rFonts w:cs="Arial"/>
          <w:szCs w:val="24"/>
          <w:lang w:val="pt-BR"/>
        </w:rPr>
      </w:pPr>
    </w:p>
    <w:p w:rsidR="00254531" w:rsidRPr="00B70C87" w:rsidRDefault="0029635A" w:rsidP="00B70C87">
      <w:pPr>
        <w:pStyle w:val="PargrafodaLista"/>
        <w:numPr>
          <w:ilvl w:val="0"/>
          <w:numId w:val="37"/>
        </w:numPr>
        <w:rPr>
          <w:rFonts w:cs="Arial"/>
          <w:szCs w:val="24"/>
          <w:lang w:val="pt-BR"/>
        </w:rPr>
      </w:pPr>
      <w:r w:rsidRPr="00B70C87">
        <w:rPr>
          <w:rFonts w:cs="Arial"/>
          <w:szCs w:val="24"/>
          <w:lang w:val="pt-BR"/>
        </w:rPr>
        <w:t>Não é um evento único e, portanto, deve ser entendida como ação contínua, permanente;</w:t>
      </w:r>
    </w:p>
    <w:p w:rsidR="0029635A" w:rsidRPr="00B70C87" w:rsidRDefault="0029635A" w:rsidP="00B70C87">
      <w:pPr>
        <w:pStyle w:val="PargrafodaLista"/>
        <w:numPr>
          <w:ilvl w:val="0"/>
          <w:numId w:val="37"/>
        </w:numPr>
        <w:rPr>
          <w:rFonts w:cs="Arial"/>
          <w:szCs w:val="24"/>
          <w:lang w:val="pt-BR"/>
        </w:rPr>
      </w:pPr>
      <w:r w:rsidRPr="00B70C87">
        <w:rPr>
          <w:rFonts w:cs="Arial"/>
          <w:szCs w:val="24"/>
          <w:lang w:val="pt-BR"/>
        </w:rPr>
        <w:t>Não é um processo de investigação do qual resultam respostas simples, pois permitirá o acesso a informações valiosas;</w:t>
      </w:r>
    </w:p>
    <w:p w:rsidR="0029635A" w:rsidRPr="00B70C87" w:rsidRDefault="0029635A" w:rsidP="00B70C87">
      <w:pPr>
        <w:pStyle w:val="PargrafodaLista"/>
        <w:numPr>
          <w:ilvl w:val="0"/>
          <w:numId w:val="37"/>
        </w:numPr>
        <w:rPr>
          <w:rFonts w:cs="Arial"/>
          <w:szCs w:val="24"/>
          <w:lang w:val="pt-BR"/>
        </w:rPr>
      </w:pPr>
      <w:r w:rsidRPr="00B70C87">
        <w:rPr>
          <w:rFonts w:cs="Arial"/>
          <w:szCs w:val="24"/>
          <w:lang w:val="pt-BR"/>
        </w:rPr>
        <w:t>Não é ato de copiar, fazer igual, e sim fazer melhor, ou seja, pode ser entendida como um constante aprendizado;</w:t>
      </w:r>
    </w:p>
    <w:p w:rsidR="0029635A" w:rsidRPr="00B70C87" w:rsidRDefault="0029635A" w:rsidP="00B70C87">
      <w:pPr>
        <w:pStyle w:val="PargrafodaLista"/>
        <w:numPr>
          <w:ilvl w:val="0"/>
          <w:numId w:val="37"/>
        </w:numPr>
        <w:rPr>
          <w:rFonts w:cs="Arial"/>
          <w:szCs w:val="24"/>
          <w:lang w:val="pt-BR"/>
        </w:rPr>
      </w:pPr>
      <w:r w:rsidRPr="00B70C87">
        <w:rPr>
          <w:rFonts w:cs="Arial"/>
          <w:szCs w:val="24"/>
          <w:lang w:val="pt-BR"/>
        </w:rPr>
        <w:t>Não é uma ferramenta de aplicação imediata; demanda tempo, pois exige cuidadoso planejamento, pelo envolvimento de valores expressivos em cada ação;</w:t>
      </w:r>
    </w:p>
    <w:p w:rsidR="00B70C87" w:rsidRPr="009E37EF" w:rsidRDefault="00746BF3" w:rsidP="009E37EF">
      <w:pPr>
        <w:pStyle w:val="PargrafodaLista"/>
        <w:numPr>
          <w:ilvl w:val="0"/>
          <w:numId w:val="37"/>
        </w:numPr>
        <w:rPr>
          <w:rFonts w:cs="Arial"/>
          <w:szCs w:val="24"/>
        </w:rPr>
      </w:pPr>
      <w:r w:rsidRPr="00B70C87">
        <w:rPr>
          <w:rFonts w:cs="Arial"/>
          <w:szCs w:val="24"/>
        </w:rPr>
        <w:t>Não é um modismo.</w:t>
      </w:r>
    </w:p>
    <w:p w:rsidR="00B70C87" w:rsidRPr="00B70C87" w:rsidRDefault="00E47EA7" w:rsidP="009E37EF">
      <w:pPr>
        <w:pStyle w:val="Ttulo2"/>
        <w:spacing w:line="360" w:lineRule="auto"/>
      </w:pPr>
      <w:bookmarkStart w:id="20" w:name="_Toc327174464"/>
      <w:r>
        <w:t>Princípios do Benchmarking</w:t>
      </w:r>
      <w:bookmarkEnd w:id="20"/>
    </w:p>
    <w:p w:rsidR="003444F6" w:rsidRDefault="00035911" w:rsidP="009E37EF">
      <w:pPr>
        <w:rPr>
          <w:rFonts w:cs="Arial"/>
          <w:szCs w:val="24"/>
        </w:rPr>
      </w:pPr>
      <w:r>
        <w:rPr>
          <w:rFonts w:cs="Arial"/>
          <w:szCs w:val="24"/>
          <w:lang w:val="pt-BR"/>
        </w:rPr>
        <w:t>Watson citado por Araujo (2001)</w:t>
      </w:r>
      <w:r w:rsidR="00CD1DCD" w:rsidRPr="00C466C3">
        <w:rPr>
          <w:rFonts w:cs="Arial"/>
          <w:szCs w:val="24"/>
          <w:lang w:val="pt-BR"/>
        </w:rPr>
        <w:t xml:space="preserve"> acredita que </w:t>
      </w:r>
      <w:r w:rsidR="00297044">
        <w:rPr>
          <w:rFonts w:cs="Arial"/>
          <w:szCs w:val="24"/>
          <w:lang w:val="pt-BR"/>
        </w:rPr>
        <w:t>“</w:t>
      </w:r>
      <w:r w:rsidR="00CD1DCD" w:rsidRPr="00C466C3">
        <w:rPr>
          <w:rFonts w:cs="Arial"/>
          <w:szCs w:val="24"/>
          <w:lang w:val="pt-BR"/>
        </w:rPr>
        <w:t>alguns princípios devam ser observados durante a preparação</w:t>
      </w:r>
      <w:r w:rsidR="00123F25" w:rsidRPr="00C466C3">
        <w:rPr>
          <w:rFonts w:cs="Arial"/>
          <w:szCs w:val="24"/>
          <w:lang w:val="pt-BR"/>
        </w:rPr>
        <w:t xml:space="preserve"> e implementação posterior do estudo do </w:t>
      </w:r>
      <w:r w:rsidR="00123F25" w:rsidRPr="00C466C3">
        <w:rPr>
          <w:rFonts w:cs="Arial"/>
          <w:i/>
          <w:szCs w:val="24"/>
          <w:lang w:val="pt-BR"/>
        </w:rPr>
        <w:t>benchmarking</w:t>
      </w:r>
      <w:r w:rsidR="00123F25" w:rsidRPr="00C466C3">
        <w:rPr>
          <w:rFonts w:cs="Arial"/>
          <w:szCs w:val="24"/>
          <w:lang w:val="pt-BR"/>
        </w:rPr>
        <w:t>.</w:t>
      </w:r>
      <w:r w:rsidR="00C95B9C" w:rsidRPr="00C466C3">
        <w:rPr>
          <w:rFonts w:cs="Arial"/>
          <w:szCs w:val="24"/>
          <w:lang w:val="pt-BR"/>
        </w:rPr>
        <w:t>”</w:t>
      </w:r>
      <w:r w:rsidR="00123F25" w:rsidRPr="00C466C3">
        <w:rPr>
          <w:rFonts w:cs="Arial"/>
          <w:szCs w:val="24"/>
          <w:lang w:val="pt-BR"/>
        </w:rPr>
        <w:t xml:space="preserve"> </w:t>
      </w:r>
      <w:r w:rsidR="00123F25">
        <w:rPr>
          <w:rFonts w:cs="Arial"/>
          <w:szCs w:val="24"/>
        </w:rPr>
        <w:t>São estes:</w:t>
      </w:r>
    </w:p>
    <w:p w:rsidR="00746BF3" w:rsidRDefault="00746BF3" w:rsidP="00E47EA7">
      <w:pPr>
        <w:rPr>
          <w:rFonts w:cs="Arial"/>
          <w:szCs w:val="24"/>
        </w:rPr>
      </w:pPr>
    </w:p>
    <w:p w:rsidR="005D79BE" w:rsidRPr="00C466C3" w:rsidRDefault="00123F25" w:rsidP="00F36D33">
      <w:pPr>
        <w:pStyle w:val="PargrafodaLista"/>
        <w:numPr>
          <w:ilvl w:val="0"/>
          <w:numId w:val="4"/>
        </w:numPr>
        <w:rPr>
          <w:rFonts w:cs="Arial"/>
          <w:szCs w:val="24"/>
          <w:lang w:val="pt-BR"/>
        </w:rPr>
      </w:pPr>
      <w:r w:rsidRPr="00C466C3">
        <w:rPr>
          <w:rFonts w:cs="Arial"/>
          <w:szCs w:val="24"/>
          <w:lang w:val="pt-BR"/>
        </w:rPr>
        <w:t>Reciprocidade: lembrar que é uma ferramenta que se baseia em relações re</w:t>
      </w:r>
      <w:r w:rsidR="00C57472" w:rsidRPr="00C466C3">
        <w:rPr>
          <w:rFonts w:cs="Arial"/>
          <w:szCs w:val="24"/>
          <w:lang w:val="pt-BR"/>
        </w:rPr>
        <w:t>c</w:t>
      </w:r>
      <w:r w:rsidRPr="00C466C3">
        <w:rPr>
          <w:rFonts w:cs="Arial"/>
          <w:szCs w:val="24"/>
          <w:lang w:val="pt-BR"/>
        </w:rPr>
        <w:t xml:space="preserve">íprocas. As empresas que concordam em se tornar parceiras precisam </w:t>
      </w:r>
      <w:r w:rsidRPr="00C466C3">
        <w:rPr>
          <w:rFonts w:cs="Arial"/>
          <w:szCs w:val="24"/>
          <w:lang w:val="pt-BR"/>
        </w:rPr>
        <w:lastRenderedPageBreak/>
        <w:t>compreender que as informações devem ser trocadas com honestidade, ética, visando ao bem e a resultados positivos para ambas;</w:t>
      </w:r>
    </w:p>
    <w:p w:rsidR="005D79BE" w:rsidRPr="00C466C3" w:rsidRDefault="00123F25" w:rsidP="00F36D33">
      <w:pPr>
        <w:pStyle w:val="PargrafodaLista"/>
        <w:numPr>
          <w:ilvl w:val="0"/>
          <w:numId w:val="4"/>
        </w:numPr>
        <w:rPr>
          <w:rFonts w:cs="Arial"/>
          <w:szCs w:val="24"/>
          <w:lang w:val="pt-BR"/>
        </w:rPr>
      </w:pPr>
      <w:r w:rsidRPr="00C466C3">
        <w:rPr>
          <w:rFonts w:cs="Arial"/>
          <w:szCs w:val="24"/>
          <w:lang w:val="pt-BR"/>
        </w:rPr>
        <w:t>Analogia: para que o estudo seja proveitoso, a empresa envolvida deve procurar analisar processos operacionais ou quaisquer outras vertentes</w:t>
      </w:r>
      <w:r w:rsidR="005D79BE" w:rsidRPr="00C466C3">
        <w:rPr>
          <w:rFonts w:cs="Arial"/>
          <w:szCs w:val="24"/>
          <w:lang w:val="pt-BR"/>
        </w:rPr>
        <w:t xml:space="preserve"> organizacionais que se assemelham a suas próprias;</w:t>
      </w:r>
    </w:p>
    <w:p w:rsidR="005D79BE" w:rsidRPr="00C466C3" w:rsidRDefault="005D79BE" w:rsidP="00F36D33">
      <w:pPr>
        <w:pStyle w:val="PargrafodaLista"/>
        <w:numPr>
          <w:ilvl w:val="0"/>
          <w:numId w:val="4"/>
        </w:numPr>
        <w:rPr>
          <w:rFonts w:cs="Arial"/>
          <w:szCs w:val="24"/>
          <w:lang w:val="pt-BR"/>
        </w:rPr>
      </w:pPr>
      <w:r w:rsidRPr="00C466C3">
        <w:rPr>
          <w:rFonts w:cs="Arial"/>
          <w:szCs w:val="24"/>
          <w:lang w:val="pt-BR"/>
        </w:rPr>
        <w:t>Medição: a ferramenta destina-se à comparação entre práticas, portanto, medir faz parte de sua essência, pois será o processo de medição e observação cuidadosos que capacitarão a empresa a identificar oportunidades valiosas de aperfeiçoamento;</w:t>
      </w:r>
    </w:p>
    <w:p w:rsidR="005D79BE" w:rsidRPr="00C466C3" w:rsidRDefault="005D79BE" w:rsidP="00F36D33">
      <w:pPr>
        <w:pStyle w:val="PargrafodaLista"/>
        <w:numPr>
          <w:ilvl w:val="0"/>
          <w:numId w:val="4"/>
        </w:numPr>
        <w:rPr>
          <w:rFonts w:cs="Arial"/>
          <w:szCs w:val="24"/>
          <w:lang w:val="pt-BR"/>
        </w:rPr>
      </w:pPr>
      <w:r w:rsidRPr="00C466C3">
        <w:rPr>
          <w:rFonts w:cs="Arial"/>
          <w:szCs w:val="24"/>
          <w:lang w:val="pt-BR"/>
        </w:rPr>
        <w:t>Validade: todos os participantes de estudos deveriam sempre validar as amostras ou informações obtidas. Isso leva à certeza quanto ao que foi levantado durante a investigação.</w:t>
      </w:r>
    </w:p>
    <w:p w:rsidR="00C466C3" w:rsidRPr="00C466C3" w:rsidRDefault="00C466C3" w:rsidP="00C466C3">
      <w:pPr>
        <w:pStyle w:val="PargrafodaLista"/>
        <w:ind w:firstLine="0"/>
        <w:rPr>
          <w:lang w:val="pt-BR"/>
        </w:rPr>
      </w:pPr>
    </w:p>
    <w:p w:rsidR="00001825" w:rsidRPr="00C466C3" w:rsidRDefault="00C95B9C" w:rsidP="00C466C3">
      <w:pPr>
        <w:rPr>
          <w:rFonts w:cs="Arial"/>
          <w:szCs w:val="24"/>
          <w:lang w:val="pt-BR"/>
        </w:rPr>
      </w:pPr>
      <w:r w:rsidRPr="00C466C3">
        <w:rPr>
          <w:rFonts w:cs="Arial"/>
          <w:szCs w:val="24"/>
          <w:lang w:val="pt-BR"/>
        </w:rPr>
        <w:t xml:space="preserve">Portanto, </w:t>
      </w:r>
      <w:r w:rsidR="00C57472" w:rsidRPr="00C466C3">
        <w:rPr>
          <w:rFonts w:cs="Arial"/>
          <w:szCs w:val="24"/>
          <w:lang w:val="pt-BR"/>
        </w:rPr>
        <w:t xml:space="preserve">com base nas ideias do autor expostas acima, </w:t>
      </w:r>
      <w:r w:rsidRPr="00C466C3">
        <w:rPr>
          <w:rFonts w:cs="Arial"/>
          <w:szCs w:val="24"/>
          <w:lang w:val="pt-BR"/>
        </w:rPr>
        <w:t xml:space="preserve">deve-se </w:t>
      </w:r>
      <w:r w:rsidR="00C57472" w:rsidRPr="00C466C3">
        <w:rPr>
          <w:rFonts w:cs="Arial"/>
          <w:szCs w:val="24"/>
          <w:lang w:val="pt-BR"/>
        </w:rPr>
        <w:t>ser recíproco com as parcerias firmadas; fazer analogia com as vertentes a serem estudadas entre a empresa referência e a que fará o estudo; fazer medição baseado na comparação entre as melhores práticas, identificando aquelas que oferecer</w:t>
      </w:r>
      <w:r w:rsidR="00962C4F">
        <w:rPr>
          <w:rFonts w:cs="Arial"/>
          <w:szCs w:val="24"/>
          <w:lang w:val="pt-BR"/>
        </w:rPr>
        <w:t>em melhores oportunidades de ap</w:t>
      </w:r>
      <w:r w:rsidR="00C57472" w:rsidRPr="00C466C3">
        <w:rPr>
          <w:rFonts w:cs="Arial"/>
          <w:szCs w:val="24"/>
          <w:lang w:val="pt-BR"/>
        </w:rPr>
        <w:t>e</w:t>
      </w:r>
      <w:r w:rsidR="00962C4F">
        <w:rPr>
          <w:rFonts w:cs="Arial"/>
          <w:szCs w:val="24"/>
          <w:lang w:val="pt-BR"/>
        </w:rPr>
        <w:t>r</w:t>
      </w:r>
      <w:r w:rsidR="00C57472" w:rsidRPr="00C466C3">
        <w:rPr>
          <w:rFonts w:cs="Arial"/>
          <w:szCs w:val="24"/>
          <w:lang w:val="pt-BR"/>
        </w:rPr>
        <w:t xml:space="preserve">feiçoamento; e validar as informações obtidas com o estudo ou investigação realizada. </w:t>
      </w:r>
    </w:p>
    <w:p w:rsidR="003444F6" w:rsidRPr="00C466C3" w:rsidRDefault="00C95B9C" w:rsidP="009E37EF">
      <w:pPr>
        <w:pStyle w:val="Ttulo2"/>
        <w:spacing w:line="360" w:lineRule="auto"/>
        <w:rPr>
          <w:lang w:val="pt-BR"/>
        </w:rPr>
      </w:pPr>
      <w:bookmarkStart w:id="21" w:name="_Toc327174465"/>
      <w:r w:rsidRPr="00C466C3">
        <w:rPr>
          <w:lang w:val="pt-BR"/>
        </w:rPr>
        <w:t>As Cinco Etapas do Benchmarking</w:t>
      </w:r>
      <w:bookmarkEnd w:id="21"/>
      <w:r w:rsidR="003444F6" w:rsidRPr="00C466C3">
        <w:rPr>
          <w:lang w:val="pt-BR"/>
        </w:rPr>
        <w:tab/>
      </w:r>
    </w:p>
    <w:p w:rsidR="00001825" w:rsidRDefault="001156CB" w:rsidP="009E37EF">
      <w:pPr>
        <w:rPr>
          <w:rFonts w:cs="Arial"/>
          <w:szCs w:val="24"/>
          <w:lang w:val="pt-BR"/>
        </w:rPr>
      </w:pPr>
      <w:r>
        <w:rPr>
          <w:rFonts w:cs="Arial"/>
          <w:szCs w:val="24"/>
          <w:lang w:val="pt-BR"/>
        </w:rPr>
        <w:t>Segundo Camp (1993</w:t>
      </w:r>
      <w:r w:rsidR="00001825">
        <w:rPr>
          <w:rFonts w:cs="Arial"/>
          <w:szCs w:val="24"/>
          <w:lang w:val="pt-BR"/>
        </w:rPr>
        <w:t xml:space="preserve">), a realização do </w:t>
      </w:r>
      <w:r w:rsidR="00001825" w:rsidRPr="00BD51CD">
        <w:rPr>
          <w:rFonts w:cs="Arial"/>
          <w:i/>
          <w:szCs w:val="24"/>
          <w:lang w:val="pt-BR"/>
        </w:rPr>
        <w:t>benchmarking</w:t>
      </w:r>
      <w:r w:rsidR="00001825">
        <w:rPr>
          <w:rFonts w:cs="Arial"/>
          <w:szCs w:val="24"/>
          <w:lang w:val="pt-BR"/>
        </w:rPr>
        <w:t xml:space="preserve"> passa por cinco fases </w:t>
      </w:r>
      <w:r w:rsidR="00AF0FE7">
        <w:rPr>
          <w:rFonts w:cs="Arial"/>
          <w:szCs w:val="24"/>
          <w:lang w:val="pt-BR"/>
        </w:rPr>
        <w:t>essenciais</w:t>
      </w:r>
      <w:r w:rsidR="00001825">
        <w:rPr>
          <w:rFonts w:cs="Arial"/>
          <w:szCs w:val="24"/>
          <w:lang w:val="pt-BR"/>
        </w:rPr>
        <w:t>: Planejamento; Análise; Integração; Ação; Maturidade</w:t>
      </w:r>
      <w:r w:rsidR="002965FD">
        <w:rPr>
          <w:rFonts w:cs="Arial"/>
          <w:szCs w:val="24"/>
          <w:lang w:val="pt-BR"/>
        </w:rPr>
        <w:t>.</w:t>
      </w:r>
      <w:r w:rsidR="00035911">
        <w:rPr>
          <w:rFonts w:cs="Arial"/>
          <w:szCs w:val="24"/>
          <w:lang w:val="pt-BR"/>
        </w:rPr>
        <w:t xml:space="preserve"> A </w:t>
      </w:r>
      <w:r w:rsidR="00737EEA">
        <w:rPr>
          <w:rFonts w:cs="Arial"/>
          <w:szCs w:val="24"/>
          <w:lang w:val="pt-BR"/>
        </w:rPr>
        <w:fldChar w:fldCharType="begin"/>
      </w:r>
      <w:r w:rsidR="00035911">
        <w:rPr>
          <w:rFonts w:cs="Arial"/>
          <w:szCs w:val="24"/>
          <w:lang w:val="pt-BR"/>
        </w:rPr>
        <w:instrText xml:space="preserve"> REF _Ref324664206 </w:instrText>
      </w:r>
      <w:r w:rsidR="00737EEA">
        <w:rPr>
          <w:rFonts w:cs="Arial"/>
          <w:szCs w:val="24"/>
          <w:lang w:val="pt-BR"/>
        </w:rPr>
        <w:fldChar w:fldCharType="separate"/>
      </w:r>
      <w:r w:rsidR="00B932D2" w:rsidRPr="007E7295">
        <w:rPr>
          <w:lang w:val="pt-BR"/>
        </w:rPr>
        <w:t xml:space="preserve">Figura </w:t>
      </w:r>
      <w:r w:rsidR="00B932D2">
        <w:rPr>
          <w:noProof/>
          <w:lang w:val="pt-BR"/>
        </w:rPr>
        <w:t>5</w:t>
      </w:r>
      <w:r w:rsidR="00737EEA">
        <w:rPr>
          <w:rFonts w:cs="Arial"/>
          <w:szCs w:val="24"/>
          <w:lang w:val="pt-BR"/>
        </w:rPr>
        <w:fldChar w:fldCharType="end"/>
      </w:r>
      <w:r w:rsidR="00035911">
        <w:rPr>
          <w:rFonts w:cs="Arial"/>
          <w:szCs w:val="24"/>
          <w:lang w:val="pt-BR"/>
        </w:rPr>
        <w:t xml:space="preserve"> representa essas cinco fases e as atividades desenvolvidas em cada fase.</w:t>
      </w:r>
    </w:p>
    <w:p w:rsidR="00746BF3" w:rsidRPr="007E7295" w:rsidRDefault="007304F9" w:rsidP="00D108D1">
      <w:pPr>
        <w:pStyle w:val="Legenda"/>
        <w:rPr>
          <w:lang w:val="pt-BR"/>
        </w:rPr>
      </w:pPr>
      <w:bookmarkStart w:id="22" w:name="_Ref324664206"/>
      <w:bookmarkStart w:id="23" w:name="_Toc327116716"/>
      <w:r w:rsidRPr="007E7295">
        <w:rPr>
          <w:lang w:val="pt-BR"/>
        </w:rPr>
        <w:lastRenderedPageBreak/>
        <w:t xml:space="preserve">Figura </w:t>
      </w:r>
      <w:r w:rsidR="00737EEA" w:rsidRPr="00D108D1">
        <w:fldChar w:fldCharType="begin"/>
      </w:r>
      <w:r w:rsidRPr="007E7295">
        <w:rPr>
          <w:lang w:val="pt-BR"/>
        </w:rPr>
        <w:instrText xml:space="preserve"> SEQ Figura \* ARABIC </w:instrText>
      </w:r>
      <w:r w:rsidR="00737EEA" w:rsidRPr="00D108D1">
        <w:fldChar w:fldCharType="separate"/>
      </w:r>
      <w:r w:rsidR="00B932D2">
        <w:rPr>
          <w:noProof/>
          <w:lang w:val="pt-BR"/>
        </w:rPr>
        <w:t>5</w:t>
      </w:r>
      <w:r w:rsidR="00737EEA" w:rsidRPr="00D108D1">
        <w:fldChar w:fldCharType="end"/>
      </w:r>
      <w:bookmarkEnd w:id="22"/>
      <w:r w:rsidR="00AD2F5D" w:rsidRPr="007E7295">
        <w:rPr>
          <w:lang w:val="pt-BR"/>
        </w:rPr>
        <w:t>: As Cinco Fases do Benchmarking.</w:t>
      </w:r>
      <w:bookmarkEnd w:id="23"/>
    </w:p>
    <w:p w:rsidR="00FC11F9" w:rsidRPr="00C466C3" w:rsidRDefault="00AD2F5D" w:rsidP="007F7849">
      <w:pPr>
        <w:pStyle w:val="LinhadeFigura"/>
      </w:pPr>
      <w:r>
        <w:rPr>
          <w:noProof/>
          <w:lang w:val="it-IT" w:eastAsia="it-IT"/>
        </w:rPr>
        <w:drawing>
          <wp:inline distT="0" distB="0" distL="0" distR="0">
            <wp:extent cx="5760085" cy="4069080"/>
            <wp:effectExtent l="19050" t="0" r="0" b="0"/>
            <wp:docPr id="5" name="Imagem 4" descr="FASES BENCHMARKING - Camp, Rob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ES BENCHMARKING - Camp, Robert.png"/>
                    <pic:cNvPicPr/>
                  </pic:nvPicPr>
                  <pic:blipFill>
                    <a:blip r:embed="rId17" cstate="print"/>
                    <a:stretch>
                      <a:fillRect/>
                    </a:stretch>
                  </pic:blipFill>
                  <pic:spPr>
                    <a:xfrm>
                      <a:off x="0" y="0"/>
                      <a:ext cx="5760085" cy="4069080"/>
                    </a:xfrm>
                    <a:prstGeom prst="rect">
                      <a:avLst/>
                    </a:prstGeom>
                  </pic:spPr>
                </pic:pic>
              </a:graphicData>
            </a:graphic>
          </wp:inline>
        </w:drawing>
      </w:r>
    </w:p>
    <w:p w:rsidR="00647D29" w:rsidRDefault="00647D29" w:rsidP="0024794C">
      <w:pPr>
        <w:pStyle w:val="Fonte"/>
        <w:rPr>
          <w:lang w:val="pt-BR"/>
        </w:rPr>
      </w:pPr>
      <w:r>
        <w:rPr>
          <w:lang w:val="pt-BR"/>
        </w:rPr>
        <w:t>Fonte:</w:t>
      </w:r>
      <w:r w:rsidR="00AD2F5D">
        <w:rPr>
          <w:lang w:val="pt-BR"/>
        </w:rPr>
        <w:t xml:space="preserve"> CAMP</w:t>
      </w:r>
      <w:r w:rsidR="00B646C4">
        <w:rPr>
          <w:lang w:val="pt-BR"/>
        </w:rPr>
        <w:t>,</w:t>
      </w:r>
      <w:r w:rsidR="00AD2F5D">
        <w:rPr>
          <w:lang w:val="pt-BR"/>
        </w:rPr>
        <w:t xml:space="preserve"> </w:t>
      </w:r>
      <w:r w:rsidR="001156CB">
        <w:rPr>
          <w:lang w:val="pt-BR"/>
        </w:rPr>
        <w:t>1993</w:t>
      </w:r>
      <w:r w:rsidR="00B646C4">
        <w:rPr>
          <w:lang w:val="pt-BR"/>
        </w:rPr>
        <w:t>, Elaborado pela</w:t>
      </w:r>
      <w:r>
        <w:rPr>
          <w:lang w:val="pt-BR"/>
        </w:rPr>
        <w:t xml:space="preserve"> </w:t>
      </w:r>
      <w:r w:rsidR="00B646C4" w:rsidRPr="002C14EF">
        <w:rPr>
          <w:lang w:val="pt-BR"/>
        </w:rPr>
        <w:t>autora</w:t>
      </w:r>
      <w:r w:rsidR="00B646C4">
        <w:rPr>
          <w:lang w:val="pt-BR"/>
        </w:rPr>
        <w:t>.</w:t>
      </w:r>
    </w:p>
    <w:p w:rsidR="00A91F21" w:rsidRDefault="00A91F21" w:rsidP="009E37EF">
      <w:pPr>
        <w:rPr>
          <w:lang w:val="pt-BR"/>
        </w:rPr>
      </w:pPr>
      <w:r>
        <w:rPr>
          <w:lang w:val="pt-BR"/>
        </w:rPr>
        <w:t>Camp (</w:t>
      </w:r>
      <w:r w:rsidR="001156CB">
        <w:rPr>
          <w:lang w:val="pt-BR"/>
        </w:rPr>
        <w:t>1993</w:t>
      </w:r>
      <w:r>
        <w:rPr>
          <w:lang w:val="pt-BR"/>
        </w:rPr>
        <w:t>) enfatiza que essas fases compõem um processo dinâmico que devem continuamente ser analisados e corrigidos, se necessário</w:t>
      </w:r>
      <w:r w:rsidR="007F11A4">
        <w:rPr>
          <w:lang w:val="pt-BR"/>
        </w:rPr>
        <w:t>.</w:t>
      </w:r>
    </w:p>
    <w:p w:rsidR="00E8033D" w:rsidRPr="00AD2F5D" w:rsidRDefault="00E8033D" w:rsidP="009E37EF">
      <w:pPr>
        <w:pStyle w:val="Ttulo2"/>
        <w:spacing w:line="360" w:lineRule="auto"/>
        <w:rPr>
          <w:lang w:val="pt-BR"/>
        </w:rPr>
      </w:pPr>
      <w:bookmarkStart w:id="24" w:name="_Toc327174466"/>
      <w:r w:rsidRPr="00AD2F5D">
        <w:rPr>
          <w:lang w:val="pt-BR"/>
        </w:rPr>
        <w:t>Vantagens e Desvantagens do Benchmarking</w:t>
      </w:r>
      <w:bookmarkEnd w:id="24"/>
    </w:p>
    <w:p w:rsidR="00604ED3" w:rsidRDefault="00AF4899" w:rsidP="009E37EF">
      <w:pPr>
        <w:rPr>
          <w:rFonts w:cs="Arial"/>
          <w:szCs w:val="24"/>
          <w:lang w:val="pt-BR"/>
        </w:rPr>
      </w:pPr>
      <w:r>
        <w:rPr>
          <w:rFonts w:cs="Arial"/>
          <w:szCs w:val="24"/>
          <w:lang w:val="pt-BR"/>
        </w:rPr>
        <w:t xml:space="preserve">Spendolini citado por Araujo (2001) expõe as vantagens e desvantagens de cada tipo de </w:t>
      </w:r>
      <w:r>
        <w:rPr>
          <w:rFonts w:cs="Arial"/>
          <w:i/>
          <w:szCs w:val="24"/>
          <w:lang w:val="pt-BR"/>
        </w:rPr>
        <w:t>benchmarking</w:t>
      </w:r>
      <w:r w:rsidR="00BD79C8">
        <w:rPr>
          <w:rFonts w:cs="Arial"/>
          <w:i/>
          <w:szCs w:val="24"/>
          <w:lang w:val="pt-BR"/>
        </w:rPr>
        <w:t xml:space="preserve"> </w:t>
      </w:r>
      <w:r w:rsidR="00BD79C8">
        <w:rPr>
          <w:rFonts w:cs="Arial"/>
          <w:szCs w:val="24"/>
          <w:lang w:val="pt-BR"/>
        </w:rPr>
        <w:t>da seguinte forma</w:t>
      </w:r>
      <w:r>
        <w:rPr>
          <w:rFonts w:cs="Arial"/>
          <w:szCs w:val="24"/>
          <w:lang w:val="pt-BR"/>
        </w:rPr>
        <w:t>:</w:t>
      </w:r>
    </w:p>
    <w:p w:rsidR="00746BF3" w:rsidRDefault="00746BF3" w:rsidP="00604ED3">
      <w:pPr>
        <w:rPr>
          <w:rFonts w:cs="Arial"/>
          <w:szCs w:val="24"/>
          <w:lang w:val="pt-BR"/>
        </w:rPr>
      </w:pPr>
    </w:p>
    <w:p w:rsidR="00AF4899" w:rsidRDefault="00AF4899" w:rsidP="00F36D33">
      <w:pPr>
        <w:pStyle w:val="PargrafodaLista"/>
        <w:numPr>
          <w:ilvl w:val="0"/>
          <w:numId w:val="5"/>
        </w:numPr>
        <w:rPr>
          <w:rFonts w:cs="Arial"/>
          <w:szCs w:val="24"/>
          <w:lang w:val="pt-BR"/>
        </w:rPr>
      </w:pPr>
      <w:r w:rsidRPr="00AF4899">
        <w:rPr>
          <w:rFonts w:cs="Arial"/>
          <w:i/>
          <w:szCs w:val="24"/>
          <w:lang w:val="pt-BR"/>
        </w:rPr>
        <w:t xml:space="preserve">Benchmarking </w:t>
      </w:r>
      <w:r w:rsidRPr="00AF4899">
        <w:rPr>
          <w:rFonts w:cs="Arial"/>
          <w:szCs w:val="24"/>
          <w:lang w:val="pt-BR"/>
        </w:rPr>
        <w:t xml:space="preserve">Interno: </w:t>
      </w:r>
    </w:p>
    <w:p w:rsidR="00AF4899" w:rsidRDefault="00AF4899" w:rsidP="00F36D33">
      <w:pPr>
        <w:pStyle w:val="PargrafodaLista"/>
        <w:numPr>
          <w:ilvl w:val="0"/>
          <w:numId w:val="7"/>
        </w:numPr>
        <w:rPr>
          <w:rFonts w:cs="Arial"/>
          <w:szCs w:val="24"/>
          <w:lang w:val="pt-BR"/>
        </w:rPr>
      </w:pPr>
      <w:r>
        <w:rPr>
          <w:rFonts w:cs="Arial"/>
          <w:szCs w:val="24"/>
          <w:lang w:val="pt-BR"/>
        </w:rPr>
        <w:t>Vantagens:</w:t>
      </w:r>
    </w:p>
    <w:p w:rsidR="00AF4899" w:rsidRDefault="00AF4899" w:rsidP="00F36D33">
      <w:pPr>
        <w:pStyle w:val="PargrafodaLista"/>
        <w:numPr>
          <w:ilvl w:val="0"/>
          <w:numId w:val="6"/>
        </w:numPr>
        <w:rPr>
          <w:rFonts w:cs="Arial"/>
          <w:szCs w:val="24"/>
          <w:lang w:val="pt-BR"/>
        </w:rPr>
      </w:pPr>
      <w:r w:rsidRPr="00274E08">
        <w:rPr>
          <w:rFonts w:cs="Arial"/>
          <w:szCs w:val="24"/>
          <w:lang w:val="pt-BR"/>
        </w:rPr>
        <w:t>Os dados quase sempre são fáceis de coletar;</w:t>
      </w:r>
    </w:p>
    <w:p w:rsidR="00274E08" w:rsidRDefault="00274E08" w:rsidP="00F36D33">
      <w:pPr>
        <w:pStyle w:val="PargrafodaLista"/>
        <w:numPr>
          <w:ilvl w:val="0"/>
          <w:numId w:val="6"/>
        </w:numPr>
        <w:rPr>
          <w:rFonts w:cs="Arial"/>
          <w:szCs w:val="24"/>
          <w:lang w:val="pt-BR"/>
        </w:rPr>
      </w:pPr>
      <w:r>
        <w:rPr>
          <w:rFonts w:cs="Arial"/>
          <w:szCs w:val="24"/>
          <w:lang w:val="pt-BR"/>
        </w:rPr>
        <w:t>Bons resultados para companhias diversificadas já com práticas “excelentes”;</w:t>
      </w:r>
    </w:p>
    <w:p w:rsidR="00274E08" w:rsidRDefault="00274E08" w:rsidP="00F36D33">
      <w:pPr>
        <w:pStyle w:val="PargrafodaLista"/>
        <w:numPr>
          <w:ilvl w:val="0"/>
          <w:numId w:val="7"/>
        </w:numPr>
        <w:rPr>
          <w:rFonts w:cs="Arial"/>
          <w:szCs w:val="24"/>
          <w:lang w:val="pt-BR"/>
        </w:rPr>
      </w:pPr>
      <w:r>
        <w:rPr>
          <w:rFonts w:cs="Arial"/>
          <w:szCs w:val="24"/>
          <w:lang w:val="pt-BR"/>
        </w:rPr>
        <w:t>Desvantagens:</w:t>
      </w:r>
    </w:p>
    <w:p w:rsidR="00274E08" w:rsidRDefault="00274E08" w:rsidP="00F36D33">
      <w:pPr>
        <w:pStyle w:val="PargrafodaLista"/>
        <w:numPr>
          <w:ilvl w:val="0"/>
          <w:numId w:val="6"/>
        </w:numPr>
        <w:rPr>
          <w:rFonts w:cs="Arial"/>
          <w:szCs w:val="24"/>
          <w:lang w:val="pt-BR"/>
        </w:rPr>
      </w:pPr>
      <w:r>
        <w:rPr>
          <w:rFonts w:cs="Arial"/>
          <w:szCs w:val="24"/>
          <w:lang w:val="pt-BR"/>
        </w:rPr>
        <w:t>Foco limitado;</w:t>
      </w:r>
    </w:p>
    <w:p w:rsidR="00274E08" w:rsidRDefault="00274E08" w:rsidP="00F36D33">
      <w:pPr>
        <w:pStyle w:val="PargrafodaLista"/>
        <w:numPr>
          <w:ilvl w:val="0"/>
          <w:numId w:val="6"/>
        </w:numPr>
        <w:rPr>
          <w:rFonts w:cs="Arial"/>
          <w:szCs w:val="24"/>
          <w:lang w:val="pt-BR"/>
        </w:rPr>
      </w:pPr>
      <w:r>
        <w:rPr>
          <w:rFonts w:cs="Arial"/>
          <w:szCs w:val="24"/>
          <w:lang w:val="pt-BR"/>
        </w:rPr>
        <w:t>Visão tendenciosa (interna).</w:t>
      </w:r>
    </w:p>
    <w:p w:rsidR="00274E08" w:rsidRDefault="00274E08" w:rsidP="00F36D33">
      <w:pPr>
        <w:pStyle w:val="PargrafodaLista"/>
        <w:numPr>
          <w:ilvl w:val="0"/>
          <w:numId w:val="5"/>
        </w:numPr>
        <w:rPr>
          <w:rFonts w:cs="Arial"/>
          <w:szCs w:val="24"/>
          <w:lang w:val="pt-BR"/>
        </w:rPr>
      </w:pPr>
      <w:r>
        <w:rPr>
          <w:rFonts w:cs="Arial"/>
          <w:i/>
          <w:szCs w:val="24"/>
          <w:lang w:val="pt-BR"/>
        </w:rPr>
        <w:lastRenderedPageBreak/>
        <w:t xml:space="preserve">Benchmarking </w:t>
      </w:r>
      <w:r>
        <w:rPr>
          <w:rFonts w:cs="Arial"/>
          <w:szCs w:val="24"/>
          <w:lang w:val="pt-BR"/>
        </w:rPr>
        <w:t>Competitivo:</w:t>
      </w:r>
    </w:p>
    <w:p w:rsidR="00274E08" w:rsidRDefault="00274E08" w:rsidP="00F36D33">
      <w:pPr>
        <w:pStyle w:val="PargrafodaLista"/>
        <w:numPr>
          <w:ilvl w:val="0"/>
          <w:numId w:val="8"/>
        </w:numPr>
        <w:rPr>
          <w:rFonts w:cs="Arial"/>
          <w:szCs w:val="24"/>
          <w:lang w:val="pt-BR"/>
        </w:rPr>
      </w:pPr>
      <w:r>
        <w:rPr>
          <w:rFonts w:cs="Arial"/>
          <w:szCs w:val="24"/>
          <w:lang w:val="pt-BR"/>
        </w:rPr>
        <w:t>Vantagens:</w:t>
      </w:r>
    </w:p>
    <w:p w:rsidR="00274E08" w:rsidRDefault="00274E08" w:rsidP="00F36D33">
      <w:pPr>
        <w:pStyle w:val="PargrafodaLista"/>
        <w:numPr>
          <w:ilvl w:val="0"/>
          <w:numId w:val="9"/>
        </w:numPr>
        <w:rPr>
          <w:rFonts w:cs="Arial"/>
          <w:szCs w:val="24"/>
          <w:lang w:val="pt-BR"/>
        </w:rPr>
      </w:pPr>
      <w:r>
        <w:rPr>
          <w:rFonts w:cs="Arial"/>
          <w:szCs w:val="24"/>
          <w:lang w:val="pt-BR"/>
        </w:rPr>
        <w:t>Informações relevantes para os resultados de negócios;</w:t>
      </w:r>
    </w:p>
    <w:p w:rsidR="00274E08" w:rsidRDefault="00274E08" w:rsidP="00F36D33">
      <w:pPr>
        <w:pStyle w:val="PargrafodaLista"/>
        <w:numPr>
          <w:ilvl w:val="0"/>
          <w:numId w:val="9"/>
        </w:numPr>
        <w:rPr>
          <w:rFonts w:cs="Arial"/>
          <w:szCs w:val="24"/>
          <w:lang w:val="pt-BR"/>
        </w:rPr>
      </w:pPr>
      <w:r>
        <w:rPr>
          <w:rFonts w:cs="Arial"/>
          <w:szCs w:val="24"/>
          <w:lang w:val="pt-BR"/>
        </w:rPr>
        <w:t>Práticas/tecnologias comparáveis. Ter histórico da coleta de informações;</w:t>
      </w:r>
    </w:p>
    <w:p w:rsidR="00274E08" w:rsidRPr="00746BF3" w:rsidRDefault="00274E08" w:rsidP="00F36D33">
      <w:pPr>
        <w:pStyle w:val="PargrafodaLista"/>
        <w:numPr>
          <w:ilvl w:val="0"/>
          <w:numId w:val="8"/>
        </w:numPr>
        <w:rPr>
          <w:rFonts w:cs="Arial"/>
          <w:szCs w:val="24"/>
          <w:lang w:val="pt-BR"/>
        </w:rPr>
      </w:pPr>
      <w:r>
        <w:rPr>
          <w:rFonts w:cs="Arial"/>
          <w:szCs w:val="24"/>
          <w:lang w:val="pt-BR"/>
        </w:rPr>
        <w:t>Desvantagens:</w:t>
      </w:r>
    </w:p>
    <w:p w:rsidR="00274E08" w:rsidRDefault="00274E08" w:rsidP="00F36D33">
      <w:pPr>
        <w:pStyle w:val="PargrafodaLista"/>
        <w:numPr>
          <w:ilvl w:val="0"/>
          <w:numId w:val="9"/>
        </w:numPr>
        <w:rPr>
          <w:rFonts w:cs="Arial"/>
          <w:szCs w:val="24"/>
          <w:lang w:val="pt-BR"/>
        </w:rPr>
      </w:pPr>
      <w:r>
        <w:rPr>
          <w:rFonts w:cs="Arial"/>
          <w:szCs w:val="24"/>
          <w:lang w:val="pt-BR"/>
        </w:rPr>
        <w:t>Dificuldades de coleta de dados;</w:t>
      </w:r>
    </w:p>
    <w:p w:rsidR="00274E08" w:rsidRDefault="00274E08" w:rsidP="00F36D33">
      <w:pPr>
        <w:pStyle w:val="PargrafodaLista"/>
        <w:numPr>
          <w:ilvl w:val="0"/>
          <w:numId w:val="9"/>
        </w:numPr>
        <w:rPr>
          <w:rFonts w:cs="Arial"/>
          <w:szCs w:val="24"/>
          <w:lang w:val="pt-BR"/>
        </w:rPr>
      </w:pPr>
      <w:r>
        <w:rPr>
          <w:rFonts w:cs="Arial"/>
          <w:szCs w:val="24"/>
          <w:lang w:val="pt-BR"/>
        </w:rPr>
        <w:t>Questões éticas;</w:t>
      </w:r>
    </w:p>
    <w:p w:rsidR="009E37EF" w:rsidRDefault="00274E08" w:rsidP="009E37EF">
      <w:pPr>
        <w:pStyle w:val="PargrafodaLista"/>
        <w:numPr>
          <w:ilvl w:val="0"/>
          <w:numId w:val="9"/>
        </w:numPr>
        <w:rPr>
          <w:rFonts w:cs="Arial"/>
          <w:szCs w:val="24"/>
          <w:lang w:val="pt-BR"/>
        </w:rPr>
      </w:pPr>
      <w:r>
        <w:rPr>
          <w:rFonts w:cs="Arial"/>
          <w:szCs w:val="24"/>
          <w:lang w:val="pt-BR"/>
        </w:rPr>
        <w:t>Atitudes antagônicas.</w:t>
      </w:r>
    </w:p>
    <w:p w:rsidR="009E37EF" w:rsidRPr="009E37EF" w:rsidRDefault="009E37EF" w:rsidP="009E37EF">
      <w:pPr>
        <w:ind w:firstLine="0"/>
        <w:rPr>
          <w:rFonts w:cs="Arial"/>
          <w:szCs w:val="24"/>
          <w:lang w:val="pt-BR"/>
        </w:rPr>
      </w:pPr>
    </w:p>
    <w:p w:rsidR="00274E08" w:rsidRDefault="00274E08" w:rsidP="00F36D33">
      <w:pPr>
        <w:pStyle w:val="PargrafodaLista"/>
        <w:numPr>
          <w:ilvl w:val="0"/>
          <w:numId w:val="5"/>
        </w:numPr>
        <w:rPr>
          <w:rFonts w:cs="Arial"/>
          <w:szCs w:val="24"/>
          <w:lang w:val="pt-BR"/>
        </w:rPr>
      </w:pPr>
      <w:r>
        <w:rPr>
          <w:rFonts w:cs="Arial"/>
          <w:i/>
          <w:szCs w:val="24"/>
          <w:lang w:val="pt-BR"/>
        </w:rPr>
        <w:t>Benchmarking</w:t>
      </w:r>
      <w:r>
        <w:rPr>
          <w:rFonts w:cs="Arial"/>
          <w:szCs w:val="24"/>
          <w:lang w:val="pt-BR"/>
        </w:rPr>
        <w:t xml:space="preserve"> Funcional ou Genérico: </w:t>
      </w:r>
    </w:p>
    <w:p w:rsidR="00274E08" w:rsidRPr="00746BF3" w:rsidRDefault="00274E08" w:rsidP="00F36D33">
      <w:pPr>
        <w:pStyle w:val="PargrafodaLista"/>
        <w:numPr>
          <w:ilvl w:val="0"/>
          <w:numId w:val="10"/>
        </w:numPr>
        <w:rPr>
          <w:rFonts w:cs="Arial"/>
          <w:szCs w:val="24"/>
          <w:lang w:val="pt-BR"/>
        </w:rPr>
      </w:pPr>
      <w:r>
        <w:rPr>
          <w:rFonts w:cs="Arial"/>
          <w:szCs w:val="24"/>
          <w:lang w:val="pt-BR"/>
        </w:rPr>
        <w:t>Vantagens:</w:t>
      </w:r>
    </w:p>
    <w:p w:rsidR="00274E08" w:rsidRDefault="00274E08" w:rsidP="00F36D33">
      <w:pPr>
        <w:pStyle w:val="PargrafodaLista"/>
        <w:numPr>
          <w:ilvl w:val="0"/>
          <w:numId w:val="11"/>
        </w:numPr>
        <w:rPr>
          <w:rFonts w:cs="Arial"/>
          <w:szCs w:val="24"/>
          <w:lang w:val="pt-BR"/>
        </w:rPr>
      </w:pPr>
      <w:r>
        <w:rPr>
          <w:rFonts w:cs="Arial"/>
          <w:szCs w:val="24"/>
          <w:lang w:val="pt-BR"/>
        </w:rPr>
        <w:t>Ação potencial para descobrir práticas inovadoras;</w:t>
      </w:r>
    </w:p>
    <w:p w:rsidR="00274E08" w:rsidRDefault="00274E08" w:rsidP="00F36D33">
      <w:pPr>
        <w:pStyle w:val="PargrafodaLista"/>
        <w:numPr>
          <w:ilvl w:val="0"/>
          <w:numId w:val="11"/>
        </w:numPr>
        <w:rPr>
          <w:rFonts w:cs="Arial"/>
          <w:szCs w:val="24"/>
          <w:lang w:val="pt-BR"/>
        </w:rPr>
      </w:pPr>
      <w:r>
        <w:rPr>
          <w:rFonts w:cs="Arial"/>
          <w:szCs w:val="24"/>
          <w:lang w:val="pt-BR"/>
        </w:rPr>
        <w:t>Tecnologias/práticas de fácil transferência;</w:t>
      </w:r>
    </w:p>
    <w:p w:rsidR="00274E08" w:rsidRDefault="00274E08" w:rsidP="00F36D33">
      <w:pPr>
        <w:pStyle w:val="PargrafodaLista"/>
        <w:numPr>
          <w:ilvl w:val="0"/>
          <w:numId w:val="11"/>
        </w:numPr>
        <w:rPr>
          <w:rFonts w:cs="Arial"/>
          <w:szCs w:val="24"/>
          <w:lang w:val="pt-BR"/>
        </w:rPr>
      </w:pPr>
      <w:r>
        <w:rPr>
          <w:rFonts w:cs="Arial"/>
          <w:szCs w:val="24"/>
          <w:lang w:val="pt-BR"/>
        </w:rPr>
        <w:t>Desenvolvimento de redes de contatos profissionais;</w:t>
      </w:r>
    </w:p>
    <w:p w:rsidR="00274E08" w:rsidRDefault="00BD79C8" w:rsidP="00F36D33">
      <w:pPr>
        <w:pStyle w:val="PargrafodaLista"/>
        <w:numPr>
          <w:ilvl w:val="0"/>
          <w:numId w:val="11"/>
        </w:numPr>
        <w:rPr>
          <w:rFonts w:cs="Arial"/>
          <w:szCs w:val="24"/>
          <w:lang w:val="pt-BR"/>
        </w:rPr>
      </w:pPr>
      <w:r>
        <w:rPr>
          <w:rFonts w:cs="Arial"/>
          <w:szCs w:val="24"/>
          <w:lang w:val="pt-BR"/>
        </w:rPr>
        <w:t>Acesso a bancos de dados relevantes;</w:t>
      </w:r>
    </w:p>
    <w:p w:rsidR="00BD79C8" w:rsidRPr="00746BF3" w:rsidRDefault="00BD79C8" w:rsidP="00F36D33">
      <w:pPr>
        <w:pStyle w:val="PargrafodaLista"/>
        <w:numPr>
          <w:ilvl w:val="0"/>
          <w:numId w:val="11"/>
        </w:numPr>
        <w:rPr>
          <w:rFonts w:cs="Arial"/>
          <w:szCs w:val="24"/>
          <w:lang w:val="pt-BR"/>
        </w:rPr>
      </w:pPr>
      <w:r>
        <w:rPr>
          <w:rFonts w:cs="Arial"/>
          <w:szCs w:val="24"/>
          <w:lang w:val="pt-BR"/>
        </w:rPr>
        <w:t>Resultados estimulantes;</w:t>
      </w:r>
    </w:p>
    <w:p w:rsidR="00BD79C8" w:rsidRPr="00746BF3" w:rsidRDefault="00BD79C8" w:rsidP="00F36D33">
      <w:pPr>
        <w:pStyle w:val="PargrafodaLista"/>
        <w:numPr>
          <w:ilvl w:val="0"/>
          <w:numId w:val="10"/>
        </w:numPr>
        <w:rPr>
          <w:rFonts w:cs="Arial"/>
          <w:szCs w:val="24"/>
          <w:lang w:val="pt-BR"/>
        </w:rPr>
      </w:pPr>
      <w:r>
        <w:rPr>
          <w:rFonts w:cs="Arial"/>
          <w:szCs w:val="24"/>
          <w:lang w:val="pt-BR"/>
        </w:rPr>
        <w:t>Desvantagens:</w:t>
      </w:r>
    </w:p>
    <w:p w:rsidR="00BD79C8" w:rsidRDefault="00BD79C8" w:rsidP="00F36D33">
      <w:pPr>
        <w:pStyle w:val="PargrafodaLista"/>
        <w:numPr>
          <w:ilvl w:val="0"/>
          <w:numId w:val="11"/>
        </w:numPr>
        <w:rPr>
          <w:rFonts w:cs="Arial"/>
          <w:szCs w:val="24"/>
          <w:lang w:val="pt-BR"/>
        </w:rPr>
      </w:pPr>
      <w:r>
        <w:rPr>
          <w:rFonts w:cs="Arial"/>
          <w:szCs w:val="24"/>
          <w:lang w:val="pt-BR"/>
        </w:rPr>
        <w:t>Dificuldades na transferência de práticas para ambientes diferentes;</w:t>
      </w:r>
    </w:p>
    <w:p w:rsidR="00BD79C8" w:rsidRDefault="00BD79C8" w:rsidP="00F36D33">
      <w:pPr>
        <w:pStyle w:val="PargrafodaLista"/>
        <w:numPr>
          <w:ilvl w:val="0"/>
          <w:numId w:val="11"/>
        </w:numPr>
        <w:rPr>
          <w:rFonts w:cs="Arial"/>
          <w:szCs w:val="24"/>
          <w:lang w:val="pt-BR"/>
        </w:rPr>
      </w:pPr>
      <w:r>
        <w:rPr>
          <w:rFonts w:cs="Arial"/>
          <w:szCs w:val="24"/>
          <w:lang w:val="pt-BR"/>
        </w:rPr>
        <w:t>Algumas informações não podem ser transferidas;</w:t>
      </w:r>
    </w:p>
    <w:p w:rsidR="005D18F6" w:rsidRDefault="00BD79C8" w:rsidP="00F36D33">
      <w:pPr>
        <w:pStyle w:val="PargrafodaLista"/>
        <w:numPr>
          <w:ilvl w:val="0"/>
          <w:numId w:val="11"/>
        </w:numPr>
        <w:rPr>
          <w:rFonts w:cs="Arial"/>
          <w:szCs w:val="24"/>
          <w:lang w:val="pt-BR"/>
        </w:rPr>
      </w:pPr>
      <w:r>
        <w:rPr>
          <w:rFonts w:cs="Arial"/>
          <w:szCs w:val="24"/>
          <w:lang w:val="pt-BR"/>
        </w:rPr>
        <w:t>Consome bastante tempo.</w:t>
      </w:r>
    </w:p>
    <w:p w:rsidR="00EB6663" w:rsidRPr="00EB6663" w:rsidRDefault="00EB6663" w:rsidP="00EB6663">
      <w:pPr>
        <w:rPr>
          <w:rFonts w:cs="Arial"/>
          <w:szCs w:val="24"/>
          <w:lang w:val="pt-BR"/>
        </w:rPr>
      </w:pPr>
    </w:p>
    <w:p w:rsidR="00AF4899" w:rsidRDefault="00BD79C8" w:rsidP="0032491A">
      <w:pPr>
        <w:rPr>
          <w:lang w:val="pt-BR"/>
        </w:rPr>
      </w:pPr>
      <w:r>
        <w:rPr>
          <w:lang w:val="pt-BR"/>
        </w:rPr>
        <w:t>Araujo (2001) cita ainda uma vantagem específica do</w:t>
      </w:r>
      <w:r w:rsidR="00454834">
        <w:rPr>
          <w:lang w:val="pt-BR"/>
        </w:rPr>
        <w:t xml:space="preserve"> </w:t>
      </w:r>
      <w:r w:rsidR="00454834">
        <w:rPr>
          <w:i/>
          <w:lang w:val="pt-BR"/>
        </w:rPr>
        <w:t>benchmarking</w:t>
      </w:r>
      <w:r>
        <w:rPr>
          <w:lang w:val="pt-BR"/>
        </w:rPr>
        <w:t xml:space="preserve"> competitivo, que “é o posicionamento que proporciona aos produtos, serviços e processos da organização que aprende em relação ao mercado.”</w:t>
      </w:r>
      <w:r w:rsidR="00BD51CD">
        <w:rPr>
          <w:lang w:val="pt-BR"/>
        </w:rPr>
        <w:t xml:space="preserve"> </w:t>
      </w:r>
    </w:p>
    <w:p w:rsidR="005D18F6" w:rsidRDefault="005D18F6" w:rsidP="0032491A">
      <w:pPr>
        <w:rPr>
          <w:lang w:val="pt-BR"/>
        </w:rPr>
      </w:pPr>
      <w:r>
        <w:rPr>
          <w:lang w:val="pt-BR"/>
        </w:rPr>
        <w:t xml:space="preserve">Camp (1997) ressalta </w:t>
      </w:r>
      <w:r w:rsidR="003E347E">
        <w:rPr>
          <w:lang w:val="pt-BR"/>
        </w:rPr>
        <w:t xml:space="preserve">o principal benefício do </w:t>
      </w:r>
      <w:r w:rsidR="003E347E" w:rsidRPr="003E347E">
        <w:rPr>
          <w:i/>
          <w:lang w:val="pt-BR"/>
        </w:rPr>
        <w:t>benchmarking</w:t>
      </w:r>
      <w:r w:rsidR="009E37EF">
        <w:rPr>
          <w:lang w:val="pt-BR"/>
        </w:rPr>
        <w:t>,</w:t>
      </w:r>
      <w:r w:rsidR="003E347E">
        <w:rPr>
          <w:lang w:val="pt-BR"/>
        </w:rPr>
        <w:t xml:space="preserve"> que é “o aumento de competitividade e do valor percebido pelos clientes.”</w:t>
      </w:r>
    </w:p>
    <w:p w:rsidR="003E347E" w:rsidRPr="00376891" w:rsidRDefault="003E347E" w:rsidP="00157237">
      <w:pPr>
        <w:pStyle w:val="CitaoIntensa"/>
      </w:pPr>
      <w:r w:rsidRPr="00376891">
        <w:t>O emprego eficaz desse processo no desenvolvimento e na implementação de ações de melhoria co</w:t>
      </w:r>
      <w:r w:rsidR="00611CBF" w:rsidRPr="00376891">
        <w:t xml:space="preserve">ntínua pode ajudar uma empresa </w:t>
      </w:r>
      <w:r w:rsidRPr="00376891">
        <w:t>a alcançar um patamar superior nos serviços ao cliente. Isso, por sua vez, levará ao aumento em participação de mercado e melhorará os resultados financeiros. (CAMP, 1997, p. 5)</w:t>
      </w:r>
    </w:p>
    <w:p w:rsidR="00C603B8" w:rsidRDefault="005D18F6" w:rsidP="00A60FFB">
      <w:pPr>
        <w:rPr>
          <w:lang w:val="pt-BR"/>
        </w:rPr>
      </w:pPr>
      <w:r>
        <w:rPr>
          <w:lang w:val="pt-BR"/>
        </w:rPr>
        <w:lastRenderedPageBreak/>
        <w:t>Portanto, deve-se ser minucioso ao implementar esta estratégia, notando as desvant</w:t>
      </w:r>
      <w:r w:rsidR="00611CBF">
        <w:rPr>
          <w:lang w:val="pt-BR"/>
        </w:rPr>
        <w:t xml:space="preserve">agens e tentando minimizá-las. Porém, </w:t>
      </w:r>
      <w:r w:rsidR="00A60FFB">
        <w:rPr>
          <w:lang w:val="pt-BR"/>
        </w:rPr>
        <w:t>são inegáveis</w:t>
      </w:r>
      <w:r w:rsidR="00611CBF">
        <w:rPr>
          <w:lang w:val="pt-BR"/>
        </w:rPr>
        <w:t xml:space="preserve"> os benefícios oferecidos a o</w:t>
      </w:r>
      <w:r w:rsidR="00C603B8">
        <w:rPr>
          <w:lang w:val="pt-BR"/>
        </w:rPr>
        <w:t>rganização que a adota.</w:t>
      </w:r>
    </w:p>
    <w:p w:rsidR="00C603B8" w:rsidRDefault="00C603B8" w:rsidP="00A60FFB">
      <w:pPr>
        <w:rPr>
          <w:lang w:val="pt-BR"/>
        </w:rPr>
        <w:sectPr w:rsidR="00C603B8" w:rsidSect="00DF439A">
          <w:pgSz w:w="11906" w:h="16838"/>
          <w:pgMar w:top="1701" w:right="1134" w:bottom="1134" w:left="1701" w:header="709" w:footer="709" w:gutter="0"/>
          <w:cols w:space="708"/>
          <w:docGrid w:linePitch="360"/>
        </w:sectPr>
      </w:pPr>
    </w:p>
    <w:p w:rsidR="00494F50" w:rsidRPr="00A963B4" w:rsidRDefault="000711F1" w:rsidP="009E37EF">
      <w:pPr>
        <w:pStyle w:val="Ttulo1"/>
        <w:spacing w:before="360" w:after="240" w:line="360" w:lineRule="auto"/>
        <w:ind w:left="431" w:hanging="431"/>
      </w:pPr>
      <w:bookmarkStart w:id="25" w:name="_Toc327174467"/>
      <w:r w:rsidRPr="001A7502">
        <w:lastRenderedPageBreak/>
        <w:t>INOVAÇÃO</w:t>
      </w:r>
      <w:bookmarkEnd w:id="25"/>
    </w:p>
    <w:p w:rsidR="006078D6" w:rsidRDefault="006078D6" w:rsidP="009E37EF">
      <w:pPr>
        <w:rPr>
          <w:lang w:val="pt-BR"/>
        </w:rPr>
      </w:pPr>
      <w:r>
        <w:rPr>
          <w:lang w:val="pt-BR"/>
        </w:rPr>
        <w:t>“Inovação não é um lampejo de genialidade, é trabalho duro, que deve ser organizado como uma parte regular de cada unidade dentro da empresa e de cada nível gerencial”. (DRUCKER, 2001, p. 74).</w:t>
      </w:r>
    </w:p>
    <w:p w:rsidR="006078D6" w:rsidRDefault="00F2280C" w:rsidP="00C67450">
      <w:pPr>
        <w:rPr>
          <w:lang w:val="pt-BR"/>
        </w:rPr>
      </w:pPr>
      <w:r>
        <w:rPr>
          <w:lang w:val="pt-BR"/>
        </w:rPr>
        <w:t>Hughes citado por Boro (2004) define inovação simplesmente como usar a criatividade para adicionar valor.</w:t>
      </w:r>
    </w:p>
    <w:p w:rsidR="0075291F" w:rsidRDefault="0075291F" w:rsidP="00C67450">
      <w:pPr>
        <w:pStyle w:val="CitaoIntensa"/>
      </w:pPr>
      <w:r>
        <w:t>Inovação refere-se à modernização, à novidade, e, quando complementa a criatividade, ela acrescenta essência à originalidade – algo único. No entanto, muitas inovações hoje não são novas, mas frequentemente representam novas combinações ou modificações de produtos, serviços e tecnologias existentes. (</w:t>
      </w:r>
      <w:r w:rsidR="00035911">
        <w:t xml:space="preserve">HUGHES apud </w:t>
      </w:r>
      <w:r>
        <w:t>BORO, 2004, p. 4).</w:t>
      </w:r>
    </w:p>
    <w:p w:rsidR="0075291F" w:rsidRDefault="00F2280C" w:rsidP="0032491A">
      <w:pPr>
        <w:rPr>
          <w:lang w:val="pt-BR"/>
        </w:rPr>
      </w:pPr>
      <w:r>
        <w:rPr>
          <w:lang w:val="pt-BR"/>
        </w:rPr>
        <w:t>Adicionar valor ao produto, despertando no consumidor final o desejo de mudar de um serviço ou produto para um novo</w:t>
      </w:r>
      <w:r w:rsidR="00D7713B">
        <w:rPr>
          <w:lang w:val="pt-BR"/>
        </w:rPr>
        <w:t>. Este</w:t>
      </w:r>
      <w:r>
        <w:rPr>
          <w:lang w:val="pt-BR"/>
        </w:rPr>
        <w:t xml:space="preserve"> é um resultado da inovação real</w:t>
      </w:r>
      <w:r w:rsidR="00D7713B">
        <w:rPr>
          <w:lang w:val="pt-BR"/>
        </w:rPr>
        <w:t>, e</w:t>
      </w:r>
      <w:r>
        <w:rPr>
          <w:lang w:val="pt-BR"/>
        </w:rPr>
        <w:t xml:space="preserve"> </w:t>
      </w:r>
      <w:r w:rsidR="00D7713B">
        <w:rPr>
          <w:lang w:val="pt-BR"/>
        </w:rPr>
        <w:t>o</w:t>
      </w:r>
      <w:r>
        <w:rPr>
          <w:lang w:val="pt-BR"/>
        </w:rPr>
        <w:t xml:space="preserve"> consumidor só terá esta atitude de mudança </w:t>
      </w:r>
      <w:r w:rsidR="00D7713B">
        <w:rPr>
          <w:lang w:val="pt-BR"/>
        </w:rPr>
        <w:t xml:space="preserve">se obtiver </w:t>
      </w:r>
      <w:r>
        <w:rPr>
          <w:lang w:val="pt-BR"/>
        </w:rPr>
        <w:t>um benefício claro e superior do novo produto ou serviço ofertado. (</w:t>
      </w:r>
      <w:r w:rsidR="00D7713B">
        <w:rPr>
          <w:lang w:val="pt-BR"/>
        </w:rPr>
        <w:t>TRÍAS DE BES; KOTLER, 2011, p. 26).</w:t>
      </w:r>
    </w:p>
    <w:p w:rsidR="004549A2" w:rsidRDefault="006A09A0" w:rsidP="00C67450">
      <w:pPr>
        <w:rPr>
          <w:lang w:val="pt-BR"/>
        </w:rPr>
      </w:pPr>
      <w:r>
        <w:rPr>
          <w:lang w:val="pt-BR"/>
        </w:rPr>
        <w:t>Davila, Epstein e Shelton (2007) defendem que “</w:t>
      </w:r>
      <w:r w:rsidR="00D52186">
        <w:rPr>
          <w:lang w:val="pt-BR"/>
        </w:rPr>
        <w:t>para as organizações, inovação n</w:t>
      </w:r>
      <w:r>
        <w:rPr>
          <w:lang w:val="pt-BR"/>
        </w:rPr>
        <w:t>ão é apenas a oportunidade de crescer e sobreviver, mas também, de influenciar decisivamente os rumos da indústria em que se insere”.</w:t>
      </w:r>
      <w:r w:rsidR="00D52186">
        <w:rPr>
          <w:lang w:val="pt-BR"/>
        </w:rPr>
        <w:t xml:space="preserve"> Neste sentido, estes autores enfatizam o fato de empresas referên</w:t>
      </w:r>
      <w:r w:rsidR="009E37EF">
        <w:rPr>
          <w:lang w:val="pt-BR"/>
        </w:rPr>
        <w:t>cia</w:t>
      </w:r>
      <w:r w:rsidR="00B4704A">
        <w:rPr>
          <w:lang w:val="pt-BR"/>
        </w:rPr>
        <w:t xml:space="preserve"> em inovação no mundo focarem</w:t>
      </w:r>
      <w:r w:rsidR="00D52186">
        <w:rPr>
          <w:lang w:val="pt-BR"/>
        </w:rPr>
        <w:t xml:space="preserve"> na estratégia de combinar mudança tecnológica e mudança do modelo de negócio. Com esta atitude, </w:t>
      </w:r>
      <w:r w:rsidR="004549A2">
        <w:rPr>
          <w:lang w:val="pt-BR"/>
        </w:rPr>
        <w:t>as</w:t>
      </w:r>
      <w:r w:rsidR="00D52186">
        <w:rPr>
          <w:lang w:val="pt-BR"/>
        </w:rPr>
        <w:t xml:space="preserve"> empresas</w:t>
      </w:r>
      <w:r w:rsidR="004549A2">
        <w:rPr>
          <w:lang w:val="pt-BR"/>
        </w:rPr>
        <w:t xml:space="preserve"> inovadoras</w:t>
      </w:r>
      <w:r w:rsidR="00D52186">
        <w:rPr>
          <w:lang w:val="pt-BR"/>
        </w:rPr>
        <w:t xml:space="preserve"> </w:t>
      </w:r>
      <w:r w:rsidR="009E37EF">
        <w:rPr>
          <w:lang w:val="pt-BR"/>
        </w:rPr>
        <w:t>estabelecem as regras do jogo no segmento industrial</w:t>
      </w:r>
      <w:r w:rsidR="00D52186">
        <w:rPr>
          <w:lang w:val="pt-BR"/>
        </w:rPr>
        <w:t>, e assumem posição de liderança, comandando o negócio da forma que melhor lhes convêm.</w:t>
      </w:r>
    </w:p>
    <w:p w:rsidR="00D729C4" w:rsidRDefault="00527A4F" w:rsidP="00C67450">
      <w:pPr>
        <w:pStyle w:val="CitaoIntensa"/>
      </w:pPr>
      <w:r>
        <w:t>[...]</w:t>
      </w:r>
      <w:r w:rsidR="006078D6">
        <w:t xml:space="preserve"> o processo de inovação é resultante de extensos processos de melhoria, aperfeiçoamento e </w:t>
      </w:r>
      <w:r w:rsidR="006078D6" w:rsidRPr="001E29CA">
        <w:rPr>
          <w:i/>
        </w:rPr>
        <w:t>redesigns</w:t>
      </w:r>
      <w:r w:rsidR="006078D6">
        <w:t xml:space="preserve">, que podem envolver – ou não – tecnologia, pesquisa básica ou mesmo pesquisa aplicada. Ou seja, todos os processos, descobertas, produtos ou serviços novos – não importa de </w:t>
      </w:r>
      <w:r w:rsidR="006078D6" w:rsidRPr="001E29CA">
        <w:rPr>
          <w:i/>
        </w:rPr>
        <w:t>high-tech, low-tech</w:t>
      </w:r>
      <w:r w:rsidR="006078D6">
        <w:t xml:space="preserve"> ou </w:t>
      </w:r>
      <w:r w:rsidR="006078D6" w:rsidRPr="001E29CA">
        <w:rPr>
          <w:i/>
        </w:rPr>
        <w:t>no-tech</w:t>
      </w:r>
      <w:r w:rsidR="006078D6">
        <w:t xml:space="preserve"> – que adicionem valor econômico à empresa são compreendidos como inovações. (ABDI, 2010, p. 74).</w:t>
      </w:r>
    </w:p>
    <w:p w:rsidR="004560E1" w:rsidRPr="00C67450" w:rsidRDefault="00A23B9A" w:rsidP="00C67450">
      <w:pPr>
        <w:rPr>
          <w:lang w:val="pt-BR"/>
        </w:rPr>
      </w:pPr>
      <w:r w:rsidRPr="00A23B9A">
        <w:rPr>
          <w:lang w:val="pt-BR"/>
        </w:rPr>
        <w:t>Para Tigre (2006)</w:t>
      </w:r>
      <w:r w:rsidR="009E37EF">
        <w:rPr>
          <w:lang w:val="pt-BR"/>
        </w:rPr>
        <w:t>,</w:t>
      </w:r>
      <w:r w:rsidRPr="00A23B9A">
        <w:rPr>
          <w:lang w:val="pt-BR"/>
        </w:rPr>
        <w:t xml:space="preserve"> a inovação é uma ferramenta essencial</w:t>
      </w:r>
      <w:r>
        <w:rPr>
          <w:lang w:val="pt-BR"/>
        </w:rPr>
        <w:t xml:space="preserve"> tanto</w:t>
      </w:r>
      <w:r w:rsidRPr="00A23B9A">
        <w:rPr>
          <w:lang w:val="pt-BR"/>
        </w:rPr>
        <w:t xml:space="preserve"> para aumentar a produtividade e a </w:t>
      </w:r>
      <w:r>
        <w:rPr>
          <w:lang w:val="pt-BR"/>
        </w:rPr>
        <w:t>competitividade das organizações, quanto para alavancar o desenvolvimento econômico de regiões e países.</w:t>
      </w:r>
      <w:r w:rsidR="00457B0E">
        <w:rPr>
          <w:lang w:val="pt-BR"/>
        </w:rPr>
        <w:t xml:space="preserve"> </w:t>
      </w:r>
    </w:p>
    <w:p w:rsidR="00D00AFE" w:rsidRDefault="00D00AFE" w:rsidP="00C67450">
      <w:pPr>
        <w:pStyle w:val="CitaoIntensa"/>
      </w:pPr>
      <w:r w:rsidRPr="00D00AFE">
        <w:lastRenderedPageBreak/>
        <w:t>A inovação requer pessoas criativas, mas também significa a definição de objetivos claros para a inovação, fixando estratégias, estabelecendo quais são os recursos e os riscos, alocando responsabilidades e, de modo ainda mais relevante, delimitando de maneira clara e definindo os processos de inovação, com alguém encarregado em cada área respectiva. (TRÍAS DE BES; KOTLER, 2011, p. 22).</w:t>
      </w:r>
    </w:p>
    <w:p w:rsidR="00622952" w:rsidRPr="00C67450" w:rsidRDefault="00B4704A" w:rsidP="00C67450">
      <w:pPr>
        <w:rPr>
          <w:lang w:val="pt-BR"/>
        </w:rPr>
      </w:pPr>
      <w:r>
        <w:rPr>
          <w:lang w:val="pt-BR"/>
        </w:rPr>
        <w:t>Com base nas referências estudadas, entende-se que a inovação é uma estratégia que deve ser adotada de forma estruturada, com foco bem claro, compreendendo assim o comportamento do consumidor e criando valor adicionado aos produtos ou serviços oferecidos no mercado. Desta forma, diferencia-se e adianta-se frente a</w:t>
      </w:r>
      <w:r w:rsidR="009460C2">
        <w:rPr>
          <w:lang w:val="pt-BR"/>
        </w:rPr>
        <w:t>os</w:t>
      </w:r>
      <w:r>
        <w:rPr>
          <w:lang w:val="pt-BR"/>
        </w:rPr>
        <w:t xml:space="preserve"> concorrentes.</w:t>
      </w:r>
    </w:p>
    <w:p w:rsidR="00604ED3" w:rsidRPr="00C67450" w:rsidRDefault="00604ED3" w:rsidP="001C00D3">
      <w:pPr>
        <w:pStyle w:val="Ttulo2"/>
        <w:spacing w:line="360" w:lineRule="auto"/>
        <w:rPr>
          <w:lang w:val="pt-BR"/>
        </w:rPr>
      </w:pPr>
      <w:bookmarkStart w:id="26" w:name="_Toc327174468"/>
      <w:r>
        <w:rPr>
          <w:lang w:val="pt-BR"/>
        </w:rPr>
        <w:t>Tipos de Inovação</w:t>
      </w:r>
      <w:bookmarkEnd w:id="26"/>
    </w:p>
    <w:p w:rsidR="006728BD" w:rsidRDefault="00BF0693" w:rsidP="001C00D3">
      <w:pPr>
        <w:rPr>
          <w:rFonts w:cs="Arial"/>
          <w:szCs w:val="24"/>
          <w:lang w:val="pt-BR"/>
        </w:rPr>
      </w:pPr>
      <w:r>
        <w:rPr>
          <w:rFonts w:cs="Arial"/>
          <w:szCs w:val="24"/>
          <w:lang w:val="pt-BR"/>
        </w:rPr>
        <w:t xml:space="preserve">As diferentes formas de inovar podem ser classificadas de várias maneiras. </w:t>
      </w:r>
      <w:r w:rsidR="00685E42">
        <w:rPr>
          <w:rFonts w:cs="Arial"/>
          <w:szCs w:val="24"/>
          <w:lang w:val="pt-BR"/>
        </w:rPr>
        <w:t>Freeman citado por Tigre (2006) classifica as mudanças tecnológicas</w:t>
      </w:r>
      <w:r w:rsidR="006728BD">
        <w:rPr>
          <w:rFonts w:cs="Arial"/>
          <w:szCs w:val="24"/>
          <w:lang w:val="pt-BR"/>
        </w:rPr>
        <w:t xml:space="preserve"> ou inovações</w:t>
      </w:r>
      <w:r w:rsidR="00685E42">
        <w:rPr>
          <w:rFonts w:cs="Arial"/>
          <w:szCs w:val="24"/>
          <w:lang w:val="pt-BR"/>
        </w:rPr>
        <w:t xml:space="preserve"> da seguinte</w:t>
      </w:r>
      <w:r w:rsidR="006728BD">
        <w:rPr>
          <w:rFonts w:cs="Arial"/>
          <w:szCs w:val="24"/>
          <w:lang w:val="pt-BR"/>
        </w:rPr>
        <w:t xml:space="preserve"> forma:</w:t>
      </w:r>
    </w:p>
    <w:p w:rsidR="00EB6663" w:rsidRDefault="00EB6663" w:rsidP="006728BD">
      <w:pPr>
        <w:rPr>
          <w:rFonts w:cs="Arial"/>
          <w:szCs w:val="24"/>
          <w:lang w:val="pt-BR"/>
        </w:rPr>
      </w:pPr>
    </w:p>
    <w:p w:rsidR="006728BD" w:rsidRPr="006728BD" w:rsidRDefault="006728BD" w:rsidP="00F36D33">
      <w:pPr>
        <w:pStyle w:val="PargrafodaLista"/>
        <w:numPr>
          <w:ilvl w:val="0"/>
          <w:numId w:val="12"/>
        </w:numPr>
        <w:rPr>
          <w:rFonts w:cs="Arial"/>
          <w:szCs w:val="24"/>
          <w:lang w:val="pt-BR"/>
        </w:rPr>
      </w:pPr>
      <w:r>
        <w:rPr>
          <w:rFonts w:cs="Arial"/>
          <w:szCs w:val="24"/>
          <w:lang w:val="pt-BR"/>
        </w:rPr>
        <w:t>Incremental: São aquelas focadas em melhoramentos e modificações cotidianas;</w:t>
      </w:r>
    </w:p>
    <w:p w:rsidR="006728BD" w:rsidRDefault="006728BD" w:rsidP="00F36D33">
      <w:pPr>
        <w:pStyle w:val="PargrafodaLista"/>
        <w:numPr>
          <w:ilvl w:val="0"/>
          <w:numId w:val="12"/>
        </w:numPr>
        <w:rPr>
          <w:rFonts w:cs="Arial"/>
          <w:szCs w:val="24"/>
          <w:lang w:val="pt-BR"/>
        </w:rPr>
      </w:pPr>
      <w:r>
        <w:rPr>
          <w:rFonts w:cs="Arial"/>
          <w:szCs w:val="24"/>
          <w:lang w:val="pt-BR"/>
        </w:rPr>
        <w:t>Radical: Saltos descontínuos na tecnologia de produtos e processos;</w:t>
      </w:r>
    </w:p>
    <w:p w:rsidR="006728BD" w:rsidRDefault="006728BD" w:rsidP="00F36D33">
      <w:pPr>
        <w:pStyle w:val="PargrafodaLista"/>
        <w:numPr>
          <w:ilvl w:val="0"/>
          <w:numId w:val="12"/>
        </w:numPr>
        <w:rPr>
          <w:rFonts w:cs="Arial"/>
          <w:szCs w:val="24"/>
          <w:lang w:val="pt-BR"/>
        </w:rPr>
      </w:pPr>
      <w:r>
        <w:rPr>
          <w:rFonts w:cs="Arial"/>
          <w:szCs w:val="24"/>
          <w:lang w:val="pt-BR"/>
        </w:rPr>
        <w:t>Novo sistema tecnológico: Mudanças abrangentes que afetam mais de um setor e dão origem a novas atividades econômicas;</w:t>
      </w:r>
    </w:p>
    <w:p w:rsidR="006728BD" w:rsidRPr="006728BD" w:rsidRDefault="006728BD" w:rsidP="00F36D33">
      <w:pPr>
        <w:pStyle w:val="PargrafodaLista"/>
        <w:numPr>
          <w:ilvl w:val="0"/>
          <w:numId w:val="12"/>
        </w:numPr>
        <w:rPr>
          <w:rFonts w:cs="Arial"/>
          <w:szCs w:val="24"/>
          <w:lang w:val="pt-BR"/>
        </w:rPr>
      </w:pPr>
      <w:r>
        <w:rPr>
          <w:rFonts w:cs="Arial"/>
          <w:szCs w:val="24"/>
          <w:lang w:val="pt-BR"/>
        </w:rPr>
        <w:t>Novo paradigma tecnoeconômico: Mudanças que afetam toda a economia</w:t>
      </w:r>
      <w:r w:rsidR="00B716DF">
        <w:rPr>
          <w:rFonts w:cs="Arial"/>
          <w:szCs w:val="24"/>
          <w:lang w:val="pt-BR"/>
        </w:rPr>
        <w:t xml:space="preserve"> </w:t>
      </w:r>
      <w:r>
        <w:rPr>
          <w:rFonts w:cs="Arial"/>
          <w:szCs w:val="24"/>
          <w:lang w:val="pt-BR"/>
        </w:rPr>
        <w:t>envolvendo mudanças</w:t>
      </w:r>
      <w:r w:rsidR="0039075B">
        <w:rPr>
          <w:rFonts w:cs="Arial"/>
          <w:szCs w:val="24"/>
          <w:lang w:val="pt-BR"/>
        </w:rPr>
        <w:t xml:space="preserve"> </w:t>
      </w:r>
      <w:r>
        <w:rPr>
          <w:rFonts w:cs="Arial"/>
          <w:szCs w:val="24"/>
          <w:lang w:val="pt-BR"/>
        </w:rPr>
        <w:t>técnicas e organizacionais, alterando produtos</w:t>
      </w:r>
      <w:r w:rsidR="000A0F1A">
        <w:rPr>
          <w:rFonts w:cs="Arial"/>
          <w:szCs w:val="24"/>
          <w:lang w:val="pt-BR"/>
        </w:rPr>
        <w:t xml:space="preserve"> e processos, criando novas indú</w:t>
      </w:r>
      <w:r>
        <w:rPr>
          <w:rFonts w:cs="Arial"/>
          <w:szCs w:val="24"/>
          <w:lang w:val="pt-BR"/>
        </w:rPr>
        <w:t>strias e estabelecendo trajetórias de inovações por várias décadas.</w:t>
      </w:r>
    </w:p>
    <w:p w:rsidR="00F60D4B" w:rsidRDefault="00F60D4B" w:rsidP="00B716DF">
      <w:pPr>
        <w:rPr>
          <w:rFonts w:cs="Arial"/>
          <w:szCs w:val="24"/>
          <w:lang w:val="pt-BR"/>
        </w:rPr>
      </w:pPr>
    </w:p>
    <w:p w:rsidR="00B716DF" w:rsidRDefault="00F60D4B" w:rsidP="00F60D4B">
      <w:pPr>
        <w:rPr>
          <w:rFonts w:cs="Arial"/>
          <w:szCs w:val="24"/>
          <w:lang w:val="pt-BR"/>
        </w:rPr>
      </w:pPr>
      <w:r>
        <w:rPr>
          <w:rFonts w:cs="Arial"/>
          <w:szCs w:val="24"/>
          <w:lang w:val="pt-BR"/>
        </w:rPr>
        <w:t xml:space="preserve">Porém, os dois tipos básicos e genéricos mais usados como classificação são: incremental e radical. </w:t>
      </w:r>
      <w:r w:rsidR="00B716DF">
        <w:rPr>
          <w:rFonts w:cs="Arial"/>
          <w:szCs w:val="24"/>
          <w:lang w:val="pt-BR"/>
        </w:rPr>
        <w:t>Segundo Tigre (2006), “o nível mais elementar e gradual de mudanças tecnológicas é representado pelas inovações incrementais.”</w:t>
      </w:r>
    </w:p>
    <w:p w:rsidR="00B716DF" w:rsidRDefault="00B716DF" w:rsidP="00B716DF">
      <w:pPr>
        <w:ind w:left="2268" w:firstLine="0"/>
        <w:rPr>
          <w:rFonts w:cs="Arial"/>
          <w:szCs w:val="24"/>
          <w:lang w:val="pt-BR"/>
        </w:rPr>
      </w:pPr>
    </w:p>
    <w:p w:rsidR="00B716DF" w:rsidRPr="001C00D3" w:rsidRDefault="00B716DF" w:rsidP="001C00D3">
      <w:pPr>
        <w:pStyle w:val="CitaoIntensa"/>
      </w:pPr>
      <w:r w:rsidRPr="001C00D3">
        <w:lastRenderedPageBreak/>
        <w:t>Elas abrangem melhorias feitas no design ou na qualidade dos produtos, aperfeiçoamentos em layout e processos, novos arranjos logísticos e organizacionais e novas práticas de suprimentos e vendas. As inovações incrementais ocorrem de forma contínua em qualquer indústria, embora possam variar conforme o setor ou país em função de pressão da demanda, fatores socioculturais, oportunidades e trajetórias tecnológicas. Elas não derivam necessariamente de atividades de P&amp;D, sendo mais comumente resultantes do processo de aprendizado</w:t>
      </w:r>
      <w:r w:rsidR="00EB02FD" w:rsidRPr="001C00D3">
        <w:t xml:space="preserve"> </w:t>
      </w:r>
      <w:r w:rsidRPr="001C00D3">
        <w:t>interno</w:t>
      </w:r>
      <w:r w:rsidR="00EB02FD" w:rsidRPr="001C00D3">
        <w:t xml:space="preserve"> e da capacitação acumulada. (TIGRE, 2006, p. 74).</w:t>
      </w:r>
    </w:p>
    <w:p w:rsidR="004A1E00" w:rsidRPr="00B716DF" w:rsidRDefault="004A1E00" w:rsidP="004A1E00">
      <w:pPr>
        <w:rPr>
          <w:rFonts w:cs="Arial"/>
          <w:sz w:val="22"/>
          <w:lang w:val="pt-BR"/>
        </w:rPr>
      </w:pPr>
    </w:p>
    <w:p w:rsidR="008750A5" w:rsidRDefault="004A1E00" w:rsidP="00B716DF">
      <w:pPr>
        <w:rPr>
          <w:rFonts w:cs="Arial"/>
          <w:szCs w:val="24"/>
          <w:lang w:val="pt-BR"/>
        </w:rPr>
      </w:pPr>
      <w:r>
        <w:rPr>
          <w:rFonts w:cs="Arial"/>
          <w:szCs w:val="24"/>
          <w:lang w:val="pt-BR"/>
        </w:rPr>
        <w:t>Para Passos (2003), a inovação incremental apesar de muitas vezes não ser percebida pelo consumidor, causa grande impacto na eficiência técnica, pois aumenta a produtividade e possibilita diferentes aplicações a um produto já existente.</w:t>
      </w:r>
    </w:p>
    <w:p w:rsidR="008750A5" w:rsidRDefault="008750A5" w:rsidP="00575BE5">
      <w:pPr>
        <w:rPr>
          <w:rFonts w:cs="Arial"/>
          <w:szCs w:val="24"/>
          <w:lang w:val="pt-BR"/>
        </w:rPr>
      </w:pPr>
      <w:r>
        <w:rPr>
          <w:rFonts w:cs="Arial"/>
          <w:szCs w:val="24"/>
          <w:lang w:val="pt-BR"/>
        </w:rPr>
        <w:t>Este tipo de inovação é tão necessária quanto a versão radical, pois é o que realmente torna um negócio sustentável. E por mais contraditório que possa parecer, é por meio das inovações incrementais que a radical acaba aparecendo em uma organização.</w:t>
      </w:r>
      <w:r w:rsidR="00575BE5">
        <w:rPr>
          <w:rFonts w:cs="Arial"/>
          <w:szCs w:val="24"/>
          <w:lang w:val="pt-BR"/>
        </w:rPr>
        <w:t xml:space="preserve"> “Para uma empresa, é muito difícil, se não impossível, realizar o lançamento bem-sucedido de uma inovação revolucionária sem primeiro lançar uma boa quantidade de inovações menores.”</w:t>
      </w:r>
      <w:r>
        <w:rPr>
          <w:rFonts w:cs="Arial"/>
          <w:szCs w:val="24"/>
          <w:lang w:val="pt-BR"/>
        </w:rPr>
        <w:t xml:space="preserve"> </w:t>
      </w:r>
      <w:r w:rsidR="00575BE5">
        <w:rPr>
          <w:rFonts w:cs="Arial"/>
          <w:szCs w:val="24"/>
          <w:lang w:val="pt-BR"/>
        </w:rPr>
        <w:t>(TRÍAS DE BES; KOTLER, 2011, p. 18).</w:t>
      </w:r>
    </w:p>
    <w:p w:rsidR="00F60D4B" w:rsidRPr="00C938A2" w:rsidRDefault="00F60D4B" w:rsidP="00C938A2">
      <w:pPr>
        <w:rPr>
          <w:rFonts w:cs="Arial"/>
          <w:szCs w:val="24"/>
          <w:lang w:val="pt-BR"/>
        </w:rPr>
      </w:pPr>
      <w:r>
        <w:rPr>
          <w:rFonts w:cs="Arial"/>
          <w:szCs w:val="24"/>
          <w:lang w:val="pt-BR"/>
        </w:rPr>
        <w:t>Sobre a inovação radical, Tigre (2006) diz que ela é assim classificada quando rompe as trajetórias existentes, inaugurando uma nova rota tecnológica.</w:t>
      </w:r>
    </w:p>
    <w:p w:rsidR="00F60D4B" w:rsidRPr="001C00D3" w:rsidRDefault="00F60D4B" w:rsidP="001C00D3">
      <w:pPr>
        <w:pStyle w:val="CitaoIntensa"/>
      </w:pPr>
      <w:r w:rsidRPr="001C00D3">
        <w:t>A inovação radical geralmente é fruto de atividades de P&amp;D e tem um caráter descontínuo no tempo e nos setores. A descontinuidade pode ser caracterizada pelo clássico exemplo de que “muitas carroças enfileiradas não formam um trem”. Ou seja, a inovação radical rompe os limites da inovação incremental, trazendo um salto de produtividade e iniciando uma nova trajetória tecnológica inc</w:t>
      </w:r>
      <w:r w:rsidR="00C938A2" w:rsidRPr="001C00D3">
        <w:t>remental. (TIGRE, 2006, p. 74).</w:t>
      </w:r>
    </w:p>
    <w:p w:rsidR="004114B3" w:rsidRDefault="00F60D4B" w:rsidP="00F60D4B">
      <w:pPr>
        <w:ind w:firstLine="0"/>
        <w:rPr>
          <w:rFonts w:cs="Arial"/>
          <w:szCs w:val="24"/>
          <w:lang w:val="pt-BR"/>
        </w:rPr>
      </w:pPr>
      <w:r>
        <w:rPr>
          <w:rFonts w:cs="Arial"/>
          <w:szCs w:val="24"/>
          <w:lang w:val="pt-BR"/>
        </w:rPr>
        <w:tab/>
      </w:r>
      <w:r w:rsidR="00630CA0">
        <w:rPr>
          <w:rFonts w:cs="Arial"/>
          <w:szCs w:val="24"/>
          <w:lang w:val="pt-BR"/>
        </w:rPr>
        <w:t xml:space="preserve">Este tipo de inovação pode representar uma ruptura estrutural com o padrão tecnológico anterior, originando novas indústrias, setores e mercados. (LEMOS, 1999, p. 124).  </w:t>
      </w:r>
    </w:p>
    <w:p w:rsidR="009A3023" w:rsidRDefault="00404B16" w:rsidP="00F60D4B">
      <w:pPr>
        <w:ind w:firstLine="0"/>
        <w:rPr>
          <w:rFonts w:cs="Arial"/>
          <w:szCs w:val="24"/>
          <w:lang w:val="pt-BR"/>
        </w:rPr>
      </w:pPr>
      <w:r>
        <w:rPr>
          <w:rFonts w:cs="Arial"/>
          <w:szCs w:val="24"/>
          <w:lang w:val="pt-BR"/>
        </w:rPr>
        <w:tab/>
        <w:t>De uma forma genérica e com base nas definições dos autores acima, pode-se dizer que as empresas inovam com o objetivo de defender suas posições já estabelecidas ou para ad</w:t>
      </w:r>
      <w:r w:rsidR="001C00D3">
        <w:rPr>
          <w:rFonts w:cs="Arial"/>
          <w:szCs w:val="24"/>
          <w:lang w:val="pt-BR"/>
        </w:rPr>
        <w:t>quirir vantagem competitiva</w:t>
      </w:r>
      <w:r w:rsidR="00C938A2">
        <w:rPr>
          <w:rFonts w:cs="Arial"/>
          <w:szCs w:val="24"/>
          <w:lang w:val="pt-BR"/>
        </w:rPr>
        <w:t xml:space="preserve">. </w:t>
      </w:r>
    </w:p>
    <w:p w:rsidR="009460C2" w:rsidRDefault="009460C2" w:rsidP="00F60D4B">
      <w:pPr>
        <w:ind w:firstLine="0"/>
        <w:rPr>
          <w:rFonts w:cs="Arial"/>
          <w:szCs w:val="24"/>
          <w:lang w:val="pt-BR"/>
        </w:rPr>
      </w:pPr>
    </w:p>
    <w:p w:rsidR="00C938A2" w:rsidRPr="001C00D3" w:rsidRDefault="009C7303" w:rsidP="001C00D3">
      <w:pPr>
        <w:pStyle w:val="Ttulo2"/>
        <w:spacing w:line="360" w:lineRule="auto"/>
        <w:rPr>
          <w:lang w:val="pt-BR"/>
        </w:rPr>
      </w:pPr>
      <w:bookmarkStart w:id="27" w:name="_Toc327174469"/>
      <w:r>
        <w:rPr>
          <w:lang w:val="pt-BR"/>
        </w:rPr>
        <w:lastRenderedPageBreak/>
        <w:t xml:space="preserve">Criatividade e </w:t>
      </w:r>
      <w:r w:rsidR="009A3023">
        <w:rPr>
          <w:lang w:val="pt-BR"/>
        </w:rPr>
        <w:t>Novas Ideias</w:t>
      </w:r>
      <w:bookmarkEnd w:id="27"/>
    </w:p>
    <w:p w:rsidR="009A3023" w:rsidRDefault="008875C7" w:rsidP="001C00D3">
      <w:pPr>
        <w:rPr>
          <w:lang w:val="pt-BR"/>
        </w:rPr>
      </w:pPr>
      <w:r>
        <w:rPr>
          <w:lang w:val="pt-BR"/>
        </w:rPr>
        <w:t>“Criatividade é a habilidade de produzir novas ideias, as quais são novas para o próprio produtor das ideias.” (HUGHES apud BORO, 2004, p. 4).</w:t>
      </w:r>
    </w:p>
    <w:p w:rsidR="00B63DDA" w:rsidRDefault="00B63DDA" w:rsidP="008875C7">
      <w:pPr>
        <w:rPr>
          <w:lang w:val="pt-BR"/>
        </w:rPr>
      </w:pPr>
      <w:r>
        <w:rPr>
          <w:lang w:val="pt-BR"/>
        </w:rPr>
        <w:t xml:space="preserve">É a mistura de partes antes sem relação em um conjunto completo e útil de ideias, de modo que o ganho </w:t>
      </w:r>
      <w:r w:rsidR="0003665F">
        <w:rPr>
          <w:lang w:val="pt-BR"/>
        </w:rPr>
        <w:t xml:space="preserve">no resultado total </w:t>
      </w:r>
      <w:r>
        <w:rPr>
          <w:lang w:val="pt-BR"/>
        </w:rPr>
        <w:t>seja maior</w:t>
      </w:r>
      <w:r w:rsidR="0003665F">
        <w:rPr>
          <w:lang w:val="pt-BR"/>
        </w:rPr>
        <w:t xml:space="preserve"> do que se ganharia da simples soma de cada parte. (HOOLEY; SAUNDERS; PIERCY, 2005).</w:t>
      </w:r>
    </w:p>
    <w:p w:rsidR="005A335E" w:rsidRDefault="005A335E" w:rsidP="00C938A2">
      <w:pPr>
        <w:rPr>
          <w:lang w:val="pt-BR"/>
        </w:rPr>
      </w:pPr>
      <w:r>
        <w:rPr>
          <w:lang w:val="pt-BR"/>
        </w:rPr>
        <w:t xml:space="preserve">Para Hooley, Saunders e Piercy (2005), </w:t>
      </w:r>
      <w:r w:rsidR="009A3023">
        <w:rPr>
          <w:lang w:val="pt-BR"/>
        </w:rPr>
        <w:t>“</w:t>
      </w:r>
      <w:r>
        <w:rPr>
          <w:lang w:val="pt-BR"/>
        </w:rPr>
        <w:t>a</w:t>
      </w:r>
      <w:r w:rsidR="009A3023">
        <w:rPr>
          <w:lang w:val="pt-BR"/>
        </w:rPr>
        <w:t xml:space="preserve">s novas ideias dão origem ao processo </w:t>
      </w:r>
      <w:r>
        <w:rPr>
          <w:lang w:val="pt-BR"/>
        </w:rPr>
        <w:t>de inovação e ao desenvolvimento de novo</w:t>
      </w:r>
      <w:r w:rsidR="00EA74FA">
        <w:rPr>
          <w:lang w:val="pt-BR"/>
        </w:rPr>
        <w:t>s</w:t>
      </w:r>
      <w:r>
        <w:rPr>
          <w:lang w:val="pt-BR"/>
        </w:rPr>
        <w:t xml:space="preserve"> produtos.” Para ter produtos novos, uma organização precisa ter ideias inovadoras, fazer coisas novas e fazer as mes</w:t>
      </w:r>
      <w:r w:rsidR="00C938A2">
        <w:rPr>
          <w:lang w:val="pt-BR"/>
        </w:rPr>
        <w:t xml:space="preserve">mas coisas de forma diferente. </w:t>
      </w:r>
    </w:p>
    <w:p w:rsidR="005A335E" w:rsidRPr="007159C2" w:rsidRDefault="005A335E" w:rsidP="007159C2">
      <w:pPr>
        <w:pStyle w:val="CitaoIntensa"/>
      </w:pPr>
      <w:r w:rsidRPr="007159C2">
        <w:t>As ideias devem ser novas e diferentes do que estavam sendo feito antes, mas não podem ser simplesmente bizarras; elas devem ser apropriadas ao problema ou à oportunidade apresentada. Criatividade é o primeiro passo para a inovação, que é a implementação bem-sucedida daquelas novas ideias apropriadas. (AMABILE apud BORO, 2004, p. 4).</w:t>
      </w:r>
    </w:p>
    <w:p w:rsidR="0037266A" w:rsidRPr="00EA74FA" w:rsidRDefault="0037266A" w:rsidP="005A335E">
      <w:pPr>
        <w:rPr>
          <w:lang w:val="pt-BR"/>
        </w:rPr>
      </w:pPr>
      <w:r>
        <w:rPr>
          <w:lang w:val="pt-BR"/>
        </w:rPr>
        <w:t xml:space="preserve">Segundo Spendolini (1993), </w:t>
      </w:r>
      <w:r w:rsidR="00EA74FA">
        <w:rPr>
          <w:lang w:val="pt-BR"/>
        </w:rPr>
        <w:t xml:space="preserve">uma excelente fonte de ideias de negócios é o </w:t>
      </w:r>
      <w:r w:rsidR="00EA74FA" w:rsidRPr="00EA74FA">
        <w:rPr>
          <w:i/>
          <w:lang w:val="pt-BR"/>
        </w:rPr>
        <w:t>benchmarking</w:t>
      </w:r>
      <w:r w:rsidR="00EA74FA">
        <w:rPr>
          <w:i/>
          <w:lang w:val="pt-BR"/>
        </w:rPr>
        <w:t xml:space="preserve"> </w:t>
      </w:r>
      <w:r w:rsidR="00EA74FA">
        <w:rPr>
          <w:lang w:val="pt-BR"/>
        </w:rPr>
        <w:t xml:space="preserve">– conceito estudado mais a fundo no capítulo anterior. O incentivo de novas ideias e o contato com novas formas de fazer negócios tornam-se razões suficientes para fazer </w:t>
      </w:r>
      <w:r w:rsidR="00EA74FA" w:rsidRPr="00EA74FA">
        <w:rPr>
          <w:i/>
          <w:lang w:val="pt-BR"/>
        </w:rPr>
        <w:t>benchmarking</w:t>
      </w:r>
      <w:r w:rsidR="00EA74FA">
        <w:rPr>
          <w:lang w:val="pt-BR"/>
        </w:rPr>
        <w:t>.</w:t>
      </w:r>
    </w:p>
    <w:p w:rsidR="001C6862" w:rsidRDefault="0022079F" w:rsidP="00C938A2">
      <w:pPr>
        <w:rPr>
          <w:lang w:val="pt-BR"/>
        </w:rPr>
      </w:pPr>
      <w:r>
        <w:rPr>
          <w:lang w:val="pt-BR"/>
        </w:rPr>
        <w:t xml:space="preserve">A criatividade dos indivíduos – o mais humano dos talentos – e as novas ideias, quando aplicadas ao negócio, levam à inovação. </w:t>
      </w:r>
      <w:r w:rsidR="00EA74FA">
        <w:rPr>
          <w:lang w:val="pt-BR"/>
        </w:rPr>
        <w:t>Porém, Trías</w:t>
      </w:r>
      <w:r w:rsidR="00D87668">
        <w:rPr>
          <w:lang w:val="pt-BR"/>
        </w:rPr>
        <w:t xml:space="preserve"> de Bes e Kotler (2011) lembr</w:t>
      </w:r>
      <w:r w:rsidR="00EA74FA">
        <w:rPr>
          <w:lang w:val="pt-BR"/>
        </w:rPr>
        <w:t>am que estas não são suficientes em uma organização.</w:t>
      </w:r>
      <w:r w:rsidR="001C6862">
        <w:rPr>
          <w:lang w:val="pt-BR"/>
        </w:rPr>
        <w:t xml:space="preserve"> </w:t>
      </w:r>
    </w:p>
    <w:p w:rsidR="001C6862" w:rsidRPr="007159C2" w:rsidRDefault="001C6862" w:rsidP="007159C2">
      <w:pPr>
        <w:pStyle w:val="CitaoIntensa"/>
      </w:pPr>
      <w:r w:rsidRPr="007159C2">
        <w:t>As empresas presumem que, se as pessoas agem ou trabalham de modo mais criativo; se promovem a criatividade, mais cedo ou mais tarde, isso se converterá em maior inovação. Mas não é necessariamente assim. [...] uma organização repleta de pessoas criativas não é necessariamente uma organização inovadora. [...] o sucesso não é uma questão de sorte. (TRÍA</w:t>
      </w:r>
      <w:r w:rsidR="00C938A2" w:rsidRPr="007159C2">
        <w:t>S DE BES; KOTLER, 2011, p. 22).</w:t>
      </w:r>
    </w:p>
    <w:p w:rsidR="00B111E4" w:rsidRDefault="009F205A" w:rsidP="00B111E4">
      <w:pPr>
        <w:ind w:firstLine="432"/>
        <w:rPr>
          <w:lang w:val="pt-BR"/>
        </w:rPr>
      </w:pPr>
      <w:r>
        <w:rPr>
          <w:lang w:val="pt-BR"/>
        </w:rPr>
        <w:t>Entende-se</w:t>
      </w:r>
      <w:r w:rsidR="009460C2">
        <w:rPr>
          <w:lang w:val="pt-BR"/>
        </w:rPr>
        <w:t>, portanto,</w:t>
      </w:r>
      <w:r w:rsidR="00B111E4">
        <w:rPr>
          <w:lang w:val="pt-BR"/>
        </w:rPr>
        <w:t xml:space="preserve"> como criatividade </w:t>
      </w:r>
      <w:r>
        <w:rPr>
          <w:lang w:val="pt-BR"/>
        </w:rPr>
        <w:t>a “geração de ideias novas que sejam úteis, tangíveis e venham a gerar valor a</w:t>
      </w:r>
      <w:r w:rsidR="00B111E4">
        <w:rPr>
          <w:lang w:val="pt-BR"/>
        </w:rPr>
        <w:t>dicionado.” (BORO, 2004, p. 4). Já a inovação é a real execução da criatividade ou das novas ideias geradas.</w:t>
      </w:r>
    </w:p>
    <w:p w:rsidR="00456B9E" w:rsidRPr="00F24783" w:rsidRDefault="00B111E4" w:rsidP="00C938A2">
      <w:pPr>
        <w:ind w:firstLine="432"/>
        <w:rPr>
          <w:lang w:val="pt-BR"/>
        </w:rPr>
      </w:pPr>
      <w:r>
        <w:rPr>
          <w:lang w:val="pt-BR"/>
        </w:rPr>
        <w:t>Neste contexto, é importante</w:t>
      </w:r>
      <w:r w:rsidR="00D87668">
        <w:rPr>
          <w:lang w:val="pt-BR"/>
        </w:rPr>
        <w:t xml:space="preserve"> enfatizar que para que a criatividade e as novas ideias transformem-se em inovação, é necessário ter regras claras acerca do que </w:t>
      </w:r>
      <w:r w:rsidR="00D87668">
        <w:rPr>
          <w:lang w:val="pt-BR"/>
        </w:rPr>
        <w:lastRenderedPageBreak/>
        <w:t xml:space="preserve">fazer com elas, </w:t>
      </w:r>
      <w:r w:rsidR="008360D5">
        <w:rPr>
          <w:lang w:val="pt-BR"/>
        </w:rPr>
        <w:t>determinando</w:t>
      </w:r>
      <w:r w:rsidR="00D87668">
        <w:rPr>
          <w:lang w:val="pt-BR"/>
        </w:rPr>
        <w:t xml:space="preserve"> estratégias, estabelecendo recursos e riscos e definindo responsabilidades para pessoas e áreas respectivas.</w:t>
      </w:r>
    </w:p>
    <w:p w:rsidR="009E6D1B" w:rsidRDefault="00B716DF" w:rsidP="00B716DF">
      <w:pPr>
        <w:rPr>
          <w:rFonts w:cs="Arial"/>
          <w:szCs w:val="24"/>
          <w:lang w:val="pt-BR"/>
        </w:rPr>
        <w:sectPr w:rsidR="009E6D1B" w:rsidSect="00DF439A">
          <w:pgSz w:w="11906" w:h="16838"/>
          <w:pgMar w:top="1701" w:right="1134" w:bottom="1134" w:left="1701" w:header="709" w:footer="709" w:gutter="0"/>
          <w:cols w:space="708"/>
          <w:docGrid w:linePitch="360"/>
        </w:sectPr>
      </w:pPr>
      <w:r>
        <w:rPr>
          <w:rFonts w:cs="Arial"/>
          <w:szCs w:val="24"/>
          <w:lang w:val="pt-BR"/>
        </w:rPr>
        <w:t xml:space="preserve"> </w:t>
      </w:r>
    </w:p>
    <w:p w:rsidR="0086444A" w:rsidRPr="006E3FBE" w:rsidRDefault="006A4DE3" w:rsidP="00C938A2">
      <w:pPr>
        <w:pStyle w:val="Ttulo1"/>
        <w:rPr>
          <w:lang w:val="pt-BR"/>
        </w:rPr>
      </w:pPr>
      <w:bookmarkStart w:id="28" w:name="_Toc327174470"/>
      <w:r w:rsidRPr="002C14EF">
        <w:rPr>
          <w:lang w:val="pt-BR"/>
        </w:rPr>
        <w:lastRenderedPageBreak/>
        <w:t>ESTRATÉGIAS</w:t>
      </w:r>
      <w:r w:rsidRPr="006E3FBE">
        <w:rPr>
          <w:lang w:val="pt-BR"/>
        </w:rPr>
        <w:t xml:space="preserve"> DE INOVAÇÃO NO SETOR AUTOMOTIVO</w:t>
      </w:r>
      <w:bookmarkEnd w:id="28"/>
    </w:p>
    <w:p w:rsidR="0086444A" w:rsidRDefault="0086444A" w:rsidP="0086444A">
      <w:pPr>
        <w:ind w:firstLine="0"/>
        <w:rPr>
          <w:rFonts w:cs="Arial"/>
          <w:szCs w:val="24"/>
          <w:lang w:val="pt-BR"/>
        </w:rPr>
      </w:pPr>
    </w:p>
    <w:p w:rsidR="008B05E1" w:rsidRPr="000E4873" w:rsidRDefault="008B05E1" w:rsidP="008B05E1">
      <w:pPr>
        <w:rPr>
          <w:rFonts w:cs="Arial"/>
          <w:b/>
          <w:szCs w:val="24"/>
          <w:lang w:val="pt-BR"/>
        </w:rPr>
      </w:pPr>
      <w:r>
        <w:rPr>
          <w:rFonts w:cs="Arial"/>
          <w:szCs w:val="24"/>
          <w:lang w:val="pt-BR"/>
        </w:rPr>
        <w:t>A indústria automobilística no início deste século cresceu tão depressa que seus mercados mudar</w:t>
      </w:r>
      <w:r w:rsidR="00002F0D">
        <w:rPr>
          <w:rFonts w:cs="Arial"/>
          <w:szCs w:val="24"/>
          <w:lang w:val="pt-BR"/>
        </w:rPr>
        <w:t>am drasticamente. (DRUCKER, 1986</w:t>
      </w:r>
      <w:r>
        <w:rPr>
          <w:rFonts w:cs="Arial"/>
          <w:szCs w:val="24"/>
          <w:lang w:val="pt-BR"/>
        </w:rPr>
        <w:t>, p. 104).</w:t>
      </w:r>
    </w:p>
    <w:p w:rsidR="00C938A2" w:rsidRDefault="00002F0D" w:rsidP="008B05E1">
      <w:pPr>
        <w:ind w:firstLine="0"/>
        <w:rPr>
          <w:rFonts w:cs="Arial"/>
          <w:szCs w:val="24"/>
          <w:lang w:val="pt-BR"/>
        </w:rPr>
      </w:pPr>
      <w:r>
        <w:rPr>
          <w:rFonts w:cs="Arial"/>
          <w:szCs w:val="24"/>
          <w:lang w:val="pt-BR"/>
        </w:rPr>
        <w:tab/>
        <w:t>Segundo Drucker (1986</w:t>
      </w:r>
      <w:r w:rsidR="008B05E1">
        <w:rPr>
          <w:rFonts w:cs="Arial"/>
          <w:szCs w:val="24"/>
          <w:lang w:val="pt-BR"/>
        </w:rPr>
        <w:t>), as montadoras que falharam por não pensar em seu negócio e em inovar, resultaram que atualmente não t</w:t>
      </w:r>
      <w:r w:rsidR="00C938A2">
        <w:rPr>
          <w:rFonts w:cs="Arial"/>
          <w:szCs w:val="24"/>
          <w:lang w:val="pt-BR"/>
        </w:rPr>
        <w:t>em nem produto, nem estratégia.</w:t>
      </w:r>
    </w:p>
    <w:p w:rsidR="008B05E1" w:rsidRPr="007159C2" w:rsidRDefault="008B05E1" w:rsidP="007159C2">
      <w:pPr>
        <w:pStyle w:val="CitaoIntensa"/>
      </w:pPr>
      <w:r w:rsidRPr="007159C2">
        <w:t>Algumas estratégias funcionaram razoavelmente bem. Na verdade, é impossível dizer qual resultou melhor que a outra. Mas, as empresas que se recusaram a fazer escolhas difíceis, ou se recusaram a admitir que alguma coisa a mais estava acontecendo, saíram-se muito mal. Se sobreviverem, será apenas porque seus respectivos governos não as deixarão nauf</w:t>
      </w:r>
      <w:r w:rsidR="00002F0D" w:rsidRPr="007159C2">
        <w:t>ragar. (DRUCKER, 1986</w:t>
      </w:r>
      <w:r w:rsidR="00C938A2" w:rsidRPr="007159C2">
        <w:t>, p. 107).</w:t>
      </w:r>
    </w:p>
    <w:p w:rsidR="008B05E1" w:rsidRDefault="008B05E1" w:rsidP="008B05E1">
      <w:pPr>
        <w:ind w:firstLine="0"/>
        <w:rPr>
          <w:rFonts w:cs="Arial"/>
          <w:szCs w:val="24"/>
          <w:lang w:val="pt-BR"/>
        </w:rPr>
      </w:pPr>
      <w:r>
        <w:rPr>
          <w:rFonts w:cs="Arial"/>
          <w:szCs w:val="24"/>
          <w:lang w:val="pt-BR"/>
        </w:rPr>
        <w:tab/>
        <w:t xml:space="preserve">Estar atento </w:t>
      </w:r>
      <w:r w:rsidR="009460C2">
        <w:rPr>
          <w:rFonts w:cs="Arial"/>
          <w:szCs w:val="24"/>
          <w:lang w:val="pt-BR"/>
        </w:rPr>
        <w:t>às</w:t>
      </w:r>
      <w:r>
        <w:rPr>
          <w:rFonts w:cs="Arial"/>
          <w:szCs w:val="24"/>
          <w:lang w:val="pt-BR"/>
        </w:rPr>
        <w:t xml:space="preserve"> mudanças do mercado e se antecipar é essencial. E para isso, é necessário ter uma estratégia de inovação bem definida. Ne</w:t>
      </w:r>
      <w:r w:rsidR="00002F0D">
        <w:rPr>
          <w:rFonts w:cs="Arial"/>
          <w:szCs w:val="24"/>
          <w:lang w:val="pt-BR"/>
        </w:rPr>
        <w:t>ste sentido, Drucker (1986</w:t>
      </w:r>
      <w:r>
        <w:rPr>
          <w:rFonts w:cs="Arial"/>
          <w:szCs w:val="24"/>
          <w:lang w:val="pt-BR"/>
        </w:rPr>
        <w:t>) cita o exemplo dos japoneses, que haviam permanecido mais isolados exportando pouco seus carros, e na década de 60, decidiram tornar-se exportadores mundiais. A primeira tentativa dos japoneses no mercado americano</w:t>
      </w:r>
      <w:r w:rsidR="009460C2">
        <w:rPr>
          <w:rFonts w:cs="Arial"/>
          <w:szCs w:val="24"/>
          <w:lang w:val="pt-BR"/>
        </w:rPr>
        <w:t xml:space="preserve"> foi</w:t>
      </w:r>
      <w:r>
        <w:rPr>
          <w:rFonts w:cs="Arial"/>
          <w:szCs w:val="24"/>
          <w:lang w:val="pt-BR"/>
        </w:rPr>
        <w:t xml:space="preserve"> um fiasco. Porém, na segunda tentativa, d</w:t>
      </w:r>
      <w:r w:rsidR="00C938A2">
        <w:rPr>
          <w:rFonts w:cs="Arial"/>
          <w:szCs w:val="24"/>
          <w:lang w:val="pt-BR"/>
        </w:rPr>
        <w:t>ecidiram agir estrategicamente.</w:t>
      </w:r>
    </w:p>
    <w:p w:rsidR="008B05E1" w:rsidRPr="00C938A2" w:rsidRDefault="008B05E1" w:rsidP="00C938A2">
      <w:pPr>
        <w:pStyle w:val="CitaoIntensa"/>
      </w:pPr>
      <w:r w:rsidRPr="00C938A2">
        <w:t>Eles se reagruparam, repensaram tudo de novo sobre quais deveriam ser suas diretrizes, e as redefiniram como sendo as de oferecer um carro tipo americano, dentro do estilo americano, conforto americano e características de desempenho americanas, porém de tamanho menor, melhor consumo de combustível, controle de qualidade mais rigoroso e, acima de tudo, melhor serviço de assistência ao cl</w:t>
      </w:r>
      <w:r w:rsidR="00002F0D">
        <w:t>iente. (DRUCKER, 1986</w:t>
      </w:r>
      <w:r w:rsidR="00C938A2" w:rsidRPr="00C938A2">
        <w:t>, p. 106).</w:t>
      </w:r>
    </w:p>
    <w:p w:rsidR="00035182" w:rsidRDefault="009460C2" w:rsidP="008D10DE">
      <w:pPr>
        <w:ind w:firstLine="708"/>
        <w:rPr>
          <w:rFonts w:cs="Arial"/>
          <w:szCs w:val="24"/>
          <w:lang w:val="pt-BR"/>
        </w:rPr>
      </w:pPr>
      <w:r>
        <w:rPr>
          <w:rFonts w:cs="Arial"/>
          <w:szCs w:val="24"/>
          <w:lang w:val="pt-BR"/>
        </w:rPr>
        <w:t>Inovaram, e atualmente é</w:t>
      </w:r>
      <w:r w:rsidR="008B05E1">
        <w:rPr>
          <w:rFonts w:cs="Arial"/>
          <w:szCs w:val="24"/>
          <w:lang w:val="pt-BR"/>
        </w:rPr>
        <w:t xml:space="preserve"> o </w:t>
      </w:r>
      <w:r>
        <w:rPr>
          <w:rFonts w:cs="Arial"/>
          <w:szCs w:val="24"/>
          <w:lang w:val="pt-BR"/>
        </w:rPr>
        <w:t>país que mais exporta veículos n</w:t>
      </w:r>
      <w:r w:rsidR="008B05E1">
        <w:rPr>
          <w:rFonts w:cs="Arial"/>
          <w:szCs w:val="24"/>
          <w:lang w:val="pt-BR"/>
        </w:rPr>
        <w:t>o mundo. (</w:t>
      </w:r>
      <w:r>
        <w:rPr>
          <w:rFonts w:cs="Arial"/>
          <w:szCs w:val="24"/>
          <w:lang w:val="pt-BR"/>
        </w:rPr>
        <w:t>ANFAVEA</w:t>
      </w:r>
      <w:r w:rsidR="008D10DE">
        <w:rPr>
          <w:rFonts w:cs="Arial"/>
          <w:szCs w:val="24"/>
          <w:lang w:val="pt-BR"/>
        </w:rPr>
        <w:t>, 2011, p. 149).</w:t>
      </w:r>
      <w:r>
        <w:rPr>
          <w:rFonts w:cs="Arial"/>
          <w:szCs w:val="24"/>
          <w:lang w:val="pt-BR"/>
        </w:rPr>
        <w:t xml:space="preserve"> A </w:t>
      </w:r>
      <w:r w:rsidR="00737EEA">
        <w:rPr>
          <w:rFonts w:cs="Arial"/>
          <w:szCs w:val="24"/>
          <w:lang w:val="pt-BR"/>
        </w:rPr>
        <w:fldChar w:fldCharType="begin"/>
      </w:r>
      <w:r>
        <w:rPr>
          <w:rFonts w:cs="Arial"/>
          <w:szCs w:val="24"/>
          <w:lang w:val="pt-BR"/>
        </w:rPr>
        <w:instrText xml:space="preserve"> REF _Ref324664735 </w:instrText>
      </w:r>
      <w:r w:rsidR="00737EEA">
        <w:rPr>
          <w:rFonts w:cs="Arial"/>
          <w:szCs w:val="24"/>
          <w:lang w:val="pt-BR"/>
        </w:rPr>
        <w:fldChar w:fldCharType="separate"/>
      </w:r>
      <w:r w:rsidR="00B932D2" w:rsidRPr="00564904">
        <w:rPr>
          <w:lang w:val="pt-BR"/>
        </w:rPr>
        <w:t xml:space="preserve">Tabela </w:t>
      </w:r>
      <w:r w:rsidR="00B932D2">
        <w:rPr>
          <w:noProof/>
          <w:lang w:val="pt-BR"/>
        </w:rPr>
        <w:t>1</w:t>
      </w:r>
      <w:r w:rsidR="00737EEA">
        <w:rPr>
          <w:rFonts w:cs="Arial"/>
          <w:szCs w:val="24"/>
          <w:lang w:val="pt-BR"/>
        </w:rPr>
        <w:fldChar w:fldCharType="end"/>
      </w:r>
      <w:r>
        <w:rPr>
          <w:rFonts w:cs="Arial"/>
          <w:szCs w:val="24"/>
          <w:lang w:val="pt-BR"/>
        </w:rPr>
        <w:t xml:space="preserve"> mostra o índice de exportações de autoveículos de 2001 a 2010, no qual o Brasil encontra-se na 10ª posição.</w:t>
      </w:r>
    </w:p>
    <w:p w:rsidR="000C6B31" w:rsidRDefault="000C6B31" w:rsidP="008D10DE">
      <w:pPr>
        <w:ind w:firstLine="708"/>
        <w:rPr>
          <w:rFonts w:cs="Arial"/>
          <w:szCs w:val="24"/>
          <w:lang w:val="pt-BR"/>
        </w:rPr>
      </w:pPr>
    </w:p>
    <w:p w:rsidR="000C6B31" w:rsidRDefault="000C6B31" w:rsidP="008D10DE">
      <w:pPr>
        <w:ind w:firstLine="708"/>
        <w:rPr>
          <w:rFonts w:cs="Arial"/>
          <w:szCs w:val="24"/>
          <w:lang w:val="pt-BR"/>
        </w:rPr>
      </w:pPr>
    </w:p>
    <w:p w:rsidR="000C6B31" w:rsidRDefault="000C6B31" w:rsidP="008D10DE">
      <w:pPr>
        <w:ind w:firstLine="708"/>
        <w:rPr>
          <w:rFonts w:cs="Arial"/>
          <w:szCs w:val="24"/>
          <w:lang w:val="pt-BR"/>
        </w:rPr>
      </w:pPr>
    </w:p>
    <w:p w:rsidR="000C6B31" w:rsidRDefault="000C6B31" w:rsidP="008D10DE">
      <w:pPr>
        <w:ind w:firstLine="708"/>
        <w:rPr>
          <w:rFonts w:cs="Arial"/>
          <w:szCs w:val="24"/>
          <w:lang w:val="pt-BR"/>
        </w:rPr>
      </w:pPr>
    </w:p>
    <w:p w:rsidR="000C6B31" w:rsidRDefault="000C6B31" w:rsidP="008D10DE">
      <w:pPr>
        <w:ind w:firstLine="708"/>
        <w:rPr>
          <w:rFonts w:cs="Arial"/>
          <w:szCs w:val="24"/>
          <w:lang w:val="pt-BR"/>
        </w:rPr>
      </w:pPr>
    </w:p>
    <w:p w:rsidR="000C6B31" w:rsidRDefault="000C6B31" w:rsidP="008D10DE">
      <w:pPr>
        <w:ind w:firstLine="708"/>
        <w:rPr>
          <w:rFonts w:cs="Arial"/>
          <w:szCs w:val="24"/>
          <w:lang w:val="pt-BR"/>
        </w:rPr>
      </w:pPr>
    </w:p>
    <w:p w:rsidR="007867C4" w:rsidRPr="00564904" w:rsidRDefault="007867C4" w:rsidP="001725C4">
      <w:pPr>
        <w:pStyle w:val="Legenda"/>
        <w:rPr>
          <w:lang w:val="pt-BR"/>
        </w:rPr>
      </w:pPr>
      <w:bookmarkStart w:id="29" w:name="_Ref324664735"/>
      <w:bookmarkStart w:id="30" w:name="_Toc327116702"/>
      <w:r w:rsidRPr="00564904">
        <w:rPr>
          <w:lang w:val="pt-BR"/>
        </w:rPr>
        <w:lastRenderedPageBreak/>
        <w:t xml:space="preserve">Tabela </w:t>
      </w:r>
      <w:r w:rsidR="00737EEA">
        <w:rPr>
          <w:lang w:val="pt-BR"/>
        </w:rPr>
        <w:fldChar w:fldCharType="begin"/>
      </w:r>
      <w:r w:rsidR="004A2839">
        <w:rPr>
          <w:lang w:val="pt-BR"/>
        </w:rPr>
        <w:instrText xml:space="preserve"> SEQ Tabela \* ARABIC </w:instrText>
      </w:r>
      <w:r w:rsidR="00737EEA">
        <w:rPr>
          <w:lang w:val="pt-BR"/>
        </w:rPr>
        <w:fldChar w:fldCharType="separate"/>
      </w:r>
      <w:r w:rsidR="00B932D2">
        <w:rPr>
          <w:noProof/>
          <w:lang w:val="pt-BR"/>
        </w:rPr>
        <w:t>1</w:t>
      </w:r>
      <w:r w:rsidR="00737EEA">
        <w:rPr>
          <w:lang w:val="pt-BR"/>
        </w:rPr>
        <w:fldChar w:fldCharType="end"/>
      </w:r>
      <w:bookmarkEnd w:id="29"/>
      <w:r w:rsidRPr="00564904">
        <w:rPr>
          <w:lang w:val="pt-BR"/>
        </w:rPr>
        <w:t>: Exportações de autoveículos – 2001/</w:t>
      </w:r>
      <w:r w:rsidRPr="007E7295">
        <w:rPr>
          <w:lang w:val="pt-BR"/>
        </w:rPr>
        <w:t>2010</w:t>
      </w:r>
      <w:bookmarkEnd w:id="30"/>
    </w:p>
    <w:tbl>
      <w:tblPr>
        <w:tblW w:w="9442" w:type="dxa"/>
        <w:tblInd w:w="53" w:type="dxa"/>
        <w:tblCellMar>
          <w:left w:w="70" w:type="dxa"/>
          <w:right w:w="70" w:type="dxa"/>
        </w:tblCellMar>
        <w:tblLook w:val="04A0" w:firstRow="1" w:lastRow="0" w:firstColumn="1" w:lastColumn="0" w:noHBand="0" w:noVBand="1"/>
      </w:tblPr>
      <w:tblGrid>
        <w:gridCol w:w="2569"/>
        <w:gridCol w:w="631"/>
        <w:gridCol w:w="702"/>
        <w:gridCol w:w="702"/>
        <w:gridCol w:w="702"/>
        <w:gridCol w:w="702"/>
        <w:gridCol w:w="702"/>
        <w:gridCol w:w="619"/>
        <w:gridCol w:w="617"/>
        <w:gridCol w:w="742"/>
        <w:gridCol w:w="754"/>
      </w:tblGrid>
      <w:tr w:rsidR="000C6B31" w:rsidRPr="000C6B31" w:rsidTr="000C6B31">
        <w:trPr>
          <w:trHeight w:val="576"/>
        </w:trPr>
        <w:tc>
          <w:tcPr>
            <w:tcW w:w="2569"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631"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702"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702"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702"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702"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702"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619" w:type="dxa"/>
            <w:tcBorders>
              <w:top w:val="nil"/>
              <w:left w:val="nil"/>
              <w:bottom w:val="nil"/>
              <w:right w:val="nil"/>
            </w:tcBorders>
            <w:shd w:val="clear" w:color="auto" w:fill="auto"/>
            <w:noWrap/>
            <w:vAlign w:val="bottom"/>
            <w:hideMark/>
          </w:tcPr>
          <w:p w:rsidR="000C6B31" w:rsidRPr="000C6B31" w:rsidRDefault="000C6B31" w:rsidP="001725C4">
            <w:pPr>
              <w:pStyle w:val="Legenda"/>
              <w:rPr>
                <w:rFonts w:ascii="Calibri" w:eastAsia="Times New Roman" w:hAnsi="Calibri" w:cs="Calibri"/>
                <w:color w:val="000000"/>
                <w:sz w:val="22"/>
                <w:lang w:val="pt-BR" w:eastAsia="pt-BR"/>
              </w:rPr>
            </w:pPr>
          </w:p>
        </w:tc>
        <w:tc>
          <w:tcPr>
            <w:tcW w:w="2113" w:type="dxa"/>
            <w:gridSpan w:val="3"/>
            <w:tcBorders>
              <w:top w:val="nil"/>
              <w:left w:val="nil"/>
              <w:bottom w:val="nil"/>
              <w:right w:val="nil"/>
            </w:tcBorders>
            <w:shd w:val="clear" w:color="auto" w:fill="auto"/>
            <w:noWrap/>
            <w:vAlign w:val="center"/>
            <w:hideMark/>
          </w:tcPr>
          <w:p w:rsidR="000C6B31" w:rsidRPr="000C6B31" w:rsidRDefault="000C6B31" w:rsidP="001725C4">
            <w:pPr>
              <w:pStyle w:val="Legenda"/>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Mil unidades/</w:t>
            </w:r>
            <w:r w:rsidRPr="000C6B31">
              <w:rPr>
                <w:rFonts w:ascii="Calibri" w:eastAsia="Times New Roman" w:hAnsi="Calibri" w:cs="Calibri"/>
                <w:i/>
                <w:iCs/>
                <w:color w:val="000000"/>
                <w:sz w:val="22"/>
                <w:lang w:val="pt-BR" w:eastAsia="pt-BR"/>
              </w:rPr>
              <w:t>Thousand units</w:t>
            </w:r>
          </w:p>
        </w:tc>
      </w:tr>
      <w:tr w:rsidR="000C6B31" w:rsidRPr="000C6B31" w:rsidTr="000C6B31">
        <w:trPr>
          <w:trHeight w:val="330"/>
        </w:trPr>
        <w:tc>
          <w:tcPr>
            <w:tcW w:w="2569" w:type="dxa"/>
            <w:tcBorders>
              <w:top w:val="nil"/>
              <w:left w:val="nil"/>
              <w:bottom w:val="single" w:sz="4" w:space="0" w:color="7F7F7F"/>
              <w:right w:val="single" w:sz="4" w:space="0" w:color="7F7F7F"/>
            </w:tcBorders>
            <w:shd w:val="clear" w:color="000000" w:fill="95B3D7"/>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PAÍS/</w:t>
            </w:r>
            <w:r w:rsidRPr="000C6B31">
              <w:rPr>
                <w:rFonts w:ascii="Arial Narrow" w:eastAsia="Times New Roman" w:hAnsi="Arial Narrow" w:cs="Calibri"/>
                <w:i/>
                <w:iCs/>
                <w:color w:val="FFFFFF"/>
                <w:sz w:val="20"/>
                <w:szCs w:val="20"/>
                <w:lang w:val="pt-BR" w:eastAsia="pt-BR"/>
              </w:rPr>
              <w:t>COUNTRY</w:t>
            </w:r>
          </w:p>
        </w:tc>
        <w:tc>
          <w:tcPr>
            <w:tcW w:w="631"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2001</w:t>
            </w:r>
          </w:p>
        </w:tc>
        <w:tc>
          <w:tcPr>
            <w:tcW w:w="70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2002</w:t>
            </w:r>
          </w:p>
        </w:tc>
        <w:tc>
          <w:tcPr>
            <w:tcW w:w="70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2003</w:t>
            </w:r>
          </w:p>
        </w:tc>
        <w:tc>
          <w:tcPr>
            <w:tcW w:w="70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2004</w:t>
            </w:r>
          </w:p>
        </w:tc>
        <w:tc>
          <w:tcPr>
            <w:tcW w:w="70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2005</w:t>
            </w:r>
          </w:p>
        </w:tc>
        <w:tc>
          <w:tcPr>
            <w:tcW w:w="70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2006</w:t>
            </w:r>
          </w:p>
        </w:tc>
        <w:tc>
          <w:tcPr>
            <w:tcW w:w="619"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2007</w:t>
            </w:r>
          </w:p>
        </w:tc>
        <w:tc>
          <w:tcPr>
            <w:tcW w:w="617"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2008</w:t>
            </w:r>
          </w:p>
        </w:tc>
        <w:tc>
          <w:tcPr>
            <w:tcW w:w="742" w:type="dxa"/>
            <w:tcBorders>
              <w:top w:val="nil"/>
              <w:left w:val="nil"/>
              <w:bottom w:val="single" w:sz="4" w:space="0" w:color="7F7F7F"/>
              <w:right w:val="single" w:sz="4" w:space="0" w:color="7F7F7F"/>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2009</w:t>
            </w:r>
          </w:p>
        </w:tc>
        <w:tc>
          <w:tcPr>
            <w:tcW w:w="754" w:type="dxa"/>
            <w:tcBorders>
              <w:top w:val="nil"/>
              <w:left w:val="nil"/>
              <w:bottom w:val="single" w:sz="4" w:space="0" w:color="7F7F7F"/>
              <w:right w:val="nil"/>
            </w:tcBorders>
            <w:shd w:val="clear" w:color="000000" w:fill="0D2D95"/>
            <w:noWrap/>
            <w:vAlign w:val="center"/>
            <w:hideMark/>
          </w:tcPr>
          <w:p w:rsidR="000C6B31" w:rsidRPr="000C6B31" w:rsidRDefault="000C6B31" w:rsidP="001725C4">
            <w:pPr>
              <w:pStyle w:val="Legenda"/>
              <w:rPr>
                <w:rFonts w:ascii="Arial Narrow" w:eastAsia="Times New Roman" w:hAnsi="Arial Narrow" w:cs="Calibri"/>
                <w:color w:val="FFFFFF"/>
                <w:sz w:val="20"/>
                <w:szCs w:val="20"/>
                <w:lang w:val="pt-BR" w:eastAsia="pt-BR"/>
              </w:rPr>
            </w:pPr>
            <w:r w:rsidRPr="000C6B31">
              <w:rPr>
                <w:rFonts w:ascii="Arial Narrow" w:eastAsia="Times New Roman" w:hAnsi="Arial Narrow" w:cs="Calibri"/>
                <w:color w:val="FFFFFF"/>
                <w:sz w:val="20"/>
                <w:szCs w:val="20"/>
                <w:lang w:val="pt-BR" w:eastAsia="pt-BR"/>
              </w:rPr>
              <w:t>2010</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Japão/</w:t>
            </w:r>
            <w:r w:rsidRPr="000C6B31">
              <w:rPr>
                <w:rFonts w:ascii="Arial Narrow" w:eastAsia="Times New Roman" w:hAnsi="Arial Narrow" w:cs="Calibri"/>
                <w:i/>
                <w:iCs/>
                <w:color w:val="000000"/>
                <w:sz w:val="20"/>
                <w:szCs w:val="20"/>
                <w:lang w:val="pt-BR" w:eastAsia="pt-BR"/>
              </w:rPr>
              <w:t>Japan</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4.166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4.698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4.756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4.958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5.053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5.967</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6.550</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6.727</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3.616</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4.838</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França/</w:t>
            </w:r>
            <w:r w:rsidRPr="000C6B31">
              <w:rPr>
                <w:rFonts w:ascii="Arial Narrow" w:eastAsia="Times New Roman" w:hAnsi="Arial Narrow" w:cs="Calibri"/>
                <w:i/>
                <w:iCs/>
                <w:color w:val="000000"/>
                <w:sz w:val="20"/>
                <w:szCs w:val="20"/>
                <w:lang w:val="pt-BR" w:eastAsia="pt-BR"/>
              </w:rPr>
              <w:t>France</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3.735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3.873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4.046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4.269</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4.319</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4.239</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4.697</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4.322</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3.883</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4.786</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Alemanha/</w:t>
            </w:r>
            <w:r w:rsidRPr="000C6B31">
              <w:rPr>
                <w:rFonts w:ascii="Arial Narrow" w:eastAsia="Times New Roman" w:hAnsi="Arial Narrow" w:cs="Calibri"/>
                <w:i/>
                <w:iCs/>
                <w:color w:val="000000"/>
                <w:sz w:val="20"/>
                <w:szCs w:val="20"/>
                <w:lang w:val="pt-BR" w:eastAsia="pt-BR"/>
              </w:rPr>
              <w:t>Germany</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3.916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3.872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3.913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3.924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4.081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4.183</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4.664</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4.501</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3.584</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4.481</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Coréi do Sul/</w:t>
            </w:r>
            <w:r w:rsidRPr="000C6B31">
              <w:rPr>
                <w:rFonts w:ascii="Arial Narrow" w:eastAsia="Times New Roman" w:hAnsi="Arial Narrow" w:cs="Calibri"/>
                <w:i/>
                <w:iCs/>
                <w:color w:val="000000"/>
                <w:sz w:val="20"/>
                <w:szCs w:val="20"/>
                <w:lang w:val="pt-BR" w:eastAsia="pt-BR"/>
              </w:rPr>
              <w:t>South Korea</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1.501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1.510</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1.815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2.380</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2.586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2.648</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2.847</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2.684</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2.149</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2.772</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Espanha/</w:t>
            </w:r>
            <w:r w:rsidRPr="000C6B31">
              <w:rPr>
                <w:rFonts w:ascii="Arial Narrow" w:eastAsia="Times New Roman" w:hAnsi="Arial Narrow" w:cs="Calibri"/>
                <w:i/>
                <w:iCs/>
                <w:color w:val="000000"/>
                <w:sz w:val="20"/>
                <w:szCs w:val="20"/>
                <w:lang w:val="pt-BR" w:eastAsia="pt-BR"/>
              </w:rPr>
              <w:t>Spain</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2.337</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2.328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2.495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2.480</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2.247</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2.273</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2.389</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2.181</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1.883</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2.080</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México/</w:t>
            </w:r>
            <w:r w:rsidRPr="000C6B31">
              <w:rPr>
                <w:rFonts w:ascii="Arial Narrow" w:eastAsia="Times New Roman" w:hAnsi="Arial Narrow" w:cs="Calibri"/>
                <w:i/>
                <w:iCs/>
                <w:color w:val="000000"/>
                <w:sz w:val="20"/>
                <w:szCs w:val="20"/>
                <w:lang w:val="pt-BR" w:eastAsia="pt-BR"/>
              </w:rPr>
              <w:t>Mexico</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1.415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1.336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1.195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1.102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1.194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1.587</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1.653</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1.698</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1.266</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i/>
                <w:iCs/>
                <w:color w:val="000000"/>
                <w:sz w:val="20"/>
                <w:szCs w:val="20"/>
                <w:lang w:val="pt-BR" w:eastAsia="pt-BR"/>
              </w:rPr>
            </w:pPr>
            <w:r w:rsidRPr="000C6B31">
              <w:rPr>
                <w:rFonts w:ascii="Arial Narrow" w:eastAsia="Times New Roman" w:hAnsi="Arial Narrow" w:cs="Calibri"/>
                <w:i/>
                <w:iCs/>
                <w:color w:val="000000"/>
                <w:sz w:val="20"/>
                <w:szCs w:val="20"/>
                <w:lang w:val="pt-BR" w:eastAsia="pt-BR"/>
              </w:rPr>
              <w:t>1.922</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Republica Tcheca/</w:t>
            </w:r>
            <w:r w:rsidRPr="000C6B31">
              <w:rPr>
                <w:rFonts w:ascii="Arial Narrow" w:eastAsia="Times New Roman" w:hAnsi="Arial Narrow" w:cs="Calibri"/>
                <w:i/>
                <w:iCs/>
                <w:color w:val="000000"/>
                <w:sz w:val="20"/>
                <w:szCs w:val="20"/>
                <w:lang w:val="pt-BR" w:eastAsia="pt-BR"/>
              </w:rPr>
              <w:t>Czec Republic</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374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390</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533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780</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879</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959</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1.078</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1.198</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Estados Unidos/</w:t>
            </w:r>
            <w:r w:rsidRPr="000C6B31">
              <w:rPr>
                <w:rFonts w:ascii="Arial Narrow" w:eastAsia="Times New Roman" w:hAnsi="Arial Narrow" w:cs="Calibri"/>
                <w:i/>
                <w:iCs/>
                <w:color w:val="000000"/>
                <w:sz w:val="20"/>
                <w:szCs w:val="20"/>
                <w:lang w:val="pt-BR" w:eastAsia="pt-BR"/>
              </w:rPr>
              <w:t>United States</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1.462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1.661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1.611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1.794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2.064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2.055</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2.396</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1.996</w:t>
            </w:r>
          </w:p>
        </w:tc>
        <w:tc>
          <w:tcPr>
            <w:tcW w:w="742" w:type="dxa"/>
            <w:tcBorders>
              <w:top w:val="nil"/>
              <w:left w:val="nil"/>
              <w:bottom w:val="nil"/>
              <w:right w:val="nil"/>
            </w:tcBorders>
            <w:shd w:val="clear" w:color="auto" w:fill="auto"/>
            <w:noWrap/>
            <w:vAlign w:val="bottom"/>
            <w:hideMark/>
          </w:tcPr>
          <w:p w:rsidR="000C6B31" w:rsidRPr="000C6B31" w:rsidRDefault="000C6B31" w:rsidP="000C6B31">
            <w:pPr>
              <w:spacing w:line="240" w:lineRule="auto"/>
              <w:ind w:firstLine="0"/>
              <w:jc w:val="right"/>
              <w:rPr>
                <w:rFonts w:ascii="Calibri" w:eastAsia="Times New Roman" w:hAnsi="Calibri" w:cs="Calibri"/>
                <w:color w:val="000000"/>
                <w:sz w:val="22"/>
                <w:lang w:val="pt-BR" w:eastAsia="pt-BR"/>
              </w:rPr>
            </w:pPr>
            <w:r w:rsidRPr="000C6B31">
              <w:rPr>
                <w:rFonts w:ascii="Calibri" w:eastAsia="Times New Roman" w:hAnsi="Calibri" w:cs="Calibri"/>
                <w:color w:val="000000"/>
                <w:sz w:val="22"/>
                <w:lang w:val="pt-BR" w:eastAsia="pt-BR"/>
              </w:rPr>
              <w:t>1.107</w:t>
            </w:r>
          </w:p>
        </w:tc>
        <w:tc>
          <w:tcPr>
            <w:tcW w:w="754" w:type="dxa"/>
            <w:tcBorders>
              <w:top w:val="nil"/>
              <w:left w:val="single" w:sz="4" w:space="0" w:color="7F7F7F"/>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ND/</w:t>
            </w:r>
            <w:r w:rsidRPr="000C6B31">
              <w:rPr>
                <w:rFonts w:ascii="Arial Narrow" w:eastAsia="Times New Roman" w:hAnsi="Arial Narrow" w:cs="Calibri"/>
                <w:i/>
                <w:iCs/>
                <w:color w:val="000000"/>
                <w:sz w:val="20"/>
                <w:szCs w:val="20"/>
                <w:lang w:val="pt-BR" w:eastAsia="pt-BR"/>
              </w:rPr>
              <w:t>NA</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Reio Unido/</w:t>
            </w:r>
            <w:r w:rsidRPr="000C6B31">
              <w:rPr>
                <w:rFonts w:ascii="Arial Narrow" w:eastAsia="Times New Roman" w:hAnsi="Arial Narrow" w:cs="Calibri"/>
                <w:i/>
                <w:iCs/>
                <w:color w:val="000000"/>
                <w:sz w:val="20"/>
                <w:szCs w:val="20"/>
                <w:lang w:val="pt-BR" w:eastAsia="pt-BR"/>
              </w:rPr>
              <w:t>United Kingdom</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992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1.161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1.247</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1.301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1.316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1.242</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1.317</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1.254</w:t>
            </w:r>
          </w:p>
        </w:tc>
        <w:tc>
          <w:tcPr>
            <w:tcW w:w="742" w:type="dxa"/>
            <w:tcBorders>
              <w:top w:val="single" w:sz="4" w:space="0" w:color="7F7F7F"/>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829</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1.047</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BRASIL/</w:t>
            </w:r>
            <w:r w:rsidRPr="000C6B31">
              <w:rPr>
                <w:rFonts w:ascii="Arial Narrow" w:eastAsia="Times New Roman" w:hAnsi="Arial Narrow" w:cs="Calibri"/>
                <w:i/>
                <w:iCs/>
                <w:color w:val="000000"/>
                <w:sz w:val="20"/>
                <w:szCs w:val="20"/>
                <w:lang w:val="pt-BR" w:eastAsia="pt-BR"/>
              </w:rPr>
              <w:t>BRAZIL</w:t>
            </w:r>
          </w:p>
        </w:tc>
        <w:tc>
          <w:tcPr>
            <w:tcW w:w="631"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391</w:t>
            </w:r>
          </w:p>
        </w:tc>
        <w:tc>
          <w:tcPr>
            <w:tcW w:w="70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424</w:t>
            </w:r>
          </w:p>
        </w:tc>
        <w:tc>
          <w:tcPr>
            <w:tcW w:w="70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536</w:t>
            </w:r>
          </w:p>
        </w:tc>
        <w:tc>
          <w:tcPr>
            <w:tcW w:w="70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759</w:t>
            </w:r>
          </w:p>
        </w:tc>
        <w:tc>
          <w:tcPr>
            <w:tcW w:w="70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897</w:t>
            </w:r>
          </w:p>
        </w:tc>
        <w:tc>
          <w:tcPr>
            <w:tcW w:w="70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842</w:t>
            </w:r>
          </w:p>
        </w:tc>
        <w:tc>
          <w:tcPr>
            <w:tcW w:w="619"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789</w:t>
            </w:r>
          </w:p>
        </w:tc>
        <w:tc>
          <w:tcPr>
            <w:tcW w:w="617"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735</w:t>
            </w:r>
          </w:p>
        </w:tc>
        <w:tc>
          <w:tcPr>
            <w:tcW w:w="742" w:type="dxa"/>
            <w:tcBorders>
              <w:top w:val="nil"/>
              <w:left w:val="nil"/>
              <w:bottom w:val="single" w:sz="4" w:space="0" w:color="7F7F7F"/>
              <w:right w:val="single" w:sz="4" w:space="0" w:color="7F7F7F"/>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475</w:t>
            </w:r>
          </w:p>
        </w:tc>
        <w:tc>
          <w:tcPr>
            <w:tcW w:w="754" w:type="dxa"/>
            <w:tcBorders>
              <w:top w:val="nil"/>
              <w:left w:val="nil"/>
              <w:bottom w:val="single" w:sz="4" w:space="0" w:color="7F7F7F"/>
              <w:right w:val="nil"/>
            </w:tcBorders>
            <w:shd w:val="clear" w:color="000000" w:fill="B8CCE4"/>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767</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Turquia/</w:t>
            </w:r>
            <w:r w:rsidRPr="000C6B31">
              <w:rPr>
                <w:rFonts w:ascii="Arial Narrow" w:eastAsia="Times New Roman" w:hAnsi="Arial Narrow" w:cs="Calibri"/>
                <w:i/>
                <w:iCs/>
                <w:color w:val="000000"/>
                <w:sz w:val="20"/>
                <w:szCs w:val="20"/>
                <w:lang w:val="pt-BR" w:eastAsia="pt-BR"/>
              </w:rPr>
              <w:t>Turkey</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198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259</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347</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508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553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697</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820</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910</w:t>
            </w:r>
          </w:p>
        </w:tc>
        <w:tc>
          <w:tcPr>
            <w:tcW w:w="742" w:type="dxa"/>
            <w:tcBorders>
              <w:top w:val="nil"/>
              <w:left w:val="nil"/>
              <w:bottom w:val="single" w:sz="4" w:space="0" w:color="7F7F7F"/>
              <w:right w:val="single" w:sz="4" w:space="0" w:color="7F7F7F"/>
            </w:tcBorders>
            <w:shd w:val="clear" w:color="000000" w:fill="FFFFFF"/>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629</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i/>
                <w:iCs/>
                <w:color w:val="000000"/>
                <w:sz w:val="20"/>
                <w:szCs w:val="20"/>
                <w:lang w:val="pt-BR" w:eastAsia="pt-BR"/>
              </w:rPr>
            </w:pPr>
            <w:r w:rsidRPr="000C6B31">
              <w:rPr>
                <w:rFonts w:ascii="Arial Narrow" w:eastAsia="Times New Roman" w:hAnsi="Arial Narrow" w:cs="Calibri"/>
                <w:i/>
                <w:iCs/>
                <w:color w:val="000000"/>
                <w:sz w:val="20"/>
                <w:szCs w:val="20"/>
                <w:lang w:val="pt-BR" w:eastAsia="pt-BR"/>
              </w:rPr>
              <w:t>754</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Bélgica/</w:t>
            </w:r>
            <w:r w:rsidRPr="000C6B31">
              <w:rPr>
                <w:rFonts w:ascii="Arial Narrow" w:eastAsia="Times New Roman" w:hAnsi="Arial Narrow" w:cs="Calibri"/>
                <w:i/>
                <w:iCs/>
                <w:color w:val="000000"/>
                <w:sz w:val="20"/>
                <w:szCs w:val="20"/>
                <w:lang w:val="pt-BR" w:eastAsia="pt-BR"/>
              </w:rPr>
              <w:t>Belgium</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1.141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1.015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872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871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869</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848</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758</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653</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505</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ND/</w:t>
            </w:r>
            <w:r w:rsidRPr="000C6B31">
              <w:rPr>
                <w:rFonts w:ascii="Arial Narrow" w:eastAsia="Times New Roman" w:hAnsi="Arial Narrow" w:cs="Calibri"/>
                <w:i/>
                <w:iCs/>
                <w:color w:val="000000"/>
                <w:sz w:val="20"/>
                <w:szCs w:val="20"/>
                <w:lang w:val="pt-BR" w:eastAsia="pt-BR"/>
              </w:rPr>
              <w:t>NA</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Argentina/</w:t>
            </w:r>
            <w:r w:rsidRPr="000C6B31">
              <w:rPr>
                <w:rFonts w:ascii="Arial Narrow" w:eastAsia="Times New Roman" w:hAnsi="Arial Narrow" w:cs="Calibri"/>
                <w:i/>
                <w:iCs/>
                <w:color w:val="000000"/>
                <w:sz w:val="20"/>
                <w:szCs w:val="20"/>
                <w:lang w:val="pt-BR" w:eastAsia="pt-BR"/>
              </w:rPr>
              <w:t>Argentina</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155</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108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146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182</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237</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316</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351</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322</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448</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Itália/</w:t>
            </w:r>
            <w:r w:rsidRPr="000C6B31">
              <w:rPr>
                <w:rFonts w:ascii="Arial Narrow" w:eastAsia="Times New Roman" w:hAnsi="Arial Narrow" w:cs="Calibri"/>
                <w:i/>
                <w:iCs/>
                <w:color w:val="000000"/>
                <w:sz w:val="20"/>
                <w:szCs w:val="20"/>
                <w:lang w:val="pt-BR" w:eastAsia="pt-BR"/>
              </w:rPr>
              <w:t>Italy</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814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734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704</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596</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498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596</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651</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561</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383</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423</w:t>
            </w:r>
            <w:r w:rsidRPr="000C6B31">
              <w:rPr>
                <w:rFonts w:ascii="Arial Narrow" w:eastAsia="Times New Roman" w:hAnsi="Arial Narrow" w:cs="Calibri"/>
                <w:color w:val="000000"/>
                <w:sz w:val="20"/>
                <w:szCs w:val="20"/>
                <w:vertAlign w:val="superscript"/>
                <w:lang w:val="pt-BR" w:eastAsia="pt-BR"/>
              </w:rPr>
              <w:t>(2)</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Portugal/</w:t>
            </w:r>
            <w:r w:rsidRPr="000C6B31">
              <w:rPr>
                <w:rFonts w:ascii="Arial Narrow" w:eastAsia="Times New Roman" w:hAnsi="Arial Narrow" w:cs="Calibri"/>
                <w:i/>
                <w:iCs/>
                <w:color w:val="000000"/>
                <w:sz w:val="20"/>
                <w:szCs w:val="20"/>
                <w:lang w:val="pt-BR" w:eastAsia="pt-BR"/>
              </w:rPr>
              <w:t>Portugal</w:t>
            </w:r>
          </w:p>
        </w:tc>
        <w:tc>
          <w:tcPr>
            <w:tcW w:w="631"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223</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238</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231</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219</w:t>
            </w:r>
          </w:p>
        </w:tc>
        <w:tc>
          <w:tcPr>
            <w:tcW w:w="70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211</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219</w:t>
            </w:r>
          </w:p>
        </w:tc>
        <w:tc>
          <w:tcPr>
            <w:tcW w:w="619"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176</w:t>
            </w:r>
          </w:p>
        </w:tc>
        <w:tc>
          <w:tcPr>
            <w:tcW w:w="617"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170</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123</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155</w:t>
            </w:r>
          </w:p>
        </w:tc>
      </w:tr>
      <w:tr w:rsidR="000C6B31" w:rsidRPr="000C6B31" w:rsidTr="000C6B31">
        <w:trPr>
          <w:trHeight w:val="194"/>
        </w:trPr>
        <w:tc>
          <w:tcPr>
            <w:tcW w:w="2569"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lef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Áustria/</w:t>
            </w:r>
            <w:r w:rsidRPr="000C6B31">
              <w:rPr>
                <w:rFonts w:ascii="Arial Narrow" w:eastAsia="Times New Roman" w:hAnsi="Arial Narrow" w:cs="Calibri"/>
                <w:i/>
                <w:iCs/>
                <w:color w:val="000000"/>
                <w:sz w:val="20"/>
                <w:szCs w:val="20"/>
                <w:lang w:val="pt-BR" w:eastAsia="pt-BR"/>
              </w:rPr>
              <w:t>Austria</w:t>
            </w:r>
          </w:p>
        </w:tc>
        <w:tc>
          <w:tcPr>
            <w:tcW w:w="631"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149</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143</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135</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244</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247</w:t>
            </w:r>
          </w:p>
        </w:tc>
        <w:tc>
          <w:tcPr>
            <w:tcW w:w="702"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269</w:t>
            </w:r>
          </w:p>
        </w:tc>
        <w:tc>
          <w:tcPr>
            <w:tcW w:w="619"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226</w:t>
            </w:r>
          </w:p>
        </w:tc>
        <w:tc>
          <w:tcPr>
            <w:tcW w:w="617" w:type="dxa"/>
            <w:tcBorders>
              <w:top w:val="nil"/>
              <w:left w:val="nil"/>
              <w:bottom w:val="single" w:sz="4" w:space="0" w:color="7F7F7F"/>
              <w:right w:val="single" w:sz="4" w:space="0" w:color="7F7F7F"/>
            </w:tcBorders>
            <w:shd w:val="clear" w:color="auto" w:fill="auto"/>
            <w:noWrap/>
            <w:vAlign w:val="bottom"/>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150</w:t>
            </w:r>
          </w:p>
        </w:tc>
        <w:tc>
          <w:tcPr>
            <w:tcW w:w="742" w:type="dxa"/>
            <w:tcBorders>
              <w:top w:val="nil"/>
              <w:left w:val="nil"/>
              <w:bottom w:val="single" w:sz="4" w:space="0" w:color="7F7F7F"/>
              <w:right w:val="single" w:sz="4" w:space="0" w:color="7F7F7F"/>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80</w:t>
            </w:r>
          </w:p>
        </w:tc>
        <w:tc>
          <w:tcPr>
            <w:tcW w:w="754" w:type="dxa"/>
            <w:tcBorders>
              <w:top w:val="nil"/>
              <w:left w:val="nil"/>
              <w:bottom w:val="single" w:sz="4" w:space="0" w:color="7F7F7F"/>
              <w:right w:val="nil"/>
            </w:tcBorders>
            <w:shd w:val="clear" w:color="auto" w:fill="auto"/>
            <w:noWrap/>
            <w:vAlign w:val="center"/>
            <w:hideMark/>
          </w:tcPr>
          <w:p w:rsidR="000C6B31" w:rsidRPr="000C6B31" w:rsidRDefault="000C6B31" w:rsidP="000C6B31">
            <w:pPr>
              <w:spacing w:line="240" w:lineRule="auto"/>
              <w:ind w:firstLine="0"/>
              <w:jc w:val="right"/>
              <w:rPr>
                <w:rFonts w:ascii="Arial Narrow" w:eastAsia="Times New Roman" w:hAnsi="Arial Narrow" w:cs="Calibri"/>
                <w:color w:val="000000"/>
                <w:sz w:val="20"/>
                <w:szCs w:val="20"/>
                <w:lang w:val="pt-BR" w:eastAsia="pt-BR"/>
              </w:rPr>
            </w:pPr>
            <w:r w:rsidRPr="000C6B31">
              <w:rPr>
                <w:rFonts w:ascii="Arial Narrow" w:eastAsia="Times New Roman" w:hAnsi="Arial Narrow" w:cs="Calibri"/>
                <w:color w:val="000000"/>
                <w:sz w:val="20"/>
                <w:szCs w:val="20"/>
                <w:lang w:val="pt-BR" w:eastAsia="pt-BR"/>
              </w:rPr>
              <w:t>86</w:t>
            </w:r>
            <w:r w:rsidRPr="000C6B31">
              <w:rPr>
                <w:rFonts w:ascii="Arial Narrow" w:eastAsia="Times New Roman" w:hAnsi="Arial Narrow" w:cs="Calibri"/>
                <w:color w:val="000000"/>
                <w:sz w:val="20"/>
                <w:szCs w:val="20"/>
                <w:vertAlign w:val="superscript"/>
                <w:lang w:val="pt-BR" w:eastAsia="pt-BR"/>
              </w:rPr>
              <w:t>(3)</w:t>
            </w:r>
          </w:p>
        </w:tc>
      </w:tr>
    </w:tbl>
    <w:p w:rsidR="008B05E1" w:rsidRDefault="008B05E1" w:rsidP="001725C4">
      <w:pPr>
        <w:pStyle w:val="Fonte"/>
        <w:rPr>
          <w:lang w:val="pt-BR"/>
        </w:rPr>
      </w:pPr>
      <w:r w:rsidRPr="00564904">
        <w:rPr>
          <w:lang w:val="pt-BR"/>
        </w:rPr>
        <w:t>Fonte: ANUÁRIO DA INDÚRTIA AUTOMOBILÍSTICA BRASILEIRA, 2011</w:t>
      </w:r>
      <w:r w:rsidR="007E7295">
        <w:rPr>
          <w:lang w:val="pt-BR"/>
        </w:rPr>
        <w:t>, p. 149</w:t>
      </w:r>
    </w:p>
    <w:p w:rsidR="008B05E1" w:rsidRDefault="00C9476A" w:rsidP="008B05E1">
      <w:pPr>
        <w:ind w:firstLine="0"/>
        <w:rPr>
          <w:lang w:val="pt-BR"/>
        </w:rPr>
      </w:pPr>
      <w:r>
        <w:rPr>
          <w:lang w:val="pt-BR"/>
        </w:rPr>
        <w:tab/>
        <w:t>ABDI</w:t>
      </w:r>
      <w:r w:rsidR="008B05E1">
        <w:rPr>
          <w:lang w:val="pt-BR"/>
        </w:rPr>
        <w:t xml:space="preserve"> (2008) lembra que</w:t>
      </w:r>
      <w:r w:rsidR="007159C2">
        <w:rPr>
          <w:lang w:val="pt-BR"/>
        </w:rPr>
        <w:t>,</w:t>
      </w:r>
      <w:r w:rsidR="008B05E1">
        <w:rPr>
          <w:lang w:val="pt-BR"/>
        </w:rPr>
        <w:t xml:space="preserve"> durante os anos 80 e 90, o setor passou por um processo muito amplo de reestruturação derivado, em grande medida, da necessidade de se adequar aos padrões de eficiência estabelecidos pelas montadoras japonesas. De acordo </w:t>
      </w:r>
      <w:r>
        <w:rPr>
          <w:lang w:val="pt-BR"/>
        </w:rPr>
        <w:t>com pesquisa realizada pela ABDI</w:t>
      </w:r>
      <w:r w:rsidR="008B05E1">
        <w:rPr>
          <w:lang w:val="pt-BR"/>
        </w:rPr>
        <w:t xml:space="preserve"> (2008), 62 da</w:t>
      </w:r>
      <w:r w:rsidR="009E2B34">
        <w:rPr>
          <w:lang w:val="pt-BR"/>
        </w:rPr>
        <w:t>s</w:t>
      </w:r>
      <w:r w:rsidR="008B05E1">
        <w:rPr>
          <w:lang w:val="pt-BR"/>
        </w:rPr>
        <w:t xml:space="preserve"> empresas líderes são responsáveis por mais de 60% dos investimentos em P&amp;D do setor automotivo brasileiro, investindo em 1,6% d</w:t>
      </w:r>
      <w:r w:rsidR="00221559">
        <w:rPr>
          <w:lang w:val="pt-BR"/>
        </w:rPr>
        <w:t>o seu faturamento em P&amp;D</w:t>
      </w:r>
      <w:r w:rsidR="009E2B34">
        <w:rPr>
          <w:lang w:val="pt-BR"/>
        </w:rPr>
        <w:t>.</w:t>
      </w:r>
      <w:r w:rsidR="00221559">
        <w:rPr>
          <w:lang w:val="pt-BR"/>
        </w:rPr>
        <w:t xml:space="preserve"> (Tabela</w:t>
      </w:r>
      <w:r w:rsidR="009E2B34">
        <w:rPr>
          <w:lang w:val="pt-BR"/>
        </w:rPr>
        <w:t xml:space="preserve"> 2).</w:t>
      </w:r>
    </w:p>
    <w:p w:rsidR="00AE2D4C" w:rsidRDefault="00AE2D4C" w:rsidP="007867C4">
      <w:pPr>
        <w:pStyle w:val="Legenda"/>
        <w:rPr>
          <w:lang w:val="pt-BR"/>
        </w:rPr>
      </w:pPr>
    </w:p>
    <w:p w:rsidR="00AE2D4C" w:rsidRDefault="00AE2D4C">
      <w:pPr>
        <w:spacing w:line="240" w:lineRule="auto"/>
        <w:ind w:firstLine="0"/>
        <w:jc w:val="left"/>
        <w:rPr>
          <w:b/>
          <w:bCs/>
          <w:szCs w:val="18"/>
          <w:lang w:val="pt-BR"/>
        </w:rPr>
      </w:pPr>
      <w:r>
        <w:rPr>
          <w:lang w:val="pt-BR"/>
        </w:rPr>
        <w:br w:type="page"/>
      </w:r>
    </w:p>
    <w:p w:rsidR="007867C4" w:rsidRPr="00433AA3" w:rsidRDefault="007867C4" w:rsidP="001725C4">
      <w:pPr>
        <w:pStyle w:val="Legenda"/>
        <w:rPr>
          <w:lang w:val="pt-BR"/>
        </w:rPr>
      </w:pPr>
      <w:bookmarkStart w:id="31" w:name="_Toc327116703"/>
      <w:r w:rsidRPr="00433AA3">
        <w:rPr>
          <w:lang w:val="pt-BR"/>
        </w:rPr>
        <w:lastRenderedPageBreak/>
        <w:t xml:space="preserve">Tabela </w:t>
      </w:r>
      <w:r w:rsidR="00737EEA" w:rsidRPr="001725C4">
        <w:fldChar w:fldCharType="begin"/>
      </w:r>
      <w:r w:rsidR="004A2839" w:rsidRPr="00433AA3">
        <w:rPr>
          <w:lang w:val="pt-BR"/>
        </w:rPr>
        <w:instrText xml:space="preserve"> SEQ Tabela \* ARABIC </w:instrText>
      </w:r>
      <w:r w:rsidR="00737EEA" w:rsidRPr="001725C4">
        <w:fldChar w:fldCharType="separate"/>
      </w:r>
      <w:r w:rsidR="00B932D2">
        <w:rPr>
          <w:noProof/>
          <w:lang w:val="pt-BR"/>
        </w:rPr>
        <w:t>2</w:t>
      </w:r>
      <w:r w:rsidR="00737EEA" w:rsidRPr="001725C4">
        <w:fldChar w:fldCharType="end"/>
      </w:r>
      <w:r w:rsidRPr="00433AA3">
        <w:rPr>
          <w:lang w:val="pt-BR"/>
        </w:rPr>
        <w:t xml:space="preserve">: Taxas de Inovação e esforços </w:t>
      </w:r>
      <w:proofErr w:type="spellStart"/>
      <w:r w:rsidRPr="00433AA3">
        <w:rPr>
          <w:lang w:val="pt-BR"/>
        </w:rPr>
        <w:t>inovativos</w:t>
      </w:r>
      <w:proofErr w:type="spellEnd"/>
      <w:r w:rsidRPr="00433AA3">
        <w:rPr>
          <w:lang w:val="pt-BR"/>
        </w:rPr>
        <w:t xml:space="preserve"> no setor automotivo, por categoria de empresa (empresas com mais de 30 pessoas ocupadas): 2005</w:t>
      </w:r>
      <w:bookmarkEnd w:id="31"/>
    </w:p>
    <w:tbl>
      <w:tblPr>
        <w:tblW w:w="8949" w:type="dxa"/>
        <w:tblInd w:w="51" w:type="dxa"/>
        <w:tblCellMar>
          <w:left w:w="70" w:type="dxa"/>
          <w:right w:w="70" w:type="dxa"/>
        </w:tblCellMar>
        <w:tblLook w:val="04A0" w:firstRow="1" w:lastRow="0" w:firstColumn="1" w:lastColumn="0" w:noHBand="0" w:noVBand="1"/>
      </w:tblPr>
      <w:tblGrid>
        <w:gridCol w:w="3392"/>
        <w:gridCol w:w="913"/>
        <w:gridCol w:w="1369"/>
        <w:gridCol w:w="913"/>
        <w:gridCol w:w="1437"/>
        <w:gridCol w:w="925"/>
      </w:tblGrid>
      <w:tr w:rsidR="000C481B" w:rsidRPr="00EB23BA" w:rsidTr="00AE2D4C">
        <w:trPr>
          <w:trHeight w:val="278"/>
        </w:trPr>
        <w:tc>
          <w:tcPr>
            <w:tcW w:w="8949" w:type="dxa"/>
            <w:gridSpan w:val="6"/>
            <w:tcBorders>
              <w:top w:val="single" w:sz="4" w:space="0" w:color="auto"/>
              <w:left w:val="nil"/>
              <w:bottom w:val="single" w:sz="4" w:space="0" w:color="auto"/>
              <w:right w:val="nil"/>
            </w:tcBorders>
            <w:shd w:val="clear" w:color="auto" w:fill="auto"/>
            <w:noWrap/>
            <w:vAlign w:val="center"/>
            <w:hideMark/>
          </w:tcPr>
          <w:p w:rsidR="000C481B" w:rsidRPr="000C481B" w:rsidRDefault="001725C4" w:rsidP="000C481B">
            <w:pPr>
              <w:spacing w:line="240" w:lineRule="auto"/>
              <w:ind w:firstLine="0"/>
              <w:jc w:val="center"/>
              <w:rPr>
                <w:rFonts w:eastAsia="Times New Roman" w:cs="Arial"/>
                <w:b/>
                <w:bCs/>
                <w:color w:val="000000"/>
                <w:sz w:val="18"/>
                <w:szCs w:val="18"/>
                <w:lang w:val="pt-BR" w:eastAsia="pt-BR"/>
              </w:rPr>
            </w:pPr>
            <w:r>
              <w:rPr>
                <w:rFonts w:eastAsia="Times New Roman" w:cs="Arial"/>
                <w:b/>
                <w:bCs/>
                <w:color w:val="000000"/>
                <w:sz w:val="18"/>
                <w:szCs w:val="18"/>
                <w:lang w:val="pt-BR" w:eastAsia="pt-BR"/>
              </w:rPr>
              <w:t>Número de inovador</w:t>
            </w:r>
            <w:r w:rsidR="000C481B" w:rsidRPr="000C481B">
              <w:rPr>
                <w:rFonts w:eastAsia="Times New Roman" w:cs="Arial"/>
                <w:b/>
                <w:bCs/>
                <w:color w:val="000000"/>
                <w:sz w:val="18"/>
                <w:szCs w:val="18"/>
                <w:lang w:val="pt-BR" w:eastAsia="pt-BR"/>
              </w:rPr>
              <w:t>as e taxa de inovação</w:t>
            </w:r>
          </w:p>
        </w:tc>
      </w:tr>
      <w:tr w:rsidR="000C481B" w:rsidRPr="000C481B" w:rsidTr="00AE2D4C">
        <w:trPr>
          <w:trHeight w:val="278"/>
        </w:trPr>
        <w:tc>
          <w:tcPr>
            <w:tcW w:w="3392"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Líderes</w:t>
            </w:r>
          </w:p>
        </w:tc>
        <w:tc>
          <w:tcPr>
            <w:tcW w:w="1369"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Seguidoras</w:t>
            </w:r>
          </w:p>
        </w:tc>
        <w:tc>
          <w:tcPr>
            <w:tcW w:w="913"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Frágeis</w:t>
            </w:r>
          </w:p>
        </w:tc>
        <w:tc>
          <w:tcPr>
            <w:tcW w:w="1437"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Emergentes</w:t>
            </w:r>
          </w:p>
        </w:tc>
        <w:tc>
          <w:tcPr>
            <w:tcW w:w="925"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Total</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Número de empresas</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62</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416</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434</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28</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940</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62</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271</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151</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27</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511</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100%</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65%</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35%</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94%</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54%</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 de produto</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61</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135</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71</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27</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293</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98%</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32%</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16%</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94%</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31%</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 de produto novo para o mercado</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59</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12</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23</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98</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95%</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82%</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 de processo</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53</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244</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118</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22</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437</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85%</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59%</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27%</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79%</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46%</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 de processo novo para o mercado</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33</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26</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68</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53%</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Inovadoras de produto novo para o mercado mundial</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14</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0</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0</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16</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29</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22%</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0%</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0%</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56%</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w:t>
            </w:r>
          </w:p>
        </w:tc>
      </w:tr>
      <w:tr w:rsidR="000C481B" w:rsidRPr="000C481B" w:rsidTr="00AE2D4C">
        <w:trPr>
          <w:trHeight w:val="278"/>
        </w:trPr>
        <w:tc>
          <w:tcPr>
            <w:tcW w:w="3392" w:type="dxa"/>
            <w:tcBorders>
              <w:top w:val="nil"/>
              <w:left w:val="nil"/>
              <w:bottom w:val="nil"/>
              <w:right w:val="nil"/>
            </w:tcBorders>
            <w:shd w:val="clear" w:color="auto" w:fill="auto"/>
            <w:noWrap/>
            <w:vAlign w:val="center"/>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r>
      <w:tr w:rsidR="000C481B" w:rsidRPr="000C481B" w:rsidTr="00AE2D4C">
        <w:trPr>
          <w:trHeight w:val="278"/>
        </w:trPr>
        <w:tc>
          <w:tcPr>
            <w:tcW w:w="3392"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ascii="Calibri" w:eastAsia="Times New Roman" w:hAnsi="Calibri" w:cs="Calibri"/>
                <w:color w:val="000000"/>
                <w:sz w:val="22"/>
                <w:lang w:val="pt-BR" w:eastAsia="pt-BR"/>
              </w:rPr>
            </w:pPr>
          </w:p>
        </w:tc>
      </w:tr>
      <w:tr w:rsidR="000C481B" w:rsidRPr="00EB23BA" w:rsidTr="00AE2D4C">
        <w:trPr>
          <w:trHeight w:val="278"/>
        </w:trPr>
        <w:tc>
          <w:tcPr>
            <w:tcW w:w="8949" w:type="dxa"/>
            <w:gridSpan w:val="6"/>
            <w:tcBorders>
              <w:top w:val="single" w:sz="4" w:space="0" w:color="auto"/>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Esforços inovativos (R$ milhões e percentual de RLV)</w:t>
            </w:r>
          </w:p>
        </w:tc>
      </w:tr>
      <w:tr w:rsidR="000C481B" w:rsidRPr="000C481B" w:rsidTr="00AE2D4C">
        <w:trPr>
          <w:trHeight w:val="278"/>
        </w:trPr>
        <w:tc>
          <w:tcPr>
            <w:tcW w:w="3392"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Líderes</w:t>
            </w:r>
          </w:p>
        </w:tc>
        <w:tc>
          <w:tcPr>
            <w:tcW w:w="1369"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Seguidoras</w:t>
            </w:r>
          </w:p>
        </w:tc>
        <w:tc>
          <w:tcPr>
            <w:tcW w:w="913"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Frágeis</w:t>
            </w:r>
          </w:p>
        </w:tc>
        <w:tc>
          <w:tcPr>
            <w:tcW w:w="1437"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Emergentes</w:t>
            </w:r>
          </w:p>
        </w:tc>
        <w:tc>
          <w:tcPr>
            <w:tcW w:w="925" w:type="dxa"/>
            <w:tcBorders>
              <w:top w:val="nil"/>
              <w:left w:val="nil"/>
              <w:bottom w:val="single" w:sz="4" w:space="0" w:color="auto"/>
              <w:right w:val="nil"/>
            </w:tcBorders>
            <w:shd w:val="clear" w:color="auto" w:fill="auto"/>
            <w:noWrap/>
            <w:vAlign w:val="center"/>
            <w:hideMark/>
          </w:tcPr>
          <w:p w:rsidR="000C481B" w:rsidRPr="000C481B" w:rsidRDefault="000C481B" w:rsidP="000C481B">
            <w:pPr>
              <w:spacing w:line="240" w:lineRule="auto"/>
              <w:ind w:firstLine="0"/>
              <w:jc w:val="center"/>
              <w:rPr>
                <w:rFonts w:eastAsia="Times New Roman" w:cs="Arial"/>
                <w:b/>
                <w:bCs/>
                <w:color w:val="000000"/>
                <w:sz w:val="18"/>
                <w:szCs w:val="18"/>
                <w:lang w:val="pt-BR" w:eastAsia="pt-BR"/>
              </w:rPr>
            </w:pPr>
            <w:r w:rsidRPr="000C481B">
              <w:rPr>
                <w:rFonts w:eastAsia="Times New Roman" w:cs="Arial"/>
                <w:b/>
                <w:bCs/>
                <w:color w:val="000000"/>
                <w:sz w:val="18"/>
                <w:szCs w:val="18"/>
                <w:lang w:val="pt-BR" w:eastAsia="pt-BR"/>
              </w:rPr>
              <w:t>Total</w:t>
            </w:r>
          </w:p>
        </w:tc>
      </w:tr>
      <w:tr w:rsidR="000C481B" w:rsidRPr="000C481B" w:rsidTr="00AE2D4C">
        <w:trPr>
          <w:trHeight w:val="278"/>
        </w:trPr>
        <w:tc>
          <w:tcPr>
            <w:tcW w:w="3392" w:type="dxa"/>
            <w:tcBorders>
              <w:top w:val="nil"/>
              <w:left w:val="nil"/>
              <w:bottom w:val="single" w:sz="4" w:space="0" w:color="auto"/>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RLV (R$ milhões)</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73.587</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54.188</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2.359</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808</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130.942</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 xml:space="preserve">Gastos em atividades inovativas </w:t>
            </w:r>
            <w:r w:rsidRPr="000C481B">
              <w:rPr>
                <w:rFonts w:eastAsia="Times New Roman" w:cs="Arial"/>
                <w:color w:val="000000"/>
                <w:sz w:val="18"/>
                <w:szCs w:val="18"/>
                <w:lang w:val="pt-BR" w:eastAsia="pt-BR"/>
              </w:rPr>
              <w:br/>
              <w:t>(R$ milhões e % da RLV)</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3.201</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2.170</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44</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104</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5.519</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4,3%</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4,0%</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1,9%</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12,9%</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4,2%</w:t>
            </w:r>
          </w:p>
        </w:tc>
      </w:tr>
      <w:tr w:rsidR="000C481B" w:rsidRPr="000C481B" w:rsidTr="00AE2D4C">
        <w:trPr>
          <w:trHeight w:val="278"/>
        </w:trPr>
        <w:tc>
          <w:tcPr>
            <w:tcW w:w="3392" w:type="dxa"/>
            <w:vMerge w:val="restart"/>
            <w:tcBorders>
              <w:top w:val="nil"/>
              <w:left w:val="nil"/>
              <w:bottom w:val="single" w:sz="4" w:space="0" w:color="000000"/>
              <w:right w:val="nil"/>
            </w:tcBorders>
            <w:shd w:val="clear" w:color="auto" w:fill="auto"/>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r w:rsidRPr="000C481B">
              <w:rPr>
                <w:rFonts w:eastAsia="Times New Roman" w:cs="Arial"/>
                <w:color w:val="000000"/>
                <w:sz w:val="18"/>
                <w:szCs w:val="18"/>
                <w:lang w:val="pt-BR" w:eastAsia="pt-BR"/>
              </w:rPr>
              <w:t xml:space="preserve">Gastos em P&amp;D interno e externo </w:t>
            </w:r>
            <w:r w:rsidRPr="000C481B">
              <w:rPr>
                <w:rFonts w:eastAsia="Times New Roman" w:cs="Arial"/>
                <w:color w:val="000000"/>
                <w:sz w:val="18"/>
                <w:szCs w:val="18"/>
                <w:lang w:val="pt-BR" w:eastAsia="pt-BR"/>
              </w:rPr>
              <w:br/>
              <w:t>(R$ milhões e % da RLV)</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1.175</w:t>
            </w:r>
          </w:p>
        </w:tc>
        <w:tc>
          <w:tcPr>
            <w:tcW w:w="1369"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641</w:t>
            </w:r>
          </w:p>
        </w:tc>
        <w:tc>
          <w:tcPr>
            <w:tcW w:w="913"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4</w:t>
            </w:r>
          </w:p>
        </w:tc>
        <w:tc>
          <w:tcPr>
            <w:tcW w:w="1437"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74</w:t>
            </w:r>
          </w:p>
        </w:tc>
        <w:tc>
          <w:tcPr>
            <w:tcW w:w="925" w:type="dxa"/>
            <w:tcBorders>
              <w:top w:val="nil"/>
              <w:left w:val="nil"/>
              <w:bottom w:val="nil"/>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1.894</w:t>
            </w:r>
          </w:p>
        </w:tc>
      </w:tr>
      <w:tr w:rsidR="000C481B" w:rsidRPr="000C481B" w:rsidTr="00AE2D4C">
        <w:trPr>
          <w:trHeight w:val="278"/>
        </w:trPr>
        <w:tc>
          <w:tcPr>
            <w:tcW w:w="3392" w:type="dxa"/>
            <w:vMerge/>
            <w:tcBorders>
              <w:top w:val="nil"/>
              <w:left w:val="nil"/>
              <w:bottom w:val="single" w:sz="4" w:space="0" w:color="000000"/>
              <w:right w:val="nil"/>
            </w:tcBorders>
            <w:vAlign w:val="center"/>
            <w:hideMark/>
          </w:tcPr>
          <w:p w:rsidR="000C481B" w:rsidRPr="000C481B" w:rsidRDefault="000C481B" w:rsidP="000C481B">
            <w:pPr>
              <w:spacing w:line="240" w:lineRule="auto"/>
              <w:ind w:firstLine="0"/>
              <w:jc w:val="left"/>
              <w:rPr>
                <w:rFonts w:eastAsia="Times New Roman" w:cs="Arial"/>
                <w:color w:val="000000"/>
                <w:sz w:val="18"/>
                <w:szCs w:val="18"/>
                <w:lang w:val="pt-BR" w:eastAsia="pt-BR"/>
              </w:rPr>
            </w:pP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1,60%</w:t>
            </w:r>
          </w:p>
        </w:tc>
        <w:tc>
          <w:tcPr>
            <w:tcW w:w="1369"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1,18%</w:t>
            </w:r>
          </w:p>
        </w:tc>
        <w:tc>
          <w:tcPr>
            <w:tcW w:w="913"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0,16%</w:t>
            </w:r>
          </w:p>
        </w:tc>
        <w:tc>
          <w:tcPr>
            <w:tcW w:w="1437"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9,14%</w:t>
            </w:r>
          </w:p>
        </w:tc>
        <w:tc>
          <w:tcPr>
            <w:tcW w:w="925" w:type="dxa"/>
            <w:tcBorders>
              <w:top w:val="nil"/>
              <w:left w:val="nil"/>
              <w:bottom w:val="single" w:sz="4" w:space="0" w:color="auto"/>
              <w:right w:val="nil"/>
            </w:tcBorders>
            <w:shd w:val="clear" w:color="auto" w:fill="auto"/>
            <w:noWrap/>
            <w:vAlign w:val="bottom"/>
            <w:hideMark/>
          </w:tcPr>
          <w:p w:rsidR="000C481B" w:rsidRPr="000C481B" w:rsidRDefault="000C481B" w:rsidP="000C481B">
            <w:pPr>
              <w:spacing w:line="240" w:lineRule="auto"/>
              <w:ind w:firstLine="0"/>
              <w:jc w:val="right"/>
              <w:rPr>
                <w:rFonts w:eastAsia="Times New Roman" w:cs="Arial"/>
                <w:color w:val="000000"/>
                <w:sz w:val="18"/>
                <w:szCs w:val="18"/>
                <w:lang w:val="pt-BR" w:eastAsia="pt-BR"/>
              </w:rPr>
            </w:pPr>
            <w:r w:rsidRPr="000C481B">
              <w:rPr>
                <w:rFonts w:eastAsia="Times New Roman" w:cs="Arial"/>
                <w:color w:val="000000"/>
                <w:sz w:val="18"/>
                <w:szCs w:val="18"/>
                <w:lang w:val="pt-BR" w:eastAsia="pt-BR"/>
              </w:rPr>
              <w:t>1,45%</w:t>
            </w:r>
          </w:p>
        </w:tc>
      </w:tr>
    </w:tbl>
    <w:p w:rsidR="008B05E1" w:rsidRPr="00433AA3" w:rsidRDefault="008B05E1" w:rsidP="001725C4">
      <w:pPr>
        <w:pStyle w:val="Fonte"/>
        <w:rPr>
          <w:lang w:val="pt-BR"/>
        </w:rPr>
      </w:pPr>
      <w:r w:rsidRPr="00433AA3">
        <w:rPr>
          <w:lang w:val="pt-BR"/>
        </w:rPr>
        <w:t>Fonte: Determinantes da Acumulação de Conhecimento para Inovação Tecnológico nos Setores Industriais no Brasil / Setor</w:t>
      </w:r>
      <w:r w:rsidR="00A773EA" w:rsidRPr="00433AA3">
        <w:rPr>
          <w:lang w:val="pt-BR"/>
        </w:rPr>
        <w:t xml:space="preserve"> Automotivo (ABDI</w:t>
      </w:r>
      <w:r w:rsidR="007E7295" w:rsidRPr="00433AA3">
        <w:rPr>
          <w:lang w:val="pt-BR"/>
        </w:rPr>
        <w:t>, 2008, p. 52</w:t>
      </w:r>
      <w:r w:rsidR="00A773EA" w:rsidRPr="00433AA3">
        <w:rPr>
          <w:lang w:val="pt-BR"/>
        </w:rPr>
        <w:t>)</w:t>
      </w:r>
    </w:p>
    <w:p w:rsidR="00404B16" w:rsidRDefault="00404B16" w:rsidP="00404B16">
      <w:pPr>
        <w:ind w:firstLine="0"/>
        <w:rPr>
          <w:rFonts w:cs="Arial"/>
          <w:szCs w:val="24"/>
          <w:lang w:val="pt-BR"/>
        </w:rPr>
      </w:pPr>
      <w:r>
        <w:rPr>
          <w:rFonts w:cs="Arial"/>
          <w:szCs w:val="24"/>
          <w:lang w:val="pt-BR"/>
        </w:rPr>
        <w:tab/>
        <w:t>Em termos mundiais, o setor automotivo é bastante inovador, pois possui investimentos em Pesquisa e Desenvolvimento e em atividades inovadoras maiores do que a média da indústria.</w:t>
      </w:r>
    </w:p>
    <w:p w:rsidR="006060A5" w:rsidRDefault="00384780" w:rsidP="007E7295">
      <w:pPr>
        <w:ind w:firstLine="0"/>
        <w:rPr>
          <w:rFonts w:cs="Arial"/>
          <w:szCs w:val="24"/>
          <w:lang w:val="pt-BR"/>
        </w:rPr>
      </w:pPr>
      <w:r>
        <w:rPr>
          <w:rFonts w:cs="Arial"/>
          <w:szCs w:val="24"/>
          <w:lang w:val="pt-BR"/>
        </w:rPr>
        <w:tab/>
      </w:r>
      <w:r w:rsidR="00A773EA">
        <w:rPr>
          <w:rFonts w:cs="Arial"/>
          <w:szCs w:val="24"/>
          <w:lang w:val="pt-BR"/>
        </w:rPr>
        <w:t>O estudo de i</w:t>
      </w:r>
      <w:r w:rsidR="00AB7860">
        <w:rPr>
          <w:rFonts w:cs="Arial"/>
          <w:szCs w:val="24"/>
          <w:lang w:val="pt-BR"/>
        </w:rPr>
        <w:t>novação no setor automo</w:t>
      </w:r>
      <w:r w:rsidR="00A773EA">
        <w:rPr>
          <w:rFonts w:cs="Arial"/>
          <w:szCs w:val="24"/>
          <w:lang w:val="pt-BR"/>
        </w:rPr>
        <w:t>tivo realizado pela ABDI (2008)</w:t>
      </w:r>
      <w:r w:rsidR="00AB7860">
        <w:rPr>
          <w:rFonts w:cs="Arial"/>
          <w:szCs w:val="24"/>
          <w:lang w:val="pt-BR"/>
        </w:rPr>
        <w:t xml:space="preserve"> mostra que</w:t>
      </w:r>
      <w:r w:rsidR="00A773EA">
        <w:rPr>
          <w:rFonts w:cs="Arial"/>
          <w:szCs w:val="24"/>
          <w:lang w:val="pt-BR"/>
        </w:rPr>
        <w:t>,</w:t>
      </w:r>
      <w:r w:rsidR="00AB7860">
        <w:rPr>
          <w:rFonts w:cs="Arial"/>
          <w:szCs w:val="24"/>
          <w:lang w:val="pt-BR"/>
        </w:rPr>
        <w:t xml:space="preserve"> no Brasil, a taxa de inovação (número de empresas inovadoras em relação ao total) do setor automotivo é de 37%. Segundo o mesmo estudo, este percentual está levemente acima da média da indústria, 34%.</w:t>
      </w:r>
      <w:r w:rsidR="00C9476A">
        <w:rPr>
          <w:rFonts w:cs="Arial"/>
          <w:szCs w:val="24"/>
          <w:lang w:val="pt-BR"/>
        </w:rPr>
        <w:t xml:space="preserve"> ABDI (2008) enfatiza</w:t>
      </w:r>
      <w:r w:rsidR="00412793">
        <w:rPr>
          <w:rFonts w:cs="Arial"/>
          <w:szCs w:val="24"/>
          <w:lang w:val="pt-BR"/>
        </w:rPr>
        <w:t xml:space="preserve"> que talvez pese nesse indicador o elevado número de empresas no </w:t>
      </w:r>
      <w:r w:rsidR="00C9476A">
        <w:rPr>
          <w:rFonts w:cs="Arial"/>
          <w:szCs w:val="24"/>
          <w:lang w:val="pt-BR"/>
        </w:rPr>
        <w:t xml:space="preserve">setor automotivo brasileiro. A </w:t>
      </w:r>
      <w:r w:rsidR="00737EEA">
        <w:rPr>
          <w:rFonts w:cs="Arial"/>
          <w:szCs w:val="24"/>
          <w:lang w:val="pt-BR"/>
        </w:rPr>
        <w:fldChar w:fldCharType="begin"/>
      </w:r>
      <w:r w:rsidR="00C9476A">
        <w:rPr>
          <w:rFonts w:cs="Arial"/>
          <w:szCs w:val="24"/>
          <w:lang w:val="pt-BR"/>
        </w:rPr>
        <w:instrText xml:space="preserve"> REF _Ref324665447 </w:instrText>
      </w:r>
      <w:r w:rsidR="00737EEA">
        <w:rPr>
          <w:rFonts w:cs="Arial"/>
          <w:szCs w:val="24"/>
          <w:lang w:val="pt-BR"/>
        </w:rPr>
        <w:fldChar w:fldCharType="separate"/>
      </w:r>
      <w:r w:rsidR="00B932D2" w:rsidRPr="00433AA3">
        <w:rPr>
          <w:lang w:val="pt-BR"/>
        </w:rPr>
        <w:t xml:space="preserve">Tabela </w:t>
      </w:r>
      <w:r w:rsidR="00B932D2">
        <w:rPr>
          <w:noProof/>
          <w:lang w:val="pt-BR"/>
        </w:rPr>
        <w:t>3</w:t>
      </w:r>
      <w:r w:rsidR="00737EEA">
        <w:rPr>
          <w:rFonts w:cs="Arial"/>
          <w:szCs w:val="24"/>
          <w:lang w:val="pt-BR"/>
        </w:rPr>
        <w:fldChar w:fldCharType="end"/>
      </w:r>
      <w:r w:rsidR="00412793">
        <w:rPr>
          <w:rFonts w:cs="Arial"/>
          <w:szCs w:val="24"/>
          <w:lang w:val="pt-BR"/>
        </w:rPr>
        <w:t xml:space="preserve"> mostra os </w:t>
      </w:r>
      <w:r w:rsidR="007E7295">
        <w:rPr>
          <w:rFonts w:cs="Arial"/>
          <w:szCs w:val="24"/>
          <w:lang w:val="pt-BR"/>
        </w:rPr>
        <w:t>indicadores de forma mais clara.</w:t>
      </w:r>
    </w:p>
    <w:p w:rsidR="001725C4" w:rsidRPr="007E7295" w:rsidRDefault="001725C4" w:rsidP="007E7295">
      <w:pPr>
        <w:ind w:firstLine="0"/>
        <w:rPr>
          <w:rFonts w:cs="Arial"/>
          <w:szCs w:val="24"/>
          <w:lang w:val="pt-BR"/>
        </w:rPr>
      </w:pPr>
    </w:p>
    <w:p w:rsidR="00AE2D4C" w:rsidRPr="00433AA3" w:rsidRDefault="007867C4" w:rsidP="001725C4">
      <w:pPr>
        <w:pStyle w:val="Legenda"/>
        <w:rPr>
          <w:lang w:val="pt-BR"/>
        </w:rPr>
      </w:pPr>
      <w:bookmarkStart w:id="32" w:name="_Ref324665447"/>
      <w:bookmarkStart w:id="33" w:name="_Toc327116704"/>
      <w:r w:rsidRPr="00433AA3">
        <w:rPr>
          <w:lang w:val="pt-BR"/>
        </w:rPr>
        <w:lastRenderedPageBreak/>
        <w:t xml:space="preserve">Tabela </w:t>
      </w:r>
      <w:r w:rsidR="00737EEA" w:rsidRPr="001725C4">
        <w:fldChar w:fldCharType="begin"/>
      </w:r>
      <w:r w:rsidR="004A2839" w:rsidRPr="00433AA3">
        <w:rPr>
          <w:lang w:val="pt-BR"/>
        </w:rPr>
        <w:instrText xml:space="preserve"> SEQ Tabela \* ARABIC </w:instrText>
      </w:r>
      <w:r w:rsidR="00737EEA" w:rsidRPr="001725C4">
        <w:fldChar w:fldCharType="separate"/>
      </w:r>
      <w:r w:rsidR="00B932D2">
        <w:rPr>
          <w:noProof/>
          <w:lang w:val="pt-BR"/>
        </w:rPr>
        <w:t>3</w:t>
      </w:r>
      <w:r w:rsidR="00737EEA" w:rsidRPr="001725C4">
        <w:fldChar w:fldCharType="end"/>
      </w:r>
      <w:bookmarkEnd w:id="32"/>
      <w:r w:rsidRPr="00433AA3">
        <w:rPr>
          <w:lang w:val="pt-BR"/>
        </w:rPr>
        <w:t>: Taxas de Inovação no setor automotivo brasileiro em comparação com países selecionados (empr</w:t>
      </w:r>
      <w:r w:rsidR="00A773EA" w:rsidRPr="00433AA3">
        <w:rPr>
          <w:lang w:val="pt-BR"/>
        </w:rPr>
        <w:t>esas com mais de dez pessoas ocu</w:t>
      </w:r>
      <w:r w:rsidRPr="00433AA3">
        <w:rPr>
          <w:lang w:val="pt-BR"/>
        </w:rPr>
        <w:t>padas): 2005 (Brasil) 2004 (Demais países).</w:t>
      </w:r>
      <w:bookmarkEnd w:id="33"/>
    </w:p>
    <w:tbl>
      <w:tblPr>
        <w:tblW w:w="9020" w:type="dxa"/>
        <w:tblInd w:w="55" w:type="dxa"/>
        <w:tblCellMar>
          <w:left w:w="70" w:type="dxa"/>
          <w:right w:w="70" w:type="dxa"/>
        </w:tblCellMar>
        <w:tblLook w:val="04A0" w:firstRow="1" w:lastRow="0" w:firstColumn="1" w:lastColumn="0" w:noHBand="0" w:noVBand="1"/>
      </w:tblPr>
      <w:tblGrid>
        <w:gridCol w:w="3914"/>
        <w:gridCol w:w="1376"/>
        <w:gridCol w:w="1206"/>
        <w:gridCol w:w="959"/>
        <w:gridCol w:w="744"/>
        <w:gridCol w:w="821"/>
      </w:tblGrid>
      <w:tr w:rsidR="00AE2D4C" w:rsidRPr="00AE2D4C" w:rsidTr="00AE2D4C">
        <w:trPr>
          <w:trHeight w:val="319"/>
        </w:trPr>
        <w:tc>
          <w:tcPr>
            <w:tcW w:w="3914" w:type="dxa"/>
            <w:vMerge w:val="restart"/>
            <w:tcBorders>
              <w:top w:val="single" w:sz="4" w:space="0" w:color="auto"/>
              <w:left w:val="nil"/>
              <w:bottom w:val="single" w:sz="4" w:space="0" w:color="000000"/>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Indicadores</w:t>
            </w:r>
          </w:p>
        </w:tc>
        <w:tc>
          <w:tcPr>
            <w:tcW w:w="5106" w:type="dxa"/>
            <w:gridSpan w:val="5"/>
            <w:tcBorders>
              <w:top w:val="single" w:sz="4" w:space="0" w:color="auto"/>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Setor automotivo</w:t>
            </w:r>
          </w:p>
        </w:tc>
      </w:tr>
      <w:tr w:rsidR="00AE2D4C" w:rsidRPr="00AE2D4C" w:rsidTr="00AE2D4C">
        <w:trPr>
          <w:trHeight w:val="319"/>
        </w:trPr>
        <w:tc>
          <w:tcPr>
            <w:tcW w:w="3914" w:type="dxa"/>
            <w:vMerge/>
            <w:tcBorders>
              <w:top w:val="single" w:sz="4" w:space="0" w:color="auto"/>
              <w:left w:val="nil"/>
              <w:bottom w:val="single" w:sz="4" w:space="0" w:color="000000"/>
              <w:right w:val="nil"/>
            </w:tcBorders>
            <w:vAlign w:val="center"/>
            <w:hideMark/>
          </w:tcPr>
          <w:p w:rsidR="00AE2D4C" w:rsidRPr="00AE2D4C" w:rsidRDefault="00AE2D4C" w:rsidP="00AE2D4C">
            <w:pPr>
              <w:spacing w:line="240" w:lineRule="auto"/>
              <w:ind w:firstLine="0"/>
              <w:jc w:val="left"/>
              <w:rPr>
                <w:rFonts w:eastAsia="Times New Roman" w:cs="Arial"/>
                <w:b/>
                <w:bCs/>
                <w:color w:val="000000"/>
                <w:sz w:val="18"/>
                <w:szCs w:val="18"/>
                <w:lang w:val="pt-BR" w:eastAsia="pt-BR"/>
              </w:rPr>
            </w:pPr>
          </w:p>
        </w:tc>
        <w:tc>
          <w:tcPr>
            <w:tcW w:w="1376" w:type="dxa"/>
            <w:tcBorders>
              <w:top w:val="nil"/>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Alemanha</w:t>
            </w:r>
          </w:p>
        </w:tc>
        <w:tc>
          <w:tcPr>
            <w:tcW w:w="1206" w:type="dxa"/>
            <w:tcBorders>
              <w:top w:val="nil"/>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Espanha</w:t>
            </w:r>
          </w:p>
        </w:tc>
        <w:tc>
          <w:tcPr>
            <w:tcW w:w="959" w:type="dxa"/>
            <w:tcBorders>
              <w:top w:val="nil"/>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França</w:t>
            </w:r>
          </w:p>
        </w:tc>
        <w:tc>
          <w:tcPr>
            <w:tcW w:w="744" w:type="dxa"/>
            <w:tcBorders>
              <w:top w:val="nil"/>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Itália</w:t>
            </w:r>
          </w:p>
        </w:tc>
        <w:tc>
          <w:tcPr>
            <w:tcW w:w="820" w:type="dxa"/>
            <w:tcBorders>
              <w:top w:val="nil"/>
              <w:left w:val="nil"/>
              <w:bottom w:val="single" w:sz="4" w:space="0" w:color="auto"/>
              <w:right w:val="nil"/>
            </w:tcBorders>
            <w:shd w:val="clear" w:color="auto" w:fill="auto"/>
            <w:noWrap/>
            <w:vAlign w:val="center"/>
            <w:hideMark/>
          </w:tcPr>
          <w:p w:rsidR="00AE2D4C" w:rsidRPr="00AE2D4C" w:rsidRDefault="00AE2D4C" w:rsidP="00AE2D4C">
            <w:pPr>
              <w:spacing w:line="240" w:lineRule="auto"/>
              <w:ind w:firstLine="0"/>
              <w:jc w:val="center"/>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Brasil</w:t>
            </w:r>
          </w:p>
        </w:tc>
      </w:tr>
      <w:tr w:rsidR="00AE2D4C" w:rsidRPr="00AE2D4C" w:rsidTr="00AE2D4C">
        <w:trPr>
          <w:trHeight w:val="319"/>
        </w:trPr>
        <w:tc>
          <w:tcPr>
            <w:tcW w:w="3914" w:type="dxa"/>
            <w:tcBorders>
              <w:top w:val="nil"/>
              <w:left w:val="nil"/>
              <w:bottom w:val="single" w:sz="4" w:space="0" w:color="auto"/>
              <w:right w:val="nil"/>
            </w:tcBorders>
            <w:shd w:val="clear" w:color="auto" w:fill="auto"/>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r w:rsidRPr="00AE2D4C">
              <w:rPr>
                <w:rFonts w:eastAsia="Times New Roman" w:cs="Arial"/>
                <w:color w:val="000000"/>
                <w:sz w:val="18"/>
                <w:szCs w:val="18"/>
                <w:lang w:val="pt-BR" w:eastAsia="pt-BR"/>
              </w:rPr>
              <w:t>Número de empresas</w:t>
            </w:r>
          </w:p>
        </w:tc>
        <w:tc>
          <w:tcPr>
            <w:tcW w:w="137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1.029</w:t>
            </w:r>
          </w:p>
        </w:tc>
        <w:tc>
          <w:tcPr>
            <w:tcW w:w="120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959</w:t>
            </w:r>
          </w:p>
        </w:tc>
        <w:tc>
          <w:tcPr>
            <w:tcW w:w="959"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786</w:t>
            </w:r>
          </w:p>
        </w:tc>
        <w:tc>
          <w:tcPr>
            <w:tcW w:w="744"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1.010</w:t>
            </w:r>
          </w:p>
        </w:tc>
        <w:tc>
          <w:tcPr>
            <w:tcW w:w="820"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2.214</w:t>
            </w:r>
          </w:p>
        </w:tc>
      </w:tr>
      <w:tr w:rsidR="00AE2D4C" w:rsidRPr="00AE2D4C" w:rsidTr="00AE2D4C">
        <w:trPr>
          <w:trHeight w:val="319"/>
        </w:trPr>
        <w:tc>
          <w:tcPr>
            <w:tcW w:w="3914" w:type="dxa"/>
            <w:vMerge w:val="restart"/>
            <w:tcBorders>
              <w:top w:val="nil"/>
              <w:left w:val="nil"/>
              <w:bottom w:val="single" w:sz="4" w:space="0" w:color="000000"/>
              <w:right w:val="nil"/>
            </w:tcBorders>
            <w:shd w:val="clear" w:color="auto" w:fill="auto"/>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r w:rsidRPr="00AE2D4C">
              <w:rPr>
                <w:rFonts w:eastAsia="Times New Roman" w:cs="Arial"/>
                <w:color w:val="000000"/>
                <w:sz w:val="18"/>
                <w:szCs w:val="18"/>
                <w:lang w:val="pt-BR" w:eastAsia="pt-BR"/>
              </w:rPr>
              <w:t>Inovadoras</w:t>
            </w:r>
          </w:p>
        </w:tc>
        <w:tc>
          <w:tcPr>
            <w:tcW w:w="137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667</w:t>
            </w:r>
          </w:p>
        </w:tc>
        <w:tc>
          <w:tcPr>
            <w:tcW w:w="120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435</w:t>
            </w:r>
          </w:p>
        </w:tc>
        <w:tc>
          <w:tcPr>
            <w:tcW w:w="959"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399</w:t>
            </w:r>
          </w:p>
        </w:tc>
        <w:tc>
          <w:tcPr>
            <w:tcW w:w="744"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492</w:t>
            </w:r>
          </w:p>
        </w:tc>
        <w:tc>
          <w:tcPr>
            <w:tcW w:w="820"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819</w:t>
            </w:r>
          </w:p>
        </w:tc>
      </w:tr>
      <w:tr w:rsidR="00AE2D4C" w:rsidRPr="00AE2D4C" w:rsidTr="00AE2D4C">
        <w:trPr>
          <w:trHeight w:val="319"/>
        </w:trPr>
        <w:tc>
          <w:tcPr>
            <w:tcW w:w="3914" w:type="dxa"/>
            <w:vMerge/>
            <w:tcBorders>
              <w:top w:val="nil"/>
              <w:left w:val="nil"/>
              <w:bottom w:val="single" w:sz="4" w:space="0" w:color="000000"/>
              <w:right w:val="nil"/>
            </w:tcBorders>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p>
        </w:tc>
        <w:tc>
          <w:tcPr>
            <w:tcW w:w="137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65%</w:t>
            </w:r>
          </w:p>
        </w:tc>
        <w:tc>
          <w:tcPr>
            <w:tcW w:w="120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45%</w:t>
            </w:r>
          </w:p>
        </w:tc>
        <w:tc>
          <w:tcPr>
            <w:tcW w:w="959"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51%</w:t>
            </w:r>
          </w:p>
        </w:tc>
        <w:tc>
          <w:tcPr>
            <w:tcW w:w="744"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49%</w:t>
            </w:r>
          </w:p>
        </w:tc>
        <w:tc>
          <w:tcPr>
            <w:tcW w:w="820"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37%</w:t>
            </w:r>
          </w:p>
        </w:tc>
      </w:tr>
      <w:tr w:rsidR="00AE2D4C" w:rsidRPr="00AE2D4C" w:rsidTr="00AE2D4C">
        <w:trPr>
          <w:trHeight w:val="319"/>
        </w:trPr>
        <w:tc>
          <w:tcPr>
            <w:tcW w:w="3914" w:type="dxa"/>
            <w:vMerge w:val="restart"/>
            <w:tcBorders>
              <w:top w:val="nil"/>
              <w:left w:val="nil"/>
              <w:bottom w:val="single" w:sz="4" w:space="0" w:color="000000"/>
              <w:right w:val="nil"/>
            </w:tcBorders>
            <w:shd w:val="clear" w:color="auto" w:fill="auto"/>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r w:rsidRPr="00AE2D4C">
              <w:rPr>
                <w:rFonts w:eastAsia="Times New Roman" w:cs="Arial"/>
                <w:color w:val="000000"/>
                <w:sz w:val="18"/>
                <w:szCs w:val="18"/>
                <w:lang w:val="pt-BR" w:eastAsia="pt-BR"/>
              </w:rPr>
              <w:t>Inovadoras de produto</w:t>
            </w:r>
          </w:p>
        </w:tc>
        <w:tc>
          <w:tcPr>
            <w:tcW w:w="137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581</w:t>
            </w:r>
          </w:p>
        </w:tc>
        <w:tc>
          <w:tcPr>
            <w:tcW w:w="120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320</w:t>
            </w:r>
          </w:p>
        </w:tc>
        <w:tc>
          <w:tcPr>
            <w:tcW w:w="959"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297</w:t>
            </w:r>
          </w:p>
        </w:tc>
        <w:tc>
          <w:tcPr>
            <w:tcW w:w="744"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297</w:t>
            </w:r>
          </w:p>
        </w:tc>
        <w:tc>
          <w:tcPr>
            <w:tcW w:w="820"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430</w:t>
            </w:r>
          </w:p>
        </w:tc>
      </w:tr>
      <w:tr w:rsidR="00AE2D4C" w:rsidRPr="00AE2D4C" w:rsidTr="00AE2D4C">
        <w:trPr>
          <w:trHeight w:val="319"/>
        </w:trPr>
        <w:tc>
          <w:tcPr>
            <w:tcW w:w="3914" w:type="dxa"/>
            <w:vMerge/>
            <w:tcBorders>
              <w:top w:val="nil"/>
              <w:left w:val="nil"/>
              <w:bottom w:val="single" w:sz="4" w:space="0" w:color="000000"/>
              <w:right w:val="nil"/>
            </w:tcBorders>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p>
        </w:tc>
        <w:tc>
          <w:tcPr>
            <w:tcW w:w="137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56%</w:t>
            </w:r>
          </w:p>
        </w:tc>
        <w:tc>
          <w:tcPr>
            <w:tcW w:w="120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33%</w:t>
            </w:r>
          </w:p>
        </w:tc>
        <w:tc>
          <w:tcPr>
            <w:tcW w:w="959"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38%</w:t>
            </w:r>
          </w:p>
        </w:tc>
        <w:tc>
          <w:tcPr>
            <w:tcW w:w="744"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29%</w:t>
            </w:r>
          </w:p>
        </w:tc>
        <w:tc>
          <w:tcPr>
            <w:tcW w:w="820"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19%</w:t>
            </w:r>
          </w:p>
        </w:tc>
      </w:tr>
      <w:tr w:rsidR="00AE2D4C" w:rsidRPr="00AE2D4C" w:rsidTr="00AE2D4C">
        <w:trPr>
          <w:trHeight w:val="319"/>
        </w:trPr>
        <w:tc>
          <w:tcPr>
            <w:tcW w:w="3914" w:type="dxa"/>
            <w:vMerge w:val="restart"/>
            <w:tcBorders>
              <w:top w:val="nil"/>
              <w:left w:val="nil"/>
              <w:bottom w:val="single" w:sz="4" w:space="0" w:color="000000"/>
              <w:right w:val="nil"/>
            </w:tcBorders>
            <w:shd w:val="clear" w:color="auto" w:fill="auto"/>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r w:rsidRPr="00AE2D4C">
              <w:rPr>
                <w:rFonts w:eastAsia="Times New Roman" w:cs="Arial"/>
                <w:color w:val="000000"/>
                <w:sz w:val="18"/>
                <w:szCs w:val="18"/>
                <w:lang w:val="pt-BR" w:eastAsia="pt-BR"/>
              </w:rPr>
              <w:t>Inovadoras de produto novo para o mercado</w:t>
            </w:r>
          </w:p>
        </w:tc>
        <w:tc>
          <w:tcPr>
            <w:tcW w:w="137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250</w:t>
            </w:r>
          </w:p>
        </w:tc>
        <w:tc>
          <w:tcPr>
            <w:tcW w:w="1206"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162</w:t>
            </w:r>
          </w:p>
        </w:tc>
        <w:tc>
          <w:tcPr>
            <w:tcW w:w="959"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224</w:t>
            </w:r>
          </w:p>
        </w:tc>
        <w:tc>
          <w:tcPr>
            <w:tcW w:w="744"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211</w:t>
            </w:r>
          </w:p>
        </w:tc>
        <w:tc>
          <w:tcPr>
            <w:tcW w:w="820" w:type="dxa"/>
            <w:tcBorders>
              <w:top w:val="nil"/>
              <w:left w:val="nil"/>
              <w:bottom w:val="nil"/>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color w:val="000000"/>
                <w:sz w:val="18"/>
                <w:szCs w:val="18"/>
                <w:lang w:val="pt-BR" w:eastAsia="pt-BR"/>
              </w:rPr>
            </w:pPr>
            <w:r w:rsidRPr="00AE2D4C">
              <w:rPr>
                <w:rFonts w:eastAsia="Times New Roman" w:cs="Arial"/>
                <w:color w:val="000000"/>
                <w:sz w:val="18"/>
                <w:szCs w:val="18"/>
                <w:lang w:val="pt-BR" w:eastAsia="pt-BR"/>
              </w:rPr>
              <w:t>112</w:t>
            </w:r>
          </w:p>
        </w:tc>
      </w:tr>
      <w:tr w:rsidR="00AE2D4C" w:rsidRPr="00AE2D4C" w:rsidTr="00AE2D4C">
        <w:trPr>
          <w:trHeight w:val="319"/>
        </w:trPr>
        <w:tc>
          <w:tcPr>
            <w:tcW w:w="3914" w:type="dxa"/>
            <w:vMerge/>
            <w:tcBorders>
              <w:top w:val="nil"/>
              <w:left w:val="nil"/>
              <w:bottom w:val="single" w:sz="4" w:space="0" w:color="000000"/>
              <w:right w:val="nil"/>
            </w:tcBorders>
            <w:vAlign w:val="center"/>
            <w:hideMark/>
          </w:tcPr>
          <w:p w:rsidR="00AE2D4C" w:rsidRPr="00AE2D4C" w:rsidRDefault="00AE2D4C" w:rsidP="00AE2D4C">
            <w:pPr>
              <w:spacing w:line="240" w:lineRule="auto"/>
              <w:ind w:firstLine="0"/>
              <w:jc w:val="left"/>
              <w:rPr>
                <w:rFonts w:eastAsia="Times New Roman" w:cs="Arial"/>
                <w:color w:val="000000"/>
                <w:sz w:val="18"/>
                <w:szCs w:val="18"/>
                <w:lang w:val="pt-BR" w:eastAsia="pt-BR"/>
              </w:rPr>
            </w:pPr>
          </w:p>
        </w:tc>
        <w:tc>
          <w:tcPr>
            <w:tcW w:w="137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24%</w:t>
            </w:r>
          </w:p>
        </w:tc>
        <w:tc>
          <w:tcPr>
            <w:tcW w:w="1206"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17%</w:t>
            </w:r>
          </w:p>
        </w:tc>
        <w:tc>
          <w:tcPr>
            <w:tcW w:w="959"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28%</w:t>
            </w:r>
          </w:p>
        </w:tc>
        <w:tc>
          <w:tcPr>
            <w:tcW w:w="744"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21%</w:t>
            </w:r>
          </w:p>
        </w:tc>
        <w:tc>
          <w:tcPr>
            <w:tcW w:w="820" w:type="dxa"/>
            <w:tcBorders>
              <w:top w:val="nil"/>
              <w:left w:val="nil"/>
              <w:bottom w:val="single" w:sz="4" w:space="0" w:color="auto"/>
              <w:right w:val="nil"/>
            </w:tcBorders>
            <w:shd w:val="clear" w:color="auto" w:fill="auto"/>
            <w:noWrap/>
            <w:vAlign w:val="bottom"/>
            <w:hideMark/>
          </w:tcPr>
          <w:p w:rsidR="00AE2D4C" w:rsidRPr="00AE2D4C" w:rsidRDefault="00AE2D4C" w:rsidP="00AE2D4C">
            <w:pPr>
              <w:spacing w:line="240" w:lineRule="auto"/>
              <w:ind w:firstLine="0"/>
              <w:jc w:val="right"/>
              <w:rPr>
                <w:rFonts w:eastAsia="Times New Roman" w:cs="Arial"/>
                <w:b/>
                <w:bCs/>
                <w:color w:val="000000"/>
                <w:sz w:val="18"/>
                <w:szCs w:val="18"/>
                <w:lang w:val="pt-BR" w:eastAsia="pt-BR"/>
              </w:rPr>
            </w:pPr>
            <w:r w:rsidRPr="00AE2D4C">
              <w:rPr>
                <w:rFonts w:eastAsia="Times New Roman" w:cs="Arial"/>
                <w:b/>
                <w:bCs/>
                <w:color w:val="000000"/>
                <w:sz w:val="18"/>
                <w:szCs w:val="18"/>
                <w:lang w:val="pt-BR" w:eastAsia="pt-BR"/>
              </w:rPr>
              <w:t>5%</w:t>
            </w:r>
          </w:p>
        </w:tc>
      </w:tr>
    </w:tbl>
    <w:p w:rsidR="00E75C67" w:rsidRPr="00433AA3" w:rsidRDefault="00E75C67" w:rsidP="001725C4">
      <w:pPr>
        <w:pStyle w:val="Fonte"/>
        <w:rPr>
          <w:lang w:val="pt-BR"/>
        </w:rPr>
      </w:pPr>
      <w:r w:rsidRPr="00433AA3">
        <w:rPr>
          <w:lang w:val="pt-BR"/>
        </w:rPr>
        <w:t>Fonte: Determinantes da Acumulação de Conhecimento para Inovação Tecnológico nos Setores Industriais no Brasil / Setor</w:t>
      </w:r>
      <w:r w:rsidR="00A773EA" w:rsidRPr="00433AA3">
        <w:rPr>
          <w:lang w:val="pt-BR"/>
        </w:rPr>
        <w:t xml:space="preserve"> Automotivo (ABDI,</w:t>
      </w:r>
      <w:r w:rsidR="007E7295" w:rsidRPr="00433AA3">
        <w:rPr>
          <w:lang w:val="pt-BR"/>
        </w:rPr>
        <w:t xml:space="preserve"> 2008, p. 48</w:t>
      </w:r>
      <w:r w:rsidR="00A773EA" w:rsidRPr="00433AA3">
        <w:rPr>
          <w:lang w:val="pt-BR"/>
        </w:rPr>
        <w:t>)</w:t>
      </w:r>
    </w:p>
    <w:p w:rsidR="009E6D1B" w:rsidRDefault="00D07ACC" w:rsidP="00E75C67">
      <w:pPr>
        <w:rPr>
          <w:lang w:val="pt-BR"/>
        </w:rPr>
        <w:sectPr w:rsidR="009E6D1B" w:rsidSect="00DF439A">
          <w:pgSz w:w="11906" w:h="16838"/>
          <w:pgMar w:top="1701" w:right="1134" w:bottom="1134" w:left="1701" w:header="709" w:footer="709" w:gutter="0"/>
          <w:cols w:space="708"/>
          <w:docGrid w:linePitch="360"/>
        </w:sectPr>
      </w:pPr>
      <w:r>
        <w:rPr>
          <w:lang w:val="pt-BR"/>
        </w:rPr>
        <w:t xml:space="preserve">O Brasil produz cerca de 2,5 milhões de veículos por ano e possui mais de 2.200 empresas no complexo automotivo. Se comparado com a situação da Alemanha, nota-se que este país produz três vezes mais veículos do que o Brasil, mas possui uma base industrial de pouco mais de mil empresas. O fato do Brasil possuir um elevado número de empresas, boa parte delas frágeis e pouco eficientes, contribui para explicar a menor proporção de empresas inovadoras </w:t>
      </w:r>
      <w:r w:rsidR="00F26BF1">
        <w:rPr>
          <w:lang w:val="pt-BR"/>
        </w:rPr>
        <w:t xml:space="preserve">no Brasil em comparação com outros países. </w:t>
      </w:r>
      <w:r w:rsidR="00C9476A">
        <w:rPr>
          <w:lang w:val="pt-BR"/>
        </w:rPr>
        <w:t>(ABDI</w:t>
      </w:r>
      <w:r>
        <w:rPr>
          <w:lang w:val="pt-BR"/>
        </w:rPr>
        <w:t xml:space="preserve">, 2008, p. 47). </w:t>
      </w:r>
    </w:p>
    <w:p w:rsidR="00EF61F8" w:rsidRDefault="00EF61F8" w:rsidP="00A773EA">
      <w:pPr>
        <w:pStyle w:val="Ttulo1"/>
        <w:spacing w:line="360" w:lineRule="auto"/>
        <w:rPr>
          <w:lang w:val="pt-BR"/>
        </w:rPr>
      </w:pPr>
      <w:bookmarkStart w:id="34" w:name="_Toc327174471"/>
      <w:r>
        <w:rPr>
          <w:lang w:val="pt-BR"/>
        </w:rPr>
        <w:lastRenderedPageBreak/>
        <w:t>CARACTERIZAÇÃO DA EMPRESA</w:t>
      </w:r>
      <w:bookmarkEnd w:id="34"/>
    </w:p>
    <w:p w:rsidR="00A773EA" w:rsidRPr="00A773EA" w:rsidRDefault="00A773EA" w:rsidP="00A773EA">
      <w:pPr>
        <w:rPr>
          <w:lang w:val="pt-BR"/>
        </w:rPr>
      </w:pPr>
    </w:p>
    <w:p w:rsidR="008B19FC" w:rsidRDefault="00EF61F8" w:rsidP="00A773EA">
      <w:pPr>
        <w:rPr>
          <w:lang w:val="pt-BR"/>
        </w:rPr>
      </w:pPr>
      <w:r>
        <w:rPr>
          <w:lang w:val="pt-BR"/>
        </w:rPr>
        <w:t xml:space="preserve">Trata-se de uma indústria automobilística europeia com subsidiária no Brasil há 35 anos. </w:t>
      </w:r>
      <w:r w:rsidR="00505DAD">
        <w:rPr>
          <w:lang w:val="pt-BR"/>
        </w:rPr>
        <w:t>Líder de vendas no setor, esta empresa p</w:t>
      </w:r>
      <w:r>
        <w:rPr>
          <w:lang w:val="pt-BR"/>
        </w:rPr>
        <w:t xml:space="preserve">roduz atualmente em média </w:t>
      </w:r>
      <w:r w:rsidR="00732412">
        <w:rPr>
          <w:lang w:val="pt-BR"/>
        </w:rPr>
        <w:t>950 mil</w:t>
      </w:r>
      <w:r>
        <w:rPr>
          <w:lang w:val="pt-BR"/>
        </w:rPr>
        <w:t xml:space="preserve"> </w:t>
      </w:r>
      <w:r w:rsidR="008B19FC">
        <w:rPr>
          <w:lang w:val="pt-BR"/>
        </w:rPr>
        <w:t>veículos</w:t>
      </w:r>
      <w:r w:rsidR="00DA769D">
        <w:rPr>
          <w:lang w:val="pt-BR"/>
        </w:rPr>
        <w:t>/ano</w:t>
      </w:r>
      <w:r w:rsidR="008B19FC">
        <w:rPr>
          <w:lang w:val="pt-BR"/>
        </w:rPr>
        <w:t xml:space="preserve"> no parque industrial brasileiro e vende</w:t>
      </w:r>
      <w:r w:rsidR="00DA769D">
        <w:rPr>
          <w:lang w:val="pt-BR"/>
        </w:rPr>
        <w:t>u no último ano</w:t>
      </w:r>
      <w:r w:rsidR="008B19FC">
        <w:rPr>
          <w:lang w:val="pt-BR"/>
        </w:rPr>
        <w:t xml:space="preserve"> </w:t>
      </w:r>
      <w:r w:rsidR="008B19FC" w:rsidRPr="00DA769D">
        <w:rPr>
          <w:lang w:val="pt-BR"/>
        </w:rPr>
        <w:t>684.305</w:t>
      </w:r>
      <w:r w:rsidR="008B19FC">
        <w:rPr>
          <w:lang w:val="pt-BR"/>
        </w:rPr>
        <w:t xml:space="preserve"> no mercado de atacado nacional.</w:t>
      </w:r>
    </w:p>
    <w:p w:rsidR="008B19FC" w:rsidRDefault="008B19FC" w:rsidP="00EF61F8">
      <w:pPr>
        <w:rPr>
          <w:lang w:val="pt-BR"/>
        </w:rPr>
      </w:pPr>
      <w:r>
        <w:rPr>
          <w:lang w:val="pt-BR"/>
        </w:rPr>
        <w:t>Por solicitação dos gestores, o nome da empresa não será divulgado na presente pesquisa. Utilizou-se o nome fictício de Custódio Automóveis S/A.</w:t>
      </w:r>
    </w:p>
    <w:p w:rsidR="009E6D1B" w:rsidRDefault="009E6D1B" w:rsidP="009E6D1B">
      <w:pPr>
        <w:ind w:firstLine="0"/>
        <w:rPr>
          <w:lang w:val="pt-BR"/>
        </w:rPr>
        <w:sectPr w:rsidR="009E6D1B" w:rsidSect="00DF439A">
          <w:pgSz w:w="11906" w:h="16838"/>
          <w:pgMar w:top="1701" w:right="1134" w:bottom="1134" w:left="1701" w:header="709" w:footer="709" w:gutter="0"/>
          <w:cols w:space="708"/>
          <w:docGrid w:linePitch="360"/>
        </w:sectPr>
      </w:pPr>
    </w:p>
    <w:p w:rsidR="000F7A55" w:rsidRDefault="007B3976" w:rsidP="00A773EA">
      <w:pPr>
        <w:pStyle w:val="Ttulo1"/>
        <w:spacing w:line="360" w:lineRule="auto"/>
        <w:rPr>
          <w:lang w:val="pt-BR"/>
        </w:rPr>
      </w:pPr>
      <w:bookmarkStart w:id="35" w:name="_Toc327174472"/>
      <w:r w:rsidRPr="00494F50">
        <w:rPr>
          <w:lang w:val="pt-BR"/>
        </w:rPr>
        <w:lastRenderedPageBreak/>
        <w:t>METODOLOGIA DA PESQUISA</w:t>
      </w:r>
      <w:bookmarkEnd w:id="35"/>
    </w:p>
    <w:p w:rsidR="001A139E" w:rsidRPr="001A139E" w:rsidRDefault="001A139E" w:rsidP="00A773EA">
      <w:pPr>
        <w:rPr>
          <w:lang w:val="pt-BR"/>
        </w:rPr>
      </w:pPr>
    </w:p>
    <w:p w:rsidR="00F03D4B" w:rsidRDefault="00F03D4B" w:rsidP="00A773EA">
      <w:pPr>
        <w:rPr>
          <w:lang w:val="pt-BR"/>
        </w:rPr>
      </w:pPr>
      <w:r>
        <w:rPr>
          <w:lang w:val="pt-BR"/>
        </w:rPr>
        <w:t xml:space="preserve">Várias etapas compõem o trabalho científico, sendo a pesquisa científica </w:t>
      </w:r>
      <w:r w:rsidR="00CD1CE2">
        <w:rPr>
          <w:lang w:val="pt-BR"/>
        </w:rPr>
        <w:t>uma</w:t>
      </w:r>
      <w:r>
        <w:rPr>
          <w:lang w:val="pt-BR"/>
        </w:rPr>
        <w:t xml:space="preserve"> </w:t>
      </w:r>
      <w:r w:rsidR="00CD1CE2">
        <w:rPr>
          <w:lang w:val="pt-BR"/>
        </w:rPr>
        <w:t xml:space="preserve">das </w:t>
      </w:r>
      <w:r>
        <w:rPr>
          <w:lang w:val="pt-BR"/>
        </w:rPr>
        <w:t>mais importante</w:t>
      </w:r>
      <w:r w:rsidR="00CD1CE2">
        <w:rPr>
          <w:lang w:val="pt-BR"/>
        </w:rPr>
        <w:t>s</w:t>
      </w:r>
      <w:r>
        <w:rPr>
          <w:lang w:val="pt-BR"/>
        </w:rPr>
        <w:t>.</w:t>
      </w:r>
      <w:r w:rsidR="0015116D">
        <w:rPr>
          <w:lang w:val="pt-BR"/>
        </w:rPr>
        <w:t xml:space="preserve"> </w:t>
      </w:r>
      <w:r>
        <w:rPr>
          <w:lang w:val="pt-BR"/>
        </w:rPr>
        <w:t>Gil citado por Andrade (2003, p. 121) conceitua pesquisa como “procedimento racional e sistemático que tem como objetivo proporcionar respostas aos problemas que são propostos</w:t>
      </w:r>
      <w:r w:rsidR="00554D89">
        <w:rPr>
          <w:lang w:val="pt-BR"/>
        </w:rPr>
        <w:t>”.</w:t>
      </w:r>
    </w:p>
    <w:p w:rsidR="003D49D6" w:rsidRDefault="00F03D4B" w:rsidP="00F03D4B">
      <w:pPr>
        <w:pStyle w:val="CitaoIntensa"/>
      </w:pPr>
      <w:r>
        <w:t xml:space="preserve">(...) </w:t>
      </w:r>
      <w:r w:rsidR="003D49D6">
        <w:t>um procedimento formal, com método de pensamento reflexivo, que requer um tratamento científico e se constitui no caminho para conhecer a realidade ou para descobrir verdades parciais.</w:t>
      </w:r>
      <w:r>
        <w:t xml:space="preserve"> (MARCONI; LAKATOS, 2003, p. 155).</w:t>
      </w:r>
    </w:p>
    <w:p w:rsidR="00CD1CE2" w:rsidRDefault="00CD1CE2" w:rsidP="00523DB8">
      <w:pPr>
        <w:rPr>
          <w:lang w:val="pt-BR"/>
        </w:rPr>
      </w:pPr>
      <w:r>
        <w:rPr>
          <w:lang w:val="pt-BR"/>
        </w:rPr>
        <w:t xml:space="preserve">Andrade (2003, p. 129) conceitua metodologia como “o conjunto de métodos ou caminhos que são percorridos na busca do conhecimento”. </w:t>
      </w:r>
    </w:p>
    <w:p w:rsidR="00523DB8" w:rsidRPr="00494F50" w:rsidRDefault="00CD1CE2" w:rsidP="00523DB8">
      <w:pPr>
        <w:rPr>
          <w:lang w:val="pt-BR"/>
        </w:rPr>
      </w:pPr>
      <w:r>
        <w:rPr>
          <w:lang w:val="pt-BR"/>
        </w:rPr>
        <w:t>Para Marconi e Lakatos (</w:t>
      </w:r>
      <w:r w:rsidR="00554D89">
        <w:rPr>
          <w:lang w:val="pt-BR"/>
        </w:rPr>
        <w:t>2003, p. 83)</w:t>
      </w:r>
      <w:r w:rsidR="00523DB8" w:rsidRPr="00494F50">
        <w:rPr>
          <w:lang w:val="pt-BR"/>
        </w:rPr>
        <w:t xml:space="preserve"> </w:t>
      </w:r>
      <w:r w:rsidR="00554D89" w:rsidRPr="00494F50">
        <w:rPr>
          <w:lang w:val="pt-BR"/>
        </w:rPr>
        <w:t>“</w:t>
      </w:r>
      <w:r w:rsidR="00554D89">
        <w:rPr>
          <w:lang w:val="pt-BR"/>
        </w:rPr>
        <w:t>o método é o conjunto das atividades sistemáticas e racionais que, com maior segurança e economia, permite alcançar o objetivo”.</w:t>
      </w:r>
    </w:p>
    <w:p w:rsidR="00523DB8" w:rsidRPr="00494F50" w:rsidRDefault="00554D89" w:rsidP="00523DB8">
      <w:pPr>
        <w:rPr>
          <w:lang w:val="pt-BR"/>
        </w:rPr>
      </w:pPr>
      <w:r>
        <w:rPr>
          <w:lang w:val="pt-BR"/>
        </w:rPr>
        <w:t>Neste sentido, apresenta-se a seguir a metodologia utilizada para a elaboração da presente pesquisa científica.</w:t>
      </w:r>
    </w:p>
    <w:p w:rsidR="00523DB8" w:rsidRPr="00473D01" w:rsidRDefault="00554D89" w:rsidP="00523DB8">
      <w:pPr>
        <w:pStyle w:val="Ttulo2"/>
        <w:rPr>
          <w:lang w:val="pt-BR"/>
        </w:rPr>
      </w:pPr>
      <w:bookmarkStart w:id="36" w:name="_Toc327174473"/>
      <w:r>
        <w:rPr>
          <w:lang w:val="pt-BR"/>
        </w:rPr>
        <w:t>Objetivo da pesquisa</w:t>
      </w:r>
      <w:bookmarkEnd w:id="36"/>
    </w:p>
    <w:p w:rsidR="00523DB8" w:rsidRPr="008217C1" w:rsidRDefault="008217C1" w:rsidP="008217C1">
      <w:pPr>
        <w:pStyle w:val="CitaoIntensa"/>
      </w:pPr>
      <w:r w:rsidRPr="008217C1">
        <w:rPr>
          <w:szCs w:val="24"/>
        </w:rPr>
        <w:t>Está ligado a uma visão global e abrangente do tema. Relaciona-se com o conteúdo intrínseco, quer dos fenômenos e eventos, quer das ideias estudadas. Vincula-se diretamente à própria significação da tese proposta pelo projeto. (MARCONI; LAKATOS, 2003, p. 219).</w:t>
      </w:r>
    </w:p>
    <w:p w:rsidR="00431954" w:rsidRDefault="008217C1" w:rsidP="00431954">
      <w:pPr>
        <w:rPr>
          <w:rFonts w:cs="Arial"/>
          <w:szCs w:val="24"/>
          <w:lang w:val="pt-BR"/>
        </w:rPr>
      </w:pPr>
      <w:r>
        <w:rPr>
          <w:lang w:val="pt-BR"/>
        </w:rPr>
        <w:t>O objetivo desta</w:t>
      </w:r>
      <w:r w:rsidR="00554D89">
        <w:rPr>
          <w:lang w:val="pt-BR"/>
        </w:rPr>
        <w:t xml:space="preserve"> pesquisa é </w:t>
      </w:r>
      <w:r w:rsidR="00A03019">
        <w:rPr>
          <w:lang w:val="pt-BR"/>
        </w:rPr>
        <w:t>i</w:t>
      </w:r>
      <w:r w:rsidR="00A03019" w:rsidRPr="00A03019">
        <w:rPr>
          <w:lang w:val="pt-BR"/>
        </w:rPr>
        <w:t xml:space="preserve">dentificar como o </w:t>
      </w:r>
      <w:r w:rsidR="00A03019" w:rsidRPr="00A03019">
        <w:rPr>
          <w:i/>
          <w:lang w:val="pt-BR"/>
        </w:rPr>
        <w:t>benchmarking</w:t>
      </w:r>
      <w:r w:rsidR="00A03019" w:rsidRPr="00A03019">
        <w:rPr>
          <w:lang w:val="pt-BR"/>
        </w:rPr>
        <w:t xml:space="preserve"> contribui na busca de estratégias de inovação em uma indústria automotiva.</w:t>
      </w:r>
      <w:r w:rsidR="00431954">
        <w:rPr>
          <w:lang w:val="pt-BR"/>
        </w:rPr>
        <w:t xml:space="preserve"> Para alcançar este objetivo, torna-se necessário também i</w:t>
      </w:r>
      <w:r w:rsidR="00431954" w:rsidRPr="00410D7C">
        <w:rPr>
          <w:rFonts w:cs="Arial"/>
          <w:szCs w:val="24"/>
          <w:lang w:val="pt-BR"/>
        </w:rPr>
        <w:t xml:space="preserve">dentificar as vantagens e desvantagens de ações de </w:t>
      </w:r>
      <w:r w:rsidR="00431954" w:rsidRPr="00410D7C">
        <w:rPr>
          <w:rFonts w:cs="Arial"/>
          <w:i/>
          <w:szCs w:val="24"/>
          <w:lang w:val="pt-BR"/>
        </w:rPr>
        <w:t>benchmarking</w:t>
      </w:r>
      <w:r w:rsidR="00431954">
        <w:rPr>
          <w:rFonts w:cs="Arial"/>
          <w:szCs w:val="24"/>
          <w:lang w:val="pt-BR"/>
        </w:rPr>
        <w:t xml:space="preserve">, </w:t>
      </w:r>
      <w:r w:rsidR="00431954">
        <w:rPr>
          <w:lang w:val="pt-BR"/>
        </w:rPr>
        <w:t>i</w:t>
      </w:r>
      <w:r w:rsidR="00431954" w:rsidRPr="00410D7C">
        <w:rPr>
          <w:rFonts w:cs="Arial"/>
          <w:szCs w:val="24"/>
          <w:lang w:val="pt-BR"/>
        </w:rPr>
        <w:t xml:space="preserve">dentificar como o processo de </w:t>
      </w:r>
      <w:r w:rsidR="00431954" w:rsidRPr="00410D7C">
        <w:rPr>
          <w:rFonts w:cs="Arial"/>
          <w:i/>
          <w:szCs w:val="24"/>
          <w:lang w:val="pt-BR"/>
        </w:rPr>
        <w:t>benchmarking</w:t>
      </w:r>
      <w:r w:rsidR="00431954" w:rsidRPr="00410D7C">
        <w:rPr>
          <w:rFonts w:cs="Arial"/>
          <w:szCs w:val="24"/>
          <w:lang w:val="pt-BR"/>
        </w:rPr>
        <w:t xml:space="preserve"> é tratado entre as áreas </w:t>
      </w:r>
      <w:r w:rsidR="00431954">
        <w:rPr>
          <w:rFonts w:cs="Arial"/>
          <w:szCs w:val="24"/>
          <w:lang w:val="pt-BR"/>
        </w:rPr>
        <w:t>interligadas/envolvidas</w:t>
      </w:r>
      <w:r w:rsidR="00431954" w:rsidRPr="00410D7C">
        <w:rPr>
          <w:rFonts w:cs="Arial"/>
          <w:szCs w:val="24"/>
          <w:lang w:val="pt-BR"/>
        </w:rPr>
        <w:t xml:space="preserve"> </w:t>
      </w:r>
      <w:r w:rsidR="00431954">
        <w:rPr>
          <w:rFonts w:cs="Arial"/>
          <w:szCs w:val="24"/>
          <w:lang w:val="pt-BR"/>
        </w:rPr>
        <w:t>n</w:t>
      </w:r>
      <w:r w:rsidR="00431954" w:rsidRPr="00410D7C">
        <w:rPr>
          <w:rFonts w:cs="Arial"/>
          <w:szCs w:val="24"/>
          <w:lang w:val="pt-BR"/>
        </w:rPr>
        <w:t>a empresa do setor automo</w:t>
      </w:r>
      <w:r w:rsidR="00431954">
        <w:rPr>
          <w:rFonts w:cs="Arial"/>
          <w:szCs w:val="24"/>
          <w:lang w:val="pt-BR"/>
        </w:rPr>
        <w:t>tivo,</w:t>
      </w:r>
      <w:r w:rsidR="00431954">
        <w:rPr>
          <w:lang w:val="pt-BR"/>
        </w:rPr>
        <w:t xml:space="preserve"> i</w:t>
      </w:r>
      <w:r w:rsidR="00431954" w:rsidRPr="00431954">
        <w:rPr>
          <w:rFonts w:cs="Arial"/>
          <w:szCs w:val="24"/>
          <w:lang w:val="pt-BR"/>
        </w:rPr>
        <w:t xml:space="preserve">dentificar como são selecionados os </w:t>
      </w:r>
      <w:r w:rsidR="00431954" w:rsidRPr="00431954">
        <w:rPr>
          <w:rFonts w:cs="Arial"/>
          <w:i/>
          <w:szCs w:val="24"/>
          <w:lang w:val="pt-BR"/>
        </w:rPr>
        <w:t>best classes</w:t>
      </w:r>
      <w:r w:rsidR="00431954" w:rsidRPr="00431954">
        <w:rPr>
          <w:rFonts w:cs="Arial"/>
          <w:szCs w:val="24"/>
          <w:lang w:val="pt-BR"/>
        </w:rPr>
        <w:t xml:space="preserve"> para serem usados como referência em estudos de </w:t>
      </w:r>
      <w:r w:rsidR="00431954" w:rsidRPr="00431954">
        <w:rPr>
          <w:rFonts w:cs="Arial"/>
          <w:i/>
          <w:szCs w:val="24"/>
          <w:lang w:val="pt-BR"/>
        </w:rPr>
        <w:t>benchmarking</w:t>
      </w:r>
      <w:r w:rsidR="00431954">
        <w:rPr>
          <w:rFonts w:cs="Arial"/>
          <w:i/>
          <w:szCs w:val="24"/>
          <w:lang w:val="pt-BR"/>
        </w:rPr>
        <w:t xml:space="preserve"> </w:t>
      </w:r>
      <w:r w:rsidR="00431954">
        <w:rPr>
          <w:rFonts w:cs="Arial"/>
          <w:szCs w:val="24"/>
          <w:lang w:val="pt-BR"/>
        </w:rPr>
        <w:t xml:space="preserve">e </w:t>
      </w:r>
      <w:r w:rsidR="00431954">
        <w:rPr>
          <w:lang w:val="pt-BR"/>
        </w:rPr>
        <w:t>ainda i</w:t>
      </w:r>
      <w:r w:rsidR="00431954" w:rsidRPr="00431954">
        <w:rPr>
          <w:rFonts w:cs="Arial"/>
          <w:szCs w:val="24"/>
          <w:lang w:val="pt-BR"/>
        </w:rPr>
        <w:t>dentificar como uma indústria automotiva traça estratégias para inovar em produto.</w:t>
      </w:r>
      <w:r w:rsidR="00431954">
        <w:rPr>
          <w:rFonts w:cs="Arial"/>
          <w:szCs w:val="24"/>
          <w:lang w:val="pt-BR"/>
        </w:rPr>
        <w:t xml:space="preserve"> </w:t>
      </w:r>
    </w:p>
    <w:p w:rsidR="00431954" w:rsidRDefault="00805EC9" w:rsidP="00431954">
      <w:pPr>
        <w:rPr>
          <w:rFonts w:cs="Arial"/>
          <w:szCs w:val="24"/>
          <w:lang w:val="pt-BR"/>
        </w:rPr>
      </w:pPr>
      <w:r>
        <w:rPr>
          <w:rFonts w:cs="Arial"/>
          <w:szCs w:val="24"/>
          <w:lang w:val="pt-BR"/>
        </w:rPr>
        <w:t xml:space="preserve">Os objetivos propostos determinam, quase sempre, a origem do trabalho, o tipo de problema a ser resolvido, o material a coletar, etc. (CERVO; BERVIAN; </w:t>
      </w:r>
      <w:r w:rsidR="00A773EA">
        <w:rPr>
          <w:rFonts w:cs="Arial"/>
          <w:szCs w:val="24"/>
          <w:lang w:val="pt-BR"/>
        </w:rPr>
        <w:t xml:space="preserve">DA </w:t>
      </w:r>
      <w:r>
        <w:rPr>
          <w:rFonts w:cs="Arial"/>
          <w:szCs w:val="24"/>
          <w:lang w:val="pt-BR"/>
        </w:rPr>
        <w:t>SILVA, 2007).</w:t>
      </w:r>
    </w:p>
    <w:p w:rsidR="00523DB8" w:rsidRPr="00523DB8" w:rsidRDefault="008217C1" w:rsidP="00523DB8">
      <w:pPr>
        <w:pStyle w:val="Ttulo2"/>
        <w:rPr>
          <w:lang w:val="pt-BR"/>
        </w:rPr>
      </w:pPr>
      <w:bookmarkStart w:id="37" w:name="_Toc327174474"/>
      <w:r>
        <w:rPr>
          <w:lang w:val="pt-BR"/>
        </w:rPr>
        <w:lastRenderedPageBreak/>
        <w:t>Tipologia de Pesquisa</w:t>
      </w:r>
      <w:bookmarkEnd w:id="37"/>
    </w:p>
    <w:p w:rsidR="00523DB8" w:rsidRDefault="00523DB8" w:rsidP="00523DB8">
      <w:pPr>
        <w:rPr>
          <w:lang w:val="pt-BR"/>
        </w:rPr>
      </w:pPr>
    </w:p>
    <w:p w:rsidR="00056BD4" w:rsidRDefault="00056BD4" w:rsidP="00056BD4">
      <w:pPr>
        <w:rPr>
          <w:lang w:val="pt-BR"/>
        </w:rPr>
      </w:pPr>
      <w:r>
        <w:rPr>
          <w:lang w:val="pt-BR"/>
        </w:rPr>
        <w:t xml:space="preserve">“O interesse e a curiosidade do homem pelo saber levam-no a investigar a realidade sob os mais diversificados aspectos e dimensões.” (CERVO; BERVIAN; </w:t>
      </w:r>
      <w:r w:rsidR="00A773EA">
        <w:rPr>
          <w:lang w:val="pt-BR"/>
        </w:rPr>
        <w:t xml:space="preserve">DA </w:t>
      </w:r>
      <w:r>
        <w:rPr>
          <w:lang w:val="pt-BR"/>
        </w:rPr>
        <w:t>SILVA, 2007, p. 60).</w:t>
      </w:r>
    </w:p>
    <w:p w:rsidR="000C0B54" w:rsidRDefault="000C0B54" w:rsidP="00056BD4">
      <w:pPr>
        <w:rPr>
          <w:lang w:val="pt-BR"/>
        </w:rPr>
      </w:pPr>
      <w:r>
        <w:rPr>
          <w:lang w:val="pt-BR"/>
        </w:rPr>
        <w:t>Segundo Andrade (2003)</w:t>
      </w:r>
      <w:r w:rsidR="00A773EA">
        <w:rPr>
          <w:lang w:val="pt-BR"/>
        </w:rPr>
        <w:t>,</w:t>
      </w:r>
      <w:r>
        <w:rPr>
          <w:lang w:val="pt-BR"/>
        </w:rPr>
        <w:t xml:space="preserve"> na pesquisa descritiva “os fatos são observados, registrados, analisados, classificados e interpretados, sem que o pesquisador interfira neles”. </w:t>
      </w:r>
    </w:p>
    <w:p w:rsidR="000C0B54" w:rsidRDefault="0092274F" w:rsidP="000C0B54">
      <w:pPr>
        <w:rPr>
          <w:lang w:val="pt-BR"/>
        </w:rPr>
      </w:pPr>
      <w:r>
        <w:rPr>
          <w:lang w:val="pt-BR"/>
        </w:rPr>
        <w:t>De acordo c</w:t>
      </w:r>
      <w:r w:rsidR="000C0B54">
        <w:rPr>
          <w:lang w:val="pt-BR"/>
        </w:rPr>
        <w:t xml:space="preserve">om esta definição, </w:t>
      </w:r>
      <w:r w:rsidR="00ED2D20">
        <w:rPr>
          <w:lang w:val="pt-BR"/>
        </w:rPr>
        <w:t xml:space="preserve">quanto aos fins, </w:t>
      </w:r>
      <w:r w:rsidR="00A773EA">
        <w:rPr>
          <w:lang w:val="pt-BR"/>
        </w:rPr>
        <w:t>classifica-se</w:t>
      </w:r>
      <w:r w:rsidR="000C0B54">
        <w:rPr>
          <w:lang w:val="pt-BR"/>
        </w:rPr>
        <w:t xml:space="preserve"> esta pesquisa</w:t>
      </w:r>
      <w:r w:rsidR="00ED2D20">
        <w:rPr>
          <w:lang w:val="pt-BR"/>
        </w:rPr>
        <w:t xml:space="preserve"> como </w:t>
      </w:r>
      <w:r w:rsidR="000C0B54">
        <w:rPr>
          <w:lang w:val="pt-BR"/>
        </w:rPr>
        <w:t>descritiva</w:t>
      </w:r>
      <w:r w:rsidR="00ED2D20">
        <w:rPr>
          <w:lang w:val="pt-BR"/>
        </w:rPr>
        <w:t>, pois</w:t>
      </w:r>
      <w:r w:rsidR="00056BD4">
        <w:rPr>
          <w:lang w:val="pt-BR"/>
        </w:rPr>
        <w:t xml:space="preserve"> </w:t>
      </w:r>
      <w:r w:rsidR="000311DC">
        <w:rPr>
          <w:lang w:val="pt-BR"/>
        </w:rPr>
        <w:t>se buscou</w:t>
      </w:r>
      <w:r w:rsidR="00056BD4">
        <w:rPr>
          <w:lang w:val="pt-BR"/>
        </w:rPr>
        <w:t xml:space="preserve"> </w:t>
      </w:r>
      <w:r w:rsidR="000C0B54">
        <w:rPr>
          <w:lang w:val="pt-BR"/>
        </w:rPr>
        <w:t>observar, registrar, classificar, analisar e interpretar as relações existentes entre</w:t>
      </w:r>
      <w:r w:rsidR="00056BD4">
        <w:rPr>
          <w:lang w:val="pt-BR"/>
        </w:rPr>
        <w:t xml:space="preserve"> os dois elementos propostos: </w:t>
      </w:r>
      <w:r w:rsidR="00056BD4" w:rsidRPr="0099247E">
        <w:rPr>
          <w:i/>
          <w:lang w:val="pt-BR"/>
        </w:rPr>
        <w:t>benchmarking</w:t>
      </w:r>
      <w:r w:rsidR="00056BD4">
        <w:rPr>
          <w:i/>
          <w:lang w:val="pt-BR"/>
        </w:rPr>
        <w:t xml:space="preserve"> </w:t>
      </w:r>
      <w:r w:rsidR="00056BD4">
        <w:rPr>
          <w:lang w:val="pt-BR"/>
        </w:rPr>
        <w:t>e estratégias de inovação. De acordo com o objetivo proposto, a presente pesquisa visa à familiaridade do pesquisador e interessados com o tema, e contará com a realização d</w:t>
      </w:r>
      <w:r w:rsidR="005B004A">
        <w:rPr>
          <w:lang w:val="pt-BR"/>
        </w:rPr>
        <w:t>e entrevistas com os gestores das</w:t>
      </w:r>
      <w:r w:rsidR="00056BD4">
        <w:rPr>
          <w:lang w:val="pt-BR"/>
        </w:rPr>
        <w:t xml:space="preserve"> áreas </w:t>
      </w:r>
      <w:r w:rsidR="005B004A">
        <w:rPr>
          <w:lang w:val="pt-BR"/>
        </w:rPr>
        <w:t>envolvidas.</w:t>
      </w:r>
    </w:p>
    <w:p w:rsidR="00394053" w:rsidRPr="002360A4" w:rsidRDefault="00B303A6" w:rsidP="00394053">
      <w:pPr>
        <w:pStyle w:val="CitaoIntensa"/>
      </w:pPr>
      <w:r>
        <w:t xml:space="preserve">A pesquisa descritiva observa, registra, analisa e correlaciona fatos ou fenômenos (variáveis) sem manipulá-los. </w:t>
      </w:r>
      <w:r w:rsidR="00394053">
        <w:t xml:space="preserve">Procura descobrir, com a maior precisão possível, a frequência com que um fenômeno ocorre, sua relação e conexão com outros, sua natureza e suas características. Busca conhecer as diversas situações e relações que ocorrem na vida social, política, econômica e demais aspectos do comportamento humano, tanto do indivíduo tomado isoladamente como de grupos e comunidades mais complexas. (CERVO; BERVIAN; </w:t>
      </w:r>
      <w:r w:rsidR="00A773EA">
        <w:t xml:space="preserve">DA </w:t>
      </w:r>
      <w:r w:rsidR="00394053">
        <w:t>SILVA, 2007, p. 61).</w:t>
      </w:r>
    </w:p>
    <w:p w:rsidR="00B303A6" w:rsidRDefault="00B303A6" w:rsidP="005B004A">
      <w:pPr>
        <w:ind w:firstLine="708"/>
        <w:rPr>
          <w:szCs w:val="24"/>
          <w:lang w:val="pt-BR"/>
        </w:rPr>
      </w:pPr>
      <w:r>
        <w:rPr>
          <w:szCs w:val="24"/>
          <w:lang w:val="pt-BR"/>
        </w:rPr>
        <w:t>Quanto aos</w:t>
      </w:r>
      <w:r w:rsidR="00A773EA">
        <w:rPr>
          <w:szCs w:val="24"/>
          <w:lang w:val="pt-BR"/>
        </w:rPr>
        <w:t xml:space="preserve"> meios, a pesquisa classifica-se</w:t>
      </w:r>
      <w:r>
        <w:rPr>
          <w:szCs w:val="24"/>
          <w:lang w:val="pt-BR"/>
        </w:rPr>
        <w:t xml:space="preserve"> como </w:t>
      </w:r>
      <w:r w:rsidR="00D81C93">
        <w:rPr>
          <w:szCs w:val="24"/>
          <w:lang w:val="pt-BR"/>
        </w:rPr>
        <w:t xml:space="preserve">bibliográfica e de campo, pois estudou-se opiniões e conceitos de diversos autores, objetivando fundamentar e conhecer melhor o tema pesquisado. </w:t>
      </w:r>
    </w:p>
    <w:p w:rsidR="005B004A" w:rsidRDefault="000C0B54" w:rsidP="005B004A">
      <w:pPr>
        <w:ind w:firstLine="708"/>
        <w:rPr>
          <w:szCs w:val="24"/>
          <w:lang w:val="pt-BR"/>
        </w:rPr>
      </w:pPr>
      <w:r>
        <w:rPr>
          <w:szCs w:val="24"/>
          <w:lang w:val="pt-BR"/>
        </w:rPr>
        <w:t xml:space="preserve"> </w:t>
      </w:r>
      <w:r w:rsidR="005B004A">
        <w:rPr>
          <w:szCs w:val="24"/>
          <w:lang w:val="pt-BR"/>
        </w:rPr>
        <w:t xml:space="preserve">“A pesquisa bibliográfica tem como objetivo encontrar respostas aos problemas formulados, e o recurso utilizado para isso é a consulta dos documentos  bibliográficas.” (CERVO; BERVIAN; </w:t>
      </w:r>
      <w:r w:rsidR="00A773EA">
        <w:rPr>
          <w:szCs w:val="24"/>
          <w:lang w:val="pt-BR"/>
        </w:rPr>
        <w:t xml:space="preserve">DA </w:t>
      </w:r>
      <w:r w:rsidR="005B004A">
        <w:rPr>
          <w:szCs w:val="24"/>
          <w:lang w:val="pt-BR"/>
        </w:rPr>
        <w:t>SILVA, 2007, p. 79).</w:t>
      </w:r>
    </w:p>
    <w:p w:rsidR="005B004A" w:rsidRDefault="00A773EA" w:rsidP="005B004A">
      <w:pPr>
        <w:ind w:firstLine="0"/>
        <w:rPr>
          <w:szCs w:val="24"/>
          <w:lang w:val="pt-BR"/>
        </w:rPr>
      </w:pPr>
      <w:r>
        <w:rPr>
          <w:szCs w:val="24"/>
          <w:lang w:val="pt-BR"/>
        </w:rPr>
        <w:tab/>
        <w:t>Cervo, Bervian e Da Silva</w:t>
      </w:r>
      <w:r w:rsidR="005B004A">
        <w:rPr>
          <w:szCs w:val="24"/>
          <w:lang w:val="pt-BR"/>
        </w:rPr>
        <w:t xml:space="preserve"> (2007) ainda classificam os documentos bibliográficos quanto à sua natureza, que podem ser:</w:t>
      </w:r>
    </w:p>
    <w:p w:rsidR="00A773EA" w:rsidRDefault="00A773EA" w:rsidP="005B004A">
      <w:pPr>
        <w:ind w:firstLine="0"/>
        <w:rPr>
          <w:szCs w:val="24"/>
          <w:lang w:val="pt-BR"/>
        </w:rPr>
      </w:pPr>
    </w:p>
    <w:p w:rsidR="005B004A" w:rsidRDefault="005B004A" w:rsidP="005B004A">
      <w:pPr>
        <w:pStyle w:val="PargrafodaLista"/>
        <w:numPr>
          <w:ilvl w:val="0"/>
          <w:numId w:val="14"/>
        </w:numPr>
        <w:rPr>
          <w:szCs w:val="24"/>
          <w:lang w:val="pt-BR"/>
        </w:rPr>
      </w:pPr>
      <w:r>
        <w:rPr>
          <w:szCs w:val="24"/>
          <w:lang w:val="pt-BR"/>
        </w:rPr>
        <w:t>Primárias: quando coletados em primeira mão, como pesquisa de campo, testemunho oral, depoimentos, entrevistas, questionários, laboratórios;</w:t>
      </w:r>
    </w:p>
    <w:p w:rsidR="005B004A" w:rsidRDefault="005B004A" w:rsidP="005B004A">
      <w:pPr>
        <w:pStyle w:val="PargrafodaLista"/>
        <w:numPr>
          <w:ilvl w:val="0"/>
          <w:numId w:val="14"/>
        </w:numPr>
        <w:rPr>
          <w:szCs w:val="24"/>
          <w:lang w:val="pt-BR"/>
        </w:rPr>
      </w:pPr>
      <w:r>
        <w:rPr>
          <w:szCs w:val="24"/>
          <w:lang w:val="pt-BR"/>
        </w:rPr>
        <w:t>Secundários: quando colhidos em relatórios, livros, revistas, jornais e outras fontes impressas, magnéticas ou eletrônicas;</w:t>
      </w:r>
    </w:p>
    <w:p w:rsidR="005B004A" w:rsidRPr="000311DC" w:rsidRDefault="005B004A" w:rsidP="000311DC">
      <w:pPr>
        <w:pStyle w:val="PargrafodaLista"/>
        <w:numPr>
          <w:ilvl w:val="0"/>
          <w:numId w:val="14"/>
        </w:numPr>
        <w:rPr>
          <w:szCs w:val="24"/>
          <w:lang w:val="pt-BR"/>
        </w:rPr>
      </w:pPr>
      <w:r>
        <w:rPr>
          <w:szCs w:val="24"/>
          <w:lang w:val="pt-BR"/>
        </w:rPr>
        <w:lastRenderedPageBreak/>
        <w:t>Terciários: quando citados por outra pessoa.</w:t>
      </w:r>
    </w:p>
    <w:p w:rsidR="000311DC" w:rsidRPr="005B004A" w:rsidRDefault="000311DC" w:rsidP="000311DC">
      <w:pPr>
        <w:pStyle w:val="CitaoIntensa"/>
      </w:pPr>
      <w:r>
        <w:t>Pesquisa de campo é aquela utilizada com o objetivo de conseguir informações e/ou conhecimentos acerca de um problema, para o qual se procura uma resposta, ou de uma hipótese, que se queira comprovar ou, ainda, descobrir novos fenômenos ou as relações entre eles. (MARCONI apud ANDRADE, 2003, p. 127).</w:t>
      </w:r>
    </w:p>
    <w:p w:rsidR="00523DB8" w:rsidRDefault="005B004A" w:rsidP="00BD748B">
      <w:pPr>
        <w:rPr>
          <w:szCs w:val="24"/>
          <w:lang w:val="pt-BR"/>
        </w:rPr>
      </w:pPr>
      <w:r>
        <w:rPr>
          <w:szCs w:val="24"/>
          <w:lang w:val="pt-BR"/>
        </w:rPr>
        <w:t>Portanto, quanto aos procedimentos técnicos adotados, esta pesquisa se classifica como bibliográfica, por contar com documentos bibliográficos como um recurso imprescind</w:t>
      </w:r>
      <w:r w:rsidR="000311DC">
        <w:rPr>
          <w:szCs w:val="24"/>
          <w:lang w:val="pt-BR"/>
        </w:rPr>
        <w:t>ível, e de campo, pois utiliza-se também</w:t>
      </w:r>
      <w:r>
        <w:rPr>
          <w:szCs w:val="24"/>
          <w:lang w:val="pt-BR"/>
        </w:rPr>
        <w:t xml:space="preserve"> entrevistas e depoimentos como instrumentos de coleta de dados.</w:t>
      </w:r>
    </w:p>
    <w:p w:rsidR="009078B8" w:rsidRDefault="009078B8" w:rsidP="009078B8">
      <w:pPr>
        <w:rPr>
          <w:rFonts w:cs="Arial"/>
          <w:szCs w:val="24"/>
          <w:lang w:val="pt-BR"/>
        </w:rPr>
      </w:pPr>
      <w:r>
        <w:rPr>
          <w:rFonts w:cs="Arial"/>
          <w:szCs w:val="24"/>
          <w:lang w:val="pt-BR"/>
        </w:rPr>
        <w:t>No que diz respeito à</w:t>
      </w:r>
      <w:r w:rsidR="00E94231">
        <w:rPr>
          <w:rFonts w:cs="Arial"/>
          <w:szCs w:val="24"/>
          <w:lang w:val="pt-BR"/>
        </w:rPr>
        <w:t xml:space="preserve"> abordagem do proble</w:t>
      </w:r>
      <w:r w:rsidR="00A773EA">
        <w:rPr>
          <w:rFonts w:cs="Arial"/>
          <w:szCs w:val="24"/>
          <w:lang w:val="pt-BR"/>
        </w:rPr>
        <w:t xml:space="preserve">ma, Diehl e Tatim (2004) relatam </w:t>
      </w:r>
      <w:r w:rsidR="00E94231">
        <w:rPr>
          <w:rFonts w:cs="Arial"/>
          <w:szCs w:val="24"/>
          <w:lang w:val="pt-BR"/>
        </w:rPr>
        <w:t>que “as abordagens qualitativa e quantitativa são duas estratégias diferentes pela sua sistemática e, sobretudo, pela forma de abordagem do problema que constitui o objetivo de estud</w:t>
      </w:r>
      <w:r>
        <w:rPr>
          <w:rFonts w:cs="Arial"/>
          <w:szCs w:val="24"/>
          <w:lang w:val="pt-BR"/>
        </w:rPr>
        <w:t>o”.</w:t>
      </w:r>
    </w:p>
    <w:p w:rsidR="00E94231" w:rsidRPr="009078B8" w:rsidRDefault="00E94231" w:rsidP="009078B8">
      <w:pPr>
        <w:pStyle w:val="CitaoIntensa"/>
        <w:rPr>
          <w:rFonts w:cs="Arial"/>
          <w:szCs w:val="24"/>
        </w:rPr>
      </w:pPr>
      <w:r>
        <w:t>Os estudos qualitativos podem descrever a complexidade de determinado problema e a interação de certas variáveis, compreender e classificar os processos dinâmicos vividos por grupos sociais, contribuir no processo de mudança de dado grupo e possibilitar, em maior nível de profundidade, o entendimento das particularidades do comportamento dos indivíduos. (DIEHL; TATIM, 2004, p. 52)</w:t>
      </w:r>
    </w:p>
    <w:p w:rsidR="00E94231" w:rsidRPr="009078B8" w:rsidRDefault="009078B8" w:rsidP="009078B8">
      <w:pPr>
        <w:rPr>
          <w:szCs w:val="24"/>
          <w:lang w:val="pt-BR"/>
        </w:rPr>
      </w:pPr>
      <w:r>
        <w:rPr>
          <w:szCs w:val="24"/>
          <w:lang w:val="pt-BR"/>
        </w:rPr>
        <w:t xml:space="preserve">Portanto, esta pesquisa é </w:t>
      </w:r>
      <w:r w:rsidR="00E94231">
        <w:rPr>
          <w:szCs w:val="24"/>
          <w:lang w:val="pt-BR"/>
        </w:rPr>
        <w:t>qualitativa, pois</w:t>
      </w:r>
      <w:r>
        <w:rPr>
          <w:szCs w:val="24"/>
          <w:lang w:val="pt-BR"/>
        </w:rPr>
        <w:t xml:space="preserve"> como exposto acima, foram aplicadas entrevistas com o objetivo de identificar</w:t>
      </w:r>
      <w:r w:rsidR="00E94231">
        <w:rPr>
          <w:szCs w:val="24"/>
          <w:lang w:val="pt-BR"/>
        </w:rPr>
        <w:t xml:space="preserve"> a interação de</w:t>
      </w:r>
      <w:r>
        <w:rPr>
          <w:szCs w:val="24"/>
          <w:lang w:val="pt-BR"/>
        </w:rPr>
        <w:t xml:space="preserve"> duas variáveis: </w:t>
      </w:r>
      <w:r w:rsidR="00E94231" w:rsidRPr="00D515C8">
        <w:rPr>
          <w:i/>
          <w:szCs w:val="24"/>
          <w:lang w:val="pt-BR"/>
        </w:rPr>
        <w:t>benchmarking</w:t>
      </w:r>
      <w:r w:rsidR="00E94231">
        <w:rPr>
          <w:szCs w:val="24"/>
          <w:lang w:val="pt-BR"/>
        </w:rPr>
        <w:t xml:space="preserve"> e </w:t>
      </w:r>
      <w:r>
        <w:rPr>
          <w:szCs w:val="24"/>
          <w:lang w:val="pt-BR"/>
        </w:rPr>
        <w:t xml:space="preserve">estratégias de </w:t>
      </w:r>
      <w:r w:rsidR="00E94231">
        <w:rPr>
          <w:szCs w:val="24"/>
          <w:lang w:val="pt-BR"/>
        </w:rPr>
        <w:t>inovação.</w:t>
      </w:r>
    </w:p>
    <w:p w:rsidR="00523DB8" w:rsidRDefault="0099247E" w:rsidP="00523DB8">
      <w:pPr>
        <w:pStyle w:val="Ttulo2"/>
        <w:rPr>
          <w:lang w:val="pt-BR"/>
        </w:rPr>
      </w:pPr>
      <w:bookmarkStart w:id="38" w:name="_Toc327174475"/>
      <w:r>
        <w:rPr>
          <w:lang w:val="pt-BR"/>
        </w:rPr>
        <w:t>Universo da Pesquisa</w:t>
      </w:r>
      <w:bookmarkEnd w:id="38"/>
    </w:p>
    <w:p w:rsidR="00523DB8" w:rsidRDefault="00523DB8" w:rsidP="006809F0">
      <w:pPr>
        <w:ind w:left="578" w:firstLine="0"/>
        <w:rPr>
          <w:lang w:val="pt-BR"/>
        </w:rPr>
      </w:pPr>
    </w:p>
    <w:p w:rsidR="006809F0" w:rsidRPr="00494F50" w:rsidRDefault="001870F1" w:rsidP="006809F0">
      <w:pPr>
        <w:rPr>
          <w:lang w:val="pt-BR"/>
        </w:rPr>
      </w:pPr>
      <w:r>
        <w:rPr>
          <w:lang w:val="pt-BR"/>
        </w:rPr>
        <w:t>Segundo Diehl e Tatim (2004</w:t>
      </w:r>
      <w:r w:rsidR="006809F0">
        <w:rPr>
          <w:lang w:val="pt-BR"/>
        </w:rPr>
        <w:t>)</w:t>
      </w:r>
      <w:r w:rsidR="00A773EA">
        <w:rPr>
          <w:lang w:val="pt-BR"/>
        </w:rPr>
        <w:t>,</w:t>
      </w:r>
      <w:r w:rsidR="006809F0">
        <w:rPr>
          <w:lang w:val="pt-BR"/>
        </w:rPr>
        <w:t xml:space="preserve"> “população ou universo é um conjunto de elementos passíveis de serem mensurados com respeito às variáveis que se pretende levantar”.</w:t>
      </w:r>
    </w:p>
    <w:p w:rsidR="00A23822" w:rsidRDefault="0089433A" w:rsidP="00523DB8">
      <w:pPr>
        <w:rPr>
          <w:lang w:val="pt-BR"/>
        </w:rPr>
      </w:pPr>
      <w:r>
        <w:rPr>
          <w:lang w:val="pt-BR"/>
        </w:rPr>
        <w:t>A definição de</w:t>
      </w:r>
      <w:r w:rsidR="00A23822">
        <w:rPr>
          <w:lang w:val="pt-BR"/>
        </w:rPr>
        <w:t xml:space="preserve"> universo </w:t>
      </w:r>
      <w:r>
        <w:rPr>
          <w:lang w:val="pt-BR"/>
        </w:rPr>
        <w:t>da</w:t>
      </w:r>
      <w:r w:rsidR="00A23822">
        <w:rPr>
          <w:lang w:val="pt-BR"/>
        </w:rPr>
        <w:t xml:space="preserve"> pesquisa segundo Andrade (2003) é a seguinte:</w:t>
      </w:r>
    </w:p>
    <w:p w:rsidR="00523DB8" w:rsidRPr="00A23822" w:rsidRDefault="00A23822" w:rsidP="00A23822">
      <w:pPr>
        <w:pStyle w:val="CitaoIntensa"/>
      </w:pPr>
      <w:r>
        <w:t>O universo da pesquisa é constituído por todos os elementos de uma classe, ou toda a população. População é o conjunto total e não se refere apenas a pessoas, pode abranger qualquer tipo de elementos: pessoas, pássaros, amebas, espécies vegetais etc. (ANDRADE, 2003, p. 144).</w:t>
      </w:r>
    </w:p>
    <w:p w:rsidR="00D7777B" w:rsidRPr="002360A4" w:rsidRDefault="00A23822" w:rsidP="00523DB8">
      <w:pPr>
        <w:rPr>
          <w:lang w:val="pt-BR"/>
        </w:rPr>
      </w:pPr>
      <w:r>
        <w:rPr>
          <w:lang w:val="pt-BR"/>
        </w:rPr>
        <w:lastRenderedPageBreak/>
        <w:t xml:space="preserve">De acordo com esta definição, </w:t>
      </w:r>
      <w:r w:rsidR="00D7777B">
        <w:rPr>
          <w:lang w:val="pt-BR"/>
        </w:rPr>
        <w:t>o universo</w:t>
      </w:r>
      <w:r>
        <w:rPr>
          <w:lang w:val="pt-BR"/>
        </w:rPr>
        <w:t xml:space="preserve"> da presente pesquisa</w:t>
      </w:r>
      <w:r w:rsidR="00D7777B">
        <w:rPr>
          <w:lang w:val="pt-BR"/>
        </w:rPr>
        <w:t xml:space="preserve"> consiste em todos os funcionários da Custódio Automóveis S/A diretamente envolvidos com as áreas de </w:t>
      </w:r>
      <w:r w:rsidR="00D7777B" w:rsidRPr="00A23822">
        <w:rPr>
          <w:i/>
          <w:lang w:val="pt-BR"/>
        </w:rPr>
        <w:t>benchmarking</w:t>
      </w:r>
      <w:r w:rsidR="00D7777B">
        <w:rPr>
          <w:lang w:val="pt-BR"/>
        </w:rPr>
        <w:t xml:space="preserve"> e inovaçã</w:t>
      </w:r>
      <w:r w:rsidR="004C4486">
        <w:rPr>
          <w:lang w:val="pt-BR"/>
        </w:rPr>
        <w:t>o, sendo 70</w:t>
      </w:r>
      <w:r w:rsidR="00145A58">
        <w:rPr>
          <w:lang w:val="pt-BR"/>
        </w:rPr>
        <w:t xml:space="preserve"> pessoas.</w:t>
      </w:r>
    </w:p>
    <w:p w:rsidR="006809F0" w:rsidRPr="00A773EA" w:rsidRDefault="000311DC" w:rsidP="00A773EA">
      <w:pPr>
        <w:pStyle w:val="Ttulo2"/>
        <w:spacing w:line="360" w:lineRule="auto"/>
        <w:rPr>
          <w:lang w:val="pt-BR"/>
        </w:rPr>
      </w:pPr>
      <w:bookmarkStart w:id="39" w:name="_Toc327174476"/>
      <w:r>
        <w:rPr>
          <w:lang w:val="pt-BR"/>
        </w:rPr>
        <w:t>Amostra</w:t>
      </w:r>
      <w:bookmarkEnd w:id="39"/>
    </w:p>
    <w:p w:rsidR="006809F0" w:rsidRPr="006809F0" w:rsidRDefault="001870F1" w:rsidP="00A773EA">
      <w:pPr>
        <w:tabs>
          <w:tab w:val="left" w:pos="1140"/>
        </w:tabs>
        <w:rPr>
          <w:szCs w:val="24"/>
          <w:lang w:val="pt-BR"/>
        </w:rPr>
      </w:pPr>
      <w:r>
        <w:rPr>
          <w:szCs w:val="24"/>
          <w:lang w:val="pt-BR"/>
        </w:rPr>
        <w:t>Para Diehl e Tatim (2004</w:t>
      </w:r>
      <w:r w:rsidR="006809F0">
        <w:rPr>
          <w:szCs w:val="24"/>
          <w:lang w:val="pt-BR"/>
        </w:rPr>
        <w:t>) “amostra é uma porção ou parcela da população convenientemente selecionada”. Andrade (2003) ainda defende que:</w:t>
      </w:r>
    </w:p>
    <w:p w:rsidR="006809F0" w:rsidRPr="006809F0" w:rsidRDefault="007833B3" w:rsidP="000C7B42">
      <w:pPr>
        <w:pStyle w:val="CitaoIntensa"/>
      </w:pPr>
      <w:r>
        <w:t>Como é praticamente impossível estudar uma população inteira, ou todo o universo dos elementos, escolhe-se determinada quantidade dos elementos de uma classe para objeto de estudo. Os sujeitos de uma pesquisa, ou seja, os elementos que serão investigados</w:t>
      </w:r>
      <w:r w:rsidR="006809F0">
        <w:t>,</w:t>
      </w:r>
      <w:r>
        <w:t xml:space="preserve"> compõem uma amostra da população ou do universo. (ANDRADE, 2003, p. 144).</w:t>
      </w:r>
    </w:p>
    <w:p w:rsidR="006809F0" w:rsidRDefault="006809F0" w:rsidP="006809F0">
      <w:pPr>
        <w:rPr>
          <w:lang w:val="pt-BR"/>
        </w:rPr>
      </w:pPr>
      <w:r>
        <w:rPr>
          <w:lang w:val="pt-BR"/>
        </w:rPr>
        <w:t xml:space="preserve">Foi realizada uma pesquisa qualitativa, no qual os gestores das áreas envolvidas com </w:t>
      </w:r>
      <w:r w:rsidRPr="007833B3">
        <w:rPr>
          <w:i/>
          <w:lang w:val="pt-BR"/>
        </w:rPr>
        <w:t>benchmarking</w:t>
      </w:r>
      <w:r>
        <w:rPr>
          <w:lang w:val="pt-BR"/>
        </w:rPr>
        <w:t xml:space="preserve"> e inovação responderam a entrevista elaborada e aplicada pelo pesquisador. </w:t>
      </w:r>
    </w:p>
    <w:p w:rsidR="00523DB8" w:rsidRDefault="000C7B42" w:rsidP="000C7B42">
      <w:pPr>
        <w:pStyle w:val="CitaoIntensa"/>
      </w:pPr>
      <w:r>
        <w:t>Para fazer um plano de amostragem devem estar bem definidos os objetivos da pesquisa e a população a ser amostrada, bem como os parâmetros a serem estimados para serem atingidos os objetivos da pesquisa. Nesse plano devem constar a definição da unidade de amostragem, a forma de seleção dos elementos da população e o tamanho da amostra. (DIEHL; TATIM, 2004, p. 64).</w:t>
      </w:r>
    </w:p>
    <w:p w:rsidR="000C7B42" w:rsidRDefault="000C7B42" w:rsidP="000C7B42">
      <w:pPr>
        <w:rPr>
          <w:lang w:val="pt-BR"/>
        </w:rPr>
      </w:pPr>
      <w:r>
        <w:rPr>
          <w:lang w:val="pt-BR"/>
        </w:rPr>
        <w:t>Diehl e Tatim (2004) dividem o processo de amostragem em duas grandes divisões:</w:t>
      </w:r>
    </w:p>
    <w:p w:rsidR="0019256F" w:rsidRDefault="0019256F" w:rsidP="0019256F">
      <w:pPr>
        <w:rPr>
          <w:lang w:val="pt-BR"/>
        </w:rPr>
      </w:pPr>
    </w:p>
    <w:p w:rsidR="000C7B42" w:rsidRDefault="0019256F" w:rsidP="000C7B42">
      <w:pPr>
        <w:pStyle w:val="PargrafodaLista"/>
        <w:numPr>
          <w:ilvl w:val="0"/>
          <w:numId w:val="25"/>
        </w:numPr>
        <w:rPr>
          <w:lang w:val="pt-BR"/>
        </w:rPr>
      </w:pPr>
      <w:r>
        <w:rPr>
          <w:lang w:val="pt-BR"/>
        </w:rPr>
        <w:t>Amostragem probabilís</w:t>
      </w:r>
      <w:r w:rsidR="000C7B42">
        <w:rPr>
          <w:lang w:val="pt-BR"/>
        </w:rPr>
        <w:t>t</w:t>
      </w:r>
      <w:r>
        <w:rPr>
          <w:lang w:val="pt-BR"/>
        </w:rPr>
        <w:t>i</w:t>
      </w:r>
      <w:r w:rsidR="000C7B42">
        <w:rPr>
          <w:lang w:val="pt-BR"/>
        </w:rPr>
        <w:t xml:space="preserve">ca: sua </w:t>
      </w:r>
      <w:r>
        <w:rPr>
          <w:lang w:val="pt-BR"/>
        </w:rPr>
        <w:t>característica principal é poder ser submetida a tratamento estatístico, o que permite compensar erros amostrais e outros aspectos relevantes para a representatividade e a significância da amostra</w:t>
      </w:r>
      <w:r w:rsidR="00396C1F">
        <w:rPr>
          <w:lang w:val="pt-BR"/>
        </w:rPr>
        <w:t>;</w:t>
      </w:r>
    </w:p>
    <w:p w:rsidR="0019256F" w:rsidRDefault="0019256F" w:rsidP="000C7B42">
      <w:pPr>
        <w:pStyle w:val="PargrafodaLista"/>
        <w:numPr>
          <w:ilvl w:val="0"/>
          <w:numId w:val="25"/>
        </w:numPr>
        <w:rPr>
          <w:lang w:val="pt-BR"/>
        </w:rPr>
      </w:pPr>
      <w:r>
        <w:rPr>
          <w:lang w:val="pt-BR"/>
        </w:rPr>
        <w:t>Amostragem não probabilística: nesse tipo de amostragem não são utilizadas as formas aleatórias de seleção, podendo esta ser feita de forma intencional, com o pesquisador se dirigindo a determinados elementos considerados típicos da população que deseja estudar. Seu uso pode ser uma boa alternativa, entretanto apresenta maior limitação no que diz respeito à generalização dos resultados para todo o universo.</w:t>
      </w:r>
    </w:p>
    <w:p w:rsidR="0019256F" w:rsidRDefault="0019256F" w:rsidP="0019256F">
      <w:pPr>
        <w:ind w:firstLine="0"/>
        <w:rPr>
          <w:lang w:val="pt-BR"/>
        </w:rPr>
      </w:pPr>
    </w:p>
    <w:p w:rsidR="0019256F" w:rsidRPr="0019256F" w:rsidRDefault="0019256F" w:rsidP="001870F1">
      <w:pPr>
        <w:rPr>
          <w:lang w:val="pt-BR"/>
        </w:rPr>
      </w:pPr>
      <w:r>
        <w:rPr>
          <w:lang w:val="pt-BR"/>
        </w:rPr>
        <w:lastRenderedPageBreak/>
        <w:t xml:space="preserve">Neste sentido, </w:t>
      </w:r>
      <w:r w:rsidR="00396C1F">
        <w:rPr>
          <w:lang w:val="pt-BR"/>
        </w:rPr>
        <w:t>foi utilizada amostra não probabilística neste trabalho, po</w:t>
      </w:r>
      <w:r w:rsidR="00145A58">
        <w:rPr>
          <w:lang w:val="pt-BR"/>
        </w:rPr>
        <w:t>is os entrevistados foram intencionalmente selecionados</w:t>
      </w:r>
      <w:r w:rsidR="00AE73A8">
        <w:rPr>
          <w:lang w:val="pt-BR"/>
        </w:rPr>
        <w:t>, sendo que as entrevistas foram</w:t>
      </w:r>
      <w:r w:rsidR="008D4C7C">
        <w:rPr>
          <w:lang w:val="pt-BR"/>
        </w:rPr>
        <w:t xml:space="preserve"> aplicada</w:t>
      </w:r>
      <w:r w:rsidR="00AE73A8">
        <w:rPr>
          <w:lang w:val="pt-BR"/>
        </w:rPr>
        <w:t>s</w:t>
      </w:r>
      <w:r w:rsidR="008D4C7C">
        <w:rPr>
          <w:lang w:val="pt-BR"/>
        </w:rPr>
        <w:t xml:space="preserve"> em três</w:t>
      </w:r>
      <w:r w:rsidR="00396C1F">
        <w:rPr>
          <w:lang w:val="pt-BR"/>
        </w:rPr>
        <w:t xml:space="preserve"> </w:t>
      </w:r>
      <w:r w:rsidR="008D4C7C">
        <w:rPr>
          <w:lang w:val="pt-BR"/>
        </w:rPr>
        <w:t xml:space="preserve">pessoas responsáveis por projetos que envolvam ações de </w:t>
      </w:r>
      <w:r w:rsidR="008D4C7C" w:rsidRPr="008D4C7C">
        <w:rPr>
          <w:i/>
          <w:lang w:val="pt-BR"/>
        </w:rPr>
        <w:t>benchmarking</w:t>
      </w:r>
      <w:r w:rsidR="008D4C7C">
        <w:rPr>
          <w:lang w:val="pt-BR"/>
        </w:rPr>
        <w:t xml:space="preserve"> e de inovação, e cinco gestores</w:t>
      </w:r>
      <w:r w:rsidR="00396C1F">
        <w:rPr>
          <w:lang w:val="pt-BR"/>
        </w:rPr>
        <w:t xml:space="preserve"> das áreas envolvidas</w:t>
      </w:r>
      <w:r w:rsidR="008D4C7C">
        <w:rPr>
          <w:lang w:val="pt-BR"/>
        </w:rPr>
        <w:t xml:space="preserve"> com o tema pesquisado</w:t>
      </w:r>
      <w:r w:rsidR="00396C1F">
        <w:rPr>
          <w:lang w:val="pt-BR"/>
        </w:rPr>
        <w:t>, não utilizando-se de cálculos estatísticos para seleção da amostragem.</w:t>
      </w:r>
    </w:p>
    <w:p w:rsidR="00523DB8" w:rsidRPr="00A773EA" w:rsidRDefault="00BD748B" w:rsidP="00A773EA">
      <w:pPr>
        <w:pStyle w:val="Ttulo2"/>
        <w:spacing w:line="360" w:lineRule="auto"/>
        <w:rPr>
          <w:lang w:val="pt-BR"/>
        </w:rPr>
      </w:pPr>
      <w:bookmarkStart w:id="40" w:name="_Toc327174477"/>
      <w:r>
        <w:rPr>
          <w:lang w:val="pt-BR"/>
        </w:rPr>
        <w:t>Instrumento de Coleta de Dados</w:t>
      </w:r>
      <w:bookmarkEnd w:id="40"/>
    </w:p>
    <w:p w:rsidR="000F7A55" w:rsidRDefault="00600C73" w:rsidP="00A773EA">
      <w:pPr>
        <w:rPr>
          <w:rFonts w:cs="Arial"/>
          <w:szCs w:val="24"/>
          <w:lang w:val="pt-BR"/>
        </w:rPr>
      </w:pPr>
      <w:r>
        <w:rPr>
          <w:rFonts w:cs="Arial"/>
          <w:szCs w:val="24"/>
          <w:lang w:val="pt-BR"/>
        </w:rPr>
        <w:t>Segundo Andrade (2003), a respeito dos instrumentos da pesquisa:</w:t>
      </w:r>
    </w:p>
    <w:p w:rsidR="00600C73" w:rsidRPr="00494F50" w:rsidRDefault="00600C73" w:rsidP="00742FCC">
      <w:pPr>
        <w:pStyle w:val="CitaoIntensa"/>
      </w:pPr>
      <w:r>
        <w:t>Instrumentos da pesquisa são os meios através dos quais se aplicam as técnicas selecionadas. Se uma pesquisa vai fundamentar a coleta de dados nas entrevistas</w:t>
      </w:r>
      <w:r w:rsidR="00742FCC">
        <w:t>, torna-se necessário pesquisar o assunto, para depois elaborar o roteiro ou o formulário. (ANDRADE, 2003, p. 145).</w:t>
      </w:r>
    </w:p>
    <w:p w:rsidR="00441805" w:rsidRDefault="00742FCC" w:rsidP="00742FCC">
      <w:pPr>
        <w:rPr>
          <w:lang w:val="pt-BR"/>
        </w:rPr>
      </w:pPr>
      <w:r>
        <w:rPr>
          <w:lang w:val="pt-BR"/>
        </w:rPr>
        <w:t xml:space="preserve">Para esta pesquisa foi elaborada um roteiro de entrevista </w:t>
      </w:r>
      <w:r w:rsidR="00FF3C44">
        <w:rPr>
          <w:lang w:val="pt-BR"/>
        </w:rPr>
        <w:t xml:space="preserve">estruturada ou padronizada </w:t>
      </w:r>
      <w:r>
        <w:rPr>
          <w:lang w:val="pt-BR"/>
        </w:rPr>
        <w:t xml:space="preserve">com 12 perguntas sobre o tema estudado, no qual todas as perguntas </w:t>
      </w:r>
      <w:r w:rsidR="00A253D7">
        <w:rPr>
          <w:lang w:val="pt-BR"/>
        </w:rPr>
        <w:t>visavam</w:t>
      </w:r>
      <w:r>
        <w:rPr>
          <w:lang w:val="pt-BR"/>
        </w:rPr>
        <w:t xml:space="preserve"> responder aos objetivos geral e específicos da pesquisa.</w:t>
      </w:r>
      <w:r>
        <w:rPr>
          <w:lang w:val="pt-BR"/>
        </w:rPr>
        <w:tab/>
      </w:r>
    </w:p>
    <w:p w:rsidR="00742FCC" w:rsidRDefault="00FF48F3" w:rsidP="00742FCC">
      <w:pPr>
        <w:rPr>
          <w:lang w:val="pt-BR"/>
        </w:rPr>
      </w:pPr>
      <w:r>
        <w:rPr>
          <w:lang w:val="pt-BR"/>
        </w:rPr>
        <w:t xml:space="preserve">“A entrevista não é uma simples conversa. É uma conversa orientada para um objetivo definido: recolher, por meio do interrogatório do informante, dados para a pesquisa.” (CERVO; BERVIAN; </w:t>
      </w:r>
      <w:r w:rsidR="00A773EA">
        <w:rPr>
          <w:lang w:val="pt-BR"/>
        </w:rPr>
        <w:t xml:space="preserve">DA </w:t>
      </w:r>
      <w:r>
        <w:rPr>
          <w:lang w:val="pt-BR"/>
        </w:rPr>
        <w:t>SILVA, 2007, p. 51).</w:t>
      </w:r>
    </w:p>
    <w:p w:rsidR="00A57684" w:rsidRPr="008D4C7C" w:rsidRDefault="00456DE0" w:rsidP="008D4C7C">
      <w:pPr>
        <w:rPr>
          <w:lang w:val="pt-BR"/>
        </w:rPr>
      </w:pPr>
      <w:r>
        <w:rPr>
          <w:lang w:val="pt-BR"/>
        </w:rPr>
        <w:t xml:space="preserve">Marconi citado por Andrade (2003) </w:t>
      </w:r>
      <w:r w:rsidR="00FF3C44">
        <w:rPr>
          <w:lang w:val="pt-BR"/>
        </w:rPr>
        <w:t>explica o que é a entrevista padronizada ou estruturada, que foi a utilizada nesta pesquisa:</w:t>
      </w:r>
    </w:p>
    <w:p w:rsidR="002A460D" w:rsidRPr="002A460D" w:rsidRDefault="00FF3C44" w:rsidP="002A460D">
      <w:pPr>
        <w:pStyle w:val="CitaoIntensa"/>
        <w:rPr>
          <w:szCs w:val="20"/>
        </w:rPr>
      </w:pPr>
      <w:r w:rsidRPr="0035184E">
        <w:rPr>
          <w:szCs w:val="20"/>
        </w:rPr>
        <w:t xml:space="preserve">Consiste em fazer uma série de perguntas a um informante, segundo um roteiro preestabelecido. Esse roteiro pode ser um formulário que será aplicado da mesma forma a todos os informantes, para que se obtenham respostas à mesmas perguntas. O teor e a ordem das perguntas não devem ser alterados, a fim de que se possam comparar as diferenças entre as respostas dos vários informantes, o que não seria possível se as perguntas fossem modificadas ou sua ordem alterada. </w:t>
      </w:r>
      <w:r w:rsidRPr="00A57684">
        <w:rPr>
          <w:szCs w:val="20"/>
        </w:rPr>
        <w:t>(MARCONI apud ANDRADE, 2003, p. 146).</w:t>
      </w:r>
    </w:p>
    <w:p w:rsidR="00742FCC" w:rsidRPr="00A773EA" w:rsidRDefault="004E5A0C" w:rsidP="00A773EA">
      <w:pPr>
        <w:pStyle w:val="Ttulo2"/>
        <w:spacing w:line="360" w:lineRule="auto"/>
        <w:rPr>
          <w:lang w:val="pt-BR"/>
        </w:rPr>
      </w:pPr>
      <w:bookmarkStart w:id="41" w:name="_Toc327174478"/>
      <w:r>
        <w:rPr>
          <w:lang w:val="pt-BR"/>
        </w:rPr>
        <w:t>Método de Coleta de Dados</w:t>
      </w:r>
      <w:bookmarkEnd w:id="41"/>
    </w:p>
    <w:p w:rsidR="00AD4D16" w:rsidRDefault="00AD4D16" w:rsidP="00A773EA">
      <w:pPr>
        <w:rPr>
          <w:lang w:val="pt-BR"/>
        </w:rPr>
      </w:pPr>
      <w:r>
        <w:rPr>
          <w:lang w:val="pt-BR"/>
        </w:rPr>
        <w:t>Diehl e Tatim (2004)</w:t>
      </w:r>
      <w:r w:rsidR="00A773EA">
        <w:rPr>
          <w:lang w:val="pt-BR"/>
        </w:rPr>
        <w:t>,</w:t>
      </w:r>
      <w:r>
        <w:rPr>
          <w:lang w:val="pt-BR"/>
        </w:rPr>
        <w:t xml:space="preserve"> sobre o método de coletas de dados dizem que:</w:t>
      </w:r>
    </w:p>
    <w:p w:rsidR="00742FCC" w:rsidRDefault="00AD4D16" w:rsidP="00AD4D16">
      <w:pPr>
        <w:pStyle w:val="CitaoIntensa"/>
      </w:pPr>
      <w:r>
        <w:t>As técnicas de coletas de dados devem ser escolhidas e aplicadas pelo pesquisador conforme o co</w:t>
      </w:r>
      <w:r w:rsidR="008D4C7C">
        <w:t>n</w:t>
      </w:r>
      <w:r>
        <w:t>texto da pesquisa, porém deve-se ter em mente que todas elas possuem qualidades e limitações, uma vez que são meios cuja eficácia depende de sua adequada utilização. (DIEHL; TATIM, 2004, p. 65).</w:t>
      </w:r>
    </w:p>
    <w:p w:rsidR="00742FCC" w:rsidRDefault="00AD4D16" w:rsidP="00742FCC">
      <w:pPr>
        <w:rPr>
          <w:lang w:val="pt-BR"/>
        </w:rPr>
      </w:pPr>
      <w:r>
        <w:rPr>
          <w:lang w:val="pt-BR"/>
        </w:rPr>
        <w:lastRenderedPageBreak/>
        <w:t>É importante ter em vista que a coleta bem feita dos dados da pesquisa é fundamental para seu desenvolvimento e alcance de resultados de acordo com os objetivos propostos. (ANDRADE, 2003).</w:t>
      </w:r>
    </w:p>
    <w:p w:rsidR="00AD4D16" w:rsidRDefault="00CC14E5" w:rsidP="00742FCC">
      <w:pPr>
        <w:rPr>
          <w:lang w:val="pt-BR"/>
        </w:rPr>
      </w:pPr>
      <w:r>
        <w:rPr>
          <w:lang w:val="pt-BR"/>
        </w:rPr>
        <w:t>Para efetuar</w:t>
      </w:r>
      <w:r w:rsidR="00AD4D16">
        <w:rPr>
          <w:lang w:val="pt-BR"/>
        </w:rPr>
        <w:t xml:space="preserve"> a coleta de dados, foram </w:t>
      </w:r>
      <w:r>
        <w:rPr>
          <w:lang w:val="pt-BR"/>
        </w:rPr>
        <w:t xml:space="preserve">realizadas entrevistas presenciais </w:t>
      </w:r>
      <w:r w:rsidR="00AE73A8">
        <w:rPr>
          <w:lang w:val="pt-BR"/>
        </w:rPr>
        <w:t xml:space="preserve">entre os dias </w:t>
      </w:r>
      <w:r w:rsidR="00DD2D6D">
        <w:rPr>
          <w:lang w:val="pt-BR"/>
        </w:rPr>
        <w:t>10 e 30 de maio de 2012, nos horários disponíveis pelos entrevistados, utilizando-se em média 30 minutos para cada entrevista. O</w:t>
      </w:r>
      <w:r>
        <w:rPr>
          <w:lang w:val="pt-BR"/>
        </w:rPr>
        <w:t xml:space="preserve">ito </w:t>
      </w:r>
      <w:r w:rsidR="008D4C7C">
        <w:rPr>
          <w:lang w:val="pt-BR"/>
        </w:rPr>
        <w:t>pessoas diretamente ligadas a projetos ou áreas</w:t>
      </w:r>
      <w:r>
        <w:rPr>
          <w:lang w:val="pt-BR"/>
        </w:rPr>
        <w:t xml:space="preserve"> envolvidas com </w:t>
      </w:r>
      <w:r>
        <w:rPr>
          <w:i/>
          <w:lang w:val="pt-BR"/>
        </w:rPr>
        <w:t>benchmarking</w:t>
      </w:r>
      <w:r>
        <w:rPr>
          <w:lang w:val="pt-BR"/>
        </w:rPr>
        <w:t xml:space="preserve"> e</w:t>
      </w:r>
      <w:r w:rsidR="00DD2D6D">
        <w:rPr>
          <w:lang w:val="pt-BR"/>
        </w:rPr>
        <w:t xml:space="preserve"> inovação da empresa pesquisada foram entrevistadas neste período.</w:t>
      </w:r>
      <w:r w:rsidR="002A460D">
        <w:rPr>
          <w:lang w:val="pt-BR"/>
        </w:rPr>
        <w:t xml:space="preserve"> A </w:t>
      </w:r>
      <w:r w:rsidR="00737EEA">
        <w:rPr>
          <w:lang w:val="pt-BR"/>
        </w:rPr>
        <w:fldChar w:fldCharType="begin"/>
      </w:r>
      <w:r w:rsidR="009F07D4">
        <w:rPr>
          <w:lang w:val="pt-BR"/>
        </w:rPr>
        <w:instrText xml:space="preserve"> REF _Ref326510757 \h </w:instrText>
      </w:r>
      <w:r w:rsidR="00737EEA">
        <w:rPr>
          <w:lang w:val="pt-BR"/>
        </w:rPr>
      </w:r>
      <w:r w:rsidR="00737EEA">
        <w:rPr>
          <w:lang w:val="pt-BR"/>
        </w:rPr>
        <w:fldChar w:fldCharType="separate"/>
      </w:r>
      <w:r w:rsidR="00B932D2" w:rsidRPr="00157BF5">
        <w:rPr>
          <w:lang w:val="pt-BR"/>
        </w:rPr>
        <w:t xml:space="preserve">Tabela </w:t>
      </w:r>
      <w:r w:rsidR="00B932D2">
        <w:rPr>
          <w:noProof/>
          <w:lang w:val="pt-BR"/>
        </w:rPr>
        <w:t>4</w:t>
      </w:r>
      <w:r w:rsidR="00737EEA">
        <w:rPr>
          <w:lang w:val="pt-BR"/>
        </w:rPr>
        <w:fldChar w:fldCharType="end"/>
      </w:r>
      <w:r w:rsidR="002A460D">
        <w:rPr>
          <w:lang w:val="pt-BR"/>
        </w:rPr>
        <w:t xml:space="preserve"> mostra os setores, cargos e tempo de empresa das pessoas entrevistadas.</w:t>
      </w:r>
    </w:p>
    <w:p w:rsidR="002A460D" w:rsidRPr="00157BF5" w:rsidRDefault="004A2839" w:rsidP="004A2839">
      <w:pPr>
        <w:pStyle w:val="Legenda"/>
        <w:rPr>
          <w:lang w:val="pt-BR"/>
        </w:rPr>
      </w:pPr>
      <w:bookmarkStart w:id="42" w:name="_Ref326510757"/>
      <w:bookmarkStart w:id="43" w:name="_Toc327116705"/>
      <w:r w:rsidRPr="00157BF5">
        <w:rPr>
          <w:lang w:val="pt-BR"/>
        </w:rPr>
        <w:t xml:space="preserve">Tabela </w:t>
      </w:r>
      <w:r w:rsidR="00737EEA">
        <w:fldChar w:fldCharType="begin"/>
      </w:r>
      <w:r w:rsidRPr="00157BF5">
        <w:rPr>
          <w:lang w:val="pt-BR"/>
        </w:rPr>
        <w:instrText xml:space="preserve"> SEQ Tabela \* ARABIC </w:instrText>
      </w:r>
      <w:r w:rsidR="00737EEA">
        <w:fldChar w:fldCharType="separate"/>
      </w:r>
      <w:r w:rsidR="00B932D2">
        <w:rPr>
          <w:noProof/>
          <w:lang w:val="pt-BR"/>
        </w:rPr>
        <w:t>4</w:t>
      </w:r>
      <w:r w:rsidR="00737EEA">
        <w:fldChar w:fldCharType="end"/>
      </w:r>
      <w:bookmarkEnd w:id="42"/>
      <w:r w:rsidRPr="00157BF5">
        <w:rPr>
          <w:lang w:val="pt-BR"/>
        </w:rPr>
        <w:t>:</w:t>
      </w:r>
      <w:r w:rsidR="002A460D">
        <w:rPr>
          <w:lang w:val="pt-BR"/>
        </w:rPr>
        <w:t xml:space="preserve"> Informações sobre os Entrevistados</w:t>
      </w:r>
      <w:bookmarkEnd w:id="43"/>
    </w:p>
    <w:tbl>
      <w:tblPr>
        <w:tblW w:w="9160" w:type="dxa"/>
        <w:tblInd w:w="51" w:type="dxa"/>
        <w:tblCellMar>
          <w:left w:w="70" w:type="dxa"/>
          <w:right w:w="70" w:type="dxa"/>
        </w:tblCellMar>
        <w:tblLook w:val="04A0" w:firstRow="1" w:lastRow="0" w:firstColumn="1" w:lastColumn="0" w:noHBand="0" w:noVBand="1"/>
      </w:tblPr>
      <w:tblGrid>
        <w:gridCol w:w="1437"/>
        <w:gridCol w:w="3835"/>
        <w:gridCol w:w="2776"/>
        <w:gridCol w:w="1112"/>
      </w:tblGrid>
      <w:tr w:rsidR="0027681E" w:rsidRPr="0027681E" w:rsidTr="0027681E">
        <w:trPr>
          <w:trHeight w:val="256"/>
        </w:trPr>
        <w:tc>
          <w:tcPr>
            <w:tcW w:w="143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7681E" w:rsidRPr="0027681E" w:rsidRDefault="0027681E" w:rsidP="0027681E">
            <w:pPr>
              <w:spacing w:line="240" w:lineRule="auto"/>
              <w:ind w:firstLine="0"/>
              <w:jc w:val="center"/>
              <w:rPr>
                <w:rFonts w:ascii="Calibri" w:eastAsia="Times New Roman" w:hAnsi="Calibri" w:cs="Calibri"/>
                <w:b/>
                <w:bCs/>
                <w:color w:val="000000"/>
                <w:sz w:val="20"/>
                <w:szCs w:val="20"/>
                <w:lang w:val="pt-BR" w:eastAsia="pt-BR"/>
              </w:rPr>
            </w:pPr>
            <w:r w:rsidRPr="0027681E">
              <w:rPr>
                <w:rFonts w:ascii="Calibri" w:eastAsia="Times New Roman" w:hAnsi="Calibri" w:cs="Calibri"/>
                <w:b/>
                <w:bCs/>
                <w:color w:val="000000"/>
                <w:sz w:val="20"/>
                <w:szCs w:val="20"/>
                <w:lang w:val="pt-BR" w:eastAsia="pt-BR"/>
              </w:rPr>
              <w:t>Entrevistados</w:t>
            </w:r>
          </w:p>
        </w:tc>
        <w:tc>
          <w:tcPr>
            <w:tcW w:w="3835" w:type="dxa"/>
            <w:tcBorders>
              <w:top w:val="single" w:sz="4" w:space="0" w:color="auto"/>
              <w:left w:val="nil"/>
              <w:bottom w:val="single" w:sz="4" w:space="0" w:color="auto"/>
              <w:right w:val="single" w:sz="4" w:space="0" w:color="auto"/>
            </w:tcBorders>
            <w:shd w:val="clear" w:color="000000" w:fill="C5D9F1"/>
            <w:noWrap/>
            <w:vAlign w:val="center"/>
            <w:hideMark/>
          </w:tcPr>
          <w:p w:rsidR="0027681E" w:rsidRPr="0027681E" w:rsidRDefault="0027681E" w:rsidP="0027681E">
            <w:pPr>
              <w:spacing w:line="240" w:lineRule="auto"/>
              <w:ind w:firstLine="0"/>
              <w:jc w:val="center"/>
              <w:rPr>
                <w:rFonts w:ascii="Calibri" w:eastAsia="Times New Roman" w:hAnsi="Calibri" w:cs="Calibri"/>
                <w:b/>
                <w:bCs/>
                <w:color w:val="000000"/>
                <w:sz w:val="20"/>
                <w:szCs w:val="20"/>
                <w:lang w:val="pt-BR" w:eastAsia="pt-BR"/>
              </w:rPr>
            </w:pPr>
            <w:r w:rsidRPr="0027681E">
              <w:rPr>
                <w:rFonts w:ascii="Calibri" w:eastAsia="Times New Roman" w:hAnsi="Calibri" w:cs="Calibri"/>
                <w:b/>
                <w:bCs/>
                <w:color w:val="000000"/>
                <w:sz w:val="20"/>
                <w:szCs w:val="20"/>
                <w:lang w:val="pt-BR" w:eastAsia="pt-BR"/>
              </w:rPr>
              <w:t>Setor</w:t>
            </w:r>
          </w:p>
        </w:tc>
        <w:tc>
          <w:tcPr>
            <w:tcW w:w="2776" w:type="dxa"/>
            <w:tcBorders>
              <w:top w:val="single" w:sz="4" w:space="0" w:color="auto"/>
              <w:left w:val="nil"/>
              <w:bottom w:val="single" w:sz="4" w:space="0" w:color="auto"/>
              <w:right w:val="single" w:sz="4" w:space="0" w:color="auto"/>
            </w:tcBorders>
            <w:shd w:val="clear" w:color="000000" w:fill="C5D9F1"/>
            <w:noWrap/>
            <w:vAlign w:val="center"/>
            <w:hideMark/>
          </w:tcPr>
          <w:p w:rsidR="0027681E" w:rsidRPr="0027681E" w:rsidRDefault="0027681E" w:rsidP="0027681E">
            <w:pPr>
              <w:spacing w:line="240" w:lineRule="auto"/>
              <w:ind w:firstLine="0"/>
              <w:jc w:val="center"/>
              <w:rPr>
                <w:rFonts w:ascii="Calibri" w:eastAsia="Times New Roman" w:hAnsi="Calibri" w:cs="Calibri"/>
                <w:b/>
                <w:bCs/>
                <w:color w:val="000000"/>
                <w:sz w:val="20"/>
                <w:szCs w:val="20"/>
                <w:lang w:val="pt-BR" w:eastAsia="pt-BR"/>
              </w:rPr>
            </w:pPr>
            <w:r w:rsidRPr="0027681E">
              <w:rPr>
                <w:rFonts w:ascii="Calibri" w:eastAsia="Times New Roman" w:hAnsi="Calibri" w:cs="Calibri"/>
                <w:b/>
                <w:bCs/>
                <w:color w:val="000000"/>
                <w:sz w:val="20"/>
                <w:szCs w:val="20"/>
                <w:lang w:val="pt-BR" w:eastAsia="pt-BR"/>
              </w:rPr>
              <w:t>Cargo</w:t>
            </w:r>
          </w:p>
        </w:tc>
        <w:tc>
          <w:tcPr>
            <w:tcW w:w="1112" w:type="dxa"/>
            <w:tcBorders>
              <w:top w:val="single" w:sz="4" w:space="0" w:color="auto"/>
              <w:left w:val="nil"/>
              <w:bottom w:val="single" w:sz="4" w:space="0" w:color="auto"/>
              <w:right w:val="single" w:sz="4" w:space="0" w:color="auto"/>
            </w:tcBorders>
            <w:shd w:val="clear" w:color="000000" w:fill="C5D9F1"/>
            <w:noWrap/>
            <w:vAlign w:val="center"/>
            <w:hideMark/>
          </w:tcPr>
          <w:p w:rsidR="0027681E" w:rsidRPr="0027681E" w:rsidRDefault="0027681E" w:rsidP="0027681E">
            <w:pPr>
              <w:spacing w:line="240" w:lineRule="auto"/>
              <w:ind w:firstLine="0"/>
              <w:jc w:val="center"/>
              <w:rPr>
                <w:rFonts w:ascii="Calibri" w:eastAsia="Times New Roman" w:hAnsi="Calibri" w:cs="Calibri"/>
                <w:b/>
                <w:bCs/>
                <w:color w:val="000000"/>
                <w:sz w:val="20"/>
                <w:szCs w:val="20"/>
                <w:lang w:val="pt-BR" w:eastAsia="pt-BR"/>
              </w:rPr>
            </w:pPr>
            <w:r w:rsidRPr="0027681E">
              <w:rPr>
                <w:rFonts w:ascii="Calibri" w:eastAsia="Times New Roman" w:hAnsi="Calibri" w:cs="Calibri"/>
                <w:b/>
                <w:bCs/>
                <w:color w:val="000000"/>
                <w:sz w:val="20"/>
                <w:szCs w:val="20"/>
                <w:lang w:val="pt-BR" w:eastAsia="pt-BR"/>
              </w:rPr>
              <w:t>Tempo de empresa</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1</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Benchmarking - Engenharia Motores e Transmissões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Supervisor de Benchmarking</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36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2</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 xml:space="preserve">Benchmarking e </w:t>
            </w:r>
            <w:proofErr w:type="spellStart"/>
            <w:r w:rsidRPr="0027681E">
              <w:rPr>
                <w:rFonts w:ascii="Calibri" w:eastAsia="Times New Roman" w:hAnsi="Calibri" w:cs="Calibri"/>
                <w:color w:val="000000"/>
                <w:sz w:val="20"/>
                <w:szCs w:val="20"/>
                <w:lang w:val="pt-BR" w:eastAsia="pt-BR"/>
              </w:rPr>
              <w:t>Teardown</w:t>
            </w:r>
            <w:proofErr w:type="spellEnd"/>
            <w:r w:rsidRPr="0027681E">
              <w:rPr>
                <w:rFonts w:ascii="Calibri" w:eastAsia="Times New Roman" w:hAnsi="Calibri" w:cs="Calibri"/>
                <w:color w:val="000000"/>
                <w:sz w:val="20"/>
                <w:szCs w:val="20"/>
                <w:lang w:val="pt-BR" w:eastAsia="pt-BR"/>
              </w:rPr>
              <w:t xml:space="preserve"> - Engenharia Veículos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en-US" w:eastAsia="pt-BR"/>
              </w:rPr>
            </w:pPr>
            <w:r w:rsidRPr="0027681E">
              <w:rPr>
                <w:rFonts w:ascii="Calibri" w:eastAsia="Times New Roman" w:hAnsi="Calibri" w:cs="Calibri"/>
                <w:color w:val="000000"/>
                <w:sz w:val="20"/>
                <w:szCs w:val="20"/>
                <w:lang w:val="en-US" w:eastAsia="pt-BR"/>
              </w:rPr>
              <w:t>Supervisor de Benchmarking e Teardown</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12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3</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P&amp;D e Inovação - Engenharia Veículos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Analista do Produto</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2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4</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P&amp;D e Inovação - Engenharia Veículos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Analista do Produto</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3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5</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Programa de Inovação - Engenharia Motores e Transmissões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Supervisora do Programa de Inovação</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3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6</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Gestão da Inovação - Engenharia Veículos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Supervisor dos Projetos de Inovação</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21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7</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P&amp;D Projetos Especiais - Engenharia Motores e Transmissões</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Analista do Produto</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5 anos</w:t>
            </w:r>
          </w:p>
        </w:tc>
      </w:tr>
      <w:tr w:rsidR="0027681E" w:rsidRPr="0027681E" w:rsidTr="0027681E">
        <w:trPr>
          <w:trHeight w:val="256"/>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Entrevistado 8</w:t>
            </w:r>
          </w:p>
        </w:tc>
        <w:tc>
          <w:tcPr>
            <w:tcW w:w="3835"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Estratégia de Produto - Engenharia do Produto</w:t>
            </w:r>
          </w:p>
        </w:tc>
        <w:tc>
          <w:tcPr>
            <w:tcW w:w="2776"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Supervisora de Produtos Estratégicos</w:t>
            </w:r>
          </w:p>
        </w:tc>
        <w:tc>
          <w:tcPr>
            <w:tcW w:w="1112" w:type="dxa"/>
            <w:tcBorders>
              <w:top w:val="nil"/>
              <w:left w:val="nil"/>
              <w:bottom w:val="single" w:sz="4" w:space="0" w:color="auto"/>
              <w:right w:val="single" w:sz="4" w:space="0" w:color="auto"/>
            </w:tcBorders>
            <w:shd w:val="clear" w:color="auto" w:fill="auto"/>
            <w:noWrap/>
            <w:vAlign w:val="center"/>
            <w:hideMark/>
          </w:tcPr>
          <w:p w:rsidR="0027681E" w:rsidRPr="0027681E" w:rsidRDefault="0027681E" w:rsidP="0027681E">
            <w:pPr>
              <w:spacing w:line="240" w:lineRule="auto"/>
              <w:ind w:firstLine="0"/>
              <w:jc w:val="center"/>
              <w:rPr>
                <w:rFonts w:ascii="Calibri" w:eastAsia="Times New Roman" w:hAnsi="Calibri" w:cs="Calibri"/>
                <w:color w:val="000000"/>
                <w:sz w:val="20"/>
                <w:szCs w:val="20"/>
                <w:lang w:val="pt-BR" w:eastAsia="pt-BR"/>
              </w:rPr>
            </w:pPr>
            <w:r w:rsidRPr="0027681E">
              <w:rPr>
                <w:rFonts w:ascii="Calibri" w:eastAsia="Times New Roman" w:hAnsi="Calibri" w:cs="Calibri"/>
                <w:color w:val="000000"/>
                <w:sz w:val="20"/>
                <w:szCs w:val="20"/>
                <w:lang w:val="pt-BR" w:eastAsia="pt-BR"/>
              </w:rPr>
              <w:t>20 anos</w:t>
            </w:r>
          </w:p>
        </w:tc>
      </w:tr>
    </w:tbl>
    <w:p w:rsidR="00742FCC" w:rsidRPr="00ED78A5" w:rsidRDefault="002A460D" w:rsidP="00ED78A5">
      <w:pPr>
        <w:pStyle w:val="Fonte"/>
      </w:pPr>
      <w:r w:rsidRPr="00ED78A5">
        <w:t>Fonte: Elaborado pela autora</w:t>
      </w:r>
    </w:p>
    <w:p w:rsidR="009E6D1B" w:rsidRDefault="009E6D1B" w:rsidP="009E6D1B">
      <w:pPr>
        <w:rPr>
          <w:lang w:val="pt-BR"/>
        </w:rPr>
        <w:sectPr w:rsidR="009E6D1B" w:rsidSect="00DF439A">
          <w:pgSz w:w="11906" w:h="16838"/>
          <w:pgMar w:top="1701" w:right="1134" w:bottom="1134" w:left="1701" w:header="709" w:footer="709" w:gutter="0"/>
          <w:cols w:space="708"/>
          <w:docGrid w:linePitch="360"/>
        </w:sectPr>
      </w:pPr>
    </w:p>
    <w:p w:rsidR="004A2839" w:rsidRDefault="004A2839" w:rsidP="007325D7">
      <w:pPr>
        <w:pStyle w:val="Ttulo1"/>
        <w:spacing w:line="360" w:lineRule="auto"/>
        <w:rPr>
          <w:lang w:val="pt-BR"/>
        </w:rPr>
      </w:pPr>
      <w:bookmarkStart w:id="44" w:name="_Toc327174479"/>
      <w:r>
        <w:rPr>
          <w:lang w:val="pt-BR"/>
        </w:rPr>
        <w:lastRenderedPageBreak/>
        <w:t>ESTUDO DE CASO</w:t>
      </w:r>
      <w:bookmarkEnd w:id="44"/>
    </w:p>
    <w:p w:rsidR="007325D7" w:rsidRPr="007325D7" w:rsidRDefault="007325D7" w:rsidP="007325D7">
      <w:pPr>
        <w:rPr>
          <w:lang w:val="pt-BR"/>
        </w:rPr>
      </w:pPr>
    </w:p>
    <w:p w:rsidR="004A2839" w:rsidRDefault="007A6EE7" w:rsidP="007325D7">
      <w:pPr>
        <w:rPr>
          <w:lang w:val="pt-BR"/>
        </w:rPr>
      </w:pPr>
      <w:r>
        <w:rPr>
          <w:lang w:val="pt-BR"/>
        </w:rPr>
        <w:t xml:space="preserve">O caso estudado teve como objetivo responder aos objetivos geral e específicos propostos no início da pesquisa, que são: </w:t>
      </w:r>
    </w:p>
    <w:p w:rsidR="00E54733" w:rsidRDefault="00E54733" w:rsidP="00E54733">
      <w:pPr>
        <w:rPr>
          <w:lang w:val="pt-BR"/>
        </w:rPr>
      </w:pPr>
      <w:r>
        <w:rPr>
          <w:lang w:val="pt-BR"/>
        </w:rPr>
        <w:t xml:space="preserve">Objetivo geral: </w:t>
      </w:r>
      <w:r w:rsidRPr="00A03019">
        <w:rPr>
          <w:lang w:val="pt-BR"/>
        </w:rPr>
        <w:t xml:space="preserve">Identificar como o </w:t>
      </w:r>
      <w:r w:rsidRPr="00A03019">
        <w:rPr>
          <w:i/>
          <w:lang w:val="pt-BR"/>
        </w:rPr>
        <w:t>benchmarking</w:t>
      </w:r>
      <w:r w:rsidRPr="00A03019">
        <w:rPr>
          <w:lang w:val="pt-BR"/>
        </w:rPr>
        <w:t xml:space="preserve"> contribui </w:t>
      </w:r>
      <w:r>
        <w:rPr>
          <w:lang w:val="pt-BR"/>
        </w:rPr>
        <w:t>na construção</w:t>
      </w:r>
      <w:r w:rsidRPr="00A03019">
        <w:rPr>
          <w:lang w:val="pt-BR"/>
        </w:rPr>
        <w:t xml:space="preserve"> de estratégias de inovação em uma indústria automotiva</w:t>
      </w:r>
      <w:r>
        <w:rPr>
          <w:lang w:val="pt-BR"/>
        </w:rPr>
        <w:t>.</w:t>
      </w:r>
    </w:p>
    <w:p w:rsidR="00E54733" w:rsidRPr="004A2839" w:rsidRDefault="00E54733" w:rsidP="00E54733">
      <w:pPr>
        <w:rPr>
          <w:lang w:val="pt-BR"/>
        </w:rPr>
      </w:pPr>
      <w:r>
        <w:rPr>
          <w:lang w:val="pt-BR"/>
        </w:rPr>
        <w:t>Objetivos específicos:</w:t>
      </w:r>
    </w:p>
    <w:p w:rsidR="007A6EE7" w:rsidRPr="00410D7C" w:rsidRDefault="007A6EE7" w:rsidP="007A6EE7">
      <w:pPr>
        <w:numPr>
          <w:ilvl w:val="0"/>
          <w:numId w:val="26"/>
        </w:numPr>
        <w:rPr>
          <w:rFonts w:cs="Arial"/>
          <w:szCs w:val="24"/>
          <w:lang w:val="pt-BR"/>
        </w:rPr>
      </w:pPr>
      <w:r w:rsidRPr="00410D7C">
        <w:rPr>
          <w:rFonts w:cs="Arial"/>
          <w:szCs w:val="24"/>
          <w:lang w:val="pt-BR"/>
        </w:rPr>
        <w:t xml:space="preserve">Identificar as vantagens e desvantagens de ações de </w:t>
      </w:r>
      <w:r w:rsidRPr="00410D7C">
        <w:rPr>
          <w:rFonts w:cs="Arial"/>
          <w:i/>
          <w:szCs w:val="24"/>
          <w:lang w:val="pt-BR"/>
        </w:rPr>
        <w:t>benchmarking</w:t>
      </w:r>
      <w:r w:rsidRPr="00410D7C">
        <w:rPr>
          <w:rFonts w:cs="Arial"/>
          <w:szCs w:val="24"/>
          <w:lang w:val="pt-BR"/>
        </w:rPr>
        <w:t xml:space="preserve"> de produto;</w:t>
      </w:r>
    </w:p>
    <w:p w:rsidR="007A6EE7" w:rsidRPr="00410D7C" w:rsidRDefault="007A6EE7" w:rsidP="007A6EE7">
      <w:pPr>
        <w:numPr>
          <w:ilvl w:val="0"/>
          <w:numId w:val="26"/>
        </w:numPr>
        <w:rPr>
          <w:rFonts w:cs="Arial"/>
          <w:szCs w:val="24"/>
          <w:lang w:val="pt-BR"/>
        </w:rPr>
      </w:pPr>
      <w:r w:rsidRPr="00410D7C">
        <w:rPr>
          <w:rFonts w:cs="Arial"/>
          <w:szCs w:val="24"/>
          <w:lang w:val="pt-BR"/>
        </w:rPr>
        <w:t xml:space="preserve">Identificar como o processo de </w:t>
      </w:r>
      <w:r w:rsidRPr="00410D7C">
        <w:rPr>
          <w:rFonts w:cs="Arial"/>
          <w:i/>
          <w:szCs w:val="24"/>
          <w:lang w:val="pt-BR"/>
        </w:rPr>
        <w:t>benchmarking</w:t>
      </w:r>
      <w:r w:rsidRPr="00410D7C">
        <w:rPr>
          <w:rFonts w:cs="Arial"/>
          <w:szCs w:val="24"/>
          <w:lang w:val="pt-BR"/>
        </w:rPr>
        <w:t xml:space="preserve"> é tratado entre as áreas </w:t>
      </w:r>
      <w:r>
        <w:rPr>
          <w:rFonts w:cs="Arial"/>
          <w:szCs w:val="24"/>
          <w:lang w:val="pt-BR"/>
        </w:rPr>
        <w:t>interligadas/envolvidas</w:t>
      </w:r>
      <w:r w:rsidRPr="00410D7C">
        <w:rPr>
          <w:rFonts w:cs="Arial"/>
          <w:szCs w:val="24"/>
          <w:lang w:val="pt-BR"/>
        </w:rPr>
        <w:t xml:space="preserve"> </w:t>
      </w:r>
      <w:r>
        <w:rPr>
          <w:rFonts w:cs="Arial"/>
          <w:szCs w:val="24"/>
          <w:lang w:val="pt-BR"/>
        </w:rPr>
        <w:t>na empresa pesquisada</w:t>
      </w:r>
      <w:r w:rsidRPr="00410D7C">
        <w:rPr>
          <w:rFonts w:cs="Arial"/>
          <w:szCs w:val="24"/>
          <w:lang w:val="pt-BR"/>
        </w:rPr>
        <w:t>;</w:t>
      </w:r>
    </w:p>
    <w:p w:rsidR="007A6EE7" w:rsidRDefault="007A6EE7" w:rsidP="007A6EE7">
      <w:pPr>
        <w:pStyle w:val="PargrafodaLista"/>
        <w:numPr>
          <w:ilvl w:val="0"/>
          <w:numId w:val="26"/>
        </w:numPr>
        <w:rPr>
          <w:rFonts w:cs="Arial"/>
          <w:i/>
          <w:szCs w:val="24"/>
          <w:lang w:val="pt-BR"/>
        </w:rPr>
      </w:pPr>
      <w:r w:rsidRPr="00665EE3">
        <w:rPr>
          <w:rFonts w:cs="Arial"/>
          <w:szCs w:val="24"/>
          <w:lang w:val="pt-BR"/>
        </w:rPr>
        <w:t xml:space="preserve">Identificar como são selecionados os </w:t>
      </w:r>
      <w:r w:rsidRPr="00665EE3">
        <w:rPr>
          <w:rFonts w:cs="Arial"/>
          <w:i/>
          <w:szCs w:val="24"/>
          <w:lang w:val="pt-BR"/>
        </w:rPr>
        <w:t>best classes</w:t>
      </w:r>
      <w:r w:rsidRPr="00665EE3">
        <w:rPr>
          <w:rFonts w:cs="Arial"/>
          <w:szCs w:val="24"/>
          <w:lang w:val="pt-BR"/>
        </w:rPr>
        <w:t xml:space="preserve"> para serem usados como referência em estudos de </w:t>
      </w:r>
      <w:r>
        <w:rPr>
          <w:rFonts w:cs="Arial"/>
          <w:i/>
          <w:szCs w:val="24"/>
          <w:lang w:val="pt-BR"/>
        </w:rPr>
        <w:t>benchmarking;</w:t>
      </w:r>
    </w:p>
    <w:p w:rsidR="00742FCC" w:rsidRPr="007A6EE7" w:rsidRDefault="007A6EE7" w:rsidP="007A6EE7">
      <w:pPr>
        <w:pStyle w:val="PargrafodaLista"/>
        <w:numPr>
          <w:ilvl w:val="0"/>
          <w:numId w:val="26"/>
        </w:numPr>
        <w:rPr>
          <w:lang w:val="pt-BR"/>
        </w:rPr>
      </w:pPr>
      <w:r w:rsidRPr="007A6EE7">
        <w:rPr>
          <w:rFonts w:cs="Arial"/>
          <w:szCs w:val="24"/>
          <w:lang w:val="pt-BR"/>
        </w:rPr>
        <w:t>Identificar como a indústria automotiva pesquisada traça estratégias para inovar em produto</w:t>
      </w:r>
      <w:r w:rsidR="00E54733">
        <w:rPr>
          <w:rFonts w:cs="Arial"/>
          <w:szCs w:val="24"/>
          <w:lang w:val="pt-BR"/>
        </w:rPr>
        <w:t>.</w:t>
      </w:r>
    </w:p>
    <w:p w:rsidR="007B13DF" w:rsidRDefault="00E54733" w:rsidP="007325D7">
      <w:pPr>
        <w:rPr>
          <w:lang w:val="pt-BR"/>
        </w:rPr>
      </w:pPr>
      <w:r>
        <w:rPr>
          <w:lang w:val="pt-BR"/>
        </w:rPr>
        <w:t xml:space="preserve">Com o foco de identificar as questões acima, as entrevistas aplicadas foram objetivas e bem elaboradas.  </w:t>
      </w:r>
    </w:p>
    <w:p w:rsidR="007B13DF" w:rsidRPr="007325D7" w:rsidRDefault="007B13DF" w:rsidP="007325D7">
      <w:pPr>
        <w:pStyle w:val="Ttulo2"/>
        <w:spacing w:line="360" w:lineRule="auto"/>
        <w:rPr>
          <w:lang w:val="pt-BR"/>
        </w:rPr>
      </w:pPr>
      <w:bookmarkStart w:id="45" w:name="_Toc327174480"/>
      <w:r>
        <w:rPr>
          <w:lang w:val="pt-BR"/>
        </w:rPr>
        <w:t>Análise Qualitativa</w:t>
      </w:r>
      <w:bookmarkEnd w:id="45"/>
    </w:p>
    <w:p w:rsidR="00C617C9" w:rsidRDefault="00E54733" w:rsidP="007325D7">
      <w:pPr>
        <w:rPr>
          <w:lang w:val="pt-BR"/>
        </w:rPr>
      </w:pPr>
      <w:r>
        <w:rPr>
          <w:lang w:val="pt-BR"/>
        </w:rPr>
        <w:t xml:space="preserve">Apresenta-se abaixo a análise das entrevistas realizadas, sendo que no </w:t>
      </w:r>
      <w:r w:rsidR="00C617C9">
        <w:rPr>
          <w:lang w:val="pt-BR"/>
        </w:rPr>
        <w:t xml:space="preserve">Apêndice A encontra-se o roteiro da entrevista aplicada. </w:t>
      </w:r>
    </w:p>
    <w:p w:rsidR="00C617C9" w:rsidRDefault="00C617C9" w:rsidP="00C617C9">
      <w:pPr>
        <w:rPr>
          <w:lang w:val="pt-BR"/>
        </w:rPr>
      </w:pPr>
    </w:p>
    <w:p w:rsidR="00C617C9" w:rsidRDefault="00C617C9" w:rsidP="00C617C9">
      <w:pPr>
        <w:pStyle w:val="PargrafodaLista"/>
        <w:numPr>
          <w:ilvl w:val="0"/>
          <w:numId w:val="28"/>
        </w:numPr>
        <w:rPr>
          <w:lang w:val="pt-BR"/>
        </w:rPr>
      </w:pPr>
      <w:r>
        <w:rPr>
          <w:lang w:val="pt-BR"/>
        </w:rPr>
        <w:t>Como os entrevistados enxergam a Inovação no país</w:t>
      </w:r>
      <w:r w:rsidR="007325D7">
        <w:rPr>
          <w:lang w:val="pt-BR"/>
        </w:rPr>
        <w:t xml:space="preserve"> (Questão 1)</w:t>
      </w:r>
      <w:r>
        <w:rPr>
          <w:lang w:val="pt-BR"/>
        </w:rPr>
        <w:t>:</w:t>
      </w:r>
    </w:p>
    <w:p w:rsidR="00C617C9" w:rsidRPr="00644412" w:rsidRDefault="00C617C9" w:rsidP="00C617C9">
      <w:pPr>
        <w:rPr>
          <w:lang w:val="pt-BR"/>
        </w:rPr>
      </w:pPr>
      <w:r w:rsidRPr="00644412">
        <w:rPr>
          <w:lang w:val="pt-BR"/>
        </w:rPr>
        <w:t>A inovação no país está em ascensão, porém é deficitária. Para gerar mudanças o Brasil esbarra em um problema cultural. O Entrevistado 2 diz que “o brasileiro é um povo criativo, empreendedor, mas infelizmente ainda não temos es</w:t>
      </w:r>
      <w:r w:rsidR="00D02538" w:rsidRPr="00644412">
        <w:rPr>
          <w:lang w:val="pt-BR"/>
        </w:rPr>
        <w:t xml:space="preserve">ta cultura de registrar ‘a coisa’.” Quando diz “registrar a coisa” o entrevistado refere-se ao fato do brasileiro não ter a cultura de registrar patentes. Enquanto </w:t>
      </w:r>
      <w:r w:rsidR="007326DB" w:rsidRPr="00644412">
        <w:rPr>
          <w:lang w:val="pt-BR"/>
        </w:rPr>
        <w:t xml:space="preserve">o Brasil havia depositado 135 patentes entre 2001 e 2011 no Escritório Europeu de Patentes, a China registrou 1.863 e a Coréia do Sul 3.534 patentes no mesmo período. (ANPEI, </w:t>
      </w:r>
      <w:r w:rsidR="0082061F" w:rsidRPr="00644412">
        <w:rPr>
          <w:lang w:val="pt-BR"/>
        </w:rPr>
        <w:t>2012).</w:t>
      </w:r>
    </w:p>
    <w:p w:rsidR="00C617C9" w:rsidRPr="00644412" w:rsidRDefault="0082061F" w:rsidP="00C617C9">
      <w:pPr>
        <w:rPr>
          <w:lang w:val="pt-BR"/>
        </w:rPr>
      </w:pPr>
      <w:r w:rsidRPr="00644412">
        <w:rPr>
          <w:lang w:val="pt-BR"/>
        </w:rPr>
        <w:t>Todos os entrevistados respondem concordando que e</w:t>
      </w:r>
      <w:r w:rsidR="00C617C9" w:rsidRPr="00644412">
        <w:rPr>
          <w:lang w:val="pt-BR"/>
        </w:rPr>
        <w:t xml:space="preserve">xiste um caminho longo a ser percorrido, pois atualmente se investe muito no desenvolvimento </w:t>
      </w:r>
      <w:r w:rsidR="00C617C9" w:rsidRPr="00644412">
        <w:rPr>
          <w:lang w:val="pt-BR"/>
        </w:rPr>
        <w:lastRenderedPageBreak/>
        <w:t>tecnológico, mas ainda não se gera tanto valor para o mercado. As tecnologias geradas no país estão nas universidades e muitas vezes não chegam ao mercado, pois ainda há pouca integração entre as universidades e centros de pesquisa com a indústria. O Brasil cresceu muito nos últimos anos, porém o número de pesquisadores e inovações geradas não foi proporcional</w:t>
      </w:r>
      <w:r w:rsidR="007B13DF">
        <w:rPr>
          <w:lang w:val="pt-BR"/>
        </w:rPr>
        <w:t>, não acompanhou, este crescimento</w:t>
      </w:r>
      <w:r w:rsidR="00C617C9" w:rsidRPr="00644412">
        <w:rPr>
          <w:lang w:val="pt-BR"/>
        </w:rPr>
        <w:t xml:space="preserve">. </w:t>
      </w:r>
    </w:p>
    <w:p w:rsidR="0082061F" w:rsidRPr="00644412" w:rsidRDefault="0082061F" w:rsidP="00C617C9">
      <w:pPr>
        <w:rPr>
          <w:lang w:val="pt-BR"/>
        </w:rPr>
      </w:pPr>
    </w:p>
    <w:p w:rsidR="0082061F" w:rsidRPr="00644412" w:rsidRDefault="0082061F" w:rsidP="0082061F">
      <w:pPr>
        <w:pStyle w:val="PargrafodaLista"/>
        <w:numPr>
          <w:ilvl w:val="0"/>
          <w:numId w:val="28"/>
        </w:numPr>
        <w:rPr>
          <w:lang w:val="pt-BR"/>
        </w:rPr>
      </w:pPr>
      <w:r w:rsidRPr="00644412">
        <w:rPr>
          <w:lang w:val="pt-BR"/>
        </w:rPr>
        <w:t xml:space="preserve">Opinião dos entrevistados sobre como a </w:t>
      </w:r>
      <w:r w:rsidR="0014452D" w:rsidRPr="00644412">
        <w:rPr>
          <w:lang w:val="pt-BR"/>
        </w:rPr>
        <w:t>Custódio Automóveis S/A</w:t>
      </w:r>
      <w:r w:rsidRPr="00644412">
        <w:rPr>
          <w:lang w:val="pt-BR"/>
        </w:rPr>
        <w:t xml:space="preserve"> traça estratégias para inovar em seus produtos</w:t>
      </w:r>
      <w:r w:rsidR="007325D7">
        <w:rPr>
          <w:lang w:val="pt-BR"/>
        </w:rPr>
        <w:t xml:space="preserve"> (Questão 2)</w:t>
      </w:r>
      <w:r w:rsidRPr="00644412">
        <w:rPr>
          <w:lang w:val="pt-BR"/>
        </w:rPr>
        <w:t>:</w:t>
      </w:r>
    </w:p>
    <w:p w:rsidR="0082061F" w:rsidRPr="00644412" w:rsidRDefault="00732412" w:rsidP="0082061F">
      <w:pPr>
        <w:rPr>
          <w:lang w:val="pt-BR"/>
        </w:rPr>
      </w:pPr>
      <w:r w:rsidRPr="00644412">
        <w:rPr>
          <w:lang w:val="pt-BR"/>
        </w:rPr>
        <w:t>Todos o</w:t>
      </w:r>
      <w:r w:rsidR="0082061F" w:rsidRPr="00644412">
        <w:rPr>
          <w:lang w:val="pt-BR"/>
        </w:rPr>
        <w:t xml:space="preserve">s entrevistados </w:t>
      </w:r>
      <w:r w:rsidRPr="00644412">
        <w:rPr>
          <w:lang w:val="pt-BR"/>
        </w:rPr>
        <w:t xml:space="preserve">reconhecem </w:t>
      </w:r>
      <w:r w:rsidR="0082061F" w:rsidRPr="00644412">
        <w:rPr>
          <w:lang w:val="pt-BR"/>
        </w:rPr>
        <w:t>que</w:t>
      </w:r>
      <w:r w:rsidRPr="00644412">
        <w:rPr>
          <w:lang w:val="pt-BR"/>
        </w:rPr>
        <w:t xml:space="preserve"> a</w:t>
      </w:r>
      <w:r w:rsidR="0082061F" w:rsidRPr="00644412">
        <w:rPr>
          <w:lang w:val="pt-BR"/>
        </w:rPr>
        <w:t xml:space="preserve"> utiliza</w:t>
      </w:r>
      <w:r w:rsidRPr="00644412">
        <w:rPr>
          <w:lang w:val="pt-BR"/>
        </w:rPr>
        <w:t>ção</w:t>
      </w:r>
      <w:r w:rsidR="0082061F" w:rsidRPr="00644412">
        <w:rPr>
          <w:lang w:val="pt-BR"/>
        </w:rPr>
        <w:t xml:space="preserve"> </w:t>
      </w:r>
      <w:r w:rsidRPr="00644412">
        <w:rPr>
          <w:lang w:val="pt-BR"/>
        </w:rPr>
        <w:t>d</w:t>
      </w:r>
      <w:r w:rsidR="0082061F" w:rsidRPr="00644412">
        <w:rPr>
          <w:lang w:val="pt-BR"/>
        </w:rPr>
        <w:t xml:space="preserve">o </w:t>
      </w:r>
      <w:r w:rsidR="0082061F" w:rsidRPr="00644412">
        <w:rPr>
          <w:i/>
          <w:lang w:val="pt-BR"/>
        </w:rPr>
        <w:t>benchmarking</w:t>
      </w:r>
      <w:r w:rsidR="0082061F" w:rsidRPr="00644412">
        <w:rPr>
          <w:lang w:val="pt-BR"/>
        </w:rPr>
        <w:t xml:space="preserve"> </w:t>
      </w:r>
      <w:r w:rsidRPr="00644412">
        <w:rPr>
          <w:lang w:val="pt-BR"/>
        </w:rPr>
        <w:t>é importante para</w:t>
      </w:r>
      <w:r w:rsidR="0082061F" w:rsidRPr="00644412">
        <w:rPr>
          <w:lang w:val="pt-BR"/>
        </w:rPr>
        <w:t xml:space="preserve"> traçar</w:t>
      </w:r>
      <w:r w:rsidRPr="00644412">
        <w:rPr>
          <w:lang w:val="pt-BR"/>
        </w:rPr>
        <w:t xml:space="preserve"> estratégias com base nas</w:t>
      </w:r>
      <w:r w:rsidR="0082061F" w:rsidRPr="00644412">
        <w:rPr>
          <w:lang w:val="pt-BR"/>
        </w:rPr>
        <w:t xml:space="preserve"> tendências</w:t>
      </w:r>
      <w:r w:rsidRPr="00644412">
        <w:rPr>
          <w:lang w:val="pt-BR"/>
        </w:rPr>
        <w:t xml:space="preserve"> do mercado</w:t>
      </w:r>
      <w:r w:rsidR="0082061F" w:rsidRPr="00644412">
        <w:rPr>
          <w:lang w:val="pt-BR"/>
        </w:rPr>
        <w:t xml:space="preserve"> </w:t>
      </w:r>
      <w:r w:rsidRPr="00644412">
        <w:rPr>
          <w:lang w:val="pt-BR"/>
        </w:rPr>
        <w:t>e para conhecer</w:t>
      </w:r>
      <w:r w:rsidR="0082061F" w:rsidRPr="00644412">
        <w:rPr>
          <w:lang w:val="pt-BR"/>
        </w:rPr>
        <w:t xml:space="preserve"> o posicionamento da indústria base</w:t>
      </w:r>
      <w:r w:rsidRPr="00644412">
        <w:rPr>
          <w:lang w:val="pt-BR"/>
        </w:rPr>
        <w:t>ado</w:t>
      </w:r>
      <w:r w:rsidR="0082061F" w:rsidRPr="00644412">
        <w:rPr>
          <w:lang w:val="pt-BR"/>
        </w:rPr>
        <w:t xml:space="preserve"> no que o cliente quer, gerando</w:t>
      </w:r>
      <w:r w:rsidRPr="00644412">
        <w:rPr>
          <w:lang w:val="pt-BR"/>
        </w:rPr>
        <w:t>-se</w:t>
      </w:r>
      <w:r w:rsidR="0082061F" w:rsidRPr="00644412">
        <w:rPr>
          <w:lang w:val="pt-BR"/>
        </w:rPr>
        <w:t xml:space="preserve"> um diferencial para surpreendê-lo. </w:t>
      </w:r>
      <w:r w:rsidRPr="00644412">
        <w:rPr>
          <w:lang w:val="pt-BR"/>
        </w:rPr>
        <w:t xml:space="preserve">O Entrevistado 4 defende ainda que além do </w:t>
      </w:r>
      <w:r w:rsidRPr="00644412">
        <w:rPr>
          <w:i/>
          <w:lang w:val="pt-BR"/>
        </w:rPr>
        <w:t>benchmarking</w:t>
      </w:r>
      <w:r w:rsidRPr="00644412">
        <w:rPr>
          <w:lang w:val="pt-BR"/>
        </w:rPr>
        <w:t xml:space="preserve">, utiliza-se também </w:t>
      </w:r>
      <w:r w:rsidR="0082061F" w:rsidRPr="00644412">
        <w:rPr>
          <w:lang w:val="pt-BR"/>
        </w:rPr>
        <w:t xml:space="preserve">os indicadores </w:t>
      </w:r>
      <w:r w:rsidRPr="00644412">
        <w:rPr>
          <w:lang w:val="pt-BR"/>
        </w:rPr>
        <w:t xml:space="preserve">de vendas </w:t>
      </w:r>
      <w:r w:rsidR="0082061F" w:rsidRPr="00644412">
        <w:rPr>
          <w:lang w:val="pt-BR"/>
        </w:rPr>
        <w:t>do mercado</w:t>
      </w:r>
      <w:r w:rsidRPr="00644412">
        <w:rPr>
          <w:lang w:val="pt-BR"/>
        </w:rPr>
        <w:t xml:space="preserve"> para traçar um plano estratégico</w:t>
      </w:r>
      <w:r w:rsidR="0082061F" w:rsidRPr="00644412">
        <w:rPr>
          <w:lang w:val="pt-BR"/>
        </w:rPr>
        <w:t xml:space="preserve">, </w:t>
      </w:r>
      <w:r w:rsidRPr="00644412">
        <w:rPr>
          <w:lang w:val="pt-BR"/>
        </w:rPr>
        <w:t xml:space="preserve">e se for necessário, </w:t>
      </w:r>
      <w:r w:rsidR="0082061F" w:rsidRPr="00644412">
        <w:rPr>
          <w:lang w:val="pt-BR"/>
        </w:rPr>
        <w:t>agrega</w:t>
      </w:r>
      <w:r w:rsidRPr="00644412">
        <w:rPr>
          <w:lang w:val="pt-BR"/>
        </w:rPr>
        <w:t>r</w:t>
      </w:r>
      <w:r w:rsidR="0082061F" w:rsidRPr="00644412">
        <w:rPr>
          <w:lang w:val="pt-BR"/>
        </w:rPr>
        <w:t xml:space="preserve"> valor aos carros populares que são o </w:t>
      </w:r>
      <w:r w:rsidRPr="00644412">
        <w:rPr>
          <w:lang w:val="pt-BR"/>
        </w:rPr>
        <w:t xml:space="preserve">foco de vendas - ou o </w:t>
      </w:r>
      <w:r w:rsidR="0082061F" w:rsidRPr="00644412">
        <w:rPr>
          <w:lang w:val="pt-BR"/>
        </w:rPr>
        <w:t>“carro chefe”</w:t>
      </w:r>
      <w:r w:rsidRPr="00644412">
        <w:rPr>
          <w:lang w:val="pt-BR"/>
        </w:rPr>
        <w:t xml:space="preserve"> -</w:t>
      </w:r>
      <w:r w:rsidR="0082061F" w:rsidRPr="00644412">
        <w:rPr>
          <w:lang w:val="pt-BR"/>
        </w:rPr>
        <w:t xml:space="preserve"> no caso da indústria em questão. </w:t>
      </w:r>
    </w:p>
    <w:p w:rsidR="00732412" w:rsidRPr="00644412" w:rsidRDefault="00732412" w:rsidP="0082061F">
      <w:pPr>
        <w:rPr>
          <w:lang w:val="pt-BR"/>
        </w:rPr>
      </w:pPr>
    </w:p>
    <w:p w:rsidR="00732412" w:rsidRPr="00644412" w:rsidRDefault="00732412" w:rsidP="00732412">
      <w:pPr>
        <w:pStyle w:val="PargrafodaLista"/>
        <w:numPr>
          <w:ilvl w:val="0"/>
          <w:numId w:val="28"/>
        </w:numPr>
        <w:rPr>
          <w:lang w:val="pt-BR"/>
        </w:rPr>
      </w:pPr>
      <w:r w:rsidRPr="00644412">
        <w:rPr>
          <w:lang w:val="pt-BR"/>
        </w:rPr>
        <w:t xml:space="preserve">Opinião dos entrevistados sobre como a </w:t>
      </w:r>
      <w:r w:rsidR="0014452D" w:rsidRPr="00644412">
        <w:rPr>
          <w:lang w:val="pt-BR"/>
        </w:rPr>
        <w:t>Custódio Automóveis S/A</w:t>
      </w:r>
      <w:r w:rsidRPr="00644412">
        <w:rPr>
          <w:lang w:val="pt-BR"/>
        </w:rPr>
        <w:t xml:space="preserve"> pretende se tornar um </w:t>
      </w:r>
      <w:r w:rsidRPr="00644412">
        <w:rPr>
          <w:i/>
          <w:lang w:val="pt-BR"/>
        </w:rPr>
        <w:t>best in class</w:t>
      </w:r>
      <w:r w:rsidR="007325D7">
        <w:rPr>
          <w:i/>
          <w:lang w:val="pt-BR"/>
        </w:rPr>
        <w:t xml:space="preserve"> </w:t>
      </w:r>
      <w:r w:rsidR="007325D7">
        <w:rPr>
          <w:lang w:val="pt-BR"/>
        </w:rPr>
        <w:t>(Questão 3)</w:t>
      </w:r>
      <w:r w:rsidRPr="00644412">
        <w:rPr>
          <w:lang w:val="pt-BR"/>
        </w:rPr>
        <w:t>:</w:t>
      </w:r>
    </w:p>
    <w:p w:rsidR="00732412" w:rsidRPr="00644412" w:rsidRDefault="003A73E4" w:rsidP="00DA2B3D">
      <w:pPr>
        <w:rPr>
          <w:lang w:val="pt-BR"/>
        </w:rPr>
      </w:pPr>
      <w:r w:rsidRPr="00644412">
        <w:rPr>
          <w:lang w:val="pt-BR"/>
        </w:rPr>
        <w:t>Na opinião de todos os entrevistados, a Custódio Automóveis S/A já é a melhor no mercado de carros populares. Por ser lider em v</w:t>
      </w:r>
      <w:r w:rsidR="00DA2B3D" w:rsidRPr="00644412">
        <w:rPr>
          <w:lang w:val="pt-BR"/>
        </w:rPr>
        <w:t xml:space="preserve">endas neste mercado e por fabricar veículos com custo baixo e que consomem pouco – quesito importante para os clientes – os entrevistados defendem que a indústria pesquisada pode ser considerada </w:t>
      </w:r>
      <w:r w:rsidR="00DA2B3D" w:rsidRPr="00644412">
        <w:rPr>
          <w:i/>
          <w:lang w:val="pt-BR"/>
        </w:rPr>
        <w:t xml:space="preserve">best </w:t>
      </w:r>
      <w:r w:rsidR="00DA2B3D" w:rsidRPr="00644412">
        <w:rPr>
          <w:lang w:val="pt-BR"/>
        </w:rPr>
        <w:t xml:space="preserve">ou até mesmo </w:t>
      </w:r>
      <w:r w:rsidR="00DA2B3D" w:rsidRPr="00644412">
        <w:rPr>
          <w:i/>
          <w:lang w:val="pt-BR"/>
        </w:rPr>
        <w:t xml:space="preserve">benchmark </w:t>
      </w:r>
      <w:r w:rsidR="00DA2B3D" w:rsidRPr="00644412">
        <w:rPr>
          <w:lang w:val="pt-BR"/>
        </w:rPr>
        <w:t xml:space="preserve">no quesito “carros populares”. O Entrevistado 2 ainda enfatiza que “o nosso foco é diferenciar os carros populares com </w:t>
      </w:r>
      <w:r w:rsidR="00DA2B3D" w:rsidRPr="00644412">
        <w:rPr>
          <w:i/>
          <w:lang w:val="pt-BR"/>
        </w:rPr>
        <w:t>design</w:t>
      </w:r>
      <w:r w:rsidR="00DA2B3D" w:rsidRPr="00644412">
        <w:rPr>
          <w:lang w:val="pt-BR"/>
        </w:rPr>
        <w:t xml:space="preserve">, opcionais oferecidos - tendo várias versões para o mesmo modelo - e custo baixo.” Enfim, </w:t>
      </w:r>
      <w:r w:rsidR="0014452D" w:rsidRPr="00644412">
        <w:rPr>
          <w:lang w:val="pt-BR"/>
        </w:rPr>
        <w:t>segundo os entrevistados, os produtos oferecidos atendem as expectativas dos consumidores foco, que são pessoas da classe média e baixa, e atualmente as ações da empresa são para manter esta posição e continuar competitiva.</w:t>
      </w:r>
    </w:p>
    <w:p w:rsidR="0082061F" w:rsidRPr="00644412" w:rsidRDefault="0082061F" w:rsidP="0082061F">
      <w:pPr>
        <w:pStyle w:val="PargrafodaLista"/>
        <w:ind w:firstLine="0"/>
        <w:rPr>
          <w:lang w:val="pt-BR"/>
        </w:rPr>
      </w:pPr>
    </w:p>
    <w:p w:rsidR="0014452D" w:rsidRPr="00644412" w:rsidRDefault="0014452D" w:rsidP="0014452D">
      <w:pPr>
        <w:pStyle w:val="PargrafodaLista"/>
        <w:numPr>
          <w:ilvl w:val="0"/>
          <w:numId w:val="28"/>
        </w:numPr>
        <w:rPr>
          <w:lang w:val="pt-BR"/>
        </w:rPr>
      </w:pPr>
      <w:r w:rsidRPr="00644412">
        <w:rPr>
          <w:lang w:val="pt-BR"/>
        </w:rPr>
        <w:t>Opinião dos entrevistados sobre quais estratégias a Custódio Automóveis S/A utiliza para incentivar a cultura da inovação em seus funcionários</w:t>
      </w:r>
      <w:r w:rsidR="007325D7">
        <w:rPr>
          <w:lang w:val="pt-BR"/>
        </w:rPr>
        <w:t xml:space="preserve"> (Questão 4)</w:t>
      </w:r>
      <w:r w:rsidRPr="00644412">
        <w:rPr>
          <w:lang w:val="pt-BR"/>
        </w:rPr>
        <w:t>:</w:t>
      </w:r>
    </w:p>
    <w:p w:rsidR="00C617C9" w:rsidRPr="00644412" w:rsidRDefault="00827A08" w:rsidP="001476ED">
      <w:pPr>
        <w:rPr>
          <w:lang w:val="pt-BR"/>
        </w:rPr>
      </w:pPr>
      <w:r w:rsidRPr="00644412">
        <w:rPr>
          <w:lang w:val="pt-BR"/>
        </w:rPr>
        <w:lastRenderedPageBreak/>
        <w:t>Os entrevistados respondem citando as ações que as áreas de Inovaç</w:t>
      </w:r>
      <w:r w:rsidR="00EA7CE4" w:rsidRPr="00644412">
        <w:rPr>
          <w:lang w:val="pt-BR"/>
        </w:rPr>
        <w:t xml:space="preserve">ão realizam, que são workshops, programas de ideias, palestras, </w:t>
      </w:r>
      <w:r w:rsidR="00EA7CE4" w:rsidRPr="00644412">
        <w:rPr>
          <w:i/>
          <w:lang w:val="pt-BR"/>
        </w:rPr>
        <w:t xml:space="preserve">brainstormings </w:t>
      </w:r>
      <w:r w:rsidR="00EA7CE4" w:rsidRPr="00644412">
        <w:rPr>
          <w:lang w:val="pt-BR"/>
        </w:rPr>
        <w:t xml:space="preserve">e treinamentos. Além disso, </w:t>
      </w:r>
      <w:r w:rsidR="006010C4" w:rsidRPr="00644412">
        <w:rPr>
          <w:lang w:val="pt-BR"/>
        </w:rPr>
        <w:t xml:space="preserve">alguns entrevistados </w:t>
      </w:r>
      <w:r w:rsidR="00EA7CE4" w:rsidRPr="00644412">
        <w:rPr>
          <w:lang w:val="pt-BR"/>
        </w:rPr>
        <w:t xml:space="preserve">citam o </w:t>
      </w:r>
      <w:r w:rsidR="001476ED" w:rsidRPr="00644412">
        <w:rPr>
          <w:i/>
          <w:lang w:val="pt-BR"/>
        </w:rPr>
        <w:t>T</w:t>
      </w:r>
      <w:r w:rsidR="00EA7CE4" w:rsidRPr="00644412">
        <w:rPr>
          <w:i/>
          <w:lang w:val="pt-BR"/>
        </w:rPr>
        <w:t>ear</w:t>
      </w:r>
      <w:r w:rsidR="001476ED" w:rsidRPr="00644412">
        <w:rPr>
          <w:i/>
          <w:lang w:val="pt-BR"/>
        </w:rPr>
        <w:t xml:space="preserve"> </w:t>
      </w:r>
      <w:r w:rsidR="00EA7CE4" w:rsidRPr="00644412">
        <w:rPr>
          <w:i/>
          <w:lang w:val="pt-BR"/>
        </w:rPr>
        <w:t>down</w:t>
      </w:r>
      <w:r w:rsidR="00EA7CE4" w:rsidRPr="00644412">
        <w:rPr>
          <w:lang w:val="pt-BR"/>
        </w:rPr>
        <w:t xml:space="preserve">, que é o evento realizado pelas áreas de </w:t>
      </w:r>
      <w:r w:rsidR="00EA7CE4" w:rsidRPr="00644412">
        <w:rPr>
          <w:i/>
          <w:lang w:val="pt-BR"/>
        </w:rPr>
        <w:t xml:space="preserve">Benchmarking </w:t>
      </w:r>
      <w:r w:rsidR="00EA7CE4" w:rsidRPr="00644412">
        <w:rPr>
          <w:lang w:val="pt-BR"/>
        </w:rPr>
        <w:t xml:space="preserve">e que </w:t>
      </w:r>
      <w:r w:rsidR="001476ED" w:rsidRPr="00644412">
        <w:rPr>
          <w:lang w:val="pt-BR"/>
        </w:rPr>
        <w:t xml:space="preserve">tem como objetivo expor as peças e veículos dos concorrentes para as pessoas da Engenharia do Produto, dando a essas pessoas a oportunidade de conhecer as diferenças entre os componentes utilizados pela Custódio Automóveis S/A e o concorrente analisado. Os Entrevistados 4 e 7 enfatizam que a </w:t>
      </w:r>
      <w:r w:rsidR="00FD623A" w:rsidRPr="00644412">
        <w:rPr>
          <w:lang w:val="pt-BR"/>
        </w:rPr>
        <w:t>c</w:t>
      </w:r>
      <w:r w:rsidR="001476ED" w:rsidRPr="00644412">
        <w:rPr>
          <w:lang w:val="pt-BR"/>
        </w:rPr>
        <w:t>ultura da Inovação na empresa tende a mudar e crescer cada dia mais, pois reconhecem que existe um trabalho árduo das áreas de inovação para incentivar a integração entre as áreas, alinhando ideias com estratégias, pesquisa e execução.</w:t>
      </w:r>
    </w:p>
    <w:p w:rsidR="000F303E" w:rsidRPr="00644412" w:rsidRDefault="000F303E" w:rsidP="001476ED">
      <w:pPr>
        <w:rPr>
          <w:lang w:val="pt-BR"/>
        </w:rPr>
      </w:pPr>
    </w:p>
    <w:p w:rsidR="000F303E" w:rsidRPr="00644412" w:rsidRDefault="00FD623A" w:rsidP="000F303E">
      <w:pPr>
        <w:pStyle w:val="PargrafodaLista"/>
        <w:numPr>
          <w:ilvl w:val="0"/>
          <w:numId w:val="28"/>
        </w:numPr>
        <w:rPr>
          <w:lang w:val="pt-BR"/>
        </w:rPr>
      </w:pPr>
      <w:r w:rsidRPr="00644412">
        <w:rPr>
          <w:lang w:val="pt-BR"/>
        </w:rPr>
        <w:t xml:space="preserve">Opinião dos entrevistados sobre as vantagens e desvantagens do </w:t>
      </w:r>
      <w:r w:rsidRPr="00644412">
        <w:rPr>
          <w:i/>
          <w:lang w:val="pt-BR"/>
        </w:rPr>
        <w:t>benchmarking</w:t>
      </w:r>
      <w:r w:rsidRPr="00644412">
        <w:rPr>
          <w:lang w:val="pt-BR"/>
        </w:rPr>
        <w:t xml:space="preserve"> no produto da empresa</w:t>
      </w:r>
      <w:r w:rsidR="007325D7">
        <w:rPr>
          <w:lang w:val="pt-BR"/>
        </w:rPr>
        <w:t xml:space="preserve"> (Questão 5)</w:t>
      </w:r>
      <w:r w:rsidRPr="00644412">
        <w:rPr>
          <w:lang w:val="pt-BR"/>
        </w:rPr>
        <w:t>:</w:t>
      </w:r>
    </w:p>
    <w:p w:rsidR="00FD623A" w:rsidRPr="00644412" w:rsidRDefault="00C04FA9" w:rsidP="00FD623A">
      <w:pPr>
        <w:rPr>
          <w:lang w:val="pt-BR"/>
        </w:rPr>
      </w:pPr>
      <w:r w:rsidRPr="00644412">
        <w:rPr>
          <w:lang w:val="pt-BR"/>
        </w:rPr>
        <w:t xml:space="preserve">Analisando as respostas, chegou-se nas seguintes vantagens e desvantagens listadas: </w:t>
      </w:r>
    </w:p>
    <w:p w:rsidR="00C04FA9" w:rsidRDefault="00C04FA9" w:rsidP="00C04FA9">
      <w:r>
        <w:t xml:space="preserve">Vantagens: </w:t>
      </w:r>
    </w:p>
    <w:p w:rsidR="00C04FA9" w:rsidRPr="00644412" w:rsidRDefault="00C04FA9" w:rsidP="00C04FA9">
      <w:pPr>
        <w:pStyle w:val="PargrafodaLista"/>
        <w:numPr>
          <w:ilvl w:val="0"/>
          <w:numId w:val="33"/>
        </w:numPr>
        <w:rPr>
          <w:lang w:val="pt-BR"/>
        </w:rPr>
      </w:pPr>
      <w:r w:rsidRPr="00644412">
        <w:rPr>
          <w:lang w:val="pt-BR"/>
        </w:rPr>
        <w:t xml:space="preserve">Realizar o benchmarking durante o desenvolvimento do projeto – como é feito na Custódio Automóveis S/A </w:t>
      </w:r>
      <w:r w:rsidR="007B13DF">
        <w:rPr>
          <w:lang w:val="pt-BR"/>
        </w:rPr>
        <w:t xml:space="preserve">atualmente </w:t>
      </w:r>
      <w:r w:rsidRPr="00644412">
        <w:rPr>
          <w:lang w:val="pt-BR"/>
        </w:rPr>
        <w:t>- minimiza os erros e agrega conhecimentos sobre quais tecnologias as outras montadoras estão utilizando para integrar em um produto antes da entrada em produção;</w:t>
      </w:r>
    </w:p>
    <w:p w:rsidR="00C04FA9" w:rsidRPr="00644412" w:rsidRDefault="00C04FA9" w:rsidP="00C04FA9">
      <w:pPr>
        <w:pStyle w:val="PargrafodaLista"/>
        <w:numPr>
          <w:ilvl w:val="0"/>
          <w:numId w:val="33"/>
        </w:numPr>
        <w:rPr>
          <w:lang w:val="pt-BR"/>
        </w:rPr>
      </w:pPr>
      <w:r w:rsidRPr="00644412">
        <w:rPr>
          <w:lang w:val="pt-BR"/>
        </w:rPr>
        <w:t>Não perder tempo "inventando" algo q já existe;</w:t>
      </w:r>
    </w:p>
    <w:p w:rsidR="00C04FA9" w:rsidRPr="00644412" w:rsidRDefault="00C04FA9" w:rsidP="00C04FA9">
      <w:pPr>
        <w:pStyle w:val="PargrafodaLista"/>
        <w:numPr>
          <w:ilvl w:val="0"/>
          <w:numId w:val="33"/>
        </w:numPr>
        <w:rPr>
          <w:lang w:val="pt-BR"/>
        </w:rPr>
      </w:pPr>
      <w:r w:rsidRPr="00644412">
        <w:rPr>
          <w:lang w:val="pt-BR"/>
        </w:rPr>
        <w:t xml:space="preserve">Aprender com os erros dos concorrentes; </w:t>
      </w:r>
    </w:p>
    <w:p w:rsidR="00C04FA9" w:rsidRPr="00644412" w:rsidRDefault="00C04FA9" w:rsidP="00C04FA9">
      <w:pPr>
        <w:pStyle w:val="PargrafodaLista"/>
        <w:numPr>
          <w:ilvl w:val="0"/>
          <w:numId w:val="33"/>
        </w:numPr>
        <w:rPr>
          <w:lang w:val="pt-BR"/>
        </w:rPr>
      </w:pPr>
      <w:r w:rsidRPr="00644412">
        <w:rPr>
          <w:lang w:val="pt-BR"/>
        </w:rPr>
        <w:t>Gerar melhorias baseadas em tendências e tecnologias existentes no mercado, porém desconhecidas até então;</w:t>
      </w:r>
    </w:p>
    <w:p w:rsidR="00C04FA9" w:rsidRPr="00644412" w:rsidRDefault="00C04FA9" w:rsidP="00C04FA9">
      <w:pPr>
        <w:pStyle w:val="PargrafodaLista"/>
        <w:numPr>
          <w:ilvl w:val="0"/>
          <w:numId w:val="33"/>
        </w:numPr>
        <w:rPr>
          <w:lang w:val="pt-BR"/>
        </w:rPr>
      </w:pPr>
      <w:r w:rsidRPr="00644412">
        <w:rPr>
          <w:lang w:val="pt-BR"/>
        </w:rPr>
        <w:t>Ter produtos que condizem com o que está sendo oferecido no mercado, ou seja, estar interado do que é oferecido e como, agregando-os ao seu produto.</w:t>
      </w:r>
    </w:p>
    <w:p w:rsidR="00742FCC" w:rsidRDefault="00C86DCC" w:rsidP="00742FCC">
      <w:pPr>
        <w:rPr>
          <w:lang w:val="pt-BR"/>
        </w:rPr>
      </w:pPr>
      <w:r>
        <w:rPr>
          <w:lang w:val="pt-BR"/>
        </w:rPr>
        <w:t>Desvantagem</w:t>
      </w:r>
      <w:r w:rsidR="00C04FA9">
        <w:rPr>
          <w:lang w:val="pt-BR"/>
        </w:rPr>
        <w:t>:</w:t>
      </w:r>
    </w:p>
    <w:p w:rsidR="00183ED1" w:rsidRPr="00644412" w:rsidRDefault="00183ED1" w:rsidP="00183ED1">
      <w:pPr>
        <w:pStyle w:val="PargrafodaLista"/>
        <w:numPr>
          <w:ilvl w:val="0"/>
          <w:numId w:val="34"/>
        </w:numPr>
        <w:rPr>
          <w:lang w:val="pt-BR"/>
        </w:rPr>
      </w:pPr>
      <w:r w:rsidRPr="00644412">
        <w:rPr>
          <w:lang w:val="pt-BR"/>
        </w:rPr>
        <w:t xml:space="preserve">Risco de perder oportunidades ao adotar o que o concorrente utiliza, sem questionar e tentar pesquisar algo melhor. Potencial de criação limitado, pois corre-se o risco de </w:t>
      </w:r>
      <w:r w:rsidR="00C86DCC" w:rsidRPr="00644412">
        <w:rPr>
          <w:lang w:val="pt-BR"/>
        </w:rPr>
        <w:t>apenas "copiar o que já existe".</w:t>
      </w:r>
    </w:p>
    <w:p w:rsidR="00183ED1" w:rsidRPr="00644412" w:rsidRDefault="00C86DCC" w:rsidP="00C86DCC">
      <w:pPr>
        <w:rPr>
          <w:lang w:val="pt-BR"/>
        </w:rPr>
      </w:pPr>
      <w:r w:rsidRPr="00644412">
        <w:rPr>
          <w:lang w:val="pt-BR"/>
        </w:rPr>
        <w:lastRenderedPageBreak/>
        <w:t>Uma análise importante e considerável é que o</w:t>
      </w:r>
      <w:r w:rsidR="00183ED1" w:rsidRPr="00644412">
        <w:rPr>
          <w:lang w:val="pt-BR"/>
        </w:rPr>
        <w:t xml:space="preserve"> </w:t>
      </w:r>
      <w:r w:rsidR="00183ED1" w:rsidRPr="00D62C41">
        <w:rPr>
          <w:i/>
          <w:lang w:val="pt-BR"/>
        </w:rPr>
        <w:t>benchmarking</w:t>
      </w:r>
      <w:r w:rsidR="00183ED1" w:rsidRPr="00644412">
        <w:rPr>
          <w:lang w:val="pt-BR"/>
        </w:rPr>
        <w:t xml:space="preserve"> tem que ser bem feito, com metodologia e relatórios estruturados. Como diz o Entrevistado 1, “o </w:t>
      </w:r>
      <w:r w:rsidR="00183ED1" w:rsidRPr="00D62C41">
        <w:rPr>
          <w:i/>
          <w:lang w:val="pt-BR"/>
        </w:rPr>
        <w:t>benchmarking</w:t>
      </w:r>
      <w:r w:rsidR="00183ED1" w:rsidRPr="00644412">
        <w:rPr>
          <w:lang w:val="pt-BR"/>
        </w:rPr>
        <w:t xml:space="preserve"> bem feito se paga”. Ou seja, apesar do alto investimento, se o trabalho realizado for com metodologias estruturadas e com foco em resultados, vale a pena investir nesta ferramenta.</w:t>
      </w:r>
    </w:p>
    <w:p w:rsidR="00183ED1" w:rsidRPr="00183ED1" w:rsidRDefault="00183ED1" w:rsidP="00C86DCC">
      <w:pPr>
        <w:pStyle w:val="PargrafodaLista"/>
        <w:ind w:left="1429" w:firstLine="0"/>
        <w:rPr>
          <w:lang w:val="pt-BR"/>
        </w:rPr>
      </w:pPr>
    </w:p>
    <w:p w:rsidR="00742FCC" w:rsidRDefault="00C86DCC" w:rsidP="00C86DCC">
      <w:pPr>
        <w:pStyle w:val="PargrafodaLista"/>
        <w:numPr>
          <w:ilvl w:val="0"/>
          <w:numId w:val="28"/>
        </w:numPr>
        <w:rPr>
          <w:lang w:val="pt-BR"/>
        </w:rPr>
      </w:pPr>
      <w:r>
        <w:rPr>
          <w:lang w:val="pt-BR"/>
        </w:rPr>
        <w:t xml:space="preserve">Opinião sobre como o </w:t>
      </w:r>
      <w:r w:rsidRPr="00C86DCC">
        <w:rPr>
          <w:i/>
          <w:lang w:val="pt-BR"/>
        </w:rPr>
        <w:t>benchmarking</w:t>
      </w:r>
      <w:r>
        <w:rPr>
          <w:lang w:val="pt-BR"/>
        </w:rPr>
        <w:t xml:space="preserve"> é tratado e interligado entre as áreas da Custódio Automóveis S/A</w:t>
      </w:r>
      <w:r w:rsidR="007325D7">
        <w:rPr>
          <w:lang w:val="pt-BR"/>
        </w:rPr>
        <w:t xml:space="preserve"> (Questão 6)</w:t>
      </w:r>
      <w:r>
        <w:rPr>
          <w:lang w:val="pt-BR"/>
        </w:rPr>
        <w:t>:</w:t>
      </w:r>
    </w:p>
    <w:p w:rsidR="002F17F5" w:rsidRPr="00644412" w:rsidRDefault="002F17F5" w:rsidP="002F17F5">
      <w:pPr>
        <w:rPr>
          <w:lang w:val="pt-BR"/>
        </w:rPr>
      </w:pPr>
      <w:r w:rsidRPr="00644412">
        <w:rPr>
          <w:lang w:val="pt-BR"/>
        </w:rPr>
        <w:t>Com base nas análises das áreas voltadas mais para o mercado, como por exemplo a área de produto (estratégia), plataforma e qualidade</w:t>
      </w:r>
      <w:r w:rsidR="003C6972">
        <w:rPr>
          <w:lang w:val="pt-BR"/>
        </w:rPr>
        <w:t>,</w:t>
      </w:r>
      <w:r w:rsidRPr="00644412">
        <w:rPr>
          <w:lang w:val="pt-BR"/>
        </w:rPr>
        <w:t xml:space="preserve"> são definidos os </w:t>
      </w:r>
      <w:r w:rsidRPr="00644412">
        <w:rPr>
          <w:i/>
          <w:lang w:val="pt-BR"/>
        </w:rPr>
        <w:t>benchmarks</w:t>
      </w:r>
      <w:r w:rsidRPr="00644412">
        <w:rPr>
          <w:lang w:val="pt-BR"/>
        </w:rPr>
        <w:t xml:space="preserve">. A área de </w:t>
      </w:r>
      <w:r w:rsidRPr="00644412">
        <w:rPr>
          <w:i/>
          <w:lang w:val="pt-BR"/>
        </w:rPr>
        <w:t>Benchmarking</w:t>
      </w:r>
      <w:r w:rsidRPr="00644412">
        <w:rPr>
          <w:lang w:val="pt-BR"/>
        </w:rPr>
        <w:t xml:space="preserve"> compra o veículo referência, faz a análise técnica e repassa aos integradores de projetos técnicos da engenharia. Muitas vezes a área de </w:t>
      </w:r>
      <w:r w:rsidRPr="00644412">
        <w:rPr>
          <w:i/>
          <w:lang w:val="pt-BR"/>
        </w:rPr>
        <w:t>Benchmarking</w:t>
      </w:r>
      <w:r w:rsidRPr="00644412">
        <w:rPr>
          <w:lang w:val="pt-BR"/>
        </w:rPr>
        <w:t xml:space="preserve"> precisa pedir outras áreas como qualidade, experimentação, dirigibilidade e plataforma para fazer testes. </w:t>
      </w:r>
    </w:p>
    <w:p w:rsidR="00C86DCC" w:rsidRPr="002F17F5" w:rsidRDefault="002F17F5" w:rsidP="002F17F5">
      <w:pPr>
        <w:rPr>
          <w:lang w:val="pt-BR"/>
        </w:rPr>
      </w:pPr>
      <w:r w:rsidRPr="00644412">
        <w:rPr>
          <w:lang w:val="pt-BR"/>
        </w:rPr>
        <w:t>Algumas vezes também</w:t>
      </w:r>
      <w:r w:rsidR="006010C4" w:rsidRPr="00644412">
        <w:rPr>
          <w:lang w:val="pt-BR"/>
        </w:rPr>
        <w:t>,</w:t>
      </w:r>
      <w:r w:rsidRPr="00644412">
        <w:rPr>
          <w:lang w:val="pt-BR"/>
        </w:rPr>
        <w:t xml:space="preserve"> as áreas de </w:t>
      </w:r>
      <w:r w:rsidRPr="00644412">
        <w:rPr>
          <w:i/>
          <w:lang w:val="pt-BR"/>
        </w:rPr>
        <w:t>Benchmarking</w:t>
      </w:r>
      <w:r w:rsidRPr="00644412">
        <w:rPr>
          <w:lang w:val="pt-BR"/>
        </w:rPr>
        <w:t xml:space="preserve"> realizam workshops para promover a integração dos gestores de projetos e para que vejam os resultados encontrados em veículos da concorrência, mas percebe</w:t>
      </w:r>
      <w:r w:rsidR="006010C4" w:rsidRPr="00644412">
        <w:rPr>
          <w:lang w:val="pt-BR"/>
        </w:rPr>
        <w:t>-se que nestes workshops (</w:t>
      </w:r>
      <w:r w:rsidR="006010C4" w:rsidRPr="00644412">
        <w:rPr>
          <w:i/>
          <w:lang w:val="pt-BR"/>
        </w:rPr>
        <w:t>Tear down</w:t>
      </w:r>
      <w:r w:rsidR="006010C4" w:rsidRPr="00644412">
        <w:rPr>
          <w:lang w:val="pt-BR"/>
        </w:rPr>
        <w:t>)</w:t>
      </w:r>
      <w:r w:rsidRPr="00644412">
        <w:rPr>
          <w:lang w:val="pt-BR"/>
        </w:rPr>
        <w:t xml:space="preserve"> não são convidadas as pessoas chamadas “pivôs” da Inovação na empresa, pois quando os Entrevistados 5, 6 e 7 foram questionadas sobre o processo de </w:t>
      </w:r>
      <w:r w:rsidR="006010C4" w:rsidRPr="00644412">
        <w:rPr>
          <w:i/>
          <w:lang w:val="pt-BR"/>
        </w:rPr>
        <w:t>b</w:t>
      </w:r>
      <w:r w:rsidRPr="00644412">
        <w:rPr>
          <w:i/>
          <w:lang w:val="pt-BR"/>
        </w:rPr>
        <w:t>enchmarking</w:t>
      </w:r>
      <w:r w:rsidRPr="00644412">
        <w:rPr>
          <w:lang w:val="pt-BR"/>
        </w:rPr>
        <w:t xml:space="preserve"> na empresa, estes não souberam responder, dizendo que acham que existe pouca integração e formalização das informações encontradas com o </w:t>
      </w:r>
      <w:r w:rsidR="006010C4" w:rsidRPr="00644412">
        <w:rPr>
          <w:i/>
          <w:lang w:val="pt-BR"/>
        </w:rPr>
        <w:t>b</w:t>
      </w:r>
      <w:r w:rsidRPr="00644412">
        <w:rPr>
          <w:i/>
          <w:lang w:val="pt-BR"/>
        </w:rPr>
        <w:t>enchmarking</w:t>
      </w:r>
      <w:r w:rsidRPr="00644412">
        <w:rPr>
          <w:lang w:val="pt-BR"/>
        </w:rPr>
        <w:t>.</w:t>
      </w:r>
    </w:p>
    <w:p w:rsidR="00742FCC" w:rsidRDefault="00742FCC" w:rsidP="00742FCC">
      <w:pPr>
        <w:rPr>
          <w:lang w:val="pt-BR"/>
        </w:rPr>
      </w:pPr>
    </w:p>
    <w:p w:rsidR="00742FCC" w:rsidRPr="006010C4" w:rsidRDefault="006010C4" w:rsidP="006010C4">
      <w:pPr>
        <w:pStyle w:val="PargrafodaLista"/>
        <w:numPr>
          <w:ilvl w:val="0"/>
          <w:numId w:val="28"/>
        </w:numPr>
        <w:rPr>
          <w:lang w:val="pt-BR"/>
        </w:rPr>
      </w:pPr>
      <w:r>
        <w:rPr>
          <w:lang w:val="pt-BR"/>
        </w:rPr>
        <w:t xml:space="preserve">Opinião dos entrevistados sobre como são selecionados os </w:t>
      </w:r>
      <w:r w:rsidRPr="006010C4">
        <w:rPr>
          <w:i/>
          <w:lang w:val="pt-BR"/>
        </w:rPr>
        <w:t>best in class</w:t>
      </w:r>
      <w:r>
        <w:rPr>
          <w:lang w:val="pt-BR"/>
        </w:rPr>
        <w:t xml:space="preserve"> para serem usados como referência em estudos de </w:t>
      </w:r>
      <w:r w:rsidRPr="006010C4">
        <w:rPr>
          <w:i/>
          <w:lang w:val="pt-BR"/>
        </w:rPr>
        <w:t>benchmarking</w:t>
      </w:r>
      <w:r w:rsidR="007325D7">
        <w:rPr>
          <w:lang w:val="pt-BR"/>
        </w:rPr>
        <w:t xml:space="preserve"> (Questão 7)</w:t>
      </w:r>
      <w:r>
        <w:rPr>
          <w:lang w:val="pt-BR"/>
        </w:rPr>
        <w:t>:</w:t>
      </w:r>
    </w:p>
    <w:p w:rsidR="00D9502C" w:rsidRPr="00644412" w:rsidRDefault="00D9502C" w:rsidP="00742FCC">
      <w:pPr>
        <w:rPr>
          <w:lang w:val="pt-BR"/>
        </w:rPr>
      </w:pPr>
      <w:r w:rsidRPr="00644412">
        <w:rPr>
          <w:lang w:val="pt-BR"/>
        </w:rPr>
        <w:t xml:space="preserve">Os Entrevistados 1 e 2 responderam que os </w:t>
      </w:r>
      <w:r w:rsidRPr="006010C4">
        <w:rPr>
          <w:i/>
          <w:lang w:val="pt-BR"/>
        </w:rPr>
        <w:t>best in class</w:t>
      </w:r>
      <w:r>
        <w:rPr>
          <w:lang w:val="pt-BR"/>
        </w:rPr>
        <w:t xml:space="preserve"> são selecionados a</w:t>
      </w:r>
      <w:r w:rsidR="00434B7A" w:rsidRPr="00644412">
        <w:rPr>
          <w:lang w:val="pt-BR"/>
        </w:rPr>
        <w:t>través de análise de merca</w:t>
      </w:r>
      <w:r w:rsidRPr="00644412">
        <w:rPr>
          <w:lang w:val="pt-BR"/>
        </w:rPr>
        <w:t>do realizadas por áreas de Plataforma, Produto e Qualidade.</w:t>
      </w:r>
      <w:r w:rsidR="00434B7A" w:rsidRPr="00644412">
        <w:rPr>
          <w:lang w:val="pt-BR"/>
        </w:rPr>
        <w:t xml:space="preserve"> Os veículos referência são separados por categoria (ex.: campactos, médios, suv). Depois o resultado da análise de mercado passa pela análise da diretoria para priorizar e escolher os que serão investidos (comprados) para fazer o </w:t>
      </w:r>
      <w:r w:rsidR="00434B7A" w:rsidRPr="00644412">
        <w:rPr>
          <w:i/>
          <w:lang w:val="pt-BR"/>
        </w:rPr>
        <w:t>benchmarking</w:t>
      </w:r>
      <w:r w:rsidR="00434B7A" w:rsidRPr="00644412">
        <w:rPr>
          <w:lang w:val="pt-BR"/>
        </w:rPr>
        <w:t xml:space="preserve">. Após esta escolha, o veículo é adquirido pela área de </w:t>
      </w:r>
      <w:r w:rsidR="00DD3E64">
        <w:rPr>
          <w:i/>
          <w:lang w:val="pt-BR"/>
        </w:rPr>
        <w:t>B</w:t>
      </w:r>
      <w:r w:rsidR="00434B7A" w:rsidRPr="00644412">
        <w:rPr>
          <w:i/>
          <w:lang w:val="pt-BR"/>
        </w:rPr>
        <w:t>enchmarking</w:t>
      </w:r>
      <w:r w:rsidR="00434B7A" w:rsidRPr="00644412">
        <w:rPr>
          <w:lang w:val="pt-BR"/>
        </w:rPr>
        <w:t xml:space="preserve">, desmontado e passa pela análise técnica. </w:t>
      </w:r>
      <w:r w:rsidRPr="00644412">
        <w:rPr>
          <w:lang w:val="pt-BR"/>
        </w:rPr>
        <w:t>Os p</w:t>
      </w:r>
      <w:r w:rsidR="00434B7A" w:rsidRPr="00644412">
        <w:rPr>
          <w:lang w:val="pt-BR"/>
        </w:rPr>
        <w:t xml:space="preserve">rincipais fatores de escolha do </w:t>
      </w:r>
      <w:r w:rsidR="00434B7A" w:rsidRPr="00644412">
        <w:rPr>
          <w:i/>
          <w:lang w:val="pt-BR"/>
        </w:rPr>
        <w:t>best</w:t>
      </w:r>
      <w:r w:rsidRPr="00644412">
        <w:rPr>
          <w:i/>
          <w:lang w:val="pt-BR"/>
        </w:rPr>
        <w:t xml:space="preserve"> </w:t>
      </w:r>
      <w:r w:rsidRPr="00644412">
        <w:rPr>
          <w:lang w:val="pt-BR"/>
        </w:rPr>
        <w:t>são</w:t>
      </w:r>
      <w:r w:rsidR="00434B7A" w:rsidRPr="00644412">
        <w:rPr>
          <w:lang w:val="pt-BR"/>
        </w:rPr>
        <w:t>: custo, vendas, design, desem</w:t>
      </w:r>
      <w:r w:rsidRPr="00644412">
        <w:rPr>
          <w:lang w:val="pt-BR"/>
        </w:rPr>
        <w:t>penho, consumo, eficiência e qualidade.</w:t>
      </w:r>
      <w:r w:rsidR="00434B7A" w:rsidRPr="00644412">
        <w:rPr>
          <w:lang w:val="pt-BR"/>
        </w:rPr>
        <w:t xml:space="preserve"> </w:t>
      </w:r>
    </w:p>
    <w:p w:rsidR="00742FCC" w:rsidRDefault="00434B7A" w:rsidP="00D9502C">
      <w:pPr>
        <w:ind w:firstLine="0"/>
        <w:rPr>
          <w:lang w:val="pt-BR"/>
        </w:rPr>
      </w:pPr>
      <w:r w:rsidRPr="00644412">
        <w:rPr>
          <w:lang w:val="pt-BR"/>
        </w:rPr>
        <w:lastRenderedPageBreak/>
        <w:t xml:space="preserve">Obs.: Somente os </w:t>
      </w:r>
      <w:r w:rsidR="00D9502C" w:rsidRPr="00644412">
        <w:rPr>
          <w:lang w:val="pt-BR"/>
        </w:rPr>
        <w:t>E</w:t>
      </w:r>
      <w:r w:rsidRPr="00644412">
        <w:rPr>
          <w:lang w:val="pt-BR"/>
        </w:rPr>
        <w:t>ntrevistados</w:t>
      </w:r>
      <w:r w:rsidR="00D9502C" w:rsidRPr="00644412">
        <w:rPr>
          <w:lang w:val="pt-BR"/>
        </w:rPr>
        <w:t xml:space="preserve"> 1 e 2</w:t>
      </w:r>
      <w:r w:rsidRPr="00644412">
        <w:rPr>
          <w:lang w:val="pt-BR"/>
        </w:rPr>
        <w:t xml:space="preserve"> </w:t>
      </w:r>
      <w:r w:rsidR="00D9502C" w:rsidRPr="00644412">
        <w:rPr>
          <w:lang w:val="pt-BR"/>
        </w:rPr>
        <w:t xml:space="preserve">- </w:t>
      </w:r>
      <w:r w:rsidRPr="00644412">
        <w:rPr>
          <w:lang w:val="pt-BR"/>
        </w:rPr>
        <w:t>diretamente ligados a</w:t>
      </w:r>
      <w:r w:rsidR="00D9502C" w:rsidRPr="00644412">
        <w:rPr>
          <w:lang w:val="pt-BR"/>
        </w:rPr>
        <w:t>s</w:t>
      </w:r>
      <w:r w:rsidRPr="00644412">
        <w:rPr>
          <w:lang w:val="pt-BR"/>
        </w:rPr>
        <w:t xml:space="preserve"> área</w:t>
      </w:r>
      <w:r w:rsidR="00D9502C" w:rsidRPr="00644412">
        <w:rPr>
          <w:lang w:val="pt-BR"/>
        </w:rPr>
        <w:t>s</w:t>
      </w:r>
      <w:r w:rsidRPr="00644412">
        <w:rPr>
          <w:lang w:val="pt-BR"/>
        </w:rPr>
        <w:t xml:space="preserve"> de </w:t>
      </w:r>
      <w:r w:rsidRPr="00644412">
        <w:rPr>
          <w:i/>
          <w:lang w:val="pt-BR"/>
        </w:rPr>
        <w:t>Benchmarking</w:t>
      </w:r>
      <w:r w:rsidRPr="00644412">
        <w:rPr>
          <w:lang w:val="pt-BR"/>
        </w:rPr>
        <w:t xml:space="preserve"> </w:t>
      </w:r>
      <w:r w:rsidR="00D9502C" w:rsidRPr="00644412">
        <w:rPr>
          <w:lang w:val="pt-BR"/>
        </w:rPr>
        <w:t xml:space="preserve">- </w:t>
      </w:r>
      <w:r w:rsidRPr="00644412">
        <w:rPr>
          <w:lang w:val="pt-BR"/>
        </w:rPr>
        <w:t>souberam responder</w:t>
      </w:r>
      <w:r w:rsidR="00D9502C" w:rsidRPr="00644412">
        <w:rPr>
          <w:lang w:val="pt-BR"/>
        </w:rPr>
        <w:t xml:space="preserve"> com detalhes como são selecionados os veículos para serem usados como referência em estudos de </w:t>
      </w:r>
      <w:r w:rsidR="00D9502C" w:rsidRPr="00644412">
        <w:rPr>
          <w:i/>
          <w:lang w:val="pt-BR"/>
        </w:rPr>
        <w:t>benchmarking</w:t>
      </w:r>
      <w:r w:rsidRPr="00644412">
        <w:rPr>
          <w:lang w:val="pt-BR"/>
        </w:rPr>
        <w:t xml:space="preserve">. Os demais </w:t>
      </w:r>
      <w:r w:rsidR="00D9502C" w:rsidRPr="00644412">
        <w:rPr>
          <w:lang w:val="pt-BR"/>
        </w:rPr>
        <w:t>entrevistados</w:t>
      </w:r>
      <w:r w:rsidRPr="00644412">
        <w:rPr>
          <w:lang w:val="pt-BR"/>
        </w:rPr>
        <w:t xml:space="preserve"> não sou</w:t>
      </w:r>
      <w:r w:rsidR="00D9502C" w:rsidRPr="00644412">
        <w:rPr>
          <w:lang w:val="pt-BR"/>
        </w:rPr>
        <w:t xml:space="preserve">beram responder a essa pergunta com tantos detalhes. Disseram apenas que achavam que a seleção deveria ser através de análises de indicadores de vendas (veículos mais vendidos seriam motivos para investir em </w:t>
      </w:r>
      <w:r w:rsidR="00D9502C" w:rsidRPr="00644412">
        <w:rPr>
          <w:i/>
          <w:lang w:val="pt-BR"/>
        </w:rPr>
        <w:t>benchmarking</w:t>
      </w:r>
      <w:r w:rsidR="00D9502C" w:rsidRPr="00644412">
        <w:rPr>
          <w:lang w:val="pt-BR"/>
        </w:rPr>
        <w:t>).</w:t>
      </w:r>
    </w:p>
    <w:p w:rsidR="00742FCC" w:rsidRDefault="00742FCC" w:rsidP="00742FCC">
      <w:pPr>
        <w:rPr>
          <w:lang w:val="pt-BR"/>
        </w:rPr>
      </w:pPr>
    </w:p>
    <w:p w:rsidR="00742FCC" w:rsidRPr="00D9502C" w:rsidRDefault="00D9502C" w:rsidP="00D9502C">
      <w:pPr>
        <w:pStyle w:val="PargrafodaLista"/>
        <w:numPr>
          <w:ilvl w:val="0"/>
          <w:numId w:val="28"/>
        </w:numPr>
        <w:rPr>
          <w:lang w:val="pt-BR"/>
        </w:rPr>
      </w:pPr>
      <w:r>
        <w:rPr>
          <w:lang w:val="pt-BR"/>
        </w:rPr>
        <w:t xml:space="preserve">Opinião dos entrevistados sobre como as atividades de </w:t>
      </w:r>
      <w:r w:rsidRPr="00D9502C">
        <w:rPr>
          <w:i/>
          <w:lang w:val="pt-BR"/>
        </w:rPr>
        <w:t>benchmarking</w:t>
      </w:r>
      <w:r>
        <w:rPr>
          <w:lang w:val="pt-BR"/>
        </w:rPr>
        <w:t xml:space="preserve"> impactam nos produtos e no processo de geração de novas ideias da empresa</w:t>
      </w:r>
      <w:r w:rsidR="007325D7">
        <w:rPr>
          <w:lang w:val="pt-BR"/>
        </w:rPr>
        <w:t xml:space="preserve"> (Questão 8)</w:t>
      </w:r>
      <w:r>
        <w:rPr>
          <w:lang w:val="pt-BR"/>
        </w:rPr>
        <w:t>:</w:t>
      </w:r>
    </w:p>
    <w:p w:rsidR="000C1373" w:rsidRPr="00644412" w:rsidRDefault="000C1373" w:rsidP="000C1373">
      <w:pPr>
        <w:rPr>
          <w:lang w:val="pt-BR"/>
        </w:rPr>
      </w:pPr>
      <w:r w:rsidRPr="00644412">
        <w:rPr>
          <w:lang w:val="pt-BR"/>
        </w:rPr>
        <w:t>Os Entrevistados 1 e 2, responderam que a</w:t>
      </w:r>
      <w:r w:rsidR="00D9502C" w:rsidRPr="00644412">
        <w:rPr>
          <w:lang w:val="pt-BR"/>
        </w:rPr>
        <w:t xml:space="preserve">través dos </w:t>
      </w:r>
      <w:r w:rsidR="00D9502C" w:rsidRPr="00644412">
        <w:rPr>
          <w:i/>
          <w:lang w:val="pt-BR"/>
        </w:rPr>
        <w:t>tear</w:t>
      </w:r>
      <w:r w:rsidRPr="00644412">
        <w:rPr>
          <w:i/>
          <w:lang w:val="pt-BR"/>
        </w:rPr>
        <w:t xml:space="preserve"> </w:t>
      </w:r>
      <w:r w:rsidR="00D9502C" w:rsidRPr="00644412">
        <w:rPr>
          <w:i/>
          <w:lang w:val="pt-BR"/>
        </w:rPr>
        <w:t>downs</w:t>
      </w:r>
      <w:r w:rsidR="00D9502C" w:rsidRPr="00644412">
        <w:rPr>
          <w:lang w:val="pt-BR"/>
        </w:rPr>
        <w:t xml:space="preserve"> realizados pelas áreas de </w:t>
      </w:r>
      <w:r w:rsidR="00D9502C" w:rsidRPr="00644412">
        <w:rPr>
          <w:i/>
          <w:lang w:val="pt-BR"/>
        </w:rPr>
        <w:t>Benchmarking</w:t>
      </w:r>
      <w:r w:rsidRPr="00644412">
        <w:rPr>
          <w:lang w:val="pt-BR"/>
        </w:rPr>
        <w:t xml:space="preserve"> geram-se ideias aplicáveis aos produtos da Custódio Automóveis S/A</w:t>
      </w:r>
      <w:r w:rsidR="00D9502C" w:rsidRPr="00644412">
        <w:rPr>
          <w:lang w:val="pt-BR"/>
        </w:rPr>
        <w:t xml:space="preserve">. Estes mini-workshops servem para abrir espaço para geração de </w:t>
      </w:r>
      <w:r w:rsidR="00D9502C" w:rsidRPr="00644412">
        <w:rPr>
          <w:i/>
          <w:lang w:val="pt-BR"/>
        </w:rPr>
        <w:t>insights</w:t>
      </w:r>
      <w:r w:rsidR="00D9502C" w:rsidRPr="00644412">
        <w:rPr>
          <w:lang w:val="pt-BR"/>
        </w:rPr>
        <w:t xml:space="preserve"> com aplicação no produto. </w:t>
      </w:r>
      <w:r w:rsidRPr="00644412">
        <w:rPr>
          <w:lang w:val="pt-BR"/>
        </w:rPr>
        <w:t>O</w:t>
      </w:r>
      <w:r w:rsidR="00D9502C" w:rsidRPr="00644412">
        <w:rPr>
          <w:lang w:val="pt-BR"/>
        </w:rPr>
        <w:t xml:space="preserve"> Entrevistado 2</w:t>
      </w:r>
      <w:r w:rsidRPr="00644412">
        <w:rPr>
          <w:lang w:val="pt-BR"/>
        </w:rPr>
        <w:t xml:space="preserve"> cita um exemplo</w:t>
      </w:r>
      <w:r w:rsidR="0005299F">
        <w:rPr>
          <w:lang w:val="pt-BR"/>
        </w:rPr>
        <w:t>:</w:t>
      </w:r>
      <w:r w:rsidRPr="00644412">
        <w:rPr>
          <w:lang w:val="pt-BR"/>
        </w:rPr>
        <w:t xml:space="preserve"> </w:t>
      </w:r>
      <w:r w:rsidR="00D9502C" w:rsidRPr="00644412">
        <w:rPr>
          <w:lang w:val="pt-BR"/>
        </w:rPr>
        <w:t>"em 2011, para um projeto de u</w:t>
      </w:r>
      <w:r w:rsidRPr="00644412">
        <w:rPr>
          <w:lang w:val="pt-BR"/>
        </w:rPr>
        <w:t>m veículo lançado no mesmo ano</w:t>
      </w:r>
      <w:r w:rsidR="00D9502C" w:rsidRPr="00644412">
        <w:rPr>
          <w:lang w:val="pt-BR"/>
        </w:rPr>
        <w:t>, analisamos 19 veículos, desmontamos e testamos 8</w:t>
      </w:r>
      <w:r w:rsidRPr="00644412">
        <w:rPr>
          <w:lang w:val="pt-BR"/>
        </w:rPr>
        <w:t>, realizamos 6 workshops,</w:t>
      </w:r>
      <w:r w:rsidR="00D9502C" w:rsidRPr="00644412">
        <w:rPr>
          <w:lang w:val="pt-BR"/>
        </w:rPr>
        <w:t xml:space="preserve"> tivemos ao final 447 propostas geradas e aproveitamos 170 antes do início de produção do carro. Isso resultou em 52 milhões de euros de reduçã</w:t>
      </w:r>
      <w:r w:rsidR="0005299F">
        <w:rPr>
          <w:lang w:val="pt-BR"/>
        </w:rPr>
        <w:t>o de custo no ano. É muito dinheiro economizado</w:t>
      </w:r>
      <w:r w:rsidR="00D9502C" w:rsidRPr="00644412">
        <w:rPr>
          <w:lang w:val="pt-BR"/>
        </w:rPr>
        <w:t>!"</w:t>
      </w:r>
      <w:r w:rsidRPr="00644412">
        <w:rPr>
          <w:lang w:val="pt-BR"/>
        </w:rPr>
        <w:t xml:space="preserve">. Percebe-se com este exemplo que o foco das áreas de </w:t>
      </w:r>
      <w:r w:rsidRPr="00644412">
        <w:rPr>
          <w:i/>
          <w:lang w:val="pt-BR"/>
        </w:rPr>
        <w:t xml:space="preserve">benchmarking </w:t>
      </w:r>
      <w:r w:rsidRPr="00644412">
        <w:rPr>
          <w:lang w:val="pt-BR"/>
        </w:rPr>
        <w:t xml:space="preserve">são ideias ligadas a redução de custo, ou ideias incrementais. </w:t>
      </w:r>
      <w:r w:rsidR="00D9502C" w:rsidRPr="00644412">
        <w:rPr>
          <w:lang w:val="pt-BR"/>
        </w:rPr>
        <w:t>Além disso,</w:t>
      </w:r>
      <w:r w:rsidRPr="00644412">
        <w:rPr>
          <w:lang w:val="pt-BR"/>
        </w:rPr>
        <w:t xml:space="preserve"> são ideias que</w:t>
      </w:r>
      <w:r w:rsidR="00D9502C" w:rsidRPr="00644412">
        <w:rPr>
          <w:lang w:val="pt-BR"/>
        </w:rPr>
        <w:t xml:space="preserve"> define</w:t>
      </w:r>
      <w:r w:rsidRPr="00644412">
        <w:rPr>
          <w:lang w:val="pt-BR"/>
        </w:rPr>
        <w:t>m parâmetros de qualidade.</w:t>
      </w:r>
    </w:p>
    <w:p w:rsidR="00D9502C" w:rsidRPr="00644412" w:rsidRDefault="00D9502C" w:rsidP="000C1373">
      <w:pPr>
        <w:rPr>
          <w:lang w:val="pt-BR"/>
        </w:rPr>
      </w:pPr>
      <w:r w:rsidRPr="00644412">
        <w:rPr>
          <w:lang w:val="pt-BR"/>
        </w:rPr>
        <w:t xml:space="preserve">A resposta </w:t>
      </w:r>
      <w:r w:rsidR="000C1373" w:rsidRPr="00644412">
        <w:rPr>
          <w:lang w:val="pt-BR"/>
        </w:rPr>
        <w:t>dos</w:t>
      </w:r>
      <w:r w:rsidRPr="00644412">
        <w:rPr>
          <w:lang w:val="pt-BR"/>
        </w:rPr>
        <w:t xml:space="preserve"> </w:t>
      </w:r>
      <w:r w:rsidR="000C1373" w:rsidRPr="00644412">
        <w:rPr>
          <w:lang w:val="pt-BR"/>
        </w:rPr>
        <w:t>E</w:t>
      </w:r>
      <w:r w:rsidRPr="00644412">
        <w:rPr>
          <w:lang w:val="pt-BR"/>
        </w:rPr>
        <w:t>ntrevistados</w:t>
      </w:r>
      <w:r w:rsidR="000C1373" w:rsidRPr="00644412">
        <w:rPr>
          <w:lang w:val="pt-BR"/>
        </w:rPr>
        <w:t xml:space="preserve"> 5 e 6</w:t>
      </w:r>
      <w:r w:rsidRPr="00644412">
        <w:rPr>
          <w:lang w:val="pt-BR"/>
        </w:rPr>
        <w:t xml:space="preserve"> aponta para o fato das ideias geradas nos </w:t>
      </w:r>
      <w:r w:rsidRPr="00644412">
        <w:rPr>
          <w:i/>
          <w:lang w:val="pt-BR"/>
        </w:rPr>
        <w:t>tear</w:t>
      </w:r>
      <w:r w:rsidR="000C1373" w:rsidRPr="00644412">
        <w:rPr>
          <w:i/>
          <w:lang w:val="pt-BR"/>
        </w:rPr>
        <w:t xml:space="preserve"> </w:t>
      </w:r>
      <w:r w:rsidRPr="00644412">
        <w:rPr>
          <w:i/>
          <w:lang w:val="pt-BR"/>
        </w:rPr>
        <w:t>downs</w:t>
      </w:r>
      <w:r w:rsidRPr="00644412">
        <w:rPr>
          <w:lang w:val="pt-BR"/>
        </w:rPr>
        <w:t xml:space="preserve">, serem pouco  exploradas. Se os resultados fossem institucionalizados e comunicados a todos, poderiam contribuir mais e melhor para geração de ideias. Como diz </w:t>
      </w:r>
      <w:r w:rsidR="00A71D8B" w:rsidRPr="00644412">
        <w:rPr>
          <w:lang w:val="pt-BR"/>
        </w:rPr>
        <w:t>o Entrevistado 6</w:t>
      </w:r>
      <w:r w:rsidRPr="00644412">
        <w:rPr>
          <w:lang w:val="pt-BR"/>
        </w:rPr>
        <w:t xml:space="preserve"> “os materiais que são resultados de </w:t>
      </w:r>
      <w:r w:rsidRPr="00644412">
        <w:rPr>
          <w:i/>
          <w:lang w:val="pt-BR"/>
        </w:rPr>
        <w:t>benchmarking</w:t>
      </w:r>
      <w:r w:rsidRPr="00644412">
        <w:rPr>
          <w:lang w:val="pt-BR"/>
        </w:rPr>
        <w:t xml:space="preserve"> são ricos e interessantes, mas não utilizamos tanto quanto poderíamos para geração de ideias por problemas culturais e falta de gerenciamento das ideias”. </w:t>
      </w:r>
    </w:p>
    <w:p w:rsidR="00D9502C" w:rsidRPr="00644412" w:rsidRDefault="00D9502C" w:rsidP="00D9502C">
      <w:pPr>
        <w:rPr>
          <w:lang w:val="pt-BR"/>
        </w:rPr>
      </w:pPr>
      <w:r w:rsidRPr="00644412">
        <w:rPr>
          <w:lang w:val="pt-BR"/>
        </w:rPr>
        <w:t xml:space="preserve">Portanto, </w:t>
      </w:r>
      <w:r w:rsidR="00A71D8B" w:rsidRPr="00644412">
        <w:rPr>
          <w:lang w:val="pt-BR"/>
        </w:rPr>
        <w:t>ao analisar as respostas chega-se a um fato: as</w:t>
      </w:r>
      <w:r w:rsidRPr="00644412">
        <w:rPr>
          <w:lang w:val="pt-BR"/>
        </w:rPr>
        <w:t xml:space="preserve"> atividades de </w:t>
      </w:r>
      <w:r w:rsidR="00A71D8B" w:rsidRPr="00644412">
        <w:rPr>
          <w:i/>
          <w:lang w:val="pt-BR"/>
        </w:rPr>
        <w:t>t</w:t>
      </w:r>
      <w:r w:rsidRPr="00644412">
        <w:rPr>
          <w:i/>
          <w:lang w:val="pt-BR"/>
        </w:rPr>
        <w:t>ear</w:t>
      </w:r>
      <w:r w:rsidR="00A71D8B" w:rsidRPr="00644412">
        <w:rPr>
          <w:i/>
          <w:lang w:val="pt-BR"/>
        </w:rPr>
        <w:t xml:space="preserve"> </w:t>
      </w:r>
      <w:r w:rsidRPr="00644412">
        <w:rPr>
          <w:i/>
          <w:lang w:val="pt-BR"/>
        </w:rPr>
        <w:t>down</w:t>
      </w:r>
      <w:r w:rsidR="00A71D8B" w:rsidRPr="00644412">
        <w:rPr>
          <w:i/>
          <w:lang w:val="pt-BR"/>
        </w:rPr>
        <w:t xml:space="preserve"> </w:t>
      </w:r>
      <w:r w:rsidR="00A71D8B" w:rsidRPr="00644412">
        <w:rPr>
          <w:lang w:val="pt-BR"/>
        </w:rPr>
        <w:t xml:space="preserve">e </w:t>
      </w:r>
      <w:r w:rsidR="00A71D8B" w:rsidRPr="00644412">
        <w:rPr>
          <w:i/>
          <w:lang w:val="pt-BR"/>
        </w:rPr>
        <w:t>benchmarking</w:t>
      </w:r>
      <w:r w:rsidRPr="00644412">
        <w:rPr>
          <w:lang w:val="pt-BR"/>
        </w:rPr>
        <w:t xml:space="preserve"> servem para gerar ideias incrementais com base no que se observa no produ</w:t>
      </w:r>
      <w:r w:rsidR="00A71D8B" w:rsidRPr="00644412">
        <w:rPr>
          <w:lang w:val="pt-BR"/>
        </w:rPr>
        <w:t>to concorrente, aplicand</w:t>
      </w:r>
      <w:r w:rsidRPr="00644412">
        <w:rPr>
          <w:lang w:val="pt-BR"/>
        </w:rPr>
        <w:t>o ao nosso produto com foco em</w:t>
      </w:r>
      <w:r w:rsidR="00A71D8B" w:rsidRPr="00644412">
        <w:rPr>
          <w:lang w:val="pt-BR"/>
        </w:rPr>
        <w:t xml:space="preserve"> agregar valor reduzindo custo e nivelando a qualidade com o concorrente.</w:t>
      </w:r>
    </w:p>
    <w:p w:rsidR="00742FCC" w:rsidRPr="00644412" w:rsidRDefault="00742FCC" w:rsidP="00742FCC">
      <w:pPr>
        <w:rPr>
          <w:lang w:val="pt-BR"/>
        </w:rPr>
      </w:pPr>
    </w:p>
    <w:p w:rsidR="00A71D8B" w:rsidRDefault="00A71D8B" w:rsidP="00A71D8B">
      <w:pPr>
        <w:pStyle w:val="PargrafodaLista"/>
        <w:numPr>
          <w:ilvl w:val="0"/>
          <w:numId w:val="28"/>
        </w:numPr>
        <w:rPr>
          <w:lang w:val="pt-BR"/>
        </w:rPr>
      </w:pPr>
      <w:r>
        <w:rPr>
          <w:lang w:val="pt-BR"/>
        </w:rPr>
        <w:lastRenderedPageBreak/>
        <w:t xml:space="preserve">Opinião dos entrevistados sobre como o </w:t>
      </w:r>
      <w:r w:rsidRPr="00A71D8B">
        <w:rPr>
          <w:i/>
          <w:lang w:val="pt-BR"/>
        </w:rPr>
        <w:t>benchmarking</w:t>
      </w:r>
      <w:r>
        <w:rPr>
          <w:i/>
          <w:lang w:val="pt-BR"/>
        </w:rPr>
        <w:t xml:space="preserve"> </w:t>
      </w:r>
      <w:r>
        <w:rPr>
          <w:lang w:val="pt-BR"/>
        </w:rPr>
        <w:t>contribui na construção de estratégias de inovação na Custódio Automóveis S/A</w:t>
      </w:r>
      <w:r w:rsidR="007325D7">
        <w:rPr>
          <w:lang w:val="pt-BR"/>
        </w:rPr>
        <w:t xml:space="preserve">  (Questão 9)</w:t>
      </w:r>
      <w:r>
        <w:rPr>
          <w:lang w:val="pt-BR"/>
        </w:rPr>
        <w:t>:</w:t>
      </w:r>
    </w:p>
    <w:p w:rsidR="00A71D8B" w:rsidRPr="00644412" w:rsidRDefault="00A71D8B" w:rsidP="00A71D8B">
      <w:pPr>
        <w:rPr>
          <w:lang w:val="pt-BR"/>
        </w:rPr>
      </w:pPr>
      <w:r w:rsidRPr="00644412">
        <w:rPr>
          <w:lang w:val="pt-BR"/>
        </w:rPr>
        <w:t>A opinião dos entrevistados é unânime nessa questão! Para gerar estratégias de inovação deve-se entender o posicionamento da empresa e conhecer muito bem o que existe na concorrência e quais as tendências do mercado, identificando os espaços de oportunidade, aonde está "vazio", aonde falta algo para atender a demanda do mercado. Estes são os chamados gaps ou lacunas, palavras que apareceram várias vezes nas respostas para esta pergunta.</w:t>
      </w:r>
    </w:p>
    <w:p w:rsidR="00742FCC" w:rsidRPr="00A71D8B" w:rsidRDefault="00A71D8B" w:rsidP="00A71D8B">
      <w:pPr>
        <w:rPr>
          <w:lang w:val="pt-BR"/>
        </w:rPr>
      </w:pPr>
      <w:r w:rsidRPr="00644412">
        <w:rPr>
          <w:lang w:val="pt-BR"/>
        </w:rPr>
        <w:t xml:space="preserve">Portanto, para traçar estratégias de inovação de uma forma eficiente devemos saber as necessidades e oportunidades no futuro do mercado, e o </w:t>
      </w:r>
      <w:r w:rsidRPr="00644412">
        <w:rPr>
          <w:i/>
          <w:lang w:val="pt-BR"/>
        </w:rPr>
        <w:t>benchmarking</w:t>
      </w:r>
      <w:r w:rsidRPr="00644412">
        <w:rPr>
          <w:lang w:val="pt-BR"/>
        </w:rPr>
        <w:t xml:space="preserve"> contribui mostrando os gaps ou lacunas e quais tecnologias os concorrentes estão usando, dando à empresa que realiza o </w:t>
      </w:r>
      <w:r w:rsidRPr="00644412">
        <w:rPr>
          <w:i/>
          <w:lang w:val="pt-BR"/>
        </w:rPr>
        <w:t>benchmarking</w:t>
      </w:r>
      <w:r w:rsidRPr="00644412">
        <w:rPr>
          <w:lang w:val="pt-BR"/>
        </w:rPr>
        <w:t xml:space="preserve"> a oportunidade de conhecer as tendências e saber em qual posição a empresa se encontra em relação aos concorrentes.</w:t>
      </w:r>
      <w:r w:rsidRPr="00A71D8B">
        <w:rPr>
          <w:lang w:val="pt-BR"/>
        </w:rPr>
        <w:t xml:space="preserve"> </w:t>
      </w:r>
    </w:p>
    <w:p w:rsidR="00742FCC" w:rsidRDefault="00742FCC" w:rsidP="00742FCC">
      <w:pPr>
        <w:rPr>
          <w:lang w:val="pt-BR"/>
        </w:rPr>
      </w:pPr>
    </w:p>
    <w:p w:rsidR="00742FCC" w:rsidRDefault="00A71D8B" w:rsidP="00A71D8B">
      <w:pPr>
        <w:pStyle w:val="PargrafodaLista"/>
        <w:numPr>
          <w:ilvl w:val="0"/>
          <w:numId w:val="28"/>
        </w:numPr>
        <w:rPr>
          <w:lang w:val="pt-BR"/>
        </w:rPr>
      </w:pPr>
      <w:r>
        <w:rPr>
          <w:lang w:val="pt-BR"/>
        </w:rPr>
        <w:t>Opinião dos entrevistados sobre como o setor de P&amp;D gera inovação na Custódio Automóveis S/A</w:t>
      </w:r>
      <w:r w:rsidR="007325D7">
        <w:rPr>
          <w:lang w:val="pt-BR"/>
        </w:rPr>
        <w:t xml:space="preserve"> (Questão 10)</w:t>
      </w:r>
      <w:r>
        <w:rPr>
          <w:lang w:val="pt-BR"/>
        </w:rPr>
        <w:t>:</w:t>
      </w:r>
    </w:p>
    <w:p w:rsidR="00A71D8B" w:rsidRPr="00644412" w:rsidRDefault="00A71D8B" w:rsidP="00A71D8B">
      <w:pPr>
        <w:rPr>
          <w:lang w:val="pt-BR"/>
        </w:rPr>
      </w:pPr>
      <w:r w:rsidRPr="00644412">
        <w:rPr>
          <w:lang w:val="pt-BR"/>
        </w:rPr>
        <w:t>Nas respostas dos entrevistados percebe-se o reconhecimento de que é a área de P&amp;D que pesquisa, estuda e aprofunda temas tecnológicos e esses temas resultam em inovações muitas vezes radicais e que geram mais valor no mercado. De acordo com a resposta do Entrevistado 6 “a área de P&amp;D realiza pesquisas integradas com universidades e centro</w:t>
      </w:r>
      <w:r w:rsidR="00D64B62" w:rsidRPr="00644412">
        <w:rPr>
          <w:lang w:val="pt-BR"/>
        </w:rPr>
        <w:t>s</w:t>
      </w:r>
      <w:r w:rsidRPr="00644412">
        <w:rPr>
          <w:lang w:val="pt-BR"/>
        </w:rPr>
        <w:t xml:space="preserve"> de pesquisa, e são essas pesquisas que resultam em produtos que vão se tornar patentes e com maior valor para</w:t>
      </w:r>
      <w:r w:rsidR="00D64B62" w:rsidRPr="00644412">
        <w:rPr>
          <w:lang w:val="pt-BR"/>
        </w:rPr>
        <w:t xml:space="preserve"> o</w:t>
      </w:r>
      <w:r w:rsidRPr="00644412">
        <w:rPr>
          <w:lang w:val="pt-BR"/>
        </w:rPr>
        <w:t xml:space="preserve"> mercado e para o país”. </w:t>
      </w:r>
      <w:r w:rsidR="00D64B62" w:rsidRPr="00644412">
        <w:rPr>
          <w:lang w:val="pt-BR"/>
        </w:rPr>
        <w:t>O</w:t>
      </w:r>
      <w:r w:rsidRPr="00644412">
        <w:rPr>
          <w:lang w:val="pt-BR"/>
        </w:rPr>
        <w:t xml:space="preserve"> Entrevistado 7 </w:t>
      </w:r>
      <w:r w:rsidR="00D64B62" w:rsidRPr="00644412">
        <w:rPr>
          <w:lang w:val="pt-BR"/>
        </w:rPr>
        <w:t xml:space="preserve">enfatiza que </w:t>
      </w:r>
      <w:r w:rsidRPr="00644412">
        <w:rPr>
          <w:lang w:val="pt-BR"/>
        </w:rPr>
        <w:t>“o</w:t>
      </w:r>
      <w:r w:rsidR="00D64B62" w:rsidRPr="00644412">
        <w:rPr>
          <w:lang w:val="pt-BR"/>
        </w:rPr>
        <w:t xml:space="preserve"> setor de P&amp;D é uma fábrica de inovações</w:t>
      </w:r>
      <w:r w:rsidRPr="00644412">
        <w:rPr>
          <w:lang w:val="pt-BR"/>
        </w:rPr>
        <w:t>, pois não só pesquisamos como também desenvolvemos conceitos com ideias disruptivas - ou radicais - que geram grande impacto no mercado. Assim, podemos nos tornar uma empresa que cria tendências no mercado”.</w:t>
      </w:r>
    </w:p>
    <w:p w:rsidR="00D64B62" w:rsidRPr="00644412" w:rsidRDefault="00D64B62" w:rsidP="00A71D8B">
      <w:pPr>
        <w:rPr>
          <w:lang w:val="pt-BR"/>
        </w:rPr>
      </w:pPr>
    </w:p>
    <w:p w:rsidR="00D64B62" w:rsidRPr="00D64B62" w:rsidRDefault="00D64B62" w:rsidP="00D64B62">
      <w:pPr>
        <w:pStyle w:val="PargrafodaLista"/>
        <w:numPr>
          <w:ilvl w:val="0"/>
          <w:numId w:val="28"/>
        </w:numPr>
        <w:rPr>
          <w:lang w:val="pt-BR"/>
        </w:rPr>
      </w:pPr>
      <w:r>
        <w:rPr>
          <w:lang w:val="pt-BR"/>
        </w:rPr>
        <w:t>Opinião dos entrevistados sobre a importância de um setor de P&amp;D em empresas de base tecnológicas como a Custódio Automóveis S/A</w:t>
      </w:r>
      <w:r w:rsidR="007325D7">
        <w:rPr>
          <w:lang w:val="pt-BR"/>
        </w:rPr>
        <w:t xml:space="preserve">      (Questão 11)</w:t>
      </w:r>
      <w:r>
        <w:rPr>
          <w:lang w:val="pt-BR"/>
        </w:rPr>
        <w:t>:</w:t>
      </w:r>
    </w:p>
    <w:p w:rsidR="00742FCC" w:rsidRPr="00644412" w:rsidRDefault="00D64B62" w:rsidP="00742FCC">
      <w:pPr>
        <w:rPr>
          <w:lang w:val="pt-BR"/>
        </w:rPr>
      </w:pPr>
      <w:r w:rsidRPr="00644412">
        <w:rPr>
          <w:lang w:val="pt-BR"/>
        </w:rPr>
        <w:lastRenderedPageBreak/>
        <w:t xml:space="preserve">“A maneira de como se transforma conhecimento em produto!” Esta foi a resposta dada pelo Entrevistado 6. Todos os entrevistados concordam que a importância do setor de P&amp;D em uma empresa de base tecnológica, como é o caso da indústria pesquisada, é fundamental. O Entrevistado 3 diz que “é através deste setor que se garante a competitividade da empresa no médio e longo prazo”. Este setor existe para não aceitar o que acontece no mundo, para propor e realizar mudanças.  “A tecnologia é algo que se desenvolve muito rápido e a única forma de se gerar novas tecnologias é através da área de P&amp;D. Sem gerar novas tecnologias, nos tornamos ultrapassados no mercado”, resposta do Entrevistado 7. </w:t>
      </w:r>
    </w:p>
    <w:p w:rsidR="00D64B62" w:rsidRPr="00644412" w:rsidRDefault="00D64B62" w:rsidP="00742FCC">
      <w:pPr>
        <w:rPr>
          <w:lang w:val="pt-BR"/>
        </w:rPr>
      </w:pPr>
    </w:p>
    <w:p w:rsidR="00D64B62" w:rsidRPr="00D64B62" w:rsidRDefault="00D64B62" w:rsidP="00D64B62">
      <w:pPr>
        <w:pStyle w:val="PargrafodaLista"/>
        <w:numPr>
          <w:ilvl w:val="0"/>
          <w:numId w:val="28"/>
        </w:numPr>
        <w:rPr>
          <w:lang w:val="pt-BR"/>
        </w:rPr>
      </w:pPr>
      <w:r>
        <w:rPr>
          <w:lang w:val="pt-BR"/>
        </w:rPr>
        <w:t>Como traçar estratégias de inovação no setor automotivo</w:t>
      </w:r>
      <w:r w:rsidR="007325D7">
        <w:rPr>
          <w:lang w:val="pt-BR"/>
        </w:rPr>
        <w:t xml:space="preserve"> (Questão 12)</w:t>
      </w:r>
      <w:r>
        <w:rPr>
          <w:lang w:val="pt-BR"/>
        </w:rPr>
        <w:t>:</w:t>
      </w:r>
    </w:p>
    <w:p w:rsidR="00D64B62" w:rsidRPr="00644412" w:rsidRDefault="00D64B62" w:rsidP="00742FCC">
      <w:pPr>
        <w:rPr>
          <w:lang w:val="pt-BR"/>
        </w:rPr>
      </w:pPr>
      <w:r>
        <w:rPr>
          <w:lang w:val="pt-BR"/>
        </w:rPr>
        <w:t xml:space="preserve">De acordo com as respostas dos entrevistados, chega-se a seguinte resposta: </w:t>
      </w:r>
      <w:r w:rsidRPr="00644412">
        <w:rPr>
          <w:lang w:val="pt-BR"/>
        </w:rPr>
        <w:t xml:space="preserve">Primeiramente é preciso conhecer bem o mercado, as tendências e como o mercado vem se comportando através da historia, identificando a evolução do pensamento do consumidor e a evolução cultural das gerações. </w:t>
      </w:r>
    </w:p>
    <w:p w:rsidR="00D64B62" w:rsidRPr="00644412" w:rsidRDefault="00D64B62" w:rsidP="00742FCC">
      <w:pPr>
        <w:rPr>
          <w:lang w:val="pt-BR"/>
        </w:rPr>
      </w:pPr>
      <w:r w:rsidRPr="00644412">
        <w:rPr>
          <w:lang w:val="pt-BR"/>
        </w:rPr>
        <w:t>O segundo passo é dar oportunidades as pessoas para criarem, promovendo integração entre as áreas estratégicas e as áreas de desenvolvimento do produto, que é exatamente o que as áreas estratégicas de inovação fazem com os workshops, palestras e treinamentos com foco em brainstorming e conhecimento.</w:t>
      </w:r>
    </w:p>
    <w:p w:rsidR="00461D33" w:rsidRDefault="00D64B62" w:rsidP="00D62C41">
      <w:pPr>
        <w:rPr>
          <w:lang w:val="pt-BR"/>
        </w:rPr>
      </w:pPr>
      <w:r w:rsidRPr="00644412">
        <w:rPr>
          <w:lang w:val="pt-BR"/>
        </w:rPr>
        <w:t>E o terceiro e último passo mais citado nas entrevistas é investir fortemente em Pesquisa e Desenvolvimento. Além de tuso isso, é necessário ter um plano de ação bem definido e saber que esta estratégia pode mudar, pois o ambiente muda constantemente. Como diz o Entrevistado 7, “o mercado é um organismo vivo em constante transformação” e por isso é imprescindível ter em mente que a estratégia pode mudar, de acordo com o que se observa nas análises do mercado e das tendências.</w:t>
      </w:r>
    </w:p>
    <w:p w:rsidR="00D62C41" w:rsidRDefault="00D62C41" w:rsidP="00D62C41">
      <w:pPr>
        <w:pStyle w:val="PargrafodaLista"/>
        <w:ind w:firstLine="0"/>
        <w:rPr>
          <w:lang w:val="pt-BR"/>
        </w:rPr>
      </w:pPr>
    </w:p>
    <w:p w:rsidR="00D62C41" w:rsidRPr="00D62C41" w:rsidRDefault="00D62C41" w:rsidP="00D62C41">
      <w:pPr>
        <w:pStyle w:val="PargrafodaLista"/>
        <w:ind w:firstLine="0"/>
        <w:rPr>
          <w:lang w:val="pt-BR"/>
        </w:rPr>
        <w:sectPr w:rsidR="00D62C41" w:rsidRPr="00D62C41" w:rsidSect="00DF439A">
          <w:pgSz w:w="11906" w:h="16838"/>
          <w:pgMar w:top="1701" w:right="1134" w:bottom="1134" w:left="1701" w:header="709" w:footer="709" w:gutter="0"/>
          <w:cols w:space="708"/>
          <w:docGrid w:linePitch="360"/>
        </w:sectPr>
      </w:pPr>
    </w:p>
    <w:p w:rsidR="007B13DF" w:rsidRDefault="007B13DF" w:rsidP="007B13DF">
      <w:pPr>
        <w:pStyle w:val="Ttulo1"/>
        <w:rPr>
          <w:lang w:val="pt-BR"/>
        </w:rPr>
      </w:pPr>
      <w:bookmarkStart w:id="46" w:name="_Toc327174481"/>
      <w:r>
        <w:rPr>
          <w:lang w:val="pt-BR"/>
        </w:rPr>
        <w:lastRenderedPageBreak/>
        <w:t>CONCLUSÃO</w:t>
      </w:r>
      <w:bookmarkEnd w:id="46"/>
    </w:p>
    <w:p w:rsidR="00742FCC" w:rsidRDefault="00742FCC" w:rsidP="00742FCC">
      <w:pPr>
        <w:rPr>
          <w:lang w:val="pt-BR"/>
        </w:rPr>
      </w:pPr>
    </w:p>
    <w:p w:rsidR="00742FCC" w:rsidRDefault="007B13DF" w:rsidP="00742FCC">
      <w:pPr>
        <w:rPr>
          <w:lang w:val="pt-BR"/>
        </w:rPr>
      </w:pPr>
      <w:r>
        <w:rPr>
          <w:lang w:val="pt-BR"/>
        </w:rPr>
        <w:t xml:space="preserve">Após a realização do estudo, conclui-se que a realização de </w:t>
      </w:r>
      <w:r w:rsidRPr="003C6972">
        <w:rPr>
          <w:i/>
          <w:lang w:val="pt-BR"/>
        </w:rPr>
        <w:t>benchmarking</w:t>
      </w:r>
      <w:r>
        <w:rPr>
          <w:lang w:val="pt-BR"/>
        </w:rPr>
        <w:t xml:space="preserve"> na indústria pesquisada tem muito mais vantagens do que desvantagens, sendo que </w:t>
      </w:r>
      <w:r w:rsidR="003C6972">
        <w:rPr>
          <w:lang w:val="pt-BR"/>
        </w:rPr>
        <w:t xml:space="preserve">o risco encontrado na desvantagem é uma variável que, se bem gerenciada pelos gestores, não ameaça os resultados do </w:t>
      </w:r>
      <w:r w:rsidR="003C6972" w:rsidRPr="003C6972">
        <w:rPr>
          <w:i/>
          <w:lang w:val="pt-BR"/>
        </w:rPr>
        <w:t>benchmarking</w:t>
      </w:r>
      <w:r w:rsidR="003C6972">
        <w:rPr>
          <w:lang w:val="pt-BR"/>
        </w:rPr>
        <w:t xml:space="preserve">. A utilização do </w:t>
      </w:r>
      <w:r w:rsidR="003C6972" w:rsidRPr="003C6972">
        <w:rPr>
          <w:i/>
          <w:lang w:val="pt-BR"/>
        </w:rPr>
        <w:t>benchmarking</w:t>
      </w:r>
      <w:r w:rsidR="003C6972">
        <w:rPr>
          <w:lang w:val="pt-BR"/>
        </w:rPr>
        <w:t xml:space="preserve"> na Custódio Automóveis S/A está muito ligado ao aprendizado, a redução de custos e ao nivelamento da qualidade dos produtos com os demais que são oferecidos no mercado, tornando-se mais provável de se chegar em inovações incrementais através desta ferramenta.</w:t>
      </w:r>
    </w:p>
    <w:p w:rsidR="003C6972" w:rsidRDefault="003C6972" w:rsidP="00742FCC">
      <w:pPr>
        <w:rPr>
          <w:lang w:val="pt-BR"/>
        </w:rPr>
      </w:pPr>
      <w:r>
        <w:rPr>
          <w:lang w:val="pt-BR"/>
        </w:rPr>
        <w:t xml:space="preserve">Sobre como o </w:t>
      </w:r>
      <w:r w:rsidRPr="006B6B5D">
        <w:rPr>
          <w:i/>
          <w:lang w:val="pt-BR"/>
        </w:rPr>
        <w:t>benchmarking</w:t>
      </w:r>
      <w:r>
        <w:rPr>
          <w:lang w:val="pt-BR"/>
        </w:rPr>
        <w:t xml:space="preserve"> é tratado e interligado entre as áreas da empresa pesquisada</w:t>
      </w:r>
      <w:r w:rsidR="006B6B5D">
        <w:rPr>
          <w:lang w:val="pt-BR"/>
        </w:rPr>
        <w:t xml:space="preserve"> e como são selecionados os </w:t>
      </w:r>
      <w:r w:rsidR="006B6B5D" w:rsidRPr="006B6B5D">
        <w:rPr>
          <w:i/>
          <w:lang w:val="pt-BR"/>
        </w:rPr>
        <w:t>best in class</w:t>
      </w:r>
      <w:r w:rsidR="006B6B5D">
        <w:rPr>
          <w:i/>
          <w:lang w:val="pt-BR"/>
        </w:rPr>
        <w:t xml:space="preserve"> </w:t>
      </w:r>
      <w:r w:rsidR="006B6B5D">
        <w:rPr>
          <w:lang w:val="pt-BR"/>
        </w:rPr>
        <w:t xml:space="preserve">para os estudos realizados pelas áreas de </w:t>
      </w:r>
      <w:r w:rsidR="006B6B5D" w:rsidRPr="006B6B5D">
        <w:rPr>
          <w:i/>
          <w:lang w:val="pt-BR"/>
        </w:rPr>
        <w:t>Benchmarking</w:t>
      </w:r>
      <w:r w:rsidRPr="006B6B5D">
        <w:rPr>
          <w:i/>
          <w:lang w:val="pt-BR"/>
        </w:rPr>
        <w:t>,</w:t>
      </w:r>
      <w:r>
        <w:rPr>
          <w:lang w:val="pt-BR"/>
        </w:rPr>
        <w:t xml:space="preserve"> percebeu-se que existe uma integração somente entre àquelas áreas que fazem parte do processo desde a escolha dos “veículos referência” até os testes realizados (áreas técnicas da Engenharia do Produto).</w:t>
      </w:r>
      <w:r w:rsidR="006B6B5D">
        <w:rPr>
          <w:lang w:val="pt-BR"/>
        </w:rPr>
        <w:t xml:space="preserve"> Como as pessoas ligadas mais às áreas de Inovação e P&amp;D </w:t>
      </w:r>
      <w:r w:rsidR="00A70C06">
        <w:rPr>
          <w:lang w:val="pt-BR"/>
        </w:rPr>
        <w:t>que foram entrevistadas</w:t>
      </w:r>
      <w:r w:rsidR="006B6B5D">
        <w:rPr>
          <w:lang w:val="pt-BR"/>
        </w:rPr>
        <w:t xml:space="preserve"> não </w:t>
      </w:r>
      <w:r>
        <w:rPr>
          <w:lang w:val="pt-BR"/>
        </w:rPr>
        <w:t xml:space="preserve"> </w:t>
      </w:r>
      <w:r w:rsidR="006B6B5D">
        <w:rPr>
          <w:lang w:val="pt-BR"/>
        </w:rPr>
        <w:t xml:space="preserve">souberam responder sobre esta integração e a seleção dos </w:t>
      </w:r>
      <w:r w:rsidR="006B6B5D">
        <w:rPr>
          <w:i/>
          <w:lang w:val="pt-BR"/>
        </w:rPr>
        <w:t xml:space="preserve">bests, </w:t>
      </w:r>
      <w:r w:rsidR="006B6B5D">
        <w:rPr>
          <w:lang w:val="pt-BR"/>
        </w:rPr>
        <w:t xml:space="preserve">conclui-se que inexiste uma integração formal ou constitucional para essas atividades ligadas ao </w:t>
      </w:r>
      <w:r w:rsidR="006B6B5D" w:rsidRPr="006B6B5D">
        <w:rPr>
          <w:i/>
          <w:lang w:val="pt-BR"/>
        </w:rPr>
        <w:t>benchmarking</w:t>
      </w:r>
      <w:r w:rsidR="006B6B5D">
        <w:rPr>
          <w:lang w:val="pt-BR"/>
        </w:rPr>
        <w:t>, encontrando-se neste quesito, uma oportunidade à ser melhorada pela Custódio Automóveis S/A.</w:t>
      </w:r>
    </w:p>
    <w:p w:rsidR="006B6B5D" w:rsidRDefault="00C43773" w:rsidP="00742FCC">
      <w:pPr>
        <w:rPr>
          <w:lang w:val="pt-BR"/>
        </w:rPr>
      </w:pPr>
      <w:r>
        <w:rPr>
          <w:lang w:val="pt-BR"/>
        </w:rPr>
        <w:t xml:space="preserve">Com a pesquisa realizada, conclui-se que para inovar em seus produtos a Custódio Automóveis S/A utiliza tanto de </w:t>
      </w:r>
      <w:r w:rsidRPr="00C43773">
        <w:rPr>
          <w:i/>
          <w:lang w:val="pt-BR"/>
        </w:rPr>
        <w:t>benchmarking</w:t>
      </w:r>
      <w:r>
        <w:rPr>
          <w:lang w:val="pt-BR"/>
        </w:rPr>
        <w:t xml:space="preserve">, pois este mostra o posicionamento das empresas concorrentes e dela própria no mercado, além de ser uma importante ferramenta para traçar as tendências do mercado automotivo, quanto utiliza também de P&amp;D, e este segundo, utiliza ainda mais por se tratar de uma empresa de base tecnológica. Ambos – </w:t>
      </w:r>
      <w:r w:rsidRPr="00C43773">
        <w:rPr>
          <w:i/>
          <w:lang w:val="pt-BR"/>
        </w:rPr>
        <w:t>benchmarking</w:t>
      </w:r>
      <w:r>
        <w:rPr>
          <w:lang w:val="pt-BR"/>
        </w:rPr>
        <w:t xml:space="preserve"> e P&amp;D -  são importantes para gerar inovações nos produtos da empresa, sendo que com ações de</w:t>
      </w:r>
      <w:r w:rsidRPr="00C43773">
        <w:rPr>
          <w:i/>
          <w:lang w:val="pt-BR"/>
        </w:rPr>
        <w:t xml:space="preserve"> benchmarking</w:t>
      </w:r>
      <w:r>
        <w:rPr>
          <w:lang w:val="pt-BR"/>
        </w:rPr>
        <w:t xml:space="preserve">, alcança-se mais inovações incrementais. Já as inovações radicais sairão do setor de P&amp;D, pois é este </w:t>
      </w:r>
      <w:r w:rsidR="00DD0874">
        <w:rPr>
          <w:lang w:val="pt-BR"/>
        </w:rPr>
        <w:t xml:space="preserve">setor que </w:t>
      </w:r>
      <w:r w:rsidR="00DD0874" w:rsidRPr="00644412">
        <w:rPr>
          <w:lang w:val="pt-BR"/>
        </w:rPr>
        <w:t>pesquisa, estuda e aprofunda temas tecnológicos</w:t>
      </w:r>
      <w:r w:rsidR="00DD0874">
        <w:rPr>
          <w:lang w:val="pt-BR"/>
        </w:rPr>
        <w:t>, transformando conhecimento em produto.</w:t>
      </w:r>
    </w:p>
    <w:p w:rsidR="00742FCC" w:rsidRDefault="00DD0874" w:rsidP="00742FCC">
      <w:pPr>
        <w:rPr>
          <w:lang w:val="pt-BR"/>
        </w:rPr>
      </w:pPr>
      <w:r>
        <w:rPr>
          <w:lang w:val="pt-BR"/>
        </w:rPr>
        <w:t xml:space="preserve">Portanto, ao final deste trabalho, conclui-se que o </w:t>
      </w:r>
      <w:r w:rsidRPr="0005299F">
        <w:rPr>
          <w:i/>
          <w:lang w:val="pt-BR"/>
        </w:rPr>
        <w:t>benchmarking</w:t>
      </w:r>
      <w:r>
        <w:rPr>
          <w:lang w:val="pt-BR"/>
        </w:rPr>
        <w:t xml:space="preserve"> contribui na construção de estratégias de inovação na indústria automobilística pesquisada no sentido de norteá-la, mostrá-la a posição que se encontra e quais as tendências a serem seguidas no mercado. </w:t>
      </w:r>
      <w:r w:rsidR="00BB615F">
        <w:rPr>
          <w:lang w:val="pt-BR"/>
        </w:rPr>
        <w:t xml:space="preserve">Percebe-se que falta integração entre as áreas de </w:t>
      </w:r>
      <w:r w:rsidR="00BB615F" w:rsidRPr="00BB615F">
        <w:rPr>
          <w:i/>
          <w:lang w:val="pt-BR"/>
        </w:rPr>
        <w:lastRenderedPageBreak/>
        <w:t>Benchmarking</w:t>
      </w:r>
      <w:r w:rsidR="00BB615F">
        <w:rPr>
          <w:lang w:val="pt-BR"/>
        </w:rPr>
        <w:t xml:space="preserve"> e de Gestão da Inovação, encontrando-se neste ponto a oportunidade de agregarem uma a outra, otimizando as estratégias da empresa e os resultados gerados por ambas as áreas.</w:t>
      </w:r>
    </w:p>
    <w:p w:rsidR="00DD3E64" w:rsidRDefault="00DD3E64" w:rsidP="0005299F">
      <w:pPr>
        <w:rPr>
          <w:lang w:val="pt-BR"/>
        </w:rPr>
      </w:pPr>
      <w:r>
        <w:rPr>
          <w:lang w:val="pt-BR"/>
        </w:rPr>
        <w:t xml:space="preserve">Com base nas análises e na conclusão realizada, recomenda-se que: </w:t>
      </w:r>
    </w:p>
    <w:p w:rsidR="00DD3E64" w:rsidRDefault="00DD3E64" w:rsidP="00DD3E64">
      <w:pPr>
        <w:pStyle w:val="PargrafodaLista"/>
        <w:numPr>
          <w:ilvl w:val="0"/>
          <w:numId w:val="28"/>
        </w:numPr>
        <w:rPr>
          <w:lang w:val="pt-BR"/>
        </w:rPr>
      </w:pPr>
      <w:r>
        <w:rPr>
          <w:lang w:val="pt-BR"/>
        </w:rPr>
        <w:t xml:space="preserve">O </w:t>
      </w:r>
      <w:r w:rsidRPr="00D62C41">
        <w:rPr>
          <w:i/>
          <w:lang w:val="pt-BR"/>
        </w:rPr>
        <w:t>benchmarking</w:t>
      </w:r>
      <w:r>
        <w:rPr>
          <w:lang w:val="pt-BR"/>
        </w:rPr>
        <w:t xml:space="preserve"> seja bem gerenciado pelos gestores e não se perca o objetivo principal desta ferramenta, que é aprender com o concorrente, não deixando que este objetivo seja confundido com “copiar” a ideia do concorrente;</w:t>
      </w:r>
    </w:p>
    <w:p w:rsidR="00DD3E64" w:rsidRDefault="00DD3E64" w:rsidP="00DD3E64">
      <w:pPr>
        <w:pStyle w:val="PargrafodaLista"/>
        <w:numPr>
          <w:ilvl w:val="0"/>
          <w:numId w:val="28"/>
        </w:numPr>
        <w:rPr>
          <w:lang w:val="pt-BR"/>
        </w:rPr>
      </w:pPr>
      <w:r>
        <w:rPr>
          <w:lang w:val="pt-BR"/>
        </w:rPr>
        <w:t xml:space="preserve">As atividades de </w:t>
      </w:r>
      <w:r w:rsidRPr="00DD3E64">
        <w:rPr>
          <w:i/>
          <w:lang w:val="pt-BR"/>
        </w:rPr>
        <w:t>benchmarking</w:t>
      </w:r>
      <w:r>
        <w:rPr>
          <w:lang w:val="pt-BR"/>
        </w:rPr>
        <w:t xml:space="preserve"> sejam mais integradas com as áreas de Inovação e P&amp;D, pois encontrou-se um “gap” nest</w:t>
      </w:r>
      <w:r w:rsidR="0005299F">
        <w:rPr>
          <w:lang w:val="pt-BR"/>
        </w:rPr>
        <w:t>e quesito</w:t>
      </w:r>
      <w:r>
        <w:rPr>
          <w:lang w:val="pt-BR"/>
        </w:rPr>
        <w:t>. As três áreas – Benchmarking, Inovação e P&amp;D – poderiam ter maiores vantagens e resultados satisfatórios trabalhando em conjunto</w:t>
      </w:r>
      <w:r w:rsidR="0005299F">
        <w:rPr>
          <w:lang w:val="pt-BR"/>
        </w:rPr>
        <w:t>, gerando maiores inovações, tanto incrementais, quanto radicais, para a Custódio Automóveis S/A.</w:t>
      </w:r>
    </w:p>
    <w:p w:rsidR="00F02B0F" w:rsidRPr="0005299F" w:rsidRDefault="00F02B0F" w:rsidP="0005299F">
      <w:pPr>
        <w:pStyle w:val="PargrafodaLista"/>
        <w:numPr>
          <w:ilvl w:val="0"/>
          <w:numId w:val="28"/>
        </w:numPr>
        <w:rPr>
          <w:lang w:val="pt-BR"/>
        </w:rPr>
        <w:sectPr w:rsidR="00F02B0F" w:rsidRPr="0005299F" w:rsidSect="00DF439A">
          <w:pgSz w:w="11906" w:h="16838"/>
          <w:pgMar w:top="1701" w:right="1134" w:bottom="1134" w:left="1701" w:header="709" w:footer="709" w:gutter="0"/>
          <w:cols w:space="708"/>
          <w:docGrid w:linePitch="360"/>
        </w:sectPr>
      </w:pPr>
    </w:p>
    <w:p w:rsidR="00B13A86" w:rsidRDefault="00494F50" w:rsidP="009216A7">
      <w:pPr>
        <w:pStyle w:val="Ttulo1"/>
        <w:numPr>
          <w:ilvl w:val="0"/>
          <w:numId w:val="0"/>
        </w:numPr>
        <w:spacing w:line="360" w:lineRule="auto"/>
        <w:ind w:left="432"/>
        <w:jc w:val="center"/>
        <w:rPr>
          <w:lang w:val="pt-BR"/>
        </w:rPr>
      </w:pPr>
      <w:bookmarkStart w:id="47" w:name="_Toc327174482"/>
      <w:r w:rsidRPr="00494F50">
        <w:rPr>
          <w:lang w:val="pt-BR"/>
        </w:rPr>
        <w:lastRenderedPageBreak/>
        <w:t>REFERÊNCIAS</w:t>
      </w:r>
      <w:bookmarkEnd w:id="47"/>
    </w:p>
    <w:p w:rsidR="00DA22A1" w:rsidRDefault="00DA22A1" w:rsidP="009216A7">
      <w:pPr>
        <w:rPr>
          <w:lang w:val="pt-BR"/>
        </w:rPr>
      </w:pPr>
    </w:p>
    <w:p w:rsidR="00DA22A1" w:rsidRDefault="00C9476A" w:rsidP="00655473">
      <w:pPr>
        <w:autoSpaceDE w:val="0"/>
        <w:autoSpaceDN w:val="0"/>
        <w:adjustRightInd w:val="0"/>
        <w:spacing w:line="240" w:lineRule="auto"/>
        <w:ind w:firstLine="0"/>
        <w:rPr>
          <w:rFonts w:cs="Arial"/>
          <w:szCs w:val="24"/>
          <w:lang w:val="pt-BR" w:eastAsia="pt-BR"/>
        </w:rPr>
      </w:pPr>
      <w:r w:rsidRPr="00E30438">
        <w:rPr>
          <w:rFonts w:cs="Arial"/>
          <w:szCs w:val="24"/>
          <w:lang w:val="pt-BR" w:eastAsia="pt-BR"/>
        </w:rPr>
        <w:t xml:space="preserve">ABDI - </w:t>
      </w:r>
      <w:r w:rsidR="00DA22A1" w:rsidRPr="00E30438">
        <w:rPr>
          <w:rFonts w:cs="Arial"/>
          <w:szCs w:val="24"/>
          <w:lang w:val="pt-BR" w:eastAsia="pt-BR"/>
        </w:rPr>
        <w:t xml:space="preserve">AGÊNCIA BRASILEIRA DE DESENVOLVIMENTO INDUSTRIAL. </w:t>
      </w:r>
      <w:r w:rsidR="00C828BB">
        <w:rPr>
          <w:rFonts w:cs="Arial"/>
          <w:szCs w:val="24"/>
          <w:lang w:val="pt-BR" w:eastAsia="pt-BR"/>
        </w:rPr>
        <w:t xml:space="preserve">2008. </w:t>
      </w:r>
      <w:r w:rsidR="00DA22A1" w:rsidRPr="00E30438">
        <w:rPr>
          <w:rFonts w:cs="Arial"/>
          <w:b/>
          <w:szCs w:val="24"/>
          <w:lang w:val="pt-BR" w:eastAsia="pt-BR"/>
        </w:rPr>
        <w:t xml:space="preserve">Determinantes da Acumulação de Conhecimento para Inovação Tecnológica nos setores Industriais no Brasil / Setor Automotivo. </w:t>
      </w:r>
      <w:r w:rsidR="00DA22A1" w:rsidRPr="00E30438">
        <w:rPr>
          <w:rFonts w:cs="Arial"/>
          <w:szCs w:val="24"/>
          <w:lang w:val="pt-BR" w:eastAsia="pt-BR"/>
        </w:rPr>
        <w:t>Disponível em: &lt;</w:t>
      </w:r>
      <w:hyperlink r:id="rId18" w:history="1">
        <w:r w:rsidR="00DA22A1" w:rsidRPr="00E30438">
          <w:rPr>
            <w:rStyle w:val="Hyperlink"/>
            <w:rFonts w:cs="Arial"/>
            <w:szCs w:val="24"/>
            <w:lang w:val="pt-BR" w:eastAsia="pt-BR"/>
          </w:rPr>
          <w:t>http://www.abdi.com.br/Estudo/Relat%C3%B3rio%20Automotivo.pdf</w:t>
        </w:r>
      </w:hyperlink>
      <w:r w:rsidR="00DA22A1" w:rsidRPr="00E30438">
        <w:rPr>
          <w:rFonts w:cs="Arial"/>
          <w:szCs w:val="24"/>
          <w:lang w:val="pt-BR" w:eastAsia="pt-BR"/>
        </w:rPr>
        <w:t>&gt; . Acesso em: 05 nov. 2011.</w:t>
      </w:r>
    </w:p>
    <w:p w:rsidR="00FC2250" w:rsidRDefault="00FC2250" w:rsidP="00B25349">
      <w:pPr>
        <w:autoSpaceDE w:val="0"/>
        <w:autoSpaceDN w:val="0"/>
        <w:adjustRightInd w:val="0"/>
        <w:ind w:firstLine="0"/>
        <w:jc w:val="left"/>
        <w:rPr>
          <w:rFonts w:cs="Arial"/>
          <w:szCs w:val="24"/>
          <w:lang w:val="pt-BR" w:eastAsia="pt-BR"/>
        </w:rPr>
      </w:pPr>
    </w:p>
    <w:p w:rsidR="00FC2250" w:rsidRPr="00E30438" w:rsidRDefault="00FC2250" w:rsidP="00655473">
      <w:pPr>
        <w:spacing w:line="240" w:lineRule="auto"/>
        <w:ind w:firstLine="0"/>
        <w:rPr>
          <w:rFonts w:cs="Arial"/>
          <w:szCs w:val="24"/>
          <w:lang w:val="pt-BR"/>
        </w:rPr>
      </w:pPr>
      <w:r w:rsidRPr="00E30438">
        <w:rPr>
          <w:rFonts w:cs="Arial"/>
          <w:szCs w:val="24"/>
          <w:lang w:val="pt-BR" w:eastAsia="pt-BR"/>
        </w:rPr>
        <w:t xml:space="preserve">ABDI - AGÊNCIA BRASILEIRA DE DESENVOLVIMENTO INDUSTRIAL. </w:t>
      </w:r>
      <w:r w:rsidR="00C828BB">
        <w:rPr>
          <w:rFonts w:cs="Arial"/>
          <w:szCs w:val="24"/>
          <w:lang w:val="pt-BR" w:eastAsia="pt-BR"/>
        </w:rPr>
        <w:t xml:space="preserve">2010. </w:t>
      </w:r>
      <w:r w:rsidRPr="00FC2250">
        <w:rPr>
          <w:rFonts w:cs="Arial"/>
          <w:b/>
          <w:szCs w:val="24"/>
          <w:lang w:val="pt-BR"/>
        </w:rPr>
        <w:t>Inovação : estratégia de sete países</w:t>
      </w:r>
      <w:r w:rsidRPr="00FC2250">
        <w:rPr>
          <w:rFonts w:cs="Arial"/>
          <w:szCs w:val="24"/>
          <w:lang w:val="pt-BR"/>
        </w:rPr>
        <w:t>.</w:t>
      </w:r>
      <w:r>
        <w:rPr>
          <w:rFonts w:cs="Arial"/>
          <w:szCs w:val="24"/>
          <w:lang w:val="pt-BR"/>
        </w:rPr>
        <w:t xml:space="preserve"> Disponível em: &lt;</w:t>
      </w:r>
      <w:r w:rsidRPr="00644412">
        <w:rPr>
          <w:lang w:val="pt-BR"/>
        </w:rPr>
        <w:t xml:space="preserve"> </w:t>
      </w:r>
      <w:hyperlink r:id="rId19" w:history="1">
        <w:r w:rsidRPr="008E7746">
          <w:rPr>
            <w:rStyle w:val="Hyperlink"/>
            <w:rFonts w:cs="Arial"/>
            <w:szCs w:val="24"/>
            <w:lang w:val="pt-BR"/>
          </w:rPr>
          <w:t>http://www.abdi.com.br/Estudo/MOBITnovofinal.pdf</w:t>
        </w:r>
      </w:hyperlink>
      <w:r>
        <w:rPr>
          <w:rFonts w:cs="Arial"/>
          <w:szCs w:val="24"/>
          <w:lang w:val="pt-BR"/>
        </w:rPr>
        <w:t>&gt;. Acesso em: 07 nov. 2011.</w:t>
      </w:r>
    </w:p>
    <w:p w:rsidR="00254531" w:rsidRDefault="00254531" w:rsidP="00B25349">
      <w:pPr>
        <w:ind w:firstLine="0"/>
        <w:rPr>
          <w:lang w:val="pt-BR"/>
        </w:rPr>
      </w:pPr>
    </w:p>
    <w:p w:rsidR="00E30438" w:rsidRPr="00E30438" w:rsidRDefault="00E30438" w:rsidP="00655473">
      <w:pPr>
        <w:autoSpaceDE w:val="0"/>
        <w:autoSpaceDN w:val="0"/>
        <w:adjustRightInd w:val="0"/>
        <w:spacing w:line="240" w:lineRule="auto"/>
        <w:ind w:firstLine="0"/>
        <w:rPr>
          <w:rFonts w:cs="Arial"/>
          <w:szCs w:val="24"/>
          <w:lang w:val="pt-BR"/>
        </w:rPr>
      </w:pPr>
      <w:r w:rsidRPr="00E30438">
        <w:rPr>
          <w:rFonts w:cs="Arial"/>
          <w:szCs w:val="24"/>
          <w:lang w:val="pt-BR"/>
        </w:rPr>
        <w:t xml:space="preserve">ANDRADE, Maria Margarida de. </w:t>
      </w:r>
      <w:r w:rsidRPr="00E30438">
        <w:rPr>
          <w:rFonts w:cs="Arial"/>
          <w:b/>
          <w:bCs/>
          <w:szCs w:val="24"/>
          <w:lang w:val="pt-BR"/>
        </w:rPr>
        <w:t>Introdução à met</w:t>
      </w:r>
      <w:r w:rsidR="00AB0C22">
        <w:rPr>
          <w:rFonts w:cs="Arial"/>
          <w:b/>
          <w:bCs/>
          <w:szCs w:val="24"/>
          <w:lang w:val="pt-BR"/>
        </w:rPr>
        <w:t xml:space="preserve">odologia do trabalho científico: </w:t>
      </w:r>
      <w:r w:rsidRPr="00E30438">
        <w:rPr>
          <w:rFonts w:cs="Arial"/>
          <w:szCs w:val="24"/>
          <w:lang w:val="pt-BR"/>
        </w:rPr>
        <w:t>elaboração de trabalho na graduação. 6. ed. São Paulo: Atlas, 2003.</w:t>
      </w:r>
    </w:p>
    <w:p w:rsidR="00E30438" w:rsidRDefault="00E30438" w:rsidP="00B25349">
      <w:pPr>
        <w:ind w:firstLine="0"/>
        <w:rPr>
          <w:lang w:val="pt-BR"/>
        </w:rPr>
      </w:pPr>
    </w:p>
    <w:p w:rsidR="00E30438" w:rsidRDefault="00E30438" w:rsidP="00655473">
      <w:pPr>
        <w:spacing w:line="240" w:lineRule="auto"/>
        <w:ind w:firstLine="0"/>
        <w:rPr>
          <w:rFonts w:cs="Arial"/>
          <w:szCs w:val="24"/>
          <w:lang w:val="pt-BR"/>
        </w:rPr>
      </w:pPr>
      <w:r w:rsidRPr="00E30438">
        <w:rPr>
          <w:rFonts w:cs="Arial"/>
          <w:szCs w:val="24"/>
          <w:lang w:val="pt-BR"/>
        </w:rPr>
        <w:t xml:space="preserve">ANFAVEA - ASSOCIAÇÃO NACIONAL DOS FABRICANTES DE VEÍCULOS AUTOMOTORES. </w:t>
      </w:r>
      <w:r w:rsidRPr="00E30438">
        <w:rPr>
          <w:rFonts w:cs="Arial"/>
          <w:b/>
          <w:szCs w:val="24"/>
          <w:lang w:val="pt-BR"/>
        </w:rPr>
        <w:t>Anuário da Indústria Automobilística Brasileira.</w:t>
      </w:r>
      <w:r w:rsidRPr="00E30438">
        <w:rPr>
          <w:rFonts w:cs="Arial"/>
          <w:szCs w:val="24"/>
          <w:lang w:val="pt-BR"/>
        </w:rPr>
        <w:t xml:space="preserve"> Disponível em: &lt;</w:t>
      </w:r>
      <w:hyperlink r:id="rId20" w:history="1">
        <w:r w:rsidRPr="00E30438">
          <w:rPr>
            <w:rStyle w:val="Hyperlink"/>
            <w:rFonts w:cs="Arial"/>
            <w:szCs w:val="24"/>
            <w:lang w:val="pt-BR"/>
          </w:rPr>
          <w:t>http://www.virapagina.com.br/anfavea2011/</w:t>
        </w:r>
      </w:hyperlink>
      <w:r w:rsidRPr="00E30438">
        <w:rPr>
          <w:rFonts w:cs="Arial"/>
          <w:szCs w:val="24"/>
          <w:lang w:val="pt-BR"/>
        </w:rPr>
        <w:t xml:space="preserve"> &gt;. Acesso em 05 nov. </w:t>
      </w:r>
      <w:r>
        <w:rPr>
          <w:rFonts w:cs="Arial"/>
          <w:szCs w:val="24"/>
          <w:lang w:val="pt-BR"/>
        </w:rPr>
        <w:t>2011.</w:t>
      </w:r>
    </w:p>
    <w:p w:rsidR="00727BB8" w:rsidRDefault="00727BB8" w:rsidP="00B25349">
      <w:pPr>
        <w:ind w:firstLine="0"/>
        <w:rPr>
          <w:rFonts w:cs="Arial"/>
          <w:szCs w:val="24"/>
          <w:lang w:val="pt-BR"/>
        </w:rPr>
      </w:pPr>
    </w:p>
    <w:p w:rsidR="00727BB8" w:rsidRPr="00E30438" w:rsidRDefault="00727BB8" w:rsidP="00655473">
      <w:pPr>
        <w:spacing w:line="240" w:lineRule="auto"/>
        <w:ind w:firstLine="0"/>
        <w:rPr>
          <w:rFonts w:cs="Arial"/>
          <w:szCs w:val="24"/>
          <w:lang w:val="pt-BR"/>
        </w:rPr>
      </w:pPr>
      <w:r>
        <w:rPr>
          <w:rFonts w:cs="Arial"/>
          <w:szCs w:val="24"/>
          <w:lang w:val="pt-BR"/>
        </w:rPr>
        <w:t xml:space="preserve">ANPEI – ASSOCIAÇÃO NACIONAL DE PESQUISA E DESENVOLVIMENTO DAS EMPRESAS INOVADORAS. </w:t>
      </w:r>
      <w:r w:rsidR="0082061F" w:rsidRPr="0082061F">
        <w:rPr>
          <w:rFonts w:cs="Arial"/>
          <w:b/>
          <w:szCs w:val="24"/>
          <w:lang w:val="pt-BR"/>
        </w:rPr>
        <w:t>Notícias: Depósito de patentes brasileiras triplica n</w:t>
      </w:r>
      <w:r w:rsidR="0082061F">
        <w:rPr>
          <w:rFonts w:cs="Arial"/>
          <w:b/>
          <w:szCs w:val="24"/>
          <w:lang w:val="pt-BR"/>
        </w:rPr>
        <w:t>o</w:t>
      </w:r>
      <w:r w:rsidR="0082061F" w:rsidRPr="0082061F">
        <w:rPr>
          <w:rFonts w:cs="Arial"/>
          <w:b/>
          <w:szCs w:val="24"/>
          <w:lang w:val="pt-BR"/>
        </w:rPr>
        <w:t xml:space="preserve"> EPO.</w:t>
      </w:r>
      <w:r w:rsidR="0082061F">
        <w:rPr>
          <w:rFonts w:cs="Arial"/>
          <w:szCs w:val="24"/>
          <w:lang w:val="pt-BR"/>
        </w:rPr>
        <w:t xml:space="preserve"> Disponível em: &lt;</w:t>
      </w:r>
      <w:hyperlink r:id="rId21" w:history="1">
        <w:r w:rsidR="0082061F" w:rsidRPr="008E7746">
          <w:rPr>
            <w:rStyle w:val="Hyperlink"/>
            <w:rFonts w:cs="Arial"/>
            <w:szCs w:val="24"/>
            <w:lang w:val="pt-BR"/>
          </w:rPr>
          <w:t>http://www.anpei.org.br/imprensa/noticias/deposito-de-patentes-brasileiras-triplica-no-epo/</w:t>
        </w:r>
      </w:hyperlink>
      <w:r w:rsidR="0082061F">
        <w:rPr>
          <w:rFonts w:cs="Arial"/>
          <w:szCs w:val="24"/>
          <w:lang w:val="pt-BR"/>
        </w:rPr>
        <w:t xml:space="preserve"> &gt;. Acesso em 31 mai. 2012.</w:t>
      </w:r>
    </w:p>
    <w:p w:rsidR="00E30438" w:rsidRPr="00E30438" w:rsidRDefault="00E30438" w:rsidP="00B25349">
      <w:pPr>
        <w:ind w:firstLine="0"/>
        <w:rPr>
          <w:lang w:val="pt-BR"/>
        </w:rPr>
      </w:pPr>
    </w:p>
    <w:p w:rsidR="00494F50" w:rsidRPr="00E30438" w:rsidRDefault="00254531" w:rsidP="00655473">
      <w:pPr>
        <w:spacing w:line="240" w:lineRule="auto"/>
        <w:ind w:firstLine="0"/>
        <w:rPr>
          <w:rFonts w:cs="Arial"/>
          <w:szCs w:val="24"/>
          <w:lang w:val="pt-BR"/>
        </w:rPr>
      </w:pPr>
      <w:r w:rsidRPr="00E30438">
        <w:rPr>
          <w:rFonts w:cs="Arial"/>
          <w:szCs w:val="24"/>
          <w:lang w:val="pt-BR"/>
        </w:rPr>
        <w:t xml:space="preserve">ARAÚJO, Luís César G. de. </w:t>
      </w:r>
      <w:r w:rsidRPr="00E30438">
        <w:rPr>
          <w:rFonts w:cs="Arial"/>
          <w:b/>
          <w:bCs/>
          <w:szCs w:val="24"/>
          <w:lang w:val="pt-BR"/>
        </w:rPr>
        <w:t xml:space="preserve">Organização, sistemas e métodos e as modernas ferramentas de gestão organizacional. </w:t>
      </w:r>
      <w:r w:rsidRPr="00E30438">
        <w:rPr>
          <w:rFonts w:cs="Arial"/>
          <w:szCs w:val="24"/>
          <w:lang w:val="pt-BR"/>
        </w:rPr>
        <w:t>São Paulo: Atlas, 2001. 311p.</w:t>
      </w:r>
    </w:p>
    <w:p w:rsidR="00DA22A1" w:rsidRDefault="00DA22A1" w:rsidP="00B25349">
      <w:pPr>
        <w:ind w:firstLine="0"/>
        <w:rPr>
          <w:rFonts w:cs="Arial"/>
          <w:szCs w:val="24"/>
          <w:lang w:val="pt-BR"/>
        </w:rPr>
      </w:pPr>
    </w:p>
    <w:p w:rsidR="00E30438" w:rsidRPr="00E30438" w:rsidRDefault="00E30438" w:rsidP="00655473">
      <w:pPr>
        <w:autoSpaceDE w:val="0"/>
        <w:autoSpaceDN w:val="0"/>
        <w:adjustRightInd w:val="0"/>
        <w:spacing w:line="240" w:lineRule="auto"/>
        <w:ind w:firstLine="0"/>
        <w:rPr>
          <w:rFonts w:cs="Arial"/>
          <w:szCs w:val="24"/>
          <w:lang w:val="pt-BR"/>
        </w:rPr>
      </w:pPr>
      <w:r w:rsidRPr="00E30438">
        <w:rPr>
          <w:rFonts w:cs="Arial"/>
          <w:szCs w:val="24"/>
          <w:lang w:val="pt-BR"/>
        </w:rPr>
        <w:t xml:space="preserve">BORO, Marcos Augusto. </w:t>
      </w:r>
      <w:r w:rsidRPr="00E30438">
        <w:rPr>
          <w:rFonts w:cs="Arial"/>
          <w:b/>
          <w:bCs/>
          <w:szCs w:val="24"/>
          <w:lang w:val="pt-BR"/>
        </w:rPr>
        <w:t xml:space="preserve">A criatividade e a inovação como fator de criação de valor e vantagem competitiva. </w:t>
      </w:r>
      <w:r w:rsidRPr="00E30438">
        <w:rPr>
          <w:rFonts w:cs="Arial"/>
          <w:szCs w:val="24"/>
          <w:lang w:val="pt-BR"/>
        </w:rPr>
        <w:t>Nova Lima: Fundação Dom Cabral, 2004. ivp.</w:t>
      </w:r>
    </w:p>
    <w:p w:rsidR="00875EDC" w:rsidRPr="00E30438" w:rsidRDefault="00875EDC" w:rsidP="00B25349">
      <w:pPr>
        <w:ind w:firstLine="0"/>
        <w:rPr>
          <w:rFonts w:cs="Arial"/>
          <w:szCs w:val="24"/>
          <w:lang w:val="pt-BR"/>
        </w:rPr>
      </w:pPr>
    </w:p>
    <w:p w:rsidR="00875EDC" w:rsidRPr="00E30438" w:rsidRDefault="00875EDC" w:rsidP="00655473">
      <w:pPr>
        <w:spacing w:line="240" w:lineRule="auto"/>
        <w:ind w:firstLine="0"/>
        <w:rPr>
          <w:rFonts w:cs="Arial"/>
          <w:szCs w:val="24"/>
          <w:lang w:val="pt-BR"/>
        </w:rPr>
      </w:pPr>
      <w:r w:rsidRPr="00E30438">
        <w:rPr>
          <w:rFonts w:cs="Arial"/>
          <w:szCs w:val="24"/>
          <w:lang w:val="pt-BR"/>
        </w:rPr>
        <w:t>CAMP, Robert C. Adaptar Criativamente: os fundamentos do benchmarking eficiente e o caminho para a obtenção de vantagem competitiva.</w:t>
      </w:r>
      <w:r w:rsidRPr="00E30438">
        <w:rPr>
          <w:rFonts w:cs="Arial"/>
          <w:b/>
          <w:szCs w:val="24"/>
          <w:lang w:val="pt-BR"/>
        </w:rPr>
        <w:t xml:space="preserve"> Revista HSM Management.</w:t>
      </w:r>
      <w:r w:rsidRPr="00E30438">
        <w:rPr>
          <w:rFonts w:cs="Arial"/>
          <w:szCs w:val="24"/>
          <w:lang w:val="pt-BR"/>
        </w:rPr>
        <w:t xml:space="preserve"> São Paulo. Edição </w:t>
      </w:r>
      <w:r w:rsidR="00BE3A9D" w:rsidRPr="00E30438">
        <w:rPr>
          <w:rFonts w:cs="Arial"/>
          <w:szCs w:val="24"/>
          <w:lang w:val="pt-BR"/>
        </w:rPr>
        <w:t xml:space="preserve">nº </w:t>
      </w:r>
      <w:r w:rsidRPr="00E30438">
        <w:rPr>
          <w:rFonts w:cs="Arial"/>
          <w:szCs w:val="24"/>
          <w:lang w:val="pt-BR"/>
        </w:rPr>
        <w:t>3.</w:t>
      </w:r>
      <w:r w:rsidR="00BE3A9D" w:rsidRPr="00E30438">
        <w:rPr>
          <w:rFonts w:cs="Arial"/>
          <w:szCs w:val="24"/>
          <w:lang w:val="pt-BR"/>
        </w:rPr>
        <w:t xml:space="preserve"> P. 64-68, jul./ago. 1997.</w:t>
      </w:r>
      <w:r w:rsidRPr="00E30438">
        <w:rPr>
          <w:rFonts w:cs="Arial"/>
          <w:szCs w:val="24"/>
          <w:lang w:val="pt-BR"/>
        </w:rPr>
        <w:t xml:space="preserve"> </w:t>
      </w:r>
    </w:p>
    <w:p w:rsidR="00DA22A1" w:rsidRPr="00E30438" w:rsidRDefault="00DA22A1" w:rsidP="00B25349">
      <w:pPr>
        <w:ind w:firstLine="0"/>
        <w:rPr>
          <w:rFonts w:cs="Arial"/>
          <w:szCs w:val="24"/>
          <w:lang w:val="pt-BR"/>
        </w:rPr>
      </w:pPr>
    </w:p>
    <w:p w:rsidR="007846A4" w:rsidRDefault="001156CB" w:rsidP="00655473">
      <w:pPr>
        <w:spacing w:line="240" w:lineRule="auto"/>
        <w:ind w:firstLine="0"/>
        <w:rPr>
          <w:rFonts w:cs="Arial"/>
          <w:szCs w:val="24"/>
          <w:lang w:val="pt-BR"/>
        </w:rPr>
      </w:pPr>
      <w:r w:rsidRPr="00E30438">
        <w:rPr>
          <w:rFonts w:cs="Arial"/>
          <w:szCs w:val="24"/>
          <w:lang w:val="pt-BR"/>
        </w:rPr>
        <w:t xml:space="preserve">CAMP, Robert C. </w:t>
      </w:r>
      <w:r w:rsidRPr="00E30438">
        <w:rPr>
          <w:rFonts w:cs="Arial"/>
          <w:b/>
          <w:bCs/>
          <w:szCs w:val="24"/>
          <w:lang w:val="pt-BR"/>
        </w:rPr>
        <w:t xml:space="preserve">Benchmarking : </w:t>
      </w:r>
      <w:r w:rsidRPr="00E30438">
        <w:rPr>
          <w:rFonts w:cs="Arial"/>
          <w:szCs w:val="24"/>
          <w:lang w:val="pt-BR"/>
        </w:rPr>
        <w:t>o caminho da qualidade total: identificando, analisando e adaptando as melhores praticas da administração que levam a maximização da performance empresarial. 2ª ed. São Paulo: Pioneira, 1993.</w:t>
      </w:r>
    </w:p>
    <w:p w:rsidR="00E30438" w:rsidRDefault="00E30438" w:rsidP="00B25349">
      <w:pPr>
        <w:ind w:firstLine="0"/>
        <w:rPr>
          <w:rFonts w:cs="Arial"/>
          <w:szCs w:val="24"/>
          <w:lang w:val="pt-BR"/>
        </w:rPr>
      </w:pPr>
    </w:p>
    <w:p w:rsidR="00E30438" w:rsidRPr="000C6B31" w:rsidRDefault="00E30438" w:rsidP="00655473">
      <w:pPr>
        <w:autoSpaceDE w:val="0"/>
        <w:autoSpaceDN w:val="0"/>
        <w:adjustRightInd w:val="0"/>
        <w:spacing w:line="240" w:lineRule="auto"/>
        <w:ind w:firstLine="0"/>
        <w:rPr>
          <w:rFonts w:cs="Arial"/>
          <w:szCs w:val="24"/>
          <w:lang w:val="pt-BR" w:eastAsia="pt-BR"/>
        </w:rPr>
      </w:pPr>
      <w:r w:rsidRPr="00E30438">
        <w:rPr>
          <w:rFonts w:cs="Arial"/>
          <w:szCs w:val="24"/>
          <w:lang w:val="pt-BR"/>
        </w:rPr>
        <w:t xml:space="preserve">CERVO, Amado Luiz; BERVIAN, Pedro Alcino; </w:t>
      </w:r>
      <w:r w:rsidR="00AB0C22">
        <w:rPr>
          <w:rFonts w:cs="Arial"/>
          <w:szCs w:val="24"/>
          <w:lang w:val="pt-BR"/>
        </w:rPr>
        <w:t xml:space="preserve">DA </w:t>
      </w:r>
      <w:r w:rsidRPr="00E30438">
        <w:rPr>
          <w:rFonts w:cs="Arial"/>
          <w:szCs w:val="24"/>
          <w:lang w:val="pt-BR"/>
        </w:rPr>
        <w:t xml:space="preserve">SILVA, Roberto. </w:t>
      </w:r>
      <w:r w:rsidRPr="007677C6">
        <w:rPr>
          <w:rFonts w:cs="Arial"/>
          <w:b/>
          <w:bCs/>
          <w:szCs w:val="24"/>
          <w:lang w:val="pt-BR"/>
        </w:rPr>
        <w:t xml:space="preserve">Metodologia científica. </w:t>
      </w:r>
      <w:r w:rsidRPr="000C6B31">
        <w:rPr>
          <w:rFonts w:cs="Arial"/>
          <w:szCs w:val="24"/>
          <w:lang w:val="pt-BR"/>
        </w:rPr>
        <w:t>6. ed. São Paulo: Pearson Prentice Hall, 2007. xii, 162 p.</w:t>
      </w:r>
    </w:p>
    <w:p w:rsidR="00E30438" w:rsidRPr="000C6B31" w:rsidRDefault="00E30438" w:rsidP="00B25349">
      <w:pPr>
        <w:ind w:firstLine="0"/>
        <w:rPr>
          <w:rFonts w:cs="Arial"/>
          <w:szCs w:val="24"/>
          <w:lang w:val="pt-BR"/>
        </w:rPr>
      </w:pPr>
    </w:p>
    <w:p w:rsidR="00E30438" w:rsidRPr="00E30438" w:rsidRDefault="00E30438" w:rsidP="00655473">
      <w:pPr>
        <w:autoSpaceDE w:val="0"/>
        <w:autoSpaceDN w:val="0"/>
        <w:adjustRightInd w:val="0"/>
        <w:spacing w:line="240" w:lineRule="auto"/>
        <w:ind w:firstLine="0"/>
        <w:rPr>
          <w:rFonts w:cs="Arial"/>
          <w:b/>
          <w:szCs w:val="24"/>
          <w:lang w:val="pt-BR"/>
        </w:rPr>
      </w:pPr>
      <w:r w:rsidRPr="00433AA3">
        <w:rPr>
          <w:rFonts w:cs="Arial"/>
          <w:szCs w:val="24"/>
          <w:lang w:val="pt-BR"/>
        </w:rPr>
        <w:t xml:space="preserve">DAVILA, Tony; EPSTEIN, Marc J.; SHELTON, Robert. </w:t>
      </w:r>
      <w:r w:rsidRPr="00E30438">
        <w:rPr>
          <w:rFonts w:cs="Arial"/>
          <w:b/>
          <w:szCs w:val="24"/>
          <w:lang w:val="pt-BR"/>
        </w:rPr>
        <w:t>As regras da inovação.</w:t>
      </w:r>
    </w:p>
    <w:p w:rsidR="00E30438" w:rsidRPr="00E30438" w:rsidRDefault="00E30438" w:rsidP="00655473">
      <w:pPr>
        <w:autoSpaceDE w:val="0"/>
        <w:autoSpaceDN w:val="0"/>
        <w:adjustRightInd w:val="0"/>
        <w:spacing w:line="240" w:lineRule="auto"/>
        <w:ind w:firstLine="0"/>
        <w:rPr>
          <w:rFonts w:cs="Arial"/>
          <w:szCs w:val="24"/>
          <w:lang w:val="pt-BR"/>
        </w:rPr>
      </w:pPr>
      <w:r w:rsidRPr="00E30438">
        <w:rPr>
          <w:rFonts w:cs="Arial"/>
          <w:szCs w:val="24"/>
          <w:lang w:val="pt-BR"/>
        </w:rPr>
        <w:t>Porto Alegre: Bookman, 2007. 336 p.</w:t>
      </w:r>
    </w:p>
    <w:p w:rsidR="001156CB" w:rsidRPr="00E30438" w:rsidRDefault="001156CB" w:rsidP="00655473">
      <w:pPr>
        <w:ind w:firstLine="0"/>
        <w:rPr>
          <w:rFonts w:cs="Arial"/>
          <w:szCs w:val="24"/>
          <w:lang w:val="pt-BR"/>
        </w:rPr>
      </w:pPr>
    </w:p>
    <w:p w:rsidR="00DA22A1" w:rsidRPr="00E30438" w:rsidRDefault="00DA22A1" w:rsidP="00655473">
      <w:pPr>
        <w:autoSpaceDE w:val="0"/>
        <w:autoSpaceDN w:val="0"/>
        <w:adjustRightInd w:val="0"/>
        <w:spacing w:line="240" w:lineRule="auto"/>
        <w:ind w:firstLine="0"/>
        <w:rPr>
          <w:rFonts w:cs="Arial"/>
          <w:szCs w:val="24"/>
          <w:lang w:val="pt-BR"/>
        </w:rPr>
      </w:pPr>
      <w:r w:rsidRPr="00E30438">
        <w:rPr>
          <w:rFonts w:cs="Arial"/>
          <w:szCs w:val="24"/>
          <w:lang w:val="pt-BR"/>
        </w:rPr>
        <w:lastRenderedPageBreak/>
        <w:t xml:space="preserve">DIEHL, Astor Antônio; TATIM, Denise Carvalho. </w:t>
      </w:r>
      <w:r w:rsidRPr="00E30438">
        <w:rPr>
          <w:rFonts w:cs="Arial"/>
          <w:b/>
          <w:bCs/>
          <w:szCs w:val="24"/>
          <w:lang w:val="pt-BR"/>
        </w:rPr>
        <w:t xml:space="preserve">Pesquisa em ciências sociais aplicadas: </w:t>
      </w:r>
      <w:r w:rsidRPr="00E30438">
        <w:rPr>
          <w:rFonts w:cs="Arial"/>
          <w:szCs w:val="24"/>
          <w:lang w:val="pt-BR"/>
        </w:rPr>
        <w:t>métodos e técnicas. São Paulo: Pearson Education do Brasil, 2004. 168 p.</w:t>
      </w:r>
    </w:p>
    <w:p w:rsidR="00DA22A1" w:rsidRPr="00E30438" w:rsidRDefault="00DA22A1" w:rsidP="00B25349">
      <w:pPr>
        <w:ind w:firstLine="0"/>
        <w:rPr>
          <w:rFonts w:cs="Arial"/>
          <w:szCs w:val="24"/>
          <w:lang w:val="pt-BR"/>
        </w:rPr>
      </w:pPr>
    </w:p>
    <w:p w:rsidR="00DA22A1" w:rsidRDefault="00DA22A1" w:rsidP="00655473">
      <w:pPr>
        <w:spacing w:line="240" w:lineRule="auto"/>
        <w:ind w:firstLine="0"/>
        <w:rPr>
          <w:rFonts w:cs="Arial"/>
          <w:szCs w:val="24"/>
          <w:lang w:val="pt-BR" w:eastAsia="pt-BR"/>
        </w:rPr>
      </w:pPr>
      <w:r w:rsidRPr="00E30438">
        <w:rPr>
          <w:rFonts w:cs="Arial"/>
          <w:szCs w:val="24"/>
          <w:lang w:val="pt-BR" w:eastAsia="pt-BR"/>
        </w:rPr>
        <w:t xml:space="preserve">DRUCKER, Peter F. </w:t>
      </w:r>
      <w:r w:rsidRPr="00E30438">
        <w:rPr>
          <w:rFonts w:cs="Arial"/>
          <w:b/>
          <w:bCs/>
          <w:szCs w:val="24"/>
          <w:lang w:val="pt-BR" w:eastAsia="pt-BR"/>
        </w:rPr>
        <w:t>Desafios gerenciais para o século XXI</w:t>
      </w:r>
      <w:r w:rsidRPr="00E30438">
        <w:rPr>
          <w:rFonts w:cs="Arial"/>
          <w:szCs w:val="24"/>
          <w:lang w:val="pt-BR" w:eastAsia="pt-BR"/>
        </w:rPr>
        <w:t>. São Paulo: Thomsom, 2001.</w:t>
      </w:r>
    </w:p>
    <w:p w:rsidR="00E30438" w:rsidRDefault="00E30438" w:rsidP="00B25349">
      <w:pPr>
        <w:ind w:firstLine="0"/>
        <w:rPr>
          <w:rFonts w:cs="Arial"/>
          <w:szCs w:val="24"/>
          <w:lang w:val="pt-BR" w:eastAsia="pt-BR"/>
        </w:rPr>
      </w:pPr>
    </w:p>
    <w:p w:rsidR="00002F0D" w:rsidRPr="00002F0D" w:rsidRDefault="00002F0D" w:rsidP="00655473">
      <w:pPr>
        <w:spacing w:line="240" w:lineRule="auto"/>
        <w:ind w:firstLine="0"/>
        <w:rPr>
          <w:rFonts w:cs="Arial"/>
          <w:szCs w:val="24"/>
          <w:lang w:val="pt-BR" w:eastAsia="pt-BR"/>
        </w:rPr>
      </w:pPr>
      <w:r w:rsidRPr="00002F0D">
        <w:rPr>
          <w:rFonts w:cs="Arial"/>
          <w:szCs w:val="24"/>
          <w:lang w:val="pt-BR" w:eastAsia="pt-BR"/>
        </w:rPr>
        <w:t xml:space="preserve">DRUCKER, Peter Ferdinand. </w:t>
      </w:r>
      <w:r w:rsidRPr="00002F0D">
        <w:rPr>
          <w:rFonts w:cs="Arial"/>
          <w:b/>
          <w:szCs w:val="24"/>
          <w:lang w:val="pt-BR" w:eastAsia="pt-BR"/>
        </w:rPr>
        <w:t xml:space="preserve">Inovação e espírito empreendedor: </w:t>
      </w:r>
      <w:r w:rsidRPr="00002F0D">
        <w:rPr>
          <w:rFonts w:cs="Arial"/>
          <w:szCs w:val="24"/>
          <w:lang w:val="pt-BR" w:eastAsia="pt-BR"/>
        </w:rPr>
        <w:t>(entrepreneurship) : prática e princípios. São Paulo: Pioneira, 1986. xviii, 378 p. (Biblioteca Pioneira de administração e negócios)</w:t>
      </w:r>
      <w:r w:rsidR="005E6AA4">
        <w:rPr>
          <w:rFonts w:cs="Arial"/>
          <w:szCs w:val="24"/>
          <w:lang w:val="pt-BR" w:eastAsia="pt-BR"/>
        </w:rPr>
        <w:t>.</w:t>
      </w:r>
    </w:p>
    <w:p w:rsidR="00002F0D" w:rsidRDefault="00002F0D" w:rsidP="00B25349">
      <w:pPr>
        <w:ind w:firstLine="0"/>
        <w:rPr>
          <w:rFonts w:cs="Arial"/>
          <w:szCs w:val="24"/>
          <w:lang w:val="pt-BR" w:eastAsia="pt-BR"/>
        </w:rPr>
      </w:pPr>
    </w:p>
    <w:p w:rsidR="00E30438" w:rsidRPr="00E30438" w:rsidRDefault="00E30438" w:rsidP="00655473">
      <w:pPr>
        <w:autoSpaceDE w:val="0"/>
        <w:autoSpaceDN w:val="0"/>
        <w:adjustRightInd w:val="0"/>
        <w:spacing w:line="240" w:lineRule="auto"/>
        <w:ind w:firstLine="0"/>
        <w:rPr>
          <w:rFonts w:cs="Arial"/>
          <w:szCs w:val="24"/>
          <w:lang w:val="pt-BR" w:eastAsia="pt-BR"/>
        </w:rPr>
      </w:pPr>
      <w:r w:rsidRPr="00E30438">
        <w:rPr>
          <w:rFonts w:cs="Arial"/>
          <w:szCs w:val="24"/>
          <w:lang w:val="pt-BR"/>
        </w:rPr>
        <w:t xml:space="preserve">FLEURY, Afonso Carlos Corrêa; FLEURY, Maria Tereza Leme. </w:t>
      </w:r>
      <w:r w:rsidRPr="00E30438">
        <w:rPr>
          <w:rFonts w:cs="Arial"/>
          <w:b/>
          <w:bCs/>
          <w:szCs w:val="24"/>
          <w:lang w:val="pt-BR"/>
        </w:rPr>
        <w:t xml:space="preserve">Aprendizagem e inovação organizacional: </w:t>
      </w:r>
      <w:r w:rsidRPr="00E30438">
        <w:rPr>
          <w:rFonts w:cs="Arial"/>
          <w:szCs w:val="24"/>
          <w:lang w:val="pt-BR"/>
        </w:rPr>
        <w:t>as experiencias de Japão, Coreia e Brasil. São Paulo: Atlas, 1995. 237p.</w:t>
      </w:r>
    </w:p>
    <w:p w:rsidR="00DA22A1" w:rsidRPr="00E30438" w:rsidRDefault="00DA22A1" w:rsidP="00B25349">
      <w:pPr>
        <w:ind w:firstLine="0"/>
        <w:rPr>
          <w:rFonts w:cs="Arial"/>
          <w:szCs w:val="24"/>
          <w:lang w:val="pt-BR"/>
        </w:rPr>
      </w:pPr>
    </w:p>
    <w:p w:rsidR="00DA22A1" w:rsidRPr="00E30438" w:rsidRDefault="00DA22A1" w:rsidP="00655473">
      <w:pPr>
        <w:spacing w:line="240" w:lineRule="auto"/>
        <w:ind w:firstLine="0"/>
        <w:rPr>
          <w:rFonts w:cs="Arial"/>
          <w:szCs w:val="24"/>
          <w:lang w:val="pt-BR"/>
        </w:rPr>
      </w:pPr>
      <w:r w:rsidRPr="00E30438">
        <w:rPr>
          <w:rFonts w:cs="Arial"/>
          <w:szCs w:val="24"/>
          <w:lang w:val="pt-BR"/>
        </w:rPr>
        <w:t xml:space="preserve">GIL, Antônio Carlos. </w:t>
      </w:r>
      <w:r w:rsidRPr="00E30438">
        <w:rPr>
          <w:rFonts w:cs="Arial"/>
          <w:b/>
          <w:bCs/>
          <w:szCs w:val="24"/>
          <w:lang w:val="pt-BR"/>
        </w:rPr>
        <w:t xml:space="preserve">Como elaborar projetos de pesquisa. </w:t>
      </w:r>
      <w:r w:rsidRPr="00E30438">
        <w:rPr>
          <w:rFonts w:cs="Arial"/>
          <w:szCs w:val="24"/>
          <w:lang w:val="pt-BR"/>
        </w:rPr>
        <w:t>5. ed. São Paulo: Atlas, 2010. 184 p.</w:t>
      </w:r>
    </w:p>
    <w:p w:rsidR="00DA22A1" w:rsidRPr="00E30438" w:rsidRDefault="00DA22A1" w:rsidP="00B25349">
      <w:pPr>
        <w:ind w:firstLine="0"/>
        <w:rPr>
          <w:rFonts w:cs="Arial"/>
          <w:szCs w:val="24"/>
          <w:lang w:val="pt-BR"/>
        </w:rPr>
      </w:pPr>
    </w:p>
    <w:p w:rsidR="00DA22A1" w:rsidRDefault="00DA22A1" w:rsidP="00655473">
      <w:pPr>
        <w:spacing w:line="240" w:lineRule="auto"/>
        <w:ind w:firstLine="0"/>
        <w:rPr>
          <w:rFonts w:eastAsia="Times New Roman" w:cs="Arial"/>
          <w:szCs w:val="24"/>
          <w:lang w:val="pt-BR" w:eastAsia="pt-BR"/>
        </w:rPr>
      </w:pPr>
      <w:r w:rsidRPr="00E30438">
        <w:rPr>
          <w:rFonts w:eastAsia="Times New Roman" w:cs="Arial"/>
          <w:szCs w:val="24"/>
          <w:lang w:val="pt-BR" w:eastAsia="pt-BR"/>
        </w:rPr>
        <w:t xml:space="preserve">GOUNET, Thomas. </w:t>
      </w:r>
      <w:r w:rsidRPr="00E30438">
        <w:rPr>
          <w:rFonts w:eastAsia="Times New Roman" w:cs="Arial"/>
          <w:b/>
          <w:bCs/>
          <w:szCs w:val="24"/>
          <w:lang w:val="pt-BR" w:eastAsia="pt-BR"/>
        </w:rPr>
        <w:t xml:space="preserve">Fordismo e toyotismo na civilização do automóvel. </w:t>
      </w:r>
      <w:r w:rsidRPr="00E30438">
        <w:rPr>
          <w:rFonts w:eastAsia="Times New Roman" w:cs="Arial"/>
          <w:szCs w:val="24"/>
          <w:lang w:val="pt-BR" w:eastAsia="pt-BR"/>
        </w:rPr>
        <w:t>São Paulo: Boitempo, 1999. 117p.</w:t>
      </w:r>
    </w:p>
    <w:p w:rsidR="00E30438" w:rsidRDefault="00E30438" w:rsidP="00655473">
      <w:pPr>
        <w:ind w:firstLine="0"/>
        <w:rPr>
          <w:rFonts w:eastAsia="Times New Roman" w:cs="Arial"/>
          <w:szCs w:val="24"/>
          <w:lang w:val="pt-BR" w:eastAsia="pt-BR"/>
        </w:rPr>
      </w:pPr>
    </w:p>
    <w:p w:rsidR="00E30438" w:rsidRPr="007677C6" w:rsidRDefault="00E30438" w:rsidP="00655473">
      <w:pPr>
        <w:autoSpaceDE w:val="0"/>
        <w:autoSpaceDN w:val="0"/>
        <w:adjustRightInd w:val="0"/>
        <w:spacing w:line="240" w:lineRule="auto"/>
        <w:ind w:firstLine="0"/>
        <w:rPr>
          <w:rFonts w:cs="Arial"/>
          <w:szCs w:val="24"/>
          <w:lang w:val="pt-BR"/>
        </w:rPr>
      </w:pPr>
      <w:r w:rsidRPr="00461D33">
        <w:rPr>
          <w:rFonts w:cs="Arial"/>
          <w:szCs w:val="24"/>
          <w:lang w:val="pt-BR"/>
        </w:rPr>
        <w:t xml:space="preserve">HOOLEY, Graham J.; SAUNDERS, John A.; PIERCY, Nigel. </w:t>
      </w:r>
      <w:r w:rsidRPr="00E30438">
        <w:rPr>
          <w:rFonts w:cs="Arial"/>
          <w:b/>
          <w:bCs/>
          <w:szCs w:val="24"/>
          <w:lang w:val="pt-BR"/>
        </w:rPr>
        <w:t xml:space="preserve">Estratégia de marketing e posicionamento competitivo. </w:t>
      </w:r>
      <w:r w:rsidRPr="007677C6">
        <w:rPr>
          <w:rFonts w:cs="Arial"/>
          <w:szCs w:val="24"/>
          <w:lang w:val="pt-BR"/>
        </w:rPr>
        <w:t>São Paulo: Pearson Prentice Hall, c2005. xiii, 464 p.</w:t>
      </w:r>
    </w:p>
    <w:p w:rsidR="00E30438" w:rsidRDefault="00E30438" w:rsidP="00B25349">
      <w:pPr>
        <w:ind w:firstLine="0"/>
        <w:rPr>
          <w:rFonts w:cs="Arial"/>
          <w:b/>
          <w:szCs w:val="24"/>
          <w:lang w:val="pt-BR"/>
        </w:rPr>
      </w:pPr>
    </w:p>
    <w:p w:rsidR="00E30438" w:rsidRPr="00753381" w:rsidRDefault="00753381" w:rsidP="00655473">
      <w:pPr>
        <w:spacing w:line="240" w:lineRule="auto"/>
        <w:ind w:firstLine="0"/>
        <w:rPr>
          <w:rFonts w:cs="Arial"/>
          <w:szCs w:val="24"/>
          <w:lang w:val="pt-BR"/>
        </w:rPr>
      </w:pPr>
      <w:r w:rsidRPr="00E30438">
        <w:rPr>
          <w:rFonts w:cs="Arial"/>
          <w:szCs w:val="24"/>
          <w:lang w:val="pt-BR"/>
        </w:rPr>
        <w:t xml:space="preserve">LACOMBE, Francisco José Masset; HEILBORN, Gilberto Luiz José. </w:t>
      </w:r>
      <w:r w:rsidRPr="00E30438">
        <w:rPr>
          <w:rFonts w:cs="Arial"/>
          <w:b/>
          <w:bCs/>
          <w:szCs w:val="24"/>
          <w:lang w:val="pt-BR"/>
        </w:rPr>
        <w:t xml:space="preserve">Administração: </w:t>
      </w:r>
      <w:r w:rsidRPr="00E30438">
        <w:rPr>
          <w:rFonts w:cs="Arial"/>
          <w:b/>
          <w:szCs w:val="24"/>
          <w:lang w:val="pt-BR"/>
        </w:rPr>
        <w:t>princípios e tendências.</w:t>
      </w:r>
      <w:r w:rsidRPr="00E30438">
        <w:rPr>
          <w:rFonts w:cs="Arial"/>
          <w:szCs w:val="24"/>
          <w:lang w:val="pt-BR"/>
        </w:rPr>
        <w:t xml:space="preserve"> São Paulo: Saraiva, 2003. xviii, 542p. </w:t>
      </w:r>
    </w:p>
    <w:p w:rsidR="007846A4" w:rsidRPr="00E30438" w:rsidRDefault="007846A4" w:rsidP="00B25349">
      <w:pPr>
        <w:ind w:firstLine="0"/>
        <w:rPr>
          <w:rFonts w:cs="Arial"/>
          <w:szCs w:val="24"/>
          <w:lang w:val="pt-BR"/>
        </w:rPr>
      </w:pPr>
    </w:p>
    <w:p w:rsidR="00DA22A1" w:rsidRDefault="00DA22A1" w:rsidP="00655473">
      <w:pPr>
        <w:autoSpaceDE w:val="0"/>
        <w:autoSpaceDN w:val="0"/>
        <w:adjustRightInd w:val="0"/>
        <w:spacing w:line="240" w:lineRule="auto"/>
        <w:ind w:firstLine="0"/>
        <w:rPr>
          <w:rFonts w:cs="Arial"/>
          <w:szCs w:val="24"/>
          <w:lang w:val="pt-BR" w:eastAsia="pt-BR"/>
        </w:rPr>
      </w:pPr>
      <w:r w:rsidRPr="00E30438">
        <w:rPr>
          <w:rFonts w:cs="Arial"/>
          <w:szCs w:val="24"/>
          <w:lang w:val="pt-BR" w:eastAsia="pt-BR"/>
        </w:rPr>
        <w:t xml:space="preserve">LEMOS, C. Inovação na era do conhecimento. </w:t>
      </w:r>
      <w:r w:rsidRPr="00E30438">
        <w:rPr>
          <w:rFonts w:cs="Arial"/>
          <w:szCs w:val="24"/>
          <w:lang w:eastAsia="pt-BR"/>
        </w:rPr>
        <w:t xml:space="preserve">In: LASTRES, H. M. M.; ALBAGLI, S. (Org.). </w:t>
      </w:r>
      <w:r w:rsidRPr="00E30438">
        <w:rPr>
          <w:rFonts w:cs="Arial"/>
          <w:b/>
          <w:bCs/>
          <w:szCs w:val="24"/>
          <w:lang w:val="pt-BR" w:eastAsia="pt-BR"/>
        </w:rPr>
        <w:t>Informação e globalização na era do conhecimento</w:t>
      </w:r>
      <w:r w:rsidRPr="00E30438">
        <w:rPr>
          <w:rFonts w:cs="Arial"/>
          <w:szCs w:val="24"/>
          <w:lang w:val="pt-BR" w:eastAsia="pt-BR"/>
        </w:rPr>
        <w:t>. Rio de Janeiro: Campus, 1999. Cap.5, p.122-144.</w:t>
      </w:r>
    </w:p>
    <w:p w:rsidR="0078341F" w:rsidRDefault="0078341F" w:rsidP="00B25349">
      <w:pPr>
        <w:autoSpaceDE w:val="0"/>
        <w:autoSpaceDN w:val="0"/>
        <w:adjustRightInd w:val="0"/>
        <w:ind w:firstLine="0"/>
        <w:rPr>
          <w:rFonts w:cs="Arial"/>
          <w:szCs w:val="24"/>
          <w:lang w:val="pt-BR" w:eastAsia="pt-BR"/>
        </w:rPr>
      </w:pPr>
    </w:p>
    <w:p w:rsidR="0078341F" w:rsidRPr="00E30438" w:rsidRDefault="0078341F" w:rsidP="00655473">
      <w:pPr>
        <w:autoSpaceDE w:val="0"/>
        <w:autoSpaceDN w:val="0"/>
        <w:adjustRightInd w:val="0"/>
        <w:spacing w:line="240" w:lineRule="auto"/>
        <w:ind w:firstLine="0"/>
        <w:rPr>
          <w:rFonts w:cs="Arial"/>
          <w:szCs w:val="24"/>
          <w:lang w:val="pt-BR"/>
        </w:rPr>
      </w:pPr>
      <w:r w:rsidRPr="00E30438">
        <w:rPr>
          <w:rFonts w:cs="Arial"/>
          <w:szCs w:val="24"/>
          <w:lang w:val="pt-BR"/>
        </w:rPr>
        <w:t xml:space="preserve">MARCONI, Marina de Andrade; LAKATOS, Eva Maria. </w:t>
      </w:r>
      <w:r w:rsidRPr="00E30438">
        <w:rPr>
          <w:rFonts w:cs="Arial"/>
          <w:b/>
          <w:bCs/>
          <w:szCs w:val="24"/>
          <w:lang w:val="pt-BR"/>
        </w:rPr>
        <w:t xml:space="preserve">Fundamentos de metodologia científica. </w:t>
      </w:r>
      <w:r w:rsidRPr="00E30438">
        <w:rPr>
          <w:rFonts w:cs="Arial"/>
          <w:szCs w:val="24"/>
          <w:lang w:val="pt-BR"/>
        </w:rPr>
        <w:t>5. ed. São Paulo: Atlas, 2003. 311p.</w:t>
      </w:r>
    </w:p>
    <w:p w:rsidR="007846A4" w:rsidRPr="00E30438" w:rsidRDefault="007846A4" w:rsidP="00B25349">
      <w:pPr>
        <w:ind w:firstLine="0"/>
        <w:rPr>
          <w:rFonts w:cs="Arial"/>
          <w:szCs w:val="24"/>
          <w:lang w:val="pt-BR"/>
        </w:rPr>
      </w:pPr>
    </w:p>
    <w:p w:rsidR="00000A3D" w:rsidRPr="00E30438" w:rsidRDefault="00000A3D" w:rsidP="00655473">
      <w:pPr>
        <w:spacing w:line="240" w:lineRule="auto"/>
        <w:ind w:firstLine="0"/>
        <w:rPr>
          <w:rFonts w:cs="Arial"/>
          <w:szCs w:val="24"/>
          <w:lang w:val="pt-BR"/>
        </w:rPr>
      </w:pPr>
      <w:r w:rsidRPr="00E30438">
        <w:rPr>
          <w:rFonts w:cs="Arial"/>
          <w:szCs w:val="24"/>
          <w:lang w:val="pt-BR"/>
        </w:rPr>
        <w:t xml:space="preserve">MARCONI, Marina de Andrade; LAKATOS, Eva Maria. </w:t>
      </w:r>
      <w:r w:rsidRPr="00E30438">
        <w:rPr>
          <w:rFonts w:cs="Arial"/>
          <w:b/>
          <w:bCs/>
          <w:szCs w:val="24"/>
          <w:lang w:val="pt-BR"/>
        </w:rPr>
        <w:t xml:space="preserve">Fundamentos de metodologia científica. </w:t>
      </w:r>
      <w:r w:rsidRPr="00E30438">
        <w:rPr>
          <w:rFonts w:cs="Arial"/>
          <w:szCs w:val="24"/>
          <w:lang w:val="pt-BR"/>
        </w:rPr>
        <w:t>6. ed. São Paulo: Atlas,</w:t>
      </w:r>
      <w:r w:rsidR="00494F50" w:rsidRPr="00E30438">
        <w:rPr>
          <w:rFonts w:cs="Arial"/>
          <w:szCs w:val="24"/>
          <w:lang w:val="pt-BR"/>
        </w:rPr>
        <w:t xml:space="preserve"> 2005. 315 p.</w:t>
      </w:r>
    </w:p>
    <w:p w:rsidR="00DA22A1" w:rsidRPr="00E30438" w:rsidRDefault="00DA22A1" w:rsidP="00B25349">
      <w:pPr>
        <w:ind w:firstLine="0"/>
        <w:rPr>
          <w:rFonts w:cs="Arial"/>
          <w:szCs w:val="24"/>
          <w:lang w:val="pt-BR"/>
        </w:rPr>
      </w:pPr>
    </w:p>
    <w:p w:rsidR="00DA22A1" w:rsidRPr="00E30438" w:rsidRDefault="00DA22A1" w:rsidP="00655473">
      <w:pPr>
        <w:spacing w:line="240" w:lineRule="auto"/>
        <w:ind w:firstLine="0"/>
        <w:rPr>
          <w:rFonts w:cs="Arial"/>
          <w:szCs w:val="24"/>
          <w:lang w:val="pt-BR"/>
        </w:rPr>
      </w:pPr>
      <w:r w:rsidRPr="00E30438">
        <w:rPr>
          <w:rFonts w:cs="Arial"/>
          <w:szCs w:val="24"/>
          <w:lang w:val="pt-BR"/>
        </w:rPr>
        <w:t xml:space="preserve">MARCONI, Marina de Andrade; LAKATOS, Eva Maria. </w:t>
      </w:r>
      <w:r w:rsidRPr="00E30438">
        <w:rPr>
          <w:rFonts w:cs="Arial"/>
          <w:b/>
          <w:bCs/>
          <w:szCs w:val="24"/>
          <w:lang w:val="pt-BR"/>
        </w:rPr>
        <w:t xml:space="preserve">Fundamentos de metodologia científica. </w:t>
      </w:r>
      <w:r w:rsidRPr="00E30438">
        <w:rPr>
          <w:rFonts w:cs="Arial"/>
          <w:szCs w:val="24"/>
          <w:lang w:val="pt-BR"/>
        </w:rPr>
        <w:t>7. ed. São Paulo: Atlas, 2010. 297 p.</w:t>
      </w:r>
    </w:p>
    <w:p w:rsidR="007846A4" w:rsidRPr="00E30438" w:rsidRDefault="007846A4" w:rsidP="00B25349">
      <w:pPr>
        <w:ind w:firstLine="0"/>
        <w:rPr>
          <w:rFonts w:cs="Arial"/>
          <w:szCs w:val="24"/>
          <w:lang w:val="pt-BR"/>
        </w:rPr>
      </w:pPr>
    </w:p>
    <w:p w:rsidR="003B232C" w:rsidRDefault="003B232C" w:rsidP="00655473">
      <w:pPr>
        <w:spacing w:line="240" w:lineRule="auto"/>
        <w:ind w:firstLine="0"/>
        <w:rPr>
          <w:rFonts w:cs="Arial"/>
          <w:szCs w:val="24"/>
          <w:lang w:val="pt-BR"/>
        </w:rPr>
      </w:pPr>
      <w:r w:rsidRPr="00E30438">
        <w:rPr>
          <w:rFonts w:cs="Arial"/>
          <w:szCs w:val="24"/>
          <w:lang w:val="pt-BR"/>
        </w:rPr>
        <w:t xml:space="preserve">MARCONI, Marina de Andrade; LAKATOS, Eva Maria. </w:t>
      </w:r>
      <w:r w:rsidRPr="00E30438">
        <w:rPr>
          <w:rFonts w:cs="Arial"/>
          <w:b/>
          <w:bCs/>
          <w:szCs w:val="24"/>
          <w:lang w:val="pt-BR"/>
        </w:rPr>
        <w:t xml:space="preserve">Técnicas de pesquisa: </w:t>
      </w:r>
      <w:r w:rsidRPr="00E30438">
        <w:rPr>
          <w:rFonts w:cs="Arial"/>
          <w:szCs w:val="24"/>
          <w:lang w:val="pt-BR"/>
        </w:rPr>
        <w:t xml:space="preserve">planejamento e execução de pesquisas, amostragens e técnicas de pesquisa, </w:t>
      </w:r>
      <w:r w:rsidRPr="00E30438">
        <w:rPr>
          <w:rFonts w:cs="Arial"/>
          <w:szCs w:val="24"/>
          <w:lang w:val="pt-BR"/>
        </w:rPr>
        <w:lastRenderedPageBreak/>
        <w:t>elaboração, análise e interpretação de dados. 5. ed. rev. ampl. São Paulo: At</w:t>
      </w:r>
      <w:r w:rsidR="00494F50" w:rsidRPr="00E30438">
        <w:rPr>
          <w:rFonts w:cs="Arial"/>
          <w:szCs w:val="24"/>
          <w:lang w:val="pt-BR"/>
        </w:rPr>
        <w:t>las, 2002. 282p.</w:t>
      </w:r>
    </w:p>
    <w:p w:rsidR="00753381" w:rsidRDefault="00753381" w:rsidP="00B25349">
      <w:pPr>
        <w:autoSpaceDE w:val="0"/>
        <w:autoSpaceDN w:val="0"/>
        <w:adjustRightInd w:val="0"/>
        <w:ind w:firstLine="0"/>
        <w:jc w:val="left"/>
        <w:rPr>
          <w:rFonts w:cs="Arial"/>
          <w:szCs w:val="24"/>
          <w:lang w:val="pt-BR"/>
        </w:rPr>
      </w:pPr>
    </w:p>
    <w:p w:rsidR="00753381" w:rsidRPr="00E30438" w:rsidRDefault="00753381" w:rsidP="00655473">
      <w:pPr>
        <w:autoSpaceDE w:val="0"/>
        <w:autoSpaceDN w:val="0"/>
        <w:adjustRightInd w:val="0"/>
        <w:spacing w:line="240" w:lineRule="auto"/>
        <w:ind w:firstLine="0"/>
        <w:rPr>
          <w:rFonts w:cs="Arial"/>
          <w:szCs w:val="24"/>
          <w:lang w:val="pt-BR"/>
        </w:rPr>
      </w:pPr>
      <w:r w:rsidRPr="00753381">
        <w:rPr>
          <w:rFonts w:cs="Arial"/>
          <w:szCs w:val="24"/>
          <w:lang w:val="pt-BR"/>
        </w:rPr>
        <w:t xml:space="preserve">MINTZBERG, Henry et al. </w:t>
      </w:r>
      <w:r w:rsidRPr="00E30438">
        <w:rPr>
          <w:rFonts w:cs="Arial"/>
          <w:b/>
          <w:bCs/>
          <w:szCs w:val="24"/>
          <w:lang w:val="pt-BR"/>
        </w:rPr>
        <w:t xml:space="preserve">O processo da estratégia: </w:t>
      </w:r>
      <w:r w:rsidRPr="00E30438">
        <w:rPr>
          <w:rFonts w:cs="Arial"/>
          <w:szCs w:val="24"/>
          <w:lang w:val="pt-BR"/>
        </w:rPr>
        <w:t>conceitos, contextos e casos selecionados. 4. ed. Porto Alegre: Bookman, 2006. 496 p.</w:t>
      </w:r>
    </w:p>
    <w:p w:rsidR="007846A4" w:rsidRPr="00E30438" w:rsidRDefault="007846A4" w:rsidP="00B25349">
      <w:pPr>
        <w:ind w:firstLine="0"/>
        <w:rPr>
          <w:rFonts w:cs="Arial"/>
          <w:szCs w:val="24"/>
          <w:lang w:val="pt-BR"/>
        </w:rPr>
      </w:pPr>
    </w:p>
    <w:p w:rsidR="00DA22A1" w:rsidRDefault="00DA22A1" w:rsidP="00655473">
      <w:pPr>
        <w:spacing w:line="240" w:lineRule="auto"/>
        <w:ind w:firstLine="0"/>
        <w:rPr>
          <w:rFonts w:cs="Arial"/>
          <w:szCs w:val="24"/>
          <w:lang w:val="pt-BR"/>
        </w:rPr>
      </w:pPr>
      <w:r w:rsidRPr="00E30438">
        <w:rPr>
          <w:rFonts w:cs="Arial"/>
          <w:szCs w:val="24"/>
          <w:lang w:val="pt-BR"/>
        </w:rPr>
        <w:t xml:space="preserve">PASSOS, Carlos Artur Krüguer. </w:t>
      </w:r>
      <w:r w:rsidRPr="00E30438">
        <w:rPr>
          <w:rFonts w:cs="Arial"/>
          <w:b/>
          <w:szCs w:val="24"/>
          <w:lang w:val="pt-BR"/>
        </w:rPr>
        <w:t>Informação e globalização na era do conhecimento</w:t>
      </w:r>
      <w:r w:rsidRPr="00E30438">
        <w:rPr>
          <w:rFonts w:cs="Arial"/>
          <w:szCs w:val="24"/>
          <w:lang w:val="pt-BR"/>
        </w:rPr>
        <w:t>. Rio de Janeiro: Campus, 2003.</w:t>
      </w:r>
    </w:p>
    <w:p w:rsidR="00753381" w:rsidRDefault="00753381" w:rsidP="00B25349">
      <w:pPr>
        <w:ind w:firstLine="0"/>
        <w:rPr>
          <w:rFonts w:cs="Arial"/>
          <w:szCs w:val="24"/>
          <w:lang w:val="pt-BR"/>
        </w:rPr>
      </w:pPr>
    </w:p>
    <w:p w:rsidR="00753381" w:rsidRPr="00E30438" w:rsidRDefault="00753381" w:rsidP="00655473">
      <w:pPr>
        <w:spacing w:line="240" w:lineRule="auto"/>
        <w:ind w:firstLine="0"/>
        <w:rPr>
          <w:rFonts w:cs="Arial"/>
          <w:szCs w:val="24"/>
          <w:lang w:val="pt-BR"/>
        </w:rPr>
      </w:pPr>
      <w:r w:rsidRPr="00E30438">
        <w:rPr>
          <w:rFonts w:cs="Arial"/>
          <w:szCs w:val="24"/>
          <w:lang w:val="pt-BR"/>
        </w:rPr>
        <w:t xml:space="preserve">PORTER, Michael E. </w:t>
      </w:r>
      <w:r w:rsidRPr="00AB0C22">
        <w:rPr>
          <w:rFonts w:cs="Arial"/>
          <w:b/>
          <w:szCs w:val="24"/>
          <w:lang w:val="pt-BR"/>
        </w:rPr>
        <w:t>Estratégia competitiva:</w:t>
      </w:r>
      <w:r w:rsidRPr="00753381">
        <w:rPr>
          <w:rFonts w:cs="Arial"/>
          <w:szCs w:val="24"/>
          <w:lang w:val="pt-BR"/>
        </w:rPr>
        <w:t xml:space="preserve"> </w:t>
      </w:r>
      <w:r w:rsidRPr="00E30438">
        <w:rPr>
          <w:rFonts w:cs="Arial"/>
          <w:szCs w:val="24"/>
          <w:lang w:val="pt-BR"/>
        </w:rPr>
        <w:t>técnicas para análise de indústrias e da concorrência. 2. ed. Rio de Janeiro: Elsevier: Campus, c2004. xxx, 409 p.</w:t>
      </w:r>
    </w:p>
    <w:p w:rsidR="00753381" w:rsidRDefault="00753381" w:rsidP="00B25349">
      <w:pPr>
        <w:ind w:firstLine="0"/>
        <w:rPr>
          <w:rFonts w:cs="Arial"/>
          <w:szCs w:val="24"/>
          <w:lang w:val="pt-BR"/>
        </w:rPr>
      </w:pPr>
    </w:p>
    <w:p w:rsidR="00753381" w:rsidRPr="00433AA3" w:rsidRDefault="00753381" w:rsidP="00655473">
      <w:pPr>
        <w:spacing w:line="240" w:lineRule="auto"/>
        <w:ind w:firstLine="0"/>
        <w:rPr>
          <w:rFonts w:cs="Arial"/>
          <w:szCs w:val="24"/>
          <w:lang w:val="pt-BR"/>
        </w:rPr>
      </w:pPr>
      <w:r w:rsidRPr="00E30438">
        <w:rPr>
          <w:rFonts w:cs="Arial"/>
          <w:szCs w:val="24"/>
          <w:lang w:val="pt-BR"/>
        </w:rPr>
        <w:t xml:space="preserve">SLACK, Nigel et al. </w:t>
      </w:r>
      <w:r w:rsidRPr="00433AA3">
        <w:rPr>
          <w:rFonts w:cs="Arial"/>
          <w:szCs w:val="24"/>
          <w:lang w:val="pt-BR"/>
        </w:rPr>
        <w:t xml:space="preserve">Gerenciamento de operações e de processos: </w:t>
      </w:r>
      <w:r w:rsidRPr="00E30438">
        <w:rPr>
          <w:rFonts w:cs="Arial"/>
          <w:szCs w:val="24"/>
          <w:lang w:val="pt-BR"/>
        </w:rPr>
        <w:t xml:space="preserve">princípios e práticas de impacto estratégico. </w:t>
      </w:r>
      <w:r w:rsidRPr="00433AA3">
        <w:rPr>
          <w:rFonts w:cs="Arial"/>
          <w:szCs w:val="24"/>
          <w:lang w:val="pt-BR"/>
        </w:rPr>
        <w:t xml:space="preserve">Porto Alegre: </w:t>
      </w:r>
      <w:proofErr w:type="spellStart"/>
      <w:r w:rsidRPr="00433AA3">
        <w:rPr>
          <w:rFonts w:cs="Arial"/>
          <w:szCs w:val="24"/>
          <w:lang w:val="pt-BR"/>
        </w:rPr>
        <w:t>Bookman</w:t>
      </w:r>
      <w:proofErr w:type="spellEnd"/>
      <w:r w:rsidRPr="00433AA3">
        <w:rPr>
          <w:rFonts w:cs="Arial"/>
          <w:szCs w:val="24"/>
          <w:lang w:val="pt-BR"/>
        </w:rPr>
        <w:t>, 2008. xvii, 552 p.</w:t>
      </w:r>
    </w:p>
    <w:p w:rsidR="00753381" w:rsidRPr="00433AA3" w:rsidRDefault="00753381" w:rsidP="00B25349">
      <w:pPr>
        <w:ind w:firstLine="0"/>
        <w:rPr>
          <w:rFonts w:cs="Arial"/>
          <w:szCs w:val="24"/>
          <w:lang w:val="pt-BR"/>
        </w:rPr>
      </w:pPr>
    </w:p>
    <w:p w:rsidR="0078341F" w:rsidRDefault="0078341F" w:rsidP="00655473">
      <w:pPr>
        <w:spacing w:line="240" w:lineRule="auto"/>
        <w:ind w:firstLine="0"/>
        <w:rPr>
          <w:rFonts w:cs="Arial"/>
          <w:szCs w:val="24"/>
          <w:lang w:val="pt-BR"/>
        </w:rPr>
      </w:pPr>
      <w:r w:rsidRPr="00433AA3">
        <w:rPr>
          <w:rFonts w:cs="Arial"/>
          <w:szCs w:val="24"/>
          <w:lang w:val="pt-BR"/>
        </w:rPr>
        <w:t xml:space="preserve">SPENDOLINI, Michael J. Benchmarking. São Paulo: Makron Books, 1993. </w:t>
      </w:r>
      <w:r w:rsidRPr="00E30438">
        <w:rPr>
          <w:rFonts w:cs="Arial"/>
          <w:szCs w:val="24"/>
          <w:lang w:val="pt-BR"/>
        </w:rPr>
        <w:t>226p.</w:t>
      </w:r>
    </w:p>
    <w:p w:rsidR="0078341F" w:rsidRDefault="0078341F" w:rsidP="00B25349">
      <w:pPr>
        <w:autoSpaceDE w:val="0"/>
        <w:autoSpaceDN w:val="0"/>
        <w:adjustRightInd w:val="0"/>
        <w:ind w:firstLine="0"/>
        <w:rPr>
          <w:rFonts w:cs="Arial"/>
          <w:szCs w:val="24"/>
          <w:lang w:val="pt-BR"/>
        </w:rPr>
      </w:pPr>
    </w:p>
    <w:p w:rsidR="0078341F" w:rsidRPr="00E30438" w:rsidRDefault="0078341F" w:rsidP="00655473">
      <w:pPr>
        <w:spacing w:line="240" w:lineRule="auto"/>
        <w:ind w:firstLine="0"/>
        <w:rPr>
          <w:rFonts w:cs="Arial"/>
          <w:szCs w:val="24"/>
          <w:lang w:val="pt-BR"/>
        </w:rPr>
      </w:pPr>
      <w:r w:rsidRPr="00E30438">
        <w:rPr>
          <w:rFonts w:cs="Arial"/>
          <w:szCs w:val="24"/>
          <w:lang w:val="pt-BR"/>
        </w:rPr>
        <w:t xml:space="preserve">TIGRE, Paulo Bastos. </w:t>
      </w:r>
      <w:r w:rsidRPr="00E30438">
        <w:rPr>
          <w:rFonts w:cs="Arial"/>
          <w:b/>
          <w:bCs/>
          <w:szCs w:val="24"/>
          <w:lang w:val="pt-BR"/>
        </w:rPr>
        <w:t xml:space="preserve">Gestão da inovação: </w:t>
      </w:r>
      <w:r w:rsidRPr="00E30438">
        <w:rPr>
          <w:rFonts w:cs="Arial"/>
          <w:szCs w:val="24"/>
          <w:lang w:val="pt-BR"/>
        </w:rPr>
        <w:t>a economia da tecnologia no Brasil. Rio de Janeiro: Elsevier, 2006. xvi, 282 p.</w:t>
      </w:r>
    </w:p>
    <w:p w:rsidR="0078341F" w:rsidRDefault="0078341F" w:rsidP="00B25349">
      <w:pPr>
        <w:autoSpaceDE w:val="0"/>
        <w:autoSpaceDN w:val="0"/>
        <w:adjustRightInd w:val="0"/>
        <w:ind w:firstLine="0"/>
        <w:rPr>
          <w:rFonts w:cs="Arial"/>
          <w:szCs w:val="24"/>
          <w:lang w:val="pt-BR"/>
        </w:rPr>
      </w:pPr>
    </w:p>
    <w:p w:rsidR="0078341F" w:rsidRPr="00E30438" w:rsidRDefault="0078341F" w:rsidP="00655473">
      <w:pPr>
        <w:autoSpaceDE w:val="0"/>
        <w:autoSpaceDN w:val="0"/>
        <w:adjustRightInd w:val="0"/>
        <w:spacing w:line="240" w:lineRule="auto"/>
        <w:ind w:firstLine="0"/>
        <w:rPr>
          <w:rFonts w:cs="Arial"/>
          <w:szCs w:val="24"/>
          <w:lang w:val="pt-BR"/>
        </w:rPr>
      </w:pPr>
      <w:r w:rsidRPr="00E30438">
        <w:rPr>
          <w:rFonts w:cs="Arial"/>
          <w:szCs w:val="24"/>
          <w:lang w:val="pt-BR"/>
        </w:rPr>
        <w:t>TRÍAS DE BES, Fernando; KOTLER, Philip.</w:t>
      </w:r>
      <w:r w:rsidRPr="00E30438">
        <w:rPr>
          <w:rFonts w:cs="Arial"/>
          <w:b/>
          <w:szCs w:val="24"/>
          <w:lang w:val="pt-BR"/>
        </w:rPr>
        <w:t xml:space="preserve"> A Bíblia da Inovação.</w:t>
      </w:r>
      <w:r w:rsidRPr="00E30438">
        <w:rPr>
          <w:rFonts w:cs="Arial"/>
          <w:szCs w:val="24"/>
          <w:lang w:val="pt-BR"/>
        </w:rPr>
        <w:t xml:space="preserve"> São Paulo : Leya, 2011.</w:t>
      </w:r>
    </w:p>
    <w:p w:rsidR="0078341F" w:rsidRDefault="0078341F" w:rsidP="00B25349">
      <w:pPr>
        <w:autoSpaceDE w:val="0"/>
        <w:autoSpaceDN w:val="0"/>
        <w:adjustRightInd w:val="0"/>
        <w:ind w:firstLine="0"/>
        <w:rPr>
          <w:rFonts w:cs="Arial"/>
          <w:szCs w:val="24"/>
          <w:lang w:val="pt-BR"/>
        </w:rPr>
      </w:pPr>
    </w:p>
    <w:p w:rsidR="00433AA3" w:rsidRDefault="0078341F" w:rsidP="00655473">
      <w:pPr>
        <w:spacing w:line="240" w:lineRule="auto"/>
        <w:ind w:firstLine="0"/>
        <w:rPr>
          <w:rFonts w:cs="Arial"/>
          <w:szCs w:val="24"/>
          <w:lang w:val="pt-BR"/>
        </w:rPr>
      </w:pPr>
      <w:r w:rsidRPr="0078341F">
        <w:rPr>
          <w:rFonts w:cs="Arial"/>
          <w:szCs w:val="24"/>
          <w:lang w:val="en-US"/>
        </w:rPr>
        <w:t xml:space="preserve">WOMACK, James P.; JONES, Daniel T.; ROOS, Daniel. </w:t>
      </w:r>
      <w:r w:rsidRPr="00E30438">
        <w:rPr>
          <w:rFonts w:cs="Arial"/>
          <w:b/>
          <w:bCs/>
          <w:szCs w:val="24"/>
          <w:lang w:val="pt-BR"/>
        </w:rPr>
        <w:t xml:space="preserve">A máquina que mudou o mundo. </w:t>
      </w:r>
      <w:r w:rsidRPr="00E30438">
        <w:rPr>
          <w:rFonts w:cs="Arial"/>
          <w:szCs w:val="24"/>
          <w:lang w:val="pt-BR"/>
        </w:rPr>
        <w:t>5. ed. Rio de Janeiro: Campus, c2004. 332p.</w:t>
      </w:r>
    </w:p>
    <w:p w:rsidR="00433AA3" w:rsidRDefault="00433AA3">
      <w:pPr>
        <w:spacing w:line="240" w:lineRule="auto"/>
        <w:ind w:firstLine="0"/>
        <w:jc w:val="left"/>
        <w:rPr>
          <w:rFonts w:cs="Arial"/>
          <w:szCs w:val="24"/>
          <w:lang w:val="pt-BR"/>
        </w:rPr>
      </w:pPr>
      <w:r>
        <w:rPr>
          <w:rFonts w:cs="Arial"/>
          <w:szCs w:val="24"/>
          <w:lang w:val="pt-BR"/>
        </w:rPr>
        <w:br w:type="page"/>
      </w:r>
    </w:p>
    <w:p w:rsidR="0078341F" w:rsidRDefault="006C5AF9" w:rsidP="00433AA3">
      <w:pPr>
        <w:pStyle w:val="TtulodeApndice"/>
        <w:spacing w:line="360" w:lineRule="auto"/>
      </w:pPr>
      <w:bookmarkStart w:id="48" w:name="_Toc327174483"/>
      <w:r w:rsidRPr="006C5AF9">
        <w:lastRenderedPageBreak/>
        <w:t>APÊNDICE A – ENTREVISTA APLICADA</w:t>
      </w:r>
      <w:bookmarkEnd w:id="48"/>
    </w:p>
    <w:p w:rsidR="00433AA3" w:rsidRDefault="00433AA3" w:rsidP="00433AA3">
      <w:pPr>
        <w:shd w:val="clear" w:color="auto" w:fill="FFFFFF"/>
        <w:jc w:val="center"/>
        <w:rPr>
          <w:rFonts w:eastAsia="Times New Roman" w:cs="Arial"/>
          <w:szCs w:val="24"/>
          <w:u w:val="single"/>
          <w:lang w:val="pt-BR" w:eastAsia="it-IT"/>
        </w:rPr>
      </w:pPr>
    </w:p>
    <w:p w:rsidR="006C5AF9" w:rsidRDefault="006C5AF9" w:rsidP="00433AA3">
      <w:pPr>
        <w:shd w:val="clear" w:color="auto" w:fill="FFFFFF"/>
        <w:jc w:val="center"/>
        <w:rPr>
          <w:rFonts w:eastAsia="Times New Roman" w:cs="Arial"/>
          <w:szCs w:val="24"/>
          <w:u w:val="single"/>
          <w:lang w:val="pt-BR" w:eastAsia="it-IT"/>
        </w:rPr>
      </w:pPr>
      <w:r w:rsidRPr="006C5AF9">
        <w:rPr>
          <w:rFonts w:eastAsia="Times New Roman" w:cs="Arial"/>
          <w:szCs w:val="24"/>
          <w:u w:val="single"/>
          <w:lang w:val="pt-BR" w:eastAsia="it-IT"/>
        </w:rPr>
        <w:t>Pesquisa realizada no 8º período do curso de Administração com ênfase em Gestão Estratégica e Empreendedorismo</w:t>
      </w:r>
    </w:p>
    <w:p w:rsidR="006C5AF9" w:rsidRDefault="006C5AF9" w:rsidP="006C5AF9">
      <w:pPr>
        <w:shd w:val="clear" w:color="auto" w:fill="FFFFFF"/>
        <w:spacing w:line="240" w:lineRule="auto"/>
        <w:jc w:val="center"/>
        <w:rPr>
          <w:rFonts w:eastAsia="Times New Roman" w:cs="Arial"/>
          <w:szCs w:val="24"/>
          <w:u w:val="single"/>
          <w:lang w:val="pt-BR" w:eastAsia="it-IT"/>
        </w:rPr>
      </w:pPr>
    </w:p>
    <w:p w:rsidR="006C5AF9" w:rsidRPr="006C5AF9" w:rsidRDefault="006C5AF9" w:rsidP="006C5AF9">
      <w:pPr>
        <w:ind w:firstLine="0"/>
        <w:jc w:val="left"/>
        <w:rPr>
          <w:rFonts w:cs="Arial"/>
          <w:b/>
          <w:szCs w:val="28"/>
          <w:lang w:val="pt-BR"/>
        </w:rPr>
      </w:pPr>
      <w:r>
        <w:rPr>
          <w:rFonts w:eastAsia="Times New Roman" w:cs="Arial"/>
          <w:b/>
          <w:szCs w:val="24"/>
          <w:lang w:val="pt-BR" w:eastAsia="it-IT"/>
        </w:rPr>
        <w:t xml:space="preserve">Tema da Pesquisa: </w:t>
      </w:r>
      <w:r w:rsidRPr="0077236E">
        <w:rPr>
          <w:rFonts w:cs="Arial"/>
          <w:b/>
          <w:szCs w:val="28"/>
          <w:lang w:val="pt-BR"/>
        </w:rPr>
        <w:t xml:space="preserve">A CONTRIBUIÇÃO DO </w:t>
      </w:r>
      <w:r w:rsidRPr="0077236E">
        <w:rPr>
          <w:rFonts w:cs="Arial"/>
          <w:b/>
          <w:i/>
          <w:szCs w:val="28"/>
          <w:lang w:val="pt-BR"/>
        </w:rPr>
        <w:t xml:space="preserve">BENCHMARKING </w:t>
      </w:r>
      <w:r w:rsidRPr="0077236E">
        <w:rPr>
          <w:rFonts w:cs="Arial"/>
          <w:b/>
          <w:szCs w:val="28"/>
          <w:lang w:val="pt-BR"/>
        </w:rPr>
        <w:t>NA CONSTRUÇÃO</w:t>
      </w:r>
      <w:r>
        <w:rPr>
          <w:rFonts w:cs="Arial"/>
          <w:b/>
          <w:szCs w:val="28"/>
          <w:lang w:val="pt-BR"/>
        </w:rPr>
        <w:t xml:space="preserve"> </w:t>
      </w:r>
      <w:r w:rsidRPr="0077236E">
        <w:rPr>
          <w:rFonts w:cs="Arial"/>
          <w:b/>
          <w:szCs w:val="28"/>
          <w:lang w:val="pt-BR"/>
        </w:rPr>
        <w:t>DE ESTRATÉGIAS DE INOVAÇÃO EM UMA INDÚSTRIA AUTOMOTIVA</w:t>
      </w:r>
    </w:p>
    <w:p w:rsidR="006C5AF9" w:rsidRPr="006C5AF9" w:rsidRDefault="006C5AF9" w:rsidP="006C5AF9">
      <w:pPr>
        <w:shd w:val="clear" w:color="auto" w:fill="FFFFFF"/>
        <w:spacing w:line="240" w:lineRule="auto"/>
        <w:rPr>
          <w:rFonts w:eastAsia="Times New Roman" w:cs="Arial"/>
          <w:szCs w:val="24"/>
          <w:lang w:val="pt-BR" w:eastAsia="it-IT"/>
        </w:rPr>
      </w:pPr>
    </w:p>
    <w:p w:rsidR="006C5AF9" w:rsidRPr="006C5AF9" w:rsidRDefault="006C5AF9" w:rsidP="006C5AF9">
      <w:p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Nome: </w:t>
      </w:r>
    </w:p>
    <w:p w:rsidR="006C5AF9" w:rsidRPr="006C5AF9" w:rsidRDefault="006C5AF9" w:rsidP="006C5AF9">
      <w:p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Setor: </w:t>
      </w:r>
    </w:p>
    <w:p w:rsidR="006C5AF9" w:rsidRPr="006C5AF9" w:rsidRDefault="006C5AF9" w:rsidP="006C5AF9">
      <w:p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Cargo: </w:t>
      </w:r>
    </w:p>
    <w:p w:rsidR="006C5AF9" w:rsidRPr="006C5AF9" w:rsidRDefault="006C5AF9" w:rsidP="006C5AF9">
      <w:p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Tempo de empresa: </w:t>
      </w:r>
    </w:p>
    <w:p w:rsidR="006C5AF9" w:rsidRPr="006C5AF9" w:rsidRDefault="006C5AF9" w:rsidP="006C5AF9">
      <w:pPr>
        <w:shd w:val="clear" w:color="auto" w:fill="FFFFFF"/>
        <w:spacing w:line="240" w:lineRule="auto"/>
        <w:rPr>
          <w:rFonts w:eastAsia="Times New Roman" w:cs="Arial"/>
          <w:szCs w:val="24"/>
          <w:lang w:val="pt-BR" w:eastAsia="it-IT"/>
        </w:rPr>
      </w:pPr>
    </w:p>
    <w:p w:rsidR="006C5AF9" w:rsidRPr="006C5AF9" w:rsidRDefault="006C5AF9" w:rsidP="006C5AF9">
      <w:pPr>
        <w:shd w:val="clear" w:color="auto" w:fill="FFFFFF"/>
        <w:spacing w:line="240" w:lineRule="auto"/>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Como você enxerga a inovação no pais?</w:t>
      </w:r>
    </w:p>
    <w:p w:rsidR="006C5AF9" w:rsidRPr="006C5AF9" w:rsidRDefault="006C5AF9" w:rsidP="006C5AF9">
      <w:pPr>
        <w:shd w:val="clear" w:color="auto" w:fill="FFFFFF"/>
        <w:spacing w:line="240" w:lineRule="auto"/>
        <w:ind w:firstLine="0"/>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Na sua visão, como a FIAT traça estratégias para inovar em seus produtos?</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Como a FIAT pretende se tornar um </w:t>
      </w:r>
      <w:r w:rsidRPr="006C5AF9">
        <w:rPr>
          <w:rFonts w:eastAsia="Times New Roman" w:cs="Arial"/>
          <w:i/>
          <w:szCs w:val="24"/>
          <w:lang w:val="pt-BR" w:eastAsia="it-IT"/>
        </w:rPr>
        <w:t>best in class</w:t>
      </w:r>
      <w:r w:rsidRPr="006C5AF9">
        <w:rPr>
          <w:rFonts w:eastAsia="Times New Roman" w:cs="Arial"/>
          <w:szCs w:val="24"/>
          <w:lang w:val="pt-BR" w:eastAsia="it-IT"/>
        </w:rPr>
        <w:t>? (na sua visão)</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Quais estratégias a FIAT utiliza para incentivar a cultura da inovação em seus funcionários? (na sua visão)</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Quais as vantagens e desvantagens de ações de </w:t>
      </w:r>
      <w:r w:rsidRPr="006C5AF9">
        <w:rPr>
          <w:rFonts w:eastAsia="Times New Roman" w:cs="Arial"/>
          <w:i/>
          <w:szCs w:val="24"/>
          <w:lang w:val="pt-BR" w:eastAsia="it-IT"/>
        </w:rPr>
        <w:t>benchmarking</w:t>
      </w:r>
      <w:r w:rsidRPr="006C5AF9">
        <w:rPr>
          <w:rFonts w:eastAsia="Times New Roman" w:cs="Arial"/>
          <w:szCs w:val="24"/>
          <w:lang w:val="pt-BR" w:eastAsia="it-IT"/>
        </w:rPr>
        <w:t xml:space="preserve"> no produto da empresa? (na sua visão)</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Na sua visão, como o </w:t>
      </w:r>
      <w:r w:rsidRPr="006C5AF9">
        <w:rPr>
          <w:rFonts w:eastAsia="Times New Roman" w:cs="Arial"/>
          <w:i/>
          <w:szCs w:val="24"/>
          <w:lang w:val="pt-BR" w:eastAsia="it-IT"/>
        </w:rPr>
        <w:t>benchmarking</w:t>
      </w:r>
      <w:r w:rsidRPr="006C5AF9">
        <w:rPr>
          <w:rFonts w:eastAsia="Times New Roman" w:cs="Arial"/>
          <w:szCs w:val="24"/>
          <w:lang w:val="pt-BR" w:eastAsia="it-IT"/>
        </w:rPr>
        <w:t xml:space="preserve"> é tratado e interligado entre as áreas da empresa?</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Como você acha que são selecionados os </w:t>
      </w:r>
      <w:r w:rsidRPr="006C5AF9">
        <w:rPr>
          <w:rFonts w:eastAsia="Times New Roman" w:cs="Arial"/>
          <w:i/>
          <w:szCs w:val="24"/>
          <w:lang w:val="pt-BR" w:eastAsia="it-IT"/>
        </w:rPr>
        <w:t>best in class</w:t>
      </w:r>
      <w:r w:rsidRPr="006C5AF9">
        <w:rPr>
          <w:rFonts w:eastAsia="Times New Roman" w:cs="Arial"/>
          <w:szCs w:val="24"/>
          <w:lang w:val="pt-BR" w:eastAsia="it-IT"/>
        </w:rPr>
        <w:t xml:space="preserve"> para serem usados como referência em estudos de </w:t>
      </w:r>
      <w:r w:rsidRPr="006C5AF9">
        <w:rPr>
          <w:rFonts w:eastAsia="Times New Roman" w:cs="Arial"/>
          <w:i/>
          <w:szCs w:val="24"/>
          <w:lang w:val="pt-BR" w:eastAsia="it-IT"/>
        </w:rPr>
        <w:t>benchmarking</w:t>
      </w:r>
      <w:r w:rsidRPr="006C5AF9">
        <w:rPr>
          <w:rFonts w:eastAsia="Times New Roman" w:cs="Arial"/>
          <w:szCs w:val="24"/>
          <w:lang w:val="pt-BR" w:eastAsia="it-IT"/>
        </w:rPr>
        <w:t>?</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Como as atividades de </w:t>
      </w:r>
      <w:r w:rsidRPr="006C5AF9">
        <w:rPr>
          <w:rFonts w:eastAsia="Times New Roman" w:cs="Arial"/>
          <w:i/>
          <w:szCs w:val="24"/>
          <w:lang w:val="pt-BR" w:eastAsia="it-IT"/>
        </w:rPr>
        <w:t>benchmarking</w:t>
      </w:r>
      <w:r w:rsidRPr="006C5AF9">
        <w:rPr>
          <w:rFonts w:eastAsia="Times New Roman" w:cs="Arial"/>
          <w:szCs w:val="24"/>
          <w:lang w:val="pt-BR" w:eastAsia="it-IT"/>
        </w:rPr>
        <w:t xml:space="preserve"> impactam nos produtos e no processo de geração de novas ideias da empresa?</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 xml:space="preserve">Como o </w:t>
      </w:r>
      <w:r w:rsidRPr="006C5AF9">
        <w:rPr>
          <w:rFonts w:eastAsia="Times New Roman" w:cs="Arial"/>
          <w:i/>
          <w:szCs w:val="24"/>
          <w:lang w:val="pt-BR" w:eastAsia="it-IT"/>
        </w:rPr>
        <w:t>benchmarking</w:t>
      </w:r>
      <w:r w:rsidRPr="006C5AF9">
        <w:rPr>
          <w:rFonts w:eastAsia="Times New Roman" w:cs="Arial"/>
          <w:szCs w:val="24"/>
          <w:lang w:val="pt-BR" w:eastAsia="it-IT"/>
        </w:rPr>
        <w:t xml:space="preserve"> contribui na busca de estratégias de inovação na FIAT?</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Como o setor de P&amp;D gera inovação na empresa?</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Qual a importância de um setor de P&amp;D em empresas de base tecnológicas como a FIAT?</w:t>
      </w:r>
    </w:p>
    <w:p w:rsidR="006C5AF9" w:rsidRPr="006C5AF9" w:rsidRDefault="006C5AF9" w:rsidP="006C5AF9">
      <w:pPr>
        <w:shd w:val="clear" w:color="auto" w:fill="FFFFFF"/>
        <w:spacing w:line="240" w:lineRule="auto"/>
        <w:ind w:firstLine="0"/>
        <w:jc w:val="left"/>
        <w:rPr>
          <w:rFonts w:eastAsia="Times New Roman" w:cs="Arial"/>
          <w:szCs w:val="24"/>
          <w:lang w:val="pt-BR" w:eastAsia="it-IT"/>
        </w:rPr>
      </w:pPr>
    </w:p>
    <w:p w:rsidR="006C5AF9" w:rsidRPr="006C5AF9" w:rsidRDefault="006C5AF9" w:rsidP="006C5AF9">
      <w:pPr>
        <w:pStyle w:val="PargrafodaLista"/>
        <w:numPr>
          <w:ilvl w:val="0"/>
          <w:numId w:val="35"/>
        </w:numPr>
        <w:shd w:val="clear" w:color="auto" w:fill="FFFFFF"/>
        <w:spacing w:line="240" w:lineRule="auto"/>
        <w:jc w:val="left"/>
        <w:rPr>
          <w:rFonts w:eastAsia="Times New Roman" w:cs="Arial"/>
          <w:szCs w:val="24"/>
          <w:lang w:val="pt-BR" w:eastAsia="it-IT"/>
        </w:rPr>
      </w:pPr>
      <w:r w:rsidRPr="006C5AF9">
        <w:rPr>
          <w:rFonts w:eastAsia="Times New Roman" w:cs="Arial"/>
          <w:szCs w:val="24"/>
          <w:lang w:val="pt-BR" w:eastAsia="it-IT"/>
        </w:rPr>
        <w:t>Como traçar estratégias de Inovação no setor automotivo?</w:t>
      </w:r>
    </w:p>
    <w:sectPr w:rsidR="006C5AF9" w:rsidRPr="006C5AF9" w:rsidSect="00DF439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F5" w:rsidRDefault="00157BF5" w:rsidP="00604ED3">
      <w:pPr>
        <w:spacing w:line="240" w:lineRule="auto"/>
      </w:pPr>
      <w:r>
        <w:separator/>
      </w:r>
    </w:p>
  </w:endnote>
  <w:endnote w:type="continuationSeparator" w:id="0">
    <w:p w:rsidR="00157BF5" w:rsidRDefault="00157BF5" w:rsidP="00604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5" w:rsidRDefault="00157BF5">
    <w:pPr>
      <w:pStyle w:val="Rodap"/>
      <w:jc w:val="right"/>
    </w:pPr>
  </w:p>
  <w:p w:rsidR="00157BF5" w:rsidRDefault="00157B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5" w:rsidRDefault="00157BF5">
    <w:pPr>
      <w:pStyle w:val="Rodap"/>
      <w:jc w:val="right"/>
    </w:pPr>
  </w:p>
  <w:p w:rsidR="00157BF5" w:rsidRDefault="00157BF5" w:rsidP="006F471A">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F5" w:rsidRDefault="00157BF5" w:rsidP="00604ED3">
      <w:pPr>
        <w:spacing w:line="240" w:lineRule="auto"/>
      </w:pPr>
      <w:r>
        <w:separator/>
      </w:r>
    </w:p>
  </w:footnote>
  <w:footnote w:type="continuationSeparator" w:id="0">
    <w:p w:rsidR="00157BF5" w:rsidRDefault="00157BF5" w:rsidP="00604E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F5" w:rsidRDefault="00157BF5">
    <w:pPr>
      <w:pStyle w:val="Cabealho"/>
      <w:jc w:val="right"/>
    </w:pPr>
  </w:p>
  <w:p w:rsidR="00157BF5" w:rsidRDefault="00157B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83493"/>
      <w:docPartObj>
        <w:docPartGallery w:val="Page Numbers (Top of Page)"/>
        <w:docPartUnique/>
      </w:docPartObj>
    </w:sdtPr>
    <w:sdtEndPr/>
    <w:sdtContent>
      <w:p w:rsidR="00157BF5" w:rsidRDefault="00157BF5">
        <w:pPr>
          <w:pStyle w:val="Cabealho"/>
          <w:jc w:val="right"/>
        </w:pPr>
        <w:r>
          <w:fldChar w:fldCharType="begin"/>
        </w:r>
        <w:r>
          <w:instrText>PAGE   \* MERGEFORMAT</w:instrText>
        </w:r>
        <w:r>
          <w:fldChar w:fldCharType="separate"/>
        </w:r>
        <w:r w:rsidR="00B932D2">
          <w:rPr>
            <w:noProof/>
          </w:rPr>
          <w:t>59</w:t>
        </w:r>
        <w:r>
          <w:rPr>
            <w:noProof/>
          </w:rPr>
          <w:fldChar w:fldCharType="end"/>
        </w:r>
      </w:p>
    </w:sdtContent>
  </w:sdt>
  <w:p w:rsidR="00157BF5" w:rsidRDefault="00157B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8A9"/>
    <w:multiLevelType w:val="hybridMultilevel"/>
    <w:tmpl w:val="BD785F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2507D1"/>
    <w:multiLevelType w:val="hybridMultilevel"/>
    <w:tmpl w:val="F4E49958"/>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0D146E7"/>
    <w:multiLevelType w:val="hybridMultilevel"/>
    <w:tmpl w:val="ADE4960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11E70025"/>
    <w:multiLevelType w:val="hybridMultilevel"/>
    <w:tmpl w:val="BC30EE30"/>
    <w:lvl w:ilvl="0" w:tplc="2D5EF9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D45026"/>
    <w:multiLevelType w:val="hybridMultilevel"/>
    <w:tmpl w:val="FDFC737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15853A6D"/>
    <w:multiLevelType w:val="hybridMultilevel"/>
    <w:tmpl w:val="7FA8AE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0609B5"/>
    <w:multiLevelType w:val="hybridMultilevel"/>
    <w:tmpl w:val="4F060584"/>
    <w:lvl w:ilvl="0" w:tplc="0416000D">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19574390"/>
    <w:multiLevelType w:val="hybridMultilevel"/>
    <w:tmpl w:val="9D6E0AF8"/>
    <w:lvl w:ilvl="0" w:tplc="143C7FB8">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677870"/>
    <w:multiLevelType w:val="hybridMultilevel"/>
    <w:tmpl w:val="5C92AAA8"/>
    <w:lvl w:ilvl="0" w:tplc="0410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1E33E1B"/>
    <w:multiLevelType w:val="hybridMultilevel"/>
    <w:tmpl w:val="A126DB9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4714530"/>
    <w:multiLevelType w:val="hybridMultilevel"/>
    <w:tmpl w:val="A4EC7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7C6E4D"/>
    <w:multiLevelType w:val="hybridMultilevel"/>
    <w:tmpl w:val="C0E6DDB8"/>
    <w:lvl w:ilvl="0" w:tplc="04160017">
      <w:start w:val="1"/>
      <w:numFmt w:val="lowerLetter"/>
      <w:lvlText w:val="%1)"/>
      <w:lvlJc w:val="left"/>
      <w:pPr>
        <w:ind w:left="1125" w:hanging="360"/>
      </w:p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2">
    <w:nsid w:val="2A6A6E4B"/>
    <w:multiLevelType w:val="hybridMultilevel"/>
    <w:tmpl w:val="BA3C10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DF1BEE"/>
    <w:multiLevelType w:val="hybridMultilevel"/>
    <w:tmpl w:val="6EFC49FC"/>
    <w:lvl w:ilvl="0" w:tplc="A9EEBECA">
      <w:start w:val="1"/>
      <w:numFmt w:val="lowerLetter"/>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56E7258"/>
    <w:multiLevelType w:val="hybridMultilevel"/>
    <w:tmpl w:val="E868A0B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37684BA7"/>
    <w:multiLevelType w:val="hybridMultilevel"/>
    <w:tmpl w:val="0D361618"/>
    <w:lvl w:ilvl="0" w:tplc="0416000D">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3A3B2BBF"/>
    <w:multiLevelType w:val="hybridMultilevel"/>
    <w:tmpl w:val="F8B2691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430C6908"/>
    <w:multiLevelType w:val="hybridMultilevel"/>
    <w:tmpl w:val="3F12F3B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5267D71"/>
    <w:multiLevelType w:val="hybridMultilevel"/>
    <w:tmpl w:val="57D6155C"/>
    <w:lvl w:ilvl="0" w:tplc="04160017">
      <w:start w:val="1"/>
      <w:numFmt w:val="lowerLetter"/>
      <w:lvlText w:val="%1)"/>
      <w:lvlJc w:val="left"/>
      <w:pPr>
        <w:ind w:left="1125" w:hanging="360"/>
      </w:p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9">
    <w:nsid w:val="455761D2"/>
    <w:multiLevelType w:val="hybridMultilevel"/>
    <w:tmpl w:val="EF8A32C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9927748"/>
    <w:multiLevelType w:val="hybridMultilevel"/>
    <w:tmpl w:val="A5428112"/>
    <w:lvl w:ilvl="0" w:tplc="0410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B9113BA"/>
    <w:multiLevelType w:val="hybridMultilevel"/>
    <w:tmpl w:val="F380001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5BD42F7C"/>
    <w:multiLevelType w:val="hybridMultilevel"/>
    <w:tmpl w:val="DFD69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0DC1D81"/>
    <w:multiLevelType w:val="hybridMultilevel"/>
    <w:tmpl w:val="34D662F4"/>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63EC182C"/>
    <w:multiLevelType w:val="hybridMultilevel"/>
    <w:tmpl w:val="F4DC604C"/>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65926877"/>
    <w:multiLevelType w:val="hybridMultilevel"/>
    <w:tmpl w:val="C1AEA5E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669F2F9F"/>
    <w:multiLevelType w:val="multilevel"/>
    <w:tmpl w:val="26E8FC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nsid w:val="682F32A2"/>
    <w:multiLevelType w:val="hybridMultilevel"/>
    <w:tmpl w:val="7012E512"/>
    <w:lvl w:ilvl="0" w:tplc="04160017">
      <w:start w:val="1"/>
      <w:numFmt w:val="lowerLetter"/>
      <w:lvlText w:val="%1)"/>
      <w:lvlJc w:val="left"/>
      <w:pPr>
        <w:ind w:left="765" w:hanging="360"/>
      </w:pPr>
      <w:rPr>
        <w:rFont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8">
    <w:nsid w:val="6A713F25"/>
    <w:multiLevelType w:val="hybridMultilevel"/>
    <w:tmpl w:val="5E12627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D3F59B4"/>
    <w:multiLevelType w:val="hybridMultilevel"/>
    <w:tmpl w:val="54DC04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2B83AB9"/>
    <w:multiLevelType w:val="hybridMultilevel"/>
    <w:tmpl w:val="0E94ABF0"/>
    <w:lvl w:ilvl="0" w:tplc="0416000D">
      <w:start w:val="1"/>
      <w:numFmt w:val="bullet"/>
      <w:lvlText w:val=""/>
      <w:lvlJc w:val="left"/>
      <w:pPr>
        <w:ind w:left="1440" w:hanging="360"/>
      </w:pPr>
      <w:rPr>
        <w:rFonts w:ascii="Wingdings" w:hAnsi="Wingding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72FC74A4"/>
    <w:multiLevelType w:val="hybridMultilevel"/>
    <w:tmpl w:val="259C4B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78CB64F6"/>
    <w:multiLevelType w:val="hybridMultilevel"/>
    <w:tmpl w:val="EB222EA2"/>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nsid w:val="7B36298D"/>
    <w:multiLevelType w:val="hybridMultilevel"/>
    <w:tmpl w:val="9A92686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2855CD"/>
    <w:multiLevelType w:val="hybridMultilevel"/>
    <w:tmpl w:val="C7F6C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B04DA5"/>
    <w:multiLevelType w:val="hybridMultilevel"/>
    <w:tmpl w:val="37A0498E"/>
    <w:lvl w:ilvl="0" w:tplc="D228DCB2">
      <w:start w:val="1"/>
      <w:numFmt w:val="lowerLetter"/>
      <w:lvlText w:val="%1)"/>
      <w:lvlJc w:val="left"/>
      <w:pPr>
        <w:ind w:left="1774" w:hanging="360"/>
      </w:pPr>
      <w:rPr>
        <w:rFonts w:hint="default"/>
      </w:rPr>
    </w:lvl>
    <w:lvl w:ilvl="1" w:tplc="04160019" w:tentative="1">
      <w:start w:val="1"/>
      <w:numFmt w:val="lowerLetter"/>
      <w:lvlText w:val="%2."/>
      <w:lvlJc w:val="left"/>
      <w:pPr>
        <w:ind w:left="2494" w:hanging="360"/>
      </w:pPr>
    </w:lvl>
    <w:lvl w:ilvl="2" w:tplc="0416001B" w:tentative="1">
      <w:start w:val="1"/>
      <w:numFmt w:val="lowerRoman"/>
      <w:lvlText w:val="%3."/>
      <w:lvlJc w:val="right"/>
      <w:pPr>
        <w:ind w:left="3214" w:hanging="180"/>
      </w:pPr>
    </w:lvl>
    <w:lvl w:ilvl="3" w:tplc="0416000F" w:tentative="1">
      <w:start w:val="1"/>
      <w:numFmt w:val="decimal"/>
      <w:lvlText w:val="%4."/>
      <w:lvlJc w:val="left"/>
      <w:pPr>
        <w:ind w:left="3934" w:hanging="360"/>
      </w:pPr>
    </w:lvl>
    <w:lvl w:ilvl="4" w:tplc="04160019" w:tentative="1">
      <w:start w:val="1"/>
      <w:numFmt w:val="lowerLetter"/>
      <w:lvlText w:val="%5."/>
      <w:lvlJc w:val="left"/>
      <w:pPr>
        <w:ind w:left="4654" w:hanging="360"/>
      </w:pPr>
    </w:lvl>
    <w:lvl w:ilvl="5" w:tplc="0416001B" w:tentative="1">
      <w:start w:val="1"/>
      <w:numFmt w:val="lowerRoman"/>
      <w:lvlText w:val="%6."/>
      <w:lvlJc w:val="right"/>
      <w:pPr>
        <w:ind w:left="5374" w:hanging="180"/>
      </w:pPr>
    </w:lvl>
    <w:lvl w:ilvl="6" w:tplc="0416000F" w:tentative="1">
      <w:start w:val="1"/>
      <w:numFmt w:val="decimal"/>
      <w:lvlText w:val="%7."/>
      <w:lvlJc w:val="left"/>
      <w:pPr>
        <w:ind w:left="6094" w:hanging="360"/>
      </w:pPr>
    </w:lvl>
    <w:lvl w:ilvl="7" w:tplc="04160019" w:tentative="1">
      <w:start w:val="1"/>
      <w:numFmt w:val="lowerLetter"/>
      <w:lvlText w:val="%8."/>
      <w:lvlJc w:val="left"/>
      <w:pPr>
        <w:ind w:left="6814" w:hanging="360"/>
      </w:pPr>
    </w:lvl>
    <w:lvl w:ilvl="8" w:tplc="0416001B" w:tentative="1">
      <w:start w:val="1"/>
      <w:numFmt w:val="lowerRoman"/>
      <w:lvlText w:val="%9."/>
      <w:lvlJc w:val="right"/>
      <w:pPr>
        <w:ind w:left="7534" w:hanging="180"/>
      </w:pPr>
    </w:lvl>
  </w:abstractNum>
  <w:abstractNum w:abstractNumId="36">
    <w:nsid w:val="7E0A1426"/>
    <w:multiLevelType w:val="hybridMultilevel"/>
    <w:tmpl w:val="750CA9D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7"/>
  </w:num>
  <w:num w:numId="4">
    <w:abstractNumId w:val="29"/>
  </w:num>
  <w:num w:numId="5">
    <w:abstractNumId w:val="33"/>
  </w:num>
  <w:num w:numId="6">
    <w:abstractNumId w:val="15"/>
  </w:num>
  <w:num w:numId="7">
    <w:abstractNumId w:val="24"/>
  </w:num>
  <w:num w:numId="8">
    <w:abstractNumId w:val="32"/>
  </w:num>
  <w:num w:numId="9">
    <w:abstractNumId w:val="30"/>
  </w:num>
  <w:num w:numId="10">
    <w:abstractNumId w:val="1"/>
  </w:num>
  <w:num w:numId="11">
    <w:abstractNumId w:val="6"/>
  </w:num>
  <w:num w:numId="12">
    <w:abstractNumId w:val="36"/>
  </w:num>
  <w:num w:numId="13">
    <w:abstractNumId w:val="8"/>
  </w:num>
  <w:num w:numId="14">
    <w:abstractNumId w:val="20"/>
  </w:num>
  <w:num w:numId="15">
    <w:abstractNumId w:val="7"/>
  </w:num>
  <w:num w:numId="16">
    <w:abstractNumId w:val="17"/>
  </w:num>
  <w:num w:numId="17">
    <w:abstractNumId w:val="35"/>
  </w:num>
  <w:num w:numId="18">
    <w:abstractNumId w:val="28"/>
  </w:num>
  <w:num w:numId="19">
    <w:abstractNumId w:val="5"/>
  </w:num>
  <w:num w:numId="20">
    <w:abstractNumId w:val="21"/>
  </w:num>
  <w:num w:numId="21">
    <w:abstractNumId w:val="12"/>
  </w:num>
  <w:num w:numId="22">
    <w:abstractNumId w:val="4"/>
  </w:num>
  <w:num w:numId="23">
    <w:abstractNumId w:val="34"/>
  </w:num>
  <w:num w:numId="24">
    <w:abstractNumId w:val="14"/>
  </w:num>
  <w:num w:numId="25">
    <w:abstractNumId w:val="0"/>
  </w:num>
  <w:num w:numId="26">
    <w:abstractNumId w:val="13"/>
  </w:num>
  <w:num w:numId="27">
    <w:abstractNumId w:val="31"/>
  </w:num>
  <w:num w:numId="28">
    <w:abstractNumId w:val="22"/>
  </w:num>
  <w:num w:numId="29">
    <w:abstractNumId w:val="3"/>
  </w:num>
  <w:num w:numId="30">
    <w:abstractNumId w:val="2"/>
  </w:num>
  <w:num w:numId="31">
    <w:abstractNumId w:val="25"/>
  </w:num>
  <w:num w:numId="32">
    <w:abstractNumId w:val="23"/>
  </w:num>
  <w:num w:numId="33">
    <w:abstractNumId w:val="9"/>
  </w:num>
  <w:num w:numId="34">
    <w:abstractNumId w:val="16"/>
  </w:num>
  <w:num w:numId="35">
    <w:abstractNumId w:val="10"/>
  </w:num>
  <w:num w:numId="36">
    <w:abstractNumId w:val="18"/>
  </w:num>
  <w:num w:numId="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60CCC"/>
    <w:rsid w:val="00000A3D"/>
    <w:rsid w:val="00001825"/>
    <w:rsid w:val="00002F0D"/>
    <w:rsid w:val="00012E14"/>
    <w:rsid w:val="00020D03"/>
    <w:rsid w:val="000311DC"/>
    <w:rsid w:val="00031622"/>
    <w:rsid w:val="00035182"/>
    <w:rsid w:val="00035911"/>
    <w:rsid w:val="0003665F"/>
    <w:rsid w:val="00042828"/>
    <w:rsid w:val="00045900"/>
    <w:rsid w:val="00045CF6"/>
    <w:rsid w:val="000506BA"/>
    <w:rsid w:val="0005299F"/>
    <w:rsid w:val="0005331C"/>
    <w:rsid w:val="00054268"/>
    <w:rsid w:val="00056BD4"/>
    <w:rsid w:val="00062F0C"/>
    <w:rsid w:val="000711F1"/>
    <w:rsid w:val="000763B2"/>
    <w:rsid w:val="00076700"/>
    <w:rsid w:val="00083F7E"/>
    <w:rsid w:val="00085D78"/>
    <w:rsid w:val="000902C3"/>
    <w:rsid w:val="00091645"/>
    <w:rsid w:val="00095FD7"/>
    <w:rsid w:val="00097D25"/>
    <w:rsid w:val="000A0F1A"/>
    <w:rsid w:val="000A21E2"/>
    <w:rsid w:val="000A33C8"/>
    <w:rsid w:val="000A6AD2"/>
    <w:rsid w:val="000A75F7"/>
    <w:rsid w:val="000A7844"/>
    <w:rsid w:val="000B0DD1"/>
    <w:rsid w:val="000B10DF"/>
    <w:rsid w:val="000B19EF"/>
    <w:rsid w:val="000B2E5F"/>
    <w:rsid w:val="000C0B54"/>
    <w:rsid w:val="000C1373"/>
    <w:rsid w:val="000C1B7C"/>
    <w:rsid w:val="000C31B5"/>
    <w:rsid w:val="000C3AD9"/>
    <w:rsid w:val="000C3B8B"/>
    <w:rsid w:val="000C481B"/>
    <w:rsid w:val="000C6B31"/>
    <w:rsid w:val="000C7B42"/>
    <w:rsid w:val="000E5648"/>
    <w:rsid w:val="000E6AFC"/>
    <w:rsid w:val="000F0F6F"/>
    <w:rsid w:val="000F303E"/>
    <w:rsid w:val="000F5D8E"/>
    <w:rsid w:val="000F7A55"/>
    <w:rsid w:val="001002EC"/>
    <w:rsid w:val="00100EC3"/>
    <w:rsid w:val="00105DF0"/>
    <w:rsid w:val="0011482D"/>
    <w:rsid w:val="001156CB"/>
    <w:rsid w:val="00117152"/>
    <w:rsid w:val="001208C8"/>
    <w:rsid w:val="00122CD7"/>
    <w:rsid w:val="00123F25"/>
    <w:rsid w:val="0012576F"/>
    <w:rsid w:val="001262CE"/>
    <w:rsid w:val="00127E53"/>
    <w:rsid w:val="00130819"/>
    <w:rsid w:val="001328F8"/>
    <w:rsid w:val="00132E76"/>
    <w:rsid w:val="0014452D"/>
    <w:rsid w:val="00145A58"/>
    <w:rsid w:val="001472E5"/>
    <w:rsid w:val="001476ED"/>
    <w:rsid w:val="00150EF6"/>
    <w:rsid w:val="0015116D"/>
    <w:rsid w:val="00151781"/>
    <w:rsid w:val="00153598"/>
    <w:rsid w:val="00154315"/>
    <w:rsid w:val="00154747"/>
    <w:rsid w:val="00157237"/>
    <w:rsid w:val="00157B0A"/>
    <w:rsid w:val="00157BF5"/>
    <w:rsid w:val="00163F84"/>
    <w:rsid w:val="00172542"/>
    <w:rsid w:val="001725C4"/>
    <w:rsid w:val="001773C2"/>
    <w:rsid w:val="001829DC"/>
    <w:rsid w:val="00183ED1"/>
    <w:rsid w:val="0018624E"/>
    <w:rsid w:val="001870F1"/>
    <w:rsid w:val="0019256F"/>
    <w:rsid w:val="001A139E"/>
    <w:rsid w:val="001A6E75"/>
    <w:rsid w:val="001A7502"/>
    <w:rsid w:val="001B734C"/>
    <w:rsid w:val="001C00D3"/>
    <w:rsid w:val="001C018B"/>
    <w:rsid w:val="001C14F2"/>
    <w:rsid w:val="001C17D4"/>
    <w:rsid w:val="001C42A7"/>
    <w:rsid w:val="001C6862"/>
    <w:rsid w:val="001D7E67"/>
    <w:rsid w:val="001E2166"/>
    <w:rsid w:val="001E29CA"/>
    <w:rsid w:val="001E400E"/>
    <w:rsid w:val="001E4E2F"/>
    <w:rsid w:val="001E7F2E"/>
    <w:rsid w:val="001F3D53"/>
    <w:rsid w:val="00201467"/>
    <w:rsid w:val="0020306B"/>
    <w:rsid w:val="00207EA5"/>
    <w:rsid w:val="00213790"/>
    <w:rsid w:val="0021534A"/>
    <w:rsid w:val="00216348"/>
    <w:rsid w:val="0022079F"/>
    <w:rsid w:val="00221559"/>
    <w:rsid w:val="00222026"/>
    <w:rsid w:val="00223E15"/>
    <w:rsid w:val="0023038F"/>
    <w:rsid w:val="00235F48"/>
    <w:rsid w:val="00236D91"/>
    <w:rsid w:val="00240FB9"/>
    <w:rsid w:val="002427A6"/>
    <w:rsid w:val="0024794C"/>
    <w:rsid w:val="00254531"/>
    <w:rsid w:val="002646C0"/>
    <w:rsid w:val="00266EF2"/>
    <w:rsid w:val="002725E6"/>
    <w:rsid w:val="00274E08"/>
    <w:rsid w:val="0027681E"/>
    <w:rsid w:val="0027720D"/>
    <w:rsid w:val="00277EBC"/>
    <w:rsid w:val="00284CAE"/>
    <w:rsid w:val="00286221"/>
    <w:rsid w:val="002864BE"/>
    <w:rsid w:val="00286575"/>
    <w:rsid w:val="00290340"/>
    <w:rsid w:val="0029164F"/>
    <w:rsid w:val="0029635A"/>
    <w:rsid w:val="002965FD"/>
    <w:rsid w:val="00297044"/>
    <w:rsid w:val="002A032D"/>
    <w:rsid w:val="002A10B3"/>
    <w:rsid w:val="002A460D"/>
    <w:rsid w:val="002B1B42"/>
    <w:rsid w:val="002B3E85"/>
    <w:rsid w:val="002B6199"/>
    <w:rsid w:val="002B77B1"/>
    <w:rsid w:val="002C14EF"/>
    <w:rsid w:val="002C334D"/>
    <w:rsid w:val="002C4C4D"/>
    <w:rsid w:val="002D0A76"/>
    <w:rsid w:val="002D621E"/>
    <w:rsid w:val="002E2F56"/>
    <w:rsid w:val="002E5466"/>
    <w:rsid w:val="002E6B4B"/>
    <w:rsid w:val="002F03C6"/>
    <w:rsid w:val="002F08D9"/>
    <w:rsid w:val="002F17F5"/>
    <w:rsid w:val="00301CF5"/>
    <w:rsid w:val="003023A8"/>
    <w:rsid w:val="00303710"/>
    <w:rsid w:val="00307258"/>
    <w:rsid w:val="00317FC2"/>
    <w:rsid w:val="0032109D"/>
    <w:rsid w:val="0032491A"/>
    <w:rsid w:val="00327F72"/>
    <w:rsid w:val="00333617"/>
    <w:rsid w:val="0033389E"/>
    <w:rsid w:val="003416B3"/>
    <w:rsid w:val="003444F6"/>
    <w:rsid w:val="00344C7A"/>
    <w:rsid w:val="003451D7"/>
    <w:rsid w:val="0034689F"/>
    <w:rsid w:val="0035184E"/>
    <w:rsid w:val="00353BE4"/>
    <w:rsid w:val="00360312"/>
    <w:rsid w:val="00364D9B"/>
    <w:rsid w:val="0037266A"/>
    <w:rsid w:val="00375901"/>
    <w:rsid w:val="00376891"/>
    <w:rsid w:val="003819C7"/>
    <w:rsid w:val="003844A4"/>
    <w:rsid w:val="00384780"/>
    <w:rsid w:val="00386988"/>
    <w:rsid w:val="0039075B"/>
    <w:rsid w:val="00392001"/>
    <w:rsid w:val="00392B7D"/>
    <w:rsid w:val="00394053"/>
    <w:rsid w:val="00396C1F"/>
    <w:rsid w:val="003A4CAB"/>
    <w:rsid w:val="003A73E4"/>
    <w:rsid w:val="003B1F4E"/>
    <w:rsid w:val="003B232C"/>
    <w:rsid w:val="003B2FD8"/>
    <w:rsid w:val="003B44B3"/>
    <w:rsid w:val="003B47CB"/>
    <w:rsid w:val="003B71B7"/>
    <w:rsid w:val="003B7D97"/>
    <w:rsid w:val="003C24AF"/>
    <w:rsid w:val="003C508A"/>
    <w:rsid w:val="003C6972"/>
    <w:rsid w:val="003D2703"/>
    <w:rsid w:val="003D49D6"/>
    <w:rsid w:val="003D5438"/>
    <w:rsid w:val="003E0AD6"/>
    <w:rsid w:val="003E120C"/>
    <w:rsid w:val="003E347E"/>
    <w:rsid w:val="003F0FC0"/>
    <w:rsid w:val="003F369C"/>
    <w:rsid w:val="003F388A"/>
    <w:rsid w:val="003F38C1"/>
    <w:rsid w:val="003F49D5"/>
    <w:rsid w:val="00404B16"/>
    <w:rsid w:val="00404FBD"/>
    <w:rsid w:val="0040709D"/>
    <w:rsid w:val="00410D7C"/>
    <w:rsid w:val="004114B3"/>
    <w:rsid w:val="00412793"/>
    <w:rsid w:val="0041490D"/>
    <w:rsid w:val="00417060"/>
    <w:rsid w:val="00421BFD"/>
    <w:rsid w:val="00422BC3"/>
    <w:rsid w:val="0042533B"/>
    <w:rsid w:val="00426B6D"/>
    <w:rsid w:val="00431954"/>
    <w:rsid w:val="00433848"/>
    <w:rsid w:val="00433AA3"/>
    <w:rsid w:val="00434B7A"/>
    <w:rsid w:val="004363D0"/>
    <w:rsid w:val="00436BE7"/>
    <w:rsid w:val="00441805"/>
    <w:rsid w:val="004418C9"/>
    <w:rsid w:val="00454834"/>
    <w:rsid w:val="004549A2"/>
    <w:rsid w:val="00454AB5"/>
    <w:rsid w:val="004560E1"/>
    <w:rsid w:val="00456515"/>
    <w:rsid w:val="00456B9E"/>
    <w:rsid w:val="00456DE0"/>
    <w:rsid w:val="00457B0E"/>
    <w:rsid w:val="004618CF"/>
    <w:rsid w:val="00461D33"/>
    <w:rsid w:val="004635A0"/>
    <w:rsid w:val="004701EE"/>
    <w:rsid w:val="00473D01"/>
    <w:rsid w:val="00482608"/>
    <w:rsid w:val="00491933"/>
    <w:rsid w:val="00492625"/>
    <w:rsid w:val="004926CB"/>
    <w:rsid w:val="00494A3A"/>
    <w:rsid w:val="00494F50"/>
    <w:rsid w:val="004A12CA"/>
    <w:rsid w:val="004A1E00"/>
    <w:rsid w:val="004A2839"/>
    <w:rsid w:val="004B10E9"/>
    <w:rsid w:val="004C1121"/>
    <w:rsid w:val="004C280B"/>
    <w:rsid w:val="004C4486"/>
    <w:rsid w:val="004C655F"/>
    <w:rsid w:val="004D11DE"/>
    <w:rsid w:val="004D131E"/>
    <w:rsid w:val="004D5964"/>
    <w:rsid w:val="004E147A"/>
    <w:rsid w:val="004E5A0C"/>
    <w:rsid w:val="004F02D3"/>
    <w:rsid w:val="004F41A7"/>
    <w:rsid w:val="004F7EFF"/>
    <w:rsid w:val="00505161"/>
    <w:rsid w:val="00505DAD"/>
    <w:rsid w:val="00511299"/>
    <w:rsid w:val="005235B1"/>
    <w:rsid w:val="00523DB8"/>
    <w:rsid w:val="00524231"/>
    <w:rsid w:val="00527A4F"/>
    <w:rsid w:val="005315CF"/>
    <w:rsid w:val="005337E4"/>
    <w:rsid w:val="00533B3A"/>
    <w:rsid w:val="00541D6A"/>
    <w:rsid w:val="005531BC"/>
    <w:rsid w:val="005532D3"/>
    <w:rsid w:val="00554D89"/>
    <w:rsid w:val="005645F5"/>
    <w:rsid w:val="00564904"/>
    <w:rsid w:val="00570F9C"/>
    <w:rsid w:val="00575BE5"/>
    <w:rsid w:val="00580945"/>
    <w:rsid w:val="005812AD"/>
    <w:rsid w:val="00584CFF"/>
    <w:rsid w:val="0058539D"/>
    <w:rsid w:val="00585CFC"/>
    <w:rsid w:val="005A335E"/>
    <w:rsid w:val="005A3412"/>
    <w:rsid w:val="005A40DC"/>
    <w:rsid w:val="005A710A"/>
    <w:rsid w:val="005B004A"/>
    <w:rsid w:val="005B6DC1"/>
    <w:rsid w:val="005B6DE3"/>
    <w:rsid w:val="005C03B9"/>
    <w:rsid w:val="005C40DB"/>
    <w:rsid w:val="005D18F6"/>
    <w:rsid w:val="005D548D"/>
    <w:rsid w:val="005D79BE"/>
    <w:rsid w:val="005E0138"/>
    <w:rsid w:val="005E6AA4"/>
    <w:rsid w:val="005F5970"/>
    <w:rsid w:val="005F5E83"/>
    <w:rsid w:val="005F74E7"/>
    <w:rsid w:val="00600C73"/>
    <w:rsid w:val="006010C4"/>
    <w:rsid w:val="00602930"/>
    <w:rsid w:val="00602AE9"/>
    <w:rsid w:val="00604ED3"/>
    <w:rsid w:val="006055C2"/>
    <w:rsid w:val="006060A5"/>
    <w:rsid w:val="006078D6"/>
    <w:rsid w:val="00607E32"/>
    <w:rsid w:val="00611CBF"/>
    <w:rsid w:val="00612EFC"/>
    <w:rsid w:val="0061590C"/>
    <w:rsid w:val="00622952"/>
    <w:rsid w:val="006275CF"/>
    <w:rsid w:val="00630CA0"/>
    <w:rsid w:val="006321D7"/>
    <w:rsid w:val="00634BD3"/>
    <w:rsid w:val="006400BF"/>
    <w:rsid w:val="006404E5"/>
    <w:rsid w:val="00640532"/>
    <w:rsid w:val="00641BCD"/>
    <w:rsid w:val="00642AF5"/>
    <w:rsid w:val="00644412"/>
    <w:rsid w:val="00647D29"/>
    <w:rsid w:val="00652FD0"/>
    <w:rsid w:val="00653DEF"/>
    <w:rsid w:val="0065446F"/>
    <w:rsid w:val="00655473"/>
    <w:rsid w:val="0065701C"/>
    <w:rsid w:val="00657158"/>
    <w:rsid w:val="00657C95"/>
    <w:rsid w:val="00661426"/>
    <w:rsid w:val="0066414F"/>
    <w:rsid w:val="00665926"/>
    <w:rsid w:val="00665EE3"/>
    <w:rsid w:val="006728BD"/>
    <w:rsid w:val="00677844"/>
    <w:rsid w:val="006809F0"/>
    <w:rsid w:val="00681EEE"/>
    <w:rsid w:val="00685E42"/>
    <w:rsid w:val="00690007"/>
    <w:rsid w:val="00695926"/>
    <w:rsid w:val="00695F9E"/>
    <w:rsid w:val="0069626F"/>
    <w:rsid w:val="006A09A0"/>
    <w:rsid w:val="006A16FE"/>
    <w:rsid w:val="006A4DE3"/>
    <w:rsid w:val="006B4865"/>
    <w:rsid w:val="006B4CAD"/>
    <w:rsid w:val="006B6B5D"/>
    <w:rsid w:val="006B7BA6"/>
    <w:rsid w:val="006C5AF9"/>
    <w:rsid w:val="006D1A68"/>
    <w:rsid w:val="006D2F38"/>
    <w:rsid w:val="006E0B9B"/>
    <w:rsid w:val="006E1636"/>
    <w:rsid w:val="006E3FBE"/>
    <w:rsid w:val="006E48F7"/>
    <w:rsid w:val="006F471A"/>
    <w:rsid w:val="006F7DBE"/>
    <w:rsid w:val="007071C0"/>
    <w:rsid w:val="00711498"/>
    <w:rsid w:val="007140FA"/>
    <w:rsid w:val="007159C2"/>
    <w:rsid w:val="00715C49"/>
    <w:rsid w:val="00716A6C"/>
    <w:rsid w:val="00720F35"/>
    <w:rsid w:val="00722C1F"/>
    <w:rsid w:val="00723101"/>
    <w:rsid w:val="007239F1"/>
    <w:rsid w:val="00724E32"/>
    <w:rsid w:val="00727BB8"/>
    <w:rsid w:val="007304F9"/>
    <w:rsid w:val="00732412"/>
    <w:rsid w:val="007325D7"/>
    <w:rsid w:val="007326DB"/>
    <w:rsid w:val="00737EEA"/>
    <w:rsid w:val="00742FCC"/>
    <w:rsid w:val="00746BF3"/>
    <w:rsid w:val="00750D7C"/>
    <w:rsid w:val="0075291F"/>
    <w:rsid w:val="00752ED7"/>
    <w:rsid w:val="00753381"/>
    <w:rsid w:val="007553D8"/>
    <w:rsid w:val="00755915"/>
    <w:rsid w:val="007562FE"/>
    <w:rsid w:val="00756497"/>
    <w:rsid w:val="00760CCC"/>
    <w:rsid w:val="007677C6"/>
    <w:rsid w:val="00767DF5"/>
    <w:rsid w:val="0077236E"/>
    <w:rsid w:val="00775E4E"/>
    <w:rsid w:val="007772A5"/>
    <w:rsid w:val="007833B3"/>
    <w:rsid w:val="0078341F"/>
    <w:rsid w:val="007846A4"/>
    <w:rsid w:val="007867C4"/>
    <w:rsid w:val="00787DF4"/>
    <w:rsid w:val="00790144"/>
    <w:rsid w:val="00791564"/>
    <w:rsid w:val="007A1459"/>
    <w:rsid w:val="007A1D06"/>
    <w:rsid w:val="007A4EB9"/>
    <w:rsid w:val="007A6EE7"/>
    <w:rsid w:val="007B12C6"/>
    <w:rsid w:val="007B13DF"/>
    <w:rsid w:val="007B35CF"/>
    <w:rsid w:val="007B3976"/>
    <w:rsid w:val="007B6CED"/>
    <w:rsid w:val="007C71DC"/>
    <w:rsid w:val="007D56C7"/>
    <w:rsid w:val="007D5FEA"/>
    <w:rsid w:val="007D6E65"/>
    <w:rsid w:val="007D78D5"/>
    <w:rsid w:val="007E386B"/>
    <w:rsid w:val="007E7295"/>
    <w:rsid w:val="007F11A4"/>
    <w:rsid w:val="007F1E35"/>
    <w:rsid w:val="007F7849"/>
    <w:rsid w:val="00801E89"/>
    <w:rsid w:val="00801FDA"/>
    <w:rsid w:val="00805029"/>
    <w:rsid w:val="00805A35"/>
    <w:rsid w:val="00805EC9"/>
    <w:rsid w:val="008143AA"/>
    <w:rsid w:val="0081573D"/>
    <w:rsid w:val="0082061F"/>
    <w:rsid w:val="008217C1"/>
    <w:rsid w:val="0082338A"/>
    <w:rsid w:val="00827A08"/>
    <w:rsid w:val="00831488"/>
    <w:rsid w:val="008339AD"/>
    <w:rsid w:val="008360D5"/>
    <w:rsid w:val="0083688E"/>
    <w:rsid w:val="0084213A"/>
    <w:rsid w:val="008500D5"/>
    <w:rsid w:val="00862453"/>
    <w:rsid w:val="0086444A"/>
    <w:rsid w:val="008660B0"/>
    <w:rsid w:val="0087132C"/>
    <w:rsid w:val="008750A5"/>
    <w:rsid w:val="00875EDC"/>
    <w:rsid w:val="00876169"/>
    <w:rsid w:val="00876F30"/>
    <w:rsid w:val="0088316A"/>
    <w:rsid w:val="008875C7"/>
    <w:rsid w:val="0089036C"/>
    <w:rsid w:val="0089433A"/>
    <w:rsid w:val="00896A86"/>
    <w:rsid w:val="008B05E1"/>
    <w:rsid w:val="008B19FC"/>
    <w:rsid w:val="008B3860"/>
    <w:rsid w:val="008B4BB6"/>
    <w:rsid w:val="008C4C7F"/>
    <w:rsid w:val="008C5B8B"/>
    <w:rsid w:val="008D0889"/>
    <w:rsid w:val="008D10DE"/>
    <w:rsid w:val="008D4C7C"/>
    <w:rsid w:val="008D6336"/>
    <w:rsid w:val="008D65E6"/>
    <w:rsid w:val="008D6FDC"/>
    <w:rsid w:val="008E0F7B"/>
    <w:rsid w:val="008E206B"/>
    <w:rsid w:val="008E2152"/>
    <w:rsid w:val="008E7692"/>
    <w:rsid w:val="008F27E2"/>
    <w:rsid w:val="008F4857"/>
    <w:rsid w:val="0090050E"/>
    <w:rsid w:val="009050DC"/>
    <w:rsid w:val="009078B8"/>
    <w:rsid w:val="009122BF"/>
    <w:rsid w:val="0091316B"/>
    <w:rsid w:val="009216A7"/>
    <w:rsid w:val="00921AE5"/>
    <w:rsid w:val="0092274F"/>
    <w:rsid w:val="00934C12"/>
    <w:rsid w:val="009460C2"/>
    <w:rsid w:val="00950C4F"/>
    <w:rsid w:val="0095365E"/>
    <w:rsid w:val="00960578"/>
    <w:rsid w:val="00962C4F"/>
    <w:rsid w:val="00965453"/>
    <w:rsid w:val="00970DDE"/>
    <w:rsid w:val="00973D4F"/>
    <w:rsid w:val="00974433"/>
    <w:rsid w:val="00977E5F"/>
    <w:rsid w:val="00980B56"/>
    <w:rsid w:val="00983DDC"/>
    <w:rsid w:val="00986979"/>
    <w:rsid w:val="00990F0E"/>
    <w:rsid w:val="00992087"/>
    <w:rsid w:val="0099247E"/>
    <w:rsid w:val="009979D8"/>
    <w:rsid w:val="009A0AF7"/>
    <w:rsid w:val="009A3023"/>
    <w:rsid w:val="009A6EB9"/>
    <w:rsid w:val="009C01E2"/>
    <w:rsid w:val="009C09D0"/>
    <w:rsid w:val="009C609D"/>
    <w:rsid w:val="009C7303"/>
    <w:rsid w:val="009C7593"/>
    <w:rsid w:val="009C79EC"/>
    <w:rsid w:val="009D47F0"/>
    <w:rsid w:val="009D6145"/>
    <w:rsid w:val="009D7467"/>
    <w:rsid w:val="009E2B34"/>
    <w:rsid w:val="009E37EF"/>
    <w:rsid w:val="009E6D1B"/>
    <w:rsid w:val="009F07D4"/>
    <w:rsid w:val="009F205A"/>
    <w:rsid w:val="00A03019"/>
    <w:rsid w:val="00A036DD"/>
    <w:rsid w:val="00A03DE9"/>
    <w:rsid w:val="00A04060"/>
    <w:rsid w:val="00A04B4D"/>
    <w:rsid w:val="00A0667A"/>
    <w:rsid w:val="00A10E19"/>
    <w:rsid w:val="00A23822"/>
    <w:rsid w:val="00A23B9A"/>
    <w:rsid w:val="00A253D7"/>
    <w:rsid w:val="00A31252"/>
    <w:rsid w:val="00A32167"/>
    <w:rsid w:val="00A34941"/>
    <w:rsid w:val="00A4540D"/>
    <w:rsid w:val="00A46E27"/>
    <w:rsid w:val="00A542E3"/>
    <w:rsid w:val="00A55644"/>
    <w:rsid w:val="00A56B69"/>
    <w:rsid w:val="00A57684"/>
    <w:rsid w:val="00A60FFB"/>
    <w:rsid w:val="00A660E7"/>
    <w:rsid w:val="00A70C06"/>
    <w:rsid w:val="00A7119B"/>
    <w:rsid w:val="00A71D8B"/>
    <w:rsid w:val="00A73FF3"/>
    <w:rsid w:val="00A7610E"/>
    <w:rsid w:val="00A773EA"/>
    <w:rsid w:val="00A83C6E"/>
    <w:rsid w:val="00A87A0F"/>
    <w:rsid w:val="00A91F21"/>
    <w:rsid w:val="00A92C4A"/>
    <w:rsid w:val="00A9391F"/>
    <w:rsid w:val="00A963B4"/>
    <w:rsid w:val="00AA1057"/>
    <w:rsid w:val="00AB0827"/>
    <w:rsid w:val="00AB086C"/>
    <w:rsid w:val="00AB0C22"/>
    <w:rsid w:val="00AB6CCA"/>
    <w:rsid w:val="00AB7860"/>
    <w:rsid w:val="00AC4059"/>
    <w:rsid w:val="00AC7F6E"/>
    <w:rsid w:val="00AD0305"/>
    <w:rsid w:val="00AD1ACE"/>
    <w:rsid w:val="00AD2F5D"/>
    <w:rsid w:val="00AD3223"/>
    <w:rsid w:val="00AD4D16"/>
    <w:rsid w:val="00AE228C"/>
    <w:rsid w:val="00AE2D4C"/>
    <w:rsid w:val="00AE32CC"/>
    <w:rsid w:val="00AE6119"/>
    <w:rsid w:val="00AE690D"/>
    <w:rsid w:val="00AE73A8"/>
    <w:rsid w:val="00AF0FE7"/>
    <w:rsid w:val="00AF163B"/>
    <w:rsid w:val="00AF4793"/>
    <w:rsid w:val="00AF4899"/>
    <w:rsid w:val="00AF4B89"/>
    <w:rsid w:val="00B04908"/>
    <w:rsid w:val="00B111E4"/>
    <w:rsid w:val="00B13A86"/>
    <w:rsid w:val="00B13B19"/>
    <w:rsid w:val="00B161E9"/>
    <w:rsid w:val="00B25349"/>
    <w:rsid w:val="00B277CB"/>
    <w:rsid w:val="00B303A6"/>
    <w:rsid w:val="00B30B05"/>
    <w:rsid w:val="00B344DB"/>
    <w:rsid w:val="00B40251"/>
    <w:rsid w:val="00B40B13"/>
    <w:rsid w:val="00B457C8"/>
    <w:rsid w:val="00B4704A"/>
    <w:rsid w:val="00B50A07"/>
    <w:rsid w:val="00B50A88"/>
    <w:rsid w:val="00B555D6"/>
    <w:rsid w:val="00B57A45"/>
    <w:rsid w:val="00B63C75"/>
    <w:rsid w:val="00B63DDA"/>
    <w:rsid w:val="00B646C4"/>
    <w:rsid w:val="00B67ADC"/>
    <w:rsid w:val="00B70C87"/>
    <w:rsid w:val="00B716DF"/>
    <w:rsid w:val="00B76BB7"/>
    <w:rsid w:val="00B774F4"/>
    <w:rsid w:val="00B816F4"/>
    <w:rsid w:val="00B851A5"/>
    <w:rsid w:val="00B906D5"/>
    <w:rsid w:val="00B932D2"/>
    <w:rsid w:val="00BA6635"/>
    <w:rsid w:val="00BB439A"/>
    <w:rsid w:val="00BB615F"/>
    <w:rsid w:val="00BC13A9"/>
    <w:rsid w:val="00BC2D8D"/>
    <w:rsid w:val="00BC2EC1"/>
    <w:rsid w:val="00BC4027"/>
    <w:rsid w:val="00BD165C"/>
    <w:rsid w:val="00BD1B76"/>
    <w:rsid w:val="00BD360E"/>
    <w:rsid w:val="00BD51CD"/>
    <w:rsid w:val="00BD6C88"/>
    <w:rsid w:val="00BD748B"/>
    <w:rsid w:val="00BD79C8"/>
    <w:rsid w:val="00BE235F"/>
    <w:rsid w:val="00BE3A9D"/>
    <w:rsid w:val="00BE689F"/>
    <w:rsid w:val="00BE6E63"/>
    <w:rsid w:val="00BF0693"/>
    <w:rsid w:val="00BF1D2C"/>
    <w:rsid w:val="00BF351A"/>
    <w:rsid w:val="00BF4BED"/>
    <w:rsid w:val="00BF562F"/>
    <w:rsid w:val="00C04FA9"/>
    <w:rsid w:val="00C077C5"/>
    <w:rsid w:val="00C142E0"/>
    <w:rsid w:val="00C1796E"/>
    <w:rsid w:val="00C17DBB"/>
    <w:rsid w:val="00C236FF"/>
    <w:rsid w:val="00C30FC7"/>
    <w:rsid w:val="00C30FD4"/>
    <w:rsid w:val="00C31542"/>
    <w:rsid w:val="00C315C5"/>
    <w:rsid w:val="00C334C9"/>
    <w:rsid w:val="00C35DFC"/>
    <w:rsid w:val="00C37C36"/>
    <w:rsid w:val="00C42D9B"/>
    <w:rsid w:val="00C43773"/>
    <w:rsid w:val="00C466C3"/>
    <w:rsid w:val="00C506D7"/>
    <w:rsid w:val="00C57472"/>
    <w:rsid w:val="00C603B8"/>
    <w:rsid w:val="00C617C9"/>
    <w:rsid w:val="00C63D83"/>
    <w:rsid w:val="00C66568"/>
    <w:rsid w:val="00C67450"/>
    <w:rsid w:val="00C67D78"/>
    <w:rsid w:val="00C721F0"/>
    <w:rsid w:val="00C828BB"/>
    <w:rsid w:val="00C830EC"/>
    <w:rsid w:val="00C832D4"/>
    <w:rsid w:val="00C86DCC"/>
    <w:rsid w:val="00C938A2"/>
    <w:rsid w:val="00C93D67"/>
    <w:rsid w:val="00C9476A"/>
    <w:rsid w:val="00C95B9C"/>
    <w:rsid w:val="00CA0BA7"/>
    <w:rsid w:val="00CA15B8"/>
    <w:rsid w:val="00CA18A6"/>
    <w:rsid w:val="00CA1944"/>
    <w:rsid w:val="00CA3DA2"/>
    <w:rsid w:val="00CB409A"/>
    <w:rsid w:val="00CB6A82"/>
    <w:rsid w:val="00CC14E5"/>
    <w:rsid w:val="00CC2484"/>
    <w:rsid w:val="00CC632E"/>
    <w:rsid w:val="00CD0669"/>
    <w:rsid w:val="00CD1CE2"/>
    <w:rsid w:val="00CD1DCD"/>
    <w:rsid w:val="00CD2200"/>
    <w:rsid w:val="00CD36BC"/>
    <w:rsid w:val="00CD403A"/>
    <w:rsid w:val="00CD42E9"/>
    <w:rsid w:val="00CE03B6"/>
    <w:rsid w:val="00CE6330"/>
    <w:rsid w:val="00CF03D9"/>
    <w:rsid w:val="00CF0C4E"/>
    <w:rsid w:val="00CF1118"/>
    <w:rsid w:val="00CF1D00"/>
    <w:rsid w:val="00CF1EC8"/>
    <w:rsid w:val="00D00AFE"/>
    <w:rsid w:val="00D02538"/>
    <w:rsid w:val="00D07ACC"/>
    <w:rsid w:val="00D10420"/>
    <w:rsid w:val="00D108D1"/>
    <w:rsid w:val="00D10B1A"/>
    <w:rsid w:val="00D112CF"/>
    <w:rsid w:val="00D1144D"/>
    <w:rsid w:val="00D12073"/>
    <w:rsid w:val="00D13EEB"/>
    <w:rsid w:val="00D21317"/>
    <w:rsid w:val="00D228B8"/>
    <w:rsid w:val="00D259C9"/>
    <w:rsid w:val="00D26466"/>
    <w:rsid w:val="00D35DCF"/>
    <w:rsid w:val="00D36711"/>
    <w:rsid w:val="00D43FAF"/>
    <w:rsid w:val="00D50738"/>
    <w:rsid w:val="00D51828"/>
    <w:rsid w:val="00D52186"/>
    <w:rsid w:val="00D5792C"/>
    <w:rsid w:val="00D62C41"/>
    <w:rsid w:val="00D63CE1"/>
    <w:rsid w:val="00D64B62"/>
    <w:rsid w:val="00D670EF"/>
    <w:rsid w:val="00D715A4"/>
    <w:rsid w:val="00D729C4"/>
    <w:rsid w:val="00D72D0D"/>
    <w:rsid w:val="00D74F21"/>
    <w:rsid w:val="00D754CC"/>
    <w:rsid w:val="00D7713B"/>
    <w:rsid w:val="00D7777B"/>
    <w:rsid w:val="00D807B6"/>
    <w:rsid w:val="00D81C93"/>
    <w:rsid w:val="00D84AE0"/>
    <w:rsid w:val="00D87668"/>
    <w:rsid w:val="00D944EB"/>
    <w:rsid w:val="00D9502C"/>
    <w:rsid w:val="00D9688D"/>
    <w:rsid w:val="00D97DD1"/>
    <w:rsid w:val="00DA1FD2"/>
    <w:rsid w:val="00DA22A1"/>
    <w:rsid w:val="00DA2B3D"/>
    <w:rsid w:val="00DA769D"/>
    <w:rsid w:val="00DB43D7"/>
    <w:rsid w:val="00DC398A"/>
    <w:rsid w:val="00DC3AC0"/>
    <w:rsid w:val="00DC769A"/>
    <w:rsid w:val="00DD0874"/>
    <w:rsid w:val="00DD2D6D"/>
    <w:rsid w:val="00DD3E64"/>
    <w:rsid w:val="00DE7037"/>
    <w:rsid w:val="00DF439A"/>
    <w:rsid w:val="00DF4BEA"/>
    <w:rsid w:val="00E030B0"/>
    <w:rsid w:val="00E031DA"/>
    <w:rsid w:val="00E1246A"/>
    <w:rsid w:val="00E13BF2"/>
    <w:rsid w:val="00E1667E"/>
    <w:rsid w:val="00E16C1D"/>
    <w:rsid w:val="00E25B95"/>
    <w:rsid w:val="00E30438"/>
    <w:rsid w:val="00E33DB6"/>
    <w:rsid w:val="00E3463A"/>
    <w:rsid w:val="00E3543C"/>
    <w:rsid w:val="00E368E2"/>
    <w:rsid w:val="00E404BB"/>
    <w:rsid w:val="00E412AD"/>
    <w:rsid w:val="00E4792A"/>
    <w:rsid w:val="00E47EA7"/>
    <w:rsid w:val="00E501B8"/>
    <w:rsid w:val="00E526B2"/>
    <w:rsid w:val="00E52A70"/>
    <w:rsid w:val="00E54733"/>
    <w:rsid w:val="00E5697A"/>
    <w:rsid w:val="00E60E4F"/>
    <w:rsid w:val="00E62DA5"/>
    <w:rsid w:val="00E63006"/>
    <w:rsid w:val="00E63F59"/>
    <w:rsid w:val="00E70A1A"/>
    <w:rsid w:val="00E75A2A"/>
    <w:rsid w:val="00E75C67"/>
    <w:rsid w:val="00E8033D"/>
    <w:rsid w:val="00E80388"/>
    <w:rsid w:val="00E81F8F"/>
    <w:rsid w:val="00E84B93"/>
    <w:rsid w:val="00E860F1"/>
    <w:rsid w:val="00E94231"/>
    <w:rsid w:val="00E97FDB"/>
    <w:rsid w:val="00EA0097"/>
    <w:rsid w:val="00EA328F"/>
    <w:rsid w:val="00EA74FA"/>
    <w:rsid w:val="00EA7CE4"/>
    <w:rsid w:val="00EB02FD"/>
    <w:rsid w:val="00EB0A68"/>
    <w:rsid w:val="00EB23BA"/>
    <w:rsid w:val="00EB5ED0"/>
    <w:rsid w:val="00EB627E"/>
    <w:rsid w:val="00EB6663"/>
    <w:rsid w:val="00EC0227"/>
    <w:rsid w:val="00EC47C9"/>
    <w:rsid w:val="00EC5C64"/>
    <w:rsid w:val="00ED2D20"/>
    <w:rsid w:val="00ED40D6"/>
    <w:rsid w:val="00ED78A5"/>
    <w:rsid w:val="00ED7E71"/>
    <w:rsid w:val="00EE0263"/>
    <w:rsid w:val="00EE384E"/>
    <w:rsid w:val="00EF1071"/>
    <w:rsid w:val="00EF39D0"/>
    <w:rsid w:val="00EF61F8"/>
    <w:rsid w:val="00EF691E"/>
    <w:rsid w:val="00F02B0F"/>
    <w:rsid w:val="00F03D4B"/>
    <w:rsid w:val="00F10C47"/>
    <w:rsid w:val="00F142F4"/>
    <w:rsid w:val="00F151CE"/>
    <w:rsid w:val="00F2024A"/>
    <w:rsid w:val="00F2280C"/>
    <w:rsid w:val="00F22D61"/>
    <w:rsid w:val="00F2419B"/>
    <w:rsid w:val="00F24783"/>
    <w:rsid w:val="00F26BF1"/>
    <w:rsid w:val="00F31A73"/>
    <w:rsid w:val="00F32C11"/>
    <w:rsid w:val="00F32D24"/>
    <w:rsid w:val="00F33A82"/>
    <w:rsid w:val="00F357E0"/>
    <w:rsid w:val="00F35F25"/>
    <w:rsid w:val="00F36CBA"/>
    <w:rsid w:val="00F36D33"/>
    <w:rsid w:val="00F47531"/>
    <w:rsid w:val="00F53289"/>
    <w:rsid w:val="00F60D4B"/>
    <w:rsid w:val="00F6493F"/>
    <w:rsid w:val="00F652AB"/>
    <w:rsid w:val="00F65631"/>
    <w:rsid w:val="00F65B5F"/>
    <w:rsid w:val="00F75E29"/>
    <w:rsid w:val="00F76BF7"/>
    <w:rsid w:val="00F80391"/>
    <w:rsid w:val="00F82433"/>
    <w:rsid w:val="00F83F51"/>
    <w:rsid w:val="00F91E64"/>
    <w:rsid w:val="00FB2D3E"/>
    <w:rsid w:val="00FB478A"/>
    <w:rsid w:val="00FB6D26"/>
    <w:rsid w:val="00FC02DB"/>
    <w:rsid w:val="00FC11F9"/>
    <w:rsid w:val="00FC2250"/>
    <w:rsid w:val="00FC24D2"/>
    <w:rsid w:val="00FC2A71"/>
    <w:rsid w:val="00FD4743"/>
    <w:rsid w:val="00FD623A"/>
    <w:rsid w:val="00FD650D"/>
    <w:rsid w:val="00FD7C4B"/>
    <w:rsid w:val="00FE38F5"/>
    <w:rsid w:val="00FF16EF"/>
    <w:rsid w:val="00FF3C44"/>
    <w:rsid w:val="00FF4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1A"/>
    <w:pPr>
      <w:spacing w:line="360" w:lineRule="auto"/>
      <w:ind w:firstLine="709"/>
      <w:jc w:val="both"/>
    </w:pPr>
    <w:rPr>
      <w:rFonts w:ascii="Arial" w:hAnsi="Arial"/>
      <w:sz w:val="24"/>
      <w:szCs w:val="22"/>
      <w:lang w:val="it-IT" w:eastAsia="en-US"/>
    </w:rPr>
  </w:style>
  <w:style w:type="paragraph" w:styleId="Ttulo1">
    <w:name w:val="heading 1"/>
    <w:next w:val="Normal"/>
    <w:link w:val="Ttulo1Char"/>
    <w:qFormat/>
    <w:rsid w:val="00695926"/>
    <w:pPr>
      <w:keepNext/>
      <w:numPr>
        <w:numId w:val="1"/>
      </w:numPr>
      <w:outlineLvl w:val="0"/>
    </w:pPr>
    <w:rPr>
      <w:rFonts w:ascii="Arial" w:eastAsia="Times New Roman" w:hAnsi="Arial"/>
      <w:b/>
      <w:bCs/>
      <w:sz w:val="24"/>
      <w:szCs w:val="24"/>
      <w:lang w:val="it-IT" w:eastAsia="en-US"/>
    </w:rPr>
  </w:style>
  <w:style w:type="paragraph" w:styleId="Ttulo2">
    <w:name w:val="heading 2"/>
    <w:basedOn w:val="Ttulo1"/>
    <w:next w:val="Normal"/>
    <w:link w:val="Ttulo2Char"/>
    <w:qFormat/>
    <w:rsid w:val="00C67450"/>
    <w:pPr>
      <w:numPr>
        <w:ilvl w:val="1"/>
      </w:numPr>
      <w:spacing w:before="360" w:after="240"/>
      <w:ind w:left="578" w:hanging="578"/>
      <w:outlineLvl w:val="1"/>
    </w:pPr>
  </w:style>
  <w:style w:type="paragraph" w:styleId="Ttulo3">
    <w:name w:val="heading 3"/>
    <w:next w:val="Normal"/>
    <w:link w:val="Ttulo3Char"/>
    <w:uiPriority w:val="9"/>
    <w:unhideWhenUsed/>
    <w:qFormat/>
    <w:rsid w:val="003D5438"/>
    <w:pPr>
      <w:keepNext/>
      <w:keepLines/>
      <w:numPr>
        <w:ilvl w:val="2"/>
        <w:numId w:val="1"/>
      </w:numPr>
      <w:spacing w:before="200"/>
      <w:outlineLvl w:val="2"/>
    </w:pPr>
    <w:rPr>
      <w:rFonts w:ascii="Arial" w:eastAsiaTheme="majorEastAsia" w:hAnsi="Arial" w:cstheme="majorBidi"/>
      <w:b/>
      <w:bCs/>
      <w:i/>
      <w:sz w:val="24"/>
      <w:szCs w:val="22"/>
      <w:lang w:val="it-IT" w:eastAsia="en-US"/>
    </w:rPr>
  </w:style>
  <w:style w:type="paragraph" w:styleId="Ttulo4">
    <w:name w:val="heading 4"/>
    <w:next w:val="Normal"/>
    <w:link w:val="Ttulo4Char"/>
    <w:uiPriority w:val="9"/>
    <w:semiHidden/>
    <w:unhideWhenUsed/>
    <w:qFormat/>
    <w:rsid w:val="003D5438"/>
    <w:pPr>
      <w:keepNext/>
      <w:keepLines/>
      <w:numPr>
        <w:ilvl w:val="3"/>
        <w:numId w:val="1"/>
      </w:numPr>
      <w:spacing w:before="200"/>
      <w:outlineLvl w:val="3"/>
    </w:pPr>
    <w:rPr>
      <w:rFonts w:ascii="Arial" w:eastAsiaTheme="majorEastAsia" w:hAnsi="Arial" w:cstheme="majorBidi"/>
      <w:b/>
      <w:bCs/>
      <w:i/>
      <w:iCs/>
      <w:sz w:val="24"/>
      <w:szCs w:val="22"/>
      <w:u w:val="single"/>
      <w:lang w:val="it-IT" w:eastAsia="en-US"/>
    </w:rPr>
  </w:style>
  <w:style w:type="paragraph" w:styleId="Ttulo5">
    <w:name w:val="heading 5"/>
    <w:basedOn w:val="Normal"/>
    <w:next w:val="Normal"/>
    <w:link w:val="Ttulo5Char"/>
    <w:uiPriority w:val="9"/>
    <w:semiHidden/>
    <w:unhideWhenUsed/>
    <w:qFormat/>
    <w:rsid w:val="00223E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23E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23E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23E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23E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33389E"/>
    <w:rPr>
      <w:b/>
      <w:bCs/>
    </w:rPr>
  </w:style>
  <w:style w:type="character" w:styleId="nfase">
    <w:name w:val="Emphasis"/>
    <w:uiPriority w:val="20"/>
    <w:qFormat/>
    <w:rsid w:val="0033389E"/>
    <w:rPr>
      <w:i/>
      <w:iCs/>
    </w:rPr>
  </w:style>
  <w:style w:type="character" w:styleId="Hyperlink">
    <w:name w:val="Hyperlink"/>
    <w:uiPriority w:val="99"/>
    <w:unhideWhenUsed/>
    <w:rsid w:val="0033389E"/>
    <w:rPr>
      <w:color w:val="0000FF"/>
      <w:u w:val="single"/>
    </w:rPr>
  </w:style>
  <w:style w:type="character" w:customStyle="1" w:styleId="Ttulo1Char">
    <w:name w:val="Título 1 Char"/>
    <w:link w:val="Ttulo1"/>
    <w:rsid w:val="00695926"/>
    <w:rPr>
      <w:rFonts w:ascii="Arial" w:eastAsia="Times New Roman" w:hAnsi="Arial"/>
      <w:b/>
      <w:bCs/>
      <w:sz w:val="24"/>
      <w:szCs w:val="24"/>
      <w:lang w:val="it-IT" w:eastAsia="en-US"/>
    </w:rPr>
  </w:style>
  <w:style w:type="character" w:customStyle="1" w:styleId="Ttulo2Char">
    <w:name w:val="Título 2 Char"/>
    <w:link w:val="Ttulo2"/>
    <w:rsid w:val="00C67450"/>
    <w:rPr>
      <w:rFonts w:ascii="Arial" w:eastAsia="Times New Roman" w:hAnsi="Arial"/>
      <w:b/>
      <w:bCs/>
      <w:sz w:val="24"/>
      <w:szCs w:val="24"/>
      <w:lang w:val="it-IT" w:eastAsia="en-US"/>
    </w:rPr>
  </w:style>
  <w:style w:type="paragraph" w:styleId="Corpodetexto">
    <w:name w:val="Body Text"/>
    <w:basedOn w:val="Normal"/>
    <w:link w:val="CorpodetextoChar"/>
    <w:rsid w:val="000B10DF"/>
    <w:pPr>
      <w:spacing w:line="240" w:lineRule="auto"/>
    </w:pPr>
    <w:rPr>
      <w:rFonts w:ascii="Times New Roman" w:eastAsia="Times New Roman" w:hAnsi="Times New Roman"/>
      <w:szCs w:val="24"/>
    </w:rPr>
  </w:style>
  <w:style w:type="character" w:customStyle="1" w:styleId="CorpodetextoChar">
    <w:name w:val="Corpo de texto Char"/>
    <w:link w:val="Corpodetexto"/>
    <w:rsid w:val="000B10D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977E5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E5F"/>
    <w:rPr>
      <w:rFonts w:ascii="Tahoma" w:hAnsi="Tahoma" w:cs="Tahoma"/>
      <w:sz w:val="16"/>
      <w:szCs w:val="16"/>
      <w:lang w:val="it-IT" w:eastAsia="en-US"/>
    </w:rPr>
  </w:style>
  <w:style w:type="character" w:customStyle="1" w:styleId="Ttulo3Char">
    <w:name w:val="Título 3 Char"/>
    <w:basedOn w:val="Fontepargpadro"/>
    <w:link w:val="Ttulo3"/>
    <w:uiPriority w:val="9"/>
    <w:rsid w:val="003D5438"/>
    <w:rPr>
      <w:rFonts w:ascii="Arial" w:eastAsiaTheme="majorEastAsia" w:hAnsi="Arial" w:cstheme="majorBidi"/>
      <w:b/>
      <w:bCs/>
      <w:i/>
      <w:sz w:val="24"/>
      <w:szCs w:val="22"/>
      <w:lang w:val="it-IT" w:eastAsia="en-US"/>
    </w:rPr>
  </w:style>
  <w:style w:type="paragraph" w:styleId="SemEspaamento">
    <w:name w:val="No Spacing"/>
    <w:uiPriority w:val="1"/>
    <w:qFormat/>
    <w:rsid w:val="001A139E"/>
    <w:rPr>
      <w:sz w:val="22"/>
      <w:szCs w:val="22"/>
      <w:lang w:val="it-IT" w:eastAsia="en-US"/>
    </w:rPr>
  </w:style>
  <w:style w:type="paragraph" w:styleId="Sumrio1">
    <w:name w:val="toc 1"/>
    <w:next w:val="Normal"/>
    <w:autoRedefine/>
    <w:uiPriority w:val="39"/>
    <w:unhideWhenUsed/>
    <w:qFormat/>
    <w:rsid w:val="00145A58"/>
    <w:pPr>
      <w:tabs>
        <w:tab w:val="left" w:pos="284"/>
        <w:tab w:val="right" w:leader="dot" w:pos="9061"/>
      </w:tabs>
      <w:spacing w:before="480"/>
    </w:pPr>
    <w:rPr>
      <w:rFonts w:ascii="Arial" w:hAnsi="Arial"/>
      <w:b/>
      <w:sz w:val="24"/>
      <w:szCs w:val="22"/>
      <w:lang w:val="it-IT" w:eastAsia="en-US"/>
    </w:rPr>
  </w:style>
  <w:style w:type="paragraph" w:styleId="Sumrio2">
    <w:name w:val="toc 2"/>
    <w:basedOn w:val="Normal"/>
    <w:next w:val="Normal"/>
    <w:autoRedefine/>
    <w:uiPriority w:val="39"/>
    <w:unhideWhenUsed/>
    <w:qFormat/>
    <w:rsid w:val="00456515"/>
    <w:pPr>
      <w:tabs>
        <w:tab w:val="left" w:pos="426"/>
        <w:tab w:val="right" w:leader="dot" w:pos="9061"/>
      </w:tabs>
      <w:spacing w:line="240" w:lineRule="auto"/>
      <w:ind w:left="221" w:hanging="221"/>
    </w:pPr>
    <w:rPr>
      <w:b/>
      <w:noProof/>
      <w:lang w:val="pt-BR"/>
    </w:rPr>
  </w:style>
  <w:style w:type="paragraph" w:styleId="Sumrio3">
    <w:name w:val="toc 3"/>
    <w:basedOn w:val="Normal"/>
    <w:next w:val="Normal"/>
    <w:autoRedefine/>
    <w:uiPriority w:val="39"/>
    <w:unhideWhenUsed/>
    <w:qFormat/>
    <w:rsid w:val="00523DB8"/>
    <w:pPr>
      <w:tabs>
        <w:tab w:val="left" w:pos="567"/>
        <w:tab w:val="right" w:leader="dot" w:pos="9061"/>
      </w:tabs>
      <w:spacing w:line="240" w:lineRule="auto"/>
      <w:ind w:left="442" w:hanging="442"/>
    </w:pPr>
    <w:rPr>
      <w:b/>
      <w:i/>
      <w:noProof/>
      <w:lang w:val="pt-BR"/>
    </w:rPr>
  </w:style>
  <w:style w:type="paragraph" w:styleId="Cabealho">
    <w:name w:val="header"/>
    <w:basedOn w:val="Normal"/>
    <w:link w:val="CabealhoChar"/>
    <w:uiPriority w:val="99"/>
    <w:unhideWhenUsed/>
    <w:rsid w:val="00604ED3"/>
    <w:pPr>
      <w:tabs>
        <w:tab w:val="center" w:pos="4252"/>
        <w:tab w:val="right" w:pos="8504"/>
      </w:tabs>
      <w:spacing w:line="240" w:lineRule="auto"/>
    </w:pPr>
  </w:style>
  <w:style w:type="character" w:customStyle="1" w:styleId="CabealhoChar">
    <w:name w:val="Cabeçalho Char"/>
    <w:basedOn w:val="Fontepargpadro"/>
    <w:link w:val="Cabealho"/>
    <w:uiPriority w:val="99"/>
    <w:rsid w:val="00604ED3"/>
    <w:rPr>
      <w:sz w:val="22"/>
      <w:szCs w:val="22"/>
      <w:lang w:val="it-IT" w:eastAsia="en-US"/>
    </w:rPr>
  </w:style>
  <w:style w:type="paragraph" w:styleId="Rodap">
    <w:name w:val="footer"/>
    <w:basedOn w:val="Normal"/>
    <w:link w:val="RodapChar"/>
    <w:uiPriority w:val="99"/>
    <w:unhideWhenUsed/>
    <w:rsid w:val="00604ED3"/>
    <w:pPr>
      <w:tabs>
        <w:tab w:val="center" w:pos="4252"/>
        <w:tab w:val="right" w:pos="8504"/>
      </w:tabs>
      <w:spacing w:line="240" w:lineRule="auto"/>
    </w:pPr>
  </w:style>
  <w:style w:type="character" w:customStyle="1" w:styleId="RodapChar">
    <w:name w:val="Rodapé Char"/>
    <w:basedOn w:val="Fontepargpadro"/>
    <w:link w:val="Rodap"/>
    <w:uiPriority w:val="99"/>
    <w:rsid w:val="00604ED3"/>
    <w:rPr>
      <w:sz w:val="22"/>
      <w:szCs w:val="22"/>
      <w:lang w:val="it-IT" w:eastAsia="en-US"/>
    </w:rPr>
  </w:style>
  <w:style w:type="paragraph" w:styleId="PargrafodaLista">
    <w:name w:val="List Paragraph"/>
    <w:basedOn w:val="Normal"/>
    <w:uiPriority w:val="34"/>
    <w:qFormat/>
    <w:rsid w:val="0019256F"/>
    <w:pPr>
      <w:ind w:left="720"/>
      <w:contextualSpacing/>
    </w:pPr>
  </w:style>
  <w:style w:type="paragraph" w:styleId="CabealhodoSumrio">
    <w:name w:val="TOC Heading"/>
    <w:basedOn w:val="Ttulo1"/>
    <w:next w:val="Normal"/>
    <w:uiPriority w:val="39"/>
    <w:semiHidden/>
    <w:unhideWhenUsed/>
    <w:qFormat/>
    <w:rsid w:val="00DC3AC0"/>
    <w:pPr>
      <w:keepLines/>
      <w:spacing w:before="480" w:line="276" w:lineRule="auto"/>
      <w:ind w:firstLine="709"/>
      <w:jc w:val="both"/>
      <w:outlineLvl w:val="9"/>
    </w:pPr>
    <w:rPr>
      <w:rFonts w:asciiTheme="majorHAnsi" w:eastAsiaTheme="majorEastAsia" w:hAnsiTheme="majorHAnsi" w:cstheme="majorBidi"/>
      <w:color w:val="365F91" w:themeColor="accent1" w:themeShade="BF"/>
      <w:sz w:val="28"/>
      <w:szCs w:val="28"/>
      <w:lang w:val="pt-BR"/>
    </w:rPr>
  </w:style>
  <w:style w:type="character" w:customStyle="1" w:styleId="Ttulo4Char">
    <w:name w:val="Título 4 Char"/>
    <w:basedOn w:val="Fontepargpadro"/>
    <w:link w:val="Ttulo4"/>
    <w:uiPriority w:val="9"/>
    <w:semiHidden/>
    <w:rsid w:val="003D5438"/>
    <w:rPr>
      <w:rFonts w:ascii="Arial" w:eastAsiaTheme="majorEastAsia" w:hAnsi="Arial" w:cstheme="majorBidi"/>
      <w:b/>
      <w:bCs/>
      <w:i/>
      <w:iCs/>
      <w:sz w:val="24"/>
      <w:szCs w:val="22"/>
      <w:u w:val="single"/>
      <w:lang w:val="it-IT" w:eastAsia="en-US"/>
    </w:rPr>
  </w:style>
  <w:style w:type="paragraph" w:styleId="Legenda">
    <w:name w:val="caption"/>
    <w:basedOn w:val="Normal"/>
    <w:next w:val="Normal"/>
    <w:uiPriority w:val="35"/>
    <w:unhideWhenUsed/>
    <w:qFormat/>
    <w:rsid w:val="00AE690D"/>
    <w:pPr>
      <w:keepNext/>
      <w:spacing w:before="240" w:line="240" w:lineRule="auto"/>
      <w:ind w:firstLine="0"/>
      <w:jc w:val="center"/>
    </w:pPr>
    <w:rPr>
      <w:b/>
      <w:bCs/>
      <w:szCs w:val="18"/>
    </w:rPr>
  </w:style>
  <w:style w:type="paragraph" w:styleId="ndicedeilustraes">
    <w:name w:val="table of figures"/>
    <w:basedOn w:val="Normal"/>
    <w:next w:val="Normal"/>
    <w:uiPriority w:val="99"/>
    <w:unhideWhenUsed/>
    <w:rsid w:val="009A6EB9"/>
    <w:pPr>
      <w:ind w:firstLine="0"/>
    </w:pPr>
  </w:style>
  <w:style w:type="character" w:customStyle="1" w:styleId="Ttulo5Char">
    <w:name w:val="Título 5 Char"/>
    <w:basedOn w:val="Fontepargpadro"/>
    <w:link w:val="Ttulo5"/>
    <w:uiPriority w:val="9"/>
    <w:semiHidden/>
    <w:rsid w:val="00223E15"/>
    <w:rPr>
      <w:rFonts w:asciiTheme="majorHAnsi" w:eastAsiaTheme="majorEastAsia" w:hAnsiTheme="majorHAnsi" w:cstheme="majorBidi"/>
      <w:color w:val="243F60" w:themeColor="accent1" w:themeShade="7F"/>
      <w:sz w:val="24"/>
      <w:szCs w:val="22"/>
      <w:lang w:val="it-IT" w:eastAsia="en-US"/>
    </w:rPr>
  </w:style>
  <w:style w:type="character" w:customStyle="1" w:styleId="Ttulo6Char">
    <w:name w:val="Título 6 Char"/>
    <w:basedOn w:val="Fontepargpadro"/>
    <w:link w:val="Ttulo6"/>
    <w:uiPriority w:val="9"/>
    <w:semiHidden/>
    <w:rsid w:val="00223E15"/>
    <w:rPr>
      <w:rFonts w:asciiTheme="majorHAnsi" w:eastAsiaTheme="majorEastAsia" w:hAnsiTheme="majorHAnsi" w:cstheme="majorBidi"/>
      <w:i/>
      <w:iCs/>
      <w:color w:val="243F60" w:themeColor="accent1" w:themeShade="7F"/>
      <w:sz w:val="24"/>
      <w:szCs w:val="22"/>
      <w:lang w:val="it-IT" w:eastAsia="en-US"/>
    </w:rPr>
  </w:style>
  <w:style w:type="character" w:customStyle="1" w:styleId="Ttulo7Char">
    <w:name w:val="Título 7 Char"/>
    <w:basedOn w:val="Fontepargpadro"/>
    <w:link w:val="Ttulo7"/>
    <w:uiPriority w:val="9"/>
    <w:semiHidden/>
    <w:rsid w:val="00223E15"/>
    <w:rPr>
      <w:rFonts w:asciiTheme="majorHAnsi" w:eastAsiaTheme="majorEastAsia" w:hAnsiTheme="majorHAnsi" w:cstheme="majorBidi"/>
      <w:i/>
      <w:iCs/>
      <w:color w:val="404040" w:themeColor="text1" w:themeTint="BF"/>
      <w:sz w:val="24"/>
      <w:szCs w:val="22"/>
      <w:lang w:val="it-IT" w:eastAsia="en-US"/>
    </w:rPr>
  </w:style>
  <w:style w:type="character" w:customStyle="1" w:styleId="Ttulo8Char">
    <w:name w:val="Título 8 Char"/>
    <w:basedOn w:val="Fontepargpadro"/>
    <w:link w:val="Ttulo8"/>
    <w:uiPriority w:val="9"/>
    <w:semiHidden/>
    <w:rsid w:val="00223E15"/>
    <w:rPr>
      <w:rFonts w:asciiTheme="majorHAnsi" w:eastAsiaTheme="majorEastAsia" w:hAnsiTheme="majorHAnsi" w:cstheme="majorBidi"/>
      <w:color w:val="404040" w:themeColor="text1" w:themeTint="BF"/>
      <w:lang w:val="it-IT" w:eastAsia="en-US"/>
    </w:rPr>
  </w:style>
  <w:style w:type="character" w:customStyle="1" w:styleId="Ttulo9Char">
    <w:name w:val="Título 9 Char"/>
    <w:basedOn w:val="Fontepargpadro"/>
    <w:link w:val="Ttulo9"/>
    <w:uiPriority w:val="9"/>
    <w:semiHidden/>
    <w:rsid w:val="00223E15"/>
    <w:rPr>
      <w:rFonts w:asciiTheme="majorHAnsi" w:eastAsiaTheme="majorEastAsia" w:hAnsiTheme="majorHAnsi" w:cstheme="majorBidi"/>
      <w:i/>
      <w:iCs/>
      <w:color w:val="404040" w:themeColor="text1" w:themeTint="BF"/>
      <w:lang w:val="it-IT" w:eastAsia="en-US"/>
    </w:rPr>
  </w:style>
  <w:style w:type="paragraph" w:styleId="CitaoIntensa">
    <w:name w:val="Intense Quote"/>
    <w:next w:val="Normal"/>
    <w:link w:val="CitaoIntensaChar"/>
    <w:uiPriority w:val="30"/>
    <w:qFormat/>
    <w:rsid w:val="00C938A2"/>
    <w:pPr>
      <w:keepLines/>
      <w:spacing w:before="360" w:after="360"/>
      <w:ind w:left="2268"/>
      <w:jc w:val="both"/>
    </w:pPr>
    <w:rPr>
      <w:rFonts w:ascii="Arial" w:hAnsi="Arial"/>
      <w:bCs/>
      <w:iCs/>
      <w:szCs w:val="22"/>
      <w:lang w:eastAsia="en-US"/>
    </w:rPr>
  </w:style>
  <w:style w:type="character" w:customStyle="1" w:styleId="CitaoIntensaChar">
    <w:name w:val="Citação Intensa Char"/>
    <w:basedOn w:val="Fontepargpadro"/>
    <w:link w:val="CitaoIntensa"/>
    <w:uiPriority w:val="30"/>
    <w:rsid w:val="00C938A2"/>
    <w:rPr>
      <w:rFonts w:ascii="Arial" w:hAnsi="Arial"/>
      <w:bCs/>
      <w:iCs/>
      <w:szCs w:val="22"/>
      <w:lang w:eastAsia="en-US"/>
    </w:rPr>
  </w:style>
  <w:style w:type="paragraph" w:customStyle="1" w:styleId="Fonte">
    <w:name w:val="Fonte"/>
    <w:next w:val="Normal"/>
    <w:qFormat/>
    <w:rsid w:val="007F7849"/>
    <w:pPr>
      <w:spacing w:after="360"/>
      <w:jc w:val="center"/>
    </w:pPr>
    <w:rPr>
      <w:rFonts w:ascii="Arial" w:hAnsi="Arial"/>
      <w:b/>
      <w:bCs/>
      <w:szCs w:val="18"/>
      <w:lang w:val="it-IT" w:eastAsia="en-US"/>
    </w:rPr>
  </w:style>
  <w:style w:type="character" w:styleId="Refdecomentrio">
    <w:name w:val="annotation reference"/>
    <w:basedOn w:val="Fontepargpadro"/>
    <w:uiPriority w:val="99"/>
    <w:semiHidden/>
    <w:unhideWhenUsed/>
    <w:rsid w:val="00150EF6"/>
    <w:rPr>
      <w:sz w:val="16"/>
      <w:szCs w:val="16"/>
    </w:rPr>
  </w:style>
  <w:style w:type="paragraph" w:styleId="Textodecomentrio">
    <w:name w:val="annotation text"/>
    <w:basedOn w:val="Normal"/>
    <w:link w:val="TextodecomentrioChar"/>
    <w:uiPriority w:val="99"/>
    <w:semiHidden/>
    <w:unhideWhenUsed/>
    <w:rsid w:val="00150E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0EF6"/>
    <w:rPr>
      <w:rFonts w:ascii="Arial" w:hAnsi="Arial"/>
      <w:lang w:val="it-IT" w:eastAsia="en-US"/>
    </w:rPr>
  </w:style>
  <w:style w:type="paragraph" w:styleId="Assuntodocomentrio">
    <w:name w:val="annotation subject"/>
    <w:basedOn w:val="Textodecomentrio"/>
    <w:next w:val="Textodecomentrio"/>
    <w:link w:val="AssuntodocomentrioChar"/>
    <w:uiPriority w:val="99"/>
    <w:semiHidden/>
    <w:unhideWhenUsed/>
    <w:rsid w:val="00150EF6"/>
    <w:rPr>
      <w:b/>
      <w:bCs/>
    </w:rPr>
  </w:style>
  <w:style w:type="character" w:customStyle="1" w:styleId="AssuntodocomentrioChar">
    <w:name w:val="Assunto do comentário Char"/>
    <w:basedOn w:val="TextodecomentrioChar"/>
    <w:link w:val="Assuntodocomentrio"/>
    <w:uiPriority w:val="99"/>
    <w:semiHidden/>
    <w:rsid w:val="00150EF6"/>
    <w:rPr>
      <w:rFonts w:ascii="Arial" w:hAnsi="Arial"/>
      <w:b/>
      <w:bCs/>
      <w:lang w:val="it-IT" w:eastAsia="en-US"/>
    </w:rPr>
  </w:style>
  <w:style w:type="paragraph" w:customStyle="1" w:styleId="LinhadeFigura">
    <w:name w:val="Linha de Figura"/>
    <w:basedOn w:val="Normal"/>
    <w:next w:val="Fonte"/>
    <w:qFormat/>
    <w:rsid w:val="007F7849"/>
    <w:pPr>
      <w:keepNext/>
      <w:spacing w:line="240" w:lineRule="auto"/>
      <w:ind w:firstLine="0"/>
      <w:jc w:val="center"/>
    </w:pPr>
    <w:rPr>
      <w:lang w:val="pt-BR"/>
    </w:rPr>
  </w:style>
  <w:style w:type="paragraph" w:customStyle="1" w:styleId="TtulodeApndice">
    <w:name w:val="Título de Apêndice"/>
    <w:basedOn w:val="Ttulo1"/>
    <w:next w:val="Normal"/>
    <w:qFormat/>
    <w:rsid w:val="00B555D6"/>
    <w:pPr>
      <w:numPr>
        <w:numId w:val="0"/>
      </w:numPr>
      <w:jc w:val="center"/>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1A"/>
    <w:pPr>
      <w:spacing w:line="360" w:lineRule="auto"/>
      <w:ind w:firstLine="709"/>
      <w:jc w:val="both"/>
    </w:pPr>
    <w:rPr>
      <w:rFonts w:ascii="Arial" w:hAnsi="Arial"/>
      <w:sz w:val="24"/>
      <w:szCs w:val="22"/>
      <w:lang w:val="it-IT" w:eastAsia="en-US"/>
    </w:rPr>
  </w:style>
  <w:style w:type="paragraph" w:styleId="Ttulo1">
    <w:name w:val="heading 1"/>
    <w:next w:val="Normal"/>
    <w:link w:val="Ttulo1Char"/>
    <w:qFormat/>
    <w:rsid w:val="00695926"/>
    <w:pPr>
      <w:keepNext/>
      <w:numPr>
        <w:numId w:val="1"/>
      </w:numPr>
      <w:outlineLvl w:val="0"/>
    </w:pPr>
    <w:rPr>
      <w:rFonts w:ascii="Arial" w:eastAsia="Times New Roman" w:hAnsi="Arial"/>
      <w:b/>
      <w:bCs/>
      <w:sz w:val="24"/>
      <w:szCs w:val="24"/>
      <w:lang w:val="it-IT" w:eastAsia="en-US"/>
    </w:rPr>
  </w:style>
  <w:style w:type="paragraph" w:styleId="Ttulo2">
    <w:name w:val="heading 2"/>
    <w:basedOn w:val="Ttulo1"/>
    <w:next w:val="Normal"/>
    <w:link w:val="Ttulo2Char"/>
    <w:qFormat/>
    <w:rsid w:val="00C67450"/>
    <w:pPr>
      <w:numPr>
        <w:ilvl w:val="1"/>
      </w:numPr>
      <w:spacing w:before="360" w:after="240"/>
      <w:ind w:left="578" w:hanging="578"/>
      <w:outlineLvl w:val="1"/>
    </w:pPr>
  </w:style>
  <w:style w:type="paragraph" w:styleId="Ttulo3">
    <w:name w:val="heading 3"/>
    <w:next w:val="Normal"/>
    <w:link w:val="Ttulo3Char"/>
    <w:uiPriority w:val="9"/>
    <w:unhideWhenUsed/>
    <w:qFormat/>
    <w:rsid w:val="003D5438"/>
    <w:pPr>
      <w:keepNext/>
      <w:keepLines/>
      <w:numPr>
        <w:ilvl w:val="2"/>
        <w:numId w:val="1"/>
      </w:numPr>
      <w:spacing w:before="200"/>
      <w:outlineLvl w:val="2"/>
    </w:pPr>
    <w:rPr>
      <w:rFonts w:ascii="Arial" w:eastAsiaTheme="majorEastAsia" w:hAnsi="Arial" w:cstheme="majorBidi"/>
      <w:b/>
      <w:bCs/>
      <w:i/>
      <w:sz w:val="24"/>
      <w:szCs w:val="22"/>
      <w:lang w:val="it-IT" w:eastAsia="en-US"/>
    </w:rPr>
  </w:style>
  <w:style w:type="paragraph" w:styleId="Ttulo4">
    <w:name w:val="heading 4"/>
    <w:next w:val="Normal"/>
    <w:link w:val="Ttulo4Char"/>
    <w:uiPriority w:val="9"/>
    <w:semiHidden/>
    <w:unhideWhenUsed/>
    <w:qFormat/>
    <w:rsid w:val="003D5438"/>
    <w:pPr>
      <w:keepNext/>
      <w:keepLines/>
      <w:numPr>
        <w:ilvl w:val="3"/>
        <w:numId w:val="1"/>
      </w:numPr>
      <w:spacing w:before="200"/>
      <w:outlineLvl w:val="3"/>
    </w:pPr>
    <w:rPr>
      <w:rFonts w:ascii="Arial" w:eastAsiaTheme="majorEastAsia" w:hAnsi="Arial" w:cstheme="majorBidi"/>
      <w:b/>
      <w:bCs/>
      <w:i/>
      <w:iCs/>
      <w:sz w:val="24"/>
      <w:szCs w:val="22"/>
      <w:u w:val="single"/>
      <w:lang w:val="it-IT" w:eastAsia="en-US"/>
    </w:rPr>
  </w:style>
  <w:style w:type="paragraph" w:styleId="Ttulo5">
    <w:name w:val="heading 5"/>
    <w:basedOn w:val="Normal"/>
    <w:next w:val="Normal"/>
    <w:link w:val="Ttulo5Char"/>
    <w:uiPriority w:val="9"/>
    <w:semiHidden/>
    <w:unhideWhenUsed/>
    <w:qFormat/>
    <w:rsid w:val="00223E1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223E1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223E1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223E1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223E1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33389E"/>
    <w:rPr>
      <w:b/>
      <w:bCs/>
    </w:rPr>
  </w:style>
  <w:style w:type="character" w:styleId="nfase">
    <w:name w:val="Emphasis"/>
    <w:uiPriority w:val="20"/>
    <w:qFormat/>
    <w:rsid w:val="0033389E"/>
    <w:rPr>
      <w:i/>
      <w:iCs/>
    </w:rPr>
  </w:style>
  <w:style w:type="character" w:styleId="Hyperlink">
    <w:name w:val="Hyperlink"/>
    <w:uiPriority w:val="99"/>
    <w:unhideWhenUsed/>
    <w:rsid w:val="0033389E"/>
    <w:rPr>
      <w:color w:val="0000FF"/>
      <w:u w:val="single"/>
    </w:rPr>
  </w:style>
  <w:style w:type="character" w:customStyle="1" w:styleId="Ttulo1Char">
    <w:name w:val="Título 1 Char"/>
    <w:link w:val="Ttulo1"/>
    <w:rsid w:val="00695926"/>
    <w:rPr>
      <w:rFonts w:ascii="Arial" w:eastAsia="Times New Roman" w:hAnsi="Arial"/>
      <w:b/>
      <w:bCs/>
      <w:sz w:val="24"/>
      <w:szCs w:val="24"/>
      <w:lang w:val="it-IT" w:eastAsia="en-US"/>
    </w:rPr>
  </w:style>
  <w:style w:type="character" w:customStyle="1" w:styleId="Ttulo2Char">
    <w:name w:val="Título 2 Char"/>
    <w:link w:val="Ttulo2"/>
    <w:rsid w:val="00C67450"/>
    <w:rPr>
      <w:rFonts w:ascii="Arial" w:eastAsia="Times New Roman" w:hAnsi="Arial"/>
      <w:b/>
      <w:bCs/>
      <w:sz w:val="24"/>
      <w:szCs w:val="24"/>
      <w:lang w:val="it-IT" w:eastAsia="en-US"/>
    </w:rPr>
  </w:style>
  <w:style w:type="paragraph" w:styleId="Corpodetexto">
    <w:name w:val="Body Text"/>
    <w:basedOn w:val="Normal"/>
    <w:link w:val="CorpodetextoChar"/>
    <w:rsid w:val="000B10DF"/>
    <w:pPr>
      <w:spacing w:line="240" w:lineRule="auto"/>
    </w:pPr>
    <w:rPr>
      <w:rFonts w:ascii="Times New Roman" w:eastAsia="Times New Roman" w:hAnsi="Times New Roman"/>
      <w:szCs w:val="24"/>
    </w:rPr>
  </w:style>
  <w:style w:type="character" w:customStyle="1" w:styleId="CorpodetextoChar">
    <w:name w:val="Corpo de texto Char"/>
    <w:link w:val="Corpodetexto"/>
    <w:rsid w:val="000B10D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977E5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7E5F"/>
    <w:rPr>
      <w:rFonts w:ascii="Tahoma" w:hAnsi="Tahoma" w:cs="Tahoma"/>
      <w:sz w:val="16"/>
      <w:szCs w:val="16"/>
      <w:lang w:val="it-IT" w:eastAsia="en-US"/>
    </w:rPr>
  </w:style>
  <w:style w:type="character" w:customStyle="1" w:styleId="Ttulo3Char">
    <w:name w:val="Título 3 Char"/>
    <w:basedOn w:val="Fontepargpadro"/>
    <w:link w:val="Ttulo3"/>
    <w:uiPriority w:val="9"/>
    <w:rsid w:val="003D5438"/>
    <w:rPr>
      <w:rFonts w:ascii="Arial" w:eastAsiaTheme="majorEastAsia" w:hAnsi="Arial" w:cstheme="majorBidi"/>
      <w:b/>
      <w:bCs/>
      <w:i/>
      <w:sz w:val="24"/>
      <w:szCs w:val="22"/>
      <w:lang w:val="it-IT" w:eastAsia="en-US"/>
    </w:rPr>
  </w:style>
  <w:style w:type="paragraph" w:styleId="SemEspaamento">
    <w:name w:val="No Spacing"/>
    <w:uiPriority w:val="1"/>
    <w:qFormat/>
    <w:rsid w:val="001A139E"/>
    <w:rPr>
      <w:sz w:val="22"/>
      <w:szCs w:val="22"/>
      <w:lang w:val="it-IT" w:eastAsia="en-US"/>
    </w:rPr>
  </w:style>
  <w:style w:type="paragraph" w:styleId="Sumrio1">
    <w:name w:val="toc 1"/>
    <w:next w:val="Normal"/>
    <w:autoRedefine/>
    <w:uiPriority w:val="39"/>
    <w:unhideWhenUsed/>
    <w:qFormat/>
    <w:rsid w:val="00145A58"/>
    <w:pPr>
      <w:tabs>
        <w:tab w:val="left" w:pos="284"/>
        <w:tab w:val="right" w:leader="dot" w:pos="9061"/>
      </w:tabs>
      <w:spacing w:before="480"/>
    </w:pPr>
    <w:rPr>
      <w:rFonts w:ascii="Arial" w:hAnsi="Arial"/>
      <w:b/>
      <w:sz w:val="24"/>
      <w:szCs w:val="22"/>
      <w:lang w:val="it-IT" w:eastAsia="en-US"/>
    </w:rPr>
  </w:style>
  <w:style w:type="paragraph" w:styleId="Sumrio2">
    <w:name w:val="toc 2"/>
    <w:basedOn w:val="Normal"/>
    <w:next w:val="Normal"/>
    <w:autoRedefine/>
    <w:uiPriority w:val="39"/>
    <w:unhideWhenUsed/>
    <w:qFormat/>
    <w:rsid w:val="00456515"/>
    <w:pPr>
      <w:tabs>
        <w:tab w:val="left" w:pos="426"/>
        <w:tab w:val="right" w:leader="dot" w:pos="9061"/>
      </w:tabs>
      <w:spacing w:line="240" w:lineRule="auto"/>
      <w:ind w:left="221" w:hanging="221"/>
    </w:pPr>
    <w:rPr>
      <w:b/>
      <w:noProof/>
      <w:lang w:val="pt-BR"/>
    </w:rPr>
  </w:style>
  <w:style w:type="paragraph" w:styleId="Sumrio3">
    <w:name w:val="toc 3"/>
    <w:basedOn w:val="Normal"/>
    <w:next w:val="Normal"/>
    <w:autoRedefine/>
    <w:uiPriority w:val="39"/>
    <w:unhideWhenUsed/>
    <w:qFormat/>
    <w:rsid w:val="00523DB8"/>
    <w:pPr>
      <w:tabs>
        <w:tab w:val="left" w:pos="567"/>
        <w:tab w:val="right" w:leader="dot" w:pos="9061"/>
      </w:tabs>
      <w:spacing w:line="240" w:lineRule="auto"/>
      <w:ind w:left="442" w:hanging="442"/>
    </w:pPr>
    <w:rPr>
      <w:b/>
      <w:i/>
      <w:noProof/>
      <w:lang w:val="pt-BR"/>
    </w:rPr>
  </w:style>
  <w:style w:type="paragraph" w:styleId="Cabealho">
    <w:name w:val="header"/>
    <w:basedOn w:val="Normal"/>
    <w:link w:val="CabealhoChar"/>
    <w:uiPriority w:val="99"/>
    <w:unhideWhenUsed/>
    <w:rsid w:val="00604ED3"/>
    <w:pPr>
      <w:tabs>
        <w:tab w:val="center" w:pos="4252"/>
        <w:tab w:val="right" w:pos="8504"/>
      </w:tabs>
      <w:spacing w:line="240" w:lineRule="auto"/>
    </w:pPr>
  </w:style>
  <w:style w:type="character" w:customStyle="1" w:styleId="CabealhoChar">
    <w:name w:val="Cabeçalho Char"/>
    <w:basedOn w:val="Fontepargpadro"/>
    <w:link w:val="Cabealho"/>
    <w:uiPriority w:val="99"/>
    <w:rsid w:val="00604ED3"/>
    <w:rPr>
      <w:sz w:val="22"/>
      <w:szCs w:val="22"/>
      <w:lang w:val="it-IT" w:eastAsia="en-US"/>
    </w:rPr>
  </w:style>
  <w:style w:type="paragraph" w:styleId="Rodap">
    <w:name w:val="footer"/>
    <w:basedOn w:val="Normal"/>
    <w:link w:val="RodapChar"/>
    <w:uiPriority w:val="99"/>
    <w:unhideWhenUsed/>
    <w:rsid w:val="00604ED3"/>
    <w:pPr>
      <w:tabs>
        <w:tab w:val="center" w:pos="4252"/>
        <w:tab w:val="right" w:pos="8504"/>
      </w:tabs>
      <w:spacing w:line="240" w:lineRule="auto"/>
    </w:pPr>
  </w:style>
  <w:style w:type="character" w:customStyle="1" w:styleId="RodapChar">
    <w:name w:val="Rodapé Char"/>
    <w:basedOn w:val="Fontepargpadro"/>
    <w:link w:val="Rodap"/>
    <w:uiPriority w:val="99"/>
    <w:rsid w:val="00604ED3"/>
    <w:rPr>
      <w:sz w:val="22"/>
      <w:szCs w:val="22"/>
      <w:lang w:val="it-IT" w:eastAsia="en-US"/>
    </w:rPr>
  </w:style>
  <w:style w:type="paragraph" w:styleId="PargrafodaLista">
    <w:name w:val="List Paragraph"/>
    <w:basedOn w:val="Normal"/>
    <w:uiPriority w:val="34"/>
    <w:qFormat/>
    <w:rsid w:val="0019256F"/>
    <w:pPr>
      <w:ind w:left="720"/>
      <w:contextualSpacing/>
    </w:pPr>
  </w:style>
  <w:style w:type="paragraph" w:styleId="CabealhodoSumrio">
    <w:name w:val="TOC Heading"/>
    <w:basedOn w:val="Ttulo1"/>
    <w:next w:val="Normal"/>
    <w:uiPriority w:val="39"/>
    <w:semiHidden/>
    <w:unhideWhenUsed/>
    <w:qFormat/>
    <w:rsid w:val="00DC3AC0"/>
    <w:pPr>
      <w:keepLines/>
      <w:spacing w:before="480" w:line="276" w:lineRule="auto"/>
      <w:ind w:firstLine="709"/>
      <w:jc w:val="both"/>
      <w:outlineLvl w:val="9"/>
    </w:pPr>
    <w:rPr>
      <w:rFonts w:asciiTheme="majorHAnsi" w:eastAsiaTheme="majorEastAsia" w:hAnsiTheme="majorHAnsi" w:cstheme="majorBidi"/>
      <w:color w:val="365F91" w:themeColor="accent1" w:themeShade="BF"/>
      <w:sz w:val="28"/>
      <w:szCs w:val="28"/>
      <w:lang w:val="pt-BR"/>
    </w:rPr>
  </w:style>
  <w:style w:type="character" w:customStyle="1" w:styleId="Ttulo4Char">
    <w:name w:val="Título 4 Char"/>
    <w:basedOn w:val="Fontepargpadro"/>
    <w:link w:val="Ttulo4"/>
    <w:uiPriority w:val="9"/>
    <w:semiHidden/>
    <w:rsid w:val="003D5438"/>
    <w:rPr>
      <w:rFonts w:ascii="Arial" w:eastAsiaTheme="majorEastAsia" w:hAnsi="Arial" w:cstheme="majorBidi"/>
      <w:b/>
      <w:bCs/>
      <w:i/>
      <w:iCs/>
      <w:sz w:val="24"/>
      <w:szCs w:val="22"/>
      <w:u w:val="single"/>
      <w:lang w:val="it-IT" w:eastAsia="en-US"/>
    </w:rPr>
  </w:style>
  <w:style w:type="paragraph" w:styleId="Legenda">
    <w:name w:val="caption"/>
    <w:basedOn w:val="Normal"/>
    <w:next w:val="Normal"/>
    <w:uiPriority w:val="35"/>
    <w:unhideWhenUsed/>
    <w:qFormat/>
    <w:rsid w:val="00AE690D"/>
    <w:pPr>
      <w:keepNext/>
      <w:spacing w:before="240" w:line="240" w:lineRule="auto"/>
      <w:ind w:firstLine="0"/>
      <w:jc w:val="center"/>
    </w:pPr>
    <w:rPr>
      <w:b/>
      <w:bCs/>
      <w:szCs w:val="18"/>
    </w:rPr>
  </w:style>
  <w:style w:type="paragraph" w:styleId="ndicedeilustraes">
    <w:name w:val="table of figures"/>
    <w:basedOn w:val="Normal"/>
    <w:next w:val="Normal"/>
    <w:uiPriority w:val="99"/>
    <w:unhideWhenUsed/>
    <w:rsid w:val="009A6EB9"/>
    <w:pPr>
      <w:ind w:firstLine="0"/>
    </w:pPr>
  </w:style>
  <w:style w:type="character" w:customStyle="1" w:styleId="Ttulo5Char">
    <w:name w:val="Título 5 Char"/>
    <w:basedOn w:val="Fontepargpadro"/>
    <w:link w:val="Ttulo5"/>
    <w:uiPriority w:val="9"/>
    <w:semiHidden/>
    <w:rsid w:val="00223E15"/>
    <w:rPr>
      <w:rFonts w:asciiTheme="majorHAnsi" w:eastAsiaTheme="majorEastAsia" w:hAnsiTheme="majorHAnsi" w:cstheme="majorBidi"/>
      <w:color w:val="243F60" w:themeColor="accent1" w:themeShade="7F"/>
      <w:sz w:val="24"/>
      <w:szCs w:val="22"/>
      <w:lang w:val="it-IT" w:eastAsia="en-US"/>
    </w:rPr>
  </w:style>
  <w:style w:type="character" w:customStyle="1" w:styleId="Ttulo6Char">
    <w:name w:val="Título 6 Char"/>
    <w:basedOn w:val="Fontepargpadro"/>
    <w:link w:val="Ttulo6"/>
    <w:uiPriority w:val="9"/>
    <w:semiHidden/>
    <w:rsid w:val="00223E15"/>
    <w:rPr>
      <w:rFonts w:asciiTheme="majorHAnsi" w:eastAsiaTheme="majorEastAsia" w:hAnsiTheme="majorHAnsi" w:cstheme="majorBidi"/>
      <w:i/>
      <w:iCs/>
      <w:color w:val="243F60" w:themeColor="accent1" w:themeShade="7F"/>
      <w:sz w:val="24"/>
      <w:szCs w:val="22"/>
      <w:lang w:val="it-IT" w:eastAsia="en-US"/>
    </w:rPr>
  </w:style>
  <w:style w:type="character" w:customStyle="1" w:styleId="Ttulo7Char">
    <w:name w:val="Título 7 Char"/>
    <w:basedOn w:val="Fontepargpadro"/>
    <w:link w:val="Ttulo7"/>
    <w:uiPriority w:val="9"/>
    <w:semiHidden/>
    <w:rsid w:val="00223E15"/>
    <w:rPr>
      <w:rFonts w:asciiTheme="majorHAnsi" w:eastAsiaTheme="majorEastAsia" w:hAnsiTheme="majorHAnsi" w:cstheme="majorBidi"/>
      <w:i/>
      <w:iCs/>
      <w:color w:val="404040" w:themeColor="text1" w:themeTint="BF"/>
      <w:sz w:val="24"/>
      <w:szCs w:val="22"/>
      <w:lang w:val="it-IT" w:eastAsia="en-US"/>
    </w:rPr>
  </w:style>
  <w:style w:type="character" w:customStyle="1" w:styleId="Ttulo8Char">
    <w:name w:val="Título 8 Char"/>
    <w:basedOn w:val="Fontepargpadro"/>
    <w:link w:val="Ttulo8"/>
    <w:uiPriority w:val="9"/>
    <w:semiHidden/>
    <w:rsid w:val="00223E15"/>
    <w:rPr>
      <w:rFonts w:asciiTheme="majorHAnsi" w:eastAsiaTheme="majorEastAsia" w:hAnsiTheme="majorHAnsi" w:cstheme="majorBidi"/>
      <w:color w:val="404040" w:themeColor="text1" w:themeTint="BF"/>
      <w:lang w:val="it-IT" w:eastAsia="en-US"/>
    </w:rPr>
  </w:style>
  <w:style w:type="character" w:customStyle="1" w:styleId="Ttulo9Char">
    <w:name w:val="Título 9 Char"/>
    <w:basedOn w:val="Fontepargpadro"/>
    <w:link w:val="Ttulo9"/>
    <w:uiPriority w:val="9"/>
    <w:semiHidden/>
    <w:rsid w:val="00223E15"/>
    <w:rPr>
      <w:rFonts w:asciiTheme="majorHAnsi" w:eastAsiaTheme="majorEastAsia" w:hAnsiTheme="majorHAnsi" w:cstheme="majorBidi"/>
      <w:i/>
      <w:iCs/>
      <w:color w:val="404040" w:themeColor="text1" w:themeTint="BF"/>
      <w:lang w:val="it-IT" w:eastAsia="en-US"/>
    </w:rPr>
  </w:style>
  <w:style w:type="paragraph" w:styleId="CitaoIntensa">
    <w:name w:val="Intense Quote"/>
    <w:next w:val="Normal"/>
    <w:link w:val="CitaoIntensaChar"/>
    <w:uiPriority w:val="30"/>
    <w:qFormat/>
    <w:rsid w:val="00C938A2"/>
    <w:pPr>
      <w:keepLines/>
      <w:spacing w:before="360" w:after="360"/>
      <w:ind w:left="2268"/>
      <w:jc w:val="both"/>
    </w:pPr>
    <w:rPr>
      <w:rFonts w:ascii="Arial" w:hAnsi="Arial"/>
      <w:bCs/>
      <w:iCs/>
      <w:szCs w:val="22"/>
      <w:lang w:eastAsia="en-US"/>
    </w:rPr>
  </w:style>
  <w:style w:type="character" w:customStyle="1" w:styleId="CitaoIntensaChar">
    <w:name w:val="Citação Intensa Char"/>
    <w:basedOn w:val="Fontepargpadro"/>
    <w:link w:val="CitaoIntensa"/>
    <w:uiPriority w:val="30"/>
    <w:rsid w:val="00C938A2"/>
    <w:rPr>
      <w:rFonts w:ascii="Arial" w:hAnsi="Arial"/>
      <w:bCs/>
      <w:iCs/>
      <w:szCs w:val="22"/>
      <w:lang w:eastAsia="en-US"/>
    </w:rPr>
  </w:style>
  <w:style w:type="paragraph" w:customStyle="1" w:styleId="Fonte">
    <w:name w:val="Fonte"/>
    <w:next w:val="Normal"/>
    <w:qFormat/>
    <w:rsid w:val="007F7849"/>
    <w:pPr>
      <w:spacing w:after="360"/>
      <w:jc w:val="center"/>
    </w:pPr>
    <w:rPr>
      <w:rFonts w:ascii="Arial" w:hAnsi="Arial"/>
      <w:b/>
      <w:bCs/>
      <w:szCs w:val="18"/>
      <w:lang w:val="it-IT" w:eastAsia="en-US"/>
    </w:rPr>
  </w:style>
  <w:style w:type="character" w:styleId="Refdecomentrio">
    <w:name w:val="annotation reference"/>
    <w:basedOn w:val="Fontepargpadro"/>
    <w:uiPriority w:val="99"/>
    <w:semiHidden/>
    <w:unhideWhenUsed/>
    <w:rsid w:val="00150EF6"/>
    <w:rPr>
      <w:sz w:val="16"/>
      <w:szCs w:val="16"/>
    </w:rPr>
  </w:style>
  <w:style w:type="paragraph" w:styleId="Textodecomentrio">
    <w:name w:val="annotation text"/>
    <w:basedOn w:val="Normal"/>
    <w:link w:val="TextodecomentrioChar"/>
    <w:uiPriority w:val="99"/>
    <w:semiHidden/>
    <w:unhideWhenUsed/>
    <w:rsid w:val="00150E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0EF6"/>
    <w:rPr>
      <w:rFonts w:ascii="Arial" w:hAnsi="Arial"/>
      <w:lang w:val="it-IT" w:eastAsia="en-US"/>
    </w:rPr>
  </w:style>
  <w:style w:type="paragraph" w:styleId="Assuntodocomentrio">
    <w:name w:val="annotation subject"/>
    <w:basedOn w:val="Textodecomentrio"/>
    <w:next w:val="Textodecomentrio"/>
    <w:link w:val="AssuntodocomentrioChar"/>
    <w:uiPriority w:val="99"/>
    <w:semiHidden/>
    <w:unhideWhenUsed/>
    <w:rsid w:val="00150EF6"/>
    <w:rPr>
      <w:b/>
      <w:bCs/>
    </w:rPr>
  </w:style>
  <w:style w:type="character" w:customStyle="1" w:styleId="AssuntodocomentrioChar">
    <w:name w:val="Assunto do comentário Char"/>
    <w:basedOn w:val="TextodecomentrioChar"/>
    <w:link w:val="Assuntodocomentrio"/>
    <w:uiPriority w:val="99"/>
    <w:semiHidden/>
    <w:rsid w:val="00150EF6"/>
    <w:rPr>
      <w:rFonts w:ascii="Arial" w:hAnsi="Arial"/>
      <w:b/>
      <w:bCs/>
      <w:lang w:val="it-IT" w:eastAsia="en-US"/>
    </w:rPr>
  </w:style>
  <w:style w:type="paragraph" w:customStyle="1" w:styleId="LinhadeFigura">
    <w:name w:val="Linha de Figura"/>
    <w:basedOn w:val="Normal"/>
    <w:next w:val="Fonte"/>
    <w:qFormat/>
    <w:rsid w:val="007F7849"/>
    <w:pPr>
      <w:keepNext/>
      <w:spacing w:line="240" w:lineRule="auto"/>
      <w:ind w:firstLine="0"/>
      <w:jc w:val="center"/>
    </w:pPr>
    <w:rPr>
      <w:lang w:val="pt-BR"/>
    </w:rPr>
  </w:style>
  <w:style w:type="paragraph" w:customStyle="1" w:styleId="TtulodeApndice">
    <w:name w:val="Título de Apêndice"/>
    <w:basedOn w:val="Ttulo1"/>
    <w:next w:val="Normal"/>
    <w:qFormat/>
    <w:rsid w:val="00B555D6"/>
    <w:pPr>
      <w:numPr>
        <w:numId w:val="0"/>
      </w:numPr>
      <w:jc w:val="center"/>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59691">
      <w:bodyDiv w:val="1"/>
      <w:marLeft w:val="0"/>
      <w:marRight w:val="0"/>
      <w:marTop w:val="0"/>
      <w:marBottom w:val="0"/>
      <w:divBdr>
        <w:top w:val="none" w:sz="0" w:space="0" w:color="auto"/>
        <w:left w:val="none" w:sz="0" w:space="0" w:color="auto"/>
        <w:bottom w:val="none" w:sz="0" w:space="0" w:color="auto"/>
        <w:right w:val="none" w:sz="0" w:space="0" w:color="auto"/>
      </w:divBdr>
    </w:div>
    <w:div w:id="304240944">
      <w:bodyDiv w:val="1"/>
      <w:marLeft w:val="0"/>
      <w:marRight w:val="0"/>
      <w:marTop w:val="0"/>
      <w:marBottom w:val="0"/>
      <w:divBdr>
        <w:top w:val="none" w:sz="0" w:space="0" w:color="auto"/>
        <w:left w:val="none" w:sz="0" w:space="0" w:color="auto"/>
        <w:bottom w:val="none" w:sz="0" w:space="0" w:color="auto"/>
        <w:right w:val="none" w:sz="0" w:space="0" w:color="auto"/>
      </w:divBdr>
    </w:div>
    <w:div w:id="370155811">
      <w:bodyDiv w:val="1"/>
      <w:marLeft w:val="0"/>
      <w:marRight w:val="0"/>
      <w:marTop w:val="0"/>
      <w:marBottom w:val="0"/>
      <w:divBdr>
        <w:top w:val="none" w:sz="0" w:space="0" w:color="auto"/>
        <w:left w:val="none" w:sz="0" w:space="0" w:color="auto"/>
        <w:bottom w:val="none" w:sz="0" w:space="0" w:color="auto"/>
        <w:right w:val="none" w:sz="0" w:space="0" w:color="auto"/>
      </w:divBdr>
    </w:div>
    <w:div w:id="475073904">
      <w:bodyDiv w:val="1"/>
      <w:marLeft w:val="0"/>
      <w:marRight w:val="0"/>
      <w:marTop w:val="0"/>
      <w:marBottom w:val="0"/>
      <w:divBdr>
        <w:top w:val="none" w:sz="0" w:space="0" w:color="auto"/>
        <w:left w:val="none" w:sz="0" w:space="0" w:color="auto"/>
        <w:bottom w:val="none" w:sz="0" w:space="0" w:color="auto"/>
        <w:right w:val="none" w:sz="0" w:space="0" w:color="auto"/>
      </w:divBdr>
    </w:div>
    <w:div w:id="510149366">
      <w:bodyDiv w:val="1"/>
      <w:marLeft w:val="0"/>
      <w:marRight w:val="0"/>
      <w:marTop w:val="0"/>
      <w:marBottom w:val="0"/>
      <w:divBdr>
        <w:top w:val="none" w:sz="0" w:space="0" w:color="auto"/>
        <w:left w:val="none" w:sz="0" w:space="0" w:color="auto"/>
        <w:bottom w:val="none" w:sz="0" w:space="0" w:color="auto"/>
        <w:right w:val="none" w:sz="0" w:space="0" w:color="auto"/>
      </w:divBdr>
    </w:div>
    <w:div w:id="546186163">
      <w:bodyDiv w:val="1"/>
      <w:marLeft w:val="0"/>
      <w:marRight w:val="0"/>
      <w:marTop w:val="0"/>
      <w:marBottom w:val="0"/>
      <w:divBdr>
        <w:top w:val="none" w:sz="0" w:space="0" w:color="auto"/>
        <w:left w:val="none" w:sz="0" w:space="0" w:color="auto"/>
        <w:bottom w:val="none" w:sz="0" w:space="0" w:color="auto"/>
        <w:right w:val="none" w:sz="0" w:space="0" w:color="auto"/>
      </w:divBdr>
    </w:div>
    <w:div w:id="599066797">
      <w:bodyDiv w:val="1"/>
      <w:marLeft w:val="0"/>
      <w:marRight w:val="0"/>
      <w:marTop w:val="0"/>
      <w:marBottom w:val="0"/>
      <w:divBdr>
        <w:top w:val="none" w:sz="0" w:space="0" w:color="auto"/>
        <w:left w:val="none" w:sz="0" w:space="0" w:color="auto"/>
        <w:bottom w:val="none" w:sz="0" w:space="0" w:color="auto"/>
        <w:right w:val="none" w:sz="0" w:space="0" w:color="auto"/>
      </w:divBdr>
      <w:divsChild>
        <w:div w:id="1747804387">
          <w:marLeft w:val="0"/>
          <w:marRight w:val="0"/>
          <w:marTop w:val="0"/>
          <w:marBottom w:val="0"/>
          <w:divBdr>
            <w:top w:val="none" w:sz="0" w:space="0" w:color="auto"/>
            <w:left w:val="none" w:sz="0" w:space="0" w:color="auto"/>
            <w:bottom w:val="none" w:sz="0" w:space="0" w:color="auto"/>
            <w:right w:val="none" w:sz="0" w:space="0" w:color="auto"/>
          </w:divBdr>
        </w:div>
      </w:divsChild>
    </w:div>
    <w:div w:id="703865906">
      <w:bodyDiv w:val="1"/>
      <w:marLeft w:val="0"/>
      <w:marRight w:val="0"/>
      <w:marTop w:val="0"/>
      <w:marBottom w:val="0"/>
      <w:divBdr>
        <w:top w:val="none" w:sz="0" w:space="0" w:color="auto"/>
        <w:left w:val="none" w:sz="0" w:space="0" w:color="auto"/>
        <w:bottom w:val="none" w:sz="0" w:space="0" w:color="auto"/>
        <w:right w:val="none" w:sz="0" w:space="0" w:color="auto"/>
      </w:divBdr>
    </w:div>
    <w:div w:id="860975587">
      <w:bodyDiv w:val="1"/>
      <w:marLeft w:val="0"/>
      <w:marRight w:val="0"/>
      <w:marTop w:val="0"/>
      <w:marBottom w:val="0"/>
      <w:divBdr>
        <w:top w:val="none" w:sz="0" w:space="0" w:color="auto"/>
        <w:left w:val="none" w:sz="0" w:space="0" w:color="auto"/>
        <w:bottom w:val="none" w:sz="0" w:space="0" w:color="auto"/>
        <w:right w:val="none" w:sz="0" w:space="0" w:color="auto"/>
      </w:divBdr>
    </w:div>
    <w:div w:id="995105245">
      <w:bodyDiv w:val="1"/>
      <w:marLeft w:val="0"/>
      <w:marRight w:val="0"/>
      <w:marTop w:val="0"/>
      <w:marBottom w:val="0"/>
      <w:divBdr>
        <w:top w:val="none" w:sz="0" w:space="0" w:color="auto"/>
        <w:left w:val="none" w:sz="0" w:space="0" w:color="auto"/>
        <w:bottom w:val="none" w:sz="0" w:space="0" w:color="auto"/>
        <w:right w:val="none" w:sz="0" w:space="0" w:color="auto"/>
      </w:divBdr>
    </w:div>
    <w:div w:id="1005396659">
      <w:bodyDiv w:val="1"/>
      <w:marLeft w:val="0"/>
      <w:marRight w:val="0"/>
      <w:marTop w:val="0"/>
      <w:marBottom w:val="0"/>
      <w:divBdr>
        <w:top w:val="none" w:sz="0" w:space="0" w:color="auto"/>
        <w:left w:val="none" w:sz="0" w:space="0" w:color="auto"/>
        <w:bottom w:val="none" w:sz="0" w:space="0" w:color="auto"/>
        <w:right w:val="none" w:sz="0" w:space="0" w:color="auto"/>
      </w:divBdr>
      <w:divsChild>
        <w:div w:id="1852452143">
          <w:marLeft w:val="0"/>
          <w:marRight w:val="0"/>
          <w:marTop w:val="0"/>
          <w:marBottom w:val="0"/>
          <w:divBdr>
            <w:top w:val="none" w:sz="0" w:space="0" w:color="auto"/>
            <w:left w:val="none" w:sz="0" w:space="0" w:color="auto"/>
            <w:bottom w:val="none" w:sz="0" w:space="0" w:color="auto"/>
            <w:right w:val="none" w:sz="0" w:space="0" w:color="auto"/>
          </w:divBdr>
        </w:div>
      </w:divsChild>
    </w:div>
    <w:div w:id="1294479806">
      <w:bodyDiv w:val="1"/>
      <w:marLeft w:val="0"/>
      <w:marRight w:val="0"/>
      <w:marTop w:val="0"/>
      <w:marBottom w:val="0"/>
      <w:divBdr>
        <w:top w:val="none" w:sz="0" w:space="0" w:color="auto"/>
        <w:left w:val="none" w:sz="0" w:space="0" w:color="auto"/>
        <w:bottom w:val="none" w:sz="0" w:space="0" w:color="auto"/>
        <w:right w:val="none" w:sz="0" w:space="0" w:color="auto"/>
      </w:divBdr>
    </w:div>
    <w:div w:id="1623999198">
      <w:bodyDiv w:val="1"/>
      <w:marLeft w:val="0"/>
      <w:marRight w:val="0"/>
      <w:marTop w:val="0"/>
      <w:marBottom w:val="0"/>
      <w:divBdr>
        <w:top w:val="none" w:sz="0" w:space="0" w:color="auto"/>
        <w:left w:val="none" w:sz="0" w:space="0" w:color="auto"/>
        <w:bottom w:val="none" w:sz="0" w:space="0" w:color="auto"/>
        <w:right w:val="none" w:sz="0" w:space="0" w:color="auto"/>
      </w:divBdr>
    </w:div>
    <w:div w:id="1948535364">
      <w:bodyDiv w:val="1"/>
      <w:marLeft w:val="0"/>
      <w:marRight w:val="0"/>
      <w:marTop w:val="0"/>
      <w:marBottom w:val="0"/>
      <w:divBdr>
        <w:top w:val="none" w:sz="0" w:space="0" w:color="auto"/>
        <w:left w:val="none" w:sz="0" w:space="0" w:color="auto"/>
        <w:bottom w:val="none" w:sz="0" w:space="0" w:color="auto"/>
        <w:right w:val="none" w:sz="0" w:space="0" w:color="auto"/>
      </w:divBdr>
    </w:div>
    <w:div w:id="1950039339">
      <w:bodyDiv w:val="1"/>
      <w:marLeft w:val="0"/>
      <w:marRight w:val="0"/>
      <w:marTop w:val="0"/>
      <w:marBottom w:val="0"/>
      <w:divBdr>
        <w:top w:val="none" w:sz="0" w:space="0" w:color="auto"/>
        <w:left w:val="none" w:sz="0" w:space="0" w:color="auto"/>
        <w:bottom w:val="none" w:sz="0" w:space="0" w:color="auto"/>
        <w:right w:val="none" w:sz="0" w:space="0" w:color="auto"/>
      </w:divBdr>
    </w:div>
    <w:div w:id="2036684762">
      <w:bodyDiv w:val="1"/>
      <w:marLeft w:val="0"/>
      <w:marRight w:val="0"/>
      <w:marTop w:val="0"/>
      <w:marBottom w:val="0"/>
      <w:divBdr>
        <w:top w:val="none" w:sz="0" w:space="0" w:color="auto"/>
        <w:left w:val="none" w:sz="0" w:space="0" w:color="auto"/>
        <w:bottom w:val="none" w:sz="0" w:space="0" w:color="auto"/>
        <w:right w:val="none" w:sz="0" w:space="0" w:color="auto"/>
      </w:divBdr>
    </w:div>
    <w:div w:id="20387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abdi.com.br/Estudo/Relat%C3%B3rio%20Automotivo.pdf" TargetMode="External"/><Relationship Id="rId3" Type="http://schemas.openxmlformats.org/officeDocument/2006/relationships/styles" Target="styles.xml"/><Relationship Id="rId21" Type="http://schemas.openxmlformats.org/officeDocument/2006/relationships/hyperlink" Target="http://www.anpei.org.br/imprensa/noticias/deposito-de-patentes-brasileiras-triplica-no-ep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virapagina.com.br/anfavea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bdi.com.br/Estudo/MOBITnovofinal.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F7A4-58DF-4418-A93C-A26230A3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13220</Words>
  <Characters>75360</Characters>
  <Application>Microsoft Office Word</Application>
  <DocSecurity>0</DocSecurity>
  <Lines>628</Lines>
  <Paragraphs>176</Paragraphs>
  <ScaleCrop>false</ScaleCrop>
  <HeadingPairs>
    <vt:vector size="2" baseType="variant">
      <vt:variant>
        <vt:lpstr>Título</vt:lpstr>
      </vt:variant>
      <vt:variant>
        <vt:i4>1</vt:i4>
      </vt:variant>
    </vt:vector>
  </HeadingPairs>
  <TitlesOfParts>
    <vt:vector size="1" baseType="lpstr">
      <vt:lpstr/>
    </vt:vector>
  </TitlesOfParts>
  <Company>Fiat</Company>
  <LinksUpToDate>false</LinksUpToDate>
  <CharactersWithSpaces>88404</CharactersWithSpaces>
  <SharedDoc>false</SharedDoc>
  <HLinks>
    <vt:vector size="18" baseType="variant">
      <vt:variant>
        <vt:i4>7929965</vt:i4>
      </vt:variant>
      <vt:variant>
        <vt:i4>6</vt:i4>
      </vt:variant>
      <vt:variant>
        <vt:i4>0</vt:i4>
      </vt:variant>
      <vt:variant>
        <vt:i4>5</vt:i4>
      </vt:variant>
      <vt:variant>
        <vt:lpwstr>http://www.inovacaotecnologica.com.br/noticias/noticia.php?artigo=inovacao-tem-lugar-central-nas-politicas-industriais-de-paises-desenvolvidos</vt:lpwstr>
      </vt:variant>
      <vt:variant>
        <vt:lpwstr/>
      </vt:variant>
      <vt:variant>
        <vt:i4>3211388</vt:i4>
      </vt:variant>
      <vt:variant>
        <vt:i4>3</vt:i4>
      </vt:variant>
      <vt:variant>
        <vt:i4>0</vt:i4>
      </vt:variant>
      <vt:variant>
        <vt:i4>5</vt:i4>
      </vt:variant>
      <vt:variant>
        <vt:lpwstr>http://www.revistas2.uepg.br/index.php/humanas/article/viewFile/514/516</vt:lpwstr>
      </vt:variant>
      <vt:variant>
        <vt:lpwstr/>
      </vt:variant>
      <vt:variant>
        <vt:i4>2621483</vt:i4>
      </vt:variant>
      <vt:variant>
        <vt:i4>0</vt:i4>
      </vt:variant>
      <vt:variant>
        <vt:i4>0</vt:i4>
      </vt:variant>
      <vt:variant>
        <vt:i4>5</vt:i4>
      </vt:variant>
      <vt:variant>
        <vt:lpwstr>http://www.anfavea.com.br/anuario.html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2012-06-11T17:37:00Z</cp:lastPrinted>
  <dcterms:created xsi:type="dcterms:W3CDTF">2012-06-10T21:59:00Z</dcterms:created>
  <dcterms:modified xsi:type="dcterms:W3CDTF">2012-06-11T17:37:00Z</dcterms:modified>
</cp:coreProperties>
</file>