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1C" w:rsidRPr="00AE2427" w:rsidRDefault="008E531C" w:rsidP="008E531C">
      <w:pPr>
        <w:pStyle w:val="Corpodetexto"/>
        <w:spacing w:before="1"/>
        <w:ind w:left="281" w:right="609"/>
        <w:rPr>
          <w:rFonts w:ascii="Times New Roman"/>
          <w:sz w:val="20"/>
        </w:rPr>
      </w:pPr>
      <w:bookmarkStart w:id="0" w:name="_GoBack"/>
      <w:bookmarkEnd w:id="0"/>
    </w:p>
    <w:p w:rsidR="008E531C" w:rsidRPr="00AE2427" w:rsidRDefault="008E531C" w:rsidP="008E531C">
      <w:pPr>
        <w:pStyle w:val="Corpodetexto"/>
        <w:spacing w:before="1"/>
        <w:ind w:left="281" w:right="609"/>
        <w:rPr>
          <w:rFonts w:ascii="Times New Roman"/>
          <w:sz w:val="20"/>
        </w:rPr>
      </w:pPr>
    </w:p>
    <w:p w:rsidR="008E531C" w:rsidRPr="00AE2427" w:rsidRDefault="008E531C" w:rsidP="008E531C">
      <w:pPr>
        <w:pStyle w:val="Corpodetexto"/>
        <w:spacing w:before="1" w:line="360" w:lineRule="auto"/>
        <w:ind w:left="281" w:right="609"/>
        <w:rPr>
          <w:rFonts w:ascii="Arial" w:hAnsi="Arial" w:cs="Arial"/>
          <w:sz w:val="24"/>
          <w:szCs w:val="24"/>
        </w:rPr>
      </w:pPr>
    </w:p>
    <w:p w:rsidR="00AE2427" w:rsidRPr="00AE2427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AE2427" w:rsidRPr="00AE2427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AE2427" w:rsidRPr="00AE2427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8E531C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b/>
          <w:caps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 CONTROLADORIA - CONTABILIDADE</w:t>
      </w:r>
      <w:r w:rsidRPr="00DF7FF9">
        <w:rPr>
          <w:rFonts w:ascii="Arial" w:hAnsi="Arial" w:cs="Arial"/>
          <w:b/>
          <w:caps/>
          <w:w w:val="105"/>
          <w:sz w:val="24"/>
          <w:szCs w:val="24"/>
          <w:lang w:val="pt-BR"/>
        </w:rPr>
        <w:t xml:space="preserve"> financeira e C</w:t>
      </w:r>
      <w:r w:rsidR="008E531C" w:rsidRPr="00DF7FF9">
        <w:rPr>
          <w:rFonts w:ascii="Arial" w:hAnsi="Arial" w:cs="Arial"/>
          <w:b/>
          <w:caps/>
          <w:w w:val="105"/>
          <w:sz w:val="24"/>
          <w:szCs w:val="24"/>
          <w:lang w:val="pt-BR"/>
        </w:rPr>
        <w:t xml:space="preserve">ontabilidade </w:t>
      </w:r>
      <w:r w:rsidRPr="00DF7FF9">
        <w:rPr>
          <w:rFonts w:ascii="Arial" w:hAnsi="Arial" w:cs="Arial"/>
          <w:b/>
          <w:caps/>
          <w:w w:val="105"/>
          <w:sz w:val="24"/>
          <w:szCs w:val="24"/>
          <w:lang w:val="pt-BR"/>
        </w:rPr>
        <w:t>G</w:t>
      </w:r>
      <w:r w:rsidR="008E531C" w:rsidRPr="00DF7FF9">
        <w:rPr>
          <w:rFonts w:ascii="Arial" w:hAnsi="Arial" w:cs="Arial"/>
          <w:b/>
          <w:caps/>
          <w:w w:val="105"/>
          <w:sz w:val="24"/>
          <w:szCs w:val="24"/>
          <w:lang w:val="pt-BR"/>
        </w:rPr>
        <w:t>erencial sob a ótica da controladoria</w:t>
      </w:r>
    </w:p>
    <w:p w:rsidR="008E531C" w:rsidRPr="00DF7FF9" w:rsidRDefault="008E531C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AE2427">
      <w:pPr>
        <w:pStyle w:val="Corpodetexto"/>
        <w:spacing w:before="1" w:line="360" w:lineRule="auto"/>
        <w:ind w:left="281" w:right="609"/>
        <w:jc w:val="right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z w:val="24"/>
          <w:szCs w:val="24"/>
          <w:lang w:val="pt-BR"/>
        </w:rPr>
        <w:t>Guilherme Garcia LOPES</w:t>
      </w: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AE2427" w:rsidRPr="00DF7FF9" w:rsidRDefault="00AE2427" w:rsidP="008E531C">
      <w:pPr>
        <w:pStyle w:val="Corpodetexto"/>
        <w:spacing w:before="1" w:line="360" w:lineRule="auto"/>
        <w:ind w:left="281" w:right="609"/>
        <w:jc w:val="center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AE2427">
      <w:pPr>
        <w:pStyle w:val="Corpodetexto"/>
        <w:spacing w:before="1" w:line="360" w:lineRule="auto"/>
        <w:ind w:left="281" w:right="60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Resumo: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Este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procedimento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trata sobre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uma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pequena incursão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mundo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objetivo principal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mostrar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importância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dessa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ciência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instituições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sua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interação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financeira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(comercial)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="00DF7FF9"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="00DF7FF9" w:rsidRPr="00DF7FF9">
        <w:rPr>
          <w:rFonts w:ascii="Arial" w:hAnsi="Arial" w:cs="Arial"/>
          <w:spacing w:val="60"/>
          <w:w w:val="105"/>
          <w:sz w:val="24"/>
          <w:szCs w:val="24"/>
          <w:lang w:val="pt-BR"/>
        </w:rPr>
        <w:t>gerencial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.</w:t>
      </w:r>
    </w:p>
    <w:p w:rsidR="009066D6" w:rsidRPr="00DF7FF9" w:rsidRDefault="009066D6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DF7FF9" w:rsidRPr="00DF7FF9" w:rsidRDefault="00DF7FF9" w:rsidP="008E531C">
      <w:pPr>
        <w:pStyle w:val="Corpodetexto"/>
        <w:spacing w:before="7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AE2427" w:rsidRDefault="001C6F62" w:rsidP="008E531C">
      <w:pPr>
        <w:pStyle w:val="Ttulo2"/>
        <w:spacing w:before="85" w:line="360" w:lineRule="auto"/>
        <w:ind w:left="524" w:right="609" w:firstLine="0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w w:val="105"/>
          <w:sz w:val="24"/>
          <w:szCs w:val="24"/>
        </w:rPr>
        <w:lastRenderedPageBreak/>
        <w:t>Sumário</w:t>
      </w:r>
      <w:proofErr w:type="spellEnd"/>
    </w:p>
    <w:p w:rsidR="009066D6" w:rsidRPr="00AE2427" w:rsidRDefault="009066D6" w:rsidP="008E531C">
      <w:pPr>
        <w:pStyle w:val="Corpodetexto"/>
        <w:spacing w:before="8" w:line="360" w:lineRule="auto"/>
        <w:rPr>
          <w:rFonts w:ascii="Arial" w:hAnsi="Arial" w:cs="Arial"/>
          <w:b/>
          <w:sz w:val="24"/>
          <w:szCs w:val="24"/>
        </w:rPr>
      </w:pPr>
    </w:p>
    <w:p w:rsidR="009066D6" w:rsidRPr="00AE2427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before="0" w:line="360" w:lineRule="auto"/>
        <w:ind w:hanging="211"/>
        <w:rPr>
          <w:rFonts w:ascii="Arial" w:hAnsi="Arial" w:cs="Arial"/>
          <w:b/>
          <w:sz w:val="24"/>
          <w:szCs w:val="24"/>
        </w:rPr>
      </w:pPr>
      <w:r w:rsidRPr="00AE2427">
        <w:rPr>
          <w:rFonts w:ascii="Arial" w:hAnsi="Arial" w:cs="Arial"/>
          <w:b/>
          <w:spacing w:val="9"/>
          <w:w w:val="105"/>
          <w:sz w:val="24"/>
          <w:szCs w:val="24"/>
        </w:rPr>
        <w:t>INTRODUÇÃO</w:t>
      </w:r>
    </w:p>
    <w:p w:rsidR="009066D6" w:rsidRPr="00AE2427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b/>
          <w:sz w:val="24"/>
          <w:szCs w:val="24"/>
        </w:rPr>
      </w:pPr>
      <w:r w:rsidRPr="00AE2427">
        <w:rPr>
          <w:rFonts w:ascii="Arial" w:hAnsi="Arial" w:cs="Arial"/>
          <w:b/>
          <w:spacing w:val="10"/>
          <w:w w:val="105"/>
          <w:sz w:val="24"/>
          <w:szCs w:val="24"/>
        </w:rPr>
        <w:t xml:space="preserve">CONTABILIDADE </w:t>
      </w:r>
      <w:r w:rsidRPr="00AE2427">
        <w:rPr>
          <w:rFonts w:ascii="Arial" w:hAnsi="Arial" w:cs="Arial"/>
          <w:b/>
          <w:spacing w:val="9"/>
          <w:w w:val="105"/>
          <w:sz w:val="24"/>
          <w:szCs w:val="24"/>
        </w:rPr>
        <w:t xml:space="preserve">GERENCIAL </w:t>
      </w:r>
      <w:r w:rsidRPr="00AE2427">
        <w:rPr>
          <w:rFonts w:ascii="Arial" w:hAnsi="Arial" w:cs="Arial"/>
          <w:b/>
          <w:w w:val="105"/>
          <w:sz w:val="24"/>
          <w:szCs w:val="24"/>
        </w:rPr>
        <w:t>E</w:t>
      </w:r>
      <w:r w:rsidRPr="00AE2427">
        <w:rPr>
          <w:rFonts w:ascii="Arial" w:hAnsi="Arial" w:cs="Arial"/>
          <w:b/>
          <w:spacing w:val="-27"/>
          <w:w w:val="105"/>
          <w:sz w:val="24"/>
          <w:szCs w:val="24"/>
        </w:rPr>
        <w:t xml:space="preserve"> </w:t>
      </w:r>
      <w:r w:rsidRPr="00AE2427">
        <w:rPr>
          <w:rFonts w:ascii="Arial" w:hAnsi="Arial" w:cs="Arial"/>
          <w:b/>
          <w:spacing w:val="10"/>
          <w:w w:val="105"/>
          <w:sz w:val="24"/>
          <w:szCs w:val="24"/>
        </w:rPr>
        <w:t>CONTROLADORIA</w:t>
      </w:r>
    </w:p>
    <w:p w:rsidR="009066D6" w:rsidRPr="00DF7FF9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b/>
          <w:sz w:val="24"/>
          <w:szCs w:val="24"/>
          <w:lang w:val="pt-BR"/>
        </w:rPr>
      </w:pPr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b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TOMADA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>DE</w:t>
      </w:r>
      <w:r w:rsidRPr="00DF7FF9">
        <w:rPr>
          <w:rFonts w:ascii="Arial" w:hAnsi="Arial" w:cs="Arial"/>
          <w:b/>
          <w:spacing w:val="4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>DECISÃO</w:t>
      </w:r>
    </w:p>
    <w:p w:rsidR="009066D6" w:rsidRPr="00DF7FF9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b/>
          <w:sz w:val="24"/>
          <w:szCs w:val="24"/>
          <w:lang w:val="pt-BR"/>
        </w:rPr>
      </w:pPr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UTILIZAÇÃO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INFORMAÇÃO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AMBIENTE INTERNO </w:t>
      </w:r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EXTERNO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>DA</w:t>
      </w:r>
      <w:r w:rsidRPr="00DF7FF9">
        <w:rPr>
          <w:rFonts w:ascii="Arial" w:hAnsi="Arial" w:cs="Arial"/>
          <w:b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>ORGANIZAÇÃO</w:t>
      </w:r>
    </w:p>
    <w:p w:rsidR="009066D6" w:rsidRPr="00DF7FF9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b/>
          <w:sz w:val="24"/>
          <w:szCs w:val="24"/>
          <w:lang w:val="pt-BR"/>
        </w:rPr>
      </w:pP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ALGUNS CONCEITOS MODERNOS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 xml:space="preserve">JÁ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ACEITOS </w:t>
      </w:r>
      <w:r w:rsidRPr="00DF7FF9">
        <w:rPr>
          <w:rFonts w:ascii="Arial" w:hAnsi="Arial" w:cs="Arial"/>
          <w:b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b/>
          <w:spacing w:val="-18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>TRADICIONAL</w:t>
      </w:r>
    </w:p>
    <w:p w:rsidR="009066D6" w:rsidRPr="00DF7FF9" w:rsidRDefault="001C6F62" w:rsidP="008E531C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b/>
          <w:sz w:val="24"/>
          <w:szCs w:val="24"/>
          <w:lang w:val="pt-BR"/>
        </w:rPr>
      </w:pP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 xml:space="preserve">PROCEDIMENTOS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 xml:space="preserve">BÁSICOS </w:t>
      </w:r>
      <w:r w:rsidRPr="00DF7FF9">
        <w:rPr>
          <w:rFonts w:ascii="Arial" w:hAnsi="Arial" w:cs="Arial"/>
          <w:b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 xml:space="preserve">IMPLANTAÇÃO </w:t>
      </w:r>
      <w:r w:rsidRPr="00DF7FF9">
        <w:rPr>
          <w:rFonts w:ascii="Arial" w:hAnsi="Arial" w:cs="Arial"/>
          <w:b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b/>
          <w:spacing w:val="7"/>
          <w:w w:val="105"/>
          <w:sz w:val="24"/>
          <w:szCs w:val="24"/>
          <w:lang w:val="pt-BR"/>
        </w:rPr>
        <w:t xml:space="preserve">UMA </w:t>
      </w:r>
      <w:r w:rsidRPr="00DF7FF9">
        <w:rPr>
          <w:rFonts w:ascii="Arial" w:hAnsi="Arial" w:cs="Arial"/>
          <w:b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b/>
          <w:spacing w:val="-28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b/>
          <w:spacing w:val="9"/>
          <w:w w:val="105"/>
          <w:sz w:val="24"/>
          <w:szCs w:val="24"/>
          <w:lang w:val="pt-BR"/>
        </w:rPr>
        <w:t>GERENCIAL</w:t>
      </w:r>
    </w:p>
    <w:p w:rsidR="009066D6" w:rsidRPr="00AE2427" w:rsidRDefault="001C6F62" w:rsidP="008E531C">
      <w:pPr>
        <w:pStyle w:val="PargrafodaLista"/>
        <w:numPr>
          <w:ilvl w:val="1"/>
          <w:numId w:val="3"/>
        </w:numPr>
        <w:tabs>
          <w:tab w:val="left" w:pos="762"/>
        </w:tabs>
        <w:spacing w:line="360" w:lineRule="auto"/>
        <w:ind w:hanging="289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spacing w:val="10"/>
          <w:w w:val="105"/>
          <w:sz w:val="24"/>
          <w:szCs w:val="24"/>
        </w:rPr>
        <w:t>Importância</w:t>
      </w:r>
      <w:proofErr w:type="spellEnd"/>
      <w:r w:rsidRPr="00AE2427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AE2427">
        <w:rPr>
          <w:rFonts w:ascii="Arial" w:hAnsi="Arial" w:cs="Arial"/>
          <w:spacing w:val="5"/>
          <w:w w:val="105"/>
          <w:sz w:val="24"/>
          <w:szCs w:val="24"/>
        </w:rPr>
        <w:t xml:space="preserve">da </w:t>
      </w:r>
      <w:proofErr w:type="spellStart"/>
      <w:r w:rsidRPr="00AE2427">
        <w:rPr>
          <w:rFonts w:ascii="Arial" w:hAnsi="Arial" w:cs="Arial"/>
          <w:spacing w:val="9"/>
          <w:w w:val="105"/>
          <w:sz w:val="24"/>
          <w:szCs w:val="24"/>
        </w:rPr>
        <w:t>informação</w:t>
      </w:r>
      <w:proofErr w:type="spellEnd"/>
      <w:r w:rsidRPr="00AE24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proofErr w:type="spellStart"/>
      <w:r w:rsidRPr="00AE2427">
        <w:rPr>
          <w:rFonts w:ascii="Arial" w:hAnsi="Arial" w:cs="Arial"/>
          <w:spacing w:val="9"/>
          <w:w w:val="105"/>
          <w:sz w:val="24"/>
          <w:szCs w:val="24"/>
        </w:rPr>
        <w:t>contábil</w:t>
      </w:r>
      <w:proofErr w:type="spellEnd"/>
    </w:p>
    <w:p w:rsidR="009066D6" w:rsidRPr="00DF7FF9" w:rsidRDefault="001C6F62" w:rsidP="008E531C">
      <w:pPr>
        <w:pStyle w:val="Ttulo2"/>
        <w:numPr>
          <w:ilvl w:val="0"/>
          <w:numId w:val="3"/>
        </w:numPr>
        <w:tabs>
          <w:tab w:val="left" w:pos="460"/>
        </w:tabs>
        <w:spacing w:line="360" w:lineRule="auto"/>
        <w:ind w:hanging="211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COMERCIAL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(FINANCEIRA)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VERSUS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GERENCIAL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PRINCIPAIS</w:t>
      </w:r>
      <w:r w:rsidRPr="00DF7FF9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DIFERENÇAS</w:t>
      </w:r>
    </w:p>
    <w:p w:rsidR="009066D6" w:rsidRPr="00DF7FF9" w:rsidRDefault="001C6F62" w:rsidP="008E531C">
      <w:pPr>
        <w:pStyle w:val="PargrafodaLista"/>
        <w:numPr>
          <w:ilvl w:val="1"/>
          <w:numId w:val="3"/>
        </w:numPr>
        <w:tabs>
          <w:tab w:val="left" w:pos="762"/>
        </w:tabs>
        <w:spacing w:line="360" w:lineRule="auto"/>
        <w:ind w:hanging="289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Ênfase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financeira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4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gerencial</w:t>
      </w:r>
    </w:p>
    <w:p w:rsidR="00AE2427" w:rsidRPr="00DF7FF9" w:rsidRDefault="00AE2427" w:rsidP="00AE2427">
      <w:pPr>
        <w:tabs>
          <w:tab w:val="left" w:pos="762"/>
        </w:tabs>
        <w:spacing w:line="360" w:lineRule="auto"/>
        <w:ind w:left="472"/>
        <w:rPr>
          <w:rFonts w:ascii="Arial" w:hAnsi="Arial" w:cs="Arial"/>
          <w:sz w:val="24"/>
          <w:szCs w:val="24"/>
          <w:lang w:val="pt-BR"/>
        </w:rPr>
      </w:pPr>
    </w:p>
    <w:p w:rsidR="009066D6" w:rsidRPr="00AE2427" w:rsidRDefault="008E531C" w:rsidP="008E531C">
      <w:pPr>
        <w:pStyle w:val="Ttulo2"/>
        <w:numPr>
          <w:ilvl w:val="0"/>
          <w:numId w:val="2"/>
        </w:numPr>
        <w:tabs>
          <w:tab w:val="left" w:pos="737"/>
        </w:tabs>
        <w:spacing w:before="5" w:line="360" w:lineRule="auto"/>
        <w:ind w:left="524" w:right="-996"/>
        <w:rPr>
          <w:rFonts w:ascii="Arial" w:hAnsi="Arial" w:cs="Arial"/>
          <w:sz w:val="24"/>
          <w:szCs w:val="24"/>
        </w:rPr>
      </w:pPr>
      <w:r w:rsidRPr="00AE2427">
        <w:rPr>
          <w:rFonts w:ascii="Arial" w:hAnsi="Arial" w:cs="Arial"/>
          <w:spacing w:val="9"/>
          <w:sz w:val="24"/>
          <w:szCs w:val="24"/>
        </w:rPr>
        <w:t>INTRODUÇÃO</w:t>
      </w:r>
    </w:p>
    <w:p w:rsidR="008E531C" w:rsidRPr="00AE2427" w:rsidRDefault="008E531C" w:rsidP="008E531C">
      <w:pPr>
        <w:pStyle w:val="Ttulo2"/>
        <w:tabs>
          <w:tab w:val="left" w:pos="737"/>
        </w:tabs>
        <w:spacing w:before="5" w:line="360" w:lineRule="auto"/>
        <w:ind w:left="0" w:right="-996" w:firstLine="0"/>
        <w:rPr>
          <w:rFonts w:ascii="Arial" w:hAnsi="Arial" w:cs="Arial"/>
          <w:sz w:val="24"/>
          <w:szCs w:val="24"/>
        </w:rPr>
      </w:pPr>
    </w:p>
    <w:p w:rsidR="009066D6" w:rsidRPr="00DF7FF9" w:rsidRDefault="001C6F62" w:rsidP="008E531C">
      <w:pPr>
        <w:pStyle w:val="Corpodetexto"/>
        <w:spacing w:line="360" w:lineRule="auto"/>
        <w:ind w:left="281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Muitas são as definições de controladoria.</w:t>
      </w:r>
    </w:p>
    <w:p w:rsidR="009066D6" w:rsidRPr="00DF7FF9" w:rsidRDefault="009066D6" w:rsidP="008E531C">
      <w:pPr>
        <w:pStyle w:val="Corpodetexto"/>
        <w:spacing w:before="9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Segundo </w:t>
      </w:r>
      <w:proofErr w:type="spellStart"/>
      <w:r w:rsidRPr="00DF7FF9">
        <w:rPr>
          <w:rFonts w:ascii="Arial" w:hAnsi="Arial" w:cs="Arial"/>
          <w:w w:val="105"/>
          <w:sz w:val="24"/>
          <w:szCs w:val="24"/>
          <w:lang w:val="pt-BR"/>
        </w:rPr>
        <w:t>Mosimann</w:t>
      </w:r>
      <w:proofErr w:type="spellEnd"/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(1999, p.98):</w:t>
      </w:r>
    </w:p>
    <w:p w:rsidR="009066D6" w:rsidRPr="00DF7FF9" w:rsidRDefault="001C6F62" w:rsidP="008E531C">
      <w:pPr>
        <w:pStyle w:val="Corpodetexto"/>
        <w:spacing w:before="41" w:line="360" w:lineRule="auto"/>
        <w:ind w:left="911" w:right="305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[...] a Controladoria pode ser conceituada como o conjunto de princípios, procedimentos e métodos oriundos das ciências de Administração, Economia, Psicologia, Estatística e principalmente da Contabilidade, que se ocupam da gestão econômica das empresas, com o fim de </w:t>
      </w:r>
      <w:r w:rsidR="00DF7FF9" w:rsidRPr="00DF7FF9">
        <w:rPr>
          <w:rFonts w:ascii="Arial" w:hAnsi="Arial" w:cs="Arial"/>
          <w:w w:val="105"/>
          <w:sz w:val="24"/>
          <w:szCs w:val="24"/>
          <w:lang w:val="pt-BR"/>
        </w:rPr>
        <w:t>orientá-las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para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eficácia.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14" w:line="360" w:lineRule="auto"/>
        <w:ind w:left="281" w:right="270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detalhar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assunto, alguns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doutrinadores,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seguindo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mesma linha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pensamento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proofErr w:type="spellStart"/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Mosimann</w:t>
      </w:r>
      <w:proofErr w:type="spellEnd"/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, tipificam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atividade  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um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campo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conhecimento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híbrido.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prática,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quem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define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dessa forma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reconhece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essa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ciência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utiliza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das </w:t>
      </w:r>
      <w:r w:rsid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técnicas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outras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áreas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do</w:t>
      </w:r>
      <w:r w:rsidRPr="00DF7FF9">
        <w:rPr>
          <w:rFonts w:ascii="Arial" w:hAnsi="Arial" w:cs="Arial"/>
          <w:spacing w:val="2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conhecimento.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Portanto, com base na definição de </w:t>
      </w:r>
      <w:proofErr w:type="spellStart"/>
      <w:r w:rsidRPr="00DF7FF9">
        <w:rPr>
          <w:rFonts w:ascii="Arial" w:hAnsi="Arial" w:cs="Arial"/>
          <w:w w:val="105"/>
          <w:sz w:val="24"/>
          <w:szCs w:val="24"/>
          <w:lang w:val="pt-BR"/>
        </w:rPr>
        <w:t>Mosimann</w:t>
      </w:r>
      <w:proofErr w:type="spellEnd"/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e de seus seguidores, é possível afirmar que a responsabilidade principal da controladoria é o suprimento de informações aos tomadores de decisão.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Desse modo, temos que a controladoria pode ser dividida em controladoria administrativa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lastRenderedPageBreak/>
        <w:t xml:space="preserve">e controladoria contábil. No entanto, a prática é outra, já que ambas as partes costumam ficar sob a responsabilidade de um único gestor (o que nos acostumamos a chamar de </w:t>
      </w:r>
      <w:proofErr w:type="spellStart"/>
      <w:r w:rsidRPr="00DF7FF9">
        <w:rPr>
          <w:rFonts w:ascii="Arial" w:hAnsi="Arial" w:cs="Arial"/>
          <w:w w:val="105"/>
          <w:sz w:val="24"/>
          <w:szCs w:val="24"/>
          <w:lang w:val="pt-BR"/>
        </w:rPr>
        <w:t>controller</w:t>
      </w:r>
      <w:proofErr w:type="spellEnd"/>
      <w:r w:rsidRPr="00DF7FF9">
        <w:rPr>
          <w:rFonts w:ascii="Arial" w:hAnsi="Arial" w:cs="Arial"/>
          <w:w w:val="105"/>
          <w:sz w:val="24"/>
          <w:szCs w:val="24"/>
          <w:lang w:val="pt-BR"/>
        </w:rPr>
        <w:t>).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1" w:firstLine="243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Nesse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trabalho,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é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feita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uma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pequena incursão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"mundo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controladoria"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objetivo principal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mostrar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importância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dessa</w:t>
      </w:r>
      <w:r w:rsidRPr="00DF7FF9">
        <w:rPr>
          <w:rFonts w:ascii="Arial" w:hAnsi="Arial" w:cs="Arial"/>
          <w:spacing w:val="6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ciência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instituições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sua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interação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financeira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(comercial)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59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gerencial.</w:t>
      </w:r>
    </w:p>
    <w:p w:rsidR="009066D6" w:rsidRPr="00DF7FF9" w:rsidRDefault="009066D6" w:rsidP="008E531C">
      <w:pPr>
        <w:pStyle w:val="Corpodetexto"/>
        <w:spacing w:before="3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AE2427" w:rsidRDefault="001C6F62" w:rsidP="008E531C">
      <w:pPr>
        <w:pStyle w:val="Ttulo2"/>
        <w:numPr>
          <w:ilvl w:val="0"/>
          <w:numId w:val="2"/>
        </w:numPr>
        <w:tabs>
          <w:tab w:val="left" w:pos="737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AE2427">
        <w:rPr>
          <w:rFonts w:ascii="Arial" w:hAnsi="Arial" w:cs="Arial"/>
          <w:spacing w:val="10"/>
          <w:w w:val="105"/>
          <w:sz w:val="24"/>
          <w:szCs w:val="24"/>
        </w:rPr>
        <w:t xml:space="preserve">CONTABILIDADE </w:t>
      </w:r>
      <w:r w:rsidRPr="00AE2427">
        <w:rPr>
          <w:rFonts w:ascii="Arial" w:hAnsi="Arial" w:cs="Arial"/>
          <w:spacing w:val="9"/>
          <w:w w:val="105"/>
          <w:sz w:val="24"/>
          <w:szCs w:val="24"/>
        </w:rPr>
        <w:t xml:space="preserve">GERENCIAL </w:t>
      </w:r>
      <w:r w:rsidRPr="00AE2427">
        <w:rPr>
          <w:rFonts w:ascii="Arial" w:hAnsi="Arial" w:cs="Arial"/>
          <w:w w:val="105"/>
          <w:sz w:val="24"/>
          <w:szCs w:val="24"/>
        </w:rPr>
        <w:t>E</w:t>
      </w:r>
      <w:r w:rsidRPr="00AE2427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AE2427">
        <w:rPr>
          <w:rFonts w:ascii="Arial" w:hAnsi="Arial" w:cs="Arial"/>
          <w:spacing w:val="10"/>
          <w:w w:val="105"/>
          <w:sz w:val="24"/>
          <w:szCs w:val="24"/>
        </w:rPr>
        <w:t>CONTROLADORIA</w:t>
      </w:r>
    </w:p>
    <w:p w:rsidR="00AE2427" w:rsidRPr="00AE2427" w:rsidRDefault="00AE2427" w:rsidP="008E531C">
      <w:pPr>
        <w:pStyle w:val="Corpodetexto"/>
        <w:spacing w:before="27" w:line="360" w:lineRule="auto"/>
        <w:ind w:left="281" w:right="268" w:firstLine="439"/>
        <w:jc w:val="both"/>
        <w:rPr>
          <w:rFonts w:ascii="Arial" w:hAnsi="Arial" w:cs="Arial"/>
          <w:spacing w:val="7"/>
          <w:w w:val="105"/>
          <w:sz w:val="24"/>
          <w:szCs w:val="24"/>
        </w:rPr>
      </w:pPr>
    </w:p>
    <w:p w:rsidR="009066D6" w:rsidRPr="00DF7FF9" w:rsidRDefault="001C6F62" w:rsidP="008E531C">
      <w:pPr>
        <w:pStyle w:val="Corpodetexto"/>
        <w:spacing w:before="27" w:line="360" w:lineRule="auto"/>
        <w:ind w:left="281" w:right="268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base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introdução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deste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artigo, pode-se inferir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pertence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ramo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especializado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administrativa. 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Isso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deve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fato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utilizar-se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controle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processo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planejamento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orçamento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metodologias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desempenho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suas</w:t>
      </w:r>
      <w:r w:rsidRPr="00DF7FF9">
        <w:rPr>
          <w:rFonts w:ascii="Arial" w:hAnsi="Arial" w:cs="Arial"/>
          <w:spacing w:val="2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funções.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69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Diante do exposto, pode-se dizer que a controladoria fornece aos gestores informações que os auxiliam no processo de tomada de decisão. Portanto, a controladoria é a principal responsável pela construção e a manutenção de sistemas de informações e modelos de gestão das organizações.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7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Nota-se que a controladoria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baseia, fundamentalmente, na contabilidade gerencial para a tomada de decisão. Portanto, cabe aqui uma definição sucinta de contabilidade gerencial. Resumidamente, pode-se dizer que:</w:t>
      </w:r>
      <w:r w:rsidR="008E531C"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Contabilidade gerencial é um ramo da contabilidade que estuda o conjunto de informações úteis e necessárias para a tomada de decisão nas organizações.</w:t>
      </w:r>
    </w:p>
    <w:p w:rsidR="009066D6" w:rsidRPr="00DF7FF9" w:rsidRDefault="008E531C" w:rsidP="008E531C">
      <w:pPr>
        <w:pStyle w:val="Corpodetexto"/>
        <w:tabs>
          <w:tab w:val="left" w:pos="3240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z w:val="24"/>
          <w:szCs w:val="24"/>
          <w:lang w:val="pt-BR"/>
        </w:rPr>
        <w:tab/>
      </w:r>
    </w:p>
    <w:p w:rsidR="009066D6" w:rsidRPr="00DF7FF9" w:rsidRDefault="001C6F62" w:rsidP="008E531C">
      <w:pPr>
        <w:pStyle w:val="Corpodetexto"/>
        <w:spacing w:before="114" w:line="360" w:lineRule="auto"/>
        <w:ind w:left="281" w:right="27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Por sua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vez,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caracteriza-se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um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órgão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administrativo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estuda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particularidades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conjunto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informações </w:t>
      </w:r>
      <w:r w:rsidR="008E531C"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objetivo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de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planejar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alternativas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de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ação,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maximizando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lucros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minimizando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custos,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objetivando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resultados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mais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atraentes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paras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="008E531C"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as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organizações. Portanto, trata-se de um órgão dentro da empres</w:t>
      </w:r>
      <w:r w:rsidR="008E531C"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responsável pelo processo de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gestão.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197936">
      <w:pPr>
        <w:pStyle w:val="Ttulo2"/>
        <w:numPr>
          <w:ilvl w:val="0"/>
          <w:numId w:val="2"/>
        </w:numPr>
        <w:tabs>
          <w:tab w:val="left" w:pos="737"/>
        </w:tabs>
        <w:spacing w:before="5" w:line="360" w:lineRule="auto"/>
        <w:ind w:left="524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TOMADA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DE</w:t>
      </w:r>
      <w:r w:rsidRPr="00DF7FF9">
        <w:rPr>
          <w:rFonts w:ascii="Arial" w:hAnsi="Arial" w:cs="Arial"/>
          <w:spacing w:val="4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DECISÃO</w:t>
      </w:r>
    </w:p>
    <w:p w:rsidR="008E531C" w:rsidRPr="00DF7FF9" w:rsidRDefault="008E531C" w:rsidP="008E531C">
      <w:pPr>
        <w:pStyle w:val="Ttulo2"/>
        <w:tabs>
          <w:tab w:val="left" w:pos="737"/>
        </w:tabs>
        <w:spacing w:before="5" w:line="36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74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É fato que a contabilidade tradicional (a contabilidade financeira/comercial) é a principal fornecedora de informações para a controladoria. É nesse momento que a contabilidade gerencial assume seu papel principal, que é o de "intermediar" as informações entre a contabilidade financeira e a controladoria e, posteriormente "melhorar" essas informações.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69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No entanto, não podemos esquecer que a contabilidade como a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temos hoje (e já foi pior! - </w:t>
      </w:r>
      <w:proofErr w:type="gramStart"/>
      <w:r w:rsidR="00DF7FF9">
        <w:rPr>
          <w:rFonts w:ascii="Arial" w:hAnsi="Arial" w:cs="Arial"/>
          <w:w w:val="105"/>
          <w:sz w:val="24"/>
          <w:szCs w:val="24"/>
          <w:lang w:val="pt-BR"/>
        </w:rPr>
        <w:t>a</w:t>
      </w:r>
      <w:proofErr w:type="gramEnd"/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internacionalização da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contabilidade proporcionou uma melhora significativa nas informações)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restringe as funções da contabilidade financeira como uma geradora de informações pa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ra a tomada de decisão a nível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gerencial.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2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Tal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fato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dá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por uma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simples razão: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legislação comercial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exige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aplicação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princípios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órgãos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reguladores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impõem regras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padrões rígidos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serem</w:t>
      </w:r>
      <w:r w:rsidRPr="00DF7FF9">
        <w:rPr>
          <w:rFonts w:ascii="Arial" w:hAnsi="Arial" w:cs="Arial"/>
          <w:spacing w:val="57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seguidos.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spacing w:val="9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sistemas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tradicionais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armazenam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informações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contábeis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estabelecidos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baseiam-se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legislaç</w:t>
      </w:r>
      <w:r w:rsid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ão comercial, faz-se necessária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criação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um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sistema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mais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avançado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qual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dá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nome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gerencial.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É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sistema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vai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trabalhar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"tradicional"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alimentar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controladoria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tomada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decisão.</w:t>
      </w:r>
    </w:p>
    <w:p w:rsidR="008E531C" w:rsidRPr="00DF7FF9" w:rsidRDefault="008E531C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Ttulo2"/>
        <w:numPr>
          <w:ilvl w:val="0"/>
          <w:numId w:val="2"/>
        </w:numPr>
        <w:tabs>
          <w:tab w:val="left" w:pos="737"/>
        </w:tabs>
        <w:spacing w:before="1" w:line="360" w:lineRule="auto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UTILIZAÇÃO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AMBIENTE INTERNO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EXTERNO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DA</w:t>
      </w:r>
      <w:r w:rsidRPr="00DF7FF9">
        <w:rPr>
          <w:rFonts w:ascii="Arial" w:hAnsi="Arial" w:cs="Arial"/>
          <w:spacing w:val="4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ORGANIZAÇÃO</w:t>
      </w:r>
    </w:p>
    <w:p w:rsidR="008E531C" w:rsidRPr="00DF7FF9" w:rsidRDefault="008E531C" w:rsidP="008E531C">
      <w:pPr>
        <w:pStyle w:val="Corpodetexto"/>
        <w:spacing w:line="360" w:lineRule="auto"/>
        <w:ind w:left="281" w:right="269"/>
        <w:jc w:val="both"/>
        <w:rPr>
          <w:rFonts w:ascii="Arial" w:hAnsi="Arial" w:cs="Arial"/>
          <w:spacing w:val="9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69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Quando estudamos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qualidade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contábil,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não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podemos esquecer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nasceu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atender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às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necessidades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controle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também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interna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organização.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Portanto,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sua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essência,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>é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gerencial.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utilização </w:t>
      </w:r>
      <w:r w:rsid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>por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usuários externos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deu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em um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segundo momento.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Um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exemplo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é 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utilização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pelo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Fisco,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haja vista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necessidade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tributar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resultados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das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empresas.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Outro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exemplo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é 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necessidade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prestação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informações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aos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financiadores (principalmente  </w:t>
      </w:r>
      <w:r w:rsidRPr="00DF7FF9">
        <w:rPr>
          <w:rFonts w:ascii="Arial" w:hAnsi="Arial" w:cs="Arial"/>
          <w:spacing w:val="33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bancos).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69" w:firstLine="439"/>
        <w:jc w:val="both"/>
        <w:rPr>
          <w:rFonts w:ascii="Arial" w:hAnsi="Arial" w:cs="Arial"/>
          <w:spacing w:val="10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Diante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dessa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"</w:t>
      </w:r>
      <w:proofErr w:type="spellStart"/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externalização</w:t>
      </w:r>
      <w:proofErr w:type="spellEnd"/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",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foi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compelida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padronizar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suas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informações,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dando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origem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aos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princípios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   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seguir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regras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órgãos</w:t>
      </w:r>
      <w:r w:rsidRPr="00DF7FF9">
        <w:rPr>
          <w:rFonts w:ascii="Arial" w:hAnsi="Arial" w:cs="Arial"/>
          <w:spacing w:val="4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reguladores.</w:t>
      </w:r>
    </w:p>
    <w:p w:rsidR="00AE2427" w:rsidRPr="00DF7FF9" w:rsidRDefault="00AE2427" w:rsidP="008E531C">
      <w:pPr>
        <w:pStyle w:val="Corpodetexto"/>
        <w:spacing w:before="1" w:line="360" w:lineRule="auto"/>
        <w:ind w:left="281" w:right="269" w:firstLine="439"/>
        <w:jc w:val="both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Ttulo2"/>
        <w:numPr>
          <w:ilvl w:val="0"/>
          <w:numId w:val="2"/>
        </w:numPr>
        <w:tabs>
          <w:tab w:val="left" w:pos="737"/>
        </w:tabs>
        <w:spacing w:before="79" w:line="360" w:lineRule="auto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ALGUNS CONCEITOS MODERNOS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JÁ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ACEITOS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-18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TRADICIONAL</w:t>
      </w:r>
    </w:p>
    <w:p w:rsidR="008E531C" w:rsidRPr="00DF7FF9" w:rsidRDefault="008E531C" w:rsidP="008E531C">
      <w:pPr>
        <w:pStyle w:val="Corpodetexto"/>
        <w:spacing w:before="7" w:line="360" w:lineRule="auto"/>
        <w:ind w:left="281" w:right="272" w:firstLine="439"/>
        <w:jc w:val="both"/>
        <w:rPr>
          <w:rFonts w:ascii="Arial" w:hAnsi="Arial" w:cs="Arial"/>
          <w:spacing w:val="8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7" w:line="360" w:lineRule="auto"/>
        <w:ind w:left="281" w:right="272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pode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depreender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exposto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anteriormente,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princípios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impostos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legislação comercial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são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limitadores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aplicação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plena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gerencial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como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ferramenta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tomada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decisão.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Desse modo,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gerenciamento </w:t>
      </w:r>
      <w:r w:rsid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lastRenderedPageBreak/>
        <w:t>das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informações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devem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aplicados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conceitos contábeis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mais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modernos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avançados,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mesmo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não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aceitos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ou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aceitos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parcialmente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comercial.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Pode-se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dizer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esses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conceitos "modernos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avançados"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estão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em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processo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sedimentação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cultura gerencial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Brasil, </w:t>
      </w:r>
      <w:r w:rsid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tendo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em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vista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muitos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deles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já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fazem parte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processo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convergência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das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normas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internacionais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8E531C" w:rsidRPr="00DF7FF9" w:rsidRDefault="001C6F62" w:rsidP="008E531C">
      <w:pPr>
        <w:pStyle w:val="Corpodetexto"/>
        <w:spacing w:before="1" w:line="360" w:lineRule="auto"/>
        <w:ind w:left="568" w:right="3020" w:hanging="288"/>
        <w:rPr>
          <w:rFonts w:ascii="Arial" w:hAnsi="Arial" w:cs="Arial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São exemplos de procedimento</w:t>
      </w:r>
      <w:r w:rsidR="008E531C" w:rsidRPr="00DF7FF9">
        <w:rPr>
          <w:rFonts w:ascii="Arial" w:hAnsi="Arial" w:cs="Arial"/>
          <w:w w:val="105"/>
          <w:sz w:val="24"/>
          <w:szCs w:val="24"/>
          <w:lang w:val="pt-BR"/>
        </w:rPr>
        <w:t>s gerenciais contemplados pelas N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ormas internacionais de contabilidade:</w:t>
      </w:r>
    </w:p>
    <w:p w:rsidR="009066D6" w:rsidRPr="00DF7FF9" w:rsidRDefault="001C6F62" w:rsidP="008E531C">
      <w:pPr>
        <w:pStyle w:val="Corpodetexto"/>
        <w:spacing w:before="1" w:line="360" w:lineRule="auto"/>
        <w:ind w:left="568" w:right="3020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a) ajuste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a valor presente de ativos 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passivos;</w:t>
      </w:r>
    </w:p>
    <w:p w:rsidR="009066D6" w:rsidRPr="00DF7FF9" w:rsidRDefault="001C6F62" w:rsidP="008E531C">
      <w:pPr>
        <w:pStyle w:val="Corpodetexto"/>
        <w:spacing w:before="33" w:line="360" w:lineRule="auto"/>
        <w:ind w:left="568" w:right="6969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b) ativos a preço de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 mercado; c) ativos a preço de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reposição;</w:t>
      </w:r>
    </w:p>
    <w:p w:rsidR="009066D6" w:rsidRPr="00DF7FF9" w:rsidRDefault="001C6F62" w:rsidP="008E531C">
      <w:pPr>
        <w:pStyle w:val="Corpodetexto"/>
        <w:spacing w:line="360" w:lineRule="auto"/>
        <w:ind w:left="568" w:right="609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d) valor presente dos fluxos de caixa de ativos.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22" w:line="360" w:lineRule="auto"/>
        <w:ind w:left="312" w:right="269" w:firstLine="439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Lembra-se que as normas internacionais de contabilidade permitem a adoção desses conceitos, inclusive para fins comerciais, principalmente quando sua utilização resultar em redução do ativo ou aumento do passivo. No aumento do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ativo ou diminuição do passivo,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normalmente tais conceitos não são aceitos, pois ferem dire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>tamente o princípio contábil da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prudência.</w:t>
      </w:r>
    </w:p>
    <w:p w:rsidR="008E531C" w:rsidRPr="00DF7FF9" w:rsidRDefault="008E531C" w:rsidP="008E531C">
      <w:pPr>
        <w:pStyle w:val="Corpodetexto"/>
        <w:spacing w:before="122" w:line="360" w:lineRule="auto"/>
        <w:ind w:left="312" w:right="269" w:firstLine="439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Ttulo2"/>
        <w:numPr>
          <w:ilvl w:val="0"/>
          <w:numId w:val="2"/>
        </w:numPr>
        <w:tabs>
          <w:tab w:val="left" w:pos="737"/>
        </w:tabs>
        <w:spacing w:before="4" w:line="360" w:lineRule="auto"/>
        <w:ind w:left="524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PROCEDIMENTOS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BÁSICOS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IMPLANTAÇÃO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UMA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spacing w:val="-28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GERENCIAL</w:t>
      </w:r>
    </w:p>
    <w:p w:rsidR="008E531C" w:rsidRPr="00DF7FF9" w:rsidRDefault="008E531C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É fato que a contabilidade societária estruturada pela Lei nº </w:t>
      </w:r>
      <w:hyperlink r:id="rId7">
        <w:r w:rsidRPr="00DF7FF9">
          <w:rPr>
            <w:rFonts w:ascii="Arial" w:hAnsi="Arial" w:cs="Arial"/>
            <w:b/>
            <w:w w:val="105"/>
            <w:sz w:val="24"/>
            <w:szCs w:val="24"/>
            <w:lang w:val="pt-BR"/>
          </w:rPr>
          <w:t>6.404/1976</w:t>
        </w:r>
      </w:hyperlink>
      <w:r w:rsidRPr="00DF7FF9">
        <w:rPr>
          <w:rFonts w:ascii="Arial" w:hAnsi="Arial" w:cs="Arial"/>
          <w:b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não é suficiente para gerar as informações necessárias para as tomadas de decisão.</w:t>
      </w:r>
    </w:p>
    <w:p w:rsidR="009066D6" w:rsidRPr="00DF7FF9" w:rsidRDefault="009066D6" w:rsidP="008E531C">
      <w:pPr>
        <w:pStyle w:val="Corpodetexto"/>
        <w:spacing w:before="2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75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As empresas pequenas e médias que têm necessidade dessas informações (considerando que a maioria tem essa necessidade) podem adotar medidas simples, baratas e eficientes para atender a essa demanda.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Basicamente, a contabilidade deverá estar estruturada para atender tanto às necessidades internas quanto às externas.</w:t>
      </w:r>
    </w:p>
    <w:p w:rsidR="009066D6" w:rsidRPr="00DF7FF9" w:rsidRDefault="009066D6" w:rsidP="008E531C">
      <w:pPr>
        <w:pStyle w:val="Corpodetexto"/>
        <w:spacing w:before="9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69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Primeiramente, é importante que o plano de contas da empresa seja planejado para atender a tais necessidades. Surge, nesse momento, a figura das contas gerenciais para 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lastRenderedPageBreak/>
        <w:t>plano de contas, como, por exem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plo, os centros de custos. Em uma empresa pequena ou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média, </w:t>
      </w:r>
      <w:proofErr w:type="gramStart"/>
      <w:r w:rsidRPr="00DF7FF9">
        <w:rPr>
          <w:rFonts w:ascii="Arial" w:hAnsi="Arial" w:cs="Arial"/>
          <w:w w:val="105"/>
          <w:sz w:val="24"/>
          <w:szCs w:val="24"/>
          <w:lang w:val="pt-BR"/>
        </w:rPr>
        <w:t>o  registro</w:t>
      </w:r>
      <w:proofErr w:type="gramEnd"/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de um fato contábil obrigatoriamente deve ter: a conta debitada, a conta creditada, o valor da operação, o histórico e a data.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Traduzindo, ao contabilizarmos uma despesa com combustível, por exemplo, pode-se criar uma conta gerencial que evidencie o cliente que</w:t>
      </w:r>
      <w:r w:rsidR="008E531C"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deu causa à despesa. Dessa forma, é possível verificar se a manutenção desse cliente (naturalmente, aliado aos demais gastos formadores desse centro de custos) é interessante para a empresa. Para as empresas que não têm um controle gerencial mínimo, clientes deficitários, muitas vezes, passam a ser financiados por clientes superavitários. Veja que o singelo exemplo supramencionado retrata a aplicação do conceito de contabilidade gerencial.</w:t>
      </w:r>
    </w:p>
    <w:p w:rsidR="008E531C" w:rsidRPr="00DF7FF9" w:rsidRDefault="008E531C" w:rsidP="008E531C">
      <w:pPr>
        <w:pStyle w:val="Corpodetexto"/>
        <w:spacing w:before="1" w:line="360" w:lineRule="auto"/>
        <w:ind w:left="281" w:right="272" w:firstLine="24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2" w:firstLine="24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O segundo passo, nesse processo de "gerenciamento da informação", baseia-se na premissa de que toda informação deve ser compartilhada. Esse passo é simples, pois, estando estruturado o plano de contas, as informações geradas poderão ser consultadas, desde que a empresa possua uma boa estrutura tecnológica que dê apoio à manutenção de um banco de dados   eficiente.</w:t>
      </w:r>
    </w:p>
    <w:p w:rsidR="00AE2427" w:rsidRPr="00DF7FF9" w:rsidRDefault="00AE2427" w:rsidP="008E531C">
      <w:pPr>
        <w:pStyle w:val="Corpodetexto"/>
        <w:spacing w:before="1" w:line="360" w:lineRule="auto"/>
        <w:ind w:left="281" w:right="272" w:firstLine="243"/>
        <w:jc w:val="both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Ttulo2"/>
        <w:spacing w:before="79" w:line="360" w:lineRule="auto"/>
        <w:ind w:left="524" w:right="609" w:firstLine="0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6.1 Importância da informação contábil</w:t>
      </w:r>
    </w:p>
    <w:p w:rsidR="008E531C" w:rsidRPr="00DF7FF9" w:rsidRDefault="008E531C" w:rsidP="008E531C">
      <w:pPr>
        <w:pStyle w:val="Corpodetexto"/>
        <w:spacing w:before="7" w:line="360" w:lineRule="auto"/>
        <w:ind w:left="281" w:firstLine="24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7"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Como regra, a informação contábil, para ser útil, deve se cer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car de algumas características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>básicas.</w:t>
      </w:r>
    </w:p>
    <w:p w:rsidR="009066D6" w:rsidRPr="00DF7FF9" w:rsidRDefault="009066D6" w:rsidP="008E531C">
      <w:pPr>
        <w:pStyle w:val="Corpodetexto"/>
        <w:spacing w:before="9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78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tratar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assunto,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NBC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TG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ESTRUTURA CONCEITUAL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-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Estrutura Conceitual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Elaboração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Divulgação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Relatório Contábil-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Financeiro,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aprovada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Resolução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CFC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nº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1.374/2013,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estabelece,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item QC4,</w:t>
      </w:r>
      <w:r w:rsidRPr="00DF7FF9">
        <w:rPr>
          <w:rFonts w:ascii="Arial" w:hAnsi="Arial" w:cs="Arial"/>
          <w:spacing w:val="54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>que:</w:t>
      </w:r>
    </w:p>
    <w:p w:rsidR="009066D6" w:rsidRPr="00DF7FF9" w:rsidRDefault="001C6F62" w:rsidP="008E531C">
      <w:pPr>
        <w:pStyle w:val="Corpodetexto"/>
        <w:spacing w:before="32" w:line="360" w:lineRule="auto"/>
        <w:ind w:left="911" w:right="303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>Se a informação contábil-financeira é para ser útil, ela precisa ser relevante e representar com fidedignidade o que se propõe a representar. A utilidade da informação contábil-financeira é melhorada se ela for comp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>arável, verificável, tempestiva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 e compreensível.</w:t>
      </w:r>
    </w:p>
    <w:p w:rsidR="009066D6" w:rsidRPr="00AE2427" w:rsidRDefault="001C6F62" w:rsidP="008E531C">
      <w:pPr>
        <w:pStyle w:val="Corpodetexto"/>
        <w:spacing w:before="114" w:line="360" w:lineRule="auto"/>
        <w:ind w:left="281" w:right="271" w:firstLine="376"/>
        <w:jc w:val="both"/>
        <w:rPr>
          <w:rFonts w:ascii="Arial" w:hAnsi="Arial" w:cs="Arial"/>
          <w:sz w:val="24"/>
          <w:szCs w:val="24"/>
        </w:rPr>
      </w:pP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mesmo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diploma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legal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estabelece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características qualitativas fundamentais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contábil. </w:t>
      </w:r>
      <w:r w:rsidRPr="00AE2427">
        <w:rPr>
          <w:rFonts w:ascii="Arial" w:hAnsi="Arial" w:cs="Arial"/>
          <w:spacing w:val="9"/>
          <w:w w:val="105"/>
          <w:sz w:val="24"/>
          <w:szCs w:val="24"/>
        </w:rPr>
        <w:t xml:space="preserve">Segundo </w:t>
      </w:r>
      <w:r w:rsidRPr="00AE2427">
        <w:rPr>
          <w:rFonts w:ascii="Arial" w:hAnsi="Arial" w:cs="Arial"/>
          <w:w w:val="105"/>
          <w:sz w:val="24"/>
          <w:szCs w:val="24"/>
        </w:rPr>
        <w:t xml:space="preserve">o </w:t>
      </w:r>
      <w:r w:rsidRPr="00AE2427">
        <w:rPr>
          <w:rFonts w:ascii="Arial" w:hAnsi="Arial" w:cs="Arial"/>
          <w:spacing w:val="8"/>
          <w:w w:val="105"/>
          <w:sz w:val="24"/>
          <w:szCs w:val="24"/>
        </w:rPr>
        <w:t xml:space="preserve">item </w:t>
      </w:r>
      <w:r w:rsidRPr="00AE2427">
        <w:rPr>
          <w:rFonts w:ascii="Arial" w:hAnsi="Arial" w:cs="Arial"/>
          <w:spacing w:val="7"/>
          <w:w w:val="105"/>
          <w:sz w:val="24"/>
          <w:szCs w:val="24"/>
        </w:rPr>
        <w:t xml:space="preserve">QC5 </w:t>
      </w:r>
      <w:r w:rsidR="00DF7FF9">
        <w:rPr>
          <w:rFonts w:ascii="Arial" w:hAnsi="Arial" w:cs="Arial"/>
          <w:w w:val="105"/>
          <w:sz w:val="24"/>
          <w:szCs w:val="24"/>
        </w:rPr>
        <w:t xml:space="preserve">e </w:t>
      </w:r>
      <w:proofErr w:type="spellStart"/>
      <w:r w:rsidRPr="00AE2427">
        <w:rPr>
          <w:rFonts w:ascii="Arial" w:hAnsi="Arial" w:cs="Arial"/>
          <w:spacing w:val="9"/>
          <w:w w:val="105"/>
          <w:sz w:val="24"/>
          <w:szCs w:val="24"/>
        </w:rPr>
        <w:t>seguintes</w:t>
      </w:r>
      <w:proofErr w:type="spellEnd"/>
      <w:r w:rsidRPr="00AE2427">
        <w:rPr>
          <w:rFonts w:ascii="Arial" w:hAnsi="Arial" w:cs="Arial"/>
          <w:spacing w:val="9"/>
          <w:w w:val="105"/>
          <w:sz w:val="24"/>
          <w:szCs w:val="24"/>
        </w:rPr>
        <w:t xml:space="preserve">, </w:t>
      </w:r>
      <w:proofErr w:type="spellStart"/>
      <w:r w:rsidRPr="00AE2427">
        <w:rPr>
          <w:rFonts w:ascii="Arial" w:hAnsi="Arial" w:cs="Arial"/>
          <w:spacing w:val="8"/>
          <w:w w:val="105"/>
          <w:sz w:val="24"/>
          <w:szCs w:val="24"/>
        </w:rPr>
        <w:t>essas</w:t>
      </w:r>
      <w:proofErr w:type="spellEnd"/>
      <w:r w:rsidRPr="00AE24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proofErr w:type="spellStart"/>
      <w:r w:rsidRPr="00AE2427">
        <w:rPr>
          <w:rFonts w:ascii="Arial" w:hAnsi="Arial" w:cs="Arial"/>
          <w:spacing w:val="10"/>
          <w:w w:val="105"/>
          <w:sz w:val="24"/>
          <w:szCs w:val="24"/>
        </w:rPr>
        <w:t>características</w:t>
      </w:r>
      <w:proofErr w:type="spellEnd"/>
      <w:r w:rsidRPr="00AE2427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proofErr w:type="spellStart"/>
      <w:r w:rsidRPr="00AE2427">
        <w:rPr>
          <w:rFonts w:ascii="Arial" w:hAnsi="Arial" w:cs="Arial"/>
          <w:spacing w:val="8"/>
          <w:w w:val="105"/>
          <w:sz w:val="24"/>
          <w:szCs w:val="24"/>
        </w:rPr>
        <w:t>são</w:t>
      </w:r>
      <w:proofErr w:type="spellEnd"/>
      <w:r w:rsidRPr="00AE2427">
        <w:rPr>
          <w:rFonts w:ascii="Arial" w:hAnsi="Arial" w:cs="Arial"/>
          <w:spacing w:val="8"/>
          <w:w w:val="105"/>
          <w:sz w:val="24"/>
          <w:szCs w:val="24"/>
        </w:rPr>
        <w:t>:</w:t>
      </w:r>
    </w:p>
    <w:p w:rsidR="009066D6" w:rsidRPr="00AE2427" w:rsidRDefault="001C6F62" w:rsidP="008E531C">
      <w:pPr>
        <w:pStyle w:val="PargrafodaLista"/>
        <w:numPr>
          <w:ilvl w:val="0"/>
          <w:numId w:val="1"/>
        </w:numPr>
        <w:tabs>
          <w:tab w:val="left" w:pos="866"/>
        </w:tabs>
        <w:spacing w:before="32" w:line="36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spacing w:val="10"/>
          <w:w w:val="105"/>
          <w:sz w:val="24"/>
          <w:szCs w:val="24"/>
        </w:rPr>
        <w:t>relevância</w:t>
      </w:r>
      <w:proofErr w:type="spellEnd"/>
      <w:r w:rsidRPr="00AE2427">
        <w:rPr>
          <w:rFonts w:ascii="Arial" w:hAnsi="Arial" w:cs="Arial"/>
          <w:spacing w:val="10"/>
          <w:w w:val="105"/>
          <w:sz w:val="24"/>
          <w:szCs w:val="24"/>
        </w:rPr>
        <w:t>;</w:t>
      </w:r>
    </w:p>
    <w:p w:rsidR="009066D6" w:rsidRPr="00AE2427" w:rsidRDefault="001C6F62" w:rsidP="008E531C">
      <w:pPr>
        <w:pStyle w:val="PargrafodaLista"/>
        <w:numPr>
          <w:ilvl w:val="0"/>
          <w:numId w:val="1"/>
        </w:numPr>
        <w:tabs>
          <w:tab w:val="left" w:pos="870"/>
        </w:tabs>
        <w:spacing w:before="74" w:line="360" w:lineRule="auto"/>
        <w:ind w:left="869" w:hanging="212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spacing w:val="10"/>
          <w:w w:val="105"/>
          <w:sz w:val="24"/>
          <w:szCs w:val="24"/>
        </w:rPr>
        <w:t>materialidade</w:t>
      </w:r>
      <w:proofErr w:type="spellEnd"/>
      <w:r w:rsidRPr="00AE2427">
        <w:rPr>
          <w:rFonts w:ascii="Arial" w:hAnsi="Arial" w:cs="Arial"/>
          <w:spacing w:val="10"/>
          <w:w w:val="105"/>
          <w:sz w:val="24"/>
          <w:szCs w:val="24"/>
        </w:rPr>
        <w:t>;</w:t>
      </w:r>
    </w:p>
    <w:p w:rsidR="008E531C" w:rsidRPr="00AE2427" w:rsidRDefault="001C6F62" w:rsidP="00AE2427">
      <w:pPr>
        <w:pStyle w:val="PargrafodaLista"/>
        <w:numPr>
          <w:ilvl w:val="0"/>
          <w:numId w:val="1"/>
        </w:numPr>
        <w:tabs>
          <w:tab w:val="left" w:pos="857"/>
        </w:tabs>
        <w:spacing w:before="74" w:line="360" w:lineRule="auto"/>
        <w:ind w:right="5693" w:firstLine="0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spacing w:val="10"/>
          <w:w w:val="105"/>
          <w:sz w:val="24"/>
          <w:szCs w:val="24"/>
        </w:rPr>
        <w:t>representação</w:t>
      </w:r>
      <w:proofErr w:type="spellEnd"/>
      <w:r w:rsidRPr="00AE24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proofErr w:type="spellStart"/>
      <w:r w:rsidRPr="00AE2427">
        <w:rPr>
          <w:rFonts w:ascii="Arial" w:hAnsi="Arial" w:cs="Arial"/>
          <w:spacing w:val="9"/>
          <w:w w:val="105"/>
          <w:sz w:val="24"/>
          <w:szCs w:val="24"/>
        </w:rPr>
        <w:t>fidedigna</w:t>
      </w:r>
      <w:proofErr w:type="spellEnd"/>
      <w:r w:rsidRPr="00AE2427">
        <w:rPr>
          <w:rFonts w:ascii="Arial" w:hAnsi="Arial" w:cs="Arial"/>
          <w:spacing w:val="9"/>
          <w:w w:val="105"/>
          <w:sz w:val="24"/>
          <w:szCs w:val="24"/>
        </w:rPr>
        <w:t>;</w:t>
      </w:r>
    </w:p>
    <w:p w:rsidR="009066D6" w:rsidRPr="008E531C" w:rsidRDefault="001C6F62" w:rsidP="00AE2427">
      <w:pPr>
        <w:pStyle w:val="PargrafodaLista"/>
        <w:numPr>
          <w:ilvl w:val="0"/>
          <w:numId w:val="1"/>
        </w:numPr>
        <w:tabs>
          <w:tab w:val="left" w:pos="857"/>
        </w:tabs>
        <w:spacing w:before="74" w:line="360" w:lineRule="auto"/>
        <w:ind w:right="6118" w:firstLine="0"/>
        <w:rPr>
          <w:rFonts w:ascii="Arial" w:hAnsi="Arial" w:cs="Arial"/>
          <w:sz w:val="24"/>
          <w:szCs w:val="24"/>
        </w:rPr>
      </w:pPr>
      <w:proofErr w:type="spellStart"/>
      <w:r w:rsidRPr="008E531C">
        <w:rPr>
          <w:rFonts w:ascii="Arial" w:hAnsi="Arial" w:cs="Arial"/>
          <w:color w:val="333333"/>
          <w:spacing w:val="10"/>
          <w:w w:val="105"/>
          <w:sz w:val="24"/>
          <w:szCs w:val="24"/>
        </w:rPr>
        <w:t>comparabilidade</w:t>
      </w:r>
      <w:proofErr w:type="spellEnd"/>
      <w:r w:rsidRPr="008E531C">
        <w:rPr>
          <w:rFonts w:ascii="Arial" w:hAnsi="Arial" w:cs="Arial"/>
          <w:color w:val="333333"/>
          <w:spacing w:val="10"/>
          <w:w w:val="105"/>
          <w:sz w:val="24"/>
          <w:szCs w:val="24"/>
        </w:rPr>
        <w:t>;</w:t>
      </w:r>
    </w:p>
    <w:p w:rsidR="008E531C" w:rsidRPr="00AE2427" w:rsidRDefault="008E531C" w:rsidP="008E531C">
      <w:pPr>
        <w:pStyle w:val="PargrafodaLista"/>
        <w:numPr>
          <w:ilvl w:val="0"/>
          <w:numId w:val="1"/>
        </w:numPr>
        <w:tabs>
          <w:tab w:val="left" w:pos="857"/>
        </w:tabs>
        <w:spacing w:before="74" w:line="360" w:lineRule="auto"/>
        <w:ind w:right="7678" w:firstLine="0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w w:val="105"/>
          <w:sz w:val="24"/>
          <w:szCs w:val="24"/>
        </w:rPr>
        <w:t>verificabilidade</w:t>
      </w:r>
      <w:proofErr w:type="spellEnd"/>
      <w:r w:rsidRPr="00AE2427">
        <w:rPr>
          <w:rFonts w:ascii="Arial" w:hAnsi="Arial" w:cs="Arial"/>
          <w:w w:val="105"/>
          <w:sz w:val="24"/>
          <w:szCs w:val="24"/>
        </w:rPr>
        <w:t>;</w:t>
      </w:r>
    </w:p>
    <w:p w:rsidR="008E531C" w:rsidRPr="00AE2427" w:rsidRDefault="00AE2427" w:rsidP="007B31A7">
      <w:pPr>
        <w:pStyle w:val="PargrafodaLista"/>
        <w:numPr>
          <w:ilvl w:val="0"/>
          <w:numId w:val="1"/>
        </w:numPr>
        <w:tabs>
          <w:tab w:val="left" w:pos="857"/>
        </w:tabs>
        <w:spacing w:before="74" w:line="360" w:lineRule="auto"/>
        <w:ind w:right="7678" w:firstLine="0"/>
        <w:rPr>
          <w:rFonts w:ascii="Arial" w:hAnsi="Arial" w:cs="Arial"/>
          <w:sz w:val="24"/>
          <w:szCs w:val="24"/>
        </w:rPr>
      </w:pPr>
      <w:r w:rsidRPr="00AE2427">
        <w:rPr>
          <w:rFonts w:ascii="Arial" w:hAnsi="Arial" w:cs="Arial"/>
          <w:sz w:val="24"/>
          <w:szCs w:val="24"/>
        </w:rPr>
        <w:lastRenderedPageBreak/>
        <w:t xml:space="preserve">        </w:t>
      </w:r>
      <w:proofErr w:type="spellStart"/>
      <w:r w:rsidRPr="00AE2427">
        <w:rPr>
          <w:rFonts w:ascii="Arial" w:hAnsi="Arial" w:cs="Arial"/>
          <w:sz w:val="24"/>
          <w:szCs w:val="24"/>
        </w:rPr>
        <w:t>tempestividade</w:t>
      </w:r>
      <w:proofErr w:type="spellEnd"/>
      <w:r w:rsidRPr="00AE2427">
        <w:rPr>
          <w:rFonts w:ascii="Arial" w:hAnsi="Arial" w:cs="Arial"/>
          <w:sz w:val="24"/>
          <w:szCs w:val="24"/>
        </w:rPr>
        <w:t>;</w:t>
      </w:r>
    </w:p>
    <w:p w:rsidR="009066D6" w:rsidRPr="00AE2427" w:rsidRDefault="00AE2427" w:rsidP="00AE2427">
      <w:pPr>
        <w:pStyle w:val="PargrafodaLista"/>
        <w:numPr>
          <w:ilvl w:val="0"/>
          <w:numId w:val="1"/>
        </w:numPr>
        <w:tabs>
          <w:tab w:val="left" w:pos="857"/>
        </w:tabs>
        <w:spacing w:before="74" w:line="360" w:lineRule="auto"/>
        <w:ind w:right="7252" w:firstLine="0"/>
        <w:rPr>
          <w:rFonts w:ascii="Arial" w:hAnsi="Arial" w:cs="Arial"/>
          <w:sz w:val="24"/>
          <w:szCs w:val="24"/>
        </w:rPr>
      </w:pPr>
      <w:proofErr w:type="spellStart"/>
      <w:r w:rsidRPr="00AE2427">
        <w:rPr>
          <w:rFonts w:ascii="Arial" w:hAnsi="Arial" w:cs="Arial"/>
          <w:w w:val="105"/>
          <w:sz w:val="24"/>
          <w:szCs w:val="24"/>
        </w:rPr>
        <w:t>c</w:t>
      </w:r>
      <w:r w:rsidR="008E531C" w:rsidRPr="00AE2427">
        <w:rPr>
          <w:rFonts w:ascii="Arial" w:hAnsi="Arial" w:cs="Arial"/>
          <w:w w:val="105"/>
          <w:sz w:val="24"/>
          <w:szCs w:val="24"/>
        </w:rPr>
        <w:t>ompreensibilidade</w:t>
      </w:r>
      <w:proofErr w:type="spellEnd"/>
      <w:r w:rsidRPr="00AE2427">
        <w:rPr>
          <w:rFonts w:ascii="Arial" w:hAnsi="Arial" w:cs="Arial"/>
          <w:w w:val="105"/>
          <w:sz w:val="24"/>
          <w:szCs w:val="24"/>
        </w:rPr>
        <w:t>;</w:t>
      </w:r>
    </w:p>
    <w:p w:rsidR="009066D6" w:rsidRPr="00AE2427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9066D6" w:rsidRPr="00DF7FF9" w:rsidRDefault="001C6F62" w:rsidP="008E531C">
      <w:pPr>
        <w:pStyle w:val="Corpodetexto"/>
        <w:spacing w:before="122" w:line="360" w:lineRule="auto"/>
        <w:ind w:left="281" w:right="27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entanto,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não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podemos esquecer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que, além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dessas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características,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informação contábil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deve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mensurável,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>ou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seja,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fato </w:t>
      </w:r>
      <w:r w:rsid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contábil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deve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ter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custo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ou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valor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possa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mensurado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com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confiabilidade.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Em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muitos casos,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custo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ou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valor deve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estimado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(item 4.41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NBC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TG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Estrutura Conceitual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-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Estrutura Conceitual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Elaboração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Divulgação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Relatório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>Contábil-Financeiro).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spacing w:val="9"/>
          <w:w w:val="105"/>
          <w:sz w:val="24"/>
          <w:szCs w:val="24"/>
          <w:lang w:val="pt-BR"/>
        </w:rPr>
      </w:pP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Veja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que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NBC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TG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Estrutura Conceitual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supracitada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está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voltada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Elaboração </w:t>
      </w:r>
      <w:r w:rsidR="00DF7FF9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Divulgação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Relatório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Contábil-Financeiro. </w:t>
      </w:r>
      <w:r w:rsid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No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entanto, </w:t>
      </w:r>
      <w:r w:rsidRPr="00DF7FF9">
        <w:rPr>
          <w:rFonts w:ascii="Arial" w:hAnsi="Arial" w:cs="Arial"/>
          <w:spacing w:val="8"/>
          <w:w w:val="105"/>
          <w:sz w:val="24"/>
          <w:szCs w:val="24"/>
          <w:lang w:val="pt-BR"/>
        </w:rPr>
        <w:t xml:space="preserve">tais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conceitos </w:t>
      </w:r>
      <w:r w:rsidRPr="00DF7FF9">
        <w:rPr>
          <w:rFonts w:ascii="Arial" w:hAnsi="Arial" w:cs="Arial"/>
          <w:spacing w:val="5"/>
          <w:w w:val="105"/>
          <w:sz w:val="24"/>
          <w:szCs w:val="24"/>
          <w:lang w:val="pt-BR"/>
        </w:rPr>
        <w:t xml:space="preserve">se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aplicam, </w:t>
      </w:r>
      <w:r w:rsidRPr="00DF7FF9">
        <w:rPr>
          <w:rFonts w:ascii="Arial" w:hAnsi="Arial" w:cs="Arial"/>
          <w:spacing w:val="10"/>
          <w:w w:val="105"/>
          <w:sz w:val="24"/>
          <w:szCs w:val="24"/>
          <w:lang w:val="pt-BR"/>
        </w:rPr>
        <w:t xml:space="preserve">perfeitamente, </w:t>
      </w:r>
      <w:r w:rsidRPr="00DF7FF9">
        <w:rPr>
          <w:rFonts w:ascii="Arial" w:hAnsi="Arial" w:cs="Arial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spacing w:val="7"/>
          <w:w w:val="105"/>
          <w:sz w:val="24"/>
          <w:szCs w:val="24"/>
          <w:lang w:val="pt-BR"/>
        </w:rPr>
        <w:t xml:space="preserve">uma </w:t>
      </w:r>
      <w:r w:rsid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estrutura contábil</w:t>
      </w:r>
      <w:r w:rsidRPr="00DF7FF9">
        <w:rPr>
          <w:rFonts w:ascii="Arial" w:hAnsi="Arial" w:cs="Arial"/>
          <w:spacing w:val="11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spacing w:val="9"/>
          <w:w w:val="105"/>
          <w:sz w:val="24"/>
          <w:szCs w:val="24"/>
          <w:lang w:val="pt-BR"/>
        </w:rPr>
        <w:t>gerencial.</w:t>
      </w:r>
    </w:p>
    <w:p w:rsidR="00AE2427" w:rsidRPr="00DF7FF9" w:rsidRDefault="00AE2427" w:rsidP="008E531C">
      <w:pPr>
        <w:pStyle w:val="Corpodetexto"/>
        <w:spacing w:before="1" w:line="360" w:lineRule="auto"/>
        <w:ind w:left="281" w:right="274" w:firstLine="439"/>
        <w:jc w:val="both"/>
        <w:rPr>
          <w:rFonts w:ascii="Arial" w:hAnsi="Arial" w:cs="Arial"/>
          <w:sz w:val="24"/>
          <w:szCs w:val="24"/>
          <w:lang w:val="pt-BR"/>
        </w:rPr>
      </w:pPr>
    </w:p>
    <w:p w:rsidR="008E531C" w:rsidRPr="00DF7FF9" w:rsidRDefault="008E531C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6678DA" w:rsidRPr="00DF7FF9" w:rsidRDefault="006678DA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Ttulo2"/>
        <w:numPr>
          <w:ilvl w:val="0"/>
          <w:numId w:val="2"/>
        </w:numPr>
        <w:tabs>
          <w:tab w:val="left" w:pos="737"/>
        </w:tabs>
        <w:spacing w:before="84" w:line="360" w:lineRule="auto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COMERCIAL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>(FINANCEIRA)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VERSUS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>CONTABILIDADE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GERENCIAL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-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PRINCIPAIS</w:t>
      </w:r>
      <w:r w:rsidRPr="00DF7FF9">
        <w:rPr>
          <w:rFonts w:ascii="Arial" w:hAnsi="Arial" w:cs="Arial"/>
          <w:color w:val="333333"/>
          <w:spacing w:val="2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DIFERENÇAS</w:t>
      </w:r>
    </w:p>
    <w:p w:rsidR="009066D6" w:rsidRPr="00DF7FF9" w:rsidRDefault="009066D6" w:rsidP="008E531C">
      <w:pPr>
        <w:pStyle w:val="Corpodetexto"/>
        <w:spacing w:before="5"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08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O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fato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a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comercial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(financeira)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elaborada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usuários externos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e a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gerencial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ser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elaborada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usuários internos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dá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origem </w:t>
      </w:r>
      <w:r w:rsid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a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uma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série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de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diferenças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importantes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entre esses dois ramos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da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contabilidade,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muito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embora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duas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estejam apoiadas  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nos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mesmos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>dados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>financeiros.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O quadro a seguir faz uma comparação entre contabilidade comercial e contabili</w:t>
      </w:r>
      <w:r w:rsid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dade financeira, listando suas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diferenças.</w:t>
      </w:r>
    </w:p>
    <w:p w:rsidR="009066D6" w:rsidRPr="00DF7FF9" w:rsidRDefault="009066D6" w:rsidP="008E531C">
      <w:pPr>
        <w:pStyle w:val="Corpodetexto"/>
        <w:spacing w:before="12"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461"/>
        <w:gridCol w:w="3999"/>
      </w:tblGrid>
      <w:tr w:rsidR="009066D6" w:rsidRPr="00DF7FF9" w:rsidTr="008E531C">
        <w:trPr>
          <w:trHeight w:hRule="exact" w:val="475"/>
        </w:trPr>
        <w:tc>
          <w:tcPr>
            <w:tcW w:w="2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</w:tcPr>
          <w:p w:rsidR="009066D6" w:rsidRPr="00DF7FF9" w:rsidRDefault="009066D6" w:rsidP="008E531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</w:tcPr>
          <w:p w:rsidR="009066D6" w:rsidRPr="00DF7FF9" w:rsidRDefault="009066D6" w:rsidP="008E531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</w:tcPr>
          <w:p w:rsidR="009066D6" w:rsidRPr="00DF7FF9" w:rsidRDefault="009066D6" w:rsidP="008E531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066D6" w:rsidRPr="008E531C" w:rsidTr="008E531C">
        <w:trPr>
          <w:trHeight w:hRule="exact" w:val="920"/>
        </w:trPr>
        <w:tc>
          <w:tcPr>
            <w:tcW w:w="2134" w:type="dxa"/>
            <w:tcBorders>
              <w:top w:val="single" w:sz="4" w:space="0" w:color="FFFFFF"/>
            </w:tcBorders>
          </w:tcPr>
          <w:p w:rsidR="009066D6" w:rsidRPr="008E531C" w:rsidRDefault="001C6F62" w:rsidP="008E531C">
            <w:pPr>
              <w:pStyle w:val="TableParagraph"/>
              <w:tabs>
                <w:tab w:val="left" w:pos="882"/>
              </w:tabs>
              <w:spacing w:before="64"/>
              <w:ind w:right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t>Usuários</w:t>
            </w:r>
            <w:proofErr w:type="spellEnd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tab/>
            </w:r>
            <w:r w:rsidRPr="008E531C">
              <w:rPr>
                <w:rFonts w:ascii="Arial" w:hAnsi="Arial" w:cs="Arial"/>
                <w:spacing w:val="7"/>
                <w:sz w:val="24"/>
                <w:szCs w:val="24"/>
              </w:rPr>
              <w:t xml:space="preserve">dos </w:t>
            </w:r>
            <w:proofErr w:type="spellStart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t>relatórios</w:t>
            </w:r>
            <w:proofErr w:type="spellEnd"/>
          </w:p>
        </w:tc>
        <w:tc>
          <w:tcPr>
            <w:tcW w:w="4461" w:type="dxa"/>
            <w:tcBorders>
              <w:top w:val="single" w:sz="4" w:space="0" w:color="FFFFFF"/>
            </w:tcBorders>
          </w:tcPr>
          <w:p w:rsidR="009066D6" w:rsidRPr="00DF7FF9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9066D6" w:rsidRPr="00DF7FF9" w:rsidRDefault="00DF7FF9" w:rsidP="008E531C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Órgãos reguladores, Fisco, </w:t>
            </w:r>
            <w:r w:rsidR="001C6F62" w:rsidRPr="00DF7FF9">
              <w:rPr>
                <w:rFonts w:ascii="Arial" w:hAnsi="Arial" w:cs="Arial"/>
                <w:sz w:val="24"/>
                <w:szCs w:val="24"/>
                <w:lang w:val="pt-BR"/>
              </w:rPr>
              <w:t>credores, proprietários</w:t>
            </w:r>
          </w:p>
        </w:tc>
        <w:tc>
          <w:tcPr>
            <w:tcW w:w="3999" w:type="dxa"/>
            <w:tcBorders>
              <w:top w:val="single" w:sz="4" w:space="0" w:color="FFFFFF"/>
            </w:tcBorders>
          </w:tcPr>
          <w:p w:rsidR="009066D6" w:rsidRPr="00DF7FF9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9066D6" w:rsidRPr="008E531C" w:rsidRDefault="001C6F62" w:rsidP="008E531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Diretoria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controladoria</w:t>
            </w:r>
            <w:proofErr w:type="spellEnd"/>
          </w:p>
        </w:tc>
      </w:tr>
      <w:tr w:rsidR="009066D6" w:rsidRPr="00DF7FF9" w:rsidTr="008E531C">
        <w:trPr>
          <w:trHeight w:hRule="exact" w:val="784"/>
        </w:trPr>
        <w:tc>
          <w:tcPr>
            <w:tcW w:w="2134" w:type="dxa"/>
          </w:tcPr>
          <w:p w:rsidR="009066D6" w:rsidRPr="008E531C" w:rsidRDefault="001C6F62" w:rsidP="008E531C">
            <w:pPr>
              <w:pStyle w:val="TableParagraph"/>
              <w:spacing w:before="64"/>
              <w:ind w:right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Finalidade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dos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relatórios</w:t>
            </w:r>
            <w:proofErr w:type="spellEnd"/>
          </w:p>
        </w:tc>
        <w:tc>
          <w:tcPr>
            <w:tcW w:w="4461" w:type="dxa"/>
          </w:tcPr>
          <w:p w:rsidR="009066D6" w:rsidRPr="008E531C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066D6" w:rsidRPr="008E531C" w:rsidRDefault="001C6F62" w:rsidP="008E531C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Prestação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 de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contas</w:t>
            </w:r>
            <w:proofErr w:type="spellEnd"/>
          </w:p>
        </w:tc>
        <w:tc>
          <w:tcPr>
            <w:tcW w:w="3999" w:type="dxa"/>
          </w:tcPr>
          <w:p w:rsidR="009066D6" w:rsidRPr="00DF7FF9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9066D6" w:rsidRPr="00DF7FF9" w:rsidRDefault="00DF7FF9" w:rsidP="00DF7FF9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Controle, planejamento, </w:t>
            </w:r>
            <w:r w:rsidR="001C6F62" w:rsidRPr="00DF7FF9">
              <w:rPr>
                <w:rFonts w:ascii="Arial" w:hAnsi="Arial" w:cs="Arial"/>
                <w:sz w:val="24"/>
                <w:szCs w:val="24"/>
                <w:lang w:val="pt-BR"/>
              </w:rPr>
              <w:t>avaliação e desempenho</w:t>
            </w:r>
          </w:p>
        </w:tc>
      </w:tr>
      <w:tr w:rsidR="009066D6" w:rsidRPr="008E531C" w:rsidTr="008E531C">
        <w:trPr>
          <w:trHeight w:hRule="exact" w:val="630"/>
        </w:trPr>
        <w:tc>
          <w:tcPr>
            <w:tcW w:w="2134" w:type="dxa"/>
          </w:tcPr>
          <w:p w:rsidR="009066D6" w:rsidRPr="008E531C" w:rsidRDefault="001C6F62" w:rsidP="008E531C">
            <w:pPr>
              <w:pStyle w:val="TableParagraph"/>
              <w:spacing w:before="57"/>
              <w:ind w:right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Objetivo</w:t>
            </w:r>
            <w:proofErr w:type="spellEnd"/>
          </w:p>
        </w:tc>
        <w:tc>
          <w:tcPr>
            <w:tcW w:w="4461" w:type="dxa"/>
          </w:tcPr>
          <w:p w:rsidR="009066D6" w:rsidRPr="008E531C" w:rsidRDefault="001C6F62" w:rsidP="008E531C">
            <w:pPr>
              <w:pStyle w:val="TableParagraph"/>
              <w:spacing w:before="57"/>
              <w:ind w:right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Ênfase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 no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</w:p>
        </w:tc>
        <w:tc>
          <w:tcPr>
            <w:tcW w:w="3999" w:type="dxa"/>
          </w:tcPr>
          <w:p w:rsidR="009066D6" w:rsidRPr="008E531C" w:rsidRDefault="001C6F62" w:rsidP="008E531C">
            <w:pPr>
              <w:pStyle w:val="TableParagraph"/>
              <w:spacing w:before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Ênfase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no  </w:t>
            </w:r>
            <w:r w:rsidR="00DF7FF9">
              <w:rPr>
                <w:rFonts w:ascii="Arial" w:hAnsi="Arial" w:cs="Arial"/>
                <w:sz w:val="24"/>
                <w:szCs w:val="24"/>
              </w:rPr>
              <w:t>future</w:t>
            </w:r>
          </w:p>
        </w:tc>
      </w:tr>
      <w:tr w:rsidR="009066D6" w:rsidRPr="008E531C" w:rsidTr="008E531C">
        <w:trPr>
          <w:trHeight w:hRule="exact" w:val="784"/>
        </w:trPr>
        <w:tc>
          <w:tcPr>
            <w:tcW w:w="2134" w:type="dxa"/>
          </w:tcPr>
          <w:p w:rsidR="009066D6" w:rsidRPr="008E531C" w:rsidRDefault="001C6F62" w:rsidP="008E531C">
            <w:pPr>
              <w:pStyle w:val="TableParagraph"/>
              <w:spacing w:before="64"/>
              <w:ind w:right="2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Exigência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básica</w:t>
            </w:r>
            <w:proofErr w:type="spellEnd"/>
          </w:p>
        </w:tc>
        <w:tc>
          <w:tcPr>
            <w:tcW w:w="4461" w:type="dxa"/>
          </w:tcPr>
          <w:p w:rsidR="009066D6" w:rsidRPr="008E531C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066D6" w:rsidRPr="008E531C" w:rsidRDefault="001C6F62" w:rsidP="008E531C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Precisão</w:t>
            </w:r>
            <w:proofErr w:type="spellEnd"/>
          </w:p>
        </w:tc>
        <w:tc>
          <w:tcPr>
            <w:tcW w:w="3999" w:type="dxa"/>
          </w:tcPr>
          <w:p w:rsidR="009066D6" w:rsidRPr="008E531C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066D6" w:rsidRPr="008E531C" w:rsidRDefault="001C6F62" w:rsidP="008E531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Informação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momento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oportuno</w:t>
            </w:r>
            <w:proofErr w:type="spellEnd"/>
          </w:p>
        </w:tc>
      </w:tr>
      <w:tr w:rsidR="009066D6" w:rsidRPr="00DF7FF9" w:rsidTr="008E531C">
        <w:trPr>
          <w:trHeight w:hRule="exact" w:val="1205"/>
        </w:trPr>
        <w:tc>
          <w:tcPr>
            <w:tcW w:w="2134" w:type="dxa"/>
          </w:tcPr>
          <w:p w:rsidR="009066D6" w:rsidRPr="008E531C" w:rsidRDefault="001C6F62" w:rsidP="008E531C">
            <w:pPr>
              <w:pStyle w:val="TableParagraph"/>
              <w:tabs>
                <w:tab w:val="left" w:pos="958"/>
              </w:tabs>
              <w:spacing w:before="64"/>
              <w:ind w:right="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lastRenderedPageBreak/>
              <w:t>Formato</w:t>
            </w:r>
            <w:proofErr w:type="spellEnd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tab/>
            </w:r>
            <w:r w:rsidRPr="008E531C">
              <w:rPr>
                <w:rFonts w:ascii="Arial" w:hAnsi="Arial" w:cs="Arial"/>
                <w:spacing w:val="5"/>
                <w:sz w:val="24"/>
                <w:szCs w:val="24"/>
              </w:rPr>
              <w:t xml:space="preserve">da </w:t>
            </w:r>
            <w:proofErr w:type="spellStart"/>
            <w:r w:rsidRPr="008E531C">
              <w:rPr>
                <w:rFonts w:ascii="Arial" w:hAnsi="Arial" w:cs="Arial"/>
                <w:spacing w:val="9"/>
                <w:sz w:val="24"/>
                <w:szCs w:val="24"/>
              </w:rPr>
              <w:t>informação</w:t>
            </w:r>
            <w:proofErr w:type="spellEnd"/>
          </w:p>
        </w:tc>
        <w:tc>
          <w:tcPr>
            <w:tcW w:w="4461" w:type="dxa"/>
          </w:tcPr>
          <w:p w:rsidR="009066D6" w:rsidRPr="00DF7FF9" w:rsidRDefault="001C6F62" w:rsidP="00DF7FF9">
            <w:pPr>
              <w:pStyle w:val="TableParagraph"/>
              <w:spacing w:before="64"/>
              <w:ind w:right="10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F7FF9">
              <w:rPr>
                <w:rFonts w:ascii="Arial" w:hAnsi="Arial" w:cs="Arial"/>
                <w:spacing w:val="9"/>
                <w:sz w:val="24"/>
                <w:szCs w:val="24"/>
                <w:lang w:val="pt-BR"/>
              </w:rPr>
              <w:t xml:space="preserve">Elaboração </w:t>
            </w:r>
            <w:r w:rsidRPr="00DF7FF9">
              <w:rPr>
                <w:rFonts w:ascii="Arial" w:hAnsi="Arial" w:cs="Arial"/>
                <w:spacing w:val="5"/>
                <w:sz w:val="24"/>
                <w:szCs w:val="24"/>
                <w:lang w:val="pt-BR"/>
              </w:rPr>
              <w:t xml:space="preserve">de </w:t>
            </w:r>
            <w:r w:rsidRPr="00DF7FF9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dados </w:t>
            </w:r>
            <w:r w:rsidRPr="00DF7FF9">
              <w:rPr>
                <w:rFonts w:ascii="Arial" w:hAnsi="Arial" w:cs="Arial"/>
                <w:spacing w:val="9"/>
                <w:sz w:val="24"/>
                <w:szCs w:val="24"/>
                <w:lang w:val="pt-BR"/>
              </w:rPr>
              <w:t xml:space="preserve">sintéticos </w:t>
            </w:r>
            <w:r w:rsidRPr="00DF7FF9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para </w:t>
            </w:r>
            <w:r w:rsidRPr="00DF7FF9">
              <w:rPr>
                <w:rFonts w:ascii="Arial" w:hAnsi="Arial" w:cs="Arial"/>
                <w:sz w:val="24"/>
                <w:szCs w:val="24"/>
                <w:lang w:val="pt-BR"/>
              </w:rPr>
              <w:t xml:space="preserve">a </w:t>
            </w:r>
            <w:r w:rsidRPr="00DF7FF9">
              <w:rPr>
                <w:rFonts w:ascii="Arial" w:hAnsi="Arial" w:cs="Arial"/>
                <w:spacing w:val="10"/>
                <w:sz w:val="24"/>
                <w:szCs w:val="24"/>
                <w:lang w:val="pt-BR"/>
              </w:rPr>
              <w:t xml:space="preserve">organização </w:t>
            </w:r>
            <w:r w:rsidRPr="00DF7FF9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como </w:t>
            </w:r>
            <w:r w:rsidR="00DF7FF9">
              <w:rPr>
                <w:rFonts w:ascii="Arial" w:hAnsi="Arial" w:cs="Arial"/>
                <w:spacing w:val="5"/>
                <w:sz w:val="24"/>
                <w:szCs w:val="24"/>
                <w:lang w:val="pt-BR"/>
              </w:rPr>
              <w:t xml:space="preserve">um </w:t>
            </w:r>
            <w:r w:rsidRPr="00DF7FF9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todo, </w:t>
            </w:r>
            <w:r w:rsidRPr="00DF7FF9">
              <w:rPr>
                <w:rFonts w:ascii="Arial" w:hAnsi="Arial" w:cs="Arial"/>
                <w:spacing w:val="10"/>
                <w:sz w:val="24"/>
                <w:szCs w:val="24"/>
                <w:lang w:val="pt-BR"/>
              </w:rPr>
              <w:t xml:space="preserve">normalmente </w:t>
            </w:r>
            <w:r w:rsidR="00DF7FF9">
              <w:rPr>
                <w:rFonts w:ascii="Arial" w:hAnsi="Arial" w:cs="Arial"/>
                <w:spacing w:val="5"/>
                <w:sz w:val="24"/>
                <w:szCs w:val="24"/>
                <w:lang w:val="pt-BR"/>
              </w:rPr>
              <w:t xml:space="preserve">na </w:t>
            </w:r>
            <w:r w:rsidRPr="00DF7FF9">
              <w:rPr>
                <w:rFonts w:ascii="Arial" w:hAnsi="Arial" w:cs="Arial"/>
                <w:spacing w:val="8"/>
                <w:sz w:val="24"/>
                <w:szCs w:val="24"/>
                <w:lang w:val="pt-BR"/>
              </w:rPr>
              <w:t xml:space="preserve">forma </w:t>
            </w:r>
            <w:r w:rsidRPr="00DF7FF9">
              <w:rPr>
                <w:rFonts w:ascii="Arial" w:hAnsi="Arial" w:cs="Arial"/>
                <w:spacing w:val="5"/>
                <w:sz w:val="24"/>
                <w:szCs w:val="24"/>
                <w:lang w:val="pt-BR"/>
              </w:rPr>
              <w:t xml:space="preserve">de </w:t>
            </w:r>
            <w:r w:rsidRPr="00DF7FF9">
              <w:rPr>
                <w:rFonts w:ascii="Arial" w:hAnsi="Arial" w:cs="Arial"/>
                <w:spacing w:val="10"/>
                <w:sz w:val="24"/>
                <w:szCs w:val="24"/>
                <w:lang w:val="pt-BR"/>
              </w:rPr>
              <w:t>demonstrações</w:t>
            </w:r>
            <w:r w:rsidRPr="00DF7FF9">
              <w:rPr>
                <w:rFonts w:ascii="Arial" w:hAnsi="Arial" w:cs="Arial"/>
                <w:spacing w:val="58"/>
                <w:sz w:val="24"/>
                <w:szCs w:val="24"/>
                <w:lang w:val="pt-BR"/>
              </w:rPr>
              <w:t xml:space="preserve"> </w:t>
            </w:r>
            <w:r w:rsidRPr="00DF7FF9">
              <w:rPr>
                <w:rFonts w:ascii="Arial" w:hAnsi="Arial" w:cs="Arial"/>
                <w:spacing w:val="10"/>
                <w:sz w:val="24"/>
                <w:szCs w:val="24"/>
                <w:lang w:val="pt-BR"/>
              </w:rPr>
              <w:t>financeiras</w:t>
            </w:r>
          </w:p>
        </w:tc>
        <w:tc>
          <w:tcPr>
            <w:tcW w:w="3999" w:type="dxa"/>
          </w:tcPr>
          <w:p w:rsidR="009066D6" w:rsidRPr="00DF7FF9" w:rsidRDefault="001C6F62" w:rsidP="008E531C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F7FF9">
              <w:rPr>
                <w:rFonts w:ascii="Arial" w:hAnsi="Arial" w:cs="Arial"/>
                <w:sz w:val="24"/>
                <w:szCs w:val="24"/>
                <w:lang w:val="pt-BR"/>
              </w:rPr>
              <w:t>Orçamentos, relatórios detalhad</w:t>
            </w:r>
            <w:r w:rsidR="00DF7FF9">
              <w:rPr>
                <w:rFonts w:ascii="Arial" w:hAnsi="Arial" w:cs="Arial"/>
                <w:sz w:val="24"/>
                <w:szCs w:val="24"/>
                <w:lang w:val="pt-BR"/>
              </w:rPr>
              <w:t xml:space="preserve">os por segmento, departamento, cliente </w:t>
            </w:r>
            <w:r w:rsidRPr="00DF7FF9">
              <w:rPr>
                <w:rFonts w:ascii="Arial" w:hAnsi="Arial" w:cs="Arial"/>
                <w:sz w:val="24"/>
                <w:szCs w:val="24"/>
                <w:lang w:val="pt-BR"/>
              </w:rPr>
              <w:t>fornecedor etc.</w:t>
            </w:r>
          </w:p>
        </w:tc>
      </w:tr>
      <w:tr w:rsidR="009066D6" w:rsidRPr="00DF7FF9" w:rsidTr="008E531C">
        <w:trPr>
          <w:trHeight w:hRule="exact" w:val="784"/>
        </w:trPr>
        <w:tc>
          <w:tcPr>
            <w:tcW w:w="2134" w:type="dxa"/>
          </w:tcPr>
          <w:p w:rsidR="009066D6" w:rsidRPr="00DF7FF9" w:rsidRDefault="009066D6" w:rsidP="008E531C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9066D6" w:rsidRPr="008E531C" w:rsidRDefault="001C6F62" w:rsidP="008E531C">
            <w:pPr>
              <w:pStyle w:val="TableParagraph"/>
              <w:ind w:right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Restrições</w:t>
            </w:r>
            <w:proofErr w:type="spellEnd"/>
          </w:p>
        </w:tc>
        <w:tc>
          <w:tcPr>
            <w:tcW w:w="4461" w:type="dxa"/>
          </w:tcPr>
          <w:p w:rsidR="009066D6" w:rsidRPr="00DF7FF9" w:rsidRDefault="00DF7FF9" w:rsidP="00DF7FF9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Vinculada à observância dos princípios de </w:t>
            </w:r>
            <w:r w:rsidR="001C6F62" w:rsidRPr="00DF7FF9">
              <w:rPr>
                <w:rFonts w:ascii="Arial" w:hAnsi="Arial" w:cs="Arial"/>
                <w:sz w:val="24"/>
                <w:szCs w:val="24"/>
                <w:lang w:val="pt-BR"/>
              </w:rPr>
              <w:t>contabilidade</w:t>
            </w:r>
          </w:p>
        </w:tc>
        <w:tc>
          <w:tcPr>
            <w:tcW w:w="3999" w:type="dxa"/>
          </w:tcPr>
          <w:p w:rsidR="009066D6" w:rsidRPr="00DF7FF9" w:rsidRDefault="001C6F62" w:rsidP="008E531C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F7FF9">
              <w:rPr>
                <w:rFonts w:ascii="Arial" w:hAnsi="Arial" w:cs="Arial"/>
                <w:sz w:val="24"/>
                <w:szCs w:val="24"/>
                <w:lang w:val="pt-BR"/>
              </w:rPr>
              <w:t>Não há restrições, a não ser aquelas estabelecidas pela administração</w:t>
            </w:r>
          </w:p>
        </w:tc>
      </w:tr>
      <w:tr w:rsidR="009066D6" w:rsidRPr="008E531C" w:rsidTr="008E531C">
        <w:trPr>
          <w:trHeight w:hRule="exact" w:val="768"/>
        </w:trPr>
        <w:tc>
          <w:tcPr>
            <w:tcW w:w="2134" w:type="dxa"/>
            <w:tcBorders>
              <w:top w:val="nil"/>
            </w:tcBorders>
          </w:tcPr>
          <w:p w:rsidR="009066D6" w:rsidRPr="008E531C" w:rsidRDefault="001C6F62" w:rsidP="008E531C">
            <w:pPr>
              <w:pStyle w:val="TableParagraph"/>
              <w:spacing w:before="53"/>
              <w:ind w:right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Frequência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dos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relatórios</w:t>
            </w:r>
            <w:proofErr w:type="spellEnd"/>
          </w:p>
        </w:tc>
        <w:tc>
          <w:tcPr>
            <w:tcW w:w="4461" w:type="dxa"/>
            <w:tcBorders>
              <w:top w:val="nil"/>
            </w:tcBorders>
          </w:tcPr>
          <w:p w:rsidR="009066D6" w:rsidRPr="008E531C" w:rsidRDefault="001C6F62" w:rsidP="008E531C">
            <w:pPr>
              <w:pStyle w:val="TableParagraph"/>
              <w:spacing w:before="46"/>
              <w:ind w:right="102"/>
              <w:rPr>
                <w:rFonts w:ascii="Arial" w:hAnsi="Arial" w:cs="Arial"/>
                <w:sz w:val="24"/>
                <w:szCs w:val="24"/>
              </w:rPr>
            </w:pPr>
            <w:r w:rsidRPr="008E531C">
              <w:rPr>
                <w:rFonts w:ascii="Arial" w:hAnsi="Arial" w:cs="Arial"/>
                <w:sz w:val="24"/>
                <w:szCs w:val="24"/>
              </w:rPr>
              <w:t xml:space="preserve">Mensal,  trimestral, 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semestral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3999" w:type="dxa"/>
            <w:tcBorders>
              <w:top w:val="nil"/>
            </w:tcBorders>
          </w:tcPr>
          <w:p w:rsidR="009066D6" w:rsidRPr="008E531C" w:rsidRDefault="001C6F62" w:rsidP="008E531C">
            <w:pPr>
              <w:pStyle w:val="TableParagraph"/>
              <w:spacing w:before="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Quando</w:t>
            </w:r>
            <w:proofErr w:type="spellEnd"/>
            <w:r w:rsidRPr="008E5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531C">
              <w:rPr>
                <w:rFonts w:ascii="Arial" w:hAnsi="Arial" w:cs="Arial"/>
                <w:sz w:val="24"/>
                <w:szCs w:val="24"/>
              </w:rPr>
              <w:t>necessário</w:t>
            </w:r>
            <w:proofErr w:type="spellEnd"/>
          </w:p>
        </w:tc>
      </w:tr>
    </w:tbl>
    <w:p w:rsidR="009066D6" w:rsidRPr="008E531C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9066D6" w:rsidRPr="008E531C" w:rsidRDefault="009066D6" w:rsidP="008E531C">
      <w:pPr>
        <w:pStyle w:val="Corpodetexto"/>
        <w:spacing w:before="10" w:line="360" w:lineRule="auto"/>
        <w:rPr>
          <w:rFonts w:ascii="Arial" w:hAnsi="Arial" w:cs="Arial"/>
          <w:sz w:val="24"/>
          <w:szCs w:val="24"/>
        </w:rPr>
      </w:pPr>
    </w:p>
    <w:p w:rsidR="009066D6" w:rsidRPr="00DF7FF9" w:rsidRDefault="001C6F62" w:rsidP="008E531C">
      <w:pPr>
        <w:pStyle w:val="Ttulo2"/>
        <w:spacing w:before="0" w:line="360" w:lineRule="auto"/>
        <w:ind w:left="524" w:firstLine="0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7.1 Ênfase da contabilidade financeira e da </w:t>
      </w:r>
      <w:r w:rsidR="008E531C"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contabilidade gerencial</w:t>
      </w:r>
    </w:p>
    <w:p w:rsidR="009066D6" w:rsidRPr="00DF7FF9" w:rsidRDefault="009066D6" w:rsidP="008E531C">
      <w:pPr>
        <w:pStyle w:val="Corpodetexto"/>
        <w:spacing w:line="360" w:lineRule="auto"/>
        <w:ind w:left="298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27" w:line="360" w:lineRule="auto"/>
        <w:ind w:left="281" w:right="207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É sabido que a contabilidade financeira reflete as transações passadas da organização, o que já limita sua utilização como ferramenta de planejamento. O viés da contabilidade gerencial, no entanto, é totalmente oposto.</w:t>
      </w:r>
    </w:p>
    <w:p w:rsidR="009066D6" w:rsidRPr="00DF7FF9" w:rsidRDefault="009066D6" w:rsidP="008E531C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before="1"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A contabilidade gerencial está praticamente alicerçada no planejamento, enfatizando fortemente os possíveis cenários futuros.</w:t>
      </w:r>
    </w:p>
    <w:p w:rsidR="009066D6" w:rsidRPr="00DF7FF9" w:rsidRDefault="001C6F62" w:rsidP="008E531C">
      <w:pPr>
        <w:pStyle w:val="Corpodetexto"/>
        <w:spacing w:line="360" w:lineRule="auto"/>
        <w:ind w:left="281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Ela trabalha com o objetivo de refletir as mudanças que ocorrem no dia a dia, seja na economia, seja com clientes, concorrentes etc.</w:t>
      </w:r>
    </w:p>
    <w:p w:rsidR="009066D6" w:rsidRPr="00DF7FF9" w:rsidRDefault="009066D6" w:rsidP="008E531C">
      <w:pPr>
        <w:pStyle w:val="Corpodetexto"/>
        <w:spacing w:before="9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1C6F62" w:rsidP="008E531C">
      <w:pPr>
        <w:pStyle w:val="Corpodetexto"/>
        <w:spacing w:line="360" w:lineRule="auto"/>
        <w:ind w:left="281" w:right="205" w:firstLine="439"/>
        <w:jc w:val="both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Desse modo,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examinarmos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dados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fornecidos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contabilidade financeira,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estamos analisando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ocorrências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passadas.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Por sua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vez,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ao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examinarmos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os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dados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fornecidos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pela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contabilidade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gerencial, estamos avaliando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perspectivas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futuras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 xml:space="preserve">e </w:t>
      </w:r>
      <w:r w:rsidRPr="00DF7FF9">
        <w:rPr>
          <w:rFonts w:ascii="Arial" w:hAnsi="Arial" w:cs="Arial"/>
          <w:color w:val="333333"/>
          <w:spacing w:val="5"/>
          <w:w w:val="105"/>
          <w:sz w:val="24"/>
          <w:szCs w:val="24"/>
          <w:lang w:val="pt-BR"/>
        </w:rPr>
        <w:t xml:space="preserve">as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 xml:space="preserve">possibilidades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mais </w:t>
      </w:r>
      <w:r w:rsid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>atraentes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7"/>
          <w:w w:val="105"/>
          <w:sz w:val="24"/>
          <w:szCs w:val="24"/>
          <w:lang w:val="pt-BR"/>
        </w:rPr>
        <w:t xml:space="preserve">(ou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menos </w:t>
      </w:r>
      <w:r w:rsidRPr="00DF7FF9">
        <w:rPr>
          <w:rFonts w:ascii="Arial" w:hAnsi="Arial" w:cs="Arial"/>
          <w:color w:val="333333"/>
          <w:spacing w:val="9"/>
          <w:w w:val="105"/>
          <w:sz w:val="24"/>
          <w:szCs w:val="24"/>
          <w:lang w:val="pt-BR"/>
        </w:rPr>
        <w:t xml:space="preserve">danosas) </w:t>
      </w:r>
      <w:r w:rsidRPr="00DF7FF9">
        <w:rPr>
          <w:rFonts w:ascii="Arial" w:hAnsi="Arial" w:cs="Arial"/>
          <w:color w:val="333333"/>
          <w:spacing w:val="8"/>
          <w:w w:val="105"/>
          <w:sz w:val="24"/>
          <w:szCs w:val="24"/>
          <w:lang w:val="pt-BR"/>
        </w:rPr>
        <w:t xml:space="preserve">para </w:t>
      </w:r>
      <w:r w:rsidRPr="00DF7FF9">
        <w:rPr>
          <w:rFonts w:ascii="Arial" w:hAnsi="Arial" w:cs="Arial"/>
          <w:color w:val="333333"/>
          <w:w w:val="105"/>
          <w:sz w:val="24"/>
          <w:szCs w:val="24"/>
          <w:lang w:val="pt-BR"/>
        </w:rPr>
        <w:t>a</w:t>
      </w:r>
      <w:r w:rsidRPr="00DF7FF9">
        <w:rPr>
          <w:rFonts w:ascii="Arial" w:hAnsi="Arial" w:cs="Arial"/>
          <w:color w:val="333333"/>
          <w:spacing w:val="27"/>
          <w:w w:val="105"/>
          <w:sz w:val="24"/>
          <w:szCs w:val="24"/>
          <w:lang w:val="pt-BR"/>
        </w:rPr>
        <w:t xml:space="preserve"> </w:t>
      </w:r>
      <w:r w:rsidRPr="00DF7FF9">
        <w:rPr>
          <w:rFonts w:ascii="Arial" w:hAnsi="Arial" w:cs="Arial"/>
          <w:color w:val="333333"/>
          <w:spacing w:val="10"/>
          <w:w w:val="105"/>
          <w:sz w:val="24"/>
          <w:szCs w:val="24"/>
          <w:lang w:val="pt-BR"/>
        </w:rPr>
        <w:t>organização.</w:t>
      </w:r>
    </w:p>
    <w:p w:rsidR="009066D6" w:rsidRPr="00DF7FF9" w:rsidRDefault="009066D6" w:rsidP="008E531C">
      <w:pPr>
        <w:pStyle w:val="Corpodetexto"/>
        <w:spacing w:before="9" w:line="360" w:lineRule="auto"/>
        <w:rPr>
          <w:rFonts w:ascii="Arial" w:hAnsi="Arial" w:cs="Arial"/>
          <w:sz w:val="24"/>
          <w:szCs w:val="24"/>
          <w:lang w:val="pt-BR"/>
        </w:rPr>
      </w:pPr>
    </w:p>
    <w:p w:rsidR="008E531C" w:rsidRPr="00DF7FF9" w:rsidRDefault="008E531C" w:rsidP="008E531C">
      <w:pPr>
        <w:spacing w:before="125"/>
        <w:ind w:left="110"/>
        <w:rPr>
          <w:rFonts w:ascii="Arial" w:hAnsi="Arial" w:cs="Arial"/>
          <w:b/>
          <w:sz w:val="24"/>
          <w:szCs w:val="24"/>
          <w:lang w:val="pt-BR"/>
        </w:rPr>
      </w:pPr>
      <w:r w:rsidRPr="00DF7FF9">
        <w:rPr>
          <w:rFonts w:ascii="Arial" w:hAnsi="Arial" w:cs="Arial"/>
          <w:b/>
          <w:color w:val="666666"/>
          <w:w w:val="105"/>
          <w:sz w:val="24"/>
          <w:szCs w:val="24"/>
          <w:lang w:val="pt-BR"/>
        </w:rPr>
        <w:t>Legislação Referenciada</w:t>
      </w:r>
    </w:p>
    <w:p w:rsidR="009066D6" w:rsidRPr="00DF7FF9" w:rsidRDefault="009066D6" w:rsidP="008E531C">
      <w:pPr>
        <w:pStyle w:val="Corpodetexto"/>
        <w:spacing w:before="2" w:line="360" w:lineRule="auto"/>
        <w:rPr>
          <w:rFonts w:ascii="Arial" w:hAnsi="Arial" w:cs="Arial"/>
          <w:sz w:val="24"/>
          <w:szCs w:val="24"/>
          <w:lang w:val="pt-BR"/>
        </w:rPr>
      </w:pPr>
    </w:p>
    <w:p w:rsidR="009066D6" w:rsidRPr="00DF7FF9" w:rsidRDefault="00DF7FF9" w:rsidP="008E531C">
      <w:pPr>
        <w:spacing w:line="360" w:lineRule="auto"/>
        <w:ind w:left="469" w:right="609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color w:val="333333"/>
          <w:sz w:val="24"/>
          <w:szCs w:val="24"/>
          <w:lang w:val="pt-BR"/>
        </w:rPr>
        <w:t>Lei</w:t>
      </w:r>
      <w:r w:rsidR="001C6F62" w:rsidRPr="00DF7FF9">
        <w:rPr>
          <w:rFonts w:ascii="Arial" w:hAnsi="Arial" w:cs="Arial"/>
          <w:color w:val="333333"/>
          <w:sz w:val="24"/>
          <w:szCs w:val="24"/>
          <w:lang w:val="pt-BR"/>
        </w:rPr>
        <w:t xml:space="preserve"> nº </w:t>
      </w:r>
      <w:hyperlink r:id="rId8">
        <w:r w:rsidR="001C6F62" w:rsidRPr="00DF7FF9">
          <w:rPr>
            <w:rFonts w:ascii="Arial" w:hAnsi="Arial" w:cs="Arial"/>
            <w:b/>
            <w:color w:val="333333"/>
            <w:sz w:val="24"/>
            <w:szCs w:val="24"/>
            <w:lang w:val="pt-BR"/>
          </w:rPr>
          <w:t>6.404/1976</w:t>
        </w:r>
      </w:hyperlink>
    </w:p>
    <w:p w:rsidR="009066D6" w:rsidRPr="00DF7FF9" w:rsidRDefault="009066D6" w:rsidP="008E531C">
      <w:pPr>
        <w:pStyle w:val="Corpodetexto"/>
        <w:spacing w:before="1"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9066D6" w:rsidRPr="00DF7FF9" w:rsidRDefault="001C6F62" w:rsidP="008E531C">
      <w:pPr>
        <w:spacing w:before="1" w:line="360" w:lineRule="auto"/>
        <w:ind w:left="469" w:right="609"/>
        <w:rPr>
          <w:rFonts w:ascii="Arial" w:hAnsi="Arial" w:cs="Arial"/>
          <w:sz w:val="24"/>
          <w:szCs w:val="24"/>
          <w:lang w:val="pt-BR"/>
        </w:rPr>
      </w:pPr>
      <w:r w:rsidRPr="00DF7FF9">
        <w:rPr>
          <w:rFonts w:ascii="Arial" w:hAnsi="Arial" w:cs="Arial"/>
          <w:color w:val="333333"/>
          <w:sz w:val="24"/>
          <w:szCs w:val="24"/>
          <w:lang w:val="pt-BR"/>
        </w:rPr>
        <w:t>Resolução</w:t>
      </w:r>
      <w:r w:rsidR="00DF7FF9">
        <w:rPr>
          <w:rFonts w:ascii="Arial" w:hAnsi="Arial" w:cs="Arial"/>
          <w:color w:val="333333"/>
          <w:sz w:val="24"/>
          <w:szCs w:val="24"/>
          <w:lang w:val="pt-BR"/>
        </w:rPr>
        <w:t xml:space="preserve"> CFC</w:t>
      </w:r>
      <w:r w:rsidRPr="00DF7FF9">
        <w:rPr>
          <w:rFonts w:ascii="Arial" w:hAnsi="Arial" w:cs="Arial"/>
          <w:color w:val="333333"/>
          <w:sz w:val="24"/>
          <w:szCs w:val="24"/>
          <w:lang w:val="pt-BR"/>
        </w:rPr>
        <w:t xml:space="preserve"> nº 1.374/2013</w:t>
      </w:r>
    </w:p>
    <w:sectPr w:rsidR="009066D6" w:rsidRPr="00DF7FF9">
      <w:headerReference w:type="default" r:id="rId9"/>
      <w:footerReference w:type="default" r:id="rId10"/>
      <w:type w:val="continuous"/>
      <w:pgSz w:w="11900" w:h="16840"/>
      <w:pgMar w:top="460" w:right="400" w:bottom="46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2A" w:rsidRDefault="00881A2A">
      <w:r>
        <w:separator/>
      </w:r>
    </w:p>
  </w:endnote>
  <w:endnote w:type="continuationSeparator" w:id="0">
    <w:p w:rsidR="00881A2A" w:rsidRDefault="0088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D6" w:rsidRDefault="009066D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2A" w:rsidRDefault="00881A2A">
      <w:r>
        <w:separator/>
      </w:r>
    </w:p>
  </w:footnote>
  <w:footnote w:type="continuationSeparator" w:id="0">
    <w:p w:rsidR="00881A2A" w:rsidRDefault="0088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D6" w:rsidRDefault="004100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24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184150</wp:posOffset>
              </wp:positionV>
              <wp:extent cx="534035" cy="127000"/>
              <wp:effectExtent l="3175" t="3175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6D6" w:rsidRDefault="009066D6">
                          <w:pPr>
                            <w:spacing w:line="184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pt;margin-top:14.5pt;width:42.05pt;height:10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7k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HGDESQMUPdNeo7Xo0cR0p2tVDE5PLbjpHraBZVupah9F/lUhLjYV4Xu6klJ0FSUFZOebm+7V1QFH&#10;GZBd90EUEIYctLBAfSkb0zpoBgJ0YOnlzIxJJYfN6ST0JlOMcjjyg7nnWeZcEo+XW6n0OyoaZIwE&#10;SyDegpPjo9ImGRKPLiYWFxmra0t+zW82wHHYgdBw1ZyZJCyXPyIv2i62i9AJg9nWCb00dVbZJnRm&#10;mT+fppN0s0n9nyauH8YVKwrKTZhRV374Z7ydFD4o4qwsJWpWGDiTkpL73aaW6EhA15n9bMvh5OLm&#10;3qZhmwC1vCrJD0JvHURONlvMnTALp0409xaO50fraOaFUZhmtyU9Mk7/vSTUJTiaBtNBS5ekX9UG&#10;TF/IvqqNxA3TMDlq1iR4cXYisVHglheWWk1YPdhXrTDpX1oBdI9EW70aiQ5i1f2uBxQj4p0oXkC5&#10;UoCyQJ4w7sCohPyOUQejI8Hq24FIilH9noP6zZwZDTkau9EgPIerCdYYDeZGD/Po0Eq2rwB5eF9c&#10;rOCFlMyq95LF6V3BOLBFnEaXmTfX/9brMmCXvwAAAP//AwBQSwMEFAAGAAgAAAAhAH7ZTGHeAAAA&#10;CAEAAA8AAABkcnMvZG93bnJldi54bWxMj0FPwzAMhe9I/IfISNxYsjEmVupOE4ITEqIrB45pk7XR&#10;Gqc02Vb+Pd4JTpb9np6/l28m34uTHaMLhDCfKRCWmmActQif1evdI4iYNBndB7IIPzbCpri+ynVm&#10;wplKe9qlVnAIxUwjdCkNmZSx6azXcRYGS6ztw+h14nVspRn1mcN9LxdKraTXjvhDpwf73NnmsDt6&#10;hO0XlS/u+73+KPelq6q1orfVAfH2Zto+gUh2Sn9muOAzOhTMVIcjmSh6hAfFVRLCYs3zot8v5yBq&#10;hCUfZJHL/wWKXwAAAP//AwBQSwECLQAUAAYACAAAACEAtoM4kv4AAADhAQAAEwAAAAAAAAAAAAAA&#10;AAAAAAAAW0NvbnRlbnRfVHlwZXNdLnhtbFBLAQItABQABgAIAAAAIQA4/SH/1gAAAJQBAAALAAAA&#10;AAAAAAAAAAAAAC8BAABfcmVscy8ucmVsc1BLAQItABQABgAIAAAAIQCy0y7krwIAAKgFAAAOAAAA&#10;AAAAAAAAAAAAAC4CAABkcnMvZTJvRG9jLnhtbFBLAQItABQABgAIAAAAIQB+2Uxh3gAAAAgBAAAP&#10;AAAAAAAAAAAAAAAAAAkFAABkcnMvZG93bnJldi54bWxQSwUGAAAAAAQABADzAAAAFAYAAAAA&#10;" filled="f" stroked="f">
              <v:textbox inset="0,0,0,0">
                <w:txbxContent>
                  <w:p w:rsidR="009066D6" w:rsidRDefault="009066D6">
                    <w:pPr>
                      <w:spacing w:line="184" w:lineRule="exact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264" behindDoc="1" locked="0" layoutInCell="1" allowOverlap="1">
              <wp:simplePos x="0" y="0"/>
              <wp:positionH relativeFrom="page">
                <wp:posOffset>3634740</wp:posOffset>
              </wp:positionH>
              <wp:positionV relativeFrom="page">
                <wp:posOffset>184150</wp:posOffset>
              </wp:positionV>
              <wp:extent cx="883920" cy="127000"/>
              <wp:effectExtent l="0" t="317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6D6" w:rsidRDefault="009066D6">
                          <w:pPr>
                            <w:spacing w:line="184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6.2pt;margin-top:14.5pt;width:69.6pt;height:10pt;z-index:-3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M7sA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Jju9J1KwOmxAzc9wLbxNJWq7kEUXxXiYlMTvqf3Uoq+pqSE7Hxz0726OuIo&#10;A7LrP4gSwpCDFhZoqGRrAKEZCNCBpeczMyaVAjaj6CYO4KSAIz9Yep5lziXJdLmTSr+jokXGSLEE&#10;4i04OT4obZIhyeRiYnGRs6ax5Df8xQY4jjsQGq6aM5OE5fJH7MXbaBuFThgstk7oZZlzn29CZ5H7&#10;y3l2k202mf/TxPXDpGZlSbkJM+nKD/+Mt5PCR0WclaVEw0oDZ1JScr/bNBIdCeg6t59tOZxc3NyX&#10;adgmQC2vSvKD0FsHsZMvoqUT5uHciZde5Hh+vI4XXhiHWf6ypAfG6b+XhPoUx/NgPmrpkvSr2oDp&#10;C9lXtZGkZRomR8NaUMfZiSRGgVteWmo1Yc1oX7XCpH9pBdA9EW31aiQ6ilUPu+H0MADMaHknymcQ&#10;sBQgMNAiTD0waiG/Y9TDBEmx+nYgkmLUvOfwCMy4mQw5GbvJILyAqynWGI3mRo9j6dBJtq8BeXxm&#10;XNzDQ6mYFfEli9PzgqlgazlNMDN2rv+t12XOrn4BAAD//wMAUEsDBBQABgAIAAAAIQDgNH+i3wAA&#10;AAkBAAAPAAAAZHJzL2Rvd25yZXYueG1sTI/BToNAEIbvJr7DZky82QVSqUWWpjF6MmmkePC4wBQ2&#10;ZWeR3bb49h1PepyZL/98f76Z7SDOOHnjSEG8iEAgNa411Cn4rN4enkD4oKnVgyNU8IMeNsXtTa6z&#10;1l2oxPM+dIJDyGdaQR/CmEnpmx6t9gs3IvHt4CarA49TJ9tJXzjcDjKJolRabYg/9HrElx6b4/5k&#10;FWy/qHw137v6ozyUpqrWEb2nR6Xu7+btM4iAc/iD4Vef1aFgp9qdqPViUPC4SpaMKkjW3ImBVRyn&#10;IGoFS17IIpf/GxRXAAAA//8DAFBLAQItABQABgAIAAAAIQC2gziS/gAAAOEBAAATAAAAAAAAAAAA&#10;AAAAAAAAAABbQ29udGVudF9UeXBlc10ueG1sUEsBAi0AFAAGAAgAAAAhADj9If/WAAAAlAEAAAsA&#10;AAAAAAAAAAAAAAAALwEAAF9yZWxzLy5yZWxzUEsBAi0AFAAGAAgAAAAhAG2uAzuwAgAArwUAAA4A&#10;AAAAAAAAAAAAAAAALgIAAGRycy9lMm9Eb2MueG1sUEsBAi0AFAAGAAgAAAAhAOA0f6LfAAAACQEA&#10;AA8AAAAAAAAAAAAAAAAACgUAAGRycy9kb3ducmV2LnhtbFBLBQYAAAAABAAEAPMAAAAWBgAAAAA=&#10;" filled="f" stroked="f">
              <v:textbox inset="0,0,0,0">
                <w:txbxContent>
                  <w:p w:rsidR="009066D6" w:rsidRDefault="009066D6">
                    <w:pPr>
                      <w:spacing w:line="184" w:lineRule="exact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63E"/>
    <w:multiLevelType w:val="hybridMultilevel"/>
    <w:tmpl w:val="21B68682"/>
    <w:lvl w:ilvl="0" w:tplc="9C8C3874">
      <w:start w:val="1"/>
      <w:numFmt w:val="decimal"/>
      <w:lvlText w:val="%1."/>
      <w:lvlJc w:val="left"/>
      <w:pPr>
        <w:ind w:left="736" w:hanging="212"/>
        <w:jc w:val="left"/>
      </w:pPr>
      <w:rPr>
        <w:rFonts w:ascii="Arial" w:eastAsia="Tahoma" w:hAnsi="Arial" w:cs="Arial" w:hint="default"/>
        <w:b/>
        <w:bCs/>
        <w:color w:val="333333"/>
        <w:spacing w:val="0"/>
        <w:w w:val="102"/>
        <w:sz w:val="24"/>
        <w:szCs w:val="24"/>
      </w:rPr>
    </w:lvl>
    <w:lvl w:ilvl="1" w:tplc="9B36FD82">
      <w:numFmt w:val="bullet"/>
      <w:lvlText w:val="•"/>
      <w:lvlJc w:val="left"/>
      <w:pPr>
        <w:ind w:left="840" w:hanging="212"/>
      </w:pPr>
      <w:rPr>
        <w:rFonts w:hint="default"/>
      </w:rPr>
    </w:lvl>
    <w:lvl w:ilvl="2" w:tplc="322878D2">
      <w:numFmt w:val="bullet"/>
      <w:lvlText w:val="•"/>
      <w:lvlJc w:val="left"/>
      <w:pPr>
        <w:ind w:left="950" w:hanging="212"/>
      </w:pPr>
      <w:rPr>
        <w:rFonts w:hint="default"/>
      </w:rPr>
    </w:lvl>
    <w:lvl w:ilvl="3" w:tplc="9F18E4C0">
      <w:numFmt w:val="bullet"/>
      <w:lvlText w:val="•"/>
      <w:lvlJc w:val="left"/>
      <w:pPr>
        <w:ind w:left="1061" w:hanging="212"/>
      </w:pPr>
      <w:rPr>
        <w:rFonts w:hint="default"/>
      </w:rPr>
    </w:lvl>
    <w:lvl w:ilvl="4" w:tplc="3CE69DAC">
      <w:numFmt w:val="bullet"/>
      <w:lvlText w:val="•"/>
      <w:lvlJc w:val="left"/>
      <w:pPr>
        <w:ind w:left="1172" w:hanging="212"/>
      </w:pPr>
      <w:rPr>
        <w:rFonts w:hint="default"/>
      </w:rPr>
    </w:lvl>
    <w:lvl w:ilvl="5" w:tplc="3DF8D65E">
      <w:numFmt w:val="bullet"/>
      <w:lvlText w:val="•"/>
      <w:lvlJc w:val="left"/>
      <w:pPr>
        <w:ind w:left="1283" w:hanging="212"/>
      </w:pPr>
      <w:rPr>
        <w:rFonts w:hint="default"/>
      </w:rPr>
    </w:lvl>
    <w:lvl w:ilvl="6" w:tplc="7CD44C70">
      <w:numFmt w:val="bullet"/>
      <w:lvlText w:val="•"/>
      <w:lvlJc w:val="left"/>
      <w:pPr>
        <w:ind w:left="1394" w:hanging="212"/>
      </w:pPr>
      <w:rPr>
        <w:rFonts w:hint="default"/>
      </w:rPr>
    </w:lvl>
    <w:lvl w:ilvl="7" w:tplc="BFB2947C">
      <w:numFmt w:val="bullet"/>
      <w:lvlText w:val="•"/>
      <w:lvlJc w:val="left"/>
      <w:pPr>
        <w:ind w:left="1505" w:hanging="212"/>
      </w:pPr>
      <w:rPr>
        <w:rFonts w:hint="default"/>
      </w:rPr>
    </w:lvl>
    <w:lvl w:ilvl="8" w:tplc="D18223E8">
      <w:numFmt w:val="bullet"/>
      <w:lvlText w:val="•"/>
      <w:lvlJc w:val="left"/>
      <w:pPr>
        <w:ind w:left="1616" w:hanging="212"/>
      </w:pPr>
      <w:rPr>
        <w:rFonts w:hint="default"/>
      </w:rPr>
    </w:lvl>
  </w:abstractNum>
  <w:abstractNum w:abstractNumId="1" w15:restartNumberingAfterBreak="0">
    <w:nsid w:val="5B951A12"/>
    <w:multiLevelType w:val="hybridMultilevel"/>
    <w:tmpl w:val="D90AD814"/>
    <w:lvl w:ilvl="0" w:tplc="22EE69BA">
      <w:start w:val="1"/>
      <w:numFmt w:val="lowerLetter"/>
      <w:lvlText w:val="%1)"/>
      <w:lvlJc w:val="left"/>
      <w:pPr>
        <w:ind w:left="657" w:hanging="209"/>
        <w:jc w:val="left"/>
      </w:pPr>
      <w:rPr>
        <w:rFonts w:ascii="Arial" w:eastAsia="Tahoma" w:hAnsi="Arial" w:cs="Arial" w:hint="default"/>
        <w:color w:val="333333"/>
        <w:spacing w:val="0"/>
        <w:w w:val="102"/>
        <w:sz w:val="24"/>
        <w:szCs w:val="24"/>
      </w:rPr>
    </w:lvl>
    <w:lvl w:ilvl="1" w:tplc="F7C28AA6">
      <w:numFmt w:val="bullet"/>
      <w:lvlText w:val="•"/>
      <w:lvlJc w:val="left"/>
      <w:pPr>
        <w:ind w:left="1702" w:hanging="209"/>
      </w:pPr>
      <w:rPr>
        <w:rFonts w:hint="default"/>
      </w:rPr>
    </w:lvl>
    <w:lvl w:ilvl="2" w:tplc="83CA8084">
      <w:numFmt w:val="bullet"/>
      <w:lvlText w:val="•"/>
      <w:lvlJc w:val="left"/>
      <w:pPr>
        <w:ind w:left="2744" w:hanging="209"/>
      </w:pPr>
      <w:rPr>
        <w:rFonts w:hint="default"/>
      </w:rPr>
    </w:lvl>
    <w:lvl w:ilvl="3" w:tplc="B8447920">
      <w:numFmt w:val="bullet"/>
      <w:lvlText w:val="•"/>
      <w:lvlJc w:val="left"/>
      <w:pPr>
        <w:ind w:left="3786" w:hanging="209"/>
      </w:pPr>
      <w:rPr>
        <w:rFonts w:hint="default"/>
      </w:rPr>
    </w:lvl>
    <w:lvl w:ilvl="4" w:tplc="62E09B02">
      <w:numFmt w:val="bullet"/>
      <w:lvlText w:val="•"/>
      <w:lvlJc w:val="left"/>
      <w:pPr>
        <w:ind w:left="4828" w:hanging="209"/>
      </w:pPr>
      <w:rPr>
        <w:rFonts w:hint="default"/>
      </w:rPr>
    </w:lvl>
    <w:lvl w:ilvl="5" w:tplc="010C6E80">
      <w:numFmt w:val="bullet"/>
      <w:lvlText w:val="•"/>
      <w:lvlJc w:val="left"/>
      <w:pPr>
        <w:ind w:left="5870" w:hanging="209"/>
      </w:pPr>
      <w:rPr>
        <w:rFonts w:hint="default"/>
      </w:rPr>
    </w:lvl>
    <w:lvl w:ilvl="6" w:tplc="C2D62990">
      <w:numFmt w:val="bullet"/>
      <w:lvlText w:val="•"/>
      <w:lvlJc w:val="left"/>
      <w:pPr>
        <w:ind w:left="6912" w:hanging="209"/>
      </w:pPr>
      <w:rPr>
        <w:rFonts w:hint="default"/>
      </w:rPr>
    </w:lvl>
    <w:lvl w:ilvl="7" w:tplc="F03A6ADE">
      <w:numFmt w:val="bullet"/>
      <w:lvlText w:val="•"/>
      <w:lvlJc w:val="left"/>
      <w:pPr>
        <w:ind w:left="7954" w:hanging="209"/>
      </w:pPr>
      <w:rPr>
        <w:rFonts w:hint="default"/>
      </w:rPr>
    </w:lvl>
    <w:lvl w:ilvl="8" w:tplc="3620D814">
      <w:numFmt w:val="bullet"/>
      <w:lvlText w:val="•"/>
      <w:lvlJc w:val="left"/>
      <w:pPr>
        <w:ind w:left="8996" w:hanging="209"/>
      </w:pPr>
      <w:rPr>
        <w:rFonts w:hint="default"/>
      </w:rPr>
    </w:lvl>
  </w:abstractNum>
  <w:abstractNum w:abstractNumId="2" w15:restartNumberingAfterBreak="0">
    <w:nsid w:val="67377967"/>
    <w:multiLevelType w:val="multilevel"/>
    <w:tmpl w:val="068EEB12"/>
    <w:lvl w:ilvl="0">
      <w:start w:val="1"/>
      <w:numFmt w:val="decimal"/>
      <w:lvlText w:val="%1."/>
      <w:lvlJc w:val="left"/>
      <w:pPr>
        <w:ind w:left="459" w:hanging="212"/>
        <w:jc w:val="left"/>
      </w:pPr>
      <w:rPr>
        <w:rFonts w:ascii="Arial" w:eastAsia="Tahoma" w:hAnsi="Arial" w:cs="Arial" w:hint="default"/>
        <w:b/>
        <w:bCs/>
        <w:color w:val="333333"/>
        <w:spacing w:val="0"/>
        <w:w w:val="102"/>
        <w:sz w:val="24"/>
        <w:szCs w:val="24"/>
      </w:rPr>
    </w:lvl>
    <w:lvl w:ilvl="1">
      <w:start w:val="1"/>
      <w:numFmt w:val="decimal"/>
      <w:lvlText w:val="%1.%2"/>
      <w:lvlJc w:val="left"/>
      <w:pPr>
        <w:ind w:left="761" w:hanging="290"/>
        <w:jc w:val="left"/>
      </w:pPr>
      <w:rPr>
        <w:rFonts w:ascii="Arial" w:eastAsia="Tahoma" w:hAnsi="Arial" w:cs="Arial" w:hint="default"/>
        <w:color w:val="333333"/>
        <w:spacing w:val="0"/>
        <w:w w:val="102"/>
        <w:sz w:val="24"/>
        <w:szCs w:val="24"/>
      </w:rPr>
    </w:lvl>
    <w:lvl w:ilvl="2">
      <w:numFmt w:val="bullet"/>
      <w:lvlText w:val="•"/>
      <w:lvlJc w:val="left"/>
      <w:pPr>
        <w:ind w:left="1906" w:hanging="290"/>
      </w:pPr>
      <w:rPr>
        <w:rFonts w:hint="default"/>
      </w:rPr>
    </w:lvl>
    <w:lvl w:ilvl="3">
      <w:numFmt w:val="bullet"/>
      <w:lvlText w:val="•"/>
      <w:lvlJc w:val="left"/>
      <w:pPr>
        <w:ind w:left="3053" w:hanging="290"/>
      </w:pPr>
      <w:rPr>
        <w:rFonts w:hint="default"/>
      </w:rPr>
    </w:lvl>
    <w:lvl w:ilvl="4">
      <w:numFmt w:val="bullet"/>
      <w:lvlText w:val="•"/>
      <w:lvlJc w:val="left"/>
      <w:pPr>
        <w:ind w:left="4200" w:hanging="290"/>
      </w:pPr>
      <w:rPr>
        <w:rFonts w:hint="default"/>
      </w:rPr>
    </w:lvl>
    <w:lvl w:ilvl="5">
      <w:numFmt w:val="bullet"/>
      <w:lvlText w:val="•"/>
      <w:lvlJc w:val="left"/>
      <w:pPr>
        <w:ind w:left="5346" w:hanging="290"/>
      </w:pPr>
      <w:rPr>
        <w:rFonts w:hint="default"/>
      </w:rPr>
    </w:lvl>
    <w:lvl w:ilvl="6">
      <w:numFmt w:val="bullet"/>
      <w:lvlText w:val="•"/>
      <w:lvlJc w:val="left"/>
      <w:pPr>
        <w:ind w:left="6493" w:hanging="290"/>
      </w:pPr>
      <w:rPr>
        <w:rFonts w:hint="default"/>
      </w:rPr>
    </w:lvl>
    <w:lvl w:ilvl="7">
      <w:numFmt w:val="bullet"/>
      <w:lvlText w:val="•"/>
      <w:lvlJc w:val="left"/>
      <w:pPr>
        <w:ind w:left="7640" w:hanging="290"/>
      </w:pPr>
      <w:rPr>
        <w:rFonts w:hint="default"/>
      </w:rPr>
    </w:lvl>
    <w:lvl w:ilvl="8">
      <w:numFmt w:val="bullet"/>
      <w:lvlText w:val="•"/>
      <w:lvlJc w:val="left"/>
      <w:pPr>
        <w:ind w:left="8786" w:hanging="2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D6"/>
    <w:rsid w:val="001C6F62"/>
    <w:rsid w:val="0041006A"/>
    <w:rsid w:val="00543B52"/>
    <w:rsid w:val="006678DA"/>
    <w:rsid w:val="00881A2A"/>
    <w:rsid w:val="008E531C"/>
    <w:rsid w:val="009066D6"/>
    <w:rsid w:val="00AE2427"/>
    <w:rsid w:val="00D05B5E"/>
    <w:rsid w:val="00D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844AE-DB36-412E-90E3-929E30B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before="3"/>
      <w:ind w:left="690" w:right="609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7"/>
      <w:ind w:left="459" w:hanging="212"/>
      <w:outlineLvl w:val="1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7"/>
      <w:ind w:left="459" w:hanging="212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8E5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531C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E5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31C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bonline.com.br/pages/coreonline/coreonlineDocuments.jsf?il=y&amp;amp;ls=3&amp;amp;docFieldName=destino&amp;amp;docFieldValue=fe%2Blei%2B6404%2B1976&amp;amp;fe%2Blei%2B6404%2B1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obonline.com.br/pages/coreonline/coreonlineDocuments.jsf?il=y&amp;amp;ls=3&amp;amp;docFieldName=destino&amp;amp;docFieldValue=fe%2Blei%2B6404%2B1976&amp;amp;fe%2Blei%2B6404%2B19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Húllio D. Monteiro</dc:creator>
  <cp:lastModifiedBy>Guilherme</cp:lastModifiedBy>
  <cp:revision>4</cp:revision>
  <dcterms:created xsi:type="dcterms:W3CDTF">2017-08-31T02:38:00Z</dcterms:created>
  <dcterms:modified xsi:type="dcterms:W3CDTF">2018-02-28T14:06:00Z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Mozilla/5.0 (Windows NT 10.0; Win64; x64) AppleWebKit/537.36 (KHTML, like Gecko) Chrome/60.0.3112.113 Safari/537.36</vt:lpwstr>
  </property>
  <property fmtid="{D5CDD505-2E9C-101B-9397-08002B2CF9AE}" pid="4" name="LastSaved">
    <vt:filetime>2017-08-31T00:00:00Z</vt:filetime>
  </property>
</Properties>
</file>