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3B" w:rsidRPr="00F334DB" w:rsidRDefault="0097243B" w:rsidP="0097243B">
      <w:pPr>
        <w:tabs>
          <w:tab w:val="clear" w:pos="720"/>
        </w:tabs>
        <w:autoSpaceDE w:val="0"/>
        <w:autoSpaceDN w:val="0"/>
        <w:adjustRightInd w:val="0"/>
        <w:spacing w:before="0"/>
        <w:jc w:val="center"/>
        <w:rPr>
          <w:rFonts w:ascii="Arial" w:hAnsi="Arial" w:cs="Arial"/>
          <w:b/>
          <w:bCs/>
          <w:szCs w:val="24"/>
          <w:lang w:val="pt-BR"/>
        </w:rPr>
      </w:pPr>
      <w:r w:rsidRPr="00F334DB">
        <w:rPr>
          <w:rFonts w:ascii="Arial" w:hAnsi="Arial" w:cs="Arial"/>
          <w:b/>
          <w:bCs/>
          <w:szCs w:val="24"/>
          <w:lang w:val="pt-BR"/>
        </w:rPr>
        <w:t>MBA GESTÃO DE PROJETOS</w:t>
      </w:r>
    </w:p>
    <w:p w:rsidR="0097243B" w:rsidRPr="00F334DB" w:rsidRDefault="0097243B" w:rsidP="0097243B">
      <w:pPr>
        <w:tabs>
          <w:tab w:val="clear" w:pos="720"/>
        </w:tabs>
        <w:autoSpaceDE w:val="0"/>
        <w:autoSpaceDN w:val="0"/>
        <w:adjustRightInd w:val="0"/>
        <w:spacing w:before="0"/>
        <w:jc w:val="center"/>
        <w:rPr>
          <w:rFonts w:ascii="Calibri" w:hAnsi="Calibri" w:cs="Calibri"/>
          <w:sz w:val="22"/>
          <w:szCs w:val="22"/>
          <w:lang w:val="pt-BR"/>
        </w:rPr>
      </w:pPr>
    </w:p>
    <w:p w:rsidR="0097243B" w:rsidRPr="00F334DB" w:rsidRDefault="0097243B" w:rsidP="0097243B">
      <w:pPr>
        <w:tabs>
          <w:tab w:val="clear" w:pos="720"/>
        </w:tabs>
        <w:autoSpaceDE w:val="0"/>
        <w:autoSpaceDN w:val="0"/>
        <w:adjustRightInd w:val="0"/>
        <w:spacing w:before="0"/>
        <w:jc w:val="center"/>
        <w:rPr>
          <w:rFonts w:ascii="Times New Roman" w:hAnsi="Times New Roman"/>
          <w:b/>
          <w:bCs/>
          <w:sz w:val="28"/>
          <w:szCs w:val="28"/>
          <w:lang w:val="pt-BR"/>
        </w:rPr>
      </w:pPr>
      <w:r w:rsidRPr="00F334DB">
        <w:rPr>
          <w:rFonts w:ascii="Times New Roman" w:hAnsi="Times New Roman"/>
          <w:b/>
          <w:bCs/>
          <w:sz w:val="28"/>
          <w:szCs w:val="28"/>
          <w:lang w:val="pt-BR"/>
        </w:rPr>
        <w:t>UNIVERSIDADE ESTACIO</w:t>
      </w:r>
    </w:p>
    <w:p w:rsidR="0097243B" w:rsidRPr="00F334DB" w:rsidRDefault="0097243B" w:rsidP="0097243B">
      <w:pPr>
        <w:tabs>
          <w:tab w:val="clear" w:pos="720"/>
        </w:tabs>
        <w:autoSpaceDE w:val="0"/>
        <w:autoSpaceDN w:val="0"/>
        <w:adjustRightInd w:val="0"/>
        <w:spacing w:before="0"/>
        <w:jc w:val="center"/>
        <w:rPr>
          <w:rFonts w:ascii="Calibri" w:hAnsi="Calibri" w:cs="Calibri"/>
          <w:sz w:val="22"/>
          <w:szCs w:val="22"/>
          <w:lang w:val="pt-BR"/>
        </w:rPr>
      </w:pPr>
    </w:p>
    <w:p w:rsidR="0097243B" w:rsidRPr="00F334DB" w:rsidRDefault="0097243B" w:rsidP="0097243B">
      <w:pPr>
        <w:tabs>
          <w:tab w:val="clear" w:pos="720"/>
        </w:tabs>
        <w:autoSpaceDE w:val="0"/>
        <w:autoSpaceDN w:val="0"/>
        <w:adjustRightInd w:val="0"/>
        <w:spacing w:before="0" w:after="200"/>
        <w:jc w:val="center"/>
        <w:rPr>
          <w:rFonts w:ascii="Times New Roman" w:hAnsi="Times New Roman"/>
          <w:b/>
          <w:bCs/>
          <w:szCs w:val="24"/>
          <w:lang w:val="pt-BR"/>
        </w:rPr>
      </w:pPr>
      <w:r w:rsidRPr="00F334DB">
        <w:rPr>
          <w:rFonts w:ascii="Times New Roman" w:hAnsi="Times New Roman"/>
          <w:b/>
          <w:bCs/>
          <w:szCs w:val="24"/>
          <w:lang w:val="pt-BR"/>
        </w:rPr>
        <w:t xml:space="preserve"> Cristiana Medeiros Rick </w:t>
      </w:r>
    </w:p>
    <w:p w:rsidR="0097243B" w:rsidRPr="00F334DB" w:rsidRDefault="0097243B" w:rsidP="0097243B">
      <w:pPr>
        <w:tabs>
          <w:tab w:val="clear" w:pos="720"/>
        </w:tabs>
        <w:autoSpaceDE w:val="0"/>
        <w:autoSpaceDN w:val="0"/>
        <w:adjustRightInd w:val="0"/>
        <w:spacing w:before="0" w:after="200"/>
        <w:rPr>
          <w:rFonts w:ascii="Calibri" w:hAnsi="Calibri" w:cs="Calibri"/>
          <w:sz w:val="22"/>
          <w:szCs w:val="22"/>
          <w:lang w:val="pt-BR"/>
        </w:rPr>
      </w:pPr>
    </w:p>
    <w:p w:rsidR="0097243B" w:rsidRPr="00F334DB" w:rsidRDefault="0097243B" w:rsidP="0097243B">
      <w:pPr>
        <w:tabs>
          <w:tab w:val="clear" w:pos="720"/>
        </w:tabs>
        <w:autoSpaceDE w:val="0"/>
        <w:autoSpaceDN w:val="0"/>
        <w:adjustRightInd w:val="0"/>
        <w:spacing w:before="0" w:after="200"/>
        <w:jc w:val="center"/>
        <w:rPr>
          <w:rFonts w:ascii="Times New Roman" w:hAnsi="Times New Roman"/>
          <w:b/>
          <w:bCs/>
          <w:szCs w:val="24"/>
          <w:lang w:val="pt-BR"/>
        </w:rPr>
      </w:pPr>
      <w:r w:rsidRPr="00F334DB">
        <w:rPr>
          <w:rFonts w:ascii="Times New Roman" w:hAnsi="Times New Roman"/>
          <w:b/>
          <w:bCs/>
          <w:szCs w:val="24"/>
          <w:lang w:val="pt-BR"/>
        </w:rPr>
        <w:t>Janeiro 2018</w:t>
      </w:r>
    </w:p>
    <w:p w:rsidR="0097243B" w:rsidRPr="00F334DB" w:rsidRDefault="0097243B" w:rsidP="0097243B">
      <w:pPr>
        <w:tabs>
          <w:tab w:val="clear" w:pos="720"/>
        </w:tabs>
        <w:autoSpaceDE w:val="0"/>
        <w:autoSpaceDN w:val="0"/>
        <w:adjustRightInd w:val="0"/>
        <w:spacing w:before="0" w:after="200"/>
        <w:rPr>
          <w:rFonts w:ascii="Calibri" w:hAnsi="Calibri" w:cs="Calibri"/>
          <w:sz w:val="22"/>
          <w:szCs w:val="22"/>
          <w:lang w:val="pt-BR"/>
        </w:rPr>
      </w:pPr>
    </w:p>
    <w:p w:rsidR="0097243B" w:rsidRPr="00F334DB" w:rsidRDefault="0097243B" w:rsidP="0097243B">
      <w:pPr>
        <w:tabs>
          <w:tab w:val="clear" w:pos="720"/>
        </w:tabs>
        <w:autoSpaceDE w:val="0"/>
        <w:autoSpaceDN w:val="0"/>
        <w:adjustRightInd w:val="0"/>
        <w:spacing w:before="0" w:after="200"/>
        <w:jc w:val="center"/>
        <w:rPr>
          <w:rFonts w:ascii="Times New Roman" w:hAnsi="Times New Roman"/>
          <w:b/>
          <w:bCs/>
          <w:color w:val="000000"/>
          <w:szCs w:val="24"/>
          <w:lang w:val="pt-BR"/>
        </w:rPr>
      </w:pPr>
      <w:r w:rsidRPr="00F334DB">
        <w:rPr>
          <w:rFonts w:ascii="Times New Roman" w:hAnsi="Times New Roman"/>
          <w:b/>
          <w:bCs/>
          <w:color w:val="000000"/>
          <w:szCs w:val="24"/>
          <w:lang w:val="pt-BR"/>
        </w:rPr>
        <w:t xml:space="preserve"> INOVAÇÃO APLICABILIDADE EM PROJETOS </w:t>
      </w:r>
    </w:p>
    <w:p w:rsidR="0097243B" w:rsidRPr="00F334DB" w:rsidRDefault="0097243B" w:rsidP="0097243B">
      <w:pPr>
        <w:tabs>
          <w:tab w:val="clear" w:pos="720"/>
        </w:tabs>
        <w:autoSpaceDE w:val="0"/>
        <w:autoSpaceDN w:val="0"/>
        <w:adjustRightInd w:val="0"/>
        <w:spacing w:before="0" w:after="200"/>
        <w:ind w:right="-108"/>
        <w:jc w:val="center"/>
        <w:rPr>
          <w:rFonts w:ascii="Times New Roman" w:hAnsi="Times New Roman"/>
          <w:b/>
          <w:bCs/>
          <w:color w:val="000000"/>
          <w:szCs w:val="24"/>
          <w:lang w:val="pt-BR"/>
        </w:rPr>
      </w:pPr>
      <w:r w:rsidRPr="00F334DB">
        <w:rPr>
          <w:rFonts w:ascii="Times New Roman" w:hAnsi="Times New Roman"/>
          <w:b/>
          <w:bCs/>
          <w:color w:val="000000"/>
          <w:szCs w:val="24"/>
          <w:lang w:val="pt-BR"/>
        </w:rPr>
        <w:t xml:space="preserve">Complexidade Implantação Nas Empresas </w:t>
      </w:r>
    </w:p>
    <w:p w:rsidR="0097243B" w:rsidRPr="00F334DB" w:rsidRDefault="0097243B" w:rsidP="0097243B">
      <w:pPr>
        <w:tabs>
          <w:tab w:val="clear" w:pos="720"/>
        </w:tabs>
        <w:autoSpaceDE w:val="0"/>
        <w:autoSpaceDN w:val="0"/>
        <w:adjustRightInd w:val="0"/>
        <w:spacing w:before="0" w:after="200"/>
        <w:ind w:right="-108"/>
        <w:jc w:val="center"/>
        <w:rPr>
          <w:rFonts w:ascii="Times New Roman" w:hAnsi="Times New Roman"/>
          <w:b/>
          <w:bCs/>
          <w:color w:val="000000"/>
          <w:szCs w:val="24"/>
          <w:lang w:val="pt-BR"/>
        </w:rPr>
      </w:pPr>
    </w:p>
    <w:p w:rsidR="007873EA" w:rsidRPr="00ED27C9" w:rsidRDefault="007873EA" w:rsidP="00ED27C9">
      <w:pPr>
        <w:tabs>
          <w:tab w:val="clear" w:pos="720"/>
        </w:tabs>
        <w:spacing w:before="0"/>
        <w:jc w:val="center"/>
        <w:rPr>
          <w:rFonts w:ascii="Times New Roman" w:eastAsia="Calibri" w:hAnsi="Times New Roman"/>
          <w:i/>
          <w:sz w:val="22"/>
          <w:szCs w:val="22"/>
          <w:lang w:val="pt-BR" w:eastAsia="en-US"/>
        </w:rPr>
      </w:pPr>
    </w:p>
    <w:p w:rsidR="007873EA" w:rsidRDefault="00EC49FE" w:rsidP="00ED27C9">
      <w:pPr>
        <w:tabs>
          <w:tab w:val="clear" w:pos="720"/>
        </w:tabs>
        <w:spacing w:before="0" w:line="276" w:lineRule="auto"/>
        <w:rPr>
          <w:rFonts w:ascii="Times New Roman" w:eastAsia="Calibri" w:hAnsi="Times New Roman"/>
          <w:b/>
          <w:caps/>
          <w:sz w:val="22"/>
          <w:szCs w:val="22"/>
          <w:lang w:val="pt-BR" w:eastAsia="en-US"/>
        </w:rPr>
      </w:pPr>
      <w:r w:rsidRPr="00ED27C9">
        <w:rPr>
          <w:rFonts w:ascii="Times New Roman" w:eastAsia="Calibri" w:hAnsi="Times New Roman"/>
          <w:b/>
          <w:caps/>
          <w:sz w:val="22"/>
          <w:szCs w:val="22"/>
          <w:lang w:val="pt-BR" w:eastAsia="en-US"/>
        </w:rPr>
        <w:t xml:space="preserve">Resumo </w:t>
      </w:r>
    </w:p>
    <w:p w:rsidR="0097243B" w:rsidRPr="00F334DB" w:rsidRDefault="0097243B" w:rsidP="0097243B">
      <w:pPr>
        <w:tabs>
          <w:tab w:val="clear" w:pos="720"/>
        </w:tabs>
        <w:autoSpaceDE w:val="0"/>
        <w:autoSpaceDN w:val="0"/>
        <w:adjustRightInd w:val="0"/>
        <w:spacing w:before="0"/>
        <w:rPr>
          <w:rFonts w:ascii="Times New Roman" w:hAnsi="Times New Roman"/>
          <w:szCs w:val="24"/>
          <w:lang w:val="pt-BR"/>
        </w:rPr>
      </w:pPr>
      <w:r w:rsidRPr="00F334DB">
        <w:rPr>
          <w:rFonts w:ascii="Times New Roman" w:hAnsi="Times New Roman"/>
          <w:szCs w:val="24"/>
          <w:lang w:val="pt-BR"/>
        </w:rPr>
        <w:t xml:space="preserve">Infelizmente, maioria das empresas não compreende capacidade do gerecimento de projetos representa um procedimento no desenvolvimento seu portfólios de serviço. O presente artigo um estudo analático da importância de buscar a cultura de inovação no gerenciamento. Neste estudo foram realizadas pesquisas bibliográficas na investigação teórica sobre o tema visando uma reflexão dos principais benefícios. Segunda fase viabilizou construir a gestão de riscos eminente. Estabelecendo implantações e diretrizes estratégica relacionada com complexidade destes projetos. </w:t>
      </w:r>
    </w:p>
    <w:p w:rsidR="0097243B" w:rsidRPr="00F334DB" w:rsidRDefault="0097243B" w:rsidP="00ED27C9">
      <w:pPr>
        <w:tabs>
          <w:tab w:val="clear" w:pos="720"/>
        </w:tabs>
        <w:spacing w:before="0" w:line="276" w:lineRule="auto"/>
        <w:rPr>
          <w:rFonts w:ascii="Times New Roman" w:eastAsia="Calibri" w:hAnsi="Times New Roman"/>
          <w:b/>
          <w:caps/>
          <w:sz w:val="22"/>
          <w:szCs w:val="22"/>
          <w:lang w:val="pt-BR" w:eastAsia="en-US"/>
        </w:rPr>
      </w:pPr>
    </w:p>
    <w:p w:rsidR="000343C8" w:rsidRPr="009E0C32" w:rsidRDefault="0097243B" w:rsidP="00ED27C9">
      <w:pPr>
        <w:tabs>
          <w:tab w:val="clear" w:pos="720"/>
        </w:tabs>
        <w:spacing w:before="0" w:line="276" w:lineRule="auto"/>
        <w:rPr>
          <w:rFonts w:ascii="Times New Roman" w:eastAsia="Calibri" w:hAnsi="Times New Roman"/>
          <w:sz w:val="22"/>
          <w:szCs w:val="22"/>
          <w:lang w:eastAsia="en-US"/>
        </w:rPr>
      </w:pPr>
      <w:r w:rsidRPr="0097243B">
        <w:rPr>
          <w:rFonts w:ascii="Times New Roman" w:eastAsia="Calibri" w:hAnsi="Times New Roman"/>
          <w:sz w:val="22"/>
          <w:szCs w:val="22"/>
          <w:lang w:val="pt-BR" w:eastAsia="en-US"/>
        </w:rPr>
        <w:t xml:space="preserve"> </w:t>
      </w:r>
      <w:r w:rsidRPr="00F334DB">
        <w:rPr>
          <w:rFonts w:ascii="Times New Roman" w:hAnsi="Times New Roman"/>
          <w:b/>
          <w:bCs/>
          <w:sz w:val="22"/>
          <w:szCs w:val="22"/>
          <w:lang w:val="pt-BR"/>
        </w:rPr>
        <w:t xml:space="preserve">Palavras-chave: Inovação. Projetos Complexos. </w:t>
      </w:r>
      <w:r>
        <w:rPr>
          <w:rFonts w:ascii="Times New Roman" w:hAnsi="Times New Roman"/>
          <w:b/>
          <w:bCs/>
          <w:sz w:val="22"/>
          <w:szCs w:val="22"/>
        </w:rPr>
        <w:t>Estrategia. Gestão de  Riscos.</w:t>
      </w:r>
    </w:p>
    <w:p w:rsidR="007873EA" w:rsidRPr="009E0C32" w:rsidRDefault="007873EA" w:rsidP="00ED27C9">
      <w:pPr>
        <w:tabs>
          <w:tab w:val="clear" w:pos="720"/>
        </w:tabs>
        <w:spacing w:before="0" w:line="276" w:lineRule="auto"/>
        <w:rPr>
          <w:rFonts w:ascii="Times New Roman" w:eastAsia="Calibri" w:hAnsi="Times New Roman"/>
          <w:sz w:val="22"/>
          <w:szCs w:val="22"/>
          <w:lang w:eastAsia="en-US"/>
        </w:rPr>
      </w:pPr>
    </w:p>
    <w:p w:rsidR="00ED27C9" w:rsidRPr="009E0C32" w:rsidRDefault="00ED27C9" w:rsidP="00ED27C9">
      <w:pPr>
        <w:tabs>
          <w:tab w:val="clear" w:pos="720"/>
        </w:tabs>
        <w:spacing w:before="0" w:line="276" w:lineRule="auto"/>
        <w:rPr>
          <w:rFonts w:ascii="Times New Roman" w:eastAsia="Calibri" w:hAnsi="Times New Roman"/>
          <w:sz w:val="22"/>
          <w:szCs w:val="22"/>
          <w:lang w:eastAsia="en-US"/>
        </w:rPr>
      </w:pPr>
    </w:p>
    <w:p w:rsidR="007873EA" w:rsidRPr="009E0C32" w:rsidRDefault="00F71036" w:rsidP="00ED27C9">
      <w:pPr>
        <w:tabs>
          <w:tab w:val="clear" w:pos="720"/>
        </w:tabs>
        <w:spacing w:before="0" w:line="276" w:lineRule="auto"/>
        <w:rPr>
          <w:rFonts w:ascii="Times New Roman" w:eastAsia="Calibri" w:hAnsi="Times New Roman"/>
          <w:b/>
          <w:caps/>
          <w:sz w:val="22"/>
          <w:szCs w:val="22"/>
          <w:lang w:eastAsia="en-US"/>
        </w:rPr>
      </w:pPr>
      <w:r w:rsidRPr="009E0C32">
        <w:rPr>
          <w:rFonts w:ascii="Times New Roman" w:eastAsia="Calibri" w:hAnsi="Times New Roman"/>
          <w:b/>
          <w:caps/>
          <w:sz w:val="22"/>
          <w:szCs w:val="22"/>
          <w:lang w:eastAsia="en-US"/>
        </w:rPr>
        <w:t>Abstract</w:t>
      </w:r>
    </w:p>
    <w:p w:rsidR="0097243B" w:rsidRDefault="0097243B" w:rsidP="0097243B">
      <w:pPr>
        <w:tabs>
          <w:tab w:val="clear" w:pos="720"/>
        </w:tabs>
        <w:spacing w:before="0" w:line="276" w:lineRule="auto"/>
        <w:rPr>
          <w:rFonts w:ascii="Times New Roman" w:eastAsia="Calibri" w:hAnsi="Times New Roman"/>
          <w:sz w:val="22"/>
          <w:szCs w:val="22"/>
          <w:lang w:eastAsia="en-US"/>
        </w:rPr>
      </w:pPr>
      <w:r w:rsidRPr="0097243B">
        <w:rPr>
          <w:rFonts w:ascii="Times New Roman" w:eastAsia="Calibri" w:hAnsi="Times New Roman"/>
          <w:sz w:val="22"/>
          <w:szCs w:val="22"/>
          <w:lang w:eastAsia="en-US"/>
        </w:rPr>
        <w:t xml:space="preserve"> Unfortunately, most companies do not understand project management capability represents a procedure in developing their service portfolios. This article an analytical study of the importance of seeking a culture of innovation in management. In this study, bibliographical research was carried out in the theoretical research on the subject aiming at a reflection of the main benefits. The second phase made it possible to build the eminent risk management. Establishing strategic deployments and guidelines related to the complexity of these projects.</w:t>
      </w:r>
      <w:r>
        <w:rPr>
          <w:rFonts w:ascii="Times New Roman" w:eastAsia="Calibri" w:hAnsi="Times New Roman"/>
          <w:sz w:val="22"/>
          <w:szCs w:val="22"/>
          <w:lang w:eastAsia="en-US"/>
        </w:rPr>
        <w:t xml:space="preserve"> </w:t>
      </w:r>
    </w:p>
    <w:p w:rsidR="0097243B" w:rsidRPr="00551914" w:rsidRDefault="0097243B" w:rsidP="0097243B">
      <w:pPr>
        <w:tabs>
          <w:tab w:val="clear" w:pos="720"/>
        </w:tabs>
        <w:autoSpaceDE w:val="0"/>
        <w:autoSpaceDN w:val="0"/>
        <w:adjustRightInd w:val="0"/>
        <w:spacing w:before="280" w:after="280"/>
        <w:rPr>
          <w:rFonts w:ascii="Times New Roman" w:hAnsi="Times New Roman"/>
          <w:b/>
          <w:bCs/>
          <w:szCs w:val="24"/>
        </w:rPr>
      </w:pPr>
      <w:r w:rsidRPr="0097243B">
        <w:rPr>
          <w:rFonts w:ascii="Times New Roman" w:hAnsi="Times New Roman"/>
          <w:b/>
          <w:bCs/>
          <w:szCs w:val="24"/>
        </w:rPr>
        <w:t xml:space="preserve">Keywords: Innovation. Projects. Complexes. Strategy. </w:t>
      </w:r>
      <w:r w:rsidRPr="00551914">
        <w:rPr>
          <w:rFonts w:ascii="Times New Roman" w:hAnsi="Times New Roman"/>
          <w:b/>
          <w:bCs/>
          <w:szCs w:val="24"/>
        </w:rPr>
        <w:t>Risk Management.</w:t>
      </w:r>
    </w:p>
    <w:p w:rsidR="00F334DB" w:rsidRPr="00551914" w:rsidRDefault="00F334DB" w:rsidP="0097243B">
      <w:pPr>
        <w:tabs>
          <w:tab w:val="clear" w:pos="720"/>
        </w:tabs>
        <w:autoSpaceDE w:val="0"/>
        <w:autoSpaceDN w:val="0"/>
        <w:adjustRightInd w:val="0"/>
        <w:spacing w:before="280" w:after="280"/>
        <w:rPr>
          <w:rFonts w:ascii="Times New Roman" w:hAnsi="Times New Roman"/>
          <w:b/>
          <w:bCs/>
          <w:szCs w:val="24"/>
        </w:rPr>
      </w:pPr>
    </w:p>
    <w:p w:rsidR="00F334DB" w:rsidRPr="00F334DB" w:rsidRDefault="00AB3F0C" w:rsidP="00F334DB">
      <w:pPr>
        <w:tabs>
          <w:tab w:val="clear" w:pos="720"/>
        </w:tabs>
        <w:autoSpaceDE w:val="0"/>
        <w:autoSpaceDN w:val="0"/>
        <w:adjustRightInd w:val="0"/>
        <w:spacing w:before="0"/>
        <w:jc w:val="left"/>
        <w:rPr>
          <w:rFonts w:ascii="TimesNewRomanPS-BoldMT" w:hAnsi="TimesNewRomanPS-BoldMT" w:cs="TimesNewRomanPS-BoldMT"/>
          <w:bCs/>
          <w:sz w:val="20"/>
          <w:lang w:val="pt-BR"/>
        </w:rPr>
      </w:pPr>
      <w:r w:rsidRPr="00AB3F0C">
        <w:rPr>
          <w:rFonts w:ascii="Times New Roman" w:hAnsi="Times New Roman"/>
          <w:b/>
          <w:bCs/>
          <w:noProof/>
          <w:szCs w:val="24"/>
          <w:lang w:val="pt-BR"/>
        </w:rPr>
        <w:pict>
          <v:shapetype id="_x0000_t32" coordsize="21600,21600" o:spt="32" o:oned="t" path="m,l21600,21600e" filled="f">
            <v:path arrowok="t" fillok="f" o:connecttype="none"/>
            <o:lock v:ext="edit" shapetype="t"/>
          </v:shapetype>
          <v:shape id="_x0000_s1026" type="#_x0000_t32" style="position:absolute;margin-left:5.75pt;margin-top:-.25pt;width:378.25pt;height:0;z-index:251658240" o:connectortype="straight"/>
        </w:pict>
      </w:r>
      <w:r w:rsidR="00551914" w:rsidRPr="00551914">
        <w:rPr>
          <w:rFonts w:ascii="TimesNewRomanPS-BoldMT" w:hAnsi="TimesNewRomanPS-BoldMT" w:cs="TimesNewRomanPS-BoldMT"/>
          <w:bCs/>
          <w:sz w:val="20"/>
          <w:lang w:val="pt-BR"/>
        </w:rPr>
        <w:t>Cristiana Rick</w:t>
      </w:r>
      <w:r w:rsidR="00551914">
        <w:rPr>
          <w:rFonts w:ascii="TimesNewRomanPS-BoldMT" w:hAnsi="TimesNewRomanPS-BoldMT" w:cs="TimesNewRomanPS-BoldMT"/>
          <w:bCs/>
          <w:sz w:val="20"/>
          <w:lang w:val="pt-BR"/>
        </w:rPr>
        <w:t xml:space="preserve"> Possui</w:t>
      </w:r>
      <w:r w:rsidR="00551914" w:rsidRPr="00551914">
        <w:rPr>
          <w:rFonts w:ascii="TimesNewRomanPS-BoldMT" w:hAnsi="TimesNewRomanPS-BoldMT" w:cs="TimesNewRomanPS-BoldMT"/>
          <w:bCs/>
          <w:sz w:val="20"/>
          <w:lang w:val="pt-BR"/>
        </w:rPr>
        <w:t xml:space="preserve"> </w:t>
      </w:r>
      <w:r w:rsidR="00551914" w:rsidRPr="00F334DB">
        <w:rPr>
          <w:rFonts w:ascii="TimesNewRomanPS-BoldMT" w:hAnsi="TimesNewRomanPS-BoldMT" w:cs="TimesNewRomanPS-BoldMT"/>
          <w:bCs/>
          <w:sz w:val="20"/>
          <w:lang w:val="pt-BR"/>
        </w:rPr>
        <w:t>MBA Gestão De Proje</w:t>
      </w:r>
      <w:r w:rsidR="00551914">
        <w:rPr>
          <w:rFonts w:ascii="TimesNewRomanPS-BoldMT" w:hAnsi="TimesNewRomanPS-BoldMT" w:cs="TimesNewRomanPS-BoldMT"/>
          <w:bCs/>
          <w:sz w:val="20"/>
          <w:lang w:val="pt-BR"/>
        </w:rPr>
        <w:t xml:space="preserve">tos. Universidade Estacio (2018).  </w:t>
      </w:r>
      <w:r w:rsidR="009E0C32">
        <w:rPr>
          <w:rFonts w:ascii="TimesNewRomanPS-BoldMT" w:hAnsi="TimesNewRomanPS-BoldMT" w:cs="TimesNewRomanPS-BoldMT"/>
          <w:bCs/>
          <w:sz w:val="20"/>
          <w:lang w:val="pt-BR"/>
        </w:rPr>
        <w:t>Pos G</w:t>
      </w:r>
      <w:r w:rsidR="009D474D">
        <w:rPr>
          <w:rFonts w:ascii="TimesNewRomanPS-BoldMT" w:hAnsi="TimesNewRomanPS-BoldMT" w:cs="TimesNewRomanPS-BoldMT"/>
          <w:bCs/>
          <w:sz w:val="20"/>
          <w:lang w:val="pt-BR"/>
        </w:rPr>
        <w:t>raduação Em</w:t>
      </w:r>
      <w:r w:rsidR="00F334DB" w:rsidRPr="00F334DB">
        <w:rPr>
          <w:rFonts w:ascii="TimesNewRomanPS-BoldMT" w:hAnsi="TimesNewRomanPS-BoldMT" w:cs="TimesNewRomanPS-BoldMT"/>
          <w:bCs/>
          <w:sz w:val="20"/>
          <w:lang w:val="pt-BR"/>
        </w:rPr>
        <w:t xml:space="preserve"> Gestão, Planejamento e</w:t>
      </w:r>
      <w:r w:rsidR="00551914">
        <w:rPr>
          <w:rFonts w:ascii="TimesNewRomanPS-BoldMT" w:hAnsi="TimesNewRomanPS-BoldMT" w:cs="TimesNewRomanPS-BoldMT"/>
          <w:bCs/>
          <w:sz w:val="20"/>
          <w:lang w:val="pt-BR"/>
        </w:rPr>
        <w:t xml:space="preserve"> </w:t>
      </w:r>
      <w:r w:rsidR="00551914" w:rsidRPr="00F334DB">
        <w:rPr>
          <w:rFonts w:ascii="TimesNewRomanPS-BoldMT" w:hAnsi="TimesNewRomanPS-BoldMT" w:cs="TimesNewRomanPS-BoldMT"/>
          <w:bCs/>
          <w:sz w:val="20"/>
          <w:lang w:val="pt-BR"/>
        </w:rPr>
        <w:t>Organização</w:t>
      </w:r>
      <w:r w:rsidR="00551914">
        <w:rPr>
          <w:rFonts w:ascii="TimesNewRomanPS-BoldMT" w:hAnsi="TimesNewRomanPS-BoldMT" w:cs="TimesNewRomanPS-BoldMT"/>
          <w:bCs/>
          <w:sz w:val="20"/>
          <w:lang w:val="pt-BR"/>
        </w:rPr>
        <w:t xml:space="preserve"> De Eventos</w:t>
      </w:r>
      <w:r w:rsidR="009D474D">
        <w:rPr>
          <w:rFonts w:ascii="TimesNewRomanPS-BoldMT" w:hAnsi="TimesNewRomanPS-BoldMT" w:cs="TimesNewRomanPS-BoldMT"/>
          <w:bCs/>
          <w:sz w:val="20"/>
          <w:lang w:val="pt-BR"/>
        </w:rPr>
        <w:t xml:space="preserve"> </w:t>
      </w:r>
      <w:r w:rsidR="00551914">
        <w:rPr>
          <w:rFonts w:ascii="TimesNewRomanPS-BoldMT" w:hAnsi="TimesNewRomanPS-BoldMT" w:cs="TimesNewRomanPS-BoldMT"/>
          <w:bCs/>
          <w:sz w:val="20"/>
          <w:lang w:val="pt-BR"/>
        </w:rPr>
        <w:t>(2011)</w:t>
      </w:r>
      <w:r w:rsidR="009D474D">
        <w:rPr>
          <w:rFonts w:ascii="TimesNewRomanPS-BoldMT" w:hAnsi="TimesNewRomanPS-BoldMT" w:cs="TimesNewRomanPS-BoldMT"/>
          <w:bCs/>
          <w:sz w:val="20"/>
          <w:lang w:val="pt-BR"/>
        </w:rPr>
        <w:t>. Faculdade</w:t>
      </w:r>
      <w:r w:rsidR="009D474D" w:rsidRPr="009D474D">
        <w:rPr>
          <w:rFonts w:ascii="TimesNewRomanPS-BoldMT" w:hAnsi="TimesNewRomanPS-BoldMT" w:cs="TimesNewRomanPS-BoldMT"/>
          <w:bCs/>
          <w:sz w:val="20"/>
          <w:lang w:val="pt-BR"/>
        </w:rPr>
        <w:t xml:space="preserve"> </w:t>
      </w:r>
      <w:r w:rsidR="009D474D" w:rsidRPr="00F334DB">
        <w:rPr>
          <w:rFonts w:ascii="TimesNewRomanPS-BoldMT" w:hAnsi="TimesNewRomanPS-BoldMT" w:cs="TimesNewRomanPS-BoldMT"/>
          <w:bCs/>
          <w:sz w:val="20"/>
          <w:lang w:val="pt-BR"/>
        </w:rPr>
        <w:t>Senac Rio Grande Sul</w:t>
      </w:r>
    </w:p>
    <w:p w:rsidR="00F334DB" w:rsidRPr="00F334DB" w:rsidRDefault="009D474D" w:rsidP="00F334DB">
      <w:pPr>
        <w:tabs>
          <w:tab w:val="clear" w:pos="720"/>
        </w:tabs>
        <w:autoSpaceDE w:val="0"/>
        <w:autoSpaceDN w:val="0"/>
        <w:adjustRightInd w:val="0"/>
        <w:spacing w:before="0"/>
        <w:jc w:val="left"/>
        <w:rPr>
          <w:rFonts w:ascii="TimesNewRomanPS-BoldMT" w:hAnsi="TimesNewRomanPS-BoldMT" w:cs="TimesNewRomanPS-BoldMT"/>
          <w:bCs/>
          <w:sz w:val="20"/>
          <w:lang w:val="pt-BR"/>
        </w:rPr>
      </w:pPr>
      <w:r>
        <w:rPr>
          <w:rFonts w:ascii="TimesNewRomanPS-BoldMT" w:hAnsi="TimesNewRomanPS-BoldMT" w:cs="TimesNewRomanPS-BoldMT"/>
          <w:bCs/>
          <w:sz w:val="20"/>
          <w:lang w:val="pt-BR"/>
        </w:rPr>
        <w:t xml:space="preserve">Formação Superior </w:t>
      </w:r>
      <w:r w:rsidR="00551914" w:rsidRPr="00551914">
        <w:rPr>
          <w:rFonts w:ascii="TimesNewRomanPS-BoldMT" w:hAnsi="TimesNewRomanPS-BoldMT" w:cs="TimesNewRomanPS-BoldMT"/>
          <w:bCs/>
          <w:sz w:val="20"/>
          <w:lang w:val="pt-BR"/>
        </w:rPr>
        <w:t xml:space="preserve"> Marketing</w:t>
      </w:r>
      <w:r w:rsidR="00F334DB" w:rsidRPr="00F334DB">
        <w:rPr>
          <w:rFonts w:ascii="TimesNewRomanPS-BoldMT" w:hAnsi="TimesNewRomanPS-BoldMT" w:cs="TimesNewRomanPS-BoldMT"/>
          <w:bCs/>
          <w:sz w:val="20"/>
          <w:lang w:val="pt-BR"/>
        </w:rPr>
        <w:t xml:space="preserve"> Faculdade</w:t>
      </w:r>
      <w:r w:rsidRPr="009D474D">
        <w:rPr>
          <w:rFonts w:ascii="TimesNewRomanPS-BoldMT" w:hAnsi="TimesNewRomanPS-BoldMT" w:cs="TimesNewRomanPS-BoldMT"/>
          <w:bCs/>
          <w:sz w:val="20"/>
          <w:lang w:val="pt-BR"/>
        </w:rPr>
        <w:t xml:space="preserve">  </w:t>
      </w:r>
      <w:r w:rsidRPr="00F334DB">
        <w:rPr>
          <w:rFonts w:ascii="TimesNewRomanPS-BoldMT" w:hAnsi="TimesNewRomanPS-BoldMT" w:cs="TimesNewRomanPS-BoldMT"/>
          <w:bCs/>
          <w:sz w:val="20"/>
          <w:lang w:val="pt-BR"/>
        </w:rPr>
        <w:t>Senac Rio Grande Sul</w:t>
      </w:r>
      <w:r w:rsidR="00F334DB" w:rsidRPr="00F334DB">
        <w:rPr>
          <w:rFonts w:ascii="TimesNewRomanPS-BoldMT" w:hAnsi="TimesNewRomanPS-BoldMT" w:cs="TimesNewRomanPS-BoldMT"/>
          <w:bCs/>
          <w:sz w:val="20"/>
          <w:lang w:val="pt-BR"/>
        </w:rPr>
        <w:t xml:space="preserve"> (</w:t>
      </w:r>
      <w:r>
        <w:rPr>
          <w:rFonts w:ascii="TimesNewRomanPS-BoldMT" w:hAnsi="TimesNewRomanPS-BoldMT" w:cs="TimesNewRomanPS-BoldMT"/>
          <w:bCs/>
          <w:sz w:val="20"/>
          <w:lang w:val="pt-BR"/>
        </w:rPr>
        <w:t>2006</w:t>
      </w:r>
      <w:r w:rsidR="00F334DB" w:rsidRPr="00F334DB">
        <w:rPr>
          <w:rFonts w:ascii="TimesNewRomanPS-BoldMT" w:hAnsi="TimesNewRomanPS-BoldMT" w:cs="TimesNewRomanPS-BoldMT"/>
          <w:bCs/>
          <w:sz w:val="20"/>
          <w:lang w:val="pt-BR"/>
        </w:rPr>
        <w:t>).</w:t>
      </w:r>
    </w:p>
    <w:p w:rsidR="0097243B" w:rsidRPr="00F334DB" w:rsidRDefault="00F334DB" w:rsidP="00F334DB">
      <w:pPr>
        <w:tabs>
          <w:tab w:val="clear" w:pos="720"/>
        </w:tabs>
        <w:autoSpaceDE w:val="0"/>
        <w:autoSpaceDN w:val="0"/>
        <w:adjustRightInd w:val="0"/>
        <w:spacing w:before="280" w:after="280"/>
        <w:rPr>
          <w:rFonts w:ascii="Times New Roman" w:eastAsia="Calibri" w:hAnsi="Times New Roman"/>
          <w:sz w:val="22"/>
          <w:szCs w:val="22"/>
          <w:lang w:val="pt-BR" w:eastAsia="en-US"/>
        </w:rPr>
      </w:pPr>
      <w:r w:rsidRPr="00F334DB">
        <w:rPr>
          <w:rFonts w:ascii="TimesNewRomanPS-BoldMT" w:hAnsi="TimesNewRomanPS-BoldMT" w:cs="TimesNewRomanPS-BoldMT"/>
          <w:bCs/>
          <w:sz w:val="20"/>
          <w:lang w:val="pt-BR"/>
        </w:rPr>
        <w:t>E-mail:cristianarick@hotmail.com</w:t>
      </w:r>
    </w:p>
    <w:p w:rsidR="00F17379" w:rsidRPr="0097243B" w:rsidRDefault="00F17379" w:rsidP="00ED27C9">
      <w:pPr>
        <w:tabs>
          <w:tab w:val="clear" w:pos="720"/>
        </w:tabs>
        <w:spacing w:before="0" w:line="276" w:lineRule="auto"/>
        <w:rPr>
          <w:rFonts w:ascii="Times New Roman" w:eastAsia="Calibri" w:hAnsi="Times New Roman"/>
          <w:sz w:val="22"/>
          <w:szCs w:val="22"/>
          <w:lang w:val="pt-BR" w:eastAsia="en-US"/>
        </w:rPr>
      </w:pPr>
    </w:p>
    <w:p w:rsidR="00351C2B" w:rsidRDefault="00351C2B" w:rsidP="00ED27C9">
      <w:pPr>
        <w:pStyle w:val="Ttulo1"/>
        <w:tabs>
          <w:tab w:val="clear" w:pos="720"/>
          <w:tab w:val="left" w:pos="567"/>
        </w:tabs>
        <w:spacing w:before="0" w:line="360" w:lineRule="auto"/>
        <w:jc w:val="both"/>
        <w:rPr>
          <w:rFonts w:ascii="Times New Roman" w:hAnsi="Times New Roman"/>
          <w:bCs/>
          <w:caps/>
          <w:color w:val="000000"/>
          <w:kern w:val="32"/>
          <w:sz w:val="24"/>
          <w:szCs w:val="24"/>
          <w:lang w:val="pt-BR"/>
        </w:rPr>
      </w:pPr>
    </w:p>
    <w:p w:rsidR="00EC49FE" w:rsidRPr="00ED27C9" w:rsidRDefault="00ED27C9" w:rsidP="00ED27C9">
      <w:pPr>
        <w:pStyle w:val="Ttulo1"/>
        <w:tabs>
          <w:tab w:val="clear" w:pos="720"/>
          <w:tab w:val="left" w:pos="567"/>
        </w:tabs>
        <w:spacing w:before="0" w:line="360" w:lineRule="auto"/>
        <w:jc w:val="both"/>
        <w:rPr>
          <w:rFonts w:ascii="Times New Roman" w:hAnsi="Times New Roman"/>
          <w:bCs/>
          <w:caps/>
          <w:color w:val="000000"/>
          <w:kern w:val="32"/>
          <w:sz w:val="24"/>
          <w:szCs w:val="24"/>
          <w:lang w:val="pt-BR"/>
        </w:rPr>
      </w:pPr>
      <w:r>
        <w:rPr>
          <w:rFonts w:ascii="Times New Roman" w:hAnsi="Times New Roman"/>
          <w:bCs/>
          <w:caps/>
          <w:color w:val="000000"/>
          <w:kern w:val="32"/>
          <w:sz w:val="24"/>
          <w:szCs w:val="24"/>
          <w:lang w:val="pt-BR"/>
        </w:rPr>
        <w:t>1</w:t>
      </w:r>
      <w:r>
        <w:rPr>
          <w:rFonts w:ascii="Times New Roman" w:hAnsi="Times New Roman"/>
          <w:bCs/>
          <w:caps/>
          <w:color w:val="000000"/>
          <w:kern w:val="32"/>
          <w:sz w:val="24"/>
          <w:szCs w:val="24"/>
          <w:lang w:val="pt-BR"/>
        </w:rPr>
        <w:tab/>
      </w:r>
      <w:r w:rsidR="00F71036" w:rsidRPr="00ED27C9">
        <w:rPr>
          <w:rFonts w:ascii="Times New Roman" w:hAnsi="Times New Roman"/>
          <w:bCs/>
          <w:caps/>
          <w:color w:val="000000"/>
          <w:kern w:val="32"/>
          <w:sz w:val="24"/>
          <w:szCs w:val="24"/>
          <w:lang w:val="pt-BR"/>
        </w:rPr>
        <w:t>Introdução</w:t>
      </w:r>
    </w:p>
    <w:p w:rsidR="00351C2B" w:rsidRPr="00351C2B" w:rsidRDefault="00771C41" w:rsidP="00771C41">
      <w:pPr>
        <w:pStyle w:val="NormalWeb"/>
        <w:spacing w:before="0" w:beforeAutospacing="0" w:after="0" w:afterAutospacing="0" w:line="360" w:lineRule="auto"/>
        <w:contextualSpacing/>
        <w:jc w:val="both"/>
        <w:rPr>
          <w:color w:val="000000"/>
        </w:rPr>
      </w:pPr>
      <w:r>
        <w:rPr>
          <w:rFonts w:eastAsia="Times New Roman"/>
          <w:color w:val="000000"/>
        </w:rPr>
        <w:t xml:space="preserve">    </w:t>
      </w:r>
      <w:r w:rsidR="00351C2B">
        <w:rPr>
          <w:rFonts w:eastAsia="Times New Roman"/>
          <w:color w:val="000000"/>
        </w:rPr>
        <w:t xml:space="preserve">   </w:t>
      </w:r>
      <w:r w:rsidR="00351C2B">
        <w:rPr>
          <w:color w:val="000000"/>
        </w:rPr>
        <w:t>Atualmente, falar em gerenciamento de projetos compreende um setor determinante para funcionamento e desenvolvimento de serviços, ser aplicado nas empresas. Os desafios do mercado em um cenário de alta competitividade em um ambiente influenciado de desafios atuais e futuro novos. Por essa razão, cada vez mais, será necessario uma demanda de gestão mais efetiva aliado inovação relacionado com estrutura e complexidade desses projetos. Os projetos exige uma visão multifuncional,  além do conhecimento técnico e gerencial na execução.</w:t>
      </w:r>
      <w:r w:rsidR="00351C2B">
        <w:t xml:space="preserve"> O gestor responsável consegue conciliar estrategicamente as informações, tornando muito mais eficaz a execução todas as ações. A maioria das empresas ha inexistência de maturidade quando o assunto é setor de projetos ou escritorio PMO (Escritorio de Projetos) na empresa. Implantação e filosofia do escritório é devido as questões puramente culturais e ambientais.  Caracteriza pela resposta a uma visão, faz parte da raiz, vai mais além.  Pertence valores da cultura inovadora. As</w:t>
      </w:r>
      <w:r w:rsidR="00351C2B">
        <w:rPr>
          <w:color w:val="000000"/>
        </w:rPr>
        <w:t xml:space="preserve"> atividades de uma empresa,  independentemente da origem da raiz, sua natureza ou propósito.  Empresas consomem recursos, e geram serviços no mercado. Portanto, a gerenciamento administrativa das atividades sofrem influencia em  seu pensamento, envolvido, por crenças e valores implícitos pelas normas e atitudes comportamentais e hábitos das relações dessas empresas. Desta forma, entende-se que tais, elementos sofrem mais, os impactados no movimento variável e transformador do  codiano competivivo do mercado, em altos níveis maturidade, eficiência e eficácia  em um grau e importância das variáveis inerentes das atividade.</w:t>
      </w:r>
    </w:p>
    <w:p w:rsidR="00CC4793" w:rsidRDefault="00CC4793" w:rsidP="00ED27C9">
      <w:pPr>
        <w:pStyle w:val="NormalWeb"/>
        <w:spacing w:before="0" w:beforeAutospacing="0" w:after="0" w:afterAutospacing="0" w:line="360" w:lineRule="auto"/>
        <w:contextualSpacing/>
        <w:jc w:val="both"/>
        <w:rPr>
          <w:rFonts w:eastAsia="Times New Roman"/>
          <w:color w:val="000000"/>
        </w:rPr>
      </w:pPr>
    </w:p>
    <w:p w:rsidR="00ED27C9" w:rsidRPr="00ED27C9" w:rsidRDefault="00ED27C9" w:rsidP="00ED27C9">
      <w:pPr>
        <w:pStyle w:val="NormalWeb"/>
        <w:spacing w:before="0" w:beforeAutospacing="0" w:after="0" w:afterAutospacing="0" w:line="360" w:lineRule="auto"/>
        <w:contextualSpacing/>
        <w:jc w:val="both"/>
        <w:rPr>
          <w:rFonts w:eastAsia="Times New Roman"/>
          <w:color w:val="000000"/>
        </w:rPr>
      </w:pPr>
    </w:p>
    <w:p w:rsidR="00F71036" w:rsidRDefault="00ED27C9" w:rsidP="00ED27C9">
      <w:pPr>
        <w:pStyle w:val="Ttulo1"/>
        <w:tabs>
          <w:tab w:val="clear" w:pos="720"/>
          <w:tab w:val="left" w:pos="567"/>
        </w:tabs>
        <w:spacing w:before="0" w:line="360" w:lineRule="auto"/>
        <w:jc w:val="both"/>
        <w:rPr>
          <w:rFonts w:ascii="Times New Roman" w:hAnsi="Times New Roman"/>
          <w:bCs/>
          <w:caps/>
          <w:color w:val="000000"/>
          <w:kern w:val="32"/>
          <w:sz w:val="24"/>
          <w:szCs w:val="24"/>
          <w:lang w:val="pt-BR"/>
        </w:rPr>
      </w:pPr>
      <w:r>
        <w:rPr>
          <w:rFonts w:ascii="Times New Roman" w:hAnsi="Times New Roman"/>
          <w:bCs/>
          <w:caps/>
          <w:color w:val="000000"/>
          <w:kern w:val="32"/>
          <w:sz w:val="24"/>
          <w:szCs w:val="24"/>
          <w:lang w:val="pt-BR"/>
        </w:rPr>
        <w:t>2</w:t>
      </w:r>
      <w:r>
        <w:rPr>
          <w:rFonts w:ascii="Times New Roman" w:hAnsi="Times New Roman"/>
          <w:bCs/>
          <w:caps/>
          <w:color w:val="000000"/>
          <w:kern w:val="32"/>
          <w:sz w:val="24"/>
          <w:szCs w:val="24"/>
          <w:lang w:val="pt-BR"/>
        </w:rPr>
        <w:tab/>
      </w:r>
      <w:r w:rsidR="00F71036" w:rsidRPr="00ED27C9">
        <w:rPr>
          <w:rFonts w:ascii="Times New Roman" w:hAnsi="Times New Roman"/>
          <w:bCs/>
          <w:caps/>
          <w:color w:val="000000"/>
          <w:kern w:val="32"/>
          <w:sz w:val="24"/>
          <w:szCs w:val="24"/>
          <w:lang w:val="pt-BR"/>
        </w:rPr>
        <w:t>Fundamentação Teórica</w:t>
      </w:r>
    </w:p>
    <w:p w:rsidR="00CC4793" w:rsidRPr="00F334DB" w:rsidRDefault="00CC4793" w:rsidP="00CC4793">
      <w:pPr>
        <w:tabs>
          <w:tab w:val="clear" w:pos="720"/>
        </w:tabs>
        <w:autoSpaceDE w:val="0"/>
        <w:autoSpaceDN w:val="0"/>
        <w:adjustRightInd w:val="0"/>
        <w:spacing w:before="280" w:after="280" w:line="360" w:lineRule="auto"/>
        <w:rPr>
          <w:rFonts w:ascii="Times New Roman" w:hAnsi="Times New Roman"/>
          <w:szCs w:val="24"/>
          <w:lang w:val="pt-BR"/>
        </w:rPr>
      </w:pPr>
      <w:r w:rsidRPr="00F334DB">
        <w:rPr>
          <w:rFonts w:ascii="Times New Roman" w:hAnsi="Times New Roman"/>
          <w:b/>
          <w:szCs w:val="24"/>
          <w:lang w:val="pt-BR"/>
        </w:rPr>
        <w:t>2.1</w:t>
      </w:r>
      <w:r w:rsidRPr="00F334DB">
        <w:rPr>
          <w:rFonts w:ascii="Times New Roman" w:hAnsi="Times New Roman"/>
          <w:szCs w:val="24"/>
          <w:lang w:val="pt-BR"/>
        </w:rPr>
        <w:t xml:space="preserve">    A complexidade pensamento que compreende um amplo corpo de conhecimentos cujo essencial é um estudo dinâmico de comportamental e imprevisível. Caracterizado pela existência de uma determinada situação ou problema envolvido. A multiplicidade de dados que estabelecem essas relações aplicabilidade na estrutura do projeto.</w:t>
      </w:r>
    </w:p>
    <w:p w:rsidR="00CC4793" w:rsidRPr="00F334DB" w:rsidRDefault="00CC4793" w:rsidP="00CC4793">
      <w:pPr>
        <w:tabs>
          <w:tab w:val="clear" w:pos="720"/>
        </w:tabs>
        <w:autoSpaceDE w:val="0"/>
        <w:autoSpaceDN w:val="0"/>
        <w:adjustRightInd w:val="0"/>
        <w:spacing w:before="280" w:after="280" w:line="360" w:lineRule="auto"/>
        <w:rPr>
          <w:rFonts w:ascii="Times New Roman" w:hAnsi="Times New Roman"/>
          <w:szCs w:val="24"/>
          <w:lang w:val="pt-BR"/>
        </w:rPr>
      </w:pPr>
      <w:r w:rsidRPr="00F334DB">
        <w:rPr>
          <w:rFonts w:ascii="Times New Roman" w:hAnsi="Times New Roman"/>
          <w:szCs w:val="24"/>
          <w:lang w:val="pt-BR"/>
        </w:rPr>
        <w:t xml:space="preserve">   Citados pelos autores Souza; Novask, Anholon, Besteiro, propõe uma definição de complexidade de projeto que consiste de muitas partes variadas relacionadas. Conforme afirmação Baccarini (1996) Ainda para o autor, esta definição pode ser aplicada a </w:t>
      </w:r>
      <w:r w:rsidRPr="00F334DB">
        <w:rPr>
          <w:rFonts w:ascii="Times New Roman" w:hAnsi="Times New Roman"/>
          <w:szCs w:val="24"/>
          <w:lang w:val="pt-BR"/>
        </w:rPr>
        <w:lastRenderedPageBreak/>
        <w:t xml:space="preserve">qualquer dimensão do processo de gerenciamento de projetos, como organização, tecnologia, meio ambiente, informações, decisões de produção e sistemas. Mesmos salienta a definição é colocada em prática em termos de diferenciação o número de elementos variados; e interdependência o grau de inter-relacionamento ou conectividade entre estes elementos. </w:t>
      </w:r>
    </w:p>
    <w:p w:rsidR="00CC4793" w:rsidRPr="00F334DB" w:rsidRDefault="00CC4793" w:rsidP="00CC4793">
      <w:pPr>
        <w:tabs>
          <w:tab w:val="clear" w:pos="720"/>
        </w:tabs>
        <w:autoSpaceDE w:val="0"/>
        <w:autoSpaceDN w:val="0"/>
        <w:adjustRightInd w:val="0"/>
        <w:spacing w:before="280" w:after="280" w:line="360" w:lineRule="auto"/>
        <w:rPr>
          <w:rFonts w:ascii="Times New Roman" w:hAnsi="Times New Roman"/>
          <w:szCs w:val="24"/>
          <w:lang w:val="pt-BR"/>
        </w:rPr>
      </w:pPr>
      <w:r w:rsidRPr="00F334DB">
        <w:rPr>
          <w:rFonts w:ascii="Times New Roman" w:hAnsi="Times New Roman"/>
          <w:szCs w:val="24"/>
          <w:lang w:val="pt-BR"/>
        </w:rPr>
        <w:t xml:space="preserve">   O conceito da gestão de risco requer a aplicação dos indicadores de desempenho, entrando no contexto como gerenciar riscos eminente é necessário planejamento dos recurso financeiro, mesmo, agregar valor. Tratando de forma, sistematicamente a necessidade de utilização desta ferramenta, pois possibilita um planejamento ações financeiras interna e compreende em  investimento e retorno dos aspectos externos.</w:t>
      </w:r>
    </w:p>
    <w:p w:rsidR="00CC4793" w:rsidRPr="00F334DB" w:rsidRDefault="00CC4793" w:rsidP="00CC4793">
      <w:pPr>
        <w:tabs>
          <w:tab w:val="clear" w:pos="720"/>
        </w:tabs>
        <w:autoSpaceDE w:val="0"/>
        <w:autoSpaceDN w:val="0"/>
        <w:adjustRightInd w:val="0"/>
        <w:spacing w:before="280" w:after="280" w:line="360" w:lineRule="auto"/>
        <w:rPr>
          <w:rFonts w:ascii="Times New Roman" w:hAnsi="Times New Roman"/>
          <w:color w:val="222222"/>
          <w:szCs w:val="24"/>
          <w:lang w:val="pt-BR"/>
        </w:rPr>
      </w:pPr>
      <w:r w:rsidRPr="00F334DB">
        <w:rPr>
          <w:rFonts w:ascii="Times New Roman" w:hAnsi="Times New Roman"/>
          <w:color w:val="222222"/>
          <w:szCs w:val="24"/>
          <w:lang w:val="pt-BR"/>
        </w:rPr>
        <w:t xml:space="preserve">  O ciclo de vida do projeto altera, algum ponto na estrutura de trabalho. A identificação desses factores, constitui uma das etapas fundamentais, de qualquer metodologia de gestão dos riscos.</w:t>
      </w:r>
      <w:r w:rsidRPr="00F334DB">
        <w:rPr>
          <w:rFonts w:ascii="Times New Roman" w:hAnsi="Times New Roman"/>
          <w:szCs w:val="24"/>
          <w:lang w:val="pt-BR"/>
        </w:rPr>
        <w:t xml:space="preserve"> Entretanto gerenciamento de r</w:t>
      </w:r>
      <w:r w:rsidRPr="00F334DB">
        <w:rPr>
          <w:rFonts w:ascii="Times New Roman" w:hAnsi="Times New Roman"/>
          <w:color w:val="222222"/>
          <w:szCs w:val="24"/>
          <w:lang w:val="pt-BR"/>
        </w:rPr>
        <w:t xml:space="preserve">isco é um evento ou condição incerta que, se ocorrer, terá um efeito positivo ou negativo sobre o projeto, como tempo, custo, âmbito ou qualidade. </w:t>
      </w:r>
      <w:r w:rsidRPr="00F334DB">
        <w:rPr>
          <w:rFonts w:ascii="Times New Roman" w:hAnsi="Times New Roman"/>
          <w:i/>
          <w:iCs/>
          <w:color w:val="222222"/>
          <w:szCs w:val="24"/>
          <w:lang w:val="pt-BR"/>
        </w:rPr>
        <w:t>PMI, PMBOK Guide 2004</w:t>
      </w:r>
      <w:r w:rsidRPr="00F334DB">
        <w:rPr>
          <w:rFonts w:ascii="Times New Roman" w:hAnsi="Times New Roman"/>
          <w:color w:val="222222"/>
          <w:szCs w:val="24"/>
          <w:lang w:val="pt-BR"/>
        </w:rPr>
        <w:t>.</w:t>
      </w:r>
    </w:p>
    <w:p w:rsidR="00F66D72" w:rsidRPr="00F334DB" w:rsidRDefault="00F66D72" w:rsidP="00CC4793">
      <w:pPr>
        <w:tabs>
          <w:tab w:val="clear" w:pos="720"/>
        </w:tabs>
        <w:autoSpaceDE w:val="0"/>
        <w:autoSpaceDN w:val="0"/>
        <w:adjustRightInd w:val="0"/>
        <w:spacing w:before="280" w:after="280" w:line="360" w:lineRule="auto"/>
        <w:rPr>
          <w:rFonts w:ascii="Times New Roman" w:hAnsi="Times New Roman"/>
          <w:color w:val="000000"/>
          <w:szCs w:val="24"/>
          <w:lang w:val="pt-BR"/>
        </w:rPr>
      </w:pPr>
      <w:r w:rsidRPr="00F334DB">
        <w:rPr>
          <w:rFonts w:ascii="Times New Roman" w:hAnsi="Times New Roman"/>
          <w:color w:val="000000"/>
          <w:szCs w:val="24"/>
          <w:lang w:val="pt-BR"/>
        </w:rPr>
        <w:t xml:space="preserve">  Tendo em vista, de acordo com Ufano citado, por Rick o incentivo frágeis impedem tomadas de decisão baseadas na consciência é um avanço na direção futura de uma mudança cultural. Definir este apetite financeiro é fundamental, pois executivos veem o gerenciamento de risco como fator crítico; mas muitos ainda apresentam atrasos, ultrapassam o orçamento previsto e até fracassam.  Contudo o gerenciamento de riscos não são muito usadas nas empresas em seus projetos, apesar de grande grau de utilidade. Ao mesmo tempo, observa-se quando as práticas do gerenciamento de riscos são utilizadas, aumenta as de sucesso. Além disso, pode-se concluir que a definição de sucesso representa um aspeto chave para o sequenciamento. Nas colocações dos autores, é possível verificar que à medida todos requisitos para o desenvolvimento dos projetos são ampliados o grau de complexidade aumenta, fazendo com que  haja níveis de controle na vivencia todo Risco de Mercado, seja ele oriundo de atividades  ou qualquer outra área de negócios, deve ser identificado, devidamente mensurado, monitorado e controlado com intuito de proteger a instituição de exposições indesejáveis. Assim, entende-se por que gerenciar gestão de risco.</w:t>
      </w:r>
    </w:p>
    <w:p w:rsidR="00F66D72" w:rsidRPr="00F334DB" w:rsidRDefault="00F66D72" w:rsidP="00F66D72">
      <w:pPr>
        <w:tabs>
          <w:tab w:val="clear" w:pos="720"/>
        </w:tabs>
        <w:autoSpaceDE w:val="0"/>
        <w:autoSpaceDN w:val="0"/>
        <w:adjustRightInd w:val="0"/>
        <w:spacing w:before="0" w:line="360" w:lineRule="auto"/>
        <w:rPr>
          <w:rFonts w:ascii="Times New Roman" w:hAnsi="Times New Roman"/>
          <w:b/>
          <w:bCs/>
          <w:szCs w:val="24"/>
          <w:lang w:val="pt-BR"/>
        </w:rPr>
      </w:pPr>
      <w:r w:rsidRPr="00F334DB">
        <w:rPr>
          <w:rFonts w:ascii="Times New Roman" w:hAnsi="Times New Roman"/>
          <w:b/>
          <w:bCs/>
          <w:szCs w:val="24"/>
          <w:lang w:val="pt-BR"/>
        </w:rPr>
        <w:lastRenderedPageBreak/>
        <w:t xml:space="preserve">2.2  ESTRATEGIA NA EXECUÇÃO DE PROJETOS </w:t>
      </w:r>
    </w:p>
    <w:p w:rsidR="00F66D72" w:rsidRPr="00F334DB" w:rsidRDefault="00F66D72" w:rsidP="00F66D72">
      <w:pPr>
        <w:tabs>
          <w:tab w:val="clear" w:pos="720"/>
        </w:tabs>
        <w:autoSpaceDE w:val="0"/>
        <w:autoSpaceDN w:val="0"/>
        <w:adjustRightInd w:val="0"/>
        <w:spacing w:before="0" w:line="360" w:lineRule="auto"/>
        <w:rPr>
          <w:rFonts w:ascii="Times New Roman" w:hAnsi="Times New Roman"/>
          <w:szCs w:val="24"/>
          <w:lang w:val="pt-BR"/>
        </w:rPr>
      </w:pPr>
      <w:r w:rsidRPr="00F334DB">
        <w:rPr>
          <w:rFonts w:ascii="Times New Roman" w:hAnsi="Times New Roman"/>
          <w:szCs w:val="24"/>
          <w:lang w:val="pt-BR"/>
        </w:rPr>
        <w:t xml:space="preserve">           </w:t>
      </w:r>
    </w:p>
    <w:p w:rsidR="00F66D72" w:rsidRPr="00F334DB" w:rsidRDefault="00F66D72" w:rsidP="00F66D72">
      <w:pPr>
        <w:tabs>
          <w:tab w:val="clear" w:pos="720"/>
        </w:tabs>
        <w:autoSpaceDE w:val="0"/>
        <w:autoSpaceDN w:val="0"/>
        <w:adjustRightInd w:val="0"/>
        <w:spacing w:before="0" w:line="360" w:lineRule="auto"/>
        <w:rPr>
          <w:rFonts w:ascii="Times New Roman" w:hAnsi="Times New Roman"/>
          <w:color w:val="333333"/>
          <w:szCs w:val="24"/>
          <w:lang w:val="pt-BR"/>
        </w:rPr>
      </w:pPr>
      <w:r w:rsidRPr="00F334DB">
        <w:rPr>
          <w:rFonts w:ascii="Times New Roman" w:hAnsi="Times New Roman"/>
          <w:color w:val="333333"/>
          <w:szCs w:val="24"/>
          <w:lang w:val="pt-BR"/>
        </w:rPr>
        <w:t xml:space="preserve">     A estratégia, implementação e execução desempenho administrativo se divide em duas categorias: estratégia corporativa e estratégia de mercado. A sub categoria estratégia de marketing, estratégia de competitiva, estratégia de inovação, estratégia de financeira, estratégia de promoção, estratégia de tecnológica e estratégia de comunicação.</w:t>
      </w:r>
    </w:p>
    <w:p w:rsidR="00F66D72" w:rsidRPr="00F334DB" w:rsidRDefault="00F66D72" w:rsidP="00F66D72">
      <w:pPr>
        <w:tabs>
          <w:tab w:val="clear" w:pos="720"/>
        </w:tabs>
        <w:autoSpaceDE w:val="0"/>
        <w:autoSpaceDN w:val="0"/>
        <w:adjustRightInd w:val="0"/>
        <w:spacing w:before="0" w:line="360" w:lineRule="auto"/>
        <w:rPr>
          <w:rFonts w:ascii="Calibri" w:hAnsi="Calibri" w:cs="Calibri"/>
          <w:sz w:val="22"/>
          <w:szCs w:val="22"/>
          <w:lang w:val="pt-BR"/>
        </w:rPr>
      </w:pPr>
    </w:p>
    <w:p w:rsidR="00F66D72" w:rsidRPr="00F334DB" w:rsidRDefault="00F66D72" w:rsidP="00F66D72">
      <w:pPr>
        <w:tabs>
          <w:tab w:val="clear" w:pos="720"/>
        </w:tabs>
        <w:autoSpaceDE w:val="0"/>
        <w:autoSpaceDN w:val="0"/>
        <w:adjustRightInd w:val="0"/>
        <w:spacing w:before="0" w:line="360" w:lineRule="auto"/>
        <w:rPr>
          <w:rFonts w:ascii="Times New Roman" w:hAnsi="Times New Roman"/>
          <w:color w:val="333333"/>
          <w:szCs w:val="24"/>
          <w:lang w:val="pt-BR"/>
        </w:rPr>
      </w:pPr>
      <w:r w:rsidRPr="00F334DB">
        <w:rPr>
          <w:rFonts w:ascii="Times New Roman" w:hAnsi="Times New Roman"/>
          <w:color w:val="333333"/>
          <w:szCs w:val="24"/>
          <w:lang w:val="pt-BR"/>
        </w:rPr>
        <w:t xml:space="preserve">    Conforme Kerzner, afirma as mudanças contínuas no escopo de um projeto são uma necessidade quando o projeto está relacionado à implementação de um plano estratégico. Dado que projetos de planejamento estratégico podem se estender por cinco anos ou mais, as alterações são naturalmente esperadas. Muitas vezes fazemos um trabalho relativamente ruim ao definir os requisitos, porque sabemos que vão ocorrer alterações o ambiente de negócios vai porque sabemos que vão ocorrer alterações e o ambiente de negócios vai provavelmente mudar várias vezes.</w:t>
      </w:r>
    </w:p>
    <w:p w:rsidR="00F66D72" w:rsidRPr="00F334DB" w:rsidRDefault="00F66D72" w:rsidP="00F66D72">
      <w:pPr>
        <w:tabs>
          <w:tab w:val="clear" w:pos="720"/>
        </w:tabs>
        <w:autoSpaceDE w:val="0"/>
        <w:autoSpaceDN w:val="0"/>
        <w:adjustRightInd w:val="0"/>
        <w:spacing w:before="0" w:line="360" w:lineRule="auto"/>
        <w:rPr>
          <w:rFonts w:ascii="Calibri" w:hAnsi="Calibri" w:cs="Calibri"/>
          <w:sz w:val="22"/>
          <w:szCs w:val="22"/>
          <w:lang w:val="pt-BR"/>
        </w:rPr>
      </w:pPr>
    </w:p>
    <w:p w:rsidR="00F66D72" w:rsidRPr="00F334DB" w:rsidRDefault="00F66D72" w:rsidP="00F66D72">
      <w:pPr>
        <w:tabs>
          <w:tab w:val="clear" w:pos="720"/>
        </w:tabs>
        <w:autoSpaceDE w:val="0"/>
        <w:autoSpaceDN w:val="0"/>
        <w:adjustRightInd w:val="0"/>
        <w:spacing w:before="0" w:line="360" w:lineRule="auto"/>
        <w:rPr>
          <w:rFonts w:ascii="Times New Roman" w:hAnsi="Times New Roman"/>
          <w:color w:val="000000"/>
          <w:szCs w:val="24"/>
          <w:lang w:val="pt-BR"/>
        </w:rPr>
      </w:pPr>
      <w:r w:rsidRPr="00F334DB">
        <w:rPr>
          <w:rFonts w:ascii="Times New Roman" w:hAnsi="Times New Roman"/>
          <w:color w:val="333333"/>
          <w:szCs w:val="24"/>
          <w:lang w:val="pt-BR"/>
        </w:rPr>
        <w:t xml:space="preserve">   Na avaliação Segundo</w:t>
      </w:r>
      <w:r w:rsidRPr="00F334DB">
        <w:rPr>
          <w:rFonts w:ascii="Times New Roman" w:hAnsi="Times New Roman"/>
          <w:color w:val="333333"/>
          <w:sz w:val="20"/>
          <w:lang w:val="pt-BR"/>
        </w:rPr>
        <w:t xml:space="preserve"> </w:t>
      </w:r>
      <w:r w:rsidRPr="00F334DB">
        <w:rPr>
          <w:rFonts w:ascii="Times New Roman" w:hAnsi="Times New Roman"/>
          <w:color w:val="333333"/>
          <w:szCs w:val="24"/>
          <w:lang w:val="pt-BR"/>
        </w:rPr>
        <w:t>pelo PMI – Project Management Institute, através da publicação da 5º edição o conceito de projeto é definido como um conjunto de atividades executadas em um período de tempo, por um grupo de pessoas que tem como objetivo único o desenvolvimento de um produto, serviço ou qualquer bem de comum acordo, definido previamente.</w:t>
      </w:r>
      <w:r w:rsidRPr="00F334DB">
        <w:rPr>
          <w:rFonts w:ascii="Times New Roman" w:hAnsi="Times New Roman"/>
          <w:color w:val="000000"/>
          <w:szCs w:val="24"/>
          <w:lang w:val="pt-BR"/>
        </w:rPr>
        <w:t xml:space="preserve"> </w:t>
      </w:r>
    </w:p>
    <w:p w:rsidR="00F66D72" w:rsidRPr="00F334DB" w:rsidRDefault="00F66D72" w:rsidP="00F66D72">
      <w:pPr>
        <w:tabs>
          <w:tab w:val="clear" w:pos="720"/>
        </w:tabs>
        <w:autoSpaceDE w:val="0"/>
        <w:autoSpaceDN w:val="0"/>
        <w:adjustRightInd w:val="0"/>
        <w:spacing w:before="280" w:after="280" w:line="360" w:lineRule="auto"/>
        <w:rPr>
          <w:rFonts w:ascii="Times New Roman" w:hAnsi="Times New Roman"/>
          <w:color w:val="000000"/>
          <w:szCs w:val="24"/>
          <w:lang w:val="pt-BR"/>
        </w:rPr>
      </w:pPr>
    </w:p>
    <w:p w:rsidR="00F66D72" w:rsidRPr="00F334DB" w:rsidRDefault="00F66D72" w:rsidP="00F66D72">
      <w:pPr>
        <w:tabs>
          <w:tab w:val="clear" w:pos="720"/>
        </w:tabs>
        <w:autoSpaceDE w:val="0"/>
        <w:autoSpaceDN w:val="0"/>
        <w:adjustRightInd w:val="0"/>
        <w:spacing w:before="280" w:after="280" w:line="360" w:lineRule="auto"/>
        <w:rPr>
          <w:rFonts w:ascii="Times New Roman" w:hAnsi="Times New Roman"/>
          <w:b/>
          <w:bCs/>
          <w:szCs w:val="24"/>
          <w:lang w:val="pt-BR"/>
        </w:rPr>
      </w:pPr>
      <w:r w:rsidRPr="00F334DB">
        <w:rPr>
          <w:rFonts w:ascii="Times New Roman" w:hAnsi="Times New Roman"/>
          <w:b/>
          <w:bCs/>
          <w:szCs w:val="24"/>
          <w:lang w:val="pt-BR"/>
        </w:rPr>
        <w:t>3.   MÉTODO ANALISE</w:t>
      </w:r>
    </w:p>
    <w:p w:rsidR="00F66D72" w:rsidRPr="00F334DB" w:rsidRDefault="00F66D72"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r w:rsidRPr="00F334DB">
        <w:rPr>
          <w:rFonts w:ascii="Times New Roman" w:hAnsi="Times New Roman"/>
          <w:szCs w:val="24"/>
          <w:lang w:val="pt-BR"/>
        </w:rPr>
        <w:t xml:space="preserve">    O resultado desta teve, por finalidade fazer estudo refletivo. Portanto, o instrumento. A metodologia utilizada foi a pesquisa analítica e instrumento bibliográfica do tipo exploratória obteve-se dados secundários, possibilitando uma análise sobre  falta de inovação e gestão de projetos em serviço. A pesquisa: foi através da elaboração criar uma visão reflexão para empresas de serviços e tendências de mercado. É a partir delas que o empresário deve buscar direcionar os seus esforços para conseguir inovar. Prestando produtiva e eficiente está no valor que o empresário atribui a uma </w:t>
      </w:r>
      <w:r w:rsidRPr="00F334DB">
        <w:rPr>
          <w:rFonts w:ascii="Times New Roman" w:hAnsi="Times New Roman"/>
          <w:szCs w:val="24"/>
          <w:lang w:val="pt-BR"/>
        </w:rPr>
        <w:lastRenderedPageBreak/>
        <w:t>característica indispensável em ambientes corporativos: a organização. Manter a rotina da empresa organizada e fluindo não é tarefa simples, afinal, com a quantidade de processos envolvidos na operação de um negócio, não é fácil conseguir monitorar tudo. Os investimentos em inovação nesse setor são extremamente valiosos. Inovar também significa mudar a forma com a empresa pensa. É justamente nesse ponto que a otimização significa aperfeiçoamento, corrigir falhas e tornar o processo produtivo com qualidade de eficiente. A implantação de sistemas de gestão de projeto, auxiliam na forma de pensar da rotina da empresa, centralizando-a e otimizando o tempo geração de gasto, energia mal aplicada. A parte importante é aplicada entre os clientes colaboradores, parte interessada pelo serviço.</w:t>
      </w:r>
    </w:p>
    <w:p w:rsidR="00F66D72" w:rsidRPr="00F334DB" w:rsidRDefault="00F66D72" w:rsidP="00F66D72">
      <w:pPr>
        <w:tabs>
          <w:tab w:val="clear" w:pos="720"/>
          <w:tab w:val="left" w:pos="0"/>
          <w:tab w:val="left" w:pos="2410"/>
        </w:tabs>
        <w:autoSpaceDE w:val="0"/>
        <w:autoSpaceDN w:val="0"/>
        <w:adjustRightInd w:val="0"/>
        <w:spacing w:before="280" w:after="280" w:line="360" w:lineRule="auto"/>
        <w:rPr>
          <w:rFonts w:ascii="Times New Roman" w:hAnsi="Times New Roman"/>
          <w:b/>
          <w:bCs/>
          <w:szCs w:val="24"/>
          <w:lang w:val="pt-BR"/>
        </w:rPr>
      </w:pPr>
      <w:r w:rsidRPr="00F66D72">
        <w:rPr>
          <w:rFonts w:ascii="Times New Roman" w:hAnsi="Times New Roman"/>
          <w:b/>
          <w:bCs/>
          <w:caps/>
          <w:color w:val="000000"/>
          <w:kern w:val="32"/>
          <w:szCs w:val="24"/>
          <w:lang w:val="pt-BR"/>
        </w:rPr>
        <w:t xml:space="preserve">4  </w:t>
      </w:r>
      <w:r w:rsidRPr="00F334DB">
        <w:rPr>
          <w:rFonts w:ascii="Times New Roman" w:hAnsi="Times New Roman"/>
          <w:b/>
          <w:bCs/>
          <w:szCs w:val="24"/>
          <w:lang w:val="pt-BR"/>
        </w:rPr>
        <w:t>A INOVAÇÃO GESTÃO APLICÁVEL</w:t>
      </w:r>
    </w:p>
    <w:p w:rsidR="00F66D72" w:rsidRPr="00F334DB" w:rsidRDefault="00F66D72" w:rsidP="00F66D72">
      <w:pPr>
        <w:tabs>
          <w:tab w:val="clear" w:pos="720"/>
          <w:tab w:val="left" w:pos="4620"/>
        </w:tabs>
        <w:autoSpaceDE w:val="0"/>
        <w:autoSpaceDN w:val="0"/>
        <w:adjustRightInd w:val="0"/>
        <w:spacing w:before="280" w:after="280" w:line="360" w:lineRule="auto"/>
        <w:rPr>
          <w:rFonts w:ascii="Times New Roman" w:hAnsi="Times New Roman"/>
          <w:color w:val="000000"/>
          <w:szCs w:val="24"/>
          <w:lang w:val="pt-BR"/>
        </w:rPr>
      </w:pPr>
      <w:r w:rsidRPr="00F334DB">
        <w:rPr>
          <w:rFonts w:ascii="Times New Roman" w:hAnsi="Times New Roman"/>
          <w:szCs w:val="24"/>
          <w:lang w:val="pt-BR"/>
        </w:rPr>
        <w:t xml:space="preserve">      A inovação como objetivo inserções novas ideias de mercado, mas também identificar nos segmentos de negócios já existentes otimizando as oportunidades. Portanto, objetivo de compreender seu respectivo valor de crescimento na etapa de execução e criação, desenvolvimento e finalização do, sejam elas voltadas para a criação de novos produtos e serviços, seja com a mudança de processos e até mudanças inovadora trabalhado. Garantindo maior competitividade e flexibilidade incluindo futuros, e maiores investimentos na expansão seu mercado</w:t>
      </w:r>
      <w:r w:rsidRPr="00F334DB">
        <w:rPr>
          <w:rFonts w:ascii="Times New Roman" w:hAnsi="Times New Roman"/>
          <w:b/>
          <w:bCs/>
          <w:color w:val="000000"/>
          <w:szCs w:val="24"/>
          <w:lang w:val="pt-BR"/>
        </w:rPr>
        <w:t xml:space="preserve">. </w:t>
      </w:r>
      <w:r w:rsidRPr="00F334DB">
        <w:rPr>
          <w:rFonts w:ascii="Times New Roman" w:hAnsi="Times New Roman"/>
          <w:color w:val="000000"/>
          <w:szCs w:val="24"/>
          <w:lang w:val="pt-BR"/>
        </w:rPr>
        <w:t xml:space="preserve"> A exploração com sucesso de novas ideias. E sucesso para as empresas, por exemplo,  novos mercados.</w:t>
      </w:r>
    </w:p>
    <w:p w:rsidR="00F66D72" w:rsidRPr="00F334DB" w:rsidRDefault="00F66D72" w:rsidP="00F66D72">
      <w:pPr>
        <w:tabs>
          <w:tab w:val="clear" w:pos="720"/>
        </w:tabs>
        <w:autoSpaceDE w:val="0"/>
        <w:autoSpaceDN w:val="0"/>
        <w:adjustRightInd w:val="0"/>
        <w:spacing w:before="280" w:after="280" w:line="360" w:lineRule="auto"/>
        <w:rPr>
          <w:rFonts w:ascii="Times New Roman" w:hAnsi="Times New Roman"/>
          <w:color w:val="000000"/>
          <w:szCs w:val="24"/>
          <w:lang w:val="pt-BR"/>
        </w:rPr>
      </w:pPr>
      <w:r w:rsidRPr="00F334DB">
        <w:rPr>
          <w:rFonts w:ascii="Times New Roman" w:hAnsi="Times New Roman"/>
          <w:color w:val="000000"/>
          <w:szCs w:val="24"/>
          <w:lang w:val="pt-BR"/>
        </w:rPr>
        <w:t xml:space="preserve">   Citado, por Silva afirma Schumpeter (1934) descreveu a inovação como sendo a “destruição criadora”,ou seja, a substituição de antigos produtos ou hábitos do consumidor por novos desejos necessidades ‘ensinados’ pelo mercado. Para esse autor, a inovação caracteriza-se pela abertura de um novo mercado.</w:t>
      </w:r>
    </w:p>
    <w:p w:rsidR="00F66D72" w:rsidRPr="003E624E" w:rsidRDefault="00F66D72" w:rsidP="00F66D72">
      <w:pPr>
        <w:pStyle w:val="Ttulo1"/>
        <w:tabs>
          <w:tab w:val="clear" w:pos="720"/>
          <w:tab w:val="left" w:pos="567"/>
        </w:tabs>
        <w:spacing w:before="0" w:line="360" w:lineRule="auto"/>
        <w:jc w:val="both"/>
        <w:rPr>
          <w:rFonts w:ascii="Times New Roman" w:hAnsi="Times New Roman"/>
          <w:b w:val="0"/>
          <w:kern w:val="0"/>
          <w:sz w:val="24"/>
          <w:lang w:val="pt-BR"/>
        </w:rPr>
      </w:pPr>
      <w:r w:rsidRPr="00F334DB">
        <w:rPr>
          <w:rFonts w:ascii="Times New Roman" w:hAnsi="Times New Roman"/>
          <w:b w:val="0"/>
          <w:color w:val="000000"/>
          <w:szCs w:val="24"/>
          <w:lang w:val="pt-BR"/>
        </w:rPr>
        <w:t>As organiza</w:t>
      </w:r>
      <w:r w:rsidRPr="00F334DB">
        <w:rPr>
          <w:rFonts w:ascii="Times New Roman" w:hAnsi="Times New Roman"/>
          <w:b w:val="0"/>
          <w:color w:val="000000"/>
          <w:spacing w:val="15"/>
          <w:szCs w:val="24"/>
          <w:lang w:val="pt-BR"/>
        </w:rPr>
        <w:t xml:space="preserve">ções devem compreender o contexto específico da inovação em seus projetos. Contudo, selecionando a melhor abordagem do planejamento envolve o gerenciamento. Integração da inovação com gerenciamento de projetos unificando modelo baseado em quadro </w:t>
      </w:r>
      <w:r w:rsidRPr="00F334DB">
        <w:rPr>
          <w:rFonts w:ascii="Times New Roman" w:hAnsi="Times New Roman"/>
          <w:b w:val="0"/>
          <w:color w:val="000000"/>
          <w:spacing w:val="15"/>
          <w:szCs w:val="24"/>
          <w:lang w:val="pt-BR"/>
        </w:rPr>
        <w:lastRenderedPageBreak/>
        <w:t xml:space="preserve">dimensões: modelo de novidade, tecnologia, complexidade e ritmo.   </w:t>
      </w:r>
      <w:r w:rsidRPr="00F334DB">
        <w:rPr>
          <w:rFonts w:ascii="Times New Roman" w:hAnsi="Times New Roman"/>
          <w:b w:val="0"/>
          <w:color w:val="000000"/>
          <w:szCs w:val="24"/>
          <w:lang w:val="pt-BR"/>
        </w:rPr>
        <w:t>Sakeholder  (2003).</w:t>
      </w:r>
      <w:r w:rsidRPr="003E624E">
        <w:rPr>
          <w:rFonts w:ascii="Times New Roman" w:hAnsi="Times New Roman"/>
          <w:b w:val="0"/>
          <w:kern w:val="0"/>
          <w:sz w:val="24"/>
          <w:lang w:val="pt-BR"/>
        </w:rPr>
        <w:t xml:space="preserve">           </w:t>
      </w:r>
    </w:p>
    <w:p w:rsidR="000B30D5" w:rsidRPr="000B30D5" w:rsidRDefault="006F35D2" w:rsidP="000B30D5">
      <w:pPr>
        <w:spacing w:line="360" w:lineRule="auto"/>
        <w:rPr>
          <w:rFonts w:ascii="Times New Roman" w:hAnsi="Times New Roman"/>
          <w:color w:val="000000" w:themeColor="text1"/>
          <w:shd w:val="clear" w:color="auto" w:fill="FFFFFF"/>
          <w:lang w:val="pt-BR"/>
        </w:rPr>
      </w:pPr>
      <w:r w:rsidRPr="003E624E">
        <w:rPr>
          <w:rFonts w:ascii="Times New Roman" w:hAnsi="Times New Roman"/>
          <w:lang w:val="pt-BR"/>
        </w:rPr>
        <w:t xml:space="preserve">    A inovação não são totalmente aplivavel  no gerenciamento de projeto,  nesse caminho transformador, vem diversificando constantemente  onde  grnade parcela das empresas não utiliza do gerenciamento de projetos em seus portifólio de serviços, entrentando tais empresas não usufrui da estrategia do setor de projetos no ambiente de trabalho. Compreende que inovação</w:t>
      </w:r>
      <w:r>
        <w:rPr>
          <w:lang w:val="pt-BR"/>
        </w:rPr>
        <w:t xml:space="preserve"> ainda, faz parte do processo desconhecido</w:t>
      </w:r>
      <w:r w:rsidR="003E624E">
        <w:rPr>
          <w:lang w:val="pt-BR"/>
        </w:rPr>
        <w:t>, altamente informal para estes gestores que estão a frente. O gerenciamento  somente é aplicavél quando int</w:t>
      </w:r>
      <w:r w:rsidR="000B30D5">
        <w:rPr>
          <w:lang w:val="pt-BR"/>
        </w:rPr>
        <w:t>egra</w:t>
      </w:r>
      <w:r w:rsidR="003E624E">
        <w:rPr>
          <w:lang w:val="pt-BR"/>
        </w:rPr>
        <w:t xml:space="preserve"> diferentes pontos</w:t>
      </w:r>
      <w:r w:rsidR="000B30D5">
        <w:rPr>
          <w:lang w:val="pt-BR"/>
        </w:rPr>
        <w:t xml:space="preserve"> no pensamento</w:t>
      </w:r>
      <w:r w:rsidR="003E624E">
        <w:rPr>
          <w:lang w:val="pt-BR"/>
        </w:rPr>
        <w:t xml:space="preserve"> da empresa</w:t>
      </w:r>
      <w:r w:rsidR="000B30D5">
        <w:rPr>
          <w:lang w:val="pt-BR"/>
        </w:rPr>
        <w:t>. Nas ações de competividade, ação  contraria  rotina da empresa, isto tudo requer e</w:t>
      </w:r>
      <w:r w:rsidR="003E624E">
        <w:rPr>
          <w:lang w:val="pt-BR"/>
        </w:rPr>
        <w:t xml:space="preserve"> depente de</w:t>
      </w:r>
      <w:r w:rsidR="000B30D5">
        <w:rPr>
          <w:lang w:val="pt-BR"/>
        </w:rPr>
        <w:t xml:space="preserve"> um</w:t>
      </w:r>
      <w:r w:rsidR="003E624E">
        <w:rPr>
          <w:lang w:val="pt-BR"/>
        </w:rPr>
        <w:t xml:space="preserve">  bom planejamento no periodo de execução</w:t>
      </w:r>
      <w:r w:rsidR="000B30D5">
        <w:rPr>
          <w:lang w:val="pt-BR"/>
        </w:rPr>
        <w:t xml:space="preserve"> e</w:t>
      </w:r>
      <w:r w:rsidR="000B30D5">
        <w:rPr>
          <w:rFonts w:ascii="Arial" w:hAnsi="Arial" w:cs="Arial"/>
          <w:color w:val="545454"/>
          <w:shd w:val="clear" w:color="auto" w:fill="FFFFFF"/>
          <w:lang w:val="pt-BR"/>
        </w:rPr>
        <w:t xml:space="preserve"> </w:t>
      </w:r>
      <w:r w:rsidR="000B30D5" w:rsidRPr="000B30D5">
        <w:rPr>
          <w:rFonts w:ascii="Times New Roman" w:hAnsi="Times New Roman"/>
          <w:color w:val="000000" w:themeColor="text1"/>
          <w:shd w:val="clear" w:color="auto" w:fill="FFFFFF"/>
          <w:lang w:val="pt-BR"/>
        </w:rPr>
        <w:t>busca de novas ideias</w:t>
      </w:r>
      <w:r w:rsidR="000B30D5">
        <w:rPr>
          <w:rFonts w:ascii="Times New Roman" w:hAnsi="Times New Roman"/>
          <w:color w:val="000000" w:themeColor="text1"/>
          <w:shd w:val="clear" w:color="auto" w:fill="FFFFFF"/>
          <w:lang w:val="pt-BR"/>
        </w:rPr>
        <w:t>.</w:t>
      </w:r>
    </w:p>
    <w:p w:rsidR="00F66D72" w:rsidRPr="00F334DB" w:rsidRDefault="00F66D72"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r w:rsidRPr="00F334DB">
        <w:rPr>
          <w:rFonts w:ascii="Times New Roman" w:hAnsi="Times New Roman"/>
          <w:szCs w:val="24"/>
          <w:lang w:val="pt-BR"/>
        </w:rPr>
        <w:t xml:space="preserve">    </w:t>
      </w:r>
    </w:p>
    <w:p w:rsidR="009E0C32" w:rsidRPr="00F334DB" w:rsidRDefault="009E0C32" w:rsidP="009E0C32">
      <w:pPr>
        <w:tabs>
          <w:tab w:val="clear" w:pos="720"/>
        </w:tabs>
        <w:autoSpaceDE w:val="0"/>
        <w:autoSpaceDN w:val="0"/>
        <w:adjustRightInd w:val="0"/>
        <w:spacing w:before="0" w:after="200" w:line="276" w:lineRule="auto"/>
        <w:rPr>
          <w:rFonts w:ascii="Times New Roman" w:hAnsi="Times New Roman"/>
          <w:b/>
          <w:bCs/>
          <w:szCs w:val="24"/>
          <w:lang w:val="pt-BR"/>
        </w:rPr>
      </w:pPr>
      <w:r w:rsidRPr="00F334DB">
        <w:rPr>
          <w:rFonts w:ascii="Times New Roman" w:hAnsi="Times New Roman"/>
          <w:b/>
          <w:bCs/>
          <w:szCs w:val="24"/>
          <w:lang w:val="pt-BR"/>
        </w:rPr>
        <w:t>5. CONCLUSÃO</w:t>
      </w:r>
    </w:p>
    <w:p w:rsidR="009E0C32" w:rsidRPr="00F334DB" w:rsidRDefault="009E0C32" w:rsidP="009E0C32">
      <w:pPr>
        <w:tabs>
          <w:tab w:val="clear" w:pos="720"/>
        </w:tabs>
        <w:autoSpaceDE w:val="0"/>
        <w:autoSpaceDN w:val="0"/>
        <w:adjustRightInd w:val="0"/>
        <w:spacing w:before="0" w:after="200" w:line="276" w:lineRule="auto"/>
        <w:rPr>
          <w:rFonts w:ascii="Calibri" w:hAnsi="Calibri" w:cs="Calibri"/>
          <w:sz w:val="22"/>
          <w:szCs w:val="22"/>
          <w:lang w:val="pt-BR"/>
        </w:rPr>
      </w:pPr>
    </w:p>
    <w:p w:rsidR="009E0C32" w:rsidRPr="00F334DB" w:rsidRDefault="009E0C32" w:rsidP="009E0C32">
      <w:pPr>
        <w:tabs>
          <w:tab w:val="clear" w:pos="720"/>
        </w:tabs>
        <w:autoSpaceDE w:val="0"/>
        <w:autoSpaceDN w:val="0"/>
        <w:adjustRightInd w:val="0"/>
        <w:spacing w:before="0" w:after="200" w:line="360" w:lineRule="auto"/>
        <w:rPr>
          <w:rFonts w:ascii="Times New Roman" w:hAnsi="Times New Roman"/>
          <w:color w:val="000000"/>
          <w:szCs w:val="24"/>
          <w:lang w:val="pt-BR"/>
        </w:rPr>
      </w:pPr>
      <w:r w:rsidRPr="00F334DB">
        <w:rPr>
          <w:rFonts w:ascii="Times New Roman" w:hAnsi="Times New Roman"/>
          <w:color w:val="000000"/>
          <w:szCs w:val="24"/>
          <w:lang w:val="pt-BR"/>
        </w:rPr>
        <w:t xml:space="preserve">     O estudo faz jus a ideia de aplicabilidade inovar no gerenciando de projeto nas empresas. Traçar metas, muitas vezes, não é possível contar com todas as informações necessárias para se realizar o planejamento. Não existe a filosofia vivenciada, sendo assim, o processo de mobilização será previamente planejado entre organizações, prestadores de serviços e os demais agentes que participam deste segmento. Contudo, a visibilidade será ampliada, novas ferramentas e estratégias de comunicação serão aplicadas e novos mercados vão surgir as atividades em uma empresa, independentemente de sua natureza ou propósito, consomem recursos e geram produtos e serviços. Nível avançado dentro da sua área de especialização  prestação de serviço seu segmento mercado. Esta será uma condição necessária mas não suficiente. Para assegurar uma posição de liderança, a empresa terá que assegurar uma atividade elevada de inovação em nível avançado dentro da sua área de especialização  prestação de serviço seu segmento mercado. Esta será uma condição necessária mas não suficiente. Caso, não repense a gestão de projeto alinhando com gerenciamento riscos.  A qualidade e complemento inovativo e criativo.</w:t>
      </w:r>
      <w:r w:rsidRPr="00F334DB">
        <w:rPr>
          <w:rFonts w:ascii="arial, sans-serif" w:hAnsi="arial, sans-serif" w:cs="arial, sans-serif"/>
          <w:color w:val="545454"/>
          <w:szCs w:val="24"/>
          <w:lang w:val="pt-BR"/>
        </w:rPr>
        <w:t xml:space="preserve"> </w:t>
      </w:r>
      <w:r w:rsidRPr="00F334DB">
        <w:rPr>
          <w:rFonts w:ascii="Times New Roman" w:hAnsi="Times New Roman"/>
          <w:color w:val="000000"/>
          <w:szCs w:val="24"/>
          <w:lang w:val="pt-BR"/>
        </w:rPr>
        <w:t xml:space="preserve">Diverso projetos em um único portfólio, com objetivos comuns e os planos estratégicos para definir um plano de ação que estabeleça prioridades.  A complexidade do planejamento são averiguados com fatores </w:t>
      </w:r>
      <w:r w:rsidRPr="00F334DB">
        <w:rPr>
          <w:rFonts w:ascii="Times New Roman" w:hAnsi="Times New Roman"/>
          <w:color w:val="000000"/>
          <w:szCs w:val="24"/>
          <w:lang w:val="pt-BR"/>
        </w:rPr>
        <w:lastRenderedPageBreak/>
        <w:t xml:space="preserve">que contribuem para ambientes favoráveis à incidência dos riscos e melhores práticas para gerenciamento de riscos nessas condições. Portando, impossível prevê todos imprevisto do serviço que futuramente será definido dentro escopo do projeto relacionado com programa e portfólio da empresa. A estratégia do portfólio vem criar o mercado de negócio. Gestor continuará sendo o único capaz de dar sentido a todas estas mudanças mantendo a capacidade da proporção certa e detalhada sem, no entanto, perder a visão do todo. </w:t>
      </w:r>
    </w:p>
    <w:p w:rsidR="009E0C32" w:rsidRPr="00F334DB" w:rsidRDefault="009E0C32" w:rsidP="009E0C32">
      <w:pPr>
        <w:tabs>
          <w:tab w:val="clear" w:pos="720"/>
        </w:tabs>
        <w:autoSpaceDE w:val="0"/>
        <w:autoSpaceDN w:val="0"/>
        <w:adjustRightInd w:val="0"/>
        <w:spacing w:before="0" w:after="200" w:line="360" w:lineRule="auto"/>
        <w:rPr>
          <w:rFonts w:ascii="Times New Roman" w:hAnsi="Times New Roman"/>
          <w:color w:val="000000"/>
          <w:szCs w:val="24"/>
          <w:lang w:val="pt-BR"/>
        </w:rPr>
      </w:pPr>
      <w:r w:rsidRPr="00F334DB">
        <w:rPr>
          <w:rFonts w:ascii="Times New Roman" w:hAnsi="Times New Roman"/>
          <w:color w:val="000000"/>
          <w:szCs w:val="24"/>
          <w:lang w:val="pt-BR"/>
        </w:rPr>
        <w:t xml:space="preserve">   </w:t>
      </w:r>
    </w:p>
    <w:p w:rsidR="009E0C32" w:rsidRPr="00F334DB" w:rsidRDefault="009E0C32" w:rsidP="009E0C32">
      <w:pPr>
        <w:tabs>
          <w:tab w:val="clear" w:pos="720"/>
        </w:tabs>
        <w:autoSpaceDE w:val="0"/>
        <w:autoSpaceDN w:val="0"/>
        <w:adjustRightInd w:val="0"/>
        <w:spacing w:before="0" w:after="200" w:line="360" w:lineRule="auto"/>
        <w:rPr>
          <w:rFonts w:ascii="Calibri" w:hAnsi="Calibri" w:cs="Calibri"/>
          <w:sz w:val="22"/>
          <w:szCs w:val="22"/>
          <w:lang w:val="pt-BR"/>
        </w:rPr>
      </w:pPr>
    </w:p>
    <w:p w:rsidR="000B30D5" w:rsidRDefault="000B30D5"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9E0C32" w:rsidRDefault="009E0C32"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9E0C32" w:rsidRPr="00F334DB" w:rsidRDefault="009E0C32"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0B30D5" w:rsidRPr="00F334DB" w:rsidRDefault="000B30D5"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0B30D5" w:rsidRPr="00F334DB" w:rsidRDefault="000B30D5"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0B30D5" w:rsidRPr="00F334DB" w:rsidRDefault="000B30D5" w:rsidP="00F66D72">
      <w:pPr>
        <w:tabs>
          <w:tab w:val="clear" w:pos="720"/>
          <w:tab w:val="left" w:pos="0"/>
          <w:tab w:val="left" w:pos="2410"/>
        </w:tabs>
        <w:autoSpaceDE w:val="0"/>
        <w:autoSpaceDN w:val="0"/>
        <w:adjustRightInd w:val="0"/>
        <w:spacing w:before="280" w:after="280" w:line="360" w:lineRule="auto"/>
        <w:rPr>
          <w:rFonts w:ascii="Times New Roman" w:hAnsi="Times New Roman"/>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0B30D5" w:rsidRPr="00F334DB" w:rsidRDefault="000B30D5" w:rsidP="003E624E">
      <w:pPr>
        <w:tabs>
          <w:tab w:val="clear" w:pos="720"/>
        </w:tabs>
        <w:autoSpaceDE w:val="0"/>
        <w:autoSpaceDN w:val="0"/>
        <w:adjustRightInd w:val="0"/>
        <w:spacing w:before="0" w:line="360" w:lineRule="auto"/>
        <w:rPr>
          <w:rFonts w:ascii="Times New Roman" w:hAnsi="Times New Roman"/>
          <w:b/>
          <w:bCs/>
          <w:szCs w:val="24"/>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Cs w:val="24"/>
          <w:lang w:val="pt-BR"/>
        </w:rPr>
      </w:pPr>
      <w:r w:rsidRPr="00F334DB">
        <w:rPr>
          <w:rFonts w:ascii="Times New Roman" w:hAnsi="Times New Roman"/>
          <w:b/>
          <w:bCs/>
          <w:szCs w:val="24"/>
          <w:lang w:val="pt-BR"/>
        </w:rPr>
        <w:lastRenderedPageBreak/>
        <w:t>6. REFERENCIAS BIBLIOGRAFICAS</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Cs w:val="24"/>
          <w:lang w:val="pt-BR"/>
        </w:rPr>
      </w:pPr>
    </w:p>
    <w:p w:rsidR="009E0C32" w:rsidRPr="00F334DB" w:rsidRDefault="009E0C32" w:rsidP="009E0C32">
      <w:pPr>
        <w:tabs>
          <w:tab w:val="clear" w:pos="720"/>
        </w:tabs>
        <w:autoSpaceDE w:val="0"/>
        <w:autoSpaceDN w:val="0"/>
        <w:adjustRightInd w:val="0"/>
        <w:spacing w:before="0" w:line="360" w:lineRule="auto"/>
        <w:rPr>
          <w:rFonts w:ascii="Calibri" w:hAnsi="Calibri" w:cs="Calibri"/>
          <w:sz w:val="22"/>
          <w:szCs w:val="22"/>
          <w:lang w:val="pt-BR"/>
        </w:rPr>
      </w:pPr>
    </w:p>
    <w:p w:rsidR="009E0C32" w:rsidRPr="003E624E" w:rsidRDefault="009E0C32" w:rsidP="009E0C32">
      <w:pPr>
        <w:tabs>
          <w:tab w:val="clear" w:pos="720"/>
        </w:tabs>
        <w:autoSpaceDE w:val="0"/>
        <w:autoSpaceDN w:val="0"/>
        <w:adjustRightInd w:val="0"/>
        <w:spacing w:before="0" w:line="360" w:lineRule="auto"/>
        <w:rPr>
          <w:rFonts w:ascii="Times New Roman" w:hAnsi="Times New Roman"/>
          <w:szCs w:val="24"/>
        </w:rPr>
      </w:pPr>
      <w:r w:rsidRPr="00F334DB">
        <w:rPr>
          <w:rFonts w:ascii="Times New Roman" w:hAnsi="Times New Roman"/>
          <w:b/>
          <w:bCs/>
          <w:szCs w:val="24"/>
          <w:lang w:val="pt-BR"/>
        </w:rPr>
        <w:t xml:space="preserve">VALERIANO </w:t>
      </w:r>
      <w:r w:rsidRPr="00F334DB">
        <w:rPr>
          <w:rFonts w:ascii="Times New Roman" w:hAnsi="Times New Roman"/>
          <w:szCs w:val="24"/>
          <w:lang w:val="pt-BR"/>
        </w:rPr>
        <w:t>Alves Dalto</w:t>
      </w:r>
      <w:r w:rsidRPr="00F334DB">
        <w:rPr>
          <w:rFonts w:ascii="Times New Roman" w:hAnsi="Times New Roman"/>
          <w:b/>
          <w:bCs/>
          <w:szCs w:val="24"/>
          <w:lang w:val="pt-BR"/>
        </w:rPr>
        <w:t xml:space="preserve">;‎RICARDI </w:t>
      </w:r>
      <w:r w:rsidRPr="00F334DB">
        <w:rPr>
          <w:rFonts w:ascii="Times New Roman" w:hAnsi="Times New Roman"/>
          <w:szCs w:val="24"/>
          <w:lang w:val="pt-BR"/>
        </w:rPr>
        <w:t xml:space="preserve">André. </w:t>
      </w:r>
      <w:r w:rsidRPr="00F334DB">
        <w:rPr>
          <w:rFonts w:ascii="Times New Roman" w:hAnsi="Times New Roman"/>
          <w:b/>
          <w:bCs/>
          <w:i/>
          <w:iCs/>
          <w:szCs w:val="24"/>
          <w:lang w:val="pt-BR"/>
        </w:rPr>
        <w:t>Gerenciamento Estratégico de Projetos. Governança, Portfólio, Programa e Partes Interessadas</w:t>
      </w:r>
      <w:r w:rsidRPr="00F334DB">
        <w:rPr>
          <w:rFonts w:ascii="Times New Roman" w:hAnsi="Times New Roman"/>
          <w:b/>
          <w:bCs/>
          <w:szCs w:val="24"/>
          <w:lang w:val="pt-BR"/>
        </w:rPr>
        <w:t xml:space="preserve">.  </w:t>
      </w:r>
      <w:r w:rsidRPr="003E624E">
        <w:rPr>
          <w:rFonts w:ascii="Times New Roman" w:hAnsi="Times New Roman"/>
          <w:szCs w:val="24"/>
        </w:rPr>
        <w:t>Editora: Elsevier.Ano,2013.</w:t>
      </w:r>
    </w:p>
    <w:p w:rsidR="009E0C32" w:rsidRPr="003E624E" w:rsidRDefault="009E0C32" w:rsidP="009E0C32">
      <w:pPr>
        <w:tabs>
          <w:tab w:val="clear" w:pos="720"/>
        </w:tabs>
        <w:autoSpaceDE w:val="0"/>
        <w:autoSpaceDN w:val="0"/>
        <w:adjustRightInd w:val="0"/>
        <w:spacing w:before="280" w:after="280"/>
        <w:jc w:val="left"/>
        <w:rPr>
          <w:rFonts w:ascii="Times New Roman" w:hAnsi="Times New Roman"/>
          <w:color w:val="111111"/>
          <w:szCs w:val="24"/>
        </w:rPr>
      </w:pPr>
      <w:r w:rsidRPr="003E624E">
        <w:rPr>
          <w:rFonts w:ascii="Times New Roman" w:hAnsi="Times New Roman"/>
          <w:b/>
          <w:bCs/>
          <w:color w:val="111111"/>
          <w:szCs w:val="24"/>
        </w:rPr>
        <w:t>PMBOK</w:t>
      </w:r>
      <w:r w:rsidRPr="003E624E">
        <w:rPr>
          <w:rFonts w:ascii="Calibri" w:hAnsi="Calibri" w:cs="Calibri"/>
          <w:color w:val="000000"/>
          <w:sz w:val="17"/>
          <w:szCs w:val="17"/>
        </w:rPr>
        <w:t>:</w:t>
      </w:r>
      <w:r w:rsidRPr="003E624E">
        <w:rPr>
          <w:rFonts w:ascii="Calibri" w:hAnsi="Calibri" w:cs="Calibri"/>
          <w:b/>
          <w:bCs/>
          <w:color w:val="000000"/>
          <w:sz w:val="22"/>
          <w:szCs w:val="22"/>
        </w:rPr>
        <w:t xml:space="preserve"> </w:t>
      </w:r>
      <w:r w:rsidRPr="003E624E">
        <w:rPr>
          <w:rFonts w:ascii="Times New Roman" w:hAnsi="Times New Roman"/>
          <w:b/>
          <w:bCs/>
          <w:i/>
          <w:iCs/>
          <w:color w:val="111111"/>
          <w:szCs w:val="24"/>
        </w:rPr>
        <w:t>A Guide to the Project Management Body of Knowledge</w:t>
      </w:r>
      <w:r w:rsidRPr="003E624E">
        <w:rPr>
          <w:rFonts w:ascii="Times New Roman" w:hAnsi="Times New Roman"/>
          <w:b/>
          <w:bCs/>
          <w:color w:val="111111"/>
          <w:szCs w:val="24"/>
        </w:rPr>
        <w:t xml:space="preserve">. </w:t>
      </w:r>
      <w:r w:rsidRPr="003E624E">
        <w:rPr>
          <w:rFonts w:ascii="Times New Roman" w:hAnsi="Times New Roman"/>
          <w:color w:val="111111"/>
          <w:szCs w:val="24"/>
        </w:rPr>
        <w:t>PMI.</w:t>
      </w:r>
      <w:r w:rsidRPr="003E624E">
        <w:rPr>
          <w:rFonts w:ascii="Times New Roman" w:hAnsi="Times New Roman"/>
          <w:b/>
          <w:bCs/>
          <w:color w:val="111111"/>
          <w:szCs w:val="24"/>
        </w:rPr>
        <w:t xml:space="preserve"> </w:t>
      </w:r>
      <w:r w:rsidRPr="003E624E">
        <w:rPr>
          <w:rFonts w:ascii="Times New Roman" w:hAnsi="Times New Roman"/>
          <w:color w:val="111111"/>
          <w:szCs w:val="24"/>
        </w:rPr>
        <w:t>4 ed., 2009.</w:t>
      </w:r>
    </w:p>
    <w:p w:rsidR="009E0C32" w:rsidRPr="003E624E" w:rsidRDefault="009E0C32" w:rsidP="009E0C32">
      <w:pPr>
        <w:tabs>
          <w:tab w:val="clear" w:pos="720"/>
        </w:tabs>
        <w:autoSpaceDE w:val="0"/>
        <w:autoSpaceDN w:val="0"/>
        <w:adjustRightInd w:val="0"/>
        <w:spacing w:before="280" w:after="280"/>
        <w:jc w:val="left"/>
        <w:rPr>
          <w:rFonts w:ascii="Times New Roman" w:hAnsi="Times New Roman"/>
          <w:color w:val="111111"/>
          <w:szCs w:val="24"/>
        </w:rPr>
      </w:pPr>
      <w:r w:rsidRPr="003E624E">
        <w:rPr>
          <w:rFonts w:ascii="Times New Roman" w:hAnsi="Times New Roman"/>
          <w:b/>
          <w:bCs/>
          <w:color w:val="111111"/>
          <w:szCs w:val="24"/>
        </w:rPr>
        <w:t>PMBOK</w:t>
      </w:r>
      <w:r w:rsidRPr="003E624E">
        <w:rPr>
          <w:rFonts w:ascii="Calibri" w:hAnsi="Calibri" w:cs="Calibri"/>
          <w:b/>
          <w:bCs/>
          <w:color w:val="000000"/>
          <w:sz w:val="17"/>
          <w:szCs w:val="17"/>
        </w:rPr>
        <w:t>:</w:t>
      </w:r>
      <w:r w:rsidRPr="003E624E">
        <w:rPr>
          <w:rFonts w:ascii="Times New Roman" w:hAnsi="Times New Roman"/>
          <w:b/>
          <w:bCs/>
          <w:color w:val="000000"/>
          <w:szCs w:val="24"/>
        </w:rPr>
        <w:t xml:space="preserve"> </w:t>
      </w:r>
      <w:r w:rsidRPr="003E624E">
        <w:rPr>
          <w:rFonts w:ascii="Times New Roman" w:hAnsi="Times New Roman"/>
          <w:b/>
          <w:bCs/>
          <w:i/>
          <w:iCs/>
          <w:color w:val="111111"/>
          <w:szCs w:val="24"/>
        </w:rPr>
        <w:t>A Guide to the Project Management Body of Knowledge</w:t>
      </w:r>
      <w:r w:rsidRPr="003E624E">
        <w:rPr>
          <w:rFonts w:ascii="Times New Roman" w:hAnsi="Times New Roman"/>
          <w:b/>
          <w:bCs/>
          <w:color w:val="111111"/>
          <w:szCs w:val="24"/>
        </w:rPr>
        <w:t xml:space="preserve">. </w:t>
      </w:r>
      <w:r w:rsidRPr="003E624E">
        <w:rPr>
          <w:rFonts w:ascii="Times New Roman" w:hAnsi="Times New Roman"/>
          <w:color w:val="111111"/>
          <w:szCs w:val="24"/>
        </w:rPr>
        <w:t xml:space="preserve">PMI. 5 </w:t>
      </w:r>
      <w:r w:rsidRPr="003E624E">
        <w:rPr>
          <w:rFonts w:ascii="Times New Roman" w:hAnsi="Times New Roman"/>
          <w:color w:val="000000"/>
          <w:szCs w:val="24"/>
        </w:rPr>
        <w:t>edição.Ano</w:t>
      </w:r>
      <w:r w:rsidRPr="003E624E">
        <w:rPr>
          <w:rFonts w:ascii="Times New Roman" w:hAnsi="Times New Roman"/>
          <w:color w:val="111111"/>
          <w:szCs w:val="24"/>
        </w:rPr>
        <w:t>, 2012.</w:t>
      </w:r>
    </w:p>
    <w:p w:rsidR="009E0C32" w:rsidRPr="00F334DB" w:rsidRDefault="009E0C32" w:rsidP="009E0C32">
      <w:pPr>
        <w:tabs>
          <w:tab w:val="clear" w:pos="720"/>
        </w:tabs>
        <w:autoSpaceDE w:val="0"/>
        <w:autoSpaceDN w:val="0"/>
        <w:adjustRightInd w:val="0"/>
        <w:spacing w:before="280" w:after="280"/>
        <w:jc w:val="left"/>
        <w:rPr>
          <w:rFonts w:ascii="Times New Roman" w:hAnsi="Times New Roman"/>
          <w:color w:val="000000"/>
          <w:szCs w:val="24"/>
          <w:lang w:val="pt-BR"/>
        </w:rPr>
      </w:pPr>
      <w:r w:rsidRPr="003E624E">
        <w:rPr>
          <w:rFonts w:ascii="Times New Roman" w:hAnsi="Times New Roman"/>
          <w:b/>
          <w:bCs/>
          <w:color w:val="000000"/>
          <w:szCs w:val="24"/>
        </w:rPr>
        <w:t>PMBOK. P</w:t>
      </w:r>
      <w:r w:rsidRPr="003E624E">
        <w:rPr>
          <w:rFonts w:ascii="Times New Roman" w:hAnsi="Times New Roman"/>
          <w:b/>
          <w:bCs/>
          <w:i/>
          <w:iCs/>
          <w:color w:val="000000"/>
          <w:szCs w:val="24"/>
        </w:rPr>
        <w:t>roject Management Body of Knowledge.</w:t>
      </w:r>
      <w:r w:rsidRPr="003E624E">
        <w:rPr>
          <w:rFonts w:ascii="Times New Roman" w:hAnsi="Times New Roman"/>
          <w:color w:val="000000"/>
          <w:szCs w:val="24"/>
        </w:rPr>
        <w:t xml:space="preserve"> </w:t>
      </w:r>
      <w:r w:rsidRPr="00F334DB">
        <w:rPr>
          <w:rFonts w:ascii="Times New Roman" w:hAnsi="Times New Roman"/>
          <w:color w:val="000000"/>
          <w:szCs w:val="24"/>
          <w:lang w:val="pt-BR"/>
        </w:rPr>
        <w:t>6ªedição. Ano,2017.</w:t>
      </w:r>
    </w:p>
    <w:p w:rsidR="009E0C32" w:rsidRPr="00F334DB" w:rsidRDefault="009E0C32" w:rsidP="009E0C32">
      <w:pPr>
        <w:tabs>
          <w:tab w:val="clear" w:pos="720"/>
        </w:tabs>
        <w:autoSpaceDE w:val="0"/>
        <w:autoSpaceDN w:val="0"/>
        <w:adjustRightInd w:val="0"/>
        <w:spacing w:before="280" w:after="280"/>
        <w:rPr>
          <w:rFonts w:ascii="Times New Roman" w:hAnsi="Times New Roman"/>
          <w:color w:val="111111"/>
          <w:szCs w:val="24"/>
          <w:lang w:val="pt-BR"/>
        </w:rPr>
      </w:pPr>
      <w:r w:rsidRPr="00F334DB">
        <w:rPr>
          <w:rFonts w:ascii="Times New Roman" w:hAnsi="Times New Roman"/>
          <w:b/>
          <w:bCs/>
          <w:color w:val="111111"/>
          <w:szCs w:val="24"/>
          <w:lang w:val="pt-BR"/>
        </w:rPr>
        <w:t>PAVONI,</w:t>
      </w:r>
      <w:r w:rsidRPr="00F334DB">
        <w:rPr>
          <w:rFonts w:ascii="Times New Roman" w:hAnsi="Times New Roman"/>
          <w:color w:val="111111"/>
          <w:szCs w:val="24"/>
          <w:lang w:val="pt-BR"/>
        </w:rPr>
        <w:t xml:space="preserve"> Elóide Teresa. </w:t>
      </w:r>
      <w:r w:rsidRPr="00F334DB">
        <w:rPr>
          <w:rFonts w:ascii="Times New Roman" w:hAnsi="Times New Roman"/>
          <w:b/>
          <w:bCs/>
          <w:color w:val="111111"/>
          <w:szCs w:val="24"/>
          <w:lang w:val="pt-BR"/>
        </w:rPr>
        <w:t>E</w:t>
      </w:r>
      <w:r w:rsidRPr="00F334DB">
        <w:rPr>
          <w:rFonts w:ascii="Times New Roman" w:hAnsi="Times New Roman"/>
          <w:b/>
          <w:bCs/>
          <w:i/>
          <w:iCs/>
          <w:color w:val="111111"/>
          <w:szCs w:val="24"/>
          <w:lang w:val="pt-BR"/>
        </w:rPr>
        <w:t>stilos De Gestão Do Conhecimento E Inovação Em Empresas De Média E Baixa Tecnologia.</w:t>
      </w:r>
      <w:r w:rsidRPr="00F334DB">
        <w:rPr>
          <w:rFonts w:ascii="Times New Roman" w:hAnsi="Times New Roman"/>
          <w:i/>
          <w:iCs/>
          <w:color w:val="111111"/>
          <w:szCs w:val="24"/>
          <w:lang w:val="pt-BR"/>
        </w:rPr>
        <w:t xml:space="preserve"> </w:t>
      </w:r>
      <w:r w:rsidRPr="00F334DB">
        <w:rPr>
          <w:rFonts w:ascii="Times New Roman" w:hAnsi="Times New Roman"/>
          <w:color w:val="111111"/>
          <w:szCs w:val="24"/>
          <w:lang w:val="pt-BR"/>
        </w:rPr>
        <w:t xml:space="preserve">2009. 170 f. Dissertação (Doutorado). Curso de Administração, Universidade Federal do Rio Grande do Sul, Porto Alegre, </w:t>
      </w:r>
      <w:r w:rsidRPr="00F334DB">
        <w:rPr>
          <w:rFonts w:ascii="Times New Roman" w:hAnsi="Times New Roman"/>
          <w:color w:val="000000"/>
          <w:szCs w:val="24"/>
          <w:lang w:val="pt-BR"/>
        </w:rPr>
        <w:t>Ano</w:t>
      </w:r>
      <w:r w:rsidRPr="00F334DB">
        <w:rPr>
          <w:rFonts w:ascii="Times New Roman" w:hAnsi="Times New Roman"/>
          <w:color w:val="111111"/>
          <w:szCs w:val="24"/>
          <w:lang w:val="pt-BR"/>
        </w:rPr>
        <w:t xml:space="preserve"> 2009.</w:t>
      </w:r>
    </w:p>
    <w:p w:rsidR="009E0C32" w:rsidRPr="00F334DB" w:rsidRDefault="009E0C32" w:rsidP="009E0C32">
      <w:pPr>
        <w:tabs>
          <w:tab w:val="clear" w:pos="720"/>
        </w:tabs>
        <w:autoSpaceDE w:val="0"/>
        <w:autoSpaceDN w:val="0"/>
        <w:adjustRightInd w:val="0"/>
        <w:spacing w:before="0" w:line="360" w:lineRule="auto"/>
        <w:jc w:val="left"/>
        <w:rPr>
          <w:rFonts w:ascii="Times New Roman" w:hAnsi="Times New Roman"/>
          <w:b/>
          <w:bCs/>
          <w:szCs w:val="24"/>
          <w:lang w:val="pt-BR"/>
        </w:rPr>
      </w:pPr>
      <w:r w:rsidRPr="00F334DB">
        <w:rPr>
          <w:rFonts w:ascii="Times New Roman" w:hAnsi="Times New Roman"/>
          <w:b/>
          <w:bCs/>
          <w:color w:val="000000"/>
          <w:szCs w:val="24"/>
          <w:lang w:val="pt-BR"/>
        </w:rPr>
        <w:t>SCHUMPETER,</w:t>
      </w:r>
      <w:r w:rsidRPr="00F334DB">
        <w:rPr>
          <w:rFonts w:ascii="Times New Roman" w:hAnsi="Times New Roman"/>
          <w:color w:val="000000"/>
          <w:szCs w:val="24"/>
          <w:lang w:val="pt-BR"/>
        </w:rPr>
        <w:t xml:space="preserve"> J.</w:t>
      </w:r>
      <w:r w:rsidRPr="00F334DB">
        <w:rPr>
          <w:rFonts w:ascii="Times New Roman" w:hAnsi="Times New Roman"/>
          <w:i/>
          <w:iCs/>
          <w:color w:val="000000"/>
          <w:szCs w:val="24"/>
          <w:lang w:val="pt-BR"/>
        </w:rPr>
        <w:t xml:space="preserve">A </w:t>
      </w:r>
      <w:r w:rsidRPr="00F334DB">
        <w:rPr>
          <w:rFonts w:ascii="Times New Roman" w:hAnsi="Times New Roman"/>
          <w:b/>
          <w:bCs/>
          <w:i/>
          <w:iCs/>
          <w:color w:val="000000"/>
          <w:szCs w:val="24"/>
          <w:lang w:val="pt-BR"/>
        </w:rPr>
        <w:t>Teoria do Desenvolvimento Econômico. São</w:t>
      </w:r>
      <w:r w:rsidRPr="00F334DB">
        <w:rPr>
          <w:rFonts w:ascii="Times New Roman" w:hAnsi="Times New Roman"/>
          <w:color w:val="000000"/>
          <w:szCs w:val="24"/>
          <w:lang w:val="pt-BR"/>
        </w:rPr>
        <w:t xml:space="preserve"> Paulo Editora Abril, 1982.</w:t>
      </w:r>
      <w:r w:rsidRPr="00F334DB">
        <w:rPr>
          <w:rFonts w:ascii="Times New Roman" w:hAnsi="Times New Roman"/>
          <w:b/>
          <w:bCs/>
          <w:szCs w:val="24"/>
          <w:lang w:val="pt-BR"/>
        </w:rPr>
        <w:t xml:space="preserve"> </w:t>
      </w:r>
    </w:p>
    <w:p w:rsidR="009E0C32" w:rsidRPr="00F334DB" w:rsidRDefault="009E0C32" w:rsidP="009E0C32">
      <w:pPr>
        <w:tabs>
          <w:tab w:val="clear" w:pos="720"/>
        </w:tabs>
        <w:autoSpaceDE w:val="0"/>
        <w:autoSpaceDN w:val="0"/>
        <w:adjustRightInd w:val="0"/>
        <w:spacing w:before="280" w:after="280"/>
        <w:jc w:val="left"/>
        <w:rPr>
          <w:rFonts w:ascii="Times New Roman" w:hAnsi="Times New Roman"/>
          <w:szCs w:val="24"/>
          <w:lang w:val="pt-BR"/>
        </w:rPr>
      </w:pPr>
      <w:r w:rsidRPr="00F334DB">
        <w:rPr>
          <w:rFonts w:ascii="Times New Roman" w:hAnsi="Times New Roman"/>
          <w:b/>
          <w:bCs/>
          <w:szCs w:val="24"/>
          <w:lang w:val="pt-BR"/>
        </w:rPr>
        <w:t>SILVA</w:t>
      </w:r>
      <w:r w:rsidRPr="00F334DB">
        <w:rPr>
          <w:rFonts w:ascii="Times New Roman" w:hAnsi="Times New Roman"/>
          <w:szCs w:val="24"/>
          <w:lang w:val="pt-BR"/>
        </w:rPr>
        <w:t xml:space="preserve"> Edson Coutinho da.</w:t>
      </w:r>
      <w:r w:rsidRPr="00F334DB">
        <w:rPr>
          <w:rFonts w:ascii="Times New Roman" w:hAnsi="Times New Roman"/>
          <w:b/>
          <w:bCs/>
          <w:szCs w:val="24"/>
          <w:lang w:val="pt-BR"/>
        </w:rPr>
        <w:t xml:space="preserve"> GIL </w:t>
      </w:r>
      <w:r w:rsidRPr="00F334DB">
        <w:rPr>
          <w:rFonts w:ascii="Times New Roman" w:hAnsi="Times New Roman"/>
          <w:szCs w:val="24"/>
          <w:lang w:val="pt-BR"/>
        </w:rPr>
        <w:t>Antonio Carlos. Gep</w:t>
      </w:r>
      <w:r w:rsidRPr="00F334DB">
        <w:rPr>
          <w:rFonts w:ascii="Times New Roman" w:hAnsi="Times New Roman"/>
          <w:b/>
          <w:bCs/>
          <w:szCs w:val="24"/>
          <w:lang w:val="pt-BR"/>
        </w:rPr>
        <w:t xml:space="preserve"> </w:t>
      </w:r>
      <w:r w:rsidRPr="00F334DB">
        <w:rPr>
          <w:rFonts w:ascii="Times New Roman" w:hAnsi="Times New Roman"/>
          <w:szCs w:val="24"/>
          <w:lang w:val="pt-BR"/>
        </w:rPr>
        <w:t xml:space="preserve">Revista. </w:t>
      </w:r>
      <w:r w:rsidRPr="00F334DB">
        <w:rPr>
          <w:rFonts w:ascii="Times New Roman" w:hAnsi="Times New Roman"/>
          <w:b/>
          <w:bCs/>
          <w:i/>
          <w:iCs/>
          <w:szCs w:val="24"/>
          <w:lang w:val="pt-BR"/>
        </w:rPr>
        <w:t>Os “Fins” Justificam os “Meios</w:t>
      </w:r>
      <w:r w:rsidRPr="00F334DB">
        <w:rPr>
          <w:rFonts w:ascii="Times New Roman" w:hAnsi="Times New Roman"/>
          <w:szCs w:val="24"/>
          <w:lang w:val="pt-BR"/>
        </w:rPr>
        <w:t>”.Disponível em 2013</w:t>
      </w:r>
      <w:r w:rsidRPr="00F334DB">
        <w:rPr>
          <w:rFonts w:ascii="Times New Roman" w:hAnsi="Times New Roman"/>
          <w:b/>
          <w:bCs/>
          <w:szCs w:val="24"/>
          <w:lang w:val="pt-BR"/>
        </w:rPr>
        <w:t xml:space="preserve">. </w:t>
      </w:r>
      <w:r w:rsidRPr="00F334DB">
        <w:rPr>
          <w:rFonts w:ascii="Times New Roman" w:hAnsi="Times New Roman"/>
          <w:szCs w:val="24"/>
          <w:lang w:val="pt-BR"/>
        </w:rPr>
        <w:t>&lt;</w:t>
      </w:r>
      <w:hyperlink r:id="rId8" w:history="1">
        <w:r w:rsidRPr="00F334DB">
          <w:rPr>
            <w:rFonts w:ascii="Times New Roman" w:hAnsi="Times New Roman"/>
            <w:i/>
            <w:iCs/>
            <w:color w:val="0000FF"/>
            <w:szCs w:val="24"/>
            <w:u w:val="single"/>
            <w:lang w:val="pt-BR"/>
          </w:rPr>
          <w:t>http://www.revistagep.org/ojs/index.php/gep/article/view/75</w:t>
        </w:r>
      </w:hyperlink>
      <w:r w:rsidRPr="00F334DB">
        <w:rPr>
          <w:rFonts w:ascii="Times New Roman" w:hAnsi="Times New Roman"/>
          <w:szCs w:val="24"/>
          <w:lang w:val="pt-BR"/>
        </w:rPr>
        <w:t>&gt;.</w:t>
      </w:r>
    </w:p>
    <w:p w:rsidR="009E0C32" w:rsidRPr="00F334DB" w:rsidRDefault="009E0C32" w:rsidP="009E0C32">
      <w:pPr>
        <w:tabs>
          <w:tab w:val="clear" w:pos="720"/>
        </w:tabs>
        <w:autoSpaceDE w:val="0"/>
        <w:autoSpaceDN w:val="0"/>
        <w:adjustRightInd w:val="0"/>
        <w:spacing w:before="0"/>
        <w:rPr>
          <w:rFonts w:ascii="Calibri" w:hAnsi="Calibri" w:cs="Calibri"/>
          <w:sz w:val="22"/>
          <w:szCs w:val="22"/>
          <w:lang w:val="pt-BR"/>
        </w:rPr>
      </w:pPr>
    </w:p>
    <w:p w:rsidR="009E0C32" w:rsidRPr="00F334DB" w:rsidRDefault="009E0C32" w:rsidP="009E0C32">
      <w:pPr>
        <w:tabs>
          <w:tab w:val="clear" w:pos="720"/>
        </w:tabs>
        <w:autoSpaceDE w:val="0"/>
        <w:autoSpaceDN w:val="0"/>
        <w:adjustRightInd w:val="0"/>
        <w:spacing w:before="0"/>
        <w:rPr>
          <w:rFonts w:ascii="Times New Roman" w:hAnsi="Times New Roman"/>
          <w:sz w:val="22"/>
          <w:szCs w:val="22"/>
          <w:lang w:val="pt-BR"/>
        </w:rPr>
      </w:pPr>
      <w:r w:rsidRPr="00F334DB">
        <w:rPr>
          <w:rFonts w:ascii="Times New Roman" w:hAnsi="Times New Roman"/>
          <w:b/>
          <w:bCs/>
          <w:sz w:val="22"/>
          <w:szCs w:val="22"/>
          <w:lang w:val="pt-BR"/>
        </w:rPr>
        <w:t>SILVA</w:t>
      </w:r>
      <w:r w:rsidRPr="00F334DB">
        <w:rPr>
          <w:rFonts w:ascii="Times New Roman" w:hAnsi="Times New Roman"/>
          <w:sz w:val="22"/>
          <w:szCs w:val="22"/>
          <w:lang w:val="pt-BR"/>
        </w:rPr>
        <w:t xml:space="preserve"> Rubens De Souza. Relação</w:t>
      </w:r>
      <w:r w:rsidRPr="00F334DB">
        <w:rPr>
          <w:rFonts w:ascii="Times New Roman" w:hAnsi="Times New Roman"/>
          <w:i/>
          <w:iCs/>
          <w:sz w:val="22"/>
          <w:szCs w:val="22"/>
          <w:lang w:val="pt-BR"/>
        </w:rPr>
        <w:t xml:space="preserve"> </w:t>
      </w:r>
      <w:r w:rsidRPr="00F334DB">
        <w:rPr>
          <w:rFonts w:ascii="Times New Roman" w:hAnsi="Times New Roman"/>
          <w:b/>
          <w:bCs/>
          <w:i/>
          <w:iCs/>
          <w:sz w:val="22"/>
          <w:szCs w:val="22"/>
          <w:lang w:val="pt-BR"/>
        </w:rPr>
        <w:t>Entr</w:t>
      </w:r>
      <w:r w:rsidRPr="00F334DB">
        <w:rPr>
          <w:rFonts w:ascii="Times New Roman" w:hAnsi="Times New Roman"/>
          <w:b/>
          <w:bCs/>
          <w:sz w:val="22"/>
          <w:szCs w:val="22"/>
          <w:lang w:val="pt-BR"/>
        </w:rPr>
        <w:t>e</w:t>
      </w:r>
      <w:r w:rsidRPr="00F334DB">
        <w:rPr>
          <w:rFonts w:ascii="Times New Roman" w:hAnsi="Times New Roman"/>
          <w:b/>
          <w:bCs/>
          <w:i/>
          <w:iCs/>
          <w:sz w:val="22"/>
          <w:szCs w:val="22"/>
          <w:lang w:val="pt-BR"/>
        </w:rPr>
        <w:t xml:space="preserve"> as Pratica de Gestão Do Conhecimento Indicadores De Geraçao De Inovação</w:t>
      </w:r>
      <w:r w:rsidRPr="00F334DB">
        <w:rPr>
          <w:rFonts w:ascii="Times New Roman" w:hAnsi="Times New Roman"/>
          <w:b/>
          <w:bCs/>
          <w:sz w:val="22"/>
          <w:szCs w:val="22"/>
          <w:lang w:val="pt-BR"/>
        </w:rPr>
        <w:t>.</w:t>
      </w:r>
      <w:r w:rsidRPr="00F334DB">
        <w:rPr>
          <w:rFonts w:ascii="Times New Roman" w:hAnsi="Times New Roman"/>
          <w:sz w:val="22"/>
          <w:szCs w:val="22"/>
          <w:lang w:val="pt-BR"/>
        </w:rPr>
        <w:t xml:space="preserve"> &lt;</w:t>
      </w:r>
      <w:hyperlink r:id="rId9" w:history="1">
        <w:r w:rsidRPr="00F334DB">
          <w:rPr>
            <w:rFonts w:ascii="Times New Roman" w:hAnsi="Times New Roman"/>
            <w:color w:val="0000FF"/>
            <w:sz w:val="22"/>
            <w:szCs w:val="22"/>
            <w:u w:val="single"/>
            <w:lang w:val="pt-BR"/>
          </w:rPr>
          <w:t>http://www.fumec.br/revistas/sigc/article/view/1482</w:t>
        </w:r>
      </w:hyperlink>
      <w:r w:rsidRPr="00F334DB">
        <w:rPr>
          <w:rFonts w:ascii="Times New Roman" w:hAnsi="Times New Roman"/>
          <w:sz w:val="22"/>
          <w:szCs w:val="22"/>
          <w:lang w:val="pt-BR"/>
        </w:rPr>
        <w:t>&gt;. v. 1, n. 1 Ano,2012.</w:t>
      </w:r>
      <w:r w:rsidRPr="00F334DB">
        <w:rPr>
          <w:rFonts w:ascii="Times New Roman" w:hAnsi="Times New Roman"/>
          <w:sz w:val="22"/>
          <w:szCs w:val="22"/>
          <w:lang w:val="pt-BR"/>
        </w:rPr>
        <w:tab/>
      </w:r>
    </w:p>
    <w:p w:rsidR="009E0C32" w:rsidRPr="00F334DB" w:rsidRDefault="009E0C32" w:rsidP="009E0C32">
      <w:pPr>
        <w:tabs>
          <w:tab w:val="clear" w:pos="720"/>
        </w:tabs>
        <w:autoSpaceDE w:val="0"/>
        <w:autoSpaceDN w:val="0"/>
        <w:adjustRightInd w:val="0"/>
        <w:spacing w:before="0"/>
        <w:rPr>
          <w:rFonts w:ascii="Calibri" w:hAnsi="Calibri" w:cs="Calibri"/>
          <w:sz w:val="22"/>
          <w:szCs w:val="22"/>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i/>
          <w:iCs/>
          <w:szCs w:val="24"/>
          <w:lang w:val="pt-BR"/>
        </w:rPr>
      </w:pPr>
      <w:r w:rsidRPr="00F334DB">
        <w:rPr>
          <w:rFonts w:ascii="Times New Roman" w:hAnsi="Times New Roman"/>
          <w:b/>
          <w:bCs/>
          <w:szCs w:val="24"/>
          <w:lang w:val="pt-BR"/>
        </w:rPr>
        <w:t xml:space="preserve">STAKEHOLDER </w:t>
      </w:r>
      <w:r w:rsidRPr="00F334DB">
        <w:rPr>
          <w:rFonts w:ascii="Times New Roman" w:hAnsi="Times New Roman"/>
          <w:szCs w:val="24"/>
          <w:lang w:val="pt-BR"/>
        </w:rPr>
        <w:t>News.</w:t>
      </w:r>
      <w:r w:rsidRPr="00F334DB">
        <w:rPr>
          <w:rFonts w:ascii="Times New Roman" w:hAnsi="Times New Roman"/>
          <w:b/>
          <w:bCs/>
          <w:szCs w:val="24"/>
          <w:lang w:val="pt-BR"/>
        </w:rPr>
        <w:t xml:space="preserve"> </w:t>
      </w:r>
      <w:r w:rsidRPr="00F334DB">
        <w:rPr>
          <w:rFonts w:ascii="Times New Roman" w:hAnsi="Times New Roman"/>
          <w:b/>
          <w:bCs/>
          <w:i/>
          <w:iCs/>
          <w:szCs w:val="24"/>
          <w:lang w:val="pt-BR"/>
        </w:rPr>
        <w:t xml:space="preserve">Inovação no Contexto de Gerenciamento de Projetos. </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Cs w:val="24"/>
          <w:lang w:val="pt-BR"/>
        </w:rPr>
      </w:pPr>
      <w:r w:rsidRPr="00F334DB">
        <w:rPr>
          <w:rFonts w:ascii="Times New Roman" w:hAnsi="Times New Roman"/>
          <w:szCs w:val="24"/>
          <w:lang w:val="pt-BR"/>
        </w:rPr>
        <w:t>Disponível em</w:t>
      </w:r>
      <w:r w:rsidRPr="00F334DB">
        <w:rPr>
          <w:rFonts w:ascii="Times New Roman" w:hAnsi="Times New Roman"/>
          <w:color w:val="000000"/>
          <w:spacing w:val="15"/>
          <w:szCs w:val="24"/>
          <w:lang w:val="pt-BR"/>
        </w:rPr>
        <w:t>:</w:t>
      </w:r>
      <w:r w:rsidRPr="00F334DB">
        <w:rPr>
          <w:rFonts w:ascii="Times New Roman" w:hAnsi="Times New Roman"/>
          <w:szCs w:val="24"/>
          <w:lang w:val="pt-BR"/>
        </w:rPr>
        <w:t>&lt;</w:t>
      </w:r>
      <w:r w:rsidRPr="00F334DB">
        <w:rPr>
          <w:rFonts w:ascii="Times New Roman" w:hAnsi="Times New Roman"/>
          <w:i/>
          <w:iCs/>
          <w:szCs w:val="24"/>
          <w:lang w:val="pt-BR"/>
        </w:rPr>
        <w:t>h</w:t>
      </w:r>
      <w:r w:rsidRPr="00F334DB">
        <w:rPr>
          <w:rFonts w:ascii="Times New Roman" w:hAnsi="Times New Roman"/>
          <w:i/>
          <w:iCs/>
          <w:sz w:val="21"/>
          <w:szCs w:val="21"/>
          <w:lang w:val="pt-BR"/>
        </w:rPr>
        <w:t>ttp://stakeholdernews.com.br/artigo/inovacao-em-gerenciamento-de-projetos</w:t>
      </w:r>
      <w:r w:rsidRPr="00F334DB">
        <w:rPr>
          <w:rFonts w:ascii="Times New Roman" w:hAnsi="Times New Roman"/>
          <w:i/>
          <w:iCs/>
          <w:szCs w:val="24"/>
          <w:lang w:val="pt-BR"/>
        </w:rPr>
        <w:t>&gt;.</w:t>
      </w:r>
      <w:r w:rsidRPr="00F334DB">
        <w:rPr>
          <w:rFonts w:ascii="Times New Roman" w:hAnsi="Times New Roman"/>
          <w:i/>
          <w:iCs/>
          <w:szCs w:val="24"/>
          <w:lang w:val="pt-BR"/>
        </w:rPr>
        <w:tab/>
      </w:r>
      <w:r w:rsidRPr="00F334DB">
        <w:rPr>
          <w:rFonts w:ascii="Times New Roman" w:hAnsi="Times New Roman"/>
          <w:b/>
          <w:bCs/>
          <w:szCs w:val="24"/>
          <w:lang w:val="pt-BR"/>
        </w:rPr>
        <w:t xml:space="preserve"> </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color w:val="000000"/>
          <w:spacing w:val="15"/>
          <w:szCs w:val="24"/>
          <w:lang w:val="pt-BR"/>
        </w:rPr>
      </w:pPr>
      <w:r w:rsidRPr="00F334DB">
        <w:rPr>
          <w:rFonts w:ascii="Times New Roman" w:hAnsi="Times New Roman"/>
          <w:color w:val="000000"/>
          <w:spacing w:val="15"/>
          <w:szCs w:val="24"/>
          <w:lang w:val="pt-BR"/>
        </w:rPr>
        <w:t xml:space="preserve">Ano,2013. </w:t>
      </w:r>
    </w:p>
    <w:p w:rsidR="009E0C32" w:rsidRPr="00F334DB" w:rsidRDefault="009E0C32" w:rsidP="009E0C32">
      <w:pPr>
        <w:tabs>
          <w:tab w:val="clear" w:pos="720"/>
        </w:tabs>
        <w:autoSpaceDE w:val="0"/>
        <w:autoSpaceDN w:val="0"/>
        <w:adjustRightInd w:val="0"/>
        <w:spacing w:before="0" w:line="360" w:lineRule="auto"/>
        <w:jc w:val="left"/>
        <w:rPr>
          <w:rFonts w:ascii="Calibri" w:hAnsi="Calibri" w:cs="Calibri"/>
          <w:sz w:val="22"/>
          <w:szCs w:val="22"/>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sz w:val="22"/>
          <w:szCs w:val="22"/>
          <w:lang w:val="pt-BR"/>
        </w:rPr>
      </w:pPr>
      <w:r w:rsidRPr="00F334DB">
        <w:rPr>
          <w:rFonts w:ascii="Times New Roman" w:hAnsi="Times New Roman"/>
          <w:b/>
          <w:bCs/>
          <w:sz w:val="22"/>
          <w:szCs w:val="22"/>
          <w:lang w:val="pt-BR"/>
        </w:rPr>
        <w:t>SOUZA</w:t>
      </w:r>
      <w:r w:rsidRPr="00F334DB">
        <w:rPr>
          <w:rFonts w:ascii="Times New Roman" w:hAnsi="Times New Roman"/>
          <w:sz w:val="22"/>
          <w:szCs w:val="22"/>
          <w:lang w:val="pt-BR"/>
        </w:rPr>
        <w:t xml:space="preserve"> Jefferson  de  Pinto , </w:t>
      </w:r>
      <w:r w:rsidRPr="00F334DB">
        <w:rPr>
          <w:rFonts w:ascii="Times New Roman" w:hAnsi="Times New Roman"/>
          <w:b/>
          <w:bCs/>
          <w:sz w:val="22"/>
          <w:szCs w:val="22"/>
          <w:lang w:val="pt-BR"/>
        </w:rPr>
        <w:t xml:space="preserve">NOVASKI </w:t>
      </w:r>
      <w:r w:rsidRPr="00F334DB">
        <w:rPr>
          <w:rFonts w:ascii="Times New Roman" w:hAnsi="Times New Roman"/>
          <w:sz w:val="22"/>
          <w:szCs w:val="22"/>
          <w:lang w:val="pt-BR"/>
        </w:rPr>
        <w:t xml:space="preserve">Olívio, </w:t>
      </w:r>
      <w:r w:rsidRPr="00F334DB">
        <w:rPr>
          <w:rFonts w:ascii="Times New Roman" w:hAnsi="Times New Roman"/>
          <w:b/>
          <w:bCs/>
          <w:sz w:val="22"/>
          <w:szCs w:val="22"/>
          <w:lang w:val="pt-BR"/>
        </w:rPr>
        <w:t xml:space="preserve">ANHOLON </w:t>
      </w:r>
      <w:r w:rsidRPr="00F334DB">
        <w:rPr>
          <w:rFonts w:ascii="Times New Roman" w:hAnsi="Times New Roman"/>
          <w:sz w:val="22"/>
          <w:szCs w:val="22"/>
          <w:lang w:val="pt-BR"/>
        </w:rPr>
        <w:t>Rosley Anholon, BESTEIRO</w:t>
      </w:r>
      <w:r w:rsidRPr="00F334DB">
        <w:rPr>
          <w:rFonts w:ascii="Times New Roman" w:hAnsi="Times New Roman"/>
          <w:b/>
          <w:bCs/>
          <w:sz w:val="22"/>
          <w:szCs w:val="22"/>
          <w:lang w:val="pt-BR"/>
        </w:rPr>
        <w:t xml:space="preserve"> </w:t>
      </w:r>
      <w:r w:rsidRPr="00F334DB">
        <w:rPr>
          <w:rFonts w:ascii="Times New Roman" w:hAnsi="Times New Roman"/>
          <w:sz w:val="22"/>
          <w:szCs w:val="22"/>
          <w:lang w:val="pt-BR"/>
        </w:rPr>
        <w:t xml:space="preserve">Élen Nara Carpim.  </w:t>
      </w:r>
      <w:r w:rsidRPr="00F334DB">
        <w:rPr>
          <w:rFonts w:ascii="Times New Roman" w:hAnsi="Times New Roman"/>
          <w:b/>
          <w:bCs/>
          <w:i/>
          <w:iCs/>
          <w:sz w:val="22"/>
          <w:szCs w:val="22"/>
          <w:lang w:val="pt-BR"/>
        </w:rPr>
        <w:t>Variáveis Dos Atributos Complexidade e incerteza Em Projetos</w:t>
      </w:r>
      <w:r w:rsidRPr="00F334DB">
        <w:rPr>
          <w:rFonts w:ascii="Times New Roman" w:hAnsi="Times New Roman"/>
          <w:sz w:val="22"/>
          <w:szCs w:val="22"/>
          <w:lang w:val="pt-BR"/>
        </w:rPr>
        <w:t>: Um Estudo Exploratório. X Congresso Nacional De Excelência Em Gestão.</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szCs w:val="24"/>
          <w:lang w:val="pt-BR"/>
        </w:rPr>
      </w:pPr>
      <w:r w:rsidRPr="00F334DB">
        <w:rPr>
          <w:rFonts w:ascii="Times New Roman" w:hAnsi="Times New Roman"/>
          <w:sz w:val="22"/>
          <w:szCs w:val="22"/>
          <w:lang w:val="pt-BR"/>
        </w:rPr>
        <w:t xml:space="preserve"> </w:t>
      </w:r>
      <w:r w:rsidRPr="00F334DB">
        <w:rPr>
          <w:rFonts w:ascii="Times New Roman" w:hAnsi="Times New Roman"/>
          <w:szCs w:val="24"/>
          <w:lang w:val="pt-BR"/>
        </w:rPr>
        <w:t>Disponível em:</w:t>
      </w:r>
      <w:r w:rsidRPr="00F334DB">
        <w:rPr>
          <w:rFonts w:ascii="Times New Roman" w:hAnsi="Times New Roman"/>
          <w:sz w:val="22"/>
          <w:szCs w:val="22"/>
          <w:lang w:val="pt-BR"/>
        </w:rPr>
        <w:t xml:space="preserve"> </w:t>
      </w:r>
      <w:r w:rsidRPr="00F334DB">
        <w:rPr>
          <w:rFonts w:ascii="Times New Roman" w:hAnsi="Times New Roman"/>
          <w:szCs w:val="24"/>
          <w:lang w:val="pt-BR"/>
        </w:rPr>
        <w:t>&lt;</w:t>
      </w:r>
      <w:hyperlink r:id="rId10" w:history="1">
        <w:r w:rsidRPr="00F334DB">
          <w:rPr>
            <w:rFonts w:ascii="Times New Roman" w:hAnsi="Times New Roman"/>
            <w:color w:val="0000FF"/>
            <w:sz w:val="22"/>
            <w:szCs w:val="22"/>
            <w:u w:val="single"/>
            <w:lang w:val="pt-BR"/>
          </w:rPr>
          <w:t>h</w:t>
        </w:r>
        <w:r w:rsidRPr="00F334DB">
          <w:rPr>
            <w:rFonts w:ascii="Times New Roman" w:hAnsi="Times New Roman"/>
            <w:i/>
            <w:iCs/>
            <w:color w:val="0000FF"/>
            <w:sz w:val="22"/>
            <w:szCs w:val="22"/>
            <w:u w:val="single"/>
            <w:lang w:val="pt-BR"/>
          </w:rPr>
          <w:t xml:space="preserve">ttp://www.inovarse.org/sites/default/files/T14_0427.pdf </w:t>
        </w:r>
      </w:hyperlink>
      <w:r w:rsidRPr="00F334DB">
        <w:rPr>
          <w:rFonts w:ascii="Times New Roman" w:hAnsi="Times New Roman"/>
          <w:szCs w:val="24"/>
          <w:lang w:val="pt-BR"/>
        </w:rPr>
        <w:t>&gt;.Ano, Agosto 2014.</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Cs w:val="24"/>
          <w:lang w:val="pt-BR"/>
        </w:rPr>
      </w:pPr>
      <w:r w:rsidRPr="00F334DB">
        <w:rPr>
          <w:rFonts w:ascii="Times New Roman" w:hAnsi="Times New Roman"/>
          <w:b/>
          <w:bCs/>
          <w:szCs w:val="24"/>
          <w:lang w:val="pt-BR"/>
        </w:rPr>
        <w:lastRenderedPageBreak/>
        <w:t xml:space="preserve">KERZNER </w:t>
      </w:r>
      <w:r w:rsidRPr="00F334DB">
        <w:rPr>
          <w:rFonts w:ascii="Times New Roman" w:hAnsi="Times New Roman"/>
          <w:szCs w:val="24"/>
          <w:lang w:val="pt-BR"/>
        </w:rPr>
        <w:t xml:space="preserve">Harold. </w:t>
      </w:r>
      <w:r w:rsidRPr="00F334DB">
        <w:rPr>
          <w:rFonts w:ascii="Times New Roman" w:hAnsi="Times New Roman"/>
          <w:b/>
          <w:bCs/>
          <w:szCs w:val="24"/>
          <w:lang w:val="pt-BR"/>
        </w:rPr>
        <w:t xml:space="preserve">Gerenciando implementação de Projetos Estratégicos com requisitos em aberto ou Mal definidos.  </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i/>
          <w:iCs/>
          <w:color w:val="111111"/>
          <w:szCs w:val="24"/>
          <w:lang w:val="pt-BR"/>
        </w:rPr>
      </w:pPr>
      <w:r w:rsidRPr="00F334DB">
        <w:rPr>
          <w:rFonts w:ascii="Times New Roman" w:hAnsi="Times New Roman"/>
          <w:szCs w:val="24"/>
          <w:lang w:val="pt-BR"/>
        </w:rPr>
        <w:t xml:space="preserve"> Disponível em:</w:t>
      </w:r>
      <w:r w:rsidRPr="00F334DB">
        <w:rPr>
          <w:rFonts w:ascii="Times New Roman" w:hAnsi="Times New Roman"/>
          <w:b/>
          <w:bCs/>
          <w:szCs w:val="24"/>
          <w:lang w:val="pt-BR"/>
        </w:rPr>
        <w:t xml:space="preserve"> &lt;</w:t>
      </w:r>
      <w:hyperlink r:id="rId11" w:history="1">
        <w:r w:rsidRPr="00F334DB">
          <w:rPr>
            <w:rFonts w:ascii="Times New Roman" w:hAnsi="Times New Roman"/>
            <w:i/>
            <w:iCs/>
            <w:color w:val="0000FF"/>
            <w:szCs w:val="24"/>
            <w:u w:val="single"/>
            <w:lang w:val="pt-BR"/>
          </w:rPr>
          <w:t>http://www.mundopm.com.br/download/ed46_demo01.pdf</w:t>
        </w:r>
      </w:hyperlink>
      <w:r w:rsidRPr="00F334DB">
        <w:rPr>
          <w:rFonts w:ascii="Times New Roman" w:hAnsi="Times New Roman"/>
          <w:i/>
          <w:iCs/>
          <w:szCs w:val="24"/>
          <w:lang w:val="pt-BR"/>
        </w:rPr>
        <w:t>&gt;.</w:t>
      </w:r>
      <w:r w:rsidRPr="00F334DB">
        <w:rPr>
          <w:rFonts w:ascii="Times New Roman" w:hAnsi="Times New Roman"/>
          <w:color w:val="000000"/>
          <w:szCs w:val="24"/>
          <w:lang w:val="pt-BR"/>
        </w:rPr>
        <w:t>Ano</w:t>
      </w:r>
      <w:r w:rsidRPr="00F334DB">
        <w:rPr>
          <w:rFonts w:ascii="Times New Roman" w:hAnsi="Times New Roman"/>
          <w:color w:val="111111"/>
          <w:szCs w:val="24"/>
          <w:lang w:val="pt-BR"/>
        </w:rPr>
        <w:t>, 2012</w:t>
      </w:r>
      <w:r w:rsidRPr="00F334DB">
        <w:rPr>
          <w:rFonts w:ascii="Times New Roman" w:hAnsi="Times New Roman"/>
          <w:i/>
          <w:iCs/>
          <w:color w:val="111111"/>
          <w:szCs w:val="24"/>
          <w:lang w:val="pt-BR"/>
        </w:rPr>
        <w:t>.</w:t>
      </w:r>
    </w:p>
    <w:p w:rsidR="009E0C32" w:rsidRPr="00F334DB" w:rsidRDefault="009E0C32" w:rsidP="009E0C32">
      <w:pPr>
        <w:tabs>
          <w:tab w:val="clear" w:pos="720"/>
        </w:tabs>
        <w:autoSpaceDE w:val="0"/>
        <w:autoSpaceDN w:val="0"/>
        <w:adjustRightInd w:val="0"/>
        <w:spacing w:before="280" w:after="280"/>
        <w:rPr>
          <w:rFonts w:ascii="Times New Roman" w:hAnsi="Times New Roman"/>
          <w:i/>
          <w:iCs/>
          <w:szCs w:val="24"/>
          <w:lang w:val="pt-BR"/>
        </w:rPr>
      </w:pPr>
      <w:r w:rsidRPr="00F334DB">
        <w:rPr>
          <w:rFonts w:ascii="Times New Roman" w:hAnsi="Times New Roman"/>
          <w:b/>
          <w:bCs/>
          <w:i/>
          <w:iCs/>
          <w:szCs w:val="24"/>
          <w:lang w:val="pt-BR"/>
        </w:rPr>
        <w:t xml:space="preserve">KOTLER </w:t>
      </w:r>
      <w:r w:rsidRPr="00F334DB">
        <w:rPr>
          <w:rFonts w:ascii="Times New Roman" w:hAnsi="Times New Roman"/>
          <w:i/>
          <w:iCs/>
          <w:szCs w:val="24"/>
          <w:lang w:val="pt-BR"/>
        </w:rPr>
        <w:t>Philip</w:t>
      </w:r>
      <w:r w:rsidRPr="00F334DB">
        <w:rPr>
          <w:rFonts w:ascii="Times New Roman" w:hAnsi="Times New Roman"/>
          <w:b/>
          <w:bCs/>
          <w:i/>
          <w:iCs/>
          <w:szCs w:val="24"/>
          <w:lang w:val="pt-BR"/>
        </w:rPr>
        <w:t xml:space="preserve">.  Marketing Essencial Conceitos Estrategias e Casos. </w:t>
      </w:r>
      <w:r w:rsidRPr="00F334DB">
        <w:rPr>
          <w:rFonts w:ascii="Times New Roman" w:hAnsi="Times New Roman"/>
          <w:i/>
          <w:iCs/>
          <w:szCs w:val="24"/>
          <w:lang w:val="pt-BR"/>
        </w:rPr>
        <w:t>Editora Pearson. Ano, 2005.</w:t>
      </w:r>
    </w:p>
    <w:p w:rsidR="009E0C32" w:rsidRPr="00F334DB" w:rsidRDefault="009E0C32" w:rsidP="009E0C32">
      <w:pPr>
        <w:tabs>
          <w:tab w:val="clear" w:pos="720"/>
        </w:tabs>
        <w:autoSpaceDE w:val="0"/>
        <w:autoSpaceDN w:val="0"/>
        <w:adjustRightInd w:val="0"/>
        <w:spacing w:before="0" w:line="264" w:lineRule="auto"/>
        <w:ind w:left="-57"/>
        <w:rPr>
          <w:rFonts w:ascii="Times New Roman" w:hAnsi="Times New Roman"/>
          <w:i/>
          <w:iCs/>
          <w:szCs w:val="24"/>
          <w:lang w:val="pt-BR"/>
        </w:rPr>
      </w:pPr>
      <w:r w:rsidRPr="00F334DB">
        <w:rPr>
          <w:rFonts w:ascii="Times New Roman" w:hAnsi="Times New Roman"/>
          <w:b/>
          <w:bCs/>
          <w:color w:val="00000A"/>
          <w:szCs w:val="24"/>
          <w:lang w:val="pt-BR"/>
        </w:rPr>
        <w:t>UFANO,</w:t>
      </w:r>
      <w:r w:rsidRPr="00F334DB">
        <w:rPr>
          <w:rFonts w:ascii="Times New Roman" w:hAnsi="Times New Roman"/>
          <w:color w:val="00000A"/>
          <w:szCs w:val="24"/>
          <w:lang w:val="pt-BR"/>
        </w:rPr>
        <w:t xml:space="preserve"> Peter. </w:t>
      </w:r>
      <w:r w:rsidRPr="00F334DB">
        <w:rPr>
          <w:rFonts w:ascii="Times New Roman" w:hAnsi="Times New Roman"/>
          <w:b/>
          <w:bCs/>
          <w:color w:val="00000A"/>
          <w:szCs w:val="24"/>
          <w:lang w:val="pt-BR"/>
        </w:rPr>
        <w:t xml:space="preserve">Por Que Gerenciar Risco? .Harvard Business School. </w:t>
      </w:r>
      <w:r w:rsidRPr="00F334DB">
        <w:rPr>
          <w:rFonts w:ascii="Times New Roman" w:hAnsi="Times New Roman"/>
          <w:color w:val="00000A"/>
          <w:szCs w:val="24"/>
          <w:lang w:val="pt-BR"/>
        </w:rPr>
        <w:t xml:space="preserve">Setembo 2014. </w:t>
      </w:r>
      <w:r w:rsidRPr="00F334DB">
        <w:rPr>
          <w:rFonts w:ascii="Times New Roman" w:hAnsi="Times New Roman"/>
          <w:b/>
          <w:bCs/>
          <w:color w:val="00000A"/>
          <w:szCs w:val="24"/>
          <w:lang w:val="pt-BR"/>
        </w:rPr>
        <w:t xml:space="preserve">RICK </w:t>
      </w:r>
      <w:r w:rsidRPr="00F334DB">
        <w:rPr>
          <w:rFonts w:ascii="Times New Roman" w:hAnsi="Times New Roman"/>
          <w:color w:val="00000A"/>
          <w:szCs w:val="24"/>
          <w:lang w:val="pt-BR"/>
        </w:rPr>
        <w:t xml:space="preserve">Cristiana Fichamento.Curso MBA  Gestão De Projetos Universidade Estacio. </w:t>
      </w:r>
      <w:r w:rsidRPr="00F334DB">
        <w:rPr>
          <w:rFonts w:ascii="Times New Roman" w:hAnsi="Times New Roman"/>
          <w:color w:val="111111"/>
          <w:szCs w:val="24"/>
          <w:lang w:val="pt-BR"/>
        </w:rPr>
        <w:t>Ano,2016.</w:t>
      </w:r>
      <w:r w:rsidRPr="00F334DB">
        <w:rPr>
          <w:rFonts w:ascii="Times New Roman" w:hAnsi="Times New Roman"/>
          <w:i/>
          <w:iCs/>
          <w:color w:val="00000A"/>
          <w:szCs w:val="24"/>
          <w:lang w:val="pt-BR"/>
        </w:rPr>
        <w:t>Disponível:</w:t>
      </w:r>
      <w:r w:rsidRPr="00F334DB">
        <w:rPr>
          <w:rFonts w:ascii="Times New Roman" w:hAnsi="Times New Roman"/>
          <w:i/>
          <w:iCs/>
          <w:szCs w:val="24"/>
          <w:lang w:val="pt-BR"/>
        </w:rPr>
        <w:t>&lt;</w:t>
      </w:r>
      <w:r w:rsidRPr="00F334DB">
        <w:rPr>
          <w:rFonts w:ascii="Times New Roman" w:hAnsi="Times New Roman"/>
          <w:szCs w:val="24"/>
          <w:lang w:val="pt-BR"/>
        </w:rPr>
        <w:t>h</w:t>
      </w:r>
      <w:r w:rsidRPr="00F334DB">
        <w:rPr>
          <w:rFonts w:ascii="Times New Roman" w:hAnsi="Times New Roman"/>
          <w:i/>
          <w:iCs/>
          <w:szCs w:val="24"/>
          <w:lang w:val="pt-BR"/>
        </w:rPr>
        <w:t>ttps://pt.scribd.com/document/317079469/Estudo-de-Caso-Porque-Gerenciar-Riscos</w:t>
      </w:r>
    </w:p>
    <w:p w:rsidR="009E0C32" w:rsidRPr="00F334DB" w:rsidRDefault="009E0C32" w:rsidP="009E0C32">
      <w:pPr>
        <w:tabs>
          <w:tab w:val="clear" w:pos="720"/>
        </w:tabs>
        <w:autoSpaceDE w:val="0"/>
        <w:autoSpaceDN w:val="0"/>
        <w:adjustRightInd w:val="0"/>
        <w:spacing w:before="280" w:after="280" w:line="360" w:lineRule="auto"/>
        <w:rPr>
          <w:rFonts w:ascii="Times New Roman" w:hAnsi="Times New Roman"/>
          <w:szCs w:val="24"/>
          <w:lang w:val="pt-BR"/>
        </w:rPr>
      </w:pPr>
    </w:p>
    <w:p w:rsidR="009E0C32" w:rsidRPr="00F334DB" w:rsidRDefault="009E0C32" w:rsidP="009E0C32">
      <w:pPr>
        <w:tabs>
          <w:tab w:val="clear" w:pos="720"/>
        </w:tabs>
        <w:autoSpaceDE w:val="0"/>
        <w:autoSpaceDN w:val="0"/>
        <w:adjustRightInd w:val="0"/>
        <w:spacing w:before="280" w:after="280" w:line="360" w:lineRule="auto"/>
        <w:rPr>
          <w:rFonts w:ascii="Times New Roman" w:hAnsi="Times New Roman"/>
          <w:szCs w:val="24"/>
          <w:lang w:val="pt-BR"/>
        </w:rPr>
      </w:pPr>
    </w:p>
    <w:p w:rsidR="009E0C32" w:rsidRPr="00F334DB" w:rsidRDefault="009E0C32" w:rsidP="009E0C32">
      <w:pPr>
        <w:tabs>
          <w:tab w:val="clear" w:pos="720"/>
        </w:tabs>
        <w:autoSpaceDE w:val="0"/>
        <w:autoSpaceDN w:val="0"/>
        <w:adjustRightInd w:val="0"/>
        <w:spacing w:before="280" w:after="280" w:line="360" w:lineRule="auto"/>
        <w:rPr>
          <w:rFonts w:ascii="Times New Roman" w:hAnsi="Times New Roman"/>
          <w:szCs w:val="24"/>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Cs w:val="24"/>
          <w:lang w:val="pt-BR"/>
        </w:rPr>
      </w:pPr>
    </w:p>
    <w:p w:rsidR="009E0C32" w:rsidRDefault="009E0C32" w:rsidP="009E0C32">
      <w:pPr>
        <w:tabs>
          <w:tab w:val="clear" w:pos="720"/>
        </w:tabs>
        <w:autoSpaceDE w:val="0"/>
        <w:autoSpaceDN w:val="0"/>
        <w:adjustRightInd w:val="0"/>
        <w:spacing w:before="280" w:after="280" w:line="360" w:lineRule="auto"/>
        <w:rPr>
          <w:rFonts w:ascii="Times New Roman" w:hAnsi="Times New Roman"/>
          <w:szCs w:val="24"/>
        </w:rPr>
      </w:pPr>
      <w:r w:rsidRPr="00F334DB">
        <w:rPr>
          <w:rFonts w:ascii="Times New Roman" w:hAnsi="Times New Roman"/>
          <w:szCs w:val="24"/>
          <w:lang w:val="pt-BR"/>
        </w:rPr>
        <w:t xml:space="preserve">            </w:t>
      </w:r>
      <w:r>
        <w:rPr>
          <w:rFonts w:ascii="Times New Roman" w:hAnsi="Times New Roman"/>
          <w:szCs w:val="24"/>
        </w:rPr>
        <w:t>.</w:t>
      </w: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 w:val="22"/>
          <w:szCs w:val="22"/>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 w:val="22"/>
          <w:szCs w:val="22"/>
          <w:lang w:val="pt-BR"/>
        </w:rPr>
      </w:pPr>
    </w:p>
    <w:p w:rsidR="009E0C32" w:rsidRPr="00F334DB" w:rsidRDefault="009E0C32" w:rsidP="009E0C32">
      <w:pPr>
        <w:tabs>
          <w:tab w:val="clear" w:pos="720"/>
        </w:tabs>
        <w:autoSpaceDE w:val="0"/>
        <w:autoSpaceDN w:val="0"/>
        <w:adjustRightInd w:val="0"/>
        <w:spacing w:before="0" w:line="360" w:lineRule="auto"/>
        <w:rPr>
          <w:rFonts w:ascii="Times New Roman" w:hAnsi="Times New Roman"/>
          <w:b/>
          <w:bCs/>
          <w:sz w:val="22"/>
          <w:szCs w:val="22"/>
          <w:lang w:val="pt-BR"/>
        </w:rPr>
      </w:pPr>
    </w:p>
    <w:p w:rsidR="009E0C32" w:rsidRPr="00F334DB" w:rsidRDefault="009E0C32" w:rsidP="009E0C32">
      <w:pPr>
        <w:tabs>
          <w:tab w:val="clear" w:pos="720"/>
        </w:tabs>
        <w:autoSpaceDE w:val="0"/>
        <w:autoSpaceDN w:val="0"/>
        <w:adjustRightInd w:val="0"/>
        <w:spacing w:before="0" w:line="360" w:lineRule="auto"/>
        <w:jc w:val="left"/>
        <w:rPr>
          <w:rFonts w:ascii="Calibri" w:hAnsi="Calibri" w:cs="Calibri"/>
          <w:sz w:val="22"/>
          <w:szCs w:val="22"/>
          <w:lang w:val="pt-BR"/>
        </w:rPr>
      </w:pPr>
    </w:p>
    <w:p w:rsidR="00CC4793" w:rsidRDefault="00CC4793" w:rsidP="00CC4793">
      <w:pPr>
        <w:tabs>
          <w:tab w:val="clear" w:pos="720"/>
        </w:tabs>
        <w:autoSpaceDE w:val="0"/>
        <w:autoSpaceDN w:val="0"/>
        <w:adjustRightInd w:val="0"/>
        <w:spacing w:before="280" w:after="280" w:line="360" w:lineRule="auto"/>
        <w:rPr>
          <w:rFonts w:ascii="Times New Roman" w:hAnsi="Times New Roman"/>
          <w:color w:val="000000"/>
          <w:szCs w:val="24"/>
        </w:rPr>
      </w:pPr>
      <w:r w:rsidRPr="00CC4793">
        <w:rPr>
          <w:rFonts w:ascii="Times New Roman" w:hAnsi="Times New Roman"/>
          <w:szCs w:val="24"/>
        </w:rPr>
        <w:t xml:space="preserve">  </w:t>
      </w:r>
      <w:r>
        <w:rPr>
          <w:rFonts w:ascii="Times New Roman" w:hAnsi="Times New Roman"/>
          <w:szCs w:val="24"/>
        </w:rPr>
        <w:t xml:space="preserve">  </w:t>
      </w:r>
      <w:r w:rsidRPr="00CC4793">
        <w:rPr>
          <w:rFonts w:ascii="Times New Roman" w:hAnsi="Times New Roman"/>
          <w:color w:val="222222"/>
          <w:szCs w:val="24"/>
        </w:rPr>
        <w:t xml:space="preserve"> </w:t>
      </w:r>
      <w:r>
        <w:rPr>
          <w:rFonts w:ascii="Times New Roman" w:hAnsi="Times New Roman"/>
          <w:color w:val="222222"/>
          <w:szCs w:val="24"/>
        </w:rPr>
        <w:t xml:space="preserve">   </w:t>
      </w:r>
    </w:p>
    <w:p w:rsidR="00C420CC" w:rsidRDefault="00C420CC" w:rsidP="00E3030E">
      <w:pPr>
        <w:pStyle w:val="NormalWeb"/>
        <w:spacing w:before="0" w:beforeAutospacing="0" w:after="0" w:afterAutospacing="0"/>
        <w:contextualSpacing/>
        <w:rPr>
          <w:rFonts w:eastAsia="Times New Roman"/>
          <w:color w:val="000000"/>
          <w:lang w:val="en-US"/>
        </w:rPr>
      </w:pPr>
    </w:p>
    <w:p w:rsidR="003E624E" w:rsidRPr="00D051C1" w:rsidRDefault="003E624E" w:rsidP="00E3030E">
      <w:pPr>
        <w:pStyle w:val="NormalWeb"/>
        <w:spacing w:before="0" w:beforeAutospacing="0" w:after="0" w:afterAutospacing="0"/>
        <w:contextualSpacing/>
        <w:rPr>
          <w:rFonts w:eastAsia="Times New Roman"/>
          <w:color w:val="000000"/>
          <w:lang w:val="en-US"/>
        </w:rPr>
      </w:pPr>
    </w:p>
    <w:sectPr w:rsidR="003E624E" w:rsidRPr="00D051C1" w:rsidSect="00A135EE">
      <w:headerReference w:type="even" r:id="rId12"/>
      <w:footerReference w:type="even" r:id="rId13"/>
      <w:headerReference w:type="first" r:id="rId14"/>
      <w:footerReference w:type="first" r:id="rId15"/>
      <w:type w:val="continuous"/>
      <w:pgSz w:w="11907" w:h="16840" w:code="9"/>
      <w:pgMar w:top="1417" w:right="1701" w:bottom="1417" w:left="1701" w:header="425" w:footer="454" w:gutter="0"/>
      <w:pgNumType w:start="1"/>
      <w:cols w:space="454" w:equalWidth="0">
        <w:col w:w="8505"/>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F2" w:rsidRDefault="008F64F2">
      <w:r>
        <w:separator/>
      </w:r>
    </w:p>
  </w:endnote>
  <w:endnote w:type="continuationSeparator" w:id="1">
    <w:p w:rsidR="008F64F2" w:rsidRDefault="008F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300">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sans-serif">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4A0"/>
    </w:tblPr>
    <w:tblGrid>
      <w:gridCol w:w="4247"/>
      <w:gridCol w:w="4247"/>
    </w:tblGrid>
    <w:tr w:rsidR="00F17379" w:rsidTr="00633A4D">
      <w:trPr>
        <w:trHeight w:val="850"/>
      </w:trPr>
      <w:tc>
        <w:tcPr>
          <w:tcW w:w="4247" w:type="dxa"/>
          <w:shd w:val="clear" w:color="auto" w:fill="auto"/>
          <w:vAlign w:val="bottom"/>
        </w:tcPr>
        <w:p w:rsidR="00633A4D" w:rsidRPr="00633A4D" w:rsidRDefault="00D051C1" w:rsidP="00633A4D">
          <w:pPr>
            <w:jc w:val="left"/>
            <w:rPr>
              <w:rFonts w:eastAsia="Calibri"/>
              <w:sz w:val="22"/>
              <w:szCs w:val="22"/>
              <w:lang w:eastAsia="en-US"/>
            </w:rPr>
          </w:pPr>
          <w:r w:rsidRPr="00633A4D">
            <w:rPr>
              <w:rFonts w:eastAsia="Calibri"/>
              <w:noProof/>
              <w:sz w:val="22"/>
              <w:szCs w:val="22"/>
              <w:lang w:val="pt-BR"/>
            </w:rPr>
            <w:drawing>
              <wp:inline distT="0" distB="0" distL="0" distR="0">
                <wp:extent cx="1143000" cy="504825"/>
                <wp:effectExtent l="0" t="0" r="0" b="9525"/>
                <wp:docPr id="11" name="Imagem 11" descr="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tc>
      <w:tc>
        <w:tcPr>
          <w:tcW w:w="4247" w:type="dxa"/>
          <w:shd w:val="clear" w:color="auto" w:fill="auto"/>
          <w:vAlign w:val="bottom"/>
        </w:tcPr>
        <w:p w:rsidR="00633A4D" w:rsidRPr="00633A4D" w:rsidRDefault="00AB3F0C" w:rsidP="00633A4D">
          <w:pPr>
            <w:jc w:val="right"/>
            <w:rPr>
              <w:rFonts w:eastAsia="Calibri"/>
              <w:sz w:val="22"/>
              <w:szCs w:val="22"/>
              <w:lang w:eastAsia="en-US"/>
            </w:rPr>
          </w:pPr>
          <w:r w:rsidRPr="00633A4D">
            <w:rPr>
              <w:rFonts w:eastAsia="Calibri"/>
              <w:sz w:val="22"/>
              <w:szCs w:val="22"/>
              <w:lang w:eastAsia="en-US"/>
            </w:rPr>
            <w:fldChar w:fldCharType="begin"/>
          </w:r>
          <w:r w:rsidR="00633A4D" w:rsidRPr="00633A4D">
            <w:rPr>
              <w:rFonts w:eastAsia="Calibri"/>
              <w:sz w:val="22"/>
              <w:szCs w:val="22"/>
              <w:lang w:eastAsia="en-US"/>
            </w:rPr>
            <w:instrText>PAGE   \* MERGEFORMAT</w:instrText>
          </w:r>
          <w:r w:rsidRPr="00633A4D">
            <w:rPr>
              <w:rFonts w:eastAsia="Calibri"/>
              <w:sz w:val="22"/>
              <w:szCs w:val="22"/>
              <w:lang w:eastAsia="en-US"/>
            </w:rPr>
            <w:fldChar w:fldCharType="separate"/>
          </w:r>
          <w:r w:rsidR="00DB6B07" w:rsidRPr="00DB6B07">
            <w:rPr>
              <w:rFonts w:eastAsia="Calibri"/>
              <w:noProof/>
              <w:sz w:val="22"/>
              <w:szCs w:val="22"/>
              <w:lang w:val="pt-BR" w:eastAsia="en-US"/>
            </w:rPr>
            <w:t>2</w:t>
          </w:r>
          <w:r w:rsidRPr="00633A4D">
            <w:rPr>
              <w:rFonts w:eastAsia="Calibri"/>
              <w:sz w:val="22"/>
              <w:szCs w:val="22"/>
              <w:lang w:eastAsia="en-US"/>
            </w:rPr>
            <w:fldChar w:fldCharType="end"/>
          </w:r>
        </w:p>
      </w:tc>
    </w:tr>
  </w:tbl>
  <w:p w:rsidR="00633A4D" w:rsidRDefault="00633A4D" w:rsidP="00633A4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4A0"/>
    </w:tblPr>
    <w:tblGrid>
      <w:gridCol w:w="4247"/>
      <w:gridCol w:w="4247"/>
    </w:tblGrid>
    <w:tr w:rsidR="00F17379" w:rsidTr="00633A4D">
      <w:trPr>
        <w:trHeight w:val="850"/>
      </w:trPr>
      <w:tc>
        <w:tcPr>
          <w:tcW w:w="4247" w:type="dxa"/>
          <w:shd w:val="clear" w:color="auto" w:fill="auto"/>
          <w:vAlign w:val="bottom"/>
        </w:tcPr>
        <w:p w:rsidR="00633A4D" w:rsidRPr="00633A4D" w:rsidRDefault="00D051C1" w:rsidP="00633A4D">
          <w:pPr>
            <w:jc w:val="left"/>
            <w:rPr>
              <w:rFonts w:eastAsia="Calibri"/>
              <w:sz w:val="22"/>
              <w:szCs w:val="22"/>
              <w:lang w:eastAsia="en-US"/>
            </w:rPr>
          </w:pPr>
          <w:r w:rsidRPr="00633A4D">
            <w:rPr>
              <w:rFonts w:eastAsia="Calibri"/>
              <w:noProof/>
              <w:sz w:val="22"/>
              <w:szCs w:val="22"/>
              <w:lang w:val="pt-BR"/>
            </w:rPr>
            <w:drawing>
              <wp:inline distT="0" distB="0" distL="0" distR="0">
                <wp:extent cx="1143000" cy="504825"/>
                <wp:effectExtent l="0" t="0" r="0" b="9525"/>
                <wp:docPr id="14" name="Imagem 14" descr="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tc>
      <w:tc>
        <w:tcPr>
          <w:tcW w:w="4247" w:type="dxa"/>
          <w:shd w:val="clear" w:color="auto" w:fill="auto"/>
          <w:vAlign w:val="bottom"/>
        </w:tcPr>
        <w:p w:rsidR="00633A4D" w:rsidRPr="00633A4D" w:rsidRDefault="00AB3F0C" w:rsidP="00633A4D">
          <w:pPr>
            <w:jc w:val="right"/>
            <w:rPr>
              <w:rFonts w:eastAsia="Calibri"/>
              <w:sz w:val="22"/>
              <w:szCs w:val="22"/>
              <w:lang w:eastAsia="en-US"/>
            </w:rPr>
          </w:pPr>
          <w:r w:rsidRPr="00633A4D">
            <w:rPr>
              <w:rFonts w:eastAsia="Calibri"/>
              <w:sz w:val="22"/>
              <w:szCs w:val="22"/>
              <w:lang w:eastAsia="en-US"/>
            </w:rPr>
            <w:fldChar w:fldCharType="begin"/>
          </w:r>
          <w:r w:rsidR="00633A4D" w:rsidRPr="00633A4D">
            <w:rPr>
              <w:rFonts w:eastAsia="Calibri"/>
              <w:sz w:val="22"/>
              <w:szCs w:val="22"/>
              <w:lang w:eastAsia="en-US"/>
            </w:rPr>
            <w:instrText>PAGE   \* MERGEFORMAT</w:instrText>
          </w:r>
          <w:r w:rsidRPr="00633A4D">
            <w:rPr>
              <w:rFonts w:eastAsia="Calibri"/>
              <w:sz w:val="22"/>
              <w:szCs w:val="22"/>
              <w:lang w:eastAsia="en-US"/>
            </w:rPr>
            <w:fldChar w:fldCharType="separate"/>
          </w:r>
          <w:r w:rsidR="00A135EE" w:rsidRPr="00A135EE">
            <w:rPr>
              <w:rFonts w:eastAsia="Calibri"/>
              <w:noProof/>
              <w:sz w:val="22"/>
              <w:szCs w:val="22"/>
              <w:lang w:val="pt-BR" w:eastAsia="en-US"/>
            </w:rPr>
            <w:t>1</w:t>
          </w:r>
          <w:r w:rsidRPr="00633A4D">
            <w:rPr>
              <w:rFonts w:eastAsia="Calibri"/>
              <w:sz w:val="22"/>
              <w:szCs w:val="22"/>
              <w:lang w:eastAsia="en-US"/>
            </w:rPr>
            <w:fldChar w:fldCharType="end"/>
          </w:r>
        </w:p>
      </w:tc>
    </w:tr>
  </w:tbl>
  <w:p w:rsidR="00633A4D" w:rsidRDefault="00633A4D" w:rsidP="00633A4D">
    <w:pPr>
      <w:pStyle w:val="Rodap"/>
      <w:tabs>
        <w:tab w:val="clear" w:pos="4252"/>
        <w:tab w:val="clear" w:pos="8504"/>
        <w:tab w:val="left" w:pos="10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F2" w:rsidRDefault="008F64F2">
      <w:r>
        <w:separator/>
      </w:r>
    </w:p>
  </w:footnote>
  <w:footnote w:type="continuationSeparator" w:id="1">
    <w:p w:rsidR="008F64F2" w:rsidRDefault="008F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86" w:type="dxa"/>
      <w:tblBorders>
        <w:bottom w:val="single" w:sz="12" w:space="0" w:color="auto"/>
      </w:tblBorders>
      <w:tblLook w:val="04A0"/>
    </w:tblPr>
    <w:tblGrid>
      <w:gridCol w:w="4078"/>
      <w:gridCol w:w="4508"/>
    </w:tblGrid>
    <w:tr w:rsidR="00BB5AE2" w:rsidRPr="00551914" w:rsidTr="000B036B">
      <w:trPr>
        <w:trHeight w:val="22"/>
      </w:trPr>
      <w:tc>
        <w:tcPr>
          <w:tcW w:w="0" w:type="auto"/>
          <w:tcBorders>
            <w:top w:val="nil"/>
            <w:left w:val="nil"/>
            <w:bottom w:val="single" w:sz="12" w:space="0" w:color="auto"/>
            <w:right w:val="nil"/>
          </w:tcBorders>
          <w:hideMark/>
        </w:tcPr>
        <w:p w:rsidR="00BB5AE2" w:rsidRDefault="00B37B77" w:rsidP="00BB5AE2">
          <w:pPr>
            <w:pStyle w:val="Cabealho"/>
            <w:tabs>
              <w:tab w:val="center" w:pos="5670"/>
            </w:tabs>
            <w:spacing w:line="276" w:lineRule="auto"/>
            <w:rPr>
              <w:rFonts w:ascii="Calibri" w:eastAsia="Calibri" w:hAnsi="Calibri"/>
              <w:b/>
            </w:rPr>
          </w:pPr>
          <w:r w:rsidRPr="00B37B77">
            <w:rPr>
              <w:rFonts w:ascii="Calibri" w:eastAsia="Calibri" w:hAnsi="Calibri"/>
              <w:b/>
              <w:noProof/>
              <w:lang w:val="pt-BR"/>
            </w:rPr>
            <w:drawing>
              <wp:inline distT="0" distB="0" distL="0" distR="0">
                <wp:extent cx="2207517" cy="866775"/>
                <wp:effectExtent l="0" t="0" r="2540" b="0"/>
                <wp:docPr id="18" name="Imagem 18" descr="C:\Users\jean\Downloads\logos\XIII CBGPL - Logo fundo escuro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ean\Downloads\logos\XIII CBGPL - Logo fundo escuro - horizont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7833" cy="874752"/>
                        </a:xfrm>
                        <a:prstGeom prst="rect">
                          <a:avLst/>
                        </a:prstGeom>
                        <a:noFill/>
                        <a:ln>
                          <a:noFill/>
                        </a:ln>
                      </pic:spPr>
                    </pic:pic>
                  </a:graphicData>
                </a:graphic>
              </wp:inline>
            </w:drawing>
          </w:r>
        </w:p>
      </w:tc>
      <w:tc>
        <w:tcPr>
          <w:tcW w:w="0" w:type="auto"/>
          <w:tcBorders>
            <w:top w:val="nil"/>
            <w:left w:val="nil"/>
            <w:bottom w:val="single" w:sz="12" w:space="0" w:color="auto"/>
            <w:right w:val="nil"/>
          </w:tcBorders>
          <w:hideMark/>
        </w:tcPr>
        <w:p w:rsidR="00BB5AE2" w:rsidRPr="00BB5AE2" w:rsidRDefault="00BB5AE2" w:rsidP="00BB5AE2">
          <w:pPr>
            <w:pStyle w:val="Cabealho"/>
            <w:tabs>
              <w:tab w:val="center" w:pos="5670"/>
            </w:tabs>
            <w:spacing w:before="0" w:line="276" w:lineRule="auto"/>
            <w:jc w:val="right"/>
            <w:rPr>
              <w:rFonts w:ascii="Calibri" w:eastAsia="Calibri" w:hAnsi="Calibri"/>
              <w:b/>
              <w:sz w:val="18"/>
              <w:szCs w:val="24"/>
              <w:lang w:val="pt-BR" w:eastAsia="en-US"/>
            </w:rPr>
          </w:pPr>
        </w:p>
        <w:p w:rsidR="00B37B77" w:rsidRPr="00ED27C9" w:rsidRDefault="00B37B77" w:rsidP="00B37B77">
          <w:pPr>
            <w:pStyle w:val="Cabealho"/>
            <w:tabs>
              <w:tab w:val="center" w:pos="5670"/>
            </w:tabs>
            <w:spacing w:before="0" w:line="276" w:lineRule="auto"/>
            <w:jc w:val="right"/>
            <w:rPr>
              <w:rFonts w:ascii="Calibri" w:eastAsia="Calibri" w:hAnsi="Calibri"/>
              <w:b/>
              <w:sz w:val="18"/>
              <w:szCs w:val="24"/>
              <w:lang w:val="pt-BR" w:eastAsia="en-US"/>
            </w:rPr>
          </w:pPr>
          <w:r w:rsidRPr="00ED27C9">
            <w:rPr>
              <w:rFonts w:ascii="Calibri" w:eastAsia="Calibri" w:hAnsi="Calibri"/>
              <w:b/>
              <w:sz w:val="18"/>
              <w:szCs w:val="24"/>
              <w:lang w:val="pt-BR" w:eastAsia="en-US"/>
            </w:rPr>
            <w:t>XI</w:t>
          </w:r>
          <w:r>
            <w:rPr>
              <w:rFonts w:ascii="Calibri" w:eastAsia="Calibri" w:hAnsi="Calibri"/>
              <w:b/>
              <w:sz w:val="18"/>
              <w:szCs w:val="24"/>
              <w:lang w:val="pt-BR" w:eastAsia="en-US"/>
            </w:rPr>
            <w:t>I</w:t>
          </w:r>
          <w:r w:rsidRPr="00ED27C9">
            <w:rPr>
              <w:rFonts w:ascii="Calibri" w:eastAsia="Calibri" w:hAnsi="Calibri"/>
              <w:b/>
              <w:sz w:val="18"/>
              <w:szCs w:val="24"/>
              <w:lang w:val="pt-BR" w:eastAsia="en-US"/>
            </w:rPr>
            <w:t xml:space="preserve">I CONGRESSO BRASILEIRO </w:t>
          </w:r>
        </w:p>
        <w:p w:rsidR="00B37B77" w:rsidRPr="00ED27C9" w:rsidRDefault="00B37B77" w:rsidP="00B37B77">
          <w:pPr>
            <w:pStyle w:val="Cabealho"/>
            <w:tabs>
              <w:tab w:val="center" w:pos="5670"/>
            </w:tabs>
            <w:spacing w:before="0" w:line="276" w:lineRule="auto"/>
            <w:jc w:val="right"/>
            <w:rPr>
              <w:rFonts w:ascii="Calibri" w:eastAsia="Calibri" w:hAnsi="Calibri"/>
              <w:b/>
              <w:sz w:val="18"/>
              <w:szCs w:val="24"/>
              <w:lang w:val="pt-BR" w:eastAsia="en-US"/>
            </w:rPr>
          </w:pPr>
          <w:r w:rsidRPr="00ED27C9">
            <w:rPr>
              <w:rFonts w:ascii="Calibri" w:eastAsia="Calibri" w:hAnsi="Calibri"/>
              <w:b/>
              <w:sz w:val="18"/>
              <w:szCs w:val="24"/>
              <w:lang w:val="pt-BR" w:eastAsia="en-US"/>
            </w:rPr>
            <w:t>DE GESTÃO, PROJETOS E LIDERANÇA</w:t>
          </w:r>
        </w:p>
        <w:p w:rsidR="00BB5AE2" w:rsidRPr="00BB5AE2" w:rsidRDefault="00B37B77" w:rsidP="00B37B77">
          <w:pPr>
            <w:pStyle w:val="Cabealho"/>
            <w:tabs>
              <w:tab w:val="center" w:pos="5670"/>
            </w:tabs>
            <w:spacing w:before="0" w:line="276" w:lineRule="auto"/>
            <w:jc w:val="right"/>
            <w:rPr>
              <w:rFonts w:ascii="Calibri" w:eastAsia="Calibri" w:hAnsi="Calibri"/>
              <w:sz w:val="18"/>
              <w:szCs w:val="24"/>
              <w:lang w:val="pt-BR" w:eastAsia="en-US"/>
            </w:rPr>
          </w:pPr>
          <w:r>
            <w:rPr>
              <w:rFonts w:ascii="Calibri" w:eastAsia="Calibri" w:hAnsi="Calibri"/>
              <w:sz w:val="18"/>
              <w:szCs w:val="24"/>
              <w:lang w:val="pt-BR" w:eastAsia="en-US"/>
            </w:rPr>
            <w:t>Porto Alegre/ RS</w:t>
          </w:r>
          <w:r w:rsidRPr="00ED27C9">
            <w:rPr>
              <w:rFonts w:ascii="Calibri" w:eastAsia="Calibri" w:hAnsi="Calibri"/>
              <w:sz w:val="18"/>
              <w:szCs w:val="24"/>
              <w:lang w:val="pt-BR" w:eastAsia="en-US"/>
            </w:rPr>
            <w:t>, Bra</w:t>
          </w:r>
          <w:r>
            <w:rPr>
              <w:rFonts w:ascii="Calibri" w:eastAsia="Calibri" w:hAnsi="Calibri"/>
              <w:sz w:val="18"/>
              <w:szCs w:val="24"/>
              <w:lang w:val="pt-BR" w:eastAsia="en-US"/>
            </w:rPr>
            <w:t>sil, de 04 a 06 de Junho de 2018</w:t>
          </w:r>
        </w:p>
      </w:tc>
    </w:tr>
  </w:tbl>
  <w:p w:rsidR="00BB5AE2" w:rsidRPr="00D051C1" w:rsidRDefault="00BB5AE2">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86" w:type="dxa"/>
      <w:tblBorders>
        <w:bottom w:val="single" w:sz="12" w:space="0" w:color="auto"/>
      </w:tblBorders>
      <w:tblLook w:val="04A0"/>
    </w:tblPr>
    <w:tblGrid>
      <w:gridCol w:w="4078"/>
      <w:gridCol w:w="4508"/>
    </w:tblGrid>
    <w:tr w:rsidR="00B37B77" w:rsidRPr="00551914" w:rsidTr="00ED27C9">
      <w:trPr>
        <w:trHeight w:val="573"/>
      </w:trPr>
      <w:tc>
        <w:tcPr>
          <w:tcW w:w="0" w:type="auto"/>
          <w:tcBorders>
            <w:top w:val="nil"/>
            <w:left w:val="nil"/>
            <w:bottom w:val="single" w:sz="12" w:space="0" w:color="auto"/>
            <w:right w:val="nil"/>
          </w:tcBorders>
          <w:hideMark/>
        </w:tcPr>
        <w:p w:rsidR="00ED27C9" w:rsidRDefault="00B37B77" w:rsidP="00ED27C9">
          <w:pPr>
            <w:pStyle w:val="Cabealho"/>
            <w:tabs>
              <w:tab w:val="center" w:pos="5670"/>
            </w:tabs>
            <w:rPr>
              <w:rFonts w:ascii="Calibri" w:eastAsia="Calibri" w:hAnsi="Calibri"/>
              <w:b/>
            </w:rPr>
          </w:pPr>
          <w:bookmarkStart w:id="0" w:name="_Hlk487473272"/>
          <w:r w:rsidRPr="00B37B77">
            <w:rPr>
              <w:rFonts w:ascii="Calibri" w:eastAsia="Calibri" w:hAnsi="Calibri"/>
              <w:b/>
              <w:noProof/>
              <w:lang w:val="pt-BR"/>
            </w:rPr>
            <w:drawing>
              <wp:inline distT="0" distB="0" distL="0" distR="0">
                <wp:extent cx="2207517" cy="866775"/>
                <wp:effectExtent l="0" t="0" r="2540" b="0"/>
                <wp:docPr id="17" name="Imagem 17" descr="C:\Users\jean\Downloads\logos\XIII CBGPL - Logo fundo escuro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ean\Downloads\logos\XIII CBGPL - Logo fundo escuro - horizont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7833" cy="874752"/>
                        </a:xfrm>
                        <a:prstGeom prst="rect">
                          <a:avLst/>
                        </a:prstGeom>
                        <a:noFill/>
                        <a:ln>
                          <a:noFill/>
                        </a:ln>
                      </pic:spPr>
                    </pic:pic>
                  </a:graphicData>
                </a:graphic>
              </wp:inline>
            </w:drawing>
          </w:r>
        </w:p>
      </w:tc>
      <w:tc>
        <w:tcPr>
          <w:tcW w:w="0" w:type="auto"/>
          <w:tcBorders>
            <w:top w:val="nil"/>
            <w:left w:val="nil"/>
            <w:bottom w:val="single" w:sz="12" w:space="0" w:color="auto"/>
            <w:right w:val="nil"/>
          </w:tcBorders>
          <w:hideMark/>
        </w:tcPr>
        <w:p w:rsidR="00ED27C9" w:rsidRPr="00ED27C9" w:rsidRDefault="00ED27C9" w:rsidP="00ED27C9">
          <w:pPr>
            <w:pStyle w:val="Cabealho"/>
            <w:tabs>
              <w:tab w:val="center" w:pos="5670"/>
            </w:tabs>
            <w:spacing w:before="0" w:line="276" w:lineRule="auto"/>
            <w:jc w:val="right"/>
            <w:rPr>
              <w:rFonts w:ascii="Calibri" w:eastAsia="Calibri" w:hAnsi="Calibri"/>
              <w:b/>
              <w:sz w:val="18"/>
              <w:szCs w:val="24"/>
              <w:lang w:val="pt-BR" w:eastAsia="en-US"/>
            </w:rPr>
          </w:pPr>
        </w:p>
        <w:p w:rsidR="00ED27C9" w:rsidRPr="00ED27C9" w:rsidRDefault="00ED27C9" w:rsidP="00ED27C9">
          <w:pPr>
            <w:pStyle w:val="Cabealho"/>
            <w:tabs>
              <w:tab w:val="center" w:pos="5670"/>
            </w:tabs>
            <w:spacing w:before="0" w:line="276" w:lineRule="auto"/>
            <w:jc w:val="right"/>
            <w:rPr>
              <w:rFonts w:ascii="Calibri" w:eastAsia="Calibri" w:hAnsi="Calibri"/>
              <w:b/>
              <w:sz w:val="18"/>
              <w:szCs w:val="24"/>
              <w:lang w:val="pt-BR" w:eastAsia="en-US"/>
            </w:rPr>
          </w:pPr>
          <w:r w:rsidRPr="00ED27C9">
            <w:rPr>
              <w:rFonts w:ascii="Calibri" w:eastAsia="Calibri" w:hAnsi="Calibri"/>
              <w:b/>
              <w:sz w:val="18"/>
              <w:szCs w:val="24"/>
              <w:lang w:val="pt-BR" w:eastAsia="en-US"/>
            </w:rPr>
            <w:t>XI</w:t>
          </w:r>
          <w:r w:rsidR="0018071A">
            <w:rPr>
              <w:rFonts w:ascii="Calibri" w:eastAsia="Calibri" w:hAnsi="Calibri"/>
              <w:b/>
              <w:sz w:val="18"/>
              <w:szCs w:val="24"/>
              <w:lang w:val="pt-BR" w:eastAsia="en-US"/>
            </w:rPr>
            <w:t>I</w:t>
          </w:r>
          <w:r w:rsidRPr="00ED27C9">
            <w:rPr>
              <w:rFonts w:ascii="Calibri" w:eastAsia="Calibri" w:hAnsi="Calibri"/>
              <w:b/>
              <w:sz w:val="18"/>
              <w:szCs w:val="24"/>
              <w:lang w:val="pt-BR" w:eastAsia="en-US"/>
            </w:rPr>
            <w:t xml:space="preserve">I CONGRESSO BRASILEIRO </w:t>
          </w:r>
        </w:p>
        <w:p w:rsidR="00ED27C9" w:rsidRPr="00ED27C9" w:rsidRDefault="00ED27C9" w:rsidP="00ED27C9">
          <w:pPr>
            <w:pStyle w:val="Cabealho"/>
            <w:tabs>
              <w:tab w:val="center" w:pos="5670"/>
            </w:tabs>
            <w:spacing w:before="0" w:line="276" w:lineRule="auto"/>
            <w:jc w:val="right"/>
            <w:rPr>
              <w:rFonts w:ascii="Calibri" w:eastAsia="Calibri" w:hAnsi="Calibri"/>
              <w:b/>
              <w:sz w:val="18"/>
              <w:szCs w:val="24"/>
              <w:lang w:val="pt-BR" w:eastAsia="en-US"/>
            </w:rPr>
          </w:pPr>
          <w:r w:rsidRPr="00ED27C9">
            <w:rPr>
              <w:rFonts w:ascii="Calibri" w:eastAsia="Calibri" w:hAnsi="Calibri"/>
              <w:b/>
              <w:sz w:val="18"/>
              <w:szCs w:val="24"/>
              <w:lang w:val="pt-BR" w:eastAsia="en-US"/>
            </w:rPr>
            <w:t>DE GESTÃO, PROJETOS E LIDERANÇA</w:t>
          </w:r>
        </w:p>
        <w:p w:rsidR="00ED27C9" w:rsidRPr="00ED27C9" w:rsidRDefault="0018071A" w:rsidP="00ED27C9">
          <w:pPr>
            <w:pStyle w:val="Cabealho"/>
            <w:tabs>
              <w:tab w:val="center" w:pos="5670"/>
            </w:tabs>
            <w:spacing w:before="0" w:line="276" w:lineRule="auto"/>
            <w:jc w:val="right"/>
            <w:rPr>
              <w:rFonts w:ascii="Calibri" w:eastAsia="Calibri" w:hAnsi="Calibri"/>
              <w:sz w:val="18"/>
              <w:szCs w:val="24"/>
              <w:lang w:val="pt-BR" w:eastAsia="en-US"/>
            </w:rPr>
          </w:pPr>
          <w:r>
            <w:rPr>
              <w:rFonts w:ascii="Calibri" w:eastAsia="Calibri" w:hAnsi="Calibri"/>
              <w:sz w:val="18"/>
              <w:szCs w:val="24"/>
              <w:lang w:val="pt-BR" w:eastAsia="en-US"/>
            </w:rPr>
            <w:t>Porto Alegre/ RS</w:t>
          </w:r>
          <w:r w:rsidR="00ED27C9" w:rsidRPr="00ED27C9">
            <w:rPr>
              <w:rFonts w:ascii="Calibri" w:eastAsia="Calibri" w:hAnsi="Calibri"/>
              <w:sz w:val="18"/>
              <w:szCs w:val="24"/>
              <w:lang w:val="pt-BR" w:eastAsia="en-US"/>
            </w:rPr>
            <w:t>, Bra</w:t>
          </w:r>
          <w:r>
            <w:rPr>
              <w:rFonts w:ascii="Calibri" w:eastAsia="Calibri" w:hAnsi="Calibri"/>
              <w:sz w:val="18"/>
              <w:szCs w:val="24"/>
              <w:lang w:val="pt-BR" w:eastAsia="en-US"/>
            </w:rPr>
            <w:t>sil, de 04 a 06 de Junho de 2018</w:t>
          </w:r>
          <w:bookmarkEnd w:id="0"/>
        </w:p>
      </w:tc>
    </w:tr>
  </w:tbl>
  <w:p w:rsidR="00ED27C9" w:rsidRPr="00D051C1" w:rsidRDefault="00ED27C9" w:rsidP="00633A4D">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F626D4"/>
    <w:lvl w:ilvl="0">
      <w:start w:val="1"/>
      <w:numFmt w:val="decimal"/>
      <w:lvlText w:val="%1."/>
      <w:lvlJc w:val="left"/>
      <w:pPr>
        <w:tabs>
          <w:tab w:val="num" w:pos="1492"/>
        </w:tabs>
        <w:ind w:left="1492" w:hanging="360"/>
      </w:pPr>
    </w:lvl>
  </w:abstractNum>
  <w:abstractNum w:abstractNumId="1">
    <w:nsid w:val="FFFFFF7D"/>
    <w:multiLevelType w:val="singleLevel"/>
    <w:tmpl w:val="0CFEE356"/>
    <w:lvl w:ilvl="0">
      <w:start w:val="1"/>
      <w:numFmt w:val="decimal"/>
      <w:lvlText w:val="%1."/>
      <w:lvlJc w:val="left"/>
      <w:pPr>
        <w:tabs>
          <w:tab w:val="num" w:pos="1209"/>
        </w:tabs>
        <w:ind w:left="1209" w:hanging="360"/>
      </w:pPr>
    </w:lvl>
  </w:abstractNum>
  <w:abstractNum w:abstractNumId="2">
    <w:nsid w:val="FFFFFF7E"/>
    <w:multiLevelType w:val="singleLevel"/>
    <w:tmpl w:val="17324872"/>
    <w:lvl w:ilvl="0">
      <w:start w:val="1"/>
      <w:numFmt w:val="decimal"/>
      <w:lvlText w:val="%1."/>
      <w:lvlJc w:val="left"/>
      <w:pPr>
        <w:tabs>
          <w:tab w:val="num" w:pos="926"/>
        </w:tabs>
        <w:ind w:left="926" w:hanging="360"/>
      </w:pPr>
    </w:lvl>
  </w:abstractNum>
  <w:abstractNum w:abstractNumId="3">
    <w:nsid w:val="FFFFFF7F"/>
    <w:multiLevelType w:val="singleLevel"/>
    <w:tmpl w:val="AD7CE2EC"/>
    <w:lvl w:ilvl="0">
      <w:start w:val="1"/>
      <w:numFmt w:val="decimal"/>
      <w:lvlText w:val="%1."/>
      <w:lvlJc w:val="left"/>
      <w:pPr>
        <w:tabs>
          <w:tab w:val="num" w:pos="643"/>
        </w:tabs>
        <w:ind w:left="643" w:hanging="360"/>
      </w:pPr>
    </w:lvl>
  </w:abstractNum>
  <w:abstractNum w:abstractNumId="4">
    <w:nsid w:val="FFFFFF80"/>
    <w:multiLevelType w:val="singleLevel"/>
    <w:tmpl w:val="C24673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E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F2F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A3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4E5D90"/>
    <w:lvl w:ilvl="0">
      <w:start w:val="1"/>
      <w:numFmt w:val="decimal"/>
      <w:lvlText w:val="%1."/>
      <w:lvlJc w:val="left"/>
      <w:pPr>
        <w:tabs>
          <w:tab w:val="num" w:pos="360"/>
        </w:tabs>
        <w:ind w:left="360" w:hanging="360"/>
      </w:pPr>
    </w:lvl>
  </w:abstractNum>
  <w:abstractNum w:abstractNumId="9">
    <w:nsid w:val="FFFFFF89"/>
    <w:multiLevelType w:val="singleLevel"/>
    <w:tmpl w:val="2FD8DA98"/>
    <w:lvl w:ilvl="0">
      <w:start w:val="1"/>
      <w:numFmt w:val="bullet"/>
      <w:lvlText w:val=""/>
      <w:lvlJc w:val="left"/>
      <w:pPr>
        <w:tabs>
          <w:tab w:val="num" w:pos="360"/>
        </w:tabs>
        <w:ind w:left="360" w:hanging="360"/>
      </w:pPr>
      <w:rPr>
        <w:rFonts w:ascii="Symbol" w:hAnsi="Symbol" w:hint="default"/>
      </w:rPr>
    </w:lvl>
  </w:abstractNum>
  <w:abstractNum w:abstractNumId="10">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12">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3">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4">
    <w:nsid w:val="169B6C56"/>
    <w:multiLevelType w:val="hybridMultilevel"/>
    <w:tmpl w:val="BA0A8DA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A444BF2"/>
    <w:multiLevelType w:val="hybridMultilevel"/>
    <w:tmpl w:val="A176C4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41714349"/>
    <w:multiLevelType w:val="hybridMultilevel"/>
    <w:tmpl w:val="0792B080"/>
    <w:lvl w:ilvl="0" w:tplc="04160001">
      <w:start w:val="1"/>
      <w:numFmt w:val="bullet"/>
      <w:lvlText w:val=""/>
      <w:lvlJc w:val="left"/>
      <w:pPr>
        <w:ind w:left="740" w:hanging="360"/>
      </w:pPr>
      <w:rPr>
        <w:rFonts w:ascii="Symbol" w:hAnsi="Symbol" w:hint="default"/>
      </w:rPr>
    </w:lvl>
    <w:lvl w:ilvl="1" w:tplc="04160003">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20">
    <w:nsid w:val="516A1817"/>
    <w:multiLevelType w:val="hybridMultilevel"/>
    <w:tmpl w:val="E11A5C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22">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23">
    <w:nsid w:val="5CCE0D9C"/>
    <w:multiLevelType w:val="hybridMultilevel"/>
    <w:tmpl w:val="88A0DC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7135724"/>
    <w:multiLevelType w:val="hybridMultilevel"/>
    <w:tmpl w:val="AE4ACF9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93669E7"/>
    <w:multiLevelType w:val="hybridMultilevel"/>
    <w:tmpl w:val="55202856"/>
    <w:lvl w:ilvl="0" w:tplc="041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18"/>
  </w:num>
  <w:num w:numId="5">
    <w:abstractNumId w:val="10"/>
  </w:num>
  <w:num w:numId="6">
    <w:abstractNumId w:val="22"/>
  </w:num>
  <w:num w:numId="7">
    <w:abstractNumId w:val="13"/>
  </w:num>
  <w:num w:numId="8">
    <w:abstractNumId w:val="2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3"/>
  </w:num>
  <w:num w:numId="23">
    <w:abstractNumId w:val="24"/>
  </w:num>
  <w:num w:numId="24">
    <w:abstractNumId w:val="15"/>
  </w:num>
  <w:num w:numId="25">
    <w:abstractNumId w:val="1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0"/>
    <w:footnote w:id="1"/>
  </w:footnotePr>
  <w:endnotePr>
    <w:endnote w:id="0"/>
    <w:endnote w:id="1"/>
  </w:endnotePr>
  <w:compat>
    <w:doNotUseHTMLParagraphAutoSpacing/>
  </w:compat>
  <w:rsids>
    <w:rsidRoot w:val="00EC49FE"/>
    <w:rsid w:val="00003A93"/>
    <w:rsid w:val="00005194"/>
    <w:rsid w:val="00011B17"/>
    <w:rsid w:val="00011DDF"/>
    <w:rsid w:val="00012A9F"/>
    <w:rsid w:val="00022379"/>
    <w:rsid w:val="00022497"/>
    <w:rsid w:val="00024E9F"/>
    <w:rsid w:val="00033DB1"/>
    <w:rsid w:val="000343C8"/>
    <w:rsid w:val="000467CB"/>
    <w:rsid w:val="000600FB"/>
    <w:rsid w:val="00062FA8"/>
    <w:rsid w:val="00074C31"/>
    <w:rsid w:val="00084D05"/>
    <w:rsid w:val="00096626"/>
    <w:rsid w:val="000A55E8"/>
    <w:rsid w:val="000B036B"/>
    <w:rsid w:val="000B30D5"/>
    <w:rsid w:val="000B571A"/>
    <w:rsid w:val="000E0A3F"/>
    <w:rsid w:val="000E0FA4"/>
    <w:rsid w:val="000E4B1D"/>
    <w:rsid w:val="000E67A7"/>
    <w:rsid w:val="000E7AA5"/>
    <w:rsid w:val="000F0B4D"/>
    <w:rsid w:val="000F7E39"/>
    <w:rsid w:val="00104C35"/>
    <w:rsid w:val="00105FF9"/>
    <w:rsid w:val="00115587"/>
    <w:rsid w:val="001316B5"/>
    <w:rsid w:val="00131AAD"/>
    <w:rsid w:val="001321AC"/>
    <w:rsid w:val="00132B1B"/>
    <w:rsid w:val="00144C7B"/>
    <w:rsid w:val="00145845"/>
    <w:rsid w:val="00160CD7"/>
    <w:rsid w:val="00160F62"/>
    <w:rsid w:val="001775FC"/>
    <w:rsid w:val="0018071A"/>
    <w:rsid w:val="001959AD"/>
    <w:rsid w:val="00195C88"/>
    <w:rsid w:val="001A07A2"/>
    <w:rsid w:val="001A222E"/>
    <w:rsid w:val="001A3681"/>
    <w:rsid w:val="001B0861"/>
    <w:rsid w:val="001D1A1B"/>
    <w:rsid w:val="001D6A85"/>
    <w:rsid w:val="001E0D1D"/>
    <w:rsid w:val="001E6689"/>
    <w:rsid w:val="001F6233"/>
    <w:rsid w:val="001F78FB"/>
    <w:rsid w:val="00201EB4"/>
    <w:rsid w:val="00212A39"/>
    <w:rsid w:val="00215057"/>
    <w:rsid w:val="002226EE"/>
    <w:rsid w:val="0022321E"/>
    <w:rsid w:val="0022582D"/>
    <w:rsid w:val="002469A4"/>
    <w:rsid w:val="0025722C"/>
    <w:rsid w:val="0026316B"/>
    <w:rsid w:val="0026702C"/>
    <w:rsid w:val="00285051"/>
    <w:rsid w:val="00286428"/>
    <w:rsid w:val="002879AD"/>
    <w:rsid w:val="00290562"/>
    <w:rsid w:val="0029426E"/>
    <w:rsid w:val="00297C44"/>
    <w:rsid w:val="002B32A9"/>
    <w:rsid w:val="002B444C"/>
    <w:rsid w:val="002C608D"/>
    <w:rsid w:val="002C7055"/>
    <w:rsid w:val="002D2D22"/>
    <w:rsid w:val="002D3E89"/>
    <w:rsid w:val="002E3963"/>
    <w:rsid w:val="002F0054"/>
    <w:rsid w:val="002F7280"/>
    <w:rsid w:val="003112B6"/>
    <w:rsid w:val="00316CF1"/>
    <w:rsid w:val="0031766D"/>
    <w:rsid w:val="0032065C"/>
    <w:rsid w:val="003268C0"/>
    <w:rsid w:val="00351C2B"/>
    <w:rsid w:val="00367990"/>
    <w:rsid w:val="00367CAF"/>
    <w:rsid w:val="00374D6B"/>
    <w:rsid w:val="003761A0"/>
    <w:rsid w:val="003905EA"/>
    <w:rsid w:val="0039084B"/>
    <w:rsid w:val="003A6410"/>
    <w:rsid w:val="003B313E"/>
    <w:rsid w:val="003C0753"/>
    <w:rsid w:val="003C25DE"/>
    <w:rsid w:val="003C5D8E"/>
    <w:rsid w:val="003E0F9F"/>
    <w:rsid w:val="003E624E"/>
    <w:rsid w:val="003F4556"/>
    <w:rsid w:val="004015E7"/>
    <w:rsid w:val="004023B2"/>
    <w:rsid w:val="00405777"/>
    <w:rsid w:val="00413392"/>
    <w:rsid w:val="00420DAF"/>
    <w:rsid w:val="0042780D"/>
    <w:rsid w:val="00442608"/>
    <w:rsid w:val="00446F74"/>
    <w:rsid w:val="0045366C"/>
    <w:rsid w:val="00453B36"/>
    <w:rsid w:val="00491D3D"/>
    <w:rsid w:val="0049403C"/>
    <w:rsid w:val="004940A1"/>
    <w:rsid w:val="00497F32"/>
    <w:rsid w:val="004A4FEF"/>
    <w:rsid w:val="004B25A3"/>
    <w:rsid w:val="004C53D8"/>
    <w:rsid w:val="004D0215"/>
    <w:rsid w:val="004F1D48"/>
    <w:rsid w:val="004F779B"/>
    <w:rsid w:val="004F7B53"/>
    <w:rsid w:val="005037F3"/>
    <w:rsid w:val="0051142B"/>
    <w:rsid w:val="00524052"/>
    <w:rsid w:val="00526F1C"/>
    <w:rsid w:val="00530311"/>
    <w:rsid w:val="0053691C"/>
    <w:rsid w:val="005477B9"/>
    <w:rsid w:val="00551914"/>
    <w:rsid w:val="00556B9F"/>
    <w:rsid w:val="0055751E"/>
    <w:rsid w:val="0056368B"/>
    <w:rsid w:val="005652B1"/>
    <w:rsid w:val="00580516"/>
    <w:rsid w:val="005830F4"/>
    <w:rsid w:val="00596C92"/>
    <w:rsid w:val="005A345E"/>
    <w:rsid w:val="005C1B84"/>
    <w:rsid w:val="005C3590"/>
    <w:rsid w:val="005C3D9C"/>
    <w:rsid w:val="005C5551"/>
    <w:rsid w:val="005C684B"/>
    <w:rsid w:val="005C75AE"/>
    <w:rsid w:val="005E3F9B"/>
    <w:rsid w:val="005E49F0"/>
    <w:rsid w:val="005E796D"/>
    <w:rsid w:val="005F18D7"/>
    <w:rsid w:val="005F3309"/>
    <w:rsid w:val="00601F5D"/>
    <w:rsid w:val="00603861"/>
    <w:rsid w:val="006060A2"/>
    <w:rsid w:val="00614AB4"/>
    <w:rsid w:val="0062057B"/>
    <w:rsid w:val="0062246C"/>
    <w:rsid w:val="00623D56"/>
    <w:rsid w:val="0063241A"/>
    <w:rsid w:val="00633A4D"/>
    <w:rsid w:val="00633EF0"/>
    <w:rsid w:val="00640741"/>
    <w:rsid w:val="006501D6"/>
    <w:rsid w:val="00653CA1"/>
    <w:rsid w:val="00656C22"/>
    <w:rsid w:val="00665E7D"/>
    <w:rsid w:val="00667188"/>
    <w:rsid w:val="00676E05"/>
    <w:rsid w:val="0068092C"/>
    <w:rsid w:val="006A2DB3"/>
    <w:rsid w:val="006A5568"/>
    <w:rsid w:val="006A7A62"/>
    <w:rsid w:val="006B51BC"/>
    <w:rsid w:val="006C6634"/>
    <w:rsid w:val="006D31F1"/>
    <w:rsid w:val="006D3DB8"/>
    <w:rsid w:val="006D726D"/>
    <w:rsid w:val="006F1F83"/>
    <w:rsid w:val="006F35D2"/>
    <w:rsid w:val="007007B2"/>
    <w:rsid w:val="00700B17"/>
    <w:rsid w:val="00726FDB"/>
    <w:rsid w:val="007356D3"/>
    <w:rsid w:val="00771C41"/>
    <w:rsid w:val="00773E9A"/>
    <w:rsid w:val="007873EA"/>
    <w:rsid w:val="00795BF2"/>
    <w:rsid w:val="007975B0"/>
    <w:rsid w:val="007A1387"/>
    <w:rsid w:val="007B3D5F"/>
    <w:rsid w:val="007B4723"/>
    <w:rsid w:val="007C00F4"/>
    <w:rsid w:val="007C0659"/>
    <w:rsid w:val="007C4987"/>
    <w:rsid w:val="007E17A2"/>
    <w:rsid w:val="007F6749"/>
    <w:rsid w:val="008243B0"/>
    <w:rsid w:val="008253E4"/>
    <w:rsid w:val="00826381"/>
    <w:rsid w:val="00831551"/>
    <w:rsid w:val="0085450C"/>
    <w:rsid w:val="00891F2F"/>
    <w:rsid w:val="00892EFF"/>
    <w:rsid w:val="00897EC5"/>
    <w:rsid w:val="008A23C9"/>
    <w:rsid w:val="008A47E1"/>
    <w:rsid w:val="008A4FF8"/>
    <w:rsid w:val="008A610B"/>
    <w:rsid w:val="008B1055"/>
    <w:rsid w:val="008B52E6"/>
    <w:rsid w:val="008D6A51"/>
    <w:rsid w:val="008D7DE5"/>
    <w:rsid w:val="008E1E0B"/>
    <w:rsid w:val="008E21CE"/>
    <w:rsid w:val="008F64F2"/>
    <w:rsid w:val="00905BB3"/>
    <w:rsid w:val="00914F3A"/>
    <w:rsid w:val="0092301E"/>
    <w:rsid w:val="00932945"/>
    <w:rsid w:val="00933C3F"/>
    <w:rsid w:val="00944F91"/>
    <w:rsid w:val="009455D5"/>
    <w:rsid w:val="00962B88"/>
    <w:rsid w:val="00970A7C"/>
    <w:rsid w:val="00971456"/>
    <w:rsid w:val="0097243B"/>
    <w:rsid w:val="00972F54"/>
    <w:rsid w:val="00977226"/>
    <w:rsid w:val="009852EF"/>
    <w:rsid w:val="009929A0"/>
    <w:rsid w:val="009B1E21"/>
    <w:rsid w:val="009B2FDA"/>
    <w:rsid w:val="009C66C4"/>
    <w:rsid w:val="009D474D"/>
    <w:rsid w:val="009D4A39"/>
    <w:rsid w:val="009E0C32"/>
    <w:rsid w:val="009F2781"/>
    <w:rsid w:val="009F6A87"/>
    <w:rsid w:val="00A1278D"/>
    <w:rsid w:val="00A135EE"/>
    <w:rsid w:val="00A15ECD"/>
    <w:rsid w:val="00A16A7D"/>
    <w:rsid w:val="00A24AA9"/>
    <w:rsid w:val="00A30B0D"/>
    <w:rsid w:val="00A40791"/>
    <w:rsid w:val="00A60A23"/>
    <w:rsid w:val="00A875EA"/>
    <w:rsid w:val="00A87A4F"/>
    <w:rsid w:val="00AA2B24"/>
    <w:rsid w:val="00AA672F"/>
    <w:rsid w:val="00AB3DB7"/>
    <w:rsid w:val="00AB3F0C"/>
    <w:rsid w:val="00AB58EF"/>
    <w:rsid w:val="00AC03E7"/>
    <w:rsid w:val="00AC72AB"/>
    <w:rsid w:val="00AD243B"/>
    <w:rsid w:val="00AE0E95"/>
    <w:rsid w:val="00AF2F20"/>
    <w:rsid w:val="00AF47F5"/>
    <w:rsid w:val="00B053ED"/>
    <w:rsid w:val="00B06EFE"/>
    <w:rsid w:val="00B127C2"/>
    <w:rsid w:val="00B141C3"/>
    <w:rsid w:val="00B16537"/>
    <w:rsid w:val="00B16E1E"/>
    <w:rsid w:val="00B22747"/>
    <w:rsid w:val="00B23F2E"/>
    <w:rsid w:val="00B24BAD"/>
    <w:rsid w:val="00B25950"/>
    <w:rsid w:val="00B27A05"/>
    <w:rsid w:val="00B37B77"/>
    <w:rsid w:val="00B66B3E"/>
    <w:rsid w:val="00B854F3"/>
    <w:rsid w:val="00B94FB0"/>
    <w:rsid w:val="00BA0873"/>
    <w:rsid w:val="00BB5AE2"/>
    <w:rsid w:val="00BC3338"/>
    <w:rsid w:val="00BD1204"/>
    <w:rsid w:val="00BD24EC"/>
    <w:rsid w:val="00BD4B51"/>
    <w:rsid w:val="00BE11FF"/>
    <w:rsid w:val="00C20DF8"/>
    <w:rsid w:val="00C212E4"/>
    <w:rsid w:val="00C216D0"/>
    <w:rsid w:val="00C3594B"/>
    <w:rsid w:val="00C420CC"/>
    <w:rsid w:val="00C45750"/>
    <w:rsid w:val="00C46032"/>
    <w:rsid w:val="00C52FE7"/>
    <w:rsid w:val="00C54F47"/>
    <w:rsid w:val="00C54FB7"/>
    <w:rsid w:val="00C57A92"/>
    <w:rsid w:val="00C64C54"/>
    <w:rsid w:val="00C66CF5"/>
    <w:rsid w:val="00C66FED"/>
    <w:rsid w:val="00C81189"/>
    <w:rsid w:val="00C83164"/>
    <w:rsid w:val="00C8675F"/>
    <w:rsid w:val="00C97BC8"/>
    <w:rsid w:val="00C97E85"/>
    <w:rsid w:val="00CA315C"/>
    <w:rsid w:val="00CB6475"/>
    <w:rsid w:val="00CC071E"/>
    <w:rsid w:val="00CC405E"/>
    <w:rsid w:val="00CC4793"/>
    <w:rsid w:val="00CC7A6D"/>
    <w:rsid w:val="00CE1273"/>
    <w:rsid w:val="00CE63FD"/>
    <w:rsid w:val="00CF6AA7"/>
    <w:rsid w:val="00D0151D"/>
    <w:rsid w:val="00D051C1"/>
    <w:rsid w:val="00D108C6"/>
    <w:rsid w:val="00D16343"/>
    <w:rsid w:val="00D32AB0"/>
    <w:rsid w:val="00D33379"/>
    <w:rsid w:val="00D56E1E"/>
    <w:rsid w:val="00D60014"/>
    <w:rsid w:val="00D632E6"/>
    <w:rsid w:val="00D66374"/>
    <w:rsid w:val="00D867CC"/>
    <w:rsid w:val="00D875A0"/>
    <w:rsid w:val="00DB6B07"/>
    <w:rsid w:val="00DC6327"/>
    <w:rsid w:val="00DC7AD4"/>
    <w:rsid w:val="00DD3DF2"/>
    <w:rsid w:val="00DF0EB0"/>
    <w:rsid w:val="00DF1BDD"/>
    <w:rsid w:val="00DF260E"/>
    <w:rsid w:val="00E3030E"/>
    <w:rsid w:val="00E353A4"/>
    <w:rsid w:val="00E363FF"/>
    <w:rsid w:val="00E82992"/>
    <w:rsid w:val="00E8392E"/>
    <w:rsid w:val="00E93797"/>
    <w:rsid w:val="00E95E80"/>
    <w:rsid w:val="00EC49FE"/>
    <w:rsid w:val="00EC72DD"/>
    <w:rsid w:val="00ED27C9"/>
    <w:rsid w:val="00EE0B16"/>
    <w:rsid w:val="00EE3186"/>
    <w:rsid w:val="00EE6A53"/>
    <w:rsid w:val="00EE70EF"/>
    <w:rsid w:val="00EF0747"/>
    <w:rsid w:val="00EF0811"/>
    <w:rsid w:val="00F0106E"/>
    <w:rsid w:val="00F0195E"/>
    <w:rsid w:val="00F04A2C"/>
    <w:rsid w:val="00F10ADA"/>
    <w:rsid w:val="00F17379"/>
    <w:rsid w:val="00F334DB"/>
    <w:rsid w:val="00F376EA"/>
    <w:rsid w:val="00F43BB3"/>
    <w:rsid w:val="00F565A8"/>
    <w:rsid w:val="00F654AF"/>
    <w:rsid w:val="00F66D72"/>
    <w:rsid w:val="00F71036"/>
    <w:rsid w:val="00F74CAE"/>
    <w:rsid w:val="00F85135"/>
    <w:rsid w:val="00F966A4"/>
    <w:rsid w:val="00FA0301"/>
    <w:rsid w:val="00FA5DFD"/>
    <w:rsid w:val="00FB330C"/>
    <w:rsid w:val="00FC4CC4"/>
    <w:rsid w:val="00FD74D2"/>
    <w:rsid w:val="00FE122B"/>
    <w:rsid w:val="00FF1B4C"/>
    <w:rsid w:val="00FF6372"/>
    <w:rsid w:val="00FF77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F83"/>
    <w:pPr>
      <w:tabs>
        <w:tab w:val="left" w:pos="720"/>
      </w:tabs>
      <w:spacing w:before="120"/>
      <w:jc w:val="both"/>
    </w:pPr>
    <w:rPr>
      <w:rFonts w:ascii="Times" w:hAnsi="Times"/>
      <w:sz w:val="24"/>
      <w:lang w:val="en-US"/>
    </w:rPr>
  </w:style>
  <w:style w:type="paragraph" w:styleId="Ttulo1">
    <w:name w:val="heading 1"/>
    <w:basedOn w:val="Normal"/>
    <w:next w:val="Normal"/>
    <w:link w:val="Ttulo1Char"/>
    <w:qFormat/>
    <w:rsid w:val="006F1F83"/>
    <w:pPr>
      <w:keepNext/>
      <w:spacing w:before="240"/>
      <w:jc w:val="left"/>
      <w:outlineLvl w:val="0"/>
    </w:pPr>
    <w:rPr>
      <w:b/>
      <w:kern w:val="28"/>
      <w:sz w:val="26"/>
    </w:rPr>
  </w:style>
  <w:style w:type="paragraph" w:styleId="Ttulo2">
    <w:name w:val="heading 2"/>
    <w:basedOn w:val="Normal"/>
    <w:next w:val="Normal"/>
    <w:qFormat/>
    <w:rsid w:val="006F1F83"/>
    <w:pPr>
      <w:keepNext/>
      <w:spacing w:before="240"/>
      <w:jc w:val="left"/>
      <w:outlineLvl w:val="1"/>
    </w:pPr>
    <w:rPr>
      <w:b/>
    </w:rPr>
  </w:style>
  <w:style w:type="paragraph" w:styleId="Ttulo3">
    <w:name w:val="heading 3"/>
    <w:basedOn w:val="Normal"/>
    <w:next w:val="Normal"/>
    <w:qFormat/>
    <w:rsid w:val="006F1F83"/>
    <w:pPr>
      <w:keepNext/>
      <w:spacing w:before="240"/>
      <w:outlineLvl w:val="2"/>
    </w:pPr>
    <w:rPr>
      <w:rFonts w:ascii="Helvetica" w:hAnsi="Helvetica"/>
      <w:b/>
    </w:rPr>
  </w:style>
  <w:style w:type="paragraph" w:styleId="Ttulo4">
    <w:name w:val="heading 4"/>
    <w:basedOn w:val="Normal"/>
    <w:next w:val="Normal"/>
    <w:qFormat/>
    <w:rsid w:val="006F1F83"/>
    <w:pPr>
      <w:keepNext/>
      <w:spacing w:before="240"/>
      <w:outlineLvl w:val="3"/>
    </w:pPr>
    <w:rPr>
      <w:rFonts w:ascii="Arial" w:hAnsi="Arial"/>
      <w:b/>
    </w:rPr>
  </w:style>
  <w:style w:type="paragraph" w:styleId="Ttulo5">
    <w:name w:val="heading 5"/>
    <w:basedOn w:val="Normal"/>
    <w:next w:val="Normal"/>
    <w:qFormat/>
    <w:rsid w:val="006F1F83"/>
    <w:pPr>
      <w:spacing w:before="240"/>
      <w:outlineLvl w:val="4"/>
    </w:pPr>
    <w:rPr>
      <w:sz w:val="22"/>
    </w:rPr>
  </w:style>
  <w:style w:type="paragraph" w:styleId="Ttulo6">
    <w:name w:val="heading 6"/>
    <w:basedOn w:val="Normal"/>
    <w:next w:val="Normal"/>
    <w:qFormat/>
    <w:rsid w:val="0068092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39084B"/>
    <w:pPr>
      <w:spacing w:before="240"/>
      <w:jc w:val="center"/>
    </w:pPr>
    <w:rPr>
      <w:b/>
      <w:szCs w:val="24"/>
    </w:rPr>
  </w:style>
  <w:style w:type="paragraph" w:customStyle="1" w:styleId="Address">
    <w:name w:val="Address"/>
    <w:basedOn w:val="Normal"/>
    <w:link w:val="AddressChar"/>
    <w:autoRedefine/>
    <w:rsid w:val="003C25DE"/>
    <w:pPr>
      <w:spacing w:before="240"/>
      <w:jc w:val="center"/>
    </w:pPr>
    <w:rPr>
      <w:lang w:val="pt-BR"/>
    </w:rPr>
  </w:style>
  <w:style w:type="character" w:customStyle="1" w:styleId="AddressChar">
    <w:name w:val="Address Char"/>
    <w:link w:val="Address"/>
    <w:rsid w:val="003C25DE"/>
    <w:rPr>
      <w:rFonts w:ascii="Times" w:hAnsi="Times"/>
      <w:sz w:val="24"/>
      <w:lang w:val="pt-BR" w:eastAsia="pt-BR" w:bidi="ar-SA"/>
    </w:rPr>
  </w:style>
  <w:style w:type="paragraph" w:customStyle="1" w:styleId="Email">
    <w:name w:val="Email"/>
    <w:basedOn w:val="Normal"/>
    <w:rsid w:val="00EE70EF"/>
    <w:pPr>
      <w:spacing w:after="120"/>
      <w:jc w:val="center"/>
    </w:pPr>
    <w:rPr>
      <w:rFonts w:ascii="Courier New" w:hAnsi="Courier New"/>
      <w:sz w:val="20"/>
    </w:rPr>
  </w:style>
  <w:style w:type="paragraph" w:customStyle="1" w:styleId="Abstract">
    <w:name w:val="Abstract"/>
    <w:basedOn w:val="Normal"/>
    <w:rsid w:val="00676E05"/>
    <w:pPr>
      <w:spacing w:after="120"/>
      <w:ind w:left="454" w:right="454"/>
    </w:pPr>
    <w:rPr>
      <w:i/>
      <w:szCs w:val="24"/>
      <w:lang w:val="pt-BR"/>
    </w:rPr>
  </w:style>
  <w:style w:type="paragraph" w:customStyle="1" w:styleId="Figure">
    <w:name w:val="Figure"/>
    <w:basedOn w:val="Normal"/>
    <w:rsid w:val="00603861"/>
    <w:pPr>
      <w:jc w:val="center"/>
    </w:pPr>
    <w:rPr>
      <w:noProof/>
    </w:rPr>
  </w:style>
  <w:style w:type="paragraph" w:customStyle="1" w:styleId="Reference">
    <w:name w:val="Reference"/>
    <w:basedOn w:val="Normal"/>
    <w:rsid w:val="0025722C"/>
    <w:pPr>
      <w:ind w:left="284" w:hanging="284"/>
    </w:pPr>
  </w:style>
  <w:style w:type="character" w:styleId="Hyperlink">
    <w:name w:val="Hyperlink"/>
    <w:rsid w:val="00290562"/>
    <w:rPr>
      <w:color w:val="0000FF"/>
      <w:u w:val="single"/>
    </w:rPr>
  </w:style>
  <w:style w:type="paragraph" w:styleId="Ttulo">
    <w:name w:val="Title"/>
    <w:basedOn w:val="Normal"/>
    <w:qFormat/>
    <w:rsid w:val="0039084B"/>
    <w:pPr>
      <w:spacing w:before="240"/>
      <w:ind w:firstLine="397"/>
      <w:jc w:val="center"/>
    </w:pPr>
    <w:rPr>
      <w:rFonts w:cs="Arial"/>
      <w:b/>
      <w:bCs/>
      <w:sz w:val="32"/>
      <w:szCs w:val="32"/>
    </w:rPr>
  </w:style>
  <w:style w:type="paragraph" w:styleId="Legenda">
    <w:name w:val="caption"/>
    <w:basedOn w:val="Normal"/>
    <w:next w:val="Normal"/>
    <w:qFormat/>
    <w:rsid w:val="0022582D"/>
    <w:pPr>
      <w:spacing w:after="120"/>
      <w:ind w:left="454" w:right="454"/>
      <w:jc w:val="center"/>
    </w:pPr>
    <w:rPr>
      <w:rFonts w:ascii="Helvetica" w:hAnsi="Helvetica"/>
      <w:b/>
      <w:bCs/>
      <w:sz w:val="20"/>
    </w:rPr>
  </w:style>
  <w:style w:type="paragraph" w:styleId="Pr-formataoHTML">
    <w:name w:val="HTML Preformatted"/>
    <w:basedOn w:val="Normal"/>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character" w:styleId="Nmerodelinha">
    <w:name w:val="line number"/>
    <w:rsid w:val="005F3309"/>
  </w:style>
  <w:style w:type="paragraph" w:styleId="Rodap">
    <w:name w:val="footer"/>
    <w:basedOn w:val="Normal"/>
    <w:link w:val="RodapChar"/>
    <w:rsid w:val="005F3309"/>
    <w:pPr>
      <w:tabs>
        <w:tab w:val="clear" w:pos="720"/>
        <w:tab w:val="center" w:pos="4252"/>
        <w:tab w:val="right" w:pos="8504"/>
      </w:tabs>
    </w:pPr>
  </w:style>
  <w:style w:type="character" w:customStyle="1" w:styleId="RodapChar">
    <w:name w:val="Rodapé Char"/>
    <w:link w:val="Rodap"/>
    <w:rsid w:val="005F3309"/>
    <w:rPr>
      <w:rFonts w:ascii="Times" w:hAnsi="Times"/>
      <w:sz w:val="24"/>
      <w:lang w:val="en-US"/>
    </w:rPr>
  </w:style>
  <w:style w:type="paragraph" w:styleId="Cabealho">
    <w:name w:val="header"/>
    <w:basedOn w:val="Normal"/>
    <w:link w:val="CabealhoChar"/>
    <w:uiPriority w:val="99"/>
    <w:rsid w:val="005F3309"/>
    <w:pPr>
      <w:tabs>
        <w:tab w:val="clear" w:pos="720"/>
        <w:tab w:val="center" w:pos="4252"/>
        <w:tab w:val="right" w:pos="8504"/>
      </w:tabs>
    </w:pPr>
  </w:style>
  <w:style w:type="character" w:customStyle="1" w:styleId="CabealhoChar">
    <w:name w:val="Cabeçalho Char"/>
    <w:link w:val="Cabealho"/>
    <w:uiPriority w:val="99"/>
    <w:rsid w:val="005F3309"/>
    <w:rPr>
      <w:rFonts w:ascii="Times" w:hAnsi="Times"/>
      <w:sz w:val="24"/>
      <w:lang w:val="en-US"/>
    </w:rPr>
  </w:style>
  <w:style w:type="character" w:customStyle="1" w:styleId="A4">
    <w:name w:val="A4"/>
    <w:uiPriority w:val="99"/>
    <w:rsid w:val="004C53D8"/>
    <w:rPr>
      <w:rFonts w:cs="Museo 300"/>
      <w:color w:val="000000"/>
      <w:sz w:val="28"/>
      <w:szCs w:val="28"/>
    </w:rPr>
  </w:style>
  <w:style w:type="character" w:customStyle="1" w:styleId="apple-converted-space">
    <w:name w:val="apple-converted-space"/>
    <w:rsid w:val="00003A93"/>
  </w:style>
  <w:style w:type="character" w:styleId="Forte">
    <w:name w:val="Strong"/>
    <w:uiPriority w:val="22"/>
    <w:qFormat/>
    <w:rsid w:val="00003A93"/>
    <w:rPr>
      <w:b/>
      <w:bCs/>
    </w:rPr>
  </w:style>
  <w:style w:type="character" w:customStyle="1" w:styleId="Ttulo1Char">
    <w:name w:val="Título 1 Char"/>
    <w:link w:val="Ttulo1"/>
    <w:rsid w:val="00ED27C9"/>
    <w:rPr>
      <w:rFonts w:ascii="Times" w:hAnsi="Times"/>
      <w:b/>
      <w:kern w:val="28"/>
      <w:sz w:val="26"/>
      <w:lang w:val="en-US"/>
    </w:rPr>
  </w:style>
  <w:style w:type="paragraph" w:styleId="NormalWeb">
    <w:name w:val="Normal (Web)"/>
    <w:basedOn w:val="Normal"/>
    <w:uiPriority w:val="99"/>
    <w:unhideWhenUsed/>
    <w:rsid w:val="00ED27C9"/>
    <w:pPr>
      <w:tabs>
        <w:tab w:val="clear" w:pos="720"/>
      </w:tabs>
      <w:spacing w:before="100" w:beforeAutospacing="1" w:after="100" w:afterAutospacing="1"/>
      <w:jc w:val="left"/>
    </w:pPr>
    <w:rPr>
      <w:rFonts w:ascii="Times New Roman" w:eastAsia="MS Mincho" w:hAnsi="Times New Roman"/>
      <w:szCs w:val="24"/>
      <w:lang w:val="pt-BR"/>
    </w:rPr>
  </w:style>
  <w:style w:type="table" w:styleId="Tabelacomgrade">
    <w:name w:val="Table Grid"/>
    <w:basedOn w:val="Tabelanormal"/>
    <w:uiPriority w:val="39"/>
    <w:rsid w:val="00633A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7243B"/>
    <w:pPr>
      <w:spacing w:before="0"/>
    </w:pPr>
    <w:rPr>
      <w:rFonts w:ascii="Tahoma" w:hAnsi="Tahoma" w:cs="Tahoma"/>
      <w:sz w:val="16"/>
      <w:szCs w:val="16"/>
    </w:rPr>
  </w:style>
  <w:style w:type="character" w:customStyle="1" w:styleId="TextodebaloChar">
    <w:name w:val="Texto de balão Char"/>
    <w:basedOn w:val="Fontepargpadro"/>
    <w:link w:val="Textodebalo"/>
    <w:rsid w:val="0097243B"/>
    <w:rPr>
      <w:rFonts w:ascii="Tahoma" w:hAnsi="Tahoma" w:cs="Tahoma"/>
      <w:sz w:val="16"/>
      <w:szCs w:val="16"/>
      <w:lang w:val="en-US"/>
    </w:rPr>
  </w:style>
  <w:style w:type="character" w:styleId="nfase">
    <w:name w:val="Emphasis"/>
    <w:basedOn w:val="Fontepargpadro"/>
    <w:uiPriority w:val="20"/>
    <w:qFormat/>
    <w:rsid w:val="006F35D2"/>
    <w:rPr>
      <w:i/>
      <w:iCs/>
    </w:rPr>
  </w:style>
</w:styles>
</file>

<file path=word/webSettings.xml><?xml version="1.0" encoding="utf-8"?>
<w:webSettings xmlns:r="http://schemas.openxmlformats.org/officeDocument/2006/relationships" xmlns:w="http://schemas.openxmlformats.org/wordprocessingml/2006/main">
  <w:divs>
    <w:div w:id="131362547">
      <w:bodyDiv w:val="1"/>
      <w:marLeft w:val="0"/>
      <w:marRight w:val="0"/>
      <w:marTop w:val="0"/>
      <w:marBottom w:val="0"/>
      <w:divBdr>
        <w:top w:val="none" w:sz="0" w:space="0" w:color="auto"/>
        <w:left w:val="none" w:sz="0" w:space="0" w:color="auto"/>
        <w:bottom w:val="none" w:sz="0" w:space="0" w:color="auto"/>
        <w:right w:val="none" w:sz="0" w:space="0" w:color="auto"/>
      </w:divBdr>
    </w:div>
    <w:div w:id="138575482">
      <w:bodyDiv w:val="1"/>
      <w:marLeft w:val="0"/>
      <w:marRight w:val="0"/>
      <w:marTop w:val="0"/>
      <w:marBottom w:val="0"/>
      <w:divBdr>
        <w:top w:val="none" w:sz="0" w:space="0" w:color="auto"/>
        <w:left w:val="none" w:sz="0" w:space="0" w:color="auto"/>
        <w:bottom w:val="none" w:sz="0" w:space="0" w:color="auto"/>
        <w:right w:val="none" w:sz="0" w:space="0" w:color="auto"/>
      </w:divBdr>
    </w:div>
    <w:div w:id="428505492">
      <w:bodyDiv w:val="1"/>
      <w:marLeft w:val="0"/>
      <w:marRight w:val="0"/>
      <w:marTop w:val="0"/>
      <w:marBottom w:val="0"/>
      <w:divBdr>
        <w:top w:val="none" w:sz="0" w:space="0" w:color="auto"/>
        <w:left w:val="none" w:sz="0" w:space="0" w:color="auto"/>
        <w:bottom w:val="none" w:sz="0" w:space="0" w:color="auto"/>
        <w:right w:val="none" w:sz="0" w:space="0" w:color="auto"/>
      </w:divBdr>
    </w:div>
    <w:div w:id="530656639">
      <w:bodyDiv w:val="1"/>
      <w:marLeft w:val="0"/>
      <w:marRight w:val="0"/>
      <w:marTop w:val="0"/>
      <w:marBottom w:val="0"/>
      <w:divBdr>
        <w:top w:val="none" w:sz="0" w:space="0" w:color="auto"/>
        <w:left w:val="none" w:sz="0" w:space="0" w:color="auto"/>
        <w:bottom w:val="none" w:sz="0" w:space="0" w:color="auto"/>
        <w:right w:val="none" w:sz="0" w:space="0" w:color="auto"/>
      </w:divBdr>
    </w:div>
    <w:div w:id="607785095">
      <w:bodyDiv w:val="1"/>
      <w:marLeft w:val="0"/>
      <w:marRight w:val="0"/>
      <w:marTop w:val="0"/>
      <w:marBottom w:val="0"/>
      <w:divBdr>
        <w:top w:val="none" w:sz="0" w:space="0" w:color="auto"/>
        <w:left w:val="none" w:sz="0" w:space="0" w:color="auto"/>
        <w:bottom w:val="none" w:sz="0" w:space="0" w:color="auto"/>
        <w:right w:val="none" w:sz="0" w:space="0" w:color="auto"/>
      </w:divBdr>
    </w:div>
    <w:div w:id="774666575">
      <w:bodyDiv w:val="1"/>
      <w:marLeft w:val="0"/>
      <w:marRight w:val="0"/>
      <w:marTop w:val="0"/>
      <w:marBottom w:val="0"/>
      <w:divBdr>
        <w:top w:val="none" w:sz="0" w:space="0" w:color="auto"/>
        <w:left w:val="none" w:sz="0" w:space="0" w:color="auto"/>
        <w:bottom w:val="none" w:sz="0" w:space="0" w:color="auto"/>
        <w:right w:val="none" w:sz="0" w:space="0" w:color="auto"/>
      </w:divBdr>
    </w:div>
    <w:div w:id="1237865580">
      <w:bodyDiv w:val="1"/>
      <w:marLeft w:val="0"/>
      <w:marRight w:val="0"/>
      <w:marTop w:val="0"/>
      <w:marBottom w:val="0"/>
      <w:divBdr>
        <w:top w:val="none" w:sz="0" w:space="0" w:color="auto"/>
        <w:left w:val="none" w:sz="0" w:space="0" w:color="auto"/>
        <w:bottom w:val="none" w:sz="0" w:space="0" w:color="auto"/>
        <w:right w:val="none" w:sz="0" w:space="0" w:color="auto"/>
      </w:divBdr>
    </w:div>
    <w:div w:id="1377773922">
      <w:bodyDiv w:val="1"/>
      <w:marLeft w:val="0"/>
      <w:marRight w:val="0"/>
      <w:marTop w:val="0"/>
      <w:marBottom w:val="0"/>
      <w:divBdr>
        <w:top w:val="none" w:sz="0" w:space="0" w:color="auto"/>
        <w:left w:val="none" w:sz="0" w:space="0" w:color="auto"/>
        <w:bottom w:val="none" w:sz="0" w:space="0" w:color="auto"/>
        <w:right w:val="none" w:sz="0" w:space="0" w:color="auto"/>
      </w:divBdr>
    </w:div>
    <w:div w:id="1660041457">
      <w:bodyDiv w:val="1"/>
      <w:marLeft w:val="0"/>
      <w:marRight w:val="0"/>
      <w:marTop w:val="0"/>
      <w:marBottom w:val="0"/>
      <w:divBdr>
        <w:top w:val="none" w:sz="0" w:space="0" w:color="auto"/>
        <w:left w:val="none" w:sz="0" w:space="0" w:color="auto"/>
        <w:bottom w:val="none" w:sz="0" w:space="0" w:color="auto"/>
        <w:right w:val="none" w:sz="0" w:space="0" w:color="auto"/>
      </w:divBdr>
    </w:div>
    <w:div w:id="17686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gep.org/ojs/index.php/gep/article/view/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dopm.com.br/download/ed46_demo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ovarse.org/sites/default/files/T14_0427.pdf%20" TargetMode="External"/><Relationship Id="rId4" Type="http://schemas.openxmlformats.org/officeDocument/2006/relationships/settings" Target="settings.xml"/><Relationship Id="rId9" Type="http://schemas.openxmlformats.org/officeDocument/2006/relationships/hyperlink" Target="http://www.fumec.br/revistas/sigc/article/view/148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9961-6833-4B9D-A1FE-043EFDC5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2018-04-30T21:15:00Z</dcterms:created>
  <dcterms:modified xsi:type="dcterms:W3CDTF">2018-04-30T22:58:00Z</dcterms:modified>
</cp:coreProperties>
</file>