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B17" w:rsidRDefault="00804B17" w:rsidP="00804B17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b/>
          <w:bCs/>
          <w:spacing w:val="2"/>
          <w:sz w:val="30"/>
          <w:szCs w:val="30"/>
        </w:rPr>
      </w:pPr>
    </w:p>
    <w:p w:rsidR="00804B17" w:rsidRPr="00153DAA" w:rsidRDefault="00804B17" w:rsidP="00804B1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pacing w:val="2"/>
        </w:rPr>
      </w:pPr>
      <w:proofErr w:type="gramStart"/>
      <w:r w:rsidRPr="00153DAA">
        <w:rPr>
          <w:rFonts w:ascii="Arial" w:hAnsi="Arial" w:cs="Arial"/>
          <w:b/>
          <w:bCs/>
          <w:spacing w:val="2"/>
        </w:rPr>
        <w:t>O  Brasil</w:t>
      </w:r>
      <w:proofErr w:type="gramEnd"/>
      <w:r w:rsidRPr="00153DAA">
        <w:rPr>
          <w:rFonts w:ascii="Arial" w:hAnsi="Arial" w:cs="Arial"/>
          <w:b/>
          <w:bCs/>
          <w:spacing w:val="2"/>
        </w:rPr>
        <w:t xml:space="preserve"> detém o maior número de advogados no mundo hoje são mais de um milhão de inscritos na Ordem dos Advogados do Brasil(OAB). </w:t>
      </w:r>
    </w:p>
    <w:p w:rsidR="00804B17" w:rsidRPr="00153DAA" w:rsidRDefault="00804B17" w:rsidP="00804B1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pacing w:val="2"/>
        </w:rPr>
      </w:pPr>
    </w:p>
    <w:p w:rsidR="00804B17" w:rsidRPr="00153DAA" w:rsidRDefault="00804B17" w:rsidP="00804B1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pacing w:val="2"/>
        </w:rPr>
      </w:pPr>
      <w:r w:rsidRPr="00153DAA">
        <w:rPr>
          <w:rFonts w:ascii="Arial" w:hAnsi="Arial" w:cs="Arial"/>
          <w:b/>
          <w:bCs/>
          <w:spacing w:val="2"/>
        </w:rPr>
        <w:t>Em contrapartida o mercado não foi capaz e dificilmente será de absorver essa excessiva mão de obra disponível, como se sabe a consequência é a barganha na cobrança dos honorários por tais profissionais bem como muitos realmente não conseguirem viver da profissão conquistado a duras horas de estudo.</w:t>
      </w:r>
    </w:p>
    <w:p w:rsidR="00804B17" w:rsidRPr="00153DAA" w:rsidRDefault="00804B17" w:rsidP="00804B1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pacing w:val="2"/>
        </w:rPr>
      </w:pPr>
    </w:p>
    <w:p w:rsidR="00804B17" w:rsidRPr="00153DAA" w:rsidRDefault="00804B17" w:rsidP="00804B17">
      <w:pPr>
        <w:pStyle w:val="NormalWeb"/>
        <w:shd w:val="clear" w:color="auto" w:fill="FFFFFF"/>
        <w:tabs>
          <w:tab w:val="left" w:pos="2820"/>
        </w:tabs>
        <w:spacing w:before="0" w:beforeAutospacing="0" w:after="0" w:afterAutospacing="0"/>
        <w:rPr>
          <w:rFonts w:ascii="Arial" w:hAnsi="Arial" w:cs="Arial"/>
          <w:b/>
          <w:bCs/>
          <w:spacing w:val="2"/>
        </w:rPr>
      </w:pPr>
      <w:r w:rsidRPr="00153DAA">
        <w:rPr>
          <w:rFonts w:ascii="Arial" w:hAnsi="Arial" w:cs="Arial"/>
          <w:b/>
          <w:bCs/>
          <w:spacing w:val="2"/>
        </w:rPr>
        <w:t xml:space="preserve">Entretanto existe muito potencial de crescimento em um mercado especifico no ramo do Direito, que é o marketing </w:t>
      </w:r>
      <w:r w:rsidR="00153DAA" w:rsidRPr="00153DAA">
        <w:rPr>
          <w:rFonts w:ascii="Arial" w:hAnsi="Arial" w:cs="Arial"/>
          <w:b/>
          <w:bCs/>
          <w:spacing w:val="2"/>
        </w:rPr>
        <w:t xml:space="preserve">digital </w:t>
      </w:r>
      <w:r w:rsidRPr="00153DAA">
        <w:rPr>
          <w:rFonts w:ascii="Arial" w:hAnsi="Arial" w:cs="Arial"/>
          <w:b/>
          <w:bCs/>
          <w:spacing w:val="2"/>
        </w:rPr>
        <w:t xml:space="preserve">ferramenta usada por poucas profissionais da área e muito </w:t>
      </w:r>
      <w:proofErr w:type="gramStart"/>
      <w:r w:rsidRPr="00153DAA">
        <w:rPr>
          <w:rFonts w:ascii="Arial" w:hAnsi="Arial" w:cs="Arial"/>
          <w:b/>
          <w:bCs/>
          <w:spacing w:val="2"/>
        </w:rPr>
        <w:t>mal .</w:t>
      </w:r>
      <w:proofErr w:type="gramEnd"/>
    </w:p>
    <w:p w:rsidR="00804B17" w:rsidRPr="00153DAA" w:rsidRDefault="00804B17" w:rsidP="00804B1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pacing w:val="2"/>
        </w:rPr>
      </w:pPr>
    </w:p>
    <w:p w:rsidR="00804B17" w:rsidRPr="00153DAA" w:rsidRDefault="00153DAA" w:rsidP="00804B1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pacing w:val="2"/>
        </w:rPr>
      </w:pPr>
      <w:r w:rsidRPr="00153DAA">
        <w:rPr>
          <w:rFonts w:ascii="Arial" w:hAnsi="Arial" w:cs="Arial"/>
          <w:b/>
          <w:bCs/>
          <w:spacing w:val="2"/>
        </w:rPr>
        <w:t>Então nesse momento surge o primeiro problema os advogados no Brasil são proibidos de realizar qualquer tipo de propaganda ostensiva sob risco de configurar captação de clientes   que é punido incluso com a perda do direito de advogar.</w:t>
      </w:r>
    </w:p>
    <w:p w:rsidR="00153DAA" w:rsidRPr="00153DAA" w:rsidRDefault="00153DAA" w:rsidP="00804B1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pacing w:val="2"/>
        </w:rPr>
      </w:pPr>
    </w:p>
    <w:p w:rsidR="00153DAA" w:rsidRPr="00153DAA" w:rsidRDefault="00153DAA" w:rsidP="00804B1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pacing w:val="2"/>
        </w:rPr>
      </w:pPr>
      <w:r w:rsidRPr="00153DAA">
        <w:rPr>
          <w:rFonts w:ascii="Arial" w:hAnsi="Arial" w:cs="Arial"/>
          <w:b/>
          <w:bCs/>
          <w:spacing w:val="2"/>
        </w:rPr>
        <w:t xml:space="preserve">Mas é possível com um estudo correto das leis e dos estatutos vigentes elaborar de uma forma ética um plano de marketing digital para </w:t>
      </w:r>
      <w:proofErr w:type="gramStart"/>
      <w:r w:rsidRPr="00153DAA">
        <w:rPr>
          <w:rFonts w:ascii="Arial" w:hAnsi="Arial" w:cs="Arial"/>
          <w:b/>
          <w:bCs/>
          <w:spacing w:val="2"/>
        </w:rPr>
        <w:t>advogados .</w:t>
      </w:r>
      <w:proofErr w:type="gramEnd"/>
      <w:r w:rsidRPr="00153DAA">
        <w:rPr>
          <w:rFonts w:ascii="Arial" w:hAnsi="Arial" w:cs="Arial"/>
          <w:b/>
          <w:bCs/>
          <w:spacing w:val="2"/>
        </w:rPr>
        <w:t xml:space="preserve"> Sem dúvida esse é um nicho de mercado deveras interessante para profissionais da área de marketing e administração haja vista o grande número potencial de clientes e sua baixa exploração.</w:t>
      </w:r>
    </w:p>
    <w:p w:rsidR="00804B17" w:rsidRPr="00153DAA" w:rsidRDefault="00804B17" w:rsidP="00804B1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pacing w:val="2"/>
        </w:rPr>
      </w:pPr>
    </w:p>
    <w:p w:rsidR="00153DAA" w:rsidRPr="00153DAA" w:rsidRDefault="00153DAA" w:rsidP="00804B1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pacing w:val="2"/>
        </w:rPr>
      </w:pPr>
      <w:r w:rsidRPr="00153DAA">
        <w:rPr>
          <w:rFonts w:ascii="Arial" w:hAnsi="Arial" w:cs="Arial"/>
          <w:b/>
          <w:bCs/>
          <w:spacing w:val="2"/>
        </w:rPr>
        <w:t xml:space="preserve">Duas formas de se fazer marketing digital para </w:t>
      </w:r>
      <w:proofErr w:type="gramStart"/>
      <w:r w:rsidRPr="00153DAA">
        <w:rPr>
          <w:rFonts w:ascii="Arial" w:hAnsi="Arial" w:cs="Arial"/>
          <w:b/>
          <w:bCs/>
          <w:spacing w:val="2"/>
        </w:rPr>
        <w:t>advogado :</w:t>
      </w:r>
      <w:proofErr w:type="gramEnd"/>
    </w:p>
    <w:p w:rsidR="00153DAA" w:rsidRPr="00153DAA" w:rsidRDefault="00153DAA" w:rsidP="00804B1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pacing w:val="2"/>
        </w:rPr>
      </w:pPr>
    </w:p>
    <w:p w:rsidR="00804B17" w:rsidRPr="00153DAA" w:rsidRDefault="00804B17" w:rsidP="00804B1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pacing w:val="2"/>
        </w:rPr>
      </w:pPr>
      <w:r w:rsidRPr="00153DAA">
        <w:rPr>
          <w:rFonts w:ascii="Arial" w:hAnsi="Arial" w:cs="Arial"/>
          <w:b/>
          <w:bCs/>
          <w:spacing w:val="2"/>
        </w:rPr>
        <w:t>Primeiramente podemos citar como ferramenta para divulgação de seu trabalho o uso de </w:t>
      </w:r>
      <w:proofErr w:type="spellStart"/>
      <w:proofErr w:type="gramStart"/>
      <w:r w:rsidRPr="00153DAA">
        <w:rPr>
          <w:rFonts w:ascii="Arial" w:hAnsi="Arial" w:cs="Arial"/>
          <w:b/>
          <w:bCs/>
          <w:spacing w:val="2"/>
        </w:rPr>
        <w:t>ebook</w:t>
      </w:r>
      <w:proofErr w:type="spellEnd"/>
      <w:r w:rsidRPr="00153DAA">
        <w:rPr>
          <w:rFonts w:ascii="Arial" w:hAnsi="Arial" w:cs="Arial"/>
          <w:b/>
          <w:bCs/>
          <w:spacing w:val="2"/>
        </w:rPr>
        <w:t> ,</w:t>
      </w:r>
      <w:proofErr w:type="gramEnd"/>
      <w:r w:rsidRPr="00153DAA">
        <w:rPr>
          <w:rFonts w:ascii="Arial" w:hAnsi="Arial" w:cs="Arial"/>
          <w:b/>
          <w:bCs/>
          <w:spacing w:val="2"/>
        </w:rPr>
        <w:t xml:space="preserve"> por exemplo um guia passo a passo para se fazer recurso administrativo de multa de trânsito .Com as devidas referências ao seu escritório poderá ser uma forma eficiente de angariar clientes</w:t>
      </w:r>
    </w:p>
    <w:p w:rsidR="00804B17" w:rsidRPr="00153DAA" w:rsidRDefault="00804B17" w:rsidP="00804B1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pacing w:val="2"/>
        </w:rPr>
      </w:pPr>
      <w:r w:rsidRPr="00153DAA">
        <w:rPr>
          <w:rFonts w:ascii="Arial" w:hAnsi="Arial" w:cs="Arial"/>
          <w:b/>
          <w:bCs/>
          <w:spacing w:val="2"/>
        </w:rPr>
        <w:t xml:space="preserve">Um outro exemplo de como usar o marketing digital </w:t>
      </w:r>
      <w:r w:rsidR="00153DAA" w:rsidRPr="00153DAA">
        <w:rPr>
          <w:rFonts w:ascii="Arial" w:hAnsi="Arial" w:cs="Arial"/>
          <w:b/>
          <w:bCs/>
          <w:spacing w:val="2"/>
        </w:rPr>
        <w:t>é pela criação de um site para o</w:t>
      </w:r>
      <w:r w:rsidRPr="00153DAA">
        <w:rPr>
          <w:rFonts w:ascii="Arial" w:hAnsi="Arial" w:cs="Arial"/>
          <w:b/>
          <w:bCs/>
          <w:spacing w:val="2"/>
        </w:rPr>
        <w:t xml:space="preserve"> escritório de </w:t>
      </w:r>
      <w:proofErr w:type="gramStart"/>
      <w:r w:rsidRPr="00153DAA">
        <w:rPr>
          <w:rFonts w:ascii="Arial" w:hAnsi="Arial" w:cs="Arial"/>
          <w:b/>
          <w:bCs/>
          <w:spacing w:val="2"/>
        </w:rPr>
        <w:t>advocacia ,</w:t>
      </w:r>
      <w:proofErr w:type="gramEnd"/>
      <w:r w:rsidRPr="00153DAA">
        <w:rPr>
          <w:rFonts w:ascii="Arial" w:hAnsi="Arial" w:cs="Arial"/>
          <w:b/>
          <w:bCs/>
          <w:spacing w:val="2"/>
        </w:rPr>
        <w:t xml:space="preserve"> sendo esse com </w:t>
      </w:r>
      <w:proofErr w:type="spellStart"/>
      <w:r w:rsidRPr="00153DAA">
        <w:rPr>
          <w:rFonts w:ascii="Arial" w:hAnsi="Arial" w:cs="Arial"/>
          <w:b/>
          <w:bCs/>
          <w:spacing w:val="2"/>
        </w:rPr>
        <w:t>notic</w:t>
      </w:r>
      <w:r w:rsidR="00153DAA" w:rsidRPr="00153DAA">
        <w:rPr>
          <w:rFonts w:ascii="Arial" w:hAnsi="Arial" w:cs="Arial"/>
          <w:b/>
          <w:bCs/>
          <w:spacing w:val="2"/>
        </w:rPr>
        <w:t>ias</w:t>
      </w:r>
      <w:proofErr w:type="spellEnd"/>
      <w:r w:rsidR="00153DAA" w:rsidRPr="00153DAA">
        <w:rPr>
          <w:rFonts w:ascii="Arial" w:hAnsi="Arial" w:cs="Arial"/>
          <w:b/>
          <w:bCs/>
          <w:spacing w:val="2"/>
        </w:rPr>
        <w:t xml:space="preserve"> jurídicas bem como referê</w:t>
      </w:r>
      <w:r w:rsidRPr="00153DAA">
        <w:rPr>
          <w:rFonts w:ascii="Arial" w:hAnsi="Arial" w:cs="Arial"/>
          <w:b/>
          <w:bCs/>
          <w:spacing w:val="2"/>
        </w:rPr>
        <w:t>ncias a formação acadêmica</w:t>
      </w:r>
      <w:r w:rsidR="00153DAA" w:rsidRPr="00153DAA">
        <w:rPr>
          <w:rFonts w:ascii="Arial" w:hAnsi="Arial" w:cs="Arial"/>
          <w:b/>
          <w:bCs/>
          <w:spacing w:val="2"/>
        </w:rPr>
        <w:t xml:space="preserve"> de seu </w:t>
      </w:r>
      <w:proofErr w:type="spellStart"/>
      <w:r w:rsidR="00153DAA" w:rsidRPr="00153DAA">
        <w:rPr>
          <w:rFonts w:ascii="Arial" w:hAnsi="Arial" w:cs="Arial"/>
          <w:b/>
          <w:bCs/>
          <w:spacing w:val="2"/>
        </w:rPr>
        <w:t>clienta</w:t>
      </w:r>
      <w:proofErr w:type="spellEnd"/>
      <w:r w:rsidRPr="00153DAA">
        <w:rPr>
          <w:rFonts w:ascii="Arial" w:hAnsi="Arial" w:cs="Arial"/>
          <w:b/>
          <w:bCs/>
          <w:spacing w:val="2"/>
        </w:rPr>
        <w:t xml:space="preserve"> pode </w:t>
      </w:r>
    </w:p>
    <w:p w:rsidR="00804B17" w:rsidRPr="00153DAA" w:rsidRDefault="00804B17" w:rsidP="00804B1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pacing w:val="2"/>
        </w:rPr>
      </w:pPr>
      <w:r w:rsidRPr="00153DAA">
        <w:rPr>
          <w:rFonts w:ascii="Arial" w:hAnsi="Arial" w:cs="Arial"/>
          <w:b/>
          <w:bCs/>
          <w:spacing w:val="2"/>
        </w:rPr>
        <w:t>Bem existem muitas outras formas e maneiras de se fazer o marketing digital, para saber mais por favor </w:t>
      </w:r>
      <w:hyperlink r:id="rId4" w:tgtFrame="_blank" w:history="1">
        <w:r w:rsidRPr="00153DAA">
          <w:rPr>
            <w:rStyle w:val="Hyperlink"/>
            <w:rFonts w:ascii="Arial" w:hAnsi="Arial" w:cs="Arial"/>
            <w:b/>
            <w:bCs/>
            <w:spacing w:val="2"/>
          </w:rPr>
          <w:t>acesse</w:t>
        </w:r>
      </w:hyperlink>
    </w:p>
    <w:p w:rsidR="001A2F6C" w:rsidRPr="001A2F6C" w:rsidRDefault="001A2F6C">
      <w:pPr>
        <w:rPr>
          <w:b/>
          <w:color w:val="FF0000"/>
          <w:sz w:val="96"/>
          <w:szCs w:val="96"/>
        </w:rPr>
      </w:pPr>
      <w:bookmarkStart w:id="0" w:name="_GoBack"/>
      <w:bookmarkEnd w:id="0"/>
    </w:p>
    <w:sectPr w:rsidR="001A2F6C" w:rsidRPr="001A2F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B34"/>
    <w:rsid w:val="00153DAA"/>
    <w:rsid w:val="001A2F6C"/>
    <w:rsid w:val="002D55F9"/>
    <w:rsid w:val="00804B17"/>
    <w:rsid w:val="00A91622"/>
    <w:rsid w:val="00AC2FB5"/>
    <w:rsid w:val="00B743AD"/>
    <w:rsid w:val="00E05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9F3CB1-E542-4D5F-9006-64C57EFDE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05B3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04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pp.monetizze.com.br/r/AFT2001933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300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2018-10-15T23:01:00Z</dcterms:created>
  <dcterms:modified xsi:type="dcterms:W3CDTF">2018-10-16T00:33:00Z</dcterms:modified>
</cp:coreProperties>
</file>