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6F" w:rsidRPr="00ED56A0" w:rsidRDefault="0097436F" w:rsidP="009743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Adaptação de ferramentas de projeto para implantação, controle e gerenciamento de uma Central de Concreto.</w:t>
      </w:r>
    </w:p>
    <w:p w:rsidR="0097436F" w:rsidRPr="00ED56A0" w:rsidRDefault="0097436F" w:rsidP="0097436F">
      <w:pPr>
        <w:spacing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DUTRA, Leonardo da Silveira – Engenheiro Civil - </w:t>
      </w:r>
    </w:p>
    <w:p w:rsidR="0097436F" w:rsidRDefault="0097436F" w:rsidP="0097436F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Núcleo de Pesquisa em Planejamento e Gestão (NPPG)</w:t>
      </w:r>
      <w:r w:rsidRPr="00FA66F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Escola Politécnica da UFRJ – Cidade Universitária – Ilha do Fundão – Centro de Tecnologia – Bloco D – 207 – Rio de Janeiro, Brasil</w:t>
      </w:r>
    </w:p>
    <w:p w:rsidR="0097436F" w:rsidRPr="00FA66F2" w:rsidRDefault="0097436F" w:rsidP="0097436F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9B4E75" w:rsidRPr="00FA66F2" w:rsidRDefault="009B4E75" w:rsidP="005E1538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B4E75" w:rsidRPr="00ED56A0" w:rsidRDefault="009B4E75" w:rsidP="005E1538">
      <w:pPr>
        <w:rPr>
          <w:rFonts w:ascii="Times New Roman" w:hAnsi="Times New Roman"/>
          <w:sz w:val="18"/>
          <w:szCs w:val="18"/>
        </w:rPr>
        <w:sectPr w:rsidR="009B4E75" w:rsidRPr="00ED56A0" w:rsidSect="005E1538">
          <w:headerReference w:type="default" r:id="rId8"/>
          <w:footerReference w:type="default" r:id="rId9"/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9B4E75" w:rsidRPr="00ED56A0" w:rsidRDefault="009B4E75" w:rsidP="009C3C1C">
      <w:pPr>
        <w:pBdr>
          <w:bottom w:val="single" w:sz="6" w:space="1" w:color="auto"/>
        </w:pBdr>
        <w:ind w:right="-189"/>
        <w:rPr>
          <w:rFonts w:ascii="Times New Roman" w:hAnsi="Times New Roman"/>
          <w:b/>
          <w:szCs w:val="18"/>
        </w:rPr>
      </w:pPr>
      <w:r w:rsidRPr="00ED56A0">
        <w:rPr>
          <w:rFonts w:ascii="Times New Roman" w:hAnsi="Times New Roman"/>
          <w:b/>
          <w:szCs w:val="18"/>
        </w:rPr>
        <w:t>Informações do Artigo</w:t>
      </w:r>
    </w:p>
    <w:p w:rsidR="009B4E75" w:rsidRPr="00ED56A0" w:rsidRDefault="009B4E75" w:rsidP="009C3C1C">
      <w:pPr>
        <w:spacing w:after="0"/>
        <w:ind w:right="-189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>Histórico:</w:t>
      </w:r>
    </w:p>
    <w:p w:rsidR="009B4E75" w:rsidRPr="00ED56A0" w:rsidRDefault="009B4E75" w:rsidP="009C3C1C">
      <w:pPr>
        <w:spacing w:after="0"/>
        <w:ind w:right="-114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 xml:space="preserve">Recebimento: </w:t>
      </w:r>
      <w:r w:rsidR="00DB50D2" w:rsidRPr="00ED56A0">
        <w:rPr>
          <w:rFonts w:ascii="Times New Roman" w:hAnsi="Times New Roman"/>
          <w:i/>
          <w:sz w:val="20"/>
          <w:szCs w:val="18"/>
        </w:rPr>
        <w:t>00 Mês 2018</w:t>
      </w:r>
    </w:p>
    <w:p w:rsidR="00DB50D2" w:rsidRPr="00ED56A0" w:rsidRDefault="009B4E75" w:rsidP="00DB50D2">
      <w:pPr>
        <w:spacing w:after="0"/>
        <w:ind w:right="-114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 xml:space="preserve">Revisão: </w:t>
      </w:r>
      <w:r w:rsidR="00DB50D2" w:rsidRPr="00ED56A0">
        <w:rPr>
          <w:rFonts w:ascii="Times New Roman" w:hAnsi="Times New Roman"/>
          <w:i/>
          <w:sz w:val="20"/>
          <w:szCs w:val="18"/>
        </w:rPr>
        <w:t>00 Mês 2018</w:t>
      </w:r>
    </w:p>
    <w:p w:rsidR="009B4E75" w:rsidRPr="00ED56A0" w:rsidRDefault="009B4E75" w:rsidP="00DB50D2">
      <w:pPr>
        <w:spacing w:after="0"/>
        <w:ind w:right="-114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 xml:space="preserve">Aprovação: </w:t>
      </w:r>
      <w:r w:rsidR="00DB50D2" w:rsidRPr="00ED56A0">
        <w:rPr>
          <w:rFonts w:ascii="Times New Roman" w:hAnsi="Times New Roman"/>
          <w:i/>
          <w:sz w:val="20"/>
          <w:szCs w:val="18"/>
        </w:rPr>
        <w:t>00 Mês 2018</w:t>
      </w:r>
    </w:p>
    <w:p w:rsidR="009B4E75" w:rsidRPr="00ED56A0" w:rsidRDefault="009B4E75" w:rsidP="009C3C1C">
      <w:pPr>
        <w:pBdr>
          <w:bottom w:val="single" w:sz="6" w:space="1" w:color="auto"/>
        </w:pBdr>
        <w:spacing w:after="0"/>
        <w:ind w:right="-189"/>
        <w:rPr>
          <w:rFonts w:ascii="Times New Roman" w:hAnsi="Times New Roman"/>
          <w:i/>
          <w:szCs w:val="18"/>
        </w:rPr>
      </w:pPr>
    </w:p>
    <w:p w:rsidR="009B4E75" w:rsidRPr="00ED56A0" w:rsidRDefault="009B4E75" w:rsidP="009C3C1C">
      <w:pPr>
        <w:spacing w:after="0"/>
        <w:ind w:right="-189"/>
        <w:rPr>
          <w:rFonts w:ascii="Times New Roman" w:hAnsi="Times New Roman"/>
          <w:i/>
          <w:szCs w:val="18"/>
        </w:rPr>
      </w:pPr>
    </w:p>
    <w:p w:rsidR="009B4E75" w:rsidRPr="00ED56A0" w:rsidRDefault="009B4E75" w:rsidP="009C3C1C">
      <w:pPr>
        <w:spacing w:after="0"/>
        <w:ind w:right="-189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>Palavras-chave:</w:t>
      </w:r>
      <w:r w:rsidR="00005797">
        <w:rPr>
          <w:rFonts w:ascii="Times New Roman" w:hAnsi="Times New Roman"/>
          <w:i/>
          <w:sz w:val="20"/>
          <w:szCs w:val="18"/>
        </w:rPr>
        <w:t xml:space="preserve"> Eficiência, gerenciamento, ferramentas de projeto. </w:t>
      </w:r>
    </w:p>
    <w:p w:rsidR="009B4E75" w:rsidRPr="00ED56A0" w:rsidRDefault="009B4E75" w:rsidP="009C3C1C">
      <w:pPr>
        <w:spacing w:after="0"/>
        <w:ind w:right="-189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>Artigo</w:t>
      </w:r>
    </w:p>
    <w:p w:rsidR="009B4E75" w:rsidRPr="00ED56A0" w:rsidRDefault="009B4E75" w:rsidP="009C3C1C">
      <w:pPr>
        <w:spacing w:after="0"/>
        <w:ind w:right="-189"/>
        <w:rPr>
          <w:rFonts w:ascii="Times New Roman" w:hAnsi="Times New Roman"/>
          <w:i/>
          <w:sz w:val="20"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>Instruções</w:t>
      </w:r>
    </w:p>
    <w:p w:rsidR="005E1538" w:rsidRPr="00ED56A0" w:rsidRDefault="009B4E75" w:rsidP="009C3C1C">
      <w:pPr>
        <w:pBdr>
          <w:bottom w:val="single" w:sz="6" w:space="1" w:color="auto"/>
        </w:pBdr>
        <w:spacing w:after="0"/>
        <w:ind w:right="-29"/>
        <w:rPr>
          <w:rFonts w:ascii="Times New Roman" w:hAnsi="Times New Roman"/>
          <w:b/>
          <w:szCs w:val="18"/>
        </w:rPr>
      </w:pPr>
      <w:r w:rsidRPr="00ED56A0">
        <w:rPr>
          <w:rFonts w:ascii="Times New Roman" w:hAnsi="Times New Roman"/>
          <w:i/>
          <w:sz w:val="20"/>
          <w:szCs w:val="18"/>
        </w:rPr>
        <w:t>Publicação</w:t>
      </w:r>
      <w:r w:rsidR="005E1538" w:rsidRPr="00ED56A0">
        <w:rPr>
          <w:rFonts w:ascii="Times New Roman" w:hAnsi="Times New Roman"/>
          <w:i/>
          <w:sz w:val="20"/>
          <w:szCs w:val="18"/>
        </w:rPr>
        <w:br w:type="column"/>
      </w:r>
      <w:r w:rsidR="005E1538" w:rsidRPr="00ED56A0">
        <w:rPr>
          <w:rFonts w:ascii="Times New Roman" w:hAnsi="Times New Roman"/>
          <w:b/>
          <w:szCs w:val="18"/>
        </w:rPr>
        <w:t>Resumo:</w:t>
      </w:r>
    </w:p>
    <w:p w:rsidR="008A382D" w:rsidRPr="002B34A4" w:rsidRDefault="008A382D" w:rsidP="008A382D">
      <w:pPr>
        <w:rPr>
          <w:rFonts w:ascii="Times New Roman" w:hAnsi="Times New Roman"/>
          <w:i/>
        </w:rPr>
      </w:pPr>
      <w:r w:rsidRPr="00083974">
        <w:rPr>
          <w:rFonts w:ascii="Times New Roman" w:hAnsi="Times New Roman"/>
          <w:sz w:val="24"/>
          <w:szCs w:val="24"/>
        </w:rPr>
        <w:t xml:space="preserve">  </w:t>
      </w:r>
      <w:r w:rsidR="00086872" w:rsidRPr="00083974">
        <w:rPr>
          <w:rFonts w:ascii="Times New Roman" w:hAnsi="Times New Roman"/>
          <w:i/>
        </w:rPr>
        <w:t>A necessidade da</w:t>
      </w:r>
      <w:r w:rsidR="00BF77B2" w:rsidRPr="00083974">
        <w:rPr>
          <w:rFonts w:ascii="Times New Roman" w:hAnsi="Times New Roman"/>
          <w:i/>
        </w:rPr>
        <w:t xml:space="preserve"> </w:t>
      </w:r>
      <w:r w:rsidR="00A77438" w:rsidRPr="00083974">
        <w:rPr>
          <w:rFonts w:ascii="Times New Roman" w:hAnsi="Times New Roman"/>
          <w:i/>
        </w:rPr>
        <w:t>aplicaç</w:t>
      </w:r>
      <w:r w:rsidR="00086872" w:rsidRPr="00083974">
        <w:rPr>
          <w:rFonts w:ascii="Times New Roman" w:hAnsi="Times New Roman"/>
          <w:i/>
        </w:rPr>
        <w:t xml:space="preserve">ão de ferramentas </w:t>
      </w:r>
      <w:r w:rsidR="006C65C4">
        <w:rPr>
          <w:rFonts w:ascii="Times New Roman" w:hAnsi="Times New Roman"/>
          <w:i/>
        </w:rPr>
        <w:t>de projeto nas atividades de Gerenciamento</w:t>
      </w:r>
      <w:r w:rsidR="00AA25A8">
        <w:rPr>
          <w:rFonts w:ascii="Times New Roman" w:hAnsi="Times New Roman"/>
          <w:i/>
        </w:rPr>
        <w:t xml:space="preserve">, </w:t>
      </w:r>
      <w:r w:rsidR="005465F5">
        <w:rPr>
          <w:rFonts w:ascii="Times New Roman" w:hAnsi="Times New Roman"/>
          <w:i/>
        </w:rPr>
        <w:t>cresc</w:t>
      </w:r>
      <w:r w:rsidR="00A77438" w:rsidRPr="00083974">
        <w:rPr>
          <w:rFonts w:ascii="Times New Roman" w:hAnsi="Times New Roman"/>
          <w:i/>
        </w:rPr>
        <w:t>em cada vez mais</w:t>
      </w:r>
      <w:r w:rsidR="00AA25A8">
        <w:rPr>
          <w:rFonts w:ascii="Times New Roman" w:hAnsi="Times New Roman"/>
          <w:i/>
        </w:rPr>
        <w:t>,</w:t>
      </w:r>
      <w:r w:rsidR="00A77438" w:rsidRPr="00083974">
        <w:rPr>
          <w:rFonts w:ascii="Times New Roman" w:hAnsi="Times New Roman"/>
          <w:i/>
        </w:rPr>
        <w:t xml:space="preserve"> a medida </w:t>
      </w:r>
      <w:r w:rsidR="006249ED">
        <w:rPr>
          <w:rFonts w:ascii="Times New Roman" w:hAnsi="Times New Roman"/>
          <w:i/>
        </w:rPr>
        <w:t xml:space="preserve">em </w:t>
      </w:r>
      <w:r w:rsidR="00A77438" w:rsidRPr="00083974">
        <w:rPr>
          <w:rFonts w:ascii="Times New Roman" w:hAnsi="Times New Roman"/>
          <w:i/>
        </w:rPr>
        <w:t>que as falhas</w:t>
      </w:r>
      <w:r w:rsidR="00086872" w:rsidRPr="00083974">
        <w:rPr>
          <w:rFonts w:ascii="Times New Roman" w:hAnsi="Times New Roman"/>
          <w:i/>
        </w:rPr>
        <w:t xml:space="preserve"> operacionais</w:t>
      </w:r>
      <w:r w:rsidR="00A77438" w:rsidRPr="00083974">
        <w:rPr>
          <w:rFonts w:ascii="Times New Roman" w:hAnsi="Times New Roman"/>
          <w:i/>
        </w:rPr>
        <w:t xml:space="preserve"> e </w:t>
      </w:r>
      <w:r w:rsidR="002B34A4" w:rsidRPr="00083974">
        <w:rPr>
          <w:rFonts w:ascii="Times New Roman" w:hAnsi="Times New Roman"/>
          <w:i/>
        </w:rPr>
        <w:t xml:space="preserve">a </w:t>
      </w:r>
      <w:r w:rsidR="00A77438" w:rsidRPr="00083974">
        <w:rPr>
          <w:rFonts w:ascii="Times New Roman" w:hAnsi="Times New Roman"/>
          <w:i/>
        </w:rPr>
        <w:t xml:space="preserve">falta de controle </w:t>
      </w:r>
      <w:r w:rsidR="005465F5">
        <w:rPr>
          <w:rFonts w:ascii="Times New Roman" w:hAnsi="Times New Roman"/>
          <w:i/>
        </w:rPr>
        <w:t xml:space="preserve">nos processos </w:t>
      </w:r>
      <w:r w:rsidR="00A77438" w:rsidRPr="00083974">
        <w:rPr>
          <w:rFonts w:ascii="Times New Roman" w:hAnsi="Times New Roman"/>
          <w:i/>
        </w:rPr>
        <w:t>começam a explanar prejuízos</w:t>
      </w:r>
      <w:r w:rsidR="002B34A4" w:rsidRPr="00083974">
        <w:rPr>
          <w:rFonts w:ascii="Times New Roman" w:hAnsi="Times New Roman"/>
          <w:i/>
        </w:rPr>
        <w:t xml:space="preserve"> as organizações</w:t>
      </w:r>
      <w:r w:rsidR="00083974" w:rsidRPr="00083974">
        <w:rPr>
          <w:rFonts w:ascii="Times New Roman" w:hAnsi="Times New Roman"/>
          <w:i/>
        </w:rPr>
        <w:t>. De uma forma geral um</w:t>
      </w:r>
      <w:r w:rsidR="002604A8" w:rsidRPr="00083974">
        <w:rPr>
          <w:rFonts w:ascii="Times New Roman" w:hAnsi="Times New Roman"/>
          <w:i/>
        </w:rPr>
        <w:t xml:space="preserve"> </w:t>
      </w:r>
      <w:r w:rsidR="002B34A4" w:rsidRPr="00083974">
        <w:rPr>
          <w:rFonts w:ascii="Times New Roman" w:hAnsi="Times New Roman"/>
          <w:i/>
        </w:rPr>
        <w:t>projeto bem</w:t>
      </w:r>
      <w:r w:rsidR="002D3A7C">
        <w:rPr>
          <w:rFonts w:ascii="Times New Roman" w:hAnsi="Times New Roman"/>
          <w:i/>
        </w:rPr>
        <w:t>-</w:t>
      </w:r>
      <w:r w:rsidR="005E34FD" w:rsidRPr="00083974">
        <w:rPr>
          <w:rFonts w:ascii="Times New Roman" w:hAnsi="Times New Roman"/>
          <w:i/>
        </w:rPr>
        <w:t>sucedido</w:t>
      </w:r>
      <w:r w:rsidR="00083974">
        <w:rPr>
          <w:rFonts w:ascii="Times New Roman" w:hAnsi="Times New Roman"/>
          <w:i/>
        </w:rPr>
        <w:t xml:space="preserve"> </w:t>
      </w:r>
      <w:r w:rsidR="00480B41">
        <w:rPr>
          <w:rFonts w:ascii="Times New Roman" w:hAnsi="Times New Roman"/>
          <w:i/>
        </w:rPr>
        <w:t>tem como s</w:t>
      </w:r>
      <w:r w:rsidR="006C65C4">
        <w:rPr>
          <w:rFonts w:ascii="Times New Roman" w:hAnsi="Times New Roman"/>
          <w:i/>
        </w:rPr>
        <w:t>u</w:t>
      </w:r>
      <w:r w:rsidR="00480B41">
        <w:rPr>
          <w:rFonts w:ascii="Times New Roman" w:hAnsi="Times New Roman"/>
          <w:i/>
        </w:rPr>
        <w:t>a</w:t>
      </w:r>
      <w:r w:rsidR="006C65C4">
        <w:rPr>
          <w:rFonts w:ascii="Times New Roman" w:hAnsi="Times New Roman"/>
          <w:i/>
        </w:rPr>
        <w:t xml:space="preserve"> maior meta</w:t>
      </w:r>
      <w:r w:rsidR="00424050">
        <w:rPr>
          <w:rFonts w:ascii="Times New Roman" w:hAnsi="Times New Roman"/>
          <w:i/>
        </w:rPr>
        <w:t>,</w:t>
      </w:r>
      <w:r w:rsidR="00086872" w:rsidRPr="00083974">
        <w:rPr>
          <w:rFonts w:ascii="Times New Roman" w:hAnsi="Times New Roman"/>
          <w:i/>
        </w:rPr>
        <w:t xml:space="preserve"> não contemplar </w:t>
      </w:r>
      <w:r w:rsidR="00845468">
        <w:rPr>
          <w:rFonts w:ascii="Times New Roman" w:hAnsi="Times New Roman"/>
          <w:i/>
        </w:rPr>
        <w:t>atrasos</w:t>
      </w:r>
      <w:r w:rsidR="002604A8" w:rsidRPr="00083974">
        <w:rPr>
          <w:rFonts w:ascii="Times New Roman" w:hAnsi="Times New Roman"/>
          <w:i/>
        </w:rPr>
        <w:t xml:space="preserve">, </w:t>
      </w:r>
      <w:r w:rsidR="002B34A4" w:rsidRPr="00083974">
        <w:rPr>
          <w:rFonts w:ascii="Times New Roman" w:hAnsi="Times New Roman"/>
          <w:i/>
        </w:rPr>
        <w:t xml:space="preserve">falta de controle na </w:t>
      </w:r>
      <w:r w:rsidR="002604A8" w:rsidRPr="00083974">
        <w:rPr>
          <w:rFonts w:ascii="Times New Roman" w:hAnsi="Times New Roman"/>
          <w:i/>
        </w:rPr>
        <w:t>a</w:t>
      </w:r>
      <w:r w:rsidR="00A77438" w:rsidRPr="00083974">
        <w:rPr>
          <w:rFonts w:ascii="Times New Roman" w:hAnsi="Times New Roman"/>
          <w:i/>
        </w:rPr>
        <w:t>dministraç</w:t>
      </w:r>
      <w:r w:rsidR="002B34A4" w:rsidRPr="00083974">
        <w:rPr>
          <w:rFonts w:ascii="Times New Roman" w:hAnsi="Times New Roman"/>
          <w:i/>
        </w:rPr>
        <w:t xml:space="preserve">ão </w:t>
      </w:r>
      <w:r w:rsidR="00083974" w:rsidRPr="00083974">
        <w:rPr>
          <w:rFonts w:ascii="Times New Roman" w:hAnsi="Times New Roman"/>
          <w:i/>
        </w:rPr>
        <w:t>dos custos</w:t>
      </w:r>
      <w:r w:rsidR="00086872" w:rsidRPr="00083974">
        <w:rPr>
          <w:rFonts w:ascii="Times New Roman" w:hAnsi="Times New Roman"/>
          <w:i/>
        </w:rPr>
        <w:t>,</w:t>
      </w:r>
      <w:r w:rsidR="00A77438" w:rsidRPr="00083974">
        <w:rPr>
          <w:rFonts w:ascii="Times New Roman" w:hAnsi="Times New Roman"/>
          <w:i/>
        </w:rPr>
        <w:t xml:space="preserve"> falha</w:t>
      </w:r>
      <w:r w:rsidR="00AA25A8">
        <w:rPr>
          <w:rFonts w:ascii="Times New Roman" w:hAnsi="Times New Roman"/>
          <w:i/>
        </w:rPr>
        <w:t>s</w:t>
      </w:r>
      <w:r w:rsidR="00A77438" w:rsidRPr="00083974">
        <w:rPr>
          <w:rFonts w:ascii="Times New Roman" w:hAnsi="Times New Roman"/>
          <w:i/>
        </w:rPr>
        <w:t xml:space="preserve"> no controle</w:t>
      </w:r>
      <w:r w:rsidR="00AA25A8">
        <w:rPr>
          <w:rFonts w:ascii="Times New Roman" w:hAnsi="Times New Roman"/>
          <w:i/>
        </w:rPr>
        <w:t xml:space="preserve"> </w:t>
      </w:r>
      <w:r w:rsidR="00A77438" w:rsidRPr="00083974">
        <w:rPr>
          <w:rFonts w:ascii="Times New Roman" w:hAnsi="Times New Roman"/>
          <w:i/>
        </w:rPr>
        <w:t>dos processos</w:t>
      </w:r>
      <w:r w:rsidR="00086872" w:rsidRPr="00083974">
        <w:rPr>
          <w:rFonts w:ascii="Times New Roman" w:hAnsi="Times New Roman"/>
          <w:i/>
        </w:rPr>
        <w:t xml:space="preserve">, </w:t>
      </w:r>
      <w:r w:rsidR="002604A8" w:rsidRPr="00083974">
        <w:rPr>
          <w:rFonts w:ascii="Times New Roman" w:hAnsi="Times New Roman"/>
          <w:i/>
        </w:rPr>
        <w:t xml:space="preserve">dentre </w:t>
      </w:r>
      <w:r w:rsidR="00086872" w:rsidRPr="00083974">
        <w:rPr>
          <w:rFonts w:ascii="Times New Roman" w:hAnsi="Times New Roman"/>
          <w:i/>
        </w:rPr>
        <w:t xml:space="preserve">outros </w:t>
      </w:r>
      <w:r w:rsidR="002604A8" w:rsidRPr="00083974">
        <w:rPr>
          <w:rFonts w:ascii="Times New Roman" w:hAnsi="Times New Roman"/>
          <w:i/>
        </w:rPr>
        <w:t>erros que implicam e</w:t>
      </w:r>
      <w:r w:rsidR="00845468">
        <w:rPr>
          <w:rFonts w:ascii="Times New Roman" w:hAnsi="Times New Roman"/>
          <w:i/>
        </w:rPr>
        <w:t>m</w:t>
      </w:r>
      <w:r w:rsidR="002604A8" w:rsidRPr="00083974">
        <w:rPr>
          <w:rFonts w:ascii="Times New Roman" w:hAnsi="Times New Roman"/>
          <w:i/>
        </w:rPr>
        <w:t xml:space="preserve"> grandes prejuízos. </w:t>
      </w:r>
      <w:r w:rsidR="00A77438" w:rsidRPr="00083974">
        <w:rPr>
          <w:rFonts w:ascii="Times New Roman" w:hAnsi="Times New Roman"/>
          <w:i/>
        </w:rPr>
        <w:t xml:space="preserve">Ferramentas de projetos </w:t>
      </w:r>
      <w:r w:rsidR="00A43ABA">
        <w:rPr>
          <w:rFonts w:ascii="Times New Roman" w:hAnsi="Times New Roman"/>
          <w:i/>
        </w:rPr>
        <w:t xml:space="preserve">são </w:t>
      </w:r>
      <w:r w:rsidR="00BF77B2" w:rsidRPr="00083974">
        <w:rPr>
          <w:rFonts w:ascii="Times New Roman" w:hAnsi="Times New Roman"/>
          <w:i/>
        </w:rPr>
        <w:t>eficiente</w:t>
      </w:r>
      <w:r w:rsidR="00A43ABA">
        <w:rPr>
          <w:rFonts w:ascii="Times New Roman" w:hAnsi="Times New Roman"/>
          <w:i/>
        </w:rPr>
        <w:t xml:space="preserve">s e </w:t>
      </w:r>
      <w:r w:rsidR="00094038">
        <w:rPr>
          <w:rFonts w:ascii="Times New Roman" w:hAnsi="Times New Roman"/>
          <w:i/>
        </w:rPr>
        <w:t xml:space="preserve"> </w:t>
      </w:r>
      <w:r w:rsidR="00BF77B2" w:rsidRPr="00083974">
        <w:rPr>
          <w:rFonts w:ascii="Times New Roman" w:hAnsi="Times New Roman"/>
          <w:i/>
        </w:rPr>
        <w:t xml:space="preserve"> pode</w:t>
      </w:r>
      <w:r w:rsidR="00083974" w:rsidRPr="00083974">
        <w:rPr>
          <w:rFonts w:ascii="Times New Roman" w:hAnsi="Times New Roman"/>
          <w:i/>
        </w:rPr>
        <w:t>m</w:t>
      </w:r>
      <w:r w:rsidR="00BF77B2" w:rsidRPr="00083974">
        <w:rPr>
          <w:rFonts w:ascii="Times New Roman" w:hAnsi="Times New Roman"/>
          <w:i/>
        </w:rPr>
        <w:t xml:space="preserve"> </w:t>
      </w:r>
      <w:r w:rsidR="00A77438" w:rsidRPr="00083974">
        <w:rPr>
          <w:rFonts w:ascii="Times New Roman" w:hAnsi="Times New Roman"/>
          <w:i/>
        </w:rPr>
        <w:t>proporcionar, além da segurança do gestor,</w:t>
      </w:r>
      <w:r w:rsidR="00083974" w:rsidRPr="00083974">
        <w:rPr>
          <w:rFonts w:ascii="Times New Roman" w:hAnsi="Times New Roman"/>
          <w:i/>
        </w:rPr>
        <w:t xml:space="preserve"> a</w:t>
      </w:r>
      <w:r w:rsidR="00A77438" w:rsidRPr="00083974">
        <w:rPr>
          <w:rFonts w:ascii="Times New Roman" w:hAnsi="Times New Roman"/>
          <w:i/>
        </w:rPr>
        <w:t xml:space="preserve"> diminuição de</w:t>
      </w:r>
      <w:r w:rsidR="00BF77B2" w:rsidRPr="00083974">
        <w:rPr>
          <w:rFonts w:ascii="Times New Roman" w:hAnsi="Times New Roman"/>
          <w:i/>
        </w:rPr>
        <w:t xml:space="preserve"> custo</w:t>
      </w:r>
      <w:r w:rsidR="00A77438" w:rsidRPr="00083974">
        <w:rPr>
          <w:rFonts w:ascii="Times New Roman" w:hAnsi="Times New Roman"/>
          <w:i/>
        </w:rPr>
        <w:t xml:space="preserve">s, </w:t>
      </w:r>
      <w:r w:rsidR="002604A8" w:rsidRPr="00083974">
        <w:rPr>
          <w:rFonts w:ascii="Times New Roman" w:hAnsi="Times New Roman"/>
          <w:i/>
        </w:rPr>
        <w:t>melhor controle dos processos</w:t>
      </w:r>
      <w:r w:rsidR="002B34A4" w:rsidRPr="00083974">
        <w:rPr>
          <w:rFonts w:ascii="Times New Roman" w:hAnsi="Times New Roman"/>
          <w:i/>
        </w:rPr>
        <w:t>, satisfação do cliente</w:t>
      </w:r>
      <w:r w:rsidR="002604A8" w:rsidRPr="00083974">
        <w:rPr>
          <w:rFonts w:ascii="Times New Roman" w:hAnsi="Times New Roman"/>
          <w:i/>
        </w:rPr>
        <w:t xml:space="preserve"> e</w:t>
      </w:r>
      <w:r w:rsidR="002B34A4" w:rsidRPr="00083974">
        <w:rPr>
          <w:rFonts w:ascii="Times New Roman" w:hAnsi="Times New Roman"/>
          <w:i/>
        </w:rPr>
        <w:t xml:space="preserve"> sucesso d</w:t>
      </w:r>
      <w:r w:rsidR="002604A8" w:rsidRPr="00083974">
        <w:rPr>
          <w:rFonts w:ascii="Times New Roman" w:hAnsi="Times New Roman"/>
          <w:i/>
        </w:rPr>
        <w:t>o projeto,</w:t>
      </w:r>
      <w:r w:rsidR="00BF77B2" w:rsidRPr="00083974">
        <w:rPr>
          <w:rFonts w:ascii="Times New Roman" w:hAnsi="Times New Roman"/>
          <w:i/>
        </w:rPr>
        <w:t xml:space="preserve"> visto qu</w:t>
      </w:r>
      <w:r w:rsidR="002604A8" w:rsidRPr="00083974">
        <w:rPr>
          <w:rFonts w:ascii="Times New Roman" w:hAnsi="Times New Roman"/>
          <w:i/>
        </w:rPr>
        <w:t xml:space="preserve">e todo projeto para ser aplicado precisa ser </w:t>
      </w:r>
      <w:r w:rsidR="002B34A4" w:rsidRPr="00083974">
        <w:rPr>
          <w:rFonts w:ascii="Times New Roman" w:hAnsi="Times New Roman"/>
          <w:i/>
        </w:rPr>
        <w:t xml:space="preserve">bem </w:t>
      </w:r>
      <w:r w:rsidR="00083974">
        <w:rPr>
          <w:rFonts w:ascii="Times New Roman" w:hAnsi="Times New Roman"/>
          <w:i/>
        </w:rPr>
        <w:t>gerenciado.</w:t>
      </w:r>
      <w:r w:rsidR="006C65C4">
        <w:rPr>
          <w:rFonts w:ascii="Times New Roman" w:hAnsi="Times New Roman"/>
          <w:i/>
        </w:rPr>
        <w:t xml:space="preserve"> Ne</w:t>
      </w:r>
      <w:r w:rsidRPr="00083974">
        <w:rPr>
          <w:rFonts w:ascii="Times New Roman" w:hAnsi="Times New Roman"/>
          <w:i/>
        </w:rPr>
        <w:t xml:space="preserve">sse </w:t>
      </w:r>
      <w:r w:rsidR="002604A8" w:rsidRPr="00083974">
        <w:rPr>
          <w:rFonts w:ascii="Times New Roman" w:hAnsi="Times New Roman"/>
          <w:i/>
        </w:rPr>
        <w:t xml:space="preserve">trabalho iremos apresentar um </w:t>
      </w:r>
      <w:r w:rsidRPr="00083974">
        <w:rPr>
          <w:rFonts w:ascii="Times New Roman" w:hAnsi="Times New Roman"/>
          <w:i/>
        </w:rPr>
        <w:t xml:space="preserve">projeto </w:t>
      </w:r>
      <w:r w:rsidR="002604A8" w:rsidRPr="00083974">
        <w:rPr>
          <w:rFonts w:ascii="Times New Roman" w:hAnsi="Times New Roman"/>
          <w:i/>
        </w:rPr>
        <w:t xml:space="preserve">que </w:t>
      </w:r>
      <w:r w:rsidRPr="00083974">
        <w:rPr>
          <w:rFonts w:ascii="Times New Roman" w:hAnsi="Times New Roman"/>
          <w:i/>
        </w:rPr>
        <w:t>foi implementado com técnicas de gerenciamento, adaptando ferrame</w:t>
      </w:r>
      <w:r w:rsidR="006C65C4">
        <w:rPr>
          <w:rFonts w:ascii="Times New Roman" w:hAnsi="Times New Roman"/>
          <w:i/>
        </w:rPr>
        <w:t>ntas de projeto que facilitaram</w:t>
      </w:r>
      <w:r w:rsidRPr="00083974">
        <w:rPr>
          <w:rFonts w:ascii="Times New Roman" w:hAnsi="Times New Roman"/>
          <w:i/>
        </w:rPr>
        <w:t xml:space="preserve"> a eficiência e melhor</w:t>
      </w:r>
      <w:r w:rsidR="00986C0E" w:rsidRPr="00083974">
        <w:rPr>
          <w:rFonts w:ascii="Times New Roman" w:hAnsi="Times New Roman"/>
          <w:i/>
        </w:rPr>
        <w:t>i</w:t>
      </w:r>
      <w:r w:rsidRPr="00083974">
        <w:rPr>
          <w:rFonts w:ascii="Times New Roman" w:hAnsi="Times New Roman"/>
          <w:i/>
        </w:rPr>
        <w:t xml:space="preserve">a no processo de implantação, controle e performance </w:t>
      </w:r>
      <w:r w:rsidR="00A22B3C" w:rsidRPr="00083974">
        <w:rPr>
          <w:rFonts w:ascii="Times New Roman" w:hAnsi="Times New Roman"/>
          <w:i/>
        </w:rPr>
        <w:t>operacional</w:t>
      </w:r>
      <w:r w:rsidR="00986C0E" w:rsidRPr="00083974">
        <w:rPr>
          <w:rFonts w:ascii="Times New Roman" w:hAnsi="Times New Roman"/>
          <w:i/>
        </w:rPr>
        <w:t xml:space="preserve"> de uma</w:t>
      </w:r>
      <w:r w:rsidRPr="00083974">
        <w:rPr>
          <w:rFonts w:ascii="Times New Roman" w:hAnsi="Times New Roman"/>
          <w:i/>
        </w:rPr>
        <w:t xml:space="preserve"> Central de Concreto. Fazendo com que as demandas de produção solicitadas fossem atendidas, mitigando perdas e tendo</w:t>
      </w:r>
      <w:r w:rsidR="006C65C4">
        <w:rPr>
          <w:rFonts w:ascii="Times New Roman" w:hAnsi="Times New Roman"/>
          <w:i/>
        </w:rPr>
        <w:t xml:space="preserve"> o melhor controle dos custos. Desta forma pôde se</w:t>
      </w:r>
      <w:r w:rsidRPr="00083974">
        <w:rPr>
          <w:rFonts w:ascii="Times New Roman" w:hAnsi="Times New Roman"/>
          <w:i/>
        </w:rPr>
        <w:t xml:space="preserve"> observar</w:t>
      </w:r>
      <w:r w:rsidR="00AA25A8">
        <w:rPr>
          <w:rFonts w:ascii="Times New Roman" w:hAnsi="Times New Roman"/>
          <w:i/>
        </w:rPr>
        <w:t xml:space="preserve"> a</w:t>
      </w:r>
      <w:r w:rsidR="005C1501">
        <w:rPr>
          <w:rFonts w:ascii="Times New Roman" w:hAnsi="Times New Roman"/>
          <w:i/>
        </w:rPr>
        <w:t xml:space="preserve"> </w:t>
      </w:r>
      <w:r w:rsidR="003843CC">
        <w:rPr>
          <w:rFonts w:ascii="Times New Roman" w:hAnsi="Times New Roman"/>
          <w:i/>
        </w:rPr>
        <w:t xml:space="preserve">vulnerabilidade </w:t>
      </w:r>
      <w:r w:rsidR="00AA25A8">
        <w:rPr>
          <w:rFonts w:ascii="Times New Roman" w:hAnsi="Times New Roman"/>
          <w:i/>
        </w:rPr>
        <w:t xml:space="preserve">em </w:t>
      </w:r>
      <w:r w:rsidR="003843CC">
        <w:rPr>
          <w:rFonts w:ascii="Times New Roman" w:hAnsi="Times New Roman"/>
          <w:i/>
        </w:rPr>
        <w:t xml:space="preserve">que os processos estão </w:t>
      </w:r>
      <w:r w:rsidR="005C1501" w:rsidRPr="00083974">
        <w:rPr>
          <w:rFonts w:ascii="Times New Roman" w:hAnsi="Times New Roman"/>
          <w:i/>
        </w:rPr>
        <w:t>suscetíveis</w:t>
      </w:r>
      <w:r w:rsidR="005938DD">
        <w:rPr>
          <w:rFonts w:ascii="Times New Roman" w:hAnsi="Times New Roman"/>
          <w:i/>
        </w:rPr>
        <w:t>,</w:t>
      </w:r>
      <w:r w:rsidR="005C1501">
        <w:rPr>
          <w:rFonts w:ascii="Times New Roman" w:hAnsi="Times New Roman"/>
          <w:i/>
        </w:rPr>
        <w:t xml:space="preserve"> e a importância</w:t>
      </w:r>
      <w:r w:rsidRPr="00083974">
        <w:rPr>
          <w:rFonts w:ascii="Times New Roman" w:hAnsi="Times New Roman"/>
          <w:i/>
        </w:rPr>
        <w:t xml:space="preserve"> </w:t>
      </w:r>
      <w:r w:rsidR="005C1501">
        <w:rPr>
          <w:rFonts w:ascii="Times New Roman" w:hAnsi="Times New Roman"/>
          <w:i/>
        </w:rPr>
        <w:t xml:space="preserve">da </w:t>
      </w:r>
      <w:r w:rsidR="005938DD">
        <w:rPr>
          <w:rFonts w:ascii="Times New Roman" w:hAnsi="Times New Roman"/>
          <w:i/>
        </w:rPr>
        <w:t>aplicação</w:t>
      </w:r>
      <w:r w:rsidR="005C1501">
        <w:rPr>
          <w:rFonts w:ascii="Times New Roman" w:hAnsi="Times New Roman"/>
          <w:i/>
        </w:rPr>
        <w:t xml:space="preserve"> das ferramentas de projeto</w:t>
      </w:r>
      <w:r w:rsidR="002604A8" w:rsidRPr="002B34A4">
        <w:rPr>
          <w:rFonts w:ascii="Times New Roman" w:hAnsi="Times New Roman"/>
          <w:i/>
        </w:rPr>
        <w:t xml:space="preserve">.       </w:t>
      </w:r>
    </w:p>
    <w:p w:rsidR="00BF77B2" w:rsidRDefault="005C1501" w:rsidP="008A382D">
      <w:r>
        <w:t xml:space="preserve"> </w:t>
      </w:r>
    </w:p>
    <w:p w:rsidR="009B4E75" w:rsidRPr="00ED56A0" w:rsidRDefault="009B4E75" w:rsidP="005E1538">
      <w:pPr>
        <w:spacing w:after="0"/>
        <w:ind w:right="-804"/>
        <w:rPr>
          <w:rFonts w:ascii="Times New Roman" w:hAnsi="Times New Roman"/>
          <w:i/>
          <w:sz w:val="20"/>
          <w:szCs w:val="18"/>
        </w:rPr>
      </w:pPr>
    </w:p>
    <w:p w:rsidR="009B4E75" w:rsidRPr="00ED56A0" w:rsidRDefault="009B4E75" w:rsidP="005E1538">
      <w:pPr>
        <w:spacing w:after="0"/>
        <w:rPr>
          <w:rFonts w:ascii="Times New Roman" w:hAnsi="Times New Roman"/>
          <w:i/>
          <w:sz w:val="20"/>
          <w:szCs w:val="18"/>
        </w:rPr>
      </w:pPr>
    </w:p>
    <w:p w:rsidR="009B4E75" w:rsidRPr="00ED56A0" w:rsidRDefault="009B4E75" w:rsidP="005E1538">
      <w:pPr>
        <w:spacing w:after="0"/>
        <w:rPr>
          <w:rFonts w:ascii="Times New Roman" w:hAnsi="Times New Roman"/>
          <w:i/>
          <w:sz w:val="20"/>
          <w:szCs w:val="18"/>
        </w:rPr>
      </w:pPr>
    </w:p>
    <w:p w:rsidR="009B4E75" w:rsidRPr="00ED56A0" w:rsidRDefault="009B4E75" w:rsidP="005E1538">
      <w:pPr>
        <w:spacing w:after="0"/>
        <w:rPr>
          <w:rFonts w:ascii="Times New Roman" w:hAnsi="Times New Roman"/>
          <w:i/>
          <w:sz w:val="20"/>
          <w:szCs w:val="18"/>
        </w:rPr>
        <w:sectPr w:rsidR="009B4E75" w:rsidRPr="00ED56A0" w:rsidSect="009C3C1C">
          <w:type w:val="continuous"/>
          <w:pgSz w:w="11906" w:h="16838"/>
          <w:pgMar w:top="1418" w:right="1134" w:bottom="851" w:left="1134" w:header="709" w:footer="709" w:gutter="0"/>
          <w:cols w:num="2" w:space="708" w:equalWidth="0">
            <w:col w:w="2438" w:space="708"/>
            <w:col w:w="6492"/>
          </w:cols>
          <w:docGrid w:linePitch="360"/>
        </w:sectPr>
      </w:pPr>
    </w:p>
    <w:p w:rsidR="00313E0C" w:rsidRPr="00ED56A0" w:rsidRDefault="00313E0C" w:rsidP="00313E0C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313E0C" w:rsidRPr="00ED56A0" w:rsidRDefault="00313E0C" w:rsidP="00313E0C">
      <w:pPr>
        <w:rPr>
          <w:rFonts w:ascii="Times New Roman" w:hAnsi="Times New Roman"/>
          <w:sz w:val="18"/>
          <w:szCs w:val="18"/>
        </w:rPr>
      </w:pPr>
    </w:p>
    <w:p w:rsidR="000254FB" w:rsidRPr="00ED56A0" w:rsidRDefault="000254FB" w:rsidP="00313E0C">
      <w:pPr>
        <w:rPr>
          <w:rFonts w:ascii="Times New Roman" w:hAnsi="Times New Roman"/>
          <w:sz w:val="18"/>
          <w:szCs w:val="18"/>
        </w:rPr>
        <w:sectPr w:rsidR="000254FB" w:rsidRPr="00ED56A0" w:rsidSect="00313E0C">
          <w:footerReference w:type="default" r:id="rId10"/>
          <w:type w:val="continuous"/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9B4E75" w:rsidRPr="00DA1D00" w:rsidRDefault="00313E0C" w:rsidP="00361890">
      <w:pPr>
        <w:pStyle w:val="PargrafodaList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A1D00">
        <w:rPr>
          <w:rFonts w:ascii="Times New Roman" w:hAnsi="Times New Roman"/>
          <w:b/>
          <w:sz w:val="24"/>
          <w:szCs w:val="24"/>
        </w:rPr>
        <w:t>Introdução</w:t>
      </w:r>
    </w:p>
    <w:p w:rsidR="00AB6BA1" w:rsidRDefault="00AB6BA1" w:rsidP="005967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F5E51" w:rsidRDefault="00AB6BA1" w:rsidP="00AB6B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A72C7" w:rsidRPr="005A72C7">
        <w:rPr>
          <w:rFonts w:ascii="Times New Roman" w:hAnsi="Times New Roman"/>
          <w:color w:val="000000"/>
          <w:sz w:val="24"/>
          <w:szCs w:val="24"/>
        </w:rPr>
        <w:t>Em setembro de 2014 no Trecho do Lote</w:t>
      </w:r>
      <w:r w:rsidR="005967F9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5A72C7" w:rsidRPr="005A72C7">
        <w:rPr>
          <w:rFonts w:ascii="Times New Roman" w:hAnsi="Times New Roman"/>
          <w:color w:val="000000"/>
          <w:sz w:val="24"/>
          <w:szCs w:val="24"/>
        </w:rPr>
        <w:t xml:space="preserve">avançado 5 da Nova </w:t>
      </w:r>
      <w:proofErr w:type="spellStart"/>
      <w:r w:rsidR="005A72C7" w:rsidRPr="005A72C7">
        <w:rPr>
          <w:rFonts w:ascii="Times New Roman" w:hAnsi="Times New Roman"/>
          <w:color w:val="000000"/>
          <w:sz w:val="24"/>
          <w:szCs w:val="24"/>
        </w:rPr>
        <w:t>Transnordestina</w:t>
      </w:r>
      <w:proofErr w:type="spellEnd"/>
      <w:r w:rsidR="005A72C7" w:rsidRPr="005A72C7">
        <w:rPr>
          <w:rFonts w:ascii="Times New Roman" w:hAnsi="Times New Roman"/>
          <w:color w:val="000000"/>
          <w:sz w:val="24"/>
          <w:szCs w:val="24"/>
        </w:rPr>
        <w:t xml:space="preserve"> em Eliseu Martins (PI), </w:t>
      </w:r>
      <w:r w:rsidR="00AA25A8">
        <w:rPr>
          <w:rFonts w:ascii="Times New Roman" w:hAnsi="Times New Roman"/>
          <w:color w:val="000000"/>
          <w:sz w:val="24"/>
          <w:szCs w:val="24"/>
        </w:rPr>
        <w:t>uma equipe da</w:t>
      </w:r>
      <w:r w:rsidR="00463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empresa </w:t>
      </w:r>
      <w:r w:rsidR="0003307B">
        <w:rPr>
          <w:rFonts w:ascii="Times New Roman" w:hAnsi="Times New Roman"/>
          <w:color w:val="000000"/>
          <w:sz w:val="24"/>
          <w:szCs w:val="24"/>
        </w:rPr>
        <w:t>CIVILPORT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tomou um desafio de assumir a retomada das obras de terraplanagem e construções de obras de artes civil, que se encontravam nas suas fases de </w:t>
      </w:r>
      <w:r w:rsidR="001F5E51">
        <w:rPr>
          <w:rFonts w:ascii="Times New Roman" w:hAnsi="Times New Roman"/>
          <w:color w:val="000000"/>
          <w:sz w:val="24"/>
          <w:szCs w:val="24"/>
        </w:rPr>
        <w:t>re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>instalação e operação.</w:t>
      </w:r>
      <w:r w:rsidR="00EE4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67F9" w:rsidRPr="00191371">
        <w:rPr>
          <w:rFonts w:ascii="Times New Roman" w:hAnsi="Times New Roman"/>
          <w:sz w:val="24"/>
          <w:szCs w:val="24"/>
        </w:rPr>
        <w:t>A ferrovia projetada liga</w:t>
      </w:r>
      <w:r w:rsidR="00AA25A8">
        <w:rPr>
          <w:rFonts w:ascii="Times New Roman" w:hAnsi="Times New Roman"/>
          <w:sz w:val="24"/>
          <w:szCs w:val="24"/>
        </w:rPr>
        <w:t>ndo</w:t>
      </w:r>
      <w:r w:rsidR="005967F9" w:rsidRPr="00191371">
        <w:rPr>
          <w:rFonts w:ascii="Times New Roman" w:hAnsi="Times New Roman"/>
          <w:sz w:val="24"/>
          <w:szCs w:val="24"/>
        </w:rPr>
        <w:t xml:space="preserve"> a cidade</w:t>
      </w:r>
      <w:r w:rsidR="001F5E51">
        <w:rPr>
          <w:rFonts w:ascii="Times New Roman" w:hAnsi="Times New Roman"/>
          <w:sz w:val="24"/>
          <w:szCs w:val="24"/>
        </w:rPr>
        <w:t xml:space="preserve"> de Eliseu Martins,</w:t>
      </w:r>
      <w:r w:rsidR="0068595A">
        <w:rPr>
          <w:rFonts w:ascii="Times New Roman" w:hAnsi="Times New Roman"/>
          <w:sz w:val="24"/>
          <w:szCs w:val="24"/>
        </w:rPr>
        <w:t xml:space="preserve"> </w:t>
      </w:r>
      <w:r w:rsidR="005967F9" w:rsidRPr="00191371">
        <w:rPr>
          <w:rFonts w:ascii="Times New Roman" w:hAnsi="Times New Roman"/>
          <w:sz w:val="24"/>
          <w:szCs w:val="24"/>
        </w:rPr>
        <w:t>no sul do Piauí à cidade de Trindade</w:t>
      </w:r>
      <w:r w:rsidR="00324823">
        <w:rPr>
          <w:rFonts w:ascii="Times New Roman" w:hAnsi="Times New Roman"/>
          <w:sz w:val="24"/>
          <w:szCs w:val="24"/>
        </w:rPr>
        <w:t xml:space="preserve"> </w:t>
      </w:r>
      <w:r w:rsidR="00AA25A8">
        <w:rPr>
          <w:rFonts w:ascii="Times New Roman" w:hAnsi="Times New Roman"/>
          <w:sz w:val="24"/>
          <w:szCs w:val="24"/>
        </w:rPr>
        <w:t>(PE)</w:t>
      </w:r>
      <w:r w:rsidR="005967F9" w:rsidRPr="00191371">
        <w:rPr>
          <w:rFonts w:ascii="Times New Roman" w:hAnsi="Times New Roman"/>
          <w:sz w:val="24"/>
          <w:szCs w:val="24"/>
        </w:rPr>
        <w:t>. A extensão total do trecho é de 420,3 km de linha principal e</w:t>
      </w:r>
      <w:r w:rsidR="0003307B">
        <w:rPr>
          <w:rFonts w:ascii="Times New Roman" w:hAnsi="Times New Roman"/>
          <w:sz w:val="24"/>
          <w:szCs w:val="24"/>
        </w:rPr>
        <w:t xml:space="preserve"> </w:t>
      </w:r>
      <w:r w:rsidR="005967F9" w:rsidRPr="00191371">
        <w:rPr>
          <w:rFonts w:ascii="Times New Roman" w:hAnsi="Times New Roman"/>
          <w:sz w:val="24"/>
          <w:szCs w:val="24"/>
        </w:rPr>
        <w:t xml:space="preserve">42,5 </w:t>
      </w:r>
      <w:r w:rsidR="005967F9" w:rsidRPr="00191371">
        <w:rPr>
          <w:rFonts w:ascii="Times New Roman" w:hAnsi="Times New Roman"/>
          <w:sz w:val="24"/>
          <w:szCs w:val="24"/>
        </w:rPr>
        <w:t xml:space="preserve">km de vias secundárias ao </w:t>
      </w:r>
      <w:r w:rsidR="004D17FA">
        <w:rPr>
          <w:rFonts w:ascii="Times New Roman" w:hAnsi="Times New Roman"/>
          <w:sz w:val="24"/>
          <w:szCs w:val="24"/>
        </w:rPr>
        <w:t>longo de seus 17 pátios de cru</w:t>
      </w:r>
      <w:r w:rsidR="00B81B02">
        <w:rPr>
          <w:rFonts w:ascii="Times New Roman" w:hAnsi="Times New Roman"/>
          <w:sz w:val="24"/>
          <w:szCs w:val="24"/>
        </w:rPr>
        <w:t>za</w:t>
      </w:r>
      <w:r w:rsidR="005967F9" w:rsidRPr="00191371">
        <w:rPr>
          <w:rFonts w:ascii="Times New Roman" w:hAnsi="Times New Roman"/>
          <w:sz w:val="24"/>
          <w:szCs w:val="24"/>
        </w:rPr>
        <w:t>mento, totalizando 462,8</w:t>
      </w:r>
      <w:r w:rsidRPr="00191371">
        <w:rPr>
          <w:rFonts w:ascii="Times New Roman" w:hAnsi="Times New Roman"/>
          <w:sz w:val="24"/>
          <w:szCs w:val="24"/>
        </w:rPr>
        <w:t xml:space="preserve">km de vias férreas. Está </w:t>
      </w:r>
      <w:r w:rsidR="0003307B">
        <w:rPr>
          <w:rFonts w:ascii="Times New Roman" w:hAnsi="Times New Roman"/>
          <w:sz w:val="24"/>
          <w:szCs w:val="24"/>
        </w:rPr>
        <w:t>linear</w:t>
      </w:r>
      <w:r w:rsidR="0003307B" w:rsidRPr="00191371">
        <w:rPr>
          <w:rFonts w:ascii="Times New Roman" w:hAnsi="Times New Roman"/>
          <w:sz w:val="24"/>
          <w:szCs w:val="24"/>
        </w:rPr>
        <w:t>mente</w:t>
      </w:r>
      <w:r w:rsidR="005967F9" w:rsidRPr="00191371">
        <w:rPr>
          <w:rFonts w:ascii="Times New Roman" w:hAnsi="Times New Roman"/>
          <w:sz w:val="24"/>
          <w:szCs w:val="24"/>
        </w:rPr>
        <w:t xml:space="preserve"> subdividido no ponto em que a ferrovia atravessa a BR-020 na localidade de Simplício Mendes, em quatro Lotes principais.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307B" w:rsidRDefault="001F5E51" w:rsidP="00AB6B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Buscando atender a</w:t>
      </w:r>
      <w:r w:rsidR="00B81B02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demanda</w:t>
      </w:r>
      <w:r w:rsidR="00B81B02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F07104">
        <w:rPr>
          <w:rFonts w:ascii="Times New Roman" w:hAnsi="Times New Roman"/>
          <w:color w:val="000000"/>
          <w:sz w:val="24"/>
          <w:szCs w:val="24"/>
        </w:rPr>
        <w:t xml:space="preserve"> construção de 2 pontes e 20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bueiros, houve a necessidade da implantação de uma central de concreto próximo ao perímetro das construções, a fim de melhorar a logística das concretagens, que antes eram fornecidas pelo canteiro central situado a 75 km no mun</w:t>
      </w:r>
      <w:r>
        <w:rPr>
          <w:rFonts w:ascii="Times New Roman" w:hAnsi="Times New Roman"/>
          <w:color w:val="000000"/>
          <w:sz w:val="24"/>
          <w:szCs w:val="24"/>
        </w:rPr>
        <w:t xml:space="preserve">icípio de </w:t>
      </w:r>
      <w:r w:rsidR="004D17FA">
        <w:rPr>
          <w:rFonts w:ascii="Times New Roman" w:hAnsi="Times New Roman"/>
          <w:color w:val="000000"/>
          <w:sz w:val="24"/>
          <w:szCs w:val="24"/>
        </w:rPr>
        <w:lastRenderedPageBreak/>
        <w:t>Itaueira</w:t>
      </w:r>
      <w:r>
        <w:rPr>
          <w:rFonts w:ascii="Times New Roman" w:hAnsi="Times New Roman"/>
          <w:color w:val="000000"/>
          <w:sz w:val="24"/>
          <w:szCs w:val="24"/>
        </w:rPr>
        <w:t xml:space="preserve">. Uma 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equipe de </w:t>
      </w:r>
      <w:r w:rsidR="00AA25A8">
        <w:rPr>
          <w:rFonts w:ascii="Times New Roman" w:hAnsi="Times New Roman"/>
          <w:color w:val="000000"/>
          <w:sz w:val="24"/>
          <w:szCs w:val="24"/>
        </w:rPr>
        <w:t>Engenharia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respon</w:t>
      </w:r>
      <w:r>
        <w:rPr>
          <w:rFonts w:ascii="Times New Roman" w:hAnsi="Times New Roman"/>
          <w:color w:val="000000"/>
          <w:sz w:val="24"/>
          <w:szCs w:val="24"/>
        </w:rPr>
        <w:t xml:space="preserve">sável pela implementação destas ações foi solicitada, </w:t>
      </w:r>
      <w:r w:rsidR="00F07104">
        <w:rPr>
          <w:rFonts w:ascii="Times New Roman" w:hAnsi="Times New Roman"/>
          <w:color w:val="000000"/>
          <w:sz w:val="24"/>
          <w:szCs w:val="24"/>
        </w:rPr>
        <w:t xml:space="preserve">para </w:t>
      </w:r>
      <w:r>
        <w:rPr>
          <w:rFonts w:ascii="Times New Roman" w:hAnsi="Times New Roman"/>
          <w:color w:val="000000"/>
          <w:sz w:val="24"/>
          <w:szCs w:val="24"/>
        </w:rPr>
        <w:t>mobiliz</w:t>
      </w:r>
      <w:r w:rsidR="00F07104">
        <w:rPr>
          <w:rFonts w:ascii="Times New Roman" w:hAnsi="Times New Roman"/>
          <w:color w:val="000000"/>
          <w:sz w:val="24"/>
          <w:szCs w:val="24"/>
        </w:rPr>
        <w:t>ar o</w:t>
      </w:r>
      <w:r>
        <w:rPr>
          <w:rFonts w:ascii="Times New Roman" w:hAnsi="Times New Roman"/>
          <w:color w:val="000000"/>
          <w:sz w:val="24"/>
          <w:szCs w:val="24"/>
        </w:rPr>
        <w:t xml:space="preserve"> início </w:t>
      </w:r>
      <w:r w:rsidR="00F07104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as operações</w:t>
      </w:r>
      <w:r w:rsidR="00F07104">
        <w:rPr>
          <w:rFonts w:ascii="Times New Roman" w:hAnsi="Times New Roman"/>
          <w:color w:val="000000"/>
          <w:sz w:val="24"/>
          <w:szCs w:val="24"/>
        </w:rPr>
        <w:t>.</w:t>
      </w:r>
    </w:p>
    <w:p w:rsidR="005A72C7" w:rsidRDefault="0003307B" w:rsidP="00AB6B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79A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07104">
        <w:rPr>
          <w:rFonts w:ascii="Times New Roman" w:hAnsi="Times New Roman"/>
          <w:color w:val="000000"/>
          <w:sz w:val="24"/>
          <w:szCs w:val="24"/>
        </w:rPr>
        <w:t xml:space="preserve"> Afim de </w:t>
      </w:r>
      <w:r w:rsidR="003657D5">
        <w:rPr>
          <w:rFonts w:ascii="Times New Roman" w:hAnsi="Times New Roman"/>
          <w:color w:val="000000"/>
          <w:sz w:val="24"/>
          <w:szCs w:val="24"/>
        </w:rPr>
        <w:t>garantir o êxito do projeto,</w:t>
      </w:r>
      <w:r w:rsidR="0068595A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68595A" w:rsidRPr="000D6FDE">
        <w:rPr>
          <w:rFonts w:ascii="Times New Roman" w:hAnsi="Times New Roman"/>
          <w:color w:val="000000"/>
          <w:sz w:val="24"/>
          <w:szCs w:val="24"/>
        </w:rPr>
        <w:t>ferramentas de projeto foram aplicadas em várias partes dos processos</w:t>
      </w:r>
      <w:r w:rsidR="003657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104">
        <w:rPr>
          <w:rFonts w:ascii="Times New Roman" w:hAnsi="Times New Roman"/>
          <w:color w:val="000000"/>
          <w:sz w:val="24"/>
          <w:szCs w:val="24"/>
        </w:rPr>
        <w:t>de gerenciamento</w:t>
      </w:r>
      <w:r w:rsidR="003657D5">
        <w:rPr>
          <w:rFonts w:ascii="Times New Roman" w:hAnsi="Times New Roman"/>
          <w:color w:val="000000"/>
          <w:sz w:val="24"/>
          <w:szCs w:val="24"/>
        </w:rPr>
        <w:t>,</w:t>
      </w:r>
      <w:r w:rsidR="00F07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95A">
        <w:rPr>
          <w:rFonts w:ascii="Times New Roman" w:hAnsi="Times New Roman"/>
          <w:color w:val="000000"/>
          <w:sz w:val="24"/>
          <w:szCs w:val="24"/>
        </w:rPr>
        <w:t>sendo</w:t>
      </w:r>
      <w:r w:rsidR="00F07104">
        <w:rPr>
          <w:rFonts w:ascii="Times New Roman" w:hAnsi="Times New Roman"/>
          <w:color w:val="000000"/>
          <w:sz w:val="24"/>
          <w:szCs w:val="24"/>
        </w:rPr>
        <w:t xml:space="preserve"> fundamentais para </w:t>
      </w:r>
      <w:r w:rsidR="00A455F9">
        <w:rPr>
          <w:rFonts w:ascii="Times New Roman" w:hAnsi="Times New Roman"/>
          <w:color w:val="000000"/>
          <w:sz w:val="24"/>
          <w:szCs w:val="24"/>
        </w:rPr>
        <w:t>atende</w:t>
      </w:r>
      <w:r w:rsidR="00F07104">
        <w:rPr>
          <w:rFonts w:ascii="Times New Roman" w:hAnsi="Times New Roman"/>
          <w:color w:val="000000"/>
          <w:sz w:val="24"/>
          <w:szCs w:val="24"/>
        </w:rPr>
        <w:t>r</w:t>
      </w:r>
      <w:r w:rsidR="00A455F9">
        <w:rPr>
          <w:rFonts w:ascii="Times New Roman" w:hAnsi="Times New Roman"/>
          <w:color w:val="000000"/>
          <w:sz w:val="24"/>
          <w:szCs w:val="24"/>
        </w:rPr>
        <w:t xml:space="preserve"> o escopo</w:t>
      </w:r>
      <w:r w:rsidR="003657D5">
        <w:rPr>
          <w:rFonts w:ascii="Times New Roman" w:hAnsi="Times New Roman"/>
          <w:color w:val="000000"/>
          <w:sz w:val="24"/>
          <w:szCs w:val="24"/>
        </w:rPr>
        <w:t xml:space="preserve"> solici</w:t>
      </w:r>
      <w:r w:rsidR="00A455F9">
        <w:rPr>
          <w:rFonts w:ascii="Times New Roman" w:hAnsi="Times New Roman"/>
          <w:color w:val="000000"/>
          <w:sz w:val="24"/>
          <w:szCs w:val="24"/>
        </w:rPr>
        <w:t xml:space="preserve">tado e </w:t>
      </w:r>
      <w:r w:rsidR="00F07104">
        <w:rPr>
          <w:rFonts w:ascii="Times New Roman" w:hAnsi="Times New Roman"/>
          <w:color w:val="000000"/>
          <w:sz w:val="24"/>
          <w:szCs w:val="24"/>
        </w:rPr>
        <w:t>permitir</w:t>
      </w:r>
      <w:r w:rsidR="00AA25A8">
        <w:rPr>
          <w:rFonts w:ascii="Times New Roman" w:hAnsi="Times New Roman"/>
          <w:color w:val="000000"/>
          <w:sz w:val="24"/>
          <w:szCs w:val="24"/>
        </w:rPr>
        <w:t xml:space="preserve"> o acompanhamento d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657D5">
        <w:rPr>
          <w:rFonts w:ascii="Times New Roman" w:hAnsi="Times New Roman"/>
          <w:color w:val="000000"/>
          <w:sz w:val="24"/>
          <w:szCs w:val="24"/>
        </w:rPr>
        <w:t>fisca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lização por parte das diversas instituições envolvidas, </w:t>
      </w:r>
      <w:r w:rsidR="00AA25A8">
        <w:rPr>
          <w:rFonts w:ascii="Times New Roman" w:hAnsi="Times New Roman"/>
          <w:color w:val="000000"/>
          <w:sz w:val="24"/>
          <w:szCs w:val="24"/>
        </w:rPr>
        <w:t>princip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>a</w:t>
      </w:r>
      <w:r w:rsidR="00AA25A8">
        <w:rPr>
          <w:rFonts w:ascii="Times New Roman" w:hAnsi="Times New Roman"/>
          <w:color w:val="000000"/>
          <w:sz w:val="24"/>
          <w:szCs w:val="24"/>
        </w:rPr>
        <w:t>l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mente a </w:t>
      </w:r>
      <w:r w:rsidR="00B81B02">
        <w:rPr>
          <w:rFonts w:ascii="Times New Roman" w:hAnsi="Times New Roman"/>
          <w:color w:val="000000"/>
          <w:sz w:val="24"/>
          <w:szCs w:val="24"/>
        </w:rPr>
        <w:t>TRANSNOR-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>DESTINA Logística do S.A, órgão responsável pela fiscalização da Ferrovi</w:t>
      </w:r>
      <w:r w:rsidR="00B81B02">
        <w:rPr>
          <w:rFonts w:ascii="Times New Roman" w:hAnsi="Times New Roman"/>
          <w:color w:val="000000"/>
          <w:sz w:val="24"/>
          <w:szCs w:val="24"/>
        </w:rPr>
        <w:t xml:space="preserve">a. A </w:t>
      </w:r>
      <w:r w:rsidR="00A455F9">
        <w:rPr>
          <w:rFonts w:ascii="Times New Roman" w:hAnsi="Times New Roman"/>
          <w:color w:val="000000"/>
          <w:sz w:val="24"/>
          <w:szCs w:val="24"/>
        </w:rPr>
        <w:t>equipe</w:t>
      </w:r>
      <w:r w:rsidR="00B81B02">
        <w:rPr>
          <w:rFonts w:ascii="Times New Roman" w:hAnsi="Times New Roman"/>
          <w:color w:val="000000"/>
          <w:sz w:val="24"/>
          <w:szCs w:val="24"/>
        </w:rPr>
        <w:t xml:space="preserve"> de gestão</w:t>
      </w:r>
      <w:r w:rsidR="00A45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B02">
        <w:rPr>
          <w:rFonts w:ascii="Times New Roman" w:hAnsi="Times New Roman"/>
          <w:color w:val="000000"/>
          <w:sz w:val="24"/>
          <w:szCs w:val="24"/>
        </w:rPr>
        <w:t>também subsi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>di</w:t>
      </w:r>
      <w:r w:rsidR="00A455F9">
        <w:rPr>
          <w:rFonts w:ascii="Times New Roman" w:hAnsi="Times New Roman"/>
          <w:color w:val="000000"/>
          <w:sz w:val="24"/>
          <w:szCs w:val="24"/>
        </w:rPr>
        <w:t>ava à análise de todos os processos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sala de PMO 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da empresa, </w:t>
      </w:r>
      <w:r w:rsidR="00C87150">
        <w:rPr>
          <w:rFonts w:ascii="Times New Roman" w:hAnsi="Times New Roman"/>
          <w:color w:val="000000"/>
          <w:sz w:val="24"/>
          <w:szCs w:val="24"/>
        </w:rPr>
        <w:t xml:space="preserve">responsável pelos 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>processo</w:t>
      </w:r>
      <w:r w:rsidR="00A455F9">
        <w:rPr>
          <w:rFonts w:ascii="Times New Roman" w:hAnsi="Times New Roman"/>
          <w:color w:val="000000"/>
          <w:sz w:val="24"/>
          <w:szCs w:val="24"/>
        </w:rPr>
        <w:t>s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AA25A8">
        <w:rPr>
          <w:rFonts w:ascii="Times New Roman" w:hAnsi="Times New Roman"/>
          <w:color w:val="000000"/>
          <w:sz w:val="24"/>
          <w:szCs w:val="24"/>
        </w:rPr>
        <w:t>Gerenciamento</w:t>
      </w:r>
      <w:r w:rsidR="005A72C7" w:rsidRPr="00191371">
        <w:rPr>
          <w:rFonts w:ascii="Times New Roman" w:hAnsi="Times New Roman"/>
          <w:color w:val="000000"/>
          <w:sz w:val="24"/>
          <w:szCs w:val="24"/>
        </w:rPr>
        <w:t xml:space="preserve"> e Controle</w:t>
      </w:r>
      <w:r>
        <w:rPr>
          <w:rFonts w:ascii="Times New Roman" w:hAnsi="Times New Roman"/>
          <w:color w:val="000000"/>
          <w:sz w:val="24"/>
          <w:szCs w:val="24"/>
        </w:rPr>
        <w:t xml:space="preserve"> de todos os trechos da obra</w:t>
      </w:r>
      <w:r w:rsidR="005A72C7" w:rsidRPr="00191371">
        <w:rPr>
          <w:rFonts w:ascii="Times New Roman" w:hAnsi="Times New Roman"/>
          <w:color w:val="0079A3"/>
          <w:sz w:val="24"/>
          <w:szCs w:val="24"/>
        </w:rPr>
        <w:t>.</w:t>
      </w:r>
    </w:p>
    <w:p w:rsidR="00926ACB" w:rsidRPr="000D6FDE" w:rsidRDefault="0003453D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657D5">
        <w:rPr>
          <w:rFonts w:ascii="Times New Roman" w:hAnsi="Times New Roman"/>
          <w:color w:val="FFC000"/>
          <w:sz w:val="24"/>
          <w:szCs w:val="24"/>
        </w:rPr>
        <w:t xml:space="preserve">    </w:t>
      </w:r>
    </w:p>
    <w:p w:rsidR="005A72C7" w:rsidRPr="000D6FDE" w:rsidRDefault="00AB6BA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D6F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0C9D" w:rsidRPr="008C67D1" w:rsidRDefault="00A455F9" w:rsidP="008C67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C67D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00C9D" w:rsidRPr="008C67D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00C9D" w:rsidRPr="008C67D1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8C67D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00C9D" w:rsidRPr="008C67D1">
        <w:rPr>
          <w:rFonts w:ascii="Times New Roman" w:hAnsi="Times New Roman"/>
          <w:b/>
          <w:color w:val="000000"/>
          <w:sz w:val="24"/>
          <w:szCs w:val="24"/>
        </w:rPr>
        <w:t xml:space="preserve"> Objetivo específico</w:t>
      </w:r>
    </w:p>
    <w:p w:rsidR="00200C9D" w:rsidRPr="008C67D1" w:rsidRDefault="00200C9D" w:rsidP="008C67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00C9D" w:rsidRDefault="009B0987" w:rsidP="00353B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00C9D" w:rsidRPr="008C67D1">
        <w:rPr>
          <w:rFonts w:ascii="Times New Roman" w:hAnsi="Times New Roman"/>
          <w:color w:val="000000"/>
          <w:sz w:val="24"/>
          <w:szCs w:val="24"/>
        </w:rPr>
        <w:t>Esse trabalho foi implementado com o uso de ferramentas d</w:t>
      </w:r>
      <w:r w:rsidR="00AA25A8">
        <w:rPr>
          <w:rFonts w:ascii="Times New Roman" w:hAnsi="Times New Roman"/>
          <w:color w:val="000000"/>
          <w:sz w:val="24"/>
          <w:szCs w:val="24"/>
        </w:rPr>
        <w:t>e projeto, tendo como seu objetivo específic</w:t>
      </w:r>
      <w:r w:rsidR="00200C9D" w:rsidRPr="008C67D1">
        <w:rPr>
          <w:rFonts w:ascii="Times New Roman" w:hAnsi="Times New Roman"/>
          <w:color w:val="000000"/>
          <w:sz w:val="24"/>
          <w:szCs w:val="24"/>
        </w:rPr>
        <w:t>o, a aplicação das no controle d</w:t>
      </w:r>
      <w:r w:rsidR="00C87150">
        <w:rPr>
          <w:rFonts w:ascii="Times New Roman" w:hAnsi="Times New Roman"/>
          <w:color w:val="000000"/>
          <w:sz w:val="24"/>
          <w:szCs w:val="24"/>
        </w:rPr>
        <w:t xml:space="preserve">e todos </w:t>
      </w:r>
      <w:r w:rsidR="00200C9D" w:rsidRPr="008C67D1">
        <w:rPr>
          <w:rFonts w:ascii="Times New Roman" w:hAnsi="Times New Roman"/>
          <w:color w:val="000000"/>
          <w:sz w:val="24"/>
          <w:szCs w:val="24"/>
        </w:rPr>
        <w:t xml:space="preserve">processos de uma 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>Central de concreto</w:t>
      </w:r>
      <w:r w:rsidR="00AA25A8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465F30">
        <w:rPr>
          <w:rFonts w:ascii="Times New Roman" w:hAnsi="Times New Roman"/>
          <w:color w:val="000000"/>
          <w:sz w:val="24"/>
          <w:szCs w:val="24"/>
        </w:rPr>
        <w:t>azendo com que os</w:t>
      </w:r>
      <w:r w:rsidR="00C87150">
        <w:rPr>
          <w:rFonts w:ascii="Times New Roman" w:hAnsi="Times New Roman"/>
          <w:color w:val="000000"/>
          <w:sz w:val="24"/>
          <w:szCs w:val="24"/>
        </w:rPr>
        <w:t xml:space="preserve"> processos conduzissem a melhoria organizacional d</w:t>
      </w:r>
      <w:r w:rsidR="009A1944">
        <w:rPr>
          <w:rFonts w:ascii="Times New Roman" w:hAnsi="Times New Roman"/>
          <w:color w:val="000000"/>
          <w:sz w:val="24"/>
          <w:szCs w:val="24"/>
        </w:rPr>
        <w:t xml:space="preserve">e um </w:t>
      </w:r>
      <w:r w:rsidR="00C87150">
        <w:rPr>
          <w:rFonts w:ascii="Times New Roman" w:hAnsi="Times New Roman"/>
          <w:color w:val="000000"/>
          <w:sz w:val="24"/>
          <w:szCs w:val="24"/>
        </w:rPr>
        <w:t>canteiro</w:t>
      </w:r>
      <w:r w:rsidR="00465F30">
        <w:rPr>
          <w:rFonts w:ascii="Times New Roman" w:hAnsi="Times New Roman"/>
          <w:color w:val="000000"/>
          <w:sz w:val="24"/>
          <w:szCs w:val="24"/>
        </w:rPr>
        <w:t xml:space="preserve"> de obras</w:t>
      </w:r>
      <w:r w:rsidR="00C871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5F30">
        <w:rPr>
          <w:rFonts w:ascii="Times New Roman" w:hAnsi="Times New Roman"/>
          <w:color w:val="000000"/>
          <w:sz w:val="24"/>
          <w:szCs w:val="24"/>
        </w:rPr>
        <w:t>garanti</w:t>
      </w:r>
      <w:r w:rsidR="009A1944">
        <w:rPr>
          <w:rFonts w:ascii="Times New Roman" w:hAnsi="Times New Roman"/>
          <w:color w:val="000000"/>
          <w:sz w:val="24"/>
          <w:szCs w:val="24"/>
        </w:rPr>
        <w:t>ndo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1A1DA6">
        <w:rPr>
          <w:rFonts w:ascii="Times New Roman" w:hAnsi="Times New Roman"/>
          <w:color w:val="000000"/>
          <w:sz w:val="24"/>
          <w:szCs w:val="24"/>
        </w:rPr>
        <w:t xml:space="preserve">perfeito </w:t>
      </w:r>
      <w:r w:rsidR="001A1DA6" w:rsidRPr="001775AE">
        <w:rPr>
          <w:rFonts w:ascii="Times New Roman" w:hAnsi="Times New Roman"/>
          <w:color w:val="000000"/>
          <w:sz w:val="24"/>
          <w:szCs w:val="24"/>
        </w:rPr>
        <w:t xml:space="preserve">controle </w:t>
      </w:r>
      <w:r w:rsidR="00C87150">
        <w:rPr>
          <w:rFonts w:ascii="Times New Roman" w:hAnsi="Times New Roman"/>
          <w:color w:val="000000"/>
          <w:sz w:val="24"/>
          <w:szCs w:val="24"/>
        </w:rPr>
        <w:t>da produtividade</w:t>
      </w:r>
      <w:r w:rsidR="00C87150" w:rsidRPr="00177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F30">
        <w:rPr>
          <w:rFonts w:ascii="Times New Roman" w:hAnsi="Times New Roman"/>
          <w:color w:val="000000"/>
          <w:sz w:val="24"/>
          <w:szCs w:val="24"/>
        </w:rPr>
        <w:t>e o</w:t>
      </w:r>
      <w:r w:rsidR="001A1DA6">
        <w:rPr>
          <w:rFonts w:ascii="Times New Roman" w:hAnsi="Times New Roman"/>
          <w:color w:val="000000"/>
          <w:sz w:val="24"/>
          <w:szCs w:val="24"/>
        </w:rPr>
        <w:t xml:space="preserve"> emprego</w:t>
      </w:r>
      <w:r w:rsidR="00465F30">
        <w:rPr>
          <w:rFonts w:ascii="Times New Roman" w:hAnsi="Times New Roman"/>
          <w:color w:val="000000"/>
          <w:sz w:val="24"/>
          <w:szCs w:val="24"/>
        </w:rPr>
        <w:t xml:space="preserve"> de técnicas d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465F30">
        <w:rPr>
          <w:rFonts w:ascii="Times New Roman" w:hAnsi="Times New Roman"/>
          <w:color w:val="000000"/>
          <w:sz w:val="24"/>
          <w:szCs w:val="24"/>
        </w:rPr>
        <w:t>Q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>ualidade e</w:t>
      </w:r>
      <w:r w:rsidR="00465F30">
        <w:rPr>
          <w:rFonts w:ascii="Times New Roman" w:hAnsi="Times New Roman"/>
          <w:color w:val="000000"/>
          <w:sz w:val="24"/>
          <w:szCs w:val="24"/>
        </w:rPr>
        <w:t xml:space="preserve"> Meio A</w:t>
      </w:r>
      <w:r w:rsidR="001A1DA6">
        <w:rPr>
          <w:rFonts w:ascii="Times New Roman" w:hAnsi="Times New Roman"/>
          <w:color w:val="000000"/>
          <w:sz w:val="24"/>
          <w:szCs w:val="24"/>
        </w:rPr>
        <w:t>mbiente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>.</w:t>
      </w:r>
      <w:r w:rsidR="003C19CF">
        <w:rPr>
          <w:rFonts w:ascii="Times New Roman" w:hAnsi="Times New Roman"/>
          <w:color w:val="000000"/>
          <w:sz w:val="24"/>
          <w:szCs w:val="24"/>
        </w:rPr>
        <w:t xml:space="preserve"> Além de</w:t>
      </w:r>
      <w:r w:rsidR="00353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9CF">
        <w:rPr>
          <w:rFonts w:ascii="Times New Roman" w:hAnsi="Times New Roman"/>
          <w:color w:val="000000"/>
          <w:sz w:val="24"/>
          <w:szCs w:val="24"/>
        </w:rPr>
        <w:t>m</w:t>
      </w:r>
      <w:r w:rsidR="00353BE1">
        <w:rPr>
          <w:rFonts w:ascii="Times New Roman" w:hAnsi="Times New Roman"/>
          <w:color w:val="000000"/>
          <w:sz w:val="24"/>
          <w:szCs w:val="24"/>
        </w:rPr>
        <w:t>ostrar como ferramentas de projeto podem ser eficazes</w:t>
      </w:r>
      <w:r w:rsidR="00017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BE1">
        <w:rPr>
          <w:rFonts w:ascii="Times New Roman" w:hAnsi="Times New Roman"/>
          <w:color w:val="000000"/>
          <w:sz w:val="24"/>
          <w:szCs w:val="24"/>
        </w:rPr>
        <w:t xml:space="preserve">no gerenciamento dos processos de um projeto, independente da sua dimensão.  </w:t>
      </w:r>
    </w:p>
    <w:p w:rsidR="008C67D1" w:rsidRPr="00926ACB" w:rsidRDefault="008C67D1" w:rsidP="008C67D1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7D1" w:rsidRPr="00191371" w:rsidRDefault="008C67D1" w:rsidP="008C67D1">
      <w:pPr>
        <w:pStyle w:val="PargrafodaLista"/>
        <w:numPr>
          <w:ilvl w:val="1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A1944">
        <w:rPr>
          <w:rFonts w:ascii="Times New Roman" w:hAnsi="Times New Roman"/>
          <w:b/>
          <w:sz w:val="24"/>
          <w:szCs w:val="24"/>
        </w:rPr>
        <w:t>O</w:t>
      </w:r>
      <w:r w:rsidR="009B0987">
        <w:rPr>
          <w:rFonts w:ascii="Times New Roman" w:hAnsi="Times New Roman"/>
          <w:b/>
          <w:sz w:val="24"/>
          <w:szCs w:val="24"/>
        </w:rPr>
        <w:t>bjetivo do Gerenciamento de Projetos.</w:t>
      </w:r>
    </w:p>
    <w:p w:rsidR="008C67D1" w:rsidRPr="00926ACB" w:rsidRDefault="008C67D1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C67D1" w:rsidRPr="0003453D" w:rsidRDefault="008C67D1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26AC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3453D">
        <w:rPr>
          <w:rFonts w:ascii="Times New Roman" w:hAnsi="Times New Roman"/>
          <w:color w:val="000000"/>
          <w:sz w:val="24"/>
          <w:szCs w:val="24"/>
        </w:rPr>
        <w:t xml:space="preserve">Gerenciamento de projetos é a aplicação do conhecimento, habilidades, ferramentas e técnicas ás atividades projeto para atender aos requisitos. O gerenciamento de projetos, logicamente agrupados em cinco grupos de processo. Esses cinco grupos de processo são: Iniciação; Planejamento, Execução, </w:t>
      </w:r>
      <w:r w:rsidRPr="0003453D">
        <w:rPr>
          <w:rFonts w:ascii="Times New Roman" w:hAnsi="Times New Roman"/>
          <w:color w:val="000000"/>
          <w:sz w:val="24"/>
          <w:szCs w:val="24"/>
        </w:rPr>
        <w:t>Monitoramento e controle e Encerramento [1].</w:t>
      </w:r>
    </w:p>
    <w:p w:rsidR="008C67D1" w:rsidRPr="0003453D" w:rsidRDefault="008C67D1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3453D">
        <w:rPr>
          <w:rFonts w:ascii="Times New Roman" w:hAnsi="Times New Roman"/>
          <w:color w:val="000000"/>
          <w:sz w:val="24"/>
          <w:szCs w:val="24"/>
        </w:rPr>
        <w:t xml:space="preserve">    É fundamental mostrar a importância do gerenciamento de projetos e a aplicação de processos, métodos, conhecimentos, habilidades e experiências para alcançar os objetivos do projeto.</w:t>
      </w:r>
    </w:p>
    <w:p w:rsidR="008C67D1" w:rsidRPr="0003453D" w:rsidRDefault="008C67D1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3453D">
        <w:rPr>
          <w:rFonts w:ascii="Times New Roman" w:hAnsi="Times New Roman"/>
          <w:color w:val="000000"/>
          <w:sz w:val="24"/>
          <w:szCs w:val="24"/>
        </w:rPr>
        <w:t xml:space="preserve">     Um projeto é um empreendimento único e transitório, realizado para atingir objetivos planejados, que poderiam ser definidos em termos de produtos, resultados ou benefícios. Um projeto é geralmente considerado um sucesso se atingir os objetivos de acordo com seus critérios de aceitação, dentro de um prazo e orçamento acordados.</w:t>
      </w:r>
    </w:p>
    <w:p w:rsidR="008C67D1" w:rsidRDefault="008C67D1" w:rsidP="008C67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3453D">
        <w:rPr>
          <w:rFonts w:ascii="Times New Roman" w:hAnsi="Times New Roman"/>
          <w:color w:val="000000"/>
          <w:sz w:val="24"/>
          <w:szCs w:val="24"/>
        </w:rPr>
        <w:t xml:space="preserve">      Um fator-chave no gerenciamento de projetos é o uso de ferramentas de projeto, que ajudam a controlar as tarefas e projetos à medida que avançam pelas várias etapas do processo. Esses produtos empregam um quadro com o desenvolvimento de uma estrutura para visualizar o trabalho em andamento. Como a lista de tarefas, uma ferramenta de fluxo de trabalho não é tão complexa, mas pode ser inestimável ao longo de um projeto. Podemos atribuir outras ferramentas que ajudam no controle e desenvolvimento de projetos. Tanto no modo operacional do projeto, as ferramentas ajudam de forma mais cotidiana com lançamento de informações que podem ser compartilhadas com outras ferramentas. </w:t>
      </w:r>
    </w:p>
    <w:p w:rsidR="008C67D1" w:rsidRPr="0003453D" w:rsidRDefault="008C67D1" w:rsidP="008C67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00C9D" w:rsidRPr="001775AE" w:rsidRDefault="00200C9D" w:rsidP="0097436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0252" w:rsidRPr="00A54895" w:rsidRDefault="00AF2F11" w:rsidP="0097436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54895">
        <w:rPr>
          <w:rFonts w:ascii="Times New Roman" w:hAnsi="Times New Roman"/>
          <w:b/>
          <w:color w:val="000000"/>
          <w:sz w:val="24"/>
          <w:szCs w:val="24"/>
        </w:rPr>
        <w:t>3.0</w:t>
      </w:r>
      <w:r w:rsidR="00350252" w:rsidRPr="00A54895">
        <w:rPr>
          <w:rFonts w:ascii="Times New Roman" w:hAnsi="Times New Roman"/>
          <w:b/>
          <w:color w:val="000000"/>
          <w:sz w:val="24"/>
          <w:szCs w:val="24"/>
        </w:rPr>
        <w:t xml:space="preserve"> Ferramentas de Projetos</w:t>
      </w:r>
    </w:p>
    <w:p w:rsidR="00350252" w:rsidRPr="001775AE" w:rsidRDefault="00350252" w:rsidP="0097436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252" w:rsidRPr="001775AE" w:rsidRDefault="00350252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    As ferramentas de gerenciamento de proje</w:t>
      </w:r>
      <w:r w:rsidR="00200C9D" w:rsidRPr="001775AE">
        <w:rPr>
          <w:rFonts w:ascii="Times New Roman" w:hAnsi="Times New Roman"/>
          <w:color w:val="000000"/>
          <w:sz w:val="24"/>
          <w:szCs w:val="24"/>
        </w:rPr>
        <w:t xml:space="preserve">tos são auxílios para ajudar o profissional </w:t>
      </w:r>
      <w:r w:rsidRPr="001775AE">
        <w:rPr>
          <w:rFonts w:ascii="Times New Roman" w:hAnsi="Times New Roman"/>
          <w:color w:val="000000"/>
          <w:sz w:val="24"/>
          <w:szCs w:val="24"/>
        </w:rPr>
        <w:t>ou equipe a organizar efetivamente o trabalho e gerenciar projetos e tarefas. O termo geralmente se refere ao</w:t>
      </w:r>
      <w:r w:rsidR="00D645DE">
        <w:rPr>
          <w:rFonts w:ascii="Times New Roman" w:hAnsi="Times New Roman"/>
          <w:color w:val="000000"/>
          <w:sz w:val="24"/>
          <w:szCs w:val="24"/>
        </w:rPr>
        <w:t>s</w:t>
      </w:r>
      <w:r w:rsidRPr="00177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17FA">
        <w:rPr>
          <w:rFonts w:ascii="Times New Roman" w:hAnsi="Times New Roman"/>
          <w:i/>
          <w:color w:val="000000"/>
          <w:sz w:val="24"/>
          <w:szCs w:val="24"/>
        </w:rPr>
        <w:t>software</w:t>
      </w:r>
      <w:r w:rsidR="00D645DE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1775AE">
        <w:rPr>
          <w:rFonts w:ascii="Times New Roman" w:hAnsi="Times New Roman"/>
          <w:color w:val="000000"/>
          <w:sz w:val="24"/>
          <w:szCs w:val="24"/>
        </w:rPr>
        <w:t xml:space="preserve"> de gerenciamento de projetos. As ferramentas de </w:t>
      </w:r>
      <w:r w:rsidR="00D645DE">
        <w:rPr>
          <w:rFonts w:ascii="Times New Roman" w:hAnsi="Times New Roman"/>
          <w:color w:val="000000"/>
          <w:sz w:val="24"/>
          <w:szCs w:val="24"/>
        </w:rPr>
        <w:t>g</w:t>
      </w:r>
      <w:r w:rsidRPr="001775AE">
        <w:rPr>
          <w:rFonts w:ascii="Times New Roman" w:hAnsi="Times New Roman"/>
          <w:color w:val="000000"/>
          <w:sz w:val="24"/>
          <w:szCs w:val="24"/>
        </w:rPr>
        <w:t xml:space="preserve">erenciamento de projetos são feitas para serem completamente personalizáveis, para que possam atender às necessidades de equipes de tamanhos diferentes e com </w:t>
      </w:r>
      <w:r w:rsidRPr="001775AE">
        <w:rPr>
          <w:rFonts w:ascii="Times New Roman" w:hAnsi="Times New Roman"/>
          <w:color w:val="000000"/>
          <w:sz w:val="24"/>
          <w:szCs w:val="24"/>
        </w:rPr>
        <w:lastRenderedPageBreak/>
        <w:t>objetivos diferentes.</w:t>
      </w:r>
      <w:r w:rsidR="0003453D" w:rsidRPr="00177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75AE">
        <w:rPr>
          <w:rFonts w:ascii="Times New Roman" w:hAnsi="Times New Roman"/>
          <w:color w:val="000000"/>
          <w:sz w:val="24"/>
          <w:szCs w:val="24"/>
        </w:rPr>
        <w:t>Ferramentas de gerenciamento de projetos são geralmente definidas pelos diferentes recursos oferecidos. Eles incluem, mas não estão limitados a:</w:t>
      </w:r>
    </w:p>
    <w:p w:rsidR="00350252" w:rsidRPr="001775AE" w:rsidRDefault="00926ACB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50252" w:rsidRPr="001775AE">
        <w:rPr>
          <w:rFonts w:ascii="Times New Roman" w:hAnsi="Times New Roman"/>
          <w:color w:val="000000"/>
          <w:sz w:val="24"/>
          <w:szCs w:val="24"/>
        </w:rPr>
        <w:t xml:space="preserve">Planejamento / programação - As ferramentas de gerenciamento de projetos permitem planejar e delegar o trabalho em um só lugar com tarefas, </w:t>
      </w:r>
      <w:proofErr w:type="spellStart"/>
      <w:r w:rsidR="00350252" w:rsidRPr="001775AE">
        <w:rPr>
          <w:rFonts w:ascii="Times New Roman" w:hAnsi="Times New Roman"/>
          <w:color w:val="000000"/>
          <w:sz w:val="24"/>
          <w:szCs w:val="24"/>
        </w:rPr>
        <w:t>subtarefas</w:t>
      </w:r>
      <w:proofErr w:type="spellEnd"/>
      <w:r w:rsidR="00350252" w:rsidRPr="001775AE">
        <w:rPr>
          <w:rFonts w:ascii="Times New Roman" w:hAnsi="Times New Roman"/>
          <w:color w:val="000000"/>
          <w:sz w:val="24"/>
          <w:szCs w:val="24"/>
        </w:rPr>
        <w:t>, pastas, modelos, fluxos de trabalho e calendários.</w:t>
      </w:r>
    </w:p>
    <w:p w:rsidR="00350252" w:rsidRPr="001775AE" w:rsidRDefault="00350252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Colaboração - E-mail não é mais a única forma de comunicação. Use ferramentas de gerenciamento de projetos para atribuir tarefas, adicionar comentários, </w:t>
      </w:r>
      <w:r w:rsidRPr="0003453D">
        <w:rPr>
          <w:rFonts w:ascii="Times New Roman" w:hAnsi="Times New Roman"/>
          <w:color w:val="000000"/>
          <w:sz w:val="24"/>
          <w:szCs w:val="24"/>
        </w:rPr>
        <w:t>organizar</w:t>
      </w:r>
      <w:r w:rsidRPr="001775AE">
        <w:rPr>
          <w:rFonts w:ascii="Times New Roman" w:hAnsi="Times New Roman"/>
          <w:color w:val="000000"/>
          <w:sz w:val="24"/>
          <w:szCs w:val="24"/>
        </w:rPr>
        <w:t xml:space="preserve"> painéis e para provas e aprovações.</w:t>
      </w:r>
    </w:p>
    <w:p w:rsidR="00350252" w:rsidRPr="001775AE" w:rsidRDefault="00926ACB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50252" w:rsidRPr="001775AE">
        <w:rPr>
          <w:rFonts w:ascii="Times New Roman" w:hAnsi="Times New Roman"/>
          <w:color w:val="000000"/>
          <w:sz w:val="24"/>
          <w:szCs w:val="24"/>
        </w:rPr>
        <w:t>Documentação - Evite perder arquivos com recursos de gerenciamento de arquivos: edição, controle de versão e armazenamento de todos os arquivos.</w:t>
      </w:r>
    </w:p>
    <w:p w:rsidR="00350252" w:rsidRPr="001775AE" w:rsidRDefault="00926ACB" w:rsidP="00926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50252" w:rsidRPr="001775AE">
        <w:rPr>
          <w:rFonts w:ascii="Times New Roman" w:hAnsi="Times New Roman"/>
          <w:color w:val="000000"/>
          <w:sz w:val="24"/>
          <w:szCs w:val="24"/>
        </w:rPr>
        <w:t>Avaliação - Rastreie e avalie a produtividade e o crescimento por meio do gerenciamento de recursos e relatórios</w:t>
      </w:r>
    </w:p>
    <w:p w:rsidR="006634CC" w:rsidRPr="00AF2F11" w:rsidRDefault="00350252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Desde o nascimento do método de caminho crítico impulsionado pelo mainframe nos anos 1950 até o surgimento de ferramentas de colaboração de equipes modernas, as empresas usaram </w:t>
      </w:r>
      <w:r w:rsidRPr="004D17FA">
        <w:rPr>
          <w:rFonts w:ascii="Times New Roman" w:hAnsi="Times New Roman"/>
          <w:i/>
          <w:color w:val="000000"/>
          <w:sz w:val="24"/>
          <w:szCs w:val="24"/>
        </w:rPr>
        <w:t>software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de gerenciamento de projetos para planejar e organizar seu trabalho, alocar recursos e aco</w:t>
      </w:r>
      <w:r w:rsidR="00EC2147" w:rsidRPr="00AF2F11">
        <w:rPr>
          <w:rFonts w:ascii="Times New Roman" w:hAnsi="Times New Roman"/>
          <w:color w:val="000000"/>
          <w:sz w:val="24"/>
          <w:szCs w:val="24"/>
        </w:rPr>
        <w:t>mpanhar os prazos e o progresso</w:t>
      </w:r>
      <w:r w:rsidRPr="00AF2F11">
        <w:rPr>
          <w:rFonts w:ascii="Times New Roman" w:hAnsi="Times New Roman"/>
          <w:color w:val="000000"/>
          <w:sz w:val="24"/>
          <w:szCs w:val="24"/>
        </w:rPr>
        <w:t>. </w:t>
      </w:r>
    </w:p>
    <w:p w:rsidR="00D20930" w:rsidRPr="00AF2F11" w:rsidRDefault="00350252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A5BFD">
        <w:rPr>
          <w:rFonts w:ascii="Times New Roman" w:hAnsi="Times New Roman"/>
          <w:color w:val="000000"/>
          <w:sz w:val="24"/>
          <w:szCs w:val="24"/>
        </w:rPr>
        <w:t xml:space="preserve">Escolher a ferramenta certa de </w:t>
      </w:r>
      <w:r w:rsidRPr="00AF2F11">
        <w:rPr>
          <w:rFonts w:ascii="Times New Roman" w:hAnsi="Times New Roman"/>
          <w:color w:val="000000"/>
          <w:sz w:val="24"/>
          <w:szCs w:val="24"/>
        </w:rPr>
        <w:t>g</w:t>
      </w:r>
      <w:r w:rsidR="008A5BFD">
        <w:rPr>
          <w:rFonts w:ascii="Times New Roman" w:hAnsi="Times New Roman"/>
          <w:color w:val="000000"/>
          <w:sz w:val="24"/>
          <w:szCs w:val="24"/>
        </w:rPr>
        <w:t>erenciamento de projetos é frequ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entemente uma </w:t>
      </w:r>
      <w:r w:rsidR="008A5BFD">
        <w:rPr>
          <w:rFonts w:ascii="Times New Roman" w:hAnsi="Times New Roman"/>
          <w:color w:val="000000"/>
          <w:sz w:val="24"/>
          <w:szCs w:val="24"/>
        </w:rPr>
        <w:t>questão de gosto ou preferência.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 A forte concorrência entre fornecedores ajudou a criar um exército de </w:t>
      </w:r>
      <w:proofErr w:type="spellStart"/>
      <w:r w:rsidRPr="004D17FA">
        <w:rPr>
          <w:rFonts w:ascii="Times New Roman" w:hAnsi="Times New Roman"/>
          <w:i/>
          <w:color w:val="000000"/>
          <w:sz w:val="24"/>
          <w:szCs w:val="24"/>
        </w:rPr>
        <w:t>copycats</w:t>
      </w:r>
      <w:proofErr w:type="spellEnd"/>
      <w:r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7D1">
        <w:rPr>
          <w:rFonts w:ascii="Times New Roman" w:hAnsi="Times New Roman"/>
          <w:color w:val="000000"/>
          <w:sz w:val="24"/>
          <w:szCs w:val="24"/>
        </w:rPr>
        <w:t>(</w:t>
      </w:r>
      <w:r w:rsidR="008C67D1" w:rsidRPr="004D17FA">
        <w:rPr>
          <w:rFonts w:ascii="Times New Roman" w:hAnsi="Times New Roman"/>
          <w:i/>
          <w:color w:val="000000"/>
          <w:sz w:val="24"/>
          <w:szCs w:val="24"/>
        </w:rPr>
        <w:t>s</w:t>
      </w:r>
      <w:r w:rsidR="008C67D1" w:rsidRPr="004D17FA">
        <w:rPr>
          <w:rFonts w:ascii="Times New Roman" w:hAnsi="Times New Roman"/>
          <w:bCs/>
          <w:i/>
          <w:color w:val="000000"/>
          <w:sz w:val="24"/>
          <w:szCs w:val="24"/>
        </w:rPr>
        <w:t>tartups</w:t>
      </w:r>
      <w:r w:rsidR="008C67D1" w:rsidRPr="004D17FA">
        <w:rPr>
          <w:rFonts w:ascii="Times New Roman" w:hAnsi="Times New Roman"/>
          <w:bCs/>
          <w:color w:val="000000"/>
          <w:sz w:val="24"/>
          <w:szCs w:val="24"/>
        </w:rPr>
        <w:t xml:space="preserve"> que copiam modelos de negócio já testados e validados em outros países</w:t>
      </w:r>
      <w:r w:rsidR="008C67D1">
        <w:rPr>
          <w:rFonts w:ascii="Times New Roman" w:hAnsi="Times New Roman"/>
          <w:color w:val="000000"/>
          <w:sz w:val="24"/>
          <w:szCs w:val="24"/>
        </w:rPr>
        <w:t>)</w:t>
      </w:r>
      <w:r w:rsidR="005E4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sempre tão ligeiramente </w:t>
      </w:r>
      <w:r w:rsidR="004D17FA">
        <w:rPr>
          <w:rFonts w:ascii="Times New Roman" w:hAnsi="Times New Roman"/>
          <w:color w:val="000000"/>
          <w:sz w:val="24"/>
          <w:szCs w:val="24"/>
        </w:rPr>
        <w:t>d</w:t>
      </w:r>
      <w:r w:rsidRPr="00AF2F11">
        <w:rPr>
          <w:rFonts w:ascii="Times New Roman" w:hAnsi="Times New Roman"/>
          <w:color w:val="000000"/>
          <w:sz w:val="24"/>
          <w:szCs w:val="24"/>
        </w:rPr>
        <w:t>iferenciados que lidam com a colaboração geral e o gerenciamento de tarefas, além de algumas opções adaptadas a setores específicos ou casos de uso (por exemplo </w:t>
      </w:r>
      <w:hyperlink r:id="rId11" w:tgtFrame="_blank" w:history="1">
        <w:r w:rsidRPr="00AF2F11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4D17FA">
          <w:rPr>
            <w:rFonts w:ascii="Times New Roman" w:hAnsi="Times New Roman"/>
            <w:i/>
            <w:color w:val="000000"/>
            <w:sz w:val="24"/>
            <w:szCs w:val="24"/>
          </w:rPr>
          <w:t xml:space="preserve">software </w:t>
        </w:r>
        <w:r w:rsidRPr="00AF2F11">
          <w:rPr>
            <w:rFonts w:ascii="Times New Roman" w:hAnsi="Times New Roman"/>
            <w:color w:val="000000"/>
            <w:sz w:val="24"/>
            <w:szCs w:val="24"/>
          </w:rPr>
          <w:t>de gerenciamento de projetos de construção</w:t>
        </w:r>
      </w:hyperlink>
      <w:r w:rsidR="004D17FA">
        <w:rPr>
          <w:rFonts w:ascii="Times New Roman" w:hAnsi="Times New Roman"/>
          <w:color w:val="000000"/>
          <w:sz w:val="24"/>
          <w:szCs w:val="24"/>
        </w:rPr>
        <w:t> ).[</w:t>
      </w:r>
      <w:r w:rsidRPr="00AF2F11">
        <w:rPr>
          <w:rFonts w:ascii="Times New Roman" w:hAnsi="Times New Roman"/>
          <w:color w:val="000000"/>
          <w:sz w:val="24"/>
          <w:szCs w:val="24"/>
        </w:rPr>
        <w:t>2</w:t>
      </w:r>
      <w:r w:rsidR="004D17FA">
        <w:rPr>
          <w:rFonts w:ascii="Times New Roman" w:hAnsi="Times New Roman"/>
          <w:color w:val="000000"/>
          <w:sz w:val="24"/>
          <w:szCs w:val="24"/>
        </w:rPr>
        <w:t>]</w:t>
      </w:r>
    </w:p>
    <w:p w:rsidR="00EC1C9B" w:rsidRPr="00AF2F11" w:rsidRDefault="00D2093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Dentro do contexto de Gerenciamento de projetos existem várias outras opções de ferramentas e processos que s</w:t>
      </w:r>
      <w:r w:rsidR="00E727BF" w:rsidRPr="00AF2F11">
        <w:rPr>
          <w:rFonts w:ascii="Times New Roman" w:hAnsi="Times New Roman"/>
          <w:color w:val="000000"/>
          <w:sz w:val="24"/>
          <w:szCs w:val="24"/>
        </w:rPr>
        <w:t>ão usadas com fre</w:t>
      </w:r>
      <w:r w:rsidRPr="00AF2F11">
        <w:rPr>
          <w:rFonts w:ascii="Times New Roman" w:hAnsi="Times New Roman"/>
          <w:color w:val="000000"/>
          <w:sz w:val="24"/>
          <w:szCs w:val="24"/>
        </w:rPr>
        <w:t>quência</w:t>
      </w:r>
      <w:r w:rsidR="00E727BF" w:rsidRPr="00AF2F11">
        <w:rPr>
          <w:rFonts w:ascii="Times New Roman" w:hAnsi="Times New Roman"/>
          <w:color w:val="000000"/>
          <w:sz w:val="24"/>
          <w:szCs w:val="24"/>
        </w:rPr>
        <w:t xml:space="preserve"> em grandes projetos, </w:t>
      </w:r>
      <w:r w:rsidR="00EC1C9B" w:rsidRPr="00AF2F11">
        <w:rPr>
          <w:rFonts w:ascii="Times New Roman" w:hAnsi="Times New Roman"/>
          <w:color w:val="000000"/>
          <w:sz w:val="24"/>
          <w:szCs w:val="24"/>
        </w:rPr>
        <w:t xml:space="preserve">cada </w:t>
      </w:r>
      <w:r w:rsidR="00EC1C9B" w:rsidRPr="00AF2F11">
        <w:rPr>
          <w:rFonts w:ascii="Times New Roman" w:hAnsi="Times New Roman"/>
          <w:color w:val="000000"/>
          <w:sz w:val="24"/>
          <w:szCs w:val="24"/>
        </w:rPr>
        <w:t>uma poss</w:t>
      </w:r>
      <w:r w:rsidR="00926ACB">
        <w:rPr>
          <w:rFonts w:ascii="Times New Roman" w:hAnsi="Times New Roman"/>
          <w:color w:val="000000"/>
          <w:sz w:val="24"/>
          <w:szCs w:val="24"/>
        </w:rPr>
        <w:t xml:space="preserve">ui seus recursos específicos e </w:t>
      </w:r>
      <w:r w:rsidR="00EC1C9B" w:rsidRPr="00AF2F11">
        <w:rPr>
          <w:rFonts w:ascii="Times New Roman" w:hAnsi="Times New Roman"/>
          <w:color w:val="000000"/>
          <w:sz w:val="24"/>
          <w:szCs w:val="24"/>
        </w:rPr>
        <w:t>se adaptam melhor ao projeto solicitado. T</w:t>
      </w:r>
      <w:r w:rsidR="00E727BF" w:rsidRPr="00AF2F11">
        <w:rPr>
          <w:rFonts w:ascii="Times New Roman" w:hAnsi="Times New Roman"/>
          <w:color w:val="000000"/>
          <w:sz w:val="24"/>
          <w:szCs w:val="24"/>
        </w:rPr>
        <w:t>odas buscam a melhor otimização nos processos de gestão, transformando em processos mais rápidos, organizados e produtivos.</w:t>
      </w:r>
    </w:p>
    <w:p w:rsidR="000D2595" w:rsidRPr="00AF2F11" w:rsidRDefault="000D2595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36F" w:rsidRPr="008C67D1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C67D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D2595" w:rsidRPr="008C67D1">
        <w:rPr>
          <w:rFonts w:ascii="Times New Roman" w:hAnsi="Times New Roman"/>
          <w:b/>
          <w:color w:val="000000"/>
          <w:sz w:val="24"/>
          <w:szCs w:val="24"/>
        </w:rPr>
        <w:t xml:space="preserve">.1. </w:t>
      </w:r>
      <w:r w:rsidR="00B612A0" w:rsidRPr="008C67D1">
        <w:rPr>
          <w:rFonts w:ascii="Times New Roman" w:hAnsi="Times New Roman"/>
          <w:b/>
          <w:color w:val="000000"/>
          <w:sz w:val="24"/>
          <w:szCs w:val="24"/>
        </w:rPr>
        <w:t>MS Project</w:t>
      </w:r>
    </w:p>
    <w:p w:rsidR="00B612A0" w:rsidRPr="00AF2F11" w:rsidRDefault="00B612A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12A0" w:rsidRPr="00AF2F11" w:rsidRDefault="00B612A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Desenvolvido pela Microsoft, o Project é um dos mais completos (e complexos) </w:t>
      </w:r>
      <w:r w:rsidRPr="004D17FA">
        <w:rPr>
          <w:rFonts w:ascii="Times New Roman" w:hAnsi="Times New Roman"/>
          <w:i/>
          <w:color w:val="000000"/>
          <w:sz w:val="24"/>
          <w:szCs w:val="24"/>
        </w:rPr>
        <w:t>softwares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de gerenciamento de projetos do mercado. Com interface semelhante à do </w:t>
      </w:r>
      <w:hyperlink r:id="rId12" w:tgtFrame="_blank" w:history="1">
        <w:r w:rsidRPr="00AF2F11">
          <w:rPr>
            <w:rFonts w:ascii="Times New Roman" w:hAnsi="Times New Roman"/>
            <w:color w:val="000000"/>
            <w:sz w:val="24"/>
            <w:szCs w:val="24"/>
          </w:rPr>
          <w:t>Excel</w:t>
        </w:r>
      </w:hyperlink>
      <w:r w:rsidRPr="00AF2F11">
        <w:rPr>
          <w:rFonts w:ascii="Times New Roman" w:hAnsi="Times New Roman"/>
          <w:color w:val="000000"/>
          <w:sz w:val="24"/>
          <w:szCs w:val="24"/>
        </w:rPr>
        <w:t>, o objetivo da ferramenta é ajudar gestores de projetos a desenvolver planejamentos, com funcionalidades que permite</w:t>
      </w:r>
      <w:r w:rsidR="004D17FA">
        <w:rPr>
          <w:rFonts w:ascii="Times New Roman" w:hAnsi="Times New Roman"/>
          <w:color w:val="000000"/>
          <w:sz w:val="24"/>
          <w:szCs w:val="24"/>
        </w:rPr>
        <w:t>m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a atribuição de recursos às tarefas, rastreamento de progresso, gerenciamento de orçamentos e até a análise das cargas de trabalho.</w:t>
      </w:r>
    </w:p>
    <w:p w:rsidR="00945E22" w:rsidRPr="00AF2F11" w:rsidRDefault="00945E22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612A0" w:rsidRPr="00AF2F11">
        <w:rPr>
          <w:rFonts w:ascii="Times New Roman" w:hAnsi="Times New Roman"/>
          <w:color w:val="000000"/>
          <w:sz w:val="24"/>
          <w:szCs w:val="24"/>
        </w:rPr>
        <w:t>O Microsoft Project é capaz de recalcular cronogramas e permite ver como as mudanças em uma parte do projeto podem afetar o planejamento como um todo. Novas tarefas, tarefas obsoletas, datas intermediárias que afetam outras tarefas ou a disponibilidade irregular de um recurso poderiam, caso contrário, passar despercebidas; mas com o Microsoft Project você pode manter tudo sob controle. [3]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620E1" w:rsidRPr="00AF2F11" w:rsidRDefault="003620E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20E1" w:rsidRPr="00647A53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47A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620E1" w:rsidRPr="00647A53">
        <w:rPr>
          <w:rFonts w:ascii="Times New Roman" w:hAnsi="Times New Roman"/>
          <w:b/>
          <w:color w:val="000000"/>
          <w:sz w:val="24"/>
          <w:szCs w:val="24"/>
        </w:rPr>
        <w:t xml:space="preserve">.2 </w:t>
      </w:r>
      <w:r w:rsidR="00945E22" w:rsidRPr="00647A53">
        <w:rPr>
          <w:rFonts w:ascii="Times New Roman" w:hAnsi="Times New Roman"/>
          <w:b/>
          <w:color w:val="000000"/>
          <w:sz w:val="24"/>
          <w:szCs w:val="24"/>
        </w:rPr>
        <w:t>Auto CAD</w:t>
      </w:r>
    </w:p>
    <w:p w:rsidR="000D2595" w:rsidRPr="00AF2F11" w:rsidRDefault="000D2595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B5058" w:rsidRPr="00AF2F11" w:rsidRDefault="00945E22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B5058" w:rsidRPr="00AF2F11">
        <w:rPr>
          <w:rFonts w:ascii="Times New Roman" w:hAnsi="Times New Roman"/>
          <w:color w:val="000000"/>
          <w:sz w:val="24"/>
          <w:szCs w:val="24"/>
        </w:rPr>
        <w:t>Criado pela Autodesk Inc., no ano de 1982, o </w:t>
      </w:r>
      <w:hyperlink r:id="rId13" w:tgtFrame="_blank" w:history="1">
        <w:r w:rsidR="008B5058" w:rsidRPr="00AF2F11">
          <w:rPr>
            <w:rFonts w:ascii="Times New Roman" w:hAnsi="Times New Roman"/>
            <w:color w:val="000000"/>
            <w:sz w:val="24"/>
            <w:szCs w:val="24"/>
          </w:rPr>
          <w:t>Auto</w:t>
        </w:r>
        <w:r w:rsidR="0068595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="008B5058" w:rsidRPr="00AF2F11">
          <w:rPr>
            <w:rFonts w:ascii="Times New Roman" w:hAnsi="Times New Roman"/>
            <w:color w:val="000000"/>
            <w:sz w:val="24"/>
            <w:szCs w:val="24"/>
          </w:rPr>
          <w:t>Cad</w:t>
        </w:r>
        <w:proofErr w:type="spellEnd"/>
      </w:hyperlink>
      <w:r w:rsidR="008B5058" w:rsidRPr="00AF2F11">
        <w:rPr>
          <w:rFonts w:ascii="Times New Roman" w:hAnsi="Times New Roman"/>
          <w:color w:val="000000"/>
          <w:sz w:val="24"/>
          <w:szCs w:val="24"/>
        </w:rPr>
        <w:t> é uma ferramenta do tipo CAD (</w:t>
      </w:r>
      <w:hyperlink r:id="rId14" w:tgtFrame="_blank" w:history="1">
        <w:r w:rsidR="008B5058" w:rsidRPr="004D17FA">
          <w:rPr>
            <w:rFonts w:ascii="Times New Roman" w:hAnsi="Times New Roman"/>
            <w:i/>
            <w:color w:val="000000"/>
            <w:sz w:val="24"/>
            <w:szCs w:val="24"/>
          </w:rPr>
          <w:t xml:space="preserve">Computer </w:t>
        </w:r>
        <w:proofErr w:type="spellStart"/>
        <w:r w:rsidR="008B5058" w:rsidRPr="004D17FA">
          <w:rPr>
            <w:rFonts w:ascii="Times New Roman" w:hAnsi="Times New Roman"/>
            <w:i/>
            <w:color w:val="000000"/>
            <w:sz w:val="24"/>
            <w:szCs w:val="24"/>
          </w:rPr>
          <w:t>Aided</w:t>
        </w:r>
        <w:proofErr w:type="spellEnd"/>
        <w:r w:rsidR="008B5058" w:rsidRPr="004D17FA">
          <w:rPr>
            <w:rFonts w:ascii="Times New Roman" w:hAnsi="Times New Roman"/>
            <w:i/>
            <w:color w:val="000000"/>
            <w:sz w:val="24"/>
            <w:szCs w:val="24"/>
          </w:rPr>
          <w:t xml:space="preserve"> Design</w:t>
        </w:r>
      </w:hyperlink>
      <w:r w:rsidR="008B5058" w:rsidRPr="00AF2F11">
        <w:rPr>
          <w:rFonts w:ascii="Times New Roman" w:hAnsi="Times New Roman"/>
          <w:color w:val="000000"/>
          <w:sz w:val="24"/>
          <w:szCs w:val="24"/>
        </w:rPr>
        <w:t>) criada especialmente para o desenvolvimento d</w:t>
      </w:r>
      <w:r w:rsidR="006634CC" w:rsidRPr="00AF2F11">
        <w:rPr>
          <w:rFonts w:ascii="Times New Roman" w:hAnsi="Times New Roman"/>
          <w:color w:val="000000"/>
          <w:sz w:val="24"/>
          <w:szCs w:val="24"/>
        </w:rPr>
        <w:t>e projetos no que diz respeito a</w:t>
      </w:r>
      <w:r w:rsidR="008B5058" w:rsidRPr="00AF2F11">
        <w:rPr>
          <w:rFonts w:ascii="Times New Roman" w:hAnsi="Times New Roman"/>
          <w:color w:val="000000"/>
          <w:sz w:val="24"/>
          <w:szCs w:val="24"/>
        </w:rPr>
        <w:t xml:space="preserve"> áreas como arquitetura, construção civil, engenharia, engenharia mecânica, indústria automobilística e outras semelhantes.</w:t>
      </w:r>
    </w:p>
    <w:p w:rsidR="008B5058" w:rsidRPr="00AF2F11" w:rsidRDefault="008B5058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Entre os principais recursos que o programa oferece está a possibilidade de criar objetos em 3D e movimentá-los em diversas posições. Assim, por exemplo, é possível explorar a parte interna e externa de um carro (ou uma casa, no caso dos </w:t>
      </w:r>
      <w:r w:rsidRPr="00AF2F11">
        <w:rPr>
          <w:rFonts w:ascii="Times New Roman" w:hAnsi="Times New Roman"/>
          <w:color w:val="000000"/>
          <w:sz w:val="24"/>
          <w:szCs w:val="24"/>
        </w:rPr>
        <w:lastRenderedPageBreak/>
        <w:t>arquitetos e designers de interiores) com uma grande riqueza de detalhes.</w:t>
      </w:r>
    </w:p>
    <w:p w:rsidR="008B5058" w:rsidRDefault="008B5058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>Além disso, o programa efetua cálculos estruturais, interpreta desenhos e contribui com a redução de erros no projeto final, conquistando os mais variados profissionais dessas áreas devido a facilidade de produzir diferentes ideias de maneira ágil e verificar rapidamente se o resultado está ficando como esperado.</w:t>
      </w:r>
    </w:p>
    <w:p w:rsidR="00AF2F11" w:rsidRPr="001775AE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36F" w:rsidRPr="00A54895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A5489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B5058" w:rsidRPr="00A54895">
        <w:rPr>
          <w:rFonts w:ascii="Times New Roman" w:hAnsi="Times New Roman"/>
          <w:b/>
          <w:color w:val="000000"/>
          <w:sz w:val="24"/>
          <w:szCs w:val="24"/>
        </w:rPr>
        <w:t>.3 Excel</w:t>
      </w:r>
    </w:p>
    <w:p w:rsidR="008B5058" w:rsidRPr="00AF2F11" w:rsidRDefault="008B5058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B5058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B5058" w:rsidRPr="00AF2F11">
        <w:rPr>
          <w:rFonts w:ascii="Times New Roman" w:hAnsi="Times New Roman"/>
          <w:color w:val="000000"/>
          <w:sz w:val="24"/>
          <w:szCs w:val="24"/>
        </w:rPr>
        <w:t>Excel ou Microsoft Excel é um aplicativo de criação de planilhas eletrônicas. Foi criado pela Microsoft em 1987 para computadores que usam o sistema operacional da empresa antes já rodava no Mac (1985).</w:t>
      </w:r>
      <w:r w:rsidR="008B5058" w:rsidRPr="00AF2F1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B5058" w:rsidRPr="00AF2F11">
        <w:rPr>
          <w:rFonts w:ascii="Times New Roman" w:hAnsi="Times New Roman"/>
          <w:color w:val="000000"/>
          <w:sz w:val="24"/>
          <w:szCs w:val="24"/>
        </w:rPr>
        <w:t>O Excel é a melhor plataforma eletrônica para criação de planilhas. Muitas empresas hoje sobrevivem com base em uso destas planilhas. Seus recursos incluem uma interface intuitiva e capacitadas ferramentas de cálculo e de construção de gráficos que, juntamente com marketing agressivo, tornaram o Excel um dos mais populares aplicativos de computador até hoje.</w:t>
      </w:r>
    </w:p>
    <w:p w:rsidR="004D17FA" w:rsidRPr="00AF2F11" w:rsidRDefault="004D17FA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Nesse projeto o Excel foi a ferramenta de projeto mais utilizada. Sua aplicação permitiu criar diversas planilhas de controle nas </w:t>
      </w:r>
      <w:r w:rsidR="00146AA5">
        <w:rPr>
          <w:rFonts w:ascii="Times New Roman" w:hAnsi="Times New Roman"/>
          <w:color w:val="000000"/>
          <w:sz w:val="24"/>
          <w:szCs w:val="24"/>
        </w:rPr>
        <w:t>áreas operacionais e</w:t>
      </w:r>
      <w:r>
        <w:rPr>
          <w:rFonts w:ascii="Times New Roman" w:hAnsi="Times New Roman"/>
          <w:color w:val="000000"/>
          <w:sz w:val="24"/>
          <w:szCs w:val="24"/>
        </w:rPr>
        <w:t xml:space="preserve"> co</w:t>
      </w:r>
      <w:r w:rsidR="00146AA5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porativas</w:t>
      </w:r>
      <w:r w:rsidR="00146AA5">
        <w:rPr>
          <w:rFonts w:ascii="Times New Roman" w:hAnsi="Times New Roman"/>
          <w:color w:val="000000"/>
          <w:sz w:val="24"/>
          <w:szCs w:val="24"/>
        </w:rPr>
        <w:t xml:space="preserve">. Também foi muito usado na elaboração de relatórios, </w:t>
      </w:r>
      <w:r w:rsidR="00F1779D">
        <w:rPr>
          <w:rFonts w:ascii="Times New Roman" w:hAnsi="Times New Roman"/>
          <w:color w:val="000000"/>
          <w:sz w:val="24"/>
          <w:szCs w:val="24"/>
        </w:rPr>
        <w:t xml:space="preserve">diário de obras, </w:t>
      </w:r>
      <w:r w:rsidR="00146AA5">
        <w:rPr>
          <w:rFonts w:ascii="Times New Roman" w:hAnsi="Times New Roman"/>
          <w:color w:val="000000"/>
          <w:sz w:val="24"/>
          <w:szCs w:val="24"/>
        </w:rPr>
        <w:t xml:space="preserve">desenvolvimento de cronograma, e produção de gráficos. </w:t>
      </w:r>
    </w:p>
    <w:p w:rsidR="0097436F" w:rsidRPr="00AF2F11" w:rsidRDefault="0097436F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36F" w:rsidRPr="00AF2F11" w:rsidRDefault="0097436F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D4D63" w:rsidRPr="00647A53" w:rsidRDefault="00AF2F11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47A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546B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D4D63" w:rsidRPr="00647A53">
        <w:rPr>
          <w:rFonts w:ascii="Times New Roman" w:hAnsi="Times New Roman"/>
          <w:b/>
          <w:color w:val="000000"/>
          <w:sz w:val="24"/>
          <w:szCs w:val="24"/>
        </w:rPr>
        <w:t xml:space="preserve"> Estudo de caso</w:t>
      </w:r>
    </w:p>
    <w:p w:rsidR="005D4D63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D4D63" w:rsidRPr="00274736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74736">
        <w:rPr>
          <w:rFonts w:ascii="Times New Roman" w:hAnsi="Times New Roman"/>
          <w:color w:val="000000"/>
          <w:sz w:val="24"/>
          <w:szCs w:val="24"/>
        </w:rPr>
        <w:t xml:space="preserve">    Segundo </w:t>
      </w:r>
      <w:proofErr w:type="spellStart"/>
      <w:r w:rsidRPr="00274736">
        <w:rPr>
          <w:rFonts w:ascii="Times New Roman" w:hAnsi="Times New Roman"/>
          <w:color w:val="000000"/>
          <w:sz w:val="24"/>
          <w:szCs w:val="24"/>
        </w:rPr>
        <w:t>Hartley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623">
        <w:rPr>
          <w:rFonts w:ascii="Times New Roman" w:hAnsi="Times New Roman"/>
          <w:color w:val="000000"/>
          <w:sz w:val="24"/>
          <w:szCs w:val="24"/>
        </w:rPr>
        <w:t>[4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], o estudo de caso consiste em uma investigação detalhada de uma ou mais organizações, ou grupos dentro de uma organização, com vistas a prover uma análise do contexto e dos processos envolvidos no fenômeno em estudo. O fenômeno não está isolado de seu contexto (como nas pesquisas de laboratório), já que o interesse do </w:t>
      </w:r>
      <w:r w:rsidRPr="00274736">
        <w:rPr>
          <w:rFonts w:ascii="Times New Roman" w:hAnsi="Times New Roman"/>
          <w:color w:val="000000"/>
          <w:sz w:val="24"/>
          <w:szCs w:val="24"/>
        </w:rPr>
        <w:t>pesquisador é justamente essa relação entre o fenômeno e seu contexto. Ao se considerar a complexidade que envolve a contabilidade gerencial e a administração, aonde os fenômenos não podem ser extraídos do ambiente que se desenvolvem, pode-se enxergar o estudo de caso como um método de pesquisa de grande importância para estas áreas do conhecimento.</w:t>
      </w:r>
    </w:p>
    <w:p w:rsidR="005D4D63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7473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Esse 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estudo de caso </w:t>
      </w:r>
      <w:r w:rsidR="007D5EC2">
        <w:rPr>
          <w:rFonts w:ascii="Times New Roman" w:hAnsi="Times New Roman"/>
          <w:color w:val="000000"/>
          <w:sz w:val="24"/>
          <w:szCs w:val="24"/>
        </w:rPr>
        <w:t>irá</w:t>
      </w:r>
      <w:r>
        <w:rPr>
          <w:rFonts w:ascii="Times New Roman" w:hAnsi="Times New Roman"/>
          <w:color w:val="000000"/>
          <w:sz w:val="24"/>
          <w:szCs w:val="24"/>
        </w:rPr>
        <w:t xml:space="preserve"> mostrar os processos de adaptação de ferramentas de projeto na implantação e controle no processo de gerenciamento de Engenharia em um canteiro de Obras da Ferrovia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Transnordestina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O autor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 participou como ge</w:t>
      </w:r>
      <w:r>
        <w:rPr>
          <w:rFonts w:ascii="Times New Roman" w:hAnsi="Times New Roman"/>
          <w:color w:val="000000"/>
          <w:sz w:val="24"/>
          <w:szCs w:val="24"/>
        </w:rPr>
        <w:t xml:space="preserve">stor </w:t>
      </w:r>
      <w:r w:rsidR="00146AA5">
        <w:rPr>
          <w:rFonts w:ascii="Times New Roman" w:hAnsi="Times New Roman"/>
          <w:color w:val="000000"/>
          <w:sz w:val="24"/>
          <w:szCs w:val="24"/>
        </w:rPr>
        <w:t>responsável d</w:t>
      </w:r>
      <w:r w:rsidR="002E58D1">
        <w:rPr>
          <w:rFonts w:ascii="Times New Roman" w:hAnsi="Times New Roman"/>
          <w:color w:val="000000"/>
          <w:sz w:val="24"/>
          <w:szCs w:val="24"/>
        </w:rPr>
        <w:t>a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 construção </w:t>
      </w:r>
      <w:r w:rsidR="00146AA5">
        <w:rPr>
          <w:rFonts w:ascii="Times New Roman" w:hAnsi="Times New Roman"/>
          <w:color w:val="000000"/>
          <w:sz w:val="24"/>
          <w:szCs w:val="24"/>
        </w:rPr>
        <w:t xml:space="preserve">de diversas </w:t>
      </w:r>
      <w:r>
        <w:rPr>
          <w:rFonts w:ascii="Times New Roman" w:hAnsi="Times New Roman"/>
          <w:color w:val="000000"/>
          <w:sz w:val="24"/>
          <w:szCs w:val="24"/>
        </w:rPr>
        <w:t>Obras de Arte no trecho de Eliseu Martins, e a implantação e controle d</w:t>
      </w:r>
      <w:r w:rsidR="00146AA5">
        <w:rPr>
          <w:rFonts w:ascii="Times New Roman" w:hAnsi="Times New Roman"/>
          <w:color w:val="000000"/>
          <w:sz w:val="24"/>
          <w:szCs w:val="24"/>
        </w:rPr>
        <w:t>a Central de concreto durante dez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 meses da transição</w:t>
      </w:r>
      <w:r>
        <w:rPr>
          <w:rFonts w:ascii="Times New Roman" w:hAnsi="Times New Roman"/>
          <w:color w:val="000000"/>
          <w:sz w:val="24"/>
          <w:szCs w:val="24"/>
        </w:rPr>
        <w:t xml:space="preserve"> da operação nesse trecho</w:t>
      </w:r>
      <w:r w:rsidRPr="00274736">
        <w:rPr>
          <w:rFonts w:ascii="Times New Roman" w:hAnsi="Times New Roman"/>
          <w:color w:val="000000"/>
          <w:sz w:val="24"/>
          <w:szCs w:val="24"/>
        </w:rPr>
        <w:t xml:space="preserve">. O </w:t>
      </w:r>
      <w:r>
        <w:rPr>
          <w:rFonts w:ascii="Times New Roman" w:hAnsi="Times New Roman"/>
          <w:color w:val="000000"/>
          <w:sz w:val="24"/>
          <w:szCs w:val="24"/>
        </w:rPr>
        <w:t xml:space="preserve">gestor </w:t>
      </w:r>
      <w:r w:rsidRPr="00274736">
        <w:rPr>
          <w:rFonts w:ascii="Times New Roman" w:hAnsi="Times New Roman"/>
          <w:color w:val="000000"/>
          <w:sz w:val="24"/>
          <w:szCs w:val="24"/>
        </w:rPr>
        <w:t>utilizou metodologia própria para gerenciamento de projetos, baseada em conceitos e</w:t>
      </w:r>
      <w:r>
        <w:rPr>
          <w:rFonts w:ascii="Times New Roman" w:hAnsi="Times New Roman"/>
          <w:color w:val="000000"/>
          <w:sz w:val="24"/>
          <w:szCs w:val="24"/>
        </w:rPr>
        <w:t xml:space="preserve"> melhores práticas do PM</w:t>
      </w:r>
      <w:r w:rsidR="004A6113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46AA5">
        <w:rPr>
          <w:rFonts w:ascii="Times New Roman" w:hAnsi="Times New Roman"/>
          <w:i/>
          <w:color w:val="000000"/>
          <w:sz w:val="24"/>
          <w:szCs w:val="24"/>
        </w:rPr>
        <w:t>Proje</w:t>
      </w:r>
      <w:r w:rsidR="002E58D1" w:rsidRPr="00146AA5">
        <w:rPr>
          <w:rFonts w:ascii="Times New Roman" w:hAnsi="Times New Roman"/>
          <w:i/>
          <w:color w:val="000000"/>
          <w:sz w:val="24"/>
          <w:szCs w:val="24"/>
        </w:rPr>
        <w:t xml:space="preserve">ct Management </w:t>
      </w:r>
      <w:r w:rsidR="00D645DE">
        <w:rPr>
          <w:rFonts w:ascii="Times New Roman" w:hAnsi="Times New Roman"/>
          <w:i/>
          <w:color w:val="000000"/>
          <w:sz w:val="24"/>
          <w:szCs w:val="24"/>
        </w:rPr>
        <w:t>Institute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D4D63" w:rsidRPr="00AF2F11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D4D63" w:rsidRPr="001136D9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136D9">
        <w:rPr>
          <w:rFonts w:ascii="Times New Roman" w:hAnsi="Times New Roman"/>
          <w:b/>
          <w:color w:val="000000"/>
          <w:sz w:val="24"/>
          <w:szCs w:val="24"/>
        </w:rPr>
        <w:t>4.1 Histórico da empresa</w:t>
      </w:r>
    </w:p>
    <w:p w:rsidR="00D645DE" w:rsidRDefault="00D645DE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01EC2" w:rsidRDefault="005D4D63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94814">
        <w:rPr>
          <w:rFonts w:ascii="Times New Roman" w:hAnsi="Times New Roman"/>
          <w:color w:val="000000"/>
          <w:sz w:val="24"/>
          <w:szCs w:val="24"/>
        </w:rPr>
        <w:t xml:space="preserve">         Devido ao atraso</w:t>
      </w:r>
      <w:r>
        <w:rPr>
          <w:rFonts w:ascii="Times New Roman" w:hAnsi="Times New Roman"/>
          <w:color w:val="000000"/>
          <w:sz w:val="24"/>
          <w:szCs w:val="24"/>
        </w:rPr>
        <w:t xml:space="preserve"> no cronograma da obra</w:t>
      </w:r>
      <w:r w:rsidRPr="00394814">
        <w:rPr>
          <w:rFonts w:ascii="Times New Roman" w:hAnsi="Times New Roman"/>
          <w:color w:val="000000"/>
          <w:sz w:val="24"/>
          <w:szCs w:val="24"/>
        </w:rPr>
        <w:t xml:space="preserve"> e alguns prejuízos no andamento do projeto, a empresa passou por uma fase mudança no corpo técnico, onde todas os requisitos de informações e históricos estavam sendo levantados pela nova </w:t>
      </w:r>
      <w:r w:rsidR="00D645DE">
        <w:rPr>
          <w:rFonts w:ascii="Times New Roman" w:hAnsi="Times New Roman"/>
          <w:color w:val="000000"/>
          <w:sz w:val="24"/>
          <w:szCs w:val="24"/>
        </w:rPr>
        <w:t>equipe de transição, que envolvia todos níveis hierárquicos</w:t>
      </w:r>
      <w:r w:rsidRPr="003948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1EC2">
        <w:rPr>
          <w:rFonts w:ascii="Times New Roman" w:hAnsi="Times New Roman"/>
          <w:color w:val="000000"/>
          <w:sz w:val="24"/>
          <w:szCs w:val="24"/>
        </w:rPr>
        <w:t xml:space="preserve">O escopo do projeto estava previamente definido entre o cliente, porém havia a necessidade de ser submetido a uma revisão de todo o </w:t>
      </w:r>
      <w:r w:rsidR="006F73C0">
        <w:rPr>
          <w:rFonts w:ascii="Times New Roman" w:hAnsi="Times New Roman"/>
          <w:color w:val="000000"/>
          <w:sz w:val="24"/>
          <w:szCs w:val="24"/>
        </w:rPr>
        <w:t>passivo.</w:t>
      </w:r>
    </w:p>
    <w:p w:rsidR="005D4D63" w:rsidRPr="00394814" w:rsidRDefault="00F01EC2" w:rsidP="005D4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>No início dessa transição, a única certeza</w:t>
      </w:r>
      <w:r w:rsidR="005D4D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 xml:space="preserve">seria </w:t>
      </w:r>
      <w:r w:rsidR="00D645DE">
        <w:rPr>
          <w:rFonts w:ascii="Times New Roman" w:hAnsi="Times New Roman"/>
          <w:color w:val="000000"/>
          <w:sz w:val="24"/>
          <w:szCs w:val="24"/>
        </w:rPr>
        <w:t xml:space="preserve">que um novo projeto seria realizado, 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 xml:space="preserve">recomeçar todo processamento de </w:t>
      </w:r>
      <w:r w:rsidR="00D645DE">
        <w:rPr>
          <w:rFonts w:ascii="Times New Roman" w:hAnsi="Times New Roman"/>
          <w:color w:val="000000"/>
          <w:sz w:val="24"/>
          <w:szCs w:val="24"/>
        </w:rPr>
        <w:t xml:space="preserve">informações do projeto e 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>requisito</w:t>
      </w:r>
      <w:r w:rsidR="005546BA">
        <w:rPr>
          <w:rFonts w:ascii="Times New Roman" w:hAnsi="Times New Roman"/>
          <w:color w:val="000000"/>
          <w:sz w:val="24"/>
          <w:szCs w:val="24"/>
        </w:rPr>
        <w:t xml:space="preserve">s, para se iniciar uma análise sistemática da 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>implantação d</w:t>
      </w:r>
      <w:r w:rsidR="005D4D63">
        <w:rPr>
          <w:rFonts w:ascii="Times New Roman" w:hAnsi="Times New Roman"/>
          <w:color w:val="000000"/>
          <w:sz w:val="24"/>
          <w:szCs w:val="24"/>
        </w:rPr>
        <w:t>o</w:t>
      </w:r>
      <w:r w:rsidR="005D4D63" w:rsidRPr="00394814">
        <w:rPr>
          <w:rFonts w:ascii="Times New Roman" w:hAnsi="Times New Roman"/>
          <w:color w:val="000000"/>
          <w:sz w:val="24"/>
          <w:szCs w:val="24"/>
        </w:rPr>
        <w:t xml:space="preserve"> projeto. Haja vista que as únicas informações, eram sobre o histórico do que já havia sido executado no andamento da obra.  </w:t>
      </w:r>
    </w:p>
    <w:p w:rsidR="005D4D63" w:rsidRPr="001775AE" w:rsidRDefault="005D4D63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36F" w:rsidRPr="001136D9" w:rsidRDefault="005D4D63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136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4.2 </w:t>
      </w:r>
      <w:r w:rsidR="00C02A90" w:rsidRPr="001136D9">
        <w:rPr>
          <w:rFonts w:ascii="Times New Roman" w:hAnsi="Times New Roman"/>
          <w:b/>
          <w:color w:val="000000"/>
          <w:sz w:val="24"/>
          <w:szCs w:val="24"/>
        </w:rPr>
        <w:t>M</w:t>
      </w:r>
      <w:r w:rsidR="006F73C0">
        <w:rPr>
          <w:rFonts w:ascii="Times New Roman" w:hAnsi="Times New Roman"/>
          <w:b/>
          <w:color w:val="000000"/>
          <w:sz w:val="24"/>
          <w:szCs w:val="24"/>
        </w:rPr>
        <w:t>é</w:t>
      </w:r>
      <w:r w:rsidR="00C02A90" w:rsidRPr="001136D9">
        <w:rPr>
          <w:rFonts w:ascii="Times New Roman" w:hAnsi="Times New Roman"/>
          <w:b/>
          <w:color w:val="000000"/>
          <w:sz w:val="24"/>
          <w:szCs w:val="24"/>
        </w:rPr>
        <w:t>todo de Pesquisa</w:t>
      </w:r>
    </w:p>
    <w:p w:rsidR="00E93925" w:rsidRPr="00AF2F11" w:rsidRDefault="00E93925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02A90" w:rsidRPr="00AF2F11" w:rsidRDefault="009C5094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>Para iniciarmos toda análise da metodologia emp</w:t>
      </w:r>
      <w:r w:rsidR="00A86D35" w:rsidRPr="00AF2F11">
        <w:rPr>
          <w:rFonts w:ascii="Times New Roman" w:hAnsi="Times New Roman"/>
          <w:color w:val="000000"/>
          <w:sz w:val="24"/>
          <w:szCs w:val="24"/>
        </w:rPr>
        <w:t>regada n</w:t>
      </w:r>
      <w:r w:rsidRPr="00AF2F11">
        <w:rPr>
          <w:rFonts w:ascii="Times New Roman" w:hAnsi="Times New Roman"/>
          <w:color w:val="000000"/>
          <w:sz w:val="24"/>
          <w:szCs w:val="24"/>
        </w:rPr>
        <w:t>o desenvolvimento desse processo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>, buscamos em</w:t>
      </w:r>
      <w:r w:rsidR="00721FE0">
        <w:rPr>
          <w:rFonts w:ascii="Times New Roman" w:hAnsi="Times New Roman"/>
          <w:color w:val="000000"/>
          <w:sz w:val="24"/>
          <w:szCs w:val="24"/>
        </w:rPr>
        <w:t>basamento de técnicas Políticas, Econômicas,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 xml:space="preserve"> Social e Ambiental. Sendo assim após estudar e análise do sená</w:t>
      </w:r>
      <w:r w:rsidR="00E93925" w:rsidRPr="00AF2F11">
        <w:rPr>
          <w:rFonts w:ascii="Times New Roman" w:hAnsi="Times New Roman"/>
          <w:color w:val="000000"/>
          <w:sz w:val="24"/>
          <w:szCs w:val="24"/>
        </w:rPr>
        <w:t>rio em que se encontrava as instalações da Central</w:t>
      </w:r>
      <w:r w:rsidR="00BA010F">
        <w:rPr>
          <w:rFonts w:ascii="Times New Roman" w:hAnsi="Times New Roman"/>
          <w:color w:val="000000"/>
          <w:sz w:val="24"/>
          <w:szCs w:val="24"/>
        </w:rPr>
        <w:t>, iniciou-se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 xml:space="preserve"> a cria</w:t>
      </w:r>
      <w:r w:rsidR="00721FE0">
        <w:rPr>
          <w:rFonts w:ascii="Times New Roman" w:hAnsi="Times New Roman"/>
          <w:color w:val="000000"/>
          <w:sz w:val="24"/>
          <w:szCs w:val="24"/>
        </w:rPr>
        <w:t>ção das estratégi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 xml:space="preserve">as para melhorar toda sua gestão. </w:t>
      </w:r>
    </w:p>
    <w:p w:rsidR="00C02A90" w:rsidRPr="00AF2F11" w:rsidRDefault="00974907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Os tópicos fundamentais na </w:t>
      </w:r>
      <w:r w:rsidR="009C5094" w:rsidRPr="00AF2F11">
        <w:rPr>
          <w:rFonts w:ascii="Times New Roman" w:hAnsi="Times New Roman"/>
          <w:color w:val="000000"/>
          <w:sz w:val="24"/>
          <w:szCs w:val="24"/>
        </w:rPr>
        <w:t>i</w:t>
      </w:r>
      <w:r w:rsidR="00BA010F">
        <w:rPr>
          <w:rFonts w:ascii="Times New Roman" w:hAnsi="Times New Roman"/>
          <w:color w:val="000000"/>
          <w:sz w:val="24"/>
          <w:szCs w:val="24"/>
        </w:rPr>
        <w:t>mplementação deste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projeto foram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>:</w:t>
      </w:r>
    </w:p>
    <w:p w:rsidR="009C5094" w:rsidRPr="00AF2F11" w:rsidRDefault="009C5094" w:rsidP="00AF2F1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>Criação de uma TAP</w:t>
      </w:r>
    </w:p>
    <w:p w:rsidR="0037060E" w:rsidRPr="00AF2F11" w:rsidRDefault="0037060E" w:rsidP="00AF2F1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>Criação de uma WBS</w:t>
      </w:r>
    </w:p>
    <w:p w:rsidR="0037060E" w:rsidRPr="00AF2F11" w:rsidRDefault="0037060E" w:rsidP="00AF2F1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>Elaboraç</w:t>
      </w:r>
      <w:r w:rsidR="006634CC" w:rsidRPr="00AF2F11">
        <w:rPr>
          <w:rFonts w:ascii="Times New Roman" w:hAnsi="Times New Roman"/>
          <w:color w:val="000000"/>
          <w:sz w:val="24"/>
          <w:szCs w:val="24"/>
        </w:rPr>
        <w:t>ão do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cronograma</w:t>
      </w:r>
    </w:p>
    <w:p w:rsidR="00C02A90" w:rsidRPr="00AF2F11" w:rsidRDefault="0037060E" w:rsidP="00AF2F1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>M</w:t>
      </w:r>
      <w:r w:rsidR="00FC2AA6">
        <w:rPr>
          <w:rFonts w:ascii="Times New Roman" w:hAnsi="Times New Roman"/>
          <w:color w:val="000000"/>
          <w:sz w:val="24"/>
          <w:szCs w:val="24"/>
        </w:rPr>
        <w:t>onitoramento por P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>lanilha</w:t>
      </w:r>
      <w:r w:rsidR="00FC2AA6">
        <w:rPr>
          <w:rFonts w:ascii="Times New Roman" w:hAnsi="Times New Roman"/>
          <w:color w:val="000000"/>
          <w:sz w:val="24"/>
          <w:szCs w:val="24"/>
        </w:rPr>
        <w:t>s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 xml:space="preserve"> de con</w:t>
      </w:r>
      <w:r w:rsidR="006634CC" w:rsidRPr="00AF2F11">
        <w:rPr>
          <w:rFonts w:ascii="Times New Roman" w:hAnsi="Times New Roman"/>
          <w:color w:val="000000"/>
          <w:sz w:val="24"/>
          <w:szCs w:val="24"/>
        </w:rPr>
        <w:t>t</w:t>
      </w:r>
      <w:r w:rsidR="00C02A90" w:rsidRPr="00AF2F11">
        <w:rPr>
          <w:rFonts w:ascii="Times New Roman" w:hAnsi="Times New Roman"/>
          <w:color w:val="000000"/>
          <w:sz w:val="24"/>
          <w:szCs w:val="24"/>
        </w:rPr>
        <w:t>role;</w:t>
      </w:r>
    </w:p>
    <w:p w:rsidR="00C02A90" w:rsidRPr="008C3F76" w:rsidRDefault="00C02A90" w:rsidP="008C3F7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3F76">
        <w:rPr>
          <w:rFonts w:ascii="Times New Roman" w:hAnsi="Times New Roman"/>
          <w:color w:val="000000"/>
          <w:sz w:val="24"/>
          <w:szCs w:val="24"/>
        </w:rPr>
        <w:t>Implementar</w:t>
      </w:r>
      <w:r w:rsidR="00721FE0" w:rsidRPr="00721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1FE0" w:rsidRPr="008C3F76">
        <w:rPr>
          <w:rFonts w:ascii="Times New Roman" w:hAnsi="Times New Roman"/>
          <w:color w:val="000000"/>
          <w:sz w:val="24"/>
          <w:szCs w:val="24"/>
        </w:rPr>
        <w:t>sistema de qualidade</w:t>
      </w:r>
      <w:r w:rsidRPr="008C3F76">
        <w:rPr>
          <w:rFonts w:ascii="Times New Roman" w:hAnsi="Times New Roman"/>
          <w:color w:val="000000"/>
          <w:sz w:val="24"/>
          <w:szCs w:val="24"/>
        </w:rPr>
        <w:t>;</w:t>
      </w:r>
    </w:p>
    <w:p w:rsidR="006B0F6E" w:rsidRPr="00AF2F11" w:rsidRDefault="006B0F6E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907" w:rsidRPr="001136D9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136D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475BA" w:rsidRPr="001136D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B28B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475BA" w:rsidRPr="001136D9">
        <w:rPr>
          <w:rFonts w:ascii="Times New Roman" w:hAnsi="Times New Roman"/>
          <w:b/>
          <w:color w:val="000000"/>
          <w:sz w:val="24"/>
          <w:szCs w:val="24"/>
        </w:rPr>
        <w:t xml:space="preserve"> Criação da TAP/ WBS</w:t>
      </w:r>
    </w:p>
    <w:p w:rsidR="007475BA" w:rsidRPr="00AF2F11" w:rsidRDefault="007475BA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74907" w:rsidRPr="00AF2F11" w:rsidRDefault="00974907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86D35" w:rsidRPr="00AF2F11">
        <w:rPr>
          <w:rFonts w:ascii="Times New Roman" w:hAnsi="Times New Roman"/>
          <w:color w:val="000000"/>
          <w:sz w:val="24"/>
          <w:szCs w:val="24"/>
        </w:rPr>
        <w:t>Na iniciação do projeto a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TAP (Termo de Abertura do Projeto), foi um documento </w:t>
      </w:r>
      <w:r w:rsidR="00073E6E" w:rsidRPr="00AF2F11">
        <w:rPr>
          <w:rFonts w:ascii="Times New Roman" w:hAnsi="Times New Roman"/>
          <w:color w:val="000000"/>
          <w:sz w:val="24"/>
          <w:szCs w:val="24"/>
        </w:rPr>
        <w:t xml:space="preserve">que incorporou uma análise </w:t>
      </w:r>
      <w:r w:rsidR="00A86D35" w:rsidRPr="00AF2F11">
        <w:rPr>
          <w:rFonts w:ascii="Times New Roman" w:hAnsi="Times New Roman"/>
          <w:color w:val="000000"/>
          <w:sz w:val="24"/>
          <w:szCs w:val="24"/>
        </w:rPr>
        <w:t>d</w:t>
      </w:r>
      <w:r w:rsidR="00146AA5">
        <w:rPr>
          <w:rFonts w:ascii="Times New Roman" w:hAnsi="Times New Roman"/>
          <w:color w:val="000000"/>
          <w:sz w:val="24"/>
          <w:szCs w:val="24"/>
        </w:rPr>
        <w:t xml:space="preserve">e todos requisitos do projeto, </w:t>
      </w:r>
      <w:r w:rsidR="00146AA5" w:rsidRPr="00AF2F11">
        <w:rPr>
          <w:rFonts w:ascii="Times New Roman" w:hAnsi="Times New Roman"/>
          <w:color w:val="000000"/>
          <w:sz w:val="24"/>
          <w:szCs w:val="24"/>
        </w:rPr>
        <w:t>validando</w:t>
      </w:r>
      <w:r w:rsidR="00A86D35" w:rsidRPr="00AF2F11">
        <w:rPr>
          <w:rFonts w:ascii="Times New Roman" w:hAnsi="Times New Roman"/>
          <w:color w:val="000000"/>
          <w:sz w:val="24"/>
          <w:szCs w:val="24"/>
        </w:rPr>
        <w:t xml:space="preserve"> todas premissas e restrições, definindo um escopo sumário dos processos a serem trabalhados.</w:t>
      </w:r>
    </w:p>
    <w:p w:rsidR="00A86D35" w:rsidRPr="00AF2F11" w:rsidRDefault="00BF2292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O</w:t>
      </w:r>
      <w:r w:rsidR="00C30807" w:rsidRPr="00AF2F11">
        <w:rPr>
          <w:rFonts w:ascii="Times New Roman" w:hAnsi="Times New Roman"/>
          <w:color w:val="000000"/>
          <w:sz w:val="24"/>
          <w:szCs w:val="24"/>
        </w:rPr>
        <w:t xml:space="preserve"> termo de abertura do projeto é o processo de desenvolver um documento que formalmente autoriza a existência de um projeto e dá ao gerente do projeto a autoridade necessária para aplicar recursos organizacionais às atividades do projeto. O principal benefício deste processo é um início de projeto e limites de projeto bem definidos, a criação de um registro formal</w:t>
      </w:r>
      <w:r w:rsidR="00073E6E" w:rsidRPr="00AF2F11">
        <w:rPr>
          <w:rFonts w:ascii="Times New Roman" w:hAnsi="Times New Roman"/>
          <w:color w:val="000000"/>
          <w:sz w:val="24"/>
          <w:szCs w:val="24"/>
        </w:rPr>
        <w:t xml:space="preserve"> do projeto, e uma maneira direta da direção executiva aceitar e se comprometer formalmente com o projeto. </w:t>
      </w:r>
    </w:p>
    <w:p w:rsidR="00184491" w:rsidRDefault="00073E6E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 xml:space="preserve">Pelo fato desse projeto ser em uma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>á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 xml:space="preserve">rea de preservação ambiental, uma das maiores preocupações foi em cumprir de forma perfeita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>estabelecimento dos padrões de qualidade</w:t>
      </w:r>
      <w:r w:rsidR="007D5EC2">
        <w:rPr>
          <w:rFonts w:ascii="Times New Roman" w:hAnsi="Times New Roman"/>
          <w:color w:val="000000"/>
          <w:sz w:val="24"/>
          <w:szCs w:val="24"/>
        </w:rPr>
        <w:t xml:space="preserve"> e normas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 xml:space="preserve"> ambienta</w:t>
      </w:r>
      <w:r w:rsidR="007D5EC2">
        <w:rPr>
          <w:rFonts w:ascii="Times New Roman" w:hAnsi="Times New Roman"/>
          <w:color w:val="000000"/>
          <w:sz w:val="24"/>
          <w:szCs w:val="24"/>
        </w:rPr>
        <w:t>is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 xml:space="preserve">. As falhas operacionais </w:t>
      </w:r>
      <w:r w:rsidR="008B4245">
        <w:rPr>
          <w:rFonts w:ascii="Times New Roman" w:hAnsi="Times New Roman"/>
          <w:color w:val="000000"/>
          <w:sz w:val="24"/>
          <w:szCs w:val="24"/>
        </w:rPr>
        <w:t>eram notificadas, e poderiam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 xml:space="preserve"> impactar em advertências ou até mesmo em multas por </w:t>
      </w:r>
      <w:r w:rsidR="00BA5089" w:rsidRPr="00AF2F11">
        <w:rPr>
          <w:rFonts w:ascii="Times New Roman" w:hAnsi="Times New Roman"/>
          <w:color w:val="000000"/>
          <w:sz w:val="24"/>
          <w:szCs w:val="24"/>
        </w:rPr>
        <w:t>parte da fiscalização</w:t>
      </w:r>
      <w:r w:rsidR="008B4245">
        <w:rPr>
          <w:rFonts w:ascii="Times New Roman" w:hAnsi="Times New Roman"/>
          <w:color w:val="000000"/>
          <w:sz w:val="24"/>
          <w:szCs w:val="24"/>
        </w:rPr>
        <w:t>, caso não fossem cumpridas o plano de ação</w:t>
      </w:r>
      <w:r w:rsidR="00184491">
        <w:rPr>
          <w:rFonts w:ascii="Times New Roman" w:hAnsi="Times New Roman"/>
          <w:color w:val="000000"/>
          <w:sz w:val="24"/>
          <w:szCs w:val="24"/>
        </w:rPr>
        <w:t>.</w:t>
      </w:r>
    </w:p>
    <w:p w:rsidR="00C10900" w:rsidRPr="00AF2F11" w:rsidRDefault="007475BA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 Todo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processo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de elaboração da TAP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>foram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feito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através do </w:t>
      </w:r>
      <w:r w:rsidRPr="00682538">
        <w:rPr>
          <w:rFonts w:ascii="Times New Roman" w:hAnsi="Times New Roman"/>
          <w:i/>
          <w:color w:val="000000"/>
          <w:sz w:val="24"/>
          <w:szCs w:val="24"/>
        </w:rPr>
        <w:t xml:space="preserve">software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EXCEL. Essa ferramenta de projeto, de uso bem prático e fácil de se operar, nos permitiu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também </w:t>
      </w:r>
      <w:r w:rsidRPr="00AF2F11">
        <w:rPr>
          <w:rFonts w:ascii="Times New Roman" w:hAnsi="Times New Roman"/>
          <w:color w:val="000000"/>
          <w:sz w:val="24"/>
          <w:szCs w:val="24"/>
        </w:rPr>
        <w:t>construir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WBS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projeto </w:t>
      </w:r>
      <w:r w:rsidRPr="00AF2F11">
        <w:rPr>
          <w:rFonts w:ascii="Times New Roman" w:hAnsi="Times New Roman"/>
          <w:color w:val="000000"/>
          <w:sz w:val="24"/>
          <w:szCs w:val="24"/>
        </w:rPr>
        <w:t>e o início da elaboração do Cronograma, entre outras planilhas de controle utilizadas no gerenci</w:t>
      </w:r>
      <w:r w:rsidR="00C10900" w:rsidRPr="00AF2F11">
        <w:rPr>
          <w:rFonts w:ascii="Times New Roman" w:hAnsi="Times New Roman"/>
          <w:color w:val="000000"/>
          <w:sz w:val="24"/>
          <w:szCs w:val="24"/>
        </w:rPr>
        <w:t>amento do projeto.</w:t>
      </w:r>
    </w:p>
    <w:p w:rsidR="00F00226" w:rsidRPr="00394883" w:rsidRDefault="00C10900" w:rsidP="00F00226">
      <w:p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Times New Roman" w:hAnsi="Times New Roman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Os blocos de construção de um cronograma começam com uma estrutura analítica do projeto (</w:t>
      </w:r>
      <w:proofErr w:type="spellStart"/>
      <w:r w:rsidRPr="00682538">
        <w:rPr>
          <w:rFonts w:ascii="Times New Roman" w:hAnsi="Times New Roman"/>
          <w:i/>
          <w:color w:val="000000"/>
          <w:sz w:val="24"/>
          <w:szCs w:val="24"/>
        </w:rPr>
        <w:t>Work</w:t>
      </w:r>
      <w:proofErr w:type="spellEnd"/>
      <w:r w:rsidRPr="006825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82538">
        <w:rPr>
          <w:rFonts w:ascii="Times New Roman" w:hAnsi="Times New Roman"/>
          <w:i/>
          <w:color w:val="000000"/>
          <w:sz w:val="24"/>
          <w:szCs w:val="24"/>
        </w:rPr>
        <w:t>Breakdown</w:t>
      </w:r>
      <w:proofErr w:type="spellEnd"/>
      <w:r w:rsidRPr="006825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82538">
        <w:rPr>
          <w:rFonts w:ascii="Times New Roman" w:hAnsi="Times New Roman"/>
          <w:i/>
          <w:color w:val="000000"/>
          <w:sz w:val="24"/>
          <w:szCs w:val="24"/>
        </w:rPr>
        <w:t>Structure</w:t>
      </w:r>
      <w:proofErr w:type="spellEnd"/>
      <w:r w:rsidRPr="00AF2F11">
        <w:rPr>
          <w:rFonts w:ascii="Times New Roman" w:hAnsi="Times New Roman"/>
          <w:color w:val="000000"/>
          <w:sz w:val="24"/>
          <w:szCs w:val="24"/>
        </w:rPr>
        <w:t xml:space="preserve"> - WBS). A WBS é uma representação hierárquica de todo o trabalho do projeto em termos de entregas.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 Entre outras palavras podemos dizer que a WBS é o esqueleto do escopo, ou uma forma 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 xml:space="preserve">de decompor o escopo do projeto. 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 xml:space="preserve">Para produzir </w:t>
      </w:r>
      <w:r w:rsidRPr="00AF2F11">
        <w:rPr>
          <w:rFonts w:ascii="Times New Roman" w:hAnsi="Times New Roman"/>
          <w:color w:val="000000"/>
          <w:sz w:val="24"/>
          <w:szCs w:val="24"/>
        </w:rPr>
        <w:t>as entregas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 xml:space="preserve">, o trabalho deve ser executado, com </w:t>
      </w:r>
      <w:r w:rsidR="00BF2292" w:rsidRPr="00AF2F11">
        <w:rPr>
          <w:rFonts w:ascii="Times New Roman" w:hAnsi="Times New Roman"/>
          <w:color w:val="000000"/>
          <w:sz w:val="24"/>
          <w:szCs w:val="24"/>
        </w:rPr>
        <w:t>u</w:t>
      </w:r>
      <w:r w:rsidRPr="00C10900">
        <w:rPr>
          <w:rFonts w:ascii="Times New Roman" w:hAnsi="Times New Roman"/>
          <w:color w:val="000000"/>
          <w:sz w:val="24"/>
          <w:szCs w:val="24"/>
        </w:rPr>
        <w:t>ma abordagem típica</w:t>
      </w:r>
      <w:r w:rsidR="00C54AC5" w:rsidRPr="00AF2F11">
        <w:rPr>
          <w:rFonts w:ascii="Times New Roman" w:hAnsi="Times New Roman"/>
          <w:color w:val="000000"/>
          <w:sz w:val="24"/>
          <w:szCs w:val="24"/>
        </w:rPr>
        <w:t xml:space="preserve"> no desenvolvimento de uma WBS e</w:t>
      </w:r>
      <w:r w:rsidRPr="00C10900">
        <w:rPr>
          <w:rFonts w:ascii="Times New Roman" w:hAnsi="Times New Roman"/>
          <w:color w:val="000000"/>
          <w:sz w:val="24"/>
          <w:szCs w:val="24"/>
        </w:rPr>
        <w:t xml:space="preserve"> começar no nível mai</w:t>
      </w:r>
      <w:r w:rsidR="00F00226">
        <w:rPr>
          <w:rFonts w:ascii="Times New Roman" w:hAnsi="Times New Roman"/>
          <w:color w:val="000000"/>
          <w:sz w:val="24"/>
          <w:szCs w:val="24"/>
        </w:rPr>
        <w:t xml:space="preserve">s alto, com o produto do projeto. Neste projeto a TAP foi um marco, que definiu o início da transição entre gerentes. Ela foi </w:t>
      </w:r>
      <w:r w:rsidR="00D05623">
        <w:rPr>
          <w:rFonts w:ascii="Times New Roman" w:hAnsi="Times New Roman"/>
          <w:color w:val="000000"/>
          <w:sz w:val="24"/>
          <w:szCs w:val="24"/>
        </w:rPr>
        <w:t>submetida</w:t>
      </w:r>
      <w:r w:rsidR="00F00226">
        <w:rPr>
          <w:rFonts w:ascii="Times New Roman" w:hAnsi="Times New Roman"/>
          <w:color w:val="000000"/>
          <w:sz w:val="24"/>
          <w:szCs w:val="24"/>
        </w:rPr>
        <w:t xml:space="preserve"> aprovação da direção Corporativa da empresa CIVILPORT, em específico ao Gerente de Operações</w:t>
      </w:r>
      <w:r w:rsidR="0039488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F60E9C">
        <w:rPr>
          <w:rFonts w:ascii="Times New Roman" w:hAnsi="Times New Roman"/>
          <w:color w:val="000000"/>
          <w:sz w:val="24"/>
          <w:szCs w:val="24"/>
        </w:rPr>
        <w:instrText>HYPERLINK "C:\\Users\\Leonardo\\Desktop\\ARTIGO ZIP\\ARTIGO LEONARDO DUTRA\\(ANEXOB).pdf"</w:instrText>
      </w:r>
      <w:r w:rsidR="0039488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783068" w:rsidRPr="00394883">
        <w:rPr>
          <w:rStyle w:val="Hyperlink"/>
          <w:rFonts w:ascii="Times New Roman" w:hAnsi="Times New Roman"/>
          <w:sz w:val="24"/>
          <w:szCs w:val="24"/>
        </w:rPr>
        <w:t>.</w:t>
      </w:r>
      <w:r w:rsidR="001126AC" w:rsidRPr="0039488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1126AC" w:rsidRPr="00394883">
        <w:rPr>
          <w:rStyle w:val="Hyperlink"/>
          <w:rFonts w:ascii="Times New Roman" w:hAnsi="Times New Roman"/>
          <w:sz w:val="20"/>
          <w:szCs w:val="20"/>
        </w:rPr>
        <w:t>(ANEXO</w:t>
      </w:r>
      <w:r w:rsidR="00783068" w:rsidRPr="00394883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184491">
        <w:rPr>
          <w:rStyle w:val="Hyperlink"/>
          <w:rFonts w:ascii="Times New Roman" w:hAnsi="Times New Roman"/>
          <w:sz w:val="24"/>
          <w:szCs w:val="24"/>
        </w:rPr>
        <w:t>A</w:t>
      </w:r>
      <w:r w:rsidR="001126AC" w:rsidRPr="00394883">
        <w:rPr>
          <w:rStyle w:val="Hyperlink"/>
          <w:rFonts w:ascii="Times New Roman" w:hAnsi="Times New Roman"/>
          <w:sz w:val="24"/>
          <w:szCs w:val="24"/>
        </w:rPr>
        <w:t>)</w:t>
      </w:r>
    </w:p>
    <w:p w:rsidR="007475BA" w:rsidRPr="00394883" w:rsidRDefault="007475BA" w:rsidP="00AF2F11">
      <w:p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Times New Roman" w:hAnsi="Times New Roman"/>
          <w:sz w:val="24"/>
          <w:szCs w:val="24"/>
        </w:rPr>
      </w:pPr>
      <w:r w:rsidRPr="0039488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480B41" w:rsidRPr="001136D9" w:rsidRDefault="00394883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AF2F11" w:rsidRPr="001136D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475BA" w:rsidRPr="001136D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B28BB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475BA" w:rsidRPr="001136D9">
        <w:rPr>
          <w:rFonts w:ascii="Times New Roman" w:hAnsi="Times New Roman"/>
          <w:b/>
          <w:color w:val="000000"/>
          <w:sz w:val="24"/>
          <w:szCs w:val="24"/>
        </w:rPr>
        <w:t xml:space="preserve"> Criação do Cronograma</w:t>
      </w:r>
      <w:r w:rsidR="00480B41" w:rsidRPr="001136D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480B41" w:rsidRPr="00AF2F11" w:rsidRDefault="00480B4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475BA" w:rsidRPr="00AF2F11" w:rsidRDefault="00480B4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F1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F2F11">
        <w:rPr>
          <w:rFonts w:ascii="Times New Roman" w:hAnsi="Times New Roman"/>
          <w:color w:val="000000"/>
          <w:sz w:val="24"/>
          <w:szCs w:val="24"/>
        </w:rPr>
        <w:t>A elaboração do cronograma de um projeto é um dos aspectos mais relevantes para garantir a satisfação do cliente, que poderá acompanhar o andamento e realização</w:t>
      </w:r>
      <w:r w:rsidR="00112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F11">
        <w:rPr>
          <w:rFonts w:ascii="Times New Roman" w:hAnsi="Times New Roman"/>
          <w:color w:val="000000"/>
          <w:sz w:val="24"/>
          <w:szCs w:val="24"/>
        </w:rPr>
        <w:t>de todo</w:t>
      </w:r>
      <w:r w:rsidR="001126AC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trabalho</w:t>
      </w:r>
      <w:r w:rsidR="001126AC">
        <w:rPr>
          <w:rFonts w:ascii="Times New Roman" w:hAnsi="Times New Roman"/>
          <w:color w:val="000000"/>
          <w:sz w:val="24"/>
          <w:szCs w:val="24"/>
        </w:rPr>
        <w:t>s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. No âmbito da construção civil, o cronograma de obras também é utilizado para definir como o trabalho será feito, ou seja, ele descreve a sequência, técnicas e métodos usados para a execução de cada etapa. Desse modo, defini-lo o mais cedo possível torna-se importante para a coordenação da equipe que procederá à construção. Alguns benefícios que o cronograma oferece à execução do projeto são o aumento da produtividade, redução do desperdício de material, controle </w:t>
      </w:r>
      <w:r w:rsidRPr="00AF2F11">
        <w:rPr>
          <w:rFonts w:ascii="Times New Roman" w:hAnsi="Times New Roman"/>
          <w:color w:val="000000"/>
          <w:sz w:val="24"/>
          <w:szCs w:val="24"/>
        </w:rPr>
        <w:lastRenderedPageBreak/>
        <w:t>eficiente dos processos e execuções de tarefas e cumprimento dos prazos e orçamentos. Sendo assim, fica muito claro que ele é a única ferramenta que garante a realização da obra dentro dos acordos fir</w:t>
      </w:r>
      <w:r w:rsidR="00682538">
        <w:rPr>
          <w:rFonts w:ascii="Times New Roman" w:hAnsi="Times New Roman"/>
          <w:color w:val="000000"/>
          <w:sz w:val="24"/>
          <w:szCs w:val="24"/>
        </w:rPr>
        <w:t>mados no momento da contratação.</w:t>
      </w:r>
      <w:r w:rsidR="00361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F11">
        <w:rPr>
          <w:rFonts w:ascii="Times New Roman" w:hAnsi="Times New Roman"/>
          <w:color w:val="000000"/>
          <w:sz w:val="24"/>
          <w:szCs w:val="24"/>
        </w:rPr>
        <w:t>[5]</w:t>
      </w:r>
    </w:p>
    <w:p w:rsidR="00D07FF6" w:rsidRDefault="00584CC4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Atualmente o mercado nos disponibilizam diversos </w:t>
      </w:r>
      <w:r w:rsidR="006D37A0" w:rsidRPr="00682538">
        <w:rPr>
          <w:rFonts w:ascii="Times New Roman" w:hAnsi="Times New Roman"/>
          <w:i/>
          <w:color w:val="000000"/>
          <w:sz w:val="24"/>
          <w:szCs w:val="24"/>
        </w:rPr>
        <w:t>softwares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, alguns até gratuitos, que podem ser utilizados como ferramentas de projeto para o desenvolvimento de </w:t>
      </w:r>
      <w:r w:rsidR="00480B41" w:rsidRPr="00AF2F11">
        <w:rPr>
          <w:rFonts w:ascii="Times New Roman" w:hAnsi="Times New Roman"/>
          <w:color w:val="000000"/>
          <w:sz w:val="24"/>
          <w:szCs w:val="24"/>
        </w:rPr>
        <w:t>cronograma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>. Nesse projeto o </w:t>
      </w:r>
      <w:hyperlink r:id="rId15" w:history="1">
        <w:r w:rsidR="006D37A0" w:rsidRPr="00AF2F11">
          <w:rPr>
            <w:rFonts w:ascii="Times New Roman" w:hAnsi="Times New Roman"/>
            <w:color w:val="000000"/>
            <w:sz w:val="24"/>
            <w:szCs w:val="24"/>
          </w:rPr>
          <w:t xml:space="preserve">cronograma foi elaborado através </w:t>
        </w:r>
      </w:hyperlink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6D37A0" w:rsidRPr="00682538">
        <w:rPr>
          <w:rFonts w:ascii="Times New Roman" w:hAnsi="Times New Roman"/>
          <w:i/>
          <w:color w:val="000000"/>
          <w:sz w:val="24"/>
          <w:szCs w:val="24"/>
        </w:rPr>
        <w:t>software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 MS Project, ferramenta de projeto que nos permite comunicar que trabalho precisa ser executado, quais recursos da organização executarão o trabalho e os prazos nos quais esse trabalho precisa ser executado. O cronograma do projeto deve refletir todo o trabalho associado à entrega do projeto no prazo.  No processo de sequência de atividades, essas atividades e </w:t>
      </w:r>
      <w:r w:rsidR="00CD21D0" w:rsidRPr="00AF2F11">
        <w:rPr>
          <w:rFonts w:ascii="Times New Roman" w:hAnsi="Times New Roman"/>
          <w:color w:val="000000"/>
          <w:sz w:val="24"/>
          <w:szCs w:val="24"/>
        </w:rPr>
        <w:t>marcos são sequ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enciados na ordem de desempenho do trabalho. A saída de </w:t>
      </w:r>
      <w:proofErr w:type="spellStart"/>
      <w:r w:rsidR="006D37A0" w:rsidRPr="00682538">
        <w:rPr>
          <w:rFonts w:ascii="Times New Roman" w:hAnsi="Times New Roman"/>
          <w:i/>
          <w:color w:val="000000"/>
          <w:sz w:val="24"/>
          <w:szCs w:val="24"/>
        </w:rPr>
        <w:t>Sequence</w:t>
      </w:r>
      <w:proofErr w:type="spellEnd"/>
      <w:r w:rsidR="006D37A0" w:rsidRPr="006825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D37A0" w:rsidRPr="00682538">
        <w:rPr>
          <w:rFonts w:ascii="Times New Roman" w:hAnsi="Times New Roman"/>
          <w:i/>
          <w:color w:val="000000"/>
          <w:sz w:val="24"/>
          <w:szCs w:val="24"/>
        </w:rPr>
        <w:t>Activities</w:t>
      </w:r>
      <w:proofErr w:type="spellEnd"/>
      <w:r w:rsidR="00682538">
        <w:rPr>
          <w:rFonts w:ascii="Times New Roman" w:hAnsi="Times New Roman"/>
          <w:color w:val="000000"/>
          <w:sz w:val="24"/>
          <w:szCs w:val="24"/>
        </w:rPr>
        <w:t xml:space="preserve"> é um diagrama de r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>ede, do </w:t>
      </w:r>
      <w:r w:rsidR="006D37A0" w:rsidRPr="001775AE">
        <w:rPr>
          <w:rFonts w:ascii="Times New Roman" w:hAnsi="Times New Roman"/>
          <w:color w:val="000000"/>
          <w:sz w:val="24"/>
          <w:szCs w:val="24"/>
        </w:rPr>
        <w:t>cronograma do projeto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. O </w:t>
      </w:r>
      <w:r w:rsidR="00BA010F">
        <w:rPr>
          <w:rFonts w:ascii="Times New Roman" w:hAnsi="Times New Roman"/>
          <w:color w:val="000000"/>
          <w:sz w:val="24"/>
          <w:szCs w:val="24"/>
        </w:rPr>
        <w:t xml:space="preserve">diagrama de rede e os gráficos 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são diferentes. </w:t>
      </w:r>
      <w:r w:rsidR="00271FDC" w:rsidRPr="00AF2F11">
        <w:rPr>
          <w:rFonts w:ascii="Times New Roman" w:hAnsi="Times New Roman"/>
          <w:color w:val="000000"/>
          <w:sz w:val="24"/>
          <w:szCs w:val="24"/>
        </w:rPr>
        <w:t>O método de</w:t>
      </w:r>
      <w:r w:rsidR="00271F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FDC" w:rsidRPr="00AF2F11">
        <w:rPr>
          <w:rFonts w:ascii="Times New Roman" w:hAnsi="Times New Roman"/>
          <w:color w:val="000000"/>
          <w:sz w:val="24"/>
          <w:szCs w:val="24"/>
        </w:rPr>
        <w:t>diagramação é</w:t>
      </w:r>
      <w:r w:rsidR="00271FDC">
        <w:rPr>
          <w:rFonts w:ascii="Times New Roman" w:hAnsi="Times New Roman"/>
          <w:color w:val="000000"/>
          <w:sz w:val="24"/>
          <w:szCs w:val="24"/>
        </w:rPr>
        <w:t xml:space="preserve"> definido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 xml:space="preserve"> em:</w:t>
      </w:r>
    </w:p>
    <w:p w:rsidR="006D37A0" w:rsidRPr="00AF2F11" w:rsidRDefault="006D37A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>Término início (TI):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 O sucessor só pode começar depois que uma atividade terminar. Esse é </w:t>
      </w:r>
      <w:r w:rsidR="007661D0">
        <w:rPr>
          <w:rFonts w:ascii="Times New Roman" w:hAnsi="Times New Roman"/>
          <w:color w:val="000000"/>
          <w:sz w:val="24"/>
          <w:szCs w:val="24"/>
        </w:rPr>
        <w:t xml:space="preserve">o relacionamento mais </w:t>
      </w:r>
      <w:r w:rsidRPr="00AF2F11">
        <w:rPr>
          <w:rFonts w:ascii="Times New Roman" w:hAnsi="Times New Roman"/>
          <w:color w:val="000000"/>
          <w:sz w:val="24"/>
          <w:szCs w:val="24"/>
        </w:rPr>
        <w:t>usado. Exemplo: você deve abrir a lata de refrigerante antes de começar a beber.</w:t>
      </w:r>
    </w:p>
    <w:p w:rsidR="006D37A0" w:rsidRPr="00AF2F11" w:rsidRDefault="007661D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Início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Início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7A0" w:rsidRPr="001775AE">
        <w:rPr>
          <w:rFonts w:ascii="Times New Roman" w:hAnsi="Times New Roman"/>
          <w:color w:val="000000"/>
          <w:sz w:val="24"/>
          <w:szCs w:val="24"/>
        </w:rPr>
        <w:t>(II):</w:t>
      </w:r>
      <w:r w:rsidR="006D37A0" w:rsidRPr="00AF2F11">
        <w:rPr>
          <w:rFonts w:ascii="Times New Roman" w:hAnsi="Times New Roman"/>
          <w:color w:val="000000"/>
          <w:sz w:val="24"/>
          <w:szCs w:val="24"/>
        </w:rPr>
        <w:t> O sucessor só pode começar após o início de uma atividade. Exemplo: você deve começar a criar uma apresentação e aguardar o atraso de uma semana para ter slides suficientes concluídos para iniciar a gravação de narração.</w:t>
      </w:r>
    </w:p>
    <w:p w:rsidR="006D37A0" w:rsidRPr="00AF2F11" w:rsidRDefault="006D37A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Término </w:t>
      </w:r>
      <w:proofErr w:type="spellStart"/>
      <w:r w:rsidRPr="001775AE">
        <w:rPr>
          <w:rFonts w:ascii="Times New Roman" w:hAnsi="Times New Roman"/>
          <w:color w:val="000000"/>
          <w:sz w:val="24"/>
          <w:szCs w:val="24"/>
        </w:rPr>
        <w:t>Término</w:t>
      </w:r>
      <w:proofErr w:type="spellEnd"/>
      <w:r w:rsidRPr="001775AE">
        <w:rPr>
          <w:rFonts w:ascii="Times New Roman" w:hAnsi="Times New Roman"/>
          <w:color w:val="000000"/>
          <w:sz w:val="24"/>
          <w:szCs w:val="24"/>
        </w:rPr>
        <w:t xml:space="preserve"> (TT):</w:t>
      </w:r>
      <w:r w:rsidRPr="00AF2F11">
        <w:rPr>
          <w:rFonts w:ascii="Times New Roman" w:hAnsi="Times New Roman"/>
          <w:color w:val="000000"/>
          <w:sz w:val="24"/>
          <w:szCs w:val="24"/>
        </w:rPr>
        <w:t> O sucessor só pode terminar após o término de uma atividade. Exemplo: Você deve concluir o piloto antes de concluir a coleta do feedback completo.</w:t>
      </w:r>
    </w:p>
    <w:p w:rsidR="00480B41" w:rsidRPr="00AF2F11" w:rsidRDefault="006D37A0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>Início Término (IT):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 O sucessor só pode terminar após o início de uma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atividade. Esse relacionamento é </w:t>
      </w:r>
      <w:r w:rsidR="00361890">
        <w:rPr>
          <w:rFonts w:ascii="Times New Roman" w:hAnsi="Times New Roman"/>
          <w:color w:val="000000"/>
          <w:sz w:val="24"/>
          <w:szCs w:val="24"/>
        </w:rPr>
        <w:t>pouco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usado.</w:t>
      </w:r>
      <w:r w:rsidR="00DB1EB2" w:rsidRPr="00AF2F1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04272" w:rsidRPr="00AF2F11" w:rsidRDefault="00480B4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04272" w:rsidRPr="00AF2F11">
        <w:rPr>
          <w:rFonts w:ascii="Times New Roman" w:hAnsi="Times New Roman"/>
          <w:color w:val="000000"/>
          <w:sz w:val="24"/>
          <w:szCs w:val="24"/>
        </w:rPr>
        <w:t>A estruturação correta e eficiente desse recurso, entretanto, depende de algumas informações prévias, tais como as condições e exigências normativas que devem ser implantadas na execução do projeto; a programação de aquisições de materiais, pois existem alguns que devem ser comprados com muitos meses de antecedência; o planejamento operacional e logístico da obra, o qual especifica, por exemplo, o fluxo de tráfegos de pessoas e materiais e a dimensão dos equipamentos de transporte; e o orçamento e os compromissos já com definição de prazos estipulado.</w:t>
      </w:r>
    </w:p>
    <w:p w:rsidR="00104272" w:rsidRPr="00D05623" w:rsidRDefault="00480B41" w:rsidP="00AF2F11">
      <w:p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Times New Roman" w:hAnsi="Times New Roman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04272" w:rsidRPr="00AF2F11">
        <w:rPr>
          <w:rFonts w:ascii="Times New Roman" w:hAnsi="Times New Roman"/>
          <w:color w:val="000000"/>
          <w:sz w:val="24"/>
          <w:szCs w:val="24"/>
        </w:rPr>
        <w:t>Com o cronograma de obras em mãos, basta aliá-lo a um bom controle de qualidade, que não deixa de lado a manutenção e revisão de todo o planejamento quando necessário, para que a conclusão do projeto seja um sucesso. Uma construtora tende a crescer muito mais se o trabalho acontecer sob uma rígida organização, de modo a agregar benefícios para os clientes e valor aos serviços prestados</w:t>
      </w:r>
      <w:r w:rsidR="00D0562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62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F60E9C">
        <w:rPr>
          <w:rFonts w:ascii="Times New Roman" w:hAnsi="Times New Roman"/>
          <w:color w:val="000000"/>
          <w:sz w:val="24"/>
          <w:szCs w:val="24"/>
        </w:rPr>
        <w:instrText>HYPERLINK "C:\\Users\\Leonardo\\Desktop\\ARTIGO ZIP\\ARTIGO LEONARDO DUTRA\\(ANEXO C).png"</w:instrText>
      </w:r>
      <w:r w:rsidR="00D0562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1126AC" w:rsidRPr="000D6FDE">
        <w:rPr>
          <w:rStyle w:val="Hyperlink"/>
          <w:rFonts w:ascii="Times New Roman" w:hAnsi="Times New Roman"/>
          <w:color w:val="000000"/>
          <w:sz w:val="20"/>
          <w:szCs w:val="20"/>
        </w:rPr>
        <w:t xml:space="preserve"> (ANEXO</w:t>
      </w:r>
      <w:r w:rsidR="00D05623" w:rsidRPr="000D6FDE">
        <w:rPr>
          <w:rStyle w:val="Hyperlink"/>
          <w:rFonts w:ascii="Times New Roman" w:hAnsi="Times New Roman"/>
          <w:color w:val="000000"/>
          <w:sz w:val="24"/>
          <w:szCs w:val="24"/>
        </w:rPr>
        <w:t xml:space="preserve"> </w:t>
      </w:r>
      <w:r w:rsidR="00184491">
        <w:rPr>
          <w:rStyle w:val="Hyperlink"/>
          <w:rFonts w:ascii="Times New Roman" w:hAnsi="Times New Roman"/>
          <w:color w:val="000000"/>
          <w:sz w:val="24"/>
          <w:szCs w:val="24"/>
        </w:rPr>
        <w:t>B</w:t>
      </w:r>
      <w:r w:rsidR="001126AC" w:rsidRPr="000D6FDE">
        <w:rPr>
          <w:rStyle w:val="Hyperlink"/>
          <w:rFonts w:ascii="Times New Roman" w:hAnsi="Times New Roman"/>
          <w:color w:val="000000"/>
          <w:sz w:val="24"/>
          <w:szCs w:val="24"/>
        </w:rPr>
        <w:t>)</w:t>
      </w:r>
    </w:p>
    <w:p w:rsidR="00AF2F11" w:rsidRPr="00AF2F11" w:rsidRDefault="00D05623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1D2C58" w:rsidRPr="001775AE" w:rsidRDefault="001D2C58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136D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F2F11" w:rsidRPr="001136D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230E2" w:rsidRPr="001136D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B28B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230E2" w:rsidRPr="001136D9">
        <w:rPr>
          <w:rFonts w:ascii="Times New Roman" w:hAnsi="Times New Roman"/>
          <w:b/>
          <w:color w:val="000000"/>
          <w:sz w:val="24"/>
          <w:szCs w:val="24"/>
        </w:rPr>
        <w:t xml:space="preserve"> Monitoramentos de controle operacional</w:t>
      </w:r>
      <w:r w:rsidR="00C230E2" w:rsidRPr="001775AE">
        <w:rPr>
          <w:rFonts w:ascii="Times New Roman" w:hAnsi="Times New Roman"/>
          <w:color w:val="000000"/>
          <w:sz w:val="24"/>
          <w:szCs w:val="24"/>
        </w:rPr>
        <w:t>.</w:t>
      </w:r>
    </w:p>
    <w:p w:rsidR="00AF2F11" w:rsidRPr="001775AE" w:rsidRDefault="00AF2F11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52A73" w:rsidRDefault="00C230E2" w:rsidP="00D52A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F2F11">
        <w:rPr>
          <w:rFonts w:ascii="Times New Roman" w:hAnsi="Times New Roman"/>
          <w:color w:val="000000"/>
          <w:sz w:val="24"/>
          <w:szCs w:val="24"/>
        </w:rPr>
        <w:t xml:space="preserve">    A aplicação do controle operacional da Central de Concreto, 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como em outras etapas do canteiro, 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foi um ponto fundamental para que pudéssemos visualizar tudo que era produzido e controlar o estoque de insumos utilizados na fabricação do concreto. Todo controle aplicado foi feito através de planilhas, com utilização do </w:t>
      </w:r>
      <w:r w:rsidRPr="003D1336">
        <w:rPr>
          <w:rFonts w:ascii="Times New Roman" w:hAnsi="Times New Roman"/>
          <w:i/>
          <w:color w:val="000000"/>
          <w:sz w:val="24"/>
          <w:szCs w:val="24"/>
        </w:rPr>
        <w:t>software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>Excel</w:t>
      </w:r>
      <w:r w:rsidRPr="00AF2F11">
        <w:rPr>
          <w:rFonts w:ascii="Times New Roman" w:hAnsi="Times New Roman"/>
          <w:color w:val="000000"/>
          <w:sz w:val="24"/>
          <w:szCs w:val="24"/>
        </w:rPr>
        <w:t>, uma ferramenta bem prática e de fácil manipulação</w:t>
      </w:r>
      <w:r w:rsidR="00E905C1" w:rsidRPr="00AF2F11">
        <w:rPr>
          <w:rFonts w:ascii="Times New Roman" w:hAnsi="Times New Roman"/>
          <w:color w:val="000000"/>
          <w:sz w:val="24"/>
          <w:szCs w:val="24"/>
        </w:rPr>
        <w:t>,</w:t>
      </w:r>
      <w:r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5C1" w:rsidRPr="00AF2F11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="00096C5A">
        <w:rPr>
          <w:rFonts w:ascii="Times New Roman" w:hAnsi="Times New Roman"/>
          <w:color w:val="000000"/>
          <w:sz w:val="24"/>
          <w:szCs w:val="24"/>
        </w:rPr>
        <w:t>permitiu o uso da ferramenta</w:t>
      </w:r>
      <w:r w:rsidR="0003453D" w:rsidRPr="00AF2F11">
        <w:rPr>
          <w:rFonts w:ascii="Times New Roman" w:hAnsi="Times New Roman"/>
          <w:color w:val="000000"/>
          <w:sz w:val="24"/>
          <w:szCs w:val="24"/>
        </w:rPr>
        <w:t xml:space="preserve"> por parte da equipe operacional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, que </w:t>
      </w:r>
      <w:r w:rsidR="00096C5A">
        <w:rPr>
          <w:rFonts w:ascii="Times New Roman" w:hAnsi="Times New Roman"/>
          <w:color w:val="000000"/>
          <w:sz w:val="24"/>
          <w:szCs w:val="24"/>
        </w:rPr>
        <w:t>recebeu um treinamento para aprender a fazer o uso dessa ferramenta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. Podemos </w:t>
      </w:r>
      <w:r w:rsidR="0003453D" w:rsidRPr="00AF2F11">
        <w:rPr>
          <w:rFonts w:ascii="Times New Roman" w:hAnsi="Times New Roman"/>
          <w:color w:val="000000"/>
          <w:sz w:val="24"/>
          <w:szCs w:val="24"/>
        </w:rPr>
        <w:t>dizer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 que nesse projeto o Excel foi a ferramenta de projeto</w:t>
      </w:r>
      <w:r w:rsidR="00F25168" w:rsidRPr="00AF2F11">
        <w:rPr>
          <w:rFonts w:ascii="Times New Roman" w:hAnsi="Times New Roman"/>
          <w:color w:val="000000"/>
          <w:sz w:val="24"/>
          <w:szCs w:val="24"/>
        </w:rPr>
        <w:t>s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 mais utilizada, além </w:t>
      </w:r>
      <w:r w:rsidR="00F25168" w:rsidRPr="00AF2F11">
        <w:rPr>
          <w:rFonts w:ascii="Times New Roman" w:hAnsi="Times New Roman"/>
          <w:color w:val="000000"/>
          <w:sz w:val="24"/>
          <w:szCs w:val="24"/>
        </w:rPr>
        <w:t>auxiliar n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lastRenderedPageBreak/>
        <w:t>con</w:t>
      </w:r>
      <w:r w:rsidR="00AF2F11">
        <w:rPr>
          <w:rFonts w:ascii="Times New Roman" w:hAnsi="Times New Roman"/>
          <w:color w:val="000000"/>
          <w:sz w:val="24"/>
          <w:szCs w:val="24"/>
        </w:rPr>
        <w:t>trole das operacional</w:t>
      </w:r>
      <w:r w:rsidR="00F25168" w:rsidRPr="00AF2F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foi muito utilizada em </w:t>
      </w:r>
      <w:r w:rsidR="00AF2F11" w:rsidRPr="00AF2F11">
        <w:rPr>
          <w:rFonts w:ascii="Times New Roman" w:hAnsi="Times New Roman"/>
          <w:color w:val="000000"/>
          <w:sz w:val="24"/>
          <w:szCs w:val="24"/>
        </w:rPr>
        <w:t>o</w:t>
      </w:r>
      <w:r w:rsidR="00B81B02">
        <w:rPr>
          <w:rFonts w:ascii="Times New Roman" w:hAnsi="Times New Roman"/>
          <w:color w:val="000000"/>
          <w:sz w:val="24"/>
          <w:szCs w:val="24"/>
        </w:rPr>
        <w:t>u</w:t>
      </w:r>
      <w:r w:rsidR="00AF2F11" w:rsidRPr="00AF2F11">
        <w:rPr>
          <w:rFonts w:ascii="Times New Roman" w:hAnsi="Times New Roman"/>
          <w:color w:val="000000"/>
          <w:sz w:val="24"/>
          <w:szCs w:val="24"/>
        </w:rPr>
        <w:t>tras</w:t>
      </w:r>
      <w:r w:rsidR="00B84A7F" w:rsidRPr="00AF2F11">
        <w:rPr>
          <w:rFonts w:ascii="Times New Roman" w:hAnsi="Times New Roman"/>
          <w:color w:val="000000"/>
          <w:sz w:val="24"/>
          <w:szCs w:val="24"/>
        </w:rPr>
        <w:t xml:space="preserve"> plantas de controle</w:t>
      </w:r>
      <w:r w:rsidR="00AF2F11" w:rsidRPr="00AF2F11">
        <w:rPr>
          <w:rFonts w:ascii="Times New Roman" w:hAnsi="Times New Roman"/>
          <w:color w:val="000000"/>
          <w:sz w:val="24"/>
          <w:szCs w:val="24"/>
        </w:rPr>
        <w:t>.</w:t>
      </w:r>
      <w:r w:rsidR="00F07104" w:rsidRPr="00AF2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B0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D52A73" w:rsidRDefault="00096C5A" w:rsidP="00D52A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As tarefas eram divididas atrav</w:t>
      </w:r>
      <w:r w:rsidR="0069504A">
        <w:rPr>
          <w:rFonts w:ascii="Times New Roman" w:hAnsi="Times New Roman"/>
          <w:color w:val="000000"/>
          <w:sz w:val="24"/>
          <w:szCs w:val="24"/>
        </w:rPr>
        <w:t>és de equipes</w:t>
      </w:r>
      <w:r>
        <w:rPr>
          <w:rFonts w:ascii="Times New Roman" w:hAnsi="Times New Roman"/>
          <w:color w:val="000000"/>
          <w:sz w:val="24"/>
          <w:szCs w:val="24"/>
        </w:rPr>
        <w:t>, onde o a</w:t>
      </w:r>
      <w:r w:rsidRPr="00394814">
        <w:rPr>
          <w:rFonts w:ascii="Times New Roman" w:hAnsi="Times New Roman"/>
          <w:color w:val="000000"/>
          <w:sz w:val="24"/>
          <w:szCs w:val="24"/>
        </w:rPr>
        <w:t>pontador era o responsável em coletar e supervisionar as notas fiscais recolhidas pelo Almoxarife, e coletar todas notas de produção do Operador de Usina.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4814">
        <w:rPr>
          <w:rFonts w:ascii="Times New Roman" w:hAnsi="Times New Roman"/>
          <w:color w:val="000000"/>
          <w:sz w:val="24"/>
          <w:szCs w:val="24"/>
        </w:rPr>
        <w:t xml:space="preserve">Com o recebimento das notas fiscais e notas de produção, iniciávamos o lançamento das informações 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394814">
        <w:rPr>
          <w:rFonts w:ascii="Times New Roman" w:hAnsi="Times New Roman"/>
          <w:color w:val="000000"/>
          <w:sz w:val="24"/>
          <w:szCs w:val="24"/>
        </w:rPr>
        <w:t>planilha</w:t>
      </w:r>
      <w:r w:rsidR="002D3FAC">
        <w:rPr>
          <w:rFonts w:ascii="Times New Roman" w:hAnsi="Times New Roman"/>
          <w:color w:val="000000"/>
          <w:sz w:val="24"/>
          <w:szCs w:val="24"/>
        </w:rPr>
        <w:t xml:space="preserve"> de controle da Central</w:t>
      </w:r>
      <w:r w:rsidRPr="00394814">
        <w:rPr>
          <w:rFonts w:ascii="Times New Roman" w:hAnsi="Times New Roman"/>
          <w:color w:val="000000"/>
          <w:sz w:val="24"/>
          <w:szCs w:val="24"/>
        </w:rPr>
        <w:t>, onde conseguíamos ter a visão real do estoque e o controle dos insumos gastos na produção</w:t>
      </w:r>
      <w:hyperlink r:id="rId16" w:history="1">
        <w:r w:rsidRPr="00394883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:rsidR="008C3F76" w:rsidRDefault="00096C5A" w:rsidP="00AF2F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52A73" w:rsidRPr="001775AE" w:rsidRDefault="007B28BB" w:rsidP="00D52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4.6</w:t>
      </w:r>
      <w:r w:rsidR="003D13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2A73" w:rsidRPr="001775AE">
        <w:rPr>
          <w:rFonts w:ascii="Times New Roman" w:hAnsi="Times New Roman"/>
          <w:b/>
          <w:color w:val="000000"/>
          <w:sz w:val="24"/>
          <w:szCs w:val="24"/>
        </w:rPr>
        <w:t>Implementação do sistema de qua</w:t>
      </w:r>
      <w:r w:rsidR="001775AE" w:rsidRPr="001775AE">
        <w:rPr>
          <w:rFonts w:ascii="Times New Roman" w:hAnsi="Times New Roman"/>
          <w:b/>
          <w:color w:val="000000"/>
          <w:sz w:val="24"/>
          <w:szCs w:val="24"/>
        </w:rPr>
        <w:t>lidade</w:t>
      </w:r>
    </w:p>
    <w:p w:rsidR="008C3F76" w:rsidRDefault="00D52A73" w:rsidP="001775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775AE" w:rsidRPr="001775AE" w:rsidRDefault="009B4AD9" w:rsidP="001775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9132D" w:rsidRPr="001775AE">
        <w:rPr>
          <w:rFonts w:ascii="Times New Roman" w:hAnsi="Times New Roman"/>
          <w:color w:val="000000"/>
          <w:sz w:val="24"/>
          <w:szCs w:val="24"/>
        </w:rPr>
        <w:t>Os sistemas de gestão da qualidade (SGQ) tem o objetivo de verificar todos os processos da empresa e como esses processos podem melhorar a qualidade dos produtos e serviços frente aos clientes.</w:t>
      </w:r>
    </w:p>
    <w:p w:rsidR="001775AE" w:rsidRPr="001775AE" w:rsidRDefault="001775AE" w:rsidP="001775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775A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>Nesse sistema, existem princípios e diretrizes da qualidade, que são aplicados em cada processo que en</w:t>
      </w:r>
      <w:r w:rsidR="00E55BB3">
        <w:rPr>
          <w:rFonts w:ascii="Times New Roman" w:hAnsi="Times New Roman"/>
          <w:color w:val="000000"/>
          <w:sz w:val="24"/>
          <w:szCs w:val="24"/>
        </w:rPr>
        <w:t>volve o dia a dia da empresa. Através dele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>, é possível fazer a tomada de decisões de forma segura, pois, através das ferrame</w:t>
      </w:r>
      <w:r w:rsidR="00E55BB3">
        <w:rPr>
          <w:rFonts w:ascii="Times New Roman" w:hAnsi="Times New Roman"/>
          <w:color w:val="000000"/>
          <w:sz w:val="24"/>
          <w:szCs w:val="24"/>
        </w:rPr>
        <w:t>ntas utilizadas, o gestor pode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 xml:space="preserve"> verificar os indicadores de desempenho da empresa.</w:t>
      </w:r>
      <w:r w:rsidR="00E55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A22" w:rsidRPr="003E7A22">
        <w:rPr>
          <w:rFonts w:ascii="Times New Roman" w:hAnsi="Times New Roman"/>
          <w:color w:val="000000"/>
          <w:sz w:val="24"/>
          <w:szCs w:val="24"/>
        </w:rPr>
        <w:t xml:space="preserve">[6] </w:t>
      </w:r>
    </w:p>
    <w:p w:rsidR="00E93925" w:rsidRDefault="00AA49BF" w:rsidP="001775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>Uma das razões da utilização desse sistema,</w:t>
      </w:r>
      <w:r w:rsidR="00212DB0">
        <w:rPr>
          <w:rFonts w:ascii="Times New Roman" w:hAnsi="Times New Roman"/>
          <w:color w:val="000000"/>
          <w:sz w:val="24"/>
          <w:szCs w:val="24"/>
        </w:rPr>
        <w:t xml:space="preserve"> sem d</w:t>
      </w:r>
      <w:r w:rsidR="006D014A">
        <w:rPr>
          <w:rFonts w:ascii="Times New Roman" w:hAnsi="Times New Roman"/>
          <w:color w:val="000000"/>
          <w:sz w:val="24"/>
          <w:szCs w:val="24"/>
        </w:rPr>
        <w:t xml:space="preserve">úvida foi atingir a </w:t>
      </w:r>
      <w:r w:rsidR="003032F4">
        <w:rPr>
          <w:rFonts w:ascii="Times New Roman" w:hAnsi="Times New Roman"/>
          <w:color w:val="000000"/>
          <w:sz w:val="24"/>
          <w:szCs w:val="24"/>
        </w:rPr>
        <w:t xml:space="preserve">satisfação do cliente, </w:t>
      </w:r>
      <w:r w:rsidR="00212DB0">
        <w:rPr>
          <w:rFonts w:ascii="Times New Roman" w:hAnsi="Times New Roman"/>
          <w:color w:val="000000"/>
          <w:sz w:val="24"/>
          <w:szCs w:val="24"/>
        </w:rPr>
        <w:t>além disso, gerenciar</w:t>
      </w:r>
      <w:r w:rsidR="003032F4">
        <w:rPr>
          <w:rFonts w:ascii="Times New Roman" w:hAnsi="Times New Roman"/>
          <w:color w:val="000000"/>
          <w:sz w:val="24"/>
          <w:szCs w:val="24"/>
        </w:rPr>
        <w:t xml:space="preserve"> as</w:t>
      </w:r>
      <w:r w:rsidR="00212DB0">
        <w:rPr>
          <w:rFonts w:ascii="Times New Roman" w:hAnsi="Times New Roman"/>
          <w:color w:val="000000"/>
          <w:sz w:val="24"/>
          <w:szCs w:val="24"/>
        </w:rPr>
        <w:t xml:space="preserve"> atividades de desempenho e </w:t>
      </w:r>
      <w:r w:rsidR="00E55BB3">
        <w:rPr>
          <w:rFonts w:ascii="Times New Roman" w:hAnsi="Times New Roman"/>
          <w:color w:val="000000"/>
          <w:sz w:val="24"/>
          <w:szCs w:val="24"/>
        </w:rPr>
        <w:t>cultura organizacional, buscando atingir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 xml:space="preserve"> um clima </w:t>
      </w:r>
      <w:r w:rsidR="00D04C89">
        <w:rPr>
          <w:rFonts w:ascii="Times New Roman" w:hAnsi="Times New Roman"/>
          <w:color w:val="000000"/>
          <w:sz w:val="24"/>
          <w:szCs w:val="24"/>
        </w:rPr>
        <w:t>2</w:t>
      </w:r>
      <w:r w:rsidR="006D014A">
        <w:rPr>
          <w:rFonts w:ascii="Times New Roman" w:hAnsi="Times New Roman"/>
          <w:color w:val="000000"/>
          <w:sz w:val="24"/>
          <w:szCs w:val="24"/>
        </w:rPr>
        <w:t xml:space="preserve">entre os funcionários. A 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>implantação da gestão da qualidade tr</w:t>
      </w:r>
      <w:r w:rsidR="006D014A">
        <w:rPr>
          <w:rFonts w:ascii="Times New Roman" w:hAnsi="Times New Roman"/>
          <w:color w:val="000000"/>
          <w:sz w:val="24"/>
          <w:szCs w:val="24"/>
        </w:rPr>
        <w:t>o</w:t>
      </w:r>
      <w:r w:rsidR="00AF06C8">
        <w:rPr>
          <w:rFonts w:ascii="Times New Roman" w:hAnsi="Times New Roman"/>
          <w:color w:val="000000"/>
          <w:sz w:val="24"/>
          <w:szCs w:val="24"/>
        </w:rPr>
        <w:t>u</w:t>
      </w:r>
      <w:r w:rsidR="006D014A">
        <w:rPr>
          <w:rFonts w:ascii="Times New Roman" w:hAnsi="Times New Roman"/>
          <w:color w:val="000000"/>
          <w:sz w:val="24"/>
          <w:szCs w:val="24"/>
        </w:rPr>
        <w:t>xe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 xml:space="preserve"> benefícios</w:t>
      </w:r>
      <w:r w:rsidR="006D014A">
        <w:rPr>
          <w:rFonts w:ascii="Times New Roman" w:hAnsi="Times New Roman"/>
          <w:color w:val="000000"/>
          <w:sz w:val="24"/>
          <w:szCs w:val="24"/>
        </w:rPr>
        <w:t xml:space="preserve"> ao projeto, pois foi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 xml:space="preserve"> dotada de treiname</w:t>
      </w:r>
      <w:r w:rsidR="009B0987">
        <w:rPr>
          <w:rFonts w:ascii="Times New Roman" w:hAnsi="Times New Roman"/>
          <w:color w:val="000000"/>
          <w:sz w:val="24"/>
          <w:szCs w:val="24"/>
        </w:rPr>
        <w:t xml:space="preserve">ntos, mapeamento dos processos </w:t>
      </w:r>
      <w:r w:rsidR="00C9132D" w:rsidRPr="003E7A22">
        <w:rPr>
          <w:rFonts w:ascii="Times New Roman" w:hAnsi="Times New Roman"/>
          <w:color w:val="000000"/>
          <w:sz w:val="24"/>
          <w:szCs w:val="24"/>
        </w:rPr>
        <w:t>registros das atividades da organização.</w:t>
      </w:r>
    </w:p>
    <w:p w:rsidR="00C041FD" w:rsidRPr="00271FDC" w:rsidRDefault="009B0987" w:rsidP="0027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E7A9F" w:rsidRPr="00B92F59">
        <w:rPr>
          <w:rFonts w:ascii="Times New Roman" w:hAnsi="Times New Roman"/>
          <w:color w:val="000000"/>
          <w:sz w:val="24"/>
          <w:szCs w:val="24"/>
        </w:rPr>
        <w:t>Esse processo envolveu toda equipe</w:t>
      </w:r>
      <w:r w:rsidR="00AE7A9F">
        <w:rPr>
          <w:rFonts w:ascii="Times New Roman" w:hAnsi="Times New Roman"/>
        </w:rPr>
        <w:t xml:space="preserve"> que assistia o canteiro de obras, desde o nível gerencial ao operacional. </w:t>
      </w:r>
      <w:r w:rsidR="00CE2814">
        <w:rPr>
          <w:rFonts w:ascii="Times New Roman" w:hAnsi="Times New Roman"/>
        </w:rPr>
        <w:t>No mês inicial</w:t>
      </w:r>
      <w:r w:rsidR="003F1E94" w:rsidRPr="003F1E94">
        <w:rPr>
          <w:rFonts w:ascii="Times New Roman" w:hAnsi="Times New Roman"/>
        </w:rPr>
        <w:t>, identifica</w:t>
      </w:r>
      <w:r w:rsidR="003F1E94">
        <w:rPr>
          <w:rFonts w:ascii="Times New Roman" w:hAnsi="Times New Roman"/>
        </w:rPr>
        <w:t xml:space="preserve">mos </w:t>
      </w:r>
      <w:r w:rsidR="003F1E94" w:rsidRPr="003F1E94">
        <w:rPr>
          <w:rFonts w:ascii="Times New Roman" w:hAnsi="Times New Roman"/>
        </w:rPr>
        <w:t>as metas da qualidade para as características do produto e para as características do processo.</w:t>
      </w:r>
      <w:r w:rsidR="00CE2814">
        <w:rPr>
          <w:rFonts w:ascii="Times New Roman" w:hAnsi="Times New Roman"/>
        </w:rPr>
        <w:t xml:space="preserve"> </w:t>
      </w:r>
      <w:r w:rsidR="003F1E94">
        <w:rPr>
          <w:rFonts w:ascii="Times New Roman" w:hAnsi="Times New Roman"/>
        </w:rPr>
        <w:t>A</w:t>
      </w:r>
      <w:r w:rsidR="00CE2814">
        <w:rPr>
          <w:rFonts w:ascii="Times New Roman" w:hAnsi="Times New Roman"/>
        </w:rPr>
        <w:t xml:space="preserve"> </w:t>
      </w:r>
      <w:r w:rsidR="003F1E94">
        <w:rPr>
          <w:rFonts w:ascii="Times New Roman" w:hAnsi="Times New Roman"/>
        </w:rPr>
        <w:t xml:space="preserve">implantação deste processo tinha por </w:t>
      </w:r>
      <w:r w:rsidR="00CE2814">
        <w:rPr>
          <w:rFonts w:ascii="Times New Roman" w:hAnsi="Times New Roman"/>
        </w:rPr>
        <w:t xml:space="preserve">meta organizar todo canteiro de obras que estava e um nível crítico de abandono. Era possível encontrar sacos de cimento </w:t>
      </w:r>
      <w:r w:rsidR="00693A32">
        <w:rPr>
          <w:rFonts w:ascii="Times New Roman" w:hAnsi="Times New Roman"/>
        </w:rPr>
        <w:t>mal estocado</w:t>
      </w:r>
      <w:r w:rsidR="00CE2814">
        <w:rPr>
          <w:rFonts w:ascii="Times New Roman" w:hAnsi="Times New Roman"/>
        </w:rPr>
        <w:t xml:space="preserve"> pelo trecho,</w:t>
      </w:r>
      <w:r w:rsidR="003F1E94">
        <w:rPr>
          <w:rFonts w:ascii="Times New Roman" w:hAnsi="Times New Roman"/>
        </w:rPr>
        <w:t xml:space="preserve"> agregados estocados sobre o</w:t>
      </w:r>
      <w:r w:rsidR="00C041FD">
        <w:rPr>
          <w:rFonts w:ascii="Times New Roman" w:hAnsi="Times New Roman"/>
        </w:rPr>
        <w:t xml:space="preserve"> </w:t>
      </w:r>
      <w:r w:rsidR="00CE2814">
        <w:rPr>
          <w:rFonts w:ascii="Times New Roman" w:hAnsi="Times New Roman"/>
        </w:rPr>
        <w:t>solo, falta de organização nos horários de refeição</w:t>
      </w:r>
      <w:r w:rsidR="003F1E94">
        <w:rPr>
          <w:rFonts w:ascii="Times New Roman" w:hAnsi="Times New Roman"/>
        </w:rPr>
        <w:t>,</w:t>
      </w:r>
      <w:r w:rsidR="00CE2814">
        <w:rPr>
          <w:rFonts w:ascii="Times New Roman" w:hAnsi="Times New Roman"/>
        </w:rPr>
        <w:t xml:space="preserve"> </w:t>
      </w:r>
      <w:r w:rsidR="003F1E94">
        <w:rPr>
          <w:rFonts w:ascii="Times New Roman" w:hAnsi="Times New Roman"/>
        </w:rPr>
        <w:t xml:space="preserve">ferragens em contato </w:t>
      </w:r>
      <w:r w:rsidR="003F1E94" w:rsidRPr="00271FDC">
        <w:rPr>
          <w:rFonts w:ascii="Times New Roman" w:hAnsi="Times New Roman"/>
          <w:color w:val="000000"/>
          <w:sz w:val="23"/>
          <w:szCs w:val="23"/>
        </w:rPr>
        <w:t>direto com solo, falta de controle em alguns processos administrativo, excesso de efetivo dentre outros problemas relacionados a administração da obra.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 xml:space="preserve"> A partir desses levantamentos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,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 xml:space="preserve"> o processo de qualidade passo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u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 xml:space="preserve"> a ser divido nas seguintes etapas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:</w:t>
      </w:r>
    </w:p>
    <w:p w:rsidR="007B4638" w:rsidRPr="00271FDC" w:rsidRDefault="00C041FD" w:rsidP="0027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    </w:t>
      </w:r>
      <w:r w:rsidR="005D423C" w:rsidRPr="00271FDC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>1-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Projetor um </w:t>
      </w:r>
      <w:r w:rsidRPr="00756F4A">
        <w:rPr>
          <w:rFonts w:ascii="Times New Roman" w:hAnsi="Times New Roman"/>
          <w:i/>
          <w:color w:val="000000"/>
          <w:sz w:val="23"/>
          <w:szCs w:val="23"/>
        </w:rPr>
        <w:t>Feedback Loops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, foi a </w:t>
      </w:r>
      <w:r w:rsidR="0069504A" w:rsidRPr="00271FDC">
        <w:rPr>
          <w:rFonts w:ascii="Times New Roman" w:hAnsi="Times New Roman"/>
          <w:color w:val="000000"/>
          <w:sz w:val="23"/>
          <w:szCs w:val="23"/>
        </w:rPr>
        <w:t>fase que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precisamos definir os padrões de controle, ou seja, quando consideraremos que um processo não está em co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 xml:space="preserve">ntrole e precisa de intervenção. </w:t>
      </w:r>
      <w:r w:rsidRPr="00271FDC">
        <w:rPr>
          <w:rFonts w:ascii="Times New Roman" w:hAnsi="Times New Roman"/>
          <w:color w:val="000000"/>
          <w:sz w:val="23"/>
          <w:szCs w:val="23"/>
        </w:rPr>
        <w:t>A partir daí, pudemos adotar as aç</w:t>
      </w:r>
      <w:r w:rsidR="00EA1383" w:rsidRPr="00271FDC">
        <w:rPr>
          <w:rFonts w:ascii="Times New Roman" w:hAnsi="Times New Roman"/>
          <w:color w:val="000000"/>
          <w:sz w:val="23"/>
          <w:szCs w:val="23"/>
        </w:rPr>
        <w:t>ões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a</w:t>
      </w:r>
      <w:r w:rsidR="0069504A"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71FDC">
        <w:rPr>
          <w:rFonts w:ascii="Times New Roman" w:hAnsi="Times New Roman"/>
          <w:color w:val="000000"/>
          <w:sz w:val="23"/>
          <w:szCs w:val="23"/>
        </w:rPr>
        <w:t>ser</w:t>
      </w:r>
      <w:r w:rsidR="0069504A" w:rsidRPr="00271FDC">
        <w:rPr>
          <w:rFonts w:ascii="Times New Roman" w:hAnsi="Times New Roman"/>
          <w:color w:val="000000"/>
          <w:sz w:val="23"/>
          <w:szCs w:val="23"/>
        </w:rPr>
        <w:t xml:space="preserve">em </w:t>
      </w:r>
      <w:r w:rsidRPr="00271FDC">
        <w:rPr>
          <w:rFonts w:ascii="Times New Roman" w:hAnsi="Times New Roman"/>
          <w:color w:val="000000"/>
          <w:sz w:val="23"/>
          <w:szCs w:val="23"/>
        </w:rPr>
        <w:t>tomadas</w:t>
      </w:r>
      <w:r w:rsidR="007B4638" w:rsidRPr="00271FDC">
        <w:rPr>
          <w:rFonts w:ascii="Times New Roman" w:hAnsi="Times New Roman"/>
          <w:color w:val="000000"/>
          <w:sz w:val="23"/>
          <w:szCs w:val="23"/>
        </w:rPr>
        <w:t xml:space="preserve"> e quem tomaria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esta</w:t>
      </w:r>
      <w:r w:rsidR="00EA1383" w:rsidRPr="00271FDC">
        <w:rPr>
          <w:rFonts w:ascii="Times New Roman" w:hAnsi="Times New Roman"/>
          <w:color w:val="000000"/>
          <w:sz w:val="23"/>
          <w:szCs w:val="23"/>
        </w:rPr>
        <w:t>s ações, definindo estratégicas que pudessem melhor reproduzir um impacto a curto prazo.</w:t>
      </w:r>
      <w:r w:rsidR="00444350"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83EBD" w:rsidRDefault="007B4638" w:rsidP="0018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41CCF" w:rsidRPr="00271FDC">
        <w:rPr>
          <w:rFonts w:ascii="Times New Roman" w:hAnsi="Times New Roman"/>
          <w:color w:val="000000"/>
          <w:sz w:val="23"/>
          <w:szCs w:val="23"/>
        </w:rPr>
        <w:t xml:space="preserve">    2- A fase </w:t>
      </w:r>
      <w:r w:rsidR="00444350" w:rsidRPr="00271FDC">
        <w:rPr>
          <w:rFonts w:ascii="Times New Roman" w:hAnsi="Times New Roman"/>
          <w:color w:val="000000"/>
          <w:sz w:val="23"/>
          <w:szCs w:val="23"/>
        </w:rPr>
        <w:t>de transferir a estratégica para operação</w:t>
      </w:r>
      <w:r w:rsidRPr="00271FDC">
        <w:rPr>
          <w:rFonts w:ascii="Times New Roman" w:hAnsi="Times New Roman"/>
          <w:color w:val="000000"/>
          <w:sz w:val="23"/>
          <w:szCs w:val="23"/>
        </w:rPr>
        <w:t>, as planilhas de controle foram fundamentais na produção de relatórios, que possibilitaram enxergar falhas na operação com alto nível de perdas de insumos.</w:t>
      </w:r>
      <w:r w:rsidRPr="003D1336">
        <w:rPr>
          <w:rFonts w:ascii="Times New Roman" w:hAnsi="Times New Roman"/>
        </w:rPr>
        <w:t xml:space="preserve"> </w:t>
      </w:r>
      <w:r w:rsidR="00241CCF" w:rsidRPr="003D1336">
        <w:rPr>
          <w:rFonts w:ascii="Times New Roman" w:hAnsi="Times New Roman"/>
        </w:rPr>
        <w:t>Nesta fase</w:t>
      </w:r>
      <w:r w:rsidR="00183EBD" w:rsidRPr="003D1336">
        <w:rPr>
          <w:rFonts w:ascii="Times New Roman" w:hAnsi="Times New Roman"/>
        </w:rPr>
        <w:t xml:space="preserve"> as</w:t>
      </w:r>
      <w:r w:rsidR="00241CCF" w:rsidRPr="003D1336">
        <w:rPr>
          <w:rFonts w:ascii="Times New Roman" w:hAnsi="Times New Roman"/>
        </w:rPr>
        <w:t xml:space="preserve"> tarefas eram divididas através de equipes, onde o apontador era o responsável em coletar e supervisionar as notas fiscais recolhidas pelo Almoxarife, e coletar todas notas de produção do Operador de Usina</w:t>
      </w:r>
      <w:r w:rsidR="00241CCF" w:rsidRPr="00394814">
        <w:rPr>
          <w:rFonts w:ascii="Times New Roman" w:hAnsi="Times New Roman"/>
          <w:color w:val="000000"/>
          <w:sz w:val="24"/>
          <w:szCs w:val="24"/>
        </w:rPr>
        <w:t>.</w:t>
      </w:r>
      <w:r w:rsidR="00183EBD" w:rsidRPr="00183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EBD" w:rsidRPr="00394814">
        <w:rPr>
          <w:rFonts w:ascii="Times New Roman" w:hAnsi="Times New Roman"/>
          <w:color w:val="000000"/>
          <w:sz w:val="24"/>
          <w:szCs w:val="24"/>
        </w:rPr>
        <w:t xml:space="preserve">Com o recebimento das notas fiscais e notas de produção, iniciávamos o lançamento das informações em controle informatizado por </w:t>
      </w:r>
      <w:r w:rsidR="00183EBD">
        <w:rPr>
          <w:rFonts w:ascii="Times New Roman" w:hAnsi="Times New Roman"/>
          <w:color w:val="000000"/>
          <w:sz w:val="24"/>
          <w:szCs w:val="24"/>
        </w:rPr>
        <w:t xml:space="preserve">uma planilha de </w:t>
      </w:r>
      <w:proofErr w:type="spellStart"/>
      <w:r w:rsidR="00183EBD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="00183E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3EBD" w:rsidRPr="00394814">
        <w:rPr>
          <w:rFonts w:ascii="Times New Roman" w:hAnsi="Times New Roman"/>
          <w:color w:val="000000"/>
          <w:sz w:val="24"/>
          <w:szCs w:val="24"/>
        </w:rPr>
        <w:t>onde conseguíamos ter a visão real do estoque e o controle dos insumos gastos na produção.</w:t>
      </w:r>
      <w:r w:rsidR="00B92F59">
        <w:rPr>
          <w:rFonts w:ascii="Times New Roman" w:hAnsi="Times New Roman"/>
          <w:color w:val="000000"/>
          <w:sz w:val="24"/>
          <w:szCs w:val="24"/>
        </w:rPr>
        <w:t xml:space="preserve"> Uma empresa terceirizada era responsável em fazer a coleta dos corpos de prova para análise da resistência e repassar os resultados a o gerente do projeto</w:t>
      </w:r>
      <w:hyperlink r:id="rId17" w:history="1">
        <w:r w:rsidR="00B92F59" w:rsidRPr="0044113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8A5BFD" w:rsidRPr="0044113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1126AC" w:rsidRPr="0044113E">
          <w:rPr>
            <w:rStyle w:val="Hyperlink"/>
            <w:rFonts w:ascii="Times New Roman" w:hAnsi="Times New Roman"/>
            <w:sz w:val="24"/>
            <w:szCs w:val="24"/>
          </w:rPr>
          <w:t>(ANEXO</w:t>
        </w:r>
        <w:r w:rsidR="008A5BFD" w:rsidRPr="0044113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184491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="001126AC" w:rsidRPr="0044113E">
          <w:rPr>
            <w:rStyle w:val="Hyperlink"/>
            <w:rFonts w:ascii="Times New Roman" w:hAnsi="Times New Roman"/>
            <w:sz w:val="24"/>
            <w:szCs w:val="24"/>
          </w:rPr>
          <w:t>)</w:t>
        </w:r>
      </w:hyperlink>
      <w:r w:rsidR="00B92F59" w:rsidRPr="000D6F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2AA6" w:rsidRDefault="00183EBD" w:rsidP="00956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3- </w:t>
      </w:r>
      <w:r w:rsidR="007B4638">
        <w:rPr>
          <w:rFonts w:ascii="Times New Roman" w:hAnsi="Times New Roman"/>
        </w:rPr>
        <w:t xml:space="preserve"> </w:t>
      </w:r>
      <w:r w:rsidR="001B1CE9">
        <w:rPr>
          <w:rFonts w:ascii="Times New Roman" w:hAnsi="Times New Roman"/>
          <w:color w:val="000000"/>
          <w:sz w:val="23"/>
          <w:szCs w:val="23"/>
        </w:rPr>
        <w:t>Após dois meses decorridos da fase de acompanhamento das operações, concretizou</w:t>
      </w:r>
      <w:r w:rsidR="00BA010F">
        <w:rPr>
          <w:rFonts w:ascii="Times New Roman" w:hAnsi="Times New Roman"/>
          <w:color w:val="000000"/>
          <w:sz w:val="23"/>
          <w:szCs w:val="23"/>
        </w:rPr>
        <w:t xml:space="preserve"> de fato o início das </w:t>
      </w:r>
      <w:r w:rsidR="001B1CE9">
        <w:rPr>
          <w:rFonts w:ascii="Times New Roman" w:hAnsi="Times New Roman"/>
          <w:color w:val="000000"/>
          <w:sz w:val="23"/>
          <w:szCs w:val="23"/>
        </w:rPr>
        <w:t>atividades de forma independente</w:t>
      </w:r>
      <w:r w:rsidR="00956B73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1B1CE9">
        <w:rPr>
          <w:rFonts w:ascii="Times New Roman" w:hAnsi="Times New Roman"/>
          <w:color w:val="000000"/>
          <w:sz w:val="23"/>
          <w:szCs w:val="23"/>
        </w:rPr>
        <w:t xml:space="preserve">O projeto começou a cumprir os prazos, utilizando as melhores práticas </w:t>
      </w:r>
      <w:r w:rsidR="00721FE0">
        <w:rPr>
          <w:rFonts w:ascii="Times New Roman" w:hAnsi="Times New Roman"/>
          <w:color w:val="000000"/>
          <w:sz w:val="23"/>
          <w:szCs w:val="23"/>
        </w:rPr>
        <w:t xml:space="preserve">na implantação dos </w:t>
      </w:r>
      <w:r w:rsidR="001B1CE9">
        <w:rPr>
          <w:rFonts w:ascii="Times New Roman" w:hAnsi="Times New Roman"/>
          <w:color w:val="000000"/>
          <w:sz w:val="23"/>
          <w:szCs w:val="23"/>
        </w:rPr>
        <w:t xml:space="preserve">serviços. </w:t>
      </w:r>
      <w:r w:rsidR="00956B73">
        <w:rPr>
          <w:rFonts w:ascii="Times New Roman" w:hAnsi="Times New Roman"/>
          <w:color w:val="000000"/>
          <w:sz w:val="23"/>
          <w:szCs w:val="23"/>
        </w:rPr>
        <w:t>Vale afirmar que os treinamentos realizados, atribuíram qualidade total e gestão de todos serviços da equipe de operação.</w:t>
      </w:r>
    </w:p>
    <w:p w:rsidR="00B4026F" w:rsidRDefault="00FC2AA6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2E01BF">
        <w:rPr>
          <w:rFonts w:ascii="Times New Roman" w:hAnsi="Times New Roman"/>
          <w:color w:val="000000"/>
          <w:sz w:val="24"/>
          <w:szCs w:val="24"/>
        </w:rPr>
        <w:t>A</w:t>
      </w:r>
      <w:r w:rsidR="002E01BF" w:rsidRPr="003948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1BF">
        <w:rPr>
          <w:rFonts w:ascii="Times New Roman" w:hAnsi="Times New Roman"/>
          <w:color w:val="000000"/>
          <w:sz w:val="24"/>
          <w:szCs w:val="24"/>
        </w:rPr>
        <w:t>construção das baias para solucionar o problema de perda e contaminação dos agregados, foi resolvida, utilizando os sacos de cimento reaproveitados do canteiro. Outra medida adotada foi a construção do bate-lastro para lavagem dos caminhões betoneiras. Essa</w:t>
      </w:r>
      <w:r w:rsidR="00B4026F">
        <w:rPr>
          <w:rFonts w:ascii="Times New Roman" w:hAnsi="Times New Roman"/>
          <w:color w:val="000000"/>
          <w:sz w:val="24"/>
          <w:szCs w:val="24"/>
        </w:rPr>
        <w:t>s</w:t>
      </w:r>
      <w:r w:rsidR="002E01BF">
        <w:rPr>
          <w:rFonts w:ascii="Times New Roman" w:hAnsi="Times New Roman"/>
          <w:color w:val="000000"/>
          <w:sz w:val="24"/>
          <w:szCs w:val="24"/>
        </w:rPr>
        <w:t xml:space="preserve"> medidas </w:t>
      </w:r>
      <w:r w:rsidR="00B4026F">
        <w:rPr>
          <w:rFonts w:ascii="Times New Roman" w:hAnsi="Times New Roman"/>
          <w:color w:val="000000"/>
          <w:sz w:val="24"/>
          <w:szCs w:val="24"/>
        </w:rPr>
        <w:t xml:space="preserve">foram muito importantes pois além de atenderem os acordos bilaterais com a fiscalização, promoveram de forma notória a organização </w:t>
      </w:r>
      <w:r w:rsidR="00B4026F">
        <w:rPr>
          <w:rFonts w:ascii="Times New Roman" w:hAnsi="Times New Roman"/>
          <w:color w:val="000000"/>
          <w:sz w:val="24"/>
          <w:szCs w:val="24"/>
        </w:rPr>
        <w:lastRenderedPageBreak/>
        <w:t>do espaço físico, garantindo a segurança e o bem</w:t>
      </w:r>
      <w:r w:rsidR="001F3060">
        <w:rPr>
          <w:rFonts w:ascii="Times New Roman" w:hAnsi="Times New Roman"/>
          <w:color w:val="000000"/>
          <w:sz w:val="24"/>
          <w:szCs w:val="24"/>
        </w:rPr>
        <w:t>-</w:t>
      </w:r>
      <w:r w:rsidR="00B4026F">
        <w:rPr>
          <w:rFonts w:ascii="Times New Roman" w:hAnsi="Times New Roman"/>
          <w:color w:val="000000"/>
          <w:sz w:val="24"/>
          <w:szCs w:val="24"/>
        </w:rPr>
        <w:t xml:space="preserve">estar dos operários. </w:t>
      </w:r>
      <w:r w:rsidR="001250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1250A2" w:rsidRDefault="002E01BF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</w:p>
    <w:p w:rsidR="001250A2" w:rsidRDefault="001250A2" w:rsidP="001250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Figura 1</w:t>
      </w:r>
      <w:r w:rsidRPr="003E7A22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Construção das baias / projeto do layout.</w:t>
      </w:r>
    </w:p>
    <w:p w:rsidR="001250A2" w:rsidRDefault="001250A2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250A2" w:rsidRDefault="00F60E9C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D6FDE"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3845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1BF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250A2" w:rsidRPr="003E7A22" w:rsidRDefault="009E3119" w:rsidP="009E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3E7A22">
        <w:rPr>
          <w:rFonts w:ascii="Times New Roman" w:hAnsi="Times New Roman"/>
          <w:color w:val="000000"/>
          <w:sz w:val="24"/>
          <w:szCs w:val="24"/>
        </w:rPr>
        <w:t>Fonte: CIVILPORT (2014)</w:t>
      </w:r>
      <w:r w:rsidR="001250A2" w:rsidRPr="003E7A2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250A2" w:rsidRDefault="001250A2" w:rsidP="001250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250A2" w:rsidRPr="003E7A22" w:rsidRDefault="001250A2" w:rsidP="001250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Figura 2</w:t>
      </w:r>
      <w:r w:rsidRPr="003E7A22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Construção do Bate-lastro</w:t>
      </w:r>
    </w:p>
    <w:p w:rsidR="001250A2" w:rsidRDefault="001250A2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250A2" w:rsidRPr="003E7A22" w:rsidRDefault="00F60E9C" w:rsidP="001250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0D6FDE"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47975" cy="1876425"/>
            <wp:effectExtent l="0" t="0" r="9525" b="9525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0A2" w:rsidRPr="003E7A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1250A2" w:rsidRPr="003E7A22" w:rsidRDefault="001250A2" w:rsidP="001250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E7A22">
        <w:rPr>
          <w:rFonts w:ascii="Times New Roman" w:hAnsi="Times New Roman"/>
          <w:color w:val="000000"/>
          <w:sz w:val="24"/>
          <w:szCs w:val="24"/>
        </w:rPr>
        <w:t xml:space="preserve">                 Fonte: CIVILPORT (2014)</w:t>
      </w:r>
    </w:p>
    <w:p w:rsidR="001250A2" w:rsidRDefault="001250A2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95647" w:rsidRDefault="00956B73" w:rsidP="00FE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Durante o projeto, </w:t>
      </w:r>
      <w:r w:rsidR="00FC2AA6">
        <w:rPr>
          <w:rFonts w:ascii="Times New Roman" w:hAnsi="Times New Roman"/>
          <w:color w:val="000000"/>
          <w:sz w:val="23"/>
          <w:szCs w:val="23"/>
        </w:rPr>
        <w:t xml:space="preserve">a equipe de controle constatou </w:t>
      </w:r>
      <w:r>
        <w:rPr>
          <w:rFonts w:ascii="Times New Roman" w:hAnsi="Times New Roman"/>
          <w:color w:val="000000"/>
          <w:sz w:val="23"/>
          <w:szCs w:val="23"/>
        </w:rPr>
        <w:t>um problema co</w:t>
      </w:r>
      <w:r w:rsidR="002D3FAC">
        <w:rPr>
          <w:rFonts w:ascii="Times New Roman" w:hAnsi="Times New Roman"/>
          <w:color w:val="000000"/>
          <w:sz w:val="23"/>
          <w:szCs w:val="23"/>
        </w:rPr>
        <w:t>m o</w:t>
      </w:r>
      <w:r w:rsidR="00FC2AA6">
        <w:rPr>
          <w:rFonts w:ascii="Times New Roman" w:hAnsi="Times New Roman"/>
          <w:color w:val="000000"/>
          <w:sz w:val="23"/>
          <w:szCs w:val="23"/>
        </w:rPr>
        <w:t xml:space="preserve"> fornecedor de cimento que</w:t>
      </w:r>
      <w:r>
        <w:rPr>
          <w:rFonts w:ascii="Times New Roman" w:hAnsi="Times New Roman"/>
          <w:color w:val="000000"/>
          <w:sz w:val="23"/>
          <w:szCs w:val="23"/>
        </w:rPr>
        <w:t xml:space="preserve"> estava </w:t>
      </w:r>
      <w:r w:rsidR="00FC2AA6">
        <w:rPr>
          <w:rFonts w:ascii="Times New Roman" w:hAnsi="Times New Roman"/>
          <w:color w:val="000000"/>
          <w:sz w:val="23"/>
          <w:szCs w:val="23"/>
        </w:rPr>
        <w:t>entregando a quantidade in</w:t>
      </w:r>
      <w:r w:rsidR="002D3FAC">
        <w:rPr>
          <w:rFonts w:ascii="Times New Roman" w:hAnsi="Times New Roman"/>
          <w:color w:val="000000"/>
          <w:sz w:val="23"/>
          <w:szCs w:val="23"/>
        </w:rPr>
        <w:t>ferior a informada em Nota</w:t>
      </w:r>
      <w:r w:rsidR="00FC2AA6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2F4549">
        <w:rPr>
          <w:rFonts w:ascii="Times New Roman" w:hAnsi="Times New Roman"/>
          <w:color w:val="000000"/>
          <w:sz w:val="23"/>
          <w:szCs w:val="23"/>
        </w:rPr>
        <w:t>Por não termos uma balança rodoviária, e o</w:t>
      </w:r>
      <w:r w:rsidR="002D3FAC">
        <w:rPr>
          <w:rFonts w:ascii="Times New Roman" w:hAnsi="Times New Roman"/>
          <w:color w:val="000000"/>
          <w:sz w:val="23"/>
          <w:szCs w:val="23"/>
        </w:rPr>
        <w:t xml:space="preserve"> fato de não conseguirmos cubar as carretas</w:t>
      </w:r>
      <w:r w:rsidR="002F4549">
        <w:rPr>
          <w:rFonts w:ascii="Times New Roman" w:hAnsi="Times New Roman"/>
          <w:color w:val="000000"/>
          <w:sz w:val="23"/>
          <w:szCs w:val="23"/>
        </w:rPr>
        <w:t xml:space="preserve"> por serem granel, e</w:t>
      </w:r>
      <w:r w:rsidR="00FC2AA6">
        <w:rPr>
          <w:rFonts w:ascii="Times New Roman" w:hAnsi="Times New Roman"/>
          <w:color w:val="000000"/>
          <w:sz w:val="23"/>
          <w:szCs w:val="23"/>
        </w:rPr>
        <w:t>sse déficit só p</w:t>
      </w:r>
      <w:r w:rsidR="002F4549">
        <w:rPr>
          <w:rFonts w:ascii="Times New Roman" w:hAnsi="Times New Roman"/>
          <w:color w:val="000000"/>
          <w:sz w:val="23"/>
          <w:szCs w:val="23"/>
        </w:rPr>
        <w:t>ode ser apurado</w:t>
      </w:r>
      <w:r w:rsidR="002D3FAC">
        <w:rPr>
          <w:rFonts w:ascii="Times New Roman" w:hAnsi="Times New Roman"/>
          <w:color w:val="000000"/>
          <w:sz w:val="23"/>
          <w:szCs w:val="23"/>
        </w:rPr>
        <w:t xml:space="preserve"> com a Planilha de Controle da Central, que sempre mostrava uma discrepância </w:t>
      </w:r>
      <w:r w:rsidR="002F4549">
        <w:rPr>
          <w:rFonts w:ascii="Times New Roman" w:hAnsi="Times New Roman"/>
          <w:color w:val="000000"/>
          <w:sz w:val="23"/>
          <w:szCs w:val="23"/>
        </w:rPr>
        <w:t>no</w:t>
      </w:r>
      <w:r w:rsidR="002D3FAC">
        <w:rPr>
          <w:rFonts w:ascii="Times New Roman" w:hAnsi="Times New Roman"/>
          <w:color w:val="000000"/>
          <w:sz w:val="23"/>
          <w:szCs w:val="23"/>
        </w:rPr>
        <w:t xml:space="preserve"> estoque no fechamento do mês</w:t>
      </w:r>
      <w:r w:rsidR="002F4549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695647">
        <w:rPr>
          <w:rFonts w:ascii="Times New Roman" w:hAnsi="Times New Roman"/>
          <w:color w:val="000000"/>
          <w:sz w:val="23"/>
          <w:szCs w:val="23"/>
        </w:rPr>
        <w:t>A solução foi fazer a Aferição da balança do silo e dos agregados, Cubagem do Silo (para monitorar o estoque pelo volume, e a pesagem das carretas em uma balança rodoviária Federal</w:t>
      </w:r>
      <w:r w:rsidR="00606AB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B0987">
        <w:rPr>
          <w:rFonts w:ascii="Times New Roman" w:hAnsi="Times New Roman"/>
          <w:color w:val="000000"/>
          <w:sz w:val="23"/>
          <w:szCs w:val="23"/>
        </w:rPr>
        <w:t>(para verificar a tara)</w:t>
      </w:r>
      <w:r w:rsidR="00695647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8E6D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B1CE9">
        <w:rPr>
          <w:rFonts w:ascii="Times New Roman" w:hAnsi="Times New Roman"/>
          <w:color w:val="000000"/>
          <w:sz w:val="23"/>
          <w:szCs w:val="23"/>
        </w:rPr>
        <w:t xml:space="preserve">Todos os processos aplicados </w:t>
      </w:r>
      <w:r w:rsidR="00695647">
        <w:rPr>
          <w:rFonts w:ascii="Times New Roman" w:hAnsi="Times New Roman"/>
          <w:color w:val="000000"/>
          <w:sz w:val="23"/>
          <w:szCs w:val="23"/>
        </w:rPr>
        <w:t>obtiveram sucesso</w:t>
      </w:r>
      <w:r w:rsidR="00606ABF">
        <w:rPr>
          <w:rFonts w:ascii="Times New Roman" w:hAnsi="Times New Roman"/>
          <w:color w:val="000000"/>
          <w:sz w:val="23"/>
          <w:szCs w:val="23"/>
        </w:rPr>
        <w:t xml:space="preserve"> e</w:t>
      </w:r>
      <w:r w:rsidR="0069564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B1CE9">
        <w:rPr>
          <w:rFonts w:ascii="Times New Roman" w:hAnsi="Times New Roman"/>
          <w:color w:val="000000"/>
          <w:sz w:val="23"/>
          <w:szCs w:val="23"/>
        </w:rPr>
        <w:t>foram consolidados</w:t>
      </w:r>
      <w:r w:rsidR="00695647">
        <w:rPr>
          <w:rFonts w:ascii="Times New Roman" w:hAnsi="Times New Roman"/>
          <w:color w:val="000000"/>
          <w:sz w:val="23"/>
          <w:szCs w:val="23"/>
        </w:rPr>
        <w:t>. O</w:t>
      </w:r>
      <w:r w:rsidR="00FE3241">
        <w:rPr>
          <w:rFonts w:ascii="Times New Roman" w:hAnsi="Times New Roman"/>
          <w:color w:val="000000"/>
          <w:sz w:val="23"/>
          <w:szCs w:val="23"/>
        </w:rPr>
        <w:t xml:space="preserve"> problema foi documentado e passado para gestão de compras</w:t>
      </w:r>
      <w:r w:rsidR="00695647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695647">
        <w:rPr>
          <w:rFonts w:ascii="Times New Roman" w:hAnsi="Times New Roman"/>
          <w:color w:val="000000"/>
          <w:sz w:val="23"/>
          <w:szCs w:val="23"/>
        </w:rPr>
        <w:t xml:space="preserve">que tratou com o fornecedor as medidas de reparo. </w:t>
      </w:r>
      <w:r w:rsidR="00D54C6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7B28BB" w:rsidRDefault="00695647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E55BB3" w:rsidRDefault="00E55BB3" w:rsidP="0068595A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</w:t>
      </w:r>
      <w:r w:rsidR="00361890">
        <w:rPr>
          <w:b/>
        </w:rPr>
        <w:t>4.7</w:t>
      </w:r>
      <w:r>
        <w:rPr>
          <w:b/>
        </w:rPr>
        <w:t xml:space="preserve"> </w:t>
      </w:r>
      <w:r>
        <w:t xml:space="preserve">  </w:t>
      </w:r>
      <w:r w:rsidRPr="00E55BB3">
        <w:rPr>
          <w:b/>
        </w:rPr>
        <w:t>Resultados e Discussão</w:t>
      </w:r>
    </w:p>
    <w:p w:rsidR="00E55BB3" w:rsidRPr="00E55BB3" w:rsidRDefault="00E55BB3" w:rsidP="0068595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6358B" w:rsidRPr="00271FDC" w:rsidRDefault="00E55BB3" w:rsidP="003B4D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Em todos os processo</w:t>
      </w:r>
      <w:r w:rsidR="00EF60C4" w:rsidRPr="00271FDC">
        <w:rPr>
          <w:rFonts w:ascii="Times New Roman" w:hAnsi="Times New Roman"/>
          <w:color w:val="000000"/>
          <w:sz w:val="23"/>
          <w:szCs w:val="23"/>
        </w:rPr>
        <w:t>s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 xml:space="preserve"> de adaptação das Ferramentas de Projeto, não </w:t>
      </w:r>
      <w:r w:rsidRPr="00271FDC">
        <w:rPr>
          <w:rFonts w:ascii="Times New Roman" w:hAnsi="Times New Roman"/>
          <w:color w:val="000000"/>
          <w:sz w:val="23"/>
          <w:szCs w:val="23"/>
        </w:rPr>
        <w:t>foram encontradas grandes dificuldades</w:t>
      </w:r>
      <w:r w:rsidR="003B4D0A" w:rsidRPr="00271FDC">
        <w:rPr>
          <w:rFonts w:ascii="Times New Roman" w:hAnsi="Times New Roman"/>
          <w:color w:val="000000"/>
          <w:sz w:val="23"/>
          <w:szCs w:val="23"/>
        </w:rPr>
        <w:t xml:space="preserve">, na elaboração dos processos, como uso de forma 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pr</w:t>
      </w:r>
      <w:r w:rsidR="003B4D0A" w:rsidRPr="00271FDC">
        <w:rPr>
          <w:rFonts w:ascii="Times New Roman" w:hAnsi="Times New Roman"/>
          <w:color w:val="000000"/>
          <w:sz w:val="23"/>
          <w:szCs w:val="23"/>
        </w:rPr>
        <w:t>ática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>.</w:t>
      </w:r>
      <w:r w:rsidR="003B4D0A" w:rsidRPr="00271FDC">
        <w:rPr>
          <w:rFonts w:ascii="Times New Roman" w:hAnsi="Times New Roman"/>
          <w:color w:val="000000"/>
          <w:sz w:val="23"/>
          <w:szCs w:val="23"/>
        </w:rPr>
        <w:t xml:space="preserve">  Devido à dimensão do projeto, não foram utilizadas todas as ferramentas de projetos e técnicas de gerenciamento derivadas dos princípios do PMI, porém as soluções empregadas no gerenciamento foram capazes de produzir um bom resultado. </w:t>
      </w:r>
      <w:r w:rsidR="009433D0" w:rsidRPr="00271FDC">
        <w:rPr>
          <w:rFonts w:ascii="Times New Roman" w:hAnsi="Times New Roman"/>
          <w:color w:val="000000"/>
          <w:sz w:val="23"/>
          <w:szCs w:val="23"/>
        </w:rPr>
        <w:t>T</w:t>
      </w:r>
      <w:r w:rsidR="003B4D0A" w:rsidRPr="00271FDC">
        <w:rPr>
          <w:rFonts w:ascii="Times New Roman" w:hAnsi="Times New Roman"/>
          <w:color w:val="000000"/>
          <w:sz w:val="23"/>
          <w:szCs w:val="23"/>
        </w:rPr>
        <w:t>odos os processos em</w:t>
      </w:r>
      <w:r w:rsidR="00693A32" w:rsidRPr="00271FDC">
        <w:rPr>
          <w:rFonts w:ascii="Times New Roman" w:hAnsi="Times New Roman"/>
          <w:color w:val="000000"/>
          <w:sz w:val="23"/>
          <w:szCs w:val="23"/>
        </w:rPr>
        <w:t xml:space="preserve"> sua fase inicial, passaram por </w:t>
      </w:r>
      <w:r w:rsidR="009433D0" w:rsidRPr="00271FDC">
        <w:rPr>
          <w:rFonts w:ascii="Times New Roman" w:hAnsi="Times New Roman"/>
          <w:color w:val="000000"/>
          <w:sz w:val="23"/>
          <w:szCs w:val="23"/>
        </w:rPr>
        <w:t xml:space="preserve">ajustes até chegar ao padrão final. Na Central de Concreto, com a exceção do Operador de usina e Operador de Carregadeira, </w:t>
      </w:r>
      <w:r w:rsidR="00F6340A" w:rsidRPr="00271FDC">
        <w:rPr>
          <w:rFonts w:ascii="Times New Roman" w:hAnsi="Times New Roman"/>
          <w:color w:val="000000"/>
          <w:sz w:val="23"/>
          <w:szCs w:val="23"/>
        </w:rPr>
        <w:t>Todos os colaboradores passaram por</w:t>
      </w:r>
      <w:r w:rsidR="009433D0" w:rsidRPr="00271FDC">
        <w:rPr>
          <w:rFonts w:ascii="Times New Roman" w:hAnsi="Times New Roman"/>
          <w:color w:val="000000"/>
          <w:sz w:val="23"/>
          <w:szCs w:val="23"/>
        </w:rPr>
        <w:t xml:space="preserve"> uma triagem para selecionar o perfil dos profissionais, que pudessem atender as subdivisões dos serviços. Co</w:t>
      </w:r>
      <w:r w:rsidR="00F6340A" w:rsidRPr="00271FDC">
        <w:rPr>
          <w:rFonts w:ascii="Times New Roman" w:hAnsi="Times New Roman"/>
          <w:color w:val="000000"/>
          <w:sz w:val="23"/>
          <w:szCs w:val="23"/>
        </w:rPr>
        <w:t>m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6340A" w:rsidRPr="00271FDC">
        <w:rPr>
          <w:rFonts w:ascii="Times New Roman" w:hAnsi="Times New Roman"/>
          <w:color w:val="000000"/>
          <w:sz w:val="23"/>
          <w:szCs w:val="23"/>
        </w:rPr>
        <w:t>o início das operações</w:t>
      </w:r>
      <w:r w:rsidRPr="00271FDC">
        <w:rPr>
          <w:rFonts w:ascii="Times New Roman" w:hAnsi="Times New Roman"/>
          <w:color w:val="000000"/>
          <w:sz w:val="23"/>
          <w:szCs w:val="23"/>
        </w:rPr>
        <w:t>,</w:t>
      </w:r>
      <w:r w:rsidR="00F6340A" w:rsidRPr="00271FDC">
        <w:rPr>
          <w:rFonts w:ascii="Times New Roman" w:hAnsi="Times New Roman"/>
          <w:color w:val="000000"/>
          <w:sz w:val="23"/>
          <w:szCs w:val="23"/>
        </w:rPr>
        <w:t xml:space="preserve"> a Central de Concreto passou a operar com 9 colaboradores, sendo 2 laboratorista</w:t>
      </w:r>
      <w:r w:rsidR="00EF60C4" w:rsidRPr="00271FDC">
        <w:rPr>
          <w:rFonts w:ascii="Times New Roman" w:hAnsi="Times New Roman"/>
          <w:color w:val="000000"/>
          <w:sz w:val="23"/>
          <w:szCs w:val="23"/>
        </w:rPr>
        <w:t>s</w:t>
      </w:r>
      <w:r w:rsidR="00F6340A" w:rsidRPr="00271FDC">
        <w:rPr>
          <w:rFonts w:ascii="Times New Roman" w:hAnsi="Times New Roman"/>
          <w:color w:val="000000"/>
          <w:sz w:val="23"/>
          <w:szCs w:val="23"/>
        </w:rPr>
        <w:t xml:space="preserve"> de Concreto, a equipe de civil</w:t>
      </w:r>
      <w:r w:rsidR="00EF60C4" w:rsidRPr="00271FDC">
        <w:rPr>
          <w:rFonts w:ascii="Times New Roman" w:hAnsi="Times New Roman"/>
          <w:color w:val="000000"/>
          <w:sz w:val="23"/>
          <w:szCs w:val="23"/>
        </w:rPr>
        <w:t xml:space="preserve"> contava com aproximadamente 136 colaboradores, que integravam a equipe de construção de bueiros e a equipe de pontes, trabalhando de segunda a domingo exceto dias de pagamento e feriados. 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F60C4" w:rsidRPr="00271FDC">
        <w:rPr>
          <w:rFonts w:ascii="Times New Roman" w:hAnsi="Times New Roman"/>
          <w:color w:val="000000"/>
          <w:sz w:val="23"/>
          <w:szCs w:val="23"/>
        </w:rPr>
        <w:t>Todo esse trabalho contando</w:t>
      </w:r>
      <w:r w:rsidR="0076358B" w:rsidRPr="00271FDC">
        <w:rPr>
          <w:rFonts w:ascii="Times New Roman" w:hAnsi="Times New Roman"/>
          <w:color w:val="000000"/>
          <w:sz w:val="23"/>
          <w:szCs w:val="23"/>
        </w:rPr>
        <w:t xml:space="preserve"> do início a mobilização até a desmobilização da usina, teve a duração de 10 meses.  O momento de maior dificuldade na fase de obra, foi no período das chuvas de outubro a fevereiro, onde muitas das vezes todo acesso ficavam impraticáveis.</w:t>
      </w:r>
    </w:p>
    <w:p w:rsidR="0055441C" w:rsidRDefault="0076358B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   Na fase </w:t>
      </w:r>
      <w:r w:rsidR="003B4D0A" w:rsidRPr="00271FDC">
        <w:rPr>
          <w:rFonts w:ascii="Times New Roman" w:hAnsi="Times New Roman"/>
          <w:color w:val="000000"/>
          <w:sz w:val="23"/>
          <w:szCs w:val="23"/>
        </w:rPr>
        <w:t xml:space="preserve">de controle foi identificado um alto índice de perda no fechamento do estoque de cimento, o que levou </w:t>
      </w:r>
      <w:r w:rsidR="005F6E89" w:rsidRPr="00271FDC">
        <w:rPr>
          <w:rFonts w:ascii="Times New Roman" w:hAnsi="Times New Roman"/>
          <w:color w:val="000000"/>
          <w:sz w:val="23"/>
          <w:szCs w:val="23"/>
        </w:rPr>
        <w:t xml:space="preserve">a um estudo maior até identificar o motivo das perdas. O processo de apuração dessas perdas, contou com o empenho de toda equipe, e levou em torno de 1 mês. Os </w:t>
      </w:r>
      <w:r w:rsidR="00E55BB3" w:rsidRPr="00271FDC">
        <w:rPr>
          <w:rFonts w:ascii="Times New Roman" w:hAnsi="Times New Roman"/>
          <w:color w:val="000000"/>
          <w:sz w:val="23"/>
          <w:szCs w:val="23"/>
        </w:rPr>
        <w:t>Na Tabela 2, são mostrados o</w:t>
      </w:r>
      <w:r w:rsidR="005F6E89" w:rsidRPr="00271FDC">
        <w:rPr>
          <w:rFonts w:ascii="Times New Roman" w:hAnsi="Times New Roman"/>
          <w:color w:val="000000"/>
          <w:sz w:val="23"/>
          <w:szCs w:val="23"/>
        </w:rPr>
        <w:t>s</w:t>
      </w:r>
      <w:r w:rsidR="00E55BB3"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71FDC">
        <w:rPr>
          <w:rFonts w:ascii="Times New Roman" w:hAnsi="Times New Roman"/>
          <w:color w:val="000000"/>
          <w:sz w:val="23"/>
          <w:szCs w:val="23"/>
        </w:rPr>
        <w:t>índices</w:t>
      </w:r>
      <w:r w:rsidR="005F6E89" w:rsidRPr="00271FDC">
        <w:rPr>
          <w:rFonts w:ascii="Times New Roman" w:hAnsi="Times New Roman"/>
          <w:color w:val="000000"/>
          <w:sz w:val="23"/>
          <w:szCs w:val="23"/>
        </w:rPr>
        <w:t xml:space="preserve"> de perdas dos materiais utilizados na produção do concreto, e o resultado posterior a correção da perda.</w:t>
      </w:r>
      <w:r w:rsidR="0036189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5441C" w:rsidRDefault="0055441C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61890" w:rsidRDefault="00361890" w:rsidP="00DD4F6F">
      <w:pPr>
        <w:pStyle w:val="Legenda"/>
        <w:spacing w:after="0"/>
        <w:jc w:val="left"/>
        <w:rPr>
          <w:lang w:val="pt-BR"/>
        </w:rPr>
      </w:pPr>
    </w:p>
    <w:p w:rsidR="004A1C57" w:rsidRPr="004A1C57" w:rsidRDefault="004A1C57" w:rsidP="004A1C57">
      <w:pPr>
        <w:rPr>
          <w:lang w:eastAsia="pt-BR"/>
        </w:rPr>
      </w:pPr>
    </w:p>
    <w:p w:rsidR="00DD4F6F" w:rsidRPr="003374AC" w:rsidRDefault="00D7136E" w:rsidP="00DD4F6F">
      <w:pPr>
        <w:pStyle w:val="Legenda"/>
        <w:spacing w:after="0"/>
        <w:rPr>
          <w:lang w:val="pt-BR"/>
        </w:rPr>
      </w:pPr>
      <w:r w:rsidRPr="003374AC">
        <w:rPr>
          <w:lang w:val="pt-BR"/>
        </w:rPr>
        <w:lastRenderedPageBreak/>
        <w:t>Tabela 1</w:t>
      </w:r>
      <w:r w:rsidR="004D1E65">
        <w:rPr>
          <w:lang w:val="pt-BR"/>
        </w:rPr>
        <w:t xml:space="preserve"> –</w:t>
      </w:r>
      <w:r w:rsidR="005F3E55">
        <w:rPr>
          <w:lang w:val="pt-BR"/>
        </w:rPr>
        <w:t xml:space="preserve"> </w:t>
      </w:r>
      <w:r w:rsidR="00DD4F6F">
        <w:rPr>
          <w:lang w:val="pt-BR"/>
        </w:rPr>
        <w:t>Percentuais de perdas dos insumos.</w:t>
      </w:r>
    </w:p>
    <w:p w:rsidR="0038622B" w:rsidRDefault="0038622B" w:rsidP="00D7136E">
      <w:pPr>
        <w:pStyle w:val="Legenda"/>
        <w:spacing w:after="0"/>
        <w:rPr>
          <w:lang w:val="pt-BR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960"/>
        <w:gridCol w:w="960"/>
      </w:tblGrid>
      <w:tr w:rsidR="0038622B" w:rsidRPr="000D6FDE" w:rsidTr="0038622B">
        <w:trPr>
          <w:trHeight w:val="525"/>
        </w:trPr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Insumo (</w:t>
            </w:r>
            <w:proofErr w:type="spellStart"/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Brita0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Brita1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Areia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862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Cimento  </w:t>
            </w:r>
          </w:p>
        </w:tc>
      </w:tr>
      <w:tr w:rsidR="0038622B" w:rsidRPr="000D6FDE" w:rsidTr="0038622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22,98</w:t>
            </w:r>
          </w:p>
        </w:tc>
      </w:tr>
      <w:tr w:rsidR="0038622B" w:rsidRPr="000D6FDE" w:rsidTr="0038622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15,22</w:t>
            </w:r>
          </w:p>
        </w:tc>
      </w:tr>
      <w:tr w:rsidR="0038622B" w:rsidRPr="000D6FDE" w:rsidTr="0038622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</w:tr>
      <w:tr w:rsidR="0038622B" w:rsidRPr="000D6FDE" w:rsidTr="0038622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38622B" w:rsidRPr="000D6FDE" w:rsidTr="0038622B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  <w:tr w:rsidR="0038622B" w:rsidRPr="000D6FDE" w:rsidTr="0038622B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2B" w:rsidRPr="0038622B" w:rsidRDefault="0038622B" w:rsidP="00386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</w:tr>
    </w:tbl>
    <w:p w:rsidR="00D7136E" w:rsidRPr="003374AC" w:rsidRDefault="004D1E65" w:rsidP="00D7136E">
      <w:pPr>
        <w:ind w:left="708" w:firstLine="568"/>
        <w:rPr>
          <w:rFonts w:ascii="Times New Roman" w:hAnsi="Times New Roman"/>
        </w:rPr>
      </w:pPr>
      <w:r>
        <w:rPr>
          <w:rFonts w:ascii="Times New Roman" w:hAnsi="Times New Roman"/>
        </w:rPr>
        <w:t>CIVILPORT (2015</w:t>
      </w:r>
      <w:r w:rsidR="00D7136E" w:rsidRPr="003374AC">
        <w:rPr>
          <w:rFonts w:ascii="Times New Roman" w:hAnsi="Times New Roman"/>
        </w:rPr>
        <w:t>)</w:t>
      </w:r>
    </w:p>
    <w:p w:rsidR="0055441C" w:rsidRDefault="0055441C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B0987" w:rsidRPr="00271FDC" w:rsidRDefault="00E55BB3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Pelos resultados, pode-se perceber </w:t>
      </w:r>
      <w:r w:rsidR="005F6E89" w:rsidRPr="00271FDC">
        <w:rPr>
          <w:rFonts w:ascii="Times New Roman" w:hAnsi="Times New Roman"/>
          <w:color w:val="000000"/>
          <w:sz w:val="23"/>
          <w:szCs w:val="23"/>
        </w:rPr>
        <w:t>que a variação no índice de perdas, foram bem superiores ao</w:t>
      </w:r>
      <w:r w:rsidR="00271FDC" w:rsidRPr="00271FDC">
        <w:rPr>
          <w:rFonts w:ascii="Times New Roman" w:hAnsi="Times New Roman"/>
          <w:color w:val="000000"/>
          <w:sz w:val="23"/>
          <w:szCs w:val="23"/>
        </w:rPr>
        <w:t>s previstos e após a correção neste processo os índices foram bem inferio</w:t>
      </w:r>
      <w:r w:rsidRPr="00271FDC">
        <w:rPr>
          <w:rFonts w:ascii="Times New Roman" w:hAnsi="Times New Roman"/>
          <w:color w:val="000000"/>
          <w:sz w:val="23"/>
          <w:szCs w:val="23"/>
        </w:rPr>
        <w:t>res, o que valida as metodologias de cálculo e de execução empregadas.</w:t>
      </w:r>
    </w:p>
    <w:p w:rsidR="009B0987" w:rsidRDefault="009B0987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475BA" w:rsidRPr="00DA3C37" w:rsidRDefault="007B28BB" w:rsidP="0068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DA3C37" w:rsidRPr="00DA3C37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94515" w:rsidRPr="00DA3C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0987">
        <w:rPr>
          <w:rFonts w:ascii="Times New Roman" w:hAnsi="Times New Roman"/>
          <w:b/>
          <w:color w:val="000000"/>
          <w:sz w:val="24"/>
          <w:szCs w:val="24"/>
        </w:rPr>
        <w:t>Considerações finais</w:t>
      </w:r>
      <w:r w:rsidR="00D94515" w:rsidRPr="00DA3C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75BA" w:rsidRPr="00271FDC" w:rsidRDefault="007475BA" w:rsidP="003E7A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</w:p>
    <w:p w:rsidR="00361890" w:rsidRDefault="00DA3C37" w:rsidP="0075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71FDC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7B28BB"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271FDC">
        <w:rPr>
          <w:rFonts w:ascii="Times New Roman" w:hAnsi="Times New Roman"/>
          <w:color w:val="000000"/>
          <w:sz w:val="23"/>
          <w:szCs w:val="23"/>
        </w:rPr>
        <w:t xml:space="preserve"> Este artigo</w:t>
      </w:r>
      <w:r w:rsidR="001323F8" w:rsidRPr="00271FDC">
        <w:rPr>
          <w:rFonts w:ascii="Times New Roman" w:hAnsi="Times New Roman"/>
          <w:color w:val="000000"/>
          <w:sz w:val="23"/>
          <w:szCs w:val="23"/>
        </w:rPr>
        <w:t xml:space="preserve"> mostrou de forma sucinta, a importância da adaptação de ferramentas de projeto no controle e gerenciamento de uma central de concreto. </w:t>
      </w:r>
      <w:r w:rsidR="008D59B2" w:rsidRPr="00271FDC">
        <w:rPr>
          <w:rFonts w:ascii="Times New Roman" w:hAnsi="Times New Roman"/>
          <w:color w:val="000000"/>
          <w:sz w:val="23"/>
          <w:szCs w:val="23"/>
        </w:rPr>
        <w:t>Do ponto de vista técnico,</w:t>
      </w:r>
      <w:r w:rsidR="00F3258C" w:rsidRPr="00271FDC">
        <w:rPr>
          <w:rFonts w:ascii="Times New Roman" w:hAnsi="Times New Roman"/>
          <w:color w:val="000000"/>
          <w:sz w:val="23"/>
          <w:szCs w:val="23"/>
        </w:rPr>
        <w:t xml:space="preserve"> a</w:t>
      </w:r>
      <w:r w:rsidR="008D59B2" w:rsidRPr="00271FDC">
        <w:rPr>
          <w:rFonts w:ascii="Times New Roman" w:hAnsi="Times New Roman"/>
          <w:color w:val="000000"/>
          <w:sz w:val="23"/>
          <w:szCs w:val="23"/>
        </w:rPr>
        <w:t xml:space="preserve"> falta de planejament</w:t>
      </w:r>
      <w:r w:rsidR="00DD46F5" w:rsidRPr="00271FDC">
        <w:rPr>
          <w:rFonts w:ascii="Times New Roman" w:hAnsi="Times New Roman"/>
          <w:color w:val="000000"/>
          <w:sz w:val="23"/>
          <w:szCs w:val="23"/>
        </w:rPr>
        <w:t>o pode culminar em projetos mal</w:t>
      </w:r>
      <w:r w:rsidR="008D59B2" w:rsidRPr="00271FDC">
        <w:rPr>
          <w:rFonts w:ascii="Times New Roman" w:hAnsi="Times New Roman"/>
          <w:color w:val="000000"/>
          <w:sz w:val="23"/>
          <w:szCs w:val="23"/>
        </w:rPr>
        <w:t>sucedidos, com prazos extrapolados e custos bem maiores do que o orçado preliminarmente.</w:t>
      </w:r>
      <w:r w:rsidR="00F3258C" w:rsidRPr="00271FDC">
        <w:rPr>
          <w:rFonts w:ascii="Times New Roman" w:hAnsi="Times New Roman"/>
          <w:color w:val="000000"/>
          <w:sz w:val="23"/>
          <w:szCs w:val="23"/>
        </w:rPr>
        <w:t xml:space="preserve"> Por</w:t>
      </w:r>
      <w:r w:rsidR="001078EB" w:rsidRPr="00271FDC">
        <w:rPr>
          <w:rFonts w:ascii="Times New Roman" w:hAnsi="Times New Roman"/>
          <w:color w:val="000000"/>
          <w:sz w:val="23"/>
          <w:szCs w:val="23"/>
        </w:rPr>
        <w:t xml:space="preserve">ém a abordagem desse projeto mostra um conjunto de técnicas convencionais que contribuíram </w:t>
      </w:r>
      <w:r w:rsidR="00DD46F5" w:rsidRPr="00271FDC">
        <w:rPr>
          <w:rFonts w:ascii="Times New Roman" w:hAnsi="Times New Roman"/>
          <w:color w:val="000000"/>
          <w:sz w:val="23"/>
          <w:szCs w:val="23"/>
        </w:rPr>
        <w:t>de forma positiva,</w:t>
      </w:r>
      <w:r w:rsidR="001078EB" w:rsidRPr="00271FDC">
        <w:rPr>
          <w:rFonts w:ascii="Times New Roman" w:hAnsi="Times New Roman"/>
          <w:color w:val="000000"/>
          <w:sz w:val="23"/>
          <w:szCs w:val="23"/>
        </w:rPr>
        <w:t xml:space="preserve"> mitigando falhas no processo operacional, redução dos custos </w:t>
      </w:r>
      <w:r w:rsidR="00DD46F5" w:rsidRPr="00271FDC">
        <w:rPr>
          <w:rFonts w:ascii="Times New Roman" w:hAnsi="Times New Roman"/>
          <w:color w:val="000000"/>
          <w:sz w:val="23"/>
          <w:szCs w:val="23"/>
        </w:rPr>
        <w:t>com as perdas,</w:t>
      </w:r>
      <w:r w:rsidR="00665C50" w:rsidRPr="00271F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078EB" w:rsidRPr="00271FDC">
        <w:rPr>
          <w:rFonts w:ascii="Times New Roman" w:hAnsi="Times New Roman"/>
          <w:color w:val="000000"/>
          <w:sz w:val="23"/>
          <w:szCs w:val="23"/>
        </w:rPr>
        <w:t>melhora no ambiente organizac</w:t>
      </w:r>
      <w:r w:rsidR="00271FDC">
        <w:rPr>
          <w:rFonts w:ascii="Times New Roman" w:hAnsi="Times New Roman"/>
          <w:color w:val="000000"/>
          <w:sz w:val="23"/>
          <w:szCs w:val="23"/>
        </w:rPr>
        <w:t xml:space="preserve">ional e a satisfação do cliente. </w:t>
      </w:r>
      <w:r w:rsidR="00CC3F3C" w:rsidRPr="00271FDC">
        <w:rPr>
          <w:rFonts w:ascii="Times New Roman" w:hAnsi="Times New Roman"/>
          <w:color w:val="000000"/>
          <w:sz w:val="23"/>
          <w:szCs w:val="23"/>
        </w:rPr>
        <w:t>C</w:t>
      </w:r>
      <w:r w:rsidR="00CC5E10">
        <w:rPr>
          <w:rFonts w:ascii="Times New Roman" w:hAnsi="Times New Roman"/>
          <w:color w:val="000000"/>
          <w:sz w:val="23"/>
          <w:szCs w:val="23"/>
        </w:rPr>
        <w:t>om tudo</w:t>
      </w:r>
      <w:r w:rsidR="00CC3F3C" w:rsidRPr="00271FDC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963516" w:rsidRPr="00271FDC">
        <w:rPr>
          <w:rFonts w:ascii="Times New Roman" w:hAnsi="Times New Roman"/>
          <w:color w:val="000000"/>
          <w:sz w:val="23"/>
          <w:szCs w:val="23"/>
        </w:rPr>
        <w:t xml:space="preserve">as lições aprendidas </w:t>
      </w:r>
      <w:r w:rsidR="007B28BB" w:rsidRPr="00271FDC">
        <w:rPr>
          <w:rFonts w:ascii="Times New Roman" w:hAnsi="Times New Roman"/>
          <w:color w:val="000000"/>
          <w:sz w:val="23"/>
          <w:szCs w:val="23"/>
        </w:rPr>
        <w:t>n</w:t>
      </w:r>
      <w:r w:rsidR="00CC3F3C" w:rsidRPr="00271FDC">
        <w:rPr>
          <w:rFonts w:ascii="Times New Roman" w:hAnsi="Times New Roman"/>
          <w:color w:val="000000"/>
          <w:sz w:val="23"/>
          <w:szCs w:val="23"/>
        </w:rPr>
        <w:t xml:space="preserve">esse projeto, serviu </w:t>
      </w:r>
      <w:r w:rsidR="007B28BB" w:rsidRPr="00271FDC">
        <w:rPr>
          <w:rFonts w:ascii="Times New Roman" w:hAnsi="Times New Roman"/>
          <w:color w:val="000000"/>
          <w:sz w:val="23"/>
          <w:szCs w:val="23"/>
        </w:rPr>
        <w:t>como</w:t>
      </w:r>
      <w:r w:rsidR="00963516" w:rsidRPr="00271FDC">
        <w:rPr>
          <w:rFonts w:ascii="Times New Roman" w:hAnsi="Times New Roman"/>
          <w:color w:val="000000"/>
          <w:sz w:val="23"/>
          <w:szCs w:val="23"/>
        </w:rPr>
        <w:t xml:space="preserve"> verdadeiras oportunidades de crescimento</w:t>
      </w:r>
      <w:r w:rsidR="007B28BB" w:rsidRPr="00271FDC">
        <w:rPr>
          <w:rFonts w:ascii="Times New Roman" w:hAnsi="Times New Roman"/>
          <w:color w:val="000000"/>
          <w:sz w:val="23"/>
          <w:szCs w:val="23"/>
        </w:rPr>
        <w:t xml:space="preserve"> para a empresa e para todas partes interessadas que fizeram parte desse projeto.</w:t>
      </w:r>
    </w:p>
    <w:p w:rsidR="00756F4A" w:rsidRDefault="00756F4A" w:rsidP="0075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311DB" w:rsidRDefault="00361890" w:rsidP="003E7A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6.0 </w:t>
      </w:r>
      <w:r w:rsidR="00A07A90" w:rsidRPr="007B28BB">
        <w:rPr>
          <w:rFonts w:ascii="Times New Roman" w:hAnsi="Times New Roman"/>
          <w:b/>
          <w:color w:val="000000"/>
          <w:sz w:val="24"/>
          <w:szCs w:val="24"/>
        </w:rPr>
        <w:t>Referências</w:t>
      </w:r>
      <w:r w:rsidR="00A96AF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96AF0" w:rsidRPr="007B28BB" w:rsidRDefault="00A96AF0" w:rsidP="003E7A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3032F4" w:rsidRPr="00394883" w:rsidRDefault="009B0987" w:rsidP="003032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4883">
        <w:rPr>
          <w:rFonts w:ascii="Times New Roman" w:hAnsi="Times New Roman"/>
          <w:sz w:val="24"/>
          <w:szCs w:val="24"/>
        </w:rPr>
        <w:t xml:space="preserve"> [</w:t>
      </w:r>
      <w:r w:rsidR="00921C56" w:rsidRPr="00394883">
        <w:rPr>
          <w:rFonts w:ascii="Times New Roman" w:hAnsi="Times New Roman"/>
          <w:sz w:val="24"/>
          <w:szCs w:val="24"/>
        </w:rPr>
        <w:t>01</w:t>
      </w:r>
      <w:r w:rsidRPr="00394883">
        <w:rPr>
          <w:rFonts w:ascii="Times New Roman" w:hAnsi="Times New Roman"/>
          <w:sz w:val="24"/>
          <w:szCs w:val="24"/>
        </w:rPr>
        <w:t>]</w:t>
      </w:r>
      <w:r w:rsidR="00A96AF0" w:rsidRPr="00394883">
        <w:rPr>
          <w:rFonts w:ascii="Times New Roman" w:hAnsi="Times New Roman"/>
          <w:sz w:val="24"/>
          <w:szCs w:val="24"/>
        </w:rPr>
        <w:t xml:space="preserve"> PMI (</w:t>
      </w:r>
      <w:r w:rsidR="00A96AF0" w:rsidRPr="00394883">
        <w:rPr>
          <w:rFonts w:ascii="Times New Roman" w:hAnsi="Times New Roman"/>
          <w:i/>
          <w:sz w:val="24"/>
          <w:szCs w:val="24"/>
        </w:rPr>
        <w:t>Project Management Institute</w:t>
      </w:r>
      <w:r w:rsidR="00A96AF0" w:rsidRPr="00394883">
        <w:rPr>
          <w:rFonts w:ascii="Times New Roman" w:hAnsi="Times New Roman"/>
          <w:sz w:val="24"/>
          <w:szCs w:val="24"/>
        </w:rPr>
        <w:t>)</w:t>
      </w:r>
      <w:r w:rsidRPr="00394883">
        <w:rPr>
          <w:rFonts w:ascii="Times New Roman" w:hAnsi="Times New Roman"/>
          <w:sz w:val="24"/>
          <w:szCs w:val="24"/>
        </w:rPr>
        <w:t xml:space="preserve"> </w:t>
      </w:r>
      <w:r w:rsidR="00EE7021">
        <w:rPr>
          <w:rFonts w:ascii="Times New Roman" w:hAnsi="Times New Roman"/>
          <w:sz w:val="24"/>
          <w:szCs w:val="24"/>
        </w:rPr>
        <w:t>u</w:t>
      </w:r>
      <w:r w:rsidR="00A96AF0" w:rsidRPr="00394883">
        <w:rPr>
          <w:rFonts w:ascii="Times New Roman" w:hAnsi="Times New Roman"/>
          <w:sz w:val="24"/>
          <w:szCs w:val="24"/>
        </w:rPr>
        <w:t xml:space="preserve">m guia do CONHECIMENTO DE PROJETOS (GUIA PMBOK) </w:t>
      </w:r>
      <w:r w:rsidR="003032F4" w:rsidRPr="00394883">
        <w:rPr>
          <w:rFonts w:ascii="Times New Roman" w:hAnsi="Times New Roman"/>
          <w:sz w:val="24"/>
          <w:szCs w:val="24"/>
        </w:rPr>
        <w:t>5°e, EUA</w:t>
      </w:r>
    </w:p>
    <w:p w:rsidR="003032F4" w:rsidRPr="00394883" w:rsidRDefault="003032F4" w:rsidP="003032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4883">
        <w:rPr>
          <w:rFonts w:ascii="Times New Roman" w:hAnsi="Times New Roman"/>
          <w:sz w:val="24"/>
          <w:szCs w:val="24"/>
        </w:rPr>
        <w:t>2014.</w:t>
      </w:r>
    </w:p>
    <w:p w:rsidR="003032F4" w:rsidRPr="00394883" w:rsidRDefault="003032F4" w:rsidP="003032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32F4" w:rsidRPr="00394883" w:rsidRDefault="00B612A0" w:rsidP="003032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4883">
        <w:rPr>
          <w:rFonts w:ascii="Times New Roman" w:hAnsi="Times New Roman"/>
          <w:sz w:val="24"/>
          <w:szCs w:val="24"/>
        </w:rPr>
        <w:t>[2]</w:t>
      </w:r>
      <w:r w:rsidR="009B0987" w:rsidRPr="00394883">
        <w:rPr>
          <w:rFonts w:ascii="Times New Roman" w:hAnsi="Times New Roman"/>
          <w:sz w:val="24"/>
          <w:szCs w:val="24"/>
        </w:rPr>
        <w:t xml:space="preserve"> Charles Settles, Escolhendo a Ferramenta Certa para Projetos de Equipe</w:t>
      </w:r>
      <w:r w:rsidR="00327DDC" w:rsidRPr="00394883">
        <w:rPr>
          <w:rFonts w:ascii="Times New Roman" w:hAnsi="Times New Roman"/>
          <w:sz w:val="24"/>
          <w:szCs w:val="24"/>
        </w:rPr>
        <w:t xml:space="preserve">, </w:t>
      </w:r>
    </w:p>
    <w:p w:rsidR="009B0987" w:rsidRPr="00394883" w:rsidRDefault="008C0401" w:rsidP="003032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4883">
        <w:rPr>
          <w:rFonts w:ascii="Times New Roman" w:hAnsi="Times New Roman"/>
          <w:sz w:val="24"/>
          <w:szCs w:val="24"/>
        </w:rPr>
        <w:t>TA Technology Advice</w:t>
      </w:r>
      <w:r w:rsidR="00286782" w:rsidRPr="00394883">
        <w:rPr>
          <w:rFonts w:ascii="Times New Roman" w:hAnsi="Times New Roman"/>
          <w:sz w:val="24"/>
          <w:szCs w:val="24"/>
        </w:rPr>
        <w:t>, 2016</w:t>
      </w:r>
      <w:r w:rsidRPr="0039488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032F4" w:rsidRPr="00394883" w:rsidRDefault="003032F4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0FE7" w:rsidRPr="00394883" w:rsidRDefault="008C0401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4883">
        <w:rPr>
          <w:rFonts w:ascii="Times New Roman" w:hAnsi="Times New Roman"/>
          <w:sz w:val="24"/>
          <w:szCs w:val="24"/>
        </w:rPr>
        <w:t xml:space="preserve">[3] </w:t>
      </w:r>
      <w:hyperlink r:id="rId20" w:tooltip="Posts de Nadine Alves" w:history="1">
        <w:r w:rsidRPr="00394883">
          <w:t>Nadine Alves</w:t>
        </w:r>
      </w:hyperlink>
      <w:r w:rsidRPr="00394883">
        <w:rPr>
          <w:rFonts w:ascii="Times New Roman" w:hAnsi="Times New Roman"/>
          <w:sz w:val="24"/>
          <w:szCs w:val="24"/>
        </w:rPr>
        <w:t xml:space="preserve">, </w:t>
      </w:r>
      <w:r w:rsidR="00F00FE7" w:rsidRPr="00394883">
        <w:rPr>
          <w:rFonts w:ascii="Times New Roman" w:hAnsi="Times New Roman"/>
          <w:sz w:val="24"/>
          <w:szCs w:val="24"/>
        </w:rPr>
        <w:t>F</w:t>
      </w:r>
      <w:r w:rsidRPr="00394883">
        <w:rPr>
          <w:rFonts w:ascii="Times New Roman" w:hAnsi="Times New Roman"/>
          <w:sz w:val="24"/>
          <w:szCs w:val="24"/>
        </w:rPr>
        <w:t xml:space="preserve">erramentas para </w:t>
      </w:r>
      <w:r w:rsidR="00F00FE7" w:rsidRPr="00394883">
        <w:rPr>
          <w:rFonts w:ascii="Times New Roman" w:hAnsi="Times New Roman"/>
          <w:sz w:val="24"/>
          <w:szCs w:val="24"/>
        </w:rPr>
        <w:t>Gerenciamento de P</w:t>
      </w:r>
      <w:r w:rsidRPr="00394883">
        <w:rPr>
          <w:rFonts w:ascii="Times New Roman" w:hAnsi="Times New Roman"/>
          <w:sz w:val="24"/>
          <w:szCs w:val="24"/>
        </w:rPr>
        <w:t>rojetos</w:t>
      </w:r>
      <w:r w:rsidR="00F00FE7" w:rsidRPr="00394883">
        <w:rPr>
          <w:rFonts w:ascii="Times New Roman" w:hAnsi="Times New Roman"/>
          <w:sz w:val="24"/>
          <w:szCs w:val="24"/>
        </w:rPr>
        <w:t>, CONSTRUCT, 2017.</w:t>
      </w:r>
    </w:p>
    <w:p w:rsidR="00D05623" w:rsidRPr="00394883" w:rsidRDefault="00D05623" w:rsidP="00D056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4883">
        <w:rPr>
          <w:rFonts w:ascii="Times New Roman" w:hAnsi="Times New Roman"/>
          <w:color w:val="000000"/>
          <w:sz w:val="24"/>
          <w:szCs w:val="24"/>
          <w:lang w:val="en-US"/>
        </w:rPr>
        <w:t xml:space="preserve">[4] HARTLEY, Jean F. Case studies in organizational research. In: CASSELL, Catherine &amp; SYMON, Gillian (Ed.). Qualitative methods in organizational research: a practical guide. London: Sage, 1994. </w:t>
      </w:r>
    </w:p>
    <w:p w:rsidR="00584CC4" w:rsidRPr="00FB2F03" w:rsidRDefault="00D05623" w:rsidP="00D056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96A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4CC4" w:rsidRPr="00394883">
        <w:rPr>
          <w:rFonts w:ascii="Times New Roman" w:hAnsi="Times New Roman"/>
          <w:sz w:val="24"/>
          <w:szCs w:val="24"/>
        </w:rPr>
        <w:t>[5]</w:t>
      </w:r>
      <w:r w:rsidR="00584CC4" w:rsidRPr="005339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4CC4" w:rsidRPr="00FB2F03">
        <w:rPr>
          <w:rFonts w:ascii="Times New Roman" w:hAnsi="Times New Roman"/>
          <w:color w:val="000000"/>
          <w:sz w:val="24"/>
          <w:szCs w:val="24"/>
        </w:rPr>
        <w:t>Bruna Falcone Zauza</w:t>
      </w:r>
      <w:r w:rsidR="00533951" w:rsidRPr="00FB2F03">
        <w:rPr>
          <w:rFonts w:ascii="Times New Roman" w:hAnsi="Times New Roman"/>
          <w:color w:val="000000"/>
          <w:sz w:val="24"/>
          <w:szCs w:val="24"/>
        </w:rPr>
        <w:t xml:space="preserve">, Cronograma de obra e sua importância para execução do projeto, CPT Softwares, 2018 </w:t>
      </w:r>
    </w:p>
    <w:p w:rsidR="003032F4" w:rsidRDefault="003032F4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33951" w:rsidRPr="00FB2F03" w:rsidRDefault="003E7A22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B2F03">
        <w:rPr>
          <w:rFonts w:ascii="Times New Roman" w:hAnsi="Times New Roman"/>
          <w:color w:val="000000"/>
          <w:sz w:val="24"/>
          <w:szCs w:val="24"/>
        </w:rPr>
        <w:t xml:space="preserve">[6] </w:t>
      </w:r>
      <w:r w:rsidR="00533951" w:rsidRPr="00FB2F03">
        <w:rPr>
          <w:iCs/>
          <w:color w:val="000000"/>
        </w:rPr>
        <w:t>Douglas R. B. Furtado e Stephanie Cristhyne A. da Silva,</w:t>
      </w:r>
      <w:r w:rsidR="00533951" w:rsidRPr="00FB2F03">
        <w:rPr>
          <w:i/>
          <w:iCs/>
          <w:color w:val="000000"/>
        </w:rPr>
        <w:t xml:space="preserve"> </w:t>
      </w:r>
      <w:r w:rsidR="00533951" w:rsidRPr="00FB2F03">
        <w:rPr>
          <w:rFonts w:ascii="Times New Roman" w:hAnsi="Times New Roman"/>
          <w:color w:val="000000"/>
          <w:sz w:val="24"/>
          <w:szCs w:val="24"/>
        </w:rPr>
        <w:t>Gestão de Qualidade, KERDNA, 2018</w:t>
      </w:r>
    </w:p>
    <w:p w:rsidR="003032F4" w:rsidRDefault="003032F4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92F59" w:rsidRPr="00FB2F03" w:rsidRDefault="00B92F59" w:rsidP="00FB2F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B92F59" w:rsidRPr="00394883" w:rsidRDefault="00B92F59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810672" w:rsidRDefault="00810672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184491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5715</wp:posOffset>
                </wp:positionV>
                <wp:extent cx="5942330" cy="429260"/>
                <wp:effectExtent l="7620" t="5715" r="12700" b="1270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C3" w:rsidRDefault="00184491" w:rsidP="00476CC3">
                            <w:pPr>
                              <w:jc w:val="center"/>
                            </w:pPr>
                            <w:r>
                              <w:t>Anexo A</w:t>
                            </w:r>
                            <w:r w:rsidR="002E0DED" w:rsidRPr="002E0DE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DED" w:rsidRPr="003E7A2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2E0DE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CC3">
                              <w:t>Termo de Abertura de Projeto (TAP)</w:t>
                            </w:r>
                          </w:p>
                          <w:p w:rsidR="00476CC3" w:rsidRDefault="00476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5pt;margin-top:.45pt;width:467.9pt;height:3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" strokecolor="white">
                <v:textbox>
                  <w:txbxContent>
                    <w:p w:rsidR="00476CC3" w:rsidRDefault="00184491" w:rsidP="00476CC3">
                      <w:pPr>
                        <w:jc w:val="center"/>
                      </w:pPr>
                      <w:r>
                        <w:t>Anexo A</w:t>
                      </w:r>
                      <w:r w:rsidR="002E0DED" w:rsidRPr="002E0DE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E0DED" w:rsidRPr="003E7A2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2E0DE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76CC3">
                        <w:t>Termo de Abertura de Projeto (TAP)</w:t>
                      </w:r>
                    </w:p>
                    <w:p w:rsidR="00476CC3" w:rsidRDefault="00476CC3"/>
                  </w:txbxContent>
                </v:textbox>
                <w10:wrap type="square"/>
              </v:shape>
            </w:pict>
          </mc:Fallback>
        </mc:AlternateContent>
      </w:r>
      <w:r w:rsidR="00F60E9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62675" cy="262890"/>
                <wp:effectExtent l="9525" t="9525" r="9525" b="1333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72" w:rsidRDefault="00810672" w:rsidP="002E0D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.35pt;width:485.25pt;height:20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" strokecolor="white">
                <v:textbox>
                  <w:txbxContent>
                    <w:p w:rsidR="00810672" w:rsidRDefault="00810672" w:rsidP="002E0D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76CC3">
        <w:rPr>
          <w:noProof/>
          <w:highlight w:val="yellow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-3810</wp:posOffset>
            </wp:positionV>
            <wp:extent cx="5421630" cy="7666355"/>
            <wp:effectExtent l="0" t="0" r="7620" b="0"/>
            <wp:wrapNone/>
            <wp:docPr id="10" name="Imagem 4" descr="(ANEXO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ANEXO B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76CC3" w:rsidRDefault="00476CC3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205105</wp:posOffset>
                </wp:positionV>
                <wp:extent cx="2427605" cy="430530"/>
                <wp:effectExtent l="8255" t="5080" r="12065" b="1206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ED" w:rsidRDefault="002E0DED" w:rsidP="002E0DED">
                            <w:r>
                              <w:rPr>
                                <w:rFonts w:ascii="Times New Roman" w:hAnsi="Times New Roman"/>
                              </w:rPr>
                              <w:t xml:space="preserve">            CIVILPORT (2015</w:t>
                            </w:r>
                            <w:r w:rsidRPr="003374AC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1pt;margin-top:16.15pt;width:191.15pt;height:33.9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" strokecolor="white">
                <v:textbox>
                  <w:txbxContent>
                    <w:p w:rsidR="002E0DED" w:rsidRDefault="002E0DED" w:rsidP="002E0DED">
                      <w:r>
                        <w:rPr>
                          <w:rFonts w:ascii="Times New Roman" w:hAnsi="Times New Roman"/>
                        </w:rPr>
                        <w:t xml:space="preserve">            CIVILPORT (2015</w:t>
                      </w:r>
                      <w:r w:rsidRPr="003374AC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13970</wp:posOffset>
                </wp:positionV>
                <wp:extent cx="3180080" cy="335280"/>
                <wp:effectExtent l="8890" t="9525" r="11430" b="762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ED" w:rsidRDefault="00184491" w:rsidP="002E0DED">
                            <w:pPr>
                              <w:jc w:val="center"/>
                            </w:pPr>
                            <w:r>
                              <w:t>Anexo B</w:t>
                            </w:r>
                            <w:r w:rsidR="002E0DED" w:rsidRPr="002E0DE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DED" w:rsidRPr="003E7A2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243C05">
                              <w:t xml:space="preserve"> </w:t>
                            </w:r>
                            <w:r w:rsidR="002E0DED">
                              <w:t>Cronograma</w:t>
                            </w:r>
                            <w:r w:rsidR="00243C0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8.25pt;margin-top:1.1pt;width:250.4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" strokecolor="white">
                <v:textbox>
                  <w:txbxContent>
                    <w:p w:rsidR="002E0DED" w:rsidRDefault="00184491" w:rsidP="002E0DED">
                      <w:pPr>
                        <w:jc w:val="center"/>
                      </w:pPr>
                      <w:r>
                        <w:t>Anexo B</w:t>
                      </w:r>
                      <w:r w:rsidR="002E0DED" w:rsidRPr="002E0DE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E0DED" w:rsidRPr="003E7A2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243C05">
                        <w:t xml:space="preserve"> </w:t>
                      </w:r>
                      <w:r w:rsidR="002E0DED">
                        <w:t>Cronograma</w:t>
                      </w:r>
                      <w:r w:rsidR="00243C0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52705</wp:posOffset>
            </wp:positionV>
            <wp:extent cx="6324600" cy="3354705"/>
            <wp:effectExtent l="0" t="0" r="0" b="0"/>
            <wp:wrapNone/>
            <wp:docPr id="7" name="Imagem 7" descr="(ANEXO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ANEXO C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A1C57" w:rsidRDefault="004A1C57" w:rsidP="004A1C57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CIVILPORT (2015</w:t>
      </w:r>
      <w:r w:rsidRPr="003374AC">
        <w:rPr>
          <w:rFonts w:ascii="Times New Roman" w:hAnsi="Times New Roman"/>
        </w:rPr>
        <w:t>)</w:t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3810</wp:posOffset>
                </wp:positionV>
                <wp:extent cx="4361180" cy="286385"/>
                <wp:effectExtent l="7620" t="8890" r="12700" b="952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7" w:rsidRDefault="00184491" w:rsidP="004A1C57">
                            <w:pPr>
                              <w:jc w:val="center"/>
                            </w:pPr>
                            <w:r>
                              <w:t>Anexo C</w:t>
                            </w:r>
                            <w:r w:rsidR="004A1C57" w:rsidRPr="002E0DE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C57" w:rsidRPr="003E7A2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4A1C5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Palinha de Controle de Corpo de Prova</w:t>
                            </w:r>
                          </w:p>
                          <w:p w:rsidR="004A1C57" w:rsidRDefault="004A1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.15pt;margin-top:.3pt;width:343.4pt;height:22.5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" strokecolor="white">
                <v:textbox>
                  <w:txbxContent>
                    <w:p w:rsidR="004A1C57" w:rsidRDefault="00184491" w:rsidP="004A1C57">
                      <w:pPr>
                        <w:jc w:val="center"/>
                      </w:pPr>
                      <w:r>
                        <w:t>Anexo C</w:t>
                      </w:r>
                      <w:r w:rsidR="004A1C57" w:rsidRPr="002E0DE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A1C57" w:rsidRPr="003E7A2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4A1C5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Palinha de Controle de Corpo de Prova</w:t>
                      </w:r>
                    </w:p>
                    <w:p w:rsidR="004A1C57" w:rsidRDefault="004A1C57"/>
                  </w:txbxContent>
                </v:textbox>
                <w10:wrap type="square"/>
              </v:shape>
            </w:pict>
          </mc:Fallback>
        </mc:AlternateContent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F60E9C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63500</wp:posOffset>
            </wp:positionV>
            <wp:extent cx="6019800" cy="3954145"/>
            <wp:effectExtent l="0" t="0" r="0" b="8255"/>
            <wp:wrapNone/>
            <wp:docPr id="11" name="Imagem 11" descr="(ANEXO 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ANEXO E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4A1C57" w:rsidP="004A1C57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TECOMAT 2015</w:t>
      </w: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E0DED" w:rsidRDefault="002E0DED" w:rsidP="00F966B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sectPr w:rsidR="002E0DED" w:rsidSect="0097436F">
      <w:footerReference w:type="default" r:id="rId24"/>
      <w:type w:val="continuous"/>
      <w:pgSz w:w="11906" w:h="16838"/>
      <w:pgMar w:top="141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3D" w:rsidRDefault="0090353D" w:rsidP="009F19B7">
      <w:pPr>
        <w:spacing w:after="0" w:line="240" w:lineRule="auto"/>
      </w:pPr>
      <w:r>
        <w:separator/>
      </w:r>
    </w:p>
  </w:endnote>
  <w:endnote w:type="continuationSeparator" w:id="0">
    <w:p w:rsidR="0090353D" w:rsidRDefault="0090353D" w:rsidP="009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2" w:rsidRDefault="00B81B02" w:rsidP="00C7567B">
    <w:pPr>
      <w:pBdr>
        <w:bottom w:val="single" w:sz="6" w:space="1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2" w:rsidRDefault="00B81B02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1B02" w:rsidRDefault="00B81B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2" w:rsidRDefault="00B81B02" w:rsidP="001311DB">
    <w:pPr>
      <w:pBdr>
        <w:bottom w:val="single" w:sz="6" w:space="1" w:color="auto"/>
      </w:pBdr>
      <w:rPr>
        <w:sz w:val="18"/>
        <w:szCs w:val="18"/>
      </w:rPr>
    </w:pPr>
  </w:p>
  <w:p w:rsidR="00B81B02" w:rsidRDefault="00B81B02" w:rsidP="00F052CC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3D" w:rsidRDefault="0090353D" w:rsidP="009F19B7">
      <w:pPr>
        <w:spacing w:after="0" w:line="240" w:lineRule="auto"/>
      </w:pPr>
      <w:r>
        <w:separator/>
      </w:r>
    </w:p>
  </w:footnote>
  <w:footnote w:type="continuationSeparator" w:id="0">
    <w:p w:rsidR="0090353D" w:rsidRDefault="0090353D" w:rsidP="009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2" w:rsidRDefault="00B81B02">
    <w:pPr>
      <w:pStyle w:val="Cabealho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7021">
      <w:rPr>
        <w:noProof/>
      </w:rPr>
      <w:t>12</w:t>
    </w:r>
    <w:r>
      <w:rPr>
        <w:noProof/>
      </w:rPr>
      <w:fldChar w:fldCharType="end"/>
    </w:r>
  </w:p>
  <w:p w:rsidR="00B81B02" w:rsidRDefault="00B81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8F"/>
    <w:multiLevelType w:val="hybridMultilevel"/>
    <w:tmpl w:val="C5143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BA6"/>
    <w:multiLevelType w:val="multilevel"/>
    <w:tmpl w:val="FD7E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AD311C"/>
    <w:multiLevelType w:val="hybridMultilevel"/>
    <w:tmpl w:val="E7044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8A9"/>
    <w:multiLevelType w:val="hybridMultilevel"/>
    <w:tmpl w:val="610CA2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B5D83"/>
    <w:multiLevelType w:val="multilevel"/>
    <w:tmpl w:val="4C8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A2409"/>
    <w:multiLevelType w:val="multilevel"/>
    <w:tmpl w:val="4C5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10B11"/>
    <w:multiLevelType w:val="multilevel"/>
    <w:tmpl w:val="7B10B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987EA0"/>
    <w:multiLevelType w:val="multilevel"/>
    <w:tmpl w:val="037E6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A365B4"/>
    <w:multiLevelType w:val="multilevel"/>
    <w:tmpl w:val="D56ABEC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7"/>
    <w:rsid w:val="00005797"/>
    <w:rsid w:val="00013B68"/>
    <w:rsid w:val="0001684B"/>
    <w:rsid w:val="000179CE"/>
    <w:rsid w:val="000254FB"/>
    <w:rsid w:val="0003307B"/>
    <w:rsid w:val="0003453D"/>
    <w:rsid w:val="00051607"/>
    <w:rsid w:val="000519AD"/>
    <w:rsid w:val="00065397"/>
    <w:rsid w:val="00073E6E"/>
    <w:rsid w:val="00076B7B"/>
    <w:rsid w:val="00083974"/>
    <w:rsid w:val="00086872"/>
    <w:rsid w:val="00094038"/>
    <w:rsid w:val="00096C5A"/>
    <w:rsid w:val="000A39BB"/>
    <w:rsid w:val="000A7530"/>
    <w:rsid w:val="000D2595"/>
    <w:rsid w:val="000D6FDE"/>
    <w:rsid w:val="000F1027"/>
    <w:rsid w:val="000F2391"/>
    <w:rsid w:val="00104272"/>
    <w:rsid w:val="001078EB"/>
    <w:rsid w:val="001126AC"/>
    <w:rsid w:val="001136D9"/>
    <w:rsid w:val="0012419E"/>
    <w:rsid w:val="001250A2"/>
    <w:rsid w:val="00127E60"/>
    <w:rsid w:val="00130139"/>
    <w:rsid w:val="001311DB"/>
    <w:rsid w:val="001323F8"/>
    <w:rsid w:val="00146AA5"/>
    <w:rsid w:val="00163E4D"/>
    <w:rsid w:val="001775AE"/>
    <w:rsid w:val="00183EBD"/>
    <w:rsid w:val="00184491"/>
    <w:rsid w:val="00184C9C"/>
    <w:rsid w:val="00191371"/>
    <w:rsid w:val="00193592"/>
    <w:rsid w:val="001A1DA6"/>
    <w:rsid w:val="001B1CE9"/>
    <w:rsid w:val="001D1618"/>
    <w:rsid w:val="001D2C58"/>
    <w:rsid w:val="001D2DD4"/>
    <w:rsid w:val="001D75D5"/>
    <w:rsid w:val="001E2F63"/>
    <w:rsid w:val="001E5CE4"/>
    <w:rsid w:val="001F1D37"/>
    <w:rsid w:val="001F22CF"/>
    <w:rsid w:val="001F3060"/>
    <w:rsid w:val="001F5E51"/>
    <w:rsid w:val="00200C9D"/>
    <w:rsid w:val="00201C4F"/>
    <w:rsid w:val="00212DB0"/>
    <w:rsid w:val="002301DB"/>
    <w:rsid w:val="00241CCF"/>
    <w:rsid w:val="00243C05"/>
    <w:rsid w:val="0024474E"/>
    <w:rsid w:val="00245CF5"/>
    <w:rsid w:val="00247C58"/>
    <w:rsid w:val="002604A8"/>
    <w:rsid w:val="00271FDC"/>
    <w:rsid w:val="00274736"/>
    <w:rsid w:val="00286782"/>
    <w:rsid w:val="0029139F"/>
    <w:rsid w:val="002A792F"/>
    <w:rsid w:val="002B34A4"/>
    <w:rsid w:val="002D3A7C"/>
    <w:rsid w:val="002D3FAC"/>
    <w:rsid w:val="002E01BF"/>
    <w:rsid w:val="002E0DED"/>
    <w:rsid w:val="002E58D1"/>
    <w:rsid w:val="002E5E3E"/>
    <w:rsid w:val="002F446C"/>
    <w:rsid w:val="002F4549"/>
    <w:rsid w:val="002F68B2"/>
    <w:rsid w:val="003032F4"/>
    <w:rsid w:val="00313E0C"/>
    <w:rsid w:val="00324823"/>
    <w:rsid w:val="00327DDC"/>
    <w:rsid w:val="00332686"/>
    <w:rsid w:val="003374AC"/>
    <w:rsid w:val="00350252"/>
    <w:rsid w:val="0035391B"/>
    <w:rsid w:val="00353BE1"/>
    <w:rsid w:val="00361890"/>
    <w:rsid w:val="003620E1"/>
    <w:rsid w:val="003657D5"/>
    <w:rsid w:val="0037060E"/>
    <w:rsid w:val="00374255"/>
    <w:rsid w:val="00380981"/>
    <w:rsid w:val="003843CC"/>
    <w:rsid w:val="0038622B"/>
    <w:rsid w:val="00394814"/>
    <w:rsid w:val="00394883"/>
    <w:rsid w:val="003B4D0A"/>
    <w:rsid w:val="003B56BC"/>
    <w:rsid w:val="003C19CF"/>
    <w:rsid w:val="003C5122"/>
    <w:rsid w:val="003C527E"/>
    <w:rsid w:val="003D1336"/>
    <w:rsid w:val="003D7E71"/>
    <w:rsid w:val="003E7A22"/>
    <w:rsid w:val="003F1E94"/>
    <w:rsid w:val="003F426B"/>
    <w:rsid w:val="00412700"/>
    <w:rsid w:val="004144FA"/>
    <w:rsid w:val="004230A5"/>
    <w:rsid w:val="00424050"/>
    <w:rsid w:val="0044113E"/>
    <w:rsid w:val="00444350"/>
    <w:rsid w:val="0044502D"/>
    <w:rsid w:val="004559A9"/>
    <w:rsid w:val="00456BB6"/>
    <w:rsid w:val="00463E0F"/>
    <w:rsid w:val="00465F30"/>
    <w:rsid w:val="0047356E"/>
    <w:rsid w:val="00476B0D"/>
    <w:rsid w:val="00476CC3"/>
    <w:rsid w:val="0048021F"/>
    <w:rsid w:val="00480B41"/>
    <w:rsid w:val="00484253"/>
    <w:rsid w:val="004849F6"/>
    <w:rsid w:val="004A1C57"/>
    <w:rsid w:val="004A6113"/>
    <w:rsid w:val="004B674C"/>
    <w:rsid w:val="004D17FA"/>
    <w:rsid w:val="004D1E65"/>
    <w:rsid w:val="004D7D1A"/>
    <w:rsid w:val="004F360A"/>
    <w:rsid w:val="005212E5"/>
    <w:rsid w:val="00533951"/>
    <w:rsid w:val="005465F5"/>
    <w:rsid w:val="0055441C"/>
    <w:rsid w:val="005546BA"/>
    <w:rsid w:val="00584CC4"/>
    <w:rsid w:val="00587770"/>
    <w:rsid w:val="005938DD"/>
    <w:rsid w:val="005967F9"/>
    <w:rsid w:val="005A530B"/>
    <w:rsid w:val="005A72C7"/>
    <w:rsid w:val="005C1501"/>
    <w:rsid w:val="005C2EF4"/>
    <w:rsid w:val="005C36F4"/>
    <w:rsid w:val="005D423C"/>
    <w:rsid w:val="005D44C2"/>
    <w:rsid w:val="005D4D63"/>
    <w:rsid w:val="005E1538"/>
    <w:rsid w:val="005E2989"/>
    <w:rsid w:val="005E34FD"/>
    <w:rsid w:val="005E476E"/>
    <w:rsid w:val="005F3E55"/>
    <w:rsid w:val="005F6E89"/>
    <w:rsid w:val="00605E90"/>
    <w:rsid w:val="00606ABF"/>
    <w:rsid w:val="00613BF8"/>
    <w:rsid w:val="006249ED"/>
    <w:rsid w:val="006339E2"/>
    <w:rsid w:val="00647A53"/>
    <w:rsid w:val="00657A9C"/>
    <w:rsid w:val="006633CF"/>
    <w:rsid w:val="006634CC"/>
    <w:rsid w:val="00665096"/>
    <w:rsid w:val="00665C4B"/>
    <w:rsid w:val="00665C50"/>
    <w:rsid w:val="00682538"/>
    <w:rsid w:val="0068595A"/>
    <w:rsid w:val="00693A32"/>
    <w:rsid w:val="0069504A"/>
    <w:rsid w:val="00695647"/>
    <w:rsid w:val="006B0F6E"/>
    <w:rsid w:val="006B3C93"/>
    <w:rsid w:val="006C65C4"/>
    <w:rsid w:val="006D014A"/>
    <w:rsid w:val="006D37A0"/>
    <w:rsid w:val="006F36A2"/>
    <w:rsid w:val="006F73C0"/>
    <w:rsid w:val="00701A75"/>
    <w:rsid w:val="0071111A"/>
    <w:rsid w:val="00721FE0"/>
    <w:rsid w:val="00731CB5"/>
    <w:rsid w:val="0073389F"/>
    <w:rsid w:val="00741636"/>
    <w:rsid w:val="007475BA"/>
    <w:rsid w:val="00747AE3"/>
    <w:rsid w:val="00756F4A"/>
    <w:rsid w:val="00757D65"/>
    <w:rsid w:val="0076358B"/>
    <w:rsid w:val="0076433F"/>
    <w:rsid w:val="007661D0"/>
    <w:rsid w:val="00771282"/>
    <w:rsid w:val="00783068"/>
    <w:rsid w:val="007B28BB"/>
    <w:rsid w:val="007B4638"/>
    <w:rsid w:val="007B50ED"/>
    <w:rsid w:val="007C20D7"/>
    <w:rsid w:val="007C33DE"/>
    <w:rsid w:val="007D1788"/>
    <w:rsid w:val="007D5EC2"/>
    <w:rsid w:val="007E3D61"/>
    <w:rsid w:val="007F1FEF"/>
    <w:rsid w:val="00804111"/>
    <w:rsid w:val="00810672"/>
    <w:rsid w:val="0082398B"/>
    <w:rsid w:val="008360F4"/>
    <w:rsid w:val="00843EC9"/>
    <w:rsid w:val="00844638"/>
    <w:rsid w:val="00845468"/>
    <w:rsid w:val="00875F1C"/>
    <w:rsid w:val="00880FB5"/>
    <w:rsid w:val="00883C7A"/>
    <w:rsid w:val="008849AD"/>
    <w:rsid w:val="008A1773"/>
    <w:rsid w:val="008A382D"/>
    <w:rsid w:val="008A4119"/>
    <w:rsid w:val="008A5BFD"/>
    <w:rsid w:val="008B4245"/>
    <w:rsid w:val="008B5058"/>
    <w:rsid w:val="008C0401"/>
    <w:rsid w:val="008C3F76"/>
    <w:rsid w:val="008C67D1"/>
    <w:rsid w:val="008D59B2"/>
    <w:rsid w:val="008D5BDB"/>
    <w:rsid w:val="008E2019"/>
    <w:rsid w:val="008E4ADF"/>
    <w:rsid w:val="008E4B6D"/>
    <w:rsid w:val="008E6DD6"/>
    <w:rsid w:val="0090353D"/>
    <w:rsid w:val="00904310"/>
    <w:rsid w:val="00906167"/>
    <w:rsid w:val="00921C56"/>
    <w:rsid w:val="0092320E"/>
    <w:rsid w:val="00925C91"/>
    <w:rsid w:val="00926ACB"/>
    <w:rsid w:val="009433D0"/>
    <w:rsid w:val="00945E22"/>
    <w:rsid w:val="0094785D"/>
    <w:rsid w:val="00956B73"/>
    <w:rsid w:val="00963516"/>
    <w:rsid w:val="00967BE8"/>
    <w:rsid w:val="00972122"/>
    <w:rsid w:val="0097436F"/>
    <w:rsid w:val="00974907"/>
    <w:rsid w:val="009773B6"/>
    <w:rsid w:val="00986C0E"/>
    <w:rsid w:val="00990A28"/>
    <w:rsid w:val="009A1944"/>
    <w:rsid w:val="009B0987"/>
    <w:rsid w:val="009B4AD9"/>
    <w:rsid w:val="009B4E75"/>
    <w:rsid w:val="009C3C1C"/>
    <w:rsid w:val="009C5094"/>
    <w:rsid w:val="009E1108"/>
    <w:rsid w:val="009E3119"/>
    <w:rsid w:val="009F19B7"/>
    <w:rsid w:val="009F4BE2"/>
    <w:rsid w:val="009F6792"/>
    <w:rsid w:val="00A07A90"/>
    <w:rsid w:val="00A22B3C"/>
    <w:rsid w:val="00A43ABA"/>
    <w:rsid w:val="00A455F9"/>
    <w:rsid w:val="00A54895"/>
    <w:rsid w:val="00A77438"/>
    <w:rsid w:val="00A806DE"/>
    <w:rsid w:val="00A83184"/>
    <w:rsid w:val="00A86D35"/>
    <w:rsid w:val="00A96AF0"/>
    <w:rsid w:val="00AA25A8"/>
    <w:rsid w:val="00AA49BF"/>
    <w:rsid w:val="00AB6BA1"/>
    <w:rsid w:val="00AB7508"/>
    <w:rsid w:val="00AE00CE"/>
    <w:rsid w:val="00AE0A40"/>
    <w:rsid w:val="00AE7A9F"/>
    <w:rsid w:val="00AF06C8"/>
    <w:rsid w:val="00AF2F11"/>
    <w:rsid w:val="00AF5E82"/>
    <w:rsid w:val="00B23A10"/>
    <w:rsid w:val="00B30A87"/>
    <w:rsid w:val="00B34B1C"/>
    <w:rsid w:val="00B4026F"/>
    <w:rsid w:val="00B52D67"/>
    <w:rsid w:val="00B561C7"/>
    <w:rsid w:val="00B57E5E"/>
    <w:rsid w:val="00B612A0"/>
    <w:rsid w:val="00B66B24"/>
    <w:rsid w:val="00B725DD"/>
    <w:rsid w:val="00B73EC7"/>
    <w:rsid w:val="00B77581"/>
    <w:rsid w:val="00B81B02"/>
    <w:rsid w:val="00B8255F"/>
    <w:rsid w:val="00B84A7F"/>
    <w:rsid w:val="00B90555"/>
    <w:rsid w:val="00B92F59"/>
    <w:rsid w:val="00BA010F"/>
    <w:rsid w:val="00BA5089"/>
    <w:rsid w:val="00BD1395"/>
    <w:rsid w:val="00BE4030"/>
    <w:rsid w:val="00BE50C3"/>
    <w:rsid w:val="00BF2292"/>
    <w:rsid w:val="00BF6B2D"/>
    <w:rsid w:val="00BF77B2"/>
    <w:rsid w:val="00C02A90"/>
    <w:rsid w:val="00C041FD"/>
    <w:rsid w:val="00C101FB"/>
    <w:rsid w:val="00C10900"/>
    <w:rsid w:val="00C230E2"/>
    <w:rsid w:val="00C30807"/>
    <w:rsid w:val="00C32C1F"/>
    <w:rsid w:val="00C45BC5"/>
    <w:rsid w:val="00C54AC5"/>
    <w:rsid w:val="00C72D65"/>
    <w:rsid w:val="00C74F7F"/>
    <w:rsid w:val="00C7567B"/>
    <w:rsid w:val="00C87150"/>
    <w:rsid w:val="00C9132D"/>
    <w:rsid w:val="00CB60BF"/>
    <w:rsid w:val="00CC3F3C"/>
    <w:rsid w:val="00CC5E10"/>
    <w:rsid w:val="00CD21D0"/>
    <w:rsid w:val="00CD4491"/>
    <w:rsid w:val="00CD7ADD"/>
    <w:rsid w:val="00CE1EE1"/>
    <w:rsid w:val="00CE2814"/>
    <w:rsid w:val="00CF688D"/>
    <w:rsid w:val="00D04C89"/>
    <w:rsid w:val="00D05623"/>
    <w:rsid w:val="00D07FF6"/>
    <w:rsid w:val="00D20930"/>
    <w:rsid w:val="00D274CC"/>
    <w:rsid w:val="00D32591"/>
    <w:rsid w:val="00D354EE"/>
    <w:rsid w:val="00D52A73"/>
    <w:rsid w:val="00D54C6C"/>
    <w:rsid w:val="00D63DA2"/>
    <w:rsid w:val="00D645DE"/>
    <w:rsid w:val="00D7136E"/>
    <w:rsid w:val="00D864E5"/>
    <w:rsid w:val="00D94515"/>
    <w:rsid w:val="00D95D2C"/>
    <w:rsid w:val="00DA1D00"/>
    <w:rsid w:val="00DA321A"/>
    <w:rsid w:val="00DA3C37"/>
    <w:rsid w:val="00DB1EB2"/>
    <w:rsid w:val="00DB50D2"/>
    <w:rsid w:val="00DD2047"/>
    <w:rsid w:val="00DD46F5"/>
    <w:rsid w:val="00DD4F6F"/>
    <w:rsid w:val="00DF139D"/>
    <w:rsid w:val="00DF6464"/>
    <w:rsid w:val="00E3014D"/>
    <w:rsid w:val="00E4772A"/>
    <w:rsid w:val="00E55BB3"/>
    <w:rsid w:val="00E666EA"/>
    <w:rsid w:val="00E727BF"/>
    <w:rsid w:val="00E76FDC"/>
    <w:rsid w:val="00E77B7D"/>
    <w:rsid w:val="00E905C1"/>
    <w:rsid w:val="00E93925"/>
    <w:rsid w:val="00E955B7"/>
    <w:rsid w:val="00EA1383"/>
    <w:rsid w:val="00EA67E3"/>
    <w:rsid w:val="00EC1C9B"/>
    <w:rsid w:val="00EC2147"/>
    <w:rsid w:val="00EC2A60"/>
    <w:rsid w:val="00ED56A0"/>
    <w:rsid w:val="00EE41D6"/>
    <w:rsid w:val="00EE7021"/>
    <w:rsid w:val="00EF60C4"/>
    <w:rsid w:val="00F00226"/>
    <w:rsid w:val="00F00FE7"/>
    <w:rsid w:val="00F01EC2"/>
    <w:rsid w:val="00F052CC"/>
    <w:rsid w:val="00F07104"/>
    <w:rsid w:val="00F1779D"/>
    <w:rsid w:val="00F25168"/>
    <w:rsid w:val="00F3166F"/>
    <w:rsid w:val="00F31CE4"/>
    <w:rsid w:val="00F3258C"/>
    <w:rsid w:val="00F50107"/>
    <w:rsid w:val="00F60E9C"/>
    <w:rsid w:val="00F62D00"/>
    <w:rsid w:val="00F6340A"/>
    <w:rsid w:val="00F7540B"/>
    <w:rsid w:val="00F75AF1"/>
    <w:rsid w:val="00F966B8"/>
    <w:rsid w:val="00FA66F2"/>
    <w:rsid w:val="00FB2F03"/>
    <w:rsid w:val="00FC2AA6"/>
    <w:rsid w:val="00FC6971"/>
    <w:rsid w:val="00FD6AF2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F33BC4-7EA9-4ADC-85A9-B2485F5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0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B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395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9B7"/>
  </w:style>
  <w:style w:type="paragraph" w:styleId="Rodap">
    <w:name w:val="footer"/>
    <w:basedOn w:val="Normal"/>
    <w:link w:val="RodapChar"/>
    <w:uiPriority w:val="99"/>
    <w:unhideWhenUsed/>
    <w:rsid w:val="009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9B7"/>
  </w:style>
  <w:style w:type="table" w:styleId="Tabelacomgrade">
    <w:name w:val="Table Grid"/>
    <w:basedOn w:val="Tabelanormal"/>
    <w:uiPriority w:val="39"/>
    <w:rsid w:val="000A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3E0C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rsid w:val="000519AD"/>
    <w:pPr>
      <w:spacing w:before="120" w:after="120" w:line="240" w:lineRule="auto"/>
      <w:jc w:val="center"/>
    </w:pPr>
    <w:rPr>
      <w:rFonts w:ascii="Times New Roman" w:eastAsia="Times New Roman" w:hAnsi="Times New Roman"/>
      <w:lang w:val="it-IT" w:eastAsia="pt-BR"/>
    </w:rPr>
  </w:style>
  <w:style w:type="character" w:styleId="Refdecomentrio">
    <w:name w:val="annotation reference"/>
    <w:uiPriority w:val="99"/>
    <w:semiHidden/>
    <w:unhideWhenUsed/>
    <w:rsid w:val="000519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19AD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519A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519AD"/>
    <w:rPr>
      <w:rFonts w:ascii="Segoe UI" w:hAnsi="Segoe UI" w:cs="Segoe UI"/>
      <w:sz w:val="18"/>
      <w:szCs w:val="18"/>
    </w:rPr>
  </w:style>
  <w:style w:type="paragraph" w:customStyle="1" w:styleId="Autores">
    <w:name w:val="Autores"/>
    <w:basedOn w:val="Normal"/>
    <w:uiPriority w:val="99"/>
    <w:rsid w:val="000519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TextodoEspaoReservado">
    <w:name w:val="Placeholder Text"/>
    <w:uiPriority w:val="99"/>
    <w:semiHidden/>
    <w:rsid w:val="005D44C2"/>
    <w:rPr>
      <w:color w:val="808080"/>
    </w:rPr>
  </w:style>
  <w:style w:type="character" w:styleId="Hyperlink">
    <w:name w:val="Hyperlink"/>
    <w:uiPriority w:val="99"/>
    <w:unhideWhenUsed/>
    <w:rsid w:val="003502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50252"/>
    <w:rPr>
      <w:b/>
      <w:bCs/>
    </w:rPr>
  </w:style>
  <w:style w:type="paragraph" w:customStyle="1" w:styleId="Default">
    <w:name w:val="Default"/>
    <w:rsid w:val="00BA50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uiPriority w:val="20"/>
    <w:qFormat/>
    <w:rsid w:val="003E7A22"/>
    <w:rPr>
      <w:i/>
      <w:iCs/>
    </w:rPr>
  </w:style>
  <w:style w:type="character" w:styleId="HiperlinkVisitado">
    <w:name w:val="FollowedHyperlink"/>
    <w:uiPriority w:val="99"/>
    <w:semiHidden/>
    <w:unhideWhenUsed/>
    <w:rsid w:val="008A5BFD"/>
    <w:rPr>
      <w:color w:val="954F72"/>
      <w:u w:val="single"/>
    </w:rPr>
  </w:style>
  <w:style w:type="character" w:customStyle="1" w:styleId="Ttulo1Char">
    <w:name w:val="Título 1 Char"/>
    <w:link w:val="Ttulo1"/>
    <w:uiPriority w:val="9"/>
    <w:rsid w:val="009B09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semiHidden/>
    <w:rsid w:val="00533951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TabeladeGradeClara">
    <w:name w:val="Grid Table Light"/>
    <w:basedOn w:val="Tabelanormal"/>
    <w:uiPriority w:val="40"/>
    <w:rsid w:val="0055441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faseSutil">
    <w:name w:val="Subtle Emphasis"/>
    <w:uiPriority w:val="19"/>
    <w:qFormat/>
    <w:rsid w:val="0078306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utodesk.com.br/products/autocad/overview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constructapp.io/8-dicas-para-trabalhar-melhor-com-o-excel/" TargetMode="External"/><Relationship Id="rId17" Type="http://schemas.openxmlformats.org/officeDocument/2006/relationships/hyperlink" Target="file:///C:\Users\Leonardo\Desktop\ARTIGO%20ZIP\ARTIGO%20LEONARDO%20DUTRA\(ANEXO%20E)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Leonardo\Desktop\ARTIGO%20ZIP\ARTIGO%20LEONARDO%20DUTRA\(ANEXO%20D).pdf" TargetMode="External"/><Relationship Id="rId20" Type="http://schemas.openxmlformats.org/officeDocument/2006/relationships/hyperlink" Target="https://constructapp.io/pt/author/nadine-al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nologyadvice.com/construction/project-management-software/smart-adviso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rojectinsight.net/features/intelligent-scheduling" TargetMode="External"/><Relationship Id="rId23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t.wikipedia.org/wiki/Desenho_assistido_por_computador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9D0D-0794-4214-9E25-D183478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4705</Words>
  <Characters>25408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Links>
    <vt:vector size="66" baseType="variant">
      <vt:variant>
        <vt:i4>6488185</vt:i4>
      </vt:variant>
      <vt:variant>
        <vt:i4>30</vt:i4>
      </vt:variant>
      <vt:variant>
        <vt:i4>0</vt:i4>
      </vt:variant>
      <vt:variant>
        <vt:i4>5</vt:i4>
      </vt:variant>
      <vt:variant>
        <vt:lpwstr>https://constructapp.io/pt/author/nadine-alves/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ARTIGO ZIP/ARTIGO LEONARDO DUTRA/(ANEXO E).pdf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ARTIGO ZIP/ARTIGO LEONARDO DUTRA/(ANEXO D).pdf</vt:lpwstr>
      </vt:variant>
      <vt:variant>
        <vt:lpwstr/>
      </vt:variant>
      <vt:variant>
        <vt:i4>7012390</vt:i4>
      </vt:variant>
      <vt:variant>
        <vt:i4>21</vt:i4>
      </vt:variant>
      <vt:variant>
        <vt:i4>0</vt:i4>
      </vt:variant>
      <vt:variant>
        <vt:i4>5</vt:i4>
      </vt:variant>
      <vt:variant>
        <vt:lpwstr>ARTIGO ZIP/ARTIGO LEONARDO DUTRA/(ANEXO C).png</vt:lpwstr>
      </vt:variant>
      <vt:variant>
        <vt:lpwstr/>
      </vt:variant>
      <vt:variant>
        <vt:i4>4849753</vt:i4>
      </vt:variant>
      <vt:variant>
        <vt:i4>18</vt:i4>
      </vt:variant>
      <vt:variant>
        <vt:i4>0</vt:i4>
      </vt:variant>
      <vt:variant>
        <vt:i4>5</vt:i4>
      </vt:variant>
      <vt:variant>
        <vt:lpwstr>http://www.projectinsight.net/features/intelligent-scheduling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ARTIGO ZIP/ARTIGO LEONARDO DUTRA/(ANEXOB).pdf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ARTIGO ZIP/ARTIGO LEONARDO DUTRA/(ANEXO A).pdf</vt:lpwstr>
      </vt:variant>
      <vt:variant>
        <vt:lpwstr/>
      </vt:variant>
      <vt:variant>
        <vt:i4>1572967</vt:i4>
      </vt:variant>
      <vt:variant>
        <vt:i4>9</vt:i4>
      </vt:variant>
      <vt:variant>
        <vt:i4>0</vt:i4>
      </vt:variant>
      <vt:variant>
        <vt:i4>5</vt:i4>
      </vt:variant>
      <vt:variant>
        <vt:lpwstr>https://pt.wikipedia.org/wiki/Desenho_assistido_por_computador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https://www.autodesk.com.br/products/autocad/overview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https://constructapp.io/8-dicas-para-trabalhar-melhor-com-o-excel/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https://technologyadvice.com/construction/project-management-software/smart-advisor/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Almeida</dc:creator>
  <cp:keywords/>
  <cp:lastModifiedBy>Leonardo Silveira Dutra</cp:lastModifiedBy>
  <cp:revision>6</cp:revision>
  <cp:lastPrinted>2018-12-10T00:28:00Z</cp:lastPrinted>
  <dcterms:created xsi:type="dcterms:W3CDTF">2019-01-15T02:18:00Z</dcterms:created>
  <dcterms:modified xsi:type="dcterms:W3CDTF">2019-01-15T02:40:00Z</dcterms:modified>
</cp:coreProperties>
</file>