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3"/>
    <w:bookmarkStart w:id="1" w:name="OLE_LINK4"/>
    <w:bookmarkStart w:id="2" w:name="_Hlk54174264"/>
    <w:p w14:paraId="6A78BEB9" w14:textId="0AA58445" w:rsidR="009B5BDD" w:rsidRPr="00207B92" w:rsidRDefault="00207B92" w:rsidP="00690B38">
      <w:pPr>
        <w:spacing w:before="160" w:after="120"/>
        <w:ind w:left="187" w:right="187"/>
        <w:jc w:val="center"/>
        <w:rPr>
          <w:rFonts w:ascii="Poppins" w:hAnsi="Poppins" w:cs="Poppins"/>
          <w:color w:val="3B3838" w:themeColor="background2" w:themeShade="40"/>
          <w:spacing w:val="30"/>
          <w:sz w:val="48"/>
          <w:szCs w:val="48"/>
        </w:rPr>
      </w:pPr>
      <w:r>
        <w:rPr>
          <w:rFonts w:ascii="Poppins" w:hAnsi="Poppins" w:cs="Poppins"/>
          <w:noProof/>
          <w:color w:val="E7E6E6" w:themeColor="background2"/>
          <w:spacing w:val="3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95470" wp14:editId="4F6B9EED">
                <wp:simplePos x="0" y="0"/>
                <wp:positionH relativeFrom="column">
                  <wp:posOffset>-447675</wp:posOffset>
                </wp:positionH>
                <wp:positionV relativeFrom="paragraph">
                  <wp:posOffset>-285750</wp:posOffset>
                </wp:positionV>
                <wp:extent cx="7757795" cy="100013"/>
                <wp:effectExtent l="0" t="0" r="0" b="0"/>
                <wp:wrapNone/>
                <wp:docPr id="17710747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7795" cy="1000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FC93B" id="Rectangle 2" o:spid="_x0000_s1026" style="position:absolute;margin-left:-35.25pt;margin-top:-22.5pt;width:610.85pt;height:7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" fillcolor="#ffd966 [1943]" stroked="f" strokeweight="1pt"/>
            </w:pict>
          </mc:Fallback>
        </mc:AlternateContent>
      </w:r>
      <w:r w:rsidR="0013542E" w:rsidRPr="00207B92">
        <w:rPr>
          <w:rFonts w:ascii="Poppins" w:hAnsi="Poppins" w:cs="Poppins"/>
          <w:color w:val="3B3838" w:themeColor="background2" w:themeShade="40"/>
          <w:spacing w:val="30"/>
          <w:sz w:val="48"/>
          <w:szCs w:val="48"/>
        </w:rPr>
        <w:t>Veronica Thompson</w:t>
      </w:r>
    </w:p>
    <w:bookmarkEnd w:id="0"/>
    <w:bookmarkEnd w:id="1"/>
    <w:p w14:paraId="60212614" w14:textId="70B9D8AE" w:rsidR="006C7D51" w:rsidRPr="00617358" w:rsidRDefault="00F47DD4" w:rsidP="006C7D51">
      <w:pPr>
        <w:spacing w:before="60"/>
        <w:ind w:left="180" w:right="180"/>
        <w:jc w:val="center"/>
        <w:rPr>
          <w:rFonts w:ascii="Poppins" w:hAnsi="Poppins" w:cs="Poppins"/>
          <w:b/>
          <w:bCs/>
          <w:color w:val="3B3838" w:themeColor="background2" w:themeShade="40"/>
          <w:spacing w:val="30"/>
          <w:sz w:val="6"/>
          <w:szCs w:val="6"/>
        </w:rPr>
      </w:pPr>
      <w:r>
        <w:rPr>
          <w:rFonts w:ascii="Poppins" w:hAnsi="Poppins" w:cs="Poppins"/>
          <w:color w:val="3B3838" w:themeColor="background2" w:themeShade="40"/>
          <w:spacing w:val="30"/>
          <w:sz w:val="22"/>
          <w:szCs w:val="22"/>
        </w:rPr>
        <w:t>Senior Learning &amp; Development Program Manager</w:t>
      </w:r>
    </w:p>
    <w:p w14:paraId="2CB6627A" w14:textId="72BEA6B8" w:rsidR="001E247A" w:rsidRPr="00207B92" w:rsidRDefault="001E247A" w:rsidP="006C7D51">
      <w:pPr>
        <w:spacing w:before="60"/>
        <w:ind w:left="180" w:right="180"/>
        <w:jc w:val="center"/>
        <w:rPr>
          <w:rFonts w:ascii="Poppins" w:hAnsi="Poppins" w:cs="Poppins"/>
          <w:color w:val="3B3838" w:themeColor="background2" w:themeShade="40"/>
          <w:spacing w:val="30"/>
          <w:sz w:val="7"/>
          <w:szCs w:val="7"/>
        </w:rPr>
      </w:pPr>
    </w:p>
    <w:p w14:paraId="47D81711" w14:textId="77777777" w:rsidR="00E876AD" w:rsidRPr="00207B92" w:rsidRDefault="00E876AD" w:rsidP="003F678C">
      <w:pPr>
        <w:autoSpaceDE w:val="0"/>
        <w:autoSpaceDN w:val="0"/>
        <w:adjustRightInd w:val="0"/>
        <w:ind w:left="180" w:right="180"/>
        <w:jc w:val="center"/>
        <w:rPr>
          <w:rFonts w:ascii="Poppins" w:hAnsi="Poppins" w:cs="Poppins"/>
          <w:bCs/>
          <w:color w:val="3B3838" w:themeColor="background2" w:themeShade="40"/>
          <w:spacing w:val="30"/>
          <w:sz w:val="2"/>
          <w:szCs w:val="2"/>
        </w:rPr>
      </w:pPr>
    </w:p>
    <w:p w14:paraId="2FCF9547" w14:textId="286A1C7B" w:rsidR="0086034C" w:rsidRPr="007075C1" w:rsidRDefault="0013542E" w:rsidP="007075C1">
      <w:pPr>
        <w:autoSpaceDE w:val="0"/>
        <w:autoSpaceDN w:val="0"/>
        <w:adjustRightInd w:val="0"/>
        <w:spacing w:before="60" w:after="60"/>
        <w:ind w:left="187" w:right="187"/>
        <w:jc w:val="center"/>
        <w:rPr>
          <w:rFonts w:ascii="Poppins" w:hAnsi="Poppins" w:cs="Poppins"/>
          <w:bCs/>
          <w:color w:val="3B3838" w:themeColor="background2" w:themeShade="40"/>
          <w:sz w:val="18"/>
          <w:szCs w:val="18"/>
        </w:rPr>
      </w:pPr>
      <w:r w:rsidRPr="007075C1">
        <w:rPr>
          <w:rFonts w:ascii="Poppins" w:hAnsi="Poppins" w:cs="Poppins"/>
          <w:bCs/>
          <w:color w:val="3B3838" w:themeColor="background2" w:themeShade="40"/>
          <w:sz w:val="18"/>
          <w:szCs w:val="18"/>
        </w:rPr>
        <w:t>323</w:t>
      </w:r>
      <w:r w:rsidR="0086034C" w:rsidRPr="007075C1">
        <w:rPr>
          <w:rFonts w:ascii="Poppins" w:hAnsi="Poppins" w:cs="Poppins"/>
          <w:bCs/>
          <w:color w:val="3B3838" w:themeColor="background2" w:themeShade="40"/>
          <w:sz w:val="18"/>
          <w:szCs w:val="18"/>
        </w:rPr>
        <w:t>-2</w:t>
      </w:r>
      <w:r w:rsidRPr="007075C1">
        <w:rPr>
          <w:rFonts w:ascii="Poppins" w:hAnsi="Poppins" w:cs="Poppins"/>
          <w:bCs/>
          <w:color w:val="3B3838" w:themeColor="background2" w:themeShade="40"/>
          <w:sz w:val="18"/>
          <w:szCs w:val="18"/>
        </w:rPr>
        <w:t>52</w:t>
      </w:r>
      <w:r w:rsidR="0086034C" w:rsidRPr="007075C1">
        <w:rPr>
          <w:rFonts w:ascii="Poppins" w:hAnsi="Poppins" w:cs="Poppins"/>
          <w:bCs/>
          <w:color w:val="3B3838" w:themeColor="background2" w:themeShade="40"/>
          <w:sz w:val="18"/>
          <w:szCs w:val="18"/>
        </w:rPr>
        <w:t>-</w:t>
      </w:r>
      <w:r w:rsidRPr="007075C1">
        <w:rPr>
          <w:rFonts w:ascii="Poppins" w:hAnsi="Poppins" w:cs="Poppins"/>
          <w:bCs/>
          <w:color w:val="3B3838" w:themeColor="background2" w:themeShade="40"/>
          <w:sz w:val="18"/>
          <w:szCs w:val="18"/>
        </w:rPr>
        <w:t>4989</w:t>
      </w:r>
      <w:r w:rsidR="0086034C" w:rsidRPr="007075C1">
        <w:rPr>
          <w:rFonts w:ascii="Poppins" w:hAnsi="Poppins" w:cs="Poppins"/>
          <w:bCs/>
          <w:color w:val="3B3838" w:themeColor="background2" w:themeShade="40"/>
          <w:sz w:val="18"/>
          <w:szCs w:val="18"/>
        </w:rPr>
        <w:t xml:space="preserve"> </w:t>
      </w:r>
      <w:r w:rsidR="002B0CD1" w:rsidRPr="007075C1">
        <w:rPr>
          <w:rFonts w:ascii="Poppins" w:hAnsi="Poppins" w:cs="Poppins"/>
          <w:bCs/>
          <w:color w:val="3B3838" w:themeColor="background2" w:themeShade="40"/>
          <w:sz w:val="18"/>
          <w:szCs w:val="18"/>
        </w:rPr>
        <w:t xml:space="preserve"> </w:t>
      </w:r>
      <w:r w:rsidR="007075C1" w:rsidRPr="007075C1">
        <w:rPr>
          <w:rFonts w:ascii="Segoe UI Symbol" w:hAnsi="Segoe UI Symbol" w:cs="Segoe UI Symbol"/>
          <w:bCs/>
          <w:color w:val="3B3838" w:themeColor="background2" w:themeShade="40"/>
          <w:sz w:val="18"/>
          <w:szCs w:val="18"/>
        </w:rPr>
        <w:t>⬥</w:t>
      </w:r>
      <w:r w:rsidR="0086034C" w:rsidRPr="007075C1">
        <w:rPr>
          <w:rFonts w:ascii="Poppins" w:hAnsi="Poppins" w:cs="Poppins"/>
          <w:bCs/>
          <w:color w:val="3B3838" w:themeColor="background2" w:themeShade="40"/>
          <w:sz w:val="18"/>
          <w:szCs w:val="18"/>
        </w:rPr>
        <w:t xml:space="preserve"> </w:t>
      </w:r>
      <w:r w:rsidR="002B0CD1" w:rsidRPr="007075C1">
        <w:rPr>
          <w:rFonts w:ascii="Poppins" w:hAnsi="Poppins" w:cs="Poppins"/>
          <w:bCs/>
          <w:color w:val="3B3838" w:themeColor="background2" w:themeShade="40"/>
          <w:sz w:val="18"/>
          <w:szCs w:val="18"/>
        </w:rPr>
        <w:t xml:space="preserve"> </w:t>
      </w:r>
      <w:r w:rsidRPr="007075C1">
        <w:rPr>
          <w:rFonts w:ascii="Poppins" w:hAnsi="Poppins" w:cs="Poppins"/>
          <w:bCs/>
          <w:color w:val="3B3838" w:themeColor="background2" w:themeShade="40"/>
          <w:sz w:val="18"/>
          <w:szCs w:val="18"/>
        </w:rPr>
        <w:t>veesands</w:t>
      </w:r>
      <w:r w:rsidR="002B0CD1" w:rsidRPr="007075C1">
        <w:rPr>
          <w:rFonts w:ascii="Poppins" w:hAnsi="Poppins" w:cs="Poppins"/>
          <w:bCs/>
          <w:color w:val="3B3838" w:themeColor="background2" w:themeShade="40"/>
          <w:sz w:val="18"/>
          <w:szCs w:val="18"/>
        </w:rPr>
        <w:t xml:space="preserve">@gmail.com  </w:t>
      </w:r>
      <w:r w:rsidR="007075C1" w:rsidRPr="007075C1">
        <w:rPr>
          <w:rFonts w:ascii="Segoe UI Symbol" w:hAnsi="Segoe UI Symbol" w:cs="Segoe UI Symbol"/>
          <w:bCs/>
          <w:color w:val="3B3838" w:themeColor="background2" w:themeShade="40"/>
          <w:sz w:val="18"/>
          <w:szCs w:val="18"/>
        </w:rPr>
        <w:t>⬥</w:t>
      </w:r>
      <w:r w:rsidR="002B0CD1" w:rsidRPr="007075C1">
        <w:rPr>
          <w:rFonts w:ascii="Poppins" w:hAnsi="Poppins" w:cs="Poppins"/>
          <w:bCs/>
          <w:color w:val="3B3838" w:themeColor="background2" w:themeShade="40"/>
          <w:sz w:val="18"/>
          <w:szCs w:val="18"/>
        </w:rPr>
        <w:t xml:space="preserve">  </w:t>
      </w:r>
      <w:r w:rsidRPr="007075C1">
        <w:rPr>
          <w:rFonts w:ascii="Poppins" w:hAnsi="Poppins" w:cs="Poppins"/>
          <w:bCs/>
          <w:color w:val="3B3838" w:themeColor="background2" w:themeShade="40"/>
          <w:sz w:val="18"/>
          <w:szCs w:val="18"/>
        </w:rPr>
        <w:t>Los Angeles, CA, 90019</w:t>
      </w:r>
      <w:r w:rsidR="002B0CD1" w:rsidRPr="007075C1">
        <w:rPr>
          <w:rFonts w:ascii="Poppins" w:hAnsi="Poppins" w:cs="Poppins"/>
          <w:bCs/>
          <w:color w:val="3B3838" w:themeColor="background2" w:themeShade="40"/>
          <w:sz w:val="18"/>
          <w:szCs w:val="18"/>
        </w:rPr>
        <w:t xml:space="preserve"> </w:t>
      </w:r>
      <w:r w:rsidR="007075C1" w:rsidRPr="007075C1">
        <w:rPr>
          <w:rFonts w:ascii="Segoe UI Symbol" w:hAnsi="Segoe UI Symbol" w:cs="Segoe UI Symbol"/>
          <w:bCs/>
          <w:color w:val="3B3838" w:themeColor="background2" w:themeShade="40"/>
          <w:sz w:val="18"/>
          <w:szCs w:val="18"/>
        </w:rPr>
        <w:t>⬥</w:t>
      </w:r>
      <w:r w:rsidR="002B0CD1" w:rsidRPr="007075C1">
        <w:rPr>
          <w:rFonts w:ascii="Poppins" w:hAnsi="Poppins" w:cs="Poppins"/>
          <w:bCs/>
          <w:color w:val="3B3838" w:themeColor="background2" w:themeShade="40"/>
          <w:sz w:val="18"/>
          <w:szCs w:val="18"/>
        </w:rPr>
        <w:t xml:space="preserve">  </w:t>
      </w:r>
      <w:hyperlink r:id="rId8" w:history="1">
        <w:r w:rsidR="007075C1" w:rsidRPr="007075C1">
          <w:rPr>
            <w:rStyle w:val="Hyperlink"/>
            <w:rFonts w:ascii="Poppins" w:hAnsi="Poppins" w:cs="Poppins"/>
            <w:bCs/>
            <w:color w:val="2F5496" w:themeColor="accent1" w:themeShade="BF"/>
            <w:sz w:val="18"/>
            <w:szCs w:val="18"/>
          </w:rPr>
          <w:t>LinkedIn</w:t>
        </w:r>
      </w:hyperlink>
      <w:r w:rsidR="007075C1" w:rsidRPr="007075C1">
        <w:rPr>
          <w:rFonts w:ascii="Poppins" w:hAnsi="Poppins" w:cs="Poppins"/>
          <w:bCs/>
          <w:color w:val="3B3838" w:themeColor="background2" w:themeShade="40"/>
          <w:sz w:val="18"/>
          <w:szCs w:val="18"/>
        </w:rPr>
        <w:t xml:space="preserve"> </w:t>
      </w:r>
      <w:r w:rsidR="007075C1" w:rsidRPr="007075C1">
        <w:rPr>
          <w:rFonts w:ascii="Segoe UI Symbol" w:hAnsi="Segoe UI Symbol" w:cs="Segoe UI Symbol"/>
          <w:bCs/>
          <w:color w:val="3B3838" w:themeColor="background2" w:themeShade="40"/>
          <w:sz w:val="18"/>
          <w:szCs w:val="18"/>
        </w:rPr>
        <w:t>⬥</w:t>
      </w:r>
      <w:r w:rsidR="00CF29EB" w:rsidRPr="007075C1">
        <w:rPr>
          <w:rFonts w:ascii="Poppins" w:hAnsi="Poppins" w:cs="Poppins"/>
          <w:bCs/>
          <w:color w:val="3B3838" w:themeColor="background2" w:themeShade="40"/>
          <w:sz w:val="18"/>
          <w:szCs w:val="18"/>
        </w:rPr>
        <w:t xml:space="preserve"> </w:t>
      </w:r>
      <w:hyperlink r:id="rId9" w:history="1">
        <w:r w:rsidR="007075C1" w:rsidRPr="007075C1">
          <w:rPr>
            <w:rStyle w:val="Hyperlink"/>
            <w:rFonts w:ascii="Poppins" w:hAnsi="Poppins" w:cs="Poppins"/>
            <w:bCs/>
            <w:color w:val="2F5496" w:themeColor="accent1" w:themeShade="BF"/>
            <w:sz w:val="18"/>
            <w:szCs w:val="18"/>
          </w:rPr>
          <w:t>www.veethompson.com</w:t>
        </w:r>
      </w:hyperlink>
      <w:r w:rsidR="007075C1">
        <w:rPr>
          <w:rFonts w:ascii="Poppins" w:hAnsi="Poppins" w:cs="Poppins"/>
          <w:bCs/>
          <w:color w:val="3B3838" w:themeColor="background2" w:themeShade="40"/>
          <w:sz w:val="18"/>
          <w:szCs w:val="18"/>
        </w:rPr>
        <w:t xml:space="preserve"> </w:t>
      </w:r>
    </w:p>
    <w:p w14:paraId="529F9170" w14:textId="77777777" w:rsidR="00E876AD" w:rsidRPr="0013542E" w:rsidRDefault="00E876AD" w:rsidP="003F678C">
      <w:pPr>
        <w:autoSpaceDE w:val="0"/>
        <w:autoSpaceDN w:val="0"/>
        <w:adjustRightInd w:val="0"/>
        <w:ind w:left="180" w:right="180"/>
        <w:jc w:val="center"/>
        <w:rPr>
          <w:rFonts w:ascii="Poppins" w:hAnsi="Poppins" w:cs="Poppins"/>
          <w:bCs/>
          <w:color w:val="3B3838" w:themeColor="background2" w:themeShade="40"/>
          <w:sz w:val="2"/>
          <w:szCs w:val="2"/>
        </w:rPr>
      </w:pPr>
    </w:p>
    <w:p w14:paraId="4E9B44E3" w14:textId="77777777" w:rsidR="00E876AD" w:rsidRPr="0013542E" w:rsidRDefault="00E876AD" w:rsidP="003F678C">
      <w:pPr>
        <w:pBdr>
          <w:top w:val="single" w:sz="4" w:space="1" w:color="BFBFBF" w:themeColor="background1" w:themeShade="BF"/>
        </w:pBdr>
        <w:ind w:left="180" w:right="180"/>
        <w:rPr>
          <w:rFonts w:ascii="Poppins" w:hAnsi="Poppins" w:cs="Poppins"/>
          <w:color w:val="3B3838" w:themeColor="background2" w:themeShade="40"/>
          <w:sz w:val="7"/>
          <w:szCs w:val="7"/>
        </w:rPr>
      </w:pPr>
    </w:p>
    <w:p w14:paraId="35AE9214" w14:textId="77777777" w:rsidR="00E876AD" w:rsidRPr="0013542E" w:rsidRDefault="00E876AD" w:rsidP="003F678C">
      <w:pPr>
        <w:ind w:left="180" w:right="180"/>
        <w:rPr>
          <w:rFonts w:ascii="Poppins" w:hAnsi="Poppins" w:cs="Poppins"/>
          <w:color w:val="3B3838" w:themeColor="background2" w:themeShade="40"/>
          <w:sz w:val="8"/>
          <w:szCs w:val="8"/>
        </w:rPr>
      </w:pPr>
    </w:p>
    <w:p w14:paraId="06D83F4E" w14:textId="398F8A37" w:rsidR="000A1247" w:rsidRPr="003D203B" w:rsidRDefault="000A1247" w:rsidP="00462AC9">
      <w:pPr>
        <w:spacing w:after="160"/>
        <w:ind w:left="180" w:right="180"/>
        <w:rPr>
          <w:rFonts w:ascii="Poppins SemiBold" w:hAnsi="Poppins SemiBold" w:cs="Poppins SemiBold"/>
          <w:color w:val="3B3838" w:themeColor="background2" w:themeShade="40"/>
          <w:spacing w:val="30"/>
          <w:sz w:val="18"/>
          <w:szCs w:val="18"/>
        </w:rPr>
      </w:pPr>
      <w:r w:rsidRPr="003D203B">
        <w:rPr>
          <w:rFonts w:ascii="Poppins SemiBold" w:hAnsi="Poppins SemiBold" w:cs="Poppins SemiBold"/>
          <w:color w:val="3B3838" w:themeColor="background2" w:themeShade="40"/>
          <w:spacing w:val="30"/>
          <w:sz w:val="18"/>
          <w:szCs w:val="18"/>
        </w:rPr>
        <w:t>PROFESSIONAL OVERVIEW</w:t>
      </w:r>
    </w:p>
    <w:p w14:paraId="6F2CD016" w14:textId="7EB9E301" w:rsidR="004A2587" w:rsidRDefault="000368EE" w:rsidP="004A2587">
      <w:pPr>
        <w:spacing w:line="264" w:lineRule="auto"/>
        <w:ind w:left="187" w:right="187"/>
        <w:rPr>
          <w:rFonts w:ascii="Poppins" w:hAnsi="Poppins" w:cs="Poppins"/>
          <w:color w:val="3B3838" w:themeColor="background2" w:themeShade="40"/>
          <w:sz w:val="18"/>
          <w:szCs w:val="18"/>
        </w:rPr>
      </w:pPr>
      <w:r w:rsidRPr="000368EE">
        <w:rPr>
          <w:rFonts w:ascii="Poppins" w:hAnsi="Poppins" w:cs="Poppins"/>
          <w:color w:val="3B3838" w:themeColor="background2" w:themeShade="40"/>
          <w:sz w:val="18"/>
          <w:szCs w:val="18"/>
        </w:rPr>
        <w:t>Learning and development leader</w:t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 w:rsidR="00207B92" w:rsidRPr="00207B92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with over </w:t>
      </w:r>
      <w:r w:rsidR="00207B92" w:rsidRPr="000426AB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14 </w:t>
      </w:r>
      <w:r w:rsidR="000A59E9" w:rsidRPr="000426AB">
        <w:rPr>
          <w:rFonts w:ascii="Poppins" w:hAnsi="Poppins" w:cs="Poppins"/>
          <w:color w:val="3B3838" w:themeColor="background2" w:themeShade="40"/>
          <w:sz w:val="18"/>
          <w:szCs w:val="18"/>
        </w:rPr>
        <w:t>years</w:t>
      </w:r>
      <w:r w:rsidR="000426AB">
        <w:rPr>
          <w:rFonts w:ascii="Poppins" w:hAnsi="Poppins" w:cs="Poppins"/>
          <w:color w:val="3B3838" w:themeColor="background2" w:themeShade="40"/>
          <w:sz w:val="18"/>
          <w:szCs w:val="18"/>
        </w:rPr>
        <w:t>’</w:t>
      </w:r>
      <w:r w:rsidR="000A59E9" w:rsidRPr="000426AB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experience </w:t>
      </w:r>
      <w:r w:rsidR="00207B92" w:rsidRPr="000426AB">
        <w:rPr>
          <w:rFonts w:ascii="Poppins" w:hAnsi="Poppins" w:cs="Poppins"/>
          <w:color w:val="3B3838" w:themeColor="background2" w:themeShade="40"/>
          <w:sz w:val="18"/>
          <w:szCs w:val="18"/>
        </w:rPr>
        <w:t>designing</w:t>
      </w:r>
      <w:r w:rsidR="00207B92" w:rsidRPr="00207B92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scalable</w:t>
      </w:r>
      <w:r w:rsidR="00207B92" w:rsidRPr="00207B92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learning </w:t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solutions</w:t>
      </w:r>
      <w:r w:rsidR="00207B92" w:rsidRPr="00207B92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and leading creative teams across </w:t>
      </w:r>
      <w:r w:rsidR="002016B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corporate, </w:t>
      </w:r>
      <w:r w:rsidR="00207B92" w:rsidRPr="00207B92">
        <w:rPr>
          <w:rFonts w:ascii="Poppins" w:hAnsi="Poppins" w:cs="Poppins"/>
          <w:color w:val="3B3838" w:themeColor="background2" w:themeShade="40"/>
          <w:sz w:val="18"/>
          <w:szCs w:val="18"/>
        </w:rPr>
        <w:t>higher ed</w:t>
      </w:r>
      <w:r w:rsidR="002016BE">
        <w:rPr>
          <w:rFonts w:ascii="Poppins" w:hAnsi="Poppins" w:cs="Poppins"/>
          <w:color w:val="3B3838" w:themeColor="background2" w:themeShade="40"/>
          <w:sz w:val="18"/>
          <w:szCs w:val="18"/>
        </w:rPr>
        <w:t>ucation</w:t>
      </w:r>
      <w:r w:rsidR="00207B92" w:rsidRPr="00207B92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, and public sectors. </w:t>
      </w:r>
    </w:p>
    <w:p w14:paraId="0354CDE3" w14:textId="5EE958E9" w:rsidR="001E247A" w:rsidRPr="0013542E" w:rsidRDefault="001E247A" w:rsidP="004242D4">
      <w:pPr>
        <w:ind w:right="180"/>
        <w:rPr>
          <w:rFonts w:ascii="Poppins" w:hAnsi="Poppins" w:cs="Poppins"/>
          <w:color w:val="3B3838" w:themeColor="background2" w:themeShade="40"/>
          <w:sz w:val="8"/>
          <w:szCs w:val="8"/>
        </w:rPr>
      </w:pPr>
    </w:p>
    <w:p w14:paraId="513096D6" w14:textId="77777777" w:rsidR="002A6589" w:rsidRPr="0013542E" w:rsidRDefault="002A6589" w:rsidP="003F678C">
      <w:pPr>
        <w:pBdr>
          <w:bottom w:val="single" w:sz="4" w:space="1" w:color="BFBFBF" w:themeColor="background1" w:themeShade="BF"/>
        </w:pBdr>
        <w:ind w:left="180" w:right="180"/>
        <w:rPr>
          <w:rFonts w:ascii="Poppins" w:hAnsi="Poppins" w:cs="Poppins"/>
          <w:color w:val="3B3838" w:themeColor="background2" w:themeShade="40"/>
          <w:sz w:val="7"/>
          <w:szCs w:val="7"/>
        </w:rPr>
      </w:pPr>
    </w:p>
    <w:p w14:paraId="36C1E517" w14:textId="54705F52" w:rsidR="001E247A" w:rsidRPr="0013542E" w:rsidRDefault="001E247A" w:rsidP="003F678C">
      <w:pPr>
        <w:ind w:left="180" w:right="180"/>
        <w:rPr>
          <w:rFonts w:ascii="Poppins" w:hAnsi="Poppins" w:cs="Poppins"/>
          <w:color w:val="3B3838" w:themeColor="background2" w:themeShade="40"/>
          <w:spacing w:val="12"/>
          <w:sz w:val="9"/>
          <w:szCs w:val="9"/>
        </w:rPr>
      </w:pPr>
    </w:p>
    <w:p w14:paraId="7605BE87" w14:textId="77777777" w:rsidR="001E247A" w:rsidRPr="0013542E" w:rsidRDefault="001E247A" w:rsidP="003F678C">
      <w:pPr>
        <w:ind w:left="180" w:right="180"/>
        <w:rPr>
          <w:rFonts w:ascii="Poppins" w:hAnsi="Poppins" w:cs="Poppins"/>
          <w:color w:val="3B3838" w:themeColor="background2" w:themeShade="40"/>
          <w:spacing w:val="40"/>
          <w:sz w:val="7"/>
          <w:szCs w:val="7"/>
        </w:rPr>
      </w:pPr>
    </w:p>
    <w:p w14:paraId="01838F36" w14:textId="6BF9CFDE" w:rsidR="00E876AD" w:rsidRPr="003D203B" w:rsidRDefault="00B84E51" w:rsidP="00C432DB">
      <w:pPr>
        <w:spacing w:after="160"/>
        <w:ind w:left="180" w:right="180"/>
        <w:rPr>
          <w:rFonts w:ascii="Poppins SemiBold" w:hAnsi="Poppins SemiBold" w:cs="Poppins SemiBold"/>
          <w:color w:val="3B3838" w:themeColor="background2" w:themeShade="40"/>
          <w:spacing w:val="30"/>
          <w:sz w:val="18"/>
          <w:szCs w:val="18"/>
        </w:rPr>
      </w:pPr>
      <w:bookmarkStart w:id="3" w:name="OLE_LINK5"/>
      <w:bookmarkStart w:id="4" w:name="OLE_LINK6"/>
      <w:r w:rsidRPr="003D203B">
        <w:rPr>
          <w:rFonts w:ascii="Poppins SemiBold" w:hAnsi="Poppins SemiBold" w:cs="Poppins SemiBold"/>
          <w:color w:val="3B3838" w:themeColor="background2" w:themeShade="40"/>
          <w:spacing w:val="30"/>
          <w:sz w:val="18"/>
          <w:szCs w:val="18"/>
        </w:rPr>
        <w:t>WORK EXPERIENCE</w:t>
      </w:r>
    </w:p>
    <w:bookmarkEnd w:id="3"/>
    <w:bookmarkEnd w:id="4"/>
    <w:p w14:paraId="53990F22" w14:textId="0EFFF462" w:rsidR="00322DAA" w:rsidRPr="009203E0" w:rsidRDefault="003D4B23" w:rsidP="00322DAA">
      <w:pPr>
        <w:tabs>
          <w:tab w:val="right" w:pos="10620"/>
        </w:tabs>
        <w:spacing w:before="240" w:after="50"/>
        <w:ind w:left="180" w:right="180"/>
        <w:rPr>
          <w:rFonts w:ascii="Poppins SemiBold" w:hAnsi="Poppins SemiBold" w:cs="Poppins SemiBold"/>
          <w:bCs/>
          <w:color w:val="3B3838" w:themeColor="background2" w:themeShade="40"/>
          <w:sz w:val="19"/>
          <w:szCs w:val="19"/>
        </w:rPr>
      </w:pPr>
      <w:r>
        <w:rPr>
          <w:rFonts w:ascii="Poppins SemiBold" w:hAnsi="Poppins SemiBold" w:cs="Poppins SemiBold"/>
          <w:bCs/>
          <w:color w:val="3B3838" w:themeColor="background2" w:themeShade="40"/>
          <w:sz w:val="19"/>
          <w:szCs w:val="19"/>
        </w:rPr>
        <w:t>Learning Experience Designer</w:t>
      </w:r>
    </w:p>
    <w:p w14:paraId="28A66FA9" w14:textId="6713822B" w:rsidR="003D4B23" w:rsidRDefault="00322DAA" w:rsidP="003D4B23">
      <w:pPr>
        <w:tabs>
          <w:tab w:val="right" w:pos="10620"/>
        </w:tabs>
        <w:spacing w:after="50"/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>
        <w:rPr>
          <w:rFonts w:ascii="Poppins Medium" w:hAnsi="Poppins Medium" w:cs="Poppins Medium"/>
          <w:bCs/>
          <w:color w:val="3B3838" w:themeColor="background2" w:themeShade="40"/>
          <w:sz w:val="19"/>
          <w:szCs w:val="19"/>
        </w:rPr>
        <w:t>Six</w:t>
      </w:r>
      <w:r w:rsidR="003D4B23">
        <w:rPr>
          <w:rFonts w:ascii="Poppins Medium" w:hAnsi="Poppins Medium" w:cs="Poppins Medium"/>
          <w:bCs/>
          <w:color w:val="3B3838" w:themeColor="background2" w:themeShade="40"/>
          <w:sz w:val="19"/>
          <w:szCs w:val="19"/>
        </w:rPr>
        <w:t xml:space="preserve"> </w:t>
      </w:r>
      <w:r>
        <w:rPr>
          <w:rFonts w:ascii="Poppins Medium" w:hAnsi="Poppins Medium" w:cs="Poppins Medium"/>
          <w:bCs/>
          <w:color w:val="3B3838" w:themeColor="background2" w:themeShade="40"/>
          <w:sz w:val="19"/>
          <w:szCs w:val="19"/>
        </w:rPr>
        <w:t>Red</w:t>
      </w:r>
      <w:r w:rsidR="003D4B23">
        <w:rPr>
          <w:rFonts w:ascii="Poppins Medium" w:hAnsi="Poppins Medium" w:cs="Poppins Medium"/>
          <w:bCs/>
          <w:color w:val="3B3838" w:themeColor="background2" w:themeShade="40"/>
          <w:sz w:val="19"/>
          <w:szCs w:val="19"/>
        </w:rPr>
        <w:t xml:space="preserve"> </w:t>
      </w:r>
      <w:r>
        <w:rPr>
          <w:rFonts w:ascii="Poppins Medium" w:hAnsi="Poppins Medium" w:cs="Poppins Medium"/>
          <w:bCs/>
          <w:color w:val="3B3838" w:themeColor="background2" w:themeShade="40"/>
          <w:sz w:val="19"/>
          <w:szCs w:val="19"/>
        </w:rPr>
        <w:t>Marbles</w:t>
      </w:r>
      <w:r>
        <w:rPr>
          <w:rFonts w:ascii="Poppins" w:hAnsi="Poppins" w:cs="Poppins"/>
          <w:bCs/>
          <w:color w:val="3B3838" w:themeColor="background2" w:themeShade="40"/>
          <w:sz w:val="18"/>
          <w:szCs w:val="18"/>
        </w:rPr>
        <w:t xml:space="preserve">, </w:t>
      </w:r>
      <w:r w:rsidR="003D4B23">
        <w:rPr>
          <w:rFonts w:ascii="Poppins" w:hAnsi="Poppins" w:cs="Poppins"/>
          <w:bCs/>
          <w:color w:val="3B3838" w:themeColor="background2" w:themeShade="40"/>
          <w:sz w:val="18"/>
          <w:szCs w:val="18"/>
        </w:rPr>
        <w:t xml:space="preserve">Remote </w:t>
      </w:r>
      <w:r w:rsidRPr="003D203B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3D4B23">
        <w:rPr>
          <w:rFonts w:ascii="Poppins" w:hAnsi="Poppins" w:cs="Poppins"/>
          <w:color w:val="3B3838" w:themeColor="background2" w:themeShade="40"/>
          <w:sz w:val="18"/>
          <w:szCs w:val="18"/>
        </w:rPr>
        <w:t>December</w:t>
      </w:r>
      <w:r w:rsidRPr="003D203B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202</w:t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5</w:t>
      </w:r>
      <w:r w:rsidRPr="003D203B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 w:rsidR="003D4B23">
        <w:rPr>
          <w:rFonts w:ascii="Poppins" w:hAnsi="Poppins" w:cs="Poppins"/>
          <w:color w:val="3B3838" w:themeColor="background2" w:themeShade="40"/>
          <w:sz w:val="18"/>
          <w:szCs w:val="18"/>
        </w:rPr>
        <w:t>–</w:t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Present</w:t>
      </w:r>
    </w:p>
    <w:p w14:paraId="6C4F8ECE" w14:textId="6965757C" w:rsidR="003D4B23" w:rsidRPr="003D4B23" w:rsidRDefault="001E1294" w:rsidP="003D4B23">
      <w:pPr>
        <w:tabs>
          <w:tab w:val="right" w:pos="10620"/>
        </w:tabs>
        <w:spacing w:before="180" w:after="50"/>
        <w:ind w:left="187" w:right="187"/>
        <w:rPr>
          <w:rFonts w:ascii="Poppins" w:hAnsi="Poppins" w:cs="Poppins"/>
          <w:color w:val="3B3838" w:themeColor="background2" w:themeShade="40"/>
          <w:sz w:val="18"/>
          <w:szCs w:val="18"/>
        </w:rPr>
      </w:pPr>
      <w:r w:rsidRPr="001E1294">
        <w:rPr>
          <w:rFonts w:ascii="Poppins" w:hAnsi="Poppins" w:cs="Poppins"/>
          <w:color w:val="3B3838" w:themeColor="background2" w:themeShade="40"/>
          <w:sz w:val="18"/>
          <w:szCs w:val="18"/>
        </w:rPr>
        <w:t>Freelance instructional designer supporting education partners through large-scale course conversion and workforce training initiatives.</w:t>
      </w:r>
    </w:p>
    <w:p w14:paraId="6227B9ED" w14:textId="04789F79" w:rsidR="001E1294" w:rsidRPr="001E1294" w:rsidRDefault="001E1294" w:rsidP="001E1294">
      <w:pPr>
        <w:numPr>
          <w:ilvl w:val="0"/>
          <w:numId w:val="16"/>
        </w:numPr>
        <w:tabs>
          <w:tab w:val="right" w:pos="10620"/>
        </w:tabs>
        <w:spacing w:after="50"/>
        <w:ind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 w:rsidRPr="00BD56AA">
        <w:rPr>
          <w:rFonts w:ascii="Poppins Medium" w:hAnsi="Poppins Medium" w:cs="Poppins Medium"/>
          <w:color w:val="3B3838" w:themeColor="background2" w:themeShade="40"/>
          <w:sz w:val="18"/>
          <w:szCs w:val="18"/>
        </w:rPr>
        <w:t>Old Dominion University:</w:t>
      </w:r>
      <w:r w:rsidRPr="001E1294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Convert</w:t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ing</w:t>
      </w:r>
      <w:r w:rsidRPr="001E1294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16-week online courses into 8-week Canvas formats by conducting instructional reviews and rebuilding syllabi and modules using standardized templates in collaboration with </w:t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faculty</w:t>
      </w:r>
      <w:r w:rsidRPr="001E1294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and project leads.</w:t>
      </w:r>
    </w:p>
    <w:p w14:paraId="555A48D7" w14:textId="622D2EB5" w:rsidR="001E1294" w:rsidRPr="003D4B23" w:rsidRDefault="001E1294" w:rsidP="001E1294">
      <w:pPr>
        <w:numPr>
          <w:ilvl w:val="0"/>
          <w:numId w:val="16"/>
        </w:numPr>
        <w:tabs>
          <w:tab w:val="right" w:pos="10620"/>
        </w:tabs>
        <w:spacing w:after="50"/>
        <w:ind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 w:rsidRPr="00BD56AA">
        <w:rPr>
          <w:rFonts w:ascii="Poppins Medium" w:hAnsi="Poppins Medium" w:cs="Poppins Medium"/>
          <w:color w:val="3B3838" w:themeColor="background2" w:themeShade="40"/>
          <w:sz w:val="18"/>
          <w:szCs w:val="18"/>
        </w:rPr>
        <w:t>Fort Hays State University:</w:t>
      </w:r>
      <w:r w:rsidRPr="001E1294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Design</w:t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ing</w:t>
      </w:r>
      <w:r w:rsidRPr="001E1294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a </w:t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d</w:t>
      </w:r>
      <w:r w:rsidRPr="001E1294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ata </w:t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l</w:t>
      </w:r>
      <w:r w:rsidRPr="001E1294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iteracy </w:t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and visualization </w:t>
      </w:r>
      <w:r w:rsidRPr="001E1294">
        <w:rPr>
          <w:rFonts w:ascii="Poppins" w:hAnsi="Poppins" w:cs="Poppins"/>
          <w:color w:val="3B3838" w:themeColor="background2" w:themeShade="40"/>
          <w:sz w:val="18"/>
          <w:szCs w:val="18"/>
        </w:rPr>
        <w:t>workshop in live, asynchronous, and blended formats, delivering instructional assets (slides, facilitator and learner guides, blended materials) in partnership with SME and project manager.</w:t>
      </w:r>
    </w:p>
    <w:p w14:paraId="13776FC3" w14:textId="76557164" w:rsidR="007075C1" w:rsidRPr="009203E0" w:rsidRDefault="007075C1" w:rsidP="00B246BC">
      <w:pPr>
        <w:tabs>
          <w:tab w:val="right" w:pos="10620"/>
        </w:tabs>
        <w:spacing w:before="240" w:after="50"/>
        <w:ind w:left="180" w:right="180"/>
        <w:rPr>
          <w:rFonts w:ascii="Poppins SemiBold" w:hAnsi="Poppins SemiBold" w:cs="Poppins SemiBold"/>
          <w:bCs/>
          <w:color w:val="3B3838" w:themeColor="background2" w:themeShade="40"/>
          <w:sz w:val="19"/>
          <w:szCs w:val="19"/>
        </w:rPr>
      </w:pPr>
      <w:r w:rsidRPr="009203E0">
        <w:rPr>
          <w:rFonts w:ascii="Poppins SemiBold" w:hAnsi="Poppins SemiBold" w:cs="Poppins SemiBold"/>
          <w:bCs/>
          <w:color w:val="3B3838" w:themeColor="background2" w:themeShade="40"/>
          <w:sz w:val="19"/>
          <w:szCs w:val="19"/>
        </w:rPr>
        <w:t>Supervisor</w:t>
      </w:r>
      <w:r w:rsidR="009203E0" w:rsidRPr="009203E0">
        <w:rPr>
          <w:rFonts w:ascii="Poppins SemiBold" w:hAnsi="Poppins SemiBold" w:cs="Poppins SemiBold"/>
          <w:bCs/>
          <w:color w:val="3B3838" w:themeColor="background2" w:themeShade="40"/>
          <w:sz w:val="19"/>
          <w:szCs w:val="19"/>
        </w:rPr>
        <w:t>,</w:t>
      </w:r>
      <w:r w:rsidRPr="009203E0">
        <w:rPr>
          <w:rFonts w:ascii="Poppins SemiBold" w:hAnsi="Poppins SemiBold" w:cs="Poppins SemiBold"/>
          <w:bCs/>
          <w:color w:val="3B3838" w:themeColor="background2" w:themeShade="40"/>
          <w:sz w:val="19"/>
          <w:szCs w:val="19"/>
        </w:rPr>
        <w:t xml:space="preserve"> Academic Technology and Learning Innovation</w:t>
      </w:r>
      <w:r w:rsidR="0013542E" w:rsidRPr="009203E0">
        <w:rPr>
          <w:rFonts w:ascii="Poppins SemiBold" w:hAnsi="Poppins SemiBold" w:cs="Poppins SemiBold"/>
          <w:bCs/>
          <w:color w:val="3B3838" w:themeColor="background2" w:themeShade="40"/>
          <w:sz w:val="19"/>
          <w:szCs w:val="19"/>
        </w:rPr>
        <w:t xml:space="preserve"> </w:t>
      </w:r>
    </w:p>
    <w:p w14:paraId="37E6C73C" w14:textId="4CF3ECEA" w:rsidR="007075C1" w:rsidRPr="003D203B" w:rsidRDefault="009203E0" w:rsidP="007075C1">
      <w:pPr>
        <w:tabs>
          <w:tab w:val="right" w:pos="10620"/>
        </w:tabs>
        <w:spacing w:after="50"/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 w:rsidRPr="009203E0">
        <w:rPr>
          <w:rFonts w:ascii="Poppins Medium" w:hAnsi="Poppins Medium" w:cs="Poppins Medium"/>
          <w:bCs/>
          <w:color w:val="3B3838" w:themeColor="background2" w:themeShade="40"/>
          <w:sz w:val="19"/>
          <w:szCs w:val="19"/>
        </w:rPr>
        <w:t>UCLA Extension</w:t>
      </w:r>
      <w:r>
        <w:rPr>
          <w:rFonts w:ascii="Poppins" w:hAnsi="Poppins" w:cs="Poppins"/>
          <w:bCs/>
          <w:color w:val="3B3838" w:themeColor="background2" w:themeShade="40"/>
          <w:sz w:val="18"/>
          <w:szCs w:val="18"/>
        </w:rPr>
        <w:t xml:space="preserve">, </w:t>
      </w:r>
      <w:r w:rsidR="0013542E" w:rsidRPr="003D203B">
        <w:rPr>
          <w:rFonts w:ascii="Poppins" w:hAnsi="Poppins" w:cs="Poppins"/>
          <w:bCs/>
          <w:color w:val="3B3838" w:themeColor="background2" w:themeShade="40"/>
          <w:sz w:val="18"/>
          <w:szCs w:val="18"/>
        </w:rPr>
        <w:t>Los Angeles, CA</w:t>
      </w:r>
      <w:r w:rsidR="006519AB" w:rsidRPr="003D203B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7075C1" w:rsidRPr="003D203B">
        <w:rPr>
          <w:rFonts w:ascii="Poppins" w:hAnsi="Poppins" w:cs="Poppins"/>
          <w:color w:val="3B3838" w:themeColor="background2" w:themeShade="40"/>
          <w:sz w:val="18"/>
          <w:szCs w:val="18"/>
        </w:rPr>
        <w:t>March 2022</w:t>
      </w:r>
      <w:r w:rsidR="006519AB" w:rsidRPr="003D203B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 w:rsidR="00C34134" w:rsidRPr="003D203B">
        <w:rPr>
          <w:rFonts w:ascii="Poppins" w:hAnsi="Poppins" w:cs="Poppins"/>
          <w:color w:val="3B3838" w:themeColor="background2" w:themeShade="40"/>
          <w:sz w:val="18"/>
          <w:szCs w:val="18"/>
        </w:rPr>
        <w:t>-</w:t>
      </w:r>
      <w:r w:rsidR="000B2313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 w:rsidR="007075C1" w:rsidRPr="003D203B">
        <w:rPr>
          <w:rFonts w:ascii="Poppins" w:hAnsi="Poppins" w:cs="Poppins"/>
          <w:color w:val="3B3838" w:themeColor="background2" w:themeShade="40"/>
          <w:sz w:val="18"/>
          <w:szCs w:val="18"/>
        </w:rPr>
        <w:t>Augus</w:t>
      </w:r>
      <w:r w:rsidR="002A3AB6" w:rsidRPr="003D203B">
        <w:rPr>
          <w:rFonts w:ascii="Poppins" w:hAnsi="Poppins" w:cs="Poppins"/>
          <w:color w:val="3B3838" w:themeColor="background2" w:themeShade="40"/>
          <w:sz w:val="18"/>
          <w:szCs w:val="18"/>
        </w:rPr>
        <w:t>t</w:t>
      </w:r>
      <w:r w:rsidR="007075C1" w:rsidRPr="003D203B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2025</w:t>
      </w:r>
    </w:p>
    <w:p w14:paraId="507E167A" w14:textId="2B9689F2" w:rsidR="00424991" w:rsidRPr="003D203B" w:rsidRDefault="00424991" w:rsidP="0042242B">
      <w:pPr>
        <w:pStyle w:val="Normal-NEW"/>
      </w:pPr>
      <w:r w:rsidRPr="00424991">
        <w:t xml:space="preserve">Led a 12-person cross-functional team of instructional designers, graphic designers, and producers to elevate </w:t>
      </w:r>
      <w:r w:rsidR="00F86B09">
        <w:t>program</w:t>
      </w:r>
      <w:r w:rsidRPr="00424991">
        <w:t xml:space="preserve"> design and training </w:t>
      </w:r>
      <w:r w:rsidR="00F86B09">
        <w:t xml:space="preserve">across </w:t>
      </w:r>
      <w:r w:rsidR="00F63673">
        <w:t>UCLA’s continuing education division</w:t>
      </w:r>
      <w:r w:rsidRPr="00424991">
        <w:t>.</w:t>
      </w:r>
    </w:p>
    <w:p w14:paraId="3AF11A11" w14:textId="271BAD65" w:rsidR="00424991" w:rsidRDefault="00424991" w:rsidP="003D203B">
      <w:pPr>
        <w:pStyle w:val="ListParagraphNew"/>
        <w:rPr>
          <w:color w:val="3B3838" w:themeColor="background2" w:themeShade="40"/>
        </w:rPr>
      </w:pPr>
      <w:r w:rsidRPr="00424991">
        <w:rPr>
          <w:color w:val="3B3838" w:themeColor="background2" w:themeShade="40"/>
        </w:rPr>
        <w:t xml:space="preserve">Built UCLA </w:t>
      </w:r>
      <w:proofErr w:type="gramStart"/>
      <w:r w:rsidRPr="00424991">
        <w:rPr>
          <w:color w:val="3B3838" w:themeColor="background2" w:themeShade="40"/>
        </w:rPr>
        <w:t>Extension’s</w:t>
      </w:r>
      <w:proofErr w:type="gramEnd"/>
      <w:r w:rsidRPr="00424991">
        <w:rPr>
          <w:color w:val="3B3838" w:themeColor="background2" w:themeShade="40"/>
        </w:rPr>
        <w:t xml:space="preserve"> first end-to-end instructional design system, introducing 100+ scalable templates, workflows, and centralized training resources.</w:t>
      </w:r>
    </w:p>
    <w:p w14:paraId="1ABA813B" w14:textId="246EEA98" w:rsidR="00592890" w:rsidRDefault="00592890" w:rsidP="003D203B">
      <w:pPr>
        <w:pStyle w:val="ListParagraphNew"/>
        <w:rPr>
          <w:color w:val="3B3838" w:themeColor="background2" w:themeShade="40"/>
        </w:rPr>
      </w:pPr>
      <w:r w:rsidRPr="00592890">
        <w:rPr>
          <w:color w:val="3B3838" w:themeColor="background2" w:themeShade="40"/>
        </w:rPr>
        <w:t xml:space="preserve">Led strategy and implementation of scalable professional development programs, supporting 2,500+ instructors across </w:t>
      </w:r>
      <w:r>
        <w:rPr>
          <w:color w:val="3B3838" w:themeColor="background2" w:themeShade="40"/>
        </w:rPr>
        <w:t xml:space="preserve">diverse </w:t>
      </w:r>
      <w:r w:rsidRPr="00592890">
        <w:rPr>
          <w:color w:val="3B3838" w:themeColor="background2" w:themeShade="40"/>
        </w:rPr>
        <w:t>disciplines and serving 40,000+ adult learners annually.</w:t>
      </w:r>
    </w:p>
    <w:p w14:paraId="6A6E476D" w14:textId="709EE4C0" w:rsidR="004A2587" w:rsidRPr="003D203B" w:rsidRDefault="004A2587" w:rsidP="003D203B">
      <w:pPr>
        <w:pStyle w:val="ListParagraphNew"/>
        <w:rPr>
          <w:color w:val="3B3838" w:themeColor="background2" w:themeShade="40"/>
        </w:rPr>
      </w:pPr>
      <w:r w:rsidRPr="004A2587">
        <w:rPr>
          <w:color w:val="3B3838" w:themeColor="background2" w:themeShade="40"/>
        </w:rPr>
        <w:t>Scoped and aligned 16+ initiatives to institutional and partner goals, leading cross-functional execution across design, tech, and operations teams.</w:t>
      </w:r>
    </w:p>
    <w:p w14:paraId="5C5B41B2" w14:textId="7DA4A9C0" w:rsidR="007075C1" w:rsidRDefault="007075C1" w:rsidP="007075C1">
      <w:pPr>
        <w:pStyle w:val="ListParagraph"/>
        <w:numPr>
          <w:ilvl w:val="0"/>
          <w:numId w:val="1"/>
        </w:numPr>
        <w:spacing w:line="264" w:lineRule="auto"/>
        <w:ind w:left="634" w:right="187" w:hanging="274"/>
        <w:rPr>
          <w:rFonts w:ascii="Poppins" w:hAnsi="Poppins" w:cs="Poppins"/>
          <w:color w:val="3B3838" w:themeColor="background2" w:themeShade="40"/>
          <w:sz w:val="18"/>
          <w:szCs w:val="18"/>
        </w:rPr>
      </w:pPr>
      <w:r w:rsidRPr="003D203B">
        <w:rPr>
          <w:rFonts w:ascii="Poppins" w:hAnsi="Poppins" w:cs="Poppins"/>
          <w:color w:val="3B3838" w:themeColor="background2" w:themeShade="40"/>
          <w:sz w:val="18"/>
          <w:szCs w:val="18"/>
        </w:rPr>
        <w:t>Collaborate</w:t>
      </w:r>
      <w:r w:rsidR="003D203B" w:rsidRPr="003D203B">
        <w:rPr>
          <w:rFonts w:ascii="Poppins" w:hAnsi="Poppins" w:cs="Poppins"/>
          <w:color w:val="3B3838" w:themeColor="background2" w:themeShade="40"/>
          <w:sz w:val="18"/>
          <w:szCs w:val="18"/>
        </w:rPr>
        <w:t>d</w:t>
      </w:r>
      <w:r w:rsidRPr="003D203B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with </w:t>
      </w:r>
      <w:r w:rsidR="007833E3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industry </w:t>
      </w:r>
      <w:r w:rsidR="006F4726">
        <w:rPr>
          <w:rFonts w:ascii="Poppins" w:hAnsi="Poppins" w:cs="Poppins"/>
          <w:color w:val="3B3838" w:themeColor="background2" w:themeShade="40"/>
          <w:sz w:val="18"/>
          <w:szCs w:val="18"/>
        </w:rPr>
        <w:t>experts</w:t>
      </w:r>
      <w:r w:rsidRPr="003D203B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to design ~40 online and hybrid certificate courses per quarter, aligned with instructional best practices and workforce development goals.</w:t>
      </w:r>
    </w:p>
    <w:p w14:paraId="43C29DBB" w14:textId="60C6877D" w:rsidR="00A202A7" w:rsidRDefault="00A202A7" w:rsidP="007075C1">
      <w:pPr>
        <w:pStyle w:val="ListParagraph"/>
        <w:numPr>
          <w:ilvl w:val="0"/>
          <w:numId w:val="1"/>
        </w:numPr>
        <w:spacing w:line="264" w:lineRule="auto"/>
        <w:ind w:left="634" w:right="187" w:hanging="274"/>
        <w:rPr>
          <w:rFonts w:ascii="Poppins" w:hAnsi="Poppins" w:cs="Poppins"/>
          <w:color w:val="3B3838" w:themeColor="background2" w:themeShade="40"/>
          <w:sz w:val="18"/>
          <w:szCs w:val="18"/>
        </w:rPr>
      </w:pPr>
      <w:r w:rsidRPr="00A202A7">
        <w:rPr>
          <w:rFonts w:ascii="Poppins" w:hAnsi="Poppins" w:cs="Poppins"/>
          <w:color w:val="3B3838" w:themeColor="background2" w:themeShade="40"/>
          <w:sz w:val="18"/>
          <w:szCs w:val="18"/>
        </w:rPr>
        <w:t>Partnered with C</w:t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alifornia Department of Public Health</w:t>
      </w:r>
      <w:r w:rsidRPr="00A202A7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, Governor Newsom’s Office, UCSF, and UCLA </w:t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Fielding </w:t>
      </w:r>
      <w:r w:rsidRPr="00A202A7">
        <w:rPr>
          <w:rFonts w:ascii="Poppins" w:hAnsi="Poppins" w:cs="Poppins"/>
          <w:color w:val="3B3838" w:themeColor="background2" w:themeShade="40"/>
          <w:sz w:val="18"/>
          <w:szCs w:val="18"/>
        </w:rPr>
        <w:t>to design and launch California’s Virtual Training Academy, preparing 10,000+ contact tracers and case investigators to mitigate COVID-19 spread statewide.</w:t>
      </w:r>
    </w:p>
    <w:p w14:paraId="7FD33CAA" w14:textId="43A0B098" w:rsidR="00B246BC" w:rsidRDefault="00A202A7">
      <w:pPr>
        <w:pStyle w:val="ListParagraph"/>
        <w:numPr>
          <w:ilvl w:val="0"/>
          <w:numId w:val="1"/>
        </w:numPr>
        <w:spacing w:line="264" w:lineRule="auto"/>
        <w:ind w:left="634" w:right="187" w:hanging="274"/>
        <w:rPr>
          <w:rFonts w:ascii="Poppins" w:hAnsi="Poppins" w:cs="Poppins"/>
          <w:color w:val="3B3838" w:themeColor="background2" w:themeShade="40"/>
          <w:sz w:val="18"/>
          <w:szCs w:val="18"/>
        </w:rPr>
      </w:pPr>
      <w:r w:rsidRPr="00B246BC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Designed and launched UCLA </w:t>
      </w:r>
      <w:proofErr w:type="gramStart"/>
      <w:r w:rsidRPr="00B246BC">
        <w:rPr>
          <w:rFonts w:ascii="Poppins" w:hAnsi="Poppins" w:cs="Poppins"/>
          <w:color w:val="3B3838" w:themeColor="background2" w:themeShade="40"/>
          <w:sz w:val="18"/>
          <w:szCs w:val="18"/>
        </w:rPr>
        <w:t>Extension’s</w:t>
      </w:r>
      <w:proofErr w:type="gramEnd"/>
      <w:r w:rsidRPr="00B246BC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first centralized Knowledge Base with 120+ instructional guides on educational technology and pedagogy, </w:t>
      </w:r>
      <w:r w:rsidR="00B246BC" w:rsidRPr="00B246BC">
        <w:rPr>
          <w:rFonts w:ascii="Poppins" w:hAnsi="Poppins" w:cs="Poppins"/>
          <w:color w:val="3B3838" w:themeColor="background2" w:themeShade="40"/>
          <w:sz w:val="18"/>
          <w:szCs w:val="18"/>
        </w:rPr>
        <w:t>streamlining faculty support and reducing help desk inquiries.</w:t>
      </w:r>
    </w:p>
    <w:p w14:paraId="6E3C5457" w14:textId="1C468465" w:rsidR="002A4295" w:rsidRDefault="00B56C67">
      <w:pPr>
        <w:pStyle w:val="ListParagraph"/>
        <w:numPr>
          <w:ilvl w:val="0"/>
          <w:numId w:val="1"/>
        </w:numPr>
        <w:spacing w:line="264" w:lineRule="auto"/>
        <w:ind w:left="634" w:right="187" w:hanging="274"/>
        <w:rPr>
          <w:rFonts w:ascii="Poppins" w:hAnsi="Poppins" w:cs="Poppins"/>
          <w:color w:val="3B3838" w:themeColor="background2" w:themeShade="40"/>
          <w:sz w:val="18"/>
          <w:szCs w:val="18"/>
        </w:rPr>
      </w:pPr>
      <w:r>
        <w:rPr>
          <w:rFonts w:ascii="Poppins" w:hAnsi="Poppins" w:cs="Poppins"/>
          <w:color w:val="3B3838" w:themeColor="background2" w:themeShade="40"/>
          <w:sz w:val="18"/>
          <w:szCs w:val="18"/>
        </w:rPr>
        <w:t>Led the development of</w:t>
      </w:r>
      <w:r w:rsidR="002A4295" w:rsidRPr="002A4295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statewide training for UCLA Health, including the Affirming Care and Upstander Quiz modules, both recognized for advancing inclusive, compliant care across California facilities.</w:t>
      </w:r>
    </w:p>
    <w:p w14:paraId="6D551C1E" w14:textId="5029CA22" w:rsidR="00A202A7" w:rsidRPr="00B246BC" w:rsidRDefault="00A202A7">
      <w:pPr>
        <w:pStyle w:val="ListParagraph"/>
        <w:numPr>
          <w:ilvl w:val="0"/>
          <w:numId w:val="1"/>
        </w:numPr>
        <w:spacing w:line="264" w:lineRule="auto"/>
        <w:ind w:left="634" w:right="187" w:hanging="274"/>
        <w:rPr>
          <w:rFonts w:ascii="Poppins" w:hAnsi="Poppins" w:cs="Poppins"/>
          <w:color w:val="3B3838" w:themeColor="background2" w:themeShade="40"/>
          <w:sz w:val="18"/>
          <w:szCs w:val="18"/>
        </w:rPr>
      </w:pPr>
      <w:r w:rsidRPr="00B246BC">
        <w:rPr>
          <w:rFonts w:ascii="Poppins" w:hAnsi="Poppins" w:cs="Poppins"/>
          <w:color w:val="3B3838" w:themeColor="background2" w:themeShade="40"/>
          <w:sz w:val="18"/>
          <w:szCs w:val="18"/>
        </w:rPr>
        <w:t>Launched the Professional Development Events program</w:t>
      </w:r>
      <w:r w:rsidR="00B246BC" w:rsidRPr="00B246BC">
        <w:rPr>
          <w:rFonts w:ascii="Poppins" w:hAnsi="Poppins" w:cs="Poppins"/>
          <w:color w:val="3B3838" w:themeColor="background2" w:themeShade="40"/>
          <w:sz w:val="18"/>
          <w:szCs w:val="18"/>
        </w:rPr>
        <w:t>, delivering 4–5 quarterly webinars and workshops and upskilling 4</w:t>
      </w:r>
      <w:r w:rsidR="00CC31F4">
        <w:rPr>
          <w:rFonts w:ascii="Poppins" w:hAnsi="Poppins" w:cs="Poppins"/>
          <w:color w:val="3B3838" w:themeColor="background2" w:themeShade="40"/>
          <w:sz w:val="18"/>
          <w:szCs w:val="18"/>
        </w:rPr>
        <w:t>60</w:t>
      </w:r>
      <w:r w:rsidR="00B246BC" w:rsidRPr="00B246BC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+ instructors over </w:t>
      </w:r>
      <w:r w:rsidR="00CC31F4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the course of </w:t>
      </w:r>
      <w:r w:rsidR="00B246BC" w:rsidRPr="00B246BC">
        <w:rPr>
          <w:rFonts w:ascii="Poppins" w:hAnsi="Poppins" w:cs="Poppins"/>
          <w:color w:val="3B3838" w:themeColor="background2" w:themeShade="40"/>
          <w:sz w:val="18"/>
          <w:szCs w:val="18"/>
        </w:rPr>
        <w:t>two years.</w:t>
      </w:r>
    </w:p>
    <w:p w14:paraId="438BA2E6" w14:textId="25513587" w:rsidR="005769FC" w:rsidRPr="009D26B0" w:rsidRDefault="005769FC" w:rsidP="009D26B0">
      <w:pPr>
        <w:pStyle w:val="ListParagraph"/>
        <w:numPr>
          <w:ilvl w:val="0"/>
          <w:numId w:val="1"/>
        </w:numPr>
        <w:spacing w:line="264" w:lineRule="auto"/>
        <w:ind w:left="634" w:right="187" w:hanging="274"/>
        <w:rPr>
          <w:rFonts w:ascii="Poppins" w:hAnsi="Poppins" w:cs="Poppins"/>
          <w:color w:val="3B3838" w:themeColor="background2" w:themeShade="40"/>
          <w:sz w:val="18"/>
          <w:szCs w:val="18"/>
        </w:rPr>
      </w:pPr>
      <w:r w:rsidRPr="005769FC">
        <w:rPr>
          <w:rFonts w:ascii="Poppins" w:hAnsi="Poppins" w:cs="Poppins"/>
          <w:color w:val="3B3838" w:themeColor="background2" w:themeShade="40"/>
          <w:sz w:val="18"/>
          <w:szCs w:val="18"/>
        </w:rPr>
        <w:t>Pioneered GenAI adoption for design team; created “Teach with GenAI” and “Learn with GenAI” guides adopted across UCLA Extension.</w:t>
      </w:r>
    </w:p>
    <w:p w14:paraId="4D38461A" w14:textId="0B0F4241" w:rsidR="0042242B" w:rsidRPr="000A59E9" w:rsidRDefault="005A24D4" w:rsidP="009D26B0">
      <w:pPr>
        <w:tabs>
          <w:tab w:val="right" w:pos="10620"/>
        </w:tabs>
        <w:spacing w:before="180" w:after="50"/>
        <w:ind w:left="187" w:right="187"/>
        <w:rPr>
          <w:rFonts w:ascii="Poppins SemiBold" w:hAnsi="Poppins SemiBold" w:cs="Poppins SemiBold"/>
          <w:color w:val="3B3838" w:themeColor="background2" w:themeShade="40"/>
          <w:sz w:val="19"/>
          <w:szCs w:val="19"/>
        </w:rPr>
      </w:pPr>
      <w:r w:rsidRPr="000A59E9">
        <w:rPr>
          <w:rFonts w:ascii="Poppins SemiBold" w:hAnsi="Poppins SemiBold" w:cs="Poppins SemiBold"/>
          <w:bCs/>
          <w:color w:val="3B3838" w:themeColor="background2" w:themeShade="40"/>
          <w:sz w:val="19"/>
          <w:szCs w:val="19"/>
        </w:rPr>
        <w:lastRenderedPageBreak/>
        <w:t>Interim Associate Director</w:t>
      </w:r>
      <w:r w:rsidR="009203E0" w:rsidRPr="000A59E9">
        <w:rPr>
          <w:rFonts w:ascii="Poppins SemiBold" w:hAnsi="Poppins SemiBold" w:cs="Poppins SemiBold"/>
          <w:bCs/>
          <w:color w:val="3B3838" w:themeColor="background2" w:themeShade="40"/>
          <w:sz w:val="19"/>
          <w:szCs w:val="19"/>
        </w:rPr>
        <w:t>,</w:t>
      </w:r>
      <w:r w:rsidRPr="000A59E9">
        <w:rPr>
          <w:rFonts w:ascii="Poppins SemiBold" w:hAnsi="Poppins SemiBold" w:cs="Poppins SemiBold"/>
          <w:bCs/>
          <w:color w:val="3B3838" w:themeColor="background2" w:themeShade="40"/>
          <w:sz w:val="19"/>
          <w:szCs w:val="19"/>
        </w:rPr>
        <w:t xml:space="preserve"> </w:t>
      </w:r>
      <w:r w:rsidR="009203E0" w:rsidRPr="000A59E9">
        <w:rPr>
          <w:rFonts w:ascii="Poppins SemiBold" w:hAnsi="Poppins SemiBold" w:cs="Poppins SemiBold"/>
          <w:bCs/>
          <w:color w:val="3B3838" w:themeColor="background2" w:themeShade="40"/>
          <w:sz w:val="19"/>
          <w:szCs w:val="19"/>
        </w:rPr>
        <w:t>I</w:t>
      </w:r>
      <w:r w:rsidRPr="000A59E9">
        <w:rPr>
          <w:rFonts w:ascii="Poppins SemiBold" w:hAnsi="Poppins SemiBold" w:cs="Poppins SemiBold"/>
          <w:bCs/>
          <w:color w:val="3B3838" w:themeColor="background2" w:themeShade="40"/>
          <w:sz w:val="19"/>
          <w:szCs w:val="19"/>
        </w:rPr>
        <w:t>nstructional Design and Learning Support</w:t>
      </w:r>
      <w:r w:rsidR="009203E0" w:rsidRPr="000A59E9">
        <w:rPr>
          <w:rFonts w:ascii="Poppins SemiBold" w:hAnsi="Poppins SemiBold" w:cs="Poppins SemiBold"/>
          <w:bCs/>
          <w:color w:val="3B3838" w:themeColor="background2" w:themeShade="40"/>
          <w:sz w:val="19"/>
          <w:szCs w:val="19"/>
        </w:rPr>
        <w:t xml:space="preserve"> </w:t>
      </w:r>
    </w:p>
    <w:p w14:paraId="2C794589" w14:textId="00D5D73A" w:rsidR="0042242B" w:rsidRPr="000A59E9" w:rsidRDefault="009203E0" w:rsidP="0042242B">
      <w:pPr>
        <w:tabs>
          <w:tab w:val="right" w:pos="10620"/>
        </w:tabs>
        <w:spacing w:after="180"/>
        <w:ind w:left="187" w:right="187"/>
        <w:rPr>
          <w:rFonts w:ascii="Poppins" w:hAnsi="Poppins" w:cs="Poppins"/>
          <w:color w:val="3B3838" w:themeColor="background2" w:themeShade="40"/>
          <w:sz w:val="18"/>
          <w:szCs w:val="18"/>
        </w:rPr>
      </w:pPr>
      <w:r w:rsidRPr="000A59E9">
        <w:rPr>
          <w:rFonts w:ascii="Poppins Medium" w:hAnsi="Poppins Medium" w:cs="Poppins Medium"/>
          <w:bCs/>
          <w:color w:val="3B3838" w:themeColor="background2" w:themeShade="40"/>
          <w:sz w:val="19"/>
          <w:szCs w:val="19"/>
        </w:rPr>
        <w:t>UCLA Extension</w:t>
      </w:r>
      <w:r w:rsidRPr="000A59E9">
        <w:rPr>
          <w:rFonts w:ascii="Poppins" w:hAnsi="Poppins" w:cs="Poppins"/>
          <w:bCs/>
          <w:color w:val="3B3838" w:themeColor="background2" w:themeShade="40"/>
          <w:sz w:val="18"/>
          <w:szCs w:val="18"/>
        </w:rPr>
        <w:t xml:space="preserve">, </w:t>
      </w:r>
      <w:r w:rsidR="0042242B" w:rsidRPr="000A59E9">
        <w:rPr>
          <w:rFonts w:ascii="Poppins" w:hAnsi="Poppins" w:cs="Poppins"/>
          <w:bCs/>
          <w:color w:val="3B3838" w:themeColor="background2" w:themeShade="40"/>
          <w:sz w:val="18"/>
          <w:szCs w:val="18"/>
        </w:rPr>
        <w:t>Los Angeles, CA</w:t>
      </w:r>
      <w:r w:rsidR="0023657A" w:rsidRPr="000A59E9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424991" w:rsidRPr="000A59E9">
        <w:rPr>
          <w:rFonts w:ascii="Poppins" w:hAnsi="Poppins" w:cs="Poppins"/>
          <w:color w:val="3B3838" w:themeColor="background2" w:themeShade="40"/>
          <w:sz w:val="18"/>
          <w:szCs w:val="18"/>
        </w:rPr>
        <w:t>April</w:t>
      </w:r>
      <w:r w:rsidR="0023657A" w:rsidRPr="000A59E9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 w:rsidR="00424991" w:rsidRPr="000A59E9">
        <w:rPr>
          <w:rFonts w:ascii="Poppins" w:hAnsi="Poppins" w:cs="Poppins"/>
          <w:color w:val="3B3838" w:themeColor="background2" w:themeShade="40"/>
          <w:sz w:val="18"/>
          <w:szCs w:val="18"/>
        </w:rPr>
        <w:t>2020</w:t>
      </w:r>
      <w:r w:rsidR="0023657A" w:rsidRPr="000A59E9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- </w:t>
      </w:r>
      <w:r w:rsidR="00424991" w:rsidRPr="000A59E9">
        <w:rPr>
          <w:rFonts w:ascii="Poppins" w:hAnsi="Poppins" w:cs="Poppins"/>
          <w:color w:val="3B3838" w:themeColor="background2" w:themeShade="40"/>
          <w:sz w:val="18"/>
          <w:szCs w:val="18"/>
        </w:rPr>
        <w:t>March</w:t>
      </w:r>
      <w:r w:rsidR="0023657A" w:rsidRPr="000A59E9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 w:rsidR="00424991" w:rsidRPr="000A59E9">
        <w:rPr>
          <w:rFonts w:ascii="Poppins" w:hAnsi="Poppins" w:cs="Poppins"/>
          <w:color w:val="3B3838" w:themeColor="background2" w:themeShade="40"/>
          <w:sz w:val="18"/>
          <w:szCs w:val="18"/>
        </w:rPr>
        <w:t>2022</w:t>
      </w:r>
    </w:p>
    <w:p w14:paraId="5BB82E70" w14:textId="77777777" w:rsidR="000A59E9" w:rsidRPr="000A59E9" w:rsidRDefault="000A59E9" w:rsidP="000A59E9">
      <w:pPr>
        <w:pStyle w:val="Normal-NEW"/>
        <w:rPr>
          <w:rFonts w:eastAsia="Times New Roman"/>
        </w:rPr>
      </w:pPr>
      <w:r w:rsidRPr="000A59E9">
        <w:t>Co-led a team of instructional designers, learning support specialists, and video producers to deliver high-quality course design, development, and instructor training.</w:t>
      </w:r>
    </w:p>
    <w:p w14:paraId="239A9E46" w14:textId="1D09BB47" w:rsidR="000A59E9" w:rsidRPr="000A59E9" w:rsidRDefault="000A59E9" w:rsidP="000A59E9">
      <w:pPr>
        <w:pStyle w:val="ListParagraphNew"/>
        <w:rPr>
          <w:rFonts w:eastAsia="Times New Roman"/>
          <w:color w:val="3B3838" w:themeColor="background2" w:themeShade="40"/>
        </w:rPr>
      </w:pPr>
      <w:r w:rsidRPr="000A59E9">
        <w:rPr>
          <w:rFonts w:eastAsia="Times New Roman"/>
          <w:color w:val="3B3838" w:themeColor="background2" w:themeShade="40"/>
        </w:rPr>
        <w:t>Established UCLA Extension’s Canvas Course Development (CCD) program, onboarding ~40 instructors quarterly in Canvas LMS, integrated tools, and evidence-based teaching practices.</w:t>
      </w:r>
    </w:p>
    <w:p w14:paraId="7DB6B55C" w14:textId="196254BC" w:rsidR="000A59E9" w:rsidRPr="000A59E9" w:rsidRDefault="000A59E9" w:rsidP="000A59E9">
      <w:pPr>
        <w:pStyle w:val="ListParagraphNew"/>
        <w:rPr>
          <w:rFonts w:eastAsia="Times New Roman"/>
          <w:color w:val="3B3838" w:themeColor="background2" w:themeShade="40"/>
        </w:rPr>
      </w:pPr>
      <w:r w:rsidRPr="000A59E9">
        <w:rPr>
          <w:rFonts w:eastAsia="Times New Roman"/>
          <w:color w:val="3B3838" w:themeColor="background2" w:themeShade="40"/>
        </w:rPr>
        <w:t>Oversaw the redesign and enhancement of 85+ online courses across 18 certificate programs in under two years, improving instructional effectiveness, accessibility, and learner engagement.</w:t>
      </w:r>
    </w:p>
    <w:p w14:paraId="65588F61" w14:textId="6C595DC7" w:rsidR="000A59E9" w:rsidRPr="000A59E9" w:rsidRDefault="000A59E9" w:rsidP="000A59E9">
      <w:pPr>
        <w:pStyle w:val="ListParagraphNew"/>
        <w:rPr>
          <w:rFonts w:eastAsia="Times New Roman"/>
          <w:color w:val="3B3838" w:themeColor="background2" w:themeShade="40"/>
        </w:rPr>
      </w:pPr>
      <w:r w:rsidRPr="000A59E9">
        <w:rPr>
          <w:rFonts w:eastAsia="Times New Roman"/>
          <w:color w:val="3B3838" w:themeColor="background2" w:themeShade="40"/>
        </w:rPr>
        <w:t xml:space="preserve">Developed UCLA </w:t>
      </w:r>
      <w:proofErr w:type="gramStart"/>
      <w:r w:rsidRPr="000A59E9">
        <w:rPr>
          <w:rFonts w:eastAsia="Times New Roman"/>
          <w:color w:val="3B3838" w:themeColor="background2" w:themeShade="40"/>
        </w:rPr>
        <w:t>Extension’s</w:t>
      </w:r>
      <w:proofErr w:type="gramEnd"/>
      <w:r w:rsidRPr="000A59E9">
        <w:rPr>
          <w:rFonts w:eastAsia="Times New Roman"/>
          <w:color w:val="3B3838" w:themeColor="background2" w:themeShade="40"/>
        </w:rPr>
        <w:t xml:space="preserve"> first custom-branded Canvas LMS template, leveraging HTML, CSS, and JavaScript to unify the learner experience and align programs with institutional branding.</w:t>
      </w:r>
    </w:p>
    <w:p w14:paraId="7A479927" w14:textId="4E600AB2" w:rsidR="00F615A8" w:rsidRPr="009D26B0" w:rsidRDefault="000A59E9" w:rsidP="009D26B0">
      <w:pPr>
        <w:pStyle w:val="ListParagraphNew"/>
        <w:rPr>
          <w:rFonts w:eastAsia="Times New Roman"/>
          <w:color w:val="3B3838" w:themeColor="background2" w:themeShade="40"/>
        </w:rPr>
      </w:pPr>
      <w:r w:rsidRPr="000A59E9">
        <w:rPr>
          <w:rFonts w:eastAsia="Times New Roman"/>
          <w:color w:val="3B3838" w:themeColor="background2" w:themeShade="40"/>
        </w:rPr>
        <w:t xml:space="preserve">Created UCLA </w:t>
      </w:r>
      <w:proofErr w:type="gramStart"/>
      <w:r w:rsidRPr="000A59E9">
        <w:rPr>
          <w:rFonts w:eastAsia="Times New Roman"/>
          <w:color w:val="3B3838" w:themeColor="background2" w:themeShade="40"/>
        </w:rPr>
        <w:t>Extension’s</w:t>
      </w:r>
      <w:proofErr w:type="gramEnd"/>
      <w:r w:rsidRPr="000A59E9">
        <w:rPr>
          <w:rFonts w:eastAsia="Times New Roman"/>
          <w:color w:val="3B3838" w:themeColor="background2" w:themeShade="40"/>
        </w:rPr>
        <w:t xml:space="preserve"> first interactive Course Quality Scorecard, recognized at the 2021 UC Tech Conference and later adopted by the CDC as a model for course evaluation.</w:t>
      </w:r>
    </w:p>
    <w:p w14:paraId="07AF2A96" w14:textId="30F3D257" w:rsidR="005A24D4" w:rsidRPr="009203E0" w:rsidRDefault="005A24D4" w:rsidP="009D26B0">
      <w:pPr>
        <w:tabs>
          <w:tab w:val="right" w:pos="10620"/>
        </w:tabs>
        <w:spacing w:before="180" w:after="50"/>
        <w:ind w:left="187" w:right="187"/>
        <w:rPr>
          <w:rFonts w:ascii="Poppins SemiBold" w:hAnsi="Poppins SemiBold" w:cs="Poppins SemiBold"/>
          <w:color w:val="3B3838" w:themeColor="background2" w:themeShade="40"/>
          <w:sz w:val="19"/>
          <w:szCs w:val="19"/>
        </w:rPr>
      </w:pPr>
      <w:r w:rsidRPr="009203E0">
        <w:rPr>
          <w:rFonts w:ascii="Poppins SemiBold" w:hAnsi="Poppins SemiBold" w:cs="Poppins SemiBold"/>
          <w:color w:val="3B3838" w:themeColor="background2" w:themeShade="40"/>
          <w:sz w:val="19"/>
          <w:szCs w:val="19"/>
        </w:rPr>
        <w:t>Senior Instructional Designer</w:t>
      </w:r>
    </w:p>
    <w:p w14:paraId="587991D5" w14:textId="56F807EF" w:rsidR="00970F63" w:rsidRPr="0013542E" w:rsidRDefault="009203E0" w:rsidP="00462AC9">
      <w:pPr>
        <w:tabs>
          <w:tab w:val="right" w:pos="10620"/>
        </w:tabs>
        <w:spacing w:after="50"/>
        <w:ind w:left="180" w:right="180"/>
        <w:rPr>
          <w:rFonts w:ascii="Poppins" w:hAnsi="Poppins" w:cs="Poppins"/>
          <w:color w:val="3B3838" w:themeColor="background2" w:themeShade="40"/>
          <w:sz w:val="14"/>
          <w:szCs w:val="14"/>
        </w:rPr>
      </w:pPr>
      <w:r w:rsidRPr="009203E0">
        <w:rPr>
          <w:rFonts w:ascii="Poppins Medium" w:hAnsi="Poppins Medium" w:cs="Poppins Medium"/>
          <w:bCs/>
          <w:color w:val="3B3838" w:themeColor="background2" w:themeShade="40"/>
          <w:sz w:val="19"/>
          <w:szCs w:val="19"/>
        </w:rPr>
        <w:t>UCLA Extension</w:t>
      </w:r>
      <w:r>
        <w:rPr>
          <w:rFonts w:ascii="Poppins" w:hAnsi="Poppins" w:cs="Poppins"/>
          <w:bCs/>
          <w:color w:val="3B3838" w:themeColor="background2" w:themeShade="40"/>
          <w:sz w:val="18"/>
          <w:szCs w:val="18"/>
        </w:rPr>
        <w:t xml:space="preserve">, </w:t>
      </w:r>
      <w:r w:rsidR="005A24D4">
        <w:rPr>
          <w:rFonts w:ascii="Poppins" w:hAnsi="Poppins" w:cs="Poppins"/>
          <w:bCs/>
          <w:color w:val="3B3838" w:themeColor="background2" w:themeShade="40"/>
          <w:sz w:val="18"/>
          <w:szCs w:val="18"/>
        </w:rPr>
        <w:t>Los Angeles, CA</w:t>
      </w:r>
      <w:r w:rsidR="00C34134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424991">
        <w:rPr>
          <w:rFonts w:ascii="Poppins" w:hAnsi="Poppins" w:cs="Poppins"/>
          <w:color w:val="3B3838" w:themeColor="background2" w:themeShade="40"/>
          <w:sz w:val="18"/>
          <w:szCs w:val="18"/>
        </w:rPr>
        <w:t>March</w:t>
      </w:r>
      <w:r w:rsidR="00C34134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 w:rsidR="00424991">
        <w:rPr>
          <w:rFonts w:ascii="Poppins" w:hAnsi="Poppins" w:cs="Poppins"/>
          <w:color w:val="3B3838" w:themeColor="background2" w:themeShade="40"/>
          <w:sz w:val="18"/>
          <w:szCs w:val="18"/>
        </w:rPr>
        <w:t>2019</w:t>
      </w:r>
      <w:r w:rsidR="00C34134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- </w:t>
      </w:r>
      <w:r w:rsidR="00424991">
        <w:rPr>
          <w:rFonts w:ascii="Poppins" w:hAnsi="Poppins" w:cs="Poppins"/>
          <w:color w:val="3B3838" w:themeColor="background2" w:themeShade="40"/>
          <w:sz w:val="18"/>
          <w:szCs w:val="18"/>
        </w:rPr>
        <w:t>April</w:t>
      </w:r>
      <w:r w:rsidR="00C34134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 w:rsidR="00424991">
        <w:rPr>
          <w:rFonts w:ascii="Poppins" w:hAnsi="Poppins" w:cs="Poppins"/>
          <w:color w:val="3B3838" w:themeColor="background2" w:themeShade="40"/>
          <w:sz w:val="18"/>
          <w:szCs w:val="18"/>
        </w:rPr>
        <w:t>2020</w:t>
      </w:r>
    </w:p>
    <w:bookmarkEnd w:id="2"/>
    <w:p w14:paraId="5A65353D" w14:textId="388E8925" w:rsidR="000A59E9" w:rsidRPr="00337EBD" w:rsidRDefault="000A59E9" w:rsidP="000A59E9">
      <w:pPr>
        <w:pStyle w:val="Normal-NEW"/>
        <w:rPr>
          <w:rFonts w:eastAsia="Times New Roman"/>
        </w:rPr>
      </w:pPr>
      <w:r w:rsidRPr="00337EBD">
        <w:t>Partnered with faculty and academic departments to design and deliver online and hybrid continuing education courses, serving 30,000+ learners annually and ensuring instructional quality and workforce readiness.</w:t>
      </w:r>
    </w:p>
    <w:p w14:paraId="59142FC4" w14:textId="00572B17" w:rsidR="000A59E9" w:rsidRPr="00337EBD" w:rsidRDefault="00CB6882" w:rsidP="000A59E9">
      <w:pPr>
        <w:pStyle w:val="ListParagraphNew"/>
        <w:rPr>
          <w:rFonts w:eastAsia="Times New Roman"/>
          <w:color w:val="3B3838" w:themeColor="background2" w:themeShade="40"/>
        </w:rPr>
      </w:pPr>
      <w:r w:rsidRPr="00337EBD">
        <w:rPr>
          <w:color w:val="3B3838" w:themeColor="background2" w:themeShade="40"/>
        </w:rPr>
        <w:t xml:space="preserve">Redesigned </w:t>
      </w:r>
      <w:r w:rsidR="000A59E9" w:rsidRPr="00337EBD">
        <w:rPr>
          <w:color w:val="3B3838" w:themeColor="background2" w:themeShade="40"/>
        </w:rPr>
        <w:t>the instructor</w:t>
      </w:r>
      <w:r w:rsidRPr="00337EBD">
        <w:rPr>
          <w:color w:val="3B3838" w:themeColor="background2" w:themeShade="40"/>
        </w:rPr>
        <w:t xml:space="preserve"> onboarding program</w:t>
      </w:r>
      <w:r w:rsidR="000A59E9" w:rsidRPr="00337EBD">
        <w:rPr>
          <w:color w:val="3B3838" w:themeColor="background2" w:themeShade="40"/>
        </w:rPr>
        <w:t>,</w:t>
      </w:r>
      <w:r w:rsidRPr="00337EBD">
        <w:rPr>
          <w:color w:val="3B3838" w:themeColor="background2" w:themeShade="40"/>
        </w:rPr>
        <w:t xml:space="preserve"> cutting time-to-teach by 30%, and accelerating adoption of Canvas LMS and integrated learning technologies across programs.</w:t>
      </w:r>
    </w:p>
    <w:p w14:paraId="1D47B4FE" w14:textId="65DDA517" w:rsidR="000A59E9" w:rsidRPr="00337EBD" w:rsidRDefault="00A57525" w:rsidP="000A59E9">
      <w:pPr>
        <w:pStyle w:val="ListParagraphNew"/>
        <w:rPr>
          <w:color w:val="3B3838" w:themeColor="background2" w:themeShade="40"/>
        </w:rPr>
      </w:pPr>
      <w:r>
        <w:rPr>
          <w:color w:val="3B3838" w:themeColor="background2" w:themeShade="40"/>
        </w:rPr>
        <w:t>Co-f</w:t>
      </w:r>
      <w:r w:rsidR="000A59E9" w:rsidRPr="00337EBD">
        <w:rPr>
          <w:color w:val="3B3838" w:themeColor="background2" w:themeShade="40"/>
        </w:rPr>
        <w:t>acilitated workshops for 600+ instructors on evidence-based teaching practices, including flipped classrooms and active learning strategies.</w:t>
      </w:r>
    </w:p>
    <w:p w14:paraId="53B6FA24" w14:textId="77777777" w:rsidR="009D26B0" w:rsidRPr="00337EBD" w:rsidRDefault="009D26B0" w:rsidP="000A59E9">
      <w:pPr>
        <w:pStyle w:val="ListParagraphNew"/>
        <w:rPr>
          <w:color w:val="3B3838" w:themeColor="background2" w:themeShade="40"/>
        </w:rPr>
      </w:pPr>
      <w:r w:rsidRPr="00337EBD">
        <w:rPr>
          <w:color w:val="3B3838" w:themeColor="background2" w:themeShade="40"/>
        </w:rPr>
        <w:t>Created UNEX’s first interactive Course Auditor, enabling data-driven validation of time-on-task, academic rigor, and workload balance to ensure 4-unit compliance and enhance the learner experience.</w:t>
      </w:r>
    </w:p>
    <w:p w14:paraId="4BC803A3" w14:textId="64DA5246" w:rsidR="0023657A" w:rsidRPr="00337EBD" w:rsidRDefault="00CB6882" w:rsidP="009D26B0">
      <w:pPr>
        <w:pStyle w:val="ListParagraphNew"/>
        <w:rPr>
          <w:color w:val="3B3838" w:themeColor="background2" w:themeShade="40"/>
        </w:rPr>
      </w:pPr>
      <w:r w:rsidRPr="00337EBD">
        <w:rPr>
          <w:color w:val="3B3838" w:themeColor="background2" w:themeShade="40"/>
        </w:rPr>
        <w:t xml:space="preserve">Championed accessibility and universal design standards, achieving 100% </w:t>
      </w:r>
      <w:r w:rsidR="000A59E9" w:rsidRPr="00337EBD">
        <w:rPr>
          <w:color w:val="3B3838" w:themeColor="background2" w:themeShade="40"/>
        </w:rPr>
        <w:t xml:space="preserve">ADA and </w:t>
      </w:r>
      <w:r w:rsidRPr="00337EBD">
        <w:rPr>
          <w:color w:val="3B3838" w:themeColor="background2" w:themeShade="40"/>
        </w:rPr>
        <w:t>WCAG 2.1 compliance for redesigned courses.</w:t>
      </w:r>
    </w:p>
    <w:p w14:paraId="625609BC" w14:textId="63B5ED89" w:rsidR="00CB6882" w:rsidRPr="00CB6882" w:rsidRDefault="00CB6882" w:rsidP="009D26B0">
      <w:pPr>
        <w:tabs>
          <w:tab w:val="right" w:pos="10620"/>
        </w:tabs>
        <w:spacing w:before="180" w:after="50"/>
        <w:ind w:left="187" w:right="187"/>
        <w:rPr>
          <w:rFonts w:ascii="Poppins SemiBold" w:hAnsi="Poppins SemiBold" w:cs="Poppins SemiBold"/>
          <w:color w:val="3B3838" w:themeColor="background2" w:themeShade="40"/>
          <w:sz w:val="19"/>
          <w:szCs w:val="19"/>
        </w:rPr>
      </w:pPr>
      <w:r>
        <w:rPr>
          <w:rFonts w:ascii="Poppins SemiBold" w:hAnsi="Poppins SemiBold" w:cs="Poppins SemiBold"/>
          <w:color w:val="3B3838" w:themeColor="background2" w:themeShade="40"/>
          <w:sz w:val="19"/>
          <w:szCs w:val="19"/>
        </w:rPr>
        <w:t>Senior Manager, Global Online Learning Design</w:t>
      </w:r>
    </w:p>
    <w:p w14:paraId="6EC0D76B" w14:textId="61BAACAB" w:rsidR="0023657A" w:rsidRPr="0013542E" w:rsidRDefault="00CB6882" w:rsidP="00462AC9">
      <w:pPr>
        <w:tabs>
          <w:tab w:val="right" w:pos="10620"/>
        </w:tabs>
        <w:spacing w:after="50"/>
        <w:ind w:left="180" w:right="180"/>
        <w:rPr>
          <w:rFonts w:ascii="Poppins" w:hAnsi="Poppins" w:cs="Poppins"/>
          <w:b/>
          <w:color w:val="3B3838" w:themeColor="background2" w:themeShade="40"/>
          <w:sz w:val="14"/>
          <w:szCs w:val="14"/>
        </w:rPr>
      </w:pPr>
      <w:r w:rsidRPr="00AF29DF">
        <w:rPr>
          <w:rFonts w:ascii="Poppins Medium" w:hAnsi="Poppins Medium" w:cs="Poppins Medium"/>
          <w:color w:val="3B3838" w:themeColor="background2" w:themeShade="40"/>
          <w:sz w:val="19"/>
          <w:szCs w:val="19"/>
        </w:rPr>
        <w:t>UCLA Global Online</w:t>
      </w:r>
      <w:r w:rsidR="0023657A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, </w:t>
      </w:r>
      <w:r>
        <w:rPr>
          <w:rFonts w:ascii="Poppins" w:hAnsi="Poppins" w:cs="Poppins"/>
          <w:bCs/>
          <w:color w:val="3B3838" w:themeColor="background2" w:themeShade="40"/>
          <w:sz w:val="18"/>
          <w:szCs w:val="18"/>
        </w:rPr>
        <w:t>Los Angeles, CA</w:t>
      </w:r>
      <w:r w:rsidR="0023657A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  <w:t xml:space="preserve"> </w:t>
      </w:r>
      <w:r w:rsidR="00424991">
        <w:rPr>
          <w:rFonts w:ascii="Poppins" w:hAnsi="Poppins" w:cs="Poppins"/>
          <w:color w:val="3B3838" w:themeColor="background2" w:themeShade="40"/>
          <w:sz w:val="18"/>
          <w:szCs w:val="18"/>
        </w:rPr>
        <w:t>January</w:t>
      </w:r>
      <w:r w:rsidR="0023657A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 w:rsidR="00424991">
        <w:rPr>
          <w:rFonts w:ascii="Poppins" w:hAnsi="Poppins" w:cs="Poppins"/>
          <w:color w:val="3B3838" w:themeColor="background2" w:themeShade="40"/>
          <w:sz w:val="18"/>
          <w:szCs w:val="18"/>
        </w:rPr>
        <w:t>2018</w:t>
      </w:r>
      <w:r w:rsidR="0023657A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- </w:t>
      </w:r>
      <w:r w:rsidR="00424991">
        <w:rPr>
          <w:rFonts w:ascii="Poppins" w:hAnsi="Poppins" w:cs="Poppins"/>
          <w:color w:val="3B3838" w:themeColor="background2" w:themeShade="40"/>
          <w:sz w:val="18"/>
          <w:szCs w:val="18"/>
        </w:rPr>
        <w:t>March</w:t>
      </w:r>
      <w:r w:rsidR="0023657A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 w:rsidR="00424991">
        <w:rPr>
          <w:rFonts w:ascii="Poppins" w:hAnsi="Poppins" w:cs="Poppins"/>
          <w:color w:val="3B3838" w:themeColor="background2" w:themeShade="40"/>
          <w:sz w:val="18"/>
          <w:szCs w:val="18"/>
        </w:rPr>
        <w:t>2019</w:t>
      </w:r>
      <w:r w:rsidR="0023657A" w:rsidRPr="0013542E">
        <w:rPr>
          <w:rFonts w:ascii="Poppins" w:hAnsi="Poppins" w:cs="Poppins"/>
          <w:bCs/>
          <w:i/>
          <w:iCs/>
          <w:color w:val="3B3838" w:themeColor="background2" w:themeShade="40"/>
          <w:sz w:val="14"/>
          <w:szCs w:val="14"/>
        </w:rPr>
        <w:t xml:space="preserve"> </w:t>
      </w:r>
    </w:p>
    <w:p w14:paraId="45FB9960" w14:textId="58B6D0BA" w:rsidR="00A156A1" w:rsidRDefault="00ED3D91" w:rsidP="00A156A1">
      <w:pPr>
        <w:pStyle w:val="Normal-NEW"/>
      </w:pPr>
      <w:r w:rsidRPr="00ED3D91">
        <w:t xml:space="preserve">Led the design and production of online programs </w:t>
      </w:r>
      <w:r w:rsidR="00A57525">
        <w:t>in</w:t>
      </w:r>
      <w:r w:rsidRPr="00ED3D91">
        <w:t xml:space="preserve"> collaboration with UCLA departments and </w:t>
      </w:r>
      <w:r w:rsidR="00A57525">
        <w:t xml:space="preserve">global </w:t>
      </w:r>
      <w:r w:rsidRPr="00ED3D91">
        <w:t>education partners</w:t>
      </w:r>
      <w:r w:rsidR="00A57525">
        <w:t>.</w:t>
      </w:r>
    </w:p>
    <w:p w14:paraId="3FD8DE07" w14:textId="787251E0" w:rsidR="00ED3D91" w:rsidRDefault="00ED3D91" w:rsidP="00ED3D91">
      <w:pPr>
        <w:pStyle w:val="ListParagraphNew"/>
      </w:pPr>
      <w:r w:rsidRPr="00ED3D91">
        <w:t xml:space="preserve">Managed </w:t>
      </w:r>
      <w:proofErr w:type="gramStart"/>
      <w:r w:rsidRPr="00ED3D91">
        <w:t>5</w:t>
      </w:r>
      <w:proofErr w:type="gramEnd"/>
      <w:r w:rsidRPr="00ED3D91">
        <w:t xml:space="preserve"> instructional designers (in-house and remote), overseeing timelines, milestones, and production workflows across multiple concurrent projects.</w:t>
      </w:r>
    </w:p>
    <w:p w14:paraId="5D429A44" w14:textId="557BF855" w:rsidR="00A57525" w:rsidRDefault="007D58F2" w:rsidP="00ED3D91">
      <w:pPr>
        <w:pStyle w:val="ListParagraphNew"/>
      </w:pPr>
      <w:proofErr w:type="gramStart"/>
      <w:r w:rsidRPr="007D58F2">
        <w:t>Acted as</w:t>
      </w:r>
      <w:proofErr w:type="gramEnd"/>
      <w:r w:rsidRPr="007D58F2">
        <w:t xml:space="preserve"> </w:t>
      </w:r>
      <w:r w:rsidR="00A57525">
        <w:t xml:space="preserve">the </w:t>
      </w:r>
      <w:r w:rsidRPr="007D58F2">
        <w:t xml:space="preserve">client-facing </w:t>
      </w:r>
      <w:r w:rsidR="00A57525">
        <w:t>lead</w:t>
      </w:r>
      <w:r w:rsidRPr="007D58F2">
        <w:t xml:space="preserve"> </w:t>
      </w:r>
      <w:r w:rsidR="00A57525">
        <w:t>for</w:t>
      </w:r>
      <w:r w:rsidRPr="007D58F2">
        <w:t xml:space="preserve"> business development, </w:t>
      </w:r>
      <w:r w:rsidR="00A57525" w:rsidRPr="00A57525">
        <w:t xml:space="preserve">scoping, budgeting, and creating course packages to secure new </w:t>
      </w:r>
      <w:r w:rsidR="00A57525">
        <w:t>projects</w:t>
      </w:r>
      <w:r w:rsidR="00A57525" w:rsidRPr="00A57525">
        <w:t>.</w:t>
      </w:r>
    </w:p>
    <w:p w14:paraId="68003678" w14:textId="630BAD75" w:rsidR="004A2587" w:rsidRDefault="004A2587" w:rsidP="00ED3D91">
      <w:pPr>
        <w:pStyle w:val="ListParagraphNew"/>
      </w:pPr>
      <w:r w:rsidRPr="004A2587">
        <w:t>Worked across time zones and cultural contexts to deliver globally relevant learning products in collaboration with academic and public sector partners.</w:t>
      </w:r>
    </w:p>
    <w:p w14:paraId="1E04A53A" w14:textId="4DBF7A32" w:rsidR="004A2587" w:rsidRPr="00690B38" w:rsidRDefault="004A2587" w:rsidP="00690B38">
      <w:pPr>
        <w:pStyle w:val="ListParagraphNew"/>
      </w:pPr>
      <w:r w:rsidRPr="004A2587">
        <w:t xml:space="preserve">Led design for global-facing online programs and represented UCLA at the </w:t>
      </w:r>
      <w:r>
        <w:t xml:space="preserve">2018 </w:t>
      </w:r>
      <w:r w:rsidRPr="004A2587">
        <w:t>NAFSA Conference to expand international partnerships.</w:t>
      </w:r>
    </w:p>
    <w:p w14:paraId="57E1FFB0" w14:textId="73BC55B2" w:rsidR="00CB6882" w:rsidRPr="00CB6882" w:rsidRDefault="00CB6882" w:rsidP="009D26B0">
      <w:pPr>
        <w:tabs>
          <w:tab w:val="right" w:pos="10620"/>
        </w:tabs>
        <w:spacing w:before="180" w:after="50"/>
        <w:ind w:left="180" w:right="180"/>
        <w:rPr>
          <w:rFonts w:ascii="Poppins SemiBold" w:hAnsi="Poppins SemiBold" w:cs="Poppins SemiBold"/>
          <w:b/>
          <w:bCs/>
          <w:color w:val="3B3838" w:themeColor="background2" w:themeShade="40"/>
          <w:sz w:val="19"/>
          <w:szCs w:val="19"/>
        </w:rPr>
      </w:pPr>
      <w:r>
        <w:rPr>
          <w:rFonts w:ascii="Poppins SemiBold" w:hAnsi="Poppins SemiBold" w:cs="Poppins SemiBold"/>
          <w:b/>
          <w:bCs/>
          <w:color w:val="3B3838" w:themeColor="background2" w:themeShade="40"/>
          <w:sz w:val="19"/>
          <w:szCs w:val="19"/>
        </w:rPr>
        <w:t>Senior Instructional Designer</w:t>
      </w:r>
    </w:p>
    <w:p w14:paraId="4346724C" w14:textId="6E41DA8D" w:rsidR="008B41C3" w:rsidRPr="00CB6882" w:rsidRDefault="00CB6882" w:rsidP="00CB6882">
      <w:pPr>
        <w:tabs>
          <w:tab w:val="right" w:pos="10620"/>
        </w:tabs>
        <w:spacing w:after="50"/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 w:rsidRPr="00AF29DF">
        <w:rPr>
          <w:rFonts w:ascii="Poppins Medium" w:hAnsi="Poppins Medium" w:cs="Poppins Medium"/>
          <w:color w:val="3B3838" w:themeColor="background2" w:themeShade="40"/>
          <w:sz w:val="19"/>
          <w:szCs w:val="19"/>
        </w:rPr>
        <w:t>UCLA Global Online</w:t>
      </w:r>
      <w:r w:rsidR="008B41C3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, </w:t>
      </w:r>
      <w:r>
        <w:rPr>
          <w:rFonts w:ascii="Poppins" w:hAnsi="Poppins" w:cs="Poppins"/>
          <w:bCs/>
          <w:color w:val="3B3838" w:themeColor="background2" w:themeShade="40"/>
          <w:sz w:val="18"/>
          <w:szCs w:val="18"/>
        </w:rPr>
        <w:t>Los Angeles, CA</w:t>
      </w:r>
      <w:r w:rsidR="008B41C3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  <w:t xml:space="preserve"> </w:t>
      </w:r>
      <w:r w:rsidR="00424991">
        <w:rPr>
          <w:rFonts w:ascii="Poppins" w:hAnsi="Poppins" w:cs="Poppins"/>
          <w:color w:val="3B3838" w:themeColor="background2" w:themeShade="40"/>
          <w:sz w:val="18"/>
          <w:szCs w:val="18"/>
        </w:rPr>
        <w:t>April</w:t>
      </w:r>
      <w:r w:rsidR="008B41C3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 w:rsidR="00424991">
        <w:rPr>
          <w:rFonts w:ascii="Poppins" w:hAnsi="Poppins" w:cs="Poppins"/>
          <w:color w:val="3B3838" w:themeColor="background2" w:themeShade="40"/>
          <w:sz w:val="18"/>
          <w:szCs w:val="18"/>
        </w:rPr>
        <w:t>2017</w:t>
      </w:r>
      <w:r w:rsidR="008B41C3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- </w:t>
      </w:r>
      <w:r w:rsidR="00424991">
        <w:rPr>
          <w:rFonts w:ascii="Poppins" w:hAnsi="Poppins" w:cs="Poppins"/>
          <w:color w:val="3B3838" w:themeColor="background2" w:themeShade="40"/>
          <w:sz w:val="18"/>
          <w:szCs w:val="18"/>
        </w:rPr>
        <w:t>January</w:t>
      </w:r>
      <w:r w:rsidR="008B41C3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 w:rsidR="00424991">
        <w:rPr>
          <w:rFonts w:ascii="Poppins" w:hAnsi="Poppins" w:cs="Poppins"/>
          <w:color w:val="3B3838" w:themeColor="background2" w:themeShade="40"/>
          <w:sz w:val="18"/>
          <w:szCs w:val="18"/>
        </w:rPr>
        <w:t>2018</w:t>
      </w:r>
      <w:r w:rsidR="008B41C3" w:rsidRPr="0013542E">
        <w:rPr>
          <w:rFonts w:ascii="Poppins" w:hAnsi="Poppins" w:cs="Poppins"/>
          <w:bCs/>
          <w:i/>
          <w:iCs/>
          <w:color w:val="3B3838" w:themeColor="background2" w:themeShade="40"/>
          <w:sz w:val="14"/>
          <w:szCs w:val="14"/>
        </w:rPr>
        <w:t xml:space="preserve"> </w:t>
      </w:r>
    </w:p>
    <w:p w14:paraId="4E6510C9" w14:textId="6F866520" w:rsidR="002E05EE" w:rsidRPr="002E05EE" w:rsidRDefault="002E05EE" w:rsidP="002E05EE">
      <w:pPr>
        <w:pStyle w:val="Normal-NEW"/>
      </w:pPr>
      <w:r w:rsidRPr="002E05EE">
        <w:t>Worked cross-functionally with UCLA faculty and global partners to design custom online learning programs that expanded UCLA’s international reach.</w:t>
      </w:r>
    </w:p>
    <w:p w14:paraId="1641C0C5" w14:textId="73B82561" w:rsidR="002E05EE" w:rsidRPr="002E05EE" w:rsidRDefault="002E05EE" w:rsidP="002E05EE">
      <w:pPr>
        <w:pStyle w:val="ListParagraphNew"/>
      </w:pPr>
      <w:r w:rsidRPr="002E05EE">
        <w:t>Co-developed the Learn, Practice, Network (LPN) model</w:t>
      </w:r>
      <w:r>
        <w:t xml:space="preserve">, </w:t>
      </w:r>
      <w:r w:rsidRPr="002E05EE">
        <w:t>integrating core instruction, applied practice, and networking</w:t>
      </w:r>
      <w:r>
        <w:t xml:space="preserve">, </w:t>
      </w:r>
      <w:r w:rsidRPr="002E05EE">
        <w:t>which became the foundation of UCLA Global Online’s programs.</w:t>
      </w:r>
    </w:p>
    <w:p w14:paraId="6F512B79" w14:textId="6EECB3B4" w:rsidR="002E05EE" w:rsidRPr="007D58F2" w:rsidRDefault="002E05EE" w:rsidP="002E05EE">
      <w:pPr>
        <w:pStyle w:val="ListParagraphNew"/>
      </w:pPr>
      <w:r w:rsidRPr="002E05EE">
        <w:lastRenderedPageBreak/>
        <w:t>Produced 100+ interactive, multimedia learning assets (graphics, videos, infographics, interactive modules, synchronous sessions, case-based activities, and job aids) to drive practical skill development.</w:t>
      </w:r>
    </w:p>
    <w:p w14:paraId="577018F1" w14:textId="056B1971" w:rsidR="007D58F2" w:rsidRPr="00CB6882" w:rsidRDefault="00424991" w:rsidP="009D26B0">
      <w:pPr>
        <w:tabs>
          <w:tab w:val="right" w:pos="10620"/>
        </w:tabs>
        <w:spacing w:before="180" w:after="50"/>
        <w:ind w:left="187" w:right="187"/>
        <w:rPr>
          <w:rFonts w:ascii="Poppins SemiBold" w:hAnsi="Poppins SemiBold" w:cs="Poppins SemiBold"/>
          <w:b/>
          <w:bCs/>
          <w:color w:val="3B3838" w:themeColor="background2" w:themeShade="40"/>
          <w:sz w:val="19"/>
          <w:szCs w:val="19"/>
        </w:rPr>
      </w:pPr>
      <w:r>
        <w:rPr>
          <w:rFonts w:ascii="Poppins SemiBold" w:hAnsi="Poppins SemiBold" w:cs="Poppins SemiBold"/>
          <w:b/>
          <w:bCs/>
          <w:color w:val="3B3838" w:themeColor="background2" w:themeShade="40"/>
          <w:sz w:val="19"/>
          <w:szCs w:val="19"/>
        </w:rPr>
        <w:t>Director of Course Development</w:t>
      </w:r>
    </w:p>
    <w:p w14:paraId="0279AF3E" w14:textId="0EE5914B" w:rsidR="007D58F2" w:rsidRPr="00CB6882" w:rsidRDefault="00424991" w:rsidP="007D58F2">
      <w:pPr>
        <w:tabs>
          <w:tab w:val="right" w:pos="10620"/>
        </w:tabs>
        <w:spacing w:after="50"/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>
        <w:rPr>
          <w:rFonts w:ascii="Poppins Medium" w:hAnsi="Poppins Medium" w:cs="Poppins Medium"/>
          <w:color w:val="3B3838" w:themeColor="background2" w:themeShade="40"/>
          <w:sz w:val="19"/>
          <w:szCs w:val="19"/>
        </w:rPr>
        <w:t>ZipEdTech, LLC</w:t>
      </w:r>
      <w:r w:rsidR="007D58F2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, </w:t>
      </w:r>
      <w:r w:rsidR="007D58F2">
        <w:rPr>
          <w:rFonts w:ascii="Poppins" w:hAnsi="Poppins" w:cs="Poppins"/>
          <w:bCs/>
          <w:color w:val="3B3838" w:themeColor="background2" w:themeShade="40"/>
          <w:sz w:val="18"/>
          <w:szCs w:val="18"/>
        </w:rPr>
        <w:t>Los Angeles, CA</w:t>
      </w:r>
      <w:r w:rsidR="007D58F2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  <w:t xml:space="preserve"> </w:t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November</w:t>
      </w:r>
      <w:r w:rsidR="007D58F2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2013</w:t>
      </w:r>
      <w:r w:rsidR="007D58F2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- </w:t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April</w:t>
      </w:r>
      <w:r w:rsidR="007D58F2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2017</w:t>
      </w:r>
      <w:r w:rsidR="007D58F2" w:rsidRPr="0013542E">
        <w:rPr>
          <w:rFonts w:ascii="Poppins" w:hAnsi="Poppins" w:cs="Poppins"/>
          <w:bCs/>
          <w:i/>
          <w:iCs/>
          <w:color w:val="3B3838" w:themeColor="background2" w:themeShade="40"/>
          <w:sz w:val="14"/>
          <w:szCs w:val="14"/>
        </w:rPr>
        <w:t xml:space="preserve"> </w:t>
      </w:r>
    </w:p>
    <w:p w14:paraId="55AE2328" w14:textId="0B396489" w:rsidR="002E05EE" w:rsidRPr="002E05EE" w:rsidRDefault="002E05EE" w:rsidP="002E05EE">
      <w:pPr>
        <w:pStyle w:val="Normal-NEW"/>
      </w:pPr>
      <w:r w:rsidRPr="002E05EE">
        <w:t>Directed end-to-end course development for 60+ corporate clients across business, healthcare, and education sectors.</w:t>
      </w:r>
    </w:p>
    <w:p w14:paraId="1487AA46" w14:textId="33D2825C" w:rsidR="002E05EE" w:rsidRPr="002E05EE" w:rsidRDefault="002E05EE" w:rsidP="002E05EE">
      <w:pPr>
        <w:pStyle w:val="ListParagraphNew"/>
      </w:pPr>
      <w:r w:rsidRPr="002E05EE">
        <w:t>Supervised a 20-person cross-functional team, standardizing workflows and launching 4–6 custom courses per month.</w:t>
      </w:r>
    </w:p>
    <w:p w14:paraId="27FB8441" w14:textId="026C7217" w:rsidR="005769FC" w:rsidRPr="002E05EE" w:rsidRDefault="002E05EE" w:rsidP="005769FC">
      <w:pPr>
        <w:pStyle w:val="ListParagraphNew"/>
      </w:pPr>
      <w:r w:rsidRPr="002E05EE">
        <w:t>Managed $20K–$1M+ budgets with a 100% on-time, on-budget delivery record.</w:t>
      </w:r>
    </w:p>
    <w:p w14:paraId="00BCC037" w14:textId="7D9A6324" w:rsidR="002E05EE" w:rsidRPr="002E05EE" w:rsidRDefault="002E05EE" w:rsidP="002E05EE">
      <w:pPr>
        <w:pStyle w:val="ListParagraphNew"/>
      </w:pPr>
      <w:r w:rsidRPr="002E05EE">
        <w:t>Designed multi-format training programs (video, ILT, soft skills, process training) reaching thousands of learners annually.</w:t>
      </w:r>
    </w:p>
    <w:p w14:paraId="6426B93F" w14:textId="26DA5CF5" w:rsidR="002E05EE" w:rsidRPr="002E05EE" w:rsidRDefault="002E05EE" w:rsidP="002E05EE">
      <w:pPr>
        <w:pStyle w:val="ListParagraphNew"/>
      </w:pPr>
      <w:r w:rsidRPr="002E05EE">
        <w:t>Oversaw Moodle LMS integration and ensured compliance with SCORM, ADA, and accreditation standards to maintain client certification requirements.</w:t>
      </w:r>
    </w:p>
    <w:p w14:paraId="24AA596D" w14:textId="43CD04F1" w:rsidR="002E05EE" w:rsidRPr="002E05EE" w:rsidRDefault="002E05EE" w:rsidP="002E05EE">
      <w:pPr>
        <w:pStyle w:val="ListParagraphNew"/>
      </w:pPr>
      <w:r w:rsidRPr="002E05EE">
        <w:t>Built long-term partnerships and repeat business with 60+ clients, including The Scan Foundation, Tenet Healthcare, Sales Performance International, California Grocers Association, and LA Chamber of Commerce.</w:t>
      </w:r>
    </w:p>
    <w:p w14:paraId="487488EB" w14:textId="479B6811" w:rsidR="002A2102" w:rsidRPr="00CB6882" w:rsidRDefault="002A2102" w:rsidP="009D26B0">
      <w:pPr>
        <w:tabs>
          <w:tab w:val="right" w:pos="10620"/>
        </w:tabs>
        <w:spacing w:before="180" w:after="50"/>
        <w:ind w:left="187" w:right="187"/>
        <w:rPr>
          <w:rFonts w:ascii="Poppins SemiBold" w:hAnsi="Poppins SemiBold" w:cs="Poppins SemiBold"/>
          <w:b/>
          <w:bCs/>
          <w:color w:val="3B3838" w:themeColor="background2" w:themeShade="40"/>
          <w:sz w:val="19"/>
          <w:szCs w:val="19"/>
        </w:rPr>
      </w:pPr>
      <w:r>
        <w:rPr>
          <w:rFonts w:ascii="Poppins SemiBold" w:hAnsi="Poppins SemiBold" w:cs="Poppins SemiBold"/>
          <w:b/>
          <w:bCs/>
          <w:color w:val="3B3838" w:themeColor="background2" w:themeShade="40"/>
          <w:sz w:val="19"/>
          <w:szCs w:val="19"/>
        </w:rPr>
        <w:t>Course Development Manager</w:t>
      </w:r>
      <w:r w:rsidR="002E05EE">
        <w:rPr>
          <w:rFonts w:ascii="Poppins SemiBold" w:hAnsi="Poppins SemiBold" w:cs="Poppins SemiBold"/>
          <w:b/>
          <w:bCs/>
          <w:color w:val="3B3838" w:themeColor="background2" w:themeShade="40"/>
          <w:sz w:val="19"/>
          <w:szCs w:val="19"/>
        </w:rPr>
        <w:t xml:space="preserve"> </w:t>
      </w:r>
    </w:p>
    <w:p w14:paraId="39B58DE4" w14:textId="5B6C2796" w:rsidR="002A2102" w:rsidRPr="00CB6882" w:rsidRDefault="002A2102" w:rsidP="002A2102">
      <w:pPr>
        <w:tabs>
          <w:tab w:val="right" w:pos="10620"/>
        </w:tabs>
        <w:spacing w:after="50"/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>
        <w:rPr>
          <w:rFonts w:ascii="Poppins Medium" w:hAnsi="Poppins Medium" w:cs="Poppins Medium"/>
          <w:color w:val="3B3838" w:themeColor="background2" w:themeShade="40"/>
          <w:sz w:val="19"/>
          <w:szCs w:val="19"/>
        </w:rPr>
        <w:t>ICDC College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, </w:t>
      </w:r>
      <w:r>
        <w:rPr>
          <w:rFonts w:ascii="Poppins" w:hAnsi="Poppins" w:cs="Poppins"/>
          <w:bCs/>
          <w:color w:val="3B3838" w:themeColor="background2" w:themeShade="40"/>
          <w:sz w:val="18"/>
          <w:szCs w:val="18"/>
        </w:rPr>
        <w:t>Los Angeles, CA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  <w:t xml:space="preserve"> </w:t>
      </w:r>
      <w:r w:rsidR="00B96DF9">
        <w:rPr>
          <w:rFonts w:ascii="Poppins" w:hAnsi="Poppins" w:cs="Poppins"/>
          <w:color w:val="3B3838" w:themeColor="background2" w:themeShade="40"/>
          <w:sz w:val="18"/>
          <w:szCs w:val="18"/>
        </w:rPr>
        <w:t>July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 w:rsidR="00424991">
        <w:rPr>
          <w:rFonts w:ascii="Poppins" w:hAnsi="Poppins" w:cs="Poppins"/>
          <w:color w:val="3B3838" w:themeColor="background2" w:themeShade="40"/>
          <w:sz w:val="18"/>
          <w:szCs w:val="18"/>
        </w:rPr>
        <w:t>201</w:t>
      </w:r>
      <w:r w:rsidR="00B96DF9">
        <w:rPr>
          <w:rFonts w:ascii="Poppins" w:hAnsi="Poppins" w:cs="Poppins"/>
          <w:color w:val="3B3838" w:themeColor="background2" w:themeShade="40"/>
          <w:sz w:val="18"/>
          <w:szCs w:val="18"/>
        </w:rPr>
        <w:t>2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- </w:t>
      </w:r>
      <w:r w:rsidR="00424991">
        <w:rPr>
          <w:rFonts w:ascii="Poppins" w:hAnsi="Poppins" w:cs="Poppins"/>
          <w:color w:val="3B3838" w:themeColor="background2" w:themeShade="40"/>
          <w:sz w:val="18"/>
          <w:szCs w:val="18"/>
        </w:rPr>
        <w:t>November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 w:rsidR="00424991">
        <w:rPr>
          <w:rFonts w:ascii="Poppins" w:hAnsi="Poppins" w:cs="Poppins"/>
          <w:color w:val="3B3838" w:themeColor="background2" w:themeShade="40"/>
          <w:sz w:val="18"/>
          <w:szCs w:val="18"/>
        </w:rPr>
        <w:t>2013</w:t>
      </w:r>
      <w:r w:rsidRPr="0013542E">
        <w:rPr>
          <w:rFonts w:ascii="Poppins" w:hAnsi="Poppins" w:cs="Poppins"/>
          <w:bCs/>
          <w:i/>
          <w:iCs/>
          <w:color w:val="3B3838" w:themeColor="background2" w:themeShade="40"/>
          <w:sz w:val="14"/>
          <w:szCs w:val="14"/>
        </w:rPr>
        <w:t xml:space="preserve"> </w:t>
      </w:r>
    </w:p>
    <w:p w14:paraId="0745D248" w14:textId="420EBA5D" w:rsidR="00B96DF9" w:rsidRPr="002E05EE" w:rsidRDefault="00B96DF9" w:rsidP="00B96DF9">
      <w:pPr>
        <w:pStyle w:val="Normal-NEW"/>
      </w:pPr>
      <w:r w:rsidRPr="00B96DF9">
        <w:t>Oversaw redevelopment of 150+ online courses across diploma and degree programs, focusing on instructional clarity, interactivity, and application.</w:t>
      </w:r>
    </w:p>
    <w:p w14:paraId="7368709E" w14:textId="77777777" w:rsidR="00B96DF9" w:rsidRDefault="00B96DF9" w:rsidP="00B96DF9">
      <w:pPr>
        <w:pStyle w:val="ListParagraphNew"/>
      </w:pPr>
      <w:r w:rsidRPr="00B96DF9">
        <w:t>Led course transformation efforts, shifting from passive content to real-world, competency-based learning.</w:t>
      </w:r>
    </w:p>
    <w:p w14:paraId="544DC036" w14:textId="341DB9AA" w:rsidR="00B96DF9" w:rsidRPr="00B96DF9" w:rsidRDefault="00B96DF9" w:rsidP="00B96DF9">
      <w:pPr>
        <w:pStyle w:val="ListParagraphNew"/>
      </w:pPr>
      <w:r w:rsidRPr="00B96DF9">
        <w:t>Standardized templates and job aids to streamline development and improve time-on-task accuracy.</w:t>
      </w:r>
    </w:p>
    <w:p w14:paraId="42ACB42A" w14:textId="3369FFBB" w:rsidR="00B96DF9" w:rsidRDefault="00B96DF9" w:rsidP="00B96DF9">
      <w:pPr>
        <w:pStyle w:val="ListParagraphNew"/>
      </w:pPr>
      <w:r w:rsidRPr="00B96DF9">
        <w:t>Conducted curriculum needs analyses across disciplines including healthcare, paralegal studies, and addiction counseling.</w:t>
      </w:r>
    </w:p>
    <w:p w14:paraId="551867EA" w14:textId="629CA547" w:rsidR="00B96DF9" w:rsidRPr="00CB6882" w:rsidRDefault="00B96DF9" w:rsidP="00B96DF9">
      <w:pPr>
        <w:tabs>
          <w:tab w:val="right" w:pos="10620"/>
        </w:tabs>
        <w:spacing w:before="180" w:after="50"/>
        <w:ind w:left="187" w:right="187"/>
        <w:rPr>
          <w:rFonts w:ascii="Poppins SemiBold" w:hAnsi="Poppins SemiBold" w:cs="Poppins SemiBold"/>
          <w:b/>
          <w:bCs/>
          <w:color w:val="3B3838" w:themeColor="background2" w:themeShade="40"/>
          <w:sz w:val="19"/>
          <w:szCs w:val="19"/>
        </w:rPr>
      </w:pPr>
      <w:r>
        <w:rPr>
          <w:rFonts w:ascii="Poppins SemiBold" w:hAnsi="Poppins SemiBold" w:cs="Poppins SemiBold"/>
          <w:b/>
          <w:bCs/>
          <w:color w:val="3B3838" w:themeColor="background2" w:themeShade="40"/>
          <w:sz w:val="19"/>
          <w:szCs w:val="19"/>
        </w:rPr>
        <w:t xml:space="preserve">Senior Instructional Designer </w:t>
      </w:r>
    </w:p>
    <w:p w14:paraId="245770E6" w14:textId="23E33D06" w:rsidR="00B96DF9" w:rsidRPr="00CB6882" w:rsidRDefault="00B96DF9" w:rsidP="00B96DF9">
      <w:pPr>
        <w:tabs>
          <w:tab w:val="right" w:pos="10620"/>
        </w:tabs>
        <w:spacing w:after="50"/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>
        <w:rPr>
          <w:rFonts w:ascii="Poppins Medium" w:hAnsi="Poppins Medium" w:cs="Poppins Medium"/>
          <w:color w:val="3B3838" w:themeColor="background2" w:themeShade="40"/>
          <w:sz w:val="19"/>
          <w:szCs w:val="19"/>
        </w:rPr>
        <w:t>ICDC College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, </w:t>
      </w:r>
      <w:r>
        <w:rPr>
          <w:rFonts w:ascii="Poppins" w:hAnsi="Poppins" w:cs="Poppins"/>
          <w:bCs/>
          <w:color w:val="3B3838" w:themeColor="background2" w:themeShade="40"/>
          <w:sz w:val="18"/>
          <w:szCs w:val="18"/>
        </w:rPr>
        <w:t>Los Angeles, CA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  <w:t xml:space="preserve"> </w:t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September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2010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–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July 2012</w:t>
      </w:r>
      <w:r w:rsidRPr="0013542E">
        <w:rPr>
          <w:rFonts w:ascii="Poppins" w:hAnsi="Poppins" w:cs="Poppins"/>
          <w:bCs/>
          <w:i/>
          <w:iCs/>
          <w:color w:val="3B3838" w:themeColor="background2" w:themeShade="40"/>
          <w:sz w:val="14"/>
          <w:szCs w:val="14"/>
        </w:rPr>
        <w:t xml:space="preserve"> </w:t>
      </w:r>
    </w:p>
    <w:p w14:paraId="661BEB54" w14:textId="21C7D3A1" w:rsidR="00B96DF9" w:rsidRDefault="00B96DF9" w:rsidP="00B96DF9">
      <w:pPr>
        <w:pStyle w:val="Normal-NEW"/>
      </w:pPr>
      <w:r w:rsidRPr="00B96DF9">
        <w:t>Collaborated with academic leadership and program directors to design and QA instructional content aligned with learning objectives and outcomes.</w:t>
      </w:r>
    </w:p>
    <w:p w14:paraId="279517CC" w14:textId="6602A375" w:rsidR="00B96DF9" w:rsidRPr="00B96DF9" w:rsidRDefault="00B96DF9" w:rsidP="00B96DF9">
      <w:pPr>
        <w:pStyle w:val="ListParagraphNew"/>
      </w:pPr>
      <w:r w:rsidRPr="00B96DF9">
        <w:t xml:space="preserve">Drafted, proofed, and </w:t>
      </w:r>
      <w:r w:rsidR="00E838AD">
        <w:t>quality-assured</w:t>
      </w:r>
      <w:r w:rsidRPr="00B96DF9">
        <w:t xml:space="preserve"> course components including lectures, assessments, videos, and discussions.</w:t>
      </w:r>
    </w:p>
    <w:p w14:paraId="1DBEBCC3" w14:textId="1B6EB19A" w:rsidR="00B96DF9" w:rsidRPr="00B96DF9" w:rsidRDefault="00B96DF9" w:rsidP="00B96DF9">
      <w:pPr>
        <w:pStyle w:val="ListParagraphNew"/>
      </w:pPr>
      <w:r w:rsidRPr="00B96DF9">
        <w:t xml:space="preserve">Developed </w:t>
      </w:r>
      <w:r w:rsidR="00932A5D">
        <w:t>media plans</w:t>
      </w:r>
      <w:r w:rsidRPr="00B96DF9">
        <w:t xml:space="preserve"> recommending strategic use of rich media to enhance interactivity and engagement.</w:t>
      </w:r>
    </w:p>
    <w:p w14:paraId="5CE3285C" w14:textId="50AAFBFE" w:rsidR="00B96DF9" w:rsidRDefault="00B96DF9" w:rsidP="00B96DF9">
      <w:pPr>
        <w:pStyle w:val="ListParagraphNew"/>
      </w:pPr>
      <w:r w:rsidRPr="00B96DF9">
        <w:t>Ensured consistency in instructional flow, presentation, and student experience.</w:t>
      </w:r>
    </w:p>
    <w:p w14:paraId="0C38E7D5" w14:textId="30B550AB" w:rsidR="00B96DF9" w:rsidRPr="00CB6882" w:rsidRDefault="00B96DF9" w:rsidP="00B96DF9">
      <w:pPr>
        <w:tabs>
          <w:tab w:val="right" w:pos="10620"/>
        </w:tabs>
        <w:spacing w:before="180" w:after="50"/>
        <w:ind w:left="187" w:right="187"/>
        <w:rPr>
          <w:rFonts w:ascii="Poppins SemiBold" w:hAnsi="Poppins SemiBold" w:cs="Poppins SemiBold"/>
          <w:b/>
          <w:bCs/>
          <w:color w:val="3B3838" w:themeColor="background2" w:themeShade="40"/>
          <w:sz w:val="19"/>
          <w:szCs w:val="19"/>
        </w:rPr>
      </w:pPr>
      <w:r>
        <w:rPr>
          <w:rFonts w:ascii="Poppins SemiBold" w:hAnsi="Poppins SemiBold" w:cs="Poppins SemiBold"/>
          <w:b/>
          <w:bCs/>
          <w:color w:val="3B3838" w:themeColor="background2" w:themeShade="40"/>
          <w:sz w:val="19"/>
          <w:szCs w:val="19"/>
        </w:rPr>
        <w:t>LA Campus Manager</w:t>
      </w:r>
    </w:p>
    <w:p w14:paraId="7E22953E" w14:textId="2687F811" w:rsidR="00B96DF9" w:rsidRPr="00CB6882" w:rsidRDefault="00B96DF9" w:rsidP="00B96DF9">
      <w:pPr>
        <w:tabs>
          <w:tab w:val="right" w:pos="10620"/>
        </w:tabs>
        <w:spacing w:after="50"/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>
        <w:rPr>
          <w:rFonts w:ascii="Poppins Medium" w:hAnsi="Poppins Medium" w:cs="Poppins Medium"/>
          <w:color w:val="3B3838" w:themeColor="background2" w:themeShade="40"/>
          <w:sz w:val="19"/>
          <w:szCs w:val="19"/>
        </w:rPr>
        <w:t>Poly Languages Institute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, </w:t>
      </w:r>
      <w:r>
        <w:rPr>
          <w:rFonts w:ascii="Poppins" w:hAnsi="Poppins" w:cs="Poppins"/>
          <w:bCs/>
          <w:color w:val="3B3838" w:themeColor="background2" w:themeShade="40"/>
          <w:sz w:val="18"/>
          <w:szCs w:val="18"/>
        </w:rPr>
        <w:t>Los Angeles, CA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  <w:t xml:space="preserve"> </w:t>
      </w:r>
      <w:r w:rsidR="00393CBA">
        <w:rPr>
          <w:rFonts w:ascii="Poppins" w:hAnsi="Poppins" w:cs="Poppins"/>
          <w:color w:val="3B3838" w:themeColor="background2" w:themeShade="40"/>
          <w:sz w:val="18"/>
          <w:szCs w:val="18"/>
        </w:rPr>
        <w:t>February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2010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- </w:t>
      </w:r>
      <w:r w:rsidR="00393CBA">
        <w:rPr>
          <w:rFonts w:ascii="Poppins" w:hAnsi="Poppins" w:cs="Poppins"/>
          <w:color w:val="3B3838" w:themeColor="background2" w:themeShade="40"/>
          <w:sz w:val="18"/>
          <w:szCs w:val="18"/>
        </w:rPr>
        <w:t>July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201</w:t>
      </w:r>
      <w:r w:rsidR="00393CBA">
        <w:rPr>
          <w:rFonts w:ascii="Poppins" w:hAnsi="Poppins" w:cs="Poppins"/>
          <w:color w:val="3B3838" w:themeColor="background2" w:themeShade="40"/>
          <w:sz w:val="18"/>
          <w:szCs w:val="18"/>
        </w:rPr>
        <w:t>0</w:t>
      </w:r>
      <w:r w:rsidRPr="0013542E">
        <w:rPr>
          <w:rFonts w:ascii="Poppins" w:hAnsi="Poppins" w:cs="Poppins"/>
          <w:bCs/>
          <w:i/>
          <w:iCs/>
          <w:color w:val="3B3838" w:themeColor="background2" w:themeShade="40"/>
          <w:sz w:val="14"/>
          <w:szCs w:val="14"/>
        </w:rPr>
        <w:t xml:space="preserve"> </w:t>
      </w:r>
    </w:p>
    <w:p w14:paraId="36DA091D" w14:textId="409BA754" w:rsidR="00B96DF9" w:rsidRPr="00B96DF9" w:rsidRDefault="00B96DF9" w:rsidP="00B96DF9">
      <w:pPr>
        <w:pStyle w:val="Normal-NEW"/>
      </w:pPr>
      <w:r w:rsidRPr="00B96DF9">
        <w:t>Managed operations and student services for an ESL school serving 150+ international students.</w:t>
      </w:r>
    </w:p>
    <w:p w14:paraId="659C81A3" w14:textId="77777777" w:rsidR="00B96DF9" w:rsidRPr="00B96DF9" w:rsidRDefault="00B96DF9" w:rsidP="00B96DF9">
      <w:pPr>
        <w:pStyle w:val="ListParagraphNew"/>
        <w:numPr>
          <w:ilvl w:val="0"/>
          <w:numId w:val="14"/>
        </w:numPr>
      </w:pPr>
      <w:proofErr w:type="gramStart"/>
      <w:r w:rsidRPr="00B96DF9">
        <w:t>Acted as</w:t>
      </w:r>
      <w:proofErr w:type="gramEnd"/>
      <w:r w:rsidRPr="00B96DF9">
        <w:t xml:space="preserve"> Designated School Official, overseeing all F-1 visa processes and compliance.</w:t>
      </w:r>
    </w:p>
    <w:p w14:paraId="40263DD4" w14:textId="61F07738" w:rsidR="00B96DF9" w:rsidRPr="00B96DF9" w:rsidRDefault="00B96DF9" w:rsidP="00B96DF9">
      <w:pPr>
        <w:pStyle w:val="ListParagraphNew"/>
        <w:numPr>
          <w:ilvl w:val="0"/>
          <w:numId w:val="14"/>
        </w:numPr>
      </w:pPr>
      <w:r w:rsidRPr="00B96DF9">
        <w:t xml:space="preserve">Conducted student orientations, faculty </w:t>
      </w:r>
      <w:r>
        <w:t xml:space="preserve">performance </w:t>
      </w:r>
      <w:r w:rsidRPr="00B96DF9">
        <w:t>evaluations, and managed daily campus operations.</w:t>
      </w:r>
    </w:p>
    <w:p w14:paraId="161ED246" w14:textId="77777777" w:rsidR="00B96DF9" w:rsidRPr="00B96DF9" w:rsidRDefault="00B96DF9" w:rsidP="00B96DF9">
      <w:pPr>
        <w:pStyle w:val="ListParagraphNew"/>
        <w:numPr>
          <w:ilvl w:val="0"/>
          <w:numId w:val="14"/>
        </w:numPr>
      </w:pPr>
      <w:r w:rsidRPr="00B96DF9">
        <w:t>Launched and wrote for the POLY Languages Newsletter; taught ESL and TOEFL prep courses as needed.</w:t>
      </w:r>
    </w:p>
    <w:p w14:paraId="0C808B27" w14:textId="77777777" w:rsidR="00F705BF" w:rsidRPr="00F705BF" w:rsidRDefault="00F705BF" w:rsidP="00B96DF9">
      <w:pPr>
        <w:pStyle w:val="ListParagraphNew"/>
        <w:numPr>
          <w:ilvl w:val="0"/>
          <w:numId w:val="0"/>
        </w:numPr>
      </w:pPr>
    </w:p>
    <w:p w14:paraId="74D6155B" w14:textId="77777777" w:rsidR="000426AB" w:rsidRPr="0013542E" w:rsidRDefault="000426AB" w:rsidP="00A64B81">
      <w:pPr>
        <w:pBdr>
          <w:bottom w:val="single" w:sz="4" w:space="1" w:color="BFBFBF" w:themeColor="background1" w:themeShade="BF"/>
        </w:pBdr>
        <w:ind w:left="180" w:right="180"/>
        <w:rPr>
          <w:rFonts w:ascii="Poppins" w:hAnsi="Poppins" w:cs="Poppins"/>
          <w:b/>
          <w:bCs/>
          <w:color w:val="3B3838" w:themeColor="background2" w:themeShade="40"/>
          <w:spacing w:val="40"/>
          <w:sz w:val="7"/>
          <w:szCs w:val="7"/>
        </w:rPr>
      </w:pPr>
    </w:p>
    <w:p w14:paraId="5E079C2C" w14:textId="77777777" w:rsidR="00A64B81" w:rsidRPr="0013542E" w:rsidRDefault="00A64B81" w:rsidP="00A64B81">
      <w:pPr>
        <w:ind w:left="180" w:right="180"/>
        <w:rPr>
          <w:rFonts w:ascii="Poppins" w:hAnsi="Poppins" w:cs="Poppins"/>
          <w:color w:val="3B3838" w:themeColor="background2" w:themeShade="40"/>
          <w:sz w:val="8"/>
          <w:szCs w:val="8"/>
        </w:rPr>
      </w:pPr>
    </w:p>
    <w:p w14:paraId="64FF19B3" w14:textId="77777777" w:rsidR="00A64B81" w:rsidRDefault="00A64B81" w:rsidP="00A64B81">
      <w:pPr>
        <w:ind w:left="180" w:right="180"/>
        <w:rPr>
          <w:rFonts w:ascii="Poppins" w:hAnsi="Poppins" w:cs="Poppins"/>
          <w:color w:val="3B3838" w:themeColor="background2" w:themeShade="40"/>
          <w:sz w:val="8"/>
          <w:szCs w:val="8"/>
        </w:rPr>
      </w:pPr>
    </w:p>
    <w:p w14:paraId="0DD3DF4C" w14:textId="77777777" w:rsidR="007B0102" w:rsidRPr="0013542E" w:rsidRDefault="007B0102" w:rsidP="00A64B81">
      <w:pPr>
        <w:ind w:left="180" w:right="180"/>
        <w:rPr>
          <w:rFonts w:ascii="Poppins" w:hAnsi="Poppins" w:cs="Poppins"/>
          <w:color w:val="3B3838" w:themeColor="background2" w:themeShade="40"/>
          <w:sz w:val="8"/>
          <w:szCs w:val="8"/>
        </w:rPr>
      </w:pPr>
    </w:p>
    <w:p w14:paraId="2989E070" w14:textId="550F07CD" w:rsidR="00A64B81" w:rsidRPr="00A64B81" w:rsidRDefault="0005235A" w:rsidP="00A64B81">
      <w:pPr>
        <w:spacing w:after="200"/>
        <w:ind w:left="180" w:right="180"/>
        <w:rPr>
          <w:rFonts w:ascii="Poppins SemiBold" w:hAnsi="Poppins SemiBold" w:cs="Poppins SemiBold"/>
          <w:color w:val="3B3838" w:themeColor="background2" w:themeShade="40"/>
          <w:spacing w:val="30"/>
          <w:sz w:val="18"/>
          <w:szCs w:val="18"/>
        </w:rPr>
      </w:pPr>
      <w:r>
        <w:rPr>
          <w:rFonts w:ascii="Poppins SemiBold" w:hAnsi="Poppins SemiBold" w:cs="Poppins SemiBold"/>
          <w:color w:val="3B3838" w:themeColor="background2" w:themeShade="40"/>
          <w:spacing w:val="30"/>
          <w:sz w:val="18"/>
          <w:szCs w:val="18"/>
        </w:rPr>
        <w:t>PROFESSIONAL COMPETENCIES</w:t>
      </w:r>
    </w:p>
    <w:p w14:paraId="020D2A45" w14:textId="003EF52B" w:rsidR="00E108B4" w:rsidRDefault="00FB70FF" w:rsidP="00FB70FF">
      <w:pPr>
        <w:tabs>
          <w:tab w:val="left" w:pos="2610"/>
          <w:tab w:val="left" w:pos="5040"/>
          <w:tab w:val="left" w:pos="8100"/>
          <w:tab w:val="left" w:pos="8280"/>
        </w:tabs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Learning </w:t>
      </w:r>
      <w:r w:rsidR="00776AC8">
        <w:rPr>
          <w:rFonts w:ascii="Poppins" w:hAnsi="Poppins" w:cs="Poppins"/>
          <w:color w:val="3B3838" w:themeColor="background2" w:themeShade="40"/>
          <w:sz w:val="18"/>
          <w:szCs w:val="18"/>
        </w:rPr>
        <w:t>Program Design</w:t>
      </w:r>
      <w:r w:rsidR="00E108B4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 w:rsidR="00E108B4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F93E46" w:rsidRPr="00641B00">
        <w:rPr>
          <w:rFonts w:ascii="Poppins" w:hAnsi="Poppins" w:cs="Poppins"/>
          <w:color w:val="3B3838" w:themeColor="background2" w:themeShade="40"/>
          <w:sz w:val="18"/>
          <w:szCs w:val="18"/>
        </w:rPr>
        <w:t>Bloom’s Taxonomy</w:t>
      </w:r>
      <w:r w:rsidR="00E108B4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5C6197" w:rsidRPr="005C6197">
        <w:rPr>
          <w:rFonts w:ascii="Poppins" w:hAnsi="Poppins" w:cs="Poppins"/>
          <w:color w:val="3B3838" w:themeColor="background2" w:themeShade="40"/>
          <w:sz w:val="18"/>
          <w:szCs w:val="18"/>
        </w:rPr>
        <w:t>Learning Strategy</w:t>
      </w:r>
      <w:r w:rsidR="00E108B4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78326C" w:rsidRPr="0078326C">
        <w:rPr>
          <w:rFonts w:ascii="Poppins" w:hAnsi="Poppins" w:cs="Poppins"/>
          <w:color w:val="3B3838" w:themeColor="background2" w:themeShade="40"/>
          <w:sz w:val="18"/>
          <w:szCs w:val="18"/>
        </w:rPr>
        <w:t>Team Leadership</w:t>
      </w:r>
    </w:p>
    <w:p w14:paraId="005A50AD" w14:textId="461EFB8E" w:rsidR="00E108B4" w:rsidRDefault="00776AC8" w:rsidP="00FB70FF">
      <w:pPr>
        <w:tabs>
          <w:tab w:val="left" w:pos="2610"/>
          <w:tab w:val="left" w:pos="5040"/>
          <w:tab w:val="left" w:pos="8100"/>
          <w:tab w:val="left" w:pos="8280"/>
          <w:tab w:val="left" w:pos="8820"/>
          <w:tab w:val="left" w:pos="8910"/>
        </w:tabs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 w:rsidRPr="0078326C">
        <w:rPr>
          <w:rFonts w:ascii="Poppins" w:hAnsi="Poppins" w:cs="Poppins"/>
          <w:color w:val="3B3838" w:themeColor="background2" w:themeShade="40"/>
          <w:sz w:val="18"/>
          <w:szCs w:val="18"/>
        </w:rPr>
        <w:lastRenderedPageBreak/>
        <w:t>Instructional Design</w:t>
      </w:r>
      <w:r w:rsidR="00E108B4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F93E46" w:rsidRPr="00641B00">
        <w:rPr>
          <w:rFonts w:ascii="Poppins" w:hAnsi="Poppins" w:cs="Poppins"/>
          <w:color w:val="3B3838" w:themeColor="background2" w:themeShade="40"/>
          <w:sz w:val="18"/>
          <w:szCs w:val="18"/>
        </w:rPr>
        <w:t>Mayer’s Principles</w:t>
      </w:r>
      <w:r w:rsidR="00E108B4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F93E46" w:rsidRPr="005C6197">
        <w:rPr>
          <w:rFonts w:ascii="Poppins" w:hAnsi="Poppins" w:cs="Poppins"/>
          <w:color w:val="3B3838" w:themeColor="background2" w:themeShade="40"/>
          <w:sz w:val="18"/>
          <w:szCs w:val="18"/>
        </w:rPr>
        <w:t>Learning Experience Design</w:t>
      </w:r>
      <w:r w:rsidR="00E108B4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5C6197">
        <w:rPr>
          <w:rFonts w:ascii="Poppins" w:hAnsi="Poppins" w:cs="Poppins"/>
          <w:color w:val="3B3838" w:themeColor="background2" w:themeShade="40"/>
          <w:sz w:val="18"/>
          <w:szCs w:val="18"/>
        </w:rPr>
        <w:t>Project Management</w:t>
      </w:r>
      <w:r w:rsidR="00E108B4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</w:p>
    <w:p w14:paraId="23D5B6C5" w14:textId="338BFF90" w:rsidR="00E108B4" w:rsidRDefault="00776AC8" w:rsidP="00FB70FF">
      <w:pPr>
        <w:tabs>
          <w:tab w:val="left" w:pos="2610"/>
          <w:tab w:val="left" w:pos="5040"/>
          <w:tab w:val="left" w:pos="8100"/>
          <w:tab w:val="left" w:pos="8190"/>
          <w:tab w:val="left" w:pos="8370"/>
          <w:tab w:val="left" w:pos="8460"/>
          <w:tab w:val="left" w:pos="8820"/>
        </w:tabs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>
        <w:rPr>
          <w:rFonts w:ascii="Poppins" w:hAnsi="Poppins" w:cs="Poppins"/>
          <w:color w:val="3B3838" w:themeColor="background2" w:themeShade="40"/>
          <w:sz w:val="18"/>
          <w:szCs w:val="18"/>
        </w:rPr>
        <w:t>ADDIE, SAM</w:t>
      </w:r>
      <w:r w:rsidR="00E108B4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F93E46" w:rsidRPr="005C6197">
        <w:rPr>
          <w:rFonts w:ascii="Poppins" w:hAnsi="Poppins" w:cs="Poppins"/>
          <w:color w:val="3B3838" w:themeColor="background2" w:themeShade="40"/>
          <w:sz w:val="18"/>
          <w:szCs w:val="18"/>
        </w:rPr>
        <w:t>UDL</w:t>
      </w:r>
      <w:r w:rsidR="00E108B4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E623E1">
        <w:rPr>
          <w:rFonts w:ascii="Poppins" w:hAnsi="Poppins" w:cs="Poppins"/>
          <w:color w:val="3B3838" w:themeColor="background2" w:themeShade="40"/>
          <w:sz w:val="18"/>
          <w:szCs w:val="18"/>
        </w:rPr>
        <w:t>Knowledge Management</w:t>
      </w:r>
      <w:r w:rsidR="00E108B4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5C6197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Agile </w:t>
      </w:r>
      <w:r w:rsidR="00287C00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Sprints </w:t>
      </w:r>
      <w:r w:rsidR="005C6197">
        <w:rPr>
          <w:rFonts w:ascii="Poppins" w:hAnsi="Poppins" w:cs="Poppins"/>
          <w:color w:val="3B3838" w:themeColor="background2" w:themeShade="40"/>
          <w:sz w:val="18"/>
          <w:szCs w:val="18"/>
        </w:rPr>
        <w:t>&amp; Waterfall</w:t>
      </w:r>
    </w:p>
    <w:p w14:paraId="58D166B4" w14:textId="15AB6965" w:rsidR="00E108B4" w:rsidRDefault="00776AC8" w:rsidP="00FB70FF">
      <w:pPr>
        <w:tabs>
          <w:tab w:val="left" w:pos="2610"/>
          <w:tab w:val="left" w:pos="5040"/>
          <w:tab w:val="left" w:pos="6750"/>
          <w:tab w:val="left" w:pos="7650"/>
          <w:tab w:val="left" w:pos="8100"/>
          <w:tab w:val="left" w:pos="8190"/>
          <w:tab w:val="left" w:pos="8820"/>
        </w:tabs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 w:rsidRPr="00641B00">
        <w:rPr>
          <w:rFonts w:ascii="Poppins" w:hAnsi="Poppins" w:cs="Poppins"/>
          <w:color w:val="3B3838" w:themeColor="background2" w:themeShade="40"/>
          <w:sz w:val="18"/>
          <w:szCs w:val="18"/>
        </w:rPr>
        <w:t>Gagné’s 9 Events</w:t>
      </w:r>
      <w:r w:rsidR="00E108B4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F93E46" w:rsidRPr="005C6197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WCAG </w:t>
      </w:r>
      <w:r w:rsidR="003C7A99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2.1 / </w:t>
      </w:r>
      <w:r w:rsidR="00F93E46" w:rsidRPr="005C6197">
        <w:rPr>
          <w:rFonts w:ascii="Poppins" w:hAnsi="Poppins" w:cs="Poppins"/>
          <w:color w:val="3B3838" w:themeColor="background2" w:themeShade="40"/>
          <w:sz w:val="18"/>
          <w:szCs w:val="18"/>
        </w:rPr>
        <w:t>2.2, ADA</w:t>
      </w:r>
      <w:r w:rsidR="00E108B4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F93E46" w:rsidRPr="005A1DE6">
        <w:rPr>
          <w:rFonts w:ascii="Poppins" w:hAnsi="Poppins" w:cs="Poppins"/>
          <w:color w:val="3B3838" w:themeColor="background2" w:themeShade="40"/>
          <w:sz w:val="18"/>
          <w:szCs w:val="18"/>
        </w:rPr>
        <w:t>Learning &amp; Development</w:t>
      </w:r>
      <w:r w:rsidR="00E108B4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E108B4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5C6197" w:rsidRPr="005C6197">
        <w:rPr>
          <w:rFonts w:ascii="Poppins" w:hAnsi="Poppins" w:cs="Poppins"/>
          <w:color w:val="3B3838" w:themeColor="background2" w:themeShade="40"/>
          <w:sz w:val="18"/>
          <w:szCs w:val="18"/>
        </w:rPr>
        <w:t>Change Management</w:t>
      </w:r>
    </w:p>
    <w:p w14:paraId="0222195C" w14:textId="690E8755" w:rsidR="00A64B81" w:rsidRDefault="00776AC8" w:rsidP="00FB70FF">
      <w:pPr>
        <w:tabs>
          <w:tab w:val="left" w:pos="2610"/>
          <w:tab w:val="left" w:pos="5040"/>
          <w:tab w:val="left" w:pos="8100"/>
          <w:tab w:val="left" w:pos="8820"/>
        </w:tabs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 w:rsidRPr="00641B00">
        <w:rPr>
          <w:rFonts w:ascii="Poppins" w:hAnsi="Poppins" w:cs="Poppins"/>
          <w:color w:val="3B3838" w:themeColor="background2" w:themeShade="40"/>
          <w:sz w:val="18"/>
          <w:szCs w:val="18"/>
        </w:rPr>
        <w:t>LTEM</w:t>
      </w:r>
      <w:r w:rsidR="00E108B4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F93E46" w:rsidRPr="005C6197">
        <w:rPr>
          <w:rFonts w:ascii="Poppins" w:hAnsi="Poppins" w:cs="Poppins"/>
          <w:color w:val="3B3838" w:themeColor="background2" w:themeShade="40"/>
          <w:sz w:val="18"/>
          <w:szCs w:val="18"/>
        </w:rPr>
        <w:t>Blended/Hybrid Learning</w:t>
      </w:r>
      <w:r w:rsidR="00E108B4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F93E46">
        <w:rPr>
          <w:rFonts w:ascii="Poppins" w:hAnsi="Poppins" w:cs="Poppins"/>
          <w:color w:val="3B3838" w:themeColor="background2" w:themeShade="40"/>
          <w:sz w:val="18"/>
          <w:szCs w:val="18"/>
        </w:rPr>
        <w:t>Learner Analytics</w:t>
      </w:r>
      <w:r w:rsidR="00E108B4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5C6197" w:rsidRPr="005C6197">
        <w:rPr>
          <w:rFonts w:ascii="Poppins" w:hAnsi="Poppins" w:cs="Poppins"/>
          <w:color w:val="3B3838" w:themeColor="background2" w:themeShade="40"/>
          <w:sz w:val="18"/>
          <w:szCs w:val="18"/>
        </w:rPr>
        <w:t>Performance Consulting</w:t>
      </w:r>
    </w:p>
    <w:p w14:paraId="2B2493CE" w14:textId="0459000E" w:rsidR="000426AB" w:rsidRDefault="00776AC8" w:rsidP="00FB70FF">
      <w:pPr>
        <w:tabs>
          <w:tab w:val="left" w:pos="2610"/>
          <w:tab w:val="left" w:pos="5040"/>
          <w:tab w:val="left" w:pos="8100"/>
          <w:tab w:val="left" w:pos="8280"/>
        </w:tabs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 w:rsidRPr="00641B00">
        <w:rPr>
          <w:rFonts w:ascii="Poppins" w:hAnsi="Poppins" w:cs="Poppins"/>
          <w:color w:val="3B3838" w:themeColor="background2" w:themeShade="40"/>
          <w:sz w:val="18"/>
          <w:szCs w:val="18"/>
        </w:rPr>
        <w:t>SCORM, xAPI</w:t>
      </w:r>
      <w:r w:rsidR="000426AB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F93E46" w:rsidRPr="005C6197">
        <w:rPr>
          <w:rFonts w:ascii="Poppins" w:hAnsi="Poppins" w:cs="Poppins"/>
          <w:color w:val="3B3838" w:themeColor="background2" w:themeShade="40"/>
          <w:sz w:val="18"/>
          <w:szCs w:val="18"/>
        </w:rPr>
        <w:t>Kirkpatrick’s Model</w:t>
      </w:r>
      <w:r w:rsidR="000426AB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F93E46">
        <w:rPr>
          <w:rFonts w:ascii="Poppins" w:hAnsi="Poppins" w:cs="Poppins"/>
          <w:color w:val="3B3838" w:themeColor="background2" w:themeShade="40"/>
          <w:sz w:val="18"/>
          <w:szCs w:val="18"/>
        </w:rPr>
        <w:t>Data Analytics</w:t>
      </w:r>
      <w:r w:rsidR="000426AB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F93E46">
        <w:rPr>
          <w:rFonts w:ascii="Poppins" w:hAnsi="Poppins" w:cs="Poppins"/>
          <w:color w:val="3B3838" w:themeColor="background2" w:themeShade="40"/>
          <w:sz w:val="18"/>
          <w:szCs w:val="18"/>
        </w:rPr>
        <w:t>Strategic Planning</w:t>
      </w:r>
    </w:p>
    <w:p w14:paraId="37345863" w14:textId="25178021" w:rsidR="00F93E46" w:rsidRDefault="00776AC8" w:rsidP="00FB70FF">
      <w:pPr>
        <w:tabs>
          <w:tab w:val="left" w:pos="2610"/>
          <w:tab w:val="left" w:pos="5040"/>
          <w:tab w:val="left" w:pos="8100"/>
          <w:tab w:val="left" w:pos="8280"/>
        </w:tabs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>
        <w:rPr>
          <w:rFonts w:ascii="Poppins" w:hAnsi="Poppins" w:cs="Poppins"/>
          <w:color w:val="3B3838" w:themeColor="background2" w:themeShade="40"/>
          <w:sz w:val="18"/>
          <w:szCs w:val="18"/>
        </w:rPr>
        <w:t>Adult Learning Theory</w:t>
      </w:r>
      <w:r w:rsidR="00F93E46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F93E46" w:rsidRPr="005C6197">
        <w:rPr>
          <w:rFonts w:ascii="Poppins" w:hAnsi="Poppins" w:cs="Poppins"/>
          <w:color w:val="3B3838" w:themeColor="background2" w:themeShade="40"/>
          <w:sz w:val="18"/>
          <w:szCs w:val="18"/>
        </w:rPr>
        <w:t>Phillips ROI</w:t>
      </w:r>
      <w:r w:rsidR="00F93E46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F93E46">
        <w:rPr>
          <w:rFonts w:ascii="Poppins" w:hAnsi="Poppins" w:cs="Poppins"/>
          <w:color w:val="3B3838" w:themeColor="background2" w:themeShade="40"/>
          <w:sz w:val="18"/>
          <w:szCs w:val="18"/>
        </w:rPr>
        <w:t>Platform Integration</w:t>
      </w:r>
      <w:r w:rsidR="00287C00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/ APIs</w:t>
      </w:r>
      <w:r w:rsidR="00F93E46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F93E46" w:rsidRPr="005C6197">
        <w:rPr>
          <w:rFonts w:ascii="Poppins" w:hAnsi="Poppins" w:cs="Poppins"/>
          <w:color w:val="3B3838" w:themeColor="background2" w:themeShade="40"/>
          <w:sz w:val="18"/>
          <w:szCs w:val="18"/>
        </w:rPr>
        <w:t>Workforce Development</w:t>
      </w:r>
    </w:p>
    <w:p w14:paraId="29943845" w14:textId="6C01073F" w:rsidR="00776AC8" w:rsidRPr="00F93E46" w:rsidRDefault="00776AC8" w:rsidP="00FB70FF">
      <w:pPr>
        <w:tabs>
          <w:tab w:val="left" w:pos="2610"/>
          <w:tab w:val="left" w:pos="5040"/>
          <w:tab w:val="left" w:pos="8100"/>
          <w:tab w:val="left" w:pos="8280"/>
        </w:tabs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>
        <w:rPr>
          <w:rFonts w:ascii="Poppins" w:hAnsi="Poppins" w:cs="Poppins"/>
          <w:color w:val="3B3838" w:themeColor="background2" w:themeShade="40"/>
          <w:sz w:val="18"/>
          <w:szCs w:val="18"/>
        </w:rPr>
        <w:t>Microlearning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Prompt Engineering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Generative AI for L&amp;D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AI-driven Workflows</w:t>
      </w:r>
    </w:p>
    <w:p w14:paraId="07250CB5" w14:textId="3022F7B8" w:rsidR="0078326C" w:rsidRPr="005C6197" w:rsidRDefault="002F1801" w:rsidP="005C6197">
      <w:pPr>
        <w:tabs>
          <w:tab w:val="left" w:pos="2520"/>
          <w:tab w:val="left" w:pos="4860"/>
          <w:tab w:val="left" w:pos="6750"/>
          <w:tab w:val="left" w:pos="7740"/>
          <w:tab w:val="left" w:pos="8820"/>
        </w:tabs>
        <w:ind w:left="180" w:right="180"/>
        <w:rPr>
          <w:rFonts w:ascii="Poppins" w:hAnsi="Poppins" w:cs="Poppins"/>
          <w:b/>
          <w:bCs/>
          <w:color w:val="3B3838" w:themeColor="background2" w:themeShade="40"/>
          <w:spacing w:val="40"/>
          <w:sz w:val="10"/>
          <w:szCs w:val="10"/>
        </w:rPr>
      </w:pP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</w:p>
    <w:p w14:paraId="00071257" w14:textId="77777777" w:rsidR="00030200" w:rsidRPr="00762DD3" w:rsidRDefault="00030200" w:rsidP="00030200">
      <w:pPr>
        <w:pBdr>
          <w:bottom w:val="single" w:sz="4" w:space="1" w:color="BFBFBF" w:themeColor="background1" w:themeShade="BF"/>
        </w:pBdr>
        <w:ind w:left="180" w:right="180"/>
        <w:rPr>
          <w:rFonts w:ascii="Poppins" w:hAnsi="Poppins" w:cs="Poppins"/>
          <w:b/>
          <w:bCs/>
          <w:color w:val="3B3838" w:themeColor="background2" w:themeShade="40"/>
          <w:spacing w:val="40"/>
          <w:sz w:val="15"/>
          <w:szCs w:val="15"/>
        </w:rPr>
      </w:pPr>
    </w:p>
    <w:p w14:paraId="2A5738FF" w14:textId="77777777" w:rsidR="00030200" w:rsidRPr="0013542E" w:rsidRDefault="00030200" w:rsidP="00030200">
      <w:pPr>
        <w:ind w:left="180" w:right="180"/>
        <w:rPr>
          <w:rFonts w:ascii="Poppins" w:hAnsi="Poppins" w:cs="Poppins"/>
          <w:color w:val="3B3838" w:themeColor="background2" w:themeShade="40"/>
          <w:sz w:val="8"/>
          <w:szCs w:val="8"/>
        </w:rPr>
      </w:pPr>
    </w:p>
    <w:p w14:paraId="6F325A9D" w14:textId="77777777" w:rsidR="00030200" w:rsidRPr="0013542E" w:rsidRDefault="00030200" w:rsidP="00030200">
      <w:pPr>
        <w:ind w:left="180" w:right="180"/>
        <w:rPr>
          <w:rFonts w:ascii="Poppins" w:hAnsi="Poppins" w:cs="Poppins"/>
          <w:color w:val="3B3838" w:themeColor="background2" w:themeShade="40"/>
          <w:sz w:val="8"/>
          <w:szCs w:val="8"/>
        </w:rPr>
      </w:pPr>
    </w:p>
    <w:p w14:paraId="7D0B160B" w14:textId="73ACC05F" w:rsidR="00762DD3" w:rsidRPr="00A64B81" w:rsidRDefault="00762DD3" w:rsidP="00762DD3">
      <w:pPr>
        <w:spacing w:after="200"/>
        <w:ind w:left="180" w:right="180"/>
        <w:rPr>
          <w:rFonts w:ascii="Poppins SemiBold" w:hAnsi="Poppins SemiBold" w:cs="Poppins SemiBold"/>
          <w:color w:val="3B3838" w:themeColor="background2" w:themeShade="40"/>
          <w:spacing w:val="30"/>
          <w:sz w:val="18"/>
          <w:szCs w:val="18"/>
        </w:rPr>
      </w:pPr>
      <w:r>
        <w:rPr>
          <w:rFonts w:ascii="Poppins SemiBold" w:hAnsi="Poppins SemiBold" w:cs="Poppins SemiBold"/>
          <w:color w:val="3B3838" w:themeColor="background2" w:themeShade="40"/>
          <w:spacing w:val="30"/>
          <w:sz w:val="18"/>
          <w:szCs w:val="18"/>
        </w:rPr>
        <w:t>LMS EXPERIENCE</w:t>
      </w:r>
    </w:p>
    <w:p w14:paraId="2D599B5C" w14:textId="3746EB45" w:rsidR="00762DD3" w:rsidRDefault="00762DD3" w:rsidP="00D609E6">
      <w:pPr>
        <w:tabs>
          <w:tab w:val="left" w:pos="2700"/>
          <w:tab w:val="left" w:pos="5220"/>
          <w:tab w:val="left" w:pos="8100"/>
          <w:tab w:val="left" w:pos="8280"/>
        </w:tabs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>
        <w:rPr>
          <w:rFonts w:ascii="Poppins" w:hAnsi="Poppins" w:cs="Poppins"/>
          <w:color w:val="3B3838" w:themeColor="background2" w:themeShade="40"/>
          <w:sz w:val="18"/>
          <w:szCs w:val="18"/>
        </w:rPr>
        <w:t>Canvas</w:t>
      </w:r>
      <w:r w:rsidR="00FB70FF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(Instructure)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Moodle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Blackboard</w:t>
      </w:r>
      <w:r w:rsidR="00FB70FF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Learn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FB70FF">
        <w:rPr>
          <w:rFonts w:ascii="Poppins" w:hAnsi="Poppins" w:cs="Poppins"/>
          <w:color w:val="3B3838" w:themeColor="background2" w:themeShade="40"/>
          <w:sz w:val="18"/>
          <w:szCs w:val="18"/>
        </w:rPr>
        <w:t>Cornerstone OnDemand</w:t>
      </w:r>
    </w:p>
    <w:p w14:paraId="61A9D988" w14:textId="1A01D679" w:rsidR="00762DD3" w:rsidRDefault="00FB70FF" w:rsidP="00D609E6">
      <w:pPr>
        <w:tabs>
          <w:tab w:val="left" w:pos="2700"/>
          <w:tab w:val="left" w:pos="8100"/>
          <w:tab w:val="left" w:pos="8280"/>
          <w:tab w:val="left" w:pos="8820"/>
          <w:tab w:val="left" w:pos="8910"/>
        </w:tabs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>
        <w:rPr>
          <w:rFonts w:ascii="Poppins" w:hAnsi="Poppins" w:cs="Poppins"/>
          <w:color w:val="3B3838" w:themeColor="background2" w:themeShade="40"/>
          <w:sz w:val="18"/>
          <w:szCs w:val="18"/>
        </w:rPr>
        <w:t>Docebo</w:t>
      </w:r>
      <w:r w:rsidR="00762DD3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Brightspace (D2L)</w:t>
      </w:r>
      <w:r w:rsidR="00D609E6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                  </w:t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SumTotal</w:t>
      </w:r>
      <w:r w:rsidR="00762DD3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TalentLMS </w:t>
      </w:r>
    </w:p>
    <w:p w14:paraId="7C778034" w14:textId="77777777" w:rsidR="00762DD3" w:rsidRPr="00762DD3" w:rsidRDefault="00762DD3" w:rsidP="00762DD3">
      <w:pPr>
        <w:pBdr>
          <w:bottom w:val="single" w:sz="4" w:space="1" w:color="BFBFBF" w:themeColor="background1" w:themeShade="BF"/>
        </w:pBdr>
        <w:ind w:left="180" w:right="180"/>
        <w:rPr>
          <w:rFonts w:ascii="Poppins" w:hAnsi="Poppins" w:cs="Poppins"/>
          <w:b/>
          <w:bCs/>
          <w:color w:val="3B3838" w:themeColor="background2" w:themeShade="40"/>
          <w:spacing w:val="40"/>
          <w:sz w:val="15"/>
          <w:szCs w:val="15"/>
        </w:rPr>
      </w:pPr>
    </w:p>
    <w:p w14:paraId="107B24B6" w14:textId="77777777" w:rsidR="00762DD3" w:rsidRPr="0013542E" w:rsidRDefault="00762DD3" w:rsidP="00762DD3">
      <w:pPr>
        <w:ind w:left="180" w:right="180"/>
        <w:rPr>
          <w:rFonts w:ascii="Poppins" w:hAnsi="Poppins" w:cs="Poppins"/>
          <w:color w:val="3B3838" w:themeColor="background2" w:themeShade="40"/>
          <w:sz w:val="8"/>
          <w:szCs w:val="8"/>
        </w:rPr>
      </w:pPr>
    </w:p>
    <w:p w14:paraId="5F3C025A" w14:textId="77777777" w:rsidR="00762DD3" w:rsidRPr="0013542E" w:rsidRDefault="00762DD3" w:rsidP="00762DD3">
      <w:pPr>
        <w:ind w:left="180" w:right="180"/>
        <w:rPr>
          <w:rFonts w:ascii="Poppins" w:hAnsi="Poppins" w:cs="Poppins"/>
          <w:color w:val="3B3838" w:themeColor="background2" w:themeShade="40"/>
          <w:sz w:val="8"/>
          <w:szCs w:val="8"/>
        </w:rPr>
      </w:pPr>
    </w:p>
    <w:p w14:paraId="68EF88EB" w14:textId="6457BA8F" w:rsidR="00A64B81" w:rsidRPr="00A64B81" w:rsidRDefault="00A64B81" w:rsidP="00A64B81">
      <w:pPr>
        <w:spacing w:after="200"/>
        <w:ind w:left="180" w:right="180"/>
        <w:rPr>
          <w:rFonts w:ascii="Poppins SemiBold" w:hAnsi="Poppins SemiBold" w:cs="Poppins SemiBold"/>
          <w:color w:val="3B3838" w:themeColor="background2" w:themeShade="40"/>
          <w:spacing w:val="30"/>
          <w:sz w:val="18"/>
          <w:szCs w:val="18"/>
        </w:rPr>
      </w:pPr>
      <w:r w:rsidRPr="00A64B81">
        <w:rPr>
          <w:rFonts w:ascii="Poppins SemiBold" w:hAnsi="Poppins SemiBold" w:cs="Poppins SemiBold"/>
          <w:color w:val="3B3838" w:themeColor="background2" w:themeShade="40"/>
          <w:spacing w:val="30"/>
          <w:sz w:val="18"/>
          <w:szCs w:val="18"/>
        </w:rPr>
        <w:t>TECHNICAL SKILLS</w:t>
      </w:r>
    </w:p>
    <w:p w14:paraId="6E868A5F" w14:textId="43977F4E" w:rsidR="0011771A" w:rsidRDefault="00710CC9" w:rsidP="00B637F0">
      <w:pPr>
        <w:tabs>
          <w:tab w:val="left" w:pos="2520"/>
          <w:tab w:val="left" w:pos="5040"/>
          <w:tab w:val="left" w:pos="6750"/>
          <w:tab w:val="left" w:pos="8820"/>
        </w:tabs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>
        <w:rPr>
          <w:rFonts w:ascii="Poppins" w:hAnsi="Poppins" w:cs="Poppins"/>
          <w:color w:val="3B3838" w:themeColor="background2" w:themeShade="40"/>
          <w:sz w:val="18"/>
          <w:szCs w:val="18"/>
        </w:rPr>
        <w:t>Articulate Storyline</w:t>
      </w:r>
      <w:r w:rsidR="00A64B81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Adobe Photoshop</w:t>
      </w:r>
      <w:r w:rsidR="00A64B81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Figma</w:t>
      </w:r>
      <w:r w:rsidR="00A64B81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 w:rsidR="00A64B81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11771A">
        <w:rPr>
          <w:rFonts w:ascii="Poppins" w:hAnsi="Poppins" w:cs="Poppins"/>
          <w:color w:val="3B3838" w:themeColor="background2" w:themeShade="40"/>
          <w:sz w:val="18"/>
          <w:szCs w:val="18"/>
        </w:rPr>
        <w:t>Trello</w:t>
      </w:r>
      <w:r w:rsidR="00B637F0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 w:rsidR="00B637F0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D13A2F">
        <w:rPr>
          <w:rFonts w:ascii="Poppins" w:hAnsi="Poppins" w:cs="Poppins"/>
          <w:color w:val="3B3838" w:themeColor="background2" w:themeShade="40"/>
          <w:sz w:val="18"/>
          <w:szCs w:val="18"/>
        </w:rPr>
        <w:t>Gemini</w:t>
      </w:r>
      <w:r w:rsidR="009851E8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   </w:t>
      </w:r>
    </w:p>
    <w:p w14:paraId="3A774923" w14:textId="75A403DF" w:rsidR="0011771A" w:rsidRDefault="00035977" w:rsidP="0011771A">
      <w:pPr>
        <w:tabs>
          <w:tab w:val="left" w:pos="2520"/>
          <w:tab w:val="left" w:pos="5040"/>
          <w:tab w:val="left" w:pos="6750"/>
          <w:tab w:val="left" w:pos="8820"/>
        </w:tabs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>
        <w:rPr>
          <w:rFonts w:ascii="Poppins" w:hAnsi="Poppins" w:cs="Poppins"/>
          <w:color w:val="3B3838" w:themeColor="background2" w:themeShade="40"/>
          <w:sz w:val="18"/>
          <w:szCs w:val="18"/>
        </w:rPr>
        <w:t>Articulate Rise</w:t>
      </w:r>
      <w:r w:rsidR="0011771A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11771A">
        <w:rPr>
          <w:rFonts w:ascii="Poppins" w:hAnsi="Poppins" w:cs="Poppins"/>
          <w:color w:val="3B3838" w:themeColor="background2" w:themeShade="40"/>
          <w:sz w:val="18"/>
          <w:szCs w:val="18"/>
        </w:rPr>
        <w:t>Adobe Illustrator</w:t>
      </w:r>
      <w:r w:rsidR="0011771A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6A1720">
        <w:rPr>
          <w:rFonts w:ascii="Poppins" w:hAnsi="Poppins" w:cs="Poppins"/>
          <w:color w:val="3B3838" w:themeColor="background2" w:themeShade="40"/>
          <w:sz w:val="18"/>
          <w:szCs w:val="18"/>
        </w:rPr>
        <w:t>Zeplin</w:t>
      </w:r>
      <w:r w:rsidR="0011771A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11771A">
        <w:rPr>
          <w:rFonts w:ascii="Poppins" w:hAnsi="Poppins" w:cs="Poppins"/>
          <w:color w:val="3B3838" w:themeColor="background2" w:themeShade="40"/>
          <w:sz w:val="18"/>
          <w:szCs w:val="18"/>
        </w:rPr>
        <w:t>Asana</w:t>
      </w:r>
      <w:r w:rsidR="0011771A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D13A2F">
        <w:rPr>
          <w:rFonts w:ascii="Poppins" w:hAnsi="Poppins" w:cs="Poppins"/>
          <w:color w:val="3B3838" w:themeColor="background2" w:themeShade="40"/>
          <w:sz w:val="18"/>
          <w:szCs w:val="18"/>
        </w:rPr>
        <w:t>Copilot</w:t>
      </w:r>
      <w:r w:rsidR="009851E8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  </w:t>
      </w:r>
    </w:p>
    <w:p w14:paraId="19C23CAC" w14:textId="5652EFC2" w:rsidR="0011771A" w:rsidRDefault="00035977" w:rsidP="0011771A">
      <w:pPr>
        <w:tabs>
          <w:tab w:val="left" w:pos="2520"/>
          <w:tab w:val="left" w:pos="5040"/>
          <w:tab w:val="left" w:pos="6750"/>
          <w:tab w:val="left" w:pos="8820"/>
        </w:tabs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>
        <w:rPr>
          <w:rFonts w:ascii="Poppins" w:hAnsi="Poppins" w:cs="Poppins"/>
          <w:color w:val="3B3838" w:themeColor="background2" w:themeShade="40"/>
          <w:sz w:val="18"/>
          <w:szCs w:val="18"/>
        </w:rPr>
        <w:t>iSpring Suite</w:t>
      </w:r>
      <w:r w:rsidR="0011771A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11771A">
        <w:rPr>
          <w:rFonts w:ascii="Poppins" w:hAnsi="Poppins" w:cs="Poppins"/>
          <w:color w:val="3B3838" w:themeColor="background2" w:themeShade="40"/>
          <w:sz w:val="18"/>
          <w:szCs w:val="18"/>
        </w:rPr>
        <w:t>Adobe Premiere</w:t>
      </w:r>
      <w:r w:rsidR="0011771A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6A1720">
        <w:rPr>
          <w:rFonts w:ascii="Poppins" w:hAnsi="Poppins" w:cs="Poppins"/>
          <w:color w:val="3B3838" w:themeColor="background2" w:themeShade="40"/>
          <w:sz w:val="18"/>
          <w:szCs w:val="18"/>
        </w:rPr>
        <w:t>Miro</w:t>
      </w:r>
      <w:r w:rsidR="0011771A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 w:rsidR="0011771A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11771A">
        <w:rPr>
          <w:rFonts w:ascii="Poppins" w:hAnsi="Poppins" w:cs="Poppins"/>
          <w:color w:val="3B3838" w:themeColor="background2" w:themeShade="40"/>
          <w:sz w:val="18"/>
          <w:szCs w:val="18"/>
        </w:rPr>
        <w:t>Smartsheet</w:t>
      </w:r>
      <w:r w:rsidR="0011771A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D13A2F">
        <w:rPr>
          <w:rFonts w:ascii="Poppins" w:hAnsi="Poppins" w:cs="Poppins"/>
          <w:color w:val="3B3838" w:themeColor="background2" w:themeShade="40"/>
          <w:sz w:val="18"/>
          <w:szCs w:val="18"/>
        </w:rPr>
        <w:t>Nano Banana</w:t>
      </w:r>
      <w:r w:rsidR="0011771A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   </w:t>
      </w:r>
    </w:p>
    <w:p w14:paraId="4B9E4908" w14:textId="7171675E" w:rsidR="0011771A" w:rsidRDefault="00035977" w:rsidP="0011771A">
      <w:pPr>
        <w:tabs>
          <w:tab w:val="left" w:pos="2520"/>
          <w:tab w:val="left" w:pos="5040"/>
          <w:tab w:val="left" w:pos="6750"/>
          <w:tab w:val="left" w:pos="8820"/>
        </w:tabs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>
        <w:rPr>
          <w:rFonts w:ascii="Poppins" w:hAnsi="Poppins" w:cs="Poppins"/>
          <w:color w:val="3B3838" w:themeColor="background2" w:themeShade="40"/>
          <w:sz w:val="18"/>
          <w:szCs w:val="18"/>
        </w:rPr>
        <w:t>Lectora</w:t>
      </w:r>
      <w:r w:rsidR="0011771A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11771A">
        <w:rPr>
          <w:rFonts w:ascii="Poppins" w:hAnsi="Poppins" w:cs="Poppins"/>
          <w:color w:val="3B3838" w:themeColor="background2" w:themeShade="40"/>
          <w:sz w:val="18"/>
          <w:szCs w:val="18"/>
        </w:rPr>
        <w:t>Adobe After Effects</w:t>
      </w:r>
      <w:r w:rsidR="0011771A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6A1720">
        <w:rPr>
          <w:rFonts w:ascii="Poppins" w:hAnsi="Poppins" w:cs="Poppins"/>
          <w:color w:val="3B3838" w:themeColor="background2" w:themeShade="40"/>
          <w:sz w:val="18"/>
          <w:szCs w:val="18"/>
        </w:rPr>
        <w:t>Gsheets</w:t>
      </w:r>
      <w:r w:rsidR="0011771A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11771A">
        <w:rPr>
          <w:rFonts w:ascii="Poppins" w:hAnsi="Poppins" w:cs="Poppins"/>
          <w:color w:val="3B3838" w:themeColor="background2" w:themeShade="40"/>
          <w:sz w:val="18"/>
          <w:szCs w:val="18"/>
        </w:rPr>
        <w:t>Workfront</w:t>
      </w:r>
      <w:r w:rsidR="0011771A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9851E8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Synthesia   </w:t>
      </w:r>
    </w:p>
    <w:p w14:paraId="12649ABD" w14:textId="6755D37D" w:rsidR="0011771A" w:rsidRDefault="00035977" w:rsidP="0011771A">
      <w:pPr>
        <w:tabs>
          <w:tab w:val="left" w:pos="2520"/>
          <w:tab w:val="left" w:pos="5040"/>
          <w:tab w:val="left" w:pos="6750"/>
          <w:tab w:val="left" w:pos="8820"/>
        </w:tabs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>
        <w:rPr>
          <w:rFonts w:ascii="Poppins" w:hAnsi="Poppins" w:cs="Poppins"/>
          <w:color w:val="3B3838" w:themeColor="background2" w:themeShade="40"/>
          <w:sz w:val="18"/>
          <w:szCs w:val="18"/>
        </w:rPr>
        <w:t>Camtasia</w:t>
      </w:r>
      <w:r w:rsidR="0011771A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11771A">
        <w:rPr>
          <w:rFonts w:ascii="Poppins" w:hAnsi="Poppins" w:cs="Poppins"/>
          <w:color w:val="3B3838" w:themeColor="background2" w:themeShade="40"/>
          <w:sz w:val="18"/>
          <w:szCs w:val="18"/>
        </w:rPr>
        <w:t>Adobe Fresco</w:t>
      </w:r>
      <w:r w:rsidR="0011771A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6A1720">
        <w:rPr>
          <w:rFonts w:ascii="Poppins" w:hAnsi="Poppins" w:cs="Poppins"/>
          <w:color w:val="3B3838" w:themeColor="background2" w:themeShade="40"/>
          <w:sz w:val="18"/>
          <w:szCs w:val="18"/>
        </w:rPr>
        <w:t>Jira</w:t>
      </w:r>
      <w:r w:rsidR="0011771A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 w:rsidR="0011771A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11771A">
        <w:rPr>
          <w:rFonts w:ascii="Poppins" w:hAnsi="Poppins" w:cs="Poppins"/>
          <w:color w:val="3B3838" w:themeColor="background2" w:themeShade="40"/>
          <w:sz w:val="18"/>
          <w:szCs w:val="18"/>
        </w:rPr>
        <w:t>Monday.com</w:t>
      </w:r>
      <w:r w:rsidR="0011771A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D13A2F">
        <w:rPr>
          <w:rFonts w:ascii="Poppins" w:hAnsi="Poppins" w:cs="Poppins"/>
          <w:color w:val="3B3838" w:themeColor="background2" w:themeShade="40"/>
          <w:sz w:val="18"/>
          <w:szCs w:val="18"/>
        </w:rPr>
        <w:t>ElevenLabs</w:t>
      </w:r>
    </w:p>
    <w:p w14:paraId="38910E8A" w14:textId="3F8399EA" w:rsidR="0011771A" w:rsidRDefault="00035977" w:rsidP="0011771A">
      <w:pPr>
        <w:tabs>
          <w:tab w:val="left" w:pos="2520"/>
          <w:tab w:val="left" w:pos="5040"/>
          <w:tab w:val="left" w:pos="6750"/>
          <w:tab w:val="left" w:pos="8820"/>
        </w:tabs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>
        <w:rPr>
          <w:rFonts w:ascii="Poppins" w:hAnsi="Poppins" w:cs="Poppins"/>
          <w:color w:val="3B3838" w:themeColor="background2" w:themeShade="40"/>
          <w:sz w:val="18"/>
          <w:szCs w:val="18"/>
        </w:rPr>
        <w:t>Vyond</w:t>
      </w:r>
      <w:r w:rsidR="0011771A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11771A">
        <w:rPr>
          <w:rFonts w:ascii="Poppins" w:hAnsi="Poppins" w:cs="Poppins"/>
          <w:color w:val="3B3838" w:themeColor="background2" w:themeShade="40"/>
          <w:sz w:val="18"/>
          <w:szCs w:val="18"/>
        </w:rPr>
        <w:t>Procreate</w:t>
      </w:r>
      <w:r w:rsidR="0011771A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6A1720">
        <w:rPr>
          <w:rFonts w:ascii="Poppins" w:hAnsi="Poppins" w:cs="Poppins"/>
          <w:color w:val="3B3838" w:themeColor="background2" w:themeShade="40"/>
          <w:sz w:val="18"/>
          <w:szCs w:val="18"/>
        </w:rPr>
        <w:t>Confluence</w:t>
      </w:r>
      <w:r w:rsidR="0011771A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5C6197">
        <w:rPr>
          <w:rFonts w:ascii="Poppins" w:hAnsi="Poppins" w:cs="Poppins"/>
          <w:color w:val="3B3838" w:themeColor="background2" w:themeShade="40"/>
          <w:sz w:val="18"/>
          <w:szCs w:val="18"/>
        </w:rPr>
        <w:t>Microsoft Teams</w:t>
      </w:r>
      <w:r w:rsidR="0011771A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D13A2F">
        <w:rPr>
          <w:rFonts w:ascii="Poppins" w:hAnsi="Poppins" w:cs="Poppins"/>
          <w:color w:val="3B3838" w:themeColor="background2" w:themeShade="40"/>
          <w:sz w:val="18"/>
          <w:szCs w:val="18"/>
        </w:rPr>
        <w:t>Midjourney</w:t>
      </w:r>
      <w:r w:rsidR="0011771A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   </w:t>
      </w:r>
    </w:p>
    <w:p w14:paraId="45F0E670" w14:textId="2AC99D9B" w:rsidR="006A1720" w:rsidRDefault="006A1720" w:rsidP="006A1720">
      <w:pPr>
        <w:tabs>
          <w:tab w:val="left" w:pos="2520"/>
          <w:tab w:val="left" w:pos="5040"/>
          <w:tab w:val="left" w:pos="6750"/>
          <w:tab w:val="left" w:pos="8820"/>
        </w:tabs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>
        <w:rPr>
          <w:rFonts w:ascii="Poppins" w:hAnsi="Poppins" w:cs="Poppins"/>
          <w:color w:val="3B3838" w:themeColor="background2" w:themeShade="40"/>
          <w:sz w:val="18"/>
          <w:szCs w:val="18"/>
        </w:rPr>
        <w:t>H5P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Canva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Zendesk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Zoom   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D13A2F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Google Veo   </w:t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  </w:t>
      </w:r>
    </w:p>
    <w:p w14:paraId="45C539D1" w14:textId="6BC7CB0E" w:rsidR="006A1720" w:rsidRDefault="006A1720" w:rsidP="003C7A99">
      <w:pPr>
        <w:tabs>
          <w:tab w:val="left" w:pos="2520"/>
          <w:tab w:val="left" w:pos="5040"/>
          <w:tab w:val="left" w:pos="6750"/>
          <w:tab w:val="left" w:pos="8820"/>
        </w:tabs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>
        <w:rPr>
          <w:rFonts w:ascii="Poppins" w:hAnsi="Poppins" w:cs="Poppins"/>
          <w:color w:val="3B3838" w:themeColor="background2" w:themeShade="40"/>
          <w:sz w:val="18"/>
          <w:szCs w:val="18"/>
        </w:rPr>
        <w:t>Captivate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HTML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3C7A99">
        <w:rPr>
          <w:rFonts w:ascii="Poppins" w:hAnsi="Poppins" w:cs="Poppins"/>
          <w:color w:val="3B3838" w:themeColor="background2" w:themeShade="40"/>
          <w:sz w:val="18"/>
          <w:szCs w:val="18"/>
        </w:rPr>
        <w:t>Google</w:t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   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083A32">
        <w:rPr>
          <w:rFonts w:ascii="Poppins" w:hAnsi="Poppins" w:cs="Poppins"/>
          <w:color w:val="3B3838" w:themeColor="background2" w:themeShade="40"/>
          <w:sz w:val="18"/>
          <w:szCs w:val="18"/>
        </w:rPr>
        <w:t>Wrike</w:t>
      </w:r>
      <w:r w:rsidR="003C7A99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D13A2F">
        <w:rPr>
          <w:rFonts w:ascii="Poppins" w:hAnsi="Poppins" w:cs="Poppins"/>
          <w:color w:val="3B3838" w:themeColor="background2" w:themeShade="40"/>
          <w:sz w:val="18"/>
          <w:szCs w:val="18"/>
        </w:rPr>
        <w:t>Kling</w:t>
      </w:r>
    </w:p>
    <w:p w14:paraId="3A47ECAE" w14:textId="307B105B" w:rsidR="006A1720" w:rsidRDefault="006A1720" w:rsidP="006A1720">
      <w:pPr>
        <w:tabs>
          <w:tab w:val="left" w:pos="2520"/>
          <w:tab w:val="left" w:pos="5040"/>
          <w:tab w:val="left" w:pos="6750"/>
          <w:tab w:val="left" w:pos="8820"/>
        </w:tabs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>
        <w:rPr>
          <w:rFonts w:ascii="Poppins" w:hAnsi="Poppins" w:cs="Poppins"/>
          <w:color w:val="3B3838" w:themeColor="background2" w:themeShade="40"/>
          <w:sz w:val="18"/>
          <w:szCs w:val="18"/>
        </w:rPr>
        <w:t>We Are</w:t>
      </w:r>
      <w:r w:rsidR="00855D1F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Learning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3C7A99">
        <w:rPr>
          <w:rFonts w:ascii="Poppins" w:hAnsi="Poppins" w:cs="Poppins"/>
          <w:color w:val="3B3838" w:themeColor="background2" w:themeShade="40"/>
          <w:sz w:val="18"/>
          <w:szCs w:val="18"/>
        </w:rPr>
        <w:t>CSS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3C7A99">
        <w:rPr>
          <w:rFonts w:ascii="Poppins" w:hAnsi="Poppins" w:cs="Poppins"/>
          <w:color w:val="3B3838" w:themeColor="background2" w:themeShade="40"/>
          <w:sz w:val="18"/>
          <w:szCs w:val="18"/>
        </w:rPr>
        <w:t>Workspace</w:t>
      </w:r>
      <w:r w:rsidR="003C7A99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3C7A99">
        <w:rPr>
          <w:rFonts w:ascii="Poppins" w:hAnsi="Poppins" w:cs="Poppins"/>
          <w:color w:val="3B3838" w:themeColor="background2" w:themeShade="40"/>
          <w:sz w:val="18"/>
          <w:szCs w:val="18"/>
        </w:rPr>
        <w:t>Notion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D13A2F">
        <w:rPr>
          <w:rFonts w:ascii="Poppins" w:hAnsi="Poppins" w:cs="Poppins"/>
          <w:color w:val="3B3838" w:themeColor="background2" w:themeShade="40"/>
          <w:sz w:val="18"/>
          <w:szCs w:val="18"/>
        </w:rPr>
        <w:t>DALL</w:t>
      </w:r>
      <w:r w:rsidR="00D13A2F">
        <w:rPr>
          <w:rFonts w:asciiTheme="majorHAnsi" w:hAnsiTheme="majorHAnsi" w:cstheme="majorHAnsi"/>
          <w:sz w:val="18"/>
          <w:szCs w:val="18"/>
        </w:rPr>
        <w:t>-</w:t>
      </w:r>
      <w:r w:rsidR="00D13A2F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E      </w:t>
      </w:r>
      <w:r w:rsidR="00D13A2F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 </w:t>
      </w:r>
    </w:p>
    <w:p w14:paraId="744F9C4F" w14:textId="4395A3B8" w:rsidR="006A1720" w:rsidRDefault="003C7A99" w:rsidP="006A1720">
      <w:pPr>
        <w:tabs>
          <w:tab w:val="left" w:pos="2520"/>
          <w:tab w:val="left" w:pos="5040"/>
          <w:tab w:val="left" w:pos="6750"/>
          <w:tab w:val="left" w:pos="8820"/>
        </w:tabs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>
        <w:rPr>
          <w:rFonts w:ascii="Poppins" w:hAnsi="Poppins" w:cs="Poppins"/>
          <w:color w:val="3B3838" w:themeColor="background2" w:themeShade="40"/>
          <w:sz w:val="18"/>
          <w:szCs w:val="18"/>
        </w:rPr>
        <w:t>Scorm / xAPI</w:t>
      </w:r>
      <w:r w:rsidR="006A1720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JavaScript</w:t>
      </w:r>
      <w:r w:rsidR="006A1720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Lucidchart</w:t>
      </w:r>
      <w:r w:rsidR="006A1720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D13A2F">
        <w:rPr>
          <w:rFonts w:ascii="Poppins" w:hAnsi="Poppins" w:cs="Poppins"/>
          <w:color w:val="3B3838" w:themeColor="background2" w:themeShade="40"/>
          <w:sz w:val="18"/>
          <w:szCs w:val="18"/>
        </w:rPr>
        <w:t>ChatGPT</w:t>
      </w:r>
      <w:r w:rsidR="006A1720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1651DC">
        <w:rPr>
          <w:rFonts w:ascii="Poppins" w:hAnsi="Poppins" w:cs="Poppins"/>
          <w:color w:val="3B3838" w:themeColor="background2" w:themeShade="40"/>
          <w:sz w:val="18"/>
          <w:szCs w:val="18"/>
        </w:rPr>
        <w:t>N8N</w:t>
      </w:r>
      <w:r w:rsidR="006A1720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     </w:t>
      </w:r>
    </w:p>
    <w:p w14:paraId="75402025" w14:textId="77777777" w:rsidR="006A1720" w:rsidRDefault="006A1720" w:rsidP="00A64B81">
      <w:pPr>
        <w:pBdr>
          <w:bottom w:val="single" w:sz="4" w:space="1" w:color="BFBFBF" w:themeColor="background1" w:themeShade="BF"/>
        </w:pBdr>
        <w:ind w:left="180" w:right="180"/>
        <w:rPr>
          <w:rFonts w:ascii="Poppins" w:hAnsi="Poppins" w:cs="Poppins"/>
          <w:color w:val="3B3838" w:themeColor="background2" w:themeShade="40"/>
          <w:spacing w:val="40"/>
          <w:sz w:val="8"/>
          <w:szCs w:val="8"/>
        </w:rPr>
      </w:pPr>
    </w:p>
    <w:p w14:paraId="6944BEB8" w14:textId="77777777" w:rsidR="009851E8" w:rsidRPr="0013542E" w:rsidRDefault="009851E8" w:rsidP="00A64B81">
      <w:pPr>
        <w:pBdr>
          <w:bottom w:val="single" w:sz="4" w:space="1" w:color="BFBFBF" w:themeColor="background1" w:themeShade="BF"/>
        </w:pBdr>
        <w:ind w:left="180" w:right="180"/>
        <w:rPr>
          <w:rFonts w:ascii="Poppins" w:hAnsi="Poppins" w:cs="Poppins"/>
          <w:color w:val="3B3838" w:themeColor="background2" w:themeShade="40"/>
          <w:spacing w:val="40"/>
          <w:sz w:val="8"/>
          <w:szCs w:val="8"/>
        </w:rPr>
      </w:pPr>
    </w:p>
    <w:p w14:paraId="24412FBD" w14:textId="77777777" w:rsidR="00A64B81" w:rsidRPr="0013542E" w:rsidRDefault="00A64B81" w:rsidP="00A64B81">
      <w:pPr>
        <w:ind w:left="180" w:right="180"/>
        <w:rPr>
          <w:rFonts w:ascii="Poppins" w:hAnsi="Poppins" w:cs="Poppins"/>
          <w:color w:val="3B3838" w:themeColor="background2" w:themeShade="40"/>
          <w:spacing w:val="40"/>
          <w:sz w:val="9"/>
          <w:szCs w:val="9"/>
        </w:rPr>
      </w:pPr>
    </w:p>
    <w:p w14:paraId="73D12F9D" w14:textId="77777777" w:rsidR="00A64B81" w:rsidRPr="003D203B" w:rsidRDefault="00A64B81" w:rsidP="00A64B81">
      <w:pPr>
        <w:ind w:left="180" w:right="180"/>
        <w:rPr>
          <w:rFonts w:ascii="Poppins SemiBold" w:hAnsi="Poppins SemiBold" w:cs="Poppins SemiBold"/>
          <w:color w:val="3B3838" w:themeColor="background2" w:themeShade="40"/>
          <w:spacing w:val="12"/>
          <w:sz w:val="7"/>
          <w:szCs w:val="7"/>
        </w:rPr>
      </w:pPr>
    </w:p>
    <w:p w14:paraId="65BA3A71" w14:textId="77777777" w:rsidR="008B41C3" w:rsidRPr="00A64B81" w:rsidRDefault="00672601" w:rsidP="002E05EE">
      <w:pPr>
        <w:spacing w:after="220"/>
        <w:ind w:left="180" w:right="180"/>
        <w:rPr>
          <w:rFonts w:ascii="Poppins SemiBold" w:hAnsi="Poppins SemiBold" w:cs="Poppins SemiBold"/>
          <w:color w:val="3B3838" w:themeColor="background2" w:themeShade="40"/>
          <w:spacing w:val="30"/>
          <w:sz w:val="18"/>
          <w:szCs w:val="18"/>
        </w:rPr>
      </w:pPr>
      <w:r w:rsidRPr="00A64B81">
        <w:rPr>
          <w:rFonts w:ascii="Poppins SemiBold" w:hAnsi="Poppins SemiBold" w:cs="Poppins SemiBold"/>
          <w:color w:val="3B3838" w:themeColor="background2" w:themeShade="40"/>
          <w:spacing w:val="30"/>
          <w:sz w:val="18"/>
          <w:szCs w:val="18"/>
        </w:rPr>
        <w:t>EDUCATION</w:t>
      </w:r>
    </w:p>
    <w:p w14:paraId="583D3171" w14:textId="59418378" w:rsidR="00776AC8" w:rsidRPr="0013542E" w:rsidRDefault="00776AC8" w:rsidP="00776AC8">
      <w:pPr>
        <w:tabs>
          <w:tab w:val="right" w:pos="10620"/>
        </w:tabs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 w:rsidRPr="00776AC8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Project Management </w:t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Institute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| </w:t>
      </w:r>
      <w:r>
        <w:rPr>
          <w:rFonts w:ascii="Poppins SemiBold" w:hAnsi="Poppins SemiBold" w:cs="Poppins SemiBold"/>
          <w:color w:val="3B3838" w:themeColor="background2" w:themeShade="40"/>
          <w:sz w:val="18"/>
          <w:szCs w:val="18"/>
        </w:rPr>
        <w:t>Project Management Professional</w:t>
      </w:r>
      <w:r w:rsidR="007714A2">
        <w:rPr>
          <w:rFonts w:ascii="Poppins SemiBold" w:hAnsi="Poppins SemiBold" w:cs="Poppins SemiBold"/>
          <w:color w:val="3B3838" w:themeColor="background2" w:themeShade="40"/>
          <w:sz w:val="18"/>
          <w:szCs w:val="18"/>
        </w:rPr>
        <w:t xml:space="preserve"> </w:t>
      </w:r>
      <w:r w:rsidR="00CF2A25">
        <w:rPr>
          <w:rFonts w:ascii="Poppins SemiBold" w:hAnsi="Poppins SemiBold" w:cs="Poppins SemiBold"/>
          <w:color w:val="3B3838" w:themeColor="background2" w:themeShade="40"/>
          <w:sz w:val="18"/>
          <w:szCs w:val="18"/>
        </w:rPr>
        <w:t xml:space="preserve">(PMP) </w:t>
      </w:r>
      <w:r w:rsidR="00985729">
        <w:rPr>
          <w:rFonts w:ascii="Poppins SemiBold" w:hAnsi="Poppins SemiBold" w:cs="Poppins SemiBold"/>
          <w:color w:val="3B3838" w:themeColor="background2" w:themeShade="40"/>
          <w:sz w:val="18"/>
          <w:szCs w:val="18"/>
        </w:rPr>
        <w:t xml:space="preserve">Certification </w:t>
      </w:r>
      <w:r w:rsidR="00985729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7714A2">
        <w:rPr>
          <w:rFonts w:ascii="Poppins" w:hAnsi="Poppins" w:cs="Poppins"/>
          <w:i/>
          <w:iCs/>
          <w:color w:val="3B3838" w:themeColor="background2" w:themeShade="40"/>
          <w:sz w:val="18"/>
          <w:szCs w:val="18"/>
        </w:rPr>
        <w:t>E</w:t>
      </w:r>
      <w:r w:rsidR="007714A2" w:rsidRPr="007714A2">
        <w:rPr>
          <w:rFonts w:ascii="Poppins" w:hAnsi="Poppins" w:cs="Poppins"/>
          <w:i/>
          <w:iCs/>
          <w:color w:val="3B3838" w:themeColor="background2" w:themeShade="40"/>
          <w:sz w:val="18"/>
          <w:szCs w:val="18"/>
        </w:rPr>
        <w:t xml:space="preserve">xpected March </w:t>
      </w:r>
      <w:r w:rsidRPr="007714A2">
        <w:rPr>
          <w:rFonts w:ascii="Poppins" w:hAnsi="Poppins" w:cs="Poppins"/>
          <w:i/>
          <w:iCs/>
          <w:color w:val="3B3838" w:themeColor="background2" w:themeShade="40"/>
          <w:sz w:val="18"/>
          <w:szCs w:val="18"/>
        </w:rPr>
        <w:t>202</w:t>
      </w:r>
      <w:r w:rsidR="005769FC" w:rsidRPr="007714A2">
        <w:rPr>
          <w:rFonts w:ascii="Poppins" w:hAnsi="Poppins" w:cs="Poppins"/>
          <w:i/>
          <w:iCs/>
          <w:color w:val="3B3838" w:themeColor="background2" w:themeShade="40"/>
          <w:sz w:val="18"/>
          <w:szCs w:val="18"/>
        </w:rPr>
        <w:t>6</w:t>
      </w:r>
    </w:p>
    <w:p w14:paraId="73AAB2B2" w14:textId="46CB22D2" w:rsidR="00A64B81" w:rsidRPr="0013542E" w:rsidRDefault="00A64B81" w:rsidP="00A64B81">
      <w:pPr>
        <w:tabs>
          <w:tab w:val="right" w:pos="10620"/>
        </w:tabs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>
        <w:rPr>
          <w:rFonts w:ascii="Poppins" w:hAnsi="Poppins" w:cs="Poppins"/>
          <w:color w:val="3B3838" w:themeColor="background2" w:themeShade="40"/>
          <w:sz w:val="18"/>
          <w:szCs w:val="18"/>
        </w:rPr>
        <w:t>Association for Talent Development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| </w:t>
      </w:r>
      <w:r w:rsidRPr="00A64B81">
        <w:rPr>
          <w:rFonts w:ascii="Poppins SemiBold" w:hAnsi="Poppins SemiBold" w:cs="Poppins SemiBold"/>
          <w:color w:val="3B3838" w:themeColor="background2" w:themeShade="40"/>
          <w:sz w:val="18"/>
          <w:szCs w:val="18"/>
        </w:rPr>
        <w:t xml:space="preserve">Certificate in Advanced E-Learning Instructional </w:t>
      </w:r>
      <w:r w:rsidR="00985729" w:rsidRPr="00A64B81">
        <w:rPr>
          <w:rFonts w:ascii="Poppins SemiBold" w:hAnsi="Poppins SemiBold" w:cs="Poppins SemiBold"/>
          <w:color w:val="3B3838" w:themeColor="background2" w:themeShade="40"/>
          <w:sz w:val="18"/>
          <w:szCs w:val="18"/>
        </w:rPr>
        <w:t>Design</w:t>
      </w:r>
      <w:r w:rsidR="00985729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 w:rsidR="00985729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2016</w:t>
      </w:r>
    </w:p>
    <w:p w14:paraId="153EC5C0" w14:textId="0AFF117F" w:rsidR="002A3C32" w:rsidRPr="0013542E" w:rsidRDefault="006062AD" w:rsidP="003F678C">
      <w:pPr>
        <w:tabs>
          <w:tab w:val="right" w:pos="10620"/>
        </w:tabs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>University</w:t>
      </w:r>
      <w:r w:rsidR="00A64B81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of California, Berkeley </w:t>
      </w:r>
      <w:r w:rsidR="00A64B81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| </w:t>
      </w:r>
      <w:r w:rsidR="00A64B81" w:rsidRPr="00A64B81">
        <w:rPr>
          <w:rFonts w:ascii="Poppins SemiBold" w:hAnsi="Poppins SemiBold" w:cs="Poppins SemiBold"/>
          <w:color w:val="3B3838" w:themeColor="background2" w:themeShade="40"/>
          <w:sz w:val="18"/>
          <w:szCs w:val="18"/>
        </w:rPr>
        <w:t>BA in English Language &amp; Literature</w:t>
      </w:r>
      <w:r w:rsidR="00FE5D2F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 w:rsidR="00C93A54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 w:rsidR="00A64B81">
        <w:rPr>
          <w:rFonts w:ascii="Poppins" w:hAnsi="Poppins" w:cs="Poppins"/>
          <w:color w:val="3B3838" w:themeColor="background2" w:themeShade="40"/>
          <w:sz w:val="18"/>
          <w:szCs w:val="18"/>
        </w:rPr>
        <w:t>2008</w:t>
      </w:r>
    </w:p>
    <w:p w14:paraId="06DCE9C2" w14:textId="548E4DEC" w:rsidR="00984498" w:rsidRPr="0013542E" w:rsidRDefault="00A64B81" w:rsidP="003F678C">
      <w:pPr>
        <w:tabs>
          <w:tab w:val="right" w:pos="10620"/>
        </w:tabs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>University</w:t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of California, Berkeley 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| </w:t>
      </w:r>
      <w:r w:rsidRPr="00A64B81">
        <w:rPr>
          <w:rFonts w:ascii="Poppins SemiBold" w:hAnsi="Poppins SemiBold" w:cs="Poppins SemiBold"/>
          <w:color w:val="3B3838" w:themeColor="background2" w:themeShade="40"/>
          <w:sz w:val="18"/>
          <w:szCs w:val="18"/>
        </w:rPr>
        <w:t xml:space="preserve">BA in Film </w:t>
      </w:r>
      <w:r w:rsidR="00985729" w:rsidRPr="00A64B81">
        <w:rPr>
          <w:rFonts w:ascii="Poppins SemiBold" w:hAnsi="Poppins SemiBold" w:cs="Poppins SemiBold"/>
          <w:color w:val="3B3838" w:themeColor="background2" w:themeShade="40"/>
          <w:sz w:val="18"/>
          <w:szCs w:val="18"/>
        </w:rPr>
        <w:t>Studies</w:t>
      </w:r>
      <w:r w:rsidR="00985729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 w:rsidR="00985729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2008</w:t>
      </w:r>
    </w:p>
    <w:p w14:paraId="07DACED4" w14:textId="029AC058" w:rsidR="00A25C99" w:rsidRPr="0013542E" w:rsidRDefault="00A25C99" w:rsidP="003F678C">
      <w:pPr>
        <w:pBdr>
          <w:bottom w:val="single" w:sz="4" w:space="1" w:color="BFBFBF" w:themeColor="background1" w:themeShade="BF"/>
        </w:pBdr>
        <w:ind w:left="180" w:right="180"/>
        <w:rPr>
          <w:rFonts w:ascii="Poppins" w:hAnsi="Poppins" w:cs="Poppins"/>
          <w:b/>
          <w:bCs/>
          <w:color w:val="3B3838" w:themeColor="background2" w:themeShade="40"/>
          <w:spacing w:val="40"/>
          <w:sz w:val="7"/>
          <w:szCs w:val="7"/>
        </w:rPr>
      </w:pPr>
    </w:p>
    <w:p w14:paraId="05D196DC" w14:textId="549533D0" w:rsidR="00644B8F" w:rsidRPr="0013542E" w:rsidRDefault="00644B8F" w:rsidP="003F678C">
      <w:pPr>
        <w:pBdr>
          <w:bottom w:val="single" w:sz="4" w:space="1" w:color="BFBFBF" w:themeColor="background1" w:themeShade="BF"/>
        </w:pBdr>
        <w:ind w:left="180" w:right="180"/>
        <w:rPr>
          <w:rFonts w:ascii="Poppins" w:hAnsi="Poppins" w:cs="Poppins"/>
          <w:b/>
          <w:bCs/>
          <w:color w:val="3B3838" w:themeColor="background2" w:themeShade="40"/>
          <w:spacing w:val="40"/>
          <w:sz w:val="7"/>
          <w:szCs w:val="7"/>
        </w:rPr>
      </w:pPr>
    </w:p>
    <w:p w14:paraId="2349F70D" w14:textId="727046C2" w:rsidR="00644B8F" w:rsidRPr="0013542E" w:rsidRDefault="00644B8F" w:rsidP="003F678C">
      <w:pPr>
        <w:ind w:left="180" w:right="180"/>
        <w:rPr>
          <w:rFonts w:ascii="Poppins" w:hAnsi="Poppins" w:cs="Poppins"/>
          <w:color w:val="3B3838" w:themeColor="background2" w:themeShade="40"/>
          <w:sz w:val="8"/>
          <w:szCs w:val="8"/>
        </w:rPr>
      </w:pPr>
    </w:p>
    <w:p w14:paraId="58578818" w14:textId="77777777" w:rsidR="00644B8F" w:rsidRPr="0013542E" w:rsidRDefault="00644B8F" w:rsidP="003F678C">
      <w:pPr>
        <w:ind w:left="180" w:right="180"/>
        <w:rPr>
          <w:rFonts w:ascii="Poppins" w:hAnsi="Poppins" w:cs="Poppins"/>
          <w:color w:val="3B3838" w:themeColor="background2" w:themeShade="40"/>
          <w:sz w:val="8"/>
          <w:szCs w:val="8"/>
        </w:rPr>
      </w:pPr>
    </w:p>
    <w:p w14:paraId="4F56F963" w14:textId="6A55DFED" w:rsidR="00E876AD" w:rsidRPr="00A64B81" w:rsidRDefault="00CF2A25" w:rsidP="00716E39">
      <w:pPr>
        <w:spacing w:after="210"/>
        <w:ind w:left="180" w:right="180"/>
        <w:rPr>
          <w:rFonts w:ascii="Poppins SemiBold" w:hAnsi="Poppins SemiBold" w:cs="Poppins SemiBold"/>
          <w:color w:val="3B3838" w:themeColor="background2" w:themeShade="40"/>
          <w:spacing w:val="30"/>
          <w:sz w:val="18"/>
          <w:szCs w:val="18"/>
        </w:rPr>
      </w:pPr>
      <w:r>
        <w:rPr>
          <w:rFonts w:ascii="Poppins SemiBold" w:hAnsi="Poppins SemiBold" w:cs="Poppins SemiBold"/>
          <w:color w:val="3B3838" w:themeColor="background2" w:themeShade="40"/>
          <w:spacing w:val="30"/>
          <w:sz w:val="18"/>
          <w:szCs w:val="18"/>
        </w:rPr>
        <w:t xml:space="preserve">ADDITIONAL </w:t>
      </w:r>
      <w:r w:rsidR="00672601" w:rsidRPr="00A64B81">
        <w:rPr>
          <w:rFonts w:ascii="Poppins SemiBold" w:hAnsi="Poppins SemiBold" w:cs="Poppins SemiBold"/>
          <w:color w:val="3B3838" w:themeColor="background2" w:themeShade="40"/>
          <w:spacing w:val="30"/>
          <w:sz w:val="18"/>
          <w:szCs w:val="18"/>
        </w:rPr>
        <w:t>PROFESSIONAL DEVELOPMENT</w:t>
      </w:r>
    </w:p>
    <w:p w14:paraId="148A5EE5" w14:textId="198C4D42" w:rsidR="004404BE" w:rsidRPr="0013542E" w:rsidRDefault="004404BE" w:rsidP="004404BE">
      <w:pPr>
        <w:tabs>
          <w:tab w:val="right" w:pos="10620"/>
        </w:tabs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Google 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| </w:t>
      </w:r>
      <w:r>
        <w:rPr>
          <w:rFonts w:ascii="Poppins SemiBold" w:hAnsi="Poppins SemiBold" w:cs="Poppins SemiBold"/>
          <w:color w:val="3B3838" w:themeColor="background2" w:themeShade="40"/>
          <w:sz w:val="18"/>
          <w:szCs w:val="18"/>
        </w:rPr>
        <w:t xml:space="preserve">Project Management </w:t>
      </w:r>
      <w:r w:rsidR="00985729">
        <w:rPr>
          <w:rFonts w:ascii="Poppins SemiBold" w:hAnsi="Poppins SemiBold" w:cs="Poppins SemiBold"/>
          <w:color w:val="3B3838" w:themeColor="background2" w:themeShade="40"/>
          <w:sz w:val="18"/>
          <w:szCs w:val="18"/>
        </w:rPr>
        <w:t>Certificate</w:t>
      </w:r>
      <w:r w:rsidR="00985729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 w:rsidR="00985729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2026</w:t>
      </w:r>
    </w:p>
    <w:p w14:paraId="1B6734A3" w14:textId="38531DAF" w:rsidR="004404BE" w:rsidRPr="0013542E" w:rsidRDefault="004404BE" w:rsidP="004404BE">
      <w:pPr>
        <w:tabs>
          <w:tab w:val="right" w:pos="10620"/>
        </w:tabs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Google 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| </w:t>
      </w:r>
      <w:r>
        <w:rPr>
          <w:rFonts w:ascii="Poppins SemiBold" w:hAnsi="Poppins SemiBold" w:cs="Poppins SemiBold"/>
          <w:color w:val="3B3838" w:themeColor="background2" w:themeShade="40"/>
          <w:sz w:val="18"/>
          <w:szCs w:val="18"/>
        </w:rPr>
        <w:t xml:space="preserve">Generative AI Leader </w:t>
      </w:r>
      <w:r w:rsidR="00985729">
        <w:rPr>
          <w:rFonts w:ascii="Poppins SemiBold" w:hAnsi="Poppins SemiBold" w:cs="Poppins SemiBold"/>
          <w:color w:val="3B3838" w:themeColor="background2" w:themeShade="40"/>
          <w:sz w:val="18"/>
          <w:szCs w:val="18"/>
        </w:rPr>
        <w:t>Certification</w:t>
      </w:r>
      <w:r w:rsidR="00985729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 w:rsidR="00985729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2025</w:t>
      </w:r>
    </w:p>
    <w:p w14:paraId="615B0297" w14:textId="77777777" w:rsidR="004404BE" w:rsidRDefault="004404BE" w:rsidP="004404BE">
      <w:pPr>
        <w:tabs>
          <w:tab w:val="right" w:pos="10620"/>
        </w:tabs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KNIME 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| </w:t>
      </w:r>
      <w:r>
        <w:rPr>
          <w:rFonts w:ascii="Poppins SemiBold" w:hAnsi="Poppins SemiBold" w:cs="Poppins SemiBold"/>
          <w:color w:val="3B3838" w:themeColor="background2" w:themeShade="40"/>
          <w:sz w:val="18"/>
          <w:szCs w:val="18"/>
        </w:rPr>
        <w:t>Data Science Professional Certificate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2025</w:t>
      </w:r>
    </w:p>
    <w:p w14:paraId="2759BF87" w14:textId="6F8282FF" w:rsidR="003D3D19" w:rsidRDefault="003D3D19" w:rsidP="003D3D19">
      <w:pPr>
        <w:tabs>
          <w:tab w:val="right" w:pos="10620"/>
        </w:tabs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University of Maryland 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| </w:t>
      </w:r>
      <w:r>
        <w:rPr>
          <w:rFonts w:ascii="Poppins SemiBold" w:hAnsi="Poppins SemiBold" w:cs="Poppins SemiBold"/>
          <w:color w:val="3B3838" w:themeColor="background2" w:themeShade="40"/>
          <w:sz w:val="18"/>
          <w:szCs w:val="18"/>
        </w:rPr>
        <w:t xml:space="preserve">AI and Career Empowerment </w:t>
      </w:r>
      <w:r w:rsidR="00985729">
        <w:rPr>
          <w:rFonts w:ascii="Poppins SemiBold" w:hAnsi="Poppins SemiBold" w:cs="Poppins SemiBold"/>
          <w:color w:val="3B3838" w:themeColor="background2" w:themeShade="40"/>
          <w:sz w:val="18"/>
          <w:szCs w:val="18"/>
        </w:rPr>
        <w:t>Certificate</w:t>
      </w:r>
      <w:r w:rsidR="00985729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 w:rsidR="00985729"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2025</w:t>
      </w:r>
    </w:p>
    <w:p w14:paraId="5FCD7D07" w14:textId="45EC108C" w:rsidR="003D3D19" w:rsidRDefault="003D3D19" w:rsidP="003D3D19">
      <w:pPr>
        <w:tabs>
          <w:tab w:val="right" w:pos="10620"/>
        </w:tabs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Adobe 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| </w:t>
      </w:r>
      <w:r>
        <w:rPr>
          <w:rFonts w:ascii="Poppins SemiBold" w:hAnsi="Poppins SemiBold" w:cs="Poppins SemiBold"/>
          <w:color w:val="3B3838" w:themeColor="background2" w:themeShade="40"/>
          <w:sz w:val="18"/>
          <w:szCs w:val="18"/>
        </w:rPr>
        <w:t>Skills in GenAI for Creatives Certificate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2025</w:t>
      </w:r>
    </w:p>
    <w:p w14:paraId="6B4887BE" w14:textId="77777777" w:rsidR="00776AC8" w:rsidRDefault="00776AC8" w:rsidP="00776AC8">
      <w:pPr>
        <w:tabs>
          <w:tab w:val="right" w:pos="10620"/>
        </w:tabs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Adobe 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| </w:t>
      </w:r>
      <w:r>
        <w:rPr>
          <w:rFonts w:ascii="Poppins SemiBold" w:hAnsi="Poppins SemiBold" w:cs="Poppins SemiBold"/>
          <w:color w:val="3B3838" w:themeColor="background2" w:themeShade="40"/>
          <w:sz w:val="18"/>
          <w:szCs w:val="18"/>
        </w:rPr>
        <w:t>Photoshop, Illustrator, Premiere Certifications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2024 – 2025</w:t>
      </w:r>
    </w:p>
    <w:p w14:paraId="713D4C29" w14:textId="0AEC1D88" w:rsidR="003D3D19" w:rsidRDefault="003D3D19" w:rsidP="003D3D19">
      <w:pPr>
        <w:tabs>
          <w:tab w:val="right" w:pos="10620"/>
        </w:tabs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LinkedIn 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| </w:t>
      </w:r>
      <w:r>
        <w:rPr>
          <w:rFonts w:ascii="Poppins SemiBold" w:hAnsi="Poppins SemiBold" w:cs="Poppins SemiBold"/>
          <w:color w:val="3B3838" w:themeColor="background2" w:themeShade="40"/>
          <w:sz w:val="18"/>
          <w:szCs w:val="18"/>
        </w:rPr>
        <w:t>Generative AI for Learning &amp; Development Certificate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2024</w:t>
      </w:r>
    </w:p>
    <w:p w14:paraId="3550E138" w14:textId="04CB80EF" w:rsidR="002E05EE" w:rsidRPr="0013542E" w:rsidRDefault="00275A26" w:rsidP="00F93E46">
      <w:pPr>
        <w:tabs>
          <w:tab w:val="right" w:pos="10620"/>
        </w:tabs>
        <w:ind w:left="180" w:right="180"/>
        <w:rPr>
          <w:rFonts w:ascii="Poppins" w:hAnsi="Poppins" w:cs="Poppins"/>
          <w:color w:val="3B3838" w:themeColor="background2" w:themeShade="40"/>
          <w:sz w:val="18"/>
          <w:szCs w:val="18"/>
        </w:rPr>
      </w:pPr>
      <w:r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LinkedIn 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| </w:t>
      </w:r>
      <w:r>
        <w:rPr>
          <w:rFonts w:ascii="Poppins SemiBold" w:hAnsi="Poppins SemiBold" w:cs="Poppins SemiBold"/>
          <w:color w:val="3B3838" w:themeColor="background2" w:themeShade="40"/>
          <w:sz w:val="18"/>
          <w:szCs w:val="18"/>
        </w:rPr>
        <w:t>AI for Students Certificate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 xml:space="preserve"> </w:t>
      </w:r>
      <w:r w:rsidRPr="0013542E">
        <w:rPr>
          <w:rFonts w:ascii="Poppins" w:hAnsi="Poppins" w:cs="Poppins"/>
          <w:color w:val="3B3838" w:themeColor="background2" w:themeShade="40"/>
          <w:sz w:val="18"/>
          <w:szCs w:val="18"/>
        </w:rPr>
        <w:tab/>
      </w:r>
      <w:r>
        <w:rPr>
          <w:rFonts w:ascii="Poppins" w:hAnsi="Poppins" w:cs="Poppins"/>
          <w:color w:val="3B3838" w:themeColor="background2" w:themeShade="40"/>
          <w:sz w:val="18"/>
          <w:szCs w:val="18"/>
        </w:rPr>
        <w:t>2024</w:t>
      </w:r>
    </w:p>
    <w:sectPr w:rsidR="002E05EE" w:rsidRPr="0013542E" w:rsidSect="00207B92">
      <w:pgSz w:w="12240" w:h="15840" w:code="1"/>
      <w:pgMar w:top="45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99D8C" w14:textId="77777777" w:rsidR="00EC3D48" w:rsidRDefault="00EC3D48" w:rsidP="001901FB">
      <w:r>
        <w:separator/>
      </w:r>
    </w:p>
  </w:endnote>
  <w:endnote w:type="continuationSeparator" w:id="0">
    <w:p w14:paraId="3FD0C442" w14:textId="77777777" w:rsidR="00EC3D48" w:rsidRDefault="00EC3D48" w:rsidP="0019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-Bold">
    <w:altName w:val="Arial"/>
    <w:panose1 w:val="00000000000000000000"/>
    <w:charset w:val="4D"/>
    <w:family w:val="auto"/>
    <w:notTrueType/>
    <w:pitch w:val="variable"/>
    <w:sig w:usb0="00008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46C73" w14:textId="77777777" w:rsidR="00EC3D48" w:rsidRDefault="00EC3D48" w:rsidP="001901FB">
      <w:r>
        <w:separator/>
      </w:r>
    </w:p>
  </w:footnote>
  <w:footnote w:type="continuationSeparator" w:id="0">
    <w:p w14:paraId="0A356E9B" w14:textId="77777777" w:rsidR="00EC3D48" w:rsidRDefault="00EC3D48" w:rsidP="00190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F58"/>
    <w:multiLevelType w:val="multilevel"/>
    <w:tmpl w:val="5FFC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C7F27"/>
    <w:multiLevelType w:val="hybridMultilevel"/>
    <w:tmpl w:val="96247B7C"/>
    <w:lvl w:ilvl="0" w:tplc="92B23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0972FE"/>
    <w:multiLevelType w:val="multilevel"/>
    <w:tmpl w:val="AC10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F7AEE"/>
    <w:multiLevelType w:val="hybridMultilevel"/>
    <w:tmpl w:val="B726BE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E41D7C"/>
    <w:multiLevelType w:val="hybridMultilevel"/>
    <w:tmpl w:val="27BA5AAC"/>
    <w:lvl w:ilvl="0" w:tplc="CE94A2D2">
      <w:start w:val="1"/>
      <w:numFmt w:val="bullet"/>
      <w:pStyle w:val="BulletedList"/>
      <w:lvlText w:val="•"/>
      <w:lvlJc w:val="left"/>
      <w:pPr>
        <w:ind w:left="202" w:hanging="202"/>
      </w:pPr>
      <w:rPr>
        <w:rFonts w:ascii="Poppins-Bold" w:hAnsi="Poppins-Bold" w:hint="default"/>
        <w:caps w:val="0"/>
        <w:smallCaps w:val="0"/>
        <w:strike w:val="0"/>
        <w:dstrike w:val="0"/>
        <w:color w:val="1A211C"/>
        <w:spacing w:val="0"/>
        <w:w w:val="100"/>
        <w:kern w:val="0"/>
        <w:position w:val="-3"/>
        <w:sz w:val="23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6A60D6">
      <w:start w:val="1"/>
      <w:numFmt w:val="bullet"/>
      <w:lvlText w:val="•"/>
      <w:lvlJc w:val="left"/>
      <w:pPr>
        <w:ind w:left="303" w:hanging="123"/>
      </w:pPr>
      <w:rPr>
        <w:rFonts w:hAnsi="Arial Unicode MS"/>
        <w:caps w:val="0"/>
        <w:smallCaps w:val="0"/>
        <w:strike w:val="0"/>
        <w:dstrike w:val="0"/>
        <w:color w:val="1A211C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526222C">
      <w:start w:val="1"/>
      <w:numFmt w:val="bullet"/>
      <w:lvlText w:val="•"/>
      <w:lvlJc w:val="left"/>
      <w:pPr>
        <w:ind w:left="483" w:hanging="123"/>
      </w:pPr>
      <w:rPr>
        <w:rFonts w:hAnsi="Arial Unicode MS"/>
        <w:caps w:val="0"/>
        <w:smallCaps w:val="0"/>
        <w:strike w:val="0"/>
        <w:dstrike w:val="0"/>
        <w:color w:val="1A211C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632480E">
      <w:start w:val="1"/>
      <w:numFmt w:val="bullet"/>
      <w:lvlText w:val="•"/>
      <w:lvlJc w:val="left"/>
      <w:pPr>
        <w:ind w:left="663" w:hanging="123"/>
      </w:pPr>
      <w:rPr>
        <w:rFonts w:hAnsi="Arial Unicode MS"/>
        <w:caps w:val="0"/>
        <w:smallCaps w:val="0"/>
        <w:strike w:val="0"/>
        <w:dstrike w:val="0"/>
        <w:color w:val="1A211C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76D370">
      <w:start w:val="1"/>
      <w:numFmt w:val="bullet"/>
      <w:lvlText w:val="•"/>
      <w:lvlJc w:val="left"/>
      <w:pPr>
        <w:ind w:left="843" w:hanging="123"/>
      </w:pPr>
      <w:rPr>
        <w:rFonts w:hAnsi="Arial Unicode MS"/>
        <w:caps w:val="0"/>
        <w:smallCaps w:val="0"/>
        <w:strike w:val="0"/>
        <w:dstrike w:val="0"/>
        <w:color w:val="1A211C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5EAC24C">
      <w:start w:val="1"/>
      <w:numFmt w:val="bullet"/>
      <w:lvlText w:val="•"/>
      <w:lvlJc w:val="left"/>
      <w:pPr>
        <w:ind w:left="1023" w:hanging="123"/>
      </w:pPr>
      <w:rPr>
        <w:rFonts w:hAnsi="Arial Unicode MS"/>
        <w:caps w:val="0"/>
        <w:smallCaps w:val="0"/>
        <w:strike w:val="0"/>
        <w:dstrike w:val="0"/>
        <w:color w:val="1A211C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3ACE66">
      <w:start w:val="1"/>
      <w:numFmt w:val="bullet"/>
      <w:lvlText w:val="•"/>
      <w:lvlJc w:val="left"/>
      <w:pPr>
        <w:ind w:left="1203" w:hanging="123"/>
      </w:pPr>
      <w:rPr>
        <w:rFonts w:hAnsi="Arial Unicode MS"/>
        <w:caps w:val="0"/>
        <w:smallCaps w:val="0"/>
        <w:strike w:val="0"/>
        <w:dstrike w:val="0"/>
        <w:color w:val="1A211C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F8864A">
      <w:start w:val="1"/>
      <w:numFmt w:val="bullet"/>
      <w:lvlText w:val="•"/>
      <w:lvlJc w:val="left"/>
      <w:pPr>
        <w:ind w:left="1383" w:hanging="123"/>
      </w:pPr>
      <w:rPr>
        <w:rFonts w:hAnsi="Arial Unicode MS"/>
        <w:caps w:val="0"/>
        <w:smallCaps w:val="0"/>
        <w:strike w:val="0"/>
        <w:dstrike w:val="0"/>
        <w:color w:val="1A211C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070AFE2">
      <w:start w:val="1"/>
      <w:numFmt w:val="bullet"/>
      <w:lvlText w:val="•"/>
      <w:lvlJc w:val="left"/>
      <w:pPr>
        <w:ind w:left="1563" w:hanging="123"/>
      </w:pPr>
      <w:rPr>
        <w:rFonts w:hAnsi="Arial Unicode MS"/>
        <w:caps w:val="0"/>
        <w:smallCaps w:val="0"/>
        <w:strike w:val="0"/>
        <w:dstrike w:val="0"/>
        <w:color w:val="1A211C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B746C36"/>
    <w:multiLevelType w:val="hybridMultilevel"/>
    <w:tmpl w:val="ACEA34A0"/>
    <w:lvl w:ilvl="0" w:tplc="4CB66EEC">
      <w:start w:val="1"/>
      <w:numFmt w:val="bullet"/>
      <w:pStyle w:val="ListParagraphNew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1D9764D5"/>
    <w:multiLevelType w:val="multilevel"/>
    <w:tmpl w:val="9870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5E7BDA"/>
    <w:multiLevelType w:val="multilevel"/>
    <w:tmpl w:val="3D8E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C71096"/>
    <w:multiLevelType w:val="multilevel"/>
    <w:tmpl w:val="F65C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3D4E68"/>
    <w:multiLevelType w:val="multilevel"/>
    <w:tmpl w:val="6004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C76A69"/>
    <w:multiLevelType w:val="hybridMultilevel"/>
    <w:tmpl w:val="181E92C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C047A25"/>
    <w:multiLevelType w:val="multilevel"/>
    <w:tmpl w:val="7DDA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F03767"/>
    <w:multiLevelType w:val="multilevel"/>
    <w:tmpl w:val="2D8C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A16013"/>
    <w:multiLevelType w:val="multilevel"/>
    <w:tmpl w:val="F500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526265"/>
    <w:multiLevelType w:val="hybridMultilevel"/>
    <w:tmpl w:val="31E2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432706">
    <w:abstractNumId w:val="5"/>
  </w:num>
  <w:num w:numId="2" w16cid:durableId="1372069414">
    <w:abstractNumId w:val="10"/>
  </w:num>
  <w:num w:numId="3" w16cid:durableId="531188648">
    <w:abstractNumId w:val="10"/>
  </w:num>
  <w:num w:numId="4" w16cid:durableId="717051445">
    <w:abstractNumId w:val="1"/>
  </w:num>
  <w:num w:numId="5" w16cid:durableId="50351433">
    <w:abstractNumId w:val="4"/>
  </w:num>
  <w:num w:numId="6" w16cid:durableId="1864437830">
    <w:abstractNumId w:val="3"/>
  </w:num>
  <w:num w:numId="7" w16cid:durableId="120077745">
    <w:abstractNumId w:val="11"/>
  </w:num>
  <w:num w:numId="8" w16cid:durableId="1074739543">
    <w:abstractNumId w:val="12"/>
  </w:num>
  <w:num w:numId="9" w16cid:durableId="256908749">
    <w:abstractNumId w:val="8"/>
  </w:num>
  <w:num w:numId="10" w16cid:durableId="1876039571">
    <w:abstractNumId w:val="7"/>
  </w:num>
  <w:num w:numId="11" w16cid:durableId="1467972876">
    <w:abstractNumId w:val="14"/>
  </w:num>
  <w:num w:numId="12" w16cid:durableId="210456797">
    <w:abstractNumId w:val="0"/>
  </w:num>
  <w:num w:numId="13" w16cid:durableId="1758087373">
    <w:abstractNumId w:val="9"/>
  </w:num>
  <w:num w:numId="14" w16cid:durableId="1508399773">
    <w:abstractNumId w:val="13"/>
  </w:num>
  <w:num w:numId="15" w16cid:durableId="785121729">
    <w:abstractNumId w:val="2"/>
  </w:num>
  <w:num w:numId="16" w16cid:durableId="21117314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xszSwNDUyMzE2tjBR0lEKTi0uzszPAykwNKoFAAEMneMtAAAA"/>
  </w:docVars>
  <w:rsids>
    <w:rsidRoot w:val="00C80449"/>
    <w:rsid w:val="00003337"/>
    <w:rsid w:val="00013025"/>
    <w:rsid w:val="00015887"/>
    <w:rsid w:val="00022AF0"/>
    <w:rsid w:val="000249C1"/>
    <w:rsid w:val="00030200"/>
    <w:rsid w:val="0003411F"/>
    <w:rsid w:val="00034692"/>
    <w:rsid w:val="00035173"/>
    <w:rsid w:val="00035977"/>
    <w:rsid w:val="000368EE"/>
    <w:rsid w:val="00041F96"/>
    <w:rsid w:val="0004207A"/>
    <w:rsid w:val="000426AB"/>
    <w:rsid w:val="0004272A"/>
    <w:rsid w:val="00047969"/>
    <w:rsid w:val="0005235A"/>
    <w:rsid w:val="00052EDC"/>
    <w:rsid w:val="00056D42"/>
    <w:rsid w:val="000631D1"/>
    <w:rsid w:val="00066D0A"/>
    <w:rsid w:val="00067E68"/>
    <w:rsid w:val="0007296D"/>
    <w:rsid w:val="0007398F"/>
    <w:rsid w:val="000739CB"/>
    <w:rsid w:val="000761A7"/>
    <w:rsid w:val="000770A1"/>
    <w:rsid w:val="00083A32"/>
    <w:rsid w:val="000847EB"/>
    <w:rsid w:val="00085449"/>
    <w:rsid w:val="00095B60"/>
    <w:rsid w:val="00097604"/>
    <w:rsid w:val="000A1247"/>
    <w:rsid w:val="000A2C22"/>
    <w:rsid w:val="000A4443"/>
    <w:rsid w:val="000A59E9"/>
    <w:rsid w:val="000A5D59"/>
    <w:rsid w:val="000A7F45"/>
    <w:rsid w:val="000B2313"/>
    <w:rsid w:val="000C2423"/>
    <w:rsid w:val="000C7DD6"/>
    <w:rsid w:val="000D032E"/>
    <w:rsid w:val="000D782F"/>
    <w:rsid w:val="000E38B3"/>
    <w:rsid w:val="000F3546"/>
    <w:rsid w:val="00100714"/>
    <w:rsid w:val="0011443E"/>
    <w:rsid w:val="0011771A"/>
    <w:rsid w:val="00117F07"/>
    <w:rsid w:val="0012096C"/>
    <w:rsid w:val="001325D4"/>
    <w:rsid w:val="00135387"/>
    <w:rsid w:val="0013542E"/>
    <w:rsid w:val="0013587E"/>
    <w:rsid w:val="001376FF"/>
    <w:rsid w:val="00140D79"/>
    <w:rsid w:val="001439E8"/>
    <w:rsid w:val="00153466"/>
    <w:rsid w:val="001536CB"/>
    <w:rsid w:val="00161C76"/>
    <w:rsid w:val="001651DC"/>
    <w:rsid w:val="001679B0"/>
    <w:rsid w:val="00170180"/>
    <w:rsid w:val="00175802"/>
    <w:rsid w:val="00177AEE"/>
    <w:rsid w:val="00182CF8"/>
    <w:rsid w:val="001849E8"/>
    <w:rsid w:val="001901FB"/>
    <w:rsid w:val="001955FC"/>
    <w:rsid w:val="001960CE"/>
    <w:rsid w:val="001A4001"/>
    <w:rsid w:val="001A4FDE"/>
    <w:rsid w:val="001A71D8"/>
    <w:rsid w:val="001A7A5A"/>
    <w:rsid w:val="001C58F3"/>
    <w:rsid w:val="001D2440"/>
    <w:rsid w:val="001D5EB2"/>
    <w:rsid w:val="001E1294"/>
    <w:rsid w:val="001E247A"/>
    <w:rsid w:val="001E4E74"/>
    <w:rsid w:val="001E7906"/>
    <w:rsid w:val="001F1ABE"/>
    <w:rsid w:val="001F5934"/>
    <w:rsid w:val="001F6233"/>
    <w:rsid w:val="00200DD7"/>
    <w:rsid w:val="002016BE"/>
    <w:rsid w:val="0020376F"/>
    <w:rsid w:val="00204A63"/>
    <w:rsid w:val="00207B92"/>
    <w:rsid w:val="002103F6"/>
    <w:rsid w:val="00212674"/>
    <w:rsid w:val="00215574"/>
    <w:rsid w:val="0021636B"/>
    <w:rsid w:val="002164E0"/>
    <w:rsid w:val="00221902"/>
    <w:rsid w:val="002229A2"/>
    <w:rsid w:val="0023657A"/>
    <w:rsid w:val="00240853"/>
    <w:rsid w:val="0024364B"/>
    <w:rsid w:val="00244930"/>
    <w:rsid w:val="002506D1"/>
    <w:rsid w:val="00250CBF"/>
    <w:rsid w:val="002510F8"/>
    <w:rsid w:val="0026016E"/>
    <w:rsid w:val="002637C7"/>
    <w:rsid w:val="0026639E"/>
    <w:rsid w:val="00272D35"/>
    <w:rsid w:val="00275A26"/>
    <w:rsid w:val="00282439"/>
    <w:rsid w:val="00285CF4"/>
    <w:rsid w:val="0028613B"/>
    <w:rsid w:val="00287C00"/>
    <w:rsid w:val="00287DBA"/>
    <w:rsid w:val="00296EDA"/>
    <w:rsid w:val="00297472"/>
    <w:rsid w:val="002A2102"/>
    <w:rsid w:val="002A3AB6"/>
    <w:rsid w:val="002A3C32"/>
    <w:rsid w:val="002A4295"/>
    <w:rsid w:val="002A4CF8"/>
    <w:rsid w:val="002A6589"/>
    <w:rsid w:val="002B0CD1"/>
    <w:rsid w:val="002B36E0"/>
    <w:rsid w:val="002B5E72"/>
    <w:rsid w:val="002B63A3"/>
    <w:rsid w:val="002C2A30"/>
    <w:rsid w:val="002C4393"/>
    <w:rsid w:val="002C6377"/>
    <w:rsid w:val="002C6E86"/>
    <w:rsid w:val="002C6ED1"/>
    <w:rsid w:val="002D1298"/>
    <w:rsid w:val="002D1F37"/>
    <w:rsid w:val="002D3704"/>
    <w:rsid w:val="002E05EE"/>
    <w:rsid w:val="002F023D"/>
    <w:rsid w:val="002F03D0"/>
    <w:rsid w:val="002F1801"/>
    <w:rsid w:val="002F22A6"/>
    <w:rsid w:val="002F2F91"/>
    <w:rsid w:val="002F49A0"/>
    <w:rsid w:val="002F5C32"/>
    <w:rsid w:val="003013EF"/>
    <w:rsid w:val="00306073"/>
    <w:rsid w:val="00311F51"/>
    <w:rsid w:val="00322DAA"/>
    <w:rsid w:val="00327582"/>
    <w:rsid w:val="00337C09"/>
    <w:rsid w:val="00337EBD"/>
    <w:rsid w:val="00340007"/>
    <w:rsid w:val="003405B8"/>
    <w:rsid w:val="0034281F"/>
    <w:rsid w:val="00350B26"/>
    <w:rsid w:val="0035201B"/>
    <w:rsid w:val="00367AB5"/>
    <w:rsid w:val="00373AA8"/>
    <w:rsid w:val="00374A5D"/>
    <w:rsid w:val="003753B8"/>
    <w:rsid w:val="00375C1A"/>
    <w:rsid w:val="00376A3B"/>
    <w:rsid w:val="00383BA2"/>
    <w:rsid w:val="0039050C"/>
    <w:rsid w:val="00393CBA"/>
    <w:rsid w:val="0039710E"/>
    <w:rsid w:val="003976D0"/>
    <w:rsid w:val="003B20F9"/>
    <w:rsid w:val="003C0916"/>
    <w:rsid w:val="003C4807"/>
    <w:rsid w:val="003C5634"/>
    <w:rsid w:val="003C7A99"/>
    <w:rsid w:val="003D18EA"/>
    <w:rsid w:val="003D203B"/>
    <w:rsid w:val="003D3B26"/>
    <w:rsid w:val="003D3D19"/>
    <w:rsid w:val="003D4B23"/>
    <w:rsid w:val="003E6839"/>
    <w:rsid w:val="003F1CBB"/>
    <w:rsid w:val="003F678C"/>
    <w:rsid w:val="003F6FF6"/>
    <w:rsid w:val="003F7639"/>
    <w:rsid w:val="0040137F"/>
    <w:rsid w:val="004164D2"/>
    <w:rsid w:val="0042242B"/>
    <w:rsid w:val="004242D4"/>
    <w:rsid w:val="00424991"/>
    <w:rsid w:val="004307F5"/>
    <w:rsid w:val="004404BE"/>
    <w:rsid w:val="00442F2F"/>
    <w:rsid w:val="004440E9"/>
    <w:rsid w:val="00446444"/>
    <w:rsid w:val="00446B01"/>
    <w:rsid w:val="00446F7B"/>
    <w:rsid w:val="00447714"/>
    <w:rsid w:val="00447DDE"/>
    <w:rsid w:val="00456F16"/>
    <w:rsid w:val="00462AC9"/>
    <w:rsid w:val="00462CC4"/>
    <w:rsid w:val="00465E18"/>
    <w:rsid w:val="00471589"/>
    <w:rsid w:val="00473ACC"/>
    <w:rsid w:val="00480E25"/>
    <w:rsid w:val="004854A7"/>
    <w:rsid w:val="004872DD"/>
    <w:rsid w:val="0049094C"/>
    <w:rsid w:val="00493630"/>
    <w:rsid w:val="00497A3F"/>
    <w:rsid w:val="004A2587"/>
    <w:rsid w:val="004A4FDA"/>
    <w:rsid w:val="004A58AC"/>
    <w:rsid w:val="004D355A"/>
    <w:rsid w:val="004E33C1"/>
    <w:rsid w:val="004F11C0"/>
    <w:rsid w:val="004F1F1C"/>
    <w:rsid w:val="004F2AAA"/>
    <w:rsid w:val="004F6EC7"/>
    <w:rsid w:val="00505399"/>
    <w:rsid w:val="005063B3"/>
    <w:rsid w:val="00510C91"/>
    <w:rsid w:val="0051322B"/>
    <w:rsid w:val="00520AC8"/>
    <w:rsid w:val="0052730B"/>
    <w:rsid w:val="00527FAF"/>
    <w:rsid w:val="00536209"/>
    <w:rsid w:val="005400F8"/>
    <w:rsid w:val="0055030D"/>
    <w:rsid w:val="005529AC"/>
    <w:rsid w:val="00554C2A"/>
    <w:rsid w:val="00560256"/>
    <w:rsid w:val="00561511"/>
    <w:rsid w:val="005669DC"/>
    <w:rsid w:val="005714E3"/>
    <w:rsid w:val="00571823"/>
    <w:rsid w:val="00572AAE"/>
    <w:rsid w:val="005745F5"/>
    <w:rsid w:val="005757B1"/>
    <w:rsid w:val="00576583"/>
    <w:rsid w:val="005769FC"/>
    <w:rsid w:val="00582E20"/>
    <w:rsid w:val="00583D0E"/>
    <w:rsid w:val="00587144"/>
    <w:rsid w:val="00587757"/>
    <w:rsid w:val="00592890"/>
    <w:rsid w:val="005A1507"/>
    <w:rsid w:val="005A1DE6"/>
    <w:rsid w:val="005A24D4"/>
    <w:rsid w:val="005A4201"/>
    <w:rsid w:val="005A4BEE"/>
    <w:rsid w:val="005B141A"/>
    <w:rsid w:val="005B32F1"/>
    <w:rsid w:val="005B390B"/>
    <w:rsid w:val="005B5FD8"/>
    <w:rsid w:val="005C562B"/>
    <w:rsid w:val="005C5684"/>
    <w:rsid w:val="005C5AF2"/>
    <w:rsid w:val="005C6197"/>
    <w:rsid w:val="005D2300"/>
    <w:rsid w:val="005D36C9"/>
    <w:rsid w:val="005D5392"/>
    <w:rsid w:val="005E341E"/>
    <w:rsid w:val="005E5862"/>
    <w:rsid w:val="005E62C0"/>
    <w:rsid w:val="005F7D68"/>
    <w:rsid w:val="005F7E7F"/>
    <w:rsid w:val="006014B1"/>
    <w:rsid w:val="00603372"/>
    <w:rsid w:val="00604257"/>
    <w:rsid w:val="006052BC"/>
    <w:rsid w:val="006062AD"/>
    <w:rsid w:val="00606CE8"/>
    <w:rsid w:val="0060703A"/>
    <w:rsid w:val="0060714C"/>
    <w:rsid w:val="0061046B"/>
    <w:rsid w:val="006139ED"/>
    <w:rsid w:val="00613EDC"/>
    <w:rsid w:val="00617358"/>
    <w:rsid w:val="00625153"/>
    <w:rsid w:val="0062783F"/>
    <w:rsid w:val="00633A53"/>
    <w:rsid w:val="00634496"/>
    <w:rsid w:val="006348C2"/>
    <w:rsid w:val="006370FD"/>
    <w:rsid w:val="006373F6"/>
    <w:rsid w:val="00641B00"/>
    <w:rsid w:val="00644B8F"/>
    <w:rsid w:val="00644DBD"/>
    <w:rsid w:val="00645E20"/>
    <w:rsid w:val="006511D6"/>
    <w:rsid w:val="006519AB"/>
    <w:rsid w:val="00657881"/>
    <w:rsid w:val="00660FE7"/>
    <w:rsid w:val="00661485"/>
    <w:rsid w:val="00665044"/>
    <w:rsid w:val="00667D7D"/>
    <w:rsid w:val="00671F06"/>
    <w:rsid w:val="00672601"/>
    <w:rsid w:val="00673A26"/>
    <w:rsid w:val="00675541"/>
    <w:rsid w:val="00681ABD"/>
    <w:rsid w:val="0068254D"/>
    <w:rsid w:val="00690B38"/>
    <w:rsid w:val="0069114F"/>
    <w:rsid w:val="00692B33"/>
    <w:rsid w:val="00697CDB"/>
    <w:rsid w:val="006A1720"/>
    <w:rsid w:val="006B0DB8"/>
    <w:rsid w:val="006B1E69"/>
    <w:rsid w:val="006B23BE"/>
    <w:rsid w:val="006B265A"/>
    <w:rsid w:val="006B2739"/>
    <w:rsid w:val="006B2969"/>
    <w:rsid w:val="006B3134"/>
    <w:rsid w:val="006C4487"/>
    <w:rsid w:val="006C7D51"/>
    <w:rsid w:val="006D1224"/>
    <w:rsid w:val="006E1A10"/>
    <w:rsid w:val="006E3134"/>
    <w:rsid w:val="006E46C3"/>
    <w:rsid w:val="006E655E"/>
    <w:rsid w:val="006F39E2"/>
    <w:rsid w:val="006F3EB3"/>
    <w:rsid w:val="006F4726"/>
    <w:rsid w:val="006F5756"/>
    <w:rsid w:val="006F7412"/>
    <w:rsid w:val="00701917"/>
    <w:rsid w:val="00703BA6"/>
    <w:rsid w:val="007075C1"/>
    <w:rsid w:val="00710CC9"/>
    <w:rsid w:val="00712C85"/>
    <w:rsid w:val="00714DA9"/>
    <w:rsid w:val="00716E39"/>
    <w:rsid w:val="00726BC3"/>
    <w:rsid w:val="00726D9F"/>
    <w:rsid w:val="007329D9"/>
    <w:rsid w:val="007334A8"/>
    <w:rsid w:val="00733800"/>
    <w:rsid w:val="00735B2C"/>
    <w:rsid w:val="00740014"/>
    <w:rsid w:val="00746CA4"/>
    <w:rsid w:val="00747B57"/>
    <w:rsid w:val="00750CA9"/>
    <w:rsid w:val="0075306C"/>
    <w:rsid w:val="00755299"/>
    <w:rsid w:val="007568BF"/>
    <w:rsid w:val="007573C6"/>
    <w:rsid w:val="00761332"/>
    <w:rsid w:val="00762DD3"/>
    <w:rsid w:val="00765B4A"/>
    <w:rsid w:val="00765EF2"/>
    <w:rsid w:val="007714A2"/>
    <w:rsid w:val="00773C79"/>
    <w:rsid w:val="007768C8"/>
    <w:rsid w:val="00776AC8"/>
    <w:rsid w:val="00777104"/>
    <w:rsid w:val="00777A09"/>
    <w:rsid w:val="007809D5"/>
    <w:rsid w:val="0078326C"/>
    <w:rsid w:val="007833E3"/>
    <w:rsid w:val="00792DB9"/>
    <w:rsid w:val="00794D97"/>
    <w:rsid w:val="00795F76"/>
    <w:rsid w:val="007A01D0"/>
    <w:rsid w:val="007A5EB6"/>
    <w:rsid w:val="007B0102"/>
    <w:rsid w:val="007B04D3"/>
    <w:rsid w:val="007C0E4B"/>
    <w:rsid w:val="007D1B73"/>
    <w:rsid w:val="007D2114"/>
    <w:rsid w:val="007D4E47"/>
    <w:rsid w:val="007D58F2"/>
    <w:rsid w:val="007E0F26"/>
    <w:rsid w:val="007E1D38"/>
    <w:rsid w:val="007E74A7"/>
    <w:rsid w:val="007F3566"/>
    <w:rsid w:val="00801772"/>
    <w:rsid w:val="008100F8"/>
    <w:rsid w:val="0081300F"/>
    <w:rsid w:val="00813CE3"/>
    <w:rsid w:val="00816876"/>
    <w:rsid w:val="00823D45"/>
    <w:rsid w:val="00830118"/>
    <w:rsid w:val="008329BE"/>
    <w:rsid w:val="00837516"/>
    <w:rsid w:val="00840CC8"/>
    <w:rsid w:val="00842487"/>
    <w:rsid w:val="00843648"/>
    <w:rsid w:val="008436BB"/>
    <w:rsid w:val="0084634F"/>
    <w:rsid w:val="008466C2"/>
    <w:rsid w:val="008544C0"/>
    <w:rsid w:val="00855D1F"/>
    <w:rsid w:val="0086034C"/>
    <w:rsid w:val="00860E07"/>
    <w:rsid w:val="00871E0E"/>
    <w:rsid w:val="0087453C"/>
    <w:rsid w:val="00876D3A"/>
    <w:rsid w:val="0087702E"/>
    <w:rsid w:val="00877462"/>
    <w:rsid w:val="008964CB"/>
    <w:rsid w:val="0089664D"/>
    <w:rsid w:val="008977E2"/>
    <w:rsid w:val="008A1639"/>
    <w:rsid w:val="008A2505"/>
    <w:rsid w:val="008A3EC6"/>
    <w:rsid w:val="008A5E2A"/>
    <w:rsid w:val="008B3C5C"/>
    <w:rsid w:val="008B41C3"/>
    <w:rsid w:val="008C0076"/>
    <w:rsid w:val="008C0131"/>
    <w:rsid w:val="008D110E"/>
    <w:rsid w:val="008D5023"/>
    <w:rsid w:val="008E045D"/>
    <w:rsid w:val="008E1419"/>
    <w:rsid w:val="008F13E7"/>
    <w:rsid w:val="00910187"/>
    <w:rsid w:val="0091236C"/>
    <w:rsid w:val="009203E0"/>
    <w:rsid w:val="00920D8B"/>
    <w:rsid w:val="009213AF"/>
    <w:rsid w:val="00923492"/>
    <w:rsid w:val="009275E6"/>
    <w:rsid w:val="00927E0D"/>
    <w:rsid w:val="00930228"/>
    <w:rsid w:val="0093225D"/>
    <w:rsid w:val="009325D8"/>
    <w:rsid w:val="00932A5D"/>
    <w:rsid w:val="00933DA4"/>
    <w:rsid w:val="00936CAD"/>
    <w:rsid w:val="00941DA9"/>
    <w:rsid w:val="0095601D"/>
    <w:rsid w:val="00956AE2"/>
    <w:rsid w:val="00956C66"/>
    <w:rsid w:val="00962043"/>
    <w:rsid w:val="00967565"/>
    <w:rsid w:val="00970F63"/>
    <w:rsid w:val="009711D4"/>
    <w:rsid w:val="00982D29"/>
    <w:rsid w:val="00984498"/>
    <w:rsid w:val="009851E8"/>
    <w:rsid w:val="00985729"/>
    <w:rsid w:val="009A7D37"/>
    <w:rsid w:val="009B1C67"/>
    <w:rsid w:val="009B1DBB"/>
    <w:rsid w:val="009B3070"/>
    <w:rsid w:val="009B3767"/>
    <w:rsid w:val="009B4F74"/>
    <w:rsid w:val="009B5205"/>
    <w:rsid w:val="009B5B3E"/>
    <w:rsid w:val="009B5BDD"/>
    <w:rsid w:val="009C03B1"/>
    <w:rsid w:val="009C1AAE"/>
    <w:rsid w:val="009C3F34"/>
    <w:rsid w:val="009C6552"/>
    <w:rsid w:val="009C78AA"/>
    <w:rsid w:val="009D1486"/>
    <w:rsid w:val="009D26B0"/>
    <w:rsid w:val="009E7C69"/>
    <w:rsid w:val="009F59FD"/>
    <w:rsid w:val="009F7B3E"/>
    <w:rsid w:val="00A051ED"/>
    <w:rsid w:val="00A07262"/>
    <w:rsid w:val="00A12211"/>
    <w:rsid w:val="00A14DAF"/>
    <w:rsid w:val="00A156A1"/>
    <w:rsid w:val="00A15DA5"/>
    <w:rsid w:val="00A16BFF"/>
    <w:rsid w:val="00A202A7"/>
    <w:rsid w:val="00A25C99"/>
    <w:rsid w:val="00A34582"/>
    <w:rsid w:val="00A453E4"/>
    <w:rsid w:val="00A54AC0"/>
    <w:rsid w:val="00A57525"/>
    <w:rsid w:val="00A61EC2"/>
    <w:rsid w:val="00A64B81"/>
    <w:rsid w:val="00A748F1"/>
    <w:rsid w:val="00A750BE"/>
    <w:rsid w:val="00A761F1"/>
    <w:rsid w:val="00A80336"/>
    <w:rsid w:val="00A814B2"/>
    <w:rsid w:val="00A900C2"/>
    <w:rsid w:val="00A90A4F"/>
    <w:rsid w:val="00A975FC"/>
    <w:rsid w:val="00AA12B7"/>
    <w:rsid w:val="00AA2682"/>
    <w:rsid w:val="00AA3457"/>
    <w:rsid w:val="00AB1713"/>
    <w:rsid w:val="00AB2A56"/>
    <w:rsid w:val="00AB6B0A"/>
    <w:rsid w:val="00AB720F"/>
    <w:rsid w:val="00AD1090"/>
    <w:rsid w:val="00AD1D30"/>
    <w:rsid w:val="00AE34A7"/>
    <w:rsid w:val="00AE78D1"/>
    <w:rsid w:val="00AF29DF"/>
    <w:rsid w:val="00AF4F33"/>
    <w:rsid w:val="00AF6629"/>
    <w:rsid w:val="00B0199F"/>
    <w:rsid w:val="00B07FC8"/>
    <w:rsid w:val="00B11A16"/>
    <w:rsid w:val="00B172EF"/>
    <w:rsid w:val="00B22023"/>
    <w:rsid w:val="00B2263F"/>
    <w:rsid w:val="00B24508"/>
    <w:rsid w:val="00B246BC"/>
    <w:rsid w:val="00B266BE"/>
    <w:rsid w:val="00B31014"/>
    <w:rsid w:val="00B42D75"/>
    <w:rsid w:val="00B540D9"/>
    <w:rsid w:val="00B56C67"/>
    <w:rsid w:val="00B637F0"/>
    <w:rsid w:val="00B643AA"/>
    <w:rsid w:val="00B65026"/>
    <w:rsid w:val="00B6603B"/>
    <w:rsid w:val="00B67EDF"/>
    <w:rsid w:val="00B75BB7"/>
    <w:rsid w:val="00B818BA"/>
    <w:rsid w:val="00B849CD"/>
    <w:rsid w:val="00B84E51"/>
    <w:rsid w:val="00B856A1"/>
    <w:rsid w:val="00B87CC1"/>
    <w:rsid w:val="00B96DF9"/>
    <w:rsid w:val="00BA0024"/>
    <w:rsid w:val="00BA3786"/>
    <w:rsid w:val="00BB0238"/>
    <w:rsid w:val="00BB39EF"/>
    <w:rsid w:val="00BB3B51"/>
    <w:rsid w:val="00BB40A8"/>
    <w:rsid w:val="00BB4BFC"/>
    <w:rsid w:val="00BC2A14"/>
    <w:rsid w:val="00BC59AF"/>
    <w:rsid w:val="00BC5DEB"/>
    <w:rsid w:val="00BD042A"/>
    <w:rsid w:val="00BD56AA"/>
    <w:rsid w:val="00BE7423"/>
    <w:rsid w:val="00BF330C"/>
    <w:rsid w:val="00BF5C69"/>
    <w:rsid w:val="00BF7C45"/>
    <w:rsid w:val="00C00CF1"/>
    <w:rsid w:val="00C0369F"/>
    <w:rsid w:val="00C06CD3"/>
    <w:rsid w:val="00C1301C"/>
    <w:rsid w:val="00C24C24"/>
    <w:rsid w:val="00C260BA"/>
    <w:rsid w:val="00C274DD"/>
    <w:rsid w:val="00C34134"/>
    <w:rsid w:val="00C432DB"/>
    <w:rsid w:val="00C437F7"/>
    <w:rsid w:val="00C50C0D"/>
    <w:rsid w:val="00C57B0B"/>
    <w:rsid w:val="00C6286F"/>
    <w:rsid w:val="00C636E0"/>
    <w:rsid w:val="00C63F5C"/>
    <w:rsid w:val="00C64149"/>
    <w:rsid w:val="00C66DE5"/>
    <w:rsid w:val="00C6786A"/>
    <w:rsid w:val="00C700EE"/>
    <w:rsid w:val="00C75F85"/>
    <w:rsid w:val="00C80449"/>
    <w:rsid w:val="00C80F9B"/>
    <w:rsid w:val="00C93A54"/>
    <w:rsid w:val="00CA34CF"/>
    <w:rsid w:val="00CA5D4E"/>
    <w:rsid w:val="00CA6F22"/>
    <w:rsid w:val="00CA74C4"/>
    <w:rsid w:val="00CB1618"/>
    <w:rsid w:val="00CB6882"/>
    <w:rsid w:val="00CC0663"/>
    <w:rsid w:val="00CC31F4"/>
    <w:rsid w:val="00CC3524"/>
    <w:rsid w:val="00CC76E8"/>
    <w:rsid w:val="00CD0BFB"/>
    <w:rsid w:val="00CD604D"/>
    <w:rsid w:val="00CE18FF"/>
    <w:rsid w:val="00CE23AA"/>
    <w:rsid w:val="00CE6553"/>
    <w:rsid w:val="00CF05AB"/>
    <w:rsid w:val="00CF0B48"/>
    <w:rsid w:val="00CF29EB"/>
    <w:rsid w:val="00CF2A25"/>
    <w:rsid w:val="00CF590F"/>
    <w:rsid w:val="00D03338"/>
    <w:rsid w:val="00D046B0"/>
    <w:rsid w:val="00D05354"/>
    <w:rsid w:val="00D07D54"/>
    <w:rsid w:val="00D13A2F"/>
    <w:rsid w:val="00D13BBC"/>
    <w:rsid w:val="00D23005"/>
    <w:rsid w:val="00D368BF"/>
    <w:rsid w:val="00D37F05"/>
    <w:rsid w:val="00D45A85"/>
    <w:rsid w:val="00D524C8"/>
    <w:rsid w:val="00D52FEB"/>
    <w:rsid w:val="00D609E6"/>
    <w:rsid w:val="00D64E93"/>
    <w:rsid w:val="00D6787D"/>
    <w:rsid w:val="00D7520B"/>
    <w:rsid w:val="00D76DCA"/>
    <w:rsid w:val="00D80649"/>
    <w:rsid w:val="00D80761"/>
    <w:rsid w:val="00D80A94"/>
    <w:rsid w:val="00D81ED4"/>
    <w:rsid w:val="00D838D8"/>
    <w:rsid w:val="00D83D98"/>
    <w:rsid w:val="00D91DB5"/>
    <w:rsid w:val="00D93930"/>
    <w:rsid w:val="00D93B9B"/>
    <w:rsid w:val="00D93D76"/>
    <w:rsid w:val="00D95F7C"/>
    <w:rsid w:val="00D97689"/>
    <w:rsid w:val="00DA03A0"/>
    <w:rsid w:val="00DA1006"/>
    <w:rsid w:val="00DB02DB"/>
    <w:rsid w:val="00DD19B6"/>
    <w:rsid w:val="00DD2303"/>
    <w:rsid w:val="00DE6747"/>
    <w:rsid w:val="00DE6AF4"/>
    <w:rsid w:val="00DE6B3C"/>
    <w:rsid w:val="00DF0784"/>
    <w:rsid w:val="00DF3646"/>
    <w:rsid w:val="00DF3DA5"/>
    <w:rsid w:val="00DF4047"/>
    <w:rsid w:val="00E02E28"/>
    <w:rsid w:val="00E06522"/>
    <w:rsid w:val="00E108B4"/>
    <w:rsid w:val="00E17ED6"/>
    <w:rsid w:val="00E21671"/>
    <w:rsid w:val="00E2554E"/>
    <w:rsid w:val="00E3248E"/>
    <w:rsid w:val="00E3595B"/>
    <w:rsid w:val="00E35992"/>
    <w:rsid w:val="00E36771"/>
    <w:rsid w:val="00E367B4"/>
    <w:rsid w:val="00E40246"/>
    <w:rsid w:val="00E41143"/>
    <w:rsid w:val="00E453F8"/>
    <w:rsid w:val="00E55692"/>
    <w:rsid w:val="00E570DF"/>
    <w:rsid w:val="00E623E1"/>
    <w:rsid w:val="00E70E66"/>
    <w:rsid w:val="00E71242"/>
    <w:rsid w:val="00E75091"/>
    <w:rsid w:val="00E76883"/>
    <w:rsid w:val="00E76DD6"/>
    <w:rsid w:val="00E80296"/>
    <w:rsid w:val="00E838AD"/>
    <w:rsid w:val="00E876AD"/>
    <w:rsid w:val="00E91C5A"/>
    <w:rsid w:val="00E932B3"/>
    <w:rsid w:val="00E95FB1"/>
    <w:rsid w:val="00EA74E5"/>
    <w:rsid w:val="00EB7AC3"/>
    <w:rsid w:val="00EC2081"/>
    <w:rsid w:val="00EC3D48"/>
    <w:rsid w:val="00EC4276"/>
    <w:rsid w:val="00EC473B"/>
    <w:rsid w:val="00ED3D91"/>
    <w:rsid w:val="00ED4E1B"/>
    <w:rsid w:val="00EE50A5"/>
    <w:rsid w:val="00EF08BA"/>
    <w:rsid w:val="00EF0E93"/>
    <w:rsid w:val="00EF152B"/>
    <w:rsid w:val="00EF3C83"/>
    <w:rsid w:val="00F00FBC"/>
    <w:rsid w:val="00F03B44"/>
    <w:rsid w:val="00F15261"/>
    <w:rsid w:val="00F16D07"/>
    <w:rsid w:val="00F17128"/>
    <w:rsid w:val="00F20A6A"/>
    <w:rsid w:val="00F211B0"/>
    <w:rsid w:val="00F24810"/>
    <w:rsid w:val="00F24955"/>
    <w:rsid w:val="00F25BAD"/>
    <w:rsid w:val="00F26524"/>
    <w:rsid w:val="00F301D4"/>
    <w:rsid w:val="00F3188E"/>
    <w:rsid w:val="00F32E1E"/>
    <w:rsid w:val="00F36F01"/>
    <w:rsid w:val="00F4040B"/>
    <w:rsid w:val="00F452E5"/>
    <w:rsid w:val="00F45351"/>
    <w:rsid w:val="00F47279"/>
    <w:rsid w:val="00F47DD4"/>
    <w:rsid w:val="00F52BA1"/>
    <w:rsid w:val="00F615A8"/>
    <w:rsid w:val="00F63673"/>
    <w:rsid w:val="00F63BD7"/>
    <w:rsid w:val="00F705BF"/>
    <w:rsid w:val="00F73403"/>
    <w:rsid w:val="00F756D6"/>
    <w:rsid w:val="00F818D2"/>
    <w:rsid w:val="00F82CF7"/>
    <w:rsid w:val="00F82D3C"/>
    <w:rsid w:val="00F8377A"/>
    <w:rsid w:val="00F8475A"/>
    <w:rsid w:val="00F8537C"/>
    <w:rsid w:val="00F86B09"/>
    <w:rsid w:val="00F92069"/>
    <w:rsid w:val="00F934B1"/>
    <w:rsid w:val="00F93B16"/>
    <w:rsid w:val="00F93E46"/>
    <w:rsid w:val="00F9642E"/>
    <w:rsid w:val="00FB0EC7"/>
    <w:rsid w:val="00FB3651"/>
    <w:rsid w:val="00FB59BC"/>
    <w:rsid w:val="00FB62B6"/>
    <w:rsid w:val="00FB70E5"/>
    <w:rsid w:val="00FB70FF"/>
    <w:rsid w:val="00FB7A6C"/>
    <w:rsid w:val="00FC5EF8"/>
    <w:rsid w:val="00FD2B98"/>
    <w:rsid w:val="00FD3E21"/>
    <w:rsid w:val="00FE264A"/>
    <w:rsid w:val="00FE5489"/>
    <w:rsid w:val="00FE5D2F"/>
    <w:rsid w:val="00FE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433E3"/>
  <w15:chartTrackingRefBased/>
  <w15:docId w15:val="{954DB16C-E65E-4A46-B367-21726591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A10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051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61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1F1"/>
    <w:rPr>
      <w:rFonts w:ascii="Segoe UI" w:eastAsiaTheme="minorEastAsia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2510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0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01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1FB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01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1FB"/>
    <w:rPr>
      <w:rFonts w:eastAsiaTheme="minorEastAsia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73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A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A26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A26"/>
    <w:rPr>
      <w:rFonts w:eastAsiaTheme="minorEastAsia"/>
      <w:b/>
      <w:bCs/>
      <w:sz w:val="20"/>
      <w:szCs w:val="20"/>
      <w:lang w:val="en-US"/>
    </w:rPr>
  </w:style>
  <w:style w:type="paragraph" w:customStyle="1" w:styleId="BulletedList">
    <w:name w:val="Bulleted List"/>
    <w:basedOn w:val="Normal"/>
    <w:qFormat/>
    <w:rsid w:val="007075C1"/>
    <w:pPr>
      <w:numPr>
        <w:numId w:val="5"/>
      </w:numPr>
      <w:pBdr>
        <w:top w:val="nil"/>
        <w:left w:val="nil"/>
        <w:bottom w:val="nil"/>
        <w:right w:val="nil"/>
        <w:between w:val="nil"/>
        <w:bar w:val="nil"/>
      </w:pBdr>
      <w:spacing w:line="260" w:lineRule="exact"/>
    </w:pPr>
    <w:rPr>
      <w:rFonts w:ascii="Poppins Medium" w:eastAsia="Arial Unicode MS" w:hAnsi="Poppins Medium" w:cs="Arial Unicode MS"/>
      <w:color w:val="1A211C"/>
      <w:spacing w:val="6"/>
      <w:sz w:val="15"/>
      <w:szCs w:val="15"/>
      <w:bdr w:val="nil"/>
      <w:lang w:val="pt-PT"/>
    </w:rPr>
  </w:style>
  <w:style w:type="paragraph" w:customStyle="1" w:styleId="ListParagraphNew">
    <w:name w:val="List Paragraph (New)"/>
    <w:basedOn w:val="ListParagraph"/>
    <w:link w:val="ListParagraphNewChar"/>
    <w:qFormat/>
    <w:rsid w:val="003D203B"/>
    <w:pPr>
      <w:numPr>
        <w:numId w:val="1"/>
      </w:numPr>
      <w:spacing w:before="120" w:line="264" w:lineRule="auto"/>
      <w:ind w:left="634" w:right="187" w:hanging="274"/>
    </w:pPr>
    <w:rPr>
      <w:rFonts w:ascii="Poppins" w:hAnsi="Poppins" w:cs="Poppins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D203B"/>
    <w:rPr>
      <w:rFonts w:eastAsiaTheme="minorEastAsia"/>
      <w:sz w:val="24"/>
      <w:szCs w:val="24"/>
      <w:lang w:val="en-US"/>
    </w:rPr>
  </w:style>
  <w:style w:type="character" w:customStyle="1" w:styleId="ListParagraphNewChar">
    <w:name w:val="List Paragraph (New) Char"/>
    <w:basedOn w:val="ListParagraphChar"/>
    <w:link w:val="ListParagraphNew"/>
    <w:rsid w:val="003D203B"/>
    <w:rPr>
      <w:rFonts w:ascii="Poppins" w:eastAsiaTheme="minorEastAsia" w:hAnsi="Poppins" w:cs="Poppins"/>
      <w:sz w:val="18"/>
      <w:szCs w:val="18"/>
      <w:lang w:val="en-US"/>
    </w:rPr>
  </w:style>
  <w:style w:type="paragraph" w:customStyle="1" w:styleId="Normal-NEW">
    <w:name w:val="Normal - NEW"/>
    <w:basedOn w:val="Normal"/>
    <w:link w:val="Normal-NEWChar"/>
    <w:qFormat/>
    <w:rsid w:val="0042242B"/>
    <w:pPr>
      <w:tabs>
        <w:tab w:val="right" w:pos="10620"/>
      </w:tabs>
      <w:spacing w:before="180" w:after="50" w:line="264" w:lineRule="auto"/>
      <w:ind w:left="187" w:right="187"/>
    </w:pPr>
    <w:rPr>
      <w:rFonts w:ascii="Poppins" w:hAnsi="Poppins" w:cs="Poppins"/>
      <w:color w:val="3B3838" w:themeColor="background2" w:themeShade="40"/>
      <w:sz w:val="18"/>
      <w:szCs w:val="18"/>
    </w:rPr>
  </w:style>
  <w:style w:type="character" w:customStyle="1" w:styleId="Normal-NEWChar">
    <w:name w:val="Normal - NEW Char"/>
    <w:basedOn w:val="DefaultParagraphFont"/>
    <w:link w:val="Normal-NEW"/>
    <w:rsid w:val="0042242B"/>
    <w:rPr>
      <w:rFonts w:ascii="Poppins" w:eastAsiaTheme="minorEastAsia" w:hAnsi="Poppins" w:cs="Poppins"/>
      <w:color w:val="3B3838" w:themeColor="background2" w:themeShade="40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F20A6A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B6882"/>
    <w:rPr>
      <w:b/>
      <w:bCs/>
    </w:rPr>
  </w:style>
  <w:style w:type="paragraph" w:customStyle="1" w:styleId="Body">
    <w:name w:val="Body"/>
    <w:rsid w:val="00A64B81"/>
    <w:pPr>
      <w:pBdr>
        <w:top w:val="nil"/>
        <w:left w:val="nil"/>
        <w:bottom w:val="nil"/>
        <w:right w:val="nil"/>
        <w:between w:val="nil"/>
        <w:bar w:val="nil"/>
      </w:pBdr>
      <w:spacing w:after="0" w:line="260" w:lineRule="exact"/>
    </w:pPr>
    <w:rPr>
      <w:rFonts w:ascii="Poppins Medium" w:eastAsia="Arial Unicode MS" w:hAnsi="Poppins Medium" w:cs="Arial Unicode MS"/>
      <w:color w:val="1A211C"/>
      <w:spacing w:val="6"/>
      <w:sz w:val="15"/>
      <w:szCs w:val="15"/>
      <w:bdr w:val="nil"/>
      <w:lang w:val="en-US"/>
    </w:rPr>
  </w:style>
  <w:style w:type="paragraph" w:customStyle="1" w:styleId="H5SubheadItalics">
    <w:name w:val="H5 Subhead Italics"/>
    <w:rsid w:val="00A64B81"/>
    <w:pPr>
      <w:pBdr>
        <w:top w:val="nil"/>
        <w:left w:val="nil"/>
        <w:bottom w:val="nil"/>
        <w:right w:val="nil"/>
        <w:between w:val="nil"/>
        <w:bar w:val="nil"/>
      </w:pBdr>
      <w:spacing w:after="0" w:line="260" w:lineRule="exact"/>
    </w:pPr>
    <w:rPr>
      <w:rFonts w:ascii="Libre Baskerville" w:eastAsia="Arial Unicode MS" w:hAnsi="Libre Baskerville" w:cs="Arial Unicode MS"/>
      <w:i/>
      <w:iCs/>
      <w:color w:val="1A211C"/>
      <w:spacing w:val="6"/>
      <w:sz w:val="15"/>
      <w:szCs w:val="15"/>
      <w:bdr w:val="nil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637F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7F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veethomps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eethomp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434B4-2ADD-4DDA-9397-31EB1C4A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2369</TotalTime>
  <Pages>4</Pages>
  <Words>1436</Words>
  <Characters>9710</Characters>
  <Application>Microsoft Office Word</Application>
  <DocSecurity>0</DocSecurity>
  <Lines>194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</dc:creator>
  <cp:keywords/>
  <dc:description/>
  <cp:lastModifiedBy>Veronica Thompson</cp:lastModifiedBy>
  <cp:revision>19</cp:revision>
  <cp:lastPrinted>2025-10-22T21:44:00Z</cp:lastPrinted>
  <dcterms:created xsi:type="dcterms:W3CDTF">2026-01-07T23:23:00Z</dcterms:created>
  <dcterms:modified xsi:type="dcterms:W3CDTF">2026-02-08T11:53:00Z</dcterms:modified>
</cp:coreProperties>
</file>