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468A" w14:textId="633D12F8" w:rsidR="00405B57" w:rsidRDefault="00405B57" w:rsidP="00825849">
      <w:pPr>
        <w:spacing w:after="0" w:line="240" w:lineRule="auto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CF951E1" wp14:editId="3162F9AE">
            <wp:simplePos x="0" y="0"/>
            <wp:positionH relativeFrom="column">
              <wp:posOffset>5213350</wp:posOffset>
            </wp:positionH>
            <wp:positionV relativeFrom="paragraph">
              <wp:posOffset>-121285</wp:posOffset>
            </wp:positionV>
            <wp:extent cx="1319530" cy="468630"/>
            <wp:effectExtent l="0" t="0" r="0" b="7620"/>
            <wp:wrapSquare wrapText="bothSides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4DF99" w14:textId="77777777" w:rsidR="005F65EF" w:rsidRPr="005F65EF" w:rsidRDefault="005F65EF" w:rsidP="00825849">
      <w:pPr>
        <w:spacing w:after="0" w:line="240" w:lineRule="auto"/>
        <w:rPr>
          <w:b/>
          <w:bCs/>
        </w:rPr>
      </w:pPr>
    </w:p>
    <w:p w14:paraId="5248BCD8" w14:textId="77777777" w:rsidR="005F65EF" w:rsidRPr="00FA6D78" w:rsidRDefault="005F65EF" w:rsidP="00825849">
      <w:pPr>
        <w:spacing w:after="0" w:line="240" w:lineRule="auto"/>
        <w:rPr>
          <w:b/>
          <w:bCs/>
        </w:rPr>
      </w:pPr>
    </w:p>
    <w:tbl>
      <w:tblPr>
        <w:tblStyle w:val="TableGrid"/>
        <w:tblpPr w:leftFromText="180" w:rightFromText="180" w:horzAnchor="margin" w:tblpY="-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5395"/>
      </w:tblGrid>
      <w:tr w:rsidR="005F65EF" w:rsidRPr="005F65EF" w14:paraId="2FAD69E5" w14:textId="77777777" w:rsidTr="00405B57">
        <w:trPr>
          <w:trHeight w:val="269"/>
        </w:trPr>
        <w:tc>
          <w:tcPr>
            <w:tcW w:w="2784" w:type="dxa"/>
            <w:vAlign w:val="center"/>
          </w:tcPr>
          <w:p w14:paraId="016DEBA8" w14:textId="77777777" w:rsidR="005F65EF" w:rsidRPr="005F65EF" w:rsidRDefault="005F65EF" w:rsidP="005F65EF">
            <w:pPr>
              <w:rPr>
                <w:b/>
                <w:bCs/>
              </w:rPr>
            </w:pPr>
          </w:p>
        </w:tc>
        <w:tc>
          <w:tcPr>
            <w:tcW w:w="5395" w:type="dxa"/>
            <w:hideMark/>
          </w:tcPr>
          <w:p w14:paraId="70F63072" w14:textId="77777777" w:rsidR="005F65EF" w:rsidRPr="005F65EF" w:rsidRDefault="005F65EF" w:rsidP="005F65EF">
            <w:pPr>
              <w:rPr>
                <w:b/>
                <w:bCs/>
              </w:rPr>
            </w:pPr>
          </w:p>
        </w:tc>
      </w:tr>
    </w:tbl>
    <w:p w14:paraId="0DAC068D" w14:textId="77777777" w:rsidR="00DE103F" w:rsidRDefault="00DE103F" w:rsidP="00DE103F">
      <w:pPr>
        <w:pStyle w:val="ListParagraph"/>
        <w:spacing w:after="0" w:line="240" w:lineRule="auto"/>
        <w:jc w:val="center"/>
        <w:rPr>
          <w:b/>
        </w:rPr>
      </w:pPr>
      <w:proofErr w:type="spellStart"/>
      <w:r>
        <w:rPr>
          <w:b/>
        </w:rPr>
        <w:t>Axess</w:t>
      </w:r>
      <w:proofErr w:type="spellEnd"/>
      <w:r>
        <w:rPr>
          <w:b/>
        </w:rPr>
        <w:t xml:space="preserve"> Urogynaecology Service</w:t>
      </w:r>
    </w:p>
    <w:p w14:paraId="1B840699" w14:textId="77777777" w:rsidR="00DE103F" w:rsidRDefault="00DE103F" w:rsidP="00DE103F">
      <w:pPr>
        <w:pStyle w:val="ListParagraph"/>
        <w:spacing w:after="0" w:line="240" w:lineRule="auto"/>
        <w:rPr>
          <w:b/>
        </w:rPr>
      </w:pPr>
    </w:p>
    <w:p w14:paraId="32FDD7FA" w14:textId="77777777" w:rsidR="00DE103F" w:rsidRDefault="00DE103F" w:rsidP="00DE103F">
      <w:pPr>
        <w:rPr>
          <w:b/>
        </w:rPr>
      </w:pPr>
      <w:r>
        <w:rPr>
          <w:b/>
          <w:i/>
        </w:rPr>
        <w:t xml:space="preserve">Ring Pessary for pelvic organ prolapse (vaginal prolapse) </w:t>
      </w:r>
    </w:p>
    <w:p w14:paraId="4F5354BB" w14:textId="77777777" w:rsidR="00DE103F" w:rsidRDefault="00DE103F" w:rsidP="00DE103F">
      <w:pPr>
        <w:rPr>
          <w:b/>
        </w:rPr>
      </w:pPr>
      <w:r>
        <w:rPr>
          <w:b/>
        </w:rPr>
        <w:t>Information for women</w:t>
      </w:r>
    </w:p>
    <w:p w14:paraId="4AE66BA4" w14:textId="77777777" w:rsidR="00DE103F" w:rsidRDefault="00DE103F" w:rsidP="00DE103F">
      <w:pPr>
        <w:rPr>
          <w:b/>
        </w:rPr>
      </w:pPr>
      <w:r>
        <w:rPr>
          <w:b/>
        </w:rPr>
        <w:t xml:space="preserve">What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pelvic organ prolapse?</w:t>
      </w:r>
    </w:p>
    <w:p w14:paraId="04BC4707" w14:textId="77777777" w:rsidR="00DE103F" w:rsidRDefault="00DE103F" w:rsidP="00DE103F">
      <w:r>
        <w:t xml:space="preserve">Pelvic </w:t>
      </w:r>
      <w:proofErr w:type="gramStart"/>
      <w:r>
        <w:t>organ</w:t>
      </w:r>
      <w:proofErr w:type="gramEnd"/>
      <w:r>
        <w:t xml:space="preserve"> prolapse is a very common condition where the walls of the vagina and uterus (womb) are no longer supported. They bulge down within and sometimes outside the vagina.</w:t>
      </w:r>
    </w:p>
    <w:p w14:paraId="45FD7FDB" w14:textId="77777777" w:rsidR="00DE103F" w:rsidRDefault="00DE103F" w:rsidP="00DE103F">
      <w:pPr>
        <w:rPr>
          <w:b/>
        </w:rPr>
      </w:pPr>
      <w:r>
        <w:rPr>
          <w:b/>
        </w:rPr>
        <w:t>What causes a prolapse?</w:t>
      </w:r>
    </w:p>
    <w:p w14:paraId="291EC3C2" w14:textId="77777777" w:rsidR="00DE103F" w:rsidRDefault="00DE103F" w:rsidP="00DE103F">
      <w:pPr>
        <w:pStyle w:val="ListParagraph"/>
        <w:numPr>
          <w:ilvl w:val="0"/>
          <w:numId w:val="3"/>
        </w:numPr>
      </w:pPr>
      <w:r>
        <w:t>Pregnancy and childbirth</w:t>
      </w:r>
    </w:p>
    <w:p w14:paraId="1C48C318" w14:textId="77777777" w:rsidR="00DE103F" w:rsidRDefault="00DE103F" w:rsidP="00DE103F">
      <w:pPr>
        <w:pStyle w:val="ListParagraph"/>
        <w:numPr>
          <w:ilvl w:val="0"/>
          <w:numId w:val="3"/>
        </w:numPr>
      </w:pPr>
      <w:r>
        <w:t>Getting older</w:t>
      </w:r>
    </w:p>
    <w:p w14:paraId="2E712C7D" w14:textId="77777777" w:rsidR="00DE103F" w:rsidRDefault="00DE103F" w:rsidP="00DE103F">
      <w:pPr>
        <w:pStyle w:val="ListParagraph"/>
        <w:numPr>
          <w:ilvl w:val="0"/>
          <w:numId w:val="3"/>
        </w:numPr>
      </w:pPr>
      <w:r>
        <w:t>Being overweight</w:t>
      </w:r>
    </w:p>
    <w:p w14:paraId="46C476CD" w14:textId="77777777" w:rsidR="00DE103F" w:rsidRDefault="00DE103F" w:rsidP="00DE103F">
      <w:pPr>
        <w:pStyle w:val="ListParagraph"/>
        <w:numPr>
          <w:ilvl w:val="0"/>
          <w:numId w:val="3"/>
        </w:numPr>
      </w:pPr>
      <w:r>
        <w:t>Chronic constipation and straining</w:t>
      </w:r>
    </w:p>
    <w:p w14:paraId="7A0E6392" w14:textId="77777777" w:rsidR="00DE103F" w:rsidRDefault="00DE103F" w:rsidP="00DE103F">
      <w:pPr>
        <w:pStyle w:val="ListParagraph"/>
        <w:numPr>
          <w:ilvl w:val="0"/>
          <w:numId w:val="3"/>
        </w:numPr>
      </w:pPr>
      <w:r>
        <w:t>Persistent coughing</w:t>
      </w:r>
    </w:p>
    <w:p w14:paraId="150ED4B9" w14:textId="77777777" w:rsidR="00DE103F" w:rsidRDefault="00DE103F" w:rsidP="00DE103F">
      <w:pPr>
        <w:rPr>
          <w:b/>
        </w:rPr>
      </w:pPr>
      <w:r>
        <w:rPr>
          <w:b/>
        </w:rPr>
        <w:t>What are the symptoms of prolapse?</w:t>
      </w:r>
    </w:p>
    <w:p w14:paraId="75037A45" w14:textId="77777777" w:rsidR="00DE103F" w:rsidRDefault="00DE103F" w:rsidP="00DE103F">
      <w:pPr>
        <w:pStyle w:val="ListParagraph"/>
        <w:numPr>
          <w:ilvl w:val="0"/>
          <w:numId w:val="4"/>
        </w:numPr>
      </w:pPr>
      <w:r>
        <w:t>The feeling of a lump “coming down”</w:t>
      </w:r>
    </w:p>
    <w:p w14:paraId="2176AAB2" w14:textId="77777777" w:rsidR="00DE103F" w:rsidRDefault="00DE103F" w:rsidP="00DE103F">
      <w:pPr>
        <w:pStyle w:val="ListParagraph"/>
        <w:numPr>
          <w:ilvl w:val="0"/>
          <w:numId w:val="4"/>
        </w:numPr>
      </w:pPr>
      <w:r>
        <w:t>Heaviness or a dragging sensation inside your vagina</w:t>
      </w:r>
    </w:p>
    <w:p w14:paraId="607F2B6E" w14:textId="77777777" w:rsidR="00DE103F" w:rsidRDefault="00DE103F" w:rsidP="00DE103F">
      <w:pPr>
        <w:pStyle w:val="ListParagraph"/>
        <w:numPr>
          <w:ilvl w:val="0"/>
          <w:numId w:val="4"/>
        </w:numPr>
      </w:pPr>
      <w:r>
        <w:t>Backache</w:t>
      </w:r>
    </w:p>
    <w:p w14:paraId="09B200B8" w14:textId="77777777" w:rsidR="00DE103F" w:rsidRDefault="00DE103F" w:rsidP="00DE103F">
      <w:pPr>
        <w:pStyle w:val="ListParagraph"/>
        <w:numPr>
          <w:ilvl w:val="0"/>
          <w:numId w:val="4"/>
        </w:numPr>
      </w:pPr>
      <w:r>
        <w:t>Not being able to empty your bowel or bladder fully</w:t>
      </w:r>
    </w:p>
    <w:p w14:paraId="0CD23996" w14:textId="77777777" w:rsidR="00DE103F" w:rsidRDefault="00DE103F" w:rsidP="00DE103F">
      <w:r>
        <w:t>These symptoms tend to be worse if you have been standing for a long time or at the end of the day. The symptoms often improve on lying down.</w:t>
      </w:r>
    </w:p>
    <w:p w14:paraId="77F7DF71" w14:textId="77777777" w:rsidR="00DE103F" w:rsidRDefault="00DE103F" w:rsidP="00DE103F">
      <w:pPr>
        <w:rPr>
          <w:b/>
        </w:rPr>
      </w:pPr>
      <w:r>
        <w:rPr>
          <w:b/>
        </w:rPr>
        <w:t>How is prolapse treated?</w:t>
      </w:r>
    </w:p>
    <w:p w14:paraId="7B43FBD7" w14:textId="77777777" w:rsidR="00DE103F" w:rsidRDefault="00DE103F" w:rsidP="00DE103F">
      <w:pPr>
        <w:pStyle w:val="ListParagraph"/>
        <w:numPr>
          <w:ilvl w:val="0"/>
          <w:numId w:val="5"/>
        </w:numPr>
      </w:pPr>
      <w:r>
        <w:t xml:space="preserve">Lifestyle changes: such as losing weight </w:t>
      </w:r>
      <w:proofErr w:type="gramStart"/>
      <w:r>
        <w:t>and  stopping</w:t>
      </w:r>
      <w:proofErr w:type="gramEnd"/>
      <w:r>
        <w:t xml:space="preserve"> smoking</w:t>
      </w:r>
    </w:p>
    <w:p w14:paraId="7A2168CE" w14:textId="77777777" w:rsidR="00DE103F" w:rsidRDefault="00DE103F" w:rsidP="00DE103F">
      <w:pPr>
        <w:pStyle w:val="ListParagraph"/>
        <w:numPr>
          <w:ilvl w:val="0"/>
          <w:numId w:val="5"/>
        </w:numPr>
      </w:pPr>
      <w:r>
        <w:t>Pelvic floor exercises may help strengthen your pelvic floor muscles. You can discuss referral to a physiotherapist with your GP</w:t>
      </w:r>
    </w:p>
    <w:p w14:paraId="6EBE90DB" w14:textId="77777777" w:rsidR="00DE103F" w:rsidRDefault="00DE103F" w:rsidP="00DE103F">
      <w:pPr>
        <w:pStyle w:val="ListParagraph"/>
        <w:numPr>
          <w:ilvl w:val="0"/>
          <w:numId w:val="5"/>
        </w:numPr>
      </w:pPr>
      <w:r>
        <w:t xml:space="preserve">Vaginal ring pessary </w:t>
      </w:r>
      <w:r>
        <w:rPr>
          <w:i/>
        </w:rPr>
        <w:t>may be suitable:</w:t>
      </w:r>
      <w:r>
        <w:t xml:space="preserve"> If you wish to avoid surgery, are not fit for surgery, want</w:t>
      </w:r>
      <w:r>
        <w:rPr>
          <w:i/>
        </w:rPr>
        <w:t xml:space="preserve"> </w:t>
      </w:r>
      <w:r>
        <w:t>to control symptoms whilst</w:t>
      </w:r>
      <w:r>
        <w:rPr>
          <w:i/>
        </w:rPr>
        <w:t xml:space="preserve"> </w:t>
      </w:r>
      <w:r>
        <w:t xml:space="preserve">waiting for surgery </w:t>
      </w:r>
      <w:r>
        <w:rPr>
          <w:i/>
        </w:rPr>
        <w:t xml:space="preserve">or </w:t>
      </w:r>
      <w:r>
        <w:t>if you are planning on having further children</w:t>
      </w:r>
    </w:p>
    <w:p w14:paraId="1FC822AA" w14:textId="77777777" w:rsidR="00DE103F" w:rsidRDefault="00DE103F" w:rsidP="00DE103F">
      <w:pPr>
        <w:pStyle w:val="ListParagraph"/>
        <w:numPr>
          <w:ilvl w:val="0"/>
          <w:numId w:val="5"/>
        </w:numPr>
      </w:pPr>
      <w:r>
        <w:t>Surgery</w:t>
      </w:r>
    </w:p>
    <w:p w14:paraId="5BE68609" w14:textId="77777777" w:rsidR="00DE103F" w:rsidRDefault="00DE103F" w:rsidP="00DE103F">
      <w:pPr>
        <w:rPr>
          <w:b/>
        </w:rPr>
      </w:pPr>
      <w:r>
        <w:rPr>
          <w:b/>
        </w:rPr>
        <w:t>What is a vaginal ring pessary?</w:t>
      </w:r>
    </w:p>
    <w:p w14:paraId="35B0DC8A" w14:textId="77777777" w:rsidR="00DE103F" w:rsidRDefault="00DE103F" w:rsidP="00DE103F">
      <w:r>
        <w:t xml:space="preserve">A ring pessary is </w:t>
      </w:r>
      <w:proofErr w:type="gramStart"/>
      <w:r>
        <w:t>round in shape</w:t>
      </w:r>
      <w:proofErr w:type="gramEnd"/>
      <w:r>
        <w:t xml:space="preserve"> and comes in many different sizes. It is inserted into the vagina to hold a prolapsed uterus (womb) and/or vaginal walls in place.</w:t>
      </w:r>
    </w:p>
    <w:p w14:paraId="5D0968BB" w14:textId="55123638" w:rsidR="00DE103F" w:rsidRDefault="00DE103F" w:rsidP="00DE103F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D0FAEA6" wp14:editId="75FBB9C2">
            <wp:extent cx="2222500" cy="24892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t="11292" r="10593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BC87" w14:textId="77777777" w:rsidR="00DE103F" w:rsidRDefault="00DE103F" w:rsidP="00DE103F">
      <w:pPr>
        <w:rPr>
          <w:b/>
        </w:rPr>
      </w:pPr>
    </w:p>
    <w:p w14:paraId="236464C8" w14:textId="77777777" w:rsidR="00DE103F" w:rsidRDefault="00DE103F" w:rsidP="00DE103F">
      <w:pPr>
        <w:rPr>
          <w:b/>
        </w:rPr>
      </w:pPr>
      <w:r>
        <w:rPr>
          <w:b/>
        </w:rPr>
        <w:t>What are the benefits?</w:t>
      </w:r>
    </w:p>
    <w:p w14:paraId="5D7B090C" w14:textId="77777777" w:rsidR="00DE103F" w:rsidRDefault="00DE103F" w:rsidP="00DE103F">
      <w:r>
        <w:t xml:space="preserve">Although it does not cure </w:t>
      </w:r>
      <w:proofErr w:type="gramStart"/>
      <w:r>
        <w:t>your</w:t>
      </w:r>
      <w:proofErr w:type="gramEnd"/>
      <w:r>
        <w:t xml:space="preserve"> prolapse, it will help to ease symptoms and make you feel more comfortable. Once it is in place you</w:t>
      </w:r>
      <w:r>
        <w:rPr>
          <w:i/>
        </w:rPr>
        <w:t xml:space="preserve"> </w:t>
      </w:r>
      <w:r>
        <w:t>should not be able to feel it.</w:t>
      </w:r>
    </w:p>
    <w:p w14:paraId="5416FAA2" w14:textId="77777777" w:rsidR="00DE103F" w:rsidRDefault="00DE103F" w:rsidP="00DE103F">
      <w:r>
        <w:rPr>
          <w:b/>
        </w:rPr>
        <w:t>What are the risks?</w:t>
      </w:r>
      <w:r>
        <w:t xml:space="preserve"> </w:t>
      </w:r>
    </w:p>
    <w:p w14:paraId="1099FA90" w14:textId="77777777" w:rsidR="00DE103F" w:rsidRDefault="00DE103F" w:rsidP="00DE103F">
      <w:r>
        <w:t>There are few side effects and risks.</w:t>
      </w:r>
    </w:p>
    <w:p w14:paraId="7E2E1464" w14:textId="77777777" w:rsidR="00DE103F" w:rsidRDefault="00DE103F" w:rsidP="00DE103F">
      <w:r>
        <w:t>Some women may experience the following</w:t>
      </w:r>
    </w:p>
    <w:p w14:paraId="48D1355E" w14:textId="77777777" w:rsidR="00DE103F" w:rsidRDefault="00DE103F" w:rsidP="00DE103F">
      <w:pPr>
        <w:pStyle w:val="ListParagraph"/>
        <w:numPr>
          <w:ilvl w:val="0"/>
          <w:numId w:val="6"/>
        </w:numPr>
      </w:pPr>
      <w:r>
        <w:t>Slight watery discharge</w:t>
      </w:r>
    </w:p>
    <w:p w14:paraId="1CF92680" w14:textId="77777777" w:rsidR="00DE103F" w:rsidRDefault="00DE103F" w:rsidP="00DE103F">
      <w:pPr>
        <w:pStyle w:val="ListParagraph"/>
        <w:numPr>
          <w:ilvl w:val="0"/>
          <w:numId w:val="6"/>
        </w:numPr>
      </w:pPr>
      <w:r>
        <w:t>Vaginal discharge</w:t>
      </w:r>
    </w:p>
    <w:p w14:paraId="1D46BDB1" w14:textId="77777777" w:rsidR="00DE103F" w:rsidRDefault="00DE103F" w:rsidP="00DE103F">
      <w:pPr>
        <w:pStyle w:val="ListParagraph"/>
        <w:numPr>
          <w:ilvl w:val="0"/>
          <w:numId w:val="6"/>
        </w:numPr>
      </w:pPr>
      <w:r>
        <w:t>Vaginal irritation</w:t>
      </w:r>
    </w:p>
    <w:p w14:paraId="3DE7E3D3" w14:textId="77777777" w:rsidR="00DE103F" w:rsidRDefault="00DE103F" w:rsidP="00DE103F">
      <w:pPr>
        <w:pStyle w:val="ListParagraph"/>
        <w:numPr>
          <w:ilvl w:val="0"/>
          <w:numId w:val="6"/>
        </w:numPr>
      </w:pPr>
      <w:r>
        <w:t>Difficulty passing urine</w:t>
      </w:r>
    </w:p>
    <w:p w14:paraId="041BFC29" w14:textId="77777777" w:rsidR="00DE103F" w:rsidRDefault="00DE103F" w:rsidP="00DE103F">
      <w:pPr>
        <w:pStyle w:val="ListParagraph"/>
        <w:numPr>
          <w:ilvl w:val="0"/>
          <w:numId w:val="6"/>
        </w:numPr>
      </w:pPr>
      <w:r>
        <w:t>Pessary falling out</w:t>
      </w:r>
    </w:p>
    <w:p w14:paraId="40A55097" w14:textId="77777777" w:rsidR="00DE103F" w:rsidRDefault="00DE103F" w:rsidP="00DE103F">
      <w:pPr>
        <w:pStyle w:val="ListParagraph"/>
        <w:numPr>
          <w:ilvl w:val="0"/>
          <w:numId w:val="6"/>
        </w:numPr>
      </w:pPr>
      <w:r>
        <w:t>Bleeding from the vagina. This may be caused by the pessary causing ulcers (sores) inside the vagina. This is reduced by having the pessary changed every six</w:t>
      </w:r>
      <w:r>
        <w:rPr>
          <w:i/>
        </w:rPr>
        <w:t xml:space="preserve"> </w:t>
      </w:r>
      <w:r>
        <w:t xml:space="preserve">months. </w:t>
      </w:r>
    </w:p>
    <w:p w14:paraId="21118454" w14:textId="77777777" w:rsidR="00DE103F" w:rsidRDefault="00DE103F" w:rsidP="00DE103F">
      <w:pPr>
        <w:ind w:left="360"/>
        <w:rPr>
          <w:b/>
        </w:rPr>
      </w:pPr>
      <w:r>
        <w:rPr>
          <w:b/>
        </w:rPr>
        <w:t>How is a ring pessary fitted?</w:t>
      </w:r>
    </w:p>
    <w:p w14:paraId="380E4B54" w14:textId="77777777" w:rsidR="00DE103F" w:rsidRDefault="00DE103F" w:rsidP="00DE103F">
      <w:pPr>
        <w:ind w:left="360"/>
      </w:pPr>
      <w:r>
        <w:t xml:space="preserve">A vaginal examination will be carried out by a specialist nurse or doctor, which gives an estimate of the size of pessary needed. It may take more than </w:t>
      </w:r>
      <w:proofErr w:type="gramStart"/>
      <w:r>
        <w:t>one  fitting</w:t>
      </w:r>
      <w:proofErr w:type="gramEnd"/>
      <w:r>
        <w:t xml:space="preserve"> to find the correct size for you.</w:t>
      </w:r>
    </w:p>
    <w:p w14:paraId="176CB3EE" w14:textId="77777777" w:rsidR="00DE103F" w:rsidRDefault="00DE103F" w:rsidP="00DE103F">
      <w:pPr>
        <w:ind w:left="360"/>
      </w:pPr>
      <w:r>
        <w:t xml:space="preserve">After fitting you will be asked to walk around and go to the toilet to ensure that it is </w:t>
      </w:r>
      <w:proofErr w:type="gramStart"/>
      <w:r>
        <w:t>comfortable</w:t>
      </w:r>
      <w:proofErr w:type="gramEnd"/>
      <w:r>
        <w:t xml:space="preserve"> and you can pass urine. You should not be able to feel it. Once you feel comfortable with the pessary you can go home and </w:t>
      </w:r>
      <w:proofErr w:type="gramStart"/>
      <w:r>
        <w:t>carry on</w:t>
      </w:r>
      <w:proofErr w:type="gramEnd"/>
      <w:r>
        <w:t xml:space="preserve"> daily activities.</w:t>
      </w:r>
    </w:p>
    <w:p w14:paraId="403F5FD8" w14:textId="77777777" w:rsidR="00DE103F" w:rsidRDefault="00DE103F" w:rsidP="00DE103F">
      <w:pPr>
        <w:ind w:left="360"/>
      </w:pPr>
      <w:r>
        <w:lastRenderedPageBreak/>
        <w:t xml:space="preserve"> If it is uncomfortable or you cannot pass urine you may need a different size.</w:t>
      </w:r>
    </w:p>
    <w:p w14:paraId="5A4CA5A7" w14:textId="77777777" w:rsidR="00DE103F" w:rsidRDefault="00DE103F" w:rsidP="00DE103F">
      <w:pPr>
        <w:ind w:left="360"/>
        <w:rPr>
          <w:b/>
        </w:rPr>
      </w:pPr>
      <w:r>
        <w:rPr>
          <w:b/>
        </w:rPr>
        <w:t>How often should my ring pessary be changed?</w:t>
      </w:r>
    </w:p>
    <w:p w14:paraId="497BDCBF" w14:textId="77777777" w:rsidR="00DE103F" w:rsidRDefault="00DE103F" w:rsidP="00DE103F">
      <w:pPr>
        <w:ind w:left="360"/>
      </w:pPr>
      <w:r>
        <w:t>Every 6 months you will receive an appointment to come back to clinic. The pessary will be removed. You will be checked for any problems such as bleeding before a new one is inserted.</w:t>
      </w:r>
    </w:p>
    <w:p w14:paraId="2FD06680" w14:textId="77777777" w:rsidR="00DE103F" w:rsidRDefault="00DE103F" w:rsidP="00DE103F">
      <w:pPr>
        <w:ind w:left="360"/>
        <w:rPr>
          <w:b/>
          <w:i/>
        </w:rPr>
      </w:pPr>
      <w:r>
        <w:rPr>
          <w:b/>
        </w:rPr>
        <w:t>How long can I continue using a ring pessary</w:t>
      </w:r>
      <w:r>
        <w:rPr>
          <w:b/>
          <w:i/>
        </w:rPr>
        <w:t>?</w:t>
      </w:r>
    </w:p>
    <w:p w14:paraId="68F9118B" w14:textId="77777777" w:rsidR="00DE103F" w:rsidRDefault="00DE103F" w:rsidP="00DE103F">
      <w:pPr>
        <w:ind w:left="360"/>
      </w:pPr>
      <w:r>
        <w:t xml:space="preserve">There is no time limit for how long you can use one as long as it is helping with your </w:t>
      </w:r>
      <w:proofErr w:type="gramStart"/>
      <w:r>
        <w:t>symptoms</w:t>
      </w:r>
      <w:proofErr w:type="gramEnd"/>
      <w:r>
        <w:t xml:space="preserve"> and you have it changed every six months.</w:t>
      </w:r>
    </w:p>
    <w:p w14:paraId="3622E18E" w14:textId="77777777" w:rsidR="00DE103F" w:rsidRDefault="00DE103F" w:rsidP="00DE103F">
      <w:pPr>
        <w:ind w:left="360"/>
        <w:rPr>
          <w:b/>
        </w:rPr>
      </w:pPr>
      <w:r>
        <w:rPr>
          <w:b/>
        </w:rPr>
        <w:t>Am I able to have sex with a pessary inside?</w:t>
      </w:r>
    </w:p>
    <w:p w14:paraId="7333D92D" w14:textId="77777777" w:rsidR="00DE103F" w:rsidRDefault="00DE103F" w:rsidP="00DE103F">
      <w:pPr>
        <w:ind w:left="360" w:firstLine="45"/>
      </w:pPr>
      <w:r>
        <w:t xml:space="preserve">If you are in a sexual relationship and want to continue having </w:t>
      </w:r>
      <w:proofErr w:type="gramStart"/>
      <w:r>
        <w:t>sex</w:t>
      </w:r>
      <w:proofErr w:type="gramEnd"/>
      <w:r>
        <w:t xml:space="preserve"> there is no reason why you cannot if it feels comfortable for you both.</w:t>
      </w:r>
    </w:p>
    <w:p w14:paraId="271F9653" w14:textId="77777777" w:rsidR="00DE103F" w:rsidRDefault="00DE103F" w:rsidP="00DE103F">
      <w:pPr>
        <w:ind w:left="360"/>
        <w:rPr>
          <w:b/>
        </w:rPr>
      </w:pPr>
      <w:r>
        <w:rPr>
          <w:b/>
        </w:rPr>
        <w:t>What should I do if I have any problems with my ring pessary?</w:t>
      </w:r>
    </w:p>
    <w:p w14:paraId="01D6B51D" w14:textId="77777777" w:rsidR="00DE103F" w:rsidRDefault="00DE103F" w:rsidP="00DE103F">
      <w:pPr>
        <w:ind w:left="360"/>
      </w:pPr>
      <w:r>
        <w:t xml:space="preserve">If you have any problems or concerns with your ring </w:t>
      </w:r>
      <w:proofErr w:type="gramStart"/>
      <w:r>
        <w:t>pessary</w:t>
      </w:r>
      <w:proofErr w:type="gramEnd"/>
      <w:r>
        <w:t xml:space="preserve"> please phone your GP.</w:t>
      </w:r>
    </w:p>
    <w:p w14:paraId="24EECD8A" w14:textId="77777777" w:rsidR="00DE103F" w:rsidRDefault="00DE103F" w:rsidP="00DE103F">
      <w:pPr>
        <w:ind w:left="360"/>
      </w:pPr>
    </w:p>
    <w:p w14:paraId="784FDCDB" w14:textId="77777777" w:rsidR="00DE103F" w:rsidRDefault="00DE103F" w:rsidP="00DE103F">
      <w:pPr>
        <w:ind w:left="360"/>
      </w:pPr>
    </w:p>
    <w:p w14:paraId="35818606" w14:textId="54427B62" w:rsidR="00D55C42" w:rsidRDefault="00D55C42" w:rsidP="00D55C42">
      <w:pPr>
        <w:pStyle w:val="ListParagraph"/>
        <w:spacing w:after="0" w:line="240" w:lineRule="auto"/>
        <w:jc w:val="center"/>
      </w:pPr>
    </w:p>
    <w:p w14:paraId="44FF6507" w14:textId="77777777" w:rsidR="00D55C42" w:rsidRDefault="00D55C42" w:rsidP="00D55C42"/>
    <w:p w14:paraId="14D39703" w14:textId="77777777" w:rsidR="00D55C42" w:rsidRDefault="00D55C42" w:rsidP="00D55C42"/>
    <w:p w14:paraId="1454FCEC" w14:textId="77777777" w:rsidR="00D55C42" w:rsidRDefault="00D55C42" w:rsidP="00D55C42"/>
    <w:p w14:paraId="4CE0E506" w14:textId="77777777" w:rsidR="00405B57" w:rsidRDefault="00405B57" w:rsidP="00405B57"/>
    <w:p w14:paraId="6ABEF271" w14:textId="77777777" w:rsidR="00405B57" w:rsidRDefault="00405B57" w:rsidP="00405B57"/>
    <w:p w14:paraId="3A67BC08" w14:textId="77777777" w:rsidR="00405B57" w:rsidRDefault="00405B57" w:rsidP="00405B57"/>
    <w:p w14:paraId="696F67C2" w14:textId="462ED453" w:rsidR="000070B6" w:rsidRPr="00EA04AC" w:rsidRDefault="000070B6" w:rsidP="001268D5"/>
    <w:p w14:paraId="10C38F0E" w14:textId="03C8F7A1" w:rsidR="007E24DD" w:rsidRDefault="007E24DD" w:rsidP="001268D5"/>
    <w:p w14:paraId="401779E5" w14:textId="77777777" w:rsidR="003C4F73" w:rsidRDefault="003C4F73" w:rsidP="0025650A">
      <w:pPr>
        <w:pStyle w:val="NoSpacing"/>
        <w:rPr>
          <w:rFonts w:ascii="Arial" w:hAnsi="Arial" w:cs="Arial"/>
        </w:rPr>
      </w:pPr>
    </w:p>
    <w:p w14:paraId="5FAC1D7B" w14:textId="77777777" w:rsidR="003C4F73" w:rsidRDefault="003C4F73" w:rsidP="0025650A">
      <w:pPr>
        <w:pStyle w:val="NoSpacing"/>
        <w:rPr>
          <w:rFonts w:ascii="Arial" w:hAnsi="Arial" w:cs="Arial"/>
        </w:rPr>
      </w:pPr>
    </w:p>
    <w:p w14:paraId="68F3E8F9" w14:textId="77777777" w:rsidR="003C4F73" w:rsidRDefault="003C4F73" w:rsidP="0025650A">
      <w:pPr>
        <w:pStyle w:val="NoSpacing"/>
        <w:rPr>
          <w:rFonts w:ascii="Arial" w:hAnsi="Arial" w:cs="Arial"/>
        </w:rPr>
      </w:pPr>
    </w:p>
    <w:p w14:paraId="1422163C" w14:textId="77777777" w:rsidR="003C4F73" w:rsidRDefault="003C4F73" w:rsidP="0025650A">
      <w:pPr>
        <w:pStyle w:val="NoSpacing"/>
        <w:rPr>
          <w:rFonts w:ascii="Arial" w:hAnsi="Arial" w:cs="Arial"/>
        </w:rPr>
      </w:pPr>
    </w:p>
    <w:p w14:paraId="7ABBB437" w14:textId="77777777" w:rsidR="003C4F73" w:rsidRDefault="003C4F73" w:rsidP="0025650A">
      <w:pPr>
        <w:pStyle w:val="NoSpacing"/>
        <w:rPr>
          <w:rFonts w:ascii="Arial" w:hAnsi="Arial" w:cs="Arial"/>
        </w:rPr>
      </w:pPr>
    </w:p>
    <w:p w14:paraId="149A788F" w14:textId="77777777" w:rsidR="008D21DF" w:rsidRDefault="008D21DF" w:rsidP="0025650A">
      <w:pPr>
        <w:pStyle w:val="NoSpacing"/>
        <w:rPr>
          <w:rFonts w:ascii="Arial" w:hAnsi="Arial" w:cs="Arial"/>
        </w:rPr>
      </w:pPr>
    </w:p>
    <w:p w14:paraId="050FD00F" w14:textId="77777777" w:rsidR="008D21DF" w:rsidRDefault="008D21DF" w:rsidP="0025650A">
      <w:pPr>
        <w:pStyle w:val="NoSpacing"/>
        <w:rPr>
          <w:rFonts w:ascii="Arial" w:hAnsi="Arial" w:cs="Arial"/>
        </w:rPr>
      </w:pPr>
    </w:p>
    <w:p w14:paraId="4AAD7536" w14:textId="77777777" w:rsidR="008D21DF" w:rsidRDefault="008D21DF" w:rsidP="0025650A">
      <w:pPr>
        <w:pStyle w:val="NoSpacing"/>
        <w:rPr>
          <w:rFonts w:ascii="Arial" w:hAnsi="Arial" w:cs="Arial"/>
        </w:rPr>
      </w:pPr>
    </w:p>
    <w:p w14:paraId="077B2530" w14:textId="72C26DB3" w:rsidR="003C4F73" w:rsidRDefault="003C4F73" w:rsidP="0025650A">
      <w:pPr>
        <w:pStyle w:val="NoSpacing"/>
        <w:rPr>
          <w:rFonts w:ascii="Arial" w:hAnsi="Arial" w:cs="Arial"/>
        </w:rPr>
      </w:pPr>
    </w:p>
    <w:p w14:paraId="27F7566D" w14:textId="56BB6ABD" w:rsidR="001268D5" w:rsidRDefault="001268D5" w:rsidP="0025650A">
      <w:pPr>
        <w:pStyle w:val="NoSpacing"/>
        <w:rPr>
          <w:rFonts w:ascii="Arial" w:hAnsi="Arial" w:cs="Arial"/>
        </w:rPr>
      </w:pPr>
    </w:p>
    <w:p w14:paraId="6EFAB803" w14:textId="237245C0" w:rsidR="001268D5" w:rsidRDefault="001268D5" w:rsidP="0025650A">
      <w:pPr>
        <w:pStyle w:val="NoSpacing"/>
        <w:rPr>
          <w:rFonts w:ascii="Arial" w:hAnsi="Arial" w:cs="Arial"/>
        </w:rPr>
      </w:pPr>
    </w:p>
    <w:p w14:paraId="71EA978F" w14:textId="4FC54DB9" w:rsidR="001268D5" w:rsidRDefault="001268D5" w:rsidP="0025650A">
      <w:pPr>
        <w:pStyle w:val="NoSpacing"/>
        <w:rPr>
          <w:rFonts w:ascii="Arial" w:hAnsi="Arial" w:cs="Arial"/>
        </w:rPr>
      </w:pPr>
    </w:p>
    <w:p w14:paraId="5F4386F3" w14:textId="3C9D02D3" w:rsidR="001268D5" w:rsidRDefault="001268D5" w:rsidP="0025650A">
      <w:pPr>
        <w:pStyle w:val="NoSpacing"/>
        <w:rPr>
          <w:rFonts w:ascii="Arial" w:hAnsi="Arial" w:cs="Arial"/>
        </w:rPr>
      </w:pPr>
    </w:p>
    <w:p w14:paraId="6E823DBA" w14:textId="15870A0D" w:rsidR="001268D5" w:rsidRDefault="001268D5" w:rsidP="0025650A">
      <w:pPr>
        <w:pStyle w:val="NoSpacing"/>
        <w:rPr>
          <w:rFonts w:ascii="Arial" w:hAnsi="Arial" w:cs="Arial"/>
        </w:rPr>
      </w:pPr>
    </w:p>
    <w:p w14:paraId="78994366" w14:textId="2ABBA67A" w:rsidR="001268D5" w:rsidRDefault="001268D5" w:rsidP="0025650A">
      <w:pPr>
        <w:pStyle w:val="NoSpacing"/>
        <w:rPr>
          <w:rFonts w:ascii="Arial" w:hAnsi="Arial" w:cs="Arial"/>
        </w:rPr>
      </w:pPr>
    </w:p>
    <w:p w14:paraId="7BEE6B10" w14:textId="048E2F5D" w:rsidR="001268D5" w:rsidRDefault="001268D5" w:rsidP="0025650A">
      <w:pPr>
        <w:pStyle w:val="NoSpacing"/>
        <w:rPr>
          <w:rFonts w:ascii="Arial" w:hAnsi="Arial" w:cs="Arial"/>
        </w:rPr>
      </w:pPr>
    </w:p>
    <w:p w14:paraId="5DBBC1A6" w14:textId="0700E65C" w:rsidR="001268D5" w:rsidRDefault="001268D5" w:rsidP="0025650A">
      <w:pPr>
        <w:pStyle w:val="NoSpacing"/>
        <w:rPr>
          <w:rFonts w:ascii="Arial" w:hAnsi="Arial" w:cs="Arial"/>
        </w:rPr>
      </w:pPr>
    </w:p>
    <w:p w14:paraId="4891FDDC" w14:textId="23C4C1BB" w:rsidR="001268D5" w:rsidRDefault="001268D5" w:rsidP="0025650A">
      <w:pPr>
        <w:pStyle w:val="NoSpacing"/>
        <w:rPr>
          <w:rFonts w:ascii="Arial" w:hAnsi="Arial" w:cs="Arial"/>
        </w:rPr>
      </w:pPr>
    </w:p>
    <w:p w14:paraId="4E48F07C" w14:textId="5F3E9ECF" w:rsidR="001268D5" w:rsidRDefault="001268D5" w:rsidP="0025650A">
      <w:pPr>
        <w:pStyle w:val="NoSpacing"/>
        <w:rPr>
          <w:rFonts w:ascii="Arial" w:hAnsi="Arial" w:cs="Arial"/>
        </w:rPr>
      </w:pPr>
    </w:p>
    <w:p w14:paraId="005F5C45" w14:textId="65637A36" w:rsidR="001268D5" w:rsidRDefault="001268D5" w:rsidP="0025650A">
      <w:pPr>
        <w:pStyle w:val="NoSpacing"/>
        <w:rPr>
          <w:rFonts w:ascii="Arial" w:hAnsi="Arial" w:cs="Arial"/>
        </w:rPr>
      </w:pPr>
    </w:p>
    <w:p w14:paraId="34545DD5" w14:textId="23A0920B" w:rsidR="001268D5" w:rsidRDefault="001268D5" w:rsidP="0025650A">
      <w:pPr>
        <w:pStyle w:val="NoSpacing"/>
        <w:rPr>
          <w:rFonts w:ascii="Arial" w:hAnsi="Arial" w:cs="Arial"/>
        </w:rPr>
      </w:pPr>
    </w:p>
    <w:p w14:paraId="43A81AF2" w14:textId="0D945291" w:rsidR="001268D5" w:rsidRPr="0025650A" w:rsidRDefault="001268D5" w:rsidP="0025650A">
      <w:pPr>
        <w:pStyle w:val="NoSpacing"/>
        <w:rPr>
          <w:rFonts w:ascii="Arial" w:hAnsi="Arial" w:cs="Arial"/>
        </w:rPr>
      </w:pPr>
    </w:p>
    <w:sectPr w:rsidR="001268D5" w:rsidRPr="0025650A" w:rsidSect="00FA6D78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B36A" w14:textId="77777777" w:rsidR="00F03F94" w:rsidRDefault="00F03F94" w:rsidP="008E6A9A">
      <w:pPr>
        <w:spacing w:after="0" w:line="240" w:lineRule="auto"/>
      </w:pPr>
      <w:r>
        <w:separator/>
      </w:r>
    </w:p>
  </w:endnote>
  <w:endnote w:type="continuationSeparator" w:id="0">
    <w:p w14:paraId="5AD7AF3A" w14:textId="77777777" w:rsidR="00F03F94" w:rsidRDefault="00F03F94" w:rsidP="008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CA35" w14:textId="3612AD18" w:rsidR="00237B40" w:rsidRDefault="00AA7DB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06D6158" wp14:editId="78B4C9E9">
          <wp:simplePos x="0" y="0"/>
          <wp:positionH relativeFrom="column">
            <wp:posOffset>4854484</wp:posOffset>
          </wp:positionH>
          <wp:positionV relativeFrom="paragraph">
            <wp:posOffset>-819150</wp:posOffset>
          </wp:positionV>
          <wp:extent cx="1560830" cy="754888"/>
          <wp:effectExtent l="0" t="0" r="1270" b="762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830" cy="754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298D" w14:textId="77777777" w:rsidR="00F03F94" w:rsidRDefault="00F03F94" w:rsidP="008E6A9A">
      <w:pPr>
        <w:spacing w:after="0" w:line="240" w:lineRule="auto"/>
      </w:pPr>
      <w:r>
        <w:separator/>
      </w:r>
    </w:p>
  </w:footnote>
  <w:footnote w:type="continuationSeparator" w:id="0">
    <w:p w14:paraId="4FA0F2B3" w14:textId="77777777" w:rsidR="00F03F94" w:rsidRDefault="00F03F94" w:rsidP="008E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9C6C" w14:textId="77777777" w:rsidR="0024166F" w:rsidRDefault="0024166F" w:rsidP="00424D16">
    <w:pPr>
      <w:pStyle w:val="Header"/>
      <w:tabs>
        <w:tab w:val="clear" w:pos="4513"/>
        <w:tab w:val="clear" w:pos="9026"/>
      </w:tabs>
      <w:ind w:right="2834"/>
      <w:rPr>
        <w:b/>
        <w:noProof/>
        <w:color w:val="2E74B5" w:themeColor="accent1" w:themeShade="BF"/>
        <w:sz w:val="88"/>
        <w:lang w:val="en-US"/>
      </w:rPr>
    </w:pPr>
  </w:p>
  <w:p w14:paraId="079BB8D3" w14:textId="77777777" w:rsidR="0024166F" w:rsidRPr="00424D16" w:rsidRDefault="0024166F" w:rsidP="00424D16">
    <w:pPr>
      <w:pStyle w:val="Header"/>
      <w:tabs>
        <w:tab w:val="clear" w:pos="4513"/>
        <w:tab w:val="clear" w:pos="9026"/>
      </w:tabs>
      <w:ind w:right="2834"/>
      <w:rPr>
        <w:b/>
        <w:color w:val="2E74B5" w:themeColor="accent1" w:themeShade="BF"/>
        <w:sz w:val="8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A525" w14:textId="19D673AE" w:rsidR="00EB1D1C" w:rsidRDefault="00405B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48D911" wp14:editId="6339BF92">
          <wp:simplePos x="0" y="0"/>
          <wp:positionH relativeFrom="column">
            <wp:posOffset>4300220</wp:posOffset>
          </wp:positionH>
          <wp:positionV relativeFrom="paragraph">
            <wp:posOffset>120650</wp:posOffset>
          </wp:positionV>
          <wp:extent cx="2208201" cy="544195"/>
          <wp:effectExtent l="0" t="0" r="1905" b="8255"/>
          <wp:wrapNone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iagram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48107" t="13595" r="4511" b="50769"/>
                  <a:stretch/>
                </pic:blipFill>
                <pic:spPr bwMode="auto">
                  <a:xfrm>
                    <a:off x="0" y="0"/>
                    <a:ext cx="2208201" cy="544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A52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3056B68C" wp14:editId="768BF812">
          <wp:simplePos x="0" y="0"/>
          <wp:positionH relativeFrom="column">
            <wp:posOffset>-1972945</wp:posOffset>
          </wp:positionH>
          <wp:positionV relativeFrom="paragraph">
            <wp:posOffset>-1297940</wp:posOffset>
          </wp:positionV>
          <wp:extent cx="3528060" cy="2997200"/>
          <wp:effectExtent l="0" t="0" r="15240" b="50800"/>
          <wp:wrapNone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384385">
                    <a:off x="0" y="0"/>
                    <a:ext cx="3528060" cy="29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79"/>
    <w:multiLevelType w:val="hybridMultilevel"/>
    <w:tmpl w:val="C05058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C1319"/>
    <w:multiLevelType w:val="hybridMultilevel"/>
    <w:tmpl w:val="658C22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897CDD"/>
    <w:multiLevelType w:val="hybridMultilevel"/>
    <w:tmpl w:val="A240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A0FE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80403FC"/>
    <w:multiLevelType w:val="hybridMultilevel"/>
    <w:tmpl w:val="D5D0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F59B0"/>
    <w:multiLevelType w:val="hybridMultilevel"/>
    <w:tmpl w:val="28A6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A9A"/>
    <w:rsid w:val="000070B6"/>
    <w:rsid w:val="000316CF"/>
    <w:rsid w:val="00062BDC"/>
    <w:rsid w:val="000B0E27"/>
    <w:rsid w:val="000C620B"/>
    <w:rsid w:val="000C691D"/>
    <w:rsid w:val="001268D5"/>
    <w:rsid w:val="001907BC"/>
    <w:rsid w:val="00237B40"/>
    <w:rsid w:val="0024166F"/>
    <w:rsid w:val="0025650A"/>
    <w:rsid w:val="00256E3D"/>
    <w:rsid w:val="002E0AFD"/>
    <w:rsid w:val="002F6C36"/>
    <w:rsid w:val="00344301"/>
    <w:rsid w:val="00367A2F"/>
    <w:rsid w:val="003C4F73"/>
    <w:rsid w:val="00405B57"/>
    <w:rsid w:val="00416930"/>
    <w:rsid w:val="00424D16"/>
    <w:rsid w:val="00426474"/>
    <w:rsid w:val="0043102F"/>
    <w:rsid w:val="0043365D"/>
    <w:rsid w:val="00466CAA"/>
    <w:rsid w:val="004C23AC"/>
    <w:rsid w:val="004D4ECE"/>
    <w:rsid w:val="004F4DEE"/>
    <w:rsid w:val="00500D6A"/>
    <w:rsid w:val="005624C3"/>
    <w:rsid w:val="005812B7"/>
    <w:rsid w:val="00597226"/>
    <w:rsid w:val="005F65EF"/>
    <w:rsid w:val="00625FC7"/>
    <w:rsid w:val="00683B2A"/>
    <w:rsid w:val="006E4865"/>
    <w:rsid w:val="00776558"/>
    <w:rsid w:val="00791BB9"/>
    <w:rsid w:val="007A7869"/>
    <w:rsid w:val="007C6503"/>
    <w:rsid w:val="007E24DD"/>
    <w:rsid w:val="007E2F2F"/>
    <w:rsid w:val="0082140C"/>
    <w:rsid w:val="00825849"/>
    <w:rsid w:val="008578C7"/>
    <w:rsid w:val="00857B23"/>
    <w:rsid w:val="00873220"/>
    <w:rsid w:val="00876139"/>
    <w:rsid w:val="00893E75"/>
    <w:rsid w:val="008B3D27"/>
    <w:rsid w:val="008C2B19"/>
    <w:rsid w:val="008D21DF"/>
    <w:rsid w:val="008D59AC"/>
    <w:rsid w:val="008E024A"/>
    <w:rsid w:val="008E6A9A"/>
    <w:rsid w:val="008F747F"/>
    <w:rsid w:val="009272CB"/>
    <w:rsid w:val="009350AD"/>
    <w:rsid w:val="00947E0C"/>
    <w:rsid w:val="0095606C"/>
    <w:rsid w:val="0097594C"/>
    <w:rsid w:val="00975FE5"/>
    <w:rsid w:val="0097639B"/>
    <w:rsid w:val="0098354E"/>
    <w:rsid w:val="009A1039"/>
    <w:rsid w:val="009B7F4E"/>
    <w:rsid w:val="009C0A52"/>
    <w:rsid w:val="009E31C9"/>
    <w:rsid w:val="009F6278"/>
    <w:rsid w:val="00A23FDB"/>
    <w:rsid w:val="00AA7DBE"/>
    <w:rsid w:val="00AB0A42"/>
    <w:rsid w:val="00AB5C09"/>
    <w:rsid w:val="00B059CD"/>
    <w:rsid w:val="00B64E8A"/>
    <w:rsid w:val="00B67102"/>
    <w:rsid w:val="00B80347"/>
    <w:rsid w:val="00B85854"/>
    <w:rsid w:val="00BB5736"/>
    <w:rsid w:val="00BD329E"/>
    <w:rsid w:val="00BE0EDD"/>
    <w:rsid w:val="00BE11DE"/>
    <w:rsid w:val="00C3303D"/>
    <w:rsid w:val="00C50638"/>
    <w:rsid w:val="00C56AF2"/>
    <w:rsid w:val="00C94865"/>
    <w:rsid w:val="00CC6E8E"/>
    <w:rsid w:val="00D50922"/>
    <w:rsid w:val="00D55C42"/>
    <w:rsid w:val="00D57F8E"/>
    <w:rsid w:val="00D91329"/>
    <w:rsid w:val="00DC7509"/>
    <w:rsid w:val="00DE103F"/>
    <w:rsid w:val="00E00FB6"/>
    <w:rsid w:val="00EA04AC"/>
    <w:rsid w:val="00EB1D1C"/>
    <w:rsid w:val="00F03F94"/>
    <w:rsid w:val="00F15668"/>
    <w:rsid w:val="00F2719D"/>
    <w:rsid w:val="00F31EE9"/>
    <w:rsid w:val="00F50614"/>
    <w:rsid w:val="00F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D224DC"/>
  <w15:docId w15:val="{268E6DAB-D688-4055-A91A-C66FED4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57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9A"/>
  </w:style>
  <w:style w:type="paragraph" w:styleId="Footer">
    <w:name w:val="footer"/>
    <w:basedOn w:val="Normal"/>
    <w:link w:val="FooterChar"/>
    <w:uiPriority w:val="99"/>
    <w:unhideWhenUsed/>
    <w:rsid w:val="008E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9A"/>
  </w:style>
  <w:style w:type="paragraph" w:styleId="BalloonText">
    <w:name w:val="Balloon Text"/>
    <w:basedOn w:val="Normal"/>
    <w:link w:val="BalloonTextChar"/>
    <w:uiPriority w:val="99"/>
    <w:semiHidden/>
    <w:unhideWhenUsed/>
    <w:rsid w:val="0042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AFD"/>
    <w:pPr>
      <w:spacing w:after="0" w:line="240" w:lineRule="auto"/>
    </w:pPr>
  </w:style>
  <w:style w:type="table" w:styleId="TableGrid">
    <w:name w:val="Table Grid"/>
    <w:basedOn w:val="TableNormal"/>
    <w:uiPriority w:val="59"/>
    <w:rsid w:val="009C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">
    <w:name w:val="null"/>
    <w:basedOn w:val="Normal"/>
    <w:rsid w:val="009C0A5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ull1">
    <w:name w:val="null1"/>
    <w:basedOn w:val="DefaultParagraphFont"/>
    <w:rsid w:val="009C0A52"/>
  </w:style>
  <w:style w:type="character" w:styleId="Hyperlink">
    <w:name w:val="Hyperlink"/>
    <w:basedOn w:val="DefaultParagraphFont"/>
    <w:uiPriority w:val="99"/>
    <w:unhideWhenUsed/>
    <w:rsid w:val="004D4E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9718607102744B4EFA555EB510307" ma:contentTypeVersion="8" ma:contentTypeDescription="Create a new document." ma:contentTypeScope="" ma:versionID="57c04c23d22c48fbc24162460e03f76c">
  <xsd:schema xmlns:xsd="http://www.w3.org/2001/XMLSchema" xmlns:xs="http://www.w3.org/2001/XMLSchema" xmlns:p="http://schemas.microsoft.com/office/2006/metadata/properties" xmlns:ns2="836d4596-bf76-4274-933f-145f98fef15f" targetNamespace="http://schemas.microsoft.com/office/2006/metadata/properties" ma:root="true" ma:fieldsID="c137089d24a2a37d9ad23558f23a195f" ns2:_="">
    <xsd:import namespace="836d4596-bf76-4274-933f-145f98fe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4596-bf76-4274-933f-145f98fef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143AF-8EBF-4172-BEC4-2C78635F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d4596-bf76-4274-933f-145f98fe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D0E6F-879C-4ABB-815F-505D82C65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BEE45-8BC2-4E28-8BC4-E9EAF2D8E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Spencer</dc:creator>
  <cp:lastModifiedBy>Laura Nicholson</cp:lastModifiedBy>
  <cp:revision>2</cp:revision>
  <cp:lastPrinted>2017-10-03T15:06:00Z</cp:lastPrinted>
  <dcterms:created xsi:type="dcterms:W3CDTF">2022-06-09T12:03:00Z</dcterms:created>
  <dcterms:modified xsi:type="dcterms:W3CDTF">2022-06-09T12:03:00Z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0x01010079B9718607102744B4EFA555EB510307</vt:lpwstr>
  </property>
</Properties>
</file>