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A0" w:firstRow="1" w:lastRow="0" w:firstColumn="1" w:lastColumn="0" w:noHBand="0" w:noVBand="1"/>
      </w:tblPr>
      <w:tblGrid>
        <w:gridCol w:w="2400"/>
        <w:gridCol w:w="7080"/>
      </w:tblGrid>
      <w:sdt>
        <w:sdtPr>
          <w:rPr>
            <w:rFonts w:asciiTheme="minorHAnsi" w:hAnsiTheme="minorHAnsi" w:cstheme="minorHAnsi"/>
            <w:sz w:val="22"/>
            <w:szCs w:val="22"/>
            <w:lang w:val="en-IE"/>
          </w:rPr>
          <w:alias w:val="EC Headers - Header"/>
          <w:tag w:val="A4pCgmOjXaoPaysOY21Ij7-5QkCVxYFQ4ANGFaoRKN4I2"/>
          <w:id w:val="1950047735"/>
        </w:sdtPr>
        <w:sdtEndPr/>
        <w:sdtContent>
          <w:tr w:rsidR="001158E8" w:rsidRPr="00E516F1" w14:paraId="02A2C48D" w14:textId="77777777">
            <w:tc>
              <w:tcPr>
                <w:tcW w:w="2400" w:type="dxa"/>
              </w:tcPr>
              <w:p w14:paraId="2080E348" w14:textId="77777777" w:rsidR="00FA2588" w:rsidRPr="00E516F1" w:rsidRDefault="003D1BAB" w:rsidP="003C5F64">
                <w:pPr>
                  <w:pStyle w:val="ZFlag"/>
                  <w:spacing w:line="276" w:lineRule="auto"/>
                  <w:rPr>
                    <w:rFonts w:asciiTheme="minorHAnsi" w:hAnsiTheme="minorHAnsi" w:cstheme="minorHAnsi"/>
                    <w:sz w:val="22"/>
                    <w:szCs w:val="22"/>
                    <w:lang w:val="en-IE"/>
                  </w:rPr>
                </w:pPr>
                <w:r w:rsidRPr="00E516F1">
                  <w:rPr>
                    <w:rFonts w:asciiTheme="minorHAnsi" w:hAnsiTheme="minorHAnsi" w:cstheme="minorHAnsi"/>
                    <w:noProof/>
                    <w:sz w:val="22"/>
                    <w:szCs w:val="22"/>
                    <w:lang w:val="en-US" w:eastAsia="en-US"/>
                  </w:rPr>
                  <w:drawing>
                    <wp:inline distT="0" distB="0" distL="0" distR="0" wp14:anchorId="740A138A" wp14:editId="419C8E5E">
                      <wp:extent cx="1371600" cy="676800"/>
                      <wp:effectExtent l="0" t="0" r="0" b="0"/>
                      <wp:docPr id="1" name="Picture 1" descr="Logo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B9C081E" w14:textId="77777777" w:rsidR="00FA2588" w:rsidRPr="00E516F1" w:rsidRDefault="00AC3CCB" w:rsidP="003C5F64">
                <w:pPr>
                  <w:pStyle w:val="ZCom"/>
                  <w:spacing w:line="276" w:lineRule="auto"/>
                  <w:rPr>
                    <w:rFonts w:asciiTheme="minorHAnsi" w:hAnsiTheme="minorHAnsi" w:cstheme="minorHAnsi"/>
                    <w:sz w:val="22"/>
                    <w:szCs w:val="22"/>
                    <w:lang w:val="en-IE"/>
                  </w:rPr>
                </w:pPr>
                <w:sdt>
                  <w:sdtPr>
                    <w:rPr>
                      <w:rFonts w:asciiTheme="minorHAnsi" w:hAnsiTheme="minorHAnsi" w:cstheme="minorHAnsi"/>
                      <w:sz w:val="22"/>
                      <w:szCs w:val="22"/>
                      <w:lang w:val="en-IE"/>
                    </w:rPr>
                    <w:id w:val="804595620"/>
                    <w:dataBinding w:xpath="/Texts/OrgaRoot" w:storeItemID="{4EF90DE6-88B6-4264-9629-4D8DFDFE87D2}"/>
                    <w:text w:multiLine="1"/>
                  </w:sdtPr>
                  <w:sdtEndPr/>
                  <w:sdtContent>
                    <w:r w:rsidR="00010A43" w:rsidRPr="00E516F1">
                      <w:rPr>
                        <w:rFonts w:asciiTheme="minorHAnsi" w:hAnsiTheme="minorHAnsi" w:cstheme="minorHAnsi"/>
                        <w:sz w:val="22"/>
                        <w:szCs w:val="22"/>
                        <w:lang w:val="en-IE"/>
                      </w:rPr>
                      <w:t>EUROPEAN COMMISSION</w:t>
                    </w:r>
                  </w:sdtContent>
                </w:sdt>
              </w:p>
              <w:p w14:paraId="2AB1D0C4" w14:textId="35213E3E" w:rsidR="00FA2588" w:rsidRPr="00E516F1" w:rsidRDefault="00FA2588" w:rsidP="003C5F64">
                <w:pPr>
                  <w:pStyle w:val="ZDGName"/>
                  <w:spacing w:line="276" w:lineRule="auto"/>
                  <w:rPr>
                    <w:rFonts w:asciiTheme="minorHAnsi" w:hAnsiTheme="minorHAnsi" w:cstheme="minorHAnsi"/>
                    <w:sz w:val="22"/>
                    <w:szCs w:val="22"/>
                    <w:lang w:val="en-IE"/>
                  </w:rPr>
                </w:pPr>
              </w:p>
            </w:tc>
          </w:tr>
        </w:sdtContent>
      </w:sdt>
    </w:tbl>
    <w:p w14:paraId="282A7556" w14:textId="23394EAB" w:rsidR="006E3523" w:rsidRPr="00E516F1" w:rsidRDefault="006E3523" w:rsidP="006C1F90">
      <w:pPr>
        <w:spacing w:after="480" w:line="276" w:lineRule="auto"/>
        <w:jc w:val="center"/>
        <w:rPr>
          <w:rFonts w:asciiTheme="minorHAnsi" w:eastAsia="Calibri" w:hAnsiTheme="minorHAnsi" w:cstheme="minorHAnsi"/>
          <w:b/>
          <w:sz w:val="22"/>
          <w:szCs w:val="22"/>
          <w:u w:val="single"/>
          <w:lang w:val="en-IE" w:eastAsia="en-US"/>
        </w:rPr>
      </w:pPr>
      <w:bookmarkStart w:id="0" w:name="_Hlk3698344"/>
      <w:r w:rsidRPr="00E516F1">
        <w:rPr>
          <w:rFonts w:asciiTheme="minorHAnsi" w:eastAsia="Calibri" w:hAnsiTheme="minorHAnsi" w:cstheme="minorHAnsi"/>
          <w:b/>
          <w:sz w:val="22"/>
          <w:szCs w:val="22"/>
          <w:u w:val="single"/>
          <w:lang w:val="en-IE" w:eastAsia="en-US"/>
        </w:rPr>
        <w:t>PROTECTION OF YOUR PERSONAL DATA</w:t>
      </w:r>
    </w:p>
    <w:p w14:paraId="7FE41E88" w14:textId="77777777" w:rsidR="006E3523" w:rsidRPr="00E516F1" w:rsidRDefault="006E3523" w:rsidP="005B3702">
      <w:pPr>
        <w:spacing w:line="276" w:lineRule="auto"/>
        <w:jc w:val="center"/>
        <w:rPr>
          <w:rFonts w:asciiTheme="minorHAnsi" w:eastAsia="Calibri" w:hAnsiTheme="minorHAnsi" w:cstheme="minorHAnsi"/>
          <w:b/>
          <w:sz w:val="22"/>
          <w:szCs w:val="22"/>
          <w:lang w:val="en-IE" w:eastAsia="en-US"/>
        </w:rPr>
      </w:pPr>
      <w:r w:rsidRPr="00E516F1">
        <w:rPr>
          <w:rFonts w:asciiTheme="minorHAnsi" w:eastAsia="Calibri" w:hAnsiTheme="minorHAnsi" w:cstheme="minorHAnsi"/>
          <w:b/>
          <w:sz w:val="22"/>
          <w:szCs w:val="22"/>
          <w:lang w:val="en-IE" w:eastAsia="en-US"/>
        </w:rPr>
        <w:t xml:space="preserve">This privacy statement provides information about </w:t>
      </w:r>
      <w:r w:rsidRPr="00E516F1">
        <w:rPr>
          <w:rFonts w:asciiTheme="minorHAnsi" w:eastAsia="Calibri" w:hAnsiTheme="minorHAnsi" w:cstheme="minorHAnsi"/>
          <w:b/>
          <w:sz w:val="22"/>
          <w:szCs w:val="22"/>
          <w:lang w:val="en-IE" w:eastAsia="en-US"/>
        </w:rPr>
        <w:br/>
        <w:t>the processing and the protection of your personal data.</w:t>
      </w:r>
    </w:p>
    <w:p w14:paraId="6D7453BF" w14:textId="77777777" w:rsidR="006E3523" w:rsidRPr="00E516F1" w:rsidRDefault="006E3523" w:rsidP="005B3702">
      <w:pPr>
        <w:spacing w:line="276" w:lineRule="auto"/>
        <w:jc w:val="center"/>
        <w:rPr>
          <w:rFonts w:asciiTheme="minorHAnsi" w:eastAsia="Calibri" w:hAnsiTheme="minorHAnsi" w:cstheme="minorHAnsi"/>
          <w:b/>
          <w:sz w:val="22"/>
          <w:szCs w:val="22"/>
          <w:lang w:val="en-IE" w:eastAsia="en-US"/>
        </w:rPr>
      </w:pPr>
    </w:p>
    <w:p w14:paraId="22BDA878" w14:textId="6A99042A" w:rsidR="006E3523" w:rsidRPr="00E516F1" w:rsidRDefault="006E3523" w:rsidP="005B3702">
      <w:pPr>
        <w:spacing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b/>
          <w:sz w:val="22"/>
          <w:szCs w:val="22"/>
          <w:lang w:val="en-IE" w:eastAsia="en-US"/>
        </w:rPr>
        <w:t xml:space="preserve">Processing operation: </w:t>
      </w:r>
      <w:r w:rsidR="00B809D3" w:rsidRPr="00E516F1">
        <w:rPr>
          <w:rFonts w:asciiTheme="minorHAnsi" w:eastAsia="Calibri" w:hAnsiTheme="minorHAnsi" w:cstheme="minorHAnsi"/>
          <w:sz w:val="22"/>
          <w:szCs w:val="22"/>
          <w:lang w:val="en-IE" w:eastAsia="en-US"/>
        </w:rPr>
        <w:t>Digital Services Act Stakeholder Event, 27 June 2023</w:t>
      </w:r>
      <w:r w:rsidR="00C90679" w:rsidRPr="00E516F1">
        <w:rPr>
          <w:rFonts w:asciiTheme="minorHAnsi" w:eastAsia="Calibri" w:hAnsiTheme="minorHAnsi" w:cstheme="minorHAnsi"/>
          <w:sz w:val="22"/>
          <w:szCs w:val="22"/>
          <w:lang w:val="en-IE" w:eastAsia="en-US"/>
        </w:rPr>
        <w:t xml:space="preserve"> </w:t>
      </w:r>
    </w:p>
    <w:p w14:paraId="60F4D497" w14:textId="36D0945D" w:rsidR="006E3523" w:rsidRPr="00E516F1" w:rsidRDefault="006E3523" w:rsidP="005B3702">
      <w:pPr>
        <w:spacing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b/>
          <w:sz w:val="22"/>
          <w:szCs w:val="22"/>
          <w:lang w:val="en-IE" w:eastAsia="en-US"/>
        </w:rPr>
        <w:t xml:space="preserve">Data Controller: </w:t>
      </w:r>
      <w:r w:rsidR="00B809D3" w:rsidRPr="00E516F1">
        <w:rPr>
          <w:rFonts w:asciiTheme="minorHAnsi" w:eastAsia="Calibri" w:hAnsiTheme="minorHAnsi" w:cstheme="minorHAnsi"/>
          <w:sz w:val="22"/>
          <w:szCs w:val="22"/>
          <w:lang w:val="en-IE" w:eastAsia="en-US"/>
        </w:rPr>
        <w:t>European Commission, DG CNECT, Digital Services and Platforms Unit (F2)</w:t>
      </w:r>
    </w:p>
    <w:p w14:paraId="25CC65A4" w14:textId="77777777" w:rsidR="00685161" w:rsidRPr="00E516F1" w:rsidRDefault="00AF1127" w:rsidP="004825BB">
      <w:pPr>
        <w:spacing w:after="120"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b/>
          <w:bCs/>
          <w:sz w:val="22"/>
          <w:szCs w:val="22"/>
          <w:lang w:val="en-IE" w:eastAsia="en-US"/>
        </w:rPr>
        <w:t>Data Processors</w:t>
      </w:r>
      <w:r w:rsidRPr="00E516F1">
        <w:rPr>
          <w:rFonts w:asciiTheme="minorHAnsi" w:eastAsia="Calibri" w:hAnsiTheme="minorHAnsi" w:cstheme="minorHAnsi"/>
          <w:sz w:val="22"/>
          <w:szCs w:val="22"/>
          <w:lang w:val="en-IE" w:eastAsia="en-US"/>
        </w:rPr>
        <w:t xml:space="preserve">: </w:t>
      </w:r>
    </w:p>
    <w:p w14:paraId="3B44A62E" w14:textId="77777777" w:rsidR="0066513A" w:rsidRPr="00E516F1" w:rsidRDefault="0066513A" w:rsidP="0066513A">
      <w:pPr>
        <w:pStyle w:val="ListParagraph"/>
        <w:numPr>
          <w:ilvl w:val="0"/>
          <w:numId w:val="50"/>
        </w:numPr>
        <w:spacing w:after="120" w:line="276" w:lineRule="auto"/>
        <w:jc w:val="left"/>
        <w:rPr>
          <w:rFonts w:asciiTheme="minorHAnsi" w:hAnsiTheme="minorHAnsi" w:cstheme="minorHAnsi"/>
          <w:sz w:val="22"/>
        </w:rPr>
      </w:pPr>
      <w:r w:rsidRPr="00E516F1">
        <w:rPr>
          <w:rFonts w:asciiTheme="minorHAnsi" w:hAnsiTheme="minorHAnsi" w:cstheme="minorHAnsi"/>
          <w:sz w:val="22"/>
        </w:rPr>
        <w:t>B2Match GmbH</w:t>
      </w:r>
    </w:p>
    <w:p w14:paraId="53A80A00" w14:textId="77777777" w:rsidR="0066513A" w:rsidRPr="00E516F1" w:rsidRDefault="0066513A" w:rsidP="0066513A">
      <w:pPr>
        <w:pStyle w:val="ListParagraph"/>
        <w:spacing w:after="120" w:line="276" w:lineRule="auto"/>
        <w:ind w:left="1440"/>
        <w:jc w:val="left"/>
        <w:rPr>
          <w:rFonts w:asciiTheme="minorHAnsi" w:hAnsiTheme="minorHAnsi" w:cstheme="minorHAnsi"/>
          <w:sz w:val="22"/>
        </w:rPr>
      </w:pPr>
      <w:proofErr w:type="spellStart"/>
      <w:r w:rsidRPr="00E516F1">
        <w:rPr>
          <w:rFonts w:asciiTheme="minorHAnsi" w:hAnsiTheme="minorHAnsi" w:cstheme="minorHAnsi"/>
          <w:sz w:val="22"/>
        </w:rPr>
        <w:t>Mariahilfer</w:t>
      </w:r>
      <w:proofErr w:type="spellEnd"/>
      <w:r w:rsidRPr="00E516F1">
        <w:rPr>
          <w:rFonts w:asciiTheme="minorHAnsi" w:hAnsiTheme="minorHAnsi" w:cstheme="minorHAnsi"/>
          <w:sz w:val="22"/>
        </w:rPr>
        <w:t xml:space="preserve"> </w:t>
      </w:r>
      <w:proofErr w:type="spellStart"/>
      <w:r w:rsidRPr="00E516F1">
        <w:rPr>
          <w:rFonts w:asciiTheme="minorHAnsi" w:hAnsiTheme="minorHAnsi" w:cstheme="minorHAnsi"/>
          <w:sz w:val="22"/>
        </w:rPr>
        <w:t>Straße</w:t>
      </w:r>
      <w:proofErr w:type="spellEnd"/>
      <w:r w:rsidRPr="00E516F1">
        <w:rPr>
          <w:rFonts w:asciiTheme="minorHAnsi" w:hAnsiTheme="minorHAnsi" w:cstheme="minorHAnsi"/>
          <w:sz w:val="22"/>
        </w:rPr>
        <w:t xml:space="preserve"> 17/3</w:t>
      </w:r>
    </w:p>
    <w:p w14:paraId="7094934A" w14:textId="77777777" w:rsidR="0066513A" w:rsidRPr="00E516F1" w:rsidRDefault="0066513A" w:rsidP="0066513A">
      <w:pPr>
        <w:pStyle w:val="ListParagraph"/>
        <w:spacing w:after="120" w:line="276" w:lineRule="auto"/>
        <w:ind w:left="1440"/>
        <w:jc w:val="left"/>
        <w:rPr>
          <w:rFonts w:asciiTheme="minorHAnsi" w:hAnsiTheme="minorHAnsi" w:cstheme="minorHAnsi"/>
          <w:sz w:val="22"/>
        </w:rPr>
      </w:pPr>
      <w:r w:rsidRPr="00E516F1">
        <w:rPr>
          <w:rFonts w:asciiTheme="minorHAnsi" w:hAnsiTheme="minorHAnsi" w:cstheme="minorHAnsi"/>
          <w:sz w:val="22"/>
        </w:rPr>
        <w:t>A-1060 Vienna</w:t>
      </w:r>
    </w:p>
    <w:p w14:paraId="273526A8" w14:textId="77777777" w:rsidR="00226789" w:rsidRPr="00E516F1" w:rsidRDefault="00226789" w:rsidP="008D460B">
      <w:pPr>
        <w:pStyle w:val="NormalWeb"/>
        <w:numPr>
          <w:ilvl w:val="0"/>
          <w:numId w:val="50"/>
        </w:numPr>
        <w:spacing w:before="0" w:beforeAutospacing="0" w:after="80" w:afterAutospacing="0" w:line="276" w:lineRule="auto"/>
        <w:rPr>
          <w:rFonts w:asciiTheme="minorHAnsi" w:hAnsiTheme="minorHAnsi" w:cstheme="minorHAnsi"/>
          <w:sz w:val="22"/>
          <w:szCs w:val="22"/>
          <w:lang w:val="en-IE"/>
        </w:rPr>
      </w:pPr>
      <w:proofErr w:type="spellStart"/>
      <w:r w:rsidRPr="00E516F1">
        <w:rPr>
          <w:rFonts w:asciiTheme="minorHAnsi" w:hAnsiTheme="minorHAnsi" w:cstheme="minorHAnsi"/>
          <w:sz w:val="22"/>
          <w:szCs w:val="22"/>
          <w:lang w:val="en-IE"/>
        </w:rPr>
        <w:t>Clevercast</w:t>
      </w:r>
      <w:proofErr w:type="spellEnd"/>
      <w:r w:rsidRPr="00E516F1">
        <w:rPr>
          <w:rFonts w:asciiTheme="minorHAnsi" w:hAnsiTheme="minorHAnsi" w:cstheme="minorHAnsi"/>
          <w:sz w:val="22"/>
          <w:szCs w:val="22"/>
          <w:lang w:val="en-IE"/>
        </w:rPr>
        <w:br/>
        <w:t xml:space="preserve">Jules </w:t>
      </w:r>
      <w:proofErr w:type="spellStart"/>
      <w:r w:rsidRPr="00E516F1">
        <w:rPr>
          <w:rFonts w:asciiTheme="minorHAnsi" w:hAnsiTheme="minorHAnsi" w:cstheme="minorHAnsi"/>
          <w:sz w:val="22"/>
          <w:szCs w:val="22"/>
          <w:lang w:val="en-IE"/>
        </w:rPr>
        <w:t>Bilmeyerstraat</w:t>
      </w:r>
      <w:proofErr w:type="spellEnd"/>
      <w:r w:rsidRPr="00E516F1">
        <w:rPr>
          <w:rFonts w:asciiTheme="minorHAnsi" w:hAnsiTheme="minorHAnsi" w:cstheme="minorHAnsi"/>
          <w:sz w:val="22"/>
          <w:szCs w:val="22"/>
          <w:lang w:val="en-IE"/>
        </w:rPr>
        <w:t xml:space="preserve"> 32, </w:t>
      </w:r>
      <w:r w:rsidRPr="00E516F1">
        <w:rPr>
          <w:rFonts w:asciiTheme="minorHAnsi" w:hAnsiTheme="minorHAnsi" w:cstheme="minorHAnsi"/>
          <w:sz w:val="22"/>
          <w:szCs w:val="22"/>
          <w:lang w:val="en-IE"/>
        </w:rPr>
        <w:br/>
        <w:t xml:space="preserve">2600 </w:t>
      </w:r>
      <w:proofErr w:type="spellStart"/>
      <w:proofErr w:type="gramStart"/>
      <w:r w:rsidRPr="00E516F1">
        <w:rPr>
          <w:rFonts w:asciiTheme="minorHAnsi" w:hAnsiTheme="minorHAnsi" w:cstheme="minorHAnsi"/>
          <w:sz w:val="22"/>
          <w:szCs w:val="22"/>
          <w:lang w:val="en-IE"/>
        </w:rPr>
        <w:t>Antwerpen,Belgium</w:t>
      </w:r>
      <w:proofErr w:type="spellEnd"/>
      <w:proofErr w:type="gramEnd"/>
    </w:p>
    <w:p w14:paraId="0314CD7C" w14:textId="4E3D7819" w:rsidR="00C25DD5" w:rsidRPr="00E516F1" w:rsidRDefault="00C25DD5" w:rsidP="008D460B">
      <w:pPr>
        <w:pStyle w:val="NormalWeb"/>
        <w:numPr>
          <w:ilvl w:val="0"/>
          <w:numId w:val="50"/>
        </w:numPr>
        <w:spacing w:before="0" w:beforeAutospacing="0" w:after="80" w:afterAutospacing="0"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ICF Next SA</w:t>
      </w:r>
      <w:r w:rsidRPr="00E516F1">
        <w:rPr>
          <w:rFonts w:asciiTheme="minorHAnsi" w:hAnsiTheme="minorHAnsi" w:cstheme="minorHAnsi"/>
          <w:sz w:val="22"/>
          <w:szCs w:val="22"/>
          <w:lang w:val="en-IE"/>
        </w:rPr>
        <w:br/>
      </w:r>
      <w:r w:rsidRPr="00E516F1">
        <w:rPr>
          <w:rFonts w:ascii="Arial" w:hAnsi="Arial" w:cs="Arial"/>
          <w:color w:val="000000"/>
          <w:sz w:val="18"/>
          <w:szCs w:val="18"/>
        </w:rPr>
        <w:t xml:space="preserve">17 Avenue Marnix </w:t>
      </w:r>
      <w:r w:rsidRPr="00E516F1">
        <w:rPr>
          <w:rFonts w:ascii="Arial" w:hAnsi="Arial" w:cs="Arial"/>
          <w:color w:val="000000"/>
          <w:sz w:val="18"/>
          <w:szCs w:val="18"/>
        </w:rPr>
        <w:br/>
        <w:t>B-1000 Brussels, Belgium</w:t>
      </w:r>
    </w:p>
    <w:p w14:paraId="501BC3E2" w14:textId="77777777" w:rsidR="00C25DD5" w:rsidRPr="00E516F1" w:rsidRDefault="00C25DD5" w:rsidP="00C25DD5">
      <w:pPr>
        <w:pStyle w:val="NormalWeb"/>
        <w:numPr>
          <w:ilvl w:val="0"/>
          <w:numId w:val="50"/>
        </w:numPr>
        <w:spacing w:before="0" w:beforeAutospacing="0" w:after="80" w:afterAutospacing="0" w:line="276" w:lineRule="auto"/>
        <w:rPr>
          <w:rFonts w:asciiTheme="minorHAnsi" w:hAnsiTheme="minorHAnsi" w:cstheme="minorHAnsi"/>
          <w:sz w:val="22"/>
          <w:szCs w:val="22"/>
          <w:lang w:val="fr-BE"/>
        </w:rPr>
      </w:pPr>
      <w:r w:rsidRPr="00E516F1">
        <w:rPr>
          <w:rFonts w:asciiTheme="minorHAnsi" w:hAnsiTheme="minorHAnsi" w:cstheme="minorHAnsi"/>
          <w:sz w:val="22"/>
          <w:szCs w:val="22"/>
          <w:lang w:val="fr-BE"/>
        </w:rPr>
        <w:t xml:space="preserve">IP </w:t>
      </w:r>
      <w:proofErr w:type="spellStart"/>
      <w:r w:rsidRPr="00E516F1">
        <w:rPr>
          <w:rFonts w:asciiTheme="minorHAnsi" w:hAnsiTheme="minorHAnsi" w:cstheme="minorHAnsi"/>
          <w:sz w:val="22"/>
          <w:szCs w:val="22"/>
          <w:lang w:val="fr-BE"/>
        </w:rPr>
        <w:t>Travel</w:t>
      </w:r>
      <w:proofErr w:type="spellEnd"/>
      <w:r w:rsidRPr="00E516F1">
        <w:rPr>
          <w:rFonts w:asciiTheme="minorHAnsi" w:hAnsiTheme="minorHAnsi" w:cstheme="minorHAnsi"/>
          <w:sz w:val="22"/>
          <w:szCs w:val="22"/>
          <w:lang w:val="fr-BE"/>
        </w:rPr>
        <w:br/>
        <w:t>Av. Du Parc 10</w:t>
      </w:r>
      <w:r w:rsidRPr="00E516F1">
        <w:rPr>
          <w:rFonts w:asciiTheme="minorHAnsi" w:hAnsiTheme="minorHAnsi" w:cstheme="minorHAnsi"/>
          <w:sz w:val="22"/>
          <w:szCs w:val="22"/>
          <w:lang w:val="fr-BE"/>
        </w:rPr>
        <w:br/>
        <w:t>1060 Brussels, Belgium</w:t>
      </w:r>
    </w:p>
    <w:p w14:paraId="0FCB8005" w14:textId="77777777" w:rsidR="00C25DD5" w:rsidRPr="00E516F1" w:rsidRDefault="00C25DD5" w:rsidP="00C25DD5">
      <w:pPr>
        <w:pStyle w:val="ListParagraph"/>
        <w:numPr>
          <w:ilvl w:val="0"/>
          <w:numId w:val="50"/>
        </w:numPr>
        <w:spacing w:after="80"/>
        <w:rPr>
          <w:rFonts w:asciiTheme="minorHAnsi" w:hAnsiTheme="minorHAnsi" w:cstheme="minorHAnsi"/>
          <w:sz w:val="22"/>
          <w:szCs w:val="22"/>
        </w:rPr>
      </w:pPr>
      <w:r w:rsidRPr="00E516F1">
        <w:rPr>
          <w:rFonts w:asciiTheme="minorHAnsi" w:hAnsiTheme="minorHAnsi" w:cstheme="minorHAnsi"/>
          <w:color w:val="000000"/>
          <w:sz w:val="22"/>
          <w:szCs w:val="22"/>
        </w:rPr>
        <w:t xml:space="preserve">NH Collection Grand </w:t>
      </w:r>
      <w:proofErr w:type="spellStart"/>
      <w:r w:rsidRPr="00E516F1">
        <w:rPr>
          <w:rFonts w:asciiTheme="minorHAnsi" w:hAnsiTheme="minorHAnsi" w:cstheme="minorHAnsi"/>
          <w:color w:val="000000"/>
          <w:sz w:val="22"/>
          <w:szCs w:val="22"/>
        </w:rPr>
        <w:t>Sablon</w:t>
      </w:r>
      <w:proofErr w:type="spellEnd"/>
    </w:p>
    <w:p w14:paraId="0CFB0654" w14:textId="77777777" w:rsidR="00C25DD5" w:rsidRPr="00E516F1" w:rsidRDefault="00C25DD5" w:rsidP="00C25DD5">
      <w:pPr>
        <w:pStyle w:val="ListParagraph"/>
        <w:spacing w:after="80"/>
        <w:ind w:left="1440"/>
        <w:rPr>
          <w:rFonts w:asciiTheme="minorHAnsi" w:hAnsiTheme="minorHAnsi" w:cstheme="minorHAnsi"/>
          <w:sz w:val="22"/>
          <w:szCs w:val="22"/>
        </w:rPr>
      </w:pPr>
      <w:r w:rsidRPr="00E516F1">
        <w:rPr>
          <w:rFonts w:asciiTheme="minorHAnsi" w:hAnsiTheme="minorHAnsi" w:cstheme="minorHAnsi"/>
          <w:color w:val="000000"/>
          <w:sz w:val="22"/>
          <w:szCs w:val="22"/>
        </w:rPr>
        <w:t xml:space="preserve">Rue </w:t>
      </w:r>
      <w:proofErr w:type="spellStart"/>
      <w:r w:rsidRPr="00E516F1">
        <w:rPr>
          <w:rFonts w:asciiTheme="minorHAnsi" w:hAnsiTheme="minorHAnsi" w:cstheme="minorHAnsi"/>
          <w:color w:val="000000"/>
          <w:sz w:val="22"/>
          <w:szCs w:val="22"/>
        </w:rPr>
        <w:t>Bodenbroek</w:t>
      </w:r>
      <w:proofErr w:type="spellEnd"/>
      <w:r w:rsidRPr="00E516F1">
        <w:rPr>
          <w:rFonts w:asciiTheme="minorHAnsi" w:hAnsiTheme="minorHAnsi" w:cstheme="minorHAnsi"/>
          <w:color w:val="000000"/>
          <w:sz w:val="22"/>
          <w:szCs w:val="22"/>
        </w:rPr>
        <w:t xml:space="preserve"> 2-4</w:t>
      </w:r>
    </w:p>
    <w:p w14:paraId="152E7512" w14:textId="77777777" w:rsidR="00C25DD5" w:rsidRPr="00E516F1" w:rsidRDefault="00C25DD5" w:rsidP="00C25DD5">
      <w:pPr>
        <w:pStyle w:val="ListParagraph"/>
        <w:spacing w:after="80"/>
        <w:ind w:left="1440"/>
        <w:rPr>
          <w:rFonts w:asciiTheme="minorHAnsi" w:hAnsiTheme="minorHAnsi" w:cstheme="minorHAnsi"/>
          <w:sz w:val="22"/>
          <w:szCs w:val="22"/>
        </w:rPr>
      </w:pPr>
      <w:r w:rsidRPr="00E516F1">
        <w:rPr>
          <w:rFonts w:asciiTheme="minorHAnsi" w:hAnsiTheme="minorHAnsi" w:cstheme="minorHAnsi"/>
          <w:color w:val="000000"/>
          <w:sz w:val="22"/>
          <w:szCs w:val="22"/>
        </w:rPr>
        <w:t>1000 Brussels, Belgium</w:t>
      </w:r>
    </w:p>
    <w:p w14:paraId="691D4F04" w14:textId="77777777" w:rsidR="00C25DD5" w:rsidRPr="00E516F1" w:rsidRDefault="00C25DD5" w:rsidP="00C25DD5">
      <w:pPr>
        <w:pStyle w:val="ListParagraph"/>
        <w:numPr>
          <w:ilvl w:val="0"/>
          <w:numId w:val="50"/>
        </w:numPr>
        <w:spacing w:after="80"/>
        <w:jc w:val="left"/>
        <w:rPr>
          <w:rFonts w:asciiTheme="minorHAnsi" w:hAnsiTheme="minorHAnsi" w:cstheme="minorHAnsi"/>
          <w:sz w:val="22"/>
          <w:szCs w:val="22"/>
        </w:rPr>
      </w:pPr>
      <w:proofErr w:type="spellStart"/>
      <w:r w:rsidRPr="00E516F1">
        <w:rPr>
          <w:rFonts w:asciiTheme="minorHAnsi" w:hAnsiTheme="minorHAnsi" w:cstheme="minorHAnsi"/>
          <w:color w:val="000000"/>
          <w:sz w:val="22"/>
          <w:szCs w:val="22"/>
        </w:rPr>
        <w:t>OneTec</w:t>
      </w:r>
      <w:proofErr w:type="spellEnd"/>
      <w:r w:rsidRPr="00E516F1">
        <w:rPr>
          <w:rFonts w:asciiTheme="minorHAnsi" w:hAnsiTheme="minorHAnsi" w:cstheme="minorHAnsi"/>
          <w:b/>
          <w:bCs/>
          <w:sz w:val="22"/>
          <w:szCs w:val="22"/>
        </w:rPr>
        <w:br/>
      </w:r>
      <w:r w:rsidRPr="00E516F1">
        <w:rPr>
          <w:rFonts w:asciiTheme="minorHAnsi" w:hAnsiTheme="minorHAnsi" w:cstheme="minorHAnsi"/>
          <w:color w:val="000000"/>
          <w:sz w:val="22"/>
          <w:szCs w:val="22"/>
        </w:rPr>
        <w:t>542/C4Leuvensesteenweg</w:t>
      </w:r>
      <w:r w:rsidRPr="00E516F1">
        <w:rPr>
          <w:rFonts w:asciiTheme="minorHAnsi" w:hAnsiTheme="minorHAnsi" w:cstheme="minorHAnsi"/>
          <w:sz w:val="22"/>
          <w:szCs w:val="22"/>
        </w:rPr>
        <w:br/>
      </w:r>
      <w:r w:rsidRPr="00E516F1">
        <w:rPr>
          <w:rFonts w:asciiTheme="minorHAnsi" w:hAnsiTheme="minorHAnsi" w:cstheme="minorHAnsi"/>
          <w:color w:val="000000"/>
          <w:sz w:val="22"/>
          <w:szCs w:val="22"/>
        </w:rPr>
        <w:t>B-1930 Zaventem, Belgium</w:t>
      </w:r>
    </w:p>
    <w:p w14:paraId="3C72AF55" w14:textId="77777777" w:rsidR="00C25DD5" w:rsidRPr="00E516F1" w:rsidRDefault="00C25DD5" w:rsidP="00C25DD5">
      <w:pPr>
        <w:pStyle w:val="NormalWeb"/>
        <w:numPr>
          <w:ilvl w:val="0"/>
          <w:numId w:val="50"/>
        </w:numPr>
        <w:spacing w:before="0" w:beforeAutospacing="0" w:after="80" w:afterAutospacing="0" w:line="276" w:lineRule="auto"/>
        <w:rPr>
          <w:rFonts w:asciiTheme="minorHAnsi" w:hAnsiTheme="minorHAnsi" w:cstheme="minorHAnsi"/>
          <w:sz w:val="22"/>
          <w:szCs w:val="22"/>
          <w:lang w:val="en-IE"/>
        </w:rPr>
      </w:pPr>
      <w:proofErr w:type="spellStart"/>
      <w:r w:rsidRPr="00E516F1">
        <w:rPr>
          <w:rFonts w:asciiTheme="minorHAnsi" w:hAnsiTheme="minorHAnsi" w:cstheme="minorHAnsi"/>
          <w:sz w:val="22"/>
          <w:szCs w:val="22"/>
          <w:lang w:val="en-IE"/>
        </w:rPr>
        <w:t>Slido</w:t>
      </w:r>
      <w:proofErr w:type="spellEnd"/>
      <w:r w:rsidRPr="00E516F1">
        <w:rPr>
          <w:rFonts w:asciiTheme="minorHAnsi" w:hAnsiTheme="minorHAnsi" w:cstheme="minorHAnsi"/>
          <w:sz w:val="22"/>
          <w:szCs w:val="22"/>
          <w:lang w:val="en-IE"/>
        </w:rPr>
        <w:br/>
      </w:r>
      <w:proofErr w:type="spellStart"/>
      <w:r w:rsidRPr="00E516F1">
        <w:rPr>
          <w:rFonts w:asciiTheme="minorHAnsi" w:hAnsiTheme="minorHAnsi" w:cstheme="minorHAnsi"/>
          <w:sz w:val="22"/>
          <w:szCs w:val="22"/>
          <w:lang w:val="en-IE"/>
        </w:rPr>
        <w:t>Vajnorska</w:t>
      </w:r>
      <w:proofErr w:type="spellEnd"/>
      <w:r w:rsidRPr="00E516F1">
        <w:rPr>
          <w:rFonts w:asciiTheme="minorHAnsi" w:hAnsiTheme="minorHAnsi" w:cstheme="minorHAnsi"/>
          <w:sz w:val="22"/>
          <w:szCs w:val="22"/>
          <w:lang w:val="en-IE"/>
        </w:rPr>
        <w:t xml:space="preserve"> 100/A</w:t>
      </w:r>
      <w:r w:rsidRPr="00E516F1">
        <w:rPr>
          <w:rFonts w:asciiTheme="minorHAnsi" w:hAnsiTheme="minorHAnsi" w:cstheme="minorHAnsi"/>
          <w:sz w:val="22"/>
          <w:szCs w:val="22"/>
          <w:lang w:val="en-IE"/>
        </w:rPr>
        <w:br/>
        <w:t>831 04 Bratislava, Slovakia</w:t>
      </w:r>
    </w:p>
    <w:p w14:paraId="3DAC9B75" w14:textId="1FE97B9C" w:rsidR="00685161" w:rsidRPr="00E516F1" w:rsidRDefault="00685161" w:rsidP="004825BB">
      <w:pPr>
        <w:pStyle w:val="NormalWeb"/>
        <w:numPr>
          <w:ilvl w:val="0"/>
          <w:numId w:val="50"/>
        </w:numPr>
        <w:spacing w:before="0" w:beforeAutospacing="0" w:after="80" w:afterAutospacing="0" w:line="276" w:lineRule="auto"/>
        <w:rPr>
          <w:rFonts w:asciiTheme="minorHAnsi" w:hAnsiTheme="minorHAnsi" w:cstheme="minorHAnsi"/>
          <w:sz w:val="22"/>
          <w:szCs w:val="22"/>
          <w:lang w:val="en-IE"/>
        </w:rPr>
      </w:pPr>
      <w:proofErr w:type="spellStart"/>
      <w:r w:rsidRPr="00E516F1">
        <w:rPr>
          <w:rFonts w:asciiTheme="minorHAnsi" w:hAnsiTheme="minorHAnsi" w:cstheme="minorHAnsi"/>
          <w:sz w:val="22"/>
          <w:szCs w:val="22"/>
          <w:lang w:val="en-IE"/>
        </w:rPr>
        <w:t>Tipik</w:t>
      </w:r>
      <w:proofErr w:type="spellEnd"/>
      <w:r w:rsidRPr="00E516F1">
        <w:rPr>
          <w:rFonts w:asciiTheme="minorHAnsi" w:hAnsiTheme="minorHAnsi" w:cstheme="minorHAnsi"/>
          <w:sz w:val="22"/>
          <w:szCs w:val="22"/>
          <w:lang w:val="en-IE"/>
        </w:rPr>
        <w:t xml:space="preserve"> Communication Agency</w:t>
      </w:r>
      <w:r w:rsidR="005B3702" w:rsidRPr="00E516F1">
        <w:rPr>
          <w:rFonts w:asciiTheme="minorHAnsi" w:hAnsiTheme="minorHAnsi" w:cstheme="minorHAnsi"/>
          <w:sz w:val="22"/>
          <w:szCs w:val="22"/>
          <w:lang w:val="en-IE"/>
        </w:rPr>
        <w:br/>
        <w:t xml:space="preserve">Av de </w:t>
      </w:r>
      <w:proofErr w:type="spellStart"/>
      <w:r w:rsidR="005B3702" w:rsidRPr="00E516F1">
        <w:rPr>
          <w:rFonts w:asciiTheme="minorHAnsi" w:hAnsiTheme="minorHAnsi" w:cstheme="minorHAnsi"/>
          <w:sz w:val="22"/>
          <w:szCs w:val="22"/>
          <w:lang w:val="en-IE"/>
        </w:rPr>
        <w:t>Tervueren</w:t>
      </w:r>
      <w:proofErr w:type="spellEnd"/>
      <w:r w:rsidR="005B3702" w:rsidRPr="00E516F1">
        <w:rPr>
          <w:rFonts w:asciiTheme="minorHAnsi" w:hAnsiTheme="minorHAnsi" w:cstheme="minorHAnsi"/>
          <w:sz w:val="22"/>
          <w:szCs w:val="22"/>
          <w:lang w:val="en-IE"/>
        </w:rPr>
        <w:t xml:space="preserve"> 270</w:t>
      </w:r>
      <w:r w:rsidR="005B3702" w:rsidRPr="00E516F1">
        <w:rPr>
          <w:rFonts w:asciiTheme="minorHAnsi" w:hAnsiTheme="minorHAnsi" w:cstheme="minorHAnsi"/>
          <w:sz w:val="22"/>
          <w:szCs w:val="22"/>
          <w:lang w:val="en-IE"/>
        </w:rPr>
        <w:br/>
        <w:t>B-1150 Brussels</w:t>
      </w:r>
      <w:r w:rsidR="00C90679" w:rsidRPr="00E516F1">
        <w:rPr>
          <w:rFonts w:asciiTheme="minorHAnsi" w:hAnsiTheme="minorHAnsi" w:cstheme="minorHAnsi"/>
          <w:sz w:val="22"/>
          <w:szCs w:val="22"/>
          <w:lang w:val="en-IE"/>
        </w:rPr>
        <w:t xml:space="preserve">, Belgium </w:t>
      </w:r>
    </w:p>
    <w:p w14:paraId="3C8A7D0F" w14:textId="77777777" w:rsidR="004825BB" w:rsidRPr="00E516F1" w:rsidRDefault="004825BB" w:rsidP="004825BB">
      <w:pPr>
        <w:pStyle w:val="ListParagraph"/>
        <w:spacing w:after="80"/>
        <w:ind w:left="1440"/>
        <w:rPr>
          <w:rFonts w:asciiTheme="minorHAnsi" w:hAnsiTheme="minorHAnsi" w:cstheme="minorHAnsi"/>
          <w:sz w:val="22"/>
          <w:szCs w:val="22"/>
        </w:rPr>
      </w:pPr>
    </w:p>
    <w:p w14:paraId="2B8C8C42" w14:textId="69354C1F" w:rsidR="006E3523" w:rsidRPr="00E516F1" w:rsidRDefault="006E3523" w:rsidP="005B3702">
      <w:pPr>
        <w:pStyle w:val="NormalWeb"/>
        <w:spacing w:after="203" w:line="276" w:lineRule="auto"/>
        <w:rPr>
          <w:rFonts w:asciiTheme="minorHAnsi" w:hAnsiTheme="minorHAnsi" w:cstheme="minorHAnsi"/>
          <w:sz w:val="22"/>
          <w:szCs w:val="22"/>
          <w:lang w:val="en-IE"/>
        </w:rPr>
      </w:pPr>
      <w:r w:rsidRPr="00E516F1">
        <w:rPr>
          <w:rFonts w:asciiTheme="minorHAnsi" w:hAnsiTheme="minorHAnsi" w:cstheme="minorHAnsi"/>
          <w:b/>
          <w:bCs/>
          <w:sz w:val="22"/>
          <w:szCs w:val="22"/>
          <w:lang w:val="en-IE"/>
        </w:rPr>
        <w:t>Record reference:</w:t>
      </w:r>
      <w:r w:rsidRPr="00E516F1">
        <w:rPr>
          <w:rFonts w:asciiTheme="minorHAnsi" w:hAnsiTheme="minorHAnsi" w:cstheme="minorHAnsi"/>
          <w:sz w:val="22"/>
          <w:szCs w:val="22"/>
          <w:lang w:val="en-IE"/>
        </w:rPr>
        <w:t xml:space="preserve"> </w:t>
      </w:r>
      <w:r w:rsidR="00B809D3" w:rsidRPr="00E516F1">
        <w:rPr>
          <w:rFonts w:asciiTheme="minorHAnsi" w:hAnsiTheme="minorHAnsi" w:cstheme="minorHAnsi"/>
          <w:sz w:val="22"/>
          <w:szCs w:val="22"/>
          <w:lang w:val="en-IE"/>
        </w:rPr>
        <w:t>DPR-EC-01063</w:t>
      </w:r>
    </w:p>
    <w:p w14:paraId="49ED8CED" w14:textId="77777777" w:rsidR="006E3523" w:rsidRPr="00E516F1" w:rsidRDefault="006E3523" w:rsidP="005B3702">
      <w:pPr>
        <w:spacing w:line="276" w:lineRule="auto"/>
        <w:rPr>
          <w:rFonts w:asciiTheme="minorHAnsi" w:eastAsia="Calibri" w:hAnsiTheme="minorHAnsi" w:cstheme="minorHAnsi"/>
          <w:b/>
          <w:sz w:val="22"/>
          <w:szCs w:val="22"/>
          <w:lang w:val="en-IE" w:eastAsia="en-US"/>
        </w:rPr>
      </w:pPr>
    </w:p>
    <w:p w14:paraId="39444ED8" w14:textId="39CEA484" w:rsidR="006E3523" w:rsidRPr="00E516F1" w:rsidRDefault="00EF178B" w:rsidP="003B0ED2">
      <w:pPr>
        <w:spacing w:after="0"/>
        <w:jc w:val="left"/>
        <w:rPr>
          <w:rFonts w:asciiTheme="minorHAnsi" w:eastAsia="Calibri" w:hAnsiTheme="minorHAnsi" w:cstheme="minorHAnsi"/>
          <w:b/>
          <w:sz w:val="22"/>
          <w:szCs w:val="22"/>
          <w:lang w:val="en-IE" w:eastAsia="en-US"/>
        </w:rPr>
      </w:pPr>
      <w:r w:rsidRPr="00E516F1">
        <w:rPr>
          <w:rFonts w:asciiTheme="minorHAnsi" w:eastAsia="Calibri" w:hAnsiTheme="minorHAnsi" w:cstheme="minorHAnsi"/>
          <w:b/>
          <w:sz w:val="22"/>
          <w:szCs w:val="22"/>
          <w:lang w:val="en-IE" w:eastAsia="en-US"/>
        </w:rPr>
        <w:br w:type="page"/>
      </w:r>
      <w:r w:rsidR="006E3523" w:rsidRPr="00E516F1">
        <w:rPr>
          <w:rFonts w:asciiTheme="minorHAnsi" w:eastAsia="Calibri" w:hAnsiTheme="minorHAnsi" w:cstheme="minorHAnsi"/>
          <w:b/>
          <w:sz w:val="22"/>
          <w:szCs w:val="22"/>
          <w:lang w:val="en-IE" w:eastAsia="en-US"/>
        </w:rPr>
        <w:lastRenderedPageBreak/>
        <w:t>Table of Contents</w:t>
      </w:r>
    </w:p>
    <w:p w14:paraId="478A3A96" w14:textId="77777777" w:rsidR="003B0ED2" w:rsidRPr="00E516F1" w:rsidRDefault="003B0ED2" w:rsidP="003B0ED2">
      <w:pPr>
        <w:spacing w:after="0"/>
        <w:jc w:val="left"/>
        <w:rPr>
          <w:rFonts w:asciiTheme="minorHAnsi" w:eastAsia="Calibri" w:hAnsiTheme="minorHAnsi" w:cstheme="minorHAnsi"/>
          <w:b/>
          <w:sz w:val="22"/>
          <w:szCs w:val="22"/>
          <w:lang w:val="en-IE" w:eastAsia="en-US"/>
        </w:rPr>
      </w:pPr>
    </w:p>
    <w:p w14:paraId="0C9179C8" w14:textId="77777777" w:rsidR="006E3523" w:rsidRPr="00E516F1" w:rsidRDefault="006E3523" w:rsidP="005B3702">
      <w:pPr>
        <w:numPr>
          <w:ilvl w:val="0"/>
          <w:numId w:val="42"/>
        </w:numPr>
        <w:spacing w:line="276" w:lineRule="auto"/>
        <w:ind w:left="357" w:hanging="357"/>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bCs/>
          <w:sz w:val="22"/>
          <w:szCs w:val="22"/>
          <w:lang w:val="en-IE" w:eastAsia="en-US"/>
        </w:rPr>
        <w:t>Introduction</w:t>
      </w:r>
    </w:p>
    <w:p w14:paraId="43F9A1CE" w14:textId="77777777" w:rsidR="006E3523" w:rsidRPr="00E516F1" w:rsidRDefault="006E3523" w:rsidP="005B3702">
      <w:pPr>
        <w:numPr>
          <w:ilvl w:val="0"/>
          <w:numId w:val="42"/>
        </w:numPr>
        <w:spacing w:line="276" w:lineRule="auto"/>
        <w:ind w:left="357" w:hanging="357"/>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bCs/>
          <w:sz w:val="22"/>
          <w:szCs w:val="22"/>
          <w:lang w:val="en-IE" w:eastAsia="en-US"/>
        </w:rPr>
        <w:t>Why and how do we process your personal data?</w:t>
      </w:r>
    </w:p>
    <w:p w14:paraId="5AC145DC" w14:textId="77777777" w:rsidR="006E3523" w:rsidRPr="00E516F1" w:rsidRDefault="006E3523" w:rsidP="005B3702">
      <w:pPr>
        <w:numPr>
          <w:ilvl w:val="0"/>
          <w:numId w:val="42"/>
        </w:numPr>
        <w:spacing w:line="276" w:lineRule="auto"/>
        <w:ind w:left="357" w:hanging="357"/>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bCs/>
          <w:sz w:val="22"/>
          <w:szCs w:val="22"/>
          <w:lang w:val="en-IE" w:eastAsia="en-US"/>
        </w:rPr>
        <w:t>On what legal ground(s) do we process your personal data?</w:t>
      </w:r>
    </w:p>
    <w:p w14:paraId="43A1E396" w14:textId="77777777" w:rsidR="006E3523" w:rsidRPr="00E516F1" w:rsidRDefault="006E3523" w:rsidP="005B3702">
      <w:pPr>
        <w:numPr>
          <w:ilvl w:val="0"/>
          <w:numId w:val="42"/>
        </w:numPr>
        <w:spacing w:line="276" w:lineRule="auto"/>
        <w:ind w:left="357" w:hanging="357"/>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bCs/>
          <w:sz w:val="22"/>
          <w:szCs w:val="22"/>
          <w:lang w:val="en-IE" w:eastAsia="en-US"/>
        </w:rPr>
        <w:t>Which personal data do we collect and further process?</w:t>
      </w:r>
    </w:p>
    <w:p w14:paraId="34A4C317" w14:textId="77777777" w:rsidR="006E3523" w:rsidRPr="00E516F1" w:rsidRDefault="006E3523" w:rsidP="005B3702">
      <w:pPr>
        <w:numPr>
          <w:ilvl w:val="0"/>
          <w:numId w:val="42"/>
        </w:numPr>
        <w:spacing w:line="276" w:lineRule="auto"/>
        <w:ind w:left="357" w:hanging="357"/>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bCs/>
          <w:sz w:val="22"/>
          <w:szCs w:val="22"/>
          <w:lang w:val="en-IE" w:eastAsia="en-US"/>
        </w:rPr>
        <w:t>How long do we keep your personal data?</w:t>
      </w:r>
    </w:p>
    <w:p w14:paraId="2FDD1BC7" w14:textId="77777777" w:rsidR="006E3523" w:rsidRPr="00E516F1" w:rsidRDefault="006E3523" w:rsidP="005B3702">
      <w:pPr>
        <w:numPr>
          <w:ilvl w:val="0"/>
          <w:numId w:val="42"/>
        </w:numPr>
        <w:spacing w:line="276" w:lineRule="auto"/>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bCs/>
          <w:sz w:val="22"/>
          <w:szCs w:val="22"/>
          <w:lang w:val="en-IE" w:eastAsia="en-US"/>
        </w:rPr>
        <w:t>How do we protect and safeguard your personal data?</w:t>
      </w:r>
    </w:p>
    <w:p w14:paraId="507F73A3" w14:textId="77777777" w:rsidR="006E3523" w:rsidRPr="00E516F1" w:rsidRDefault="006E3523" w:rsidP="005B3702">
      <w:pPr>
        <w:numPr>
          <w:ilvl w:val="0"/>
          <w:numId w:val="42"/>
        </w:numPr>
        <w:spacing w:line="276" w:lineRule="auto"/>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bCs/>
          <w:sz w:val="22"/>
          <w:szCs w:val="22"/>
          <w:lang w:val="en-IE" w:eastAsia="en-US"/>
        </w:rPr>
        <w:t>Who has access to your personal data</w:t>
      </w:r>
      <w:r w:rsidRPr="00E516F1">
        <w:rPr>
          <w:rFonts w:asciiTheme="minorHAnsi" w:eastAsia="Calibri" w:hAnsiTheme="minorHAnsi" w:cstheme="minorHAnsi"/>
          <w:sz w:val="22"/>
          <w:szCs w:val="22"/>
          <w:lang w:val="en-IE" w:eastAsia="en-US"/>
        </w:rPr>
        <w:t xml:space="preserve"> </w:t>
      </w:r>
      <w:r w:rsidRPr="00E516F1">
        <w:rPr>
          <w:rFonts w:asciiTheme="minorHAnsi" w:eastAsia="Calibri" w:hAnsiTheme="minorHAnsi" w:cstheme="minorHAnsi"/>
          <w:b/>
          <w:bCs/>
          <w:sz w:val="22"/>
          <w:szCs w:val="22"/>
          <w:lang w:val="en-IE" w:eastAsia="en-US"/>
        </w:rPr>
        <w:t>and to whom is it disclosed?</w:t>
      </w:r>
    </w:p>
    <w:p w14:paraId="448425F5" w14:textId="77777777" w:rsidR="006E3523" w:rsidRPr="00E516F1" w:rsidRDefault="006E3523" w:rsidP="005B3702">
      <w:pPr>
        <w:numPr>
          <w:ilvl w:val="0"/>
          <w:numId w:val="42"/>
        </w:numPr>
        <w:spacing w:line="276" w:lineRule="auto"/>
        <w:ind w:left="357" w:hanging="357"/>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bCs/>
          <w:sz w:val="22"/>
          <w:szCs w:val="22"/>
          <w:lang w:val="en-IE" w:eastAsia="en-US"/>
        </w:rPr>
        <w:t xml:space="preserve">What are your rights and how can you exercise them? </w:t>
      </w:r>
    </w:p>
    <w:p w14:paraId="1CB0F781" w14:textId="77777777" w:rsidR="006E3523" w:rsidRPr="00E516F1" w:rsidRDefault="006E3523" w:rsidP="005B3702">
      <w:pPr>
        <w:numPr>
          <w:ilvl w:val="0"/>
          <w:numId w:val="42"/>
        </w:numPr>
        <w:spacing w:line="276" w:lineRule="auto"/>
        <w:ind w:left="357" w:hanging="357"/>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bCs/>
          <w:sz w:val="22"/>
          <w:szCs w:val="22"/>
          <w:lang w:val="en-IE" w:eastAsia="en-US"/>
        </w:rPr>
        <w:t>Contact information</w:t>
      </w:r>
    </w:p>
    <w:p w14:paraId="4C13DEFD" w14:textId="77777777" w:rsidR="006E3523" w:rsidRPr="00E516F1" w:rsidRDefault="006E3523" w:rsidP="005B3702">
      <w:pPr>
        <w:numPr>
          <w:ilvl w:val="0"/>
          <w:numId w:val="42"/>
        </w:numPr>
        <w:spacing w:line="276" w:lineRule="auto"/>
        <w:ind w:left="357" w:hanging="357"/>
        <w:rPr>
          <w:rFonts w:asciiTheme="minorHAnsi" w:eastAsia="Calibri" w:hAnsiTheme="minorHAnsi" w:cstheme="minorHAnsi"/>
          <w:b/>
          <w:sz w:val="22"/>
          <w:szCs w:val="22"/>
          <w:lang w:val="en-IE" w:eastAsia="en-US"/>
        </w:rPr>
      </w:pPr>
      <w:r w:rsidRPr="00E516F1">
        <w:rPr>
          <w:rFonts w:asciiTheme="minorHAnsi" w:eastAsia="Calibri" w:hAnsiTheme="minorHAnsi" w:cstheme="minorHAnsi"/>
          <w:b/>
          <w:bCs/>
          <w:sz w:val="22"/>
          <w:szCs w:val="22"/>
          <w:lang w:val="en-IE" w:eastAsia="en-US"/>
        </w:rPr>
        <w:t xml:space="preserve">Where to find more detailed information? </w:t>
      </w:r>
    </w:p>
    <w:p w14:paraId="37C0BD49" w14:textId="5CF76E2A" w:rsidR="006444E8" w:rsidRPr="00E516F1" w:rsidRDefault="006E3523" w:rsidP="005B3702">
      <w:pPr>
        <w:spacing w:after="0" w:line="276" w:lineRule="auto"/>
        <w:jc w:val="left"/>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sz w:val="22"/>
          <w:szCs w:val="22"/>
          <w:u w:val="single"/>
          <w:lang w:val="en-IE" w:eastAsia="en-US"/>
        </w:rPr>
        <w:br w:type="page"/>
      </w:r>
      <w:r w:rsidRPr="00E516F1">
        <w:rPr>
          <w:rFonts w:asciiTheme="minorHAnsi" w:eastAsia="Calibri" w:hAnsiTheme="minorHAnsi" w:cstheme="minorHAnsi"/>
          <w:b/>
          <w:bCs/>
          <w:sz w:val="22"/>
          <w:szCs w:val="22"/>
          <w:lang w:val="en-IE" w:eastAsia="en-US"/>
        </w:rPr>
        <w:lastRenderedPageBreak/>
        <w:t>1.</w:t>
      </w:r>
      <w:r w:rsidRPr="00E516F1">
        <w:rPr>
          <w:rFonts w:asciiTheme="minorHAnsi" w:eastAsia="Calibri" w:hAnsiTheme="minorHAnsi" w:cstheme="minorHAnsi"/>
          <w:b/>
          <w:bCs/>
          <w:sz w:val="22"/>
          <w:szCs w:val="22"/>
          <w:lang w:val="en-IE" w:eastAsia="en-US"/>
        </w:rPr>
        <w:tab/>
      </w:r>
      <w:r w:rsidR="006444E8" w:rsidRPr="00E516F1">
        <w:rPr>
          <w:rFonts w:asciiTheme="minorHAnsi" w:eastAsia="Calibri" w:hAnsiTheme="minorHAnsi" w:cstheme="minorHAnsi"/>
          <w:b/>
          <w:bCs/>
          <w:sz w:val="22"/>
          <w:szCs w:val="22"/>
          <w:lang w:val="en-IE" w:eastAsia="en-US"/>
        </w:rPr>
        <w:t>Introduction</w:t>
      </w:r>
    </w:p>
    <w:p w14:paraId="199486EE" w14:textId="77777777" w:rsidR="00B94F29" w:rsidRPr="00E516F1" w:rsidRDefault="00B94F29" w:rsidP="008108F7">
      <w:pPr>
        <w:spacing w:line="276" w:lineRule="auto"/>
        <w:rPr>
          <w:rFonts w:asciiTheme="minorHAnsi" w:eastAsia="Calibri" w:hAnsiTheme="minorHAnsi" w:cstheme="minorHAnsi"/>
          <w:sz w:val="22"/>
          <w:szCs w:val="22"/>
          <w:lang w:val="en-IE" w:eastAsia="en-US"/>
        </w:rPr>
      </w:pPr>
    </w:p>
    <w:p w14:paraId="1A64402B" w14:textId="5C96A067" w:rsidR="002E1474" w:rsidRPr="00E516F1" w:rsidRDefault="002E1474" w:rsidP="005B3702">
      <w:pPr>
        <w:spacing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sz w:val="22"/>
          <w:szCs w:val="22"/>
          <w:lang w:val="en-IE" w:eastAsia="en-US"/>
        </w:rPr>
        <w:t>The European Commission is committed to protect</w:t>
      </w:r>
      <w:r w:rsidR="00AF1127" w:rsidRPr="00E516F1">
        <w:rPr>
          <w:rFonts w:asciiTheme="minorHAnsi" w:eastAsia="Calibri" w:hAnsiTheme="minorHAnsi" w:cstheme="minorHAnsi"/>
          <w:sz w:val="22"/>
          <w:szCs w:val="22"/>
          <w:lang w:val="en-IE" w:eastAsia="en-US"/>
        </w:rPr>
        <w:t>ing</w:t>
      </w:r>
      <w:r w:rsidRPr="00E516F1">
        <w:rPr>
          <w:rFonts w:asciiTheme="minorHAnsi" w:eastAsia="Calibri" w:hAnsiTheme="minorHAnsi" w:cstheme="minorHAnsi"/>
          <w:sz w:val="22"/>
          <w:szCs w:val="22"/>
          <w:lang w:val="en-IE" w:eastAsia="en-US"/>
        </w:rPr>
        <w:t xml:space="preserve"> your personal data and to respect</w:t>
      </w:r>
      <w:r w:rsidR="00AF1127" w:rsidRPr="00E516F1">
        <w:rPr>
          <w:rFonts w:asciiTheme="minorHAnsi" w:eastAsia="Calibri" w:hAnsiTheme="minorHAnsi" w:cstheme="minorHAnsi"/>
          <w:sz w:val="22"/>
          <w:szCs w:val="22"/>
          <w:lang w:val="en-IE" w:eastAsia="en-US"/>
        </w:rPr>
        <w:t>ing</w:t>
      </w:r>
      <w:r w:rsidRPr="00E516F1">
        <w:rPr>
          <w:rFonts w:asciiTheme="minorHAnsi" w:eastAsia="Calibri" w:hAnsiTheme="minorHAnsi" w:cstheme="minorHAnsi"/>
          <w:sz w:val="22"/>
          <w:szCs w:val="22"/>
          <w:lang w:val="en-IE" w:eastAsia="en-US"/>
        </w:rPr>
        <w:t xml:space="preserve"> your privacy. The Commission collects and further processes personal data pursuant to </w:t>
      </w:r>
      <w:hyperlink r:id="rId12" w:history="1">
        <w:r w:rsidRPr="00E516F1">
          <w:rPr>
            <w:rStyle w:val="Hyperlink"/>
            <w:rFonts w:asciiTheme="minorHAnsi" w:eastAsia="Calibri" w:hAnsiTheme="minorHAnsi" w:cstheme="minorHAnsi"/>
            <w:color w:val="auto"/>
            <w:sz w:val="22"/>
            <w:szCs w:val="22"/>
            <w:lang w:val="en-IE" w:eastAsia="en-US"/>
          </w:rPr>
          <w:t>Regulation (EU) 2018/1725</w:t>
        </w:r>
      </w:hyperlink>
      <w:r w:rsidRPr="00E516F1">
        <w:rPr>
          <w:rFonts w:asciiTheme="minorHAnsi" w:eastAsia="Calibri" w:hAnsiTheme="minorHAnsi" w:cstheme="minorHAnsi"/>
          <w:sz w:val="22"/>
          <w:szCs w:val="22"/>
          <w:lang w:val="en-IE" w:eastAsia="en-US"/>
        </w:rPr>
        <w:t xml:space="preserve"> of the European Parliament and of the Council on the protection of natural persons with regard to the processing of personal data by the Union institutions, bodies, offices and agencies and on the free movement of such data.</w:t>
      </w:r>
    </w:p>
    <w:p w14:paraId="0FD94230" w14:textId="7BFED1B5" w:rsidR="006A6EED" w:rsidRPr="00E516F1" w:rsidRDefault="006A6EED" w:rsidP="005B3702">
      <w:pPr>
        <w:pStyle w:val="NormalWeb"/>
        <w:spacing w:after="203"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This privacy statement explains the reason for the processing of your personal data in the context of </w:t>
      </w:r>
      <w:r w:rsidR="00B809D3" w:rsidRPr="00E516F1">
        <w:rPr>
          <w:rFonts w:asciiTheme="minorHAnsi" w:eastAsia="Calibri" w:hAnsiTheme="minorHAnsi" w:cstheme="minorHAnsi"/>
          <w:sz w:val="22"/>
          <w:szCs w:val="22"/>
          <w:lang w:val="en-IE" w:eastAsia="en-US"/>
        </w:rPr>
        <w:t xml:space="preserve">the Digital Services Act </w:t>
      </w:r>
      <w:r w:rsidR="00B809D3" w:rsidRPr="00E516F1">
        <w:rPr>
          <w:rFonts w:asciiTheme="minorHAnsi" w:eastAsia="Calibri" w:hAnsiTheme="minorHAnsi" w:cstheme="minorHAnsi"/>
          <w:sz w:val="22"/>
          <w:szCs w:val="22"/>
          <w:lang w:val="sv-SE" w:eastAsia="en-US"/>
        </w:rPr>
        <w:t xml:space="preserve">(DSA) </w:t>
      </w:r>
      <w:r w:rsidR="00B809D3" w:rsidRPr="00E516F1">
        <w:rPr>
          <w:rFonts w:asciiTheme="minorHAnsi" w:eastAsia="Calibri" w:hAnsiTheme="minorHAnsi" w:cstheme="minorHAnsi"/>
          <w:sz w:val="22"/>
          <w:szCs w:val="22"/>
          <w:lang w:val="en-IE" w:eastAsia="en-US"/>
        </w:rPr>
        <w:t>Stakeholder</w:t>
      </w:r>
      <w:r w:rsidR="00B809D3" w:rsidRPr="00E516F1">
        <w:rPr>
          <w:rFonts w:asciiTheme="minorHAnsi" w:eastAsia="Calibri" w:hAnsiTheme="minorHAnsi" w:cstheme="minorHAnsi"/>
          <w:sz w:val="22"/>
          <w:szCs w:val="22"/>
          <w:lang w:val="sv-SE" w:eastAsia="en-US"/>
        </w:rPr>
        <w:t xml:space="preserve"> Event</w:t>
      </w:r>
      <w:r w:rsidR="00CC11D6" w:rsidRPr="00E516F1">
        <w:rPr>
          <w:rFonts w:asciiTheme="minorHAnsi" w:hAnsiTheme="minorHAnsi" w:cstheme="minorHAnsi"/>
          <w:sz w:val="22"/>
          <w:szCs w:val="22"/>
          <w:lang w:val="en-IE"/>
        </w:rPr>
        <w:t>. It explains</w:t>
      </w:r>
      <w:r w:rsidRPr="00E516F1">
        <w:rPr>
          <w:rFonts w:asciiTheme="minorHAnsi" w:hAnsiTheme="minorHAnsi" w:cstheme="minorHAnsi"/>
          <w:sz w:val="22"/>
          <w:szCs w:val="22"/>
          <w:lang w:val="en-IE"/>
        </w:rPr>
        <w:t xml:space="preserve"> the way we collect, handle and ensure protection of all personal data provided, how that information is used and what rights you have in relation to your personal data. It also specifies the contact details of the responsible Data Controller with whom you may exercise your rights, the Data Protection Officer and the European Data Protection Supervisor.</w:t>
      </w:r>
    </w:p>
    <w:p w14:paraId="3CC40F58" w14:textId="05CFC2A0" w:rsidR="00916C7A" w:rsidRPr="00E516F1" w:rsidRDefault="006444E8" w:rsidP="005B3702">
      <w:pPr>
        <w:pStyle w:val="NormalWeb"/>
        <w:spacing w:after="203" w:line="276" w:lineRule="auto"/>
        <w:jc w:val="both"/>
        <w:rPr>
          <w:rFonts w:asciiTheme="minorHAnsi" w:hAnsiTheme="minorHAnsi" w:cstheme="minorHAnsi"/>
          <w:sz w:val="22"/>
          <w:szCs w:val="22"/>
          <w:lang w:val="en-IE"/>
        </w:rPr>
      </w:pPr>
      <w:r w:rsidRPr="00E516F1">
        <w:rPr>
          <w:rFonts w:asciiTheme="minorHAnsi" w:eastAsia="Calibri" w:hAnsiTheme="minorHAnsi" w:cstheme="minorHAnsi"/>
          <w:sz w:val="22"/>
          <w:szCs w:val="22"/>
          <w:lang w:val="en-IE" w:eastAsia="en-US"/>
        </w:rPr>
        <w:t xml:space="preserve">The information in relation to processing operation </w:t>
      </w:r>
      <w:r w:rsidR="00B809D3" w:rsidRPr="00E516F1">
        <w:rPr>
          <w:rFonts w:asciiTheme="minorHAnsi" w:eastAsia="Calibri" w:hAnsiTheme="minorHAnsi" w:cstheme="minorHAnsi"/>
          <w:sz w:val="22"/>
          <w:szCs w:val="22"/>
          <w:lang w:val="en-IE" w:eastAsia="en-US"/>
        </w:rPr>
        <w:t>the DSA Stakeholder Event</w:t>
      </w:r>
      <w:r w:rsidR="009C0966" w:rsidRPr="00E516F1">
        <w:rPr>
          <w:rFonts w:asciiTheme="minorHAnsi" w:eastAsia="Calibri" w:hAnsiTheme="minorHAnsi" w:cstheme="minorHAnsi"/>
          <w:sz w:val="22"/>
          <w:szCs w:val="22"/>
          <w:lang w:val="en-IE" w:eastAsia="en-US"/>
        </w:rPr>
        <w:t xml:space="preserve">, </w:t>
      </w:r>
      <w:r w:rsidRPr="00E516F1">
        <w:rPr>
          <w:rFonts w:asciiTheme="minorHAnsi" w:eastAsia="Calibri" w:hAnsiTheme="minorHAnsi" w:cstheme="minorHAnsi"/>
          <w:sz w:val="22"/>
          <w:szCs w:val="22"/>
          <w:lang w:val="en-IE" w:eastAsia="en-US"/>
        </w:rPr>
        <w:t>undertaken by</w:t>
      </w:r>
      <w:r w:rsidR="00B809D3" w:rsidRPr="00E516F1">
        <w:rPr>
          <w:rFonts w:asciiTheme="minorHAnsi" w:eastAsia="Calibri" w:hAnsiTheme="minorHAnsi" w:cstheme="minorHAnsi"/>
          <w:sz w:val="22"/>
          <w:szCs w:val="22"/>
          <w:lang w:val="en-IE" w:eastAsia="en-US"/>
        </w:rPr>
        <w:t xml:space="preserve"> CNECT F.2</w:t>
      </w:r>
      <w:r w:rsidR="009C0966" w:rsidRPr="00E516F1">
        <w:rPr>
          <w:rFonts w:asciiTheme="minorHAnsi" w:eastAsia="Calibri" w:hAnsiTheme="minorHAnsi" w:cstheme="minorHAnsi"/>
          <w:sz w:val="22"/>
          <w:szCs w:val="22"/>
          <w:lang w:val="en-IE" w:eastAsia="en-US"/>
        </w:rPr>
        <w:t xml:space="preserve">, </w:t>
      </w:r>
      <w:r w:rsidRPr="00E516F1">
        <w:rPr>
          <w:rFonts w:asciiTheme="minorHAnsi" w:eastAsia="Calibri" w:hAnsiTheme="minorHAnsi" w:cstheme="minorHAnsi"/>
          <w:sz w:val="22"/>
          <w:szCs w:val="22"/>
          <w:lang w:val="en-IE" w:eastAsia="en-US"/>
        </w:rPr>
        <w:t>is presented below.</w:t>
      </w:r>
    </w:p>
    <w:p w14:paraId="361D7D6B" w14:textId="24868E4F" w:rsidR="00AF6BD8" w:rsidRPr="00E516F1" w:rsidRDefault="006E3523" w:rsidP="00C14E5A">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Calibri" w:hAnsiTheme="minorHAnsi" w:cstheme="minorHAnsi"/>
          <w:b/>
          <w:bCs/>
          <w:sz w:val="22"/>
          <w:szCs w:val="22"/>
          <w:lang w:val="en-IE" w:eastAsia="en-US"/>
        </w:rPr>
      </w:pPr>
      <w:r w:rsidRPr="00E516F1">
        <w:rPr>
          <w:rFonts w:asciiTheme="minorHAnsi" w:eastAsia="Calibri" w:hAnsiTheme="minorHAnsi" w:cstheme="minorHAnsi"/>
          <w:b/>
          <w:bCs/>
          <w:sz w:val="22"/>
          <w:szCs w:val="22"/>
          <w:lang w:val="en-IE" w:eastAsia="en-US"/>
        </w:rPr>
        <w:t>2.</w:t>
      </w:r>
      <w:r w:rsidRPr="00E516F1">
        <w:rPr>
          <w:rFonts w:asciiTheme="minorHAnsi" w:eastAsia="Calibri" w:hAnsiTheme="minorHAnsi" w:cstheme="minorHAnsi"/>
          <w:b/>
          <w:bCs/>
          <w:sz w:val="22"/>
          <w:szCs w:val="22"/>
          <w:lang w:val="en-IE" w:eastAsia="en-US"/>
        </w:rPr>
        <w:tab/>
      </w:r>
      <w:r w:rsidR="00AF6BD8" w:rsidRPr="00E516F1">
        <w:rPr>
          <w:rFonts w:asciiTheme="minorHAnsi" w:eastAsia="Calibri" w:hAnsiTheme="minorHAnsi" w:cstheme="minorHAnsi"/>
          <w:b/>
          <w:bCs/>
          <w:sz w:val="22"/>
          <w:szCs w:val="22"/>
          <w:lang w:val="en-IE" w:eastAsia="en-US"/>
        </w:rPr>
        <w:t>Why and how do we process your personal data?</w:t>
      </w:r>
    </w:p>
    <w:p w14:paraId="1E07D911" w14:textId="104FD160" w:rsidR="00AF6BD8" w:rsidRPr="00E516F1" w:rsidRDefault="00AF6BD8" w:rsidP="005B3702">
      <w:pPr>
        <w:pStyle w:val="NormalWeb"/>
        <w:spacing w:after="203" w:line="276" w:lineRule="auto"/>
        <w:jc w:val="both"/>
        <w:rPr>
          <w:rFonts w:asciiTheme="minorHAnsi" w:hAnsiTheme="minorHAnsi" w:cstheme="minorHAnsi"/>
          <w:sz w:val="22"/>
          <w:szCs w:val="22"/>
          <w:lang w:val="en-IE"/>
        </w:rPr>
      </w:pPr>
      <w:r w:rsidRPr="00E516F1">
        <w:rPr>
          <w:rFonts w:asciiTheme="minorHAnsi" w:eastAsia="Calibri" w:hAnsiTheme="minorHAnsi" w:cstheme="minorHAnsi"/>
          <w:sz w:val="22"/>
          <w:szCs w:val="22"/>
          <w:u w:val="single"/>
          <w:lang w:val="en-IE" w:eastAsia="en-US"/>
        </w:rPr>
        <w:t>Purpose of the processing operation</w:t>
      </w:r>
      <w:r w:rsidRPr="00E516F1">
        <w:rPr>
          <w:rFonts w:asciiTheme="minorHAnsi" w:eastAsia="Calibri" w:hAnsiTheme="minorHAnsi" w:cstheme="minorHAnsi"/>
          <w:sz w:val="22"/>
          <w:szCs w:val="22"/>
          <w:lang w:val="en-IE" w:eastAsia="en-US"/>
        </w:rPr>
        <w:t xml:space="preserve">: </w:t>
      </w:r>
      <w:r w:rsidR="00B809D3" w:rsidRPr="00E516F1">
        <w:rPr>
          <w:rFonts w:asciiTheme="minorHAnsi" w:eastAsia="Calibri" w:hAnsiTheme="minorHAnsi" w:cstheme="minorHAnsi"/>
          <w:sz w:val="22"/>
          <w:szCs w:val="22"/>
          <w:lang w:val="en-IE" w:eastAsia="en-US"/>
        </w:rPr>
        <w:t>DG CNECT</w:t>
      </w:r>
      <w:r w:rsidR="00B94F29" w:rsidRPr="00E516F1">
        <w:rPr>
          <w:rFonts w:asciiTheme="minorHAnsi" w:eastAsia="Calibri" w:hAnsiTheme="minorHAnsi" w:cstheme="minorHAnsi"/>
          <w:sz w:val="22"/>
          <w:szCs w:val="22"/>
          <w:lang w:val="en-IE" w:eastAsia="en-US"/>
        </w:rPr>
        <w:t xml:space="preserve"> </w:t>
      </w:r>
      <w:r w:rsidR="00AF1127" w:rsidRPr="00E516F1">
        <w:rPr>
          <w:rFonts w:asciiTheme="minorHAnsi" w:eastAsia="Calibri" w:hAnsiTheme="minorHAnsi" w:cstheme="minorHAnsi"/>
          <w:sz w:val="22"/>
          <w:szCs w:val="22"/>
          <w:lang w:val="en-IE" w:eastAsia="en-US"/>
        </w:rPr>
        <w:t>F.2</w:t>
      </w:r>
      <w:r w:rsidRPr="00E516F1">
        <w:rPr>
          <w:rFonts w:asciiTheme="minorHAnsi" w:eastAsia="Calibri" w:hAnsiTheme="minorHAnsi" w:cstheme="minorHAnsi"/>
          <w:sz w:val="22"/>
          <w:szCs w:val="22"/>
          <w:lang w:val="en-IE" w:eastAsia="en-US"/>
        </w:rPr>
        <w:t xml:space="preserve"> </w:t>
      </w:r>
      <w:r w:rsidR="006444E8" w:rsidRPr="00E516F1">
        <w:rPr>
          <w:rFonts w:asciiTheme="minorHAnsi" w:eastAsia="Calibri" w:hAnsiTheme="minorHAnsi" w:cstheme="minorHAnsi"/>
          <w:sz w:val="22"/>
          <w:szCs w:val="22"/>
          <w:lang w:val="en-IE" w:eastAsia="en-US"/>
        </w:rPr>
        <w:t xml:space="preserve">collects and </w:t>
      </w:r>
      <w:r w:rsidR="006444E8" w:rsidRPr="00E516F1">
        <w:rPr>
          <w:rFonts w:asciiTheme="minorHAnsi" w:hAnsiTheme="minorHAnsi" w:cstheme="minorHAnsi"/>
          <w:sz w:val="22"/>
          <w:szCs w:val="22"/>
          <w:lang w:val="en-IE"/>
        </w:rPr>
        <w:t xml:space="preserve">further </w:t>
      </w:r>
      <w:r w:rsidR="006F2B3D" w:rsidRPr="00E516F1">
        <w:rPr>
          <w:rFonts w:asciiTheme="minorHAnsi" w:hAnsiTheme="minorHAnsi" w:cstheme="minorHAnsi"/>
          <w:sz w:val="22"/>
          <w:szCs w:val="22"/>
          <w:lang w:val="en-IE"/>
        </w:rPr>
        <w:t>process</w:t>
      </w:r>
      <w:r w:rsidR="002E1474" w:rsidRPr="00E516F1">
        <w:rPr>
          <w:rFonts w:asciiTheme="minorHAnsi" w:hAnsiTheme="minorHAnsi" w:cstheme="minorHAnsi"/>
          <w:sz w:val="22"/>
          <w:szCs w:val="22"/>
          <w:lang w:val="en-IE"/>
        </w:rPr>
        <w:t>es</w:t>
      </w:r>
      <w:r w:rsidRPr="00E516F1">
        <w:rPr>
          <w:rFonts w:asciiTheme="minorHAnsi" w:hAnsiTheme="minorHAnsi" w:cstheme="minorHAnsi"/>
          <w:sz w:val="22"/>
          <w:szCs w:val="22"/>
          <w:lang w:val="en-IE"/>
        </w:rPr>
        <w:t xml:space="preserve"> your personal data to provide you with information about the </w:t>
      </w:r>
      <w:r w:rsidR="00B809D3" w:rsidRPr="00E516F1">
        <w:rPr>
          <w:rFonts w:asciiTheme="minorHAnsi" w:eastAsia="Cambria" w:hAnsiTheme="minorHAnsi" w:cstheme="minorHAnsi"/>
          <w:sz w:val="22"/>
          <w:szCs w:val="22"/>
          <w:lang w:val="en-IE" w:eastAsia="en-US"/>
        </w:rPr>
        <w:t>DSA Stakeholder event</w:t>
      </w:r>
      <w:r w:rsidR="006E3523" w:rsidRPr="00E516F1">
        <w:rPr>
          <w:rFonts w:asciiTheme="minorHAnsi" w:hAnsiTheme="minorHAnsi" w:cstheme="minorHAnsi"/>
          <w:sz w:val="22"/>
          <w:szCs w:val="22"/>
          <w:lang w:val="en-IE"/>
        </w:rPr>
        <w:t xml:space="preserve"> </w:t>
      </w:r>
      <w:r w:rsidRPr="00E516F1">
        <w:rPr>
          <w:rFonts w:asciiTheme="minorHAnsi" w:hAnsiTheme="minorHAnsi" w:cstheme="minorHAnsi"/>
          <w:sz w:val="22"/>
          <w:szCs w:val="22"/>
          <w:lang w:val="en-IE"/>
        </w:rPr>
        <w:t xml:space="preserve">(before, during and after) and </w:t>
      </w:r>
      <w:r w:rsidR="002E1474" w:rsidRPr="00E516F1">
        <w:rPr>
          <w:rFonts w:asciiTheme="minorHAnsi" w:hAnsiTheme="minorHAnsi" w:cstheme="minorHAnsi"/>
          <w:sz w:val="22"/>
          <w:szCs w:val="22"/>
          <w:lang w:val="en-IE"/>
        </w:rPr>
        <w:t xml:space="preserve">to </w:t>
      </w:r>
      <w:r w:rsidRPr="00E516F1">
        <w:rPr>
          <w:rFonts w:asciiTheme="minorHAnsi" w:hAnsiTheme="minorHAnsi" w:cstheme="minorHAnsi"/>
          <w:sz w:val="22"/>
          <w:szCs w:val="22"/>
          <w:lang w:val="en-IE"/>
        </w:rPr>
        <w:t xml:space="preserve">process your application </w:t>
      </w:r>
      <w:r w:rsidR="002E1474" w:rsidRPr="00E516F1">
        <w:rPr>
          <w:rFonts w:asciiTheme="minorHAnsi" w:hAnsiTheme="minorHAnsi" w:cstheme="minorHAnsi"/>
          <w:sz w:val="22"/>
          <w:szCs w:val="22"/>
          <w:lang w:val="en-IE"/>
        </w:rPr>
        <w:t>for</w:t>
      </w:r>
      <w:r w:rsidRPr="00E516F1">
        <w:rPr>
          <w:rFonts w:asciiTheme="minorHAnsi" w:hAnsiTheme="minorHAnsi" w:cstheme="minorHAnsi"/>
          <w:sz w:val="22"/>
          <w:szCs w:val="22"/>
          <w:lang w:val="en-IE"/>
        </w:rPr>
        <w:t xml:space="preserve"> participat</w:t>
      </w:r>
      <w:r w:rsidR="002E1474" w:rsidRPr="00E516F1">
        <w:rPr>
          <w:rFonts w:asciiTheme="minorHAnsi" w:hAnsiTheme="minorHAnsi" w:cstheme="minorHAnsi"/>
          <w:sz w:val="22"/>
          <w:szCs w:val="22"/>
          <w:lang w:val="en-IE"/>
        </w:rPr>
        <w:t xml:space="preserve">ion in </w:t>
      </w:r>
      <w:r w:rsidR="00B809D3" w:rsidRPr="00E516F1">
        <w:rPr>
          <w:rFonts w:asciiTheme="minorHAnsi" w:hAnsiTheme="minorHAnsi" w:cstheme="minorHAnsi"/>
          <w:sz w:val="22"/>
          <w:szCs w:val="22"/>
          <w:lang w:val="en-IE"/>
        </w:rPr>
        <w:t>it.</w:t>
      </w:r>
    </w:p>
    <w:p w14:paraId="6BADB541" w14:textId="4DD1A8AE" w:rsidR="004825BB" w:rsidRPr="00E516F1" w:rsidRDefault="004825BB" w:rsidP="00594224">
      <w:pPr>
        <w:pStyle w:val="NormalWeb"/>
        <w:numPr>
          <w:ilvl w:val="0"/>
          <w:numId w:val="53"/>
        </w:numPr>
        <w:spacing w:after="203" w:line="276" w:lineRule="auto"/>
        <w:jc w:val="both"/>
        <w:rPr>
          <w:rFonts w:asciiTheme="minorHAnsi" w:hAnsiTheme="minorHAnsi" w:cstheme="minorHAnsi"/>
          <w:b/>
          <w:bCs/>
          <w:sz w:val="22"/>
          <w:szCs w:val="22"/>
          <w:lang w:val="en-IE"/>
        </w:rPr>
      </w:pPr>
      <w:r w:rsidRPr="00E516F1">
        <w:rPr>
          <w:rFonts w:asciiTheme="minorHAnsi" w:hAnsiTheme="minorHAnsi" w:cstheme="minorHAnsi"/>
          <w:b/>
          <w:bCs/>
          <w:sz w:val="22"/>
          <w:szCs w:val="22"/>
          <w:lang w:val="en-IE"/>
        </w:rPr>
        <w:t>For participants who will watch web streaming embedded on the Europa website</w:t>
      </w:r>
    </w:p>
    <w:p w14:paraId="7EA8F673" w14:textId="1A09D9D3" w:rsidR="004825BB" w:rsidRPr="00E516F1" w:rsidRDefault="004825BB" w:rsidP="00971C5C">
      <w:pPr>
        <w:pStyle w:val="NormalWeb"/>
        <w:spacing w:after="203"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Your personal data is processed to allow you to watch the web-streaming and to allow your participation in </w:t>
      </w:r>
      <w:proofErr w:type="spellStart"/>
      <w:r w:rsidRPr="00E516F1">
        <w:rPr>
          <w:rFonts w:asciiTheme="minorHAnsi" w:hAnsiTheme="minorHAnsi" w:cstheme="minorHAnsi"/>
          <w:sz w:val="22"/>
          <w:szCs w:val="22"/>
          <w:lang w:val="en-IE"/>
        </w:rPr>
        <w:t>Slido</w:t>
      </w:r>
      <w:proofErr w:type="spellEnd"/>
      <w:r w:rsidRPr="00E516F1">
        <w:rPr>
          <w:rFonts w:asciiTheme="minorHAnsi" w:hAnsiTheme="minorHAnsi" w:cstheme="minorHAnsi"/>
          <w:sz w:val="22"/>
          <w:szCs w:val="22"/>
          <w:lang w:val="en-IE"/>
        </w:rPr>
        <w:t xml:space="preserve">. </w:t>
      </w:r>
    </w:p>
    <w:p w14:paraId="3303A033" w14:textId="77777777" w:rsidR="004825BB" w:rsidRPr="00E516F1" w:rsidRDefault="004825BB" w:rsidP="00971C5C">
      <w:pPr>
        <w:pStyle w:val="NormalWeb"/>
        <w:spacing w:after="203"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You will be asked to take part in polls or quizzes or to give ideas or questions to the organisers. You are free to take part or not. This information will be collected </w:t>
      </w:r>
      <w:proofErr w:type="gramStart"/>
      <w:r w:rsidRPr="00E516F1">
        <w:rPr>
          <w:rFonts w:asciiTheme="minorHAnsi" w:hAnsiTheme="minorHAnsi" w:cstheme="minorHAnsi"/>
          <w:sz w:val="22"/>
          <w:szCs w:val="22"/>
          <w:lang w:val="en-IE"/>
        </w:rPr>
        <w:t>anonymously</w:t>
      </w:r>
      <w:proofErr w:type="gramEnd"/>
      <w:r w:rsidRPr="00E516F1">
        <w:rPr>
          <w:rFonts w:asciiTheme="minorHAnsi" w:hAnsiTheme="minorHAnsi" w:cstheme="minorHAnsi"/>
          <w:sz w:val="22"/>
          <w:szCs w:val="22"/>
          <w:lang w:val="en-IE"/>
        </w:rPr>
        <w:t xml:space="preserve"> and the processing of personal data is only to ensure that you have answered once to the question posed and to recuperate the session should there be technical issues.</w:t>
      </w:r>
    </w:p>
    <w:p w14:paraId="2D259946" w14:textId="77777777" w:rsidR="004825BB" w:rsidRPr="00E516F1" w:rsidRDefault="004825BB" w:rsidP="00971C5C">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This input to </w:t>
      </w:r>
      <w:proofErr w:type="spellStart"/>
      <w:r w:rsidRPr="00E516F1">
        <w:rPr>
          <w:rFonts w:asciiTheme="minorHAnsi" w:hAnsiTheme="minorHAnsi" w:cstheme="minorHAnsi"/>
          <w:sz w:val="22"/>
          <w:szCs w:val="22"/>
          <w:lang w:val="en-IE"/>
        </w:rPr>
        <w:t>Slido</w:t>
      </w:r>
      <w:proofErr w:type="spellEnd"/>
      <w:r w:rsidRPr="00E516F1">
        <w:rPr>
          <w:rFonts w:asciiTheme="minorHAnsi" w:hAnsiTheme="minorHAnsi" w:cstheme="minorHAnsi"/>
          <w:sz w:val="22"/>
          <w:szCs w:val="22"/>
          <w:lang w:val="en-IE"/>
        </w:rPr>
        <w:t xml:space="preserve"> will be published in the context of the DSA Stakeholder Event and in reports about the event on the Commission website </w:t>
      </w:r>
      <w:hyperlink r:id="rId13" w:history="1">
        <w:r w:rsidRPr="00E516F1">
          <w:rPr>
            <w:rStyle w:val="Hyperlink"/>
            <w:rFonts w:asciiTheme="minorHAnsi" w:hAnsiTheme="minorHAnsi" w:cstheme="minorHAnsi"/>
            <w:sz w:val="22"/>
            <w:szCs w:val="22"/>
            <w:lang w:val="en-IE"/>
          </w:rPr>
          <w:t>https://digital-strategy.ec.europa.eu/en</w:t>
        </w:r>
      </w:hyperlink>
      <w:r w:rsidRPr="00E516F1">
        <w:rPr>
          <w:rFonts w:asciiTheme="minorHAnsi" w:hAnsiTheme="minorHAnsi" w:cstheme="minorHAnsi"/>
          <w:sz w:val="22"/>
          <w:szCs w:val="22"/>
          <w:lang w:val="en-IE"/>
        </w:rPr>
        <w:t xml:space="preserve">. </w:t>
      </w:r>
    </w:p>
    <w:p w14:paraId="6120055F" w14:textId="7F6BF548" w:rsidR="006C1F90" w:rsidRPr="00E516F1" w:rsidRDefault="006C1F90" w:rsidP="00594224">
      <w:pPr>
        <w:pStyle w:val="NormalWeb"/>
        <w:numPr>
          <w:ilvl w:val="0"/>
          <w:numId w:val="53"/>
        </w:numPr>
        <w:spacing w:after="203" w:line="276" w:lineRule="auto"/>
        <w:jc w:val="both"/>
        <w:rPr>
          <w:rFonts w:asciiTheme="minorHAnsi" w:hAnsiTheme="minorHAnsi" w:cstheme="minorHAnsi"/>
          <w:b/>
          <w:bCs/>
          <w:sz w:val="22"/>
          <w:szCs w:val="22"/>
          <w:lang w:val="en-IE"/>
        </w:rPr>
      </w:pPr>
      <w:r w:rsidRPr="00E516F1">
        <w:rPr>
          <w:rFonts w:asciiTheme="minorHAnsi" w:hAnsiTheme="minorHAnsi" w:cstheme="minorHAnsi"/>
          <w:b/>
          <w:bCs/>
          <w:sz w:val="22"/>
          <w:szCs w:val="22"/>
          <w:lang w:val="en-IE"/>
        </w:rPr>
        <w:t>For participants who will</w:t>
      </w:r>
      <w:r w:rsidR="004825BB" w:rsidRPr="00E516F1">
        <w:rPr>
          <w:rFonts w:asciiTheme="minorHAnsi" w:hAnsiTheme="minorHAnsi" w:cstheme="minorHAnsi"/>
          <w:b/>
          <w:bCs/>
          <w:sz w:val="22"/>
          <w:szCs w:val="22"/>
          <w:lang w:val="en-IE"/>
        </w:rPr>
        <w:t xml:space="preserve"> use the B2match tool </w:t>
      </w:r>
    </w:p>
    <w:p w14:paraId="5235F858" w14:textId="65C64D07" w:rsidR="006C1F90" w:rsidRPr="00E516F1" w:rsidRDefault="006C1F90" w:rsidP="006C1F90">
      <w:pPr>
        <w:pStyle w:val="NormalWeb"/>
        <w:spacing w:after="203"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Your personal data is processed to register you for </w:t>
      </w:r>
      <w:r w:rsidR="00AE4579" w:rsidRPr="00E516F1">
        <w:rPr>
          <w:rFonts w:asciiTheme="minorHAnsi" w:hAnsiTheme="minorHAnsi" w:cstheme="minorHAnsi"/>
          <w:sz w:val="22"/>
          <w:szCs w:val="22"/>
          <w:lang w:val="en-IE"/>
        </w:rPr>
        <w:t>so you can join the B2 match community</w:t>
      </w:r>
      <w:r w:rsidR="00150F55" w:rsidRPr="00E516F1">
        <w:rPr>
          <w:rFonts w:asciiTheme="minorHAnsi" w:hAnsiTheme="minorHAnsi" w:cstheme="minorHAnsi"/>
          <w:sz w:val="22"/>
          <w:szCs w:val="22"/>
          <w:lang w:val="en-IE"/>
        </w:rPr>
        <w:t xml:space="preserve">; </w:t>
      </w:r>
      <w:r w:rsidRPr="00E516F1">
        <w:rPr>
          <w:rFonts w:asciiTheme="minorHAnsi" w:hAnsiTheme="minorHAnsi" w:cstheme="minorHAnsi"/>
          <w:sz w:val="22"/>
          <w:szCs w:val="22"/>
          <w:lang w:val="en-IE"/>
        </w:rPr>
        <w:t xml:space="preserve">to allow you to watch the web-streaming and to allow your participation in </w:t>
      </w:r>
      <w:proofErr w:type="spellStart"/>
      <w:r w:rsidRPr="00E516F1">
        <w:rPr>
          <w:rFonts w:asciiTheme="minorHAnsi" w:hAnsiTheme="minorHAnsi" w:cstheme="minorHAnsi"/>
          <w:sz w:val="22"/>
          <w:szCs w:val="22"/>
          <w:lang w:val="en-IE"/>
        </w:rPr>
        <w:t>Slido</w:t>
      </w:r>
      <w:proofErr w:type="spellEnd"/>
      <w:r w:rsidRPr="00E516F1">
        <w:rPr>
          <w:rFonts w:asciiTheme="minorHAnsi" w:hAnsiTheme="minorHAnsi" w:cstheme="minorHAnsi"/>
          <w:sz w:val="22"/>
          <w:szCs w:val="22"/>
          <w:lang w:val="en-IE"/>
        </w:rPr>
        <w:t xml:space="preserve">. </w:t>
      </w:r>
    </w:p>
    <w:p w14:paraId="792DF98D" w14:textId="516E3B77" w:rsidR="006C1F90" w:rsidRPr="00E516F1" w:rsidRDefault="006C1F90" w:rsidP="006C1F90">
      <w:pPr>
        <w:pStyle w:val="NormalWeb"/>
        <w:spacing w:after="203"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You will be asked to take part in polls or quizzes or to </w:t>
      </w:r>
      <w:r w:rsidR="005C35AE" w:rsidRPr="00E516F1">
        <w:rPr>
          <w:rFonts w:asciiTheme="minorHAnsi" w:hAnsiTheme="minorHAnsi" w:cstheme="minorHAnsi"/>
          <w:sz w:val="22"/>
          <w:szCs w:val="22"/>
          <w:lang w:val="en-IE"/>
        </w:rPr>
        <w:t>give</w:t>
      </w:r>
      <w:r w:rsidRPr="00E516F1">
        <w:rPr>
          <w:rFonts w:asciiTheme="minorHAnsi" w:hAnsiTheme="minorHAnsi" w:cstheme="minorHAnsi"/>
          <w:sz w:val="22"/>
          <w:szCs w:val="22"/>
          <w:lang w:val="en-IE"/>
        </w:rPr>
        <w:t xml:space="preserve"> ideas or questions to the organisers. </w:t>
      </w:r>
      <w:r w:rsidR="00023E71" w:rsidRPr="00E516F1">
        <w:rPr>
          <w:rFonts w:asciiTheme="minorHAnsi" w:hAnsiTheme="minorHAnsi" w:cstheme="minorHAnsi"/>
          <w:sz w:val="22"/>
          <w:szCs w:val="22"/>
          <w:lang w:val="en-IE"/>
        </w:rPr>
        <w:t xml:space="preserve">You are free to take part or not. </w:t>
      </w:r>
      <w:r w:rsidRPr="00E516F1">
        <w:rPr>
          <w:rFonts w:asciiTheme="minorHAnsi" w:hAnsiTheme="minorHAnsi" w:cstheme="minorHAnsi"/>
          <w:sz w:val="22"/>
          <w:szCs w:val="22"/>
          <w:lang w:val="en-IE"/>
        </w:rPr>
        <w:t xml:space="preserve">This information will be collected </w:t>
      </w:r>
      <w:proofErr w:type="gramStart"/>
      <w:r w:rsidRPr="00E516F1">
        <w:rPr>
          <w:rFonts w:asciiTheme="minorHAnsi" w:hAnsiTheme="minorHAnsi" w:cstheme="minorHAnsi"/>
          <w:sz w:val="22"/>
          <w:szCs w:val="22"/>
          <w:lang w:val="en-IE"/>
        </w:rPr>
        <w:t>anonymously</w:t>
      </w:r>
      <w:proofErr w:type="gramEnd"/>
      <w:r w:rsidRPr="00E516F1">
        <w:rPr>
          <w:rFonts w:asciiTheme="minorHAnsi" w:hAnsiTheme="minorHAnsi" w:cstheme="minorHAnsi"/>
          <w:sz w:val="22"/>
          <w:szCs w:val="22"/>
          <w:lang w:val="en-IE"/>
        </w:rPr>
        <w:t xml:space="preserve"> and the processing of personal data is only to ensure that you have answered once to the question posed and to recuperate the session should there be technical issues.</w:t>
      </w:r>
    </w:p>
    <w:p w14:paraId="3BCE533B" w14:textId="347A3B2D" w:rsidR="006C1F90" w:rsidRPr="00E516F1" w:rsidRDefault="006C1F90" w:rsidP="00BE453D">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lastRenderedPageBreak/>
        <w:t xml:space="preserve">This </w:t>
      </w:r>
      <w:r w:rsidR="00BE453D" w:rsidRPr="00E516F1">
        <w:rPr>
          <w:rFonts w:asciiTheme="minorHAnsi" w:hAnsiTheme="minorHAnsi" w:cstheme="minorHAnsi"/>
          <w:sz w:val="22"/>
          <w:szCs w:val="22"/>
          <w:lang w:val="en-IE"/>
        </w:rPr>
        <w:t xml:space="preserve">input to </w:t>
      </w:r>
      <w:proofErr w:type="spellStart"/>
      <w:r w:rsidR="00BE453D" w:rsidRPr="00E516F1">
        <w:rPr>
          <w:rFonts w:asciiTheme="minorHAnsi" w:hAnsiTheme="minorHAnsi" w:cstheme="minorHAnsi"/>
          <w:sz w:val="22"/>
          <w:szCs w:val="22"/>
          <w:lang w:val="en-IE"/>
        </w:rPr>
        <w:t>Slido</w:t>
      </w:r>
      <w:proofErr w:type="spellEnd"/>
      <w:r w:rsidRPr="00E516F1">
        <w:rPr>
          <w:rFonts w:asciiTheme="minorHAnsi" w:hAnsiTheme="minorHAnsi" w:cstheme="minorHAnsi"/>
          <w:sz w:val="22"/>
          <w:szCs w:val="22"/>
          <w:lang w:val="en-IE"/>
        </w:rPr>
        <w:t xml:space="preserve"> will be published in the context of the DSA Stakeholder Event and in reports about the event on the Commission website </w:t>
      </w:r>
      <w:hyperlink r:id="rId14" w:history="1">
        <w:r w:rsidRPr="00E516F1">
          <w:rPr>
            <w:rStyle w:val="Hyperlink"/>
            <w:rFonts w:asciiTheme="minorHAnsi" w:hAnsiTheme="minorHAnsi" w:cstheme="minorHAnsi"/>
            <w:sz w:val="22"/>
            <w:szCs w:val="22"/>
            <w:lang w:val="en-IE"/>
          </w:rPr>
          <w:t>https://digital-strategy.ec.europa.eu/en</w:t>
        </w:r>
      </w:hyperlink>
      <w:r w:rsidRPr="00E516F1">
        <w:rPr>
          <w:rFonts w:asciiTheme="minorHAnsi" w:hAnsiTheme="minorHAnsi" w:cstheme="minorHAnsi"/>
          <w:sz w:val="22"/>
          <w:szCs w:val="22"/>
          <w:lang w:val="en-IE"/>
        </w:rPr>
        <w:t xml:space="preserve">. </w:t>
      </w:r>
    </w:p>
    <w:p w14:paraId="526E8CD6" w14:textId="16812426" w:rsidR="006C1F90" w:rsidRPr="00E516F1" w:rsidRDefault="006C1F90" w:rsidP="00BE453D">
      <w:pPr>
        <w:pStyle w:val="NormalWeb"/>
        <w:numPr>
          <w:ilvl w:val="0"/>
          <w:numId w:val="53"/>
        </w:numPr>
        <w:spacing w:after="203" w:line="276" w:lineRule="auto"/>
        <w:jc w:val="both"/>
        <w:rPr>
          <w:rFonts w:asciiTheme="minorHAnsi" w:hAnsiTheme="minorHAnsi" w:cstheme="minorHAnsi"/>
          <w:b/>
          <w:bCs/>
          <w:sz w:val="22"/>
          <w:szCs w:val="22"/>
          <w:lang w:val="en-IE"/>
        </w:rPr>
      </w:pPr>
      <w:r w:rsidRPr="00E516F1">
        <w:rPr>
          <w:rFonts w:asciiTheme="minorHAnsi" w:hAnsiTheme="minorHAnsi" w:cstheme="minorHAnsi"/>
          <w:b/>
          <w:bCs/>
          <w:sz w:val="22"/>
          <w:szCs w:val="22"/>
          <w:lang w:val="en-IE"/>
        </w:rPr>
        <w:t>For in-person participants &amp; speakers</w:t>
      </w:r>
    </w:p>
    <w:p w14:paraId="515D85FC" w14:textId="7AABF2D4" w:rsidR="00B20515" w:rsidRPr="00E516F1" w:rsidRDefault="00B20515" w:rsidP="00B20515">
      <w:pPr>
        <w:pStyle w:val="NormalWeb"/>
        <w:spacing w:after="203" w:line="276" w:lineRule="auto"/>
        <w:jc w:val="both"/>
        <w:rPr>
          <w:rFonts w:asciiTheme="minorHAnsi" w:hAnsiTheme="minorHAnsi" w:cstheme="minorHAnsi"/>
          <w:sz w:val="22"/>
          <w:szCs w:val="22"/>
          <w:lang w:val="en-IE"/>
        </w:rPr>
      </w:pPr>
      <w:bookmarkStart w:id="1" w:name="_Hlk136332027"/>
      <w:r w:rsidRPr="00E516F1">
        <w:rPr>
          <w:rFonts w:asciiTheme="minorHAnsi" w:hAnsiTheme="minorHAnsi" w:cstheme="minorHAnsi"/>
          <w:sz w:val="22"/>
          <w:szCs w:val="22"/>
          <w:lang w:val="en-IE"/>
        </w:rPr>
        <w:t xml:space="preserve">Your personal data is processed to register you to the event and to allow your participation in </w:t>
      </w:r>
      <w:proofErr w:type="spellStart"/>
      <w:r w:rsidRPr="00E516F1">
        <w:rPr>
          <w:rFonts w:asciiTheme="minorHAnsi" w:hAnsiTheme="minorHAnsi" w:cstheme="minorHAnsi"/>
          <w:sz w:val="22"/>
          <w:szCs w:val="22"/>
          <w:lang w:val="en-IE"/>
        </w:rPr>
        <w:t>Slido</w:t>
      </w:r>
      <w:proofErr w:type="spellEnd"/>
      <w:r w:rsidRPr="00E516F1">
        <w:rPr>
          <w:rFonts w:asciiTheme="minorHAnsi" w:hAnsiTheme="minorHAnsi" w:cstheme="minorHAnsi"/>
          <w:sz w:val="22"/>
          <w:szCs w:val="22"/>
          <w:lang w:val="en-IE"/>
        </w:rPr>
        <w:t xml:space="preserve">. </w:t>
      </w:r>
    </w:p>
    <w:p w14:paraId="31D07C36" w14:textId="77777777" w:rsidR="00B20515" w:rsidRPr="00E516F1" w:rsidRDefault="00B20515" w:rsidP="00B20515">
      <w:pPr>
        <w:pStyle w:val="NormalWeb"/>
        <w:spacing w:after="203"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You will be asked to take part in polls or quizzes or to give ideas or questions to the organisers. You are free to take part or not. This information will be collected </w:t>
      </w:r>
      <w:proofErr w:type="gramStart"/>
      <w:r w:rsidRPr="00E516F1">
        <w:rPr>
          <w:rFonts w:asciiTheme="minorHAnsi" w:hAnsiTheme="minorHAnsi" w:cstheme="minorHAnsi"/>
          <w:sz w:val="22"/>
          <w:szCs w:val="22"/>
          <w:lang w:val="en-IE"/>
        </w:rPr>
        <w:t>anonymously</w:t>
      </w:r>
      <w:proofErr w:type="gramEnd"/>
      <w:r w:rsidRPr="00E516F1">
        <w:rPr>
          <w:rFonts w:asciiTheme="minorHAnsi" w:hAnsiTheme="minorHAnsi" w:cstheme="minorHAnsi"/>
          <w:sz w:val="22"/>
          <w:szCs w:val="22"/>
          <w:lang w:val="en-IE"/>
        </w:rPr>
        <w:t xml:space="preserve"> and the processing of personal data is only to ensure that you have answered once to the question posed and to recuperate the session should there be technical issues.</w:t>
      </w:r>
    </w:p>
    <w:p w14:paraId="063B94E3" w14:textId="6EE5763B" w:rsidR="003A5104" w:rsidRPr="00E516F1" w:rsidRDefault="00AF6BD8" w:rsidP="006247C0">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Live web</w:t>
      </w:r>
      <w:r w:rsidR="00F3366B" w:rsidRPr="00E516F1">
        <w:rPr>
          <w:rFonts w:asciiTheme="minorHAnsi" w:hAnsiTheme="minorHAnsi" w:cstheme="minorHAnsi"/>
          <w:sz w:val="22"/>
          <w:szCs w:val="22"/>
          <w:lang w:val="en-IE"/>
        </w:rPr>
        <w:t>-</w:t>
      </w:r>
      <w:r w:rsidRPr="00E516F1">
        <w:rPr>
          <w:rFonts w:asciiTheme="minorHAnsi" w:hAnsiTheme="minorHAnsi" w:cstheme="minorHAnsi"/>
          <w:sz w:val="22"/>
          <w:szCs w:val="22"/>
          <w:lang w:val="en-IE"/>
        </w:rPr>
        <w:t>streaming</w:t>
      </w:r>
      <w:r w:rsidR="00814104" w:rsidRPr="00E516F1">
        <w:rPr>
          <w:rFonts w:asciiTheme="minorHAnsi" w:hAnsiTheme="minorHAnsi" w:cstheme="minorHAnsi"/>
          <w:sz w:val="22"/>
          <w:szCs w:val="22"/>
          <w:lang w:val="en-IE"/>
        </w:rPr>
        <w:t xml:space="preserve"> </w:t>
      </w:r>
      <w:r w:rsidR="00BE453D" w:rsidRPr="00E516F1">
        <w:rPr>
          <w:rFonts w:asciiTheme="minorHAnsi" w:hAnsiTheme="minorHAnsi" w:cstheme="minorHAnsi"/>
          <w:sz w:val="22"/>
          <w:szCs w:val="22"/>
          <w:lang w:val="en-IE"/>
        </w:rPr>
        <w:t xml:space="preserve">and recording </w:t>
      </w:r>
      <w:r w:rsidR="007A1203" w:rsidRPr="00E516F1">
        <w:rPr>
          <w:rFonts w:asciiTheme="minorHAnsi" w:hAnsiTheme="minorHAnsi" w:cstheme="minorHAnsi"/>
          <w:sz w:val="22"/>
          <w:szCs w:val="22"/>
          <w:lang w:val="en-IE"/>
        </w:rPr>
        <w:t>of the speakers, organisers and participants</w:t>
      </w:r>
      <w:r w:rsidR="007A1203" w:rsidRPr="00E516F1" w:rsidDel="003A5104">
        <w:rPr>
          <w:rFonts w:asciiTheme="minorHAnsi" w:hAnsiTheme="minorHAnsi" w:cstheme="minorHAnsi"/>
          <w:sz w:val="22"/>
          <w:szCs w:val="22"/>
          <w:lang w:val="en-IE"/>
        </w:rPr>
        <w:t xml:space="preserve"> </w:t>
      </w:r>
      <w:r w:rsidR="007A1203" w:rsidRPr="00E516F1">
        <w:rPr>
          <w:rFonts w:asciiTheme="minorHAnsi" w:hAnsiTheme="minorHAnsi" w:cstheme="minorHAnsi"/>
          <w:sz w:val="22"/>
          <w:szCs w:val="22"/>
          <w:lang w:val="en-IE"/>
        </w:rPr>
        <w:t xml:space="preserve">at </w:t>
      </w:r>
      <w:r w:rsidR="003A5104" w:rsidRPr="00E516F1">
        <w:rPr>
          <w:rFonts w:asciiTheme="minorHAnsi" w:hAnsiTheme="minorHAnsi" w:cstheme="minorHAnsi"/>
          <w:sz w:val="22"/>
          <w:szCs w:val="22"/>
          <w:lang w:val="en-IE"/>
        </w:rPr>
        <w:t>of</w:t>
      </w:r>
      <w:r w:rsidR="00814104" w:rsidRPr="00E516F1">
        <w:rPr>
          <w:rFonts w:asciiTheme="minorHAnsi" w:hAnsiTheme="minorHAnsi" w:cstheme="minorHAnsi"/>
          <w:sz w:val="22"/>
          <w:szCs w:val="22"/>
          <w:lang w:val="en-IE"/>
        </w:rPr>
        <w:t xml:space="preserve"> the </w:t>
      </w:r>
      <w:r w:rsidR="006E6DD3" w:rsidRPr="00E516F1">
        <w:rPr>
          <w:rFonts w:asciiTheme="minorHAnsi" w:hAnsiTheme="minorHAnsi" w:cstheme="minorHAnsi"/>
          <w:sz w:val="22"/>
          <w:szCs w:val="22"/>
          <w:lang w:val="en-IE"/>
        </w:rPr>
        <w:t>DSA Stakeholder Event</w:t>
      </w:r>
      <w:r w:rsidR="00814104" w:rsidRPr="00E516F1">
        <w:rPr>
          <w:rFonts w:asciiTheme="minorHAnsi" w:hAnsiTheme="minorHAnsi" w:cstheme="minorHAnsi"/>
          <w:sz w:val="22"/>
          <w:szCs w:val="22"/>
          <w:lang w:val="en-IE"/>
        </w:rPr>
        <w:t xml:space="preserve"> </w:t>
      </w:r>
      <w:r w:rsidR="003A5104" w:rsidRPr="00E516F1">
        <w:rPr>
          <w:rFonts w:asciiTheme="minorHAnsi" w:hAnsiTheme="minorHAnsi" w:cstheme="minorHAnsi"/>
          <w:sz w:val="22"/>
          <w:szCs w:val="22"/>
          <w:lang w:val="en-IE"/>
        </w:rPr>
        <w:t xml:space="preserve">will be broadcasted on </w:t>
      </w:r>
      <w:r w:rsidR="006C1F90" w:rsidRPr="00E516F1">
        <w:rPr>
          <w:rFonts w:asciiTheme="minorHAnsi" w:hAnsiTheme="minorHAnsi" w:cstheme="minorHAnsi"/>
          <w:sz w:val="22"/>
          <w:szCs w:val="22"/>
          <w:lang w:val="en-IE"/>
        </w:rPr>
        <w:t xml:space="preserve">the </w:t>
      </w:r>
      <w:r w:rsidR="00CF1C98" w:rsidRPr="00E516F1">
        <w:rPr>
          <w:rFonts w:asciiTheme="minorHAnsi" w:hAnsiTheme="minorHAnsi" w:cstheme="minorHAnsi"/>
          <w:sz w:val="22"/>
          <w:szCs w:val="22"/>
          <w:lang w:val="en-IE"/>
        </w:rPr>
        <w:t>event website</w:t>
      </w:r>
      <w:r w:rsidR="003A5104" w:rsidRPr="00E516F1">
        <w:rPr>
          <w:rFonts w:asciiTheme="minorHAnsi" w:hAnsiTheme="minorHAnsi" w:cstheme="minorHAnsi"/>
          <w:sz w:val="22"/>
          <w:szCs w:val="22"/>
          <w:lang w:val="en-IE"/>
        </w:rPr>
        <w:t>.</w:t>
      </w:r>
    </w:p>
    <w:bookmarkEnd w:id="1"/>
    <w:p w14:paraId="2DB3CC6E" w14:textId="13E493F1" w:rsidR="00B809D3" w:rsidRPr="00E516F1" w:rsidRDefault="007A1203" w:rsidP="006247C0">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In addition, </w:t>
      </w:r>
      <w:r w:rsidR="00814104" w:rsidRPr="00E516F1">
        <w:rPr>
          <w:rFonts w:asciiTheme="minorHAnsi" w:hAnsiTheme="minorHAnsi" w:cstheme="minorHAnsi"/>
          <w:sz w:val="22"/>
          <w:szCs w:val="22"/>
          <w:lang w:val="en-IE"/>
        </w:rPr>
        <w:t>photographs</w:t>
      </w:r>
      <w:r w:rsidR="00AF6BD8" w:rsidRPr="00E516F1">
        <w:rPr>
          <w:rFonts w:asciiTheme="minorHAnsi" w:hAnsiTheme="minorHAnsi" w:cstheme="minorHAnsi"/>
          <w:sz w:val="22"/>
          <w:szCs w:val="22"/>
          <w:lang w:val="en-IE"/>
        </w:rPr>
        <w:t xml:space="preserve"> of the speakers </w:t>
      </w:r>
      <w:r w:rsidR="00814104" w:rsidRPr="00E516F1">
        <w:rPr>
          <w:rFonts w:asciiTheme="minorHAnsi" w:hAnsiTheme="minorHAnsi" w:cstheme="minorHAnsi"/>
          <w:sz w:val="22"/>
          <w:szCs w:val="22"/>
          <w:lang w:val="en-IE"/>
        </w:rPr>
        <w:t>and</w:t>
      </w:r>
      <w:r w:rsidR="00AF6BD8" w:rsidRPr="00E516F1">
        <w:rPr>
          <w:rFonts w:asciiTheme="minorHAnsi" w:hAnsiTheme="minorHAnsi" w:cstheme="minorHAnsi"/>
          <w:sz w:val="22"/>
          <w:szCs w:val="22"/>
          <w:lang w:val="en-IE"/>
        </w:rPr>
        <w:t xml:space="preserve"> </w:t>
      </w:r>
      <w:r w:rsidR="00427417" w:rsidRPr="00E516F1">
        <w:rPr>
          <w:rFonts w:asciiTheme="minorHAnsi" w:hAnsiTheme="minorHAnsi" w:cstheme="minorHAnsi"/>
          <w:sz w:val="22"/>
          <w:szCs w:val="22"/>
          <w:lang w:val="en-IE"/>
        </w:rPr>
        <w:t xml:space="preserve">panoramic </w:t>
      </w:r>
      <w:r w:rsidR="00AF6BD8" w:rsidRPr="00E516F1">
        <w:rPr>
          <w:rFonts w:asciiTheme="minorHAnsi" w:hAnsiTheme="minorHAnsi" w:cstheme="minorHAnsi"/>
          <w:sz w:val="22"/>
          <w:szCs w:val="22"/>
          <w:lang w:val="en-IE"/>
        </w:rPr>
        <w:t xml:space="preserve">photographs of participants and organisers </w:t>
      </w:r>
      <w:r w:rsidRPr="00E516F1">
        <w:rPr>
          <w:rFonts w:asciiTheme="minorHAnsi" w:hAnsiTheme="minorHAnsi" w:cstheme="minorHAnsi"/>
          <w:sz w:val="22"/>
          <w:szCs w:val="22"/>
          <w:lang w:val="en-IE"/>
        </w:rPr>
        <w:t xml:space="preserve">might </w:t>
      </w:r>
      <w:r w:rsidR="00AF6BD8" w:rsidRPr="00E516F1">
        <w:rPr>
          <w:rFonts w:asciiTheme="minorHAnsi" w:hAnsiTheme="minorHAnsi" w:cstheme="minorHAnsi"/>
          <w:sz w:val="22"/>
          <w:szCs w:val="22"/>
          <w:lang w:val="en-IE"/>
        </w:rPr>
        <w:t xml:space="preserve">be taken and published in the context of the </w:t>
      </w:r>
      <w:r w:rsidR="006E6DD3" w:rsidRPr="00E516F1">
        <w:rPr>
          <w:rFonts w:asciiTheme="minorHAnsi" w:hAnsiTheme="minorHAnsi" w:cstheme="minorHAnsi"/>
          <w:sz w:val="22"/>
          <w:szCs w:val="22"/>
          <w:lang w:val="en-IE"/>
        </w:rPr>
        <w:t>DSA Stakeholder Event</w:t>
      </w:r>
      <w:r w:rsidR="006F2B3D" w:rsidRPr="00E516F1">
        <w:rPr>
          <w:rFonts w:asciiTheme="minorHAnsi" w:hAnsiTheme="minorHAnsi" w:cstheme="minorHAnsi"/>
          <w:sz w:val="22"/>
          <w:szCs w:val="22"/>
          <w:lang w:val="en-IE"/>
        </w:rPr>
        <w:t xml:space="preserve"> </w:t>
      </w:r>
      <w:r w:rsidR="00B809D3" w:rsidRPr="00E516F1">
        <w:rPr>
          <w:rFonts w:asciiTheme="minorHAnsi" w:hAnsiTheme="minorHAnsi" w:cstheme="minorHAnsi"/>
          <w:sz w:val="22"/>
          <w:szCs w:val="22"/>
          <w:lang w:val="en-IE"/>
        </w:rPr>
        <w:t xml:space="preserve">on the website of the Commission </w:t>
      </w:r>
      <w:hyperlink r:id="rId15" w:history="1">
        <w:r w:rsidR="00B956D0" w:rsidRPr="00E516F1">
          <w:rPr>
            <w:rStyle w:val="Hyperlink"/>
            <w:rFonts w:asciiTheme="minorHAnsi" w:hAnsiTheme="minorHAnsi" w:cstheme="minorHAnsi"/>
            <w:sz w:val="22"/>
            <w:szCs w:val="22"/>
            <w:lang w:val="en-IE"/>
          </w:rPr>
          <w:t>https://digital-strategy.ec.europa.eu/en</w:t>
        </w:r>
      </w:hyperlink>
      <w:r w:rsidR="00B956D0" w:rsidRPr="00E516F1">
        <w:rPr>
          <w:rFonts w:asciiTheme="minorHAnsi" w:hAnsiTheme="minorHAnsi" w:cstheme="minorHAnsi"/>
          <w:sz w:val="22"/>
          <w:szCs w:val="22"/>
          <w:lang w:val="en-IE"/>
        </w:rPr>
        <w:t xml:space="preserve"> </w:t>
      </w:r>
      <w:r w:rsidR="00B809D3" w:rsidRPr="00E516F1">
        <w:rPr>
          <w:rFonts w:asciiTheme="minorHAnsi" w:hAnsiTheme="minorHAnsi" w:cstheme="minorHAnsi"/>
          <w:sz w:val="22"/>
          <w:szCs w:val="22"/>
          <w:lang w:val="en-IE"/>
        </w:rPr>
        <w:t xml:space="preserve">and/or </w:t>
      </w:r>
      <w:r w:rsidR="00EF178B" w:rsidRPr="00E516F1">
        <w:rPr>
          <w:rFonts w:asciiTheme="minorHAnsi" w:hAnsiTheme="minorHAnsi" w:cstheme="minorHAnsi"/>
          <w:sz w:val="22"/>
          <w:szCs w:val="22"/>
          <w:lang w:val="en-IE"/>
        </w:rPr>
        <w:t xml:space="preserve">the event website. </w:t>
      </w:r>
    </w:p>
    <w:p w14:paraId="5E912394" w14:textId="5A33E64A" w:rsidR="00427417" w:rsidRPr="00E516F1" w:rsidRDefault="00427417" w:rsidP="006247C0">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The audience or non-speaker participants are not photographed individually or in groups. They may however appear on panoramic photographs of the whole event</w:t>
      </w:r>
      <w:r w:rsidR="00B94F29" w:rsidRPr="00E516F1">
        <w:rPr>
          <w:rFonts w:asciiTheme="minorHAnsi" w:hAnsiTheme="minorHAnsi" w:cstheme="minorHAnsi"/>
          <w:sz w:val="22"/>
          <w:szCs w:val="22"/>
          <w:lang w:val="en-IE"/>
        </w:rPr>
        <w:t xml:space="preserve"> or </w:t>
      </w:r>
      <w:r w:rsidRPr="00E516F1">
        <w:rPr>
          <w:rFonts w:asciiTheme="minorHAnsi" w:hAnsiTheme="minorHAnsi" w:cstheme="minorHAnsi"/>
          <w:sz w:val="22"/>
          <w:szCs w:val="22"/>
          <w:lang w:val="en-IE"/>
        </w:rPr>
        <w:t>audience.</w:t>
      </w:r>
    </w:p>
    <w:p w14:paraId="04467A1B" w14:textId="53CC5826" w:rsidR="00A5380F" w:rsidRPr="00E516F1" w:rsidRDefault="00A5380F" w:rsidP="00A5380F">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Participants that do not wish to be part of the above web-streaming and recording/publishing activities have the possibility to object to processing e.g. by wearing a special badge</w:t>
      </w:r>
      <w:r w:rsidR="00BE453D" w:rsidRPr="00E516F1">
        <w:rPr>
          <w:rFonts w:asciiTheme="minorHAnsi" w:hAnsiTheme="minorHAnsi" w:cstheme="minorHAnsi"/>
          <w:sz w:val="22"/>
          <w:szCs w:val="22"/>
          <w:lang w:val="en-IE"/>
        </w:rPr>
        <w:t xml:space="preserve"> and</w:t>
      </w:r>
      <w:r w:rsidRPr="00E516F1">
        <w:rPr>
          <w:rFonts w:asciiTheme="minorHAnsi" w:hAnsiTheme="minorHAnsi" w:cstheme="minorHAnsi"/>
          <w:sz w:val="22"/>
          <w:szCs w:val="22"/>
          <w:lang w:val="en-IE"/>
        </w:rPr>
        <w:t xml:space="preserve"> by sitting in defined zones which are not recorded/photographed, or by following the event online. The special badges can be requested upon arrival at the venue.</w:t>
      </w:r>
    </w:p>
    <w:p w14:paraId="0987A689" w14:textId="154ECA81" w:rsidR="005A640B" w:rsidRPr="00E516F1" w:rsidRDefault="003C1179" w:rsidP="006247C0">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During the conference, the organiser </w:t>
      </w:r>
      <w:r w:rsidR="00AE4579" w:rsidRPr="00E516F1">
        <w:rPr>
          <w:rFonts w:asciiTheme="minorHAnsi" w:hAnsiTheme="minorHAnsi" w:cstheme="minorHAnsi"/>
          <w:sz w:val="22"/>
          <w:szCs w:val="22"/>
          <w:lang w:val="en-IE"/>
        </w:rPr>
        <w:t xml:space="preserve">will </w:t>
      </w:r>
      <w:r w:rsidRPr="00E516F1">
        <w:rPr>
          <w:rFonts w:asciiTheme="minorHAnsi" w:hAnsiTheme="minorHAnsi" w:cstheme="minorHAnsi"/>
          <w:sz w:val="22"/>
          <w:szCs w:val="22"/>
          <w:lang w:val="en-IE"/>
        </w:rPr>
        <w:t xml:space="preserve">be recording the speakers, including any question and answer sessions or panel discussions. The recording will be </w:t>
      </w:r>
      <w:r w:rsidR="00BE453D" w:rsidRPr="00E516F1">
        <w:rPr>
          <w:rFonts w:asciiTheme="minorHAnsi" w:hAnsiTheme="minorHAnsi" w:cstheme="minorHAnsi"/>
          <w:sz w:val="22"/>
          <w:szCs w:val="22"/>
          <w:lang w:val="en-IE"/>
        </w:rPr>
        <w:t xml:space="preserve">published </w:t>
      </w:r>
      <w:r w:rsidR="00971C5C" w:rsidRPr="00E516F1">
        <w:rPr>
          <w:rFonts w:asciiTheme="minorHAnsi" w:hAnsiTheme="minorHAnsi" w:cstheme="minorHAnsi"/>
          <w:sz w:val="22"/>
          <w:szCs w:val="22"/>
          <w:lang w:val="en-IE"/>
        </w:rPr>
        <w:t xml:space="preserve">with open access </w:t>
      </w:r>
      <w:r w:rsidR="00BE453D" w:rsidRPr="00E516F1">
        <w:rPr>
          <w:rFonts w:asciiTheme="minorHAnsi" w:hAnsiTheme="minorHAnsi" w:cstheme="minorHAnsi"/>
          <w:sz w:val="22"/>
          <w:szCs w:val="22"/>
          <w:lang w:val="en-IE"/>
        </w:rPr>
        <w:t xml:space="preserve">on the website of the Commission </w:t>
      </w:r>
      <w:hyperlink r:id="rId16" w:history="1">
        <w:r w:rsidR="00BE453D" w:rsidRPr="00E516F1">
          <w:rPr>
            <w:rStyle w:val="Hyperlink"/>
            <w:rFonts w:asciiTheme="minorHAnsi" w:hAnsiTheme="minorHAnsi" w:cstheme="minorHAnsi"/>
            <w:sz w:val="22"/>
            <w:szCs w:val="22"/>
            <w:lang w:val="en-IE"/>
          </w:rPr>
          <w:t>https://digital-strategy.ec.europa.eu/en</w:t>
        </w:r>
      </w:hyperlink>
      <w:r w:rsidR="00BE453D" w:rsidRPr="00E516F1">
        <w:rPr>
          <w:rFonts w:asciiTheme="minorHAnsi" w:hAnsiTheme="minorHAnsi" w:cstheme="minorHAnsi"/>
          <w:sz w:val="22"/>
          <w:szCs w:val="22"/>
          <w:lang w:val="en-IE"/>
        </w:rPr>
        <w:t xml:space="preserve"> and/or the event website</w:t>
      </w:r>
      <w:r w:rsidRPr="00E516F1">
        <w:rPr>
          <w:rFonts w:asciiTheme="minorHAnsi" w:hAnsiTheme="minorHAnsi" w:cstheme="minorHAnsi"/>
          <w:sz w:val="22"/>
          <w:szCs w:val="22"/>
          <w:lang w:val="en-IE"/>
        </w:rPr>
        <w:t>.</w:t>
      </w:r>
    </w:p>
    <w:p w14:paraId="28C75466" w14:textId="18ACFAA2" w:rsidR="00AF6BD8" w:rsidRPr="00E516F1" w:rsidRDefault="00AF6BD8" w:rsidP="006247C0">
      <w:pPr>
        <w:autoSpaceDE w:val="0"/>
        <w:autoSpaceDN w:val="0"/>
        <w:adjustRightInd w:val="0"/>
        <w:spacing w:after="0" w:line="276" w:lineRule="auto"/>
        <w:rPr>
          <w:rFonts w:asciiTheme="minorHAnsi" w:eastAsia="Cambria" w:hAnsiTheme="minorHAnsi" w:cstheme="minorHAnsi"/>
          <w:sz w:val="22"/>
          <w:szCs w:val="22"/>
          <w:lang w:val="en-IE" w:eastAsia="en-US"/>
        </w:rPr>
      </w:pPr>
      <w:r w:rsidRPr="00E516F1">
        <w:rPr>
          <w:rFonts w:asciiTheme="minorHAnsi" w:eastAsia="Cambria" w:hAnsiTheme="minorHAnsi" w:cstheme="minorHAnsi"/>
          <w:sz w:val="22"/>
          <w:szCs w:val="22"/>
          <w:lang w:val="en-IE" w:eastAsia="en-US"/>
        </w:rPr>
        <w:t xml:space="preserve">Your personal data will </w:t>
      </w:r>
      <w:r w:rsidRPr="00E516F1">
        <w:rPr>
          <w:rFonts w:asciiTheme="minorHAnsi" w:eastAsia="Cambria" w:hAnsiTheme="minorHAnsi" w:cstheme="minorHAnsi"/>
          <w:sz w:val="22"/>
          <w:szCs w:val="22"/>
          <w:u w:val="single"/>
          <w:lang w:val="en-IE" w:eastAsia="en-US"/>
        </w:rPr>
        <w:t>not</w:t>
      </w:r>
      <w:r w:rsidRPr="00E516F1">
        <w:rPr>
          <w:rFonts w:asciiTheme="minorHAnsi" w:eastAsia="Cambria" w:hAnsiTheme="minorHAnsi" w:cstheme="minorHAnsi"/>
          <w:sz w:val="22"/>
          <w:szCs w:val="22"/>
          <w:lang w:val="en-IE" w:eastAsia="en-US"/>
        </w:rPr>
        <w:t xml:space="preserve"> be used for an</w:t>
      </w:r>
      <w:r w:rsidR="00814104" w:rsidRPr="00E516F1">
        <w:rPr>
          <w:rFonts w:asciiTheme="minorHAnsi" w:eastAsia="Cambria" w:hAnsiTheme="minorHAnsi" w:cstheme="minorHAnsi"/>
          <w:sz w:val="22"/>
          <w:szCs w:val="22"/>
          <w:lang w:val="en-IE" w:eastAsia="en-US"/>
        </w:rPr>
        <w:t>y</w:t>
      </w:r>
      <w:r w:rsidRPr="00E516F1">
        <w:rPr>
          <w:rFonts w:asciiTheme="minorHAnsi" w:eastAsia="Cambria" w:hAnsiTheme="minorHAnsi" w:cstheme="minorHAnsi"/>
          <w:sz w:val="22"/>
          <w:szCs w:val="22"/>
          <w:lang w:val="en-IE" w:eastAsia="en-US"/>
        </w:rPr>
        <w:t xml:space="preserve"> automated decision-making including profiling.</w:t>
      </w:r>
    </w:p>
    <w:p w14:paraId="28502F8F" w14:textId="77777777" w:rsidR="006444E8" w:rsidRPr="00E516F1" w:rsidRDefault="006444E8" w:rsidP="006247C0">
      <w:pPr>
        <w:spacing w:after="0" w:line="276" w:lineRule="auto"/>
        <w:rPr>
          <w:rFonts w:asciiTheme="minorHAnsi" w:hAnsiTheme="minorHAnsi" w:cstheme="minorHAnsi"/>
          <w:sz w:val="22"/>
          <w:szCs w:val="22"/>
          <w:lang w:val="en-IE"/>
        </w:rPr>
      </w:pPr>
    </w:p>
    <w:p w14:paraId="44D6CB1E" w14:textId="427C26A8" w:rsidR="00AF6BD8" w:rsidRPr="00E516F1" w:rsidRDefault="006E3523" w:rsidP="006247C0">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Calibri" w:hAnsiTheme="minorHAnsi" w:cstheme="minorHAnsi"/>
          <w:b/>
          <w:sz w:val="22"/>
          <w:szCs w:val="22"/>
          <w:lang w:val="en-IE" w:eastAsia="en-US"/>
        </w:rPr>
      </w:pPr>
      <w:r w:rsidRPr="00E516F1">
        <w:rPr>
          <w:rFonts w:asciiTheme="minorHAnsi" w:eastAsia="Calibri" w:hAnsiTheme="minorHAnsi" w:cstheme="minorHAnsi"/>
          <w:b/>
          <w:sz w:val="22"/>
          <w:szCs w:val="22"/>
          <w:lang w:val="en-IE" w:eastAsia="en-US"/>
        </w:rPr>
        <w:t>3.</w:t>
      </w:r>
      <w:r w:rsidRPr="00E516F1">
        <w:rPr>
          <w:rFonts w:asciiTheme="minorHAnsi" w:eastAsia="Calibri" w:hAnsiTheme="minorHAnsi" w:cstheme="minorHAnsi"/>
          <w:b/>
          <w:sz w:val="22"/>
          <w:szCs w:val="22"/>
          <w:lang w:val="en-IE" w:eastAsia="en-US"/>
        </w:rPr>
        <w:tab/>
      </w:r>
      <w:r w:rsidR="00AF6BD8" w:rsidRPr="00E516F1">
        <w:rPr>
          <w:rFonts w:asciiTheme="minorHAnsi" w:eastAsia="Calibri" w:hAnsiTheme="minorHAnsi" w:cstheme="minorHAnsi"/>
          <w:b/>
          <w:sz w:val="22"/>
          <w:szCs w:val="22"/>
          <w:lang w:val="en-IE" w:eastAsia="en-US"/>
        </w:rPr>
        <w:t>On what legal ground(s) do we process your personal data?</w:t>
      </w:r>
    </w:p>
    <w:p w14:paraId="78048D11" w14:textId="68F7D71B" w:rsidR="00AF6BD8" w:rsidRPr="00E516F1" w:rsidRDefault="008C4555" w:rsidP="006247C0">
      <w:pPr>
        <w:spacing w:line="276" w:lineRule="auto"/>
        <w:rPr>
          <w:rFonts w:asciiTheme="minorHAnsi" w:hAnsiTheme="minorHAnsi" w:cstheme="minorHAnsi"/>
          <w:sz w:val="22"/>
          <w:szCs w:val="22"/>
          <w:lang w:val="en-IE"/>
        </w:rPr>
      </w:pPr>
      <w:r w:rsidRPr="00E516F1">
        <w:rPr>
          <w:rStyle w:val="Bodytext2Italic"/>
          <w:rFonts w:asciiTheme="minorHAnsi" w:hAnsiTheme="minorHAnsi" w:cstheme="minorHAnsi"/>
          <w:i w:val="0"/>
          <w:iCs w:val="0"/>
          <w:color w:val="auto"/>
          <w:sz w:val="22"/>
          <w:szCs w:val="22"/>
          <w:lang w:val="en-IE"/>
        </w:rPr>
        <w:t xml:space="preserve">The processing operations on personal data, linked to the organisation, management, follow-up and promotion of the </w:t>
      </w:r>
      <w:r w:rsidR="006E6DD3" w:rsidRPr="00E516F1">
        <w:rPr>
          <w:rFonts w:asciiTheme="minorHAnsi" w:hAnsiTheme="minorHAnsi" w:cstheme="minorHAnsi"/>
          <w:sz w:val="22"/>
          <w:szCs w:val="22"/>
          <w:lang w:val="en-IE"/>
        </w:rPr>
        <w:t xml:space="preserve">DSA Stakeholder Event </w:t>
      </w:r>
      <w:r w:rsidRPr="00E516F1">
        <w:rPr>
          <w:rStyle w:val="Bodytext2Italic"/>
          <w:rFonts w:asciiTheme="minorHAnsi" w:hAnsiTheme="minorHAnsi" w:cstheme="minorHAnsi"/>
          <w:i w:val="0"/>
          <w:iCs w:val="0"/>
          <w:color w:val="auto"/>
          <w:sz w:val="22"/>
          <w:szCs w:val="22"/>
          <w:lang w:val="en-IE"/>
        </w:rPr>
        <w:t xml:space="preserve">(including </w:t>
      </w:r>
      <w:r w:rsidRPr="00E516F1">
        <w:rPr>
          <w:rFonts w:asciiTheme="minorHAnsi" w:hAnsiTheme="minorHAnsi" w:cstheme="minorHAnsi"/>
          <w:sz w:val="22"/>
          <w:szCs w:val="22"/>
          <w:lang w:val="en-IE"/>
        </w:rPr>
        <w:t>web-streaming, photos,</w:t>
      </w:r>
      <w:r w:rsidRPr="00E516F1">
        <w:rPr>
          <w:rFonts w:asciiTheme="minorHAnsi" w:hAnsiTheme="minorHAnsi" w:cstheme="minorHAnsi"/>
          <w:sz w:val="22"/>
          <w:szCs w:val="22"/>
        </w:rPr>
        <w:t xml:space="preserve"> </w:t>
      </w:r>
      <w:r w:rsidRPr="00E516F1">
        <w:rPr>
          <w:rFonts w:asciiTheme="minorHAnsi" w:hAnsiTheme="minorHAnsi" w:cstheme="minorHAnsi"/>
          <w:sz w:val="22"/>
          <w:szCs w:val="22"/>
          <w:lang w:val="en-IE"/>
        </w:rPr>
        <w:t>audio-visual recording</w:t>
      </w:r>
      <w:r w:rsidR="00D07855" w:rsidRPr="00E516F1">
        <w:rPr>
          <w:rFonts w:asciiTheme="minorHAnsi" w:hAnsiTheme="minorHAnsi" w:cstheme="minorHAnsi"/>
          <w:sz w:val="22"/>
          <w:szCs w:val="22"/>
          <w:lang w:val="en-IE"/>
        </w:rPr>
        <w:t>, the use of video conferencing services</w:t>
      </w:r>
      <w:r w:rsidRPr="00E516F1">
        <w:rPr>
          <w:rFonts w:asciiTheme="minorHAnsi" w:hAnsiTheme="minorHAnsi" w:cstheme="minorHAnsi"/>
          <w:sz w:val="22"/>
          <w:szCs w:val="22"/>
          <w:lang w:val="en-IE"/>
        </w:rPr>
        <w:t>)</w:t>
      </w:r>
      <w:r w:rsidRPr="00E516F1">
        <w:rPr>
          <w:rStyle w:val="Bodytext2Italic"/>
          <w:rFonts w:asciiTheme="minorHAnsi" w:hAnsiTheme="minorHAnsi" w:cstheme="minorHAnsi"/>
          <w:i w:val="0"/>
          <w:iCs w:val="0"/>
          <w:color w:val="auto"/>
          <w:sz w:val="22"/>
          <w:szCs w:val="22"/>
          <w:lang w:val="en-IE"/>
        </w:rPr>
        <w:t xml:space="preserve"> are necessary for the management and functioning of the Commission</w:t>
      </w:r>
      <w:r w:rsidR="001D03D0" w:rsidRPr="00E516F1">
        <w:rPr>
          <w:rStyle w:val="Bodytext2Italic"/>
          <w:rFonts w:asciiTheme="minorHAnsi" w:hAnsiTheme="minorHAnsi" w:cstheme="minorHAnsi"/>
          <w:i w:val="0"/>
          <w:iCs w:val="0"/>
          <w:color w:val="auto"/>
          <w:sz w:val="22"/>
          <w:szCs w:val="22"/>
          <w:lang w:val="en-IE"/>
        </w:rPr>
        <w:t>, as mandated by the Treaties.</w:t>
      </w:r>
      <w:r w:rsidRPr="00E516F1">
        <w:rPr>
          <w:rStyle w:val="Bodytext2Italic"/>
          <w:rFonts w:asciiTheme="minorHAnsi" w:hAnsiTheme="minorHAnsi" w:cstheme="minorHAnsi"/>
          <w:i w:val="0"/>
          <w:iCs w:val="0"/>
          <w:color w:val="auto"/>
          <w:sz w:val="22"/>
          <w:szCs w:val="22"/>
          <w:lang w:val="en-IE"/>
        </w:rPr>
        <w:t xml:space="preserve"> Th</w:t>
      </w:r>
      <w:r w:rsidR="00C573F6" w:rsidRPr="00E516F1">
        <w:rPr>
          <w:rStyle w:val="Bodytext2Italic"/>
          <w:rFonts w:asciiTheme="minorHAnsi" w:hAnsiTheme="minorHAnsi" w:cstheme="minorHAnsi"/>
          <w:i w:val="0"/>
          <w:iCs w:val="0"/>
          <w:color w:val="auto"/>
          <w:sz w:val="22"/>
          <w:szCs w:val="22"/>
          <w:lang w:val="en-IE"/>
        </w:rPr>
        <w:t>os</w:t>
      </w:r>
      <w:r w:rsidR="001D03D0" w:rsidRPr="00E516F1">
        <w:rPr>
          <w:rStyle w:val="Bodytext2Italic"/>
          <w:rFonts w:asciiTheme="minorHAnsi" w:hAnsiTheme="minorHAnsi" w:cstheme="minorHAnsi"/>
          <w:i w:val="0"/>
          <w:iCs w:val="0"/>
          <w:color w:val="auto"/>
          <w:sz w:val="22"/>
          <w:szCs w:val="22"/>
          <w:lang w:val="en-IE"/>
        </w:rPr>
        <w:t>e</w:t>
      </w:r>
      <w:r w:rsidR="00C573F6" w:rsidRPr="00E516F1">
        <w:rPr>
          <w:rStyle w:val="Bodytext2Italic"/>
          <w:rFonts w:asciiTheme="minorHAnsi" w:hAnsiTheme="minorHAnsi" w:cstheme="minorHAnsi"/>
          <w:i w:val="0"/>
          <w:iCs w:val="0"/>
          <w:color w:val="auto"/>
          <w:sz w:val="22"/>
          <w:szCs w:val="22"/>
          <w:lang w:val="en-IE"/>
        </w:rPr>
        <w:t xml:space="preserve"> provisions are</w:t>
      </w:r>
      <w:r w:rsidRPr="00E516F1">
        <w:rPr>
          <w:rStyle w:val="Bodytext2Italic"/>
          <w:rFonts w:asciiTheme="minorHAnsi" w:hAnsiTheme="minorHAnsi" w:cstheme="minorHAnsi"/>
          <w:i w:val="0"/>
          <w:iCs w:val="0"/>
          <w:color w:val="auto"/>
          <w:sz w:val="22"/>
          <w:szCs w:val="22"/>
          <w:lang w:val="en-IE"/>
        </w:rPr>
        <w:t xml:space="preserve"> in particular, Article 11 of the Treaty on European Union and Article 15 of the Treaty on the Functioning of the European Union. Consequently, </w:t>
      </w:r>
      <w:r w:rsidRPr="00E516F1">
        <w:rPr>
          <w:rFonts w:asciiTheme="minorHAnsi" w:hAnsiTheme="minorHAnsi" w:cstheme="minorHAnsi"/>
          <w:sz w:val="22"/>
          <w:szCs w:val="22"/>
          <w:lang w:val="en-IE"/>
        </w:rPr>
        <w:t>those proc</w:t>
      </w:r>
      <w:r w:rsidR="00AF6BD8" w:rsidRPr="00E516F1">
        <w:rPr>
          <w:rFonts w:asciiTheme="minorHAnsi" w:hAnsiTheme="minorHAnsi" w:cstheme="minorHAnsi"/>
          <w:sz w:val="22"/>
          <w:szCs w:val="22"/>
          <w:lang w:val="en-IE"/>
        </w:rPr>
        <w:t xml:space="preserve">essing </w:t>
      </w:r>
      <w:r w:rsidRPr="00E516F1">
        <w:rPr>
          <w:rFonts w:asciiTheme="minorHAnsi" w:hAnsiTheme="minorHAnsi" w:cstheme="minorHAnsi"/>
          <w:sz w:val="22"/>
          <w:szCs w:val="22"/>
          <w:lang w:val="en-IE"/>
        </w:rPr>
        <w:t>operations are</w:t>
      </w:r>
      <w:r w:rsidR="00AF6BD8" w:rsidRPr="00E516F1">
        <w:rPr>
          <w:rFonts w:asciiTheme="minorHAnsi" w:hAnsiTheme="minorHAnsi" w:cstheme="minorHAnsi"/>
          <w:sz w:val="22"/>
          <w:szCs w:val="22"/>
          <w:lang w:val="en-IE"/>
        </w:rPr>
        <w:t xml:space="preserve"> lawful under </w:t>
      </w:r>
      <w:r w:rsidR="006444E8" w:rsidRPr="00E516F1">
        <w:rPr>
          <w:rFonts w:asciiTheme="minorHAnsi" w:hAnsiTheme="minorHAnsi" w:cstheme="minorHAnsi"/>
          <w:b/>
          <w:bCs/>
          <w:sz w:val="22"/>
          <w:szCs w:val="22"/>
          <w:lang w:val="en-IE"/>
        </w:rPr>
        <w:t>A</w:t>
      </w:r>
      <w:r w:rsidR="00AF6BD8" w:rsidRPr="00E516F1">
        <w:rPr>
          <w:rFonts w:asciiTheme="minorHAnsi" w:hAnsiTheme="minorHAnsi" w:cstheme="minorHAnsi"/>
          <w:b/>
          <w:bCs/>
          <w:sz w:val="22"/>
          <w:szCs w:val="22"/>
          <w:lang w:val="en-IE"/>
        </w:rPr>
        <w:t>rticle 5</w:t>
      </w:r>
      <w:r w:rsidR="006444E8" w:rsidRPr="00E516F1">
        <w:rPr>
          <w:rFonts w:asciiTheme="minorHAnsi" w:hAnsiTheme="minorHAnsi" w:cstheme="minorHAnsi"/>
          <w:b/>
          <w:bCs/>
          <w:sz w:val="22"/>
          <w:szCs w:val="22"/>
          <w:lang w:val="en-IE"/>
        </w:rPr>
        <w:t>(1)(</w:t>
      </w:r>
      <w:r w:rsidR="00AF6BD8" w:rsidRPr="00E516F1">
        <w:rPr>
          <w:rFonts w:asciiTheme="minorHAnsi" w:hAnsiTheme="minorHAnsi" w:cstheme="minorHAnsi"/>
          <w:b/>
          <w:bCs/>
          <w:sz w:val="22"/>
          <w:szCs w:val="22"/>
          <w:lang w:val="en-IE"/>
        </w:rPr>
        <w:t>a</w:t>
      </w:r>
      <w:r w:rsidR="006444E8" w:rsidRPr="00E516F1">
        <w:rPr>
          <w:rFonts w:asciiTheme="minorHAnsi" w:hAnsiTheme="minorHAnsi" w:cstheme="minorHAnsi"/>
          <w:b/>
          <w:bCs/>
          <w:sz w:val="22"/>
          <w:szCs w:val="22"/>
          <w:lang w:val="en-IE"/>
        </w:rPr>
        <w:t>)</w:t>
      </w:r>
      <w:r w:rsidR="00AF6BD8" w:rsidRPr="00E516F1">
        <w:rPr>
          <w:rFonts w:asciiTheme="minorHAnsi" w:hAnsiTheme="minorHAnsi" w:cstheme="minorHAnsi"/>
          <w:b/>
          <w:bCs/>
          <w:sz w:val="22"/>
          <w:szCs w:val="22"/>
          <w:lang w:val="en-IE"/>
        </w:rPr>
        <w:t xml:space="preserve"> of Regulation </w:t>
      </w:r>
      <w:r w:rsidR="006444E8" w:rsidRPr="00E516F1">
        <w:rPr>
          <w:rFonts w:asciiTheme="minorHAnsi" w:hAnsiTheme="minorHAnsi" w:cstheme="minorHAnsi"/>
          <w:b/>
          <w:bCs/>
          <w:sz w:val="22"/>
          <w:szCs w:val="22"/>
          <w:lang w:val="en-IE"/>
        </w:rPr>
        <w:t xml:space="preserve">(EU) </w:t>
      </w:r>
      <w:r w:rsidRPr="00E516F1">
        <w:rPr>
          <w:rFonts w:asciiTheme="minorHAnsi" w:hAnsiTheme="minorHAnsi" w:cstheme="minorHAnsi"/>
          <w:b/>
          <w:bCs/>
          <w:sz w:val="22"/>
          <w:szCs w:val="22"/>
          <w:lang w:val="en-IE"/>
        </w:rPr>
        <w:t>2018/1725</w:t>
      </w:r>
      <w:r w:rsidR="00AF6BD8" w:rsidRPr="00E516F1">
        <w:rPr>
          <w:rFonts w:asciiTheme="minorHAnsi" w:hAnsiTheme="minorHAnsi" w:cstheme="minorHAnsi"/>
          <w:sz w:val="22"/>
          <w:szCs w:val="22"/>
          <w:lang w:val="en-IE"/>
        </w:rPr>
        <w:t xml:space="preserve"> </w:t>
      </w:r>
      <w:r w:rsidRPr="00E516F1">
        <w:rPr>
          <w:rFonts w:asciiTheme="minorHAnsi" w:hAnsiTheme="minorHAnsi" w:cstheme="minorHAnsi"/>
          <w:sz w:val="22"/>
          <w:szCs w:val="22"/>
          <w:lang w:val="en-IE"/>
        </w:rPr>
        <w:t xml:space="preserve">(processing is necessary for the </w:t>
      </w:r>
      <w:r w:rsidRPr="00E516F1">
        <w:rPr>
          <w:rFonts w:asciiTheme="minorHAnsi" w:hAnsiTheme="minorHAnsi" w:cstheme="minorHAnsi"/>
          <w:b/>
          <w:bCs/>
          <w:sz w:val="22"/>
          <w:szCs w:val="22"/>
          <w:lang w:val="en-IE"/>
        </w:rPr>
        <w:t xml:space="preserve">performance of a task carried out in the public interest </w:t>
      </w:r>
      <w:r w:rsidRPr="00E516F1">
        <w:rPr>
          <w:rFonts w:asciiTheme="minorHAnsi" w:hAnsiTheme="minorHAnsi" w:cstheme="minorHAnsi"/>
          <w:sz w:val="22"/>
          <w:szCs w:val="22"/>
          <w:lang w:val="en-IE"/>
        </w:rPr>
        <w:t>or in the exercise of official authority vested in the Union institution or body)</w:t>
      </w:r>
      <w:r w:rsidR="00362207" w:rsidRPr="00E516F1">
        <w:rPr>
          <w:rFonts w:asciiTheme="minorHAnsi" w:hAnsiTheme="minorHAnsi" w:cstheme="minorHAnsi"/>
          <w:sz w:val="22"/>
          <w:szCs w:val="22"/>
          <w:lang w:val="en-IE"/>
        </w:rPr>
        <w:t>.</w:t>
      </w:r>
    </w:p>
    <w:p w14:paraId="605A8DC8" w14:textId="78BE51B8" w:rsidR="00D07855" w:rsidRPr="00E516F1" w:rsidRDefault="00D07855" w:rsidP="006247C0">
      <w:pPr>
        <w:keepNext/>
        <w:spacing w:after="200" w:line="276" w:lineRule="auto"/>
        <w:rPr>
          <w:rFonts w:asciiTheme="minorHAnsi" w:eastAsia="Calibri" w:hAnsiTheme="minorHAnsi" w:cstheme="minorHAnsi"/>
          <w:sz w:val="22"/>
          <w:szCs w:val="22"/>
          <w:lang w:eastAsia="en-US"/>
        </w:rPr>
      </w:pPr>
      <w:r w:rsidRPr="00E516F1">
        <w:rPr>
          <w:rFonts w:asciiTheme="minorHAnsi" w:eastAsia="Calibri" w:hAnsiTheme="minorHAnsi" w:cstheme="minorHAnsi"/>
          <w:sz w:val="22"/>
          <w:szCs w:val="22"/>
          <w:lang w:eastAsia="en-US"/>
        </w:rPr>
        <w:t xml:space="preserve">More specifically, the objective of all processing activities related to </w:t>
      </w:r>
      <w:proofErr w:type="spellStart"/>
      <w:r w:rsidR="00BE453D" w:rsidRPr="00E516F1">
        <w:rPr>
          <w:rFonts w:asciiTheme="minorHAnsi" w:eastAsia="Calibri" w:hAnsiTheme="minorHAnsi" w:cstheme="minorHAnsi"/>
          <w:sz w:val="22"/>
          <w:szCs w:val="22"/>
          <w:lang w:eastAsia="en-US"/>
        </w:rPr>
        <w:t>Clevercast</w:t>
      </w:r>
      <w:proofErr w:type="spellEnd"/>
      <w:r w:rsidR="00971C5C" w:rsidRPr="00E516F1">
        <w:rPr>
          <w:rFonts w:asciiTheme="minorHAnsi" w:eastAsia="Calibri" w:hAnsiTheme="minorHAnsi" w:cstheme="minorHAnsi"/>
          <w:sz w:val="22"/>
          <w:szCs w:val="22"/>
          <w:lang w:eastAsia="en-US"/>
        </w:rPr>
        <w:t xml:space="preserve"> </w:t>
      </w:r>
      <w:r w:rsidRPr="00E516F1">
        <w:rPr>
          <w:rFonts w:asciiTheme="minorHAnsi" w:eastAsia="Calibri" w:hAnsiTheme="minorHAnsi" w:cstheme="minorHAnsi"/>
          <w:sz w:val="22"/>
          <w:szCs w:val="22"/>
          <w:lang w:eastAsia="en-US"/>
        </w:rPr>
        <w:t xml:space="preserve">is to support the management and the functioning of the European Commission, by adjusting the internal mechanisms and management systems to the new technological environment and </w:t>
      </w:r>
      <w:r w:rsidRPr="00E516F1">
        <w:rPr>
          <w:rFonts w:asciiTheme="minorHAnsi" w:eastAsia="Calibri" w:hAnsiTheme="minorHAnsi" w:cstheme="minorHAnsi"/>
          <w:sz w:val="22"/>
          <w:szCs w:val="22"/>
          <w:lang w:eastAsia="en-US"/>
        </w:rPr>
        <w:lastRenderedPageBreak/>
        <w:t xml:space="preserve">advancements, by providing to EC Staff the necessary means and tools to perform their daily tasks and by organizing EC’s operations according to the principles of sound financial management. Article 33.1 (a)(b) and (c) of the Regulation 2018/1046 that refers to the performance and principles of economy, efficiency and effectiveness is also applicable here. The use of </w:t>
      </w:r>
      <w:proofErr w:type="spellStart"/>
      <w:r w:rsidR="00226789" w:rsidRPr="00E516F1">
        <w:rPr>
          <w:rFonts w:asciiTheme="minorHAnsi" w:eastAsia="Calibri" w:hAnsiTheme="minorHAnsi" w:cstheme="minorHAnsi"/>
          <w:sz w:val="22"/>
          <w:szCs w:val="22"/>
          <w:lang w:eastAsia="en-US"/>
        </w:rPr>
        <w:t>C</w:t>
      </w:r>
      <w:r w:rsidR="0000306A" w:rsidRPr="00E516F1">
        <w:rPr>
          <w:rFonts w:asciiTheme="minorHAnsi" w:eastAsia="Calibri" w:hAnsiTheme="minorHAnsi" w:cstheme="minorHAnsi"/>
          <w:sz w:val="22"/>
          <w:szCs w:val="22"/>
          <w:lang w:eastAsia="en-US"/>
        </w:rPr>
        <w:t>levercast</w:t>
      </w:r>
      <w:proofErr w:type="spellEnd"/>
      <w:r w:rsidR="0000306A" w:rsidRPr="00E516F1">
        <w:rPr>
          <w:rFonts w:asciiTheme="minorHAnsi" w:eastAsia="Calibri" w:hAnsiTheme="minorHAnsi" w:cstheme="minorHAnsi"/>
          <w:sz w:val="22"/>
          <w:szCs w:val="22"/>
          <w:lang w:eastAsia="en-US"/>
        </w:rPr>
        <w:t xml:space="preserve"> </w:t>
      </w:r>
      <w:r w:rsidRPr="00E516F1">
        <w:rPr>
          <w:rFonts w:asciiTheme="minorHAnsi" w:eastAsia="Calibri" w:hAnsiTheme="minorHAnsi" w:cstheme="minorHAnsi"/>
          <w:sz w:val="22"/>
          <w:szCs w:val="22"/>
          <w:lang w:eastAsia="en-US"/>
        </w:rPr>
        <w:t xml:space="preserve">conferencing services </w:t>
      </w:r>
      <w:proofErr w:type="gramStart"/>
      <w:r w:rsidRPr="00E516F1">
        <w:rPr>
          <w:rFonts w:asciiTheme="minorHAnsi" w:eastAsia="Calibri" w:hAnsiTheme="minorHAnsi" w:cstheme="minorHAnsi"/>
          <w:sz w:val="22"/>
          <w:szCs w:val="22"/>
          <w:lang w:eastAsia="en-US"/>
        </w:rPr>
        <w:t>are</w:t>
      </w:r>
      <w:proofErr w:type="gramEnd"/>
      <w:r w:rsidRPr="00E516F1">
        <w:rPr>
          <w:rFonts w:asciiTheme="minorHAnsi" w:eastAsia="Calibri" w:hAnsiTheme="minorHAnsi" w:cstheme="minorHAnsi"/>
          <w:sz w:val="22"/>
          <w:szCs w:val="22"/>
          <w:lang w:eastAsia="en-US"/>
        </w:rPr>
        <w:t xml:space="preserve"> also in line with the EC’s Digital Strategy 2018 for a modern and digital working environment, including unified communication with advanced video-conferencing. </w:t>
      </w:r>
    </w:p>
    <w:p w14:paraId="37FD44FA" w14:textId="476B546E" w:rsidR="00362207" w:rsidRPr="00E516F1" w:rsidRDefault="00362207" w:rsidP="006247C0">
      <w:pPr>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The processing operations on personal data of the </w:t>
      </w:r>
      <w:r w:rsidR="00B94F29" w:rsidRPr="00E516F1">
        <w:rPr>
          <w:rFonts w:asciiTheme="minorHAnsi" w:hAnsiTheme="minorHAnsi" w:cstheme="minorHAnsi"/>
          <w:sz w:val="22"/>
          <w:szCs w:val="22"/>
          <w:lang w:val="en-IE"/>
        </w:rPr>
        <w:t>m</w:t>
      </w:r>
      <w:r w:rsidR="006247C0" w:rsidRPr="00E516F1">
        <w:rPr>
          <w:rFonts w:asciiTheme="minorHAnsi" w:hAnsiTheme="minorHAnsi" w:cstheme="minorHAnsi"/>
          <w:sz w:val="22"/>
          <w:szCs w:val="22"/>
          <w:lang w:val="en-IE"/>
        </w:rPr>
        <w:t>aster of ceremony and m</w:t>
      </w:r>
      <w:r w:rsidR="00B94F29" w:rsidRPr="00E516F1">
        <w:rPr>
          <w:rFonts w:asciiTheme="minorHAnsi" w:hAnsiTheme="minorHAnsi" w:cstheme="minorHAnsi"/>
          <w:sz w:val="22"/>
          <w:szCs w:val="22"/>
          <w:lang w:val="en-IE"/>
        </w:rPr>
        <w:t>oderator</w:t>
      </w:r>
      <w:r w:rsidR="006247C0" w:rsidRPr="00E516F1">
        <w:rPr>
          <w:rFonts w:asciiTheme="minorHAnsi" w:hAnsiTheme="minorHAnsi" w:cstheme="minorHAnsi"/>
          <w:sz w:val="22"/>
          <w:szCs w:val="22"/>
          <w:lang w:val="en-IE"/>
        </w:rPr>
        <w:t>s</w:t>
      </w:r>
      <w:r w:rsidR="00B94F29" w:rsidRPr="00E516F1">
        <w:rPr>
          <w:rFonts w:asciiTheme="minorHAnsi" w:hAnsiTheme="minorHAnsi" w:cstheme="minorHAnsi"/>
          <w:sz w:val="22"/>
          <w:szCs w:val="22"/>
          <w:lang w:val="en-IE"/>
        </w:rPr>
        <w:t xml:space="preserve"> </w:t>
      </w:r>
      <w:r w:rsidRPr="00E516F1">
        <w:rPr>
          <w:rFonts w:asciiTheme="minorHAnsi" w:hAnsiTheme="minorHAnsi" w:cstheme="minorHAnsi"/>
          <w:sz w:val="22"/>
          <w:szCs w:val="22"/>
          <w:lang w:val="en-IE"/>
        </w:rPr>
        <w:t xml:space="preserve">for the </w:t>
      </w:r>
      <w:r w:rsidR="006E6DD3" w:rsidRPr="00E516F1">
        <w:rPr>
          <w:rFonts w:asciiTheme="minorHAnsi" w:eastAsia="Cambria" w:hAnsiTheme="minorHAnsi" w:cstheme="minorHAnsi"/>
          <w:sz w:val="22"/>
          <w:szCs w:val="22"/>
          <w:lang w:val="en-IE" w:eastAsia="en-US"/>
        </w:rPr>
        <w:t>DSA Stakeholder Event</w:t>
      </w:r>
      <w:r w:rsidRPr="00E516F1">
        <w:rPr>
          <w:rFonts w:asciiTheme="minorHAnsi" w:hAnsiTheme="minorHAnsi" w:cstheme="minorHAnsi"/>
          <w:sz w:val="22"/>
          <w:szCs w:val="22"/>
          <w:lang w:val="en-IE"/>
        </w:rPr>
        <w:t xml:space="preserve"> with whom a contract is concluded are carried out in line with the contractual provisions. Consequently, that processing is necessary and lawful under </w:t>
      </w:r>
      <w:r w:rsidRPr="00E516F1">
        <w:rPr>
          <w:rFonts w:asciiTheme="minorHAnsi" w:hAnsiTheme="minorHAnsi" w:cstheme="minorHAnsi"/>
          <w:b/>
          <w:bCs/>
          <w:sz w:val="22"/>
          <w:szCs w:val="22"/>
          <w:lang w:val="en-IE"/>
        </w:rPr>
        <w:t>Article 5(1)(c) of Regulation (EU) 2018/1725</w:t>
      </w:r>
      <w:r w:rsidR="008C4555" w:rsidRPr="00E516F1">
        <w:rPr>
          <w:rFonts w:asciiTheme="minorHAnsi" w:hAnsiTheme="minorHAnsi" w:cstheme="minorHAnsi"/>
          <w:sz w:val="22"/>
          <w:szCs w:val="22"/>
          <w:lang w:val="en-IE"/>
        </w:rPr>
        <w:t xml:space="preserve"> (processing is necessary for the </w:t>
      </w:r>
      <w:r w:rsidR="008C4555" w:rsidRPr="00E516F1">
        <w:rPr>
          <w:rFonts w:asciiTheme="minorHAnsi" w:hAnsiTheme="minorHAnsi" w:cstheme="minorHAnsi"/>
          <w:b/>
          <w:bCs/>
          <w:sz w:val="22"/>
          <w:szCs w:val="22"/>
          <w:lang w:val="en-IE"/>
        </w:rPr>
        <w:t>performance of a contract</w:t>
      </w:r>
      <w:r w:rsidR="008C4555" w:rsidRPr="00E516F1">
        <w:rPr>
          <w:rFonts w:asciiTheme="minorHAnsi" w:hAnsiTheme="minorHAnsi" w:cstheme="minorHAnsi"/>
          <w:sz w:val="22"/>
          <w:szCs w:val="22"/>
          <w:lang w:val="en-IE"/>
        </w:rPr>
        <w:t xml:space="preserve"> to which the data subject is party or in order to take steps at the request of the data subject prior to entering into a contract)</w:t>
      </w:r>
      <w:r w:rsidRPr="00E516F1">
        <w:rPr>
          <w:rFonts w:asciiTheme="minorHAnsi" w:hAnsiTheme="minorHAnsi" w:cstheme="minorHAnsi"/>
          <w:sz w:val="22"/>
          <w:szCs w:val="22"/>
          <w:lang w:val="en-IE"/>
        </w:rPr>
        <w:t>.</w:t>
      </w:r>
    </w:p>
    <w:p w14:paraId="068F2159" w14:textId="1BE04DDC" w:rsidR="007F70A4" w:rsidRPr="00E516F1" w:rsidRDefault="007F70A4" w:rsidP="006247C0">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Your consent is required for:</w:t>
      </w:r>
    </w:p>
    <w:p w14:paraId="3BFF084F" w14:textId="09756FD7" w:rsidR="007F70A4" w:rsidRPr="00E516F1" w:rsidRDefault="006C1F90" w:rsidP="006247C0">
      <w:pPr>
        <w:pStyle w:val="NormalWeb"/>
        <w:numPr>
          <w:ilvl w:val="0"/>
          <w:numId w:val="33"/>
        </w:numPr>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For in-person participation only: </w:t>
      </w:r>
      <w:r w:rsidR="007F70A4" w:rsidRPr="00E516F1">
        <w:rPr>
          <w:rFonts w:asciiTheme="minorHAnsi" w:hAnsiTheme="minorHAnsi" w:cstheme="minorHAnsi"/>
          <w:sz w:val="22"/>
          <w:szCs w:val="22"/>
          <w:lang w:val="en-IE"/>
        </w:rPr>
        <w:t>the processing of your personal data relating to your dietary requirements</w:t>
      </w:r>
      <w:r w:rsidR="002D5B63">
        <w:rPr>
          <w:rFonts w:asciiTheme="minorHAnsi" w:hAnsiTheme="minorHAnsi" w:cstheme="minorHAnsi"/>
          <w:sz w:val="22"/>
          <w:szCs w:val="22"/>
          <w:lang w:val="en-IE"/>
        </w:rPr>
        <w:t xml:space="preserve"> or </w:t>
      </w:r>
      <w:r w:rsidR="007F70A4" w:rsidRPr="00E516F1">
        <w:rPr>
          <w:rFonts w:asciiTheme="minorHAnsi" w:hAnsiTheme="minorHAnsi" w:cstheme="minorHAnsi"/>
          <w:sz w:val="22"/>
          <w:szCs w:val="22"/>
          <w:lang w:val="en-IE"/>
        </w:rPr>
        <w:t xml:space="preserve">access </w:t>
      </w:r>
      <w:proofErr w:type="gramStart"/>
      <w:r w:rsidR="007F70A4" w:rsidRPr="00E516F1">
        <w:rPr>
          <w:rFonts w:asciiTheme="minorHAnsi" w:hAnsiTheme="minorHAnsi" w:cstheme="minorHAnsi"/>
          <w:sz w:val="22"/>
          <w:szCs w:val="22"/>
          <w:lang w:val="en-IE"/>
        </w:rPr>
        <w:t>requirements;</w:t>
      </w:r>
      <w:proofErr w:type="gramEnd"/>
    </w:p>
    <w:p w14:paraId="520D59B3" w14:textId="1F74DD3A" w:rsidR="007F70A4" w:rsidRPr="00E516F1" w:rsidRDefault="00362207" w:rsidP="006247C0">
      <w:pPr>
        <w:pStyle w:val="NormalWeb"/>
        <w:numPr>
          <w:ilvl w:val="0"/>
          <w:numId w:val="33"/>
        </w:numPr>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the processing of your personal data </w:t>
      </w:r>
      <w:r w:rsidR="008108F7" w:rsidRPr="00E516F1">
        <w:rPr>
          <w:rFonts w:asciiTheme="minorHAnsi" w:hAnsiTheme="minorHAnsi" w:cstheme="minorHAnsi"/>
          <w:sz w:val="22"/>
          <w:szCs w:val="22"/>
          <w:lang w:val="en-IE"/>
        </w:rPr>
        <w:t xml:space="preserve">to </w:t>
      </w:r>
      <w:r w:rsidR="001158E8" w:rsidRPr="00E516F1">
        <w:rPr>
          <w:rFonts w:asciiTheme="minorHAnsi" w:hAnsiTheme="minorHAnsi" w:cstheme="minorHAnsi"/>
          <w:sz w:val="22"/>
          <w:szCs w:val="22"/>
          <w:lang w:val="en-IE"/>
        </w:rPr>
        <w:t xml:space="preserve">invite </w:t>
      </w:r>
      <w:r w:rsidR="00B45FD3" w:rsidRPr="00E516F1">
        <w:rPr>
          <w:rFonts w:asciiTheme="minorHAnsi" w:hAnsiTheme="minorHAnsi" w:cstheme="minorHAnsi"/>
          <w:sz w:val="22"/>
          <w:szCs w:val="22"/>
          <w:lang w:val="en-IE"/>
        </w:rPr>
        <w:t>you</w:t>
      </w:r>
      <w:r w:rsidR="007F70A4" w:rsidRPr="00E516F1">
        <w:rPr>
          <w:rFonts w:asciiTheme="minorHAnsi" w:hAnsiTheme="minorHAnsi" w:cstheme="minorHAnsi"/>
          <w:sz w:val="22"/>
          <w:szCs w:val="22"/>
          <w:lang w:val="en-IE"/>
        </w:rPr>
        <w:t xml:space="preserve"> to future events </w:t>
      </w:r>
      <w:r w:rsidR="001158E8" w:rsidRPr="00E516F1">
        <w:rPr>
          <w:rFonts w:asciiTheme="minorHAnsi" w:hAnsiTheme="minorHAnsi" w:cstheme="minorHAnsi"/>
          <w:sz w:val="22"/>
          <w:szCs w:val="22"/>
          <w:lang w:val="en-IE"/>
        </w:rPr>
        <w:t>CNECT F.2</w:t>
      </w:r>
      <w:r w:rsidR="007F70A4" w:rsidRPr="00E516F1">
        <w:rPr>
          <w:rFonts w:asciiTheme="minorHAnsi" w:eastAsia="Calibri" w:hAnsiTheme="minorHAnsi" w:cstheme="minorHAnsi"/>
          <w:sz w:val="22"/>
          <w:szCs w:val="22"/>
          <w:lang w:val="en-IE" w:eastAsia="en-US"/>
        </w:rPr>
        <w:t xml:space="preserve"> </w:t>
      </w:r>
      <w:r w:rsidR="007F70A4" w:rsidRPr="00E516F1">
        <w:rPr>
          <w:rFonts w:asciiTheme="minorHAnsi" w:hAnsiTheme="minorHAnsi" w:cstheme="minorHAnsi"/>
          <w:sz w:val="22"/>
          <w:szCs w:val="22"/>
          <w:lang w:val="en-IE"/>
        </w:rPr>
        <w:t xml:space="preserve">may </w:t>
      </w:r>
      <w:proofErr w:type="gramStart"/>
      <w:r w:rsidR="007F70A4" w:rsidRPr="00E516F1">
        <w:rPr>
          <w:rFonts w:asciiTheme="minorHAnsi" w:hAnsiTheme="minorHAnsi" w:cstheme="minorHAnsi"/>
          <w:sz w:val="22"/>
          <w:szCs w:val="22"/>
          <w:lang w:val="en-IE"/>
        </w:rPr>
        <w:t>organise</w:t>
      </w:r>
      <w:r w:rsidR="00AC7AA6" w:rsidRPr="00E516F1">
        <w:rPr>
          <w:rFonts w:asciiTheme="minorHAnsi" w:hAnsiTheme="minorHAnsi" w:cstheme="minorHAnsi"/>
          <w:sz w:val="22"/>
          <w:szCs w:val="22"/>
          <w:lang w:val="en-IE"/>
        </w:rPr>
        <w:t>;</w:t>
      </w:r>
      <w:proofErr w:type="gramEnd"/>
    </w:p>
    <w:p w14:paraId="675227EF" w14:textId="77777777" w:rsidR="00C90679" w:rsidRPr="00E516F1" w:rsidRDefault="005A640B" w:rsidP="006247C0">
      <w:pPr>
        <w:pStyle w:val="NormalWeb"/>
        <w:numPr>
          <w:ilvl w:val="0"/>
          <w:numId w:val="33"/>
        </w:numPr>
        <w:spacing w:line="276" w:lineRule="auto"/>
        <w:jc w:val="both"/>
        <w:rPr>
          <w:rFonts w:asciiTheme="minorHAnsi" w:hAnsiTheme="minorHAnsi" w:cstheme="minorHAnsi"/>
          <w:sz w:val="22"/>
          <w:szCs w:val="22"/>
          <w:shd w:val="clear" w:color="auto" w:fill="FFFFFF"/>
          <w:lang w:val="en-IE"/>
        </w:rPr>
      </w:pPr>
      <w:r w:rsidRPr="00E516F1">
        <w:rPr>
          <w:rFonts w:asciiTheme="minorHAnsi" w:hAnsiTheme="minorHAnsi" w:cstheme="minorHAnsi"/>
          <w:sz w:val="22"/>
          <w:szCs w:val="22"/>
          <w:shd w:val="clear" w:color="auto" w:fill="FFFFFF"/>
          <w:lang w:val="en-IE"/>
        </w:rPr>
        <w:t xml:space="preserve">the processing of your personal data to participate in online polls, sharing of questions or idea or quizzes during the </w:t>
      </w:r>
      <w:r w:rsidR="006E6DD3" w:rsidRPr="00E516F1">
        <w:rPr>
          <w:rFonts w:asciiTheme="minorHAnsi" w:hAnsiTheme="minorHAnsi" w:cstheme="minorHAnsi"/>
          <w:sz w:val="22"/>
          <w:szCs w:val="22"/>
          <w:lang w:val="en-IE"/>
        </w:rPr>
        <w:t>DSA Stakeholder Event</w:t>
      </w:r>
      <w:r w:rsidRPr="00E516F1">
        <w:rPr>
          <w:rFonts w:asciiTheme="minorHAnsi" w:hAnsiTheme="minorHAnsi" w:cstheme="minorHAnsi"/>
          <w:sz w:val="22"/>
          <w:szCs w:val="22"/>
          <w:lang w:val="en-IE"/>
        </w:rPr>
        <w:t xml:space="preserve"> using the audience participation tool, </w:t>
      </w:r>
      <w:proofErr w:type="gramStart"/>
      <w:r w:rsidRPr="00E516F1">
        <w:rPr>
          <w:rFonts w:asciiTheme="minorHAnsi" w:hAnsiTheme="minorHAnsi" w:cstheme="minorHAnsi"/>
          <w:sz w:val="22"/>
          <w:szCs w:val="22"/>
          <w:lang w:val="en-IE"/>
        </w:rPr>
        <w:t>Sli.do</w:t>
      </w:r>
      <w:r w:rsidR="00C90679" w:rsidRPr="00E516F1">
        <w:rPr>
          <w:rFonts w:asciiTheme="minorHAnsi" w:hAnsiTheme="minorHAnsi" w:cstheme="minorHAnsi"/>
          <w:sz w:val="22"/>
          <w:szCs w:val="22"/>
          <w:lang w:val="en-IE"/>
        </w:rPr>
        <w:t>;</w:t>
      </w:r>
      <w:proofErr w:type="gramEnd"/>
    </w:p>
    <w:p w14:paraId="61A4CB26" w14:textId="7D50009B" w:rsidR="00AF6BD8" w:rsidRPr="00E516F1" w:rsidRDefault="00AF6BD8" w:rsidP="006247C0">
      <w:pPr>
        <w:spacing w:line="276" w:lineRule="auto"/>
        <w:rPr>
          <w:rFonts w:asciiTheme="minorHAnsi" w:hAnsiTheme="minorHAnsi" w:cstheme="minorHAnsi"/>
          <w:sz w:val="22"/>
          <w:szCs w:val="22"/>
          <w:shd w:val="clear" w:color="auto" w:fill="FFFFFF"/>
          <w:lang w:val="en-IE"/>
        </w:rPr>
      </w:pPr>
      <w:r w:rsidRPr="00E516F1">
        <w:rPr>
          <w:rFonts w:asciiTheme="minorHAnsi" w:hAnsiTheme="minorHAnsi" w:cstheme="minorHAnsi"/>
          <w:sz w:val="22"/>
          <w:szCs w:val="22"/>
          <w:shd w:val="clear" w:color="auto" w:fill="FFFFFF"/>
          <w:lang w:val="en-IE"/>
        </w:rPr>
        <w:t xml:space="preserve">If you opt-in, you are giving us your explicit consent under </w:t>
      </w:r>
      <w:r w:rsidRPr="00E516F1">
        <w:rPr>
          <w:rFonts w:asciiTheme="minorHAnsi" w:hAnsiTheme="minorHAnsi" w:cstheme="minorHAnsi"/>
          <w:b/>
          <w:bCs/>
          <w:sz w:val="22"/>
          <w:szCs w:val="22"/>
          <w:shd w:val="clear" w:color="auto" w:fill="FFFFFF"/>
          <w:lang w:val="en-IE"/>
        </w:rPr>
        <w:t>Article 5</w:t>
      </w:r>
      <w:r w:rsidR="006444E8" w:rsidRPr="00E516F1">
        <w:rPr>
          <w:rFonts w:asciiTheme="minorHAnsi" w:hAnsiTheme="minorHAnsi" w:cstheme="minorHAnsi"/>
          <w:b/>
          <w:bCs/>
          <w:sz w:val="22"/>
          <w:szCs w:val="22"/>
          <w:shd w:val="clear" w:color="auto" w:fill="FFFFFF"/>
          <w:lang w:val="en-IE"/>
        </w:rPr>
        <w:t>(1)</w:t>
      </w:r>
      <w:r w:rsidRPr="00E516F1">
        <w:rPr>
          <w:rFonts w:asciiTheme="minorHAnsi" w:hAnsiTheme="minorHAnsi" w:cstheme="minorHAnsi"/>
          <w:b/>
          <w:bCs/>
          <w:sz w:val="22"/>
          <w:szCs w:val="22"/>
          <w:shd w:val="clear" w:color="auto" w:fill="FFFFFF"/>
          <w:lang w:val="en-IE"/>
        </w:rPr>
        <w:t>(d) of Regulation (E</w:t>
      </w:r>
      <w:r w:rsidR="006444E8" w:rsidRPr="00E516F1">
        <w:rPr>
          <w:rFonts w:asciiTheme="minorHAnsi" w:hAnsiTheme="minorHAnsi" w:cstheme="minorHAnsi"/>
          <w:b/>
          <w:bCs/>
          <w:sz w:val="22"/>
          <w:szCs w:val="22"/>
          <w:shd w:val="clear" w:color="auto" w:fill="FFFFFF"/>
          <w:lang w:val="en-IE"/>
        </w:rPr>
        <w:t>U</w:t>
      </w:r>
      <w:r w:rsidRPr="00E516F1">
        <w:rPr>
          <w:rFonts w:asciiTheme="minorHAnsi" w:hAnsiTheme="minorHAnsi" w:cstheme="minorHAnsi"/>
          <w:b/>
          <w:bCs/>
          <w:sz w:val="22"/>
          <w:szCs w:val="22"/>
          <w:shd w:val="clear" w:color="auto" w:fill="FFFFFF"/>
          <w:lang w:val="en-IE"/>
        </w:rPr>
        <w:t>) 2018/1725</w:t>
      </w:r>
      <w:r w:rsidRPr="00E516F1">
        <w:rPr>
          <w:rFonts w:asciiTheme="minorHAnsi" w:hAnsiTheme="minorHAnsi" w:cstheme="minorHAnsi"/>
          <w:sz w:val="22"/>
          <w:szCs w:val="22"/>
          <w:shd w:val="clear" w:color="auto" w:fill="FFFFFF"/>
          <w:lang w:val="en-IE"/>
        </w:rPr>
        <w:t xml:space="preserve"> to process your personal data for th</w:t>
      </w:r>
      <w:r w:rsidR="00EA20AC" w:rsidRPr="00E516F1">
        <w:rPr>
          <w:rFonts w:asciiTheme="minorHAnsi" w:hAnsiTheme="minorHAnsi" w:cstheme="minorHAnsi"/>
          <w:sz w:val="22"/>
          <w:szCs w:val="22"/>
          <w:shd w:val="clear" w:color="auto" w:fill="FFFFFF"/>
          <w:lang w:val="en-IE"/>
        </w:rPr>
        <w:t>os</w:t>
      </w:r>
      <w:r w:rsidRPr="00E516F1">
        <w:rPr>
          <w:rFonts w:asciiTheme="minorHAnsi" w:hAnsiTheme="minorHAnsi" w:cstheme="minorHAnsi"/>
          <w:sz w:val="22"/>
          <w:szCs w:val="22"/>
          <w:shd w:val="clear" w:color="auto" w:fill="FFFFFF"/>
          <w:lang w:val="en-IE"/>
        </w:rPr>
        <w:t>e specific</w:t>
      </w:r>
      <w:r w:rsidR="00302511" w:rsidRPr="00E516F1">
        <w:rPr>
          <w:rFonts w:asciiTheme="minorHAnsi" w:hAnsiTheme="minorHAnsi" w:cstheme="minorHAnsi"/>
          <w:sz w:val="22"/>
          <w:szCs w:val="22"/>
          <w:shd w:val="clear" w:color="auto" w:fill="FFFFFF"/>
          <w:lang w:val="en-IE"/>
        </w:rPr>
        <w:t xml:space="preserve"> </w:t>
      </w:r>
      <w:r w:rsidRPr="00E516F1">
        <w:rPr>
          <w:rFonts w:asciiTheme="minorHAnsi" w:hAnsiTheme="minorHAnsi" w:cstheme="minorHAnsi"/>
          <w:sz w:val="22"/>
          <w:szCs w:val="22"/>
          <w:shd w:val="clear" w:color="auto" w:fill="FFFFFF"/>
          <w:lang w:val="en-IE"/>
        </w:rPr>
        <w:t>purposes.</w:t>
      </w:r>
      <w:r w:rsidR="00302511" w:rsidRPr="00E516F1">
        <w:rPr>
          <w:rFonts w:asciiTheme="minorHAnsi" w:hAnsiTheme="minorHAnsi" w:cstheme="minorHAnsi"/>
          <w:sz w:val="22"/>
          <w:szCs w:val="22"/>
          <w:shd w:val="clear" w:color="auto" w:fill="FFFFFF"/>
          <w:lang w:val="en-IE"/>
        </w:rPr>
        <w:t xml:space="preserve"> </w:t>
      </w:r>
      <w:r w:rsidR="00AF47A5" w:rsidRPr="00E516F1">
        <w:rPr>
          <w:rFonts w:asciiTheme="minorHAnsi" w:hAnsiTheme="minorHAnsi" w:cstheme="minorHAnsi"/>
          <w:sz w:val="22"/>
          <w:szCs w:val="22"/>
          <w:lang w:val="en-IE"/>
        </w:rPr>
        <w:t>You can</w:t>
      </w:r>
      <w:r w:rsidRPr="00E516F1">
        <w:rPr>
          <w:rFonts w:asciiTheme="minorHAnsi" w:hAnsiTheme="minorHAnsi" w:cstheme="minorHAnsi"/>
          <w:sz w:val="22"/>
          <w:szCs w:val="22"/>
          <w:lang w:val="en-IE"/>
        </w:rPr>
        <w:t xml:space="preserve"> give </w:t>
      </w:r>
      <w:r w:rsidR="00AF47A5" w:rsidRPr="00E516F1">
        <w:rPr>
          <w:rFonts w:asciiTheme="minorHAnsi" w:hAnsiTheme="minorHAnsi" w:cstheme="minorHAnsi"/>
          <w:sz w:val="22"/>
          <w:szCs w:val="22"/>
          <w:lang w:val="en-IE"/>
        </w:rPr>
        <w:t xml:space="preserve">your </w:t>
      </w:r>
      <w:r w:rsidRPr="00E516F1">
        <w:rPr>
          <w:rFonts w:asciiTheme="minorHAnsi" w:hAnsiTheme="minorHAnsi" w:cstheme="minorHAnsi"/>
          <w:sz w:val="22"/>
          <w:szCs w:val="22"/>
          <w:lang w:val="en-IE"/>
        </w:rPr>
        <w:t>consent via a clear affirmative act by ticking the box</w:t>
      </w:r>
      <w:r w:rsidR="00AF47A5" w:rsidRPr="00E516F1">
        <w:rPr>
          <w:rFonts w:asciiTheme="minorHAnsi" w:hAnsiTheme="minorHAnsi" w:cstheme="minorHAnsi"/>
          <w:sz w:val="22"/>
          <w:szCs w:val="22"/>
          <w:lang w:val="en-IE"/>
        </w:rPr>
        <w:t>(es)</w:t>
      </w:r>
      <w:r w:rsidRPr="00E516F1">
        <w:rPr>
          <w:rFonts w:asciiTheme="minorHAnsi" w:hAnsiTheme="minorHAnsi" w:cstheme="minorHAnsi"/>
          <w:sz w:val="22"/>
          <w:szCs w:val="22"/>
          <w:lang w:val="en-IE"/>
        </w:rPr>
        <w:t xml:space="preserve"> on the online registration form</w:t>
      </w:r>
      <w:r w:rsidRPr="00E516F1">
        <w:rPr>
          <w:rFonts w:asciiTheme="minorHAnsi" w:hAnsiTheme="minorHAnsi" w:cstheme="minorHAnsi"/>
          <w:sz w:val="22"/>
          <w:szCs w:val="22"/>
          <w:shd w:val="clear" w:color="auto" w:fill="FFFFFF"/>
          <w:lang w:val="en-IE"/>
        </w:rPr>
        <w:t>.</w:t>
      </w:r>
    </w:p>
    <w:p w14:paraId="3914DAA6" w14:textId="4455C74F" w:rsidR="001158E8" w:rsidRPr="00E516F1" w:rsidRDefault="006444E8" w:rsidP="006247C0">
      <w:pPr>
        <w:spacing w:line="276" w:lineRule="auto"/>
        <w:rPr>
          <w:rFonts w:asciiTheme="minorHAnsi" w:hAnsiTheme="minorHAnsi" w:cstheme="minorHAnsi"/>
          <w:sz w:val="22"/>
          <w:szCs w:val="22"/>
        </w:rPr>
      </w:pPr>
      <w:r w:rsidRPr="00E516F1">
        <w:rPr>
          <w:rFonts w:asciiTheme="minorHAnsi" w:hAnsiTheme="minorHAnsi" w:cstheme="minorHAnsi"/>
          <w:sz w:val="22"/>
          <w:szCs w:val="22"/>
          <w:shd w:val="clear" w:color="auto" w:fill="FFFFFF"/>
          <w:lang w:val="en-IE"/>
        </w:rPr>
        <w:t xml:space="preserve">Your </w:t>
      </w:r>
      <w:r w:rsidR="00AF6BD8" w:rsidRPr="00E516F1">
        <w:rPr>
          <w:rFonts w:asciiTheme="minorHAnsi" w:hAnsiTheme="minorHAnsi" w:cstheme="minorHAnsi"/>
          <w:sz w:val="22"/>
          <w:szCs w:val="22"/>
          <w:shd w:val="clear" w:color="auto" w:fill="FFFFFF"/>
          <w:lang w:val="en-IE"/>
        </w:rPr>
        <w:t>consent for these services can be withdrawn at any time</w:t>
      </w:r>
      <w:r w:rsidR="008108F7" w:rsidRPr="00E516F1">
        <w:rPr>
          <w:rFonts w:asciiTheme="minorHAnsi" w:hAnsiTheme="minorHAnsi" w:cstheme="minorHAnsi"/>
          <w:sz w:val="22"/>
          <w:szCs w:val="22"/>
          <w:shd w:val="clear" w:color="auto" w:fill="FFFFFF"/>
          <w:lang w:val="en-IE"/>
        </w:rPr>
        <w:t xml:space="preserve"> </w:t>
      </w:r>
      <w:r w:rsidR="001158E8" w:rsidRPr="00E516F1">
        <w:rPr>
          <w:rFonts w:asciiTheme="minorHAnsi" w:hAnsiTheme="minorHAnsi" w:cstheme="minorHAnsi"/>
          <w:sz w:val="22"/>
          <w:szCs w:val="22"/>
          <w:lang w:val="en-IE"/>
        </w:rPr>
        <w:t>by contacting</w:t>
      </w:r>
      <w:r w:rsidR="00362207" w:rsidRPr="00E516F1">
        <w:rPr>
          <w:rFonts w:asciiTheme="minorHAnsi" w:hAnsiTheme="minorHAnsi" w:cstheme="minorHAnsi"/>
          <w:sz w:val="22"/>
          <w:szCs w:val="22"/>
          <w:lang w:val="en-IE"/>
        </w:rPr>
        <w:t xml:space="preserve"> </w:t>
      </w:r>
      <w:hyperlink r:id="rId17" w:history="1">
        <w:r w:rsidR="001158E8" w:rsidRPr="00E516F1">
          <w:rPr>
            <w:rStyle w:val="Hyperlink"/>
            <w:rFonts w:asciiTheme="minorHAnsi" w:hAnsiTheme="minorHAnsi" w:cstheme="minorHAnsi"/>
            <w:color w:val="auto"/>
            <w:sz w:val="22"/>
            <w:szCs w:val="22"/>
          </w:rPr>
          <w:t>CNECT-DIGITAL-SERVICES@ec.europa.eu</w:t>
        </w:r>
      </w:hyperlink>
      <w:r w:rsidR="001158E8" w:rsidRPr="00E516F1">
        <w:rPr>
          <w:rStyle w:val="Hyperlink"/>
          <w:rFonts w:asciiTheme="minorHAnsi" w:hAnsiTheme="minorHAnsi" w:cstheme="minorHAnsi"/>
          <w:color w:val="auto"/>
          <w:sz w:val="22"/>
          <w:szCs w:val="22"/>
        </w:rPr>
        <w:t xml:space="preserve">. </w:t>
      </w:r>
    </w:p>
    <w:p w14:paraId="2301CDB1" w14:textId="781C4386" w:rsidR="006E3523" w:rsidRPr="00E516F1" w:rsidRDefault="006E3523" w:rsidP="006247C0">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Theme="minorHAnsi" w:hAnsiTheme="minorHAnsi" w:cstheme="minorHAnsi"/>
          <w:b/>
          <w:sz w:val="22"/>
          <w:szCs w:val="22"/>
          <w:lang w:val="en-IE"/>
        </w:rPr>
      </w:pPr>
      <w:r w:rsidRPr="00E516F1">
        <w:rPr>
          <w:rFonts w:asciiTheme="minorHAnsi" w:hAnsiTheme="minorHAnsi" w:cstheme="minorHAnsi"/>
          <w:b/>
          <w:sz w:val="22"/>
          <w:szCs w:val="22"/>
          <w:lang w:val="en-IE"/>
        </w:rPr>
        <w:t>4.</w:t>
      </w:r>
      <w:r w:rsidRPr="00E516F1">
        <w:rPr>
          <w:rFonts w:asciiTheme="minorHAnsi" w:hAnsiTheme="minorHAnsi" w:cstheme="minorHAnsi"/>
          <w:b/>
          <w:sz w:val="22"/>
          <w:szCs w:val="22"/>
          <w:lang w:val="en-IE"/>
        </w:rPr>
        <w:tab/>
        <w:t>Which personal data do we collect and further process?</w:t>
      </w:r>
    </w:p>
    <w:p w14:paraId="15CE4E25" w14:textId="79DB5CFE" w:rsidR="006C1F90" w:rsidRPr="00E516F1" w:rsidRDefault="006C1F90" w:rsidP="00594224">
      <w:pPr>
        <w:pStyle w:val="NormalWeb"/>
        <w:spacing w:after="203" w:line="276" w:lineRule="auto"/>
        <w:jc w:val="both"/>
        <w:rPr>
          <w:rFonts w:asciiTheme="minorHAnsi" w:hAnsiTheme="minorHAnsi" w:cstheme="minorHAnsi"/>
          <w:sz w:val="22"/>
          <w:szCs w:val="22"/>
          <w:lang w:val="en-IE"/>
        </w:rPr>
      </w:pPr>
      <w:r w:rsidRPr="00E516F1">
        <w:rPr>
          <w:rFonts w:asciiTheme="minorHAnsi" w:hAnsiTheme="minorHAnsi" w:cstheme="minorHAnsi"/>
          <w:b/>
          <w:bCs/>
          <w:sz w:val="22"/>
          <w:szCs w:val="22"/>
          <w:lang w:val="en-IE"/>
        </w:rPr>
        <w:t>For participants who will watch the web-streaming</w:t>
      </w:r>
      <w:r w:rsidR="00971C5C" w:rsidRPr="00E516F1">
        <w:rPr>
          <w:rFonts w:asciiTheme="minorHAnsi" w:hAnsiTheme="minorHAnsi" w:cstheme="minorHAnsi"/>
          <w:b/>
          <w:bCs/>
          <w:sz w:val="22"/>
          <w:szCs w:val="22"/>
          <w:lang w:val="en-IE"/>
        </w:rPr>
        <w:t xml:space="preserve"> embedded on the Europa website</w:t>
      </w:r>
      <w:r w:rsidR="00540F7B" w:rsidRPr="00E516F1">
        <w:rPr>
          <w:rFonts w:asciiTheme="minorHAnsi" w:hAnsiTheme="minorHAnsi" w:cstheme="minorHAnsi"/>
          <w:b/>
          <w:bCs/>
          <w:sz w:val="22"/>
          <w:szCs w:val="22"/>
          <w:lang w:val="en-IE"/>
        </w:rPr>
        <w:t xml:space="preserve"> and use </w:t>
      </w:r>
      <w:proofErr w:type="spellStart"/>
      <w:r w:rsidR="00540F7B" w:rsidRPr="00E516F1">
        <w:rPr>
          <w:rFonts w:asciiTheme="minorHAnsi" w:hAnsiTheme="minorHAnsi" w:cstheme="minorHAnsi"/>
          <w:b/>
          <w:bCs/>
          <w:sz w:val="22"/>
          <w:szCs w:val="22"/>
          <w:lang w:val="en-IE"/>
        </w:rPr>
        <w:t>Slido</w:t>
      </w:r>
      <w:proofErr w:type="spellEnd"/>
      <w:r w:rsidRPr="00E516F1">
        <w:rPr>
          <w:rFonts w:asciiTheme="minorHAnsi" w:hAnsiTheme="minorHAnsi" w:cstheme="minorHAnsi"/>
          <w:b/>
          <w:bCs/>
          <w:sz w:val="22"/>
          <w:szCs w:val="22"/>
          <w:lang w:val="en-IE"/>
        </w:rPr>
        <w:t xml:space="preserve">: </w:t>
      </w:r>
      <w:r w:rsidRPr="00E516F1">
        <w:rPr>
          <w:rFonts w:asciiTheme="minorHAnsi" w:hAnsiTheme="minorHAnsi" w:cstheme="minorHAnsi"/>
          <w:sz w:val="22"/>
          <w:szCs w:val="22"/>
          <w:lang w:val="en-IE"/>
        </w:rPr>
        <w:t xml:space="preserve">the following personal data will be processed: </w:t>
      </w:r>
    </w:p>
    <w:p w14:paraId="18F05900" w14:textId="03860227" w:rsidR="00971C5C" w:rsidRPr="00E516F1" w:rsidRDefault="00226789" w:rsidP="00226789">
      <w:pPr>
        <w:pStyle w:val="NormalWeb"/>
        <w:numPr>
          <w:ilvl w:val="0"/>
          <w:numId w:val="55"/>
        </w:numPr>
        <w:spacing w:line="276" w:lineRule="auto"/>
        <w:jc w:val="both"/>
        <w:rPr>
          <w:rFonts w:asciiTheme="minorHAnsi" w:hAnsiTheme="minorHAnsi" w:cstheme="minorHAnsi"/>
          <w:b/>
          <w:bCs/>
          <w:sz w:val="22"/>
          <w:szCs w:val="22"/>
          <w:lang w:val="en-IE"/>
        </w:rPr>
      </w:pPr>
      <w:r w:rsidRPr="00E516F1">
        <w:rPr>
          <w:rFonts w:asciiTheme="minorHAnsi" w:hAnsiTheme="minorHAnsi" w:cstheme="minorHAnsi"/>
          <w:sz w:val="22"/>
          <w:szCs w:val="22"/>
          <w:lang w:val="en-IE"/>
        </w:rPr>
        <w:t>personal data provided through Sli.do</w:t>
      </w:r>
    </w:p>
    <w:p w14:paraId="02C38384" w14:textId="3BAE465E" w:rsidR="00AE4579" w:rsidRPr="00E516F1" w:rsidRDefault="00AE4579" w:rsidP="006A0CD2">
      <w:pPr>
        <w:pStyle w:val="NormalWeb"/>
        <w:keepNext/>
        <w:spacing w:line="276" w:lineRule="auto"/>
        <w:jc w:val="both"/>
        <w:rPr>
          <w:rFonts w:asciiTheme="minorHAnsi" w:hAnsiTheme="minorHAnsi" w:cstheme="minorHAnsi"/>
          <w:b/>
          <w:bCs/>
          <w:sz w:val="22"/>
          <w:szCs w:val="22"/>
          <w:lang w:val="en-IE"/>
        </w:rPr>
      </w:pPr>
      <w:bookmarkStart w:id="2" w:name="_Hlk137191506"/>
      <w:r w:rsidRPr="00E516F1">
        <w:rPr>
          <w:rFonts w:asciiTheme="minorHAnsi" w:hAnsiTheme="minorHAnsi" w:cstheme="minorHAnsi"/>
          <w:b/>
          <w:bCs/>
          <w:sz w:val="22"/>
          <w:szCs w:val="22"/>
          <w:lang w:val="en-IE"/>
        </w:rPr>
        <w:t>For participants who will use B2mat</w:t>
      </w:r>
      <w:r w:rsidR="00226789" w:rsidRPr="00E516F1">
        <w:rPr>
          <w:rFonts w:asciiTheme="minorHAnsi" w:hAnsiTheme="minorHAnsi" w:cstheme="minorHAnsi"/>
          <w:b/>
          <w:bCs/>
          <w:sz w:val="22"/>
          <w:szCs w:val="22"/>
          <w:lang w:val="en-IE"/>
        </w:rPr>
        <w:t>c</w:t>
      </w:r>
      <w:r w:rsidRPr="00E516F1">
        <w:rPr>
          <w:rFonts w:asciiTheme="minorHAnsi" w:hAnsiTheme="minorHAnsi" w:cstheme="minorHAnsi"/>
          <w:b/>
          <w:bCs/>
          <w:sz w:val="22"/>
          <w:szCs w:val="22"/>
          <w:lang w:val="en-IE"/>
        </w:rPr>
        <w:t xml:space="preserve">h: </w:t>
      </w:r>
      <w:r w:rsidRPr="00E516F1">
        <w:rPr>
          <w:rFonts w:asciiTheme="minorHAnsi" w:hAnsiTheme="minorHAnsi" w:cstheme="minorHAnsi"/>
          <w:sz w:val="22"/>
          <w:szCs w:val="22"/>
          <w:lang w:val="en-IE"/>
        </w:rPr>
        <w:t xml:space="preserve">the following personal data will be processed: </w:t>
      </w:r>
    </w:p>
    <w:bookmarkEnd w:id="2"/>
    <w:p w14:paraId="2A22D0ED" w14:textId="77777777" w:rsidR="006A0CD2" w:rsidRPr="00E516F1" w:rsidRDefault="006A0CD2" w:rsidP="006A0CD2">
      <w:pPr>
        <w:pStyle w:val="ListParagraph"/>
        <w:numPr>
          <w:ilvl w:val="0"/>
          <w:numId w:val="57"/>
        </w:numPr>
        <w:spacing w:after="120" w:line="276" w:lineRule="auto"/>
        <w:rPr>
          <w:rFonts w:ascii="Calibri" w:hAnsi="Calibri" w:cs="Calibri"/>
          <w:sz w:val="22"/>
          <w:szCs w:val="22"/>
          <w:lang w:val="de-DE"/>
        </w:rPr>
      </w:pPr>
      <w:r w:rsidRPr="00E516F1">
        <w:rPr>
          <w:rFonts w:ascii="Calibri" w:hAnsi="Calibri" w:cs="Calibri"/>
          <w:b/>
          <w:bCs/>
          <w:sz w:val="22"/>
          <w:szCs w:val="22"/>
        </w:rPr>
        <w:t>Personal information (user account data):</w:t>
      </w:r>
      <w:r w:rsidRPr="00E516F1">
        <w:rPr>
          <w:rFonts w:ascii="Calibri" w:hAnsi="Calibri" w:cs="Calibri"/>
          <w:sz w:val="22"/>
          <w:szCs w:val="22"/>
        </w:rPr>
        <w:t xml:space="preserve"> email addresses, given names, surname, mobile phone number, password (encrypted) </w:t>
      </w:r>
      <w:proofErr w:type="gramStart"/>
      <w:r w:rsidRPr="00E516F1">
        <w:rPr>
          <w:rFonts w:ascii="Calibri" w:hAnsi="Calibri" w:cs="Calibri"/>
          <w:sz w:val="22"/>
          <w:szCs w:val="22"/>
        </w:rPr>
        <w:t>are</w:t>
      </w:r>
      <w:proofErr w:type="gramEnd"/>
      <w:r w:rsidRPr="00E516F1">
        <w:rPr>
          <w:rFonts w:ascii="Calibri" w:hAnsi="Calibri" w:cs="Calibri"/>
          <w:sz w:val="22"/>
          <w:szCs w:val="22"/>
        </w:rPr>
        <w:t xml:space="preserve"> compulsory; Job title, picture and language are </w:t>
      </w:r>
      <w:r w:rsidRPr="00E516F1">
        <w:rPr>
          <w:rFonts w:ascii="Calibri" w:hAnsi="Calibri" w:cs="Calibri"/>
          <w:sz w:val="22"/>
          <w:szCs w:val="22"/>
          <w:u w:val="single"/>
        </w:rPr>
        <w:t>optional.</w:t>
      </w:r>
      <w:r w:rsidRPr="00E516F1">
        <w:rPr>
          <w:rFonts w:ascii="Calibri" w:hAnsi="Calibri" w:cs="Calibri"/>
          <w:sz w:val="22"/>
          <w:szCs w:val="22"/>
        </w:rPr>
        <w:t xml:space="preserve"> </w:t>
      </w:r>
    </w:p>
    <w:p w14:paraId="14B5D55D" w14:textId="77777777" w:rsidR="006A0CD2" w:rsidRPr="00E516F1" w:rsidRDefault="006A0CD2" w:rsidP="006A0CD2">
      <w:pPr>
        <w:pStyle w:val="ListParagraph"/>
        <w:numPr>
          <w:ilvl w:val="0"/>
          <w:numId w:val="57"/>
        </w:numPr>
        <w:spacing w:after="120" w:line="276" w:lineRule="auto"/>
        <w:rPr>
          <w:rFonts w:ascii="Calibri" w:hAnsi="Calibri" w:cs="Calibri"/>
          <w:sz w:val="22"/>
          <w:szCs w:val="22"/>
          <w:lang w:val="de-DE"/>
        </w:rPr>
      </w:pPr>
      <w:r w:rsidRPr="00E516F1">
        <w:rPr>
          <w:rFonts w:ascii="Calibri" w:hAnsi="Calibri" w:cs="Calibri"/>
          <w:b/>
          <w:bCs/>
          <w:sz w:val="22"/>
          <w:szCs w:val="22"/>
        </w:rPr>
        <w:t xml:space="preserve">Organisational data: </w:t>
      </w:r>
      <w:r w:rsidRPr="00E516F1">
        <w:rPr>
          <w:rFonts w:ascii="Calibri" w:hAnsi="Calibri" w:cs="Calibri"/>
          <w:sz w:val="22"/>
          <w:szCs w:val="22"/>
        </w:rPr>
        <w:t>Name of the organisation, address, logo, company description, event-specific information, such as: Type of organisation, areas of activity.</w:t>
      </w:r>
    </w:p>
    <w:p w14:paraId="1EC70C48" w14:textId="77777777" w:rsidR="006A0CD2" w:rsidRPr="00E516F1" w:rsidRDefault="006A0CD2" w:rsidP="006A0CD2">
      <w:pPr>
        <w:pStyle w:val="ListParagraph"/>
        <w:numPr>
          <w:ilvl w:val="0"/>
          <w:numId w:val="57"/>
        </w:numPr>
        <w:spacing w:after="120" w:line="276" w:lineRule="auto"/>
        <w:rPr>
          <w:rFonts w:ascii="Calibri" w:hAnsi="Calibri" w:cs="Calibri"/>
          <w:sz w:val="22"/>
          <w:szCs w:val="22"/>
          <w:lang w:val="de-DE"/>
        </w:rPr>
      </w:pPr>
      <w:r w:rsidRPr="00E516F1">
        <w:rPr>
          <w:rFonts w:ascii="Calibri" w:hAnsi="Calibri" w:cs="Calibri"/>
          <w:b/>
          <w:bCs/>
          <w:sz w:val="22"/>
          <w:szCs w:val="22"/>
        </w:rPr>
        <w:lastRenderedPageBreak/>
        <w:t>Business Interests</w:t>
      </w:r>
      <w:r w:rsidRPr="00E516F1">
        <w:rPr>
          <w:rFonts w:ascii="Calibri" w:hAnsi="Calibri" w:cs="Calibri"/>
          <w:sz w:val="22"/>
          <w:szCs w:val="22"/>
        </w:rPr>
        <w:t xml:space="preserve"> (= marketplace): Co-operation profiles, i.e. ‘I am offering..., I am looking for...</w:t>
      </w:r>
    </w:p>
    <w:p w14:paraId="552EE22C" w14:textId="77777777" w:rsidR="006A0CD2" w:rsidRPr="00E516F1" w:rsidRDefault="006A0CD2" w:rsidP="006A0CD2">
      <w:pPr>
        <w:pStyle w:val="ListParagraph"/>
        <w:numPr>
          <w:ilvl w:val="0"/>
          <w:numId w:val="57"/>
        </w:numPr>
        <w:spacing w:after="120" w:line="276" w:lineRule="auto"/>
        <w:rPr>
          <w:rFonts w:ascii="Calibri" w:hAnsi="Calibri" w:cs="Calibri"/>
          <w:sz w:val="22"/>
          <w:szCs w:val="22"/>
          <w:lang w:val="de-DE"/>
        </w:rPr>
      </w:pPr>
      <w:r w:rsidRPr="00E516F1">
        <w:rPr>
          <w:rFonts w:ascii="Calibri" w:hAnsi="Calibri" w:cs="Calibri"/>
          <w:b/>
          <w:bCs/>
          <w:sz w:val="22"/>
          <w:szCs w:val="22"/>
        </w:rPr>
        <w:t>Agenda session:</w:t>
      </w:r>
      <w:r w:rsidRPr="00E516F1">
        <w:rPr>
          <w:rFonts w:ascii="Calibri" w:hAnsi="Calibri" w:cs="Calibri"/>
          <w:sz w:val="22"/>
          <w:szCs w:val="22"/>
        </w:rPr>
        <w:t xml:space="preserve"> in which the organisation is taking part, for example: Plenary sessions, workshops, B2B matchmaking sessions, etc.</w:t>
      </w:r>
    </w:p>
    <w:p w14:paraId="76E6AF12" w14:textId="4520EF53" w:rsidR="00AE4579" w:rsidRPr="00E516F1" w:rsidRDefault="0000306A" w:rsidP="00971C5C">
      <w:pPr>
        <w:pStyle w:val="NormalWeb"/>
        <w:numPr>
          <w:ilvl w:val="0"/>
          <w:numId w:val="57"/>
        </w:numPr>
        <w:spacing w:line="276" w:lineRule="auto"/>
        <w:jc w:val="both"/>
        <w:rPr>
          <w:rFonts w:asciiTheme="minorHAnsi" w:hAnsiTheme="minorHAnsi" w:cstheme="minorHAnsi"/>
          <w:b/>
          <w:bCs/>
          <w:sz w:val="22"/>
          <w:szCs w:val="22"/>
          <w:lang w:val="en-IE"/>
        </w:rPr>
      </w:pPr>
      <w:r w:rsidRPr="00E516F1">
        <w:rPr>
          <w:rFonts w:asciiTheme="minorHAnsi" w:hAnsiTheme="minorHAnsi" w:cstheme="minorHAnsi"/>
          <w:sz w:val="22"/>
          <w:szCs w:val="22"/>
          <w:lang w:val="en-IE"/>
        </w:rPr>
        <w:t>personal data provided through Sli.do</w:t>
      </w:r>
    </w:p>
    <w:p w14:paraId="119A2BD3" w14:textId="6C6A3590" w:rsidR="006E3523" w:rsidRPr="00E516F1" w:rsidRDefault="006C1F90" w:rsidP="006247C0">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b/>
          <w:bCs/>
          <w:sz w:val="22"/>
          <w:szCs w:val="22"/>
          <w:lang w:val="en-IE"/>
        </w:rPr>
        <w:t>For p</w:t>
      </w:r>
      <w:r w:rsidR="001E01E5" w:rsidRPr="00E516F1">
        <w:rPr>
          <w:rFonts w:asciiTheme="minorHAnsi" w:hAnsiTheme="minorHAnsi" w:cstheme="minorHAnsi"/>
          <w:b/>
          <w:bCs/>
          <w:sz w:val="22"/>
          <w:szCs w:val="22"/>
          <w:lang w:val="en-IE"/>
        </w:rPr>
        <w:t>articipants</w:t>
      </w:r>
      <w:r w:rsidRPr="00E516F1">
        <w:rPr>
          <w:rFonts w:asciiTheme="minorHAnsi" w:hAnsiTheme="minorHAnsi" w:cstheme="minorHAnsi"/>
          <w:b/>
          <w:bCs/>
          <w:sz w:val="22"/>
          <w:szCs w:val="22"/>
          <w:lang w:val="en-IE"/>
        </w:rPr>
        <w:t xml:space="preserve"> who will attend in person</w:t>
      </w:r>
      <w:r w:rsidR="001E01E5" w:rsidRPr="00E516F1">
        <w:rPr>
          <w:rFonts w:asciiTheme="minorHAnsi" w:hAnsiTheme="minorHAnsi" w:cstheme="minorHAnsi"/>
          <w:sz w:val="22"/>
          <w:szCs w:val="22"/>
          <w:lang w:val="en-IE"/>
        </w:rPr>
        <w:t>: t</w:t>
      </w:r>
      <w:r w:rsidR="006E3523" w:rsidRPr="00E516F1">
        <w:rPr>
          <w:rFonts w:asciiTheme="minorHAnsi" w:hAnsiTheme="minorHAnsi" w:cstheme="minorHAnsi"/>
          <w:sz w:val="22"/>
          <w:szCs w:val="22"/>
          <w:lang w:val="en-IE"/>
        </w:rPr>
        <w:t>he following personal data will be processed:</w:t>
      </w:r>
    </w:p>
    <w:p w14:paraId="22BB8006" w14:textId="7F223AD6" w:rsidR="00EA20AC" w:rsidRPr="00E516F1" w:rsidRDefault="006E3523" w:rsidP="006247C0">
      <w:pPr>
        <w:pStyle w:val="NormalWeb"/>
        <w:numPr>
          <w:ilvl w:val="0"/>
          <w:numId w:val="32"/>
        </w:numPr>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contact details (</w:t>
      </w:r>
      <w:r w:rsidR="001426DE" w:rsidRPr="00E516F1">
        <w:rPr>
          <w:rFonts w:asciiTheme="minorHAnsi" w:hAnsiTheme="minorHAnsi" w:cstheme="minorHAnsi"/>
          <w:sz w:val="22"/>
          <w:szCs w:val="22"/>
          <w:lang w:val="en-IE"/>
        </w:rPr>
        <w:t>function/</w:t>
      </w:r>
      <w:r w:rsidRPr="00E516F1">
        <w:rPr>
          <w:rFonts w:asciiTheme="minorHAnsi" w:hAnsiTheme="minorHAnsi" w:cstheme="minorHAnsi"/>
          <w:sz w:val="22"/>
          <w:szCs w:val="22"/>
          <w:lang w:val="en-IE"/>
        </w:rPr>
        <w:t xml:space="preserve">title, first name, last name, </w:t>
      </w:r>
      <w:r w:rsidR="001426DE" w:rsidRPr="00E516F1">
        <w:rPr>
          <w:rFonts w:asciiTheme="minorHAnsi" w:hAnsiTheme="minorHAnsi" w:cstheme="minorHAnsi"/>
          <w:sz w:val="22"/>
          <w:szCs w:val="22"/>
          <w:lang w:val="en-IE"/>
        </w:rPr>
        <w:t xml:space="preserve">name of organisation, </w:t>
      </w:r>
      <w:r w:rsidR="001158E8" w:rsidRPr="00E516F1">
        <w:rPr>
          <w:rFonts w:asciiTheme="minorHAnsi" w:hAnsiTheme="minorHAnsi" w:cstheme="minorHAnsi"/>
          <w:sz w:val="22"/>
          <w:szCs w:val="22"/>
          <w:lang w:val="en-IE"/>
        </w:rPr>
        <w:t xml:space="preserve">type of organisation </w:t>
      </w:r>
      <w:r w:rsidRPr="00E516F1">
        <w:rPr>
          <w:rFonts w:asciiTheme="minorHAnsi" w:hAnsiTheme="minorHAnsi" w:cstheme="minorHAnsi"/>
          <w:sz w:val="22"/>
          <w:szCs w:val="22"/>
          <w:lang w:val="en-IE"/>
        </w:rPr>
        <w:t>country, e-mail</w:t>
      </w:r>
      <w:r w:rsidR="001426DE" w:rsidRPr="00E516F1">
        <w:rPr>
          <w:rFonts w:asciiTheme="minorHAnsi" w:hAnsiTheme="minorHAnsi" w:cstheme="minorHAnsi"/>
          <w:sz w:val="22"/>
          <w:szCs w:val="22"/>
          <w:lang w:val="en-IE"/>
        </w:rPr>
        <w:t xml:space="preserve"> address</w:t>
      </w:r>
      <w:proofErr w:type="gramStart"/>
      <w:r w:rsidR="00EA20AC" w:rsidRPr="00E516F1">
        <w:rPr>
          <w:rFonts w:asciiTheme="minorHAnsi" w:hAnsiTheme="minorHAnsi" w:cstheme="minorHAnsi"/>
          <w:sz w:val="22"/>
          <w:szCs w:val="22"/>
          <w:lang w:val="en-IE"/>
        </w:rPr>
        <w:t>);</w:t>
      </w:r>
      <w:proofErr w:type="gramEnd"/>
    </w:p>
    <w:p w14:paraId="717F72D1" w14:textId="3C7E376F" w:rsidR="0000306A" w:rsidRPr="00E516F1" w:rsidRDefault="006E3523" w:rsidP="006247C0">
      <w:pPr>
        <w:pStyle w:val="NormalWeb"/>
        <w:numPr>
          <w:ilvl w:val="0"/>
          <w:numId w:val="32"/>
        </w:numPr>
        <w:spacing w:after="0"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dietary requests</w:t>
      </w:r>
      <w:r w:rsidR="00F41B45" w:rsidRPr="00E516F1">
        <w:rPr>
          <w:rFonts w:asciiTheme="minorHAnsi" w:hAnsiTheme="minorHAnsi" w:cstheme="minorHAnsi"/>
          <w:sz w:val="22"/>
          <w:szCs w:val="22"/>
          <w:lang w:val="en-IE"/>
        </w:rPr>
        <w:t xml:space="preserve">, </w:t>
      </w:r>
      <w:r w:rsidRPr="00E516F1">
        <w:rPr>
          <w:rFonts w:asciiTheme="minorHAnsi" w:hAnsiTheme="minorHAnsi" w:cstheme="minorHAnsi"/>
          <w:sz w:val="22"/>
          <w:szCs w:val="22"/>
          <w:lang w:val="en-IE" w:bidi="en-US"/>
        </w:rPr>
        <w:t xml:space="preserve">specific access </w:t>
      </w:r>
      <w:proofErr w:type="gramStart"/>
      <w:r w:rsidRPr="00E516F1">
        <w:rPr>
          <w:rFonts w:asciiTheme="minorHAnsi" w:hAnsiTheme="minorHAnsi" w:cstheme="minorHAnsi"/>
          <w:sz w:val="22"/>
          <w:szCs w:val="22"/>
          <w:lang w:val="en-IE" w:bidi="en-US"/>
        </w:rPr>
        <w:t>requirements</w:t>
      </w:r>
      <w:r w:rsidR="0000306A" w:rsidRPr="00E516F1">
        <w:rPr>
          <w:rFonts w:asciiTheme="minorHAnsi" w:hAnsiTheme="minorHAnsi" w:cstheme="minorHAnsi"/>
          <w:sz w:val="22"/>
          <w:szCs w:val="22"/>
        </w:rPr>
        <w:t>;</w:t>
      </w:r>
      <w:proofErr w:type="gramEnd"/>
    </w:p>
    <w:p w14:paraId="22C40E98" w14:textId="1DD0621F" w:rsidR="001158E8" w:rsidRPr="00E516F1" w:rsidRDefault="0000306A" w:rsidP="006247C0">
      <w:pPr>
        <w:pStyle w:val="NormalWeb"/>
        <w:numPr>
          <w:ilvl w:val="0"/>
          <w:numId w:val="32"/>
        </w:numPr>
        <w:spacing w:after="0"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personal data provided through Sli.do</w:t>
      </w:r>
      <w:r w:rsidR="001E01E5" w:rsidRPr="00E516F1">
        <w:rPr>
          <w:rFonts w:asciiTheme="minorHAnsi" w:hAnsiTheme="minorHAnsi" w:cstheme="minorHAnsi"/>
          <w:sz w:val="22"/>
          <w:szCs w:val="22"/>
          <w:lang w:val="en-IE" w:bidi="en-US"/>
        </w:rPr>
        <w:t xml:space="preserve">. </w:t>
      </w:r>
    </w:p>
    <w:p w14:paraId="1642831E" w14:textId="4195D344" w:rsidR="001E01E5" w:rsidRPr="00E516F1" w:rsidRDefault="006C1F90" w:rsidP="00FE778A">
      <w:pPr>
        <w:pStyle w:val="NormalWeb"/>
        <w:spacing w:after="0" w:line="276" w:lineRule="auto"/>
        <w:jc w:val="both"/>
        <w:rPr>
          <w:rFonts w:asciiTheme="minorHAnsi" w:hAnsiTheme="minorHAnsi" w:cstheme="minorHAnsi"/>
          <w:sz w:val="22"/>
          <w:szCs w:val="22"/>
          <w:lang w:val="en-IE" w:bidi="en-US"/>
        </w:rPr>
      </w:pPr>
      <w:r w:rsidRPr="00E516F1">
        <w:rPr>
          <w:rFonts w:asciiTheme="minorHAnsi" w:hAnsiTheme="minorHAnsi" w:cstheme="minorHAnsi"/>
          <w:b/>
          <w:bCs/>
          <w:sz w:val="22"/>
          <w:szCs w:val="22"/>
          <w:lang w:val="en-IE" w:bidi="en-US"/>
        </w:rPr>
        <w:t>For s</w:t>
      </w:r>
      <w:r w:rsidR="001E01E5" w:rsidRPr="00E516F1">
        <w:rPr>
          <w:rFonts w:asciiTheme="minorHAnsi" w:hAnsiTheme="minorHAnsi" w:cstheme="minorHAnsi"/>
          <w:b/>
          <w:bCs/>
          <w:sz w:val="22"/>
          <w:szCs w:val="22"/>
          <w:lang w:val="en-IE" w:bidi="en-US"/>
        </w:rPr>
        <w:t>peakers and moderators for whom we pay travel and/or accommodation</w:t>
      </w:r>
      <w:r w:rsidR="001E01E5" w:rsidRPr="00E516F1">
        <w:rPr>
          <w:rFonts w:asciiTheme="minorHAnsi" w:hAnsiTheme="minorHAnsi" w:cstheme="minorHAnsi"/>
          <w:sz w:val="22"/>
          <w:szCs w:val="22"/>
          <w:lang w:val="en-IE" w:bidi="en-US"/>
        </w:rPr>
        <w:t xml:space="preserve">: </w:t>
      </w:r>
    </w:p>
    <w:p w14:paraId="5C216F9A" w14:textId="77777777" w:rsidR="001E01E5" w:rsidRPr="00E516F1" w:rsidRDefault="001E01E5" w:rsidP="00FE778A">
      <w:pPr>
        <w:pStyle w:val="NormalWeb"/>
        <w:numPr>
          <w:ilvl w:val="0"/>
          <w:numId w:val="52"/>
        </w:numPr>
        <w:spacing w:after="0" w:line="276" w:lineRule="auto"/>
        <w:jc w:val="both"/>
        <w:rPr>
          <w:rFonts w:asciiTheme="minorHAnsi" w:hAnsiTheme="minorHAnsi" w:cstheme="minorHAnsi"/>
          <w:sz w:val="22"/>
          <w:szCs w:val="22"/>
          <w:lang w:val="en-IE" w:bidi="en-US"/>
        </w:rPr>
      </w:pPr>
      <w:r w:rsidRPr="00E516F1">
        <w:rPr>
          <w:rFonts w:asciiTheme="minorHAnsi" w:hAnsiTheme="minorHAnsi" w:cstheme="minorHAnsi"/>
          <w:sz w:val="22"/>
          <w:szCs w:val="22"/>
        </w:rPr>
        <w:t xml:space="preserve">full </w:t>
      </w:r>
      <w:proofErr w:type="gramStart"/>
      <w:r w:rsidRPr="00E516F1">
        <w:rPr>
          <w:rFonts w:asciiTheme="minorHAnsi" w:hAnsiTheme="minorHAnsi" w:cstheme="minorHAnsi"/>
          <w:sz w:val="22"/>
          <w:szCs w:val="22"/>
        </w:rPr>
        <w:t>name;</w:t>
      </w:r>
      <w:proofErr w:type="gramEnd"/>
    </w:p>
    <w:p w14:paraId="35BB2835" w14:textId="77777777" w:rsidR="001E01E5" w:rsidRPr="00E516F1" w:rsidRDefault="001E01E5" w:rsidP="00FE778A">
      <w:pPr>
        <w:pStyle w:val="NormalWeb"/>
        <w:numPr>
          <w:ilvl w:val="0"/>
          <w:numId w:val="52"/>
        </w:numPr>
        <w:spacing w:after="0" w:line="276" w:lineRule="auto"/>
        <w:jc w:val="both"/>
        <w:rPr>
          <w:rFonts w:asciiTheme="minorHAnsi" w:hAnsiTheme="minorHAnsi" w:cstheme="minorHAnsi"/>
          <w:sz w:val="22"/>
          <w:szCs w:val="22"/>
          <w:lang w:val="en-IE" w:bidi="en-US"/>
        </w:rPr>
      </w:pPr>
      <w:r w:rsidRPr="00E516F1">
        <w:rPr>
          <w:rFonts w:asciiTheme="minorHAnsi" w:hAnsiTheme="minorHAnsi" w:cstheme="minorHAnsi"/>
          <w:sz w:val="22"/>
          <w:szCs w:val="22"/>
        </w:rPr>
        <w:t xml:space="preserve">mobile phone </w:t>
      </w:r>
      <w:proofErr w:type="gramStart"/>
      <w:r w:rsidRPr="00E516F1">
        <w:rPr>
          <w:rFonts w:asciiTheme="minorHAnsi" w:hAnsiTheme="minorHAnsi" w:cstheme="minorHAnsi"/>
          <w:sz w:val="22"/>
          <w:szCs w:val="22"/>
        </w:rPr>
        <w:t>number;</w:t>
      </w:r>
      <w:proofErr w:type="gramEnd"/>
      <w:r w:rsidRPr="00E516F1">
        <w:rPr>
          <w:rFonts w:asciiTheme="minorHAnsi" w:hAnsiTheme="minorHAnsi" w:cstheme="minorHAnsi"/>
          <w:sz w:val="22"/>
          <w:szCs w:val="22"/>
        </w:rPr>
        <w:t xml:space="preserve"> </w:t>
      </w:r>
    </w:p>
    <w:p w14:paraId="17CE10C1" w14:textId="77777777" w:rsidR="001E01E5" w:rsidRPr="00E516F1" w:rsidRDefault="001E01E5" w:rsidP="00FE778A">
      <w:pPr>
        <w:pStyle w:val="NormalWeb"/>
        <w:numPr>
          <w:ilvl w:val="0"/>
          <w:numId w:val="52"/>
        </w:numPr>
        <w:spacing w:after="0" w:line="276" w:lineRule="auto"/>
        <w:jc w:val="both"/>
        <w:rPr>
          <w:rFonts w:asciiTheme="minorHAnsi" w:hAnsiTheme="minorHAnsi" w:cstheme="minorHAnsi"/>
          <w:sz w:val="22"/>
          <w:szCs w:val="22"/>
          <w:lang w:val="en-IE" w:bidi="en-US"/>
        </w:rPr>
      </w:pPr>
      <w:proofErr w:type="gramStart"/>
      <w:r w:rsidRPr="00E516F1">
        <w:rPr>
          <w:rFonts w:asciiTheme="minorHAnsi" w:hAnsiTheme="minorHAnsi" w:cstheme="minorHAnsi"/>
          <w:sz w:val="22"/>
          <w:szCs w:val="22"/>
        </w:rPr>
        <w:t>nationality;</w:t>
      </w:r>
      <w:proofErr w:type="gramEnd"/>
    </w:p>
    <w:p w14:paraId="5342EA23" w14:textId="77777777" w:rsidR="001E01E5" w:rsidRPr="00E516F1" w:rsidRDefault="001E01E5" w:rsidP="00FE778A">
      <w:pPr>
        <w:pStyle w:val="NormalWeb"/>
        <w:numPr>
          <w:ilvl w:val="0"/>
          <w:numId w:val="52"/>
        </w:numPr>
        <w:spacing w:after="0" w:line="276" w:lineRule="auto"/>
        <w:jc w:val="both"/>
        <w:rPr>
          <w:rFonts w:asciiTheme="minorHAnsi" w:hAnsiTheme="minorHAnsi" w:cstheme="minorHAnsi"/>
          <w:sz w:val="22"/>
          <w:szCs w:val="22"/>
          <w:lang w:val="en-IE" w:bidi="en-US"/>
        </w:rPr>
      </w:pPr>
      <w:r w:rsidRPr="00E516F1">
        <w:rPr>
          <w:rFonts w:asciiTheme="minorHAnsi" w:hAnsiTheme="minorHAnsi" w:cstheme="minorHAnsi"/>
          <w:sz w:val="22"/>
          <w:szCs w:val="22"/>
        </w:rPr>
        <w:t xml:space="preserve">date of </w:t>
      </w:r>
      <w:proofErr w:type="gramStart"/>
      <w:r w:rsidRPr="00E516F1">
        <w:rPr>
          <w:rFonts w:asciiTheme="minorHAnsi" w:hAnsiTheme="minorHAnsi" w:cstheme="minorHAnsi"/>
          <w:sz w:val="22"/>
          <w:szCs w:val="22"/>
        </w:rPr>
        <w:t>birth;</w:t>
      </w:r>
      <w:proofErr w:type="gramEnd"/>
    </w:p>
    <w:p w14:paraId="30C85A4B" w14:textId="77777777" w:rsidR="001E01E5" w:rsidRPr="00E516F1" w:rsidRDefault="001E01E5" w:rsidP="00FE778A">
      <w:pPr>
        <w:pStyle w:val="NormalWeb"/>
        <w:numPr>
          <w:ilvl w:val="0"/>
          <w:numId w:val="52"/>
        </w:numPr>
        <w:spacing w:after="0" w:line="276" w:lineRule="auto"/>
        <w:jc w:val="both"/>
        <w:rPr>
          <w:rFonts w:asciiTheme="minorHAnsi" w:hAnsiTheme="minorHAnsi" w:cstheme="minorHAnsi"/>
          <w:sz w:val="22"/>
          <w:szCs w:val="22"/>
          <w:lang w:val="en-IE" w:bidi="en-US"/>
        </w:rPr>
      </w:pPr>
      <w:proofErr w:type="gramStart"/>
      <w:r w:rsidRPr="00E516F1">
        <w:rPr>
          <w:rFonts w:asciiTheme="minorHAnsi" w:hAnsiTheme="minorHAnsi" w:cstheme="minorHAnsi"/>
          <w:sz w:val="22"/>
          <w:szCs w:val="22"/>
        </w:rPr>
        <w:t>country;</w:t>
      </w:r>
      <w:proofErr w:type="gramEnd"/>
    </w:p>
    <w:p w14:paraId="1993F549" w14:textId="77777777" w:rsidR="001E01E5" w:rsidRPr="00E516F1" w:rsidRDefault="001E01E5" w:rsidP="00FE778A">
      <w:pPr>
        <w:pStyle w:val="NormalWeb"/>
        <w:numPr>
          <w:ilvl w:val="0"/>
          <w:numId w:val="52"/>
        </w:numPr>
        <w:spacing w:after="0" w:line="276" w:lineRule="auto"/>
        <w:jc w:val="both"/>
        <w:rPr>
          <w:rFonts w:asciiTheme="minorHAnsi" w:hAnsiTheme="minorHAnsi" w:cstheme="minorHAnsi"/>
          <w:sz w:val="22"/>
          <w:szCs w:val="22"/>
          <w:lang w:val="en-IE" w:bidi="en-US"/>
        </w:rPr>
      </w:pPr>
      <w:r w:rsidRPr="00E516F1">
        <w:rPr>
          <w:rFonts w:asciiTheme="minorHAnsi" w:hAnsiTheme="minorHAnsi" w:cstheme="minorHAnsi"/>
          <w:sz w:val="22"/>
          <w:szCs w:val="22"/>
        </w:rPr>
        <w:t xml:space="preserve">outgoing and incoming </w:t>
      </w:r>
      <w:proofErr w:type="gramStart"/>
      <w:r w:rsidRPr="00E516F1">
        <w:rPr>
          <w:rFonts w:asciiTheme="minorHAnsi" w:hAnsiTheme="minorHAnsi" w:cstheme="minorHAnsi"/>
          <w:sz w:val="22"/>
          <w:szCs w:val="22"/>
        </w:rPr>
        <w:t>city;</w:t>
      </w:r>
      <w:proofErr w:type="gramEnd"/>
    </w:p>
    <w:p w14:paraId="2EEEA1F4" w14:textId="519968D1" w:rsidR="001E01E5" w:rsidRPr="00E516F1" w:rsidRDefault="001E01E5" w:rsidP="006B5183">
      <w:pPr>
        <w:pStyle w:val="NormalWeb"/>
        <w:numPr>
          <w:ilvl w:val="0"/>
          <w:numId w:val="52"/>
        </w:numPr>
        <w:spacing w:after="0" w:line="276" w:lineRule="auto"/>
        <w:jc w:val="both"/>
        <w:rPr>
          <w:rFonts w:asciiTheme="minorHAnsi" w:hAnsiTheme="minorHAnsi" w:cstheme="minorHAnsi"/>
          <w:sz w:val="22"/>
          <w:szCs w:val="22"/>
          <w:lang w:val="en-IE" w:bidi="en-US"/>
        </w:rPr>
      </w:pPr>
      <w:r w:rsidRPr="00E516F1">
        <w:rPr>
          <w:rFonts w:asciiTheme="minorHAnsi" w:hAnsiTheme="minorHAnsi" w:cstheme="minorHAnsi"/>
          <w:sz w:val="22"/>
          <w:szCs w:val="22"/>
        </w:rPr>
        <w:t>email address</w:t>
      </w:r>
    </w:p>
    <w:p w14:paraId="4B998DEC" w14:textId="77777777" w:rsidR="001E01E5" w:rsidRPr="00E516F1" w:rsidRDefault="001E01E5" w:rsidP="006B5183">
      <w:pPr>
        <w:pStyle w:val="NormalWeb"/>
        <w:spacing w:after="0" w:line="276" w:lineRule="auto"/>
        <w:jc w:val="both"/>
        <w:rPr>
          <w:rFonts w:asciiTheme="minorHAnsi" w:hAnsiTheme="minorHAnsi" w:cstheme="minorHAnsi"/>
          <w:sz w:val="22"/>
          <w:szCs w:val="22"/>
          <w:lang w:val="en-IE"/>
        </w:rPr>
      </w:pPr>
    </w:p>
    <w:p w14:paraId="065ABAA0" w14:textId="311821CC" w:rsidR="00AF6BD8" w:rsidRPr="00E516F1" w:rsidRDefault="006E3523" w:rsidP="00AB273F">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Theme="minorHAnsi" w:hAnsiTheme="minorHAnsi" w:cstheme="minorHAnsi"/>
          <w:b/>
          <w:sz w:val="22"/>
          <w:szCs w:val="22"/>
          <w:lang w:val="en-IE"/>
        </w:rPr>
      </w:pPr>
      <w:r w:rsidRPr="00E516F1">
        <w:rPr>
          <w:rFonts w:asciiTheme="minorHAnsi" w:hAnsiTheme="minorHAnsi" w:cstheme="minorHAnsi"/>
          <w:b/>
          <w:sz w:val="22"/>
          <w:szCs w:val="22"/>
          <w:lang w:val="en-IE"/>
        </w:rPr>
        <w:t>5.</w:t>
      </w:r>
      <w:r w:rsidRPr="00E516F1">
        <w:rPr>
          <w:rFonts w:asciiTheme="minorHAnsi" w:hAnsiTheme="minorHAnsi" w:cstheme="minorHAnsi"/>
          <w:b/>
          <w:sz w:val="22"/>
          <w:szCs w:val="22"/>
          <w:lang w:val="en-IE"/>
        </w:rPr>
        <w:tab/>
      </w:r>
      <w:r w:rsidR="00AF6BD8" w:rsidRPr="00E516F1">
        <w:rPr>
          <w:rFonts w:asciiTheme="minorHAnsi" w:hAnsiTheme="minorHAnsi" w:cstheme="minorHAnsi"/>
          <w:b/>
          <w:sz w:val="22"/>
          <w:szCs w:val="22"/>
          <w:lang w:val="en-IE"/>
        </w:rPr>
        <w:t>How long do we keep your personal data?</w:t>
      </w:r>
    </w:p>
    <w:p w14:paraId="2A5C09F8" w14:textId="6E6444FF" w:rsidR="00AF6BD8" w:rsidRPr="00E516F1" w:rsidRDefault="000C0B7C" w:rsidP="00AB273F">
      <w:pPr>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CNECT F.2</w:t>
      </w:r>
      <w:r w:rsidR="008108F7" w:rsidRPr="00E516F1">
        <w:rPr>
          <w:rFonts w:asciiTheme="minorHAnsi" w:hAnsiTheme="minorHAnsi" w:cstheme="minorHAnsi"/>
          <w:sz w:val="22"/>
          <w:szCs w:val="22"/>
          <w:lang w:val="en-IE"/>
        </w:rPr>
        <w:t xml:space="preserve"> </w:t>
      </w:r>
      <w:r w:rsidR="00AF6BD8" w:rsidRPr="00E516F1">
        <w:rPr>
          <w:rFonts w:asciiTheme="minorHAnsi" w:hAnsiTheme="minorHAnsi" w:cstheme="minorHAnsi"/>
          <w:sz w:val="22"/>
          <w:szCs w:val="22"/>
          <w:lang w:val="en-IE"/>
        </w:rPr>
        <w:t>only keeps your personal data for the time necessary to fulfil the purpose of collection or further processing.</w:t>
      </w:r>
    </w:p>
    <w:p w14:paraId="6FFD8ED9" w14:textId="7A44C3CC" w:rsidR="00AF6BD8" w:rsidRPr="00E516F1" w:rsidRDefault="00AF6BD8" w:rsidP="00AB273F">
      <w:pPr>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For each of the categories of personal data that is processed, please find below the retention details and the </w:t>
      </w:r>
      <w:r w:rsidR="00EA20AC" w:rsidRPr="00E516F1">
        <w:rPr>
          <w:rFonts w:asciiTheme="minorHAnsi" w:hAnsiTheme="minorHAnsi" w:cstheme="minorHAnsi"/>
          <w:sz w:val="22"/>
          <w:szCs w:val="22"/>
          <w:lang w:val="en-IE"/>
        </w:rPr>
        <w:t xml:space="preserve">reference to the relevant </w:t>
      </w:r>
      <w:r w:rsidRPr="00E516F1">
        <w:rPr>
          <w:rFonts w:asciiTheme="minorHAnsi" w:hAnsiTheme="minorHAnsi" w:cstheme="minorHAnsi"/>
          <w:sz w:val="22"/>
          <w:szCs w:val="22"/>
          <w:lang w:val="en-IE"/>
        </w:rPr>
        <w:t>record of processing:</w:t>
      </w:r>
    </w:p>
    <w:p w14:paraId="4AEDFC67" w14:textId="60662A37" w:rsidR="00AF6BD8" w:rsidRPr="00E516F1" w:rsidRDefault="00AF6BD8" w:rsidP="00AB273F">
      <w:pPr>
        <w:pStyle w:val="ListParagraph"/>
        <w:numPr>
          <w:ilvl w:val="0"/>
          <w:numId w:val="40"/>
        </w:numPr>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All personal data related to the organisation </w:t>
      </w:r>
      <w:r w:rsidR="00EA20AC" w:rsidRPr="00E516F1">
        <w:rPr>
          <w:rFonts w:asciiTheme="minorHAnsi" w:hAnsiTheme="minorHAnsi" w:cstheme="minorHAnsi"/>
          <w:sz w:val="22"/>
          <w:szCs w:val="22"/>
          <w:lang w:val="en-IE"/>
        </w:rPr>
        <w:t xml:space="preserve">and management </w:t>
      </w:r>
      <w:r w:rsidRPr="00E516F1">
        <w:rPr>
          <w:rFonts w:asciiTheme="minorHAnsi" w:hAnsiTheme="minorHAnsi" w:cstheme="minorHAnsi"/>
          <w:sz w:val="22"/>
          <w:szCs w:val="22"/>
          <w:lang w:val="en-IE"/>
        </w:rPr>
        <w:t xml:space="preserve">of the </w:t>
      </w:r>
      <w:r w:rsidR="006E6DD3" w:rsidRPr="00E516F1">
        <w:rPr>
          <w:rFonts w:asciiTheme="minorHAnsi" w:hAnsiTheme="minorHAnsi" w:cstheme="minorHAnsi"/>
          <w:sz w:val="22"/>
          <w:szCs w:val="22"/>
          <w:lang w:val="en-IE"/>
        </w:rPr>
        <w:t>DSA Stakeholder Event</w:t>
      </w:r>
      <w:r w:rsidRPr="00E516F1">
        <w:rPr>
          <w:rFonts w:asciiTheme="minorHAnsi" w:hAnsiTheme="minorHAnsi" w:cstheme="minorHAnsi"/>
          <w:sz w:val="22"/>
          <w:szCs w:val="22"/>
          <w:lang w:val="en-IE"/>
        </w:rPr>
        <w:t xml:space="preserve"> </w:t>
      </w:r>
      <w:r w:rsidR="008F466B" w:rsidRPr="00E516F1">
        <w:rPr>
          <w:rFonts w:asciiTheme="minorHAnsi" w:hAnsiTheme="minorHAnsi" w:cstheme="minorHAnsi"/>
          <w:sz w:val="22"/>
          <w:szCs w:val="22"/>
          <w:lang w:val="en-IE"/>
        </w:rPr>
        <w:t xml:space="preserve">(this includes the information given during the registration, before, during or after the event) </w:t>
      </w:r>
      <w:r w:rsidRPr="00E516F1">
        <w:rPr>
          <w:rFonts w:asciiTheme="minorHAnsi" w:hAnsiTheme="minorHAnsi" w:cstheme="minorHAnsi"/>
          <w:sz w:val="22"/>
          <w:szCs w:val="22"/>
          <w:lang w:val="en-IE"/>
        </w:rPr>
        <w:t xml:space="preserve">will be deleted </w:t>
      </w:r>
      <w:r w:rsidR="000C0B7C" w:rsidRPr="00E516F1">
        <w:rPr>
          <w:rFonts w:asciiTheme="minorHAnsi" w:hAnsiTheme="minorHAnsi" w:cstheme="minorHAnsi"/>
          <w:b/>
          <w:sz w:val="22"/>
          <w:szCs w:val="22"/>
          <w:lang w:val="en-IE"/>
        </w:rPr>
        <w:t xml:space="preserve">5 </w:t>
      </w:r>
      <w:r w:rsidRPr="00E516F1">
        <w:rPr>
          <w:rFonts w:asciiTheme="minorHAnsi" w:hAnsiTheme="minorHAnsi" w:cstheme="minorHAnsi"/>
          <w:b/>
          <w:sz w:val="22"/>
          <w:szCs w:val="22"/>
          <w:lang w:val="en-IE"/>
        </w:rPr>
        <w:t>year</w:t>
      </w:r>
      <w:r w:rsidR="000C0B7C" w:rsidRPr="00E516F1">
        <w:rPr>
          <w:rFonts w:asciiTheme="minorHAnsi" w:hAnsiTheme="minorHAnsi" w:cstheme="minorHAnsi"/>
          <w:b/>
          <w:sz w:val="22"/>
          <w:szCs w:val="22"/>
          <w:lang w:val="en-IE"/>
        </w:rPr>
        <w:t>s</w:t>
      </w:r>
      <w:r w:rsidRPr="00E516F1">
        <w:rPr>
          <w:rFonts w:asciiTheme="minorHAnsi" w:hAnsiTheme="minorHAnsi" w:cstheme="minorHAnsi"/>
          <w:sz w:val="22"/>
          <w:szCs w:val="22"/>
          <w:lang w:val="en-IE"/>
        </w:rPr>
        <w:t xml:space="preserve"> </w:t>
      </w:r>
      <w:r w:rsidR="008F466B" w:rsidRPr="00E516F1">
        <w:rPr>
          <w:rFonts w:asciiTheme="minorHAnsi" w:hAnsiTheme="minorHAnsi" w:cstheme="minorHAnsi"/>
          <w:sz w:val="22"/>
          <w:szCs w:val="22"/>
          <w:lang w:val="en-IE"/>
        </w:rPr>
        <w:t>after</w:t>
      </w:r>
      <w:r w:rsidRPr="00E516F1">
        <w:rPr>
          <w:rFonts w:asciiTheme="minorHAnsi" w:hAnsiTheme="minorHAnsi" w:cstheme="minorHAnsi"/>
          <w:sz w:val="22"/>
          <w:szCs w:val="22"/>
          <w:lang w:val="en-IE"/>
        </w:rPr>
        <w:t xml:space="preserve"> the last action</w:t>
      </w:r>
      <w:r w:rsidR="008F466B" w:rsidRPr="00E516F1">
        <w:rPr>
          <w:rFonts w:asciiTheme="minorHAnsi" w:hAnsiTheme="minorHAnsi" w:cstheme="minorHAnsi"/>
          <w:sz w:val="22"/>
          <w:szCs w:val="22"/>
          <w:lang w:val="en-IE"/>
        </w:rPr>
        <w:t xml:space="preserve"> in relation to the </w:t>
      </w:r>
      <w:proofErr w:type="gramStart"/>
      <w:r w:rsidR="001158E8" w:rsidRPr="00E516F1">
        <w:rPr>
          <w:rFonts w:asciiTheme="minorHAnsi" w:hAnsiTheme="minorHAnsi" w:cstheme="minorHAnsi"/>
          <w:sz w:val="22"/>
          <w:szCs w:val="22"/>
          <w:lang w:val="en-IE"/>
        </w:rPr>
        <w:t>e</w:t>
      </w:r>
      <w:r w:rsidR="006E6DD3" w:rsidRPr="00E516F1">
        <w:rPr>
          <w:rFonts w:asciiTheme="minorHAnsi" w:hAnsiTheme="minorHAnsi" w:cstheme="minorHAnsi"/>
          <w:sz w:val="22"/>
          <w:szCs w:val="22"/>
          <w:lang w:val="en-IE"/>
        </w:rPr>
        <w:t>vent</w:t>
      </w:r>
      <w:r w:rsidR="001158E8" w:rsidRPr="00E516F1">
        <w:rPr>
          <w:rFonts w:asciiTheme="minorHAnsi" w:hAnsiTheme="minorHAnsi" w:cstheme="minorHAnsi"/>
          <w:sz w:val="22"/>
          <w:szCs w:val="22"/>
          <w:lang w:val="en-IE"/>
        </w:rPr>
        <w:t>;</w:t>
      </w:r>
      <w:proofErr w:type="gramEnd"/>
      <w:r w:rsidRPr="00E516F1">
        <w:rPr>
          <w:rFonts w:asciiTheme="minorHAnsi" w:hAnsiTheme="minorHAnsi" w:cstheme="minorHAnsi"/>
          <w:sz w:val="22"/>
          <w:szCs w:val="22"/>
          <w:lang w:val="en-IE"/>
        </w:rPr>
        <w:t xml:space="preserve"> </w:t>
      </w:r>
    </w:p>
    <w:p w14:paraId="0941B6E5" w14:textId="654C6ABB" w:rsidR="008975F4" w:rsidRPr="00E516F1" w:rsidRDefault="006C1F90" w:rsidP="00AB273F">
      <w:pPr>
        <w:pStyle w:val="ListParagraph"/>
        <w:numPr>
          <w:ilvl w:val="0"/>
          <w:numId w:val="40"/>
        </w:numPr>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For in-person participants: s</w:t>
      </w:r>
      <w:r w:rsidR="008975F4" w:rsidRPr="00E516F1">
        <w:rPr>
          <w:rFonts w:asciiTheme="minorHAnsi" w:hAnsiTheme="minorHAnsi" w:cstheme="minorHAnsi"/>
          <w:sz w:val="22"/>
          <w:szCs w:val="22"/>
          <w:lang w:val="en-IE"/>
        </w:rPr>
        <w:t xml:space="preserve">ensitive personal </w:t>
      </w:r>
      <w:r w:rsidR="008F466B" w:rsidRPr="00E516F1">
        <w:rPr>
          <w:rFonts w:asciiTheme="minorHAnsi" w:hAnsiTheme="minorHAnsi" w:cstheme="minorHAnsi"/>
          <w:sz w:val="22"/>
          <w:szCs w:val="22"/>
          <w:lang w:val="en-IE"/>
        </w:rPr>
        <w:t>data</w:t>
      </w:r>
      <w:r w:rsidR="008975F4" w:rsidRPr="00E516F1">
        <w:rPr>
          <w:rFonts w:asciiTheme="minorHAnsi" w:hAnsiTheme="minorHAnsi" w:cstheme="minorHAnsi"/>
          <w:sz w:val="22"/>
          <w:szCs w:val="22"/>
          <w:lang w:val="en-IE"/>
        </w:rPr>
        <w:t xml:space="preserve"> relating to </w:t>
      </w:r>
      <w:proofErr w:type="gramStart"/>
      <w:r w:rsidR="008975F4" w:rsidRPr="00E516F1">
        <w:rPr>
          <w:rFonts w:asciiTheme="minorHAnsi" w:hAnsiTheme="minorHAnsi" w:cstheme="minorHAnsi"/>
          <w:sz w:val="22"/>
          <w:szCs w:val="22"/>
          <w:lang w:val="en-IE"/>
        </w:rPr>
        <w:t>dietary</w:t>
      </w:r>
      <w:proofErr w:type="gramEnd"/>
      <w:r w:rsidR="002D5B63">
        <w:rPr>
          <w:rFonts w:asciiTheme="minorHAnsi" w:hAnsiTheme="minorHAnsi" w:cstheme="minorHAnsi"/>
          <w:sz w:val="22"/>
          <w:szCs w:val="22"/>
          <w:lang w:val="en-IE"/>
        </w:rPr>
        <w:t xml:space="preserve"> or</w:t>
      </w:r>
      <w:r w:rsidR="008975F4" w:rsidRPr="00E516F1">
        <w:rPr>
          <w:rFonts w:asciiTheme="minorHAnsi" w:hAnsiTheme="minorHAnsi" w:cstheme="minorHAnsi"/>
          <w:sz w:val="22"/>
          <w:szCs w:val="22"/>
          <w:lang w:val="en-IE"/>
        </w:rPr>
        <w:t xml:space="preserve"> access requirements will be deleted </w:t>
      </w:r>
      <w:r w:rsidR="009C0966" w:rsidRPr="00E516F1">
        <w:rPr>
          <w:rFonts w:asciiTheme="minorHAnsi" w:hAnsiTheme="minorHAnsi" w:cstheme="minorHAnsi"/>
          <w:sz w:val="22"/>
          <w:szCs w:val="22"/>
          <w:lang w:val="en-IE"/>
        </w:rPr>
        <w:t xml:space="preserve">as soon as they are no longer necessary for the purpose for which they have been collected in the framework of the </w:t>
      </w:r>
      <w:r w:rsidR="006E6DD3" w:rsidRPr="00E516F1">
        <w:rPr>
          <w:rFonts w:asciiTheme="minorHAnsi" w:hAnsiTheme="minorHAnsi" w:cstheme="minorHAnsi"/>
          <w:sz w:val="22"/>
          <w:szCs w:val="22"/>
          <w:lang w:val="en-IE"/>
        </w:rPr>
        <w:t>DSA Stakeholder Event</w:t>
      </w:r>
      <w:r w:rsidR="009C0966" w:rsidRPr="00E516F1">
        <w:rPr>
          <w:rFonts w:asciiTheme="minorHAnsi" w:hAnsiTheme="minorHAnsi" w:cstheme="minorHAnsi"/>
          <w:sz w:val="22"/>
          <w:szCs w:val="22"/>
          <w:lang w:val="en-IE"/>
        </w:rPr>
        <w:t xml:space="preserve">, but no later than within </w:t>
      </w:r>
      <w:r w:rsidR="009C0966" w:rsidRPr="00E516F1">
        <w:rPr>
          <w:rFonts w:asciiTheme="minorHAnsi" w:hAnsiTheme="minorHAnsi" w:cstheme="minorHAnsi"/>
          <w:b/>
          <w:sz w:val="22"/>
          <w:szCs w:val="22"/>
          <w:lang w:val="en-IE"/>
        </w:rPr>
        <w:t>1 month</w:t>
      </w:r>
      <w:r w:rsidR="009C0966" w:rsidRPr="00E516F1">
        <w:rPr>
          <w:rFonts w:asciiTheme="minorHAnsi" w:hAnsiTheme="minorHAnsi" w:cstheme="minorHAnsi"/>
          <w:sz w:val="22"/>
          <w:szCs w:val="22"/>
          <w:lang w:val="en-IE"/>
        </w:rPr>
        <w:t xml:space="preserve"> after the end of </w:t>
      </w:r>
      <w:r w:rsidR="001158E8" w:rsidRPr="00E516F1">
        <w:rPr>
          <w:rFonts w:asciiTheme="minorHAnsi" w:hAnsiTheme="minorHAnsi" w:cstheme="minorHAnsi"/>
          <w:sz w:val="22"/>
          <w:szCs w:val="22"/>
          <w:lang w:val="en-IE"/>
        </w:rPr>
        <w:t>e</w:t>
      </w:r>
      <w:r w:rsidR="006E6DD3" w:rsidRPr="00E516F1">
        <w:rPr>
          <w:rFonts w:asciiTheme="minorHAnsi" w:hAnsiTheme="minorHAnsi" w:cstheme="minorHAnsi"/>
          <w:sz w:val="22"/>
          <w:szCs w:val="22"/>
          <w:lang w:val="en-IE"/>
        </w:rPr>
        <w:t>vent</w:t>
      </w:r>
      <w:r w:rsidR="008108F7" w:rsidRPr="00E516F1">
        <w:rPr>
          <w:rFonts w:asciiTheme="minorHAnsi" w:hAnsiTheme="minorHAnsi" w:cstheme="minorHAnsi"/>
          <w:sz w:val="22"/>
          <w:szCs w:val="22"/>
          <w:lang w:val="en-IE"/>
        </w:rPr>
        <w:t>;</w:t>
      </w:r>
    </w:p>
    <w:p w14:paraId="0A9DE5C2" w14:textId="2410187C" w:rsidR="008F466B" w:rsidRPr="00E516F1" w:rsidRDefault="006C1F90" w:rsidP="00AB273F">
      <w:pPr>
        <w:pStyle w:val="ListParagraph"/>
        <w:numPr>
          <w:ilvl w:val="0"/>
          <w:numId w:val="40"/>
        </w:numPr>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For in-person participants &amp; speakers: r</w:t>
      </w:r>
      <w:r w:rsidR="00AF6BD8" w:rsidRPr="00E516F1">
        <w:rPr>
          <w:rFonts w:asciiTheme="minorHAnsi" w:hAnsiTheme="minorHAnsi" w:cstheme="minorHAnsi"/>
          <w:sz w:val="22"/>
          <w:szCs w:val="22"/>
          <w:lang w:val="en-IE"/>
        </w:rPr>
        <w:t xml:space="preserve">ecordings from </w:t>
      </w:r>
      <w:r w:rsidR="008F466B" w:rsidRPr="00E516F1">
        <w:rPr>
          <w:rFonts w:asciiTheme="minorHAnsi" w:hAnsiTheme="minorHAnsi" w:cstheme="minorHAnsi"/>
          <w:sz w:val="22"/>
          <w:szCs w:val="22"/>
          <w:lang w:val="en-IE"/>
        </w:rPr>
        <w:t xml:space="preserve">the </w:t>
      </w:r>
      <w:r w:rsidR="00AF6BD8" w:rsidRPr="00E516F1">
        <w:rPr>
          <w:rFonts w:asciiTheme="minorHAnsi" w:hAnsiTheme="minorHAnsi" w:cstheme="minorHAnsi"/>
          <w:sz w:val="22"/>
          <w:szCs w:val="22"/>
          <w:lang w:val="en-IE"/>
        </w:rPr>
        <w:t xml:space="preserve">web-streamed </w:t>
      </w:r>
      <w:r w:rsidR="006E6DD3" w:rsidRPr="00E516F1">
        <w:rPr>
          <w:rFonts w:asciiTheme="minorHAnsi" w:hAnsiTheme="minorHAnsi" w:cstheme="minorHAnsi"/>
          <w:sz w:val="22"/>
          <w:szCs w:val="22"/>
          <w:lang w:val="en-IE"/>
        </w:rPr>
        <w:t>DSA Stakeholder Event</w:t>
      </w:r>
      <w:r w:rsidR="00AF6BD8" w:rsidRPr="00E516F1">
        <w:rPr>
          <w:rFonts w:asciiTheme="minorHAnsi" w:hAnsiTheme="minorHAnsi" w:cstheme="minorHAnsi"/>
          <w:sz w:val="22"/>
          <w:szCs w:val="22"/>
          <w:lang w:val="en-IE"/>
        </w:rPr>
        <w:t xml:space="preserve"> will be kept for </w:t>
      </w:r>
      <w:r w:rsidR="0000306A" w:rsidRPr="00E516F1">
        <w:rPr>
          <w:rFonts w:asciiTheme="minorHAnsi" w:hAnsiTheme="minorHAnsi" w:cstheme="minorHAnsi"/>
          <w:b/>
          <w:sz w:val="22"/>
          <w:szCs w:val="22"/>
          <w:lang w:val="en-IE"/>
        </w:rPr>
        <w:t>5 years</w:t>
      </w:r>
      <w:r w:rsidR="0000306A" w:rsidRPr="00E516F1">
        <w:rPr>
          <w:rFonts w:asciiTheme="minorHAnsi" w:hAnsiTheme="minorHAnsi" w:cstheme="minorHAnsi"/>
          <w:sz w:val="22"/>
          <w:szCs w:val="22"/>
          <w:lang w:val="en-IE"/>
        </w:rPr>
        <w:t xml:space="preserve"> </w:t>
      </w:r>
      <w:r w:rsidR="008F466B" w:rsidRPr="00E516F1">
        <w:rPr>
          <w:rFonts w:asciiTheme="minorHAnsi" w:hAnsiTheme="minorHAnsi" w:cstheme="minorHAnsi"/>
          <w:sz w:val="22"/>
          <w:szCs w:val="22"/>
          <w:lang w:val="en-IE"/>
        </w:rPr>
        <w:t xml:space="preserve">after the </w:t>
      </w:r>
      <w:r w:rsidR="001158E8" w:rsidRPr="00E516F1">
        <w:rPr>
          <w:rFonts w:asciiTheme="minorHAnsi" w:hAnsiTheme="minorHAnsi" w:cstheme="minorHAnsi"/>
          <w:sz w:val="22"/>
          <w:szCs w:val="22"/>
          <w:lang w:val="en-IE"/>
        </w:rPr>
        <w:t>e</w:t>
      </w:r>
      <w:r w:rsidR="006E6DD3" w:rsidRPr="00E516F1">
        <w:rPr>
          <w:rFonts w:asciiTheme="minorHAnsi" w:hAnsiTheme="minorHAnsi" w:cstheme="minorHAnsi"/>
          <w:sz w:val="22"/>
          <w:szCs w:val="22"/>
          <w:lang w:val="en-IE"/>
        </w:rPr>
        <w:t>vent</w:t>
      </w:r>
      <w:r w:rsidR="008F466B" w:rsidRPr="00E516F1">
        <w:rPr>
          <w:rFonts w:asciiTheme="minorHAnsi" w:hAnsiTheme="minorHAnsi" w:cstheme="minorHAnsi"/>
          <w:sz w:val="22"/>
          <w:szCs w:val="22"/>
          <w:lang w:val="en-IE"/>
        </w:rPr>
        <w:t xml:space="preserve"> before being </w:t>
      </w:r>
      <w:proofErr w:type="gramStart"/>
      <w:r w:rsidR="008F466B" w:rsidRPr="00E516F1">
        <w:rPr>
          <w:rFonts w:asciiTheme="minorHAnsi" w:hAnsiTheme="minorHAnsi" w:cstheme="minorHAnsi"/>
          <w:sz w:val="22"/>
          <w:szCs w:val="22"/>
          <w:lang w:val="en-IE"/>
        </w:rPr>
        <w:t>deleted</w:t>
      </w:r>
      <w:r w:rsidR="001158E8" w:rsidRPr="00E516F1">
        <w:rPr>
          <w:rFonts w:asciiTheme="minorHAnsi" w:hAnsiTheme="minorHAnsi" w:cstheme="minorHAnsi"/>
          <w:sz w:val="22"/>
          <w:szCs w:val="22"/>
          <w:lang w:val="en-IE"/>
        </w:rPr>
        <w:t>;</w:t>
      </w:r>
      <w:proofErr w:type="gramEnd"/>
    </w:p>
    <w:p w14:paraId="64F34039" w14:textId="5FE8D2B1" w:rsidR="00AF6BD8" w:rsidRPr="00E516F1" w:rsidRDefault="00AF6BD8" w:rsidP="00AB273F">
      <w:pPr>
        <w:pStyle w:val="ListParagraph"/>
        <w:numPr>
          <w:ilvl w:val="0"/>
          <w:numId w:val="40"/>
        </w:numPr>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Personal data shared with </w:t>
      </w:r>
      <w:r w:rsidR="001158E8" w:rsidRPr="00E516F1">
        <w:rPr>
          <w:rFonts w:asciiTheme="minorHAnsi" w:hAnsiTheme="minorHAnsi" w:cstheme="minorHAnsi"/>
          <w:sz w:val="22"/>
          <w:szCs w:val="22"/>
          <w:lang w:val="en-IE"/>
        </w:rPr>
        <w:t>CNECT F.2</w:t>
      </w:r>
      <w:r w:rsidRPr="00E516F1">
        <w:rPr>
          <w:rFonts w:asciiTheme="minorHAnsi" w:hAnsiTheme="minorHAnsi" w:cstheme="minorHAnsi"/>
          <w:sz w:val="22"/>
          <w:szCs w:val="22"/>
          <w:lang w:val="en-IE"/>
        </w:rPr>
        <w:t xml:space="preserve"> for future mailing purposes </w:t>
      </w:r>
      <w:r w:rsidR="008F466B" w:rsidRPr="00E516F1">
        <w:rPr>
          <w:rFonts w:asciiTheme="minorHAnsi" w:hAnsiTheme="minorHAnsi" w:cstheme="minorHAnsi"/>
          <w:sz w:val="22"/>
          <w:szCs w:val="22"/>
          <w:lang w:val="en-IE"/>
        </w:rPr>
        <w:t xml:space="preserve">(e.g., </w:t>
      </w:r>
      <w:r w:rsidR="00870669" w:rsidRPr="00E516F1">
        <w:rPr>
          <w:rFonts w:asciiTheme="minorHAnsi" w:hAnsiTheme="minorHAnsi" w:cstheme="minorHAnsi"/>
          <w:sz w:val="22"/>
          <w:szCs w:val="22"/>
          <w:lang w:val="en-IE"/>
        </w:rPr>
        <w:t xml:space="preserve">to receive </w:t>
      </w:r>
      <w:r w:rsidR="008F466B" w:rsidRPr="00E516F1">
        <w:rPr>
          <w:rFonts w:asciiTheme="minorHAnsi" w:hAnsiTheme="minorHAnsi" w:cstheme="minorHAnsi"/>
          <w:sz w:val="22"/>
          <w:szCs w:val="22"/>
          <w:lang w:val="en-IE"/>
        </w:rPr>
        <w:t xml:space="preserve">newsletters or invitations to similar events) </w:t>
      </w:r>
      <w:r w:rsidR="00FD3510" w:rsidRPr="00E516F1">
        <w:rPr>
          <w:rFonts w:asciiTheme="minorHAnsi" w:hAnsiTheme="minorHAnsi" w:cstheme="minorHAnsi"/>
          <w:sz w:val="22"/>
          <w:szCs w:val="22"/>
          <w:lang w:val="en-IE"/>
        </w:rPr>
        <w:t xml:space="preserve">are processed in line with </w:t>
      </w:r>
      <w:r w:rsidRPr="00E516F1">
        <w:rPr>
          <w:rFonts w:asciiTheme="minorHAnsi" w:hAnsiTheme="minorHAnsi" w:cstheme="minorHAnsi"/>
          <w:sz w:val="22"/>
          <w:szCs w:val="22"/>
          <w:lang w:val="en-IE"/>
        </w:rPr>
        <w:t xml:space="preserve">the </w:t>
      </w:r>
      <w:r w:rsidR="00AF47A5" w:rsidRPr="00E516F1">
        <w:rPr>
          <w:rFonts w:asciiTheme="minorHAnsi" w:hAnsiTheme="minorHAnsi" w:cstheme="minorHAnsi"/>
          <w:sz w:val="22"/>
          <w:szCs w:val="22"/>
          <w:lang w:val="en-IE"/>
        </w:rPr>
        <w:t>R</w:t>
      </w:r>
      <w:r w:rsidRPr="00E516F1">
        <w:rPr>
          <w:rFonts w:asciiTheme="minorHAnsi" w:hAnsiTheme="minorHAnsi" w:cstheme="minorHAnsi"/>
          <w:sz w:val="22"/>
          <w:szCs w:val="22"/>
          <w:lang w:val="en-IE"/>
        </w:rPr>
        <w:t xml:space="preserve">ecord of </w:t>
      </w:r>
      <w:r w:rsidR="00AF47A5" w:rsidRPr="00E516F1">
        <w:rPr>
          <w:rFonts w:asciiTheme="minorHAnsi" w:hAnsiTheme="minorHAnsi" w:cstheme="minorHAnsi"/>
          <w:sz w:val="22"/>
          <w:szCs w:val="22"/>
          <w:lang w:val="en-IE"/>
        </w:rPr>
        <w:t>P</w:t>
      </w:r>
      <w:r w:rsidRPr="00E516F1">
        <w:rPr>
          <w:rFonts w:asciiTheme="minorHAnsi" w:hAnsiTheme="minorHAnsi" w:cstheme="minorHAnsi"/>
          <w:sz w:val="22"/>
          <w:szCs w:val="22"/>
          <w:lang w:val="en-IE"/>
        </w:rPr>
        <w:t>rocessing</w:t>
      </w:r>
      <w:r w:rsidR="001158E8" w:rsidRPr="00E516F1">
        <w:rPr>
          <w:rFonts w:asciiTheme="minorHAnsi" w:hAnsiTheme="minorHAnsi" w:cstheme="minorHAnsi"/>
          <w:sz w:val="22"/>
          <w:szCs w:val="22"/>
          <w:lang w:val="en-IE"/>
        </w:rPr>
        <w:t xml:space="preserve"> DPR-EC-03928</w:t>
      </w:r>
      <w:r w:rsidRPr="00E516F1">
        <w:rPr>
          <w:rFonts w:asciiTheme="minorHAnsi" w:hAnsiTheme="minorHAnsi" w:cstheme="minorHAnsi"/>
          <w:sz w:val="22"/>
          <w:szCs w:val="22"/>
          <w:lang w:val="en-IE"/>
        </w:rPr>
        <w:t xml:space="preserve"> </w:t>
      </w:r>
      <w:r w:rsidR="00540080" w:rsidRPr="00E516F1">
        <w:rPr>
          <w:rFonts w:asciiTheme="minorHAnsi" w:hAnsiTheme="minorHAnsi" w:cstheme="minorHAnsi"/>
          <w:sz w:val="22"/>
          <w:szCs w:val="22"/>
          <w:lang w:val="en-IE"/>
        </w:rPr>
        <w:t xml:space="preserve">Management of subscriptions to receive </w:t>
      </w:r>
      <w:proofErr w:type="gramStart"/>
      <w:r w:rsidR="00540080" w:rsidRPr="00E516F1">
        <w:rPr>
          <w:rFonts w:asciiTheme="minorHAnsi" w:hAnsiTheme="minorHAnsi" w:cstheme="minorHAnsi"/>
          <w:sz w:val="22"/>
          <w:szCs w:val="22"/>
          <w:lang w:val="en-IE"/>
        </w:rPr>
        <w:t>information</w:t>
      </w:r>
      <w:r w:rsidR="00F41B45" w:rsidRPr="00E516F1">
        <w:rPr>
          <w:rFonts w:asciiTheme="minorHAnsi" w:hAnsiTheme="minorHAnsi" w:cstheme="minorHAnsi"/>
          <w:sz w:val="22"/>
          <w:szCs w:val="22"/>
          <w:lang w:val="en-IE"/>
        </w:rPr>
        <w:t>;</w:t>
      </w:r>
      <w:proofErr w:type="gramEnd"/>
    </w:p>
    <w:p w14:paraId="62F3BC85" w14:textId="52DAC2BA" w:rsidR="00AF6BD8" w:rsidRPr="00E516F1" w:rsidRDefault="00540080" w:rsidP="00AB273F">
      <w:pPr>
        <w:pStyle w:val="ListParagraph"/>
        <w:numPr>
          <w:ilvl w:val="0"/>
          <w:numId w:val="40"/>
        </w:numPr>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lastRenderedPageBreak/>
        <w:t>S</w:t>
      </w:r>
      <w:r w:rsidR="00AF6BD8" w:rsidRPr="00E516F1">
        <w:rPr>
          <w:rFonts w:asciiTheme="minorHAnsi" w:hAnsiTheme="minorHAnsi" w:cstheme="minorHAnsi"/>
          <w:sz w:val="22"/>
          <w:szCs w:val="22"/>
          <w:lang w:val="en-IE"/>
        </w:rPr>
        <w:t xml:space="preserve">elected service providers for organisational purposes </w:t>
      </w:r>
      <w:r w:rsidRPr="00E516F1">
        <w:rPr>
          <w:rFonts w:asciiTheme="minorHAnsi" w:hAnsiTheme="minorHAnsi" w:cstheme="minorHAnsi"/>
          <w:sz w:val="22"/>
          <w:szCs w:val="22"/>
          <w:lang w:val="en-IE"/>
        </w:rPr>
        <w:t>(</w:t>
      </w:r>
      <w:r w:rsidR="00AF6BD8" w:rsidRPr="00E516F1">
        <w:rPr>
          <w:rFonts w:asciiTheme="minorHAnsi" w:hAnsiTheme="minorHAnsi" w:cstheme="minorHAnsi"/>
          <w:sz w:val="22"/>
          <w:szCs w:val="22"/>
          <w:lang w:val="en-IE"/>
        </w:rPr>
        <w:t>such as cater</w:t>
      </w:r>
      <w:r w:rsidRPr="00E516F1">
        <w:rPr>
          <w:rFonts w:asciiTheme="minorHAnsi" w:hAnsiTheme="minorHAnsi" w:cstheme="minorHAnsi"/>
          <w:sz w:val="22"/>
          <w:szCs w:val="22"/>
          <w:lang w:val="en-IE"/>
        </w:rPr>
        <w:t>er</w:t>
      </w:r>
      <w:r w:rsidR="00AF6BD8" w:rsidRPr="00E516F1">
        <w:rPr>
          <w:rFonts w:asciiTheme="minorHAnsi" w:hAnsiTheme="minorHAnsi" w:cstheme="minorHAnsi"/>
          <w:sz w:val="22"/>
          <w:szCs w:val="22"/>
          <w:lang w:val="en-IE"/>
        </w:rPr>
        <w:t>s</w:t>
      </w:r>
      <w:r w:rsidRPr="00E516F1">
        <w:rPr>
          <w:rFonts w:asciiTheme="minorHAnsi" w:hAnsiTheme="minorHAnsi" w:cstheme="minorHAnsi"/>
          <w:sz w:val="22"/>
          <w:szCs w:val="22"/>
          <w:lang w:val="en-IE"/>
        </w:rPr>
        <w:t xml:space="preserve"> or event management organisations)</w:t>
      </w:r>
      <w:r w:rsidR="00AF6BD8" w:rsidRPr="00E516F1">
        <w:rPr>
          <w:rFonts w:asciiTheme="minorHAnsi" w:hAnsiTheme="minorHAnsi" w:cstheme="minorHAnsi"/>
          <w:sz w:val="22"/>
          <w:szCs w:val="22"/>
          <w:lang w:val="en-IE"/>
        </w:rPr>
        <w:t xml:space="preserve"> are contractually bound to process personal data on behalf </w:t>
      </w:r>
      <w:r w:rsidRPr="00E516F1">
        <w:rPr>
          <w:rFonts w:asciiTheme="minorHAnsi" w:hAnsiTheme="minorHAnsi" w:cstheme="minorHAnsi"/>
          <w:sz w:val="22"/>
          <w:szCs w:val="22"/>
          <w:lang w:val="en-IE"/>
        </w:rPr>
        <w:t xml:space="preserve">of and in line with the instructions </w:t>
      </w:r>
      <w:r w:rsidR="00AF6BD8" w:rsidRPr="00E516F1">
        <w:rPr>
          <w:rFonts w:asciiTheme="minorHAnsi" w:hAnsiTheme="minorHAnsi" w:cstheme="minorHAnsi"/>
          <w:sz w:val="22"/>
          <w:szCs w:val="22"/>
          <w:lang w:val="en-IE"/>
        </w:rPr>
        <w:t xml:space="preserve">of </w:t>
      </w:r>
      <w:r w:rsidRPr="00E516F1">
        <w:rPr>
          <w:rFonts w:asciiTheme="minorHAnsi" w:hAnsiTheme="minorHAnsi" w:cstheme="minorHAnsi"/>
          <w:sz w:val="22"/>
          <w:szCs w:val="22"/>
          <w:lang w:val="en-IE"/>
        </w:rPr>
        <w:t>the data controller</w:t>
      </w:r>
      <w:r w:rsidR="00AF6BD8" w:rsidRPr="00E516F1">
        <w:rPr>
          <w:rFonts w:asciiTheme="minorHAnsi" w:hAnsiTheme="minorHAnsi" w:cstheme="minorHAnsi"/>
          <w:sz w:val="22"/>
          <w:szCs w:val="22"/>
          <w:lang w:val="en-IE"/>
        </w:rPr>
        <w:t xml:space="preserve">, keep confidential any data they </w:t>
      </w:r>
      <w:r w:rsidRPr="00E516F1">
        <w:rPr>
          <w:rFonts w:asciiTheme="minorHAnsi" w:hAnsiTheme="minorHAnsi" w:cstheme="minorHAnsi"/>
          <w:sz w:val="22"/>
          <w:szCs w:val="22"/>
          <w:lang w:val="en-IE"/>
        </w:rPr>
        <w:t>process</w:t>
      </w:r>
      <w:r w:rsidR="00AF6BD8" w:rsidRPr="00E516F1">
        <w:rPr>
          <w:rFonts w:asciiTheme="minorHAnsi" w:hAnsiTheme="minorHAnsi" w:cstheme="minorHAnsi"/>
          <w:sz w:val="22"/>
          <w:szCs w:val="22"/>
          <w:lang w:val="en-IE"/>
        </w:rPr>
        <w:t xml:space="preserve"> and protect it from unauthorised access, use and </w:t>
      </w:r>
      <w:proofErr w:type="gramStart"/>
      <w:r w:rsidR="00AF6BD8" w:rsidRPr="00E516F1">
        <w:rPr>
          <w:rFonts w:asciiTheme="minorHAnsi" w:hAnsiTheme="minorHAnsi" w:cstheme="minorHAnsi"/>
          <w:sz w:val="22"/>
          <w:szCs w:val="22"/>
          <w:lang w:val="en-IE"/>
        </w:rPr>
        <w:t>retention</w:t>
      </w:r>
      <w:r w:rsidR="001158E8" w:rsidRPr="00E516F1">
        <w:rPr>
          <w:rFonts w:asciiTheme="minorHAnsi" w:hAnsiTheme="minorHAnsi" w:cstheme="minorHAnsi"/>
          <w:sz w:val="22"/>
          <w:szCs w:val="22"/>
          <w:lang w:val="en-IE"/>
        </w:rPr>
        <w:t>;</w:t>
      </w:r>
      <w:proofErr w:type="gramEnd"/>
    </w:p>
    <w:p w14:paraId="753E3B54" w14:textId="72BAE6DC" w:rsidR="00820252" w:rsidRPr="00E516F1" w:rsidRDefault="002F6B55" w:rsidP="00AB273F">
      <w:pPr>
        <w:pStyle w:val="ListParagraph"/>
        <w:numPr>
          <w:ilvl w:val="0"/>
          <w:numId w:val="40"/>
        </w:numPr>
        <w:spacing w:line="276" w:lineRule="auto"/>
        <w:rPr>
          <w:lang w:val="en-IE"/>
        </w:rPr>
      </w:pPr>
      <w:r w:rsidRPr="00E516F1">
        <w:rPr>
          <w:rFonts w:asciiTheme="minorHAnsi" w:eastAsia="Calibri" w:hAnsiTheme="minorHAnsi" w:cstheme="minorHAnsi"/>
          <w:sz w:val="22"/>
          <w:szCs w:val="22"/>
          <w:lang w:val="en-IE" w:eastAsia="en-US"/>
        </w:rPr>
        <w:t xml:space="preserve">Personal data used to enable participants to connect to Sli.do during the </w:t>
      </w:r>
      <w:r w:rsidR="006E6DD3" w:rsidRPr="00E516F1">
        <w:rPr>
          <w:rFonts w:asciiTheme="minorHAnsi" w:hAnsiTheme="minorHAnsi" w:cstheme="minorHAnsi"/>
          <w:sz w:val="22"/>
          <w:szCs w:val="22"/>
          <w:lang w:val="en-IE"/>
        </w:rPr>
        <w:t>DSA Stakeholder Event</w:t>
      </w:r>
      <w:r w:rsidRPr="00E516F1">
        <w:rPr>
          <w:rFonts w:asciiTheme="minorHAnsi" w:hAnsiTheme="minorHAnsi" w:cstheme="minorHAnsi"/>
          <w:sz w:val="22"/>
          <w:szCs w:val="22"/>
          <w:lang w:val="en-IE"/>
        </w:rPr>
        <w:t xml:space="preserve"> </w:t>
      </w:r>
      <w:r w:rsidRPr="00E516F1">
        <w:rPr>
          <w:rFonts w:asciiTheme="minorHAnsi" w:eastAsia="Calibri" w:hAnsiTheme="minorHAnsi" w:cstheme="minorHAnsi"/>
          <w:sz w:val="22"/>
          <w:szCs w:val="22"/>
          <w:lang w:val="en-IE" w:eastAsia="en-US"/>
        </w:rPr>
        <w:t xml:space="preserve">is kept </w:t>
      </w:r>
      <w:r w:rsidRPr="00E516F1">
        <w:rPr>
          <w:rFonts w:asciiTheme="minorHAnsi" w:eastAsia="Calibri" w:hAnsiTheme="minorHAnsi" w:cstheme="minorHAnsi"/>
          <w:sz w:val="22"/>
          <w:szCs w:val="22"/>
          <w:lang w:eastAsia="en-US"/>
        </w:rPr>
        <w:t xml:space="preserve">for the time necessary to fulfil the purpose of collection or further processing, namely for the length of the on-line event.  </w:t>
      </w:r>
      <w:r w:rsidRPr="00E516F1">
        <w:rPr>
          <w:rFonts w:asciiTheme="minorHAnsi" w:hAnsiTheme="minorHAnsi" w:cstheme="minorHAnsi"/>
          <w:sz w:val="22"/>
          <w:szCs w:val="22"/>
          <w:lang w:val="en-IE"/>
        </w:rPr>
        <w:t>More information is available in the Record of Processing DPR-EC-</w:t>
      </w:r>
      <w:r w:rsidR="005A640B" w:rsidRPr="00E516F1">
        <w:rPr>
          <w:rFonts w:asciiTheme="minorHAnsi" w:hAnsiTheme="minorHAnsi" w:cstheme="minorHAnsi"/>
          <w:sz w:val="22"/>
          <w:szCs w:val="22"/>
          <w:lang w:val="en-IE"/>
        </w:rPr>
        <w:t>06687</w:t>
      </w:r>
      <w:r w:rsidRPr="00E516F1">
        <w:rPr>
          <w:rFonts w:asciiTheme="minorHAnsi" w:hAnsiTheme="minorHAnsi" w:cstheme="minorHAnsi"/>
          <w:sz w:val="22"/>
          <w:szCs w:val="22"/>
          <w:lang w:val="en-IE"/>
        </w:rPr>
        <w:t xml:space="preserve"> (</w:t>
      </w:r>
      <w:proofErr w:type="spellStart"/>
      <w:r w:rsidR="005A640B" w:rsidRPr="00E516F1">
        <w:rPr>
          <w:rFonts w:asciiTheme="minorHAnsi" w:eastAsia="Calibri" w:hAnsiTheme="minorHAnsi" w:cstheme="minorHAnsi"/>
          <w:sz w:val="22"/>
          <w:szCs w:val="22"/>
          <w:lang w:eastAsia="en-US"/>
        </w:rPr>
        <w:t>Slido</w:t>
      </w:r>
      <w:proofErr w:type="spellEnd"/>
      <w:r w:rsidR="005A640B" w:rsidRPr="00E516F1">
        <w:rPr>
          <w:rFonts w:asciiTheme="minorHAnsi" w:eastAsia="Calibri" w:hAnsiTheme="minorHAnsi" w:cstheme="minorHAnsi"/>
          <w:b/>
          <w:sz w:val="22"/>
          <w:szCs w:val="22"/>
          <w:lang w:eastAsia="en-US"/>
        </w:rPr>
        <w:t xml:space="preserve"> - </w:t>
      </w:r>
      <w:r w:rsidR="005A640B" w:rsidRPr="00E516F1">
        <w:rPr>
          <w:rFonts w:asciiTheme="minorHAnsi" w:eastAsia="Calibri" w:hAnsiTheme="minorHAnsi" w:cstheme="minorHAnsi"/>
          <w:sz w:val="22"/>
          <w:szCs w:val="22"/>
          <w:lang w:eastAsia="en-US"/>
        </w:rPr>
        <w:t>Audience Interaction Software</w:t>
      </w:r>
      <w:r w:rsidRPr="00E516F1">
        <w:rPr>
          <w:rFonts w:asciiTheme="minorHAnsi" w:hAnsiTheme="minorHAnsi" w:cstheme="minorHAnsi"/>
          <w:sz w:val="22"/>
          <w:szCs w:val="22"/>
          <w:lang w:val="en-IE"/>
        </w:rPr>
        <w:t>).</w:t>
      </w:r>
    </w:p>
    <w:p w14:paraId="0B922CAA" w14:textId="0BB7EADC" w:rsidR="00AF6BD8" w:rsidRPr="00E516F1" w:rsidRDefault="006E3523" w:rsidP="00AB273F">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rPr>
          <w:rFonts w:asciiTheme="minorHAnsi" w:eastAsia="Calibri" w:hAnsiTheme="minorHAnsi" w:cstheme="minorHAnsi"/>
          <w:b/>
          <w:sz w:val="22"/>
          <w:szCs w:val="22"/>
          <w:lang w:val="en-IE" w:eastAsia="en-US"/>
        </w:rPr>
      </w:pPr>
      <w:r w:rsidRPr="00E516F1">
        <w:rPr>
          <w:rFonts w:asciiTheme="minorHAnsi" w:eastAsia="Calibri" w:hAnsiTheme="minorHAnsi" w:cstheme="minorHAnsi"/>
          <w:b/>
          <w:sz w:val="22"/>
          <w:szCs w:val="22"/>
          <w:lang w:val="en-IE" w:eastAsia="en-US"/>
        </w:rPr>
        <w:t>6.</w:t>
      </w:r>
      <w:r w:rsidRPr="00E516F1">
        <w:rPr>
          <w:rFonts w:asciiTheme="minorHAnsi" w:eastAsia="Calibri" w:hAnsiTheme="minorHAnsi" w:cstheme="minorHAnsi"/>
          <w:b/>
          <w:sz w:val="22"/>
          <w:szCs w:val="22"/>
          <w:lang w:val="en-IE" w:eastAsia="en-US"/>
        </w:rPr>
        <w:tab/>
      </w:r>
      <w:r w:rsidR="00AF6BD8" w:rsidRPr="00E516F1">
        <w:rPr>
          <w:rFonts w:asciiTheme="minorHAnsi" w:eastAsia="Calibri" w:hAnsiTheme="minorHAnsi" w:cstheme="minorHAnsi"/>
          <w:b/>
          <w:sz w:val="22"/>
          <w:szCs w:val="22"/>
          <w:lang w:val="en-IE" w:eastAsia="en-US"/>
        </w:rPr>
        <w:t>How do we protect and safeguard your personal data?</w:t>
      </w:r>
    </w:p>
    <w:p w14:paraId="01C82006" w14:textId="2C3859EF" w:rsidR="00AF6BD8" w:rsidRPr="00E516F1" w:rsidRDefault="00AF6BD8" w:rsidP="00AB273F">
      <w:pPr>
        <w:spacing w:line="276" w:lineRule="auto"/>
        <w:rPr>
          <w:rFonts w:asciiTheme="minorHAnsi" w:eastAsia="Calibri" w:hAnsiTheme="minorHAnsi" w:cstheme="minorHAnsi"/>
          <w:bCs/>
          <w:sz w:val="22"/>
          <w:szCs w:val="22"/>
          <w:lang w:val="en-IE" w:eastAsia="en-US"/>
        </w:rPr>
      </w:pPr>
      <w:r w:rsidRPr="00E516F1">
        <w:rPr>
          <w:rFonts w:asciiTheme="minorHAnsi" w:eastAsia="Calibri" w:hAnsiTheme="minorHAnsi" w:cstheme="minorHAnsi"/>
          <w:bCs/>
          <w:sz w:val="22"/>
          <w:szCs w:val="22"/>
          <w:lang w:val="en-IE" w:eastAsia="en-US"/>
        </w:rPr>
        <w:t xml:space="preserve">All personal data in electronic format (e-mails, documents, databases, uploaded batches of data, etc.) are stored either on the servers of the Commission </w:t>
      </w:r>
      <w:r w:rsidR="00685161" w:rsidRPr="00E516F1">
        <w:rPr>
          <w:rFonts w:asciiTheme="minorHAnsi" w:eastAsia="Calibri" w:hAnsiTheme="minorHAnsi" w:cstheme="minorHAnsi"/>
          <w:bCs/>
          <w:sz w:val="22"/>
          <w:szCs w:val="22"/>
          <w:lang w:val="en-IE" w:eastAsia="en-US"/>
        </w:rPr>
        <w:t xml:space="preserve">and </w:t>
      </w:r>
      <w:r w:rsidRPr="00E516F1">
        <w:rPr>
          <w:rFonts w:asciiTheme="minorHAnsi" w:eastAsia="Calibri" w:hAnsiTheme="minorHAnsi" w:cstheme="minorHAnsi"/>
          <w:bCs/>
          <w:sz w:val="22"/>
          <w:szCs w:val="22"/>
          <w:lang w:val="en-IE" w:eastAsia="en-US"/>
        </w:rPr>
        <w:t>its contractors</w:t>
      </w:r>
      <w:r w:rsidR="008108F7" w:rsidRPr="00E516F1">
        <w:rPr>
          <w:rFonts w:asciiTheme="minorHAnsi" w:eastAsia="Calibri" w:hAnsiTheme="minorHAnsi" w:cstheme="minorHAnsi"/>
          <w:bCs/>
          <w:sz w:val="22"/>
          <w:szCs w:val="22"/>
          <w:lang w:val="en-IE" w:eastAsia="en-US"/>
        </w:rPr>
        <w:t>.</w:t>
      </w:r>
      <w:r w:rsidRPr="00E516F1">
        <w:rPr>
          <w:rFonts w:asciiTheme="minorHAnsi" w:eastAsia="Calibri" w:hAnsiTheme="minorHAnsi" w:cstheme="minorHAnsi"/>
          <w:bCs/>
          <w:sz w:val="22"/>
          <w:szCs w:val="22"/>
          <w:lang w:val="en-IE" w:eastAsia="en-US"/>
        </w:rPr>
        <w:t xml:space="preserve"> All processing operations are carried out pursuant to </w:t>
      </w:r>
      <w:hyperlink r:id="rId18" w:history="1">
        <w:r w:rsidRPr="00E516F1">
          <w:rPr>
            <w:rStyle w:val="Hyperlink"/>
            <w:rFonts w:asciiTheme="minorHAnsi" w:eastAsia="Calibri" w:hAnsiTheme="minorHAnsi" w:cstheme="minorHAnsi"/>
            <w:bCs/>
            <w:color w:val="auto"/>
            <w:sz w:val="22"/>
            <w:szCs w:val="22"/>
            <w:lang w:val="en-IE" w:eastAsia="en-US"/>
          </w:rPr>
          <w:t>Commission Decision (EU, Euratom) 2017/46</w:t>
        </w:r>
      </w:hyperlink>
      <w:r w:rsidR="00685161" w:rsidRPr="00E516F1">
        <w:rPr>
          <w:rStyle w:val="Hyperlink"/>
          <w:rFonts w:asciiTheme="minorHAnsi" w:eastAsia="Calibri" w:hAnsiTheme="minorHAnsi" w:cstheme="minorHAnsi"/>
          <w:bCs/>
          <w:color w:val="auto"/>
          <w:sz w:val="22"/>
          <w:szCs w:val="22"/>
          <w:lang w:val="en-IE" w:eastAsia="en-US"/>
        </w:rPr>
        <w:t>,</w:t>
      </w:r>
      <w:r w:rsidRPr="00E516F1">
        <w:rPr>
          <w:rFonts w:asciiTheme="minorHAnsi" w:eastAsia="Calibri" w:hAnsiTheme="minorHAnsi" w:cstheme="minorHAnsi"/>
          <w:bCs/>
          <w:sz w:val="22"/>
          <w:szCs w:val="22"/>
          <w:lang w:val="en-IE" w:eastAsia="en-US"/>
        </w:rPr>
        <w:t xml:space="preserve"> of 10 January 2017</w:t>
      </w:r>
      <w:r w:rsidR="00685161" w:rsidRPr="00E516F1">
        <w:rPr>
          <w:rFonts w:asciiTheme="minorHAnsi" w:eastAsia="Calibri" w:hAnsiTheme="minorHAnsi" w:cstheme="minorHAnsi"/>
          <w:bCs/>
          <w:sz w:val="22"/>
          <w:szCs w:val="22"/>
          <w:lang w:val="en-IE" w:eastAsia="en-US"/>
        </w:rPr>
        <w:t>,</w:t>
      </w:r>
      <w:r w:rsidRPr="00E516F1">
        <w:rPr>
          <w:rFonts w:asciiTheme="minorHAnsi" w:eastAsia="Calibri" w:hAnsiTheme="minorHAnsi" w:cstheme="minorHAnsi"/>
          <w:bCs/>
          <w:sz w:val="22"/>
          <w:szCs w:val="22"/>
          <w:lang w:val="en-IE" w:eastAsia="en-US"/>
        </w:rPr>
        <w:t xml:space="preserve"> on the security of communication and information systems in the European Commission.</w:t>
      </w:r>
    </w:p>
    <w:p w14:paraId="7581245F" w14:textId="340C26DE" w:rsidR="00AF6BD8" w:rsidRPr="00E516F1" w:rsidRDefault="00AF6BD8" w:rsidP="00AB273F">
      <w:pPr>
        <w:spacing w:line="276" w:lineRule="auto"/>
        <w:rPr>
          <w:rFonts w:asciiTheme="minorHAnsi" w:eastAsia="Calibri" w:hAnsiTheme="minorHAnsi" w:cstheme="minorHAnsi"/>
          <w:bCs/>
          <w:sz w:val="22"/>
          <w:szCs w:val="22"/>
          <w:lang w:val="en-IE" w:eastAsia="en-US"/>
        </w:rPr>
      </w:pPr>
      <w:r w:rsidRPr="00E516F1">
        <w:rPr>
          <w:rFonts w:asciiTheme="minorHAnsi" w:eastAsia="Calibri" w:hAnsiTheme="minorHAnsi" w:cstheme="minorHAnsi"/>
          <w:bCs/>
          <w:sz w:val="22"/>
          <w:szCs w:val="22"/>
          <w:lang w:val="en-IE" w:eastAsia="en-US"/>
        </w:rPr>
        <w:t xml:space="preserve">The Commission’s contractors are bound by a specific contractual clause for any processing operations of your </w:t>
      </w:r>
      <w:r w:rsidR="00F00266" w:rsidRPr="00E516F1">
        <w:rPr>
          <w:rFonts w:asciiTheme="minorHAnsi" w:eastAsia="Calibri" w:hAnsiTheme="minorHAnsi" w:cstheme="minorHAnsi"/>
          <w:bCs/>
          <w:sz w:val="22"/>
          <w:szCs w:val="22"/>
          <w:lang w:val="en-IE" w:eastAsia="en-US"/>
        </w:rPr>
        <w:t xml:space="preserve">personal </w:t>
      </w:r>
      <w:r w:rsidRPr="00E516F1">
        <w:rPr>
          <w:rFonts w:asciiTheme="minorHAnsi" w:eastAsia="Calibri" w:hAnsiTheme="minorHAnsi" w:cstheme="minorHAnsi"/>
          <w:bCs/>
          <w:sz w:val="22"/>
          <w:szCs w:val="22"/>
          <w:lang w:val="en-IE" w:eastAsia="en-US"/>
        </w:rPr>
        <w:t>data on behalf of the Commission, and by the confidentiality obligations deriving from the General Data Protection Regulation (‘GDPR’</w:t>
      </w:r>
      <w:r w:rsidR="005E3E60" w:rsidRPr="00E516F1">
        <w:rPr>
          <w:rFonts w:asciiTheme="minorHAnsi" w:eastAsia="Calibri" w:hAnsiTheme="minorHAnsi" w:cstheme="minorHAnsi"/>
          <w:bCs/>
          <w:sz w:val="22"/>
          <w:szCs w:val="22"/>
          <w:lang w:val="en-IE" w:eastAsia="en-US"/>
        </w:rPr>
        <w:t xml:space="preserve"> -</w:t>
      </w:r>
      <w:r w:rsidRPr="00E516F1">
        <w:rPr>
          <w:rFonts w:asciiTheme="minorHAnsi" w:eastAsia="Calibri" w:hAnsiTheme="minorHAnsi" w:cstheme="minorHAnsi"/>
          <w:bCs/>
          <w:sz w:val="22"/>
          <w:szCs w:val="22"/>
          <w:lang w:val="en-IE" w:eastAsia="en-US"/>
        </w:rPr>
        <w:t xml:space="preserve"> </w:t>
      </w:r>
      <w:hyperlink r:id="rId19" w:history="1">
        <w:r w:rsidRPr="00E516F1">
          <w:rPr>
            <w:rStyle w:val="Hyperlink"/>
            <w:rFonts w:asciiTheme="minorHAnsi" w:eastAsia="Calibri" w:hAnsiTheme="minorHAnsi" w:cstheme="minorHAnsi"/>
            <w:bCs/>
            <w:color w:val="auto"/>
            <w:sz w:val="22"/>
            <w:szCs w:val="22"/>
            <w:lang w:val="en-IE" w:eastAsia="en-US"/>
          </w:rPr>
          <w:t>Regulation (EU) 2016/679</w:t>
        </w:r>
      </w:hyperlink>
      <w:r w:rsidRPr="00E516F1">
        <w:rPr>
          <w:rFonts w:asciiTheme="minorHAnsi" w:eastAsia="Calibri" w:hAnsiTheme="minorHAnsi" w:cstheme="minorHAnsi"/>
          <w:bCs/>
          <w:sz w:val="22"/>
          <w:szCs w:val="22"/>
          <w:lang w:val="en-IE" w:eastAsia="en-US"/>
        </w:rPr>
        <w:t>)</w:t>
      </w:r>
      <w:r w:rsidR="00D07FB8" w:rsidRPr="00E516F1">
        <w:rPr>
          <w:rFonts w:asciiTheme="minorHAnsi" w:eastAsia="Calibri" w:hAnsiTheme="minorHAnsi" w:cstheme="minorHAnsi"/>
          <w:bCs/>
          <w:sz w:val="22"/>
          <w:szCs w:val="22"/>
          <w:lang w:val="en-IE" w:eastAsia="en-US"/>
        </w:rPr>
        <w:t>.</w:t>
      </w:r>
      <w:r w:rsidRPr="00E516F1">
        <w:rPr>
          <w:rFonts w:asciiTheme="minorHAnsi" w:eastAsia="Calibri" w:hAnsiTheme="minorHAnsi" w:cstheme="minorHAnsi"/>
          <w:bCs/>
          <w:sz w:val="22"/>
          <w:szCs w:val="22"/>
          <w:lang w:val="en-IE" w:eastAsia="en-US"/>
        </w:rPr>
        <w:t xml:space="preserve"> </w:t>
      </w:r>
    </w:p>
    <w:p w14:paraId="6BA7D20B" w14:textId="533DB7A6" w:rsidR="008975F4" w:rsidRPr="00E516F1" w:rsidRDefault="00AF6BD8" w:rsidP="00AB273F">
      <w:pPr>
        <w:spacing w:after="200"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sz w:val="22"/>
          <w:szCs w:val="22"/>
          <w:lang w:val="en-IE" w:eastAsia="en-US"/>
        </w:rPr>
        <w:t>In order to protect your personal data, the Commission has put in place a number of technical and organisational measures.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16A0A7B8" w14:textId="2D6E4C12" w:rsidR="003B7C81" w:rsidRPr="00E516F1" w:rsidRDefault="006E3523" w:rsidP="00AB273F">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Theme="minorHAnsi" w:hAnsiTheme="minorHAnsi" w:cstheme="minorHAnsi"/>
          <w:b/>
          <w:sz w:val="22"/>
          <w:szCs w:val="22"/>
          <w:lang w:val="en-IE"/>
        </w:rPr>
      </w:pPr>
      <w:r w:rsidRPr="00E516F1">
        <w:rPr>
          <w:rFonts w:asciiTheme="minorHAnsi" w:hAnsiTheme="minorHAnsi" w:cstheme="minorHAnsi"/>
          <w:b/>
          <w:sz w:val="22"/>
          <w:szCs w:val="22"/>
          <w:lang w:val="en-IE"/>
        </w:rPr>
        <w:t>7.</w:t>
      </w:r>
      <w:r w:rsidRPr="00E516F1">
        <w:rPr>
          <w:rFonts w:asciiTheme="minorHAnsi" w:hAnsiTheme="minorHAnsi" w:cstheme="minorHAnsi"/>
          <w:b/>
          <w:sz w:val="22"/>
          <w:szCs w:val="22"/>
          <w:lang w:val="en-IE"/>
        </w:rPr>
        <w:tab/>
      </w:r>
      <w:r w:rsidR="003B7C81" w:rsidRPr="00E516F1">
        <w:rPr>
          <w:rFonts w:asciiTheme="minorHAnsi" w:hAnsiTheme="minorHAnsi" w:cstheme="minorHAnsi"/>
          <w:b/>
          <w:sz w:val="22"/>
          <w:szCs w:val="22"/>
          <w:lang w:val="en-IE"/>
        </w:rPr>
        <w:t>Who has access to your personal data and to whom is it disclosed?</w:t>
      </w:r>
    </w:p>
    <w:p w14:paraId="6F4CBD43" w14:textId="4ED6B437" w:rsidR="003B7C81" w:rsidRPr="00E516F1" w:rsidRDefault="003B7C81" w:rsidP="00AB273F">
      <w:pPr>
        <w:spacing w:line="276" w:lineRule="auto"/>
        <w:rPr>
          <w:rFonts w:asciiTheme="minorHAnsi" w:hAnsiTheme="minorHAnsi" w:cstheme="minorHAnsi"/>
          <w:bCs/>
          <w:sz w:val="22"/>
          <w:szCs w:val="22"/>
          <w:lang w:val="en-IE"/>
        </w:rPr>
      </w:pPr>
      <w:r w:rsidRPr="00E516F1">
        <w:rPr>
          <w:rFonts w:asciiTheme="minorHAnsi" w:hAnsiTheme="minorHAnsi" w:cstheme="minorHAnsi"/>
          <w:bCs/>
          <w:sz w:val="22"/>
          <w:szCs w:val="22"/>
          <w:lang w:val="en-IE"/>
        </w:rPr>
        <w:t xml:space="preserve">Access to your personal data is provided to the Commission </w:t>
      </w:r>
      <w:r w:rsidRPr="00E516F1">
        <w:rPr>
          <w:rFonts w:asciiTheme="minorHAnsi" w:hAnsiTheme="minorHAnsi" w:cstheme="minorHAnsi"/>
          <w:sz w:val="22"/>
          <w:szCs w:val="22"/>
          <w:lang w:val="en-IE"/>
        </w:rPr>
        <w:t xml:space="preserve">staff responsible for carrying out this processing operation and to </w:t>
      </w:r>
      <w:r w:rsidR="000F6781" w:rsidRPr="00E516F1">
        <w:rPr>
          <w:rFonts w:asciiTheme="minorHAnsi" w:hAnsiTheme="minorHAnsi" w:cstheme="minorHAnsi"/>
          <w:sz w:val="22"/>
          <w:szCs w:val="22"/>
          <w:lang w:val="en-IE"/>
        </w:rPr>
        <w:t xml:space="preserve">other </w:t>
      </w:r>
      <w:r w:rsidRPr="00E516F1">
        <w:rPr>
          <w:rFonts w:asciiTheme="minorHAnsi" w:hAnsiTheme="minorHAnsi" w:cstheme="minorHAnsi"/>
          <w:bCs/>
          <w:sz w:val="22"/>
          <w:szCs w:val="22"/>
          <w:lang w:val="en-IE"/>
        </w:rPr>
        <w:t xml:space="preserve">authorised </w:t>
      </w:r>
      <w:r w:rsidR="000F6781" w:rsidRPr="00E516F1">
        <w:rPr>
          <w:rFonts w:asciiTheme="minorHAnsi" w:hAnsiTheme="minorHAnsi" w:cstheme="minorHAnsi"/>
          <w:bCs/>
          <w:sz w:val="22"/>
          <w:szCs w:val="22"/>
          <w:lang w:val="en-IE"/>
        </w:rPr>
        <w:t xml:space="preserve">Commission </w:t>
      </w:r>
      <w:r w:rsidRPr="00E516F1">
        <w:rPr>
          <w:rFonts w:asciiTheme="minorHAnsi" w:hAnsiTheme="minorHAnsi" w:cstheme="minorHAnsi"/>
          <w:bCs/>
          <w:sz w:val="22"/>
          <w:szCs w:val="22"/>
          <w:lang w:val="en-IE"/>
        </w:rPr>
        <w:t>staff according to the “need to know” principle. Such staff abide by statutory, and when required, additional confidentiality agreements.</w:t>
      </w:r>
    </w:p>
    <w:p w14:paraId="56297216" w14:textId="4929DAEF" w:rsidR="006444E8" w:rsidRPr="00E516F1" w:rsidRDefault="003B7C81" w:rsidP="001E01E5">
      <w:pPr>
        <w:pStyle w:val="NormalWeb"/>
        <w:spacing w:after="203"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Where necessary, we may also share your information with </w:t>
      </w:r>
      <w:r w:rsidR="00685161" w:rsidRPr="00E516F1">
        <w:rPr>
          <w:rFonts w:asciiTheme="minorHAnsi" w:hAnsiTheme="minorHAnsi" w:cstheme="minorHAnsi"/>
          <w:sz w:val="22"/>
          <w:szCs w:val="22"/>
          <w:lang w:val="en-IE"/>
        </w:rPr>
        <w:t>our contractors</w:t>
      </w:r>
      <w:r w:rsidRPr="00E516F1">
        <w:rPr>
          <w:rFonts w:asciiTheme="minorHAnsi" w:hAnsiTheme="minorHAnsi" w:cstheme="minorHAnsi"/>
          <w:sz w:val="22"/>
          <w:szCs w:val="22"/>
          <w:lang w:val="en-IE"/>
        </w:rPr>
        <w:t xml:space="preserve"> for the purposes of organising the </w:t>
      </w:r>
      <w:r w:rsidR="000C0B7C" w:rsidRPr="00E516F1">
        <w:rPr>
          <w:rFonts w:asciiTheme="minorHAnsi" w:hAnsiTheme="minorHAnsi" w:cstheme="minorHAnsi"/>
          <w:sz w:val="22"/>
          <w:szCs w:val="22"/>
          <w:lang w:val="en-IE"/>
        </w:rPr>
        <w:t>DSA Stakeholder Event</w:t>
      </w:r>
      <w:r w:rsidR="008108F7" w:rsidRPr="00E516F1">
        <w:rPr>
          <w:rFonts w:asciiTheme="minorHAnsi" w:hAnsiTheme="minorHAnsi" w:cstheme="minorHAnsi"/>
          <w:sz w:val="22"/>
          <w:szCs w:val="22"/>
          <w:lang w:val="en-IE"/>
        </w:rPr>
        <w:t>.</w:t>
      </w:r>
      <w:r w:rsidR="001E01E5" w:rsidRPr="00E516F1">
        <w:rPr>
          <w:rFonts w:asciiTheme="minorHAnsi" w:hAnsiTheme="minorHAnsi" w:cstheme="minorHAnsi"/>
          <w:sz w:val="22"/>
          <w:szCs w:val="22"/>
          <w:lang w:val="en-IE"/>
        </w:rPr>
        <w:t xml:space="preserve"> </w:t>
      </w:r>
      <w:r w:rsidR="001E01E5" w:rsidRPr="00E516F1">
        <w:rPr>
          <w:rFonts w:asciiTheme="minorHAnsi" w:hAnsiTheme="minorHAnsi" w:cstheme="minorHAnsi"/>
          <w:sz w:val="22"/>
          <w:szCs w:val="22"/>
        </w:rPr>
        <w:t xml:space="preserve">For the speakers and moderators for whom we pay travel and/or accommodation, personal data </w:t>
      </w:r>
      <w:r w:rsidR="001E01E5" w:rsidRPr="00E516F1">
        <w:rPr>
          <w:rFonts w:asciiTheme="minorHAnsi" w:hAnsiTheme="minorHAnsi" w:cstheme="minorHAnsi"/>
          <w:sz w:val="22"/>
          <w:szCs w:val="22"/>
          <w:lang w:val="en-IE"/>
        </w:rPr>
        <w:t>related to travel arrangement will be processed by ICF Next SA, and its travel agency, IP Travel</w:t>
      </w:r>
      <w:r w:rsidR="00870669" w:rsidRPr="00E516F1">
        <w:rPr>
          <w:rFonts w:asciiTheme="minorHAnsi" w:hAnsiTheme="minorHAnsi" w:cstheme="minorHAnsi"/>
          <w:sz w:val="22"/>
          <w:szCs w:val="22"/>
          <w:lang w:val="en-IE"/>
        </w:rPr>
        <w:t>, as well as NH hotels</w:t>
      </w:r>
      <w:r w:rsidR="001E01E5" w:rsidRPr="00E516F1">
        <w:rPr>
          <w:rFonts w:asciiTheme="minorHAnsi" w:hAnsiTheme="minorHAnsi" w:cstheme="minorHAnsi"/>
          <w:sz w:val="22"/>
          <w:szCs w:val="22"/>
          <w:lang w:val="en-IE"/>
        </w:rPr>
        <w:t xml:space="preserve">.  </w:t>
      </w:r>
    </w:p>
    <w:p w14:paraId="2169B63F" w14:textId="2F788846" w:rsidR="008108F7" w:rsidRPr="00E516F1" w:rsidRDefault="008108F7" w:rsidP="00AB273F">
      <w:pPr>
        <w:pStyle w:val="NormalWeb"/>
        <w:spacing w:after="203"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Please note that pursuant to Article 3(13) of Regulation (EU) 2018/1725 public authorities (e.g. Court of Auditors, EU Court of Justice) which may receive personal data in the framework of a particular inquiry in accordance with Union or Member State law shall not be regarded as recipients. The further processing of those data by those public authorities shall be in </w:t>
      </w:r>
      <w:r w:rsidRPr="00E516F1">
        <w:rPr>
          <w:rFonts w:asciiTheme="minorHAnsi" w:hAnsiTheme="minorHAnsi" w:cstheme="minorHAnsi"/>
          <w:sz w:val="22"/>
          <w:szCs w:val="22"/>
          <w:lang w:val="en-IE"/>
        </w:rPr>
        <w:lastRenderedPageBreak/>
        <w:t>compliance with the applicable data protection rules according to the purposes of the processing.</w:t>
      </w:r>
    </w:p>
    <w:p w14:paraId="68361D8A" w14:textId="639A581B" w:rsidR="002F6B55" w:rsidRPr="00E516F1" w:rsidRDefault="002F6B55" w:rsidP="00AB273F">
      <w:pPr>
        <w:autoSpaceDE w:val="0"/>
        <w:autoSpaceDN w:val="0"/>
        <w:adjustRightInd w:val="0"/>
        <w:spacing w:after="0" w:line="276" w:lineRule="auto"/>
        <w:rPr>
          <w:rFonts w:asciiTheme="minorHAnsi" w:eastAsia="Cambria" w:hAnsiTheme="minorHAnsi" w:cstheme="minorHAnsi"/>
          <w:sz w:val="22"/>
          <w:szCs w:val="22"/>
          <w:lang w:eastAsia="en-US"/>
        </w:rPr>
      </w:pPr>
      <w:proofErr w:type="spellStart"/>
      <w:r w:rsidRPr="00E516F1">
        <w:rPr>
          <w:rFonts w:asciiTheme="minorHAnsi" w:eastAsia="Cambria" w:hAnsiTheme="minorHAnsi" w:cstheme="minorHAnsi"/>
          <w:sz w:val="22"/>
          <w:szCs w:val="22"/>
          <w:lang w:eastAsia="en-US"/>
        </w:rPr>
        <w:t>Slido</w:t>
      </w:r>
      <w:proofErr w:type="spellEnd"/>
      <w:r w:rsidRPr="00E516F1">
        <w:rPr>
          <w:rFonts w:asciiTheme="minorHAnsi" w:eastAsia="Cambria" w:hAnsiTheme="minorHAnsi" w:cstheme="minorHAnsi"/>
          <w:sz w:val="22"/>
          <w:szCs w:val="22"/>
          <w:lang w:eastAsia="en-US"/>
        </w:rPr>
        <w:t xml:space="preserve"> is a tool that allows for audience interactive participation during either online or live meetings or conferences. The audience can ask questions, respond to polls, take part in quizzes during a webinar or live event. The tool can be used with any of the Commission's audio-conference tools for on-line events.</w:t>
      </w:r>
    </w:p>
    <w:p w14:paraId="7F18384E" w14:textId="77777777" w:rsidR="002F6B55" w:rsidRPr="00E516F1" w:rsidRDefault="002F6B55" w:rsidP="00AB273F">
      <w:pPr>
        <w:autoSpaceDE w:val="0"/>
        <w:autoSpaceDN w:val="0"/>
        <w:adjustRightInd w:val="0"/>
        <w:spacing w:after="0" w:line="276" w:lineRule="auto"/>
        <w:rPr>
          <w:rFonts w:asciiTheme="minorHAnsi" w:eastAsia="Cambria" w:hAnsiTheme="minorHAnsi" w:cstheme="minorHAnsi"/>
          <w:sz w:val="22"/>
          <w:szCs w:val="22"/>
          <w:lang w:eastAsia="en-US"/>
        </w:rPr>
      </w:pPr>
    </w:p>
    <w:p w14:paraId="5F350E3B" w14:textId="42C422ED" w:rsidR="002F6B55" w:rsidRPr="00E516F1" w:rsidRDefault="002F6B55" w:rsidP="00AB273F">
      <w:pPr>
        <w:autoSpaceDE w:val="0"/>
        <w:autoSpaceDN w:val="0"/>
        <w:adjustRightInd w:val="0"/>
        <w:spacing w:after="0" w:line="276" w:lineRule="auto"/>
        <w:rPr>
          <w:rFonts w:asciiTheme="minorHAnsi" w:eastAsia="Cambria" w:hAnsiTheme="minorHAnsi" w:cstheme="minorHAnsi"/>
          <w:sz w:val="22"/>
          <w:szCs w:val="22"/>
          <w:lang w:eastAsia="en-US"/>
        </w:rPr>
      </w:pPr>
      <w:r w:rsidRPr="00E516F1">
        <w:rPr>
          <w:rFonts w:asciiTheme="minorHAnsi" w:eastAsia="Cambria" w:hAnsiTheme="minorHAnsi" w:cstheme="minorHAnsi"/>
          <w:sz w:val="22"/>
          <w:szCs w:val="22"/>
          <w:lang w:eastAsia="en-US"/>
        </w:rPr>
        <w:t xml:space="preserve">In order to reply to questions, event participants can scan a QR code or log into the </w:t>
      </w:r>
      <w:proofErr w:type="spellStart"/>
      <w:r w:rsidRPr="00E516F1">
        <w:rPr>
          <w:rFonts w:asciiTheme="minorHAnsi" w:eastAsia="Cambria" w:hAnsiTheme="minorHAnsi" w:cstheme="minorHAnsi"/>
          <w:sz w:val="22"/>
          <w:szCs w:val="22"/>
          <w:lang w:eastAsia="en-US"/>
        </w:rPr>
        <w:t>Slido</w:t>
      </w:r>
      <w:proofErr w:type="spellEnd"/>
      <w:r w:rsidRPr="00E516F1">
        <w:rPr>
          <w:rFonts w:asciiTheme="minorHAnsi" w:eastAsia="Cambria" w:hAnsiTheme="minorHAnsi" w:cstheme="minorHAnsi"/>
          <w:sz w:val="22"/>
          <w:szCs w:val="22"/>
          <w:lang w:eastAsia="en-US"/>
        </w:rPr>
        <w:t xml:space="preserve"> website and enter the conference code. The replies </w:t>
      </w:r>
      <w:r w:rsidR="00AB273F" w:rsidRPr="00E516F1">
        <w:rPr>
          <w:rFonts w:asciiTheme="minorHAnsi" w:eastAsia="Cambria" w:hAnsiTheme="minorHAnsi" w:cstheme="minorHAnsi"/>
          <w:sz w:val="22"/>
          <w:szCs w:val="22"/>
          <w:lang w:eastAsia="en-US"/>
        </w:rPr>
        <w:t>will</w:t>
      </w:r>
      <w:r w:rsidRPr="00E516F1">
        <w:rPr>
          <w:rFonts w:asciiTheme="minorHAnsi" w:eastAsia="Cambria" w:hAnsiTheme="minorHAnsi" w:cstheme="minorHAnsi"/>
          <w:sz w:val="22"/>
          <w:szCs w:val="22"/>
          <w:lang w:eastAsia="en-US"/>
        </w:rPr>
        <w:t xml:space="preserve"> be anonymous. The processing of personal data is to ensure that participants have been able to connect to the software and they are able to reply to the questions only once.</w:t>
      </w:r>
    </w:p>
    <w:p w14:paraId="5032A91B" w14:textId="77777777" w:rsidR="002F6B55" w:rsidRPr="00E516F1" w:rsidRDefault="002F6B55" w:rsidP="00AB273F">
      <w:pPr>
        <w:spacing w:line="276" w:lineRule="auto"/>
        <w:rPr>
          <w:rFonts w:asciiTheme="minorHAnsi" w:hAnsiTheme="minorHAnsi" w:cstheme="minorHAnsi"/>
          <w:sz w:val="22"/>
          <w:szCs w:val="22"/>
        </w:rPr>
      </w:pPr>
    </w:p>
    <w:p w14:paraId="5A9CAF21" w14:textId="270E4B60" w:rsidR="003B7C81" w:rsidRPr="00E516F1" w:rsidRDefault="003B7C81" w:rsidP="00AB273F">
      <w:pPr>
        <w:keepNext/>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76" w:lineRule="auto"/>
        <w:rPr>
          <w:rFonts w:asciiTheme="minorHAnsi" w:eastAsia="Cambria" w:hAnsiTheme="minorHAnsi" w:cstheme="minorHAnsi"/>
          <w:b/>
          <w:bCs/>
          <w:sz w:val="22"/>
          <w:szCs w:val="22"/>
          <w:lang w:val="en-IE" w:eastAsia="en-US"/>
        </w:rPr>
      </w:pPr>
      <w:r w:rsidRPr="00E516F1">
        <w:rPr>
          <w:rFonts w:asciiTheme="minorHAnsi" w:eastAsia="Cambria" w:hAnsiTheme="minorHAnsi" w:cstheme="minorHAnsi"/>
          <w:b/>
          <w:bCs/>
          <w:sz w:val="22"/>
          <w:szCs w:val="22"/>
          <w:lang w:val="en-IE" w:eastAsia="en-US"/>
        </w:rPr>
        <w:t xml:space="preserve">Cookies </w:t>
      </w:r>
    </w:p>
    <w:p w14:paraId="47F7723C" w14:textId="77777777" w:rsidR="003B7C81" w:rsidRPr="00E516F1" w:rsidRDefault="003B7C81" w:rsidP="00AB273F">
      <w:pPr>
        <w:keepNext/>
        <w:autoSpaceDE w:val="0"/>
        <w:autoSpaceDN w:val="0"/>
        <w:adjustRightInd w:val="0"/>
        <w:spacing w:after="0" w:line="276" w:lineRule="auto"/>
        <w:rPr>
          <w:rFonts w:asciiTheme="minorHAnsi" w:eastAsia="Cambria" w:hAnsiTheme="minorHAnsi" w:cstheme="minorHAnsi"/>
          <w:sz w:val="22"/>
          <w:szCs w:val="22"/>
          <w:lang w:val="en-IE" w:eastAsia="en-US"/>
        </w:rPr>
      </w:pPr>
    </w:p>
    <w:p w14:paraId="4E495517" w14:textId="77777777" w:rsidR="000F1011" w:rsidRPr="00E516F1" w:rsidRDefault="000F1011" w:rsidP="00AB273F">
      <w:pPr>
        <w:spacing w:line="276" w:lineRule="auto"/>
        <w:rPr>
          <w:rFonts w:asciiTheme="minorHAnsi" w:eastAsia="Cambria" w:hAnsiTheme="minorHAnsi" w:cstheme="minorHAnsi"/>
          <w:sz w:val="22"/>
          <w:szCs w:val="22"/>
          <w:lang w:val="en-IE" w:eastAsia="en-US"/>
        </w:rPr>
      </w:pPr>
      <w:r w:rsidRPr="00E516F1">
        <w:rPr>
          <w:rFonts w:asciiTheme="minorHAnsi" w:eastAsia="Cambria" w:hAnsiTheme="minorHAnsi" w:cstheme="minorHAnsi"/>
          <w:sz w:val="22"/>
          <w:szCs w:val="22"/>
          <w:lang w:val="en-IE" w:eastAsia="en-US"/>
        </w:rPr>
        <w:t>Cookies are short text files stored on a user’s device (such as a computer, tablet or phone) by a website. Cookies are used for the technical functioning of a website (functional cookies) or for gathering statistics (analytical cookies).</w:t>
      </w:r>
    </w:p>
    <w:p w14:paraId="079792CC" w14:textId="7F26D56C" w:rsidR="000F1011" w:rsidRPr="00E516F1" w:rsidRDefault="00376206" w:rsidP="00AB273F">
      <w:pPr>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 xml:space="preserve">The registration for the </w:t>
      </w:r>
      <w:r w:rsidR="000C0B7C" w:rsidRPr="00E516F1">
        <w:rPr>
          <w:rFonts w:asciiTheme="minorHAnsi" w:hAnsiTheme="minorHAnsi" w:cstheme="minorHAnsi"/>
          <w:sz w:val="22"/>
          <w:szCs w:val="22"/>
          <w:lang w:val="en-IE"/>
        </w:rPr>
        <w:t>DSA Stakeholder Event</w:t>
      </w:r>
      <w:r w:rsidRPr="00E516F1">
        <w:rPr>
          <w:rFonts w:asciiTheme="minorHAnsi" w:hAnsiTheme="minorHAnsi" w:cstheme="minorHAnsi"/>
          <w:sz w:val="22"/>
          <w:szCs w:val="22"/>
          <w:lang w:val="en-IE"/>
        </w:rPr>
        <w:t xml:space="preserve"> takes place via </w:t>
      </w:r>
      <w:proofErr w:type="spellStart"/>
      <w:r w:rsidR="00685161" w:rsidRPr="00E516F1">
        <w:rPr>
          <w:rFonts w:asciiTheme="minorHAnsi" w:hAnsiTheme="minorHAnsi" w:cstheme="minorHAnsi"/>
          <w:sz w:val="22"/>
          <w:szCs w:val="22"/>
          <w:lang w:val="en-IE"/>
        </w:rPr>
        <w:t>EventWorks</w:t>
      </w:r>
      <w:proofErr w:type="spellEnd"/>
      <w:r w:rsidRPr="00E516F1">
        <w:rPr>
          <w:rFonts w:asciiTheme="minorHAnsi" w:hAnsiTheme="minorHAnsi" w:cstheme="minorHAnsi"/>
          <w:sz w:val="22"/>
          <w:szCs w:val="22"/>
          <w:lang w:val="en-IE"/>
        </w:rPr>
        <w:t>. T</w:t>
      </w:r>
      <w:r w:rsidR="000F1011" w:rsidRPr="00E516F1">
        <w:rPr>
          <w:rFonts w:asciiTheme="minorHAnsi" w:hAnsiTheme="minorHAnsi" w:cstheme="minorHAnsi"/>
          <w:sz w:val="22"/>
          <w:szCs w:val="22"/>
          <w:lang w:val="en-IE"/>
        </w:rPr>
        <w:t xml:space="preserve">he cookies employed by the Commission on the </w:t>
      </w:r>
      <w:r w:rsidR="00647146" w:rsidRPr="00E516F1">
        <w:rPr>
          <w:rFonts w:asciiTheme="minorHAnsi" w:hAnsiTheme="minorHAnsi" w:cstheme="minorHAnsi"/>
          <w:sz w:val="22"/>
          <w:szCs w:val="22"/>
          <w:lang w:val="en-IE"/>
        </w:rPr>
        <w:t xml:space="preserve">registrant’s </w:t>
      </w:r>
      <w:r w:rsidR="000F1011" w:rsidRPr="00E516F1">
        <w:rPr>
          <w:rFonts w:asciiTheme="minorHAnsi" w:hAnsiTheme="minorHAnsi" w:cstheme="minorHAnsi"/>
          <w:sz w:val="22"/>
          <w:szCs w:val="22"/>
          <w:lang w:val="en-IE"/>
        </w:rPr>
        <w:t xml:space="preserve">device </w:t>
      </w:r>
      <w:r w:rsidRPr="00E516F1">
        <w:rPr>
          <w:rFonts w:asciiTheme="minorHAnsi" w:hAnsiTheme="minorHAnsi" w:cstheme="minorHAnsi"/>
          <w:sz w:val="22"/>
          <w:szCs w:val="22"/>
          <w:lang w:val="en-IE"/>
        </w:rPr>
        <w:t xml:space="preserve">for that purpose </w:t>
      </w:r>
      <w:r w:rsidR="000F1011" w:rsidRPr="00E516F1">
        <w:rPr>
          <w:rFonts w:asciiTheme="minorHAnsi" w:hAnsiTheme="minorHAnsi" w:cstheme="minorHAnsi"/>
          <w:sz w:val="22"/>
          <w:szCs w:val="22"/>
          <w:lang w:val="en-IE"/>
        </w:rPr>
        <w:t>will be covered by the cookie policy of the Commission</w:t>
      </w:r>
      <w:r w:rsidR="00FF5881" w:rsidRPr="00E516F1">
        <w:rPr>
          <w:rFonts w:asciiTheme="minorHAnsi" w:hAnsiTheme="minorHAnsi" w:cstheme="minorHAnsi"/>
          <w:sz w:val="22"/>
          <w:szCs w:val="22"/>
          <w:lang w:val="en-IE"/>
        </w:rPr>
        <w:t>,</w:t>
      </w:r>
      <w:r w:rsidR="000F1011" w:rsidRPr="00E516F1">
        <w:rPr>
          <w:rFonts w:asciiTheme="minorHAnsi" w:hAnsiTheme="minorHAnsi" w:cstheme="minorHAnsi"/>
          <w:sz w:val="22"/>
          <w:szCs w:val="22"/>
          <w:lang w:val="en-IE"/>
        </w:rPr>
        <w:t xml:space="preserve"> which is available here: </w:t>
      </w:r>
      <w:hyperlink r:id="rId20" w:history="1">
        <w:r w:rsidR="0050346C" w:rsidRPr="00E516F1">
          <w:rPr>
            <w:rStyle w:val="Hyperlink"/>
            <w:rFonts w:asciiTheme="minorHAnsi" w:hAnsiTheme="minorHAnsi" w:cstheme="minorHAnsi"/>
            <w:color w:val="auto"/>
            <w:sz w:val="22"/>
            <w:szCs w:val="22"/>
            <w:lang w:val="en-IE"/>
          </w:rPr>
          <w:t>https://ec.europa.eu/info/cookies_en</w:t>
        </w:r>
      </w:hyperlink>
      <w:r w:rsidR="00FF5881" w:rsidRPr="00E516F1">
        <w:rPr>
          <w:rFonts w:asciiTheme="minorHAnsi" w:hAnsiTheme="minorHAnsi" w:cstheme="minorHAnsi"/>
          <w:sz w:val="22"/>
          <w:szCs w:val="22"/>
          <w:lang w:val="en-IE"/>
        </w:rPr>
        <w:t>.</w:t>
      </w:r>
    </w:p>
    <w:p w14:paraId="6082EC4C" w14:textId="2AA484E9" w:rsidR="000F1011" w:rsidRPr="00E516F1" w:rsidRDefault="000F1011" w:rsidP="00AB273F">
      <w:pPr>
        <w:autoSpaceDE w:val="0"/>
        <w:autoSpaceDN w:val="0"/>
        <w:adjustRightInd w:val="0"/>
        <w:spacing w:line="276" w:lineRule="auto"/>
        <w:rPr>
          <w:rFonts w:asciiTheme="minorHAnsi" w:eastAsia="Cambria" w:hAnsiTheme="minorHAnsi" w:cstheme="minorHAnsi"/>
          <w:sz w:val="22"/>
          <w:szCs w:val="22"/>
          <w:lang w:val="en-IE" w:eastAsia="en-US"/>
        </w:rPr>
      </w:pPr>
      <w:r w:rsidRPr="00E516F1">
        <w:rPr>
          <w:rFonts w:asciiTheme="minorHAnsi" w:eastAsia="Cambria" w:hAnsiTheme="minorHAnsi" w:cstheme="minorHAnsi"/>
          <w:sz w:val="22"/>
          <w:szCs w:val="22"/>
          <w:lang w:val="en-IE" w:eastAsia="en-US"/>
        </w:rPr>
        <w:t>The collection, aggregation and anonymising operations are performed in the data centre of the European Commission under adequate security measures.</w:t>
      </w:r>
    </w:p>
    <w:p w14:paraId="19C80A10" w14:textId="715948F8" w:rsidR="00FF5881" w:rsidRPr="00E516F1" w:rsidRDefault="00FF5881" w:rsidP="00C14E5A">
      <w:pPr>
        <w:autoSpaceDE w:val="0"/>
        <w:autoSpaceDN w:val="0"/>
        <w:adjustRightInd w:val="0"/>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Cookies are stored by Europa Analytics, the corporate service which measures the effectiveness and efficiency of the European Commission's websites on EUROPA. More information is available in the Record of Processing DPR-EC-00685 (Europa Analytics).</w:t>
      </w:r>
    </w:p>
    <w:p w14:paraId="509CF4C5" w14:textId="25A4D112" w:rsidR="00FF5881" w:rsidRPr="00E516F1" w:rsidRDefault="00FF5881" w:rsidP="00C14E5A">
      <w:pPr>
        <w:autoSpaceDE w:val="0"/>
        <w:autoSpaceDN w:val="0"/>
        <w:adjustRightInd w:val="0"/>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Enabling these cookies is not strictly necessary for the website to work but it will provide you with a better browsing experience. You can delete or block these cookies, but if you do that, some features of the meeting/event website may not work as intended.</w:t>
      </w:r>
    </w:p>
    <w:p w14:paraId="7AE37F7C" w14:textId="32370886" w:rsidR="00FF5881" w:rsidRPr="00E516F1" w:rsidRDefault="00FF5881" w:rsidP="00C14E5A">
      <w:pPr>
        <w:autoSpaceDE w:val="0"/>
        <w:autoSpaceDN w:val="0"/>
        <w:adjustRightInd w:val="0"/>
        <w:spacing w:line="276" w:lineRule="auto"/>
        <w:rPr>
          <w:rFonts w:asciiTheme="minorHAnsi" w:hAnsiTheme="minorHAnsi" w:cstheme="minorHAnsi"/>
          <w:sz w:val="22"/>
          <w:szCs w:val="22"/>
          <w:lang w:val="en-IE"/>
        </w:rPr>
      </w:pPr>
      <w:r w:rsidRPr="00E516F1">
        <w:rPr>
          <w:rFonts w:asciiTheme="minorHAnsi" w:hAnsiTheme="minorHAnsi" w:cstheme="minorHAnsi"/>
          <w:sz w:val="22"/>
          <w:szCs w:val="22"/>
          <w:lang w:val="en-IE"/>
        </w:rPr>
        <w:t>The cookie-related information is not used to identify data subjects personally and the pattern data is fully under the Commission’s control. These cookies are not used for any purpose other than those described here.</w:t>
      </w:r>
    </w:p>
    <w:p w14:paraId="5F764788" w14:textId="5644D6F4" w:rsidR="000F1011" w:rsidRPr="00E516F1" w:rsidRDefault="000F1011" w:rsidP="00C14E5A">
      <w:pPr>
        <w:autoSpaceDE w:val="0"/>
        <w:autoSpaceDN w:val="0"/>
        <w:adjustRightInd w:val="0"/>
        <w:spacing w:after="120" w:line="276" w:lineRule="auto"/>
        <w:rPr>
          <w:rFonts w:asciiTheme="minorHAnsi" w:hAnsiTheme="minorHAnsi" w:cstheme="minorHAnsi"/>
          <w:sz w:val="22"/>
          <w:szCs w:val="22"/>
          <w:lang w:val="en-IE"/>
        </w:rPr>
      </w:pPr>
      <w:r w:rsidRPr="00E516F1">
        <w:rPr>
          <w:rFonts w:asciiTheme="minorHAnsi" w:eastAsia="Cambria" w:hAnsiTheme="minorHAnsi" w:cstheme="minorHAnsi"/>
          <w:sz w:val="22"/>
          <w:szCs w:val="22"/>
          <w:lang w:val="en-IE" w:eastAsia="en-US"/>
        </w:rPr>
        <w:t>Should you wish to opt your personal data out of our anonymised, aggregated statistics, you can do so on our cookies page. In particular, you</w:t>
      </w:r>
      <w:r w:rsidRPr="00E516F1">
        <w:rPr>
          <w:rFonts w:asciiTheme="minorHAnsi" w:hAnsiTheme="minorHAnsi" w:cstheme="minorHAnsi"/>
          <w:sz w:val="22"/>
          <w:szCs w:val="22"/>
          <w:lang w:val="en-IE"/>
        </w:rPr>
        <w:t xml:space="preserve"> can control and/or delete </w:t>
      </w:r>
      <w:r w:rsidR="00FF5881" w:rsidRPr="00E516F1">
        <w:rPr>
          <w:rFonts w:asciiTheme="minorHAnsi" w:hAnsiTheme="minorHAnsi" w:cstheme="minorHAnsi"/>
          <w:sz w:val="22"/>
          <w:szCs w:val="22"/>
          <w:lang w:val="en-IE"/>
        </w:rPr>
        <w:t xml:space="preserve">those </w:t>
      </w:r>
      <w:r w:rsidRPr="00E516F1">
        <w:rPr>
          <w:rFonts w:asciiTheme="minorHAnsi" w:hAnsiTheme="minorHAnsi" w:cstheme="minorHAnsi"/>
          <w:sz w:val="22"/>
          <w:szCs w:val="22"/>
          <w:lang w:val="en-IE"/>
        </w:rPr>
        <w:t>cookies as you wish</w:t>
      </w:r>
      <w:r w:rsidR="009E3AF6" w:rsidRPr="00E516F1">
        <w:rPr>
          <w:rFonts w:asciiTheme="minorHAnsi" w:hAnsiTheme="minorHAnsi" w:cstheme="minorHAnsi"/>
          <w:sz w:val="22"/>
          <w:szCs w:val="22"/>
          <w:lang w:val="en-IE"/>
        </w:rPr>
        <w:t>.</w:t>
      </w:r>
    </w:p>
    <w:p w14:paraId="3936C1BD" w14:textId="77777777" w:rsidR="003B7C81" w:rsidRPr="00E516F1" w:rsidRDefault="003B7C81" w:rsidP="00C14E5A">
      <w:pPr>
        <w:autoSpaceDE w:val="0"/>
        <w:autoSpaceDN w:val="0"/>
        <w:adjustRightInd w:val="0"/>
        <w:spacing w:after="0" w:line="276" w:lineRule="auto"/>
        <w:rPr>
          <w:rFonts w:asciiTheme="minorHAnsi" w:eastAsia="Cambria" w:hAnsiTheme="minorHAnsi" w:cstheme="minorHAnsi"/>
          <w:sz w:val="22"/>
          <w:szCs w:val="22"/>
          <w:lang w:val="en-IE" w:eastAsia="en-US"/>
        </w:rPr>
      </w:pPr>
    </w:p>
    <w:p w14:paraId="04B34E00" w14:textId="7A862D2F" w:rsidR="003B7C81" w:rsidRPr="00E516F1" w:rsidRDefault="00647146" w:rsidP="00C14E5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76" w:lineRule="auto"/>
        <w:rPr>
          <w:rFonts w:asciiTheme="minorHAnsi" w:eastAsia="Cambria" w:hAnsiTheme="minorHAnsi" w:cstheme="minorHAnsi"/>
          <w:b/>
          <w:bCs/>
          <w:sz w:val="22"/>
          <w:szCs w:val="22"/>
          <w:lang w:val="en-IE" w:eastAsia="en-US"/>
        </w:rPr>
      </w:pPr>
      <w:r w:rsidRPr="00E516F1">
        <w:rPr>
          <w:rFonts w:asciiTheme="minorHAnsi" w:eastAsia="Cambria" w:hAnsiTheme="minorHAnsi" w:cstheme="minorHAnsi"/>
          <w:b/>
          <w:bCs/>
          <w:sz w:val="22"/>
          <w:szCs w:val="22"/>
          <w:lang w:val="en-IE" w:eastAsia="en-US"/>
        </w:rPr>
        <w:t>Third party IT tools</w:t>
      </w:r>
      <w:r w:rsidR="00FF5881" w:rsidRPr="00E516F1">
        <w:rPr>
          <w:rFonts w:asciiTheme="minorHAnsi" w:eastAsia="Cambria" w:hAnsiTheme="minorHAnsi" w:cstheme="minorHAnsi"/>
          <w:b/>
          <w:bCs/>
          <w:sz w:val="22"/>
          <w:szCs w:val="22"/>
          <w:lang w:val="en-IE" w:eastAsia="en-US"/>
        </w:rPr>
        <w:t>, including</w:t>
      </w:r>
      <w:r w:rsidRPr="00E516F1">
        <w:rPr>
          <w:rFonts w:asciiTheme="minorHAnsi" w:eastAsia="Cambria" w:hAnsiTheme="minorHAnsi" w:cstheme="minorHAnsi"/>
          <w:b/>
          <w:bCs/>
          <w:sz w:val="22"/>
          <w:szCs w:val="22"/>
          <w:lang w:val="en-IE" w:eastAsia="en-US"/>
        </w:rPr>
        <w:t xml:space="preserve"> </w:t>
      </w:r>
      <w:r w:rsidR="003B7C81" w:rsidRPr="00E516F1">
        <w:rPr>
          <w:rFonts w:asciiTheme="minorHAnsi" w:eastAsia="Cambria" w:hAnsiTheme="minorHAnsi" w:cstheme="minorHAnsi"/>
          <w:b/>
          <w:bCs/>
          <w:sz w:val="22"/>
          <w:szCs w:val="22"/>
          <w:lang w:val="en-IE" w:eastAsia="en-US"/>
        </w:rPr>
        <w:t xml:space="preserve">Social Media </w:t>
      </w:r>
    </w:p>
    <w:p w14:paraId="6DC3FD69" w14:textId="47CC2624" w:rsidR="003B7C81" w:rsidRPr="00E516F1" w:rsidRDefault="003B7C81" w:rsidP="00C14E5A">
      <w:pPr>
        <w:autoSpaceDE w:val="0"/>
        <w:autoSpaceDN w:val="0"/>
        <w:adjustRightInd w:val="0"/>
        <w:spacing w:after="120" w:line="276" w:lineRule="auto"/>
        <w:rPr>
          <w:rFonts w:asciiTheme="minorHAnsi" w:eastAsia="Cambria" w:hAnsiTheme="minorHAnsi" w:cstheme="minorHAnsi"/>
          <w:sz w:val="22"/>
          <w:szCs w:val="22"/>
          <w:lang w:val="en-IE" w:eastAsia="en-US"/>
        </w:rPr>
      </w:pPr>
      <w:r w:rsidRPr="00E516F1">
        <w:rPr>
          <w:rFonts w:asciiTheme="minorHAnsi" w:eastAsia="Cambria" w:hAnsiTheme="minorHAnsi" w:cstheme="minorHAnsi"/>
          <w:sz w:val="22"/>
          <w:szCs w:val="22"/>
          <w:lang w:val="en-IE" w:eastAsia="en-US"/>
        </w:rPr>
        <w:t xml:space="preserve">We use </w:t>
      </w:r>
      <w:r w:rsidR="000F1011" w:rsidRPr="00E516F1">
        <w:rPr>
          <w:rFonts w:asciiTheme="minorHAnsi" w:eastAsia="Cambria" w:hAnsiTheme="minorHAnsi" w:cstheme="minorHAnsi"/>
          <w:sz w:val="22"/>
          <w:szCs w:val="22"/>
          <w:lang w:val="en-IE" w:eastAsia="en-US"/>
        </w:rPr>
        <w:t xml:space="preserve">third party </w:t>
      </w:r>
      <w:r w:rsidR="00FF5881" w:rsidRPr="00E516F1">
        <w:rPr>
          <w:rFonts w:asciiTheme="minorHAnsi" w:eastAsia="Cambria" w:hAnsiTheme="minorHAnsi" w:cstheme="minorHAnsi"/>
          <w:sz w:val="22"/>
          <w:szCs w:val="22"/>
          <w:lang w:val="en-IE" w:eastAsia="en-US"/>
        </w:rPr>
        <w:t xml:space="preserve">IT </w:t>
      </w:r>
      <w:r w:rsidR="000F1011" w:rsidRPr="00E516F1">
        <w:rPr>
          <w:rFonts w:asciiTheme="minorHAnsi" w:eastAsia="Cambria" w:hAnsiTheme="minorHAnsi" w:cstheme="minorHAnsi"/>
          <w:sz w:val="22"/>
          <w:szCs w:val="22"/>
          <w:lang w:val="en-IE" w:eastAsia="en-US"/>
        </w:rPr>
        <w:t xml:space="preserve">tools </w:t>
      </w:r>
      <w:r w:rsidRPr="00E516F1">
        <w:rPr>
          <w:rFonts w:asciiTheme="minorHAnsi" w:eastAsia="Cambria" w:hAnsiTheme="minorHAnsi" w:cstheme="minorHAnsi"/>
          <w:sz w:val="22"/>
          <w:szCs w:val="22"/>
          <w:lang w:val="en-IE" w:eastAsia="en-US"/>
        </w:rPr>
        <w:t xml:space="preserve">to inform about and promote the </w:t>
      </w:r>
      <w:r w:rsidR="000C0B7C" w:rsidRPr="00E516F1">
        <w:rPr>
          <w:rFonts w:asciiTheme="minorHAnsi" w:eastAsia="Cambria" w:hAnsiTheme="minorHAnsi" w:cstheme="minorHAnsi"/>
          <w:sz w:val="22"/>
          <w:szCs w:val="22"/>
          <w:lang w:val="en-IE" w:eastAsia="en-US"/>
        </w:rPr>
        <w:t>DSA Stakeholder Event</w:t>
      </w:r>
      <w:r w:rsidRPr="00E516F1">
        <w:rPr>
          <w:rFonts w:asciiTheme="minorHAnsi" w:eastAsia="Cambria" w:hAnsiTheme="minorHAnsi" w:cstheme="minorHAnsi"/>
          <w:sz w:val="22"/>
          <w:szCs w:val="22"/>
          <w:lang w:val="en-IE" w:eastAsia="en-US"/>
        </w:rPr>
        <w:t xml:space="preserve"> through widely used </w:t>
      </w:r>
      <w:r w:rsidR="00F00266" w:rsidRPr="00E516F1">
        <w:rPr>
          <w:rFonts w:asciiTheme="minorHAnsi" w:eastAsia="Cambria" w:hAnsiTheme="minorHAnsi" w:cstheme="minorHAnsi"/>
          <w:sz w:val="22"/>
          <w:szCs w:val="22"/>
          <w:lang w:val="en-IE" w:eastAsia="en-US"/>
        </w:rPr>
        <w:t>communication</w:t>
      </w:r>
      <w:r w:rsidRPr="00E516F1">
        <w:rPr>
          <w:rFonts w:asciiTheme="minorHAnsi" w:eastAsia="Cambria" w:hAnsiTheme="minorHAnsi" w:cstheme="minorHAnsi"/>
          <w:sz w:val="22"/>
          <w:szCs w:val="22"/>
          <w:lang w:val="en-IE" w:eastAsia="en-US"/>
        </w:rPr>
        <w:t xml:space="preserve"> channels</w:t>
      </w:r>
      <w:r w:rsidR="00FF5881" w:rsidRPr="00E516F1">
        <w:rPr>
          <w:rFonts w:asciiTheme="minorHAnsi" w:eastAsia="Cambria" w:hAnsiTheme="minorHAnsi" w:cstheme="minorHAnsi"/>
          <w:sz w:val="22"/>
          <w:szCs w:val="22"/>
          <w:lang w:val="en-IE" w:eastAsia="en-US"/>
        </w:rPr>
        <w:t>, including the social media</w:t>
      </w:r>
      <w:r w:rsidRPr="00E516F1">
        <w:rPr>
          <w:rFonts w:asciiTheme="minorHAnsi" w:eastAsia="Cambria" w:hAnsiTheme="minorHAnsi" w:cstheme="minorHAnsi"/>
          <w:sz w:val="22"/>
          <w:szCs w:val="22"/>
          <w:lang w:val="en-IE" w:eastAsia="en-US"/>
        </w:rPr>
        <w:t>.</w:t>
      </w:r>
      <w:r w:rsidR="00FF5881" w:rsidRPr="00E516F1">
        <w:rPr>
          <w:rFonts w:asciiTheme="minorHAnsi" w:eastAsia="Cambria" w:hAnsiTheme="minorHAnsi" w:cstheme="minorHAnsi"/>
          <w:sz w:val="22"/>
          <w:szCs w:val="22"/>
          <w:lang w:val="en-IE" w:eastAsia="en-US"/>
        </w:rPr>
        <w:t xml:space="preserve"> For detailed information </w:t>
      </w:r>
      <w:r w:rsidR="00FF5881" w:rsidRPr="00E516F1">
        <w:rPr>
          <w:rFonts w:asciiTheme="minorHAnsi" w:eastAsia="Cambria" w:hAnsiTheme="minorHAnsi" w:cstheme="minorHAnsi"/>
          <w:sz w:val="22"/>
          <w:szCs w:val="22"/>
          <w:lang w:val="en-IE" w:eastAsia="en-US"/>
        </w:rPr>
        <w:lastRenderedPageBreak/>
        <w:t xml:space="preserve">about the use of </w:t>
      </w:r>
      <w:r w:rsidR="00376206" w:rsidRPr="00E516F1">
        <w:rPr>
          <w:rFonts w:asciiTheme="minorHAnsi" w:eastAsia="Cambria" w:hAnsiTheme="minorHAnsi" w:cstheme="minorHAnsi"/>
          <w:sz w:val="22"/>
          <w:szCs w:val="22"/>
          <w:lang w:val="en-IE" w:eastAsia="en-US"/>
        </w:rPr>
        <w:t>s</w:t>
      </w:r>
      <w:r w:rsidR="00FF5881" w:rsidRPr="00E516F1">
        <w:rPr>
          <w:rFonts w:asciiTheme="minorHAnsi" w:eastAsia="Cambria" w:hAnsiTheme="minorHAnsi" w:cstheme="minorHAnsi"/>
          <w:sz w:val="22"/>
          <w:szCs w:val="22"/>
          <w:lang w:val="en-IE" w:eastAsia="en-US"/>
        </w:rPr>
        <w:t xml:space="preserve">ocial </w:t>
      </w:r>
      <w:r w:rsidR="00376206" w:rsidRPr="00E516F1">
        <w:rPr>
          <w:rFonts w:asciiTheme="minorHAnsi" w:eastAsia="Cambria" w:hAnsiTheme="minorHAnsi" w:cstheme="minorHAnsi"/>
          <w:sz w:val="22"/>
          <w:szCs w:val="22"/>
          <w:lang w:val="en-IE" w:eastAsia="en-US"/>
        </w:rPr>
        <w:t>m</w:t>
      </w:r>
      <w:r w:rsidR="00FF5881" w:rsidRPr="00E516F1">
        <w:rPr>
          <w:rFonts w:asciiTheme="minorHAnsi" w:eastAsia="Cambria" w:hAnsiTheme="minorHAnsi" w:cstheme="minorHAnsi"/>
          <w:sz w:val="22"/>
          <w:szCs w:val="22"/>
          <w:lang w:val="en-IE" w:eastAsia="en-US"/>
        </w:rPr>
        <w:t>edia by the European Commission</w:t>
      </w:r>
      <w:r w:rsidR="00FC6FF1" w:rsidRPr="00E516F1">
        <w:rPr>
          <w:rFonts w:asciiTheme="minorHAnsi" w:eastAsia="Cambria" w:hAnsiTheme="minorHAnsi" w:cstheme="minorHAnsi"/>
          <w:sz w:val="22"/>
          <w:szCs w:val="22"/>
          <w:lang w:val="en-IE" w:eastAsia="en-US"/>
        </w:rPr>
        <w:t>,</w:t>
      </w:r>
      <w:r w:rsidR="00FF5881" w:rsidRPr="00E516F1">
        <w:rPr>
          <w:rFonts w:asciiTheme="minorHAnsi" w:eastAsia="Cambria" w:hAnsiTheme="minorHAnsi" w:cstheme="minorHAnsi"/>
          <w:sz w:val="22"/>
          <w:szCs w:val="22"/>
          <w:lang w:val="en-IE" w:eastAsia="en-US"/>
        </w:rPr>
        <w:t xml:space="preserve"> see the Record of Processing DPR-EC-00073 (Social Media Use by the European Commission).</w:t>
      </w:r>
    </w:p>
    <w:p w14:paraId="69AE5816" w14:textId="4438002D" w:rsidR="00F00266" w:rsidRPr="00E516F1" w:rsidRDefault="00F00266" w:rsidP="00C14E5A">
      <w:pPr>
        <w:autoSpaceDE w:val="0"/>
        <w:autoSpaceDN w:val="0"/>
        <w:adjustRightInd w:val="0"/>
        <w:spacing w:after="120" w:line="276" w:lineRule="auto"/>
        <w:rPr>
          <w:rFonts w:asciiTheme="minorHAnsi" w:eastAsia="Cambria" w:hAnsiTheme="minorHAnsi" w:cstheme="minorHAnsi"/>
          <w:sz w:val="22"/>
          <w:szCs w:val="22"/>
          <w:lang w:val="en-IE" w:eastAsia="en-US"/>
        </w:rPr>
      </w:pPr>
      <w:r w:rsidRPr="00E516F1">
        <w:rPr>
          <w:rFonts w:asciiTheme="minorHAnsi" w:eastAsia="Cambria" w:hAnsiTheme="minorHAnsi" w:cstheme="minorHAnsi"/>
          <w:sz w:val="22"/>
          <w:szCs w:val="22"/>
          <w:lang w:val="en-IE" w:eastAsia="en-US"/>
        </w:rPr>
        <w:t xml:space="preserve">You can watch our videos, which we also </w:t>
      </w:r>
      <w:r w:rsidR="00191A4C" w:rsidRPr="00E516F1">
        <w:rPr>
          <w:rFonts w:asciiTheme="minorHAnsi" w:eastAsia="Cambria" w:hAnsiTheme="minorHAnsi" w:cstheme="minorHAnsi"/>
          <w:sz w:val="22"/>
          <w:szCs w:val="22"/>
          <w:lang w:val="en-IE" w:eastAsia="en-US"/>
        </w:rPr>
        <w:t xml:space="preserve">may </w:t>
      </w:r>
      <w:r w:rsidRPr="00E516F1">
        <w:rPr>
          <w:rFonts w:asciiTheme="minorHAnsi" w:eastAsia="Cambria" w:hAnsiTheme="minorHAnsi" w:cstheme="minorHAnsi"/>
          <w:sz w:val="22"/>
          <w:szCs w:val="22"/>
          <w:lang w:val="en-IE" w:eastAsia="en-US"/>
        </w:rPr>
        <w:t xml:space="preserve">upload to our </w:t>
      </w:r>
      <w:r w:rsidR="00191A4C" w:rsidRPr="00E516F1">
        <w:rPr>
          <w:rFonts w:asciiTheme="minorHAnsi" w:eastAsia="Cambria" w:hAnsiTheme="minorHAnsi" w:cstheme="minorHAnsi"/>
          <w:sz w:val="22"/>
          <w:szCs w:val="22"/>
          <w:lang w:val="en-IE" w:eastAsia="en-US"/>
        </w:rPr>
        <w:t>Twitter, LinkedIn, Instagram and Facebook pages</w:t>
      </w:r>
      <w:r w:rsidRPr="00E516F1">
        <w:rPr>
          <w:rFonts w:asciiTheme="minorHAnsi" w:eastAsia="Cambria" w:hAnsiTheme="minorHAnsi" w:cstheme="minorHAnsi"/>
          <w:sz w:val="22"/>
          <w:szCs w:val="22"/>
          <w:lang w:val="en-IE" w:eastAsia="en-US"/>
        </w:rPr>
        <w:t xml:space="preserve"> page and follow links from our website to </w:t>
      </w:r>
      <w:r w:rsidR="00191A4C" w:rsidRPr="00E516F1">
        <w:rPr>
          <w:rFonts w:asciiTheme="minorHAnsi" w:eastAsia="Cambria" w:hAnsiTheme="minorHAnsi" w:cstheme="minorHAnsi"/>
          <w:sz w:val="22"/>
          <w:szCs w:val="22"/>
          <w:lang w:val="en-IE" w:eastAsia="en-US"/>
        </w:rPr>
        <w:t>our Twitter, LinkedIn, Instagram and Facebook pages.</w:t>
      </w:r>
    </w:p>
    <w:p w14:paraId="42DE6832" w14:textId="09889FA3" w:rsidR="00F00266" w:rsidRPr="00E516F1" w:rsidRDefault="00F00266" w:rsidP="00C14E5A">
      <w:pPr>
        <w:autoSpaceDE w:val="0"/>
        <w:autoSpaceDN w:val="0"/>
        <w:adjustRightInd w:val="0"/>
        <w:spacing w:after="120" w:line="276" w:lineRule="auto"/>
        <w:rPr>
          <w:rFonts w:asciiTheme="minorHAnsi" w:eastAsia="Cambria" w:hAnsiTheme="minorHAnsi" w:cstheme="minorHAnsi"/>
          <w:sz w:val="22"/>
          <w:szCs w:val="22"/>
          <w:lang w:val="en-IE" w:eastAsia="en-US"/>
        </w:rPr>
      </w:pPr>
      <w:r w:rsidRPr="00E516F1">
        <w:rPr>
          <w:rFonts w:asciiTheme="minorHAnsi" w:eastAsia="Cambria" w:hAnsiTheme="minorHAnsi" w:cstheme="minorHAnsi"/>
          <w:sz w:val="22"/>
          <w:szCs w:val="22"/>
          <w:lang w:val="en-IE" w:eastAsia="en-US"/>
        </w:rPr>
        <w:t xml:space="preserve">In order to protect your privacy, our </w:t>
      </w:r>
      <w:r w:rsidR="000F1011" w:rsidRPr="00E516F1">
        <w:rPr>
          <w:rFonts w:asciiTheme="minorHAnsi" w:eastAsia="Cambria" w:hAnsiTheme="minorHAnsi" w:cstheme="minorHAnsi"/>
          <w:sz w:val="22"/>
          <w:szCs w:val="22"/>
          <w:lang w:val="en-IE" w:eastAsia="en-US"/>
        </w:rPr>
        <w:t xml:space="preserve">use of </w:t>
      </w:r>
      <w:r w:rsidR="00FF5881" w:rsidRPr="00E516F1">
        <w:rPr>
          <w:rFonts w:asciiTheme="minorHAnsi" w:eastAsia="Cambria" w:hAnsiTheme="minorHAnsi" w:cstheme="minorHAnsi"/>
          <w:sz w:val="22"/>
          <w:szCs w:val="22"/>
          <w:lang w:val="en-IE" w:eastAsia="en-US"/>
        </w:rPr>
        <w:t>third</w:t>
      </w:r>
      <w:r w:rsidR="008108F7" w:rsidRPr="00E516F1">
        <w:rPr>
          <w:rFonts w:asciiTheme="minorHAnsi" w:eastAsia="Cambria" w:hAnsiTheme="minorHAnsi" w:cstheme="minorHAnsi"/>
          <w:sz w:val="22"/>
          <w:szCs w:val="22"/>
          <w:lang w:val="en-IE" w:eastAsia="en-US"/>
        </w:rPr>
        <w:t>-</w:t>
      </w:r>
      <w:r w:rsidR="00FF5881" w:rsidRPr="00E516F1">
        <w:rPr>
          <w:rFonts w:asciiTheme="minorHAnsi" w:eastAsia="Cambria" w:hAnsiTheme="minorHAnsi" w:cstheme="minorHAnsi"/>
          <w:sz w:val="22"/>
          <w:szCs w:val="22"/>
          <w:lang w:val="en-IE" w:eastAsia="en-US"/>
        </w:rPr>
        <w:t>party IT tools</w:t>
      </w:r>
      <w:r w:rsidRPr="00E516F1">
        <w:rPr>
          <w:rFonts w:asciiTheme="minorHAnsi" w:eastAsia="Cambria" w:hAnsiTheme="minorHAnsi" w:cstheme="minorHAnsi"/>
          <w:sz w:val="22"/>
          <w:szCs w:val="22"/>
          <w:lang w:val="en-IE" w:eastAsia="en-US"/>
        </w:rPr>
        <w:t xml:space="preserve"> to connect to those services do</w:t>
      </w:r>
      <w:r w:rsidR="00FF5881" w:rsidRPr="00E516F1">
        <w:rPr>
          <w:rFonts w:asciiTheme="minorHAnsi" w:eastAsia="Cambria" w:hAnsiTheme="minorHAnsi" w:cstheme="minorHAnsi"/>
          <w:sz w:val="22"/>
          <w:szCs w:val="22"/>
          <w:lang w:val="en-IE" w:eastAsia="en-US"/>
        </w:rPr>
        <w:t>es</w:t>
      </w:r>
      <w:r w:rsidRPr="00E516F1">
        <w:rPr>
          <w:rFonts w:asciiTheme="minorHAnsi" w:eastAsia="Cambria" w:hAnsiTheme="minorHAnsi" w:cstheme="minorHAnsi"/>
          <w:sz w:val="22"/>
          <w:szCs w:val="22"/>
          <w:lang w:val="en-IE" w:eastAsia="en-US"/>
        </w:rPr>
        <w:t xml:space="preserve"> not set c</w:t>
      </w:r>
      <w:r w:rsidR="003B7C81" w:rsidRPr="00E516F1">
        <w:rPr>
          <w:rFonts w:asciiTheme="minorHAnsi" w:eastAsia="Cambria" w:hAnsiTheme="minorHAnsi" w:cstheme="minorHAnsi"/>
          <w:sz w:val="22"/>
          <w:szCs w:val="22"/>
          <w:lang w:val="en-IE" w:eastAsia="en-US"/>
        </w:rPr>
        <w:t>ookies when our website pages are loaded on your computer (or other devices)</w:t>
      </w:r>
      <w:r w:rsidRPr="00E516F1">
        <w:rPr>
          <w:rFonts w:asciiTheme="minorHAnsi" w:eastAsia="Cambria" w:hAnsiTheme="minorHAnsi" w:cstheme="minorHAnsi"/>
          <w:sz w:val="22"/>
          <w:szCs w:val="22"/>
          <w:lang w:val="en-IE" w:eastAsia="en-US"/>
        </w:rPr>
        <w:t>,</w:t>
      </w:r>
      <w:r w:rsidR="006A6EED" w:rsidRPr="00E516F1">
        <w:rPr>
          <w:rFonts w:asciiTheme="minorHAnsi" w:eastAsia="Cambria" w:hAnsiTheme="minorHAnsi" w:cstheme="minorHAnsi"/>
          <w:sz w:val="22"/>
          <w:szCs w:val="22"/>
          <w:lang w:val="en-IE" w:eastAsia="en-US"/>
        </w:rPr>
        <w:t xml:space="preserve"> </w:t>
      </w:r>
      <w:r w:rsidRPr="00E516F1">
        <w:rPr>
          <w:rFonts w:asciiTheme="minorHAnsi" w:eastAsia="Cambria" w:hAnsiTheme="minorHAnsi" w:cstheme="minorHAnsi"/>
          <w:sz w:val="22"/>
          <w:szCs w:val="22"/>
          <w:lang w:val="en-IE" w:eastAsia="en-US"/>
        </w:rPr>
        <w:t xml:space="preserve">nor are you immediately redirected to </w:t>
      </w:r>
      <w:r w:rsidR="00FF5881" w:rsidRPr="00E516F1">
        <w:rPr>
          <w:rFonts w:asciiTheme="minorHAnsi" w:eastAsia="Cambria" w:hAnsiTheme="minorHAnsi" w:cstheme="minorHAnsi"/>
          <w:sz w:val="22"/>
          <w:szCs w:val="22"/>
          <w:lang w:val="en-IE" w:eastAsia="en-US"/>
        </w:rPr>
        <w:t xml:space="preserve">those </w:t>
      </w:r>
      <w:r w:rsidRPr="00E516F1">
        <w:rPr>
          <w:rFonts w:asciiTheme="minorHAnsi" w:eastAsia="Cambria" w:hAnsiTheme="minorHAnsi" w:cstheme="minorHAnsi"/>
          <w:sz w:val="22"/>
          <w:szCs w:val="22"/>
          <w:lang w:val="en-IE" w:eastAsia="en-US"/>
        </w:rPr>
        <w:t xml:space="preserve">social media or other websites. </w:t>
      </w:r>
      <w:r w:rsidR="008975F4" w:rsidRPr="00E516F1">
        <w:rPr>
          <w:rFonts w:asciiTheme="minorHAnsi" w:eastAsia="Cambria" w:hAnsiTheme="minorHAnsi" w:cstheme="minorHAnsi"/>
          <w:sz w:val="22"/>
          <w:szCs w:val="22"/>
          <w:lang w:val="en-IE" w:eastAsia="en-US"/>
        </w:rPr>
        <w:t xml:space="preserve">Only in the event that you click on a button or “play” on a video to watch it, a cookie </w:t>
      </w:r>
      <w:r w:rsidRPr="00E516F1">
        <w:rPr>
          <w:rFonts w:asciiTheme="minorHAnsi" w:eastAsia="Cambria" w:hAnsiTheme="minorHAnsi" w:cstheme="minorHAnsi"/>
          <w:sz w:val="22"/>
          <w:szCs w:val="22"/>
          <w:lang w:val="en-IE" w:eastAsia="en-US"/>
        </w:rPr>
        <w:t xml:space="preserve">of the social media company concerned </w:t>
      </w:r>
      <w:r w:rsidR="008975F4" w:rsidRPr="00E516F1">
        <w:rPr>
          <w:rFonts w:asciiTheme="minorHAnsi" w:eastAsia="Cambria" w:hAnsiTheme="minorHAnsi" w:cstheme="minorHAnsi"/>
          <w:sz w:val="22"/>
          <w:szCs w:val="22"/>
          <w:lang w:val="en-IE" w:eastAsia="en-US"/>
        </w:rPr>
        <w:t>will be installed on your device. If you do not click on any social media button</w:t>
      </w:r>
      <w:r w:rsidRPr="00E516F1">
        <w:rPr>
          <w:rFonts w:asciiTheme="minorHAnsi" w:eastAsia="Cambria" w:hAnsiTheme="minorHAnsi" w:cstheme="minorHAnsi"/>
          <w:sz w:val="22"/>
          <w:szCs w:val="22"/>
          <w:lang w:val="en-IE" w:eastAsia="en-US"/>
        </w:rPr>
        <w:t>s</w:t>
      </w:r>
      <w:r w:rsidR="008975F4" w:rsidRPr="00E516F1">
        <w:rPr>
          <w:rFonts w:asciiTheme="minorHAnsi" w:eastAsia="Cambria" w:hAnsiTheme="minorHAnsi" w:cstheme="minorHAnsi"/>
          <w:sz w:val="22"/>
          <w:szCs w:val="22"/>
          <w:lang w:val="en-IE" w:eastAsia="en-US"/>
        </w:rPr>
        <w:t xml:space="preserve"> or videos, no cookie</w:t>
      </w:r>
      <w:r w:rsidRPr="00E516F1">
        <w:rPr>
          <w:rFonts w:asciiTheme="minorHAnsi" w:eastAsia="Cambria" w:hAnsiTheme="minorHAnsi" w:cstheme="minorHAnsi"/>
          <w:sz w:val="22"/>
          <w:szCs w:val="22"/>
          <w:lang w:val="en-IE" w:eastAsia="en-US"/>
        </w:rPr>
        <w:t>s</w:t>
      </w:r>
      <w:r w:rsidR="008975F4" w:rsidRPr="00E516F1">
        <w:rPr>
          <w:rFonts w:asciiTheme="minorHAnsi" w:eastAsia="Cambria" w:hAnsiTheme="minorHAnsi" w:cstheme="minorHAnsi"/>
          <w:sz w:val="22"/>
          <w:szCs w:val="22"/>
          <w:lang w:val="en-IE" w:eastAsia="en-US"/>
        </w:rPr>
        <w:t xml:space="preserve"> will be installed</w:t>
      </w:r>
      <w:r w:rsidR="00FF5881" w:rsidRPr="00E516F1">
        <w:rPr>
          <w:rFonts w:asciiTheme="minorHAnsi" w:eastAsia="Cambria" w:hAnsiTheme="minorHAnsi" w:cstheme="minorHAnsi"/>
          <w:sz w:val="22"/>
          <w:szCs w:val="22"/>
          <w:lang w:val="en-IE" w:eastAsia="en-US"/>
        </w:rPr>
        <w:t xml:space="preserve"> on your device</w:t>
      </w:r>
      <w:r w:rsidR="00376206" w:rsidRPr="00E516F1">
        <w:rPr>
          <w:rFonts w:asciiTheme="minorHAnsi" w:eastAsia="Cambria" w:hAnsiTheme="minorHAnsi" w:cstheme="minorHAnsi"/>
          <w:sz w:val="22"/>
          <w:szCs w:val="22"/>
          <w:lang w:val="en-IE" w:eastAsia="en-US"/>
        </w:rPr>
        <w:t xml:space="preserve"> by third parties</w:t>
      </w:r>
      <w:r w:rsidR="008975F4" w:rsidRPr="00E516F1">
        <w:rPr>
          <w:rFonts w:asciiTheme="minorHAnsi" w:eastAsia="Cambria" w:hAnsiTheme="minorHAnsi" w:cstheme="minorHAnsi"/>
          <w:sz w:val="22"/>
          <w:szCs w:val="22"/>
          <w:lang w:val="en-IE" w:eastAsia="en-US"/>
        </w:rPr>
        <w:t>.</w:t>
      </w:r>
    </w:p>
    <w:p w14:paraId="754CA2B4" w14:textId="5BB83BF5" w:rsidR="00FF5881" w:rsidRPr="00E516F1" w:rsidRDefault="00FF5881" w:rsidP="00C14E5A">
      <w:pPr>
        <w:spacing w:before="100" w:beforeAutospacing="1" w:line="276" w:lineRule="auto"/>
        <w:rPr>
          <w:rFonts w:asciiTheme="minorHAnsi" w:eastAsia="Cambria" w:hAnsiTheme="minorHAnsi" w:cstheme="minorHAnsi"/>
          <w:sz w:val="22"/>
          <w:szCs w:val="22"/>
          <w:lang w:val="en-IE" w:eastAsia="en-US"/>
        </w:rPr>
      </w:pPr>
      <w:r w:rsidRPr="00E516F1">
        <w:rPr>
          <w:rFonts w:asciiTheme="minorHAnsi" w:hAnsiTheme="minorHAnsi" w:cstheme="minorHAnsi"/>
          <w:sz w:val="22"/>
          <w:szCs w:val="22"/>
          <w:lang w:val="en-IE"/>
        </w:rPr>
        <w:t xml:space="preserve">In order to view such third-party content on our websites, a message will alert you that you need to accept </w:t>
      </w:r>
      <w:r w:rsidR="00376206" w:rsidRPr="00E516F1">
        <w:rPr>
          <w:rFonts w:asciiTheme="minorHAnsi" w:hAnsiTheme="minorHAnsi" w:cstheme="minorHAnsi"/>
          <w:sz w:val="22"/>
          <w:szCs w:val="22"/>
        </w:rPr>
        <w:t xml:space="preserve">those third parties’ </w:t>
      </w:r>
      <w:r w:rsidRPr="00E516F1">
        <w:rPr>
          <w:rFonts w:asciiTheme="minorHAnsi" w:hAnsiTheme="minorHAnsi" w:cstheme="minorHAnsi"/>
          <w:sz w:val="22"/>
          <w:szCs w:val="22"/>
          <w:lang w:val="en-IE"/>
        </w:rPr>
        <w:t>specific Terms and Conditions, including their cookie policies</w:t>
      </w:r>
      <w:r w:rsidR="00376206" w:rsidRPr="00E516F1">
        <w:rPr>
          <w:rFonts w:asciiTheme="minorHAnsi" w:hAnsiTheme="minorHAnsi" w:cstheme="minorHAnsi"/>
          <w:sz w:val="22"/>
          <w:szCs w:val="22"/>
          <w:lang w:val="en-IE"/>
        </w:rPr>
        <w:t>,</w:t>
      </w:r>
      <w:r w:rsidRPr="00E516F1">
        <w:rPr>
          <w:rFonts w:asciiTheme="minorHAnsi" w:hAnsiTheme="minorHAnsi" w:cstheme="minorHAnsi"/>
          <w:sz w:val="22"/>
          <w:szCs w:val="22"/>
          <w:lang w:val="en-IE"/>
        </w:rPr>
        <w:t xml:space="preserve"> over which the Commission has no control.</w:t>
      </w:r>
    </w:p>
    <w:p w14:paraId="55F76F27" w14:textId="77777777" w:rsidR="00191A4C" w:rsidRPr="00E516F1" w:rsidRDefault="006A6EED" w:rsidP="00C14E5A">
      <w:pPr>
        <w:autoSpaceDE w:val="0"/>
        <w:autoSpaceDN w:val="0"/>
        <w:adjustRightInd w:val="0"/>
        <w:spacing w:after="120" w:line="276" w:lineRule="auto"/>
        <w:rPr>
          <w:rFonts w:asciiTheme="minorHAnsi" w:eastAsia="Cambria" w:hAnsiTheme="minorHAnsi" w:cstheme="minorHAnsi"/>
          <w:sz w:val="22"/>
          <w:szCs w:val="22"/>
          <w:lang w:val="en-IE" w:eastAsia="en-US"/>
        </w:rPr>
      </w:pPr>
      <w:r w:rsidRPr="00E516F1">
        <w:rPr>
          <w:rFonts w:asciiTheme="minorHAnsi" w:eastAsia="Cambria" w:hAnsiTheme="minorHAnsi" w:cstheme="minorHAnsi"/>
          <w:sz w:val="22"/>
          <w:szCs w:val="22"/>
          <w:lang w:val="en-IE" w:eastAsia="en-US"/>
        </w:rPr>
        <w:t>We recommend that users read the relevant privacy policies</w:t>
      </w:r>
      <w:r w:rsidR="008975F4" w:rsidRPr="00E516F1">
        <w:rPr>
          <w:rFonts w:asciiTheme="minorHAnsi" w:eastAsia="Cambria" w:hAnsiTheme="minorHAnsi" w:cstheme="minorHAnsi"/>
          <w:sz w:val="22"/>
          <w:szCs w:val="22"/>
          <w:lang w:val="en-IE" w:eastAsia="en-US"/>
        </w:rPr>
        <w:t xml:space="preserve"> </w:t>
      </w:r>
      <w:r w:rsidR="00FF5881" w:rsidRPr="00E516F1">
        <w:rPr>
          <w:rFonts w:asciiTheme="minorHAnsi" w:eastAsia="Cambria" w:hAnsiTheme="minorHAnsi" w:cstheme="minorHAnsi"/>
          <w:sz w:val="22"/>
          <w:szCs w:val="22"/>
          <w:lang w:val="en-IE" w:eastAsia="en-US"/>
        </w:rPr>
        <w:t>of</w:t>
      </w:r>
      <w:r w:rsidR="00191A4C" w:rsidRPr="00E516F1">
        <w:rPr>
          <w:rFonts w:asciiTheme="minorHAnsi" w:eastAsia="Cambria" w:hAnsiTheme="minorHAnsi" w:cstheme="minorHAnsi"/>
          <w:sz w:val="22"/>
          <w:szCs w:val="22"/>
          <w:lang w:val="en-IE" w:eastAsia="en-US"/>
        </w:rPr>
        <w:t>:</w:t>
      </w:r>
    </w:p>
    <w:p w14:paraId="6FD476B1" w14:textId="77777777" w:rsidR="00191A4C" w:rsidRPr="00E516F1" w:rsidRDefault="00191A4C" w:rsidP="00C14E5A">
      <w:pPr>
        <w:numPr>
          <w:ilvl w:val="0"/>
          <w:numId w:val="48"/>
        </w:numPr>
        <w:spacing w:before="100" w:beforeAutospacing="1" w:after="100" w:afterAutospacing="1" w:line="276" w:lineRule="auto"/>
        <w:jc w:val="left"/>
        <w:rPr>
          <w:rFonts w:asciiTheme="minorHAnsi" w:hAnsiTheme="minorHAnsi" w:cstheme="minorHAnsi"/>
          <w:sz w:val="22"/>
          <w:szCs w:val="22"/>
        </w:rPr>
      </w:pPr>
      <w:r w:rsidRPr="00E516F1">
        <w:rPr>
          <w:rFonts w:asciiTheme="minorHAnsi" w:hAnsiTheme="minorHAnsi" w:cstheme="minorHAnsi"/>
          <w:sz w:val="22"/>
          <w:szCs w:val="22"/>
        </w:rPr>
        <w:t>Twitter: </w:t>
      </w:r>
      <w:hyperlink r:id="rId21" w:history="1">
        <w:r w:rsidRPr="00E516F1">
          <w:rPr>
            <w:rStyle w:val="Hyperlink"/>
            <w:rFonts w:asciiTheme="minorHAnsi" w:hAnsiTheme="minorHAnsi" w:cstheme="minorHAnsi"/>
            <w:color w:val="auto"/>
            <w:sz w:val="22"/>
            <w:szCs w:val="22"/>
          </w:rPr>
          <w:t>https://twitter.com/en/privacy</w:t>
        </w:r>
      </w:hyperlink>
    </w:p>
    <w:p w14:paraId="44DA5691" w14:textId="77777777" w:rsidR="00191A4C" w:rsidRPr="00E516F1" w:rsidRDefault="00191A4C" w:rsidP="00C14E5A">
      <w:pPr>
        <w:numPr>
          <w:ilvl w:val="0"/>
          <w:numId w:val="48"/>
        </w:numPr>
        <w:spacing w:before="100" w:beforeAutospacing="1" w:after="100" w:afterAutospacing="1" w:line="276" w:lineRule="auto"/>
        <w:jc w:val="left"/>
        <w:rPr>
          <w:rFonts w:asciiTheme="minorHAnsi" w:hAnsiTheme="minorHAnsi" w:cstheme="minorHAnsi"/>
          <w:sz w:val="22"/>
          <w:szCs w:val="22"/>
        </w:rPr>
      </w:pPr>
      <w:r w:rsidRPr="00E516F1">
        <w:rPr>
          <w:rFonts w:asciiTheme="minorHAnsi" w:hAnsiTheme="minorHAnsi" w:cstheme="minorHAnsi"/>
          <w:sz w:val="22"/>
          <w:szCs w:val="22"/>
        </w:rPr>
        <w:t>Facebook: </w:t>
      </w:r>
      <w:hyperlink r:id="rId22" w:history="1">
        <w:r w:rsidRPr="00E516F1">
          <w:rPr>
            <w:rStyle w:val="Hyperlink"/>
            <w:rFonts w:asciiTheme="minorHAnsi" w:hAnsiTheme="minorHAnsi" w:cstheme="minorHAnsi"/>
            <w:color w:val="auto"/>
            <w:sz w:val="22"/>
            <w:szCs w:val="22"/>
          </w:rPr>
          <w:t>https://www.facebook.com/privacy/policy/</w:t>
        </w:r>
      </w:hyperlink>
    </w:p>
    <w:p w14:paraId="0737D2AB" w14:textId="77777777" w:rsidR="00191A4C" w:rsidRPr="00E516F1" w:rsidRDefault="00191A4C" w:rsidP="00C14E5A">
      <w:pPr>
        <w:numPr>
          <w:ilvl w:val="0"/>
          <w:numId w:val="48"/>
        </w:numPr>
        <w:spacing w:before="100" w:beforeAutospacing="1" w:after="100" w:afterAutospacing="1" w:line="276" w:lineRule="auto"/>
        <w:jc w:val="left"/>
        <w:rPr>
          <w:rFonts w:asciiTheme="minorHAnsi" w:hAnsiTheme="minorHAnsi" w:cstheme="minorHAnsi"/>
          <w:sz w:val="22"/>
          <w:szCs w:val="22"/>
        </w:rPr>
      </w:pPr>
      <w:r w:rsidRPr="00E516F1">
        <w:rPr>
          <w:rFonts w:asciiTheme="minorHAnsi" w:hAnsiTheme="minorHAnsi" w:cstheme="minorHAnsi"/>
          <w:sz w:val="22"/>
          <w:szCs w:val="22"/>
        </w:rPr>
        <w:t>LinkedIn: </w:t>
      </w:r>
      <w:hyperlink r:id="rId23" w:history="1">
        <w:r w:rsidRPr="00E516F1">
          <w:rPr>
            <w:rStyle w:val="Hyperlink"/>
            <w:rFonts w:asciiTheme="minorHAnsi" w:hAnsiTheme="minorHAnsi" w:cstheme="minorHAnsi"/>
            <w:color w:val="auto"/>
            <w:sz w:val="22"/>
            <w:szCs w:val="22"/>
          </w:rPr>
          <w:t>https://it.linkedin.com/legal/privacy-policy?</w:t>
        </w:r>
      </w:hyperlink>
    </w:p>
    <w:p w14:paraId="0399A35F" w14:textId="77777777" w:rsidR="00191A4C" w:rsidRPr="00E516F1" w:rsidRDefault="00191A4C" w:rsidP="00C14E5A">
      <w:pPr>
        <w:numPr>
          <w:ilvl w:val="0"/>
          <w:numId w:val="48"/>
        </w:numPr>
        <w:spacing w:before="100" w:beforeAutospacing="1" w:after="100" w:afterAutospacing="1" w:line="276" w:lineRule="auto"/>
        <w:jc w:val="left"/>
        <w:rPr>
          <w:rFonts w:asciiTheme="minorHAnsi" w:hAnsiTheme="minorHAnsi" w:cstheme="minorHAnsi"/>
          <w:sz w:val="22"/>
          <w:szCs w:val="22"/>
        </w:rPr>
      </w:pPr>
      <w:r w:rsidRPr="00E516F1">
        <w:rPr>
          <w:rFonts w:asciiTheme="minorHAnsi" w:hAnsiTheme="minorHAnsi" w:cstheme="minorHAnsi"/>
          <w:sz w:val="22"/>
          <w:szCs w:val="22"/>
        </w:rPr>
        <w:t>Instagram: </w:t>
      </w:r>
      <w:hyperlink r:id="rId24" w:history="1">
        <w:r w:rsidRPr="00E516F1">
          <w:rPr>
            <w:rStyle w:val="Hyperlink"/>
            <w:rFonts w:asciiTheme="minorHAnsi" w:hAnsiTheme="minorHAnsi" w:cstheme="minorHAnsi"/>
            <w:color w:val="auto"/>
            <w:sz w:val="22"/>
            <w:szCs w:val="22"/>
          </w:rPr>
          <w:t>https://privacycenter.instagram.com/policy/</w:t>
        </w:r>
      </w:hyperlink>
    </w:p>
    <w:p w14:paraId="78D005B8" w14:textId="77777777" w:rsidR="00191A4C" w:rsidRPr="00E516F1" w:rsidRDefault="00191A4C" w:rsidP="00C14E5A">
      <w:pPr>
        <w:autoSpaceDE w:val="0"/>
        <w:autoSpaceDN w:val="0"/>
        <w:adjustRightInd w:val="0"/>
        <w:spacing w:after="120" w:line="276" w:lineRule="auto"/>
        <w:rPr>
          <w:rFonts w:asciiTheme="minorHAnsi" w:eastAsia="Cambria" w:hAnsiTheme="minorHAnsi" w:cstheme="minorHAnsi"/>
          <w:sz w:val="22"/>
          <w:szCs w:val="22"/>
          <w:lang w:val="en-IE" w:eastAsia="en-US"/>
        </w:rPr>
      </w:pPr>
    </w:p>
    <w:p w14:paraId="2516000D" w14:textId="5D90111A" w:rsidR="006A6EED" w:rsidRPr="00E516F1" w:rsidRDefault="00F00266" w:rsidP="00C14E5A">
      <w:pPr>
        <w:autoSpaceDE w:val="0"/>
        <w:autoSpaceDN w:val="0"/>
        <w:adjustRightInd w:val="0"/>
        <w:spacing w:after="120" w:line="276" w:lineRule="auto"/>
        <w:rPr>
          <w:rFonts w:asciiTheme="minorHAnsi" w:eastAsia="Cambria" w:hAnsiTheme="minorHAnsi" w:cstheme="minorHAnsi"/>
          <w:sz w:val="22"/>
          <w:szCs w:val="22"/>
          <w:lang w:val="en-IE" w:eastAsia="en-US"/>
        </w:rPr>
      </w:pPr>
      <w:r w:rsidRPr="00E516F1">
        <w:rPr>
          <w:rFonts w:asciiTheme="minorHAnsi" w:eastAsia="Cambria" w:hAnsiTheme="minorHAnsi" w:cstheme="minorHAnsi"/>
          <w:sz w:val="22"/>
          <w:szCs w:val="22"/>
          <w:lang w:val="en-IE" w:eastAsia="en-US"/>
        </w:rPr>
        <w:t>carefully before using them</w:t>
      </w:r>
      <w:r w:rsidR="006A6EED" w:rsidRPr="00E516F1">
        <w:rPr>
          <w:rFonts w:asciiTheme="minorHAnsi" w:eastAsia="Cambria" w:hAnsiTheme="minorHAnsi" w:cstheme="minorHAnsi"/>
          <w:sz w:val="22"/>
          <w:szCs w:val="22"/>
          <w:lang w:val="en-IE" w:eastAsia="en-US"/>
        </w:rPr>
        <w:t xml:space="preserve">. These explain each company’s policy of </w:t>
      </w:r>
      <w:r w:rsidR="00FF5881" w:rsidRPr="00E516F1">
        <w:rPr>
          <w:rFonts w:asciiTheme="minorHAnsi" w:eastAsia="Cambria" w:hAnsiTheme="minorHAnsi" w:cstheme="minorHAnsi"/>
          <w:sz w:val="22"/>
          <w:szCs w:val="22"/>
          <w:lang w:val="en-IE" w:eastAsia="en-US"/>
        </w:rPr>
        <w:t xml:space="preserve">personal </w:t>
      </w:r>
      <w:r w:rsidR="006A6EED" w:rsidRPr="00E516F1">
        <w:rPr>
          <w:rFonts w:asciiTheme="minorHAnsi" w:eastAsia="Cambria" w:hAnsiTheme="minorHAnsi" w:cstheme="minorHAnsi"/>
          <w:sz w:val="22"/>
          <w:szCs w:val="22"/>
          <w:lang w:val="en-IE" w:eastAsia="en-US"/>
        </w:rPr>
        <w:t xml:space="preserve">data collection and </w:t>
      </w:r>
      <w:r w:rsidRPr="00E516F1">
        <w:rPr>
          <w:rFonts w:asciiTheme="minorHAnsi" w:eastAsia="Cambria" w:hAnsiTheme="minorHAnsi" w:cstheme="minorHAnsi"/>
          <w:sz w:val="22"/>
          <w:szCs w:val="22"/>
          <w:lang w:val="en-IE" w:eastAsia="en-US"/>
        </w:rPr>
        <w:t xml:space="preserve">further </w:t>
      </w:r>
      <w:r w:rsidR="006A6EED" w:rsidRPr="00E516F1">
        <w:rPr>
          <w:rFonts w:asciiTheme="minorHAnsi" w:eastAsia="Cambria" w:hAnsiTheme="minorHAnsi" w:cstheme="minorHAnsi"/>
          <w:sz w:val="22"/>
          <w:szCs w:val="22"/>
          <w:lang w:val="en-IE" w:eastAsia="en-US"/>
        </w:rPr>
        <w:t>processing, their use of data, users' rights and the ways in which users can protect their privacy when using th</w:t>
      </w:r>
      <w:r w:rsidR="00D03CF8" w:rsidRPr="00E516F1">
        <w:rPr>
          <w:rFonts w:asciiTheme="minorHAnsi" w:eastAsia="Cambria" w:hAnsiTheme="minorHAnsi" w:cstheme="minorHAnsi"/>
          <w:sz w:val="22"/>
          <w:szCs w:val="22"/>
          <w:lang w:val="en-IE" w:eastAsia="en-US"/>
        </w:rPr>
        <w:t>o</w:t>
      </w:r>
      <w:r w:rsidR="006A6EED" w:rsidRPr="00E516F1">
        <w:rPr>
          <w:rFonts w:asciiTheme="minorHAnsi" w:eastAsia="Cambria" w:hAnsiTheme="minorHAnsi" w:cstheme="minorHAnsi"/>
          <w:sz w:val="22"/>
          <w:szCs w:val="22"/>
          <w:lang w:val="en-IE" w:eastAsia="en-US"/>
        </w:rPr>
        <w:t>se services.</w:t>
      </w:r>
    </w:p>
    <w:p w14:paraId="58B68F37" w14:textId="7AECFE30" w:rsidR="003B7C81" w:rsidRPr="00E516F1" w:rsidRDefault="003B7C81" w:rsidP="00C14E5A">
      <w:pPr>
        <w:autoSpaceDE w:val="0"/>
        <w:autoSpaceDN w:val="0"/>
        <w:adjustRightInd w:val="0"/>
        <w:spacing w:after="120" w:line="276" w:lineRule="auto"/>
        <w:rPr>
          <w:rFonts w:asciiTheme="minorHAnsi" w:eastAsia="Cambria" w:hAnsiTheme="minorHAnsi" w:cstheme="minorHAnsi"/>
          <w:sz w:val="22"/>
          <w:szCs w:val="22"/>
          <w:lang w:val="en-IE" w:eastAsia="en-US"/>
        </w:rPr>
      </w:pPr>
      <w:r w:rsidRPr="00E516F1">
        <w:rPr>
          <w:rFonts w:asciiTheme="minorHAnsi" w:eastAsia="Cambria" w:hAnsiTheme="minorHAnsi" w:cstheme="minorHAnsi"/>
          <w:sz w:val="22"/>
          <w:szCs w:val="22"/>
          <w:lang w:val="en-IE" w:eastAsia="en-US"/>
        </w:rPr>
        <w:t xml:space="preserve">The use of </w:t>
      </w:r>
      <w:r w:rsidR="00F00266" w:rsidRPr="00E516F1">
        <w:rPr>
          <w:rFonts w:asciiTheme="minorHAnsi" w:eastAsia="Cambria" w:hAnsiTheme="minorHAnsi" w:cstheme="minorHAnsi"/>
          <w:sz w:val="22"/>
          <w:szCs w:val="22"/>
          <w:lang w:val="en-IE" w:eastAsia="en-US"/>
        </w:rPr>
        <w:t xml:space="preserve">a </w:t>
      </w:r>
      <w:r w:rsidR="00FF5881" w:rsidRPr="00E516F1">
        <w:rPr>
          <w:rFonts w:asciiTheme="minorHAnsi" w:eastAsia="Cambria" w:hAnsiTheme="minorHAnsi" w:cstheme="minorHAnsi"/>
          <w:sz w:val="22"/>
          <w:szCs w:val="22"/>
          <w:lang w:val="en-IE" w:eastAsia="en-US"/>
        </w:rPr>
        <w:t>third party IT tool</w:t>
      </w:r>
      <w:r w:rsidR="00F00266" w:rsidRPr="00E516F1">
        <w:rPr>
          <w:rFonts w:asciiTheme="minorHAnsi" w:eastAsia="Cambria" w:hAnsiTheme="minorHAnsi" w:cstheme="minorHAnsi"/>
          <w:sz w:val="22"/>
          <w:szCs w:val="22"/>
          <w:lang w:val="en-IE" w:eastAsia="en-US"/>
        </w:rPr>
        <w:t xml:space="preserve"> </w:t>
      </w:r>
      <w:r w:rsidRPr="00E516F1">
        <w:rPr>
          <w:rFonts w:asciiTheme="minorHAnsi" w:eastAsia="Cambria" w:hAnsiTheme="minorHAnsi" w:cstheme="minorHAnsi"/>
          <w:sz w:val="22"/>
          <w:szCs w:val="22"/>
          <w:lang w:val="en-IE" w:eastAsia="en-US"/>
        </w:rPr>
        <w:t xml:space="preserve">does not in any way imply </w:t>
      </w:r>
      <w:r w:rsidR="00F00266" w:rsidRPr="00E516F1">
        <w:rPr>
          <w:rFonts w:asciiTheme="minorHAnsi" w:eastAsia="Cambria" w:hAnsiTheme="minorHAnsi" w:cstheme="minorHAnsi"/>
          <w:sz w:val="22"/>
          <w:szCs w:val="22"/>
          <w:lang w:val="en-IE" w:eastAsia="en-US"/>
        </w:rPr>
        <w:t xml:space="preserve">that the Commission </w:t>
      </w:r>
      <w:r w:rsidRPr="00E516F1">
        <w:rPr>
          <w:rFonts w:asciiTheme="minorHAnsi" w:eastAsia="Cambria" w:hAnsiTheme="minorHAnsi" w:cstheme="minorHAnsi"/>
          <w:sz w:val="22"/>
          <w:szCs w:val="22"/>
          <w:lang w:val="en-IE" w:eastAsia="en-US"/>
        </w:rPr>
        <w:t>endorse</w:t>
      </w:r>
      <w:r w:rsidR="00F00266" w:rsidRPr="00E516F1">
        <w:rPr>
          <w:rFonts w:asciiTheme="minorHAnsi" w:eastAsia="Cambria" w:hAnsiTheme="minorHAnsi" w:cstheme="minorHAnsi"/>
          <w:sz w:val="22"/>
          <w:szCs w:val="22"/>
          <w:lang w:val="en-IE" w:eastAsia="en-US"/>
        </w:rPr>
        <w:t>s</w:t>
      </w:r>
      <w:r w:rsidRPr="00E516F1">
        <w:rPr>
          <w:rFonts w:asciiTheme="minorHAnsi" w:eastAsia="Cambria" w:hAnsiTheme="minorHAnsi" w:cstheme="minorHAnsi"/>
          <w:sz w:val="22"/>
          <w:szCs w:val="22"/>
          <w:lang w:val="en-IE" w:eastAsia="en-US"/>
        </w:rPr>
        <w:t xml:space="preserve"> them or their privacy policies. In the event that one or more </w:t>
      </w:r>
      <w:r w:rsidR="00FF5881" w:rsidRPr="00E516F1">
        <w:rPr>
          <w:rFonts w:asciiTheme="minorHAnsi" w:eastAsia="Cambria" w:hAnsiTheme="minorHAnsi" w:cstheme="minorHAnsi"/>
          <w:sz w:val="22"/>
          <w:szCs w:val="22"/>
          <w:lang w:val="en-IE" w:eastAsia="en-US"/>
        </w:rPr>
        <w:t>third party IT tools</w:t>
      </w:r>
      <w:r w:rsidRPr="00E516F1">
        <w:rPr>
          <w:rFonts w:asciiTheme="minorHAnsi" w:eastAsia="Cambria" w:hAnsiTheme="minorHAnsi" w:cstheme="minorHAnsi"/>
          <w:sz w:val="22"/>
          <w:szCs w:val="22"/>
          <w:lang w:val="en-IE" w:eastAsia="en-US"/>
        </w:rPr>
        <w:t xml:space="preserve"> are occasionally unavailable</w:t>
      </w:r>
      <w:r w:rsidR="00F00266" w:rsidRPr="00E516F1">
        <w:rPr>
          <w:rFonts w:asciiTheme="minorHAnsi" w:eastAsia="Cambria" w:hAnsiTheme="minorHAnsi" w:cstheme="minorHAnsi"/>
          <w:sz w:val="22"/>
          <w:szCs w:val="22"/>
          <w:lang w:val="en-IE" w:eastAsia="en-US"/>
        </w:rPr>
        <w:t>,</w:t>
      </w:r>
      <w:r w:rsidRPr="00E516F1">
        <w:rPr>
          <w:rFonts w:asciiTheme="minorHAnsi" w:eastAsia="Cambria" w:hAnsiTheme="minorHAnsi" w:cstheme="minorHAnsi"/>
          <w:sz w:val="22"/>
          <w:szCs w:val="22"/>
          <w:lang w:val="en-IE" w:eastAsia="en-US"/>
        </w:rPr>
        <w:t xml:space="preserve"> we accept no responsibility for lack of service due to their downtime.</w:t>
      </w:r>
    </w:p>
    <w:p w14:paraId="794A78F1" w14:textId="48A37EB8" w:rsidR="003B7C81" w:rsidRPr="00E516F1" w:rsidRDefault="003B7C81" w:rsidP="00C14E5A">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Theme="minorHAnsi" w:hAnsiTheme="minorHAnsi" w:cstheme="minorHAnsi"/>
          <w:b/>
          <w:sz w:val="22"/>
          <w:szCs w:val="22"/>
          <w:lang w:val="en-IE"/>
        </w:rPr>
      </w:pPr>
      <w:r w:rsidRPr="00E516F1">
        <w:rPr>
          <w:rFonts w:asciiTheme="minorHAnsi" w:hAnsiTheme="minorHAnsi" w:cstheme="minorHAnsi"/>
          <w:b/>
          <w:sz w:val="22"/>
          <w:szCs w:val="22"/>
          <w:lang w:val="en-IE"/>
        </w:rPr>
        <w:t>International transfers</w:t>
      </w:r>
    </w:p>
    <w:p w14:paraId="594A8A55" w14:textId="01E7CB1D" w:rsidR="007A3F57" w:rsidRPr="00E516F1" w:rsidRDefault="00B94F29" w:rsidP="00C14E5A">
      <w:pPr>
        <w:spacing w:line="276" w:lineRule="auto"/>
        <w:rPr>
          <w:rFonts w:asciiTheme="minorHAnsi" w:hAnsiTheme="minorHAnsi" w:cstheme="minorHAnsi"/>
          <w:sz w:val="22"/>
          <w:szCs w:val="22"/>
          <w:lang w:val="en-IE"/>
        </w:rPr>
      </w:pPr>
      <w:bookmarkStart w:id="3" w:name="_Hlk136964124"/>
      <w:r w:rsidRPr="00E516F1">
        <w:rPr>
          <w:rFonts w:asciiTheme="minorHAnsi" w:hAnsiTheme="minorHAnsi" w:cstheme="minorHAnsi"/>
          <w:iCs/>
          <w:sz w:val="22"/>
          <w:szCs w:val="22"/>
        </w:rPr>
        <w:t xml:space="preserve">According to Cisco privacy statement, your personal data might be transferred to the United States if you use </w:t>
      </w:r>
      <w:proofErr w:type="spellStart"/>
      <w:r w:rsidRPr="00E516F1">
        <w:rPr>
          <w:rFonts w:asciiTheme="minorHAnsi" w:hAnsiTheme="minorHAnsi" w:cstheme="minorHAnsi"/>
          <w:b/>
          <w:bCs/>
          <w:iCs/>
          <w:sz w:val="22"/>
          <w:szCs w:val="22"/>
        </w:rPr>
        <w:t>Slido</w:t>
      </w:r>
      <w:proofErr w:type="spellEnd"/>
      <w:r w:rsidRPr="00E516F1">
        <w:rPr>
          <w:rFonts w:asciiTheme="minorHAnsi" w:hAnsiTheme="minorHAnsi" w:cstheme="minorHAnsi"/>
          <w:iCs/>
          <w:sz w:val="22"/>
          <w:szCs w:val="22"/>
        </w:rPr>
        <w:t xml:space="preserve">, which is part of the Cisco organisation, a US company. Such transfers are based on </w:t>
      </w:r>
      <w:r w:rsidRPr="00E516F1">
        <w:rPr>
          <w:rFonts w:asciiTheme="minorHAnsi" w:hAnsiTheme="minorHAnsi" w:cstheme="minorHAnsi"/>
          <w:iCs/>
          <w:sz w:val="22"/>
          <w:szCs w:val="22"/>
          <w:u w:val="single"/>
          <w:lang w:val="en-IE"/>
        </w:rPr>
        <w:t>appropriate safeguards</w:t>
      </w:r>
      <w:r w:rsidRPr="00E516F1">
        <w:rPr>
          <w:rFonts w:asciiTheme="minorHAnsi" w:hAnsiTheme="minorHAnsi" w:cstheme="minorHAnsi"/>
          <w:iCs/>
          <w:sz w:val="22"/>
          <w:szCs w:val="22"/>
          <w:lang w:val="en-IE"/>
        </w:rPr>
        <w:t xml:space="preserve"> (</w:t>
      </w:r>
      <w:r w:rsidRPr="00E516F1">
        <w:rPr>
          <w:rFonts w:asciiTheme="minorHAnsi" w:hAnsiTheme="minorHAnsi" w:cstheme="minorHAnsi"/>
          <w:iCs/>
          <w:sz w:val="22"/>
          <w:szCs w:val="22"/>
        </w:rPr>
        <w:t>Article 48.2 and .3 of the Regulation 2018/1725) and reflected in the Binding Corporate Rules that have been validated by a number of EU privacy regulators</w:t>
      </w:r>
      <w:r w:rsidR="003B7C81" w:rsidRPr="00E516F1">
        <w:rPr>
          <w:rFonts w:asciiTheme="minorHAnsi" w:hAnsiTheme="minorHAnsi" w:cstheme="minorHAnsi"/>
          <w:sz w:val="22"/>
          <w:szCs w:val="22"/>
          <w:lang w:val="en-IE"/>
        </w:rPr>
        <w:t>.</w:t>
      </w:r>
    </w:p>
    <w:bookmarkEnd w:id="3"/>
    <w:p w14:paraId="4724B132" w14:textId="269772D3" w:rsidR="003B7C81" w:rsidRPr="00E516F1" w:rsidRDefault="006E3523" w:rsidP="00C14E5A">
      <w:pPr>
        <w:keepNext/>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Theme="minorHAnsi" w:hAnsiTheme="minorHAnsi" w:cstheme="minorHAnsi"/>
          <w:b/>
          <w:sz w:val="22"/>
          <w:szCs w:val="22"/>
          <w:lang w:val="en-IE"/>
        </w:rPr>
      </w:pPr>
      <w:r w:rsidRPr="00E516F1">
        <w:rPr>
          <w:rFonts w:asciiTheme="minorHAnsi" w:hAnsiTheme="minorHAnsi" w:cstheme="minorHAnsi"/>
          <w:b/>
          <w:sz w:val="22"/>
          <w:szCs w:val="22"/>
          <w:lang w:val="en-IE"/>
        </w:rPr>
        <w:t>8.</w:t>
      </w:r>
      <w:r w:rsidRPr="00E516F1">
        <w:rPr>
          <w:rFonts w:asciiTheme="minorHAnsi" w:hAnsiTheme="minorHAnsi" w:cstheme="minorHAnsi"/>
          <w:b/>
          <w:sz w:val="22"/>
          <w:szCs w:val="22"/>
          <w:lang w:val="en-IE"/>
        </w:rPr>
        <w:tab/>
      </w:r>
      <w:r w:rsidR="003B7C81" w:rsidRPr="00E516F1">
        <w:rPr>
          <w:rFonts w:asciiTheme="minorHAnsi" w:hAnsiTheme="minorHAnsi" w:cstheme="minorHAnsi"/>
          <w:b/>
          <w:sz w:val="22"/>
          <w:szCs w:val="22"/>
          <w:lang w:val="en-IE"/>
        </w:rPr>
        <w:t xml:space="preserve">What are your rights and how can you exercise them? </w:t>
      </w:r>
    </w:p>
    <w:p w14:paraId="2768ED53" w14:textId="77777777" w:rsidR="003F1660" w:rsidRPr="00E516F1" w:rsidRDefault="003F1660" w:rsidP="00C14E5A">
      <w:pPr>
        <w:spacing w:after="0"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sz w:val="22"/>
          <w:szCs w:val="22"/>
          <w:lang w:val="en-IE" w:eastAsia="en-US"/>
        </w:rPr>
        <w:t>You have specific rights as a ‘data subject’ under Chapter III (Articles 14-25) of Regulation (EU) 2018/1725, in particular the right to access, your personal data and to rectify them in case your personal data are inaccurate or incomplete. Where applicable, you have the right to erase your personal data, to restrict the processing of your personal data, to object to the processing, and the right to data portability.</w:t>
      </w:r>
    </w:p>
    <w:p w14:paraId="7F6555E0" w14:textId="77777777" w:rsidR="003F1660" w:rsidRPr="00E516F1" w:rsidRDefault="003F1660" w:rsidP="00C14E5A">
      <w:pPr>
        <w:spacing w:after="0" w:line="276" w:lineRule="auto"/>
        <w:rPr>
          <w:rFonts w:asciiTheme="minorHAnsi" w:eastAsia="Calibri" w:hAnsiTheme="minorHAnsi" w:cstheme="minorHAnsi"/>
          <w:sz w:val="22"/>
          <w:szCs w:val="22"/>
          <w:lang w:val="en-IE" w:eastAsia="en-US"/>
        </w:rPr>
      </w:pPr>
    </w:p>
    <w:p w14:paraId="46B0A706" w14:textId="59D1F3CF" w:rsidR="003F1660" w:rsidRPr="00E516F1" w:rsidRDefault="003F1660" w:rsidP="00C14E5A">
      <w:pPr>
        <w:spacing w:after="0"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sz w:val="22"/>
          <w:szCs w:val="22"/>
          <w:lang w:val="en-IE" w:eastAsia="en-US"/>
        </w:rPr>
        <w:t xml:space="preserve">You </w:t>
      </w:r>
      <w:r w:rsidRPr="00E516F1">
        <w:rPr>
          <w:rFonts w:asciiTheme="minorHAnsi" w:eastAsia="Calibri" w:hAnsiTheme="minorHAnsi" w:cstheme="minorHAnsi"/>
          <w:b/>
          <w:bCs/>
          <w:sz w:val="22"/>
          <w:szCs w:val="22"/>
          <w:lang w:val="en-IE" w:eastAsia="en-US"/>
        </w:rPr>
        <w:t>have the right to object to the processing of your personal data</w:t>
      </w:r>
      <w:r w:rsidRPr="00E516F1">
        <w:rPr>
          <w:rFonts w:asciiTheme="minorHAnsi" w:eastAsia="Calibri" w:hAnsiTheme="minorHAnsi" w:cstheme="minorHAnsi"/>
          <w:sz w:val="22"/>
          <w:szCs w:val="22"/>
          <w:lang w:val="en-IE" w:eastAsia="en-US"/>
        </w:rPr>
        <w:t xml:space="preserve">, which is lawfully carried out pursuant to Article 5(1)(a) </w:t>
      </w:r>
      <w:r w:rsidR="009E3AF6" w:rsidRPr="00E516F1">
        <w:rPr>
          <w:rFonts w:asciiTheme="minorHAnsi" w:eastAsia="Calibri" w:hAnsiTheme="minorHAnsi" w:cstheme="minorHAnsi"/>
          <w:sz w:val="22"/>
          <w:szCs w:val="22"/>
          <w:lang w:val="en-IE" w:eastAsia="en-US"/>
        </w:rPr>
        <w:t xml:space="preserve">of Regulation (EU) 2018/1725 </w:t>
      </w:r>
      <w:r w:rsidRPr="00E516F1">
        <w:rPr>
          <w:rFonts w:asciiTheme="minorHAnsi" w:eastAsia="Calibri" w:hAnsiTheme="minorHAnsi" w:cstheme="minorHAnsi"/>
          <w:sz w:val="22"/>
          <w:szCs w:val="22"/>
          <w:lang w:val="en-IE" w:eastAsia="en-US"/>
        </w:rPr>
        <w:t>on grounds relatin</w:t>
      </w:r>
      <w:r w:rsidR="003C35C5" w:rsidRPr="00E516F1">
        <w:rPr>
          <w:rFonts w:asciiTheme="minorHAnsi" w:eastAsia="Calibri" w:hAnsiTheme="minorHAnsi" w:cstheme="minorHAnsi"/>
          <w:sz w:val="22"/>
          <w:szCs w:val="22"/>
          <w:lang w:val="en-IE" w:eastAsia="en-US"/>
        </w:rPr>
        <w:t>g to your particular situation</w:t>
      </w:r>
      <w:r w:rsidR="008108F7" w:rsidRPr="00E516F1">
        <w:rPr>
          <w:rFonts w:asciiTheme="minorHAnsi" w:eastAsia="Calibri" w:hAnsiTheme="minorHAnsi" w:cstheme="minorHAnsi"/>
          <w:sz w:val="22"/>
          <w:szCs w:val="22"/>
          <w:lang w:val="en-IE" w:eastAsia="en-US"/>
        </w:rPr>
        <w:t xml:space="preserve"> (see above to know how to object)</w:t>
      </w:r>
      <w:r w:rsidR="003C35C5" w:rsidRPr="00E516F1">
        <w:rPr>
          <w:rFonts w:asciiTheme="minorHAnsi" w:eastAsia="Calibri" w:hAnsiTheme="minorHAnsi" w:cstheme="minorHAnsi"/>
          <w:sz w:val="22"/>
          <w:szCs w:val="22"/>
          <w:lang w:val="en-IE" w:eastAsia="en-US"/>
        </w:rPr>
        <w:t>.</w:t>
      </w:r>
    </w:p>
    <w:p w14:paraId="40A8F20F" w14:textId="615ABE4B" w:rsidR="00074C18" w:rsidRPr="00E516F1" w:rsidRDefault="00074C18" w:rsidP="00C14E5A">
      <w:pPr>
        <w:spacing w:after="0" w:line="276" w:lineRule="auto"/>
        <w:rPr>
          <w:rFonts w:asciiTheme="minorHAnsi" w:eastAsia="Calibri" w:hAnsiTheme="minorHAnsi" w:cstheme="minorHAnsi"/>
          <w:sz w:val="22"/>
          <w:szCs w:val="22"/>
          <w:lang w:val="en-IE" w:eastAsia="en-US"/>
        </w:rPr>
      </w:pPr>
    </w:p>
    <w:p w14:paraId="431DAA0D" w14:textId="151123F1" w:rsidR="003F1660" w:rsidRPr="00E516F1" w:rsidRDefault="00685161" w:rsidP="00C14E5A">
      <w:pPr>
        <w:spacing w:after="0"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sz w:val="22"/>
          <w:szCs w:val="22"/>
          <w:lang w:val="en-IE" w:eastAsia="en-US"/>
        </w:rPr>
        <w:t xml:space="preserve">For those processing activities to which you </w:t>
      </w:r>
      <w:r w:rsidR="003F1660" w:rsidRPr="00E516F1">
        <w:rPr>
          <w:rFonts w:asciiTheme="minorHAnsi" w:eastAsia="Calibri" w:hAnsiTheme="minorHAnsi" w:cstheme="minorHAnsi"/>
          <w:sz w:val="22"/>
          <w:szCs w:val="22"/>
          <w:lang w:val="en-IE" w:eastAsia="en-US"/>
        </w:rPr>
        <w:t>have consented</w:t>
      </w:r>
      <w:r w:rsidRPr="00E516F1">
        <w:rPr>
          <w:rFonts w:asciiTheme="minorHAnsi" w:eastAsia="Calibri" w:hAnsiTheme="minorHAnsi" w:cstheme="minorHAnsi"/>
          <w:sz w:val="22"/>
          <w:szCs w:val="22"/>
          <w:lang w:val="en-IE" w:eastAsia="en-US"/>
        </w:rPr>
        <w:t>,</w:t>
      </w:r>
      <w:r w:rsidR="003F1660" w:rsidRPr="00E516F1">
        <w:rPr>
          <w:rFonts w:asciiTheme="minorHAnsi" w:eastAsia="Calibri" w:hAnsiTheme="minorHAnsi" w:cstheme="minorHAnsi"/>
          <w:sz w:val="22"/>
          <w:szCs w:val="22"/>
          <w:lang w:val="en-IE" w:eastAsia="en-US"/>
        </w:rPr>
        <w:t xml:space="preserve"> </w:t>
      </w:r>
      <w:r w:rsidRPr="00E516F1">
        <w:rPr>
          <w:rFonts w:asciiTheme="minorHAnsi" w:eastAsia="Calibri" w:hAnsiTheme="minorHAnsi" w:cstheme="minorHAnsi"/>
          <w:sz w:val="22"/>
          <w:szCs w:val="22"/>
          <w:lang w:val="en-IE" w:eastAsia="en-US"/>
        </w:rPr>
        <w:t>y</w:t>
      </w:r>
      <w:r w:rsidR="003F1660" w:rsidRPr="00E516F1">
        <w:rPr>
          <w:rFonts w:asciiTheme="minorHAnsi" w:eastAsia="Calibri" w:hAnsiTheme="minorHAnsi" w:cstheme="minorHAnsi"/>
          <w:sz w:val="22"/>
          <w:szCs w:val="22"/>
          <w:lang w:val="en-IE" w:eastAsia="en-US"/>
        </w:rPr>
        <w:t xml:space="preserve">ou </w:t>
      </w:r>
      <w:r w:rsidRPr="00E516F1">
        <w:rPr>
          <w:rFonts w:asciiTheme="minorHAnsi" w:eastAsia="Calibri" w:hAnsiTheme="minorHAnsi" w:cstheme="minorHAnsi"/>
          <w:sz w:val="22"/>
          <w:szCs w:val="22"/>
          <w:lang w:val="en-IE" w:eastAsia="en-US"/>
        </w:rPr>
        <w:t xml:space="preserve">have the </w:t>
      </w:r>
      <w:r w:rsidRPr="00E516F1">
        <w:rPr>
          <w:rFonts w:asciiTheme="minorHAnsi" w:eastAsia="Calibri" w:hAnsiTheme="minorHAnsi" w:cstheme="minorHAnsi"/>
          <w:b/>
          <w:bCs/>
          <w:sz w:val="22"/>
          <w:szCs w:val="22"/>
          <w:lang w:val="en-IE" w:eastAsia="en-US"/>
        </w:rPr>
        <w:t xml:space="preserve">right to </w:t>
      </w:r>
      <w:r w:rsidR="003F1660" w:rsidRPr="00E516F1">
        <w:rPr>
          <w:rFonts w:asciiTheme="minorHAnsi" w:eastAsia="Calibri" w:hAnsiTheme="minorHAnsi" w:cstheme="minorHAnsi"/>
          <w:b/>
          <w:bCs/>
          <w:sz w:val="22"/>
          <w:szCs w:val="22"/>
          <w:lang w:val="en-IE" w:eastAsia="en-US"/>
        </w:rPr>
        <w:t>withdraw your consen</w:t>
      </w:r>
      <w:r w:rsidR="003C35C5" w:rsidRPr="00E516F1">
        <w:rPr>
          <w:rFonts w:asciiTheme="minorHAnsi" w:eastAsia="Calibri" w:hAnsiTheme="minorHAnsi" w:cstheme="minorHAnsi"/>
          <w:b/>
          <w:bCs/>
          <w:sz w:val="22"/>
          <w:szCs w:val="22"/>
          <w:lang w:val="en-IE" w:eastAsia="en-US"/>
        </w:rPr>
        <w:t>t</w:t>
      </w:r>
      <w:r w:rsidR="003C35C5" w:rsidRPr="00E516F1">
        <w:rPr>
          <w:rFonts w:asciiTheme="minorHAnsi" w:eastAsia="Calibri" w:hAnsiTheme="minorHAnsi" w:cstheme="minorHAnsi"/>
          <w:sz w:val="22"/>
          <w:szCs w:val="22"/>
          <w:lang w:val="en-IE" w:eastAsia="en-US"/>
        </w:rPr>
        <w:t xml:space="preserve"> at any time by notifying </w:t>
      </w:r>
      <w:r w:rsidRPr="00E516F1">
        <w:rPr>
          <w:rFonts w:asciiTheme="minorHAnsi" w:eastAsia="Calibri" w:hAnsiTheme="minorHAnsi" w:cstheme="minorHAnsi"/>
          <w:sz w:val="22"/>
          <w:szCs w:val="22"/>
          <w:lang w:val="en-IE" w:eastAsia="en-US"/>
        </w:rPr>
        <w:t>CNECT F.2</w:t>
      </w:r>
      <w:r w:rsidR="00775E88" w:rsidRPr="00E516F1">
        <w:rPr>
          <w:rFonts w:asciiTheme="minorHAnsi" w:eastAsia="Calibri" w:hAnsiTheme="minorHAnsi" w:cstheme="minorHAnsi"/>
          <w:sz w:val="22"/>
          <w:szCs w:val="22"/>
          <w:lang w:val="en-IE" w:eastAsia="en-US"/>
        </w:rPr>
        <w:t xml:space="preserve"> </w:t>
      </w:r>
      <w:r w:rsidRPr="00E516F1">
        <w:rPr>
          <w:rFonts w:asciiTheme="minorHAnsi" w:eastAsia="Calibri" w:hAnsiTheme="minorHAnsi" w:cstheme="minorHAnsi"/>
          <w:sz w:val="22"/>
          <w:szCs w:val="22"/>
          <w:lang w:val="en-IE" w:eastAsia="en-US"/>
        </w:rPr>
        <w:t xml:space="preserve">at </w:t>
      </w:r>
      <w:hyperlink r:id="rId25" w:history="1">
        <w:r w:rsidRPr="00E516F1">
          <w:rPr>
            <w:rStyle w:val="Hyperlink"/>
            <w:rFonts w:asciiTheme="minorHAnsi" w:hAnsiTheme="minorHAnsi" w:cstheme="minorHAnsi"/>
            <w:sz w:val="22"/>
            <w:szCs w:val="22"/>
          </w:rPr>
          <w:t>CNECT-DIGITAL-SERVICES@ec.europa.eu</w:t>
        </w:r>
      </w:hyperlink>
      <w:r w:rsidR="003F1660" w:rsidRPr="00E516F1">
        <w:rPr>
          <w:rFonts w:asciiTheme="minorHAnsi" w:eastAsia="Calibri" w:hAnsiTheme="minorHAnsi" w:cstheme="minorHAnsi"/>
          <w:sz w:val="22"/>
          <w:szCs w:val="22"/>
          <w:lang w:val="en-IE" w:eastAsia="en-US"/>
        </w:rPr>
        <w:t xml:space="preserve">. The withdrawal </w:t>
      </w:r>
      <w:r w:rsidR="003C35C5" w:rsidRPr="00E516F1">
        <w:rPr>
          <w:rFonts w:asciiTheme="minorHAnsi" w:eastAsia="Calibri" w:hAnsiTheme="minorHAnsi" w:cstheme="minorHAnsi"/>
          <w:sz w:val="22"/>
          <w:szCs w:val="22"/>
          <w:lang w:val="en-IE" w:eastAsia="en-US"/>
        </w:rPr>
        <w:t xml:space="preserve">of your consent </w:t>
      </w:r>
      <w:r w:rsidR="003F1660" w:rsidRPr="00E516F1">
        <w:rPr>
          <w:rFonts w:asciiTheme="minorHAnsi" w:eastAsia="Calibri" w:hAnsiTheme="minorHAnsi" w:cstheme="minorHAnsi"/>
          <w:sz w:val="22"/>
          <w:szCs w:val="22"/>
          <w:lang w:val="en-IE" w:eastAsia="en-US"/>
        </w:rPr>
        <w:t>will not affect the lawfulness of the processing carried out before you have withdrawn the consent.</w:t>
      </w:r>
    </w:p>
    <w:p w14:paraId="64119AC6" w14:textId="77777777" w:rsidR="003F1660" w:rsidRPr="00E516F1" w:rsidRDefault="003F1660" w:rsidP="00C14E5A">
      <w:pPr>
        <w:spacing w:after="0" w:line="276" w:lineRule="auto"/>
        <w:rPr>
          <w:rFonts w:asciiTheme="minorHAnsi" w:eastAsia="Calibri" w:hAnsiTheme="minorHAnsi" w:cstheme="minorHAnsi"/>
          <w:sz w:val="22"/>
          <w:szCs w:val="22"/>
          <w:lang w:val="en-IE" w:eastAsia="en-US"/>
        </w:rPr>
      </w:pPr>
    </w:p>
    <w:p w14:paraId="126B86E8" w14:textId="376A4846" w:rsidR="003F1660" w:rsidRPr="00E516F1" w:rsidRDefault="003F1660" w:rsidP="00C14E5A">
      <w:pPr>
        <w:autoSpaceDE w:val="0"/>
        <w:autoSpaceDN w:val="0"/>
        <w:adjustRightInd w:val="0"/>
        <w:spacing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sz w:val="22"/>
          <w:szCs w:val="22"/>
          <w:lang w:val="en-IE" w:eastAsia="en-US"/>
        </w:rPr>
        <w:t xml:space="preserve">You can exercise your rights by contacting the </w:t>
      </w:r>
      <w:r w:rsidR="003C35C5" w:rsidRPr="00E516F1">
        <w:rPr>
          <w:rFonts w:asciiTheme="minorHAnsi" w:eastAsia="Calibri" w:hAnsiTheme="minorHAnsi" w:cstheme="minorHAnsi"/>
          <w:sz w:val="22"/>
          <w:szCs w:val="22"/>
          <w:lang w:val="en-IE" w:eastAsia="en-US"/>
        </w:rPr>
        <w:t>d</w:t>
      </w:r>
      <w:r w:rsidRPr="00E516F1">
        <w:rPr>
          <w:rFonts w:asciiTheme="minorHAnsi" w:eastAsia="Calibri" w:hAnsiTheme="minorHAnsi" w:cstheme="minorHAnsi"/>
          <w:sz w:val="22"/>
          <w:szCs w:val="22"/>
          <w:lang w:val="en-IE" w:eastAsia="en-US"/>
        </w:rPr>
        <w:t xml:space="preserve">ata </w:t>
      </w:r>
      <w:r w:rsidR="003C35C5" w:rsidRPr="00E516F1">
        <w:rPr>
          <w:rFonts w:asciiTheme="minorHAnsi" w:eastAsia="Calibri" w:hAnsiTheme="minorHAnsi" w:cstheme="minorHAnsi"/>
          <w:sz w:val="22"/>
          <w:szCs w:val="22"/>
          <w:lang w:val="en-IE" w:eastAsia="en-US"/>
        </w:rPr>
        <w:t>c</w:t>
      </w:r>
      <w:r w:rsidRPr="00E516F1">
        <w:rPr>
          <w:rFonts w:asciiTheme="minorHAnsi" w:eastAsia="Calibri" w:hAnsiTheme="minorHAnsi" w:cstheme="minorHAnsi"/>
          <w:sz w:val="22"/>
          <w:szCs w:val="22"/>
          <w:lang w:val="en-IE" w:eastAsia="en-US"/>
        </w:rPr>
        <w:t xml:space="preserve">ontroller, or in case of conflict the Data Protection Officer. If necessary, you can also address the European Data Protection Supervisor. Their contact information is given under Heading 9 below. </w:t>
      </w:r>
    </w:p>
    <w:p w14:paraId="20FE3C38" w14:textId="426D374E" w:rsidR="00CC11D6" w:rsidRPr="00E516F1" w:rsidRDefault="003F1660" w:rsidP="00C14E5A">
      <w:pPr>
        <w:autoSpaceDE w:val="0"/>
        <w:autoSpaceDN w:val="0"/>
        <w:adjustRightInd w:val="0"/>
        <w:spacing w:line="276" w:lineRule="auto"/>
        <w:rPr>
          <w:rFonts w:asciiTheme="minorHAnsi" w:eastAsia="Cambria" w:hAnsiTheme="minorHAnsi" w:cstheme="minorHAnsi"/>
          <w:sz w:val="22"/>
          <w:szCs w:val="22"/>
          <w:lang w:val="en-IE" w:eastAsia="fr-FR"/>
        </w:rPr>
      </w:pPr>
      <w:r w:rsidRPr="00E516F1">
        <w:rPr>
          <w:rFonts w:asciiTheme="minorHAnsi" w:eastAsia="Calibri" w:hAnsiTheme="minorHAnsi" w:cstheme="minorHAnsi"/>
          <w:sz w:val="22"/>
          <w:szCs w:val="22"/>
          <w:lang w:val="en-IE" w:eastAsia="en-US"/>
        </w:rPr>
        <w:t>Where you wish to exercise your rights in the context of one or several specific processing operations, please provide their description (i.e. their Record reference(s) as specified under Heading 10 below) in your request</w:t>
      </w:r>
      <w:r w:rsidRPr="00E516F1">
        <w:rPr>
          <w:rFonts w:asciiTheme="minorHAnsi" w:eastAsia="Cambria" w:hAnsiTheme="minorHAnsi" w:cstheme="minorHAnsi"/>
          <w:sz w:val="22"/>
          <w:szCs w:val="22"/>
          <w:lang w:val="en-IE" w:eastAsia="fr-FR"/>
        </w:rPr>
        <w:t>.</w:t>
      </w:r>
    </w:p>
    <w:p w14:paraId="0833862D" w14:textId="4CCA7CB8" w:rsidR="00CC11D6" w:rsidRPr="00E516F1" w:rsidRDefault="006E3523" w:rsidP="00C14E5A">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Theme="minorHAnsi" w:hAnsiTheme="minorHAnsi" w:cstheme="minorHAnsi"/>
          <w:b/>
          <w:sz w:val="22"/>
          <w:szCs w:val="22"/>
          <w:lang w:val="en-IE"/>
        </w:rPr>
      </w:pPr>
      <w:r w:rsidRPr="00E516F1">
        <w:rPr>
          <w:rFonts w:asciiTheme="minorHAnsi" w:hAnsiTheme="minorHAnsi" w:cstheme="minorHAnsi"/>
          <w:b/>
          <w:sz w:val="22"/>
          <w:szCs w:val="22"/>
          <w:lang w:val="en-IE"/>
        </w:rPr>
        <w:t>9.</w:t>
      </w:r>
      <w:r w:rsidRPr="00E516F1">
        <w:rPr>
          <w:rFonts w:asciiTheme="minorHAnsi" w:hAnsiTheme="minorHAnsi" w:cstheme="minorHAnsi"/>
          <w:b/>
          <w:sz w:val="22"/>
          <w:szCs w:val="22"/>
          <w:lang w:val="en-IE"/>
        </w:rPr>
        <w:tab/>
      </w:r>
      <w:r w:rsidR="00CC11D6" w:rsidRPr="00E516F1">
        <w:rPr>
          <w:rFonts w:asciiTheme="minorHAnsi" w:hAnsiTheme="minorHAnsi" w:cstheme="minorHAnsi"/>
          <w:b/>
          <w:sz w:val="22"/>
          <w:szCs w:val="22"/>
          <w:lang w:val="en-IE"/>
        </w:rPr>
        <w:t>Contact information</w:t>
      </w:r>
    </w:p>
    <w:p w14:paraId="2BB08562" w14:textId="77777777" w:rsidR="00CC11D6" w:rsidRPr="00E516F1" w:rsidRDefault="00CC11D6" w:rsidP="00C14E5A">
      <w:pPr>
        <w:pStyle w:val="ListParagraph"/>
        <w:keepNext/>
        <w:widowControl w:val="0"/>
        <w:numPr>
          <w:ilvl w:val="0"/>
          <w:numId w:val="27"/>
        </w:numPr>
        <w:spacing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b/>
          <w:sz w:val="22"/>
          <w:szCs w:val="22"/>
          <w:lang w:val="en-IE" w:eastAsia="en-US"/>
        </w:rPr>
        <w:t>The Data Controller</w:t>
      </w:r>
    </w:p>
    <w:p w14:paraId="194C2A56" w14:textId="53A75225" w:rsidR="00CC11D6" w:rsidRPr="00E516F1" w:rsidRDefault="003B7C81" w:rsidP="00C14E5A">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If you would like to exercise your rights under Regulation (EU) 2018/1725, or if you have comments, questions or concerns, or if you would like to submit a complaint regarding the collection and use of your personal data, please feel free to contact the Data Controller,</w:t>
      </w:r>
      <w:r w:rsidR="00B966EF" w:rsidRPr="00E516F1">
        <w:rPr>
          <w:rFonts w:asciiTheme="minorHAnsi" w:hAnsiTheme="minorHAnsi" w:cstheme="minorHAnsi"/>
          <w:sz w:val="22"/>
          <w:szCs w:val="22"/>
        </w:rPr>
        <w:t xml:space="preserve"> </w:t>
      </w:r>
      <w:hyperlink r:id="rId26" w:history="1">
        <w:r w:rsidR="00B966EF" w:rsidRPr="00E516F1">
          <w:rPr>
            <w:rStyle w:val="Hyperlink"/>
            <w:rFonts w:asciiTheme="minorHAnsi" w:hAnsiTheme="minorHAnsi" w:cstheme="minorHAnsi"/>
            <w:color w:val="auto"/>
            <w:sz w:val="22"/>
            <w:szCs w:val="22"/>
          </w:rPr>
          <w:t>CNECT-DIGITAL-SERVICES@ec.europa.eu</w:t>
        </w:r>
      </w:hyperlink>
      <w:r w:rsidRPr="00E516F1">
        <w:rPr>
          <w:rFonts w:asciiTheme="minorHAnsi" w:hAnsiTheme="minorHAnsi" w:cstheme="minorHAnsi"/>
          <w:sz w:val="22"/>
          <w:szCs w:val="22"/>
          <w:lang w:val="en-IE"/>
        </w:rPr>
        <w:t>.</w:t>
      </w:r>
    </w:p>
    <w:p w14:paraId="44FA5F5D" w14:textId="77777777" w:rsidR="00CC11D6" w:rsidRPr="00E516F1" w:rsidRDefault="00CC11D6" w:rsidP="00C14E5A">
      <w:pPr>
        <w:pStyle w:val="ListParagraph"/>
        <w:keepNext/>
        <w:numPr>
          <w:ilvl w:val="0"/>
          <w:numId w:val="27"/>
        </w:numPr>
        <w:spacing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b/>
          <w:sz w:val="22"/>
          <w:szCs w:val="22"/>
          <w:lang w:val="en-IE" w:eastAsia="en-US"/>
        </w:rPr>
        <w:t>The Data Protection Officer (DPO) of the Commission</w:t>
      </w:r>
    </w:p>
    <w:p w14:paraId="68BFFBAF" w14:textId="502ABAA5" w:rsidR="003B7C81" w:rsidRPr="00E516F1" w:rsidRDefault="003B7C81" w:rsidP="00C14E5A">
      <w:pPr>
        <w:pStyle w:val="NormalWeb"/>
        <w:spacing w:line="276" w:lineRule="auto"/>
        <w:jc w:val="both"/>
        <w:rPr>
          <w:rFonts w:asciiTheme="minorHAnsi" w:hAnsiTheme="minorHAnsi" w:cstheme="minorHAnsi"/>
          <w:sz w:val="22"/>
          <w:szCs w:val="22"/>
          <w:lang w:val="en-IE"/>
        </w:rPr>
      </w:pPr>
      <w:r w:rsidRPr="00E516F1">
        <w:rPr>
          <w:rFonts w:asciiTheme="minorHAnsi" w:hAnsiTheme="minorHAnsi" w:cstheme="minorHAnsi"/>
          <w:sz w:val="22"/>
          <w:szCs w:val="22"/>
          <w:lang w:val="en-IE"/>
        </w:rPr>
        <w:t>You may contact the Data Protection Officer (</w:t>
      </w:r>
      <w:hyperlink r:id="rId27" w:history="1">
        <w:r w:rsidRPr="00E516F1">
          <w:rPr>
            <w:rStyle w:val="Hyperlink"/>
            <w:rFonts w:asciiTheme="minorHAnsi" w:hAnsiTheme="minorHAnsi" w:cstheme="minorHAnsi"/>
            <w:color w:val="auto"/>
            <w:sz w:val="22"/>
            <w:szCs w:val="22"/>
            <w:lang w:val="en-IE"/>
          </w:rPr>
          <w:t>DATA-PROTECTION-OFFICER@ec.europa.eu</w:t>
        </w:r>
      </w:hyperlink>
      <w:r w:rsidRPr="00E516F1">
        <w:rPr>
          <w:rFonts w:asciiTheme="minorHAnsi" w:hAnsiTheme="minorHAnsi" w:cstheme="minorHAnsi"/>
          <w:sz w:val="22"/>
          <w:szCs w:val="22"/>
          <w:u w:val="single"/>
          <w:lang w:val="en-IE"/>
        </w:rPr>
        <w:t xml:space="preserve">) </w:t>
      </w:r>
      <w:r w:rsidRPr="00E516F1">
        <w:rPr>
          <w:rFonts w:asciiTheme="minorHAnsi" w:hAnsiTheme="minorHAnsi" w:cstheme="minorHAnsi"/>
          <w:sz w:val="22"/>
          <w:szCs w:val="22"/>
          <w:lang w:val="en-IE"/>
        </w:rPr>
        <w:t>with regard to issues related to the processing of your personal data under Regulation (EU) 2018/1725.</w:t>
      </w:r>
    </w:p>
    <w:p w14:paraId="333FB37C" w14:textId="77777777" w:rsidR="00CC11D6" w:rsidRPr="00E516F1" w:rsidRDefault="00CC11D6" w:rsidP="00C14E5A">
      <w:pPr>
        <w:pStyle w:val="ListParagraph"/>
        <w:numPr>
          <w:ilvl w:val="0"/>
          <w:numId w:val="27"/>
        </w:numPr>
        <w:spacing w:after="0" w:line="276" w:lineRule="auto"/>
        <w:rPr>
          <w:rFonts w:asciiTheme="minorHAnsi" w:eastAsia="Calibri" w:hAnsiTheme="minorHAnsi" w:cstheme="minorHAnsi"/>
          <w:b/>
          <w:sz w:val="22"/>
          <w:szCs w:val="22"/>
          <w:lang w:val="en-IE" w:eastAsia="en-US"/>
        </w:rPr>
      </w:pPr>
      <w:r w:rsidRPr="00E516F1">
        <w:rPr>
          <w:rFonts w:asciiTheme="minorHAnsi" w:eastAsia="Calibri" w:hAnsiTheme="minorHAnsi" w:cstheme="minorHAnsi"/>
          <w:b/>
          <w:sz w:val="22"/>
          <w:szCs w:val="22"/>
          <w:lang w:val="en-IE" w:eastAsia="en-US"/>
        </w:rPr>
        <w:t>The European Data Protection Supervisor (EDPS)</w:t>
      </w:r>
    </w:p>
    <w:p w14:paraId="2DD57717" w14:textId="77777777" w:rsidR="00CC11D6" w:rsidRPr="00E516F1" w:rsidRDefault="00CC11D6" w:rsidP="00C14E5A">
      <w:pPr>
        <w:spacing w:after="0" w:line="276" w:lineRule="auto"/>
        <w:rPr>
          <w:rFonts w:asciiTheme="minorHAnsi" w:eastAsia="Calibri" w:hAnsiTheme="minorHAnsi" w:cstheme="minorHAnsi"/>
          <w:sz w:val="22"/>
          <w:szCs w:val="22"/>
          <w:lang w:val="en-IE" w:eastAsia="en-US"/>
        </w:rPr>
      </w:pPr>
    </w:p>
    <w:p w14:paraId="5488874D" w14:textId="6BCD1D2D" w:rsidR="00CC11D6" w:rsidRPr="00E516F1" w:rsidRDefault="00CC11D6" w:rsidP="00C14E5A">
      <w:pPr>
        <w:spacing w:line="276" w:lineRule="auto"/>
        <w:rPr>
          <w:rFonts w:asciiTheme="minorHAnsi" w:eastAsia="Calibri" w:hAnsiTheme="minorHAnsi" w:cstheme="minorHAnsi"/>
          <w:sz w:val="22"/>
          <w:szCs w:val="22"/>
          <w:lang w:val="en-IE" w:eastAsia="en-US"/>
        </w:rPr>
      </w:pPr>
      <w:r w:rsidRPr="00E516F1">
        <w:rPr>
          <w:rFonts w:asciiTheme="minorHAnsi" w:eastAsia="Calibri" w:hAnsiTheme="minorHAnsi" w:cstheme="minorHAnsi"/>
          <w:sz w:val="22"/>
          <w:szCs w:val="22"/>
          <w:lang w:val="en-IE" w:eastAsia="en-US"/>
        </w:rPr>
        <w:t>You have the right to have recourse (i.e. you can lodge a complaint) to the European Data Protection Supervisor</w:t>
      </w:r>
      <w:r w:rsidRPr="00E516F1">
        <w:rPr>
          <w:rFonts w:asciiTheme="minorHAnsi" w:eastAsia="Calibri" w:hAnsiTheme="minorHAnsi" w:cstheme="minorHAnsi"/>
          <w:sz w:val="22"/>
          <w:szCs w:val="22"/>
          <w:u w:val="single"/>
          <w:lang w:val="en-IE" w:eastAsia="en-US"/>
        </w:rPr>
        <w:t xml:space="preserve"> (</w:t>
      </w:r>
      <w:hyperlink r:id="rId28" w:history="1">
        <w:r w:rsidRPr="00E516F1">
          <w:rPr>
            <w:rFonts w:asciiTheme="minorHAnsi" w:eastAsia="Calibri" w:hAnsiTheme="minorHAnsi" w:cstheme="minorHAnsi"/>
            <w:sz w:val="22"/>
            <w:szCs w:val="22"/>
            <w:u w:val="single"/>
            <w:lang w:val="en-IE" w:eastAsia="en-US"/>
          </w:rPr>
          <w:t>edps@edps.europa.eu</w:t>
        </w:r>
      </w:hyperlink>
      <w:r w:rsidRPr="00E516F1">
        <w:rPr>
          <w:rFonts w:asciiTheme="minorHAnsi" w:eastAsia="Calibri" w:hAnsiTheme="minorHAnsi" w:cstheme="minorHAnsi"/>
          <w:sz w:val="22"/>
          <w:szCs w:val="22"/>
          <w:u w:val="single"/>
          <w:lang w:val="en-IE" w:eastAsia="en-US"/>
        </w:rPr>
        <w:t>)</w:t>
      </w:r>
      <w:r w:rsidRPr="00E516F1">
        <w:rPr>
          <w:rFonts w:asciiTheme="minorHAnsi" w:eastAsia="Calibri" w:hAnsiTheme="minorHAnsi" w:cstheme="minorHAnsi"/>
          <w:sz w:val="22"/>
          <w:szCs w:val="22"/>
          <w:lang w:val="en-IE" w:eastAsia="en-US"/>
        </w:rPr>
        <w:t xml:space="preserve"> if you consider that your rights under Regulation (EU) 2018/1725 have been infringed as a result of the processing of your personal data by the </w:t>
      </w:r>
      <w:r w:rsidR="003C35C5" w:rsidRPr="00E516F1">
        <w:rPr>
          <w:rFonts w:asciiTheme="minorHAnsi" w:eastAsia="Calibri" w:hAnsiTheme="minorHAnsi" w:cstheme="minorHAnsi"/>
          <w:sz w:val="22"/>
          <w:szCs w:val="22"/>
          <w:lang w:val="en-IE" w:eastAsia="en-US"/>
        </w:rPr>
        <w:t>d</w:t>
      </w:r>
      <w:r w:rsidRPr="00E516F1">
        <w:rPr>
          <w:rFonts w:asciiTheme="minorHAnsi" w:eastAsia="Calibri" w:hAnsiTheme="minorHAnsi" w:cstheme="minorHAnsi"/>
          <w:sz w:val="22"/>
          <w:szCs w:val="22"/>
          <w:lang w:val="en-IE" w:eastAsia="en-US"/>
        </w:rPr>
        <w:t xml:space="preserve">ata </w:t>
      </w:r>
      <w:r w:rsidR="003C35C5" w:rsidRPr="00E516F1">
        <w:rPr>
          <w:rFonts w:asciiTheme="minorHAnsi" w:eastAsia="Calibri" w:hAnsiTheme="minorHAnsi" w:cstheme="minorHAnsi"/>
          <w:sz w:val="22"/>
          <w:szCs w:val="22"/>
          <w:lang w:val="en-IE" w:eastAsia="en-US"/>
        </w:rPr>
        <w:t>c</w:t>
      </w:r>
      <w:r w:rsidRPr="00E516F1">
        <w:rPr>
          <w:rFonts w:asciiTheme="minorHAnsi" w:eastAsia="Calibri" w:hAnsiTheme="minorHAnsi" w:cstheme="minorHAnsi"/>
          <w:sz w:val="22"/>
          <w:szCs w:val="22"/>
          <w:lang w:val="en-IE" w:eastAsia="en-US"/>
        </w:rPr>
        <w:t>ontroller.</w:t>
      </w:r>
    </w:p>
    <w:p w14:paraId="35ACC9A7" w14:textId="2AD7CD69" w:rsidR="00CC11D6" w:rsidRPr="00E516F1" w:rsidRDefault="006E3523" w:rsidP="00C14E5A">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Theme="minorHAnsi" w:hAnsiTheme="minorHAnsi" w:cstheme="minorHAnsi"/>
          <w:b/>
          <w:sz w:val="22"/>
          <w:szCs w:val="22"/>
          <w:lang w:val="en-IE"/>
        </w:rPr>
      </w:pPr>
      <w:r w:rsidRPr="00E516F1">
        <w:rPr>
          <w:rFonts w:asciiTheme="minorHAnsi" w:hAnsiTheme="minorHAnsi" w:cstheme="minorHAnsi"/>
          <w:b/>
          <w:sz w:val="22"/>
          <w:szCs w:val="22"/>
          <w:lang w:val="en-IE"/>
        </w:rPr>
        <w:t>10.</w:t>
      </w:r>
      <w:r w:rsidRPr="00E516F1">
        <w:rPr>
          <w:rFonts w:asciiTheme="minorHAnsi" w:hAnsiTheme="minorHAnsi" w:cstheme="minorHAnsi"/>
          <w:b/>
          <w:sz w:val="22"/>
          <w:szCs w:val="22"/>
          <w:lang w:val="en-IE"/>
        </w:rPr>
        <w:tab/>
      </w:r>
      <w:r w:rsidR="00CC11D6" w:rsidRPr="00E516F1">
        <w:rPr>
          <w:rFonts w:asciiTheme="minorHAnsi" w:hAnsiTheme="minorHAnsi" w:cstheme="minorHAnsi"/>
          <w:b/>
          <w:sz w:val="22"/>
          <w:szCs w:val="22"/>
          <w:lang w:val="en-IE"/>
        </w:rPr>
        <w:t>Where to find more detailed information?</w:t>
      </w:r>
    </w:p>
    <w:p w14:paraId="25AB0183" w14:textId="26EF9620" w:rsidR="00124E27" w:rsidRPr="00C14E5A" w:rsidRDefault="00CC11D6" w:rsidP="004B71F5">
      <w:pPr>
        <w:pStyle w:val="NormalWeb"/>
        <w:spacing w:line="276" w:lineRule="auto"/>
        <w:jc w:val="both"/>
        <w:rPr>
          <w:rFonts w:asciiTheme="minorHAnsi" w:eastAsia="Arial" w:hAnsiTheme="minorHAnsi" w:cstheme="minorHAnsi"/>
          <w:sz w:val="22"/>
          <w:szCs w:val="22"/>
          <w:lang w:val="en-IE" w:eastAsia="en-US" w:bidi="en-US"/>
        </w:rPr>
      </w:pPr>
      <w:r w:rsidRPr="00E516F1">
        <w:rPr>
          <w:rFonts w:asciiTheme="minorHAnsi" w:eastAsia="Calibri" w:hAnsiTheme="minorHAnsi" w:cstheme="minorHAnsi"/>
          <w:sz w:val="22"/>
          <w:szCs w:val="22"/>
          <w:lang w:val="en-IE" w:eastAsia="en-US"/>
        </w:rPr>
        <w:t xml:space="preserve">The Commission Data Protection Officer (DPO) publishes the register of all processing operations on personal data by the </w:t>
      </w:r>
      <w:r w:rsidR="003C35C5" w:rsidRPr="00E516F1">
        <w:rPr>
          <w:rFonts w:asciiTheme="minorHAnsi" w:eastAsia="Calibri" w:hAnsiTheme="minorHAnsi" w:cstheme="minorHAnsi"/>
          <w:sz w:val="22"/>
          <w:szCs w:val="22"/>
          <w:lang w:val="en-IE" w:eastAsia="en-US"/>
        </w:rPr>
        <w:t xml:space="preserve">European </w:t>
      </w:r>
      <w:r w:rsidRPr="00E516F1">
        <w:rPr>
          <w:rFonts w:asciiTheme="minorHAnsi" w:eastAsia="Calibri" w:hAnsiTheme="minorHAnsi" w:cstheme="minorHAnsi"/>
          <w:sz w:val="22"/>
          <w:szCs w:val="22"/>
          <w:lang w:val="en-IE" w:eastAsia="en-US"/>
        </w:rPr>
        <w:t xml:space="preserve">Commission, which have been documented and notified to him. You may access the register via the following link: </w:t>
      </w:r>
      <w:hyperlink r:id="rId29" w:history="1">
        <w:r w:rsidRPr="00E516F1">
          <w:rPr>
            <w:rFonts w:asciiTheme="minorHAnsi" w:eastAsia="Calibri" w:hAnsiTheme="minorHAnsi" w:cstheme="minorHAnsi"/>
            <w:sz w:val="22"/>
            <w:szCs w:val="22"/>
            <w:u w:val="single"/>
            <w:lang w:val="en-IE" w:eastAsia="en-US"/>
          </w:rPr>
          <w:t>http://ec.europa.eu/dpo-register</w:t>
        </w:r>
      </w:hyperlink>
      <w:r w:rsidRPr="00E516F1">
        <w:rPr>
          <w:rFonts w:asciiTheme="minorHAnsi" w:eastAsia="Calibri" w:hAnsiTheme="minorHAnsi" w:cstheme="minorHAnsi"/>
          <w:sz w:val="22"/>
          <w:szCs w:val="22"/>
          <w:lang w:val="en-IE" w:eastAsia="en-US"/>
        </w:rPr>
        <w:t>.</w:t>
      </w:r>
      <w:bookmarkEnd w:id="0"/>
    </w:p>
    <w:sectPr w:rsidR="00124E27" w:rsidRPr="00C14E5A">
      <w:headerReference w:type="even" r:id="rId30"/>
      <w:headerReference w:type="default" r:id="rId31"/>
      <w:footerReference w:type="even" r:id="rId32"/>
      <w:footerReference w:type="default" r:id="rId33"/>
      <w:headerReference w:type="first" r:id="rId34"/>
      <w:footerReference w:type="first" r:id="rId35"/>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47CE" w14:textId="77777777" w:rsidR="00AD708A" w:rsidRDefault="00AD708A">
      <w:pPr>
        <w:spacing w:after="0"/>
      </w:pPr>
      <w:r>
        <w:separator/>
      </w:r>
    </w:p>
  </w:endnote>
  <w:endnote w:type="continuationSeparator" w:id="0">
    <w:p w14:paraId="48A443D1" w14:textId="77777777" w:rsidR="00AD708A" w:rsidRDefault="00AD7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F193" w14:textId="13EBFD90" w:rsidR="00A56161" w:rsidRDefault="00A56161">
    <w:pPr>
      <w:pStyle w:val="FooterLine"/>
      <w:jc w:val="center"/>
    </w:pPr>
    <w:r>
      <w:fldChar w:fldCharType="begin"/>
    </w:r>
    <w:r>
      <w:instrText>PAGE   \* MERGEFORMAT</w:instrText>
    </w:r>
    <w:r>
      <w:fldChar w:fldCharType="separate"/>
    </w:r>
    <w:r w:rsidR="00277B8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8B78" w14:textId="33AAE0C3" w:rsidR="00A56161" w:rsidRDefault="00A56161">
    <w:pPr>
      <w:pStyle w:val="FooterLine"/>
      <w:jc w:val="center"/>
    </w:pPr>
    <w:r>
      <w:fldChar w:fldCharType="begin"/>
    </w:r>
    <w:r>
      <w:instrText>PAGE   \* MERGEFORMAT</w:instrText>
    </w:r>
    <w:r>
      <w:fldChar w:fldCharType="separate"/>
    </w:r>
    <w:r w:rsidR="00277B8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EC Footers - EC Standard Footer "/>
      <w:tag w:val="SVoGAZ38gakDmzcHmLly90-Uz5BECj2qQF70SGAMzDdI0"/>
      <w:id w:val="689566743"/>
    </w:sdtPr>
    <w:sdtEndPr/>
    <w:sdtContent>
      <w:p w14:paraId="7E2A8D6D" w14:textId="77777777" w:rsidR="00A56161" w:rsidRDefault="00A56161">
        <w:pPr>
          <w:pStyle w:val="Footer"/>
          <w:rPr>
            <w:sz w:val="24"/>
          </w:rPr>
        </w:pPr>
      </w:p>
      <w:p w14:paraId="41809026" w14:textId="77777777" w:rsidR="00A56161" w:rsidRDefault="00AC3CCB">
        <w:pPr>
          <w:pStyle w:val="Footer"/>
        </w:pPr>
        <w:sdt>
          <w:sdtPr>
            <w:rPr>
              <w:noProof/>
              <w:lang w:val="fr-BE"/>
            </w:rPr>
            <w:id w:val="-1671712428"/>
            <w:dataBinding w:xpath="/Author/Addresses/Address[Id = 'f03b5801-04c9-4931-aa17-c6d6c70bc579']/Footer" w:storeItemID="{EE044946-5330-43F7-8D16-AA78684F2938}"/>
            <w:text w:multiLine="1"/>
          </w:sdtPr>
          <w:sdtEndPr/>
          <w:sdtContent>
            <w:r w:rsidR="00A56161" w:rsidRPr="003D1BAB">
              <w:rPr>
                <w:noProof/>
                <w:lang w:val="fr-BE"/>
              </w:rPr>
              <w:t>Commission européenne/Europese Commissie, 1049 Bruxelles/Brussel, BELGIQUE/BELGIË - Tel. +32 22991111</w:t>
            </w:r>
          </w:sdtContent>
        </w:sdt>
      </w:p>
      <w:p w14:paraId="7A1B56BB" w14:textId="77777777" w:rsidR="00A56161" w:rsidRDefault="00AC3CCB">
        <w:pPr>
          <w:pStyle w:val="Footer"/>
          <w:rPr>
            <w:sz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7F4F" w14:textId="77777777" w:rsidR="00AD708A" w:rsidRDefault="00AD708A">
      <w:pPr>
        <w:spacing w:after="0"/>
      </w:pPr>
      <w:r>
        <w:separator/>
      </w:r>
    </w:p>
  </w:footnote>
  <w:footnote w:type="continuationSeparator" w:id="0">
    <w:p w14:paraId="0C8795BD" w14:textId="77777777" w:rsidR="00AD708A" w:rsidRDefault="00AD70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15F5" w14:textId="77777777" w:rsidR="00A56161" w:rsidRDefault="00A56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FF36" w14:textId="77777777" w:rsidR="00A56161" w:rsidRDefault="00A56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1D6F" w14:textId="77777777" w:rsidR="00A56161" w:rsidRDefault="00A56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EF6"/>
    <w:multiLevelType w:val="multilevel"/>
    <w:tmpl w:val="ECD2F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F7314"/>
    <w:multiLevelType w:val="hybridMultilevel"/>
    <w:tmpl w:val="6C9291A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Times New Roman"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Times New Roman"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Times New Roman" w:hint="default"/>
      </w:rPr>
    </w:lvl>
    <w:lvl w:ilvl="8" w:tplc="04070005">
      <w:start w:val="1"/>
      <w:numFmt w:val="bullet"/>
      <w:lvlText w:val=""/>
      <w:lvlJc w:val="left"/>
      <w:pPr>
        <w:ind w:left="6828" w:hanging="360"/>
      </w:pPr>
      <w:rPr>
        <w:rFonts w:ascii="Wingdings" w:hAnsi="Wingdings" w:hint="default"/>
      </w:rPr>
    </w:lvl>
  </w:abstractNum>
  <w:abstractNum w:abstractNumId="2" w15:restartNumberingAfterBreak="0">
    <w:nsid w:val="0A2900F7"/>
    <w:multiLevelType w:val="multilevel"/>
    <w:tmpl w:val="511E79D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C0C4F78"/>
    <w:multiLevelType w:val="multilevel"/>
    <w:tmpl w:val="F9B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B7115"/>
    <w:multiLevelType w:val="multilevel"/>
    <w:tmpl w:val="EA96128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F5321D6"/>
    <w:multiLevelType w:val="hybridMultilevel"/>
    <w:tmpl w:val="A3F67C5E"/>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0B7201"/>
    <w:multiLevelType w:val="multilevel"/>
    <w:tmpl w:val="BBB477E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0736F59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C914C30E"/>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2F0AC5"/>
    <w:multiLevelType w:val="multilevel"/>
    <w:tmpl w:val="1A2EAD2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7B624F"/>
    <w:multiLevelType w:val="multilevel"/>
    <w:tmpl w:val="C4D2528C"/>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1CC371E"/>
    <w:multiLevelType w:val="hybridMultilevel"/>
    <w:tmpl w:val="4DECB7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2AA1252"/>
    <w:multiLevelType w:val="multilevel"/>
    <w:tmpl w:val="3078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8360C"/>
    <w:multiLevelType w:val="multilevel"/>
    <w:tmpl w:val="644A00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141CB9"/>
    <w:multiLevelType w:val="multilevel"/>
    <w:tmpl w:val="136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F71DE"/>
    <w:multiLevelType w:val="hybridMultilevel"/>
    <w:tmpl w:val="26D0584A"/>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DFDF8"/>
    <w:multiLevelType w:val="multilevel"/>
    <w:tmpl w:val="785A845E"/>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D293CE3"/>
    <w:multiLevelType w:val="multilevel"/>
    <w:tmpl w:val="A726CC3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D5B2E3D"/>
    <w:multiLevelType w:val="hybridMultilevel"/>
    <w:tmpl w:val="339A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03C86"/>
    <w:multiLevelType w:val="hybridMultilevel"/>
    <w:tmpl w:val="9490C28A"/>
    <w:lvl w:ilvl="0" w:tplc="FE3E39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31CE5"/>
    <w:multiLevelType w:val="multilevel"/>
    <w:tmpl w:val="71A2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1A7CE4"/>
    <w:multiLevelType w:val="hybridMultilevel"/>
    <w:tmpl w:val="272E912E"/>
    <w:lvl w:ilvl="0" w:tplc="1C32F066">
      <w:numFmt w:val="bullet"/>
      <w:lvlText w:val="-"/>
      <w:lvlJc w:val="left"/>
      <w:pPr>
        <w:ind w:left="360" w:hanging="360"/>
      </w:pPr>
      <w:rPr>
        <w:rFonts w:ascii="Calibri" w:eastAsia="Calibr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345D028E"/>
    <w:multiLevelType w:val="hybridMultilevel"/>
    <w:tmpl w:val="677C82C6"/>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6324F1E"/>
    <w:multiLevelType w:val="multilevel"/>
    <w:tmpl w:val="A74A558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36C14DFF"/>
    <w:multiLevelType w:val="hybridMultilevel"/>
    <w:tmpl w:val="EFF64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2E14B9"/>
    <w:multiLevelType w:val="hybridMultilevel"/>
    <w:tmpl w:val="7116F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7CB1E1C"/>
    <w:multiLevelType w:val="multilevel"/>
    <w:tmpl w:val="464C604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3A7730C4"/>
    <w:multiLevelType w:val="multilevel"/>
    <w:tmpl w:val="721C3C4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3A783C9C"/>
    <w:multiLevelType w:val="hybridMultilevel"/>
    <w:tmpl w:val="1C926A26"/>
    <w:lvl w:ilvl="0" w:tplc="A62699BA">
      <w:start w:val="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EA45F94"/>
    <w:multiLevelType w:val="hybridMultilevel"/>
    <w:tmpl w:val="6CBC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29E662A"/>
    <w:multiLevelType w:val="multilevel"/>
    <w:tmpl w:val="3CFCDC2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43C05651"/>
    <w:multiLevelType w:val="hybridMultilevel"/>
    <w:tmpl w:val="7766E3CE"/>
    <w:lvl w:ilvl="0" w:tplc="E9F896EE">
      <w:start w:val="2"/>
      <w:numFmt w:val="bullet"/>
      <w:lvlText w:val="-"/>
      <w:lvlJc w:val="left"/>
      <w:pPr>
        <w:ind w:left="1440" w:hanging="360"/>
      </w:pPr>
      <w:rPr>
        <w:rFonts w:ascii="Times New Roman" w:eastAsia="Times New Roman" w:hAnsi="Times New Roman"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46B6788B"/>
    <w:multiLevelType w:val="hybridMultilevel"/>
    <w:tmpl w:val="CC0A3880"/>
    <w:lvl w:ilvl="0" w:tplc="6B726B82">
      <w:start w:val="2"/>
      <w:numFmt w:val="bullet"/>
      <w:lvlText w:val="-"/>
      <w:lvlJc w:val="left"/>
      <w:pPr>
        <w:ind w:left="720" w:hanging="360"/>
      </w:pPr>
      <w:rPr>
        <w:rFonts w:ascii="Calibri" w:eastAsia="Times New Rom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471A6926"/>
    <w:multiLevelType w:val="hybridMultilevel"/>
    <w:tmpl w:val="4D763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937539"/>
    <w:multiLevelType w:val="hybridMultilevel"/>
    <w:tmpl w:val="DCA2D9C4"/>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B4B32F7"/>
    <w:multiLevelType w:val="hybridMultilevel"/>
    <w:tmpl w:val="B552AFBA"/>
    <w:lvl w:ilvl="0" w:tplc="E9F896EE">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B890833"/>
    <w:multiLevelType w:val="hybridMultilevel"/>
    <w:tmpl w:val="CB46F9E6"/>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E1A982C"/>
    <w:multiLevelType w:val="multilevel"/>
    <w:tmpl w:val="96A25D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9" w15:restartNumberingAfterBreak="0">
    <w:nsid w:val="5072619B"/>
    <w:multiLevelType w:val="multilevel"/>
    <w:tmpl w:val="74AC5DE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0"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54328D0"/>
    <w:multiLevelType w:val="multilevel"/>
    <w:tmpl w:val="C144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EC6BF1"/>
    <w:multiLevelType w:val="multilevel"/>
    <w:tmpl w:val="ADC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4E4618"/>
    <w:multiLevelType w:val="hybridMultilevel"/>
    <w:tmpl w:val="8AC4F7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21B6A9C"/>
    <w:multiLevelType w:val="multilevel"/>
    <w:tmpl w:val="68A632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659233B"/>
    <w:multiLevelType w:val="hybridMultilevel"/>
    <w:tmpl w:val="7B0A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77472E"/>
    <w:multiLevelType w:val="multilevel"/>
    <w:tmpl w:val="49C80AE8"/>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7" w15:restartNumberingAfterBreak="0">
    <w:nsid w:val="6B9B6255"/>
    <w:multiLevelType w:val="hybridMultilevel"/>
    <w:tmpl w:val="1680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BB00C7"/>
    <w:multiLevelType w:val="hybridMultilevel"/>
    <w:tmpl w:val="DDC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213F7E"/>
    <w:multiLevelType w:val="hybridMultilevel"/>
    <w:tmpl w:val="B9940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C25399"/>
    <w:multiLevelType w:val="hybridMultilevel"/>
    <w:tmpl w:val="BD28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AA3CA8"/>
    <w:multiLevelType w:val="hybridMultilevel"/>
    <w:tmpl w:val="694E67FA"/>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9CA026C"/>
    <w:multiLevelType w:val="hybridMultilevel"/>
    <w:tmpl w:val="46C2F402"/>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C65145E"/>
    <w:multiLevelType w:val="multilevel"/>
    <w:tmpl w:val="63E0FE3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54" w15:restartNumberingAfterBreak="0">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abstractNum w:abstractNumId="55" w15:restartNumberingAfterBreak="0">
    <w:nsid w:val="7EE20AD6"/>
    <w:multiLevelType w:val="hybridMultilevel"/>
    <w:tmpl w:val="ED00A0C2"/>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F5417CB"/>
    <w:multiLevelType w:val="hybridMultilevel"/>
    <w:tmpl w:val="D13C8016"/>
    <w:lvl w:ilvl="0" w:tplc="29703176">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7FC9099D"/>
    <w:multiLevelType w:val="hybridMultilevel"/>
    <w:tmpl w:val="CB46F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9192951">
    <w:abstractNumId w:val="54"/>
  </w:num>
  <w:num w:numId="2" w16cid:durableId="1038624776">
    <w:abstractNumId w:val="2"/>
  </w:num>
  <w:num w:numId="3" w16cid:durableId="512845451">
    <w:abstractNumId w:val="24"/>
  </w:num>
  <w:num w:numId="4" w16cid:durableId="749817664">
    <w:abstractNumId w:val="11"/>
  </w:num>
  <w:num w:numId="5" w16cid:durableId="1979796834">
    <w:abstractNumId w:val="27"/>
  </w:num>
  <w:num w:numId="6" w16cid:durableId="963777912">
    <w:abstractNumId w:val="39"/>
  </w:num>
  <w:num w:numId="7" w16cid:durableId="223298170">
    <w:abstractNumId w:val="46"/>
  </w:num>
  <w:num w:numId="8" w16cid:durableId="878005929">
    <w:abstractNumId w:val="4"/>
  </w:num>
  <w:num w:numId="9" w16cid:durableId="1863587116">
    <w:abstractNumId w:val="10"/>
  </w:num>
  <w:num w:numId="10" w16cid:durableId="1000159008">
    <w:abstractNumId w:val="31"/>
  </w:num>
  <w:num w:numId="11" w16cid:durableId="1507600229">
    <w:abstractNumId w:val="6"/>
  </w:num>
  <w:num w:numId="12" w16cid:durableId="96173730">
    <w:abstractNumId w:val="7"/>
  </w:num>
  <w:num w:numId="13" w16cid:durableId="1232698675">
    <w:abstractNumId w:val="8"/>
  </w:num>
  <w:num w:numId="14" w16cid:durableId="1170483743">
    <w:abstractNumId w:val="17"/>
  </w:num>
  <w:num w:numId="15" w16cid:durableId="1225719843">
    <w:abstractNumId w:val="28"/>
  </w:num>
  <w:num w:numId="16" w16cid:durableId="1648431772">
    <w:abstractNumId w:val="38"/>
  </w:num>
  <w:num w:numId="17" w16cid:durableId="1246376362">
    <w:abstractNumId w:val="53"/>
  </w:num>
  <w:num w:numId="18" w16cid:durableId="1068000235">
    <w:abstractNumId w:val="18"/>
  </w:num>
  <w:num w:numId="19" w16cid:durableId="379860624">
    <w:abstractNumId w:val="30"/>
  </w:num>
  <w:num w:numId="20" w16cid:durableId="480774657">
    <w:abstractNumId w:val="55"/>
  </w:num>
  <w:num w:numId="21" w16cid:durableId="531041995">
    <w:abstractNumId w:val="56"/>
  </w:num>
  <w:num w:numId="22" w16cid:durableId="979384593">
    <w:abstractNumId w:val="51"/>
  </w:num>
  <w:num w:numId="23" w16cid:durableId="987175651">
    <w:abstractNumId w:val="5"/>
  </w:num>
  <w:num w:numId="24" w16cid:durableId="238445927">
    <w:abstractNumId w:val="23"/>
  </w:num>
  <w:num w:numId="25" w16cid:durableId="96489391">
    <w:abstractNumId w:val="35"/>
  </w:num>
  <w:num w:numId="26" w16cid:durableId="1154688784">
    <w:abstractNumId w:val="52"/>
  </w:num>
  <w:num w:numId="27" w16cid:durableId="1005935823">
    <w:abstractNumId w:val="9"/>
  </w:num>
  <w:num w:numId="28" w16cid:durableId="1662125638">
    <w:abstractNumId w:val="25"/>
  </w:num>
  <w:num w:numId="29" w16cid:durableId="223418472">
    <w:abstractNumId w:val="45"/>
  </w:num>
  <w:num w:numId="30" w16cid:durableId="1443451855">
    <w:abstractNumId w:val="49"/>
  </w:num>
  <w:num w:numId="31" w16cid:durableId="327831917">
    <w:abstractNumId w:val="19"/>
  </w:num>
  <w:num w:numId="32" w16cid:durableId="952900110">
    <w:abstractNumId w:val="47"/>
  </w:num>
  <w:num w:numId="33" w16cid:durableId="912860271">
    <w:abstractNumId w:val="20"/>
  </w:num>
  <w:num w:numId="34" w16cid:durableId="1044214812">
    <w:abstractNumId w:val="15"/>
  </w:num>
  <w:num w:numId="35" w16cid:durableId="1179545711">
    <w:abstractNumId w:val="41"/>
  </w:num>
  <w:num w:numId="36" w16cid:durableId="903100167">
    <w:abstractNumId w:val="42"/>
  </w:num>
  <w:num w:numId="37" w16cid:durableId="290064747">
    <w:abstractNumId w:val="13"/>
  </w:num>
  <w:num w:numId="38" w16cid:durableId="27802583">
    <w:abstractNumId w:val="21"/>
  </w:num>
  <w:num w:numId="39" w16cid:durableId="16393270">
    <w:abstractNumId w:val="3"/>
  </w:num>
  <w:num w:numId="40" w16cid:durableId="692877675">
    <w:abstractNumId w:val="16"/>
  </w:num>
  <w:num w:numId="41" w16cid:durableId="844712518">
    <w:abstractNumId w:val="34"/>
  </w:num>
  <w:num w:numId="42" w16cid:durableId="397168655">
    <w:abstractNumId w:val="40"/>
  </w:num>
  <w:num w:numId="43" w16cid:durableId="247465321">
    <w:abstractNumId w:val="22"/>
  </w:num>
  <w:num w:numId="44" w16cid:durableId="2018000398">
    <w:abstractNumId w:val="14"/>
  </w:num>
  <w:num w:numId="45" w16cid:durableId="729035506">
    <w:abstractNumId w:val="44"/>
  </w:num>
  <w:num w:numId="46" w16cid:durableId="1275359646">
    <w:abstractNumId w:val="48"/>
  </w:num>
  <w:num w:numId="47" w16cid:durableId="1312253393">
    <w:abstractNumId w:val="50"/>
  </w:num>
  <w:num w:numId="48" w16cid:durableId="775178896">
    <w:abstractNumId w:val="0"/>
  </w:num>
  <w:num w:numId="49" w16cid:durableId="339771023">
    <w:abstractNumId w:val="36"/>
  </w:num>
  <w:num w:numId="50" w16cid:durableId="903758943">
    <w:abstractNumId w:val="32"/>
  </w:num>
  <w:num w:numId="51" w16cid:durableId="871504390">
    <w:abstractNumId w:val="33"/>
  </w:num>
  <w:num w:numId="52" w16cid:durableId="222831916">
    <w:abstractNumId w:val="26"/>
  </w:num>
  <w:num w:numId="53" w16cid:durableId="1108936005">
    <w:abstractNumId w:val="37"/>
  </w:num>
  <w:num w:numId="54" w16cid:durableId="1947347786">
    <w:abstractNumId w:val="57"/>
  </w:num>
  <w:num w:numId="55" w16cid:durableId="443497838">
    <w:abstractNumId w:val="43"/>
  </w:num>
  <w:num w:numId="56" w16cid:durableId="662010493">
    <w:abstractNumId w:val="29"/>
  </w:num>
  <w:num w:numId="57" w16cid:durableId="1589000336">
    <w:abstractNumId w:val="12"/>
  </w:num>
  <w:num w:numId="58" w16cid:durableId="9476638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EUROLOOK"/>
  </w:docVars>
  <w:rsids>
    <w:rsidRoot w:val="003D1BAB"/>
    <w:rsid w:val="00002046"/>
    <w:rsid w:val="0000306A"/>
    <w:rsid w:val="00010A43"/>
    <w:rsid w:val="00023E71"/>
    <w:rsid w:val="000309F1"/>
    <w:rsid w:val="00043474"/>
    <w:rsid w:val="00056BC1"/>
    <w:rsid w:val="00074C18"/>
    <w:rsid w:val="000B17B4"/>
    <w:rsid w:val="000C0B7C"/>
    <w:rsid w:val="000C6077"/>
    <w:rsid w:val="000D3C0C"/>
    <w:rsid w:val="000E19B1"/>
    <w:rsid w:val="000E404B"/>
    <w:rsid w:val="000F1011"/>
    <w:rsid w:val="000F6781"/>
    <w:rsid w:val="001158E8"/>
    <w:rsid w:val="00124E27"/>
    <w:rsid w:val="001426DE"/>
    <w:rsid w:val="0014528B"/>
    <w:rsid w:val="00150F55"/>
    <w:rsid w:val="0015472E"/>
    <w:rsid w:val="00191A4C"/>
    <w:rsid w:val="00194EB9"/>
    <w:rsid w:val="001A6FC6"/>
    <w:rsid w:val="001B40C2"/>
    <w:rsid w:val="001D03D0"/>
    <w:rsid w:val="001D3F37"/>
    <w:rsid w:val="001E01E5"/>
    <w:rsid w:val="001F3791"/>
    <w:rsid w:val="002032CD"/>
    <w:rsid w:val="002041BB"/>
    <w:rsid w:val="00204224"/>
    <w:rsid w:val="00226024"/>
    <w:rsid w:val="00226789"/>
    <w:rsid w:val="0023309C"/>
    <w:rsid w:val="00237232"/>
    <w:rsid w:val="00242B41"/>
    <w:rsid w:val="002528A4"/>
    <w:rsid w:val="002560F1"/>
    <w:rsid w:val="002732D6"/>
    <w:rsid w:val="00277B8B"/>
    <w:rsid w:val="00295F86"/>
    <w:rsid w:val="002A38F4"/>
    <w:rsid w:val="002C1489"/>
    <w:rsid w:val="002D5B63"/>
    <w:rsid w:val="002E1474"/>
    <w:rsid w:val="002F6B55"/>
    <w:rsid w:val="00302511"/>
    <w:rsid w:val="00320F4C"/>
    <w:rsid w:val="003403BC"/>
    <w:rsid w:val="003504BB"/>
    <w:rsid w:val="00362207"/>
    <w:rsid w:val="00376206"/>
    <w:rsid w:val="003A5104"/>
    <w:rsid w:val="003B0210"/>
    <w:rsid w:val="003B0ED2"/>
    <w:rsid w:val="003B6D24"/>
    <w:rsid w:val="003B7C81"/>
    <w:rsid w:val="003C1179"/>
    <w:rsid w:val="003C35C5"/>
    <w:rsid w:val="003C5F64"/>
    <w:rsid w:val="003D1BAB"/>
    <w:rsid w:val="003F1660"/>
    <w:rsid w:val="004025F1"/>
    <w:rsid w:val="00404AA2"/>
    <w:rsid w:val="00410AF0"/>
    <w:rsid w:val="00411B5C"/>
    <w:rsid w:val="00411DF8"/>
    <w:rsid w:val="0041303E"/>
    <w:rsid w:val="00417779"/>
    <w:rsid w:val="00427417"/>
    <w:rsid w:val="004612E3"/>
    <w:rsid w:val="004628D6"/>
    <w:rsid w:val="004825BB"/>
    <w:rsid w:val="004833F4"/>
    <w:rsid w:val="00485346"/>
    <w:rsid w:val="00490077"/>
    <w:rsid w:val="00497834"/>
    <w:rsid w:val="004A3E43"/>
    <w:rsid w:val="004B71F5"/>
    <w:rsid w:val="004C1B5A"/>
    <w:rsid w:val="004E65CA"/>
    <w:rsid w:val="004F2DDD"/>
    <w:rsid w:val="0050346C"/>
    <w:rsid w:val="005068F6"/>
    <w:rsid w:val="005304C9"/>
    <w:rsid w:val="00540080"/>
    <w:rsid w:val="00540F7B"/>
    <w:rsid w:val="0057008F"/>
    <w:rsid w:val="00587091"/>
    <w:rsid w:val="00592522"/>
    <w:rsid w:val="00594224"/>
    <w:rsid w:val="0059472D"/>
    <w:rsid w:val="005A640B"/>
    <w:rsid w:val="005B3702"/>
    <w:rsid w:val="005C35AE"/>
    <w:rsid w:val="005E3E60"/>
    <w:rsid w:val="006247C0"/>
    <w:rsid w:val="00630C9E"/>
    <w:rsid w:val="00636B3C"/>
    <w:rsid w:val="006370C3"/>
    <w:rsid w:val="00642100"/>
    <w:rsid w:val="006444E8"/>
    <w:rsid w:val="00647146"/>
    <w:rsid w:val="0066513A"/>
    <w:rsid w:val="00685161"/>
    <w:rsid w:val="006A0CD2"/>
    <w:rsid w:val="006A6EED"/>
    <w:rsid w:val="006B5183"/>
    <w:rsid w:val="006C1F90"/>
    <w:rsid w:val="006E3523"/>
    <w:rsid w:val="006E6DD3"/>
    <w:rsid w:val="006F00A7"/>
    <w:rsid w:val="006F2B3D"/>
    <w:rsid w:val="006F6273"/>
    <w:rsid w:val="00734739"/>
    <w:rsid w:val="00775E88"/>
    <w:rsid w:val="00782D58"/>
    <w:rsid w:val="007A002B"/>
    <w:rsid w:val="007A1203"/>
    <w:rsid w:val="007A3F57"/>
    <w:rsid w:val="007B1B85"/>
    <w:rsid w:val="007D2204"/>
    <w:rsid w:val="007E415F"/>
    <w:rsid w:val="007F70A4"/>
    <w:rsid w:val="008074A9"/>
    <w:rsid w:val="008108F7"/>
    <w:rsid w:val="008126C2"/>
    <w:rsid w:val="00814104"/>
    <w:rsid w:val="00817F76"/>
    <w:rsid w:val="00820252"/>
    <w:rsid w:val="0082747F"/>
    <w:rsid w:val="00835C2A"/>
    <w:rsid w:val="008430A9"/>
    <w:rsid w:val="00870669"/>
    <w:rsid w:val="00870EA8"/>
    <w:rsid w:val="00890DC6"/>
    <w:rsid w:val="00896672"/>
    <w:rsid w:val="008975F4"/>
    <w:rsid w:val="008A3A99"/>
    <w:rsid w:val="008C4555"/>
    <w:rsid w:val="008E7130"/>
    <w:rsid w:val="008F466B"/>
    <w:rsid w:val="00905061"/>
    <w:rsid w:val="00916C7A"/>
    <w:rsid w:val="00922DBF"/>
    <w:rsid w:val="00931D76"/>
    <w:rsid w:val="00943654"/>
    <w:rsid w:val="009471E3"/>
    <w:rsid w:val="00947CA2"/>
    <w:rsid w:val="00971C5C"/>
    <w:rsid w:val="00981534"/>
    <w:rsid w:val="0098544B"/>
    <w:rsid w:val="00991D26"/>
    <w:rsid w:val="00994BA0"/>
    <w:rsid w:val="009966A4"/>
    <w:rsid w:val="00997E82"/>
    <w:rsid w:val="009A012E"/>
    <w:rsid w:val="009A4033"/>
    <w:rsid w:val="009A55E2"/>
    <w:rsid w:val="009C0966"/>
    <w:rsid w:val="009C338F"/>
    <w:rsid w:val="009C39A2"/>
    <w:rsid w:val="009E3AF6"/>
    <w:rsid w:val="009F6160"/>
    <w:rsid w:val="00A0063E"/>
    <w:rsid w:val="00A1371B"/>
    <w:rsid w:val="00A37FEA"/>
    <w:rsid w:val="00A40769"/>
    <w:rsid w:val="00A50454"/>
    <w:rsid w:val="00A5380F"/>
    <w:rsid w:val="00A56161"/>
    <w:rsid w:val="00A81E59"/>
    <w:rsid w:val="00A84115"/>
    <w:rsid w:val="00A85B7A"/>
    <w:rsid w:val="00AB273F"/>
    <w:rsid w:val="00AC3CCB"/>
    <w:rsid w:val="00AC7AA6"/>
    <w:rsid w:val="00AD1F94"/>
    <w:rsid w:val="00AD708A"/>
    <w:rsid w:val="00AE4579"/>
    <w:rsid w:val="00AF0FC9"/>
    <w:rsid w:val="00AF1127"/>
    <w:rsid w:val="00AF47A5"/>
    <w:rsid w:val="00AF6BD8"/>
    <w:rsid w:val="00B064B2"/>
    <w:rsid w:val="00B144D2"/>
    <w:rsid w:val="00B20515"/>
    <w:rsid w:val="00B370EC"/>
    <w:rsid w:val="00B45FD3"/>
    <w:rsid w:val="00B55468"/>
    <w:rsid w:val="00B55888"/>
    <w:rsid w:val="00B66EC3"/>
    <w:rsid w:val="00B765C1"/>
    <w:rsid w:val="00B809D3"/>
    <w:rsid w:val="00B826D6"/>
    <w:rsid w:val="00B94F29"/>
    <w:rsid w:val="00B956D0"/>
    <w:rsid w:val="00B966EF"/>
    <w:rsid w:val="00BC7DBB"/>
    <w:rsid w:val="00BE453D"/>
    <w:rsid w:val="00BF2B5F"/>
    <w:rsid w:val="00BF33FF"/>
    <w:rsid w:val="00BF5E3A"/>
    <w:rsid w:val="00C14E5A"/>
    <w:rsid w:val="00C2059D"/>
    <w:rsid w:val="00C25DD5"/>
    <w:rsid w:val="00C573F6"/>
    <w:rsid w:val="00C90679"/>
    <w:rsid w:val="00C97D05"/>
    <w:rsid w:val="00CC11D6"/>
    <w:rsid w:val="00CD45A0"/>
    <w:rsid w:val="00CF1C98"/>
    <w:rsid w:val="00D03CF8"/>
    <w:rsid w:val="00D076F8"/>
    <w:rsid w:val="00D07855"/>
    <w:rsid w:val="00D07FB8"/>
    <w:rsid w:val="00D64DCE"/>
    <w:rsid w:val="00D94051"/>
    <w:rsid w:val="00DC4B62"/>
    <w:rsid w:val="00DF1B89"/>
    <w:rsid w:val="00E028B4"/>
    <w:rsid w:val="00E07F89"/>
    <w:rsid w:val="00E144DF"/>
    <w:rsid w:val="00E20AD3"/>
    <w:rsid w:val="00E26F38"/>
    <w:rsid w:val="00E3116B"/>
    <w:rsid w:val="00E516F1"/>
    <w:rsid w:val="00E700FA"/>
    <w:rsid w:val="00EA20AC"/>
    <w:rsid w:val="00EB7FA8"/>
    <w:rsid w:val="00ED4CEF"/>
    <w:rsid w:val="00ED6B72"/>
    <w:rsid w:val="00ED6C98"/>
    <w:rsid w:val="00ED725D"/>
    <w:rsid w:val="00EF178B"/>
    <w:rsid w:val="00F00266"/>
    <w:rsid w:val="00F10B9B"/>
    <w:rsid w:val="00F12A12"/>
    <w:rsid w:val="00F3366B"/>
    <w:rsid w:val="00F41B45"/>
    <w:rsid w:val="00F42F16"/>
    <w:rsid w:val="00F462D2"/>
    <w:rsid w:val="00F87124"/>
    <w:rsid w:val="00F9343F"/>
    <w:rsid w:val="00FA2588"/>
    <w:rsid w:val="00FC5128"/>
    <w:rsid w:val="00FC5810"/>
    <w:rsid w:val="00FC6FF1"/>
    <w:rsid w:val="00FD3510"/>
    <w:rsid w:val="00FD5AAB"/>
    <w:rsid w:val="00FE778A"/>
    <w:rsid w:val="00FF5881"/>
    <w:rsid w:val="00FF5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unhideWhenUsed="1"/>
    <w:lsdException w:name="footer"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unhideWhenUsed="1"/>
    <w:lsdException w:name="Signature"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7"/>
      </w:numPr>
      <w:spacing w:before="240"/>
      <w:outlineLvl w:val="0"/>
    </w:pPr>
    <w:rPr>
      <w:b/>
      <w:smallCaps/>
    </w:rPr>
  </w:style>
  <w:style w:type="paragraph" w:styleId="Heading2">
    <w:name w:val="heading 2"/>
    <w:basedOn w:val="Normal"/>
    <w:next w:val="Text2"/>
    <w:uiPriority w:val="90"/>
    <w:qFormat/>
    <w:pPr>
      <w:keepNext/>
      <w:numPr>
        <w:ilvl w:val="1"/>
        <w:numId w:val="17"/>
      </w:numPr>
      <w:outlineLvl w:val="1"/>
    </w:pPr>
    <w:rPr>
      <w:b/>
    </w:rPr>
  </w:style>
  <w:style w:type="paragraph" w:styleId="Heading3">
    <w:name w:val="heading 3"/>
    <w:basedOn w:val="Normal"/>
    <w:next w:val="Text3"/>
    <w:uiPriority w:val="90"/>
    <w:qFormat/>
    <w:pPr>
      <w:keepNext/>
      <w:numPr>
        <w:ilvl w:val="2"/>
        <w:numId w:val="17"/>
      </w:numPr>
      <w:outlineLvl w:val="2"/>
    </w:pPr>
    <w:rPr>
      <w:i/>
    </w:rPr>
  </w:style>
  <w:style w:type="paragraph" w:styleId="Heading4">
    <w:name w:val="heading 4"/>
    <w:basedOn w:val="Normal"/>
    <w:next w:val="Text4"/>
    <w:uiPriority w:val="90"/>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AnnexHeading1">
    <w:name w:val="Annex Heading 1"/>
    <w:basedOn w:val="Normal"/>
    <w:next w:val="Normal"/>
    <w:pPr>
      <w:pageBreakBefore/>
      <w:spacing w:before="240"/>
      <w:outlineLvl w:val="0"/>
    </w:pPr>
    <w:rPr>
      <w:b/>
      <w:smallCaps/>
      <w:sz w:val="36"/>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styleId="TOCHeading">
    <w:name w:val="TOC Heading"/>
    <w:basedOn w:val="Normal"/>
    <w:next w:val="Normal"/>
    <w:semiHidden/>
    <w:pPr>
      <w:spacing w:after="120"/>
      <w:jc w:val="center"/>
    </w:pPr>
    <w:rPr>
      <w:rFonts w:ascii="Times New Roman Bold" w:hAnsi="Times New Roman Bold"/>
      <w:b/>
      <w:sz w:val="32"/>
    </w:rPr>
  </w:style>
  <w:style w:type="paragraph" w:styleId="TOC1">
    <w:name w:val="toc 1"/>
    <w:basedOn w:val="Normal"/>
    <w:next w:val="Normal"/>
    <w:uiPriority w:val="39"/>
    <w:semiHidden/>
    <w:pPr>
      <w:tabs>
        <w:tab w:val="left" w:pos="595"/>
        <w:tab w:val="right" w:leader="dot" w:pos="8640"/>
      </w:tabs>
      <w:spacing w:after="60"/>
      <w:ind w:left="595" w:right="720" w:hanging="595"/>
    </w:pPr>
    <w:rPr>
      <w:b/>
      <w:caps/>
      <w:sz w:val="20"/>
    </w:rPr>
  </w:style>
  <w:style w:type="paragraph" w:styleId="TOC2">
    <w:name w:val="toc 2"/>
    <w:basedOn w:val="Normal"/>
    <w:next w:val="Normal"/>
    <w:uiPriority w:val="39"/>
    <w:semiHidden/>
    <w:pPr>
      <w:tabs>
        <w:tab w:val="left" w:pos="595"/>
        <w:tab w:val="right" w:leader="dot" w:pos="8640"/>
      </w:tabs>
      <w:spacing w:after="60"/>
      <w:ind w:left="595" w:right="720" w:hanging="595"/>
    </w:pPr>
    <w:rPr>
      <w:noProof/>
      <w:sz w:val="20"/>
    </w:rPr>
  </w:style>
  <w:style w:type="paragraph" w:styleId="TOC3">
    <w:name w:val="toc 3"/>
    <w:basedOn w:val="Normal"/>
    <w:next w:val="Normal"/>
    <w:uiPriority w:val="99"/>
    <w:semiHidden/>
    <w:pPr>
      <w:tabs>
        <w:tab w:val="left" w:pos="595"/>
        <w:tab w:val="right" w:leader="dot" w:pos="8640"/>
      </w:tabs>
      <w:spacing w:after="60"/>
      <w:ind w:left="1190" w:right="720" w:hanging="595"/>
    </w:pPr>
    <w:rPr>
      <w:sz w:val="20"/>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5">
    <w:name w:val="toc 5"/>
    <w:basedOn w:val="Normal"/>
    <w:next w:val="Normal"/>
    <w:semiHidden/>
    <w:pPr>
      <w:tabs>
        <w:tab w:val="right" w:leader="dot" w:pos="8640"/>
      </w:tabs>
      <w:spacing w:before="120" w:after="60"/>
      <w:ind w:right="720"/>
    </w:pPr>
    <w:rPr>
      <w:b/>
    </w:rPr>
  </w:style>
  <w:style w:type="paragraph" w:styleId="TOC6">
    <w:name w:val="toc 6"/>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6"/>
      </w:numPr>
    </w:pPr>
  </w:style>
  <w:style w:type="paragraph" w:customStyle="1" w:styleId="ListBulletLevel2">
    <w:name w:val="List Bullet (Level 2)"/>
    <w:basedOn w:val="Text1"/>
    <w:pPr>
      <w:numPr>
        <w:ilvl w:val="1"/>
        <w:numId w:val="16"/>
      </w:numPr>
    </w:pPr>
  </w:style>
  <w:style w:type="paragraph" w:customStyle="1" w:styleId="ListBulletLevel3">
    <w:name w:val="List Bullet (Level 3)"/>
    <w:basedOn w:val="Text1"/>
    <w:semiHidden/>
    <w:unhideWhenUsed/>
    <w:pPr>
      <w:numPr>
        <w:ilvl w:val="2"/>
        <w:numId w:val="16"/>
      </w:numPr>
    </w:pPr>
  </w:style>
  <w:style w:type="paragraph" w:customStyle="1" w:styleId="ListBulletLevel4">
    <w:name w:val="List Bullet (Level 4)"/>
    <w:basedOn w:val="Text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pPr>
      <w:numPr>
        <w:ilvl w:val="1"/>
        <w:numId w:val="15"/>
      </w:numPr>
    </w:pPr>
  </w:style>
  <w:style w:type="paragraph" w:customStyle="1" w:styleId="ListBullet1Level3">
    <w:name w:val="List Bullet 1 (Level 3)"/>
    <w:basedOn w:val="Text1"/>
    <w:semiHidden/>
    <w:unhideWhenUsed/>
    <w:pPr>
      <w:numPr>
        <w:ilvl w:val="2"/>
        <w:numId w:val="15"/>
      </w:numPr>
    </w:pPr>
  </w:style>
  <w:style w:type="paragraph" w:customStyle="1" w:styleId="ListBullet1Level4">
    <w:name w:val="List Bullet 1 (Level 4)"/>
    <w:basedOn w:val="Text1"/>
    <w:semiHidden/>
    <w:unhideWhenUsed/>
    <w:pPr>
      <w:numPr>
        <w:ilvl w:val="3"/>
        <w:numId w:val="15"/>
      </w:numPr>
    </w:pPr>
  </w:style>
  <w:style w:type="paragraph" w:styleId="ListBullet2">
    <w:name w:val="List Bullet 2"/>
    <w:basedOn w:val="Text2"/>
    <w:pPr>
      <w:numPr>
        <w:numId w:val="14"/>
      </w:numPr>
    </w:pPr>
  </w:style>
  <w:style w:type="paragraph" w:customStyle="1" w:styleId="ListBullet2Level2">
    <w:name w:val="List Bullet 2 (Level 2)"/>
    <w:basedOn w:val="Text2"/>
    <w:pPr>
      <w:numPr>
        <w:ilvl w:val="1"/>
        <w:numId w:val="14"/>
      </w:numPr>
    </w:pPr>
  </w:style>
  <w:style w:type="paragraph" w:customStyle="1" w:styleId="ListBullet2Level3">
    <w:name w:val="List Bullet 2 (Level 3)"/>
    <w:basedOn w:val="Text2"/>
    <w:semiHidden/>
    <w:unhideWhenUsed/>
    <w:pPr>
      <w:numPr>
        <w:ilvl w:val="2"/>
        <w:numId w:val="14"/>
      </w:numPr>
    </w:pPr>
  </w:style>
  <w:style w:type="paragraph" w:customStyle="1" w:styleId="ListBullet2Level4">
    <w:name w:val="List Bullet 2 (Level 4)"/>
    <w:basedOn w:val="Text2"/>
    <w:semiHidden/>
    <w:unhideWhenUsed/>
    <w:pPr>
      <w:numPr>
        <w:ilvl w:val="3"/>
        <w:numId w:val="14"/>
      </w:numPr>
    </w:pPr>
  </w:style>
  <w:style w:type="paragraph" w:styleId="ListBullet3">
    <w:name w:val="List Bullet 3"/>
    <w:basedOn w:val="Text3"/>
    <w:pPr>
      <w:numPr>
        <w:numId w:val="13"/>
      </w:numPr>
    </w:pPr>
  </w:style>
  <w:style w:type="paragraph" w:customStyle="1" w:styleId="ListBullet3Level2">
    <w:name w:val="List Bullet 3 (Level 2)"/>
    <w:basedOn w:val="Text3"/>
    <w:pPr>
      <w:numPr>
        <w:ilvl w:val="1"/>
        <w:numId w:val="13"/>
      </w:numPr>
    </w:pPr>
  </w:style>
  <w:style w:type="paragraph" w:customStyle="1" w:styleId="ListBullet3Level3">
    <w:name w:val="List Bullet 3 (Level 3)"/>
    <w:basedOn w:val="Text3"/>
    <w:semiHidden/>
    <w:unhideWhenUsed/>
    <w:pPr>
      <w:numPr>
        <w:ilvl w:val="2"/>
        <w:numId w:val="13"/>
      </w:numPr>
    </w:pPr>
  </w:style>
  <w:style w:type="paragraph" w:customStyle="1" w:styleId="ListBullet3Level4">
    <w:name w:val="List Bullet 3 (Level 4)"/>
    <w:basedOn w:val="Text3"/>
    <w:semiHidden/>
    <w:unhideWhenUsed/>
    <w:pPr>
      <w:numPr>
        <w:ilvl w:val="3"/>
        <w:numId w:val="13"/>
      </w:numPr>
    </w:pPr>
  </w:style>
  <w:style w:type="paragraph" w:styleId="ListBullet4">
    <w:name w:val="List Bullet 4"/>
    <w:basedOn w:val="Text4"/>
    <w:pPr>
      <w:numPr>
        <w:numId w:val="12"/>
      </w:numPr>
    </w:pPr>
  </w:style>
  <w:style w:type="paragraph" w:customStyle="1" w:styleId="ListBullet4Level2">
    <w:name w:val="List Bullet 4 (Level 2)"/>
    <w:basedOn w:val="Text4"/>
    <w:pPr>
      <w:numPr>
        <w:ilvl w:val="1"/>
        <w:numId w:val="12"/>
      </w:numPr>
    </w:pPr>
  </w:style>
  <w:style w:type="paragraph" w:customStyle="1" w:styleId="ListBullet4Level3">
    <w:name w:val="List Bullet 4 (Level 3)"/>
    <w:basedOn w:val="Text4"/>
    <w:semiHidden/>
    <w:unhideWhenUsed/>
    <w:pPr>
      <w:numPr>
        <w:ilvl w:val="2"/>
        <w:numId w:val="12"/>
      </w:numPr>
    </w:pPr>
  </w:style>
  <w:style w:type="paragraph" w:customStyle="1" w:styleId="ListBullet4Level4">
    <w:name w:val="List Bullet 4 (Level 4)"/>
    <w:basedOn w:val="Text4"/>
    <w:semiHidden/>
    <w:unhideWhenUsed/>
    <w:pPr>
      <w:numPr>
        <w:ilvl w:val="3"/>
        <w:numId w:val="12"/>
      </w:numPr>
    </w:pPr>
  </w:style>
  <w:style w:type="paragraph" w:customStyle="1" w:styleId="ListDash">
    <w:name w:val="List Dash"/>
    <w:basedOn w:val="Normal"/>
    <w:pPr>
      <w:numPr>
        <w:numId w:val="6"/>
      </w:numPr>
    </w:pPr>
  </w:style>
  <w:style w:type="paragraph" w:customStyle="1" w:styleId="ListDashLevel2">
    <w:name w:val="List Dash (Level 2)"/>
    <w:basedOn w:val="Normal"/>
    <w:pPr>
      <w:numPr>
        <w:ilvl w:val="1"/>
        <w:numId w:val="6"/>
      </w:numPr>
    </w:pPr>
  </w:style>
  <w:style w:type="paragraph" w:customStyle="1" w:styleId="ListDashLevel3">
    <w:name w:val="List Dash (Level 3)"/>
    <w:basedOn w:val="Normal"/>
    <w:semiHidden/>
    <w:unhideWhenUsed/>
    <w:pPr>
      <w:numPr>
        <w:ilvl w:val="2"/>
        <w:numId w:val="6"/>
      </w:numPr>
    </w:pPr>
  </w:style>
  <w:style w:type="paragraph" w:customStyle="1" w:styleId="ListDashLevel4">
    <w:name w:val="List Dash (Level 4)"/>
    <w:basedOn w:val="Normal"/>
    <w:semiHidden/>
    <w:unhideWhenUsed/>
    <w:pPr>
      <w:numPr>
        <w:ilvl w:val="3"/>
        <w:numId w:val="6"/>
      </w:numPr>
    </w:pPr>
  </w:style>
  <w:style w:type="paragraph" w:customStyle="1" w:styleId="ListDash1">
    <w:name w:val="List Dash 1"/>
    <w:basedOn w:val="Text1"/>
    <w:pPr>
      <w:numPr>
        <w:numId w:val="5"/>
      </w:numPr>
    </w:pPr>
  </w:style>
  <w:style w:type="paragraph" w:customStyle="1" w:styleId="ListDash1Level2">
    <w:name w:val="List Dash 1 (Level 2)"/>
    <w:basedOn w:val="Text1"/>
    <w:pPr>
      <w:numPr>
        <w:ilvl w:val="1"/>
        <w:numId w:val="5"/>
      </w:numPr>
    </w:pPr>
  </w:style>
  <w:style w:type="paragraph" w:customStyle="1" w:styleId="ListDash1Level3">
    <w:name w:val="List Dash 1 (Level 3)"/>
    <w:basedOn w:val="Text1"/>
    <w:semiHidden/>
    <w:unhideWhenUsed/>
    <w:pPr>
      <w:numPr>
        <w:ilvl w:val="2"/>
        <w:numId w:val="5"/>
      </w:numPr>
    </w:pPr>
  </w:style>
  <w:style w:type="paragraph" w:customStyle="1" w:styleId="ListDash1Level4">
    <w:name w:val="List Dash 1 (Level 4)"/>
    <w:basedOn w:val="Text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pPr>
      <w:numPr>
        <w:ilvl w:val="1"/>
        <w:numId w:val="4"/>
      </w:numPr>
    </w:pPr>
  </w:style>
  <w:style w:type="paragraph" w:customStyle="1" w:styleId="ListDash2Level3">
    <w:name w:val="List Dash 2 (Level 3)"/>
    <w:basedOn w:val="Text2"/>
    <w:semiHidden/>
    <w:unhideWhenUsed/>
    <w:pPr>
      <w:numPr>
        <w:ilvl w:val="2"/>
        <w:numId w:val="4"/>
      </w:numPr>
    </w:pPr>
  </w:style>
  <w:style w:type="paragraph" w:customStyle="1" w:styleId="ListDash2Level4">
    <w:name w:val="List Dash 2 (Level 4)"/>
    <w:basedOn w:val="Text2"/>
    <w:semiHidden/>
    <w:unhideWhenUsed/>
    <w:pPr>
      <w:numPr>
        <w:ilvl w:val="3"/>
        <w:numId w:val="4"/>
      </w:numPr>
    </w:pPr>
  </w:style>
  <w:style w:type="paragraph" w:customStyle="1" w:styleId="ListDash3">
    <w:name w:val="List Dash 3"/>
    <w:basedOn w:val="Text3"/>
    <w:pPr>
      <w:numPr>
        <w:numId w:val="3"/>
      </w:numPr>
    </w:pPr>
  </w:style>
  <w:style w:type="paragraph" w:customStyle="1" w:styleId="ListDash3Level2">
    <w:name w:val="List Dash 3 (Level 2)"/>
    <w:basedOn w:val="Text3"/>
    <w:pPr>
      <w:numPr>
        <w:ilvl w:val="1"/>
        <w:numId w:val="3"/>
      </w:numPr>
    </w:pPr>
  </w:style>
  <w:style w:type="paragraph" w:customStyle="1" w:styleId="ListDash3Level3">
    <w:name w:val="List Dash 3 (Level 3)"/>
    <w:basedOn w:val="Text3"/>
    <w:semiHidden/>
    <w:unhideWhenUsed/>
    <w:pPr>
      <w:numPr>
        <w:ilvl w:val="2"/>
        <w:numId w:val="3"/>
      </w:numPr>
    </w:pPr>
  </w:style>
  <w:style w:type="paragraph" w:customStyle="1" w:styleId="ListDash3Level4">
    <w:name w:val="List Dash 3 (Level 4)"/>
    <w:basedOn w:val="Text3"/>
    <w:semiHidden/>
    <w:unhideWhenUsed/>
    <w:pPr>
      <w:numPr>
        <w:ilvl w:val="3"/>
        <w:numId w:val="3"/>
      </w:numPr>
    </w:pPr>
  </w:style>
  <w:style w:type="paragraph" w:customStyle="1" w:styleId="ListDash4">
    <w:name w:val="List Dash 4"/>
    <w:basedOn w:val="Text4"/>
    <w:pPr>
      <w:numPr>
        <w:numId w:val="2"/>
      </w:numPr>
    </w:pPr>
  </w:style>
  <w:style w:type="paragraph" w:customStyle="1" w:styleId="ListDash4Level2">
    <w:name w:val="List Dash 4 (Level 2)"/>
    <w:basedOn w:val="Text4"/>
    <w:pPr>
      <w:numPr>
        <w:ilvl w:val="1"/>
        <w:numId w:val="2"/>
      </w:numPr>
    </w:pPr>
  </w:style>
  <w:style w:type="paragraph" w:customStyle="1" w:styleId="ListDash4Level3">
    <w:name w:val="List Dash 4 (Level 3)"/>
    <w:basedOn w:val="Text4"/>
    <w:semiHidden/>
    <w:unhideWhenUsed/>
    <w:pPr>
      <w:numPr>
        <w:ilvl w:val="2"/>
        <w:numId w:val="2"/>
      </w:numPr>
    </w:pPr>
  </w:style>
  <w:style w:type="paragraph" w:customStyle="1" w:styleId="ListDash4Level4">
    <w:name w:val="List Dash 4 (Level 4)"/>
    <w:basedOn w:val="Text4"/>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semiHidden/>
    <w:unhideWhenUsed/>
    <w:pPr>
      <w:numPr>
        <w:ilvl w:val="2"/>
        <w:numId w:val="11"/>
      </w:numPr>
    </w:pPr>
  </w:style>
  <w:style w:type="paragraph" w:customStyle="1" w:styleId="ListNumberLevel4">
    <w:name w:val="List Number (Level 4)"/>
    <w:basedOn w:val="Normal"/>
    <w:semiHidden/>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4">
    <w:name w:val="List Number 1 (Level 4)"/>
    <w:basedOn w:val="Text1"/>
    <w:semiHidden/>
    <w:unhideWhenUsed/>
    <w:pPr>
      <w:numPr>
        <w:ilvl w:val="3"/>
        <w:numId w:val="10"/>
      </w:numPr>
    </w:pPr>
  </w:style>
  <w:style w:type="paragraph" w:styleId="ListNumber2">
    <w:name w:val="List Number 2"/>
    <w:basedOn w:val="Text2"/>
    <w:pPr>
      <w:numPr>
        <w:numId w:val="9"/>
      </w:numPr>
    </w:pPr>
  </w:style>
  <w:style w:type="paragraph" w:customStyle="1" w:styleId="ListNumber2Level2">
    <w:name w:val="List Number 2 (Level 2)"/>
    <w:basedOn w:val="Text2"/>
    <w:pPr>
      <w:numPr>
        <w:ilvl w:val="1"/>
        <w:numId w:val="9"/>
      </w:numPr>
    </w:pPr>
  </w:style>
  <w:style w:type="paragraph" w:customStyle="1" w:styleId="ListNumber2Level3">
    <w:name w:val="List Number 2 (Level 3)"/>
    <w:basedOn w:val="Text2"/>
    <w:semiHidden/>
    <w:unhideWhenUsed/>
    <w:pPr>
      <w:numPr>
        <w:ilvl w:val="2"/>
        <w:numId w:val="9"/>
      </w:numPr>
    </w:pPr>
  </w:style>
  <w:style w:type="paragraph" w:customStyle="1" w:styleId="ListNumber2Level4">
    <w:name w:val="List Number 2 (Level 4)"/>
    <w:basedOn w:val="Text2"/>
    <w:semiHidden/>
    <w:unhideWhenUsed/>
    <w:pPr>
      <w:numPr>
        <w:ilvl w:val="3"/>
        <w:numId w:val="9"/>
      </w:numPr>
    </w:pPr>
  </w:style>
  <w:style w:type="paragraph" w:styleId="ListNumber3">
    <w:name w:val="List Number 3"/>
    <w:basedOn w:val="Text3"/>
    <w:pPr>
      <w:numPr>
        <w:numId w:val="8"/>
      </w:numPr>
    </w:pPr>
  </w:style>
  <w:style w:type="paragraph" w:customStyle="1" w:styleId="ListNumber3Level2">
    <w:name w:val="List Number 3 (Level 2)"/>
    <w:basedOn w:val="Text3"/>
    <w:pPr>
      <w:numPr>
        <w:ilvl w:val="1"/>
        <w:numId w:val="8"/>
      </w:numPr>
    </w:pPr>
  </w:style>
  <w:style w:type="paragraph" w:customStyle="1" w:styleId="ListNumber3Level3">
    <w:name w:val="List Number 3 (Level 3)"/>
    <w:basedOn w:val="Text3"/>
    <w:semiHidden/>
    <w:unhideWhenUsed/>
    <w:pPr>
      <w:numPr>
        <w:ilvl w:val="2"/>
        <w:numId w:val="8"/>
      </w:numPr>
    </w:pPr>
  </w:style>
  <w:style w:type="paragraph" w:customStyle="1" w:styleId="ListNumber3Level4">
    <w:name w:val="List Number 3 (Level 4)"/>
    <w:basedOn w:val="Text3"/>
    <w:semiHidden/>
    <w:unhideWhenUsed/>
    <w:pPr>
      <w:numPr>
        <w:ilvl w:val="3"/>
        <w:numId w:val="8"/>
      </w:numPr>
    </w:pPr>
  </w:style>
  <w:style w:type="paragraph" w:styleId="ListNumber4">
    <w:name w:val="List Number 4"/>
    <w:basedOn w:val="Text4"/>
    <w:pPr>
      <w:numPr>
        <w:numId w:val="7"/>
      </w:numPr>
    </w:pPr>
  </w:style>
  <w:style w:type="paragraph" w:customStyle="1" w:styleId="ListNumber4Level2">
    <w:name w:val="List Number 4 (Level 2)"/>
    <w:basedOn w:val="Text4"/>
    <w:pPr>
      <w:numPr>
        <w:ilvl w:val="1"/>
        <w:numId w:val="7"/>
      </w:numPr>
    </w:pPr>
  </w:style>
  <w:style w:type="paragraph" w:customStyle="1" w:styleId="ListNumber4Level3">
    <w:name w:val="List Number 4 (Level 3)"/>
    <w:basedOn w:val="Text4"/>
    <w:semiHidden/>
    <w:unhideWhenUsed/>
    <w:pPr>
      <w:numPr>
        <w:ilvl w:val="2"/>
        <w:numId w:val="7"/>
      </w:numPr>
    </w:pPr>
  </w:style>
  <w:style w:type="paragraph" w:customStyle="1" w:styleId="ListNumber4Level4">
    <w:name w:val="List Number 4 (Level 4)"/>
    <w:basedOn w:val="Text4"/>
    <w:semiHidden/>
    <w:unhideWhenUsed/>
    <w:pPr>
      <w:numPr>
        <w:ilvl w:val="3"/>
        <w:numId w:val="7"/>
      </w:numPr>
    </w:pPr>
  </w:style>
  <w:style w:type="paragraph" w:customStyle="1" w:styleId="Marking">
    <w:name w:val="Marking"/>
    <w:basedOn w:val="Normal"/>
    <w:pPr>
      <w:spacing w:line="276" w:lineRule="auto"/>
      <w:contextualSpacing/>
      <w:jc w:val="right"/>
    </w:pPr>
    <w:rPr>
      <w:sz w:val="28"/>
    </w:rPr>
  </w:style>
  <w:style w:type="paragraph" w:customStyle="1" w:styleId="LegalNumPar">
    <w:name w:val="LegalNumPar"/>
    <w:basedOn w:val="Normal"/>
    <w:uiPriority w:val="90"/>
    <w:qFormat/>
    <w:pPr>
      <w:numPr>
        <w:numId w:val="18"/>
      </w:numPr>
      <w:spacing w:line="360" w:lineRule="auto"/>
      <w:jc w:val="left"/>
    </w:pPr>
  </w:style>
  <w:style w:type="paragraph" w:customStyle="1" w:styleId="LegalNumPar2">
    <w:name w:val="LegalNumPar2"/>
    <w:basedOn w:val="Normal"/>
    <w:pPr>
      <w:numPr>
        <w:ilvl w:val="1"/>
        <w:numId w:val="18"/>
      </w:numPr>
      <w:spacing w:line="360" w:lineRule="auto"/>
      <w:jc w:val="left"/>
    </w:pPr>
  </w:style>
  <w:style w:type="paragraph" w:customStyle="1" w:styleId="LegalNumPar3">
    <w:name w:val="LegalNumPar3"/>
    <w:basedOn w:val="Normal"/>
    <w:pPr>
      <w:numPr>
        <w:ilvl w:val="2"/>
        <w:numId w:val="18"/>
      </w:numPr>
      <w:spacing w:line="360" w:lineRule="auto"/>
      <w:jc w:val="left"/>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basedOn w:val="DefaultParagraphFont"/>
    <w:semiHidden/>
    <w:locked/>
    <w:rsid w:val="003D1BAB"/>
    <w:rPr>
      <w:vertAlign w:val="superscript"/>
    </w:rPr>
  </w:style>
  <w:style w:type="paragraph" w:styleId="ListParagraph">
    <w:name w:val="List Paragraph"/>
    <w:basedOn w:val="Normal"/>
    <w:link w:val="ListParagraphChar"/>
    <w:uiPriority w:val="34"/>
    <w:qFormat/>
    <w:locked/>
    <w:rsid w:val="003D1BAB"/>
    <w:pPr>
      <w:ind w:left="720"/>
      <w:contextualSpacing/>
    </w:pPr>
  </w:style>
  <w:style w:type="paragraph" w:styleId="BalloonText">
    <w:name w:val="Balloon Text"/>
    <w:basedOn w:val="Normal"/>
    <w:link w:val="BalloonTextChar"/>
    <w:semiHidden/>
    <w:locked/>
    <w:rsid w:val="00F42F1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42F16"/>
    <w:rPr>
      <w:rFonts w:ascii="Segoe UI" w:hAnsi="Segoe UI" w:cs="Segoe UI"/>
      <w:sz w:val="18"/>
      <w:szCs w:val="18"/>
    </w:rPr>
  </w:style>
  <w:style w:type="character" w:styleId="Hyperlink">
    <w:name w:val="Hyperlink"/>
    <w:basedOn w:val="DefaultParagraphFont"/>
    <w:unhideWhenUsed/>
    <w:locked/>
    <w:rsid w:val="00B064B2"/>
    <w:rPr>
      <w:color w:val="0000FF"/>
      <w:u w:val="single"/>
    </w:rPr>
  </w:style>
  <w:style w:type="paragraph" w:styleId="NormalWeb">
    <w:name w:val="Normal (Web)"/>
    <w:basedOn w:val="Normal"/>
    <w:uiPriority w:val="99"/>
    <w:unhideWhenUsed/>
    <w:locked/>
    <w:rsid w:val="0057008F"/>
    <w:pPr>
      <w:spacing w:before="100" w:beforeAutospacing="1" w:after="100" w:afterAutospacing="1"/>
      <w:jc w:val="left"/>
    </w:pPr>
    <w:rPr>
      <w:szCs w:val="24"/>
    </w:rPr>
  </w:style>
  <w:style w:type="character" w:customStyle="1" w:styleId="ui-cell-data">
    <w:name w:val="ui-cell-data"/>
    <w:basedOn w:val="DefaultParagraphFont"/>
    <w:rsid w:val="00EB7FA8"/>
  </w:style>
  <w:style w:type="character" w:customStyle="1" w:styleId="UnresolvedMention1">
    <w:name w:val="Unresolved Mention1"/>
    <w:basedOn w:val="DefaultParagraphFont"/>
    <w:uiPriority w:val="99"/>
    <w:semiHidden/>
    <w:unhideWhenUsed/>
    <w:rsid w:val="004E65CA"/>
    <w:rPr>
      <w:color w:val="605E5C"/>
      <w:shd w:val="clear" w:color="auto" w:fill="E1DFDD"/>
    </w:rPr>
  </w:style>
  <w:style w:type="character" w:styleId="FollowedHyperlink">
    <w:name w:val="FollowedHyperlink"/>
    <w:basedOn w:val="DefaultParagraphFont"/>
    <w:semiHidden/>
    <w:locked/>
    <w:rsid w:val="00AF6BD8"/>
    <w:rPr>
      <w:color w:val="954F72" w:themeColor="followedHyperlink"/>
      <w:u w:val="single"/>
    </w:rPr>
  </w:style>
  <w:style w:type="paragraph" w:styleId="CommentText">
    <w:name w:val="annotation text"/>
    <w:basedOn w:val="Normal"/>
    <w:link w:val="CommentTextChar"/>
    <w:uiPriority w:val="99"/>
    <w:semiHidden/>
    <w:locked/>
    <w:rsid w:val="00CC11D6"/>
    <w:rPr>
      <w:sz w:val="20"/>
    </w:rPr>
  </w:style>
  <w:style w:type="character" w:customStyle="1" w:styleId="CommentTextChar">
    <w:name w:val="Comment Text Char"/>
    <w:basedOn w:val="DefaultParagraphFont"/>
    <w:link w:val="CommentText"/>
    <w:uiPriority w:val="99"/>
    <w:semiHidden/>
    <w:rsid w:val="00CC11D6"/>
    <w:rPr>
      <w:sz w:val="20"/>
    </w:rPr>
  </w:style>
  <w:style w:type="paragraph" w:styleId="CommentSubject">
    <w:name w:val="annotation subject"/>
    <w:basedOn w:val="CommentText"/>
    <w:next w:val="CommentText"/>
    <w:link w:val="CommentSubjectChar"/>
    <w:semiHidden/>
    <w:locked/>
    <w:rsid w:val="00CC11D6"/>
    <w:rPr>
      <w:b/>
      <w:bCs/>
      <w:lang w:val="fr-BE" w:eastAsia="fr-BE"/>
    </w:rPr>
  </w:style>
  <w:style w:type="character" w:customStyle="1" w:styleId="CommentSubjectChar">
    <w:name w:val="Comment Subject Char"/>
    <w:basedOn w:val="CommentTextChar"/>
    <w:link w:val="CommentSubject"/>
    <w:semiHidden/>
    <w:rsid w:val="00CC11D6"/>
    <w:rPr>
      <w:b/>
      <w:bCs/>
      <w:sz w:val="20"/>
      <w:lang w:val="fr-BE" w:eastAsia="fr-BE"/>
    </w:rPr>
  </w:style>
  <w:style w:type="character" w:styleId="CommentReference">
    <w:name w:val="annotation reference"/>
    <w:basedOn w:val="DefaultParagraphFont"/>
    <w:uiPriority w:val="99"/>
    <w:semiHidden/>
    <w:locked/>
    <w:rsid w:val="006444E8"/>
    <w:rPr>
      <w:sz w:val="16"/>
      <w:szCs w:val="16"/>
    </w:rPr>
  </w:style>
  <w:style w:type="character" w:customStyle="1" w:styleId="Bodytext2Italic">
    <w:name w:val="Body text (2) + Italic"/>
    <w:basedOn w:val="DefaultParagraphFont"/>
    <w:rsid w:val="006E3523"/>
    <w:rPr>
      <w:rFonts w:ascii="Arial" w:eastAsia="Arial" w:hAnsi="Arial" w:cs="Arial"/>
      <w:b w:val="0"/>
      <w:bCs w:val="0"/>
      <w:i/>
      <w:iCs/>
      <w:smallCaps w:val="0"/>
      <w:strike w:val="0"/>
      <w:color w:val="808080"/>
      <w:spacing w:val="0"/>
      <w:w w:val="100"/>
      <w:position w:val="0"/>
      <w:sz w:val="18"/>
      <w:szCs w:val="18"/>
      <w:u w:val="none"/>
      <w:lang w:val="en-US" w:eastAsia="en-US" w:bidi="en-US"/>
    </w:rPr>
  </w:style>
  <w:style w:type="character" w:customStyle="1" w:styleId="ListParagraphChar">
    <w:name w:val="List Paragraph Char"/>
    <w:link w:val="ListParagraph"/>
    <w:locked/>
    <w:rsid w:val="000F1011"/>
  </w:style>
  <w:style w:type="character" w:styleId="Emphasis">
    <w:name w:val="Emphasis"/>
    <w:basedOn w:val="DefaultParagraphFont"/>
    <w:uiPriority w:val="20"/>
    <w:qFormat/>
    <w:locked/>
    <w:rsid w:val="00124E27"/>
    <w:rPr>
      <w:rFonts w:ascii="Times New Roman" w:hAnsi="Times New Roman" w:cs="Times New Roman" w:hint="default"/>
      <w:i/>
      <w:iCs/>
    </w:rPr>
  </w:style>
  <w:style w:type="character" w:customStyle="1" w:styleId="Bodytext4">
    <w:name w:val="Body text (4)"/>
    <w:basedOn w:val="DefaultParagraphFont"/>
    <w:rsid w:val="00124E27"/>
    <w:rPr>
      <w:rFonts w:ascii="Arial" w:eastAsia="Arial" w:hAnsi="Arial" w:cs="Arial" w:hint="default"/>
      <w:b w:val="0"/>
      <w:bCs w:val="0"/>
      <w:i/>
      <w:iCs/>
      <w:smallCaps w:val="0"/>
      <w:strike w:val="0"/>
      <w:dstrike w:val="0"/>
      <w:color w:val="808080"/>
      <w:spacing w:val="0"/>
      <w:w w:val="100"/>
      <w:position w:val="0"/>
      <w:sz w:val="18"/>
      <w:szCs w:val="18"/>
      <w:u w:val="none"/>
      <w:effect w:val="none"/>
      <w:lang w:val="en-US" w:eastAsia="en-US" w:bidi="en-US"/>
    </w:rPr>
  </w:style>
  <w:style w:type="paragraph" w:styleId="Revision">
    <w:name w:val="Revision"/>
    <w:hidden/>
    <w:semiHidden/>
    <w:locked/>
    <w:rsid w:val="006E6DD3"/>
  </w:style>
  <w:style w:type="character" w:styleId="UnresolvedMention">
    <w:name w:val="Unresolved Mention"/>
    <w:basedOn w:val="DefaultParagraphFont"/>
    <w:uiPriority w:val="99"/>
    <w:semiHidden/>
    <w:unhideWhenUsed/>
    <w:rsid w:val="00115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2043">
      <w:bodyDiv w:val="1"/>
      <w:marLeft w:val="0"/>
      <w:marRight w:val="0"/>
      <w:marTop w:val="0"/>
      <w:marBottom w:val="0"/>
      <w:divBdr>
        <w:top w:val="none" w:sz="0" w:space="0" w:color="auto"/>
        <w:left w:val="none" w:sz="0" w:space="0" w:color="auto"/>
        <w:bottom w:val="none" w:sz="0" w:space="0" w:color="auto"/>
        <w:right w:val="none" w:sz="0" w:space="0" w:color="auto"/>
      </w:divBdr>
    </w:div>
    <w:div w:id="103504183">
      <w:bodyDiv w:val="1"/>
      <w:marLeft w:val="0"/>
      <w:marRight w:val="0"/>
      <w:marTop w:val="0"/>
      <w:marBottom w:val="0"/>
      <w:divBdr>
        <w:top w:val="none" w:sz="0" w:space="0" w:color="auto"/>
        <w:left w:val="none" w:sz="0" w:space="0" w:color="auto"/>
        <w:bottom w:val="none" w:sz="0" w:space="0" w:color="auto"/>
        <w:right w:val="none" w:sz="0" w:space="0" w:color="auto"/>
      </w:divBdr>
    </w:div>
    <w:div w:id="163403660">
      <w:bodyDiv w:val="1"/>
      <w:marLeft w:val="0"/>
      <w:marRight w:val="0"/>
      <w:marTop w:val="0"/>
      <w:marBottom w:val="0"/>
      <w:divBdr>
        <w:top w:val="none" w:sz="0" w:space="0" w:color="auto"/>
        <w:left w:val="none" w:sz="0" w:space="0" w:color="auto"/>
        <w:bottom w:val="none" w:sz="0" w:space="0" w:color="auto"/>
        <w:right w:val="none" w:sz="0" w:space="0" w:color="auto"/>
      </w:divBdr>
    </w:div>
    <w:div w:id="274556567">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461924706">
      <w:bodyDiv w:val="1"/>
      <w:marLeft w:val="0"/>
      <w:marRight w:val="0"/>
      <w:marTop w:val="0"/>
      <w:marBottom w:val="0"/>
      <w:divBdr>
        <w:top w:val="none" w:sz="0" w:space="0" w:color="auto"/>
        <w:left w:val="none" w:sz="0" w:space="0" w:color="auto"/>
        <w:bottom w:val="none" w:sz="0" w:space="0" w:color="auto"/>
        <w:right w:val="none" w:sz="0" w:space="0" w:color="auto"/>
      </w:divBdr>
    </w:div>
    <w:div w:id="587428243">
      <w:bodyDiv w:val="1"/>
      <w:marLeft w:val="0"/>
      <w:marRight w:val="0"/>
      <w:marTop w:val="0"/>
      <w:marBottom w:val="0"/>
      <w:divBdr>
        <w:top w:val="none" w:sz="0" w:space="0" w:color="auto"/>
        <w:left w:val="none" w:sz="0" w:space="0" w:color="auto"/>
        <w:bottom w:val="none" w:sz="0" w:space="0" w:color="auto"/>
        <w:right w:val="none" w:sz="0" w:space="0" w:color="auto"/>
      </w:divBdr>
    </w:div>
    <w:div w:id="693653922">
      <w:bodyDiv w:val="1"/>
      <w:marLeft w:val="0"/>
      <w:marRight w:val="0"/>
      <w:marTop w:val="0"/>
      <w:marBottom w:val="0"/>
      <w:divBdr>
        <w:top w:val="none" w:sz="0" w:space="0" w:color="auto"/>
        <w:left w:val="none" w:sz="0" w:space="0" w:color="auto"/>
        <w:bottom w:val="none" w:sz="0" w:space="0" w:color="auto"/>
        <w:right w:val="none" w:sz="0" w:space="0" w:color="auto"/>
      </w:divBdr>
    </w:div>
    <w:div w:id="775061070">
      <w:bodyDiv w:val="1"/>
      <w:marLeft w:val="0"/>
      <w:marRight w:val="0"/>
      <w:marTop w:val="0"/>
      <w:marBottom w:val="0"/>
      <w:divBdr>
        <w:top w:val="none" w:sz="0" w:space="0" w:color="auto"/>
        <w:left w:val="none" w:sz="0" w:space="0" w:color="auto"/>
        <w:bottom w:val="none" w:sz="0" w:space="0" w:color="auto"/>
        <w:right w:val="none" w:sz="0" w:space="0" w:color="auto"/>
      </w:divBdr>
    </w:div>
    <w:div w:id="794910199">
      <w:bodyDiv w:val="1"/>
      <w:marLeft w:val="0"/>
      <w:marRight w:val="0"/>
      <w:marTop w:val="0"/>
      <w:marBottom w:val="0"/>
      <w:divBdr>
        <w:top w:val="none" w:sz="0" w:space="0" w:color="auto"/>
        <w:left w:val="none" w:sz="0" w:space="0" w:color="auto"/>
        <w:bottom w:val="none" w:sz="0" w:space="0" w:color="auto"/>
        <w:right w:val="none" w:sz="0" w:space="0" w:color="auto"/>
      </w:divBdr>
    </w:div>
    <w:div w:id="815537315">
      <w:bodyDiv w:val="1"/>
      <w:marLeft w:val="0"/>
      <w:marRight w:val="0"/>
      <w:marTop w:val="0"/>
      <w:marBottom w:val="0"/>
      <w:divBdr>
        <w:top w:val="none" w:sz="0" w:space="0" w:color="auto"/>
        <w:left w:val="none" w:sz="0" w:space="0" w:color="auto"/>
        <w:bottom w:val="none" w:sz="0" w:space="0" w:color="auto"/>
        <w:right w:val="none" w:sz="0" w:space="0" w:color="auto"/>
      </w:divBdr>
    </w:div>
    <w:div w:id="846990254">
      <w:bodyDiv w:val="1"/>
      <w:marLeft w:val="0"/>
      <w:marRight w:val="0"/>
      <w:marTop w:val="0"/>
      <w:marBottom w:val="0"/>
      <w:divBdr>
        <w:top w:val="none" w:sz="0" w:space="0" w:color="auto"/>
        <w:left w:val="none" w:sz="0" w:space="0" w:color="auto"/>
        <w:bottom w:val="none" w:sz="0" w:space="0" w:color="auto"/>
        <w:right w:val="none" w:sz="0" w:space="0" w:color="auto"/>
      </w:divBdr>
      <w:divsChild>
        <w:div w:id="312101124">
          <w:marLeft w:val="3638"/>
          <w:marRight w:val="3638"/>
          <w:marTop w:val="0"/>
          <w:marBottom w:val="0"/>
          <w:divBdr>
            <w:top w:val="none" w:sz="0" w:space="0" w:color="auto"/>
            <w:left w:val="none" w:sz="0" w:space="0" w:color="auto"/>
            <w:bottom w:val="none" w:sz="0" w:space="0" w:color="auto"/>
            <w:right w:val="none" w:sz="0" w:space="0" w:color="auto"/>
          </w:divBdr>
          <w:divsChild>
            <w:div w:id="564416248">
              <w:marLeft w:val="0"/>
              <w:marRight w:val="0"/>
              <w:marTop w:val="0"/>
              <w:marBottom w:val="0"/>
              <w:divBdr>
                <w:top w:val="none" w:sz="0" w:space="0" w:color="auto"/>
                <w:left w:val="none" w:sz="0" w:space="0" w:color="auto"/>
                <w:bottom w:val="none" w:sz="0" w:space="0" w:color="auto"/>
                <w:right w:val="none" w:sz="0" w:space="0" w:color="auto"/>
              </w:divBdr>
              <w:divsChild>
                <w:div w:id="1236738865">
                  <w:marLeft w:val="0"/>
                  <w:marRight w:val="0"/>
                  <w:marTop w:val="0"/>
                  <w:marBottom w:val="0"/>
                  <w:divBdr>
                    <w:top w:val="none" w:sz="0" w:space="0" w:color="auto"/>
                    <w:left w:val="none" w:sz="0" w:space="0" w:color="auto"/>
                    <w:bottom w:val="none" w:sz="0" w:space="0" w:color="auto"/>
                    <w:right w:val="none" w:sz="0" w:space="0" w:color="auto"/>
                  </w:divBdr>
                </w:div>
                <w:div w:id="1164663388">
                  <w:marLeft w:val="0"/>
                  <w:marRight w:val="0"/>
                  <w:marTop w:val="0"/>
                  <w:marBottom w:val="0"/>
                  <w:divBdr>
                    <w:top w:val="none" w:sz="0" w:space="0" w:color="auto"/>
                    <w:left w:val="none" w:sz="0" w:space="0" w:color="auto"/>
                    <w:bottom w:val="none" w:sz="0" w:space="0" w:color="auto"/>
                    <w:right w:val="none" w:sz="0" w:space="0" w:color="auto"/>
                  </w:divBdr>
                  <w:divsChild>
                    <w:div w:id="1676807801">
                      <w:marLeft w:val="0"/>
                      <w:marRight w:val="0"/>
                      <w:marTop w:val="0"/>
                      <w:marBottom w:val="0"/>
                      <w:divBdr>
                        <w:top w:val="none" w:sz="0" w:space="0" w:color="auto"/>
                        <w:left w:val="none" w:sz="0" w:space="0" w:color="auto"/>
                        <w:bottom w:val="none" w:sz="0" w:space="0" w:color="auto"/>
                        <w:right w:val="none" w:sz="0" w:space="0" w:color="auto"/>
                      </w:divBdr>
                      <w:divsChild>
                        <w:div w:id="140466054">
                          <w:marLeft w:val="0"/>
                          <w:marRight w:val="0"/>
                          <w:marTop w:val="0"/>
                          <w:marBottom w:val="0"/>
                          <w:divBdr>
                            <w:top w:val="none" w:sz="0" w:space="0" w:color="auto"/>
                            <w:left w:val="none" w:sz="0" w:space="0" w:color="auto"/>
                            <w:bottom w:val="none" w:sz="0" w:space="0" w:color="auto"/>
                            <w:right w:val="none" w:sz="0" w:space="0" w:color="auto"/>
                          </w:divBdr>
                          <w:divsChild>
                            <w:div w:id="97264549">
                              <w:marLeft w:val="0"/>
                              <w:marRight w:val="0"/>
                              <w:marTop w:val="0"/>
                              <w:marBottom w:val="0"/>
                              <w:divBdr>
                                <w:top w:val="none" w:sz="0" w:space="0" w:color="auto"/>
                                <w:left w:val="none" w:sz="0" w:space="0" w:color="auto"/>
                                <w:bottom w:val="none" w:sz="0" w:space="0" w:color="auto"/>
                                <w:right w:val="none" w:sz="0" w:space="0" w:color="auto"/>
                              </w:divBdr>
                              <w:divsChild>
                                <w:div w:id="20412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9364">
          <w:marLeft w:val="3638"/>
          <w:marRight w:val="3638"/>
          <w:marTop w:val="0"/>
          <w:marBottom w:val="0"/>
          <w:divBdr>
            <w:top w:val="none" w:sz="0" w:space="0" w:color="auto"/>
            <w:left w:val="none" w:sz="0" w:space="0" w:color="auto"/>
            <w:bottom w:val="none" w:sz="0" w:space="0" w:color="auto"/>
            <w:right w:val="none" w:sz="0" w:space="0" w:color="auto"/>
          </w:divBdr>
          <w:divsChild>
            <w:div w:id="17776382">
              <w:marLeft w:val="-225"/>
              <w:marRight w:val="-225"/>
              <w:marTop w:val="0"/>
              <w:marBottom w:val="0"/>
              <w:divBdr>
                <w:top w:val="none" w:sz="0" w:space="0" w:color="auto"/>
                <w:left w:val="none" w:sz="0" w:space="0" w:color="auto"/>
                <w:bottom w:val="none" w:sz="0" w:space="0" w:color="auto"/>
                <w:right w:val="none" w:sz="0" w:space="0" w:color="auto"/>
              </w:divBdr>
              <w:divsChild>
                <w:div w:id="52123271">
                  <w:marLeft w:val="0"/>
                  <w:marRight w:val="0"/>
                  <w:marTop w:val="0"/>
                  <w:marBottom w:val="0"/>
                  <w:divBdr>
                    <w:top w:val="none" w:sz="0" w:space="0" w:color="auto"/>
                    <w:left w:val="none" w:sz="0" w:space="0" w:color="auto"/>
                    <w:bottom w:val="none" w:sz="0" w:space="0" w:color="auto"/>
                    <w:right w:val="none" w:sz="0" w:space="0" w:color="auto"/>
                  </w:divBdr>
                  <w:divsChild>
                    <w:div w:id="994800308">
                      <w:marLeft w:val="0"/>
                      <w:marRight w:val="0"/>
                      <w:marTop w:val="0"/>
                      <w:marBottom w:val="0"/>
                      <w:divBdr>
                        <w:top w:val="none" w:sz="0" w:space="0" w:color="auto"/>
                        <w:left w:val="none" w:sz="0" w:space="0" w:color="auto"/>
                        <w:bottom w:val="none" w:sz="0" w:space="0" w:color="auto"/>
                        <w:right w:val="none" w:sz="0" w:space="0" w:color="auto"/>
                      </w:divBdr>
                    </w:div>
                  </w:divsChild>
                </w:div>
                <w:div w:id="217713605">
                  <w:marLeft w:val="0"/>
                  <w:marRight w:val="0"/>
                  <w:marTop w:val="0"/>
                  <w:marBottom w:val="0"/>
                  <w:divBdr>
                    <w:top w:val="none" w:sz="0" w:space="0" w:color="auto"/>
                    <w:left w:val="none" w:sz="0" w:space="0" w:color="auto"/>
                    <w:bottom w:val="none" w:sz="0" w:space="0" w:color="auto"/>
                    <w:right w:val="none" w:sz="0" w:space="0" w:color="auto"/>
                  </w:divBdr>
                  <w:divsChild>
                    <w:div w:id="905993012">
                      <w:marLeft w:val="0"/>
                      <w:marRight w:val="0"/>
                      <w:marTop w:val="0"/>
                      <w:marBottom w:val="0"/>
                      <w:divBdr>
                        <w:top w:val="none" w:sz="0" w:space="0" w:color="auto"/>
                        <w:left w:val="none" w:sz="0" w:space="0" w:color="auto"/>
                        <w:bottom w:val="none" w:sz="0" w:space="0" w:color="auto"/>
                        <w:right w:val="none" w:sz="0" w:space="0" w:color="auto"/>
                      </w:divBdr>
                    </w:div>
                  </w:divsChild>
                </w:div>
                <w:div w:id="510216117">
                  <w:marLeft w:val="0"/>
                  <w:marRight w:val="0"/>
                  <w:marTop w:val="0"/>
                  <w:marBottom w:val="0"/>
                  <w:divBdr>
                    <w:top w:val="none" w:sz="0" w:space="0" w:color="auto"/>
                    <w:left w:val="none" w:sz="0" w:space="0" w:color="auto"/>
                    <w:bottom w:val="none" w:sz="0" w:space="0" w:color="auto"/>
                    <w:right w:val="none" w:sz="0" w:space="0" w:color="auto"/>
                  </w:divBdr>
                </w:div>
                <w:div w:id="797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647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43">
          <w:marLeft w:val="0"/>
          <w:marRight w:val="0"/>
          <w:marTop w:val="0"/>
          <w:marBottom w:val="0"/>
          <w:divBdr>
            <w:top w:val="single" w:sz="6" w:space="0" w:color="CCCCCC"/>
            <w:left w:val="single" w:sz="6" w:space="0" w:color="CCCCCC"/>
            <w:bottom w:val="single" w:sz="24" w:space="0" w:color="CCCCCC"/>
            <w:right w:val="single" w:sz="6" w:space="0" w:color="CCCCCC"/>
          </w:divBdr>
          <w:divsChild>
            <w:div w:id="950748355">
              <w:marLeft w:val="0"/>
              <w:marRight w:val="0"/>
              <w:marTop w:val="0"/>
              <w:marBottom w:val="0"/>
              <w:divBdr>
                <w:top w:val="none" w:sz="0" w:space="0" w:color="auto"/>
                <w:left w:val="none" w:sz="0" w:space="0" w:color="auto"/>
                <w:bottom w:val="none" w:sz="0" w:space="0" w:color="auto"/>
                <w:right w:val="none" w:sz="0" w:space="0" w:color="auto"/>
              </w:divBdr>
              <w:divsChild>
                <w:div w:id="532427991">
                  <w:marLeft w:val="0"/>
                  <w:marRight w:val="0"/>
                  <w:marTop w:val="0"/>
                  <w:marBottom w:val="0"/>
                  <w:divBdr>
                    <w:top w:val="none" w:sz="0" w:space="0" w:color="auto"/>
                    <w:left w:val="none" w:sz="0" w:space="0" w:color="auto"/>
                    <w:bottom w:val="none" w:sz="0" w:space="0" w:color="auto"/>
                    <w:right w:val="none" w:sz="0" w:space="0" w:color="auto"/>
                  </w:divBdr>
                  <w:divsChild>
                    <w:div w:id="1841773451">
                      <w:marLeft w:val="0"/>
                      <w:marRight w:val="0"/>
                      <w:marTop w:val="0"/>
                      <w:marBottom w:val="0"/>
                      <w:divBdr>
                        <w:top w:val="none" w:sz="0" w:space="0" w:color="auto"/>
                        <w:left w:val="none" w:sz="0" w:space="0" w:color="auto"/>
                        <w:bottom w:val="none" w:sz="0" w:space="0" w:color="auto"/>
                        <w:right w:val="none" w:sz="0" w:space="0" w:color="auto"/>
                      </w:divBdr>
                    </w:div>
                    <w:div w:id="63525454">
                      <w:marLeft w:val="0"/>
                      <w:marRight w:val="0"/>
                      <w:marTop w:val="0"/>
                      <w:marBottom w:val="0"/>
                      <w:divBdr>
                        <w:top w:val="none" w:sz="0" w:space="0" w:color="auto"/>
                        <w:left w:val="none" w:sz="0" w:space="0" w:color="auto"/>
                        <w:bottom w:val="none" w:sz="0" w:space="0" w:color="auto"/>
                        <w:right w:val="none" w:sz="0" w:space="0" w:color="auto"/>
                      </w:divBdr>
                      <w:divsChild>
                        <w:div w:id="377246095">
                          <w:marLeft w:val="0"/>
                          <w:marRight w:val="0"/>
                          <w:marTop w:val="0"/>
                          <w:marBottom w:val="0"/>
                          <w:divBdr>
                            <w:top w:val="none" w:sz="0" w:space="0" w:color="auto"/>
                            <w:left w:val="none" w:sz="0" w:space="0" w:color="auto"/>
                            <w:bottom w:val="none" w:sz="0" w:space="0" w:color="auto"/>
                            <w:right w:val="none" w:sz="0" w:space="0" w:color="auto"/>
                          </w:divBdr>
                          <w:divsChild>
                            <w:div w:id="1590967193">
                              <w:marLeft w:val="0"/>
                              <w:marRight w:val="0"/>
                              <w:marTop w:val="0"/>
                              <w:marBottom w:val="0"/>
                              <w:divBdr>
                                <w:top w:val="none" w:sz="0" w:space="0" w:color="auto"/>
                                <w:left w:val="none" w:sz="0" w:space="0" w:color="auto"/>
                                <w:bottom w:val="none" w:sz="0" w:space="0" w:color="auto"/>
                                <w:right w:val="none" w:sz="0" w:space="0" w:color="auto"/>
                              </w:divBdr>
                            </w:div>
                            <w:div w:id="1888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17241">
      <w:bodyDiv w:val="1"/>
      <w:marLeft w:val="0"/>
      <w:marRight w:val="0"/>
      <w:marTop w:val="0"/>
      <w:marBottom w:val="0"/>
      <w:divBdr>
        <w:top w:val="none" w:sz="0" w:space="0" w:color="auto"/>
        <w:left w:val="none" w:sz="0" w:space="0" w:color="auto"/>
        <w:bottom w:val="none" w:sz="0" w:space="0" w:color="auto"/>
        <w:right w:val="none" w:sz="0" w:space="0" w:color="auto"/>
      </w:divBdr>
      <w:divsChild>
        <w:div w:id="1941642981">
          <w:marLeft w:val="0"/>
          <w:marRight w:val="0"/>
          <w:marTop w:val="0"/>
          <w:marBottom w:val="0"/>
          <w:divBdr>
            <w:top w:val="none" w:sz="0" w:space="0" w:color="auto"/>
            <w:left w:val="none" w:sz="0" w:space="0" w:color="auto"/>
            <w:bottom w:val="none" w:sz="0" w:space="0" w:color="auto"/>
            <w:right w:val="none" w:sz="0" w:space="0" w:color="auto"/>
          </w:divBdr>
        </w:div>
        <w:div w:id="2056419922">
          <w:marLeft w:val="1170"/>
          <w:marRight w:val="0"/>
          <w:marTop w:val="0"/>
          <w:marBottom w:val="0"/>
          <w:divBdr>
            <w:top w:val="none" w:sz="0" w:space="0" w:color="auto"/>
            <w:left w:val="none" w:sz="0" w:space="0" w:color="auto"/>
            <w:bottom w:val="none" w:sz="0" w:space="0" w:color="auto"/>
            <w:right w:val="none" w:sz="0" w:space="0" w:color="auto"/>
          </w:divBdr>
          <w:divsChild>
            <w:div w:id="2123457376">
              <w:marLeft w:val="0"/>
              <w:marRight w:val="0"/>
              <w:marTop w:val="75"/>
              <w:marBottom w:val="75"/>
              <w:divBdr>
                <w:top w:val="none" w:sz="0" w:space="0" w:color="auto"/>
                <w:left w:val="none" w:sz="0" w:space="0" w:color="auto"/>
                <w:bottom w:val="none" w:sz="0" w:space="0" w:color="auto"/>
                <w:right w:val="none" w:sz="0" w:space="0" w:color="auto"/>
              </w:divBdr>
              <w:divsChild>
                <w:div w:id="1564441405">
                  <w:marLeft w:val="0"/>
                  <w:marRight w:val="0"/>
                  <w:marTop w:val="0"/>
                  <w:marBottom w:val="0"/>
                  <w:divBdr>
                    <w:top w:val="none" w:sz="0" w:space="0" w:color="auto"/>
                    <w:left w:val="none" w:sz="0" w:space="0" w:color="auto"/>
                    <w:bottom w:val="none" w:sz="0" w:space="0" w:color="auto"/>
                    <w:right w:val="none" w:sz="0" w:space="0" w:color="auto"/>
                  </w:divBdr>
                  <w:divsChild>
                    <w:div w:id="1278680608">
                      <w:marLeft w:val="0"/>
                      <w:marRight w:val="0"/>
                      <w:marTop w:val="0"/>
                      <w:marBottom w:val="0"/>
                      <w:divBdr>
                        <w:top w:val="single" w:sz="6" w:space="3" w:color="CCCCCC"/>
                        <w:left w:val="single" w:sz="6" w:space="7" w:color="CCCCCC"/>
                        <w:bottom w:val="single" w:sz="6" w:space="2" w:color="CCCCCC"/>
                        <w:right w:val="single" w:sz="6" w:space="2" w:color="CCCCCC"/>
                      </w:divBdr>
                      <w:divsChild>
                        <w:div w:id="1401710490">
                          <w:marLeft w:val="0"/>
                          <w:marRight w:val="210"/>
                          <w:marTop w:val="0"/>
                          <w:marBottom w:val="0"/>
                          <w:divBdr>
                            <w:top w:val="none" w:sz="0" w:space="0" w:color="auto"/>
                            <w:left w:val="none" w:sz="0" w:space="0" w:color="auto"/>
                            <w:bottom w:val="none" w:sz="0" w:space="0" w:color="auto"/>
                            <w:right w:val="none" w:sz="0" w:space="0" w:color="auto"/>
                          </w:divBdr>
                        </w:div>
                        <w:div w:id="571082454">
                          <w:marLeft w:val="0"/>
                          <w:marRight w:val="210"/>
                          <w:marTop w:val="0"/>
                          <w:marBottom w:val="0"/>
                          <w:divBdr>
                            <w:top w:val="none" w:sz="0" w:space="0" w:color="auto"/>
                            <w:left w:val="none" w:sz="0" w:space="0" w:color="auto"/>
                            <w:bottom w:val="none" w:sz="0" w:space="0" w:color="auto"/>
                            <w:right w:val="none" w:sz="0" w:space="0" w:color="auto"/>
                          </w:divBdr>
                        </w:div>
                        <w:div w:id="1344236995">
                          <w:marLeft w:val="0"/>
                          <w:marRight w:val="210"/>
                          <w:marTop w:val="0"/>
                          <w:marBottom w:val="0"/>
                          <w:divBdr>
                            <w:top w:val="none" w:sz="0" w:space="0" w:color="auto"/>
                            <w:left w:val="none" w:sz="0" w:space="0" w:color="auto"/>
                            <w:bottom w:val="none" w:sz="0" w:space="0" w:color="auto"/>
                            <w:right w:val="none" w:sz="0" w:space="0" w:color="auto"/>
                          </w:divBdr>
                        </w:div>
                        <w:div w:id="1960137906">
                          <w:marLeft w:val="0"/>
                          <w:marRight w:val="105"/>
                          <w:marTop w:val="0"/>
                          <w:marBottom w:val="0"/>
                          <w:divBdr>
                            <w:top w:val="none" w:sz="0" w:space="0" w:color="auto"/>
                            <w:left w:val="none" w:sz="0" w:space="0" w:color="auto"/>
                            <w:bottom w:val="none" w:sz="0" w:space="0" w:color="auto"/>
                            <w:right w:val="none" w:sz="0" w:space="0" w:color="auto"/>
                          </w:divBdr>
                        </w:div>
                      </w:divsChild>
                    </w:div>
                    <w:div w:id="1342121465">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sChild>
    </w:div>
    <w:div w:id="1309238212">
      <w:bodyDiv w:val="1"/>
      <w:marLeft w:val="0"/>
      <w:marRight w:val="0"/>
      <w:marTop w:val="0"/>
      <w:marBottom w:val="0"/>
      <w:divBdr>
        <w:top w:val="none" w:sz="0" w:space="0" w:color="auto"/>
        <w:left w:val="none" w:sz="0" w:space="0" w:color="auto"/>
        <w:bottom w:val="none" w:sz="0" w:space="0" w:color="auto"/>
        <w:right w:val="none" w:sz="0" w:space="0" w:color="auto"/>
      </w:divBdr>
    </w:div>
    <w:div w:id="1426615842">
      <w:bodyDiv w:val="1"/>
      <w:marLeft w:val="0"/>
      <w:marRight w:val="0"/>
      <w:marTop w:val="0"/>
      <w:marBottom w:val="0"/>
      <w:divBdr>
        <w:top w:val="none" w:sz="0" w:space="0" w:color="auto"/>
        <w:left w:val="none" w:sz="0" w:space="0" w:color="auto"/>
        <w:bottom w:val="none" w:sz="0" w:space="0" w:color="auto"/>
        <w:right w:val="none" w:sz="0" w:space="0" w:color="auto"/>
      </w:divBdr>
    </w:div>
    <w:div w:id="1505970996">
      <w:bodyDiv w:val="1"/>
      <w:marLeft w:val="0"/>
      <w:marRight w:val="0"/>
      <w:marTop w:val="0"/>
      <w:marBottom w:val="0"/>
      <w:divBdr>
        <w:top w:val="none" w:sz="0" w:space="0" w:color="auto"/>
        <w:left w:val="none" w:sz="0" w:space="0" w:color="auto"/>
        <w:bottom w:val="none" w:sz="0" w:space="0" w:color="auto"/>
        <w:right w:val="none" w:sz="0" w:space="0" w:color="auto"/>
      </w:divBdr>
    </w:div>
    <w:div w:id="1522746791">
      <w:bodyDiv w:val="1"/>
      <w:marLeft w:val="0"/>
      <w:marRight w:val="0"/>
      <w:marTop w:val="0"/>
      <w:marBottom w:val="0"/>
      <w:divBdr>
        <w:top w:val="none" w:sz="0" w:space="0" w:color="auto"/>
        <w:left w:val="none" w:sz="0" w:space="0" w:color="auto"/>
        <w:bottom w:val="none" w:sz="0" w:space="0" w:color="auto"/>
        <w:right w:val="none" w:sz="0" w:space="0" w:color="auto"/>
      </w:divBdr>
    </w:div>
    <w:div w:id="1682315537">
      <w:bodyDiv w:val="1"/>
      <w:marLeft w:val="0"/>
      <w:marRight w:val="0"/>
      <w:marTop w:val="0"/>
      <w:marBottom w:val="0"/>
      <w:divBdr>
        <w:top w:val="none" w:sz="0" w:space="0" w:color="auto"/>
        <w:left w:val="none" w:sz="0" w:space="0" w:color="auto"/>
        <w:bottom w:val="none" w:sz="0" w:space="0" w:color="auto"/>
        <w:right w:val="none" w:sz="0" w:space="0" w:color="auto"/>
      </w:divBdr>
    </w:div>
    <w:div w:id="1726026508">
      <w:bodyDiv w:val="1"/>
      <w:marLeft w:val="0"/>
      <w:marRight w:val="0"/>
      <w:marTop w:val="0"/>
      <w:marBottom w:val="0"/>
      <w:divBdr>
        <w:top w:val="none" w:sz="0" w:space="0" w:color="auto"/>
        <w:left w:val="none" w:sz="0" w:space="0" w:color="auto"/>
        <w:bottom w:val="none" w:sz="0" w:space="0" w:color="auto"/>
        <w:right w:val="none" w:sz="0" w:space="0" w:color="auto"/>
      </w:divBdr>
    </w:div>
    <w:div w:id="1753501577">
      <w:bodyDiv w:val="1"/>
      <w:marLeft w:val="0"/>
      <w:marRight w:val="0"/>
      <w:marTop w:val="0"/>
      <w:marBottom w:val="0"/>
      <w:divBdr>
        <w:top w:val="none" w:sz="0" w:space="0" w:color="auto"/>
        <w:left w:val="none" w:sz="0" w:space="0" w:color="auto"/>
        <w:bottom w:val="none" w:sz="0" w:space="0" w:color="auto"/>
        <w:right w:val="none" w:sz="0" w:space="0" w:color="auto"/>
      </w:divBdr>
    </w:div>
    <w:div w:id="1895463575">
      <w:bodyDiv w:val="1"/>
      <w:marLeft w:val="0"/>
      <w:marRight w:val="0"/>
      <w:marTop w:val="0"/>
      <w:marBottom w:val="0"/>
      <w:divBdr>
        <w:top w:val="none" w:sz="0" w:space="0" w:color="auto"/>
        <w:left w:val="none" w:sz="0" w:space="0" w:color="auto"/>
        <w:bottom w:val="none" w:sz="0" w:space="0" w:color="auto"/>
        <w:right w:val="none" w:sz="0" w:space="0" w:color="auto"/>
      </w:divBdr>
    </w:div>
    <w:div w:id="2144884765">
      <w:bodyDiv w:val="1"/>
      <w:marLeft w:val="0"/>
      <w:marRight w:val="0"/>
      <w:marTop w:val="0"/>
      <w:marBottom w:val="0"/>
      <w:divBdr>
        <w:top w:val="none" w:sz="0" w:space="0" w:color="auto"/>
        <w:left w:val="none" w:sz="0" w:space="0" w:color="auto"/>
        <w:bottom w:val="none" w:sz="0" w:space="0" w:color="auto"/>
        <w:right w:val="none" w:sz="0" w:space="0" w:color="auto"/>
      </w:divBdr>
      <w:divsChild>
        <w:div w:id="1741556734">
          <w:marLeft w:val="0"/>
          <w:marRight w:val="0"/>
          <w:marTop w:val="0"/>
          <w:marBottom w:val="0"/>
          <w:divBdr>
            <w:top w:val="none" w:sz="0" w:space="0" w:color="auto"/>
            <w:left w:val="none" w:sz="0" w:space="0" w:color="auto"/>
            <w:bottom w:val="none" w:sz="0" w:space="0" w:color="auto"/>
            <w:right w:val="none" w:sz="0" w:space="0" w:color="auto"/>
          </w:divBdr>
        </w:div>
        <w:div w:id="350566996">
          <w:marLeft w:val="0"/>
          <w:marRight w:val="0"/>
          <w:marTop w:val="0"/>
          <w:marBottom w:val="0"/>
          <w:divBdr>
            <w:top w:val="none" w:sz="0" w:space="0" w:color="auto"/>
            <w:left w:val="none" w:sz="0" w:space="0" w:color="auto"/>
            <w:bottom w:val="none" w:sz="0" w:space="0" w:color="auto"/>
            <w:right w:val="none" w:sz="0" w:space="0" w:color="auto"/>
          </w:divBdr>
        </w:div>
        <w:div w:id="250938601">
          <w:marLeft w:val="1170"/>
          <w:marRight w:val="0"/>
          <w:marTop w:val="0"/>
          <w:marBottom w:val="0"/>
          <w:divBdr>
            <w:top w:val="none" w:sz="0" w:space="0" w:color="auto"/>
            <w:left w:val="none" w:sz="0" w:space="0" w:color="auto"/>
            <w:bottom w:val="none" w:sz="0" w:space="0" w:color="auto"/>
            <w:right w:val="none" w:sz="0" w:space="0" w:color="auto"/>
          </w:divBdr>
          <w:divsChild>
            <w:div w:id="1827545778">
              <w:marLeft w:val="0"/>
              <w:marRight w:val="0"/>
              <w:marTop w:val="75"/>
              <w:marBottom w:val="75"/>
              <w:divBdr>
                <w:top w:val="none" w:sz="0" w:space="0" w:color="auto"/>
                <w:left w:val="none" w:sz="0" w:space="0" w:color="auto"/>
                <w:bottom w:val="none" w:sz="0" w:space="0" w:color="auto"/>
                <w:right w:val="none" w:sz="0" w:space="0" w:color="auto"/>
              </w:divBdr>
              <w:divsChild>
                <w:div w:id="2035766237">
                  <w:marLeft w:val="0"/>
                  <w:marRight w:val="0"/>
                  <w:marTop w:val="0"/>
                  <w:marBottom w:val="0"/>
                  <w:divBdr>
                    <w:top w:val="none" w:sz="0" w:space="0" w:color="auto"/>
                    <w:left w:val="none" w:sz="0" w:space="0" w:color="auto"/>
                    <w:bottom w:val="none" w:sz="0" w:space="0" w:color="auto"/>
                    <w:right w:val="none" w:sz="0" w:space="0" w:color="auto"/>
                  </w:divBdr>
                  <w:divsChild>
                    <w:div w:id="1808663242">
                      <w:marLeft w:val="0"/>
                      <w:marRight w:val="0"/>
                      <w:marTop w:val="0"/>
                      <w:marBottom w:val="0"/>
                      <w:divBdr>
                        <w:top w:val="single" w:sz="6" w:space="3" w:color="CCCCCC"/>
                        <w:left w:val="single" w:sz="6" w:space="7" w:color="CCCCCC"/>
                        <w:bottom w:val="single" w:sz="6" w:space="2" w:color="CCCCCC"/>
                        <w:right w:val="single" w:sz="6" w:space="2" w:color="CCCCCC"/>
                      </w:divBdr>
                      <w:divsChild>
                        <w:div w:id="952979469">
                          <w:marLeft w:val="0"/>
                          <w:marRight w:val="210"/>
                          <w:marTop w:val="0"/>
                          <w:marBottom w:val="0"/>
                          <w:divBdr>
                            <w:top w:val="none" w:sz="0" w:space="0" w:color="auto"/>
                            <w:left w:val="none" w:sz="0" w:space="0" w:color="auto"/>
                            <w:bottom w:val="none" w:sz="0" w:space="0" w:color="auto"/>
                            <w:right w:val="none" w:sz="0" w:space="0" w:color="auto"/>
                          </w:divBdr>
                        </w:div>
                        <w:div w:id="700664028">
                          <w:marLeft w:val="0"/>
                          <w:marRight w:val="210"/>
                          <w:marTop w:val="0"/>
                          <w:marBottom w:val="0"/>
                          <w:divBdr>
                            <w:top w:val="none" w:sz="0" w:space="0" w:color="auto"/>
                            <w:left w:val="none" w:sz="0" w:space="0" w:color="auto"/>
                            <w:bottom w:val="none" w:sz="0" w:space="0" w:color="auto"/>
                            <w:right w:val="none" w:sz="0" w:space="0" w:color="auto"/>
                          </w:divBdr>
                        </w:div>
                        <w:div w:id="1031102467">
                          <w:marLeft w:val="0"/>
                          <w:marRight w:val="210"/>
                          <w:marTop w:val="0"/>
                          <w:marBottom w:val="0"/>
                          <w:divBdr>
                            <w:top w:val="none" w:sz="0" w:space="0" w:color="auto"/>
                            <w:left w:val="none" w:sz="0" w:space="0" w:color="auto"/>
                            <w:bottom w:val="none" w:sz="0" w:space="0" w:color="auto"/>
                            <w:right w:val="none" w:sz="0" w:space="0" w:color="auto"/>
                          </w:divBdr>
                        </w:div>
                        <w:div w:id="1850675184">
                          <w:marLeft w:val="0"/>
                          <w:marRight w:val="105"/>
                          <w:marTop w:val="0"/>
                          <w:marBottom w:val="0"/>
                          <w:divBdr>
                            <w:top w:val="none" w:sz="0" w:space="0" w:color="auto"/>
                            <w:left w:val="none" w:sz="0" w:space="0" w:color="auto"/>
                            <w:bottom w:val="none" w:sz="0" w:space="0" w:color="auto"/>
                            <w:right w:val="none" w:sz="0" w:space="0" w:color="auto"/>
                          </w:divBdr>
                        </w:div>
                      </w:divsChild>
                    </w:div>
                    <w:div w:id="2065252019">
                      <w:marLeft w:val="0"/>
                      <w:marRight w:val="0"/>
                      <w:marTop w:val="0"/>
                      <w:marBottom w:val="0"/>
                      <w:divBdr>
                        <w:top w:val="single" w:sz="6" w:space="3" w:color="CCCCCC"/>
                        <w:left w:val="none" w:sz="0" w:space="0" w:color="auto"/>
                        <w:bottom w:val="single" w:sz="6" w:space="3" w:color="CCCCCC"/>
                        <w:right w:val="single" w:sz="6" w:space="0" w:color="CCCCCC"/>
                      </w:divBdr>
                    </w:div>
                  </w:divsChild>
                </w:div>
              </w:divsChild>
            </w:div>
          </w:divsChild>
        </w:div>
        <w:div w:id="1557667875">
          <w:marLeft w:val="0"/>
          <w:marRight w:val="0"/>
          <w:marTop w:val="0"/>
          <w:marBottom w:val="0"/>
          <w:divBdr>
            <w:top w:val="none" w:sz="0" w:space="0" w:color="auto"/>
            <w:left w:val="none" w:sz="0" w:space="0" w:color="auto"/>
            <w:bottom w:val="none" w:sz="0" w:space="0" w:color="auto"/>
            <w:right w:val="none" w:sz="0" w:space="0" w:color="auto"/>
          </w:divBdr>
          <w:divsChild>
            <w:div w:id="1426538650">
              <w:marLeft w:val="0"/>
              <w:marRight w:val="0"/>
              <w:marTop w:val="0"/>
              <w:marBottom w:val="0"/>
              <w:divBdr>
                <w:top w:val="none" w:sz="0" w:space="0" w:color="auto"/>
                <w:left w:val="none" w:sz="0" w:space="0" w:color="auto"/>
                <w:bottom w:val="none" w:sz="0" w:space="0" w:color="auto"/>
                <w:right w:val="none" w:sz="0" w:space="0" w:color="auto"/>
              </w:divBdr>
            </w:div>
            <w:div w:id="385689071">
              <w:marLeft w:val="0"/>
              <w:marRight w:val="0"/>
              <w:marTop w:val="0"/>
              <w:marBottom w:val="0"/>
              <w:divBdr>
                <w:top w:val="single" w:sz="6" w:space="0" w:color="CCCCCC"/>
                <w:left w:val="single" w:sz="6" w:space="0" w:color="CCCCCC"/>
                <w:bottom w:val="single" w:sz="24" w:space="0" w:color="CCCCCC"/>
                <w:right w:val="single" w:sz="6" w:space="0" w:color="CCCCCC"/>
              </w:divBdr>
              <w:divsChild>
                <w:div w:id="6256799">
                  <w:marLeft w:val="0"/>
                  <w:marRight w:val="0"/>
                  <w:marTop w:val="0"/>
                  <w:marBottom w:val="0"/>
                  <w:divBdr>
                    <w:top w:val="none" w:sz="0" w:space="0" w:color="auto"/>
                    <w:left w:val="none" w:sz="0" w:space="0" w:color="auto"/>
                    <w:bottom w:val="none" w:sz="0" w:space="0" w:color="auto"/>
                    <w:right w:val="none" w:sz="0" w:space="0" w:color="auto"/>
                  </w:divBdr>
                  <w:divsChild>
                    <w:div w:id="661081931">
                      <w:marLeft w:val="0"/>
                      <w:marRight w:val="0"/>
                      <w:marTop w:val="0"/>
                      <w:marBottom w:val="0"/>
                      <w:divBdr>
                        <w:top w:val="none" w:sz="0" w:space="0" w:color="auto"/>
                        <w:left w:val="none" w:sz="0" w:space="0" w:color="auto"/>
                        <w:bottom w:val="none" w:sz="0" w:space="0" w:color="auto"/>
                        <w:right w:val="none" w:sz="0" w:space="0" w:color="auto"/>
                      </w:divBdr>
                      <w:divsChild>
                        <w:div w:id="2030139459">
                          <w:marLeft w:val="0"/>
                          <w:marRight w:val="0"/>
                          <w:marTop w:val="0"/>
                          <w:marBottom w:val="0"/>
                          <w:divBdr>
                            <w:top w:val="none" w:sz="0" w:space="0" w:color="auto"/>
                            <w:left w:val="none" w:sz="0" w:space="0" w:color="auto"/>
                            <w:bottom w:val="none" w:sz="0" w:space="0" w:color="auto"/>
                            <w:right w:val="none" w:sz="0" w:space="0" w:color="auto"/>
                          </w:divBdr>
                        </w:div>
                        <w:div w:id="26873037">
                          <w:marLeft w:val="0"/>
                          <w:marRight w:val="0"/>
                          <w:marTop w:val="0"/>
                          <w:marBottom w:val="0"/>
                          <w:divBdr>
                            <w:top w:val="none" w:sz="0" w:space="0" w:color="auto"/>
                            <w:left w:val="none" w:sz="0" w:space="0" w:color="auto"/>
                            <w:bottom w:val="none" w:sz="0" w:space="0" w:color="auto"/>
                            <w:right w:val="none" w:sz="0" w:space="0" w:color="auto"/>
                          </w:divBdr>
                          <w:divsChild>
                            <w:div w:id="1091778694">
                              <w:marLeft w:val="0"/>
                              <w:marRight w:val="0"/>
                              <w:marTop w:val="0"/>
                              <w:marBottom w:val="0"/>
                              <w:divBdr>
                                <w:top w:val="none" w:sz="0" w:space="0" w:color="auto"/>
                                <w:left w:val="none" w:sz="0" w:space="0" w:color="auto"/>
                                <w:bottom w:val="none" w:sz="0" w:space="0" w:color="auto"/>
                                <w:right w:val="none" w:sz="0" w:space="0" w:color="auto"/>
                              </w:divBdr>
                              <w:divsChild>
                                <w:div w:id="1448426700">
                                  <w:marLeft w:val="0"/>
                                  <w:marRight w:val="0"/>
                                  <w:marTop w:val="0"/>
                                  <w:marBottom w:val="0"/>
                                  <w:divBdr>
                                    <w:top w:val="none" w:sz="0" w:space="0" w:color="auto"/>
                                    <w:left w:val="none" w:sz="0" w:space="0" w:color="auto"/>
                                    <w:bottom w:val="none" w:sz="0" w:space="0" w:color="auto"/>
                                    <w:right w:val="none" w:sz="0" w:space="0" w:color="auto"/>
                                  </w:divBdr>
                                </w:div>
                                <w:div w:id="16722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ec.europa.eu/en" TargetMode="External"/><Relationship Id="rId18" Type="http://schemas.openxmlformats.org/officeDocument/2006/relationships/hyperlink" Target="https://eur-lex.europa.eu/legal-content/EN/TXT/?qid=1548093747090&amp;uri=CELEX:32017D0046" TargetMode="External"/><Relationship Id="rId26" Type="http://schemas.openxmlformats.org/officeDocument/2006/relationships/hyperlink" Target="mailto:CNECT-DIGITAL-SERVICES@ec.europa.eu" TargetMode="External"/><Relationship Id="rId21" Type="http://schemas.openxmlformats.org/officeDocument/2006/relationships/hyperlink" Target="https://twitter.com/en/privacy"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ur-lex.europa.eu/legal-content/EN/TXT/?uri=uriserv:OJ.L_.2018.295.01.0039.01.ENG&amp;toc=OJ:L:2018:295:TOC" TargetMode="External"/><Relationship Id="rId17" Type="http://schemas.openxmlformats.org/officeDocument/2006/relationships/hyperlink" Target="mailto:CNECT-DIGITAL-SERVICES@ec.europa.eu" TargetMode="External"/><Relationship Id="rId25" Type="http://schemas.openxmlformats.org/officeDocument/2006/relationships/hyperlink" Target="mailto:CNECT-DIGITAL-SERVICES@ec.europa.e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igital-strategy.ec.europa.eu/en" TargetMode="External"/><Relationship Id="rId20" Type="http://schemas.openxmlformats.org/officeDocument/2006/relationships/hyperlink" Target="https://ec.europa.eu/info/cookies_en" TargetMode="External"/><Relationship Id="rId29" Type="http://schemas.openxmlformats.org/officeDocument/2006/relationships/hyperlink" Target="http://ec.europa.eu/dpo-regi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ivacycenter.instagram.com/polic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gital-strategy.ec.europa.eu/en" TargetMode="External"/><Relationship Id="rId23" Type="http://schemas.openxmlformats.org/officeDocument/2006/relationships/hyperlink" Target="https://it.linkedin.com/legal/privacy-policy?" TargetMode="External"/><Relationship Id="rId28" Type="http://schemas.openxmlformats.org/officeDocument/2006/relationships/hyperlink" Target="mailto:edps@edps.europa.e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EN/TXT/?uri=celex%3A32016R0679"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strategy.ec.europa.eu/en" TargetMode="External"/><Relationship Id="rId22" Type="http://schemas.openxmlformats.org/officeDocument/2006/relationships/hyperlink" Target="https://www.facebook.com/privacy/policy/" TargetMode="External"/><Relationship Id="rId27" Type="http://schemas.openxmlformats.org/officeDocument/2006/relationships/hyperlink" Target="mailto:DATA-PROTECTION-OFFICER@ec.europa.e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3e07727b-3b74-4137-94a9-c3eaad44bcae</Id>
  <Names>
    <Latin>
      <FirstName>Susan</FirstName>
      <LastName>Phillips</LastName>
    </Latin>
    <Greek>
      <FirstName/>
      <LastName/>
    </Greek>
    <Cyrillic>
      <FirstName/>
      <LastName/>
    </Cyrillic>
    <DocumentScript>
      <FirstName>Susan</FirstName>
      <LastName>Phillips</LastName>
      <FullName>Susan Phillips</FullName>
    </DocumentScript>
  </Names>
  <Initials>SP</Initials>
  <Gender>f</Gender>
  <Email>Susan.PHILLIPS@ec.europa.eu</Email>
  <Service>SCIC.C.3</Service>
  <Function ShowInSignature="true"/>
  <WebAddress/>
  <InheritedWebAddress>WebAddress</InheritedWebAddress>
  <OrgaEntity1>
    <Id>37ef03dd-4c7b-4554-9012-e8ee25c84a83</Id>
    <LogicalLevel>1</LogicalLevel>
    <Name>SCIC</Name>
    <HeadLine1>DIRECTORATE GENERAL FOR INTERPRETATION</HeadLine1>
    <HeadLine2/>
    <PrimaryAddressId>f03b5801-04c9-4931-aa17-c6d6c70bc579</PrimaryAddressId>
    <SecondaryAddressId/>
    <WebAddress>WebAddress</WebAddress>
    <InheritedWebAddress>WebAddress</InheritedWebAddress>
    <ShowInHeader>true</ShowInHeader>
  </OrgaEntity1>
  <OrgaEntity2>
    <Id>859980e6-6ec8-4e75-914e-135f258394e5</Id>
    <LogicalLevel>2</LogicalLevel>
    <Name>SCIC.C</Name>
    <HeadLine1>Resources and Corporate Services</HeadLine1>
    <HeadLine2/>
    <PrimaryAddressId>f03b5801-04c9-4931-aa17-c6d6c70bc579</PrimaryAddressId>
    <SecondaryAddressId/>
    <WebAddress/>
    <InheritedWebAddress>WebAddress</InheritedWebAddress>
    <ShowInHeader>true</ShowInHeader>
  </OrgaEntity2>
  <OrgaEntity3>
    <Id>b7baa9f9-08cd-481e-9213-718a94596415</Id>
    <LogicalLevel>3</LogicalLevel>
    <Name>SCIC.C.3</Name>
    <HeadLine1>Strategic Planning &amp; Reporting, Internal Control &amp; IT-Development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+32 229 91035</Phone>
    <Office>VM18 02/050</Office>
  </MainWorkplace>
  <Workplaces>
    <Workplace IsMain="false">
      <AddressId>1264fb81-f6bb-475e-9f9d-a937d3be6ee2</AddressId>
      <Fax/>
      <Phone/>
      <Office/>
    </Workplace>
    <Workplace IsMain="true">
      <AddressId>f03b5801-04c9-4931-aa17-c6d6c70bc579</AddressId>
      <Fax/>
      <Phone>+32 229 91035</Phone>
      <Office>VM18 02/050</Office>
    </Workplace>
  </Workplaces>
</Author>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Texts>
  <SecurityPharma>Pharma investigations</SecurityPharma>
  <SecurityMediationServiceMatter>Mediation service</SecurityMediationServiceMatter>
  <SecurityDeadline>Deadline</SecurityDeadline>
  <SecurityEconomyAndFinance>Economy and finance</SecurityEconomyAndFinance>
  <FooterFax>Fax</FooterFax>
  <NoteCopy>c.c.:</NoteCopy>
  <FooterOffice>Office:</FooterOffice>
  <SecurityOlafInvestigations>OLAF investigations</SecurityOlafInvestigations>
  <NoteReference>Ref.:</NoteReference>
  <SensitiveHandling>Handling instructions for SENSITIVE information are given at https://www.europa.eu/handling_instructions</SensitiveHandling>
  <NoteFile>Note for the File</NoteFile>
  <SecurityOlafSpecialHandling>OLAF investigations</SecurityOlafSpecialHandling>
  <NoteParticipants>Participants:</NoteParticipants>
  <CourtProceduralDocuments>Court procedural documents</CourtProceduralDocuments>
  <NoteParticipant>Participant:</NoteParticipant>
  <OrgaRoot>EUROPEAN COMMISSION</OrgaRoot>
  <NoteCopies>c.c.:</NoteCopies>
  <NoteSubject>Subject:</NoteSubject>
  <Contact>Contact:</Contact>
  <SensitiveLabel>Sensitive</SensitiveLabel>
  <SpecialHandlingLabel>Special Handling</SpecialHandlingLabel>
  <SecurityInvestigationsDisciplinary>Investigations and disciplinary matters</SecurityInvestigationsDisciplinary>
  <SecurityCompOperations>COMP</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NoteHead>Note for the attention of</NoteHead>
  <SecurityEtsCritical>ETS Critical</SecurityEtsCritical>
  <SecurityCompSpecial>COMP</SecurityCompSpecial>
  <SecurityPharmaSpecial>Pharma investigations</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NoteEnclosures>Enclosures:</NoteEnclosures>
  <TLPAmber>TLP: Amber</TLPAmber>
  <SecurityMedicalSecret>Medical secret</SecurityMedicalSecret>
  <Contacts>Contacts:</Contacts>
  <SecurityEmbargo>Embargo until</SecurityEmbargo>
  <DateFormatShort>dd/MM/yyyy</DateFormatShort>
  <DateFormatLong>d MMMM yyyy</DateFormatLong>
</Texts>
</file>

<file path=customXml/item4.xml><?xml version="1.0" encoding="utf-8"?>
<EurolookProperties>
  <ProductCustomizationId>EC</ProductCustomizationId>
  <Created>
    <Version>10.0.38495.0</Version>
    <Date>2019-03-11T16:17:09</Date>
    <Language>EN</Language>
    <Note/>
  </Created>
  <Edited>
    <Version>10.0.41789.0</Version>
    <Date>2021-03-02T17:49:33</Date>
  </Edited>
  <DocumentModel>
    <Id>0b054141-88b1-4efb-8c91-2905cb0bed6c</Id>
    <Name>Note</Name>
  </DocumentModel>
  <DocumentDate>2019-03-11T16:17:09</DocumentDate>
  <DocumentVersion>0.1</DocumentVersion>
  <CompatibilityMode>Eurolook10</CompatibilityMode>
</EurolookProperties>
</file>

<file path=customXml/itemProps1.xml><?xml version="1.0" encoding="utf-8"?>
<ds:datastoreItem xmlns:ds="http://schemas.openxmlformats.org/officeDocument/2006/customXml" ds:itemID="{EE044946-5330-43F7-8D16-AA78684F2938}">
  <ds:schemaRefs/>
</ds:datastoreItem>
</file>

<file path=customXml/itemProps2.xml><?xml version="1.0" encoding="utf-8"?>
<ds:datastoreItem xmlns:ds="http://schemas.openxmlformats.org/officeDocument/2006/customXml" ds:itemID="{EE4A7E7B-3183-44E5-B903-BEA2263B412F}">
  <ds:schemaRefs>
    <ds:schemaRef ds:uri="http://schemas.openxmlformats.org/officeDocument/2006/bibliography"/>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3383</Words>
  <Characters>20101</Characters>
  <Application>Microsoft Office Word</Application>
  <DocSecurity>0</DocSecurity>
  <PresentationFormat>Microsoft Word 14.0</PresentationFormat>
  <Lines>837</Lines>
  <Paragraphs>321</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2023-06-12T14:13:00Z</dcterms:created>
  <dcterms:modified xsi:type="dcterms:W3CDTF">2023-06-12T14:13:00Z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2023-05-16T06:34:14Z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971cbdd3-a0c5-4826-8720-6ac212e94516</vt:lpwstr>
  </property>
  <property fmtid="{D5CDD505-2E9C-101B-9397-08002B2CF9AE}" pid="8" name="MSIP_Label_6bd9ddd1-4d20-43f6-abfa-fc3c07406f94_ContentBits">
    <vt:lpwstr>0</vt:lpwstr>
  </property>
</Properties>
</file>