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4003F9" w14:textId="77777777" w:rsidR="008D3648" w:rsidRDefault="008D3648" w:rsidP="00577636">
      <w:pPr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14:paraId="23E0B468" w14:textId="738E2576" w:rsidR="00577636" w:rsidRPr="004423B1" w:rsidRDefault="00577636" w:rsidP="00577636">
      <w:pPr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4423B1">
        <w:rPr>
          <w:rFonts w:ascii="Times New Roman" w:hAnsi="Times New Roman" w:cs="Times New Roman"/>
          <w:b/>
          <w:sz w:val="24"/>
          <w:szCs w:val="24"/>
          <w:lang w:val="en-GB"/>
        </w:rPr>
        <w:t>PARTNER SEARCH FORM</w:t>
      </w:r>
    </w:p>
    <w:p w14:paraId="7E75C288" w14:textId="77777777" w:rsidR="001813D8" w:rsidRPr="004423B1" w:rsidRDefault="004B353D">
      <w:pPr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4423B1">
        <w:rPr>
          <w:rFonts w:ascii="Times New Roman" w:hAnsi="Times New Roman" w:cs="Times New Roman"/>
          <w:b/>
          <w:sz w:val="24"/>
          <w:szCs w:val="24"/>
          <w:lang w:val="en-GB"/>
        </w:rPr>
        <w:t>Your contact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4B353D" w:rsidRPr="004423B1" w14:paraId="67581028" w14:textId="77777777" w:rsidTr="004B353D">
        <w:tc>
          <w:tcPr>
            <w:tcW w:w="4531" w:type="dxa"/>
          </w:tcPr>
          <w:p w14:paraId="06B4E9EC" w14:textId="77777777" w:rsidR="004B353D" w:rsidRPr="004423B1" w:rsidRDefault="004B353D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4423B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Organisation</w:t>
            </w:r>
          </w:p>
        </w:tc>
        <w:tc>
          <w:tcPr>
            <w:tcW w:w="4531" w:type="dxa"/>
          </w:tcPr>
          <w:p w14:paraId="4BE9E737" w14:textId="7E78A7C5" w:rsidR="004423B1" w:rsidRPr="00D63484" w:rsidRDefault="00D63484" w:rsidP="004B353D">
            <w:pPr>
              <w:rPr>
                <w:rFonts w:ascii="Times New Roman" w:hAnsi="Times New Roman" w:cs="Times New Roman"/>
                <w:i/>
                <w:sz w:val="24"/>
                <w:szCs w:val="24"/>
                <w:rtl/>
                <w:lang w:val="en-US" w:bidi="he-IL"/>
              </w:rPr>
            </w:pPr>
            <w:r w:rsidRPr="00D63484">
              <w:rPr>
                <w:rFonts w:ascii="Times New Roman" w:hAnsi="Times New Roman" w:cs="Times New Roman"/>
                <w:i/>
                <w:sz w:val="24"/>
                <w:szCs w:val="24"/>
                <w:lang w:val="en-US" w:bidi="he-IL"/>
              </w:rPr>
              <w:t xml:space="preserve">Bar Ilan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 w:bidi="he-IL"/>
              </w:rPr>
              <w:t>University</w:t>
            </w:r>
          </w:p>
        </w:tc>
      </w:tr>
      <w:tr w:rsidR="004B353D" w:rsidRPr="004423B1" w14:paraId="133F1DCC" w14:textId="77777777" w:rsidTr="004B353D">
        <w:tc>
          <w:tcPr>
            <w:tcW w:w="4531" w:type="dxa"/>
          </w:tcPr>
          <w:p w14:paraId="3870ACF1" w14:textId="77777777" w:rsidR="004B353D" w:rsidRPr="004423B1" w:rsidRDefault="004B353D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4423B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Contact person</w:t>
            </w:r>
          </w:p>
        </w:tc>
        <w:tc>
          <w:tcPr>
            <w:tcW w:w="4531" w:type="dxa"/>
          </w:tcPr>
          <w:p w14:paraId="55A76E4B" w14:textId="7CC0194C" w:rsidR="004B353D" w:rsidRPr="004423B1" w:rsidRDefault="00D63484">
            <w:pPr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>Dr. Nitzan Gonen</w:t>
            </w:r>
          </w:p>
        </w:tc>
      </w:tr>
      <w:tr w:rsidR="004B353D" w:rsidRPr="004423B1" w14:paraId="293D8A40" w14:textId="77777777" w:rsidTr="004B353D">
        <w:tc>
          <w:tcPr>
            <w:tcW w:w="4531" w:type="dxa"/>
          </w:tcPr>
          <w:p w14:paraId="7766D9D2" w14:textId="77777777" w:rsidR="004B353D" w:rsidRPr="004423B1" w:rsidRDefault="004B353D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4423B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Department (if needed)</w:t>
            </w:r>
          </w:p>
        </w:tc>
        <w:tc>
          <w:tcPr>
            <w:tcW w:w="4531" w:type="dxa"/>
          </w:tcPr>
          <w:p w14:paraId="3FBF4EC4" w14:textId="5CF5CD38" w:rsidR="004B353D" w:rsidRPr="004423B1" w:rsidRDefault="00D63484">
            <w:pPr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>Life Sciences</w:t>
            </w:r>
          </w:p>
        </w:tc>
      </w:tr>
      <w:tr w:rsidR="004B353D" w:rsidRPr="004423B1" w14:paraId="531E91D6" w14:textId="77777777" w:rsidTr="004B353D">
        <w:tc>
          <w:tcPr>
            <w:tcW w:w="4531" w:type="dxa"/>
          </w:tcPr>
          <w:p w14:paraId="38ED72F2" w14:textId="77777777" w:rsidR="004B353D" w:rsidRPr="004423B1" w:rsidRDefault="004B353D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4423B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Phone</w:t>
            </w:r>
          </w:p>
        </w:tc>
        <w:tc>
          <w:tcPr>
            <w:tcW w:w="4531" w:type="dxa"/>
          </w:tcPr>
          <w:p w14:paraId="085F8283" w14:textId="5C6EF858" w:rsidR="004B353D" w:rsidRPr="004423B1" w:rsidRDefault="00D63484">
            <w:pPr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>+972-3-5317246</w:t>
            </w:r>
          </w:p>
        </w:tc>
      </w:tr>
      <w:tr w:rsidR="004B353D" w:rsidRPr="004423B1" w14:paraId="0695E670" w14:textId="77777777" w:rsidTr="004B353D">
        <w:tc>
          <w:tcPr>
            <w:tcW w:w="4531" w:type="dxa"/>
          </w:tcPr>
          <w:p w14:paraId="56CDAC10" w14:textId="77777777" w:rsidR="004B353D" w:rsidRPr="004423B1" w:rsidRDefault="004B353D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4423B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e-mail</w:t>
            </w:r>
          </w:p>
        </w:tc>
        <w:tc>
          <w:tcPr>
            <w:tcW w:w="4531" w:type="dxa"/>
          </w:tcPr>
          <w:p w14:paraId="2B4EBC2D" w14:textId="313F7C51" w:rsidR="004B353D" w:rsidRPr="004423B1" w:rsidRDefault="00D63484">
            <w:pPr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>Nitzan.Gonen@biu.ac.il</w:t>
            </w:r>
          </w:p>
        </w:tc>
      </w:tr>
    </w:tbl>
    <w:p w14:paraId="3FB6133B" w14:textId="77777777" w:rsidR="004B353D" w:rsidRPr="004423B1" w:rsidRDefault="004B353D">
      <w:pPr>
        <w:rPr>
          <w:rFonts w:ascii="Times New Roman" w:hAnsi="Times New Roman" w:cs="Times New Roman"/>
          <w:sz w:val="24"/>
          <w:szCs w:val="24"/>
          <w:lang w:val="en-GB"/>
        </w:rPr>
      </w:pPr>
    </w:p>
    <w:p w14:paraId="470C8F48" w14:textId="77777777" w:rsidR="004B353D" w:rsidRPr="004423B1" w:rsidRDefault="004B353D">
      <w:pPr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4423B1">
        <w:rPr>
          <w:rFonts w:ascii="Times New Roman" w:hAnsi="Times New Roman" w:cs="Times New Roman"/>
          <w:b/>
          <w:sz w:val="24"/>
          <w:szCs w:val="24"/>
          <w:lang w:val="en-GB"/>
        </w:rPr>
        <w:t>Your organisation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4B353D" w:rsidRPr="004423B1" w14:paraId="602865CE" w14:textId="77777777" w:rsidTr="00AD6515">
        <w:tc>
          <w:tcPr>
            <w:tcW w:w="4531" w:type="dxa"/>
          </w:tcPr>
          <w:p w14:paraId="47E1969F" w14:textId="77777777" w:rsidR="004B353D" w:rsidRPr="004423B1" w:rsidRDefault="004B353D" w:rsidP="00AD651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4423B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Describe your Organisation</w:t>
            </w:r>
          </w:p>
        </w:tc>
        <w:tc>
          <w:tcPr>
            <w:tcW w:w="4531" w:type="dxa"/>
          </w:tcPr>
          <w:p w14:paraId="58582B1F" w14:textId="77777777" w:rsidR="00D63484" w:rsidRPr="00D63484" w:rsidRDefault="00D63484" w:rsidP="00D63484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 w:bidi="he-IL"/>
              </w:rPr>
            </w:pPr>
            <w:r w:rsidRPr="00D63484"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 w:bidi="he-IL"/>
              </w:rPr>
              <w:t>Bar-Ilan University, founded in 1955, is the second-largest research</w:t>
            </w:r>
          </w:p>
          <w:p w14:paraId="3C3BE0B5" w14:textId="497B33E8" w:rsidR="004423B1" w:rsidRPr="004423B1" w:rsidRDefault="00D63484" w:rsidP="00D63484">
            <w:pPr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</w:pPr>
            <w:r w:rsidRPr="00D63484"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 w:bidi="he-IL"/>
              </w:rPr>
              <w:t>university in Israel, with a student population of approximately 22,500 at the main campus in Ramat Gan and its four regional colleges. The university has nine faculties: Jewish Studies, Medicine, Engineering, Law, Life Sciences, Exact Sciences, Social Sciences, Education, and Humanities. These faculties are active partners in Israel’s national science and technology initiatives</w:t>
            </w:r>
          </w:p>
        </w:tc>
      </w:tr>
      <w:tr w:rsidR="004B353D" w:rsidRPr="004423B1" w14:paraId="4ED4CC9F" w14:textId="77777777" w:rsidTr="00AD6515">
        <w:tc>
          <w:tcPr>
            <w:tcW w:w="4531" w:type="dxa"/>
          </w:tcPr>
          <w:p w14:paraId="08D678D0" w14:textId="77777777" w:rsidR="004B353D" w:rsidRPr="004423B1" w:rsidRDefault="004B353D" w:rsidP="00AD651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4423B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Type of organisation</w:t>
            </w:r>
          </w:p>
        </w:tc>
        <w:tc>
          <w:tcPr>
            <w:tcW w:w="4531" w:type="dxa"/>
          </w:tcPr>
          <w:p w14:paraId="26E58966" w14:textId="29DAFC49" w:rsidR="004B353D" w:rsidRPr="004423B1" w:rsidRDefault="00D63484" w:rsidP="00AD6515">
            <w:pPr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>Research and education university</w:t>
            </w:r>
          </w:p>
        </w:tc>
      </w:tr>
      <w:tr w:rsidR="004B353D" w:rsidRPr="0000407A" w14:paraId="62BDA144" w14:textId="77777777" w:rsidTr="00AD6515">
        <w:tc>
          <w:tcPr>
            <w:tcW w:w="4531" w:type="dxa"/>
          </w:tcPr>
          <w:p w14:paraId="54BABCF0" w14:textId="77777777" w:rsidR="004B353D" w:rsidRPr="0000407A" w:rsidRDefault="004B353D" w:rsidP="00AD65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00407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List up to 5 keywords describing your sector or specialisation:</w:t>
            </w:r>
          </w:p>
        </w:tc>
        <w:tc>
          <w:tcPr>
            <w:tcW w:w="4531" w:type="dxa"/>
          </w:tcPr>
          <w:p w14:paraId="1AEF207A" w14:textId="496F3302" w:rsidR="004B353D" w:rsidRPr="0000407A" w:rsidRDefault="006A7393" w:rsidP="003C7734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GB"/>
              </w:rPr>
              <w:t xml:space="preserve">Gonad development, sex determination, males, females, sexual dimorphism </w:t>
            </w:r>
          </w:p>
        </w:tc>
      </w:tr>
    </w:tbl>
    <w:p w14:paraId="1FE08958" w14:textId="77777777" w:rsidR="004B353D" w:rsidRPr="0000407A" w:rsidRDefault="004B353D">
      <w:pPr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</w:p>
    <w:p w14:paraId="0401AE11" w14:textId="77777777" w:rsidR="004B353D" w:rsidRPr="0000407A" w:rsidRDefault="004B353D">
      <w:pPr>
        <w:rPr>
          <w:rFonts w:ascii="Times New Roman" w:hAnsi="Times New Roman" w:cs="Times New Roman"/>
          <w:b/>
          <w:color w:val="000000" w:themeColor="text1"/>
          <w:sz w:val="24"/>
          <w:szCs w:val="24"/>
          <w:lang w:val="en-GB"/>
        </w:rPr>
      </w:pPr>
      <w:r w:rsidRPr="0000407A">
        <w:rPr>
          <w:rFonts w:ascii="Times New Roman" w:hAnsi="Times New Roman" w:cs="Times New Roman"/>
          <w:b/>
          <w:color w:val="000000" w:themeColor="text1"/>
          <w:sz w:val="24"/>
          <w:szCs w:val="24"/>
          <w:lang w:val="en-GB"/>
        </w:rPr>
        <w:t>Your experience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0407A" w:rsidRPr="0000407A" w14:paraId="5B201508" w14:textId="77777777" w:rsidTr="004B353D">
        <w:tc>
          <w:tcPr>
            <w:tcW w:w="4531" w:type="dxa"/>
          </w:tcPr>
          <w:p w14:paraId="4F7F8563" w14:textId="77777777" w:rsidR="004B353D" w:rsidRPr="0000407A" w:rsidRDefault="004B353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00407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Have you already participated in an EU funded project?</w:t>
            </w:r>
          </w:p>
        </w:tc>
        <w:tc>
          <w:tcPr>
            <w:tcW w:w="4531" w:type="dxa"/>
          </w:tcPr>
          <w:p w14:paraId="6A2CFE2E" w14:textId="0491FD4F" w:rsidR="00036EDE" w:rsidRPr="00A30451" w:rsidRDefault="00D63484" w:rsidP="00A30451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GB"/>
              </w:rPr>
              <w:t>No</w:t>
            </w:r>
          </w:p>
        </w:tc>
      </w:tr>
    </w:tbl>
    <w:p w14:paraId="78D3CA71" w14:textId="77777777" w:rsidR="004B353D" w:rsidRPr="004423B1" w:rsidRDefault="004B353D">
      <w:pPr>
        <w:rPr>
          <w:rFonts w:ascii="Times New Roman" w:hAnsi="Times New Roman" w:cs="Times New Roman"/>
          <w:sz w:val="24"/>
          <w:szCs w:val="24"/>
          <w:lang w:val="en-GB"/>
        </w:rPr>
      </w:pPr>
    </w:p>
    <w:p w14:paraId="71668449" w14:textId="77777777" w:rsidR="004B353D" w:rsidRDefault="004B353D">
      <w:pPr>
        <w:rPr>
          <w:rFonts w:ascii="Times New Roman" w:hAnsi="Times New Roman" w:cs="Times New Roman"/>
          <w:sz w:val="24"/>
          <w:szCs w:val="24"/>
          <w:lang w:val="en-GB"/>
        </w:rPr>
      </w:pPr>
    </w:p>
    <w:p w14:paraId="43448A2E" w14:textId="77777777" w:rsidR="006A7393" w:rsidRDefault="006A7393">
      <w:pPr>
        <w:rPr>
          <w:rFonts w:ascii="Times New Roman" w:hAnsi="Times New Roman" w:cs="Times New Roman"/>
          <w:sz w:val="24"/>
          <w:szCs w:val="24"/>
          <w:lang w:val="en-GB"/>
        </w:rPr>
      </w:pPr>
    </w:p>
    <w:p w14:paraId="3FB018D8" w14:textId="77777777" w:rsidR="006A7393" w:rsidRDefault="006A7393">
      <w:pPr>
        <w:rPr>
          <w:rFonts w:ascii="Times New Roman" w:hAnsi="Times New Roman" w:cs="Times New Roman"/>
          <w:sz w:val="24"/>
          <w:szCs w:val="24"/>
          <w:lang w:val="en-GB"/>
        </w:rPr>
      </w:pPr>
    </w:p>
    <w:p w14:paraId="1B695D08" w14:textId="77777777" w:rsidR="006A7393" w:rsidRDefault="006A7393">
      <w:pPr>
        <w:rPr>
          <w:rFonts w:ascii="Times New Roman" w:hAnsi="Times New Roman" w:cs="Times New Roman"/>
          <w:sz w:val="24"/>
          <w:szCs w:val="24"/>
          <w:lang w:val="en-GB"/>
        </w:rPr>
      </w:pPr>
    </w:p>
    <w:p w14:paraId="30DA5DD8" w14:textId="77777777" w:rsidR="006A7393" w:rsidRDefault="006A7393">
      <w:pPr>
        <w:rPr>
          <w:rFonts w:ascii="Times New Roman" w:hAnsi="Times New Roman" w:cs="Times New Roman"/>
          <w:sz w:val="24"/>
          <w:szCs w:val="24"/>
          <w:lang w:val="en-GB"/>
        </w:rPr>
      </w:pPr>
    </w:p>
    <w:p w14:paraId="25960983" w14:textId="77777777" w:rsidR="006A7393" w:rsidRDefault="006A7393">
      <w:pPr>
        <w:rPr>
          <w:rFonts w:ascii="Times New Roman" w:hAnsi="Times New Roman" w:cs="Times New Roman"/>
          <w:sz w:val="24"/>
          <w:szCs w:val="24"/>
          <w:lang w:val="en-GB"/>
        </w:rPr>
      </w:pPr>
    </w:p>
    <w:p w14:paraId="4350F3A8" w14:textId="77777777" w:rsidR="006A7393" w:rsidRDefault="006A7393">
      <w:pPr>
        <w:rPr>
          <w:rFonts w:ascii="Times New Roman" w:hAnsi="Times New Roman" w:cs="Times New Roman"/>
          <w:sz w:val="24"/>
          <w:szCs w:val="24"/>
          <w:lang w:val="en-GB"/>
        </w:rPr>
      </w:pPr>
    </w:p>
    <w:p w14:paraId="055FD224" w14:textId="77777777" w:rsidR="006A7393" w:rsidRDefault="006A7393">
      <w:pPr>
        <w:rPr>
          <w:rFonts w:ascii="Times New Roman" w:hAnsi="Times New Roman" w:cs="Times New Roman"/>
          <w:sz w:val="24"/>
          <w:szCs w:val="24"/>
          <w:lang w:val="en-GB"/>
        </w:rPr>
      </w:pPr>
    </w:p>
    <w:p w14:paraId="04EDE314" w14:textId="77777777" w:rsidR="00577636" w:rsidRPr="004423B1" w:rsidRDefault="00577636">
      <w:pPr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4423B1">
        <w:rPr>
          <w:rFonts w:ascii="Times New Roman" w:hAnsi="Times New Roman" w:cs="Times New Roman"/>
          <w:b/>
          <w:sz w:val="24"/>
          <w:szCs w:val="24"/>
          <w:lang w:val="en-GB"/>
        </w:rPr>
        <w:lastRenderedPageBreak/>
        <w:t>Your offered expertise and contribution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5239"/>
      </w:tblGrid>
      <w:tr w:rsidR="00FD4AD9" w:rsidRPr="004423B1" w14:paraId="1E5557F6" w14:textId="77777777" w:rsidTr="008A1EC1">
        <w:tc>
          <w:tcPr>
            <w:tcW w:w="3823" w:type="dxa"/>
          </w:tcPr>
          <w:p w14:paraId="3C8BA6DA" w14:textId="77777777" w:rsidR="00FD4AD9" w:rsidRPr="004423B1" w:rsidRDefault="00FD4AD9" w:rsidP="008A1EC1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HEU call topic(s) of relevance</w:t>
            </w:r>
          </w:p>
        </w:tc>
        <w:tc>
          <w:tcPr>
            <w:tcW w:w="5239" w:type="dxa"/>
          </w:tcPr>
          <w:p w14:paraId="68E7C3F4" w14:textId="17048735" w:rsidR="00FD4AD9" w:rsidRPr="00D63484" w:rsidRDefault="00D63484" w:rsidP="008A1EC1">
            <w:pPr>
              <w:rPr>
                <w:rFonts w:asciiTheme="majorBidi" w:hAnsiTheme="majorBidi" w:cstheme="majorBidi"/>
                <w:i/>
                <w:iCs/>
                <w:sz w:val="24"/>
                <w:szCs w:val="24"/>
                <w:lang w:val="en-GB"/>
              </w:rPr>
            </w:pPr>
            <w:r w:rsidRPr="00D63484">
              <w:rPr>
                <w:rFonts w:asciiTheme="majorBidi" w:hAnsiTheme="majorBidi" w:cstheme="majorBidi"/>
                <w:i/>
                <w:iCs/>
                <w:sz w:val="24"/>
                <w:szCs w:val="24"/>
                <w:lang w:val="en-GB"/>
              </w:rPr>
              <w:t>HORIZON-HLTH-2026-01-DISEASE-11: Understanding of sex and/or gender-specific mechanisms of cardiovascular diseases</w:t>
            </w:r>
            <w:r w:rsidRPr="00D63484">
              <w:rPr>
                <w:rFonts w:asciiTheme="majorBidi" w:hAnsiTheme="majorBidi" w:cstheme="majorBidi"/>
                <w:i/>
                <w:iCs/>
                <w:lang w:val="en-GB"/>
              </w:rPr>
              <w:t xml:space="preserve">: </w:t>
            </w:r>
            <w:r w:rsidRPr="00D63484">
              <w:rPr>
                <w:rFonts w:asciiTheme="majorBidi" w:hAnsiTheme="majorBidi" w:cstheme="majorBidi"/>
                <w:i/>
                <w:iCs/>
                <w:sz w:val="24"/>
                <w:szCs w:val="24"/>
                <w:lang w:val="en-GB"/>
              </w:rPr>
              <w:t>determinants, risk factors and pathways</w:t>
            </w:r>
          </w:p>
        </w:tc>
      </w:tr>
      <w:tr w:rsidR="00577636" w:rsidRPr="004423B1" w14:paraId="1FB5C0A5" w14:textId="77777777" w:rsidTr="00F92CFD">
        <w:tc>
          <w:tcPr>
            <w:tcW w:w="3823" w:type="dxa"/>
          </w:tcPr>
          <w:p w14:paraId="352D21CD" w14:textId="77777777" w:rsidR="00577636" w:rsidRPr="004423B1" w:rsidRDefault="00577636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4423B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Your offered contribution</w:t>
            </w:r>
          </w:p>
        </w:tc>
        <w:tc>
          <w:tcPr>
            <w:tcW w:w="5239" w:type="dxa"/>
          </w:tcPr>
          <w:p w14:paraId="1F767D68" w14:textId="0783C501" w:rsidR="00577636" w:rsidRPr="004423B1" w:rsidRDefault="00D63484" w:rsidP="003C7734">
            <w:pPr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>My lab is expert is mammalian sex determination, using the mouse as a model system. We have developed a system where upon minor genetic perturbations</w:t>
            </w:r>
            <w:r w:rsidR="006A7393"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>,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 xml:space="preserve"> we have four models of mice that enable to distinguish the effect of sex chromosomes (XY/XX) from gonadal sex hormones (Testosterone, Estrogen). We have normal XY males and normal XX females but also XY females (sex reverse) and XX males (sex reverse). </w:t>
            </w:r>
            <w:r w:rsidR="006A7393"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>By breeding these four types of mice into a mutation that causes heart problem we can explore if the sex difference stem from a sex chromosome difference or hormonal effect. Our new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 xml:space="preserve"> model is superior to the original four core genotyping (FCG) model that is heavily used to study sex differences and sexual dimorphism.</w:t>
            </w:r>
          </w:p>
        </w:tc>
      </w:tr>
      <w:tr w:rsidR="00577636" w:rsidRPr="004423B1" w14:paraId="69412E58" w14:textId="77777777" w:rsidTr="00F92CFD">
        <w:tc>
          <w:tcPr>
            <w:tcW w:w="3823" w:type="dxa"/>
          </w:tcPr>
          <w:p w14:paraId="1AAC46D2" w14:textId="77777777" w:rsidR="00577636" w:rsidRPr="004423B1" w:rsidRDefault="00577636" w:rsidP="00577636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4423B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Your offered role</w:t>
            </w:r>
          </w:p>
          <w:p w14:paraId="5E25A7B3" w14:textId="77777777" w:rsidR="00577636" w:rsidRPr="004423B1" w:rsidRDefault="00577636" w:rsidP="00577636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4423B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(Coordinator, Work</w:t>
            </w:r>
          </w:p>
          <w:p w14:paraId="659F6DD2" w14:textId="77777777" w:rsidR="00577636" w:rsidRPr="004423B1" w:rsidRDefault="00577636" w:rsidP="00577636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4423B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package leader or</w:t>
            </w:r>
          </w:p>
          <w:p w14:paraId="3044EB6E" w14:textId="77777777" w:rsidR="00577636" w:rsidRPr="004423B1" w:rsidRDefault="00577636" w:rsidP="00577636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4423B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partner)</w:t>
            </w:r>
          </w:p>
        </w:tc>
        <w:tc>
          <w:tcPr>
            <w:tcW w:w="5239" w:type="dxa"/>
          </w:tcPr>
          <w:p w14:paraId="5F08A224" w14:textId="528BD258" w:rsidR="00577636" w:rsidRPr="004423B1" w:rsidRDefault="00D63484" w:rsidP="00F92CFD">
            <w:pPr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>Work package leader or partner where we could delve into the mechanisms mediating sex difference in cardiovascular disease between males and females</w:t>
            </w:r>
          </w:p>
        </w:tc>
      </w:tr>
    </w:tbl>
    <w:p w14:paraId="4F9719A7" w14:textId="77777777" w:rsidR="00F92CFD" w:rsidRDefault="00F92CFD">
      <w:pPr>
        <w:rPr>
          <w:rFonts w:ascii="Times New Roman" w:hAnsi="Times New Roman" w:cs="Times New Roman"/>
          <w:b/>
          <w:sz w:val="24"/>
          <w:szCs w:val="24"/>
          <w:lang w:val="en-GB"/>
        </w:rPr>
      </w:pPr>
    </w:p>
    <w:p w14:paraId="6A55E91D" w14:textId="3EE418C5" w:rsidR="00577636" w:rsidRPr="004423B1" w:rsidRDefault="00577636">
      <w:pPr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4423B1">
        <w:rPr>
          <w:rFonts w:ascii="Times New Roman" w:hAnsi="Times New Roman" w:cs="Times New Roman"/>
          <w:b/>
          <w:sz w:val="24"/>
          <w:szCs w:val="24"/>
          <w:lang w:val="en-GB"/>
        </w:rPr>
        <w:t>Define what you are looking for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5239"/>
      </w:tblGrid>
      <w:tr w:rsidR="00577636" w:rsidRPr="004423B1" w14:paraId="19E559E2" w14:textId="77777777" w:rsidTr="00F92CFD">
        <w:tc>
          <w:tcPr>
            <w:tcW w:w="3823" w:type="dxa"/>
          </w:tcPr>
          <w:p w14:paraId="7CDCEA2E" w14:textId="77777777" w:rsidR="00577636" w:rsidRPr="004423B1" w:rsidRDefault="00577636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4423B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Describe what expertise you look for</w:t>
            </w:r>
          </w:p>
        </w:tc>
        <w:tc>
          <w:tcPr>
            <w:tcW w:w="5239" w:type="dxa"/>
          </w:tcPr>
          <w:p w14:paraId="4210CF16" w14:textId="6C626629" w:rsidR="00577636" w:rsidRPr="004423B1" w:rsidRDefault="00D63484" w:rsidP="002D7EF0">
            <w:pPr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>I am looking for experts in cardiovascular disease and heart development, both people working on human patients but also mice models. We could cross the cardiovascular risk factor gene/ treatment into our novel FCG model. We would need people who know and understand the heart as we mostly specialize in gonads and biological sex</w:t>
            </w:r>
          </w:p>
        </w:tc>
      </w:tr>
      <w:tr w:rsidR="00577636" w:rsidRPr="004423B1" w14:paraId="66C9C299" w14:textId="77777777" w:rsidTr="00F92CFD">
        <w:tc>
          <w:tcPr>
            <w:tcW w:w="3823" w:type="dxa"/>
          </w:tcPr>
          <w:p w14:paraId="0EB5F33E" w14:textId="77777777" w:rsidR="00577636" w:rsidRPr="004423B1" w:rsidRDefault="00577636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4423B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Define the expected contribution you are looking for</w:t>
            </w:r>
          </w:p>
        </w:tc>
        <w:tc>
          <w:tcPr>
            <w:tcW w:w="5239" w:type="dxa"/>
          </w:tcPr>
          <w:p w14:paraId="75415794" w14:textId="1F2E8090" w:rsidR="00577636" w:rsidRPr="004423B1" w:rsidRDefault="00D63484">
            <w:pPr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 xml:space="preserve">I am looking to contribute via experimental setting in mice that could shed light into how sex chromosomes or sex hormones mediate the difference in cardiovascular diseases between males and females.  </w:t>
            </w:r>
          </w:p>
        </w:tc>
      </w:tr>
      <w:tr w:rsidR="00577636" w:rsidRPr="004423B1" w14:paraId="05BE1AFE" w14:textId="77777777" w:rsidTr="00F92CFD">
        <w:trPr>
          <w:trHeight w:val="164"/>
        </w:trPr>
        <w:tc>
          <w:tcPr>
            <w:tcW w:w="3823" w:type="dxa"/>
          </w:tcPr>
          <w:p w14:paraId="653B4EE8" w14:textId="77777777" w:rsidR="00577636" w:rsidRPr="004423B1" w:rsidRDefault="00577636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4423B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Define a deadline for the search</w:t>
            </w:r>
          </w:p>
        </w:tc>
        <w:tc>
          <w:tcPr>
            <w:tcW w:w="5239" w:type="dxa"/>
          </w:tcPr>
          <w:p w14:paraId="2F4F06A1" w14:textId="16E3BF15" w:rsidR="00577636" w:rsidRPr="004423B1" w:rsidRDefault="00D63484">
            <w:pPr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>February 2026</w:t>
            </w:r>
          </w:p>
        </w:tc>
      </w:tr>
    </w:tbl>
    <w:p w14:paraId="691E4735" w14:textId="77777777" w:rsidR="00577636" w:rsidRPr="004423B1" w:rsidRDefault="00577636">
      <w:pPr>
        <w:rPr>
          <w:rFonts w:ascii="Times New Roman" w:hAnsi="Times New Roman" w:cs="Times New Roman"/>
          <w:sz w:val="24"/>
          <w:szCs w:val="24"/>
          <w:lang w:val="en-GB"/>
        </w:rPr>
      </w:pPr>
    </w:p>
    <w:sectPr w:rsidR="00577636" w:rsidRPr="004423B1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66E7A3" w14:textId="77777777" w:rsidR="00363603" w:rsidRDefault="00363603" w:rsidP="00265082">
      <w:pPr>
        <w:spacing w:after="0" w:line="240" w:lineRule="auto"/>
      </w:pPr>
      <w:r>
        <w:separator/>
      </w:r>
    </w:p>
  </w:endnote>
  <w:endnote w:type="continuationSeparator" w:id="0">
    <w:p w14:paraId="1D6C6372" w14:textId="77777777" w:rsidR="00363603" w:rsidRDefault="00363603" w:rsidP="002650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6A1207" w14:textId="77777777" w:rsidR="00363603" w:rsidRDefault="00363603" w:rsidP="00265082">
      <w:pPr>
        <w:spacing w:after="0" w:line="240" w:lineRule="auto"/>
      </w:pPr>
      <w:r>
        <w:separator/>
      </w:r>
    </w:p>
  </w:footnote>
  <w:footnote w:type="continuationSeparator" w:id="0">
    <w:p w14:paraId="068AD507" w14:textId="77777777" w:rsidR="00363603" w:rsidRDefault="00363603" w:rsidP="002650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25FEB" w14:textId="6C2B3F86" w:rsidR="00265082" w:rsidRDefault="008D3648">
    <w:pPr>
      <w:pStyle w:val="Header"/>
    </w:pPr>
    <w:r w:rsidRPr="00FC41B4">
      <w:rPr>
        <w:noProof/>
        <w:lang w:val="en-GB"/>
      </w:rPr>
      <w:drawing>
        <wp:inline distT="0" distB="0" distL="0" distR="0" wp14:anchorId="5230EA05" wp14:editId="398EA2D9">
          <wp:extent cx="1866900" cy="693527"/>
          <wp:effectExtent l="0" t="0" r="0" b="0"/>
          <wp:docPr id="1278772193" name="Picture 2" descr="A black background with green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8772193" name="Picture 2" descr="A black background with green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8064" cy="7013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EF7445"/>
    <w:multiLevelType w:val="hybridMultilevel"/>
    <w:tmpl w:val="959C2F6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1231D1"/>
    <w:multiLevelType w:val="hybridMultilevel"/>
    <w:tmpl w:val="505A16D2"/>
    <w:lvl w:ilvl="0" w:tplc="DE9246D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7808260">
    <w:abstractNumId w:val="0"/>
  </w:num>
  <w:num w:numId="2" w16cid:durableId="4531382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353D"/>
    <w:rsid w:val="0000407A"/>
    <w:rsid w:val="00022798"/>
    <w:rsid w:val="00036EDE"/>
    <w:rsid w:val="0008220C"/>
    <w:rsid w:val="0008563C"/>
    <w:rsid w:val="000D4204"/>
    <w:rsid w:val="0010104D"/>
    <w:rsid w:val="00152A5F"/>
    <w:rsid w:val="001813D8"/>
    <w:rsid w:val="00265082"/>
    <w:rsid w:val="002D7EF0"/>
    <w:rsid w:val="00310859"/>
    <w:rsid w:val="00363603"/>
    <w:rsid w:val="003C7734"/>
    <w:rsid w:val="004122DA"/>
    <w:rsid w:val="0043583A"/>
    <w:rsid w:val="004423B1"/>
    <w:rsid w:val="004B353D"/>
    <w:rsid w:val="005033A3"/>
    <w:rsid w:val="00525137"/>
    <w:rsid w:val="005470AB"/>
    <w:rsid w:val="00577636"/>
    <w:rsid w:val="005B10BC"/>
    <w:rsid w:val="005B7FF6"/>
    <w:rsid w:val="00643932"/>
    <w:rsid w:val="006A7393"/>
    <w:rsid w:val="006B726A"/>
    <w:rsid w:val="007C6CC3"/>
    <w:rsid w:val="007C7FEF"/>
    <w:rsid w:val="008D3648"/>
    <w:rsid w:val="00911BD7"/>
    <w:rsid w:val="00915864"/>
    <w:rsid w:val="0097411F"/>
    <w:rsid w:val="009D5BB7"/>
    <w:rsid w:val="009F16AF"/>
    <w:rsid w:val="00A1161B"/>
    <w:rsid w:val="00A30451"/>
    <w:rsid w:val="00A520AF"/>
    <w:rsid w:val="00CD0AAB"/>
    <w:rsid w:val="00D116E8"/>
    <w:rsid w:val="00D63484"/>
    <w:rsid w:val="00D64345"/>
    <w:rsid w:val="00E60844"/>
    <w:rsid w:val="00E73034"/>
    <w:rsid w:val="00F36940"/>
    <w:rsid w:val="00F4018E"/>
    <w:rsid w:val="00F53C5E"/>
    <w:rsid w:val="00F86419"/>
    <w:rsid w:val="00F92CFD"/>
    <w:rsid w:val="00FC7EE7"/>
    <w:rsid w:val="00FD4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774798"/>
  <w15:chartTrackingRefBased/>
  <w15:docId w15:val="{E39C21FF-F80C-40A3-9A95-85106D5CF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B35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423B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423B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8220C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F36940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6508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5082"/>
  </w:style>
  <w:style w:type="paragraph" w:styleId="Footer">
    <w:name w:val="footer"/>
    <w:basedOn w:val="Normal"/>
    <w:link w:val="FooterChar"/>
    <w:uiPriority w:val="99"/>
    <w:unhideWhenUsed/>
    <w:rsid w:val="0026508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5082"/>
  </w:style>
  <w:style w:type="paragraph" w:styleId="Revision">
    <w:name w:val="Revision"/>
    <w:hidden/>
    <w:uiPriority w:val="99"/>
    <w:semiHidden/>
    <w:rsid w:val="005B7FF6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8D364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D364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D364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36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D364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26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558CEF-CFF7-4C42-934B-F80FF9A4AD9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1234e14-5b87-4b67-ac19-8feaa8ba8f12}" enabled="0" method="" siteId="{61234e14-5b87-4b67-ac19-8feaa8ba8f1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428</Words>
  <Characters>2446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>NISZ</Company>
  <LinksUpToDate>false</LinksUpToDate>
  <CharactersWithSpaces>2869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Szemere Dorottya</dc:creator>
  <cp:keywords/>
  <dc:description/>
  <cp:lastModifiedBy>Nitzan Gonen</cp:lastModifiedBy>
  <cp:revision>2</cp:revision>
  <dcterms:created xsi:type="dcterms:W3CDTF">2025-09-30T06:35:00Z</dcterms:created>
  <dcterms:modified xsi:type="dcterms:W3CDTF">2025-09-30T06:35:00Z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0d46d0ff-53e5-4b28-b5eb-cc2cff8d86a5</vt:lpwstr>
  </property>
</Properties>
</file>