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07B8E" w14:textId="77777777" w:rsidR="00A00678" w:rsidRDefault="00A00678" w:rsidP="00624D93">
      <w:pPr>
        <w:pStyle w:val="Heading1"/>
      </w:pPr>
    </w:p>
    <w:p w14:paraId="7A15CE43" w14:textId="6BD65825" w:rsidR="00B019EC" w:rsidRPr="00624D93" w:rsidRDefault="002129D0" w:rsidP="00624D93">
      <w:pPr>
        <w:pStyle w:val="Heading1"/>
      </w:pPr>
      <w:r w:rsidRPr="00624D93">
        <w:t>Who are</w:t>
      </w:r>
      <w:r w:rsidR="00B019EC" w:rsidRPr="00624D93">
        <w:t xml:space="preserve"> Vasarik?</w:t>
      </w:r>
    </w:p>
    <w:p w14:paraId="02BE3701" w14:textId="011C49D2" w:rsidR="00B019EC" w:rsidRDefault="005C3D9C">
      <w:pPr>
        <w:rPr>
          <w:rFonts w:asciiTheme="majorHAnsi" w:hAnsiTheme="majorHAnsi" w:cstheme="majorHAnsi"/>
          <w:color w:val="002060"/>
        </w:rPr>
      </w:pPr>
      <w:r>
        <w:rPr>
          <w:rFonts w:asciiTheme="majorHAnsi" w:hAnsiTheme="majorHAnsi" w:cstheme="majorHAnsi"/>
          <w:color w:val="002060"/>
        </w:rPr>
        <w:t>F</w:t>
      </w:r>
      <w:r w:rsidR="00C21A17" w:rsidRPr="003442F7">
        <w:rPr>
          <w:rFonts w:asciiTheme="majorHAnsi" w:hAnsiTheme="majorHAnsi" w:cstheme="majorHAnsi"/>
          <w:color w:val="002060"/>
        </w:rPr>
        <w:t xml:space="preserve">ounded by world-renowned art scientist Dr Nicholas Eastaugh, </w:t>
      </w:r>
      <w:r w:rsidR="00B019EC" w:rsidRPr="003442F7">
        <w:rPr>
          <w:rFonts w:asciiTheme="majorHAnsi" w:hAnsiTheme="majorHAnsi" w:cstheme="majorHAnsi"/>
          <w:color w:val="002060"/>
        </w:rPr>
        <w:t>Vasari</w:t>
      </w:r>
      <w:r w:rsidR="00B019EC" w:rsidRPr="003442F7">
        <w:rPr>
          <w:rFonts w:asciiTheme="majorHAnsi" w:hAnsiTheme="majorHAnsi" w:cstheme="majorHAnsi"/>
          <w:color w:val="002060"/>
          <w:vertAlign w:val="superscript"/>
        </w:rPr>
        <w:t>k</w:t>
      </w:r>
      <w:r w:rsidR="00B019EC" w:rsidRPr="003442F7">
        <w:rPr>
          <w:rFonts w:asciiTheme="majorHAnsi" w:hAnsiTheme="majorHAnsi" w:cstheme="majorHAnsi"/>
          <w:color w:val="002060"/>
        </w:rPr>
        <w:t xml:space="preserve"> is teaching art history and art science to an AI to help inform and advise the art market. Operating in a $6</w:t>
      </w:r>
      <w:r w:rsidR="009B0531" w:rsidRPr="003442F7">
        <w:rPr>
          <w:rFonts w:asciiTheme="majorHAnsi" w:hAnsiTheme="majorHAnsi" w:cstheme="majorHAnsi"/>
          <w:color w:val="002060"/>
        </w:rPr>
        <w:t>5</w:t>
      </w:r>
      <w:r w:rsidR="00B019EC" w:rsidRPr="003442F7">
        <w:rPr>
          <w:rFonts w:asciiTheme="majorHAnsi" w:hAnsiTheme="majorHAnsi" w:cstheme="majorHAnsi"/>
          <w:color w:val="002060"/>
        </w:rPr>
        <w:t xml:space="preserve">B </w:t>
      </w:r>
      <w:r w:rsidR="00B95142">
        <w:rPr>
          <w:rFonts w:asciiTheme="majorHAnsi" w:hAnsiTheme="majorHAnsi" w:cstheme="majorHAnsi"/>
          <w:color w:val="002060"/>
        </w:rPr>
        <w:t xml:space="preserve">annual </w:t>
      </w:r>
      <w:r w:rsidR="00B019EC" w:rsidRPr="003442F7">
        <w:rPr>
          <w:rFonts w:asciiTheme="majorHAnsi" w:hAnsiTheme="majorHAnsi" w:cstheme="majorHAnsi"/>
          <w:color w:val="002060"/>
        </w:rPr>
        <w:t xml:space="preserve">global </w:t>
      </w:r>
      <w:r w:rsidR="00B95142">
        <w:rPr>
          <w:rFonts w:asciiTheme="majorHAnsi" w:hAnsiTheme="majorHAnsi" w:cstheme="majorHAnsi"/>
          <w:color w:val="002060"/>
        </w:rPr>
        <w:t>sector</w:t>
      </w:r>
      <w:r w:rsidR="00B019EC" w:rsidRPr="003442F7">
        <w:rPr>
          <w:rFonts w:asciiTheme="majorHAnsi" w:hAnsiTheme="majorHAnsi" w:cstheme="majorHAnsi"/>
          <w:color w:val="002060"/>
        </w:rPr>
        <w:t xml:space="preserve">, our AI draws on a uniquely large and specialised datastore of scientific and historical information on fine art to yield evidence-based knowledge for robust, near real-time risk analysis for attribution and authentication purposes. </w:t>
      </w:r>
    </w:p>
    <w:p w14:paraId="3E259E3C" w14:textId="77777777" w:rsidR="00A00678" w:rsidRPr="00A00678" w:rsidRDefault="00A00678">
      <w:pPr>
        <w:rPr>
          <w:rFonts w:asciiTheme="majorHAnsi" w:hAnsiTheme="majorHAnsi" w:cstheme="majorHAnsi"/>
          <w:color w:val="002060"/>
          <w:sz w:val="16"/>
          <w:szCs w:val="16"/>
        </w:rPr>
      </w:pPr>
    </w:p>
    <w:p w14:paraId="5650DCDB" w14:textId="77777777" w:rsidR="00B019EC" w:rsidRPr="003442F7" w:rsidRDefault="00B019EC" w:rsidP="00624D93">
      <w:pPr>
        <w:pStyle w:val="Heading1"/>
      </w:pPr>
      <w:r w:rsidRPr="003442F7">
        <w:t>Why do we need it?</w:t>
      </w:r>
    </w:p>
    <w:p w14:paraId="77359FF0" w14:textId="23B413D1" w:rsidR="00B019EC" w:rsidRPr="003442F7" w:rsidRDefault="00B019EC">
      <w:pPr>
        <w:rPr>
          <w:rFonts w:asciiTheme="majorHAnsi" w:hAnsiTheme="majorHAnsi" w:cstheme="majorHAnsi"/>
          <w:color w:val="002060"/>
        </w:rPr>
      </w:pPr>
      <w:r w:rsidRPr="003442F7">
        <w:rPr>
          <w:rFonts w:asciiTheme="majorHAnsi" w:hAnsiTheme="majorHAnsi" w:cstheme="majorHAnsi"/>
          <w:color w:val="002060"/>
        </w:rPr>
        <w:t>Authenticity is the #1 concern of art collectors (</w:t>
      </w:r>
      <w:proofErr w:type="spellStart"/>
      <w:r w:rsidRPr="003442F7">
        <w:rPr>
          <w:rFonts w:asciiTheme="majorHAnsi" w:hAnsiTheme="majorHAnsi" w:cstheme="majorHAnsi"/>
          <w:i/>
          <w:iCs/>
          <w:color w:val="002060"/>
        </w:rPr>
        <w:t>ArtNews</w:t>
      </w:r>
      <w:proofErr w:type="spellEnd"/>
      <w:r w:rsidRPr="003442F7">
        <w:rPr>
          <w:rFonts w:asciiTheme="majorHAnsi" w:hAnsiTheme="majorHAnsi" w:cstheme="majorHAnsi"/>
          <w:color w:val="002060"/>
        </w:rPr>
        <w:t>, January 2024). Few traded artworks receive examination capable of determining authenticity and authorship, as verifying and assessing art is costly. Moreover, when it comes to attribution, legal protection for buyers is largely non-existent. Vasari</w:t>
      </w:r>
      <w:r w:rsidRPr="003442F7">
        <w:rPr>
          <w:rFonts w:asciiTheme="majorHAnsi" w:hAnsiTheme="majorHAnsi" w:cstheme="majorHAnsi"/>
          <w:color w:val="002060"/>
          <w:vertAlign w:val="superscript"/>
        </w:rPr>
        <w:t>k</w:t>
      </w:r>
      <w:r w:rsidRPr="003442F7">
        <w:rPr>
          <w:rFonts w:asciiTheme="majorHAnsi" w:hAnsiTheme="majorHAnsi" w:cstheme="majorHAnsi"/>
          <w:color w:val="002060"/>
        </w:rPr>
        <w:t xml:space="preserve"> resolves this by providing transparen</w:t>
      </w:r>
      <w:r w:rsidR="005B3D79">
        <w:rPr>
          <w:rFonts w:asciiTheme="majorHAnsi" w:hAnsiTheme="majorHAnsi" w:cstheme="majorHAnsi"/>
          <w:color w:val="002060"/>
        </w:rPr>
        <w:t>t</w:t>
      </w:r>
      <w:r w:rsidRPr="003442F7">
        <w:rPr>
          <w:rFonts w:asciiTheme="majorHAnsi" w:hAnsiTheme="majorHAnsi" w:cstheme="majorHAnsi"/>
          <w:color w:val="002060"/>
        </w:rPr>
        <w:t xml:space="preserve"> and accura</w:t>
      </w:r>
      <w:r w:rsidR="005B3D79">
        <w:rPr>
          <w:rFonts w:asciiTheme="majorHAnsi" w:hAnsiTheme="majorHAnsi" w:cstheme="majorHAnsi"/>
          <w:color w:val="002060"/>
        </w:rPr>
        <w:t>te</w:t>
      </w:r>
      <w:r w:rsidRPr="003442F7">
        <w:rPr>
          <w:rFonts w:asciiTheme="majorHAnsi" w:hAnsiTheme="majorHAnsi" w:cstheme="majorHAnsi"/>
          <w:color w:val="002060"/>
        </w:rPr>
        <w:t xml:space="preserve"> information, </w:t>
      </w:r>
      <w:r w:rsidR="00B96136">
        <w:rPr>
          <w:rFonts w:asciiTheme="majorHAnsi" w:hAnsiTheme="majorHAnsi" w:cstheme="majorHAnsi"/>
          <w:color w:val="002060"/>
        </w:rPr>
        <w:t xml:space="preserve">thereby </w:t>
      </w:r>
      <w:r w:rsidRPr="003442F7">
        <w:rPr>
          <w:rFonts w:asciiTheme="majorHAnsi" w:hAnsiTheme="majorHAnsi" w:cstheme="majorHAnsi"/>
          <w:color w:val="002060"/>
        </w:rPr>
        <w:t>diminishing the sale of fakes, forgeries</w:t>
      </w:r>
      <w:r w:rsidR="00B36F7B" w:rsidRPr="003442F7">
        <w:rPr>
          <w:rFonts w:asciiTheme="majorHAnsi" w:hAnsiTheme="majorHAnsi" w:cstheme="majorHAnsi"/>
          <w:color w:val="002060"/>
        </w:rPr>
        <w:t>,</w:t>
      </w:r>
      <w:r w:rsidRPr="003442F7">
        <w:rPr>
          <w:rFonts w:asciiTheme="majorHAnsi" w:hAnsiTheme="majorHAnsi" w:cstheme="majorHAnsi"/>
          <w:color w:val="002060"/>
        </w:rPr>
        <w:t xml:space="preserve"> and misattributions in the global marketplace through the creation of a reliable, accurate and affordable </w:t>
      </w:r>
      <w:r w:rsidR="00B96136">
        <w:rPr>
          <w:rFonts w:asciiTheme="majorHAnsi" w:hAnsiTheme="majorHAnsi" w:cstheme="majorHAnsi"/>
          <w:color w:val="002060"/>
        </w:rPr>
        <w:t>knowledge base</w:t>
      </w:r>
      <w:r w:rsidRPr="003442F7">
        <w:rPr>
          <w:rFonts w:asciiTheme="majorHAnsi" w:hAnsiTheme="majorHAnsi" w:cstheme="majorHAnsi"/>
          <w:color w:val="002060"/>
        </w:rPr>
        <w:t>.</w:t>
      </w:r>
    </w:p>
    <w:p w14:paraId="5F45BDFC" w14:textId="77777777" w:rsidR="00B019EC" w:rsidRPr="00A00678" w:rsidRDefault="00B019EC">
      <w:pPr>
        <w:rPr>
          <w:rFonts w:asciiTheme="majorHAnsi" w:hAnsiTheme="majorHAnsi" w:cstheme="majorHAnsi"/>
          <w:color w:val="002060"/>
          <w:sz w:val="16"/>
          <w:szCs w:val="16"/>
        </w:rPr>
      </w:pPr>
    </w:p>
    <w:p w14:paraId="119659DF" w14:textId="77777777" w:rsidR="00B019EC" w:rsidRPr="003442F7" w:rsidRDefault="00B019EC" w:rsidP="00624D93">
      <w:pPr>
        <w:pStyle w:val="Heading1"/>
      </w:pPr>
      <w:r w:rsidRPr="003442F7">
        <w:t>How does it work?</w:t>
      </w:r>
    </w:p>
    <w:p w14:paraId="16346842" w14:textId="00186484" w:rsidR="00B019EC" w:rsidRPr="003442F7" w:rsidRDefault="00B019EC">
      <w:pPr>
        <w:rPr>
          <w:rFonts w:asciiTheme="majorHAnsi" w:hAnsiTheme="majorHAnsi" w:cstheme="majorHAnsi"/>
          <w:color w:val="002060"/>
        </w:rPr>
      </w:pPr>
      <w:r w:rsidRPr="003442F7">
        <w:rPr>
          <w:rFonts w:asciiTheme="majorHAnsi" w:hAnsiTheme="majorHAnsi" w:cstheme="majorHAnsi"/>
          <w:color w:val="002060"/>
        </w:rPr>
        <w:t>The Vasari</w:t>
      </w:r>
      <w:r w:rsidRPr="003442F7">
        <w:rPr>
          <w:rFonts w:asciiTheme="majorHAnsi" w:hAnsiTheme="majorHAnsi" w:cstheme="majorHAnsi"/>
          <w:color w:val="002060"/>
          <w:vertAlign w:val="superscript"/>
        </w:rPr>
        <w:t>k</w:t>
      </w:r>
      <w:r w:rsidRPr="003442F7">
        <w:rPr>
          <w:rFonts w:asciiTheme="majorHAnsi" w:hAnsiTheme="majorHAnsi" w:cstheme="majorHAnsi"/>
          <w:color w:val="002060"/>
        </w:rPr>
        <w:t xml:space="preserve"> ecosystem consists of a specialised database </w:t>
      </w:r>
      <w:r w:rsidR="006A7E7F">
        <w:rPr>
          <w:rFonts w:asciiTheme="majorHAnsi" w:hAnsiTheme="majorHAnsi" w:cstheme="majorHAnsi"/>
          <w:color w:val="002060"/>
        </w:rPr>
        <w:t xml:space="preserve">and </w:t>
      </w:r>
      <w:r w:rsidR="003C4E20">
        <w:rPr>
          <w:rFonts w:asciiTheme="majorHAnsi" w:hAnsiTheme="majorHAnsi" w:cstheme="majorHAnsi"/>
          <w:color w:val="002060"/>
        </w:rPr>
        <w:t xml:space="preserve">AI-driven </w:t>
      </w:r>
      <w:r w:rsidR="006A7E7F">
        <w:rPr>
          <w:rFonts w:asciiTheme="majorHAnsi" w:hAnsiTheme="majorHAnsi" w:cstheme="majorHAnsi"/>
          <w:color w:val="002060"/>
        </w:rPr>
        <w:t xml:space="preserve">insight engine </w:t>
      </w:r>
      <w:r w:rsidR="00BF6DE8">
        <w:rPr>
          <w:rFonts w:asciiTheme="majorHAnsi" w:hAnsiTheme="majorHAnsi" w:cstheme="majorHAnsi"/>
          <w:color w:val="002060"/>
        </w:rPr>
        <w:t xml:space="preserve">that </w:t>
      </w:r>
      <w:r w:rsidRPr="003442F7">
        <w:rPr>
          <w:rFonts w:asciiTheme="majorHAnsi" w:hAnsiTheme="majorHAnsi" w:cstheme="majorHAnsi"/>
          <w:color w:val="002060"/>
        </w:rPr>
        <w:t xml:space="preserve">we call the </w:t>
      </w:r>
      <w:r w:rsidRPr="003442F7">
        <w:rPr>
          <w:rFonts w:asciiTheme="majorHAnsi" w:hAnsiTheme="majorHAnsi" w:cstheme="majorHAnsi"/>
          <w:b/>
          <w:bCs/>
          <w:color w:val="002060"/>
        </w:rPr>
        <w:t>Art Knowledge Graph</w:t>
      </w:r>
      <w:r w:rsidR="00BF6DE8">
        <w:rPr>
          <w:rFonts w:asciiTheme="majorHAnsi" w:hAnsiTheme="majorHAnsi" w:cstheme="majorHAnsi"/>
          <w:color w:val="002060"/>
        </w:rPr>
        <w:t>.</w:t>
      </w:r>
      <w:r w:rsidRPr="003442F7">
        <w:rPr>
          <w:rFonts w:asciiTheme="majorHAnsi" w:hAnsiTheme="majorHAnsi" w:cstheme="majorHAnsi"/>
          <w:color w:val="002060"/>
        </w:rPr>
        <w:t xml:space="preserve"> </w:t>
      </w:r>
      <w:r w:rsidR="00847C86">
        <w:rPr>
          <w:rFonts w:asciiTheme="majorHAnsi" w:hAnsiTheme="majorHAnsi" w:cstheme="majorHAnsi"/>
          <w:color w:val="002060"/>
        </w:rPr>
        <w:t>This</w:t>
      </w:r>
      <w:r w:rsidRPr="003442F7">
        <w:rPr>
          <w:rFonts w:asciiTheme="majorHAnsi" w:hAnsiTheme="majorHAnsi" w:cstheme="majorHAnsi"/>
          <w:color w:val="002060"/>
        </w:rPr>
        <w:t xml:space="preserve"> </w:t>
      </w:r>
      <w:r w:rsidR="007E6BA0">
        <w:rPr>
          <w:rFonts w:asciiTheme="majorHAnsi" w:hAnsiTheme="majorHAnsi" w:cstheme="majorHAnsi"/>
          <w:color w:val="002060"/>
        </w:rPr>
        <w:t>ingests</w:t>
      </w:r>
      <w:r w:rsidRPr="003442F7">
        <w:rPr>
          <w:rFonts w:asciiTheme="majorHAnsi" w:hAnsiTheme="majorHAnsi" w:cstheme="majorHAnsi"/>
          <w:color w:val="002060"/>
        </w:rPr>
        <w:t xml:space="preserve"> high-quality, unbiased information from a wide range of source material, including image metrics of artworks, entities such as artists and their objects, </w:t>
      </w:r>
      <w:r w:rsidR="00744EBF">
        <w:rPr>
          <w:rFonts w:asciiTheme="majorHAnsi" w:hAnsiTheme="majorHAnsi" w:cstheme="majorHAnsi"/>
          <w:color w:val="002060"/>
        </w:rPr>
        <w:t xml:space="preserve">provenance, </w:t>
      </w:r>
      <w:r w:rsidRPr="003442F7">
        <w:rPr>
          <w:rFonts w:asciiTheme="majorHAnsi" w:hAnsiTheme="majorHAnsi" w:cstheme="majorHAnsi"/>
          <w:color w:val="002060"/>
        </w:rPr>
        <w:t>and scientific data</w:t>
      </w:r>
      <w:r w:rsidR="001D0E68" w:rsidRPr="003442F7">
        <w:rPr>
          <w:rFonts w:asciiTheme="majorHAnsi" w:hAnsiTheme="majorHAnsi" w:cstheme="majorHAnsi"/>
          <w:color w:val="002060"/>
        </w:rPr>
        <w:t>. We then</w:t>
      </w:r>
      <w:r w:rsidRPr="003442F7">
        <w:rPr>
          <w:rFonts w:asciiTheme="majorHAnsi" w:hAnsiTheme="majorHAnsi" w:cstheme="majorHAnsi"/>
          <w:color w:val="002060"/>
        </w:rPr>
        <w:t xml:space="preserve"> generat</w:t>
      </w:r>
      <w:r w:rsidR="001D0E68" w:rsidRPr="003442F7">
        <w:rPr>
          <w:rFonts w:asciiTheme="majorHAnsi" w:hAnsiTheme="majorHAnsi" w:cstheme="majorHAnsi"/>
          <w:color w:val="002060"/>
        </w:rPr>
        <w:t>e</w:t>
      </w:r>
      <w:r w:rsidRPr="003442F7">
        <w:rPr>
          <w:rFonts w:asciiTheme="majorHAnsi" w:hAnsiTheme="majorHAnsi" w:cstheme="majorHAnsi"/>
          <w:color w:val="002060"/>
        </w:rPr>
        <w:t xml:space="preserve"> links between </w:t>
      </w:r>
      <w:r w:rsidR="001D0E68" w:rsidRPr="003442F7">
        <w:rPr>
          <w:rFonts w:asciiTheme="majorHAnsi" w:hAnsiTheme="majorHAnsi" w:cstheme="majorHAnsi"/>
          <w:color w:val="002060"/>
        </w:rPr>
        <w:t xml:space="preserve">this data </w:t>
      </w:r>
      <w:r w:rsidRPr="003442F7">
        <w:rPr>
          <w:rFonts w:asciiTheme="majorHAnsi" w:hAnsiTheme="majorHAnsi" w:cstheme="majorHAnsi"/>
          <w:color w:val="002060"/>
        </w:rPr>
        <w:t>that represent</w:t>
      </w:r>
      <w:r w:rsidR="001D0E68" w:rsidRPr="003442F7">
        <w:rPr>
          <w:rFonts w:asciiTheme="majorHAnsi" w:hAnsiTheme="majorHAnsi" w:cstheme="majorHAnsi"/>
          <w:color w:val="002060"/>
        </w:rPr>
        <w:t>s</w:t>
      </w:r>
      <w:r w:rsidRPr="003442F7">
        <w:rPr>
          <w:rFonts w:asciiTheme="majorHAnsi" w:hAnsiTheme="majorHAnsi" w:cstheme="majorHAnsi"/>
          <w:color w:val="002060"/>
        </w:rPr>
        <w:t xml:space="preserve"> the knowledge component. The information </w:t>
      </w:r>
      <w:r w:rsidR="00E4556C">
        <w:rPr>
          <w:rFonts w:asciiTheme="majorHAnsi" w:hAnsiTheme="majorHAnsi" w:cstheme="majorHAnsi"/>
          <w:color w:val="002060"/>
        </w:rPr>
        <w:t>comes</w:t>
      </w:r>
      <w:r w:rsidRPr="003442F7">
        <w:rPr>
          <w:rFonts w:asciiTheme="majorHAnsi" w:hAnsiTheme="majorHAnsi" w:cstheme="majorHAnsi"/>
          <w:color w:val="002060"/>
        </w:rPr>
        <w:t xml:space="preserve"> from reputable </w:t>
      </w:r>
      <w:r w:rsidR="00E4556C">
        <w:rPr>
          <w:rFonts w:asciiTheme="majorHAnsi" w:hAnsiTheme="majorHAnsi" w:cstheme="majorHAnsi"/>
          <w:color w:val="002060"/>
        </w:rPr>
        <w:t>sources</w:t>
      </w:r>
      <w:r w:rsidRPr="003442F7">
        <w:rPr>
          <w:rFonts w:asciiTheme="majorHAnsi" w:hAnsiTheme="majorHAnsi" w:cstheme="majorHAnsi"/>
          <w:color w:val="002060"/>
        </w:rPr>
        <w:t xml:space="preserve"> such as museums, academic texts, </w:t>
      </w:r>
      <w:r w:rsidRPr="00A21210">
        <w:rPr>
          <w:rFonts w:asciiTheme="majorHAnsi" w:hAnsiTheme="majorHAnsi" w:cstheme="majorHAnsi"/>
          <w:i/>
          <w:iCs/>
          <w:color w:val="002060"/>
        </w:rPr>
        <w:t xml:space="preserve">catalogues </w:t>
      </w:r>
      <w:r w:rsidR="00A21210" w:rsidRPr="00A21210">
        <w:rPr>
          <w:rFonts w:asciiTheme="majorHAnsi" w:hAnsiTheme="majorHAnsi" w:cstheme="majorHAnsi"/>
          <w:i/>
          <w:iCs/>
          <w:color w:val="002060"/>
        </w:rPr>
        <w:t>raisonnés</w:t>
      </w:r>
      <w:r w:rsidRPr="003442F7">
        <w:rPr>
          <w:rFonts w:asciiTheme="majorHAnsi" w:hAnsiTheme="majorHAnsi" w:cstheme="majorHAnsi"/>
          <w:color w:val="002060"/>
        </w:rPr>
        <w:t>,</w:t>
      </w:r>
      <w:r w:rsidR="00CC181F" w:rsidRPr="003442F7">
        <w:rPr>
          <w:rFonts w:asciiTheme="majorHAnsi" w:hAnsiTheme="majorHAnsi" w:cstheme="majorHAnsi"/>
          <w:color w:val="002060"/>
        </w:rPr>
        <w:t xml:space="preserve"> and so on,</w:t>
      </w:r>
      <w:r w:rsidRPr="003442F7">
        <w:rPr>
          <w:rFonts w:asciiTheme="majorHAnsi" w:hAnsiTheme="majorHAnsi" w:cstheme="majorHAnsi"/>
          <w:color w:val="002060"/>
        </w:rPr>
        <w:t xml:space="preserve"> with AI-based entity and knowledge extraction.</w:t>
      </w:r>
      <w:r w:rsidR="00E913A0">
        <w:rPr>
          <w:rFonts w:asciiTheme="majorHAnsi" w:hAnsiTheme="majorHAnsi" w:cstheme="majorHAnsi"/>
          <w:color w:val="002060"/>
        </w:rPr>
        <w:t xml:space="preserve"> </w:t>
      </w:r>
      <w:r w:rsidR="00A253BB">
        <w:rPr>
          <w:rFonts w:asciiTheme="majorHAnsi" w:hAnsiTheme="majorHAnsi" w:cstheme="majorHAnsi"/>
          <w:color w:val="002060"/>
        </w:rPr>
        <w:t xml:space="preserve">Questions can be posed in ordinary </w:t>
      </w:r>
      <w:r w:rsidR="005724CE">
        <w:rPr>
          <w:rFonts w:asciiTheme="majorHAnsi" w:hAnsiTheme="majorHAnsi" w:cstheme="majorHAnsi"/>
          <w:color w:val="002060"/>
        </w:rPr>
        <w:t xml:space="preserve">language, with </w:t>
      </w:r>
      <w:r w:rsidR="00F63D00">
        <w:rPr>
          <w:rFonts w:asciiTheme="majorHAnsi" w:hAnsiTheme="majorHAnsi" w:cstheme="majorHAnsi"/>
          <w:color w:val="002060"/>
        </w:rPr>
        <w:t>straightforward answers.</w:t>
      </w:r>
    </w:p>
    <w:p w14:paraId="73905675" w14:textId="77777777" w:rsidR="00B019EC" w:rsidRPr="00A00678" w:rsidRDefault="00B019EC">
      <w:pPr>
        <w:rPr>
          <w:rFonts w:asciiTheme="majorHAnsi" w:hAnsiTheme="majorHAnsi" w:cstheme="majorHAnsi"/>
          <w:color w:val="002060"/>
          <w:sz w:val="16"/>
          <w:szCs w:val="16"/>
        </w:rPr>
      </w:pPr>
    </w:p>
    <w:p w14:paraId="0351C656" w14:textId="77777777" w:rsidR="00B019EC" w:rsidRPr="003442F7" w:rsidRDefault="00B019EC" w:rsidP="00624D93">
      <w:pPr>
        <w:pStyle w:val="Heading1"/>
      </w:pPr>
      <w:r w:rsidRPr="003442F7">
        <w:t>How is it used?</w:t>
      </w:r>
    </w:p>
    <w:p w14:paraId="73328038" w14:textId="68B8C232" w:rsidR="00B019EC" w:rsidRPr="003442F7" w:rsidRDefault="00B019EC">
      <w:pPr>
        <w:rPr>
          <w:rFonts w:asciiTheme="majorHAnsi" w:hAnsiTheme="majorHAnsi" w:cstheme="majorHAnsi"/>
          <w:color w:val="002060"/>
        </w:rPr>
      </w:pPr>
      <w:r w:rsidRPr="003442F7">
        <w:rPr>
          <w:rFonts w:asciiTheme="majorHAnsi" w:hAnsiTheme="majorHAnsi" w:cstheme="majorHAnsi"/>
          <w:color w:val="002060"/>
        </w:rPr>
        <w:t>Vasari</w:t>
      </w:r>
      <w:r w:rsidRPr="003442F7">
        <w:rPr>
          <w:rFonts w:asciiTheme="majorHAnsi" w:hAnsiTheme="majorHAnsi" w:cstheme="majorHAnsi"/>
          <w:color w:val="002060"/>
          <w:vertAlign w:val="superscript"/>
        </w:rPr>
        <w:t>k</w:t>
      </w:r>
      <w:r w:rsidRPr="003442F7">
        <w:rPr>
          <w:rFonts w:asciiTheme="majorHAnsi" w:hAnsiTheme="majorHAnsi" w:cstheme="majorHAnsi"/>
          <w:color w:val="002060"/>
        </w:rPr>
        <w:t xml:space="preserve"> </w:t>
      </w:r>
      <w:r w:rsidR="00ED679C" w:rsidRPr="003442F7">
        <w:rPr>
          <w:rFonts w:asciiTheme="majorHAnsi" w:hAnsiTheme="majorHAnsi" w:cstheme="majorHAnsi"/>
          <w:color w:val="002060"/>
        </w:rPr>
        <w:t xml:space="preserve">is </w:t>
      </w:r>
      <w:r w:rsidR="007940FE" w:rsidRPr="003442F7">
        <w:rPr>
          <w:rFonts w:asciiTheme="majorHAnsi" w:hAnsiTheme="majorHAnsi" w:cstheme="majorHAnsi"/>
          <w:color w:val="002060"/>
        </w:rPr>
        <w:t>a B2B SaaS</w:t>
      </w:r>
      <w:r w:rsidRPr="003442F7">
        <w:rPr>
          <w:rFonts w:asciiTheme="majorHAnsi" w:hAnsiTheme="majorHAnsi" w:cstheme="majorHAnsi"/>
          <w:color w:val="002060"/>
        </w:rPr>
        <w:t xml:space="preserve"> </w:t>
      </w:r>
      <w:r w:rsidR="00A93192">
        <w:rPr>
          <w:rFonts w:asciiTheme="majorHAnsi" w:hAnsiTheme="majorHAnsi" w:cstheme="majorHAnsi"/>
          <w:color w:val="002060"/>
        </w:rPr>
        <w:t>product that</w:t>
      </w:r>
      <w:r w:rsidR="007940FE" w:rsidRPr="003442F7">
        <w:rPr>
          <w:rFonts w:asciiTheme="majorHAnsi" w:hAnsiTheme="majorHAnsi" w:cstheme="majorHAnsi"/>
          <w:color w:val="002060"/>
        </w:rPr>
        <w:t xml:space="preserve"> provide</w:t>
      </w:r>
      <w:r w:rsidR="00A93192">
        <w:rPr>
          <w:rFonts w:asciiTheme="majorHAnsi" w:hAnsiTheme="majorHAnsi" w:cstheme="majorHAnsi"/>
          <w:color w:val="002060"/>
        </w:rPr>
        <w:t>s</w:t>
      </w:r>
      <w:r w:rsidRPr="003442F7">
        <w:rPr>
          <w:rFonts w:asciiTheme="majorHAnsi" w:hAnsiTheme="majorHAnsi" w:cstheme="majorHAnsi"/>
          <w:color w:val="002060"/>
        </w:rPr>
        <w:t xml:space="preserve"> </w:t>
      </w:r>
      <w:r w:rsidR="00820CC7" w:rsidRPr="003442F7">
        <w:rPr>
          <w:rFonts w:asciiTheme="majorHAnsi" w:hAnsiTheme="majorHAnsi" w:cstheme="majorHAnsi"/>
          <w:color w:val="002060"/>
        </w:rPr>
        <w:t xml:space="preserve">the </w:t>
      </w:r>
      <w:r w:rsidRPr="003442F7">
        <w:rPr>
          <w:rFonts w:asciiTheme="majorHAnsi" w:hAnsiTheme="majorHAnsi" w:cstheme="majorHAnsi"/>
          <w:color w:val="002060"/>
        </w:rPr>
        <w:t xml:space="preserve">fundamental and accurate information required by art market and </w:t>
      </w:r>
      <w:r w:rsidR="00194012">
        <w:rPr>
          <w:rFonts w:asciiTheme="majorHAnsi" w:hAnsiTheme="majorHAnsi" w:cstheme="majorHAnsi"/>
          <w:color w:val="002060"/>
        </w:rPr>
        <w:t>other art-world</w:t>
      </w:r>
      <w:r w:rsidRPr="003442F7">
        <w:rPr>
          <w:rFonts w:asciiTheme="majorHAnsi" w:hAnsiTheme="majorHAnsi" w:cstheme="majorHAnsi"/>
          <w:color w:val="002060"/>
        </w:rPr>
        <w:t xml:space="preserve"> communities. </w:t>
      </w:r>
      <w:r w:rsidR="00EB1F23" w:rsidRPr="003442F7">
        <w:rPr>
          <w:rFonts w:asciiTheme="majorHAnsi" w:hAnsiTheme="majorHAnsi" w:cstheme="majorHAnsi"/>
          <w:color w:val="002060"/>
        </w:rPr>
        <w:t>S</w:t>
      </w:r>
      <w:r w:rsidRPr="003442F7">
        <w:rPr>
          <w:rFonts w:asciiTheme="majorHAnsi" w:hAnsiTheme="majorHAnsi" w:cstheme="majorHAnsi"/>
          <w:color w:val="002060"/>
        </w:rPr>
        <w:t xml:space="preserve">ervices include </w:t>
      </w:r>
      <w:r w:rsidR="00A93BD6" w:rsidRPr="003442F7">
        <w:rPr>
          <w:rFonts w:asciiTheme="majorHAnsi" w:hAnsiTheme="majorHAnsi" w:cstheme="majorHAnsi"/>
          <w:color w:val="002060"/>
        </w:rPr>
        <w:t>tools</w:t>
      </w:r>
      <w:r w:rsidRPr="003442F7">
        <w:rPr>
          <w:rFonts w:asciiTheme="majorHAnsi" w:hAnsiTheme="majorHAnsi" w:cstheme="majorHAnsi"/>
          <w:color w:val="002060"/>
        </w:rPr>
        <w:t xml:space="preserve"> t</w:t>
      </w:r>
      <w:r w:rsidR="00A93BD6" w:rsidRPr="003442F7">
        <w:rPr>
          <w:rFonts w:asciiTheme="majorHAnsi" w:hAnsiTheme="majorHAnsi" w:cstheme="majorHAnsi"/>
          <w:color w:val="002060"/>
        </w:rPr>
        <w:t>hat</w:t>
      </w:r>
      <w:r w:rsidRPr="003442F7">
        <w:rPr>
          <w:rFonts w:asciiTheme="majorHAnsi" w:hAnsiTheme="majorHAnsi" w:cstheme="majorHAnsi"/>
          <w:color w:val="002060"/>
        </w:rPr>
        <w:t xml:space="preserve"> provide information on specific artworks</w:t>
      </w:r>
      <w:r w:rsidR="00B20320">
        <w:rPr>
          <w:rFonts w:asciiTheme="majorHAnsi" w:hAnsiTheme="majorHAnsi" w:cstheme="majorHAnsi"/>
          <w:color w:val="002060"/>
        </w:rPr>
        <w:t>,</w:t>
      </w:r>
      <w:r w:rsidRPr="003442F7">
        <w:rPr>
          <w:rFonts w:asciiTheme="majorHAnsi" w:hAnsiTheme="majorHAnsi" w:cstheme="majorHAnsi"/>
          <w:color w:val="002060"/>
        </w:rPr>
        <w:t xml:space="preserve"> such as the provenance, </w:t>
      </w:r>
      <w:r w:rsidR="00EB1F23" w:rsidRPr="003442F7">
        <w:rPr>
          <w:rFonts w:asciiTheme="majorHAnsi" w:hAnsiTheme="majorHAnsi" w:cstheme="majorHAnsi"/>
          <w:color w:val="002060"/>
        </w:rPr>
        <w:t>forensics</w:t>
      </w:r>
      <w:r w:rsidRPr="003442F7">
        <w:rPr>
          <w:rFonts w:asciiTheme="majorHAnsi" w:hAnsiTheme="majorHAnsi" w:cstheme="majorHAnsi"/>
          <w:color w:val="002060"/>
        </w:rPr>
        <w:t>, attribution history and due diligence</w:t>
      </w:r>
      <w:r w:rsidR="00A93BD6" w:rsidRPr="003442F7">
        <w:rPr>
          <w:rFonts w:asciiTheme="majorHAnsi" w:hAnsiTheme="majorHAnsi" w:cstheme="majorHAnsi"/>
          <w:color w:val="002060"/>
        </w:rPr>
        <w:t xml:space="preserve">, as well as </w:t>
      </w:r>
      <w:r w:rsidR="00AB55AB" w:rsidRPr="003442F7">
        <w:rPr>
          <w:rFonts w:asciiTheme="majorHAnsi" w:hAnsiTheme="majorHAnsi" w:cstheme="majorHAnsi"/>
          <w:color w:val="002060"/>
        </w:rPr>
        <w:t xml:space="preserve">a </w:t>
      </w:r>
      <w:r w:rsidR="00A93BD6" w:rsidRPr="003442F7">
        <w:rPr>
          <w:rFonts w:asciiTheme="majorHAnsi" w:hAnsiTheme="majorHAnsi" w:cstheme="majorHAnsi"/>
          <w:color w:val="002060"/>
        </w:rPr>
        <w:t>powerful</w:t>
      </w:r>
      <w:r w:rsidR="00C7124B" w:rsidRPr="003442F7">
        <w:rPr>
          <w:rFonts w:asciiTheme="majorHAnsi" w:hAnsiTheme="majorHAnsi" w:cstheme="majorHAnsi"/>
          <w:color w:val="002060"/>
        </w:rPr>
        <w:t>,</w:t>
      </w:r>
      <w:r w:rsidR="00A93BD6" w:rsidRPr="003442F7">
        <w:rPr>
          <w:rFonts w:asciiTheme="majorHAnsi" w:hAnsiTheme="majorHAnsi" w:cstheme="majorHAnsi"/>
          <w:color w:val="002060"/>
        </w:rPr>
        <w:t xml:space="preserve"> </w:t>
      </w:r>
      <w:r w:rsidR="00C7124B" w:rsidRPr="003442F7">
        <w:rPr>
          <w:rFonts w:asciiTheme="majorHAnsi" w:hAnsiTheme="majorHAnsi" w:cstheme="majorHAnsi"/>
          <w:color w:val="002060"/>
        </w:rPr>
        <w:t xml:space="preserve">targeted, </w:t>
      </w:r>
      <w:r w:rsidR="00A93BD6" w:rsidRPr="003442F7">
        <w:rPr>
          <w:rFonts w:asciiTheme="majorHAnsi" w:hAnsiTheme="majorHAnsi" w:cstheme="majorHAnsi"/>
          <w:color w:val="002060"/>
        </w:rPr>
        <w:t>image search</w:t>
      </w:r>
      <w:r w:rsidRPr="003442F7">
        <w:rPr>
          <w:rFonts w:asciiTheme="majorHAnsi" w:hAnsiTheme="majorHAnsi" w:cstheme="majorHAnsi"/>
          <w:color w:val="002060"/>
        </w:rPr>
        <w:t>.</w:t>
      </w:r>
      <w:r w:rsidR="00EB1F23" w:rsidRPr="003442F7">
        <w:rPr>
          <w:rFonts w:asciiTheme="majorHAnsi" w:hAnsiTheme="majorHAnsi" w:cstheme="majorHAnsi"/>
          <w:color w:val="002060"/>
        </w:rPr>
        <w:t xml:space="preserve"> This moves the current unscalable art advisory model into a mass-consumable global expertise system.</w:t>
      </w:r>
    </w:p>
    <w:p w14:paraId="736DE046" w14:textId="77777777" w:rsidR="00B019EC" w:rsidRPr="00DA08E6" w:rsidRDefault="00B019EC">
      <w:pPr>
        <w:rPr>
          <w:rFonts w:asciiTheme="majorHAnsi" w:hAnsiTheme="majorHAnsi" w:cstheme="majorHAnsi"/>
          <w:color w:val="002060"/>
          <w:sz w:val="16"/>
          <w:szCs w:val="16"/>
        </w:rPr>
      </w:pPr>
    </w:p>
    <w:p w14:paraId="5941DEFB" w14:textId="77777777" w:rsidR="00B019EC" w:rsidRPr="003442F7" w:rsidRDefault="00B019EC" w:rsidP="00624D93">
      <w:pPr>
        <w:pStyle w:val="Heading1"/>
      </w:pPr>
      <w:r w:rsidRPr="003442F7">
        <w:t>Who will use it?</w:t>
      </w:r>
    </w:p>
    <w:p w14:paraId="4F141F45" w14:textId="6F640F8E" w:rsidR="00B019EC" w:rsidRPr="003442F7" w:rsidRDefault="00B019EC">
      <w:pPr>
        <w:rPr>
          <w:rFonts w:asciiTheme="majorHAnsi" w:hAnsiTheme="majorHAnsi" w:cstheme="majorHAnsi"/>
          <w:color w:val="002060"/>
        </w:rPr>
      </w:pPr>
      <w:r w:rsidRPr="003442F7">
        <w:rPr>
          <w:rFonts w:asciiTheme="majorHAnsi" w:hAnsiTheme="majorHAnsi" w:cstheme="majorHAnsi"/>
          <w:color w:val="002060"/>
        </w:rPr>
        <w:t>As the only art history and art science trained AI platform, Vasari</w:t>
      </w:r>
      <w:r w:rsidRPr="003442F7">
        <w:rPr>
          <w:rFonts w:asciiTheme="majorHAnsi" w:hAnsiTheme="majorHAnsi" w:cstheme="majorHAnsi"/>
          <w:color w:val="002060"/>
          <w:vertAlign w:val="superscript"/>
        </w:rPr>
        <w:t>k</w:t>
      </w:r>
      <w:r w:rsidRPr="003442F7">
        <w:rPr>
          <w:rFonts w:asciiTheme="majorHAnsi" w:hAnsiTheme="majorHAnsi" w:cstheme="majorHAnsi"/>
          <w:color w:val="002060"/>
        </w:rPr>
        <w:t xml:space="preserve"> will become essential for </w:t>
      </w:r>
      <w:r w:rsidR="00BF121C" w:rsidRPr="003442F7">
        <w:rPr>
          <w:rFonts w:asciiTheme="majorHAnsi" w:hAnsiTheme="majorHAnsi" w:cstheme="majorHAnsi"/>
          <w:color w:val="002060"/>
        </w:rPr>
        <w:t>all</w:t>
      </w:r>
      <w:r w:rsidR="007940FE" w:rsidRPr="003442F7">
        <w:rPr>
          <w:rFonts w:asciiTheme="majorHAnsi" w:hAnsiTheme="majorHAnsi" w:cstheme="majorHAnsi"/>
          <w:color w:val="002060"/>
        </w:rPr>
        <w:t xml:space="preserve"> players </w:t>
      </w:r>
      <w:r w:rsidR="009B0531" w:rsidRPr="003442F7">
        <w:rPr>
          <w:rFonts w:asciiTheme="majorHAnsi" w:hAnsiTheme="majorHAnsi" w:cstheme="majorHAnsi"/>
          <w:color w:val="002060"/>
        </w:rPr>
        <w:t xml:space="preserve">in the $65B </w:t>
      </w:r>
      <w:r w:rsidR="00F65CC9">
        <w:rPr>
          <w:rFonts w:asciiTheme="majorHAnsi" w:hAnsiTheme="majorHAnsi" w:cstheme="majorHAnsi"/>
          <w:color w:val="002060"/>
        </w:rPr>
        <w:t xml:space="preserve">global annual </w:t>
      </w:r>
      <w:r w:rsidR="009B0531" w:rsidRPr="003442F7">
        <w:rPr>
          <w:rFonts w:asciiTheme="majorHAnsi" w:hAnsiTheme="majorHAnsi" w:cstheme="majorHAnsi"/>
          <w:color w:val="002060"/>
        </w:rPr>
        <w:t xml:space="preserve">art market, </w:t>
      </w:r>
      <w:r w:rsidR="00F65CC9">
        <w:rPr>
          <w:rFonts w:asciiTheme="majorHAnsi" w:hAnsiTheme="majorHAnsi" w:cstheme="majorHAnsi"/>
          <w:color w:val="002060"/>
        </w:rPr>
        <w:t>including</w:t>
      </w:r>
      <w:r w:rsidR="007940FE" w:rsidRPr="003442F7">
        <w:rPr>
          <w:rFonts w:asciiTheme="majorHAnsi" w:hAnsiTheme="majorHAnsi" w:cstheme="majorHAnsi"/>
          <w:color w:val="002060"/>
        </w:rPr>
        <w:t xml:space="preserve"> </w:t>
      </w:r>
      <w:r w:rsidR="009B0531" w:rsidRPr="003442F7">
        <w:rPr>
          <w:rFonts w:asciiTheme="majorHAnsi" w:hAnsiTheme="majorHAnsi" w:cstheme="majorHAnsi"/>
          <w:color w:val="002060"/>
        </w:rPr>
        <w:t xml:space="preserve">art insurers and art finance, </w:t>
      </w:r>
      <w:r w:rsidR="007940FE" w:rsidRPr="003442F7">
        <w:rPr>
          <w:rFonts w:asciiTheme="majorHAnsi" w:hAnsiTheme="majorHAnsi" w:cstheme="majorHAnsi"/>
          <w:color w:val="002060"/>
        </w:rPr>
        <w:t>auction houses</w:t>
      </w:r>
      <w:r w:rsidR="009B0531" w:rsidRPr="003442F7">
        <w:rPr>
          <w:rFonts w:asciiTheme="majorHAnsi" w:hAnsiTheme="majorHAnsi" w:cstheme="majorHAnsi"/>
          <w:color w:val="002060"/>
        </w:rPr>
        <w:t>,</w:t>
      </w:r>
      <w:r w:rsidR="007940FE" w:rsidRPr="003442F7">
        <w:rPr>
          <w:rFonts w:asciiTheme="majorHAnsi" w:hAnsiTheme="majorHAnsi" w:cstheme="majorHAnsi"/>
          <w:color w:val="002060"/>
        </w:rPr>
        <w:t xml:space="preserve"> dealers</w:t>
      </w:r>
      <w:r w:rsidR="009B0531" w:rsidRPr="003442F7">
        <w:rPr>
          <w:rFonts w:asciiTheme="majorHAnsi" w:hAnsiTheme="majorHAnsi" w:cstheme="majorHAnsi"/>
          <w:color w:val="002060"/>
        </w:rPr>
        <w:t xml:space="preserve"> and</w:t>
      </w:r>
      <w:r w:rsidR="007940FE" w:rsidRPr="003442F7">
        <w:rPr>
          <w:rFonts w:asciiTheme="majorHAnsi" w:hAnsiTheme="majorHAnsi" w:cstheme="majorHAnsi"/>
          <w:color w:val="002060"/>
        </w:rPr>
        <w:t xml:space="preserve"> </w:t>
      </w:r>
      <w:r w:rsidR="009B0531" w:rsidRPr="003442F7">
        <w:rPr>
          <w:rFonts w:asciiTheme="majorHAnsi" w:hAnsiTheme="majorHAnsi" w:cstheme="majorHAnsi"/>
          <w:color w:val="002060"/>
        </w:rPr>
        <w:t xml:space="preserve">collectors, and web-based art market services. </w:t>
      </w:r>
      <w:r w:rsidR="0098399D" w:rsidRPr="003442F7">
        <w:rPr>
          <w:rFonts w:asciiTheme="majorHAnsi" w:hAnsiTheme="majorHAnsi" w:cstheme="majorHAnsi"/>
          <w:color w:val="002060"/>
        </w:rPr>
        <w:t xml:space="preserve">We </w:t>
      </w:r>
      <w:r w:rsidR="0098399D">
        <w:rPr>
          <w:rFonts w:asciiTheme="majorHAnsi" w:hAnsiTheme="majorHAnsi" w:cstheme="majorHAnsi"/>
          <w:color w:val="002060"/>
        </w:rPr>
        <w:t>expect</w:t>
      </w:r>
      <w:r w:rsidR="0098399D" w:rsidRPr="003442F7">
        <w:rPr>
          <w:rFonts w:asciiTheme="majorHAnsi" w:hAnsiTheme="majorHAnsi" w:cstheme="majorHAnsi"/>
          <w:color w:val="002060"/>
        </w:rPr>
        <w:t xml:space="preserve"> to be the </w:t>
      </w:r>
      <w:r w:rsidR="0098399D">
        <w:rPr>
          <w:rFonts w:asciiTheme="majorHAnsi" w:hAnsiTheme="majorHAnsi" w:cstheme="majorHAnsi"/>
          <w:color w:val="002060"/>
        </w:rPr>
        <w:t>leading</w:t>
      </w:r>
      <w:r w:rsidR="0098399D" w:rsidRPr="003442F7">
        <w:rPr>
          <w:rFonts w:asciiTheme="majorHAnsi" w:hAnsiTheme="majorHAnsi" w:cstheme="majorHAnsi"/>
          <w:color w:val="002060"/>
        </w:rPr>
        <w:t xml:space="preserve"> </w:t>
      </w:r>
      <w:r w:rsidR="0098399D">
        <w:rPr>
          <w:rFonts w:asciiTheme="majorHAnsi" w:hAnsiTheme="majorHAnsi" w:cstheme="majorHAnsi"/>
          <w:color w:val="002060"/>
        </w:rPr>
        <w:t>art information source</w:t>
      </w:r>
      <w:r w:rsidR="0098399D" w:rsidRPr="003442F7">
        <w:rPr>
          <w:rFonts w:asciiTheme="majorHAnsi" w:hAnsiTheme="majorHAnsi" w:cstheme="majorHAnsi"/>
          <w:color w:val="002060"/>
        </w:rPr>
        <w:t xml:space="preserve"> within </w:t>
      </w:r>
      <w:r w:rsidR="0098399D">
        <w:rPr>
          <w:rFonts w:asciiTheme="majorHAnsi" w:hAnsiTheme="majorHAnsi" w:cstheme="majorHAnsi"/>
          <w:color w:val="002060"/>
        </w:rPr>
        <w:t>five</w:t>
      </w:r>
      <w:r w:rsidR="0098399D" w:rsidRPr="003442F7">
        <w:rPr>
          <w:rFonts w:asciiTheme="majorHAnsi" w:hAnsiTheme="majorHAnsi" w:cstheme="majorHAnsi"/>
          <w:color w:val="002060"/>
        </w:rPr>
        <w:t xml:space="preserve"> years.</w:t>
      </w:r>
    </w:p>
    <w:p w14:paraId="52007CF9" w14:textId="77777777" w:rsidR="00B019EC" w:rsidRPr="00DA08E6" w:rsidRDefault="00B019EC">
      <w:pPr>
        <w:rPr>
          <w:rFonts w:asciiTheme="majorHAnsi" w:hAnsiTheme="majorHAnsi" w:cstheme="majorHAnsi"/>
          <w:color w:val="002060"/>
          <w:sz w:val="16"/>
          <w:szCs w:val="16"/>
        </w:rPr>
      </w:pPr>
    </w:p>
    <w:p w14:paraId="28998EC4" w14:textId="19D9CF87" w:rsidR="006C6E76" w:rsidRDefault="006C6E76" w:rsidP="006C6E76">
      <w:pPr>
        <w:pStyle w:val="Heading1"/>
      </w:pPr>
      <w:r>
        <w:t>Getting involved</w:t>
      </w:r>
    </w:p>
    <w:p w14:paraId="686F0CE0" w14:textId="0C8515C9" w:rsidR="006C6E76" w:rsidRPr="003442F7" w:rsidRDefault="00F40939">
      <w:pPr>
        <w:rPr>
          <w:rFonts w:asciiTheme="majorHAnsi" w:hAnsiTheme="majorHAnsi" w:cstheme="majorHAnsi"/>
          <w:color w:val="002060"/>
        </w:rPr>
      </w:pPr>
      <w:r>
        <w:rPr>
          <w:rFonts w:asciiTheme="majorHAnsi" w:hAnsiTheme="majorHAnsi" w:cstheme="majorHAnsi"/>
          <w:color w:val="002060"/>
        </w:rPr>
        <w:t xml:space="preserve">We are currently looking for </w:t>
      </w:r>
      <w:r w:rsidR="000A21A4">
        <w:rPr>
          <w:rFonts w:asciiTheme="majorHAnsi" w:hAnsiTheme="majorHAnsi" w:cstheme="majorHAnsi"/>
          <w:color w:val="002060"/>
        </w:rPr>
        <w:t xml:space="preserve">partners to help </w:t>
      </w:r>
      <w:r w:rsidR="0031036E">
        <w:rPr>
          <w:rFonts w:asciiTheme="majorHAnsi" w:hAnsiTheme="majorHAnsi" w:cstheme="majorHAnsi"/>
          <w:color w:val="002060"/>
        </w:rPr>
        <w:t xml:space="preserve">us </w:t>
      </w:r>
      <w:r w:rsidR="000A21A4">
        <w:rPr>
          <w:rFonts w:asciiTheme="majorHAnsi" w:hAnsiTheme="majorHAnsi" w:cstheme="majorHAnsi"/>
          <w:color w:val="002060"/>
        </w:rPr>
        <w:t xml:space="preserve">take our vision forward. </w:t>
      </w:r>
      <w:r w:rsidR="0031036E">
        <w:rPr>
          <w:rFonts w:asciiTheme="majorHAnsi" w:hAnsiTheme="majorHAnsi" w:cstheme="majorHAnsi"/>
          <w:color w:val="002060"/>
        </w:rPr>
        <w:t xml:space="preserve">More information can </w:t>
      </w:r>
      <w:r w:rsidR="00297BAF">
        <w:rPr>
          <w:rFonts w:asciiTheme="majorHAnsi" w:hAnsiTheme="majorHAnsi" w:cstheme="majorHAnsi"/>
          <w:color w:val="002060"/>
        </w:rPr>
        <w:t>be found</w:t>
      </w:r>
      <w:r w:rsidR="007D3B99">
        <w:rPr>
          <w:rFonts w:asciiTheme="majorHAnsi" w:hAnsiTheme="majorHAnsi" w:cstheme="majorHAnsi"/>
          <w:color w:val="002060"/>
        </w:rPr>
        <w:t xml:space="preserve"> in our presentation</w:t>
      </w:r>
      <w:r w:rsidR="00297BAF">
        <w:rPr>
          <w:rFonts w:asciiTheme="majorHAnsi" w:hAnsiTheme="majorHAnsi" w:cstheme="majorHAnsi"/>
          <w:color w:val="002060"/>
        </w:rPr>
        <w:t xml:space="preserve"> </w:t>
      </w:r>
      <w:hyperlink r:id="rId6" w:history="1">
        <w:r w:rsidR="00297BAF" w:rsidRPr="00297BAF">
          <w:rPr>
            <w:rStyle w:val="Hyperlink"/>
            <w:rFonts w:asciiTheme="majorHAnsi" w:hAnsiTheme="majorHAnsi" w:cstheme="majorHAnsi"/>
          </w:rPr>
          <w:t>here</w:t>
        </w:r>
      </w:hyperlink>
      <w:r w:rsidR="00580F28">
        <w:rPr>
          <w:rFonts w:asciiTheme="majorHAnsi" w:hAnsiTheme="majorHAnsi" w:cstheme="majorHAnsi"/>
          <w:color w:val="002060"/>
        </w:rPr>
        <w:t xml:space="preserve">, or you can contact us directly </w:t>
      </w:r>
      <w:hyperlink r:id="rId7" w:history="1">
        <w:r w:rsidR="00580F28" w:rsidRPr="00580F28">
          <w:rPr>
            <w:rStyle w:val="Hyperlink"/>
            <w:rFonts w:asciiTheme="majorHAnsi" w:hAnsiTheme="majorHAnsi" w:cstheme="majorHAnsi"/>
          </w:rPr>
          <w:t>here</w:t>
        </w:r>
      </w:hyperlink>
      <w:r w:rsidR="00580F28">
        <w:rPr>
          <w:rFonts w:asciiTheme="majorHAnsi" w:hAnsiTheme="majorHAnsi" w:cstheme="majorHAnsi"/>
          <w:color w:val="002060"/>
        </w:rPr>
        <w:t>.</w:t>
      </w:r>
    </w:p>
    <w:sectPr w:rsidR="006C6E76" w:rsidRPr="003442F7" w:rsidSect="00717A96">
      <w:headerReference w:type="default" r:id="rId8"/>
      <w:footerReference w:type="default" r:id="rId9"/>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6EE84" w14:textId="77777777" w:rsidR="00123B7A" w:rsidRDefault="00123B7A" w:rsidP="00371F50">
      <w:r>
        <w:separator/>
      </w:r>
    </w:p>
  </w:endnote>
  <w:endnote w:type="continuationSeparator" w:id="0">
    <w:p w14:paraId="4DC07B64" w14:textId="77777777" w:rsidR="00123B7A" w:rsidRDefault="00123B7A" w:rsidP="0037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5F0E7" w14:textId="77777777" w:rsidR="00C9529E" w:rsidRPr="00D2630F" w:rsidRDefault="00C9529E" w:rsidP="00C9529E">
    <w:pPr>
      <w:spacing w:after="120"/>
      <w:jc w:val="center"/>
      <w:rPr>
        <w:rFonts w:ascii="Garamond" w:hAnsi="Garamond"/>
        <w:b/>
        <w:bCs/>
        <w:color w:val="2F5496" w:themeColor="accent1" w:themeShade="BF"/>
      </w:rPr>
    </w:pPr>
    <w:r w:rsidRPr="00D2630F">
      <w:rPr>
        <w:rFonts w:ascii="Garamond" w:hAnsi="Garamond"/>
        <w:b/>
        <w:color w:val="2F5496" w:themeColor="accent1" w:themeShade="BF"/>
      </w:rPr>
      <w:t>Vasarik Limited</w:t>
    </w:r>
  </w:p>
  <w:p w14:paraId="0D6BD3AF" w14:textId="39B09CC3" w:rsidR="00AF5224" w:rsidRDefault="00C9529E" w:rsidP="00C9529E">
    <w:pPr>
      <w:pStyle w:val="Footer"/>
      <w:jc w:val="center"/>
    </w:pPr>
    <w:r w:rsidRPr="00D2630F">
      <w:rPr>
        <w:rFonts w:ascii="Garamond" w:hAnsi="Garamond"/>
        <w:color w:val="2F5496" w:themeColor="accent1" w:themeShade="BF"/>
        <w:sz w:val="18"/>
        <w:szCs w:val="18"/>
      </w:rPr>
      <w:t>Registered in England and Wales, Company Number 14922882</w:t>
    </w:r>
  </w:p>
  <w:p w14:paraId="04E02FC4" w14:textId="77777777" w:rsidR="00AF5224" w:rsidRDefault="00AF5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6C4B1" w14:textId="77777777" w:rsidR="00123B7A" w:rsidRDefault="00123B7A" w:rsidP="00371F50">
      <w:r>
        <w:separator/>
      </w:r>
    </w:p>
  </w:footnote>
  <w:footnote w:type="continuationSeparator" w:id="0">
    <w:p w14:paraId="25C0477B" w14:textId="77777777" w:rsidR="00123B7A" w:rsidRDefault="00123B7A" w:rsidP="00371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6386" w14:textId="43B15532" w:rsidR="00371F50" w:rsidRDefault="00353BB9" w:rsidP="00353BB9">
    <w:pPr>
      <w:pStyle w:val="Header"/>
      <w:jc w:val="center"/>
    </w:pPr>
    <w:r w:rsidRPr="00D2630F">
      <w:rPr>
        <w:noProof/>
      </w:rPr>
      <w:drawing>
        <wp:inline distT="0" distB="0" distL="0" distR="0" wp14:anchorId="2EAB0DFF" wp14:editId="7344CD4B">
          <wp:extent cx="1398760" cy="811357"/>
          <wp:effectExtent l="0" t="0" r="0" b="0"/>
          <wp:docPr id="1631559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59886" name=""/>
                  <pic:cNvPicPr/>
                </pic:nvPicPr>
                <pic:blipFill rotWithShape="1">
                  <a:blip r:embed="rId1">
                    <a:extLst>
                      <a:ext uri="{96DAC541-7B7A-43D3-8B79-37D633B846F1}">
                        <asvg:svgBlip xmlns:asvg="http://schemas.microsoft.com/office/drawing/2016/SVG/main" r:embed="rId2"/>
                      </a:ext>
                    </a:extLst>
                  </a:blip>
                  <a:srcRect l="33368" t="33299" r="33117" b="32141"/>
                  <a:stretch/>
                </pic:blipFill>
                <pic:spPr bwMode="auto">
                  <a:xfrm>
                    <a:off x="0" y="0"/>
                    <a:ext cx="1416430" cy="821607"/>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EC"/>
    <w:rsid w:val="000A21A4"/>
    <w:rsid w:val="00113222"/>
    <w:rsid w:val="0011366C"/>
    <w:rsid w:val="001208A9"/>
    <w:rsid w:val="00123B7A"/>
    <w:rsid w:val="00194012"/>
    <w:rsid w:val="001D0E68"/>
    <w:rsid w:val="001F7500"/>
    <w:rsid w:val="002129D0"/>
    <w:rsid w:val="00297BAF"/>
    <w:rsid w:val="002A52D0"/>
    <w:rsid w:val="002F5DC9"/>
    <w:rsid w:val="0031036E"/>
    <w:rsid w:val="003442F7"/>
    <w:rsid w:val="00353BB9"/>
    <w:rsid w:val="00371F50"/>
    <w:rsid w:val="00395624"/>
    <w:rsid w:val="003C0448"/>
    <w:rsid w:val="003C4E20"/>
    <w:rsid w:val="004B263A"/>
    <w:rsid w:val="004D25F2"/>
    <w:rsid w:val="0054756A"/>
    <w:rsid w:val="005724CE"/>
    <w:rsid w:val="00580F28"/>
    <w:rsid w:val="005B3D79"/>
    <w:rsid w:val="005B7E05"/>
    <w:rsid w:val="005C3D9C"/>
    <w:rsid w:val="006030A0"/>
    <w:rsid w:val="00605DBA"/>
    <w:rsid w:val="00624D93"/>
    <w:rsid w:val="00684AA5"/>
    <w:rsid w:val="006A24DD"/>
    <w:rsid w:val="006A7E7F"/>
    <w:rsid w:val="006B5650"/>
    <w:rsid w:val="006B62C9"/>
    <w:rsid w:val="006C6E76"/>
    <w:rsid w:val="00717A96"/>
    <w:rsid w:val="0073091A"/>
    <w:rsid w:val="00744EBF"/>
    <w:rsid w:val="00747E17"/>
    <w:rsid w:val="00750EC1"/>
    <w:rsid w:val="007756F9"/>
    <w:rsid w:val="007940FE"/>
    <w:rsid w:val="007957B2"/>
    <w:rsid w:val="007D3B99"/>
    <w:rsid w:val="007E6BA0"/>
    <w:rsid w:val="008171D0"/>
    <w:rsid w:val="00820CC7"/>
    <w:rsid w:val="00847C86"/>
    <w:rsid w:val="00862A0B"/>
    <w:rsid w:val="008C20AA"/>
    <w:rsid w:val="00907BE8"/>
    <w:rsid w:val="00940090"/>
    <w:rsid w:val="0095468C"/>
    <w:rsid w:val="0097095C"/>
    <w:rsid w:val="0098399D"/>
    <w:rsid w:val="009A4ADB"/>
    <w:rsid w:val="009B0531"/>
    <w:rsid w:val="009E78EC"/>
    <w:rsid w:val="00A00678"/>
    <w:rsid w:val="00A21210"/>
    <w:rsid w:val="00A253BB"/>
    <w:rsid w:val="00A34C17"/>
    <w:rsid w:val="00A76E3E"/>
    <w:rsid w:val="00A93192"/>
    <w:rsid w:val="00A93BD6"/>
    <w:rsid w:val="00AB1677"/>
    <w:rsid w:val="00AB55AB"/>
    <w:rsid w:val="00AD159A"/>
    <w:rsid w:val="00AF5224"/>
    <w:rsid w:val="00B019EC"/>
    <w:rsid w:val="00B20320"/>
    <w:rsid w:val="00B36F7B"/>
    <w:rsid w:val="00B95142"/>
    <w:rsid w:val="00B96136"/>
    <w:rsid w:val="00BE4F7B"/>
    <w:rsid w:val="00BF121C"/>
    <w:rsid w:val="00BF6DE8"/>
    <w:rsid w:val="00C21A17"/>
    <w:rsid w:val="00C67F4E"/>
    <w:rsid w:val="00C7124B"/>
    <w:rsid w:val="00C8667B"/>
    <w:rsid w:val="00C9529E"/>
    <w:rsid w:val="00CC181F"/>
    <w:rsid w:val="00D112B3"/>
    <w:rsid w:val="00D16314"/>
    <w:rsid w:val="00D4108E"/>
    <w:rsid w:val="00DA08E6"/>
    <w:rsid w:val="00E4556C"/>
    <w:rsid w:val="00E913A0"/>
    <w:rsid w:val="00EA3CE1"/>
    <w:rsid w:val="00EA6E28"/>
    <w:rsid w:val="00EB1F23"/>
    <w:rsid w:val="00ED679C"/>
    <w:rsid w:val="00ED76D8"/>
    <w:rsid w:val="00F40939"/>
    <w:rsid w:val="00F41CAE"/>
    <w:rsid w:val="00F57A03"/>
    <w:rsid w:val="00F63D00"/>
    <w:rsid w:val="00F65CC9"/>
    <w:rsid w:val="00FC77A6"/>
    <w:rsid w:val="00FF3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CC35A"/>
  <w15:chartTrackingRefBased/>
  <w15:docId w15:val="{66F2C8F5-A1D6-EE46-97C6-76FAE3C6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D93"/>
    <w:pPr>
      <w:spacing w:after="120"/>
      <w:outlineLvl w:val="0"/>
    </w:pPr>
    <w:rPr>
      <w:rFonts w:asciiTheme="majorHAnsi" w:hAnsiTheme="majorHAnsi" w:cstheme="majorHAnsi"/>
      <w:b/>
      <w:bCs/>
      <w:color w:val="00206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F50"/>
    <w:pPr>
      <w:tabs>
        <w:tab w:val="center" w:pos="4513"/>
        <w:tab w:val="right" w:pos="9026"/>
      </w:tabs>
    </w:pPr>
  </w:style>
  <w:style w:type="character" w:customStyle="1" w:styleId="HeaderChar">
    <w:name w:val="Header Char"/>
    <w:basedOn w:val="DefaultParagraphFont"/>
    <w:link w:val="Header"/>
    <w:uiPriority w:val="99"/>
    <w:rsid w:val="00371F50"/>
  </w:style>
  <w:style w:type="paragraph" w:styleId="Footer">
    <w:name w:val="footer"/>
    <w:basedOn w:val="Normal"/>
    <w:link w:val="FooterChar"/>
    <w:uiPriority w:val="99"/>
    <w:unhideWhenUsed/>
    <w:rsid w:val="00371F50"/>
    <w:pPr>
      <w:tabs>
        <w:tab w:val="center" w:pos="4513"/>
        <w:tab w:val="right" w:pos="9026"/>
      </w:tabs>
    </w:pPr>
  </w:style>
  <w:style w:type="character" w:customStyle="1" w:styleId="FooterChar">
    <w:name w:val="Footer Char"/>
    <w:basedOn w:val="DefaultParagraphFont"/>
    <w:link w:val="Footer"/>
    <w:uiPriority w:val="99"/>
    <w:rsid w:val="00371F50"/>
  </w:style>
  <w:style w:type="character" w:styleId="Hyperlink">
    <w:name w:val="Hyperlink"/>
    <w:basedOn w:val="DefaultParagraphFont"/>
    <w:uiPriority w:val="99"/>
    <w:unhideWhenUsed/>
    <w:rsid w:val="007957B2"/>
    <w:rPr>
      <w:color w:val="0563C1" w:themeColor="hyperlink"/>
      <w:u w:val="single"/>
    </w:rPr>
  </w:style>
  <w:style w:type="character" w:styleId="UnresolvedMention">
    <w:name w:val="Unresolved Mention"/>
    <w:basedOn w:val="DefaultParagraphFont"/>
    <w:uiPriority w:val="99"/>
    <w:semiHidden/>
    <w:unhideWhenUsed/>
    <w:rsid w:val="007957B2"/>
    <w:rPr>
      <w:color w:val="605E5C"/>
      <w:shd w:val="clear" w:color="auto" w:fill="E1DFDD"/>
    </w:rPr>
  </w:style>
  <w:style w:type="character" w:customStyle="1" w:styleId="Heading1Char">
    <w:name w:val="Heading 1 Char"/>
    <w:basedOn w:val="DefaultParagraphFont"/>
    <w:link w:val="Heading1"/>
    <w:uiPriority w:val="9"/>
    <w:rsid w:val="00624D93"/>
    <w:rPr>
      <w:rFonts w:asciiTheme="majorHAnsi" w:hAnsiTheme="majorHAnsi" w:cstheme="majorHAnsi"/>
      <w:b/>
      <w:bCs/>
      <w:color w:val="002060"/>
      <w:sz w:val="28"/>
      <w:szCs w:val="28"/>
    </w:rPr>
  </w:style>
  <w:style w:type="character" w:styleId="FollowedHyperlink">
    <w:name w:val="FollowedHyperlink"/>
    <w:basedOn w:val="DefaultParagraphFont"/>
    <w:uiPriority w:val="99"/>
    <w:semiHidden/>
    <w:unhideWhenUsed/>
    <w:rsid w:val="00297B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dmin@vasarik.a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drv.ms/b/c/26a39052579e0318/EQPew_-DovFAs-hIuqfo3PYB7NKJOsUklG5FejiENitaRg?e=itktz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Thereza Wells</cp:lastModifiedBy>
  <cp:revision>2</cp:revision>
  <cp:lastPrinted>2024-10-21T11:55:00Z</cp:lastPrinted>
  <dcterms:created xsi:type="dcterms:W3CDTF">2024-10-22T10:19:00Z</dcterms:created>
  <dcterms:modified xsi:type="dcterms:W3CDTF">2024-10-22T10:19:00Z</dcterms:modified>
</cp:coreProperties>
</file>