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AEF93" w14:textId="77777777" w:rsidR="009141E1" w:rsidRDefault="009141E1" w:rsidP="009141E1">
      <w:pPr>
        <w:jc w:val="both"/>
        <w:rPr>
          <w:b/>
          <w:bCs/>
          <w:sz w:val="28"/>
          <w:szCs w:val="28"/>
          <w:lang w:val="en-US"/>
        </w:rPr>
      </w:pPr>
      <w:r w:rsidRPr="009141E1">
        <w:rPr>
          <w:b/>
          <w:bCs/>
          <w:sz w:val="28"/>
          <w:szCs w:val="28"/>
          <w:lang w:val="en-US"/>
        </w:rPr>
        <w:t>Project Concept Note: Intelligent Urban Digital Twin for Optimized Electric Vehicle (EV) Charging Infrastructure Deployment</w:t>
      </w:r>
    </w:p>
    <w:p w14:paraId="4B76DCC0" w14:textId="77777777" w:rsidR="0072689F" w:rsidRPr="009141E1" w:rsidRDefault="0072689F" w:rsidP="009141E1">
      <w:pPr>
        <w:jc w:val="both"/>
        <w:rPr>
          <w:sz w:val="28"/>
          <w:szCs w:val="28"/>
          <w:lang w:val="en-US"/>
        </w:rPr>
      </w:pPr>
    </w:p>
    <w:p w14:paraId="4E75972B" w14:textId="12E43375" w:rsidR="009141E1" w:rsidRPr="009141E1" w:rsidRDefault="009141E1" w:rsidP="009141E1">
      <w:pPr>
        <w:jc w:val="both"/>
        <w:rPr>
          <w:lang w:val="en-US"/>
        </w:rPr>
      </w:pPr>
      <w:r w:rsidRPr="009141E1">
        <w:rPr>
          <w:b/>
          <w:bCs/>
          <w:lang w:val="en-US"/>
        </w:rPr>
        <w:t>Call Reference:</w:t>
      </w:r>
      <w:r w:rsidRPr="009141E1">
        <w:rPr>
          <w:lang w:val="en-US"/>
        </w:rPr>
        <w:t xml:space="preserve"> HORIZON-MISS-2025-04-CIT-02: Innovative, AI-based solutions for urban planning and management</w:t>
      </w:r>
    </w:p>
    <w:p w14:paraId="10353261" w14:textId="5B54B86D" w:rsidR="009141E1" w:rsidRDefault="009141E1" w:rsidP="009141E1">
      <w:pPr>
        <w:jc w:val="both"/>
        <w:rPr>
          <w:lang w:val="en-US"/>
        </w:rPr>
      </w:pPr>
      <w:r w:rsidRPr="009141E1">
        <w:rPr>
          <w:b/>
          <w:bCs/>
          <w:lang w:val="en-US"/>
        </w:rPr>
        <w:t>Type of Action:</w:t>
      </w:r>
      <w:r w:rsidRPr="009141E1">
        <w:rPr>
          <w:lang w:val="en-US"/>
        </w:rPr>
        <w:t xml:space="preserve"> Innovation Action (IA)</w:t>
      </w:r>
    </w:p>
    <w:p w14:paraId="49F184AB" w14:textId="0BF83A77" w:rsidR="0072689F" w:rsidRDefault="0072689F" w:rsidP="009141E1">
      <w:pPr>
        <w:jc w:val="both"/>
        <w:rPr>
          <w:lang w:val="en-US"/>
        </w:rPr>
      </w:pPr>
      <w:r>
        <w:rPr>
          <w:lang w:val="en-US"/>
        </w:rPr>
        <w:t xml:space="preserve">Date: </w:t>
      </w:r>
      <w:r w:rsidRPr="0072689F">
        <w:rPr>
          <w:b/>
          <w:bCs/>
          <w:lang w:val="en-US"/>
        </w:rPr>
        <w:t>09 June.2025</w:t>
      </w:r>
    </w:p>
    <w:p w14:paraId="398583C1" w14:textId="0C848945" w:rsidR="0072689F" w:rsidRDefault="0072689F" w:rsidP="009141E1">
      <w:pPr>
        <w:jc w:val="both"/>
        <w:rPr>
          <w:lang w:val="en-US"/>
        </w:rPr>
      </w:pPr>
      <w:r>
        <w:rPr>
          <w:lang w:val="en-US"/>
        </w:rPr>
        <w:t xml:space="preserve">Call deadline:  </w:t>
      </w:r>
      <w:r w:rsidRPr="0072689F">
        <w:rPr>
          <w:b/>
          <w:bCs/>
          <w:lang w:val="en-US"/>
        </w:rPr>
        <w:t>04 September 2025</w:t>
      </w:r>
    </w:p>
    <w:p w14:paraId="531F6495" w14:textId="77777777" w:rsidR="009141E1" w:rsidRPr="009141E1" w:rsidRDefault="009141E1" w:rsidP="009141E1">
      <w:pPr>
        <w:jc w:val="both"/>
        <w:rPr>
          <w:lang w:val="en-US"/>
        </w:rPr>
      </w:pPr>
    </w:p>
    <w:p w14:paraId="63DA59F9" w14:textId="77777777" w:rsidR="009141E1" w:rsidRPr="009141E1" w:rsidRDefault="009141E1" w:rsidP="009141E1">
      <w:pPr>
        <w:jc w:val="both"/>
        <w:rPr>
          <w:lang w:val="en-US"/>
        </w:rPr>
      </w:pPr>
      <w:r w:rsidRPr="009141E1">
        <w:rPr>
          <w:b/>
          <w:bCs/>
          <w:lang w:val="en-US"/>
        </w:rPr>
        <w:t>1. Introduction and Problem Statement</w:t>
      </w:r>
    </w:p>
    <w:p w14:paraId="4F2C16E4" w14:textId="77777777" w:rsidR="009141E1" w:rsidRDefault="009141E1" w:rsidP="009141E1">
      <w:pPr>
        <w:jc w:val="both"/>
        <w:rPr>
          <w:lang w:val="en-US"/>
        </w:rPr>
      </w:pPr>
      <w:r w:rsidRPr="009141E1">
        <w:rPr>
          <w:lang w:val="en-US"/>
        </w:rPr>
        <w:t xml:space="preserve">Rapid urbanization, coupled with escalating resource depletion and ecological degradation, underscores the critical need for innovative urban development solutions to achieve environmental sustainability goals. A key challenge for sustainable smart cities is the transition to electrified mobility, which necessitates the </w:t>
      </w:r>
      <w:r w:rsidRPr="009141E1">
        <w:rPr>
          <w:b/>
          <w:bCs/>
          <w:lang w:val="en-US"/>
        </w:rPr>
        <w:t>strategic and efficient deployment of Electric Vehicle (EV) charging infrastructure</w:t>
      </w:r>
      <w:r w:rsidRPr="009141E1">
        <w:rPr>
          <w:lang w:val="en-US"/>
        </w:rPr>
        <w:t xml:space="preserve">. Current urban planning methods often struggle to effectively capture the complex, dynamic, and interrelated urban flows necessary for optimal EV charging station placement, such as energy consumption, mobility patterns, and real-time demand. </w:t>
      </w:r>
    </w:p>
    <w:p w14:paraId="4ABAA223" w14:textId="1F8868E0" w:rsidR="009141E1" w:rsidRDefault="009141E1" w:rsidP="009141E1">
      <w:pPr>
        <w:jc w:val="both"/>
        <w:rPr>
          <w:lang w:val="en-US"/>
        </w:rPr>
      </w:pPr>
      <w:r w:rsidRPr="009141E1">
        <w:rPr>
          <w:lang w:val="en-US"/>
        </w:rPr>
        <w:t xml:space="preserve">This project addresses these limitations by leveraging cutting-edge </w:t>
      </w:r>
      <w:r w:rsidRPr="009141E1">
        <w:rPr>
          <w:b/>
          <w:bCs/>
          <w:color w:val="0070C0"/>
          <w:lang w:val="en-US"/>
        </w:rPr>
        <w:t>Generative Artificial Intelligence (GenAI)</w:t>
      </w:r>
      <w:r w:rsidRPr="009141E1">
        <w:rPr>
          <w:color w:val="0070C0"/>
          <w:lang w:val="en-US"/>
        </w:rPr>
        <w:t xml:space="preserve"> </w:t>
      </w:r>
      <w:r w:rsidRPr="009141E1">
        <w:rPr>
          <w:lang w:val="en-US"/>
        </w:rPr>
        <w:t xml:space="preserve">and </w:t>
      </w:r>
      <w:r w:rsidRPr="009141E1">
        <w:rPr>
          <w:b/>
          <w:bCs/>
          <w:color w:val="0070C0"/>
          <w:lang w:val="en-US"/>
        </w:rPr>
        <w:t>Foundation Models (FMs)</w:t>
      </w:r>
      <w:r w:rsidRPr="009141E1">
        <w:rPr>
          <w:color w:val="0070C0"/>
          <w:lang w:val="en-US"/>
        </w:rPr>
        <w:t xml:space="preserve"> </w:t>
      </w:r>
      <w:r w:rsidRPr="009141E1">
        <w:rPr>
          <w:lang w:val="en-US"/>
        </w:rPr>
        <w:t xml:space="preserve">within an </w:t>
      </w:r>
      <w:r w:rsidRPr="009141E1">
        <w:rPr>
          <w:b/>
          <w:bCs/>
          <w:color w:val="0070C0"/>
          <w:lang w:val="en-US"/>
        </w:rPr>
        <w:t>Urban Digital Twin (UDT)</w:t>
      </w:r>
      <w:r w:rsidRPr="009141E1">
        <w:rPr>
          <w:color w:val="0070C0"/>
          <w:lang w:val="en-US"/>
        </w:rPr>
        <w:t xml:space="preserve"> </w:t>
      </w:r>
      <w:r w:rsidRPr="009141E1">
        <w:rPr>
          <w:lang w:val="en-US"/>
        </w:rPr>
        <w:t xml:space="preserve">framework </w:t>
      </w:r>
      <w:r w:rsidRPr="009141E1">
        <w:rPr>
          <w:b/>
          <w:bCs/>
          <w:lang w:val="en-US"/>
        </w:rPr>
        <w:t>to develop an intelligent urban planning tool for EV charging infrastructure</w:t>
      </w:r>
      <w:r w:rsidRPr="009141E1">
        <w:rPr>
          <w:lang w:val="en-US"/>
        </w:rPr>
        <w:t>.</w:t>
      </w:r>
    </w:p>
    <w:p w14:paraId="16690364" w14:textId="77777777" w:rsidR="009141E1" w:rsidRPr="009141E1" w:rsidRDefault="009141E1" w:rsidP="009141E1">
      <w:pPr>
        <w:jc w:val="both"/>
        <w:rPr>
          <w:lang w:val="en-US"/>
        </w:rPr>
      </w:pPr>
    </w:p>
    <w:p w14:paraId="74EAFC24" w14:textId="77777777" w:rsidR="009141E1" w:rsidRPr="009141E1" w:rsidRDefault="009141E1" w:rsidP="009141E1">
      <w:pPr>
        <w:jc w:val="both"/>
        <w:rPr>
          <w:lang w:val="en-US"/>
        </w:rPr>
      </w:pPr>
      <w:r w:rsidRPr="009141E1">
        <w:rPr>
          <w:b/>
          <w:bCs/>
          <w:lang w:val="en-US"/>
        </w:rPr>
        <w:t>2. Project Idea and Core Concept</w:t>
      </w:r>
    </w:p>
    <w:p w14:paraId="75D7F2B3" w14:textId="6CE73E1E" w:rsidR="009141E1" w:rsidRPr="009141E1" w:rsidRDefault="009141E1" w:rsidP="009141E1">
      <w:pPr>
        <w:jc w:val="both"/>
        <w:rPr>
          <w:lang w:val="en-US"/>
        </w:rPr>
      </w:pPr>
      <w:r w:rsidRPr="009141E1">
        <w:rPr>
          <w:lang w:val="en-US"/>
        </w:rPr>
        <w:t xml:space="preserve">This project proposes the development of a </w:t>
      </w:r>
      <w:r w:rsidRPr="009141E1">
        <w:rPr>
          <w:b/>
          <w:bCs/>
          <w:color w:val="0070C0"/>
          <w:lang w:val="en-US"/>
        </w:rPr>
        <w:t>Large Flow Model (LFM)</w:t>
      </w:r>
      <w:r w:rsidRPr="009141E1">
        <w:rPr>
          <w:color w:val="0070C0"/>
          <w:lang w:val="en-US"/>
        </w:rPr>
        <w:t xml:space="preserve">, </w:t>
      </w:r>
      <w:r w:rsidRPr="009141E1">
        <w:rPr>
          <w:lang w:val="en-US"/>
        </w:rPr>
        <w:t>as described in the "Digital Twin Cities" article, specifically tailored for EV charging infrastructure deployment. The LFM, grounded in a robust foundational framework and designed with GenAI capabilities, will be integrated into UDT systems to enhance predictive analytics, adaptive learning, and complex data management functionalities for urban planning.</w:t>
      </w:r>
    </w:p>
    <w:p w14:paraId="7886C685" w14:textId="11B90510" w:rsidR="009141E1" w:rsidRPr="009141E1" w:rsidRDefault="009141E1" w:rsidP="009141E1">
      <w:pPr>
        <w:jc w:val="both"/>
        <w:rPr>
          <w:lang w:val="en-US"/>
        </w:rPr>
      </w:pPr>
      <w:r w:rsidRPr="009141E1">
        <w:rPr>
          <w:lang w:val="en-US"/>
        </w:rPr>
        <w:t xml:space="preserve">Our LFM will act as a specialized type of Foundation Model within the domain of Generative Spatial AI (GSAI). It will </w:t>
      </w:r>
      <w:r w:rsidRPr="009141E1">
        <w:rPr>
          <w:b/>
          <w:bCs/>
          <w:lang w:val="en-US"/>
        </w:rPr>
        <w:t>model and analyze intricate urban flows</w:t>
      </w:r>
      <w:r w:rsidRPr="009141E1">
        <w:rPr>
          <w:lang w:val="en-US"/>
        </w:rPr>
        <w:t>, including mobility patterns (flow of vehicles, traffic congestion), energy generation and consumption (electricity distribution, renewable energy sources), and potentially material flows related to infrastructure development</w:t>
      </w:r>
      <w:r>
        <w:rPr>
          <w:lang w:val="en-US"/>
        </w:rPr>
        <w:t>.</w:t>
      </w:r>
    </w:p>
    <w:p w14:paraId="657AC224" w14:textId="77777777" w:rsidR="009141E1" w:rsidRPr="009141E1" w:rsidRDefault="009141E1" w:rsidP="009141E1">
      <w:pPr>
        <w:jc w:val="both"/>
        <w:rPr>
          <w:lang w:val="en-US"/>
        </w:rPr>
      </w:pPr>
      <w:r w:rsidRPr="009141E1">
        <w:rPr>
          <w:b/>
          <w:bCs/>
          <w:lang w:val="en-US"/>
        </w:rPr>
        <w:t>Key objectives of our LFM for EV charging station deployment include:</w:t>
      </w:r>
    </w:p>
    <w:p w14:paraId="378628A8" w14:textId="267FD887" w:rsidR="009141E1" w:rsidRPr="009141E1" w:rsidRDefault="009141E1" w:rsidP="009141E1">
      <w:pPr>
        <w:jc w:val="both"/>
        <w:rPr>
          <w:lang w:val="en-US"/>
        </w:rPr>
      </w:pPr>
      <w:r w:rsidRPr="009141E1">
        <w:rPr>
          <w:lang w:val="en-US"/>
        </w:rPr>
        <w:lastRenderedPageBreak/>
        <w:t>•</w:t>
      </w:r>
      <w:r>
        <w:rPr>
          <w:lang w:val="en-US"/>
        </w:rPr>
        <w:t xml:space="preserve"> </w:t>
      </w:r>
      <w:r w:rsidRPr="009141E1">
        <w:rPr>
          <w:b/>
          <w:bCs/>
          <w:lang w:val="en-US"/>
        </w:rPr>
        <w:t>Completing impartial city data</w:t>
      </w:r>
      <w:r w:rsidRPr="009141E1">
        <w:rPr>
          <w:lang w:val="en-US"/>
        </w:rPr>
        <w:t>: Addressing data gaps and biases in urban datasets, providing comprehensive and unbiased information on relevant urban flows.</w:t>
      </w:r>
    </w:p>
    <w:p w14:paraId="19A00899" w14:textId="36029D9B"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Estimating flow data for new or unmonitored locations</w:t>
      </w:r>
      <w:r w:rsidRPr="009141E1">
        <w:rPr>
          <w:lang w:val="en-US"/>
        </w:rPr>
        <w:t>: Accurately predicting EV charging demand and energy availability in areas lacking historical data, crucial for expanding infrastructure into underserved zones.</w:t>
      </w:r>
    </w:p>
    <w:p w14:paraId="00F5ADC7" w14:textId="794D7F7D"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Forecasting the evolution of flow data</w:t>
      </w:r>
      <w:r w:rsidRPr="009141E1">
        <w:rPr>
          <w:lang w:val="en-US"/>
        </w:rPr>
        <w:t>: Predicting how energy demand, EV adoption rates, and mobility patterns will change over time to ensure future-proof charging infrastructure.</w:t>
      </w:r>
    </w:p>
    <w:p w14:paraId="7AF06027" w14:textId="11B72179"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Providing a holistic urban understanding</w:t>
      </w:r>
      <w:r w:rsidRPr="009141E1">
        <w:rPr>
          <w:lang w:val="en-US"/>
        </w:rPr>
        <w:t>: Combining diverse datasets and analytical techniques to reveal interconnections between energy grids, traffic flows, urban planning decisions, and their cumulative impact on EV charging needs.</w:t>
      </w:r>
    </w:p>
    <w:p w14:paraId="72A5C39B" w14:textId="0EE90F35" w:rsidR="009141E1" w:rsidRDefault="009141E1" w:rsidP="009141E1">
      <w:pPr>
        <w:jc w:val="both"/>
        <w:rPr>
          <w:lang w:val="en-US"/>
        </w:rPr>
      </w:pPr>
      <w:r w:rsidRPr="009141E1">
        <w:rPr>
          <w:lang w:val="en-US"/>
        </w:rPr>
        <w:t xml:space="preserve">The project will utilize a </w:t>
      </w:r>
      <w:r w:rsidRPr="009141E1">
        <w:rPr>
          <w:b/>
          <w:bCs/>
          <w:color w:val="0070C0"/>
          <w:lang w:val="en-US"/>
        </w:rPr>
        <w:t xml:space="preserve">custom </w:t>
      </w:r>
      <w:r w:rsidR="00E467E6" w:rsidRPr="00272999">
        <w:rPr>
          <w:b/>
          <w:bCs/>
          <w:color w:val="0070C0"/>
          <w:lang w:val="en-US"/>
        </w:rPr>
        <w:t xml:space="preserve">Generative Spatial AI </w:t>
      </w:r>
      <w:r w:rsidR="00E467E6" w:rsidRPr="00E467E6">
        <w:rPr>
          <w:lang w:val="en-US"/>
        </w:rPr>
        <w:t>(</w:t>
      </w:r>
      <w:r w:rsidR="00E467E6" w:rsidRPr="00272999">
        <w:rPr>
          <w:lang w:val="en-US"/>
        </w:rPr>
        <w:t xml:space="preserve">like </w:t>
      </w:r>
      <w:r w:rsidR="00E467E6" w:rsidRPr="00E467E6">
        <w:rPr>
          <w:lang w:val="en-US"/>
        </w:rPr>
        <w:t xml:space="preserve">variational </w:t>
      </w:r>
      <w:r w:rsidR="00E467E6" w:rsidRPr="00272999">
        <w:rPr>
          <w:lang w:val="en-US"/>
        </w:rPr>
        <w:t>autoencoders, transformers, GANs, VAEs)</w:t>
      </w:r>
      <w:r w:rsidR="00E467E6" w:rsidRPr="00E467E6">
        <w:rPr>
          <w:lang w:val="en-US"/>
        </w:rPr>
        <w:t xml:space="preserve"> </w:t>
      </w:r>
      <w:r w:rsidRPr="009141E1">
        <w:rPr>
          <w:lang w:val="en-US"/>
        </w:rPr>
        <w:t>a specialized Deep Learning architecture for City Flow modeling. This BCA will efficiently encode and generate complex, high-dimensional spatial-temporal data related to urban energy and mobility flows, enabling the modeling, prediction, and simulation of diverse urban dynamics critical for EV charging optimization.. It will learn patterns from flow data (e.g., vehicle movements, energy consumption), structural data (e.g., road networks, utility infrastructure, buildings), and flow descriptors (temporal, spatial, categorical).</w:t>
      </w:r>
    </w:p>
    <w:p w14:paraId="088978BA" w14:textId="77777777" w:rsidR="009141E1" w:rsidRPr="009141E1" w:rsidRDefault="009141E1" w:rsidP="009141E1">
      <w:pPr>
        <w:jc w:val="both"/>
        <w:rPr>
          <w:lang w:val="en-US"/>
        </w:rPr>
      </w:pPr>
    </w:p>
    <w:p w14:paraId="5C4E12DC" w14:textId="77777777" w:rsidR="009141E1" w:rsidRPr="009141E1" w:rsidRDefault="009141E1" w:rsidP="009141E1">
      <w:pPr>
        <w:jc w:val="both"/>
        <w:rPr>
          <w:lang w:val="en-US"/>
        </w:rPr>
      </w:pPr>
      <w:r w:rsidRPr="009141E1">
        <w:rPr>
          <w:b/>
          <w:bCs/>
          <w:lang w:val="en-US"/>
        </w:rPr>
        <w:t>3. Alignment with Call Objectives and Expected Outcomes</w:t>
      </w:r>
    </w:p>
    <w:p w14:paraId="3A365E02" w14:textId="4E4B5385" w:rsidR="009141E1" w:rsidRPr="009141E1" w:rsidRDefault="009141E1" w:rsidP="009141E1">
      <w:pPr>
        <w:jc w:val="both"/>
        <w:rPr>
          <w:lang w:val="en-US"/>
        </w:rPr>
      </w:pPr>
      <w:r w:rsidRPr="009141E1">
        <w:rPr>
          <w:lang w:val="en-US"/>
        </w:rPr>
        <w:t xml:space="preserve">This project directly aligns with the </w:t>
      </w:r>
      <w:r w:rsidRPr="009141E1">
        <w:rPr>
          <w:b/>
          <w:bCs/>
          <w:u w:val="single"/>
          <w:lang w:val="en-US"/>
        </w:rPr>
        <w:t xml:space="preserve">HORIZON-MISS-2025-04-CIT-02 </w:t>
      </w:r>
      <w:r w:rsidRPr="009141E1">
        <w:rPr>
          <w:lang w:val="en-US"/>
        </w:rPr>
        <w:t xml:space="preserve">topic's aim to develop </w:t>
      </w:r>
      <w:r w:rsidRPr="009141E1">
        <w:rPr>
          <w:b/>
          <w:bCs/>
          <w:lang w:val="en-US"/>
        </w:rPr>
        <w:t>innovative, AI-based solutions for urban planning and management</w:t>
      </w:r>
      <w:r w:rsidRPr="009141E1">
        <w:rPr>
          <w:lang w:val="en-US"/>
        </w:rPr>
        <w:t>, particularly through Digital Twins.</w:t>
      </w:r>
    </w:p>
    <w:p w14:paraId="52C155A2" w14:textId="77777777" w:rsidR="009141E1" w:rsidRPr="009141E1" w:rsidRDefault="009141E1" w:rsidP="009141E1">
      <w:pPr>
        <w:jc w:val="both"/>
        <w:rPr>
          <w:lang w:val="en-US"/>
        </w:rPr>
      </w:pPr>
      <w:r w:rsidRPr="009141E1">
        <w:rPr>
          <w:lang w:val="en-US"/>
        </w:rPr>
        <w:t>Expected contributions to the call's outcomes include:</w:t>
      </w:r>
    </w:p>
    <w:p w14:paraId="1997C47F" w14:textId="73048FE0"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Development of Digital Twin models with associated tools that utilize Artificial Intelligence (including generative AI)</w:t>
      </w:r>
      <w:r w:rsidRPr="009141E1">
        <w:rPr>
          <w:lang w:val="en-US"/>
        </w:rPr>
        <w:t>, which will be rigorously tested, calibrated, and implemented in each participating city for EV charging optimization.</w:t>
      </w:r>
    </w:p>
    <w:p w14:paraId="0A97F3BB" w14:textId="5714F950"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Providing </w:t>
      </w:r>
      <w:r w:rsidRPr="009141E1">
        <w:rPr>
          <w:b/>
          <w:bCs/>
          <w:lang w:val="en-US"/>
        </w:rPr>
        <w:t>guidelines and recommended approaches for the integration and orchestration of these models and tools</w:t>
      </w:r>
      <w:r w:rsidRPr="009141E1">
        <w:rPr>
          <w:lang w:val="en-US"/>
        </w:rPr>
        <w:t xml:space="preserve"> into urban planning and decision-making processes for sustainable EV infrastructure.</w:t>
      </w:r>
    </w:p>
    <w:p w14:paraId="4F0D2518" w14:textId="33495BB4"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Facilitating </w:t>
      </w:r>
      <w:r w:rsidRPr="009141E1">
        <w:rPr>
          <w:b/>
          <w:bCs/>
          <w:lang w:val="en-US"/>
        </w:rPr>
        <w:t>capacity building and peer learning</w:t>
      </w:r>
      <w:r w:rsidRPr="009141E1">
        <w:rPr>
          <w:lang w:val="en-US"/>
        </w:rPr>
        <w:t xml:space="preserve"> for other cities interested in deploying similar AI-based tools.</w:t>
      </w:r>
    </w:p>
    <w:p w14:paraId="4387F828" w14:textId="0EB5EE84"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Developing </w:t>
      </w:r>
      <w:r w:rsidRPr="009141E1">
        <w:rPr>
          <w:b/>
          <w:bCs/>
          <w:lang w:val="en-US"/>
        </w:rPr>
        <w:t>exploitation plans</w:t>
      </w:r>
      <w:r w:rsidRPr="009141E1">
        <w:rPr>
          <w:lang w:val="en-US"/>
        </w:rPr>
        <w:t xml:space="preserve"> for the Digital Twin, including a market analysis for replicability and scalability of the EV charging solution.</w:t>
      </w:r>
    </w:p>
    <w:p w14:paraId="2C67637D" w14:textId="19146A58" w:rsidR="009141E1" w:rsidRPr="009141E1" w:rsidRDefault="009141E1" w:rsidP="009141E1">
      <w:pPr>
        <w:jc w:val="both"/>
        <w:rPr>
          <w:lang w:val="en-US"/>
        </w:rPr>
      </w:pPr>
      <w:r w:rsidRPr="009141E1">
        <w:rPr>
          <w:lang w:val="en-US"/>
        </w:rPr>
        <w:lastRenderedPageBreak/>
        <w:t>•</w:t>
      </w:r>
      <w:r>
        <w:rPr>
          <w:lang w:val="en-US"/>
        </w:rPr>
        <w:t xml:space="preserve"> </w:t>
      </w:r>
      <w:r w:rsidRPr="009141E1">
        <w:rPr>
          <w:lang w:val="en-US"/>
        </w:rPr>
        <w:t xml:space="preserve">Creating </w:t>
      </w:r>
      <w:r w:rsidRPr="009141E1">
        <w:rPr>
          <w:b/>
          <w:bCs/>
          <w:lang w:val="en-US"/>
        </w:rPr>
        <w:t>interactive 3D visualization tools</w:t>
      </w:r>
      <w:r w:rsidRPr="009141E1">
        <w:rPr>
          <w:lang w:val="en-US"/>
        </w:rPr>
        <w:t xml:space="preserve"> that promote participatory urban planning for EV infrastructure, enabling stakeholders and citizens to provide informed feedback on proposed charging station locations and their impacts.</w:t>
      </w:r>
    </w:p>
    <w:p w14:paraId="30734D25" w14:textId="29042419"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Fostering the </w:t>
      </w:r>
      <w:r w:rsidRPr="009141E1">
        <w:rPr>
          <w:b/>
          <w:bCs/>
          <w:lang w:val="en-US"/>
        </w:rPr>
        <w:t>creation of multidisciplinary communities</w:t>
      </w:r>
      <w:r w:rsidRPr="009141E1">
        <w:rPr>
          <w:lang w:val="en-US"/>
        </w:rPr>
        <w:t xml:space="preserve"> by bringing together IT developers, urban planners, designers, local authorities, energy providers, and transport operators to adapt and enhance AI-based solutions for urban domains like infrastructure planning and network/traffic management29.</w:t>
      </w:r>
    </w:p>
    <w:p w14:paraId="45AC89CA" w14:textId="4C8AA7EF"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Demonstrating a </w:t>
      </w:r>
      <w:r w:rsidRPr="009141E1">
        <w:rPr>
          <w:b/>
          <w:bCs/>
          <w:lang w:val="en-US"/>
        </w:rPr>
        <w:t>clear contribution to the implementation and delivery of Climate City Contracts (CCCs)</w:t>
      </w:r>
      <w:r w:rsidRPr="009141E1">
        <w:rPr>
          <w:lang w:val="en-US"/>
        </w:rPr>
        <w:t xml:space="preserve"> and/or Sustainable Energy Action Plans (SEAPs), Sustainable Energy and Climate Action Plans (SECAPs), and/or Sustainable Mobility Plans through optimized EV infrastructure deployment.</w:t>
      </w:r>
    </w:p>
    <w:p w14:paraId="072EEB32" w14:textId="715A7EBB" w:rsidR="009141E1" w:rsidRDefault="009141E1" w:rsidP="009141E1">
      <w:pPr>
        <w:jc w:val="both"/>
        <w:rPr>
          <w:lang w:val="en-US"/>
        </w:rPr>
      </w:pPr>
      <w:r w:rsidRPr="009141E1">
        <w:rPr>
          <w:lang w:val="en-US"/>
        </w:rPr>
        <w:t xml:space="preserve">The project will specifically incorporate </w:t>
      </w:r>
      <w:r w:rsidRPr="009141E1">
        <w:rPr>
          <w:b/>
          <w:bCs/>
          <w:lang w:val="en-US"/>
        </w:rPr>
        <w:t>static physical urban characteristics</w:t>
      </w:r>
      <w:r w:rsidRPr="009141E1">
        <w:rPr>
          <w:lang w:val="en-US"/>
        </w:rPr>
        <w:t xml:space="preserve"> such as buildings, road networks, and energy/heat grids, along with </w:t>
      </w:r>
      <w:r w:rsidRPr="009141E1">
        <w:rPr>
          <w:b/>
          <w:bCs/>
          <w:lang w:val="en-US"/>
        </w:rPr>
        <w:t>mobility modes and services</w:t>
      </w:r>
      <w:r w:rsidRPr="009141E1">
        <w:rPr>
          <w:lang w:val="en-US"/>
        </w:rPr>
        <w:t xml:space="preserve"> (including freight transport</w:t>
      </w:r>
      <w:r>
        <w:rPr>
          <w:lang w:val="en-US"/>
        </w:rPr>
        <w:t xml:space="preserve"> where possible</w:t>
      </w:r>
      <w:r w:rsidRPr="009141E1">
        <w:rPr>
          <w:lang w:val="en-US"/>
        </w:rPr>
        <w:t xml:space="preserve">) and </w:t>
      </w:r>
      <w:r w:rsidRPr="009141E1">
        <w:rPr>
          <w:b/>
          <w:bCs/>
          <w:lang w:val="en-US"/>
        </w:rPr>
        <w:t>energy generation and consumption</w:t>
      </w:r>
      <w:r w:rsidRPr="009141E1">
        <w:rPr>
          <w:lang w:val="en-US"/>
        </w:rPr>
        <w:t xml:space="preserve">, as critical variables for the Digital Twin. It will provide </w:t>
      </w:r>
      <w:r w:rsidRPr="009141E1">
        <w:rPr>
          <w:b/>
          <w:bCs/>
          <w:lang w:val="en-US"/>
        </w:rPr>
        <w:t>different scenarios for achieving climate-neutrality</w:t>
      </w:r>
      <w:r w:rsidRPr="009141E1">
        <w:rPr>
          <w:lang w:val="en-US"/>
        </w:rPr>
        <w:t xml:space="preserve"> through optimized EV adoption and charging, allowing simulation of impacts from various policy implementations. We will also explore the use of the Digital Twin for </w:t>
      </w:r>
      <w:r w:rsidRPr="009141E1">
        <w:rPr>
          <w:b/>
          <w:bCs/>
          <w:lang w:val="en-US"/>
        </w:rPr>
        <w:t>real-time monitoring and response</w:t>
      </w:r>
      <w:r w:rsidRPr="009141E1">
        <w:rPr>
          <w:lang w:val="en-US"/>
        </w:rPr>
        <w:t xml:space="preserve"> to strengthen urban resilience in the face of unexpected events impacting charging availability or demand.</w:t>
      </w:r>
    </w:p>
    <w:p w14:paraId="5F499F65" w14:textId="77777777" w:rsidR="009141E1" w:rsidRPr="009141E1" w:rsidRDefault="009141E1" w:rsidP="009141E1">
      <w:pPr>
        <w:jc w:val="both"/>
        <w:rPr>
          <w:lang w:val="en-US"/>
        </w:rPr>
      </w:pPr>
    </w:p>
    <w:p w14:paraId="2E01845A" w14:textId="77777777" w:rsidR="009141E1" w:rsidRPr="009141E1" w:rsidRDefault="009141E1" w:rsidP="009141E1">
      <w:pPr>
        <w:jc w:val="both"/>
        <w:rPr>
          <w:lang w:val="en-US"/>
        </w:rPr>
      </w:pPr>
      <w:r w:rsidRPr="009141E1">
        <w:rPr>
          <w:b/>
          <w:bCs/>
          <w:lang w:val="en-US"/>
        </w:rPr>
        <w:t>4. Consortium Requirements and Stakeholder Engagement</w:t>
      </w:r>
    </w:p>
    <w:p w14:paraId="0B3F4A77" w14:textId="77777777" w:rsidR="009141E1" w:rsidRPr="009141E1" w:rsidRDefault="009141E1" w:rsidP="009141E1">
      <w:pPr>
        <w:jc w:val="both"/>
        <w:rPr>
          <w:lang w:val="en-US"/>
        </w:rPr>
      </w:pPr>
      <w:r w:rsidRPr="009141E1">
        <w:rPr>
          <w:lang w:val="en-US"/>
        </w:rPr>
        <w:t>To ensure comprehensive and effective project implementation, the consortium must adhere to the following criteria:</w:t>
      </w:r>
    </w:p>
    <w:p w14:paraId="3F7DCD8D" w14:textId="2D203A29"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Minimum three legal entities, independent from each other, each established in a different EU Member State or Associated Country</w:t>
      </w:r>
      <w:r w:rsidRPr="009141E1">
        <w:rPr>
          <w:lang w:val="en-US"/>
        </w:rPr>
        <w:t>.</w:t>
      </w:r>
    </w:p>
    <w:p w14:paraId="2CFC702E" w14:textId="53472BA4"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At least one of these cities must be one of the 112 cities selected for the EU Mission on Climate-neutral and Smart Cities</w:t>
      </w:r>
      <w:r w:rsidRPr="009141E1">
        <w:rPr>
          <w:lang w:val="en-US"/>
        </w:rPr>
        <w:t>.</w:t>
      </w:r>
    </w:p>
    <w:p w14:paraId="1BA8DF79" w14:textId="0E83D367"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The consortium should include a diverse range of expertise: </w:t>
      </w:r>
      <w:r w:rsidRPr="009141E1">
        <w:rPr>
          <w:b/>
          <w:bCs/>
          <w:lang w:val="en-US"/>
        </w:rPr>
        <w:t>local authorities, urban planners, IT developers, operators (e.g., energy utility companies, public transport operators), service providers (e.g., charging network operators), and other relevant actors</w:t>
      </w:r>
      <w:r>
        <w:rPr>
          <w:lang w:val="en-US"/>
        </w:rPr>
        <w:t>.</w:t>
      </w:r>
    </w:p>
    <w:p w14:paraId="500056C9" w14:textId="751DBADB" w:rsidR="009141E1" w:rsidRPr="009141E1" w:rsidRDefault="009141E1" w:rsidP="009141E1">
      <w:pPr>
        <w:jc w:val="both"/>
        <w:rPr>
          <w:lang w:val="en-US"/>
        </w:rPr>
      </w:pPr>
      <w:r w:rsidRPr="009141E1">
        <w:rPr>
          <w:lang w:val="en-US"/>
        </w:rPr>
        <w:t>•</w:t>
      </w:r>
      <w:r>
        <w:rPr>
          <w:lang w:val="en-US"/>
        </w:rPr>
        <w:t xml:space="preserve"> </w:t>
      </w:r>
      <w:r w:rsidRPr="009141E1">
        <w:rPr>
          <w:lang w:val="en-US"/>
        </w:rPr>
        <w:t xml:space="preserve">The selection of participating cities will ensure </w:t>
      </w:r>
      <w:r w:rsidRPr="009141E1">
        <w:rPr>
          <w:b/>
          <w:bCs/>
          <w:lang w:val="en-US"/>
        </w:rPr>
        <w:t>complementarity in terms of climatic conditions, city typologies, and geographical balance</w:t>
      </w:r>
      <w:r w:rsidRPr="009141E1">
        <w:rPr>
          <w:lang w:val="en-US"/>
        </w:rPr>
        <w:t xml:space="preserve"> to enhance the model's generalizability.</w:t>
      </w:r>
    </w:p>
    <w:p w14:paraId="167D8F06" w14:textId="1548824C" w:rsidR="009141E1" w:rsidRDefault="009141E1" w:rsidP="009141E1">
      <w:pPr>
        <w:jc w:val="both"/>
        <w:rPr>
          <w:lang w:val="en-US"/>
        </w:rPr>
      </w:pPr>
      <w:r w:rsidRPr="009141E1">
        <w:rPr>
          <w:lang w:val="en-US"/>
        </w:rPr>
        <w:t>•</w:t>
      </w:r>
      <w:r>
        <w:rPr>
          <w:lang w:val="en-US"/>
        </w:rPr>
        <w:t xml:space="preserve"> </w:t>
      </w:r>
      <w:r w:rsidRPr="009141E1">
        <w:rPr>
          <w:lang w:val="en-US"/>
        </w:rPr>
        <w:t xml:space="preserve">Crucially, the project requires the </w:t>
      </w:r>
      <w:r w:rsidRPr="009141E1">
        <w:rPr>
          <w:b/>
          <w:bCs/>
          <w:lang w:val="en-US"/>
        </w:rPr>
        <w:t>effective contribution of Social Sciences and Humanities (SSH) disciplines and the involvement of SSH experts, institutions</w:t>
      </w:r>
      <w:r w:rsidRPr="009141E1">
        <w:rPr>
          <w:lang w:val="en-US"/>
        </w:rPr>
        <w:t xml:space="preserve">, to </w:t>
      </w:r>
      <w:r w:rsidRPr="009141E1">
        <w:rPr>
          <w:lang w:val="en-US"/>
        </w:rPr>
        <w:lastRenderedPageBreak/>
        <w:t>produce meaningful societal impacts, addressing aspects like user behavior, social equity in access to charging, and policy integration.</w:t>
      </w:r>
    </w:p>
    <w:p w14:paraId="41B82F73" w14:textId="77777777" w:rsidR="009141E1" w:rsidRDefault="009141E1" w:rsidP="009141E1">
      <w:pPr>
        <w:jc w:val="both"/>
        <w:rPr>
          <w:lang w:val="en-US"/>
        </w:rPr>
      </w:pPr>
    </w:p>
    <w:p w14:paraId="69E4A2D5" w14:textId="77777777" w:rsidR="009141E1" w:rsidRPr="009141E1" w:rsidRDefault="009141E1" w:rsidP="009141E1">
      <w:pPr>
        <w:jc w:val="both"/>
        <w:rPr>
          <w:lang w:val="en-US"/>
        </w:rPr>
      </w:pPr>
      <w:r w:rsidRPr="009141E1">
        <w:rPr>
          <w:b/>
          <w:bCs/>
          <w:lang w:val="en-US"/>
        </w:rPr>
        <w:t>5. Budget and Technical Readiness</w:t>
      </w:r>
    </w:p>
    <w:p w14:paraId="0347B46D" w14:textId="7C0FA00D" w:rsidR="009141E1" w:rsidRDefault="009141E1" w:rsidP="009141E1">
      <w:pPr>
        <w:jc w:val="both"/>
        <w:rPr>
          <w:lang w:val="en-US"/>
        </w:rPr>
      </w:pPr>
      <w:r w:rsidRPr="009141E1">
        <w:rPr>
          <w:lang w:val="en-US"/>
        </w:rPr>
        <w:t xml:space="preserve">The </w:t>
      </w:r>
      <w:r w:rsidRPr="009141E1">
        <w:rPr>
          <w:b/>
          <w:bCs/>
          <w:lang w:val="en-US"/>
        </w:rPr>
        <w:t>expected EU contribution per project is around EUR 6.00 million</w:t>
      </w:r>
      <w:r w:rsidRPr="009141E1">
        <w:rPr>
          <w:lang w:val="en-US"/>
        </w:rPr>
        <w:t xml:space="preserve">, with a </w:t>
      </w:r>
      <w:r w:rsidRPr="009141E1">
        <w:rPr>
          <w:b/>
          <w:bCs/>
          <w:lang w:val="en-US"/>
        </w:rPr>
        <w:t>total indicative budget for the topic of EUR 24.00 million</w:t>
      </w:r>
      <w:r w:rsidRPr="009141E1">
        <w:rPr>
          <w:lang w:val="en-US"/>
        </w:rPr>
        <w:t xml:space="preserve">. Activities are expected to achieve a </w:t>
      </w:r>
      <w:r w:rsidRPr="009141E1">
        <w:rPr>
          <w:b/>
          <w:bCs/>
          <w:lang w:val="en-US"/>
        </w:rPr>
        <w:t>Technology Readiness Level (TRL) of 6-8 by the end of the project</w:t>
      </w:r>
      <w:r w:rsidRPr="009141E1">
        <w:rPr>
          <w:lang w:val="en-US"/>
        </w:rPr>
        <w:t>, meaning the solutions will be demonstrated in a relevant environment and ready for widespread deployment.</w:t>
      </w:r>
    </w:p>
    <w:p w14:paraId="7A676EF9" w14:textId="77777777" w:rsidR="009141E1" w:rsidRPr="009141E1" w:rsidRDefault="009141E1" w:rsidP="009141E1">
      <w:pPr>
        <w:jc w:val="both"/>
        <w:rPr>
          <w:lang w:val="en-US"/>
        </w:rPr>
      </w:pPr>
    </w:p>
    <w:p w14:paraId="70E1746A" w14:textId="77777777" w:rsidR="009141E1" w:rsidRPr="009141E1" w:rsidRDefault="009141E1" w:rsidP="009141E1">
      <w:pPr>
        <w:jc w:val="both"/>
        <w:rPr>
          <w:lang w:val="en-US"/>
        </w:rPr>
      </w:pPr>
      <w:r w:rsidRPr="009141E1">
        <w:rPr>
          <w:b/>
          <w:bCs/>
          <w:lang w:val="en-US"/>
        </w:rPr>
        <w:t>6. Key Activities and Synergies</w:t>
      </w:r>
    </w:p>
    <w:p w14:paraId="143BF6E8" w14:textId="77777777" w:rsidR="009141E1" w:rsidRDefault="009141E1" w:rsidP="009141E1">
      <w:pPr>
        <w:jc w:val="both"/>
        <w:rPr>
          <w:lang w:val="en-US"/>
        </w:rPr>
      </w:pPr>
      <w:r w:rsidRPr="009141E1">
        <w:rPr>
          <w:lang w:val="en-US"/>
        </w:rPr>
        <w:t>Our project will involve the following key activities:</w:t>
      </w:r>
    </w:p>
    <w:p w14:paraId="6292EB3E" w14:textId="0A6F91A6" w:rsidR="006B7F44" w:rsidRPr="009141E1" w:rsidRDefault="006B7F44" w:rsidP="006B7F44">
      <w:pPr>
        <w:jc w:val="both"/>
        <w:rPr>
          <w:lang w:val="en-US"/>
        </w:rPr>
      </w:pPr>
      <w:r w:rsidRPr="009141E1">
        <w:rPr>
          <w:lang w:val="en-US"/>
        </w:rPr>
        <w:t>•</w:t>
      </w:r>
      <w:r>
        <w:rPr>
          <w:lang w:val="en-US"/>
        </w:rPr>
        <w:t xml:space="preserve"> </w:t>
      </w:r>
      <w:r w:rsidR="0072689F">
        <w:rPr>
          <w:b/>
          <w:bCs/>
          <w:lang w:val="en-US"/>
        </w:rPr>
        <w:t>State of the art research</w:t>
      </w:r>
      <w:r w:rsidR="0072689F">
        <w:rPr>
          <w:lang w:val="en-US"/>
        </w:rPr>
        <w:t xml:space="preserve">: </w:t>
      </w:r>
      <w:r w:rsidR="0072689F" w:rsidRPr="0072689F">
        <w:rPr>
          <w:lang w:val="en-US"/>
        </w:rPr>
        <w:t xml:space="preserve">involves systematically sourcing </w:t>
      </w:r>
      <w:r w:rsidR="0072689F" w:rsidRPr="0072689F">
        <w:rPr>
          <w:b/>
          <w:bCs/>
          <w:lang w:val="en-US"/>
        </w:rPr>
        <w:t>peer-reviewed journal articles, conference proceedings, and books published primarily between 2020 and 2024</w:t>
      </w:r>
      <w:r w:rsidR="0072689F" w:rsidRPr="0072689F">
        <w:rPr>
          <w:lang w:val="en-US"/>
        </w:rPr>
        <w:t xml:space="preserve"> from established academic databases such as Scopus, Web of Science, ScienceDirect, and Springer Link</w:t>
      </w:r>
      <w:r w:rsidR="0072689F">
        <w:rPr>
          <w:lang w:val="en-US"/>
        </w:rPr>
        <w:t xml:space="preserve">. Afterwards, the aim is to </w:t>
      </w:r>
      <w:r w:rsidR="0072689F" w:rsidRPr="0072689F">
        <w:rPr>
          <w:lang w:val="en-US"/>
        </w:rPr>
        <w:t>prioritize studies that address the foundational principles and applications of AI and GenAI models in urban planning and design, their integration with UDT as decision-support tools for sustainable smart cities, the application of FMs for sustainable urban development, environmentally sustainable practices, and the challenges/opportunities of multimodal data integration in UDT systems</w:t>
      </w:r>
      <w:r w:rsidR="0072689F">
        <w:rPr>
          <w:lang w:val="en-US"/>
        </w:rPr>
        <w:t xml:space="preserve"> (similarly as the Digital Twin article does)</w:t>
      </w:r>
    </w:p>
    <w:p w14:paraId="39204103" w14:textId="1490BEC6"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Detailed architectural design</w:t>
      </w:r>
      <w:r w:rsidRPr="009141E1">
        <w:rPr>
          <w:lang w:val="en-US"/>
        </w:rPr>
        <w:t xml:space="preserve"> of the LFM, including the custom BCA, focusing on its encoder-decoder structure for handling high-dimensional spatial-temporal data related to EV charging.</w:t>
      </w:r>
    </w:p>
    <w:p w14:paraId="0F07FEE2" w14:textId="0B62EBF8"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Comprehensive data collection and integration</w:t>
      </w:r>
      <w:r w:rsidRPr="009141E1">
        <w:rPr>
          <w:lang w:val="en-US"/>
        </w:rPr>
        <w:t xml:space="preserve"> from diverse urban sources (mobility patterns, energy consumption, structural data like road networks and utility grids), ensuring harmonization across various formats, temporal resolutions, and spatial scales23....</w:t>
      </w:r>
    </w:p>
    <w:p w14:paraId="189FAE9D" w14:textId="69ACF53A"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Algorithm implementation and fine-tuning</w:t>
      </w:r>
      <w:r w:rsidRPr="009141E1">
        <w:rPr>
          <w:lang w:val="en-US"/>
        </w:rPr>
        <w:t xml:space="preserve"> of the LFM using both supervised and self-supervised learning, with validation from domain specialists in urban mobility and energy.</w:t>
      </w:r>
    </w:p>
    <w:p w14:paraId="670531DB" w14:textId="51D90557" w:rsidR="009141E1" w:rsidRPr="009141E1" w:rsidRDefault="009141E1" w:rsidP="009141E1">
      <w:pPr>
        <w:jc w:val="both"/>
        <w:rPr>
          <w:lang w:val="en-US"/>
        </w:rPr>
      </w:pPr>
      <w:r w:rsidRPr="009141E1">
        <w:rPr>
          <w:lang w:val="en-US"/>
        </w:rPr>
        <w:t>•</w:t>
      </w:r>
      <w:r>
        <w:rPr>
          <w:lang w:val="en-US"/>
        </w:rPr>
        <w:t xml:space="preserve"> </w:t>
      </w:r>
      <w:r w:rsidRPr="009141E1">
        <w:rPr>
          <w:b/>
          <w:bCs/>
          <w:lang w:val="en-US"/>
        </w:rPr>
        <w:t>Development of advanced simulation modules</w:t>
      </w:r>
      <w:r w:rsidRPr="009141E1">
        <w:rPr>
          <w:lang w:val="en-US"/>
        </w:rPr>
        <w:t xml:space="preserve"> to model specific urban scenarios for EV charging, such as varying EV adoption rates, impacts on local energy grids, and optimal placement strategies to mitigate congestion.</w:t>
      </w:r>
    </w:p>
    <w:p w14:paraId="0ED0739E" w14:textId="6F8751E8" w:rsidR="009141E1" w:rsidRPr="009141E1" w:rsidRDefault="009141E1" w:rsidP="009141E1">
      <w:pPr>
        <w:jc w:val="both"/>
        <w:rPr>
          <w:lang w:val="en-US"/>
        </w:rPr>
      </w:pPr>
      <w:r w:rsidRPr="009141E1">
        <w:rPr>
          <w:lang w:val="en-US"/>
        </w:rPr>
        <w:lastRenderedPageBreak/>
        <w:t>•</w:t>
      </w:r>
      <w:r>
        <w:rPr>
          <w:lang w:val="en-US"/>
        </w:rPr>
        <w:t xml:space="preserve"> </w:t>
      </w:r>
      <w:r w:rsidRPr="009141E1">
        <w:rPr>
          <w:b/>
          <w:bCs/>
          <w:lang w:val="en-US"/>
        </w:rPr>
        <w:t>Creation of interactive visualization tools</w:t>
      </w:r>
      <w:r w:rsidRPr="009141E1">
        <w:rPr>
          <w:lang w:val="en-US"/>
        </w:rPr>
        <w:t xml:space="preserve"> to translate the LFM's outputs into user-friendly formats, enabling stakeholders to visually explore EV charging scenarios and predictions.</w:t>
      </w:r>
    </w:p>
    <w:p w14:paraId="3478288B" w14:textId="7A694AAF" w:rsidR="009141E1" w:rsidRPr="009141E1" w:rsidRDefault="009141E1" w:rsidP="009141E1">
      <w:pPr>
        <w:jc w:val="both"/>
        <w:rPr>
          <w:lang w:val="en-US"/>
        </w:rPr>
      </w:pPr>
      <w:r w:rsidRPr="009141E1">
        <w:rPr>
          <w:lang w:val="en-US"/>
        </w:rPr>
        <w:t>•</w:t>
      </w:r>
      <w:r w:rsidR="00680CEB">
        <w:rPr>
          <w:lang w:val="en-US"/>
        </w:rPr>
        <w:t xml:space="preserve"> </w:t>
      </w:r>
      <w:r w:rsidRPr="009141E1">
        <w:rPr>
          <w:b/>
          <w:bCs/>
          <w:lang w:val="en-US"/>
        </w:rPr>
        <w:t>Validation and verification</w:t>
      </w:r>
      <w:r w:rsidRPr="009141E1">
        <w:rPr>
          <w:lang w:val="en-US"/>
        </w:rPr>
        <w:t xml:space="preserve"> of the LFM's reliability and accuracy against real-world data, with iterative refinements based on performance feedback and stakeholder insights46.</w:t>
      </w:r>
    </w:p>
    <w:p w14:paraId="00B8300C" w14:textId="5319F68C" w:rsidR="009141E1" w:rsidRPr="009141E1" w:rsidRDefault="009141E1" w:rsidP="009141E1">
      <w:pPr>
        <w:jc w:val="both"/>
        <w:rPr>
          <w:lang w:val="en-US"/>
        </w:rPr>
      </w:pPr>
      <w:r w:rsidRPr="009141E1">
        <w:rPr>
          <w:lang w:val="en-US"/>
        </w:rPr>
        <w:t xml:space="preserve">The project will ensure </w:t>
      </w:r>
      <w:r w:rsidRPr="009141E1">
        <w:rPr>
          <w:b/>
          <w:bCs/>
          <w:lang w:val="en-US"/>
        </w:rPr>
        <w:t>essential collaboration with the Cities Mission Platform</w:t>
      </w:r>
      <w:r w:rsidRPr="009141E1">
        <w:rPr>
          <w:lang w:val="en-US"/>
        </w:rPr>
        <w:t xml:space="preserve">, formalizing this through a Memorandum of Understanding. We will also seek strong synergies with the </w:t>
      </w:r>
      <w:r w:rsidRPr="009141E1">
        <w:rPr>
          <w:b/>
          <w:bCs/>
          <w:lang w:val="en-US"/>
        </w:rPr>
        <w:t>Driving Urban Transitions (DUT) partnership</w:t>
      </w:r>
      <w:r w:rsidRPr="009141E1">
        <w:rPr>
          <w:lang w:val="en-US"/>
        </w:rPr>
        <w:t xml:space="preserve"> and the </w:t>
      </w:r>
      <w:r w:rsidRPr="009141E1">
        <w:rPr>
          <w:b/>
          <w:bCs/>
          <w:lang w:val="en-US"/>
        </w:rPr>
        <w:t>Urban Transitions Mission</w:t>
      </w:r>
      <w:r w:rsidRPr="009141E1">
        <w:rPr>
          <w:lang w:val="en-US"/>
        </w:rPr>
        <w:t xml:space="preserve">. Furthermore, we will explore opportunities with the Digital Europe </w:t>
      </w:r>
      <w:proofErr w:type="spellStart"/>
      <w:r w:rsidRPr="009141E1">
        <w:rPr>
          <w:lang w:val="en-US"/>
        </w:rPr>
        <w:t>Programme</w:t>
      </w:r>
      <w:proofErr w:type="spellEnd"/>
      <w:r w:rsidRPr="009141E1">
        <w:rPr>
          <w:lang w:val="en-US"/>
        </w:rPr>
        <w:t xml:space="preserve"> and its EU Toolbox for Local Digital Twins, and align with </w:t>
      </w:r>
      <w:r w:rsidRPr="009141E1">
        <w:rPr>
          <w:b/>
          <w:bCs/>
          <w:lang w:val="en-US"/>
        </w:rPr>
        <w:t>Common European Data Spaces</w:t>
      </w:r>
      <w:r w:rsidRPr="009141E1">
        <w:rPr>
          <w:lang w:val="en-US"/>
        </w:rPr>
        <w:t xml:space="preserve"> like the EU Smart Communities Data Space and the Mobility Data Space, engaging with the </w:t>
      </w:r>
      <w:r w:rsidRPr="009141E1">
        <w:rPr>
          <w:u w:val="single"/>
          <w:lang w:val="en-US"/>
        </w:rPr>
        <w:t>SIMPL project for interoperability</w:t>
      </w:r>
      <w:r w:rsidRPr="009141E1">
        <w:rPr>
          <w:lang w:val="en-US"/>
        </w:rPr>
        <w:t>. The project will build upon existing research and innovation actions to leverage prior knowledge.</w:t>
      </w:r>
    </w:p>
    <w:p w14:paraId="7F568084" w14:textId="77777777" w:rsidR="009141E1" w:rsidRDefault="009141E1" w:rsidP="009141E1">
      <w:pPr>
        <w:jc w:val="both"/>
        <w:rPr>
          <w:b/>
          <w:bCs/>
          <w:lang w:val="en-US"/>
        </w:rPr>
      </w:pPr>
    </w:p>
    <w:p w14:paraId="3517DDC7" w14:textId="6D195172" w:rsidR="009141E1" w:rsidRPr="009141E1" w:rsidRDefault="009141E1" w:rsidP="009141E1">
      <w:pPr>
        <w:jc w:val="both"/>
        <w:rPr>
          <w:lang w:val="en-US"/>
        </w:rPr>
      </w:pPr>
      <w:r w:rsidRPr="009141E1">
        <w:rPr>
          <w:b/>
          <w:bCs/>
          <w:lang w:val="en-US"/>
        </w:rPr>
        <w:t>7. Limitations, Challenges, and Mitigation</w:t>
      </w:r>
    </w:p>
    <w:p w14:paraId="6FA3F595" w14:textId="6FEF8E70" w:rsidR="009141E1" w:rsidRPr="009141E1" w:rsidRDefault="009141E1" w:rsidP="009141E1">
      <w:pPr>
        <w:jc w:val="both"/>
        <w:rPr>
          <w:lang w:val="en-US"/>
        </w:rPr>
      </w:pPr>
      <w:r w:rsidRPr="009141E1">
        <w:rPr>
          <w:lang w:val="en-US"/>
        </w:rPr>
        <w:t>While promising, we acknowledge potential challenges inherent in this innovative approach. These include:</w:t>
      </w:r>
    </w:p>
    <w:p w14:paraId="2F47D61A" w14:textId="218C48A8" w:rsidR="009141E1" w:rsidRPr="009141E1" w:rsidRDefault="009141E1" w:rsidP="009141E1">
      <w:pPr>
        <w:jc w:val="both"/>
        <w:rPr>
          <w:lang w:val="en-US"/>
        </w:rPr>
      </w:pPr>
      <w:r w:rsidRPr="009141E1">
        <w:rPr>
          <w:lang w:val="en-US"/>
        </w:rPr>
        <w:t>•</w:t>
      </w:r>
      <w:r w:rsidR="00680CEB">
        <w:rPr>
          <w:lang w:val="en-US"/>
        </w:rPr>
        <w:t xml:space="preserve"> </w:t>
      </w:r>
      <w:r w:rsidRPr="009141E1">
        <w:rPr>
          <w:b/>
          <w:bCs/>
          <w:lang w:val="en-US"/>
        </w:rPr>
        <w:t>Dependency on data quality and comprehensiveness</w:t>
      </w:r>
      <w:r w:rsidRPr="009141E1">
        <w:rPr>
          <w:lang w:val="en-US"/>
        </w:rPr>
        <w:t>: The accuracy of the LFM's synthetic data generation and predictions relies heavily on the quality, diversity, and reliability of input datasets. We will implement robust data abstraction and standardization processes to mitigate inconsistencies and ensure data integrity.</w:t>
      </w:r>
    </w:p>
    <w:p w14:paraId="3B3A8361" w14:textId="2E437518" w:rsidR="009141E1" w:rsidRPr="009141E1" w:rsidRDefault="009141E1" w:rsidP="009141E1">
      <w:pPr>
        <w:jc w:val="both"/>
        <w:rPr>
          <w:lang w:val="en-US"/>
        </w:rPr>
      </w:pPr>
      <w:r w:rsidRPr="009141E1">
        <w:rPr>
          <w:lang w:val="en-US"/>
        </w:rPr>
        <w:t>•</w:t>
      </w:r>
      <w:r w:rsidR="00680CEB">
        <w:rPr>
          <w:lang w:val="en-US"/>
        </w:rPr>
        <w:t xml:space="preserve"> </w:t>
      </w:r>
      <w:r w:rsidRPr="009141E1">
        <w:rPr>
          <w:b/>
          <w:bCs/>
          <w:lang w:val="en-US"/>
        </w:rPr>
        <w:t>Computational complexity and scalability</w:t>
      </w:r>
      <w:r w:rsidRPr="009141E1">
        <w:rPr>
          <w:lang w:val="en-US"/>
        </w:rPr>
        <w:t>: Processing vast quantities of spatiotemporal data demands significant computational resources. We will prioritize scalable architectures and explore efficient training techniques (e.g., knowledge distillation, model pruning) to optimize performance and reduce resource demands.</w:t>
      </w:r>
    </w:p>
    <w:p w14:paraId="71DBCB49" w14:textId="7B4E96F2" w:rsidR="009141E1" w:rsidRPr="009141E1" w:rsidRDefault="009141E1" w:rsidP="009141E1">
      <w:pPr>
        <w:jc w:val="both"/>
        <w:rPr>
          <w:lang w:val="en-US"/>
        </w:rPr>
      </w:pPr>
      <w:r w:rsidRPr="009141E1">
        <w:rPr>
          <w:lang w:val="en-US"/>
        </w:rPr>
        <w:t>•</w:t>
      </w:r>
      <w:r w:rsidR="00680CEB">
        <w:rPr>
          <w:lang w:val="en-US"/>
        </w:rPr>
        <w:t xml:space="preserve"> </w:t>
      </w:r>
      <w:r w:rsidRPr="009141E1">
        <w:rPr>
          <w:b/>
          <w:bCs/>
          <w:lang w:val="en-US"/>
        </w:rPr>
        <w:t>Generalizability across diverse urban contexts</w:t>
      </w:r>
      <w:r w:rsidRPr="009141E1">
        <w:rPr>
          <w:lang w:val="en-US"/>
        </w:rPr>
        <w:t>: While the Blue City Project serves as a strong testbed, expanding evaluation to multiple urban settings will enhance the LFM's robustness and broader applicability.</w:t>
      </w:r>
    </w:p>
    <w:p w14:paraId="1D11FECE" w14:textId="13D53FCE" w:rsidR="009141E1" w:rsidRPr="009141E1" w:rsidRDefault="009141E1" w:rsidP="009141E1">
      <w:pPr>
        <w:jc w:val="both"/>
        <w:rPr>
          <w:lang w:val="en-US"/>
        </w:rPr>
      </w:pPr>
      <w:r w:rsidRPr="009141E1">
        <w:rPr>
          <w:lang w:val="en-US"/>
        </w:rPr>
        <w:t>•</w:t>
      </w:r>
      <w:r w:rsidR="00680CEB">
        <w:rPr>
          <w:lang w:val="en-US"/>
        </w:rPr>
        <w:t xml:space="preserve"> </w:t>
      </w:r>
      <w:r w:rsidRPr="009141E1">
        <w:rPr>
          <w:b/>
          <w:bCs/>
          <w:lang w:val="en-US"/>
        </w:rPr>
        <w:t>Ethical considerations</w:t>
      </w:r>
      <w:r w:rsidRPr="009141E1">
        <w:rPr>
          <w:lang w:val="en-US"/>
        </w:rPr>
        <w:t>: Addressing potential biases embedded in historical data, ensuring transparency in AI decision-making, safeguarding data privacy, and mitigating security vulnerabilities are critical. Our approach will prioritize explainable AI techniques, robust data anonymization, and continuous vulnerability assessments, integrating ethical principles throughout the development and deployment.</w:t>
      </w:r>
    </w:p>
    <w:p w14:paraId="11DD089B" w14:textId="25F8C6B4" w:rsidR="009141E1" w:rsidRPr="009141E1" w:rsidRDefault="009141E1" w:rsidP="009141E1">
      <w:pPr>
        <w:jc w:val="both"/>
        <w:rPr>
          <w:lang w:val="en-US"/>
        </w:rPr>
      </w:pPr>
      <w:r w:rsidRPr="009141E1">
        <w:rPr>
          <w:lang w:val="en-US"/>
        </w:rPr>
        <w:lastRenderedPageBreak/>
        <w:t>•</w:t>
      </w:r>
      <w:r w:rsidR="00680CEB">
        <w:rPr>
          <w:lang w:val="en-US"/>
        </w:rPr>
        <w:t xml:space="preserve"> </w:t>
      </w:r>
      <w:r w:rsidRPr="009141E1">
        <w:rPr>
          <w:b/>
          <w:bCs/>
          <w:lang w:val="en-US"/>
        </w:rPr>
        <w:t>Environmental footprint of AI tools</w:t>
      </w:r>
      <w:r w:rsidRPr="009141E1">
        <w:rPr>
          <w:lang w:val="en-US"/>
        </w:rPr>
        <w:t>: We will assess the computational energy consumption of our AI models and include a cost-benefit analysis and mitigation strategies if the footprint is significant</w:t>
      </w:r>
      <w:r w:rsidR="00680CEB">
        <w:rPr>
          <w:lang w:val="en-US"/>
        </w:rPr>
        <w:t xml:space="preserve"> (where possible).</w:t>
      </w:r>
    </w:p>
    <w:p w14:paraId="29610BF0" w14:textId="77777777" w:rsidR="009141E1" w:rsidRDefault="009141E1" w:rsidP="009141E1">
      <w:pPr>
        <w:jc w:val="both"/>
        <w:rPr>
          <w:b/>
          <w:bCs/>
          <w:lang w:val="en-US"/>
        </w:rPr>
      </w:pPr>
    </w:p>
    <w:p w14:paraId="679FD435" w14:textId="348D3CC4" w:rsidR="009141E1" w:rsidRPr="009141E1" w:rsidRDefault="009141E1" w:rsidP="009141E1">
      <w:pPr>
        <w:jc w:val="both"/>
        <w:rPr>
          <w:lang w:val="en-US"/>
        </w:rPr>
      </w:pPr>
      <w:r w:rsidRPr="009141E1">
        <w:rPr>
          <w:b/>
          <w:bCs/>
          <w:lang w:val="en-US"/>
        </w:rPr>
        <w:t>8. Conclusion</w:t>
      </w:r>
    </w:p>
    <w:p w14:paraId="799CF467" w14:textId="77777777" w:rsidR="009141E1" w:rsidRDefault="009141E1" w:rsidP="009141E1">
      <w:pPr>
        <w:jc w:val="both"/>
        <w:rPr>
          <w:lang w:val="en-US"/>
        </w:rPr>
      </w:pPr>
      <w:r w:rsidRPr="009141E1">
        <w:rPr>
          <w:lang w:val="en-US"/>
        </w:rPr>
        <w:t xml:space="preserve">This project aims to </w:t>
      </w:r>
      <w:r w:rsidRPr="009141E1">
        <w:rPr>
          <w:b/>
          <w:bCs/>
          <w:lang w:val="en-US"/>
        </w:rPr>
        <w:t>introduce a pioneering AI-based Digital Twin</w:t>
      </w:r>
      <w:r w:rsidRPr="009141E1">
        <w:rPr>
          <w:lang w:val="en-US"/>
        </w:rPr>
        <w:t xml:space="preserve">, </w:t>
      </w:r>
      <w:r w:rsidRPr="009141E1">
        <w:rPr>
          <w:b/>
          <w:bCs/>
          <w:lang w:val="en-US"/>
        </w:rPr>
        <w:t>an LFM</w:t>
      </w:r>
      <w:r w:rsidRPr="009141E1">
        <w:rPr>
          <w:lang w:val="en-US"/>
        </w:rPr>
        <w:t>, specifically for optimizing EV charging infrastructure deployment in cities. By effectively modeling complex urban flows, completing data gaps, and providing robust predictive capabilities, this tool will enable evidence-based decision-making for urban planners, contribute to climate-neutrality goals, and enhance the resilience and sustainability of urban environments. Addressing the outlined challenges through interdisciplinary collaboration and ethical practices, this project will significantly advance the field of GSAI for sustainable urban development.</w:t>
      </w:r>
    </w:p>
    <w:p w14:paraId="3015532C" w14:textId="77777777" w:rsidR="00680CEB" w:rsidRDefault="00680CEB" w:rsidP="009141E1">
      <w:pPr>
        <w:jc w:val="both"/>
        <w:rPr>
          <w:lang w:val="en-US"/>
        </w:rPr>
      </w:pPr>
    </w:p>
    <w:p w14:paraId="7AE75606" w14:textId="37AAF8E9" w:rsidR="00E467E6" w:rsidRPr="00E467E6" w:rsidRDefault="00E467E6" w:rsidP="009141E1">
      <w:pPr>
        <w:jc w:val="both"/>
        <w:rPr>
          <w:b/>
          <w:bCs/>
          <w:lang w:val="en-US"/>
        </w:rPr>
      </w:pPr>
      <w:r w:rsidRPr="00E467E6">
        <w:rPr>
          <w:b/>
          <w:bCs/>
          <w:lang w:val="en-US"/>
        </w:rPr>
        <w:t>Annexes</w:t>
      </w:r>
    </w:p>
    <w:p w14:paraId="08F90040" w14:textId="7A7CBB22" w:rsidR="00680CEB" w:rsidRDefault="00E467E6" w:rsidP="009141E1">
      <w:pPr>
        <w:jc w:val="both"/>
        <w:rPr>
          <w:b/>
          <w:bCs/>
          <w:lang w:val="en-US"/>
        </w:rPr>
      </w:pPr>
      <w:r>
        <w:rPr>
          <w:b/>
          <w:bCs/>
          <w:lang w:val="en-US"/>
        </w:rPr>
        <w:t>A</w:t>
      </w:r>
      <w:r w:rsidR="00692C51" w:rsidRPr="00692C51">
        <w:rPr>
          <w:b/>
          <w:bCs/>
          <w:lang w:val="en-US"/>
        </w:rPr>
        <w:t xml:space="preserve">. </w:t>
      </w:r>
      <w:r>
        <w:rPr>
          <w:b/>
          <w:bCs/>
          <w:lang w:val="en-US"/>
        </w:rPr>
        <w:t>Important concepts and examples</w:t>
      </w:r>
    </w:p>
    <w:p w14:paraId="7B38D913" w14:textId="54FE40DC" w:rsidR="00272999" w:rsidRDefault="00272999" w:rsidP="009141E1">
      <w:pPr>
        <w:jc w:val="both"/>
        <w:rPr>
          <w:b/>
          <w:bCs/>
          <w:lang w:val="en-US"/>
        </w:rPr>
      </w:pPr>
      <w:r w:rsidRPr="00E467E6">
        <w:rPr>
          <w:b/>
          <w:bCs/>
          <w:color w:val="0070C0"/>
          <w:lang w:val="en-US"/>
        </w:rPr>
        <w:t xml:space="preserve">Foundation Models </w:t>
      </w:r>
      <w:r w:rsidRPr="00272999">
        <w:rPr>
          <w:lang w:val="en-US"/>
        </w:rPr>
        <w:t>are large-scale machine learning models trained on broad, diverse datasets and designed to be adaptable to a wide range of downstream tasks with minimal fine-tuning. Examples include GPT-4 (language), DALL·E (image), and CLIP (vision-language). These models serve as general-purpose foundations upon which task-specific capabilities are built.</w:t>
      </w:r>
    </w:p>
    <w:p w14:paraId="78303344" w14:textId="77777777" w:rsidR="00E467E6" w:rsidRDefault="00E467E6" w:rsidP="00272999">
      <w:pPr>
        <w:spacing w:after="0"/>
        <w:jc w:val="both"/>
        <w:rPr>
          <w:b/>
          <w:bCs/>
          <w:color w:val="0070C0"/>
          <w:lang w:val="en-US"/>
        </w:rPr>
      </w:pPr>
    </w:p>
    <w:p w14:paraId="5E592D8E" w14:textId="288B0449" w:rsidR="00272999" w:rsidRPr="00272999" w:rsidRDefault="00272999" w:rsidP="00272999">
      <w:pPr>
        <w:spacing w:after="0"/>
        <w:jc w:val="both"/>
        <w:rPr>
          <w:lang w:val="en-US"/>
        </w:rPr>
      </w:pPr>
      <w:r w:rsidRPr="00272999">
        <w:rPr>
          <w:b/>
          <w:bCs/>
          <w:color w:val="0070C0"/>
          <w:lang w:val="en-US"/>
        </w:rPr>
        <w:t>Large Flow Model</w:t>
      </w:r>
      <w:r w:rsidRPr="00E467E6">
        <w:rPr>
          <w:b/>
          <w:bCs/>
          <w:color w:val="0070C0"/>
          <w:lang w:val="en-US"/>
        </w:rPr>
        <w:t>s</w:t>
      </w:r>
      <w:r w:rsidRPr="00272999">
        <w:rPr>
          <w:b/>
          <w:bCs/>
          <w:color w:val="0070C0"/>
          <w:lang w:val="en-US"/>
        </w:rPr>
        <w:t xml:space="preserve"> </w:t>
      </w:r>
      <w:r w:rsidRPr="00272999">
        <w:rPr>
          <w:lang w:val="en-US"/>
        </w:rPr>
        <w:t xml:space="preserve">can be understood as a task-specific extension of a Foundation Model, tailored to </w:t>
      </w:r>
      <w:r w:rsidRPr="00272999">
        <w:rPr>
          <w:b/>
          <w:bCs/>
          <w:lang w:val="en-US"/>
        </w:rPr>
        <w:t>simulate, analyze, and predict</w:t>
      </w:r>
      <w:r w:rsidRPr="00272999">
        <w:rPr>
          <w:lang w:val="en-US"/>
        </w:rPr>
        <w:t xml:space="preserve"> multi-dimensional flow data in urban systems. These "flows" can include:</w:t>
      </w:r>
    </w:p>
    <w:p w14:paraId="1E3585D1" w14:textId="77777777" w:rsidR="00272999" w:rsidRPr="00272999" w:rsidRDefault="00272999" w:rsidP="00272999">
      <w:pPr>
        <w:numPr>
          <w:ilvl w:val="0"/>
          <w:numId w:val="2"/>
        </w:numPr>
        <w:spacing w:after="0"/>
        <w:jc w:val="both"/>
      </w:pPr>
      <w:proofErr w:type="spellStart"/>
      <w:r w:rsidRPr="00272999">
        <w:t>Traffic</w:t>
      </w:r>
      <w:proofErr w:type="spellEnd"/>
      <w:r w:rsidRPr="00272999">
        <w:t xml:space="preserve"> </w:t>
      </w:r>
      <w:proofErr w:type="spellStart"/>
      <w:r w:rsidRPr="00272999">
        <w:t>movement</w:t>
      </w:r>
      <w:proofErr w:type="spellEnd"/>
    </w:p>
    <w:p w14:paraId="065B659E" w14:textId="77777777" w:rsidR="00272999" w:rsidRPr="00272999" w:rsidRDefault="00272999" w:rsidP="00272999">
      <w:pPr>
        <w:numPr>
          <w:ilvl w:val="0"/>
          <w:numId w:val="2"/>
        </w:numPr>
        <w:spacing w:after="0"/>
        <w:jc w:val="both"/>
      </w:pPr>
      <w:r w:rsidRPr="00272999">
        <w:t xml:space="preserve">Human </w:t>
      </w:r>
      <w:proofErr w:type="spellStart"/>
      <w:r w:rsidRPr="00272999">
        <w:t>mobility</w:t>
      </w:r>
      <w:proofErr w:type="spellEnd"/>
    </w:p>
    <w:p w14:paraId="7B5604D5" w14:textId="77777777" w:rsidR="00272999" w:rsidRPr="00272999" w:rsidRDefault="00272999" w:rsidP="00272999">
      <w:pPr>
        <w:numPr>
          <w:ilvl w:val="0"/>
          <w:numId w:val="2"/>
        </w:numPr>
        <w:spacing w:after="0"/>
        <w:jc w:val="both"/>
      </w:pPr>
      <w:r w:rsidRPr="00272999">
        <w:t xml:space="preserve">Energy </w:t>
      </w:r>
      <w:proofErr w:type="spellStart"/>
      <w:r w:rsidRPr="00272999">
        <w:t>usage</w:t>
      </w:r>
      <w:proofErr w:type="spellEnd"/>
    </w:p>
    <w:p w14:paraId="2E04668D" w14:textId="77777777" w:rsidR="00272999" w:rsidRPr="00272999" w:rsidRDefault="00272999" w:rsidP="00272999">
      <w:pPr>
        <w:numPr>
          <w:ilvl w:val="0"/>
          <w:numId w:val="2"/>
        </w:numPr>
        <w:spacing w:after="0"/>
        <w:jc w:val="both"/>
      </w:pPr>
      <w:proofErr w:type="spellStart"/>
      <w:r w:rsidRPr="00272999">
        <w:t>Waste</w:t>
      </w:r>
      <w:proofErr w:type="spellEnd"/>
      <w:r w:rsidRPr="00272999">
        <w:t xml:space="preserve"> </w:t>
      </w:r>
      <w:proofErr w:type="spellStart"/>
      <w:r w:rsidRPr="00272999">
        <w:t>management</w:t>
      </w:r>
      <w:proofErr w:type="spellEnd"/>
    </w:p>
    <w:p w14:paraId="79DEFCC5" w14:textId="77777777" w:rsidR="00272999" w:rsidRPr="00272999" w:rsidRDefault="00272999" w:rsidP="00272999">
      <w:pPr>
        <w:numPr>
          <w:ilvl w:val="0"/>
          <w:numId w:val="2"/>
        </w:numPr>
        <w:spacing w:after="0"/>
        <w:jc w:val="both"/>
        <w:rPr>
          <w:lang w:val="en-US"/>
        </w:rPr>
      </w:pPr>
      <w:r w:rsidRPr="00272999">
        <w:rPr>
          <w:lang w:val="en-US"/>
        </w:rPr>
        <w:t>Environmental flows (e.g., air or water pollution)</w:t>
      </w:r>
    </w:p>
    <w:p w14:paraId="7A9411B1" w14:textId="77777777" w:rsidR="00272999" w:rsidRPr="00272999" w:rsidRDefault="00272999" w:rsidP="00272999">
      <w:pPr>
        <w:spacing w:after="0"/>
        <w:jc w:val="both"/>
        <w:rPr>
          <w:lang w:val="en-US"/>
        </w:rPr>
      </w:pPr>
      <w:r w:rsidRPr="00272999">
        <w:rPr>
          <w:lang w:val="en-US"/>
        </w:rPr>
        <w:t>LFMs focus on understanding how dynamic elements interact spatially and temporally across a city, often using data fusion techniques from sensor networks, satellite imagery, and GIS layers.</w:t>
      </w:r>
    </w:p>
    <w:p w14:paraId="3D3154B2" w14:textId="77777777" w:rsidR="00E467E6" w:rsidRDefault="00E467E6" w:rsidP="00272999">
      <w:pPr>
        <w:spacing w:after="0"/>
        <w:jc w:val="both"/>
        <w:rPr>
          <w:b/>
          <w:bCs/>
          <w:color w:val="0070C0"/>
          <w:lang w:val="en-US"/>
        </w:rPr>
      </w:pPr>
    </w:p>
    <w:p w14:paraId="4CB71A20" w14:textId="38B61ADD" w:rsidR="00272999" w:rsidRPr="00272999" w:rsidRDefault="00272999" w:rsidP="00272999">
      <w:pPr>
        <w:spacing w:after="0"/>
        <w:jc w:val="both"/>
        <w:rPr>
          <w:lang w:val="en-US"/>
        </w:rPr>
      </w:pPr>
      <w:r w:rsidRPr="00272999">
        <w:rPr>
          <w:b/>
          <w:bCs/>
          <w:color w:val="0070C0"/>
          <w:lang w:val="en-US"/>
        </w:rPr>
        <w:t xml:space="preserve">Generative Spatial AI </w:t>
      </w:r>
      <w:r w:rsidRPr="00272999">
        <w:rPr>
          <w:lang w:val="en-US"/>
        </w:rPr>
        <w:t>refers to a new class of AI systems that:</w:t>
      </w:r>
    </w:p>
    <w:p w14:paraId="2772142B" w14:textId="35BA3156" w:rsidR="00272999" w:rsidRPr="00272999" w:rsidRDefault="00272999" w:rsidP="00272999">
      <w:pPr>
        <w:numPr>
          <w:ilvl w:val="0"/>
          <w:numId w:val="3"/>
        </w:numPr>
        <w:spacing w:after="0"/>
        <w:jc w:val="both"/>
        <w:rPr>
          <w:lang w:val="en-US"/>
        </w:rPr>
      </w:pPr>
      <w:r w:rsidRPr="00272999">
        <w:rPr>
          <w:lang w:val="en-US"/>
        </w:rPr>
        <w:t xml:space="preserve">Use generative models (like </w:t>
      </w:r>
      <w:r w:rsidR="00E467E6">
        <w:rPr>
          <w:lang w:val="en-US"/>
        </w:rPr>
        <w:t xml:space="preserve">variational </w:t>
      </w:r>
      <w:r w:rsidRPr="00272999">
        <w:rPr>
          <w:lang w:val="en-US"/>
        </w:rPr>
        <w:t>autoencoders, transformers, GANs, VAEs)</w:t>
      </w:r>
    </w:p>
    <w:p w14:paraId="5E7C8797" w14:textId="77777777" w:rsidR="00272999" w:rsidRPr="00272999" w:rsidRDefault="00272999" w:rsidP="00272999">
      <w:pPr>
        <w:numPr>
          <w:ilvl w:val="0"/>
          <w:numId w:val="3"/>
        </w:numPr>
        <w:spacing w:after="0"/>
        <w:jc w:val="both"/>
        <w:rPr>
          <w:lang w:val="en-US"/>
        </w:rPr>
      </w:pPr>
      <w:r w:rsidRPr="00272999">
        <w:rPr>
          <w:lang w:val="en-US"/>
        </w:rPr>
        <w:lastRenderedPageBreak/>
        <w:t>Are spatially aware—meaning they understand geographic, geometric, or topological relationships</w:t>
      </w:r>
    </w:p>
    <w:p w14:paraId="6A6AA11E" w14:textId="77777777" w:rsidR="00272999" w:rsidRPr="00272999" w:rsidRDefault="00272999" w:rsidP="00272999">
      <w:pPr>
        <w:numPr>
          <w:ilvl w:val="0"/>
          <w:numId w:val="3"/>
        </w:numPr>
        <w:spacing w:after="0"/>
        <w:jc w:val="both"/>
        <w:rPr>
          <w:lang w:val="en-US"/>
        </w:rPr>
      </w:pPr>
      <w:r w:rsidRPr="00272999">
        <w:rPr>
          <w:lang w:val="en-US"/>
        </w:rPr>
        <w:t>Produce or simulate new spatial configurations, forecasts, or scenarios</w:t>
      </w:r>
    </w:p>
    <w:p w14:paraId="17B3E001" w14:textId="77777777" w:rsidR="00272999" w:rsidRPr="00272999" w:rsidRDefault="00272999" w:rsidP="00272999">
      <w:pPr>
        <w:spacing w:after="0"/>
        <w:jc w:val="both"/>
        <w:rPr>
          <w:lang w:val="en-US"/>
        </w:rPr>
      </w:pPr>
      <w:r w:rsidRPr="00272999">
        <w:rPr>
          <w:lang w:val="en-US"/>
        </w:rPr>
        <w:t>This includes tasks such as:</w:t>
      </w:r>
    </w:p>
    <w:p w14:paraId="6AA5539D" w14:textId="77777777" w:rsidR="00272999" w:rsidRPr="00272999" w:rsidRDefault="00272999" w:rsidP="00272999">
      <w:pPr>
        <w:numPr>
          <w:ilvl w:val="0"/>
          <w:numId w:val="4"/>
        </w:numPr>
        <w:spacing w:after="0"/>
        <w:jc w:val="both"/>
      </w:pPr>
      <w:proofErr w:type="spellStart"/>
      <w:r w:rsidRPr="00272999">
        <w:t>Generating</w:t>
      </w:r>
      <w:proofErr w:type="spellEnd"/>
      <w:r w:rsidRPr="00272999">
        <w:t xml:space="preserve"> </w:t>
      </w:r>
      <w:proofErr w:type="spellStart"/>
      <w:r w:rsidRPr="00272999">
        <w:t>synthetic</w:t>
      </w:r>
      <w:proofErr w:type="spellEnd"/>
      <w:r w:rsidRPr="00272999">
        <w:t xml:space="preserve"> </w:t>
      </w:r>
      <w:proofErr w:type="spellStart"/>
      <w:r w:rsidRPr="00272999">
        <w:t>cities</w:t>
      </w:r>
      <w:proofErr w:type="spellEnd"/>
      <w:r w:rsidRPr="00272999">
        <w:t xml:space="preserve"> </w:t>
      </w:r>
      <w:proofErr w:type="spellStart"/>
      <w:r w:rsidRPr="00272999">
        <w:t>or</w:t>
      </w:r>
      <w:proofErr w:type="spellEnd"/>
      <w:r w:rsidRPr="00272999">
        <w:t xml:space="preserve"> </w:t>
      </w:r>
      <w:proofErr w:type="spellStart"/>
      <w:r w:rsidRPr="00272999">
        <w:t>neighborhoods</w:t>
      </w:r>
      <w:proofErr w:type="spellEnd"/>
    </w:p>
    <w:p w14:paraId="6385924A" w14:textId="77777777" w:rsidR="00272999" w:rsidRPr="00272999" w:rsidRDefault="00272999" w:rsidP="00272999">
      <w:pPr>
        <w:numPr>
          <w:ilvl w:val="0"/>
          <w:numId w:val="4"/>
        </w:numPr>
        <w:spacing w:after="0"/>
        <w:jc w:val="both"/>
      </w:pPr>
      <w:proofErr w:type="spellStart"/>
      <w:r w:rsidRPr="00272999">
        <w:t>Predicting</w:t>
      </w:r>
      <w:proofErr w:type="spellEnd"/>
      <w:r w:rsidRPr="00272999">
        <w:t xml:space="preserve"> </w:t>
      </w:r>
      <w:proofErr w:type="spellStart"/>
      <w:r w:rsidRPr="00272999">
        <w:t>urban</w:t>
      </w:r>
      <w:proofErr w:type="spellEnd"/>
      <w:r w:rsidRPr="00272999">
        <w:t xml:space="preserve"> </w:t>
      </w:r>
      <w:proofErr w:type="spellStart"/>
      <w:r w:rsidRPr="00272999">
        <w:t>growth</w:t>
      </w:r>
      <w:proofErr w:type="spellEnd"/>
      <w:r w:rsidRPr="00272999">
        <w:t xml:space="preserve"> </w:t>
      </w:r>
      <w:proofErr w:type="spellStart"/>
      <w:r w:rsidRPr="00272999">
        <w:t>patterns</w:t>
      </w:r>
      <w:proofErr w:type="spellEnd"/>
    </w:p>
    <w:p w14:paraId="1649FC13" w14:textId="77777777" w:rsidR="00272999" w:rsidRPr="00272999" w:rsidRDefault="00272999" w:rsidP="00272999">
      <w:pPr>
        <w:numPr>
          <w:ilvl w:val="0"/>
          <w:numId w:val="4"/>
        </w:numPr>
        <w:spacing w:after="0"/>
        <w:jc w:val="both"/>
      </w:pPr>
      <w:proofErr w:type="spellStart"/>
      <w:r w:rsidRPr="00272999">
        <w:t>Simulating</w:t>
      </w:r>
      <w:proofErr w:type="spellEnd"/>
      <w:r w:rsidRPr="00272999">
        <w:t xml:space="preserve"> </w:t>
      </w:r>
      <w:proofErr w:type="spellStart"/>
      <w:r w:rsidRPr="00272999">
        <w:t>pedestrian</w:t>
      </w:r>
      <w:proofErr w:type="spellEnd"/>
      <w:r w:rsidRPr="00272999">
        <w:t xml:space="preserve"> </w:t>
      </w:r>
      <w:proofErr w:type="spellStart"/>
      <w:r w:rsidRPr="00272999">
        <w:t>or</w:t>
      </w:r>
      <w:proofErr w:type="spellEnd"/>
      <w:r w:rsidRPr="00272999">
        <w:t xml:space="preserve"> </w:t>
      </w:r>
      <w:proofErr w:type="spellStart"/>
      <w:r w:rsidRPr="00272999">
        <w:t>traffic</w:t>
      </w:r>
      <w:proofErr w:type="spellEnd"/>
      <w:r w:rsidRPr="00272999">
        <w:t xml:space="preserve"> </w:t>
      </w:r>
      <w:proofErr w:type="spellStart"/>
      <w:r w:rsidRPr="00272999">
        <w:t>flows</w:t>
      </w:r>
      <w:proofErr w:type="spellEnd"/>
    </w:p>
    <w:p w14:paraId="2F581A8D" w14:textId="77777777" w:rsidR="00272999" w:rsidRPr="00272999" w:rsidRDefault="00272999" w:rsidP="00272999">
      <w:pPr>
        <w:numPr>
          <w:ilvl w:val="0"/>
          <w:numId w:val="4"/>
        </w:numPr>
        <w:spacing w:after="0"/>
        <w:jc w:val="both"/>
        <w:rPr>
          <w:lang w:val="en-US"/>
        </w:rPr>
      </w:pPr>
      <w:r w:rsidRPr="00272999">
        <w:rPr>
          <w:lang w:val="en-US"/>
        </w:rPr>
        <w:t>Supporting real-time decision-making in Digital Twins</w:t>
      </w:r>
    </w:p>
    <w:p w14:paraId="61FF6F28" w14:textId="77777777" w:rsidR="00272999" w:rsidRPr="00272999" w:rsidRDefault="00272999" w:rsidP="00272999">
      <w:pPr>
        <w:spacing w:after="0"/>
        <w:jc w:val="both"/>
        <w:rPr>
          <w:lang w:val="en-US"/>
        </w:rPr>
      </w:pPr>
      <w:r w:rsidRPr="00272999">
        <w:rPr>
          <w:lang w:val="en-US"/>
        </w:rPr>
        <w:t>GSAI bridges geospatial sciences, urban planning, and generative modeling.</w:t>
      </w:r>
    </w:p>
    <w:p w14:paraId="53A01474" w14:textId="77777777" w:rsidR="00272999" w:rsidRDefault="00272999" w:rsidP="009141E1">
      <w:pPr>
        <w:jc w:val="both"/>
        <w:rPr>
          <w:b/>
          <w:bCs/>
          <w:lang w:val="en-US"/>
        </w:rPr>
      </w:pPr>
    </w:p>
    <w:p w14:paraId="1F4BEF70" w14:textId="032C0C34" w:rsidR="00680CEB" w:rsidRDefault="00692C51" w:rsidP="009141E1">
      <w:pPr>
        <w:jc w:val="both"/>
        <w:rPr>
          <w:lang w:val="en-US"/>
        </w:rPr>
      </w:pPr>
      <w:r w:rsidRPr="00692C51">
        <w:rPr>
          <w:lang w:val="en-US"/>
        </w:rPr>
        <w:t xml:space="preserve">The </w:t>
      </w:r>
      <w:r w:rsidRPr="00692C51">
        <w:rPr>
          <w:b/>
          <w:bCs/>
          <w:lang w:val="en-US"/>
        </w:rPr>
        <w:t>Blue City Autoencoder (BCA)</w:t>
      </w:r>
      <w:r w:rsidR="00E467E6">
        <w:rPr>
          <w:b/>
          <w:bCs/>
          <w:lang w:val="en-US"/>
        </w:rPr>
        <w:t xml:space="preserve">, referenced in </w:t>
      </w:r>
      <w:r w:rsidR="006B7F44" w:rsidRPr="006B7F44">
        <w:rPr>
          <w:b/>
          <w:bCs/>
          <w:lang w:val="en-US"/>
        </w:rPr>
        <w:t>"Digital Twin Cities" article</w:t>
      </w:r>
      <w:r w:rsidR="00E467E6">
        <w:rPr>
          <w:b/>
          <w:bCs/>
          <w:lang w:val="en-US"/>
        </w:rPr>
        <w:t>,</w:t>
      </w:r>
      <w:r>
        <w:rPr>
          <w:lang w:val="en-US"/>
        </w:rPr>
        <w:t xml:space="preserve"> </w:t>
      </w:r>
      <w:r w:rsidRPr="00692C51">
        <w:rPr>
          <w:lang w:val="en-US"/>
        </w:rPr>
        <w:t xml:space="preserve">is an advanced deep learning model designed to analyze and simulate complex urban dynamics within the framework of </w:t>
      </w:r>
      <w:r w:rsidRPr="00692C51">
        <w:rPr>
          <w:b/>
          <w:bCs/>
          <w:lang w:val="en-US"/>
        </w:rPr>
        <w:t>Urban Digital Twins (UDTs)</w:t>
      </w:r>
      <w:r w:rsidRPr="00692C51">
        <w:rPr>
          <w:lang w:val="en-US"/>
        </w:rPr>
        <w:t xml:space="preserve">. </w:t>
      </w:r>
      <w:r w:rsidR="00E467E6">
        <w:rPr>
          <w:lang w:val="en-US"/>
        </w:rPr>
        <w:t>S</w:t>
      </w:r>
      <w:r w:rsidRPr="00692C51">
        <w:rPr>
          <w:lang w:val="en-US"/>
        </w:rPr>
        <w:t>imilar technologies and methodologies have been applied in urban planning and smart city initiatives</w:t>
      </w:r>
      <w:r w:rsidR="00E467E6">
        <w:rPr>
          <w:lang w:val="en-US"/>
        </w:rPr>
        <w:t>, as following:</w:t>
      </w:r>
    </w:p>
    <w:p w14:paraId="199DFFD9" w14:textId="25FE0EA7" w:rsidR="00692C51" w:rsidRPr="00692C51" w:rsidRDefault="00692C51" w:rsidP="00692C51">
      <w:pPr>
        <w:jc w:val="both"/>
        <w:rPr>
          <w:lang w:val="en-US"/>
        </w:rPr>
      </w:pPr>
      <w:r w:rsidRPr="00692C51">
        <w:rPr>
          <w:b/>
          <w:bCs/>
          <w:lang w:val="en-US"/>
        </w:rPr>
        <w:t>Variational Autoencoders (VAEs) for Urban Network Modeling</w:t>
      </w:r>
    </w:p>
    <w:p w14:paraId="5D6CDE9A" w14:textId="77777777" w:rsidR="00692C51" w:rsidRPr="00692C51" w:rsidRDefault="00692C51" w:rsidP="00692C51">
      <w:pPr>
        <w:jc w:val="both"/>
        <w:rPr>
          <w:lang w:val="en-US"/>
        </w:rPr>
      </w:pPr>
      <w:r w:rsidRPr="00692C51">
        <w:rPr>
          <w:lang w:val="en-US"/>
        </w:rPr>
        <w:t xml:space="preserve">Researchers have utilized VAEs to model urban street networks. For instance, a study applied VAEs to reconstruct and analyze urban street networks, enabling the identification of similarities between different urban forms and the generation of new urban layouts. This approach demonstrates how generative models can be employed to understand and simulate urban structures. </w:t>
      </w:r>
    </w:p>
    <w:p w14:paraId="34A4B1AF" w14:textId="0926845A" w:rsidR="00692C51" w:rsidRPr="00692C51" w:rsidRDefault="00692C51" w:rsidP="00692C51">
      <w:pPr>
        <w:jc w:val="both"/>
        <w:rPr>
          <w:lang w:val="en-US"/>
        </w:rPr>
      </w:pPr>
      <w:r w:rsidRPr="00692C51">
        <w:rPr>
          <w:b/>
          <w:bCs/>
          <w:lang w:val="en-US"/>
        </w:rPr>
        <w:t>Adversarial Autoencoders for Urban Air Pollution Forecasting</w:t>
      </w:r>
    </w:p>
    <w:p w14:paraId="4B43EB1B" w14:textId="77777777" w:rsidR="00692C51" w:rsidRDefault="00692C51" w:rsidP="00692C51">
      <w:pPr>
        <w:jc w:val="both"/>
        <w:rPr>
          <w:lang w:val="en-US"/>
        </w:rPr>
      </w:pPr>
      <w:r w:rsidRPr="00692C51">
        <w:rPr>
          <w:lang w:val="en-US"/>
        </w:rPr>
        <w:t xml:space="preserve">An approach integrating adversarial autoencoders with Long Short-Term Memory (LSTM) networks has been proposed to improve forecasts of urban air pollution. This method combines reduced-order models obtained via Principal Components Analysis (PCA) with adversarial training to enhance the accuracy of pollution simulations, showcasing the application of generative models in environmental simulations. </w:t>
      </w:r>
    </w:p>
    <w:p w14:paraId="3BDE0511" w14:textId="1F98FD8E" w:rsidR="00692C51" w:rsidRPr="00692C51" w:rsidRDefault="00692C51" w:rsidP="00692C51">
      <w:pPr>
        <w:jc w:val="both"/>
        <w:rPr>
          <w:lang w:val="en-US"/>
        </w:rPr>
      </w:pPr>
      <w:r w:rsidRPr="00692C51">
        <w:rPr>
          <w:b/>
          <w:bCs/>
          <w:lang w:val="en-US"/>
        </w:rPr>
        <w:t>Dynamic Digital Twins in Helsinki</w:t>
      </w:r>
    </w:p>
    <w:p w14:paraId="4F75276E" w14:textId="77777777" w:rsidR="00692C51" w:rsidRPr="00692C51" w:rsidRDefault="00692C51" w:rsidP="00692C51">
      <w:pPr>
        <w:jc w:val="both"/>
        <w:rPr>
          <w:lang w:val="en-US"/>
        </w:rPr>
      </w:pPr>
      <w:r w:rsidRPr="00692C51">
        <w:rPr>
          <w:lang w:val="en-US"/>
        </w:rPr>
        <w:t xml:space="preserve">Helsinki has developed dynamic digital twins to simulate and analyze urban development scenarios. These models integrate real-time data to support decision-making in urban planning, demonstrating the practical application of digital twins in managing urban dynamics. </w:t>
      </w:r>
    </w:p>
    <w:p w14:paraId="5C768106" w14:textId="47E2A2F9" w:rsidR="00692C51" w:rsidRPr="00692C51" w:rsidRDefault="00692C51" w:rsidP="00692C51">
      <w:pPr>
        <w:jc w:val="both"/>
        <w:rPr>
          <w:lang w:val="en-US"/>
        </w:rPr>
      </w:pPr>
      <w:r w:rsidRPr="00692C51">
        <w:rPr>
          <w:b/>
          <w:bCs/>
          <w:lang w:val="en-US"/>
        </w:rPr>
        <w:t>Urban Digital Twin in Sydney</w:t>
      </w:r>
    </w:p>
    <w:p w14:paraId="4940A9C2" w14:textId="77777777" w:rsidR="00692C51" w:rsidRDefault="00692C51" w:rsidP="00692C51">
      <w:pPr>
        <w:jc w:val="both"/>
        <w:rPr>
          <w:lang w:val="en-US"/>
        </w:rPr>
      </w:pPr>
      <w:r w:rsidRPr="00692C51">
        <w:rPr>
          <w:lang w:val="en-US"/>
        </w:rPr>
        <w:t>Sydney's urban digital twin integrates diverse real-time and historical data, including weather, crime, emissions, and traffic, to support sustainable urban planning. By employing machine learning for predictive modeling, such as forecasting traffic crash risks, this initiative illustrates the use of digital twins in proactive urban management.</w:t>
      </w:r>
    </w:p>
    <w:p w14:paraId="28EF5793" w14:textId="4863D383" w:rsidR="00692C51" w:rsidRPr="00692C51" w:rsidRDefault="00692C51" w:rsidP="00692C51">
      <w:pPr>
        <w:jc w:val="both"/>
        <w:rPr>
          <w:lang w:val="en-US"/>
        </w:rPr>
      </w:pPr>
      <w:r w:rsidRPr="00692C51">
        <w:rPr>
          <w:lang w:val="en-US"/>
        </w:rPr>
        <w:lastRenderedPageBreak/>
        <w:t xml:space="preserve">While these implementations may not use the exact architecture of the </w:t>
      </w:r>
      <w:r w:rsidR="00E467E6" w:rsidRPr="00692C51">
        <w:rPr>
          <w:b/>
          <w:bCs/>
          <w:lang w:val="en-US"/>
        </w:rPr>
        <w:t>Blue City Autoencoder (BCA)</w:t>
      </w:r>
      <w:r w:rsidR="00E467E6">
        <w:rPr>
          <w:b/>
          <w:bCs/>
          <w:lang w:val="en-US"/>
        </w:rPr>
        <w:t>,</w:t>
      </w:r>
      <w:r w:rsidRPr="00692C51">
        <w:rPr>
          <w:lang w:val="en-US"/>
        </w:rPr>
        <w:t xml:space="preserve"> they share several key characteristics:</w:t>
      </w:r>
    </w:p>
    <w:p w14:paraId="00FF671E" w14:textId="77777777" w:rsidR="00692C51" w:rsidRPr="00692C51" w:rsidRDefault="00692C51" w:rsidP="00692C51">
      <w:pPr>
        <w:numPr>
          <w:ilvl w:val="0"/>
          <w:numId w:val="1"/>
        </w:numPr>
        <w:jc w:val="both"/>
        <w:rPr>
          <w:lang w:val="en-US"/>
        </w:rPr>
      </w:pPr>
      <w:r w:rsidRPr="00692C51">
        <w:rPr>
          <w:b/>
          <w:bCs/>
          <w:lang w:val="en-US"/>
        </w:rPr>
        <w:t>Generative Modeling</w:t>
      </w:r>
      <w:r w:rsidRPr="00692C51">
        <w:rPr>
          <w:lang w:val="en-US"/>
        </w:rPr>
        <w:t>: Like the BCA, these approaches utilize generative models to simulate urban dynamics and structures.</w:t>
      </w:r>
    </w:p>
    <w:p w14:paraId="6123A3AB" w14:textId="1830DF95" w:rsidR="00692C51" w:rsidRPr="00692C51" w:rsidRDefault="00692C51" w:rsidP="00692C51">
      <w:pPr>
        <w:numPr>
          <w:ilvl w:val="0"/>
          <w:numId w:val="1"/>
        </w:numPr>
        <w:jc w:val="both"/>
        <w:rPr>
          <w:lang w:val="en-US"/>
        </w:rPr>
      </w:pPr>
      <w:r w:rsidRPr="00692C51">
        <w:rPr>
          <w:b/>
          <w:bCs/>
          <w:lang w:val="en-US"/>
        </w:rPr>
        <w:t>Multimodal Data Integration</w:t>
      </w:r>
      <w:r w:rsidRPr="00692C51">
        <w:rPr>
          <w:lang w:val="en-US"/>
        </w:rPr>
        <w:t>: They integrate various data types, such as street networks, environmental data, and socio-economic factors, to create comprehensive urban models</w:t>
      </w:r>
      <w:r>
        <w:rPr>
          <w:lang w:val="en-US"/>
        </w:rPr>
        <w:t>.</w:t>
      </w:r>
      <w:r w:rsidRPr="00692C51">
        <w:rPr>
          <w:lang w:val="en-US"/>
        </w:rPr>
        <w:t xml:space="preserve"> </w:t>
      </w:r>
    </w:p>
    <w:p w14:paraId="2F4AB2B0" w14:textId="77777777" w:rsidR="00692C51" w:rsidRPr="00692C51" w:rsidRDefault="00692C51" w:rsidP="00692C51">
      <w:pPr>
        <w:numPr>
          <w:ilvl w:val="0"/>
          <w:numId w:val="1"/>
        </w:numPr>
        <w:jc w:val="both"/>
        <w:rPr>
          <w:lang w:val="en-US"/>
        </w:rPr>
      </w:pPr>
      <w:r w:rsidRPr="00692C51">
        <w:rPr>
          <w:b/>
          <w:bCs/>
          <w:lang w:val="en-US"/>
        </w:rPr>
        <w:t>Predictive Capabilities</w:t>
      </w:r>
      <w:r w:rsidRPr="00692C51">
        <w:rPr>
          <w:lang w:val="en-US"/>
        </w:rPr>
        <w:t>: These models employ predictive analytics to forecast future urban scenarios, aiding in decision-making processes.</w:t>
      </w:r>
    </w:p>
    <w:p w14:paraId="5FB5C787" w14:textId="77777777" w:rsidR="00692C51" w:rsidRPr="00692C51" w:rsidRDefault="00692C51" w:rsidP="00692C51">
      <w:pPr>
        <w:numPr>
          <w:ilvl w:val="0"/>
          <w:numId w:val="1"/>
        </w:numPr>
        <w:jc w:val="both"/>
        <w:rPr>
          <w:lang w:val="en-US"/>
        </w:rPr>
      </w:pPr>
      <w:r w:rsidRPr="00692C51">
        <w:rPr>
          <w:b/>
          <w:bCs/>
          <w:lang w:val="en-US"/>
        </w:rPr>
        <w:t>Urban Planning Applications</w:t>
      </w:r>
      <w:r w:rsidRPr="00692C51">
        <w:rPr>
          <w:lang w:val="en-US"/>
        </w:rPr>
        <w:t>: The technologies are applied in urban planning to optimize infrastructure, enhance sustainability, and improve quality of life.</w:t>
      </w:r>
    </w:p>
    <w:p w14:paraId="60154DEC" w14:textId="77777777" w:rsidR="00692C51" w:rsidRDefault="00692C51" w:rsidP="00692C51">
      <w:pPr>
        <w:jc w:val="both"/>
        <w:rPr>
          <w:lang w:val="en-US"/>
        </w:rPr>
      </w:pPr>
    </w:p>
    <w:p w14:paraId="43F58B75" w14:textId="2D767C48" w:rsidR="00692C51" w:rsidRPr="00B910EF" w:rsidRDefault="00B910EF" w:rsidP="00692C51">
      <w:pPr>
        <w:jc w:val="both"/>
        <w:rPr>
          <w:b/>
          <w:bCs/>
          <w:lang w:val="en-US"/>
        </w:rPr>
      </w:pPr>
      <w:r w:rsidRPr="00B910EF">
        <w:rPr>
          <w:b/>
          <w:bCs/>
          <w:lang w:val="en-US"/>
        </w:rPr>
        <w:t>B. References</w:t>
      </w:r>
    </w:p>
    <w:p w14:paraId="2263D445" w14:textId="6C689FDD" w:rsidR="00B910EF" w:rsidRPr="00692C51" w:rsidRDefault="00B910EF" w:rsidP="00692C51">
      <w:pPr>
        <w:jc w:val="both"/>
        <w:rPr>
          <w:lang w:val="en-US"/>
        </w:rPr>
      </w:pPr>
      <w:r w:rsidRPr="00B910EF">
        <w:rPr>
          <w:lang w:val="en-US"/>
        </w:rPr>
        <w:t xml:space="preserve">Huang, J., Bibri, S. E., &amp; Keel, P. (2025). Generative spatial artificial intelligence for sustainable smart cities: A pioneering large flow model for urban digital twin. </w:t>
      </w:r>
      <w:proofErr w:type="spellStart"/>
      <w:r w:rsidRPr="00B910EF">
        <w:rPr>
          <w:i/>
          <w:iCs/>
        </w:rPr>
        <w:t>Environmental</w:t>
      </w:r>
      <w:proofErr w:type="spellEnd"/>
      <w:r w:rsidRPr="00B910EF">
        <w:rPr>
          <w:i/>
          <w:iCs/>
        </w:rPr>
        <w:t xml:space="preserve"> </w:t>
      </w:r>
      <w:proofErr w:type="spellStart"/>
      <w:r w:rsidRPr="00B910EF">
        <w:rPr>
          <w:i/>
          <w:iCs/>
        </w:rPr>
        <w:t>Science</w:t>
      </w:r>
      <w:proofErr w:type="spellEnd"/>
      <w:r w:rsidRPr="00B910EF">
        <w:rPr>
          <w:i/>
          <w:iCs/>
        </w:rPr>
        <w:t xml:space="preserve"> and </w:t>
      </w:r>
      <w:proofErr w:type="spellStart"/>
      <w:r w:rsidRPr="00B910EF">
        <w:rPr>
          <w:i/>
          <w:iCs/>
        </w:rPr>
        <w:t>Ecotechnology</w:t>
      </w:r>
      <w:proofErr w:type="spellEnd"/>
      <w:r w:rsidRPr="00B910EF">
        <w:rPr>
          <w:i/>
          <w:iCs/>
        </w:rPr>
        <w:t>, 24</w:t>
      </w:r>
      <w:r w:rsidRPr="00B910EF">
        <w:t xml:space="preserve">(11), 100526. </w:t>
      </w:r>
      <w:hyperlink r:id="rId5" w:tgtFrame="_new" w:history="1">
        <w:r w:rsidRPr="00B910EF">
          <w:rPr>
            <w:rStyle w:val="Hipervnculo"/>
          </w:rPr>
          <w:t>https://doi.org/10.1</w:t>
        </w:r>
        <w:r w:rsidRPr="00B910EF">
          <w:rPr>
            <w:rStyle w:val="Hipervnculo"/>
          </w:rPr>
          <w:t>0</w:t>
        </w:r>
        <w:r w:rsidRPr="00B910EF">
          <w:rPr>
            <w:rStyle w:val="Hipervnculo"/>
          </w:rPr>
          <w:t>16/j.ese.2025.100526</w:t>
        </w:r>
      </w:hyperlink>
    </w:p>
    <w:p w14:paraId="2EAA9EC7" w14:textId="77777777" w:rsidR="00692C51" w:rsidRPr="009141E1" w:rsidRDefault="00692C51" w:rsidP="009141E1">
      <w:pPr>
        <w:jc w:val="both"/>
        <w:rPr>
          <w:lang w:val="en-US"/>
        </w:rPr>
      </w:pPr>
    </w:p>
    <w:p w14:paraId="0D6CA328" w14:textId="77777777" w:rsidR="009141E1" w:rsidRPr="009141E1" w:rsidRDefault="009141E1">
      <w:pPr>
        <w:rPr>
          <w:lang w:val="en-US"/>
        </w:rPr>
      </w:pPr>
    </w:p>
    <w:sectPr w:rsidR="009141E1" w:rsidRPr="009141E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7A86"/>
    <w:multiLevelType w:val="multilevel"/>
    <w:tmpl w:val="8458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E06CD"/>
    <w:multiLevelType w:val="multilevel"/>
    <w:tmpl w:val="297A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E18F5"/>
    <w:multiLevelType w:val="multilevel"/>
    <w:tmpl w:val="6DA85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4D00E1"/>
    <w:multiLevelType w:val="multilevel"/>
    <w:tmpl w:val="AC54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64822">
    <w:abstractNumId w:val="2"/>
  </w:num>
  <w:num w:numId="2" w16cid:durableId="92941235">
    <w:abstractNumId w:val="1"/>
  </w:num>
  <w:num w:numId="3" w16cid:durableId="1886137635">
    <w:abstractNumId w:val="0"/>
  </w:num>
  <w:num w:numId="4" w16cid:durableId="36695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1E1"/>
    <w:rsid w:val="00272999"/>
    <w:rsid w:val="00282016"/>
    <w:rsid w:val="00680CEB"/>
    <w:rsid w:val="00692C51"/>
    <w:rsid w:val="006B7F44"/>
    <w:rsid w:val="0072689F"/>
    <w:rsid w:val="009141E1"/>
    <w:rsid w:val="00B910EF"/>
    <w:rsid w:val="00E467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0E2C"/>
  <w15:chartTrackingRefBased/>
  <w15:docId w15:val="{B45442DD-15EF-4914-9EA0-CD077100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141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141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141E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141E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141E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141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141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141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141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1E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141E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141E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141E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141E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141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141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141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141E1"/>
    <w:rPr>
      <w:rFonts w:eastAsiaTheme="majorEastAsia" w:cstheme="majorBidi"/>
      <w:color w:val="272727" w:themeColor="text1" w:themeTint="D8"/>
    </w:rPr>
  </w:style>
  <w:style w:type="paragraph" w:styleId="Ttulo">
    <w:name w:val="Title"/>
    <w:basedOn w:val="Normal"/>
    <w:next w:val="Normal"/>
    <w:link w:val="TtuloCar"/>
    <w:uiPriority w:val="10"/>
    <w:qFormat/>
    <w:rsid w:val="0091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141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141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141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141E1"/>
    <w:pPr>
      <w:spacing w:before="160"/>
      <w:jc w:val="center"/>
    </w:pPr>
    <w:rPr>
      <w:i/>
      <w:iCs/>
      <w:color w:val="404040" w:themeColor="text1" w:themeTint="BF"/>
    </w:rPr>
  </w:style>
  <w:style w:type="character" w:customStyle="1" w:styleId="CitaCar">
    <w:name w:val="Cita Car"/>
    <w:basedOn w:val="Fuentedeprrafopredeter"/>
    <w:link w:val="Cita"/>
    <w:uiPriority w:val="29"/>
    <w:rsid w:val="009141E1"/>
    <w:rPr>
      <w:i/>
      <w:iCs/>
      <w:color w:val="404040" w:themeColor="text1" w:themeTint="BF"/>
    </w:rPr>
  </w:style>
  <w:style w:type="paragraph" w:styleId="Prrafodelista">
    <w:name w:val="List Paragraph"/>
    <w:basedOn w:val="Normal"/>
    <w:uiPriority w:val="34"/>
    <w:qFormat/>
    <w:rsid w:val="009141E1"/>
    <w:pPr>
      <w:ind w:left="720"/>
      <w:contextualSpacing/>
    </w:pPr>
  </w:style>
  <w:style w:type="character" w:styleId="nfasisintenso">
    <w:name w:val="Intense Emphasis"/>
    <w:basedOn w:val="Fuentedeprrafopredeter"/>
    <w:uiPriority w:val="21"/>
    <w:qFormat/>
    <w:rsid w:val="009141E1"/>
    <w:rPr>
      <w:i/>
      <w:iCs/>
      <w:color w:val="2F5496" w:themeColor="accent1" w:themeShade="BF"/>
    </w:rPr>
  </w:style>
  <w:style w:type="paragraph" w:styleId="Citadestacada">
    <w:name w:val="Intense Quote"/>
    <w:basedOn w:val="Normal"/>
    <w:next w:val="Normal"/>
    <w:link w:val="CitadestacadaCar"/>
    <w:uiPriority w:val="30"/>
    <w:qFormat/>
    <w:rsid w:val="00914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141E1"/>
    <w:rPr>
      <w:i/>
      <w:iCs/>
      <w:color w:val="2F5496" w:themeColor="accent1" w:themeShade="BF"/>
    </w:rPr>
  </w:style>
  <w:style w:type="character" w:styleId="Referenciaintensa">
    <w:name w:val="Intense Reference"/>
    <w:basedOn w:val="Fuentedeprrafopredeter"/>
    <w:uiPriority w:val="32"/>
    <w:qFormat/>
    <w:rsid w:val="009141E1"/>
    <w:rPr>
      <w:b/>
      <w:bCs/>
      <w:smallCaps/>
      <w:color w:val="2F5496" w:themeColor="accent1" w:themeShade="BF"/>
      <w:spacing w:val="5"/>
    </w:rPr>
  </w:style>
  <w:style w:type="character" w:styleId="Hipervnculo">
    <w:name w:val="Hyperlink"/>
    <w:basedOn w:val="Fuentedeprrafopredeter"/>
    <w:uiPriority w:val="99"/>
    <w:unhideWhenUsed/>
    <w:rsid w:val="00692C51"/>
    <w:rPr>
      <w:color w:val="0563C1" w:themeColor="hyperlink"/>
      <w:u w:val="single"/>
    </w:rPr>
  </w:style>
  <w:style w:type="character" w:styleId="Mencinsinresolver">
    <w:name w:val="Unresolved Mention"/>
    <w:basedOn w:val="Fuentedeprrafopredeter"/>
    <w:uiPriority w:val="99"/>
    <w:semiHidden/>
    <w:unhideWhenUsed/>
    <w:rsid w:val="00692C51"/>
    <w:rPr>
      <w:color w:val="605E5C"/>
      <w:shd w:val="clear" w:color="auto" w:fill="E1DFDD"/>
    </w:rPr>
  </w:style>
  <w:style w:type="character" w:styleId="Hipervnculovisitado">
    <w:name w:val="FollowedHyperlink"/>
    <w:basedOn w:val="Fuentedeprrafopredeter"/>
    <w:uiPriority w:val="99"/>
    <w:semiHidden/>
    <w:unhideWhenUsed/>
    <w:rsid w:val="00B91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959">
      <w:bodyDiv w:val="1"/>
      <w:marLeft w:val="0"/>
      <w:marRight w:val="0"/>
      <w:marTop w:val="0"/>
      <w:marBottom w:val="0"/>
      <w:divBdr>
        <w:top w:val="none" w:sz="0" w:space="0" w:color="auto"/>
        <w:left w:val="none" w:sz="0" w:space="0" w:color="auto"/>
        <w:bottom w:val="none" w:sz="0" w:space="0" w:color="auto"/>
        <w:right w:val="none" w:sz="0" w:space="0" w:color="auto"/>
      </w:divBdr>
    </w:div>
    <w:div w:id="123474061">
      <w:bodyDiv w:val="1"/>
      <w:marLeft w:val="0"/>
      <w:marRight w:val="0"/>
      <w:marTop w:val="0"/>
      <w:marBottom w:val="0"/>
      <w:divBdr>
        <w:top w:val="none" w:sz="0" w:space="0" w:color="auto"/>
        <w:left w:val="none" w:sz="0" w:space="0" w:color="auto"/>
        <w:bottom w:val="none" w:sz="0" w:space="0" w:color="auto"/>
        <w:right w:val="none" w:sz="0" w:space="0" w:color="auto"/>
      </w:divBdr>
    </w:div>
    <w:div w:id="175266256">
      <w:bodyDiv w:val="1"/>
      <w:marLeft w:val="0"/>
      <w:marRight w:val="0"/>
      <w:marTop w:val="0"/>
      <w:marBottom w:val="0"/>
      <w:divBdr>
        <w:top w:val="none" w:sz="0" w:space="0" w:color="auto"/>
        <w:left w:val="none" w:sz="0" w:space="0" w:color="auto"/>
        <w:bottom w:val="none" w:sz="0" w:space="0" w:color="auto"/>
        <w:right w:val="none" w:sz="0" w:space="0" w:color="auto"/>
      </w:divBdr>
    </w:div>
    <w:div w:id="610014689">
      <w:bodyDiv w:val="1"/>
      <w:marLeft w:val="0"/>
      <w:marRight w:val="0"/>
      <w:marTop w:val="0"/>
      <w:marBottom w:val="0"/>
      <w:divBdr>
        <w:top w:val="none" w:sz="0" w:space="0" w:color="auto"/>
        <w:left w:val="none" w:sz="0" w:space="0" w:color="auto"/>
        <w:bottom w:val="none" w:sz="0" w:space="0" w:color="auto"/>
        <w:right w:val="none" w:sz="0" w:space="0" w:color="auto"/>
      </w:divBdr>
    </w:div>
    <w:div w:id="843403008">
      <w:bodyDiv w:val="1"/>
      <w:marLeft w:val="0"/>
      <w:marRight w:val="0"/>
      <w:marTop w:val="0"/>
      <w:marBottom w:val="0"/>
      <w:divBdr>
        <w:top w:val="none" w:sz="0" w:space="0" w:color="auto"/>
        <w:left w:val="none" w:sz="0" w:space="0" w:color="auto"/>
        <w:bottom w:val="none" w:sz="0" w:space="0" w:color="auto"/>
        <w:right w:val="none" w:sz="0" w:space="0" w:color="auto"/>
      </w:divBdr>
    </w:div>
    <w:div w:id="1442646520">
      <w:bodyDiv w:val="1"/>
      <w:marLeft w:val="0"/>
      <w:marRight w:val="0"/>
      <w:marTop w:val="0"/>
      <w:marBottom w:val="0"/>
      <w:divBdr>
        <w:top w:val="none" w:sz="0" w:space="0" w:color="auto"/>
        <w:left w:val="none" w:sz="0" w:space="0" w:color="auto"/>
        <w:bottom w:val="none" w:sz="0" w:space="0" w:color="auto"/>
        <w:right w:val="none" w:sz="0" w:space="0" w:color="auto"/>
      </w:divBdr>
      <w:divsChild>
        <w:div w:id="595282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566873">
      <w:bodyDiv w:val="1"/>
      <w:marLeft w:val="0"/>
      <w:marRight w:val="0"/>
      <w:marTop w:val="0"/>
      <w:marBottom w:val="0"/>
      <w:divBdr>
        <w:top w:val="none" w:sz="0" w:space="0" w:color="auto"/>
        <w:left w:val="none" w:sz="0" w:space="0" w:color="auto"/>
        <w:bottom w:val="none" w:sz="0" w:space="0" w:color="auto"/>
        <w:right w:val="none" w:sz="0" w:space="0" w:color="auto"/>
      </w:divBdr>
      <w:divsChild>
        <w:div w:id="643700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732662">
      <w:bodyDiv w:val="1"/>
      <w:marLeft w:val="0"/>
      <w:marRight w:val="0"/>
      <w:marTop w:val="0"/>
      <w:marBottom w:val="0"/>
      <w:divBdr>
        <w:top w:val="none" w:sz="0" w:space="0" w:color="auto"/>
        <w:left w:val="none" w:sz="0" w:space="0" w:color="auto"/>
        <w:bottom w:val="none" w:sz="0" w:space="0" w:color="auto"/>
        <w:right w:val="none" w:sz="0" w:space="0" w:color="auto"/>
      </w:divBdr>
      <w:divsChild>
        <w:div w:id="1263565945">
          <w:marLeft w:val="0"/>
          <w:marRight w:val="0"/>
          <w:marTop w:val="0"/>
          <w:marBottom w:val="0"/>
          <w:divBdr>
            <w:top w:val="none" w:sz="0" w:space="0" w:color="auto"/>
            <w:left w:val="none" w:sz="0" w:space="0" w:color="auto"/>
            <w:bottom w:val="none" w:sz="0" w:space="0" w:color="auto"/>
            <w:right w:val="none" w:sz="0" w:space="0" w:color="auto"/>
          </w:divBdr>
        </w:div>
        <w:div w:id="1325746496">
          <w:marLeft w:val="0"/>
          <w:marRight w:val="0"/>
          <w:marTop w:val="0"/>
          <w:marBottom w:val="0"/>
          <w:divBdr>
            <w:top w:val="none" w:sz="0" w:space="0" w:color="auto"/>
            <w:left w:val="none" w:sz="0" w:space="0" w:color="auto"/>
            <w:bottom w:val="none" w:sz="0" w:space="0" w:color="auto"/>
            <w:right w:val="none" w:sz="0" w:space="0" w:color="auto"/>
          </w:divBdr>
        </w:div>
        <w:div w:id="1175337434">
          <w:marLeft w:val="0"/>
          <w:marRight w:val="0"/>
          <w:marTop w:val="0"/>
          <w:marBottom w:val="0"/>
          <w:divBdr>
            <w:top w:val="none" w:sz="0" w:space="0" w:color="auto"/>
            <w:left w:val="none" w:sz="0" w:space="0" w:color="auto"/>
            <w:bottom w:val="none" w:sz="0" w:space="0" w:color="auto"/>
            <w:right w:val="none" w:sz="0" w:space="0" w:color="auto"/>
          </w:divBdr>
        </w:div>
        <w:div w:id="136844625">
          <w:marLeft w:val="0"/>
          <w:marRight w:val="0"/>
          <w:marTop w:val="0"/>
          <w:marBottom w:val="0"/>
          <w:divBdr>
            <w:top w:val="none" w:sz="0" w:space="0" w:color="auto"/>
            <w:left w:val="none" w:sz="0" w:space="0" w:color="auto"/>
            <w:bottom w:val="none" w:sz="0" w:space="0" w:color="auto"/>
            <w:right w:val="none" w:sz="0" w:space="0" w:color="auto"/>
          </w:divBdr>
        </w:div>
        <w:div w:id="1560281258">
          <w:marLeft w:val="0"/>
          <w:marRight w:val="0"/>
          <w:marTop w:val="0"/>
          <w:marBottom w:val="0"/>
          <w:divBdr>
            <w:top w:val="none" w:sz="0" w:space="0" w:color="auto"/>
            <w:left w:val="none" w:sz="0" w:space="0" w:color="auto"/>
            <w:bottom w:val="none" w:sz="0" w:space="0" w:color="auto"/>
            <w:right w:val="none" w:sz="0" w:space="0" w:color="auto"/>
          </w:divBdr>
        </w:div>
        <w:div w:id="337268040">
          <w:marLeft w:val="0"/>
          <w:marRight w:val="0"/>
          <w:marTop w:val="0"/>
          <w:marBottom w:val="0"/>
          <w:divBdr>
            <w:top w:val="none" w:sz="0" w:space="0" w:color="auto"/>
            <w:left w:val="none" w:sz="0" w:space="0" w:color="auto"/>
            <w:bottom w:val="none" w:sz="0" w:space="0" w:color="auto"/>
            <w:right w:val="none" w:sz="0" w:space="0" w:color="auto"/>
          </w:divBdr>
        </w:div>
        <w:div w:id="1418139313">
          <w:marLeft w:val="0"/>
          <w:marRight w:val="0"/>
          <w:marTop w:val="0"/>
          <w:marBottom w:val="0"/>
          <w:divBdr>
            <w:top w:val="none" w:sz="0" w:space="0" w:color="auto"/>
            <w:left w:val="none" w:sz="0" w:space="0" w:color="auto"/>
            <w:bottom w:val="none" w:sz="0" w:space="0" w:color="auto"/>
            <w:right w:val="none" w:sz="0" w:space="0" w:color="auto"/>
          </w:divBdr>
        </w:div>
        <w:div w:id="584072220">
          <w:marLeft w:val="0"/>
          <w:marRight w:val="0"/>
          <w:marTop w:val="0"/>
          <w:marBottom w:val="0"/>
          <w:divBdr>
            <w:top w:val="none" w:sz="0" w:space="0" w:color="auto"/>
            <w:left w:val="none" w:sz="0" w:space="0" w:color="auto"/>
            <w:bottom w:val="none" w:sz="0" w:space="0" w:color="auto"/>
            <w:right w:val="none" w:sz="0" w:space="0" w:color="auto"/>
          </w:divBdr>
        </w:div>
        <w:div w:id="354891355">
          <w:marLeft w:val="0"/>
          <w:marRight w:val="0"/>
          <w:marTop w:val="0"/>
          <w:marBottom w:val="0"/>
          <w:divBdr>
            <w:top w:val="none" w:sz="0" w:space="0" w:color="auto"/>
            <w:left w:val="none" w:sz="0" w:space="0" w:color="auto"/>
            <w:bottom w:val="none" w:sz="0" w:space="0" w:color="auto"/>
            <w:right w:val="none" w:sz="0" w:space="0" w:color="auto"/>
          </w:divBdr>
        </w:div>
        <w:div w:id="1586571264">
          <w:marLeft w:val="0"/>
          <w:marRight w:val="0"/>
          <w:marTop w:val="0"/>
          <w:marBottom w:val="0"/>
          <w:divBdr>
            <w:top w:val="none" w:sz="0" w:space="0" w:color="auto"/>
            <w:left w:val="none" w:sz="0" w:space="0" w:color="auto"/>
            <w:bottom w:val="none" w:sz="0" w:space="0" w:color="auto"/>
            <w:right w:val="none" w:sz="0" w:space="0" w:color="auto"/>
          </w:divBdr>
        </w:div>
        <w:div w:id="729573654">
          <w:marLeft w:val="0"/>
          <w:marRight w:val="0"/>
          <w:marTop w:val="0"/>
          <w:marBottom w:val="0"/>
          <w:divBdr>
            <w:top w:val="none" w:sz="0" w:space="0" w:color="auto"/>
            <w:left w:val="none" w:sz="0" w:space="0" w:color="auto"/>
            <w:bottom w:val="none" w:sz="0" w:space="0" w:color="auto"/>
            <w:right w:val="none" w:sz="0" w:space="0" w:color="auto"/>
          </w:divBdr>
        </w:div>
        <w:div w:id="214775179">
          <w:marLeft w:val="0"/>
          <w:marRight w:val="0"/>
          <w:marTop w:val="0"/>
          <w:marBottom w:val="0"/>
          <w:divBdr>
            <w:top w:val="none" w:sz="0" w:space="0" w:color="auto"/>
            <w:left w:val="none" w:sz="0" w:space="0" w:color="auto"/>
            <w:bottom w:val="none" w:sz="0" w:space="0" w:color="auto"/>
            <w:right w:val="none" w:sz="0" w:space="0" w:color="auto"/>
          </w:divBdr>
        </w:div>
        <w:div w:id="974677104">
          <w:marLeft w:val="0"/>
          <w:marRight w:val="0"/>
          <w:marTop w:val="0"/>
          <w:marBottom w:val="0"/>
          <w:divBdr>
            <w:top w:val="none" w:sz="0" w:space="0" w:color="auto"/>
            <w:left w:val="none" w:sz="0" w:space="0" w:color="auto"/>
            <w:bottom w:val="none" w:sz="0" w:space="0" w:color="auto"/>
            <w:right w:val="none" w:sz="0" w:space="0" w:color="auto"/>
          </w:divBdr>
        </w:div>
        <w:div w:id="1192842591">
          <w:marLeft w:val="0"/>
          <w:marRight w:val="0"/>
          <w:marTop w:val="0"/>
          <w:marBottom w:val="0"/>
          <w:divBdr>
            <w:top w:val="none" w:sz="0" w:space="0" w:color="auto"/>
            <w:left w:val="none" w:sz="0" w:space="0" w:color="auto"/>
            <w:bottom w:val="none" w:sz="0" w:space="0" w:color="auto"/>
            <w:right w:val="none" w:sz="0" w:space="0" w:color="auto"/>
          </w:divBdr>
        </w:div>
        <w:div w:id="999772832">
          <w:marLeft w:val="0"/>
          <w:marRight w:val="0"/>
          <w:marTop w:val="0"/>
          <w:marBottom w:val="0"/>
          <w:divBdr>
            <w:top w:val="none" w:sz="0" w:space="0" w:color="auto"/>
            <w:left w:val="none" w:sz="0" w:space="0" w:color="auto"/>
            <w:bottom w:val="none" w:sz="0" w:space="0" w:color="auto"/>
            <w:right w:val="none" w:sz="0" w:space="0" w:color="auto"/>
          </w:divBdr>
        </w:div>
        <w:div w:id="1712262953">
          <w:marLeft w:val="0"/>
          <w:marRight w:val="0"/>
          <w:marTop w:val="0"/>
          <w:marBottom w:val="0"/>
          <w:divBdr>
            <w:top w:val="none" w:sz="0" w:space="0" w:color="auto"/>
            <w:left w:val="none" w:sz="0" w:space="0" w:color="auto"/>
            <w:bottom w:val="none" w:sz="0" w:space="0" w:color="auto"/>
            <w:right w:val="none" w:sz="0" w:space="0" w:color="auto"/>
          </w:divBdr>
        </w:div>
        <w:div w:id="481314354">
          <w:marLeft w:val="0"/>
          <w:marRight w:val="0"/>
          <w:marTop w:val="0"/>
          <w:marBottom w:val="0"/>
          <w:divBdr>
            <w:top w:val="none" w:sz="0" w:space="0" w:color="auto"/>
            <w:left w:val="none" w:sz="0" w:space="0" w:color="auto"/>
            <w:bottom w:val="none" w:sz="0" w:space="0" w:color="auto"/>
            <w:right w:val="none" w:sz="0" w:space="0" w:color="auto"/>
          </w:divBdr>
        </w:div>
        <w:div w:id="397828930">
          <w:marLeft w:val="0"/>
          <w:marRight w:val="0"/>
          <w:marTop w:val="0"/>
          <w:marBottom w:val="0"/>
          <w:divBdr>
            <w:top w:val="none" w:sz="0" w:space="0" w:color="auto"/>
            <w:left w:val="none" w:sz="0" w:space="0" w:color="auto"/>
            <w:bottom w:val="none" w:sz="0" w:space="0" w:color="auto"/>
            <w:right w:val="none" w:sz="0" w:space="0" w:color="auto"/>
          </w:divBdr>
        </w:div>
        <w:div w:id="2125533216">
          <w:marLeft w:val="0"/>
          <w:marRight w:val="0"/>
          <w:marTop w:val="0"/>
          <w:marBottom w:val="0"/>
          <w:divBdr>
            <w:top w:val="none" w:sz="0" w:space="0" w:color="auto"/>
            <w:left w:val="none" w:sz="0" w:space="0" w:color="auto"/>
            <w:bottom w:val="none" w:sz="0" w:space="0" w:color="auto"/>
            <w:right w:val="none" w:sz="0" w:space="0" w:color="auto"/>
          </w:divBdr>
        </w:div>
        <w:div w:id="608900993">
          <w:marLeft w:val="0"/>
          <w:marRight w:val="0"/>
          <w:marTop w:val="0"/>
          <w:marBottom w:val="0"/>
          <w:divBdr>
            <w:top w:val="none" w:sz="0" w:space="0" w:color="auto"/>
            <w:left w:val="none" w:sz="0" w:space="0" w:color="auto"/>
            <w:bottom w:val="none" w:sz="0" w:space="0" w:color="auto"/>
            <w:right w:val="none" w:sz="0" w:space="0" w:color="auto"/>
          </w:divBdr>
        </w:div>
        <w:div w:id="1065643262">
          <w:marLeft w:val="0"/>
          <w:marRight w:val="0"/>
          <w:marTop w:val="0"/>
          <w:marBottom w:val="0"/>
          <w:divBdr>
            <w:top w:val="none" w:sz="0" w:space="0" w:color="auto"/>
            <w:left w:val="none" w:sz="0" w:space="0" w:color="auto"/>
            <w:bottom w:val="none" w:sz="0" w:space="0" w:color="auto"/>
            <w:right w:val="none" w:sz="0" w:space="0" w:color="auto"/>
          </w:divBdr>
        </w:div>
        <w:div w:id="2095780474">
          <w:marLeft w:val="0"/>
          <w:marRight w:val="0"/>
          <w:marTop w:val="0"/>
          <w:marBottom w:val="0"/>
          <w:divBdr>
            <w:top w:val="none" w:sz="0" w:space="0" w:color="auto"/>
            <w:left w:val="none" w:sz="0" w:space="0" w:color="auto"/>
            <w:bottom w:val="none" w:sz="0" w:space="0" w:color="auto"/>
            <w:right w:val="none" w:sz="0" w:space="0" w:color="auto"/>
          </w:divBdr>
        </w:div>
        <w:div w:id="1814984534">
          <w:marLeft w:val="0"/>
          <w:marRight w:val="0"/>
          <w:marTop w:val="0"/>
          <w:marBottom w:val="0"/>
          <w:divBdr>
            <w:top w:val="none" w:sz="0" w:space="0" w:color="auto"/>
            <w:left w:val="none" w:sz="0" w:space="0" w:color="auto"/>
            <w:bottom w:val="none" w:sz="0" w:space="0" w:color="auto"/>
            <w:right w:val="none" w:sz="0" w:space="0" w:color="auto"/>
          </w:divBdr>
        </w:div>
        <w:div w:id="1193542442">
          <w:marLeft w:val="0"/>
          <w:marRight w:val="0"/>
          <w:marTop w:val="0"/>
          <w:marBottom w:val="0"/>
          <w:divBdr>
            <w:top w:val="none" w:sz="0" w:space="0" w:color="auto"/>
            <w:left w:val="none" w:sz="0" w:space="0" w:color="auto"/>
            <w:bottom w:val="none" w:sz="0" w:space="0" w:color="auto"/>
            <w:right w:val="none" w:sz="0" w:space="0" w:color="auto"/>
          </w:divBdr>
        </w:div>
        <w:div w:id="2062823468">
          <w:marLeft w:val="0"/>
          <w:marRight w:val="0"/>
          <w:marTop w:val="0"/>
          <w:marBottom w:val="0"/>
          <w:divBdr>
            <w:top w:val="none" w:sz="0" w:space="0" w:color="auto"/>
            <w:left w:val="none" w:sz="0" w:space="0" w:color="auto"/>
            <w:bottom w:val="none" w:sz="0" w:space="0" w:color="auto"/>
            <w:right w:val="none" w:sz="0" w:space="0" w:color="auto"/>
          </w:divBdr>
        </w:div>
        <w:div w:id="421685611">
          <w:marLeft w:val="0"/>
          <w:marRight w:val="0"/>
          <w:marTop w:val="0"/>
          <w:marBottom w:val="0"/>
          <w:divBdr>
            <w:top w:val="none" w:sz="0" w:space="0" w:color="auto"/>
            <w:left w:val="none" w:sz="0" w:space="0" w:color="auto"/>
            <w:bottom w:val="none" w:sz="0" w:space="0" w:color="auto"/>
            <w:right w:val="none" w:sz="0" w:space="0" w:color="auto"/>
          </w:divBdr>
        </w:div>
        <w:div w:id="1561596431">
          <w:marLeft w:val="0"/>
          <w:marRight w:val="0"/>
          <w:marTop w:val="0"/>
          <w:marBottom w:val="0"/>
          <w:divBdr>
            <w:top w:val="none" w:sz="0" w:space="0" w:color="auto"/>
            <w:left w:val="none" w:sz="0" w:space="0" w:color="auto"/>
            <w:bottom w:val="none" w:sz="0" w:space="0" w:color="auto"/>
            <w:right w:val="none" w:sz="0" w:space="0" w:color="auto"/>
          </w:divBdr>
        </w:div>
        <w:div w:id="1765881789">
          <w:marLeft w:val="0"/>
          <w:marRight w:val="0"/>
          <w:marTop w:val="0"/>
          <w:marBottom w:val="0"/>
          <w:divBdr>
            <w:top w:val="none" w:sz="0" w:space="0" w:color="auto"/>
            <w:left w:val="none" w:sz="0" w:space="0" w:color="auto"/>
            <w:bottom w:val="none" w:sz="0" w:space="0" w:color="auto"/>
            <w:right w:val="none" w:sz="0" w:space="0" w:color="auto"/>
          </w:divBdr>
        </w:div>
        <w:div w:id="1733386306">
          <w:marLeft w:val="0"/>
          <w:marRight w:val="0"/>
          <w:marTop w:val="0"/>
          <w:marBottom w:val="0"/>
          <w:divBdr>
            <w:top w:val="none" w:sz="0" w:space="0" w:color="auto"/>
            <w:left w:val="none" w:sz="0" w:space="0" w:color="auto"/>
            <w:bottom w:val="none" w:sz="0" w:space="0" w:color="auto"/>
            <w:right w:val="none" w:sz="0" w:space="0" w:color="auto"/>
          </w:divBdr>
        </w:div>
        <w:div w:id="1966540141">
          <w:marLeft w:val="0"/>
          <w:marRight w:val="0"/>
          <w:marTop w:val="0"/>
          <w:marBottom w:val="0"/>
          <w:divBdr>
            <w:top w:val="none" w:sz="0" w:space="0" w:color="auto"/>
            <w:left w:val="none" w:sz="0" w:space="0" w:color="auto"/>
            <w:bottom w:val="none" w:sz="0" w:space="0" w:color="auto"/>
            <w:right w:val="none" w:sz="0" w:space="0" w:color="auto"/>
          </w:divBdr>
        </w:div>
        <w:div w:id="1105926993">
          <w:marLeft w:val="0"/>
          <w:marRight w:val="0"/>
          <w:marTop w:val="0"/>
          <w:marBottom w:val="0"/>
          <w:divBdr>
            <w:top w:val="none" w:sz="0" w:space="0" w:color="auto"/>
            <w:left w:val="none" w:sz="0" w:space="0" w:color="auto"/>
            <w:bottom w:val="none" w:sz="0" w:space="0" w:color="auto"/>
            <w:right w:val="none" w:sz="0" w:space="0" w:color="auto"/>
          </w:divBdr>
        </w:div>
        <w:div w:id="254633321">
          <w:marLeft w:val="0"/>
          <w:marRight w:val="0"/>
          <w:marTop w:val="0"/>
          <w:marBottom w:val="0"/>
          <w:divBdr>
            <w:top w:val="none" w:sz="0" w:space="0" w:color="auto"/>
            <w:left w:val="none" w:sz="0" w:space="0" w:color="auto"/>
            <w:bottom w:val="none" w:sz="0" w:space="0" w:color="auto"/>
            <w:right w:val="none" w:sz="0" w:space="0" w:color="auto"/>
          </w:divBdr>
        </w:div>
        <w:div w:id="92239498">
          <w:marLeft w:val="0"/>
          <w:marRight w:val="0"/>
          <w:marTop w:val="0"/>
          <w:marBottom w:val="0"/>
          <w:divBdr>
            <w:top w:val="none" w:sz="0" w:space="0" w:color="auto"/>
            <w:left w:val="none" w:sz="0" w:space="0" w:color="auto"/>
            <w:bottom w:val="none" w:sz="0" w:space="0" w:color="auto"/>
            <w:right w:val="none" w:sz="0" w:space="0" w:color="auto"/>
          </w:divBdr>
        </w:div>
        <w:div w:id="766657299">
          <w:marLeft w:val="0"/>
          <w:marRight w:val="0"/>
          <w:marTop w:val="0"/>
          <w:marBottom w:val="0"/>
          <w:divBdr>
            <w:top w:val="none" w:sz="0" w:space="0" w:color="auto"/>
            <w:left w:val="none" w:sz="0" w:space="0" w:color="auto"/>
            <w:bottom w:val="none" w:sz="0" w:space="0" w:color="auto"/>
            <w:right w:val="none" w:sz="0" w:space="0" w:color="auto"/>
          </w:divBdr>
        </w:div>
        <w:div w:id="989210196">
          <w:marLeft w:val="0"/>
          <w:marRight w:val="0"/>
          <w:marTop w:val="0"/>
          <w:marBottom w:val="0"/>
          <w:divBdr>
            <w:top w:val="none" w:sz="0" w:space="0" w:color="auto"/>
            <w:left w:val="none" w:sz="0" w:space="0" w:color="auto"/>
            <w:bottom w:val="none" w:sz="0" w:space="0" w:color="auto"/>
            <w:right w:val="none" w:sz="0" w:space="0" w:color="auto"/>
          </w:divBdr>
        </w:div>
        <w:div w:id="1790737339">
          <w:marLeft w:val="0"/>
          <w:marRight w:val="0"/>
          <w:marTop w:val="0"/>
          <w:marBottom w:val="0"/>
          <w:divBdr>
            <w:top w:val="none" w:sz="0" w:space="0" w:color="auto"/>
            <w:left w:val="none" w:sz="0" w:space="0" w:color="auto"/>
            <w:bottom w:val="none" w:sz="0" w:space="0" w:color="auto"/>
            <w:right w:val="none" w:sz="0" w:space="0" w:color="auto"/>
          </w:divBdr>
        </w:div>
        <w:div w:id="1794979662">
          <w:marLeft w:val="0"/>
          <w:marRight w:val="0"/>
          <w:marTop w:val="0"/>
          <w:marBottom w:val="0"/>
          <w:divBdr>
            <w:top w:val="none" w:sz="0" w:space="0" w:color="auto"/>
            <w:left w:val="none" w:sz="0" w:space="0" w:color="auto"/>
            <w:bottom w:val="none" w:sz="0" w:space="0" w:color="auto"/>
            <w:right w:val="none" w:sz="0" w:space="0" w:color="auto"/>
          </w:divBdr>
        </w:div>
        <w:div w:id="1185483217">
          <w:marLeft w:val="0"/>
          <w:marRight w:val="0"/>
          <w:marTop w:val="0"/>
          <w:marBottom w:val="0"/>
          <w:divBdr>
            <w:top w:val="none" w:sz="0" w:space="0" w:color="auto"/>
            <w:left w:val="none" w:sz="0" w:space="0" w:color="auto"/>
            <w:bottom w:val="none" w:sz="0" w:space="0" w:color="auto"/>
            <w:right w:val="none" w:sz="0" w:space="0" w:color="auto"/>
          </w:divBdr>
        </w:div>
        <w:div w:id="678779585">
          <w:marLeft w:val="0"/>
          <w:marRight w:val="0"/>
          <w:marTop w:val="0"/>
          <w:marBottom w:val="0"/>
          <w:divBdr>
            <w:top w:val="none" w:sz="0" w:space="0" w:color="auto"/>
            <w:left w:val="none" w:sz="0" w:space="0" w:color="auto"/>
            <w:bottom w:val="none" w:sz="0" w:space="0" w:color="auto"/>
            <w:right w:val="none" w:sz="0" w:space="0" w:color="auto"/>
          </w:divBdr>
        </w:div>
        <w:div w:id="1274285771">
          <w:marLeft w:val="0"/>
          <w:marRight w:val="0"/>
          <w:marTop w:val="0"/>
          <w:marBottom w:val="0"/>
          <w:divBdr>
            <w:top w:val="none" w:sz="0" w:space="0" w:color="auto"/>
            <w:left w:val="none" w:sz="0" w:space="0" w:color="auto"/>
            <w:bottom w:val="none" w:sz="0" w:space="0" w:color="auto"/>
            <w:right w:val="none" w:sz="0" w:space="0" w:color="auto"/>
          </w:divBdr>
        </w:div>
        <w:div w:id="129910484">
          <w:marLeft w:val="0"/>
          <w:marRight w:val="0"/>
          <w:marTop w:val="0"/>
          <w:marBottom w:val="0"/>
          <w:divBdr>
            <w:top w:val="none" w:sz="0" w:space="0" w:color="auto"/>
            <w:left w:val="none" w:sz="0" w:space="0" w:color="auto"/>
            <w:bottom w:val="none" w:sz="0" w:space="0" w:color="auto"/>
            <w:right w:val="none" w:sz="0" w:space="0" w:color="auto"/>
          </w:divBdr>
        </w:div>
        <w:div w:id="1431386780">
          <w:marLeft w:val="0"/>
          <w:marRight w:val="0"/>
          <w:marTop w:val="0"/>
          <w:marBottom w:val="0"/>
          <w:divBdr>
            <w:top w:val="none" w:sz="0" w:space="0" w:color="auto"/>
            <w:left w:val="none" w:sz="0" w:space="0" w:color="auto"/>
            <w:bottom w:val="none" w:sz="0" w:space="0" w:color="auto"/>
            <w:right w:val="none" w:sz="0" w:space="0" w:color="auto"/>
          </w:divBdr>
        </w:div>
        <w:div w:id="194734646">
          <w:marLeft w:val="0"/>
          <w:marRight w:val="0"/>
          <w:marTop w:val="0"/>
          <w:marBottom w:val="0"/>
          <w:divBdr>
            <w:top w:val="none" w:sz="0" w:space="0" w:color="auto"/>
            <w:left w:val="none" w:sz="0" w:space="0" w:color="auto"/>
            <w:bottom w:val="none" w:sz="0" w:space="0" w:color="auto"/>
            <w:right w:val="none" w:sz="0" w:space="0" w:color="auto"/>
          </w:divBdr>
        </w:div>
        <w:div w:id="799421582">
          <w:marLeft w:val="0"/>
          <w:marRight w:val="0"/>
          <w:marTop w:val="0"/>
          <w:marBottom w:val="0"/>
          <w:divBdr>
            <w:top w:val="none" w:sz="0" w:space="0" w:color="auto"/>
            <w:left w:val="none" w:sz="0" w:space="0" w:color="auto"/>
            <w:bottom w:val="none" w:sz="0" w:space="0" w:color="auto"/>
            <w:right w:val="none" w:sz="0" w:space="0" w:color="auto"/>
          </w:divBdr>
        </w:div>
        <w:div w:id="1376999778">
          <w:marLeft w:val="0"/>
          <w:marRight w:val="0"/>
          <w:marTop w:val="0"/>
          <w:marBottom w:val="0"/>
          <w:divBdr>
            <w:top w:val="none" w:sz="0" w:space="0" w:color="auto"/>
            <w:left w:val="none" w:sz="0" w:space="0" w:color="auto"/>
            <w:bottom w:val="none" w:sz="0" w:space="0" w:color="auto"/>
            <w:right w:val="none" w:sz="0" w:space="0" w:color="auto"/>
          </w:divBdr>
        </w:div>
        <w:div w:id="475995719">
          <w:marLeft w:val="0"/>
          <w:marRight w:val="0"/>
          <w:marTop w:val="0"/>
          <w:marBottom w:val="0"/>
          <w:divBdr>
            <w:top w:val="none" w:sz="0" w:space="0" w:color="auto"/>
            <w:left w:val="none" w:sz="0" w:space="0" w:color="auto"/>
            <w:bottom w:val="none" w:sz="0" w:space="0" w:color="auto"/>
            <w:right w:val="none" w:sz="0" w:space="0" w:color="auto"/>
          </w:divBdr>
        </w:div>
        <w:div w:id="133567715">
          <w:marLeft w:val="0"/>
          <w:marRight w:val="0"/>
          <w:marTop w:val="0"/>
          <w:marBottom w:val="0"/>
          <w:divBdr>
            <w:top w:val="none" w:sz="0" w:space="0" w:color="auto"/>
            <w:left w:val="none" w:sz="0" w:space="0" w:color="auto"/>
            <w:bottom w:val="none" w:sz="0" w:space="0" w:color="auto"/>
            <w:right w:val="none" w:sz="0" w:space="0" w:color="auto"/>
          </w:divBdr>
        </w:div>
        <w:div w:id="1403331661">
          <w:marLeft w:val="0"/>
          <w:marRight w:val="0"/>
          <w:marTop w:val="0"/>
          <w:marBottom w:val="0"/>
          <w:divBdr>
            <w:top w:val="none" w:sz="0" w:space="0" w:color="auto"/>
            <w:left w:val="none" w:sz="0" w:space="0" w:color="auto"/>
            <w:bottom w:val="none" w:sz="0" w:space="0" w:color="auto"/>
            <w:right w:val="none" w:sz="0" w:space="0" w:color="auto"/>
          </w:divBdr>
        </w:div>
        <w:div w:id="968439240">
          <w:marLeft w:val="0"/>
          <w:marRight w:val="0"/>
          <w:marTop w:val="0"/>
          <w:marBottom w:val="0"/>
          <w:divBdr>
            <w:top w:val="none" w:sz="0" w:space="0" w:color="auto"/>
            <w:left w:val="none" w:sz="0" w:space="0" w:color="auto"/>
            <w:bottom w:val="none" w:sz="0" w:space="0" w:color="auto"/>
            <w:right w:val="none" w:sz="0" w:space="0" w:color="auto"/>
          </w:divBdr>
        </w:div>
        <w:div w:id="1361005122">
          <w:marLeft w:val="0"/>
          <w:marRight w:val="0"/>
          <w:marTop w:val="0"/>
          <w:marBottom w:val="0"/>
          <w:divBdr>
            <w:top w:val="none" w:sz="0" w:space="0" w:color="auto"/>
            <w:left w:val="none" w:sz="0" w:space="0" w:color="auto"/>
            <w:bottom w:val="none" w:sz="0" w:space="0" w:color="auto"/>
            <w:right w:val="none" w:sz="0" w:space="0" w:color="auto"/>
          </w:divBdr>
        </w:div>
        <w:div w:id="1482575780">
          <w:marLeft w:val="0"/>
          <w:marRight w:val="0"/>
          <w:marTop w:val="0"/>
          <w:marBottom w:val="0"/>
          <w:divBdr>
            <w:top w:val="none" w:sz="0" w:space="0" w:color="auto"/>
            <w:left w:val="none" w:sz="0" w:space="0" w:color="auto"/>
            <w:bottom w:val="none" w:sz="0" w:space="0" w:color="auto"/>
            <w:right w:val="none" w:sz="0" w:space="0" w:color="auto"/>
          </w:divBdr>
        </w:div>
        <w:div w:id="1744061462">
          <w:marLeft w:val="0"/>
          <w:marRight w:val="0"/>
          <w:marTop w:val="0"/>
          <w:marBottom w:val="0"/>
          <w:divBdr>
            <w:top w:val="none" w:sz="0" w:space="0" w:color="auto"/>
            <w:left w:val="none" w:sz="0" w:space="0" w:color="auto"/>
            <w:bottom w:val="none" w:sz="0" w:space="0" w:color="auto"/>
            <w:right w:val="none" w:sz="0" w:space="0" w:color="auto"/>
          </w:divBdr>
        </w:div>
        <w:div w:id="250431488">
          <w:marLeft w:val="0"/>
          <w:marRight w:val="0"/>
          <w:marTop w:val="0"/>
          <w:marBottom w:val="0"/>
          <w:divBdr>
            <w:top w:val="none" w:sz="0" w:space="0" w:color="auto"/>
            <w:left w:val="none" w:sz="0" w:space="0" w:color="auto"/>
            <w:bottom w:val="none" w:sz="0" w:space="0" w:color="auto"/>
            <w:right w:val="none" w:sz="0" w:space="0" w:color="auto"/>
          </w:divBdr>
        </w:div>
        <w:div w:id="1158495061">
          <w:marLeft w:val="0"/>
          <w:marRight w:val="0"/>
          <w:marTop w:val="0"/>
          <w:marBottom w:val="0"/>
          <w:divBdr>
            <w:top w:val="none" w:sz="0" w:space="0" w:color="auto"/>
            <w:left w:val="none" w:sz="0" w:space="0" w:color="auto"/>
            <w:bottom w:val="none" w:sz="0" w:space="0" w:color="auto"/>
            <w:right w:val="none" w:sz="0" w:space="0" w:color="auto"/>
          </w:divBdr>
        </w:div>
        <w:div w:id="944387544">
          <w:marLeft w:val="0"/>
          <w:marRight w:val="0"/>
          <w:marTop w:val="0"/>
          <w:marBottom w:val="0"/>
          <w:divBdr>
            <w:top w:val="none" w:sz="0" w:space="0" w:color="auto"/>
            <w:left w:val="none" w:sz="0" w:space="0" w:color="auto"/>
            <w:bottom w:val="none" w:sz="0" w:space="0" w:color="auto"/>
            <w:right w:val="none" w:sz="0" w:space="0" w:color="auto"/>
          </w:divBdr>
        </w:div>
        <w:div w:id="1250582300">
          <w:marLeft w:val="0"/>
          <w:marRight w:val="0"/>
          <w:marTop w:val="0"/>
          <w:marBottom w:val="0"/>
          <w:divBdr>
            <w:top w:val="none" w:sz="0" w:space="0" w:color="auto"/>
            <w:left w:val="none" w:sz="0" w:space="0" w:color="auto"/>
            <w:bottom w:val="none" w:sz="0" w:space="0" w:color="auto"/>
            <w:right w:val="none" w:sz="0" w:space="0" w:color="auto"/>
          </w:divBdr>
        </w:div>
        <w:div w:id="1648242776">
          <w:marLeft w:val="0"/>
          <w:marRight w:val="0"/>
          <w:marTop w:val="0"/>
          <w:marBottom w:val="0"/>
          <w:divBdr>
            <w:top w:val="none" w:sz="0" w:space="0" w:color="auto"/>
            <w:left w:val="none" w:sz="0" w:space="0" w:color="auto"/>
            <w:bottom w:val="none" w:sz="0" w:space="0" w:color="auto"/>
            <w:right w:val="none" w:sz="0" w:space="0" w:color="auto"/>
          </w:divBdr>
        </w:div>
        <w:div w:id="766390021">
          <w:marLeft w:val="0"/>
          <w:marRight w:val="0"/>
          <w:marTop w:val="0"/>
          <w:marBottom w:val="0"/>
          <w:divBdr>
            <w:top w:val="none" w:sz="0" w:space="0" w:color="auto"/>
            <w:left w:val="none" w:sz="0" w:space="0" w:color="auto"/>
            <w:bottom w:val="none" w:sz="0" w:space="0" w:color="auto"/>
            <w:right w:val="none" w:sz="0" w:space="0" w:color="auto"/>
          </w:divBdr>
        </w:div>
        <w:div w:id="1906403996">
          <w:marLeft w:val="0"/>
          <w:marRight w:val="0"/>
          <w:marTop w:val="0"/>
          <w:marBottom w:val="0"/>
          <w:divBdr>
            <w:top w:val="none" w:sz="0" w:space="0" w:color="auto"/>
            <w:left w:val="none" w:sz="0" w:space="0" w:color="auto"/>
            <w:bottom w:val="none" w:sz="0" w:space="0" w:color="auto"/>
            <w:right w:val="none" w:sz="0" w:space="0" w:color="auto"/>
          </w:divBdr>
        </w:div>
        <w:div w:id="410006747">
          <w:marLeft w:val="0"/>
          <w:marRight w:val="0"/>
          <w:marTop w:val="0"/>
          <w:marBottom w:val="0"/>
          <w:divBdr>
            <w:top w:val="none" w:sz="0" w:space="0" w:color="auto"/>
            <w:left w:val="none" w:sz="0" w:space="0" w:color="auto"/>
            <w:bottom w:val="none" w:sz="0" w:space="0" w:color="auto"/>
            <w:right w:val="none" w:sz="0" w:space="0" w:color="auto"/>
          </w:divBdr>
        </w:div>
        <w:div w:id="1288581890">
          <w:marLeft w:val="0"/>
          <w:marRight w:val="0"/>
          <w:marTop w:val="0"/>
          <w:marBottom w:val="0"/>
          <w:divBdr>
            <w:top w:val="none" w:sz="0" w:space="0" w:color="auto"/>
            <w:left w:val="none" w:sz="0" w:space="0" w:color="auto"/>
            <w:bottom w:val="none" w:sz="0" w:space="0" w:color="auto"/>
            <w:right w:val="none" w:sz="0" w:space="0" w:color="auto"/>
          </w:divBdr>
        </w:div>
        <w:div w:id="1647474350">
          <w:marLeft w:val="0"/>
          <w:marRight w:val="0"/>
          <w:marTop w:val="0"/>
          <w:marBottom w:val="0"/>
          <w:divBdr>
            <w:top w:val="none" w:sz="0" w:space="0" w:color="auto"/>
            <w:left w:val="none" w:sz="0" w:space="0" w:color="auto"/>
            <w:bottom w:val="none" w:sz="0" w:space="0" w:color="auto"/>
            <w:right w:val="none" w:sz="0" w:space="0" w:color="auto"/>
          </w:divBdr>
        </w:div>
        <w:div w:id="211158773">
          <w:marLeft w:val="0"/>
          <w:marRight w:val="0"/>
          <w:marTop w:val="0"/>
          <w:marBottom w:val="0"/>
          <w:divBdr>
            <w:top w:val="none" w:sz="0" w:space="0" w:color="auto"/>
            <w:left w:val="none" w:sz="0" w:space="0" w:color="auto"/>
            <w:bottom w:val="none" w:sz="0" w:space="0" w:color="auto"/>
            <w:right w:val="none" w:sz="0" w:space="0" w:color="auto"/>
          </w:divBdr>
        </w:div>
        <w:div w:id="1596285086">
          <w:marLeft w:val="0"/>
          <w:marRight w:val="0"/>
          <w:marTop w:val="0"/>
          <w:marBottom w:val="0"/>
          <w:divBdr>
            <w:top w:val="none" w:sz="0" w:space="0" w:color="auto"/>
            <w:left w:val="none" w:sz="0" w:space="0" w:color="auto"/>
            <w:bottom w:val="none" w:sz="0" w:space="0" w:color="auto"/>
            <w:right w:val="none" w:sz="0" w:space="0" w:color="auto"/>
          </w:divBdr>
        </w:div>
        <w:div w:id="1012142002">
          <w:marLeft w:val="0"/>
          <w:marRight w:val="0"/>
          <w:marTop w:val="0"/>
          <w:marBottom w:val="0"/>
          <w:divBdr>
            <w:top w:val="none" w:sz="0" w:space="0" w:color="auto"/>
            <w:left w:val="none" w:sz="0" w:space="0" w:color="auto"/>
            <w:bottom w:val="none" w:sz="0" w:space="0" w:color="auto"/>
            <w:right w:val="none" w:sz="0" w:space="0" w:color="auto"/>
          </w:divBdr>
        </w:div>
        <w:div w:id="876939344">
          <w:marLeft w:val="0"/>
          <w:marRight w:val="0"/>
          <w:marTop w:val="0"/>
          <w:marBottom w:val="0"/>
          <w:divBdr>
            <w:top w:val="none" w:sz="0" w:space="0" w:color="auto"/>
            <w:left w:val="none" w:sz="0" w:space="0" w:color="auto"/>
            <w:bottom w:val="none" w:sz="0" w:space="0" w:color="auto"/>
            <w:right w:val="none" w:sz="0" w:space="0" w:color="auto"/>
          </w:divBdr>
        </w:div>
        <w:div w:id="1905950258">
          <w:marLeft w:val="0"/>
          <w:marRight w:val="0"/>
          <w:marTop w:val="0"/>
          <w:marBottom w:val="0"/>
          <w:divBdr>
            <w:top w:val="none" w:sz="0" w:space="0" w:color="auto"/>
            <w:left w:val="none" w:sz="0" w:space="0" w:color="auto"/>
            <w:bottom w:val="none" w:sz="0" w:space="0" w:color="auto"/>
            <w:right w:val="none" w:sz="0" w:space="0" w:color="auto"/>
          </w:divBdr>
        </w:div>
        <w:div w:id="2132825551">
          <w:marLeft w:val="0"/>
          <w:marRight w:val="0"/>
          <w:marTop w:val="0"/>
          <w:marBottom w:val="0"/>
          <w:divBdr>
            <w:top w:val="none" w:sz="0" w:space="0" w:color="auto"/>
            <w:left w:val="none" w:sz="0" w:space="0" w:color="auto"/>
            <w:bottom w:val="none" w:sz="0" w:space="0" w:color="auto"/>
            <w:right w:val="none" w:sz="0" w:space="0" w:color="auto"/>
          </w:divBdr>
        </w:div>
        <w:div w:id="202524032">
          <w:marLeft w:val="0"/>
          <w:marRight w:val="0"/>
          <w:marTop w:val="0"/>
          <w:marBottom w:val="0"/>
          <w:divBdr>
            <w:top w:val="none" w:sz="0" w:space="0" w:color="auto"/>
            <w:left w:val="none" w:sz="0" w:space="0" w:color="auto"/>
            <w:bottom w:val="none" w:sz="0" w:space="0" w:color="auto"/>
            <w:right w:val="none" w:sz="0" w:space="0" w:color="auto"/>
          </w:divBdr>
        </w:div>
        <w:div w:id="1583567762">
          <w:marLeft w:val="0"/>
          <w:marRight w:val="0"/>
          <w:marTop w:val="0"/>
          <w:marBottom w:val="0"/>
          <w:divBdr>
            <w:top w:val="none" w:sz="0" w:space="0" w:color="auto"/>
            <w:left w:val="none" w:sz="0" w:space="0" w:color="auto"/>
            <w:bottom w:val="none" w:sz="0" w:space="0" w:color="auto"/>
            <w:right w:val="none" w:sz="0" w:space="0" w:color="auto"/>
          </w:divBdr>
        </w:div>
        <w:div w:id="885407890">
          <w:marLeft w:val="0"/>
          <w:marRight w:val="0"/>
          <w:marTop w:val="0"/>
          <w:marBottom w:val="0"/>
          <w:divBdr>
            <w:top w:val="none" w:sz="0" w:space="0" w:color="auto"/>
            <w:left w:val="none" w:sz="0" w:space="0" w:color="auto"/>
            <w:bottom w:val="none" w:sz="0" w:space="0" w:color="auto"/>
            <w:right w:val="none" w:sz="0" w:space="0" w:color="auto"/>
          </w:divBdr>
        </w:div>
        <w:div w:id="1208032815">
          <w:marLeft w:val="0"/>
          <w:marRight w:val="0"/>
          <w:marTop w:val="0"/>
          <w:marBottom w:val="0"/>
          <w:divBdr>
            <w:top w:val="none" w:sz="0" w:space="0" w:color="auto"/>
            <w:left w:val="none" w:sz="0" w:space="0" w:color="auto"/>
            <w:bottom w:val="none" w:sz="0" w:space="0" w:color="auto"/>
            <w:right w:val="none" w:sz="0" w:space="0" w:color="auto"/>
          </w:divBdr>
        </w:div>
        <w:div w:id="173156194">
          <w:marLeft w:val="0"/>
          <w:marRight w:val="0"/>
          <w:marTop w:val="0"/>
          <w:marBottom w:val="0"/>
          <w:divBdr>
            <w:top w:val="none" w:sz="0" w:space="0" w:color="auto"/>
            <w:left w:val="none" w:sz="0" w:space="0" w:color="auto"/>
            <w:bottom w:val="none" w:sz="0" w:space="0" w:color="auto"/>
            <w:right w:val="none" w:sz="0" w:space="0" w:color="auto"/>
          </w:divBdr>
        </w:div>
        <w:div w:id="1528905499">
          <w:marLeft w:val="0"/>
          <w:marRight w:val="0"/>
          <w:marTop w:val="0"/>
          <w:marBottom w:val="0"/>
          <w:divBdr>
            <w:top w:val="none" w:sz="0" w:space="0" w:color="auto"/>
            <w:left w:val="none" w:sz="0" w:space="0" w:color="auto"/>
            <w:bottom w:val="none" w:sz="0" w:space="0" w:color="auto"/>
            <w:right w:val="none" w:sz="0" w:space="0" w:color="auto"/>
          </w:divBdr>
        </w:div>
        <w:div w:id="193347121">
          <w:marLeft w:val="0"/>
          <w:marRight w:val="0"/>
          <w:marTop w:val="0"/>
          <w:marBottom w:val="0"/>
          <w:divBdr>
            <w:top w:val="none" w:sz="0" w:space="0" w:color="auto"/>
            <w:left w:val="none" w:sz="0" w:space="0" w:color="auto"/>
            <w:bottom w:val="none" w:sz="0" w:space="0" w:color="auto"/>
            <w:right w:val="none" w:sz="0" w:space="0" w:color="auto"/>
          </w:divBdr>
        </w:div>
        <w:div w:id="1958828168">
          <w:marLeft w:val="0"/>
          <w:marRight w:val="0"/>
          <w:marTop w:val="0"/>
          <w:marBottom w:val="0"/>
          <w:divBdr>
            <w:top w:val="none" w:sz="0" w:space="0" w:color="auto"/>
            <w:left w:val="none" w:sz="0" w:space="0" w:color="auto"/>
            <w:bottom w:val="none" w:sz="0" w:space="0" w:color="auto"/>
            <w:right w:val="none" w:sz="0" w:space="0" w:color="auto"/>
          </w:divBdr>
        </w:div>
        <w:div w:id="2044400368">
          <w:marLeft w:val="0"/>
          <w:marRight w:val="0"/>
          <w:marTop w:val="0"/>
          <w:marBottom w:val="0"/>
          <w:divBdr>
            <w:top w:val="none" w:sz="0" w:space="0" w:color="auto"/>
            <w:left w:val="none" w:sz="0" w:space="0" w:color="auto"/>
            <w:bottom w:val="none" w:sz="0" w:space="0" w:color="auto"/>
            <w:right w:val="none" w:sz="0" w:space="0" w:color="auto"/>
          </w:divBdr>
        </w:div>
        <w:div w:id="195776964">
          <w:marLeft w:val="0"/>
          <w:marRight w:val="0"/>
          <w:marTop w:val="0"/>
          <w:marBottom w:val="0"/>
          <w:divBdr>
            <w:top w:val="none" w:sz="0" w:space="0" w:color="auto"/>
            <w:left w:val="none" w:sz="0" w:space="0" w:color="auto"/>
            <w:bottom w:val="none" w:sz="0" w:space="0" w:color="auto"/>
            <w:right w:val="none" w:sz="0" w:space="0" w:color="auto"/>
          </w:divBdr>
        </w:div>
        <w:div w:id="1876045042">
          <w:marLeft w:val="0"/>
          <w:marRight w:val="0"/>
          <w:marTop w:val="0"/>
          <w:marBottom w:val="0"/>
          <w:divBdr>
            <w:top w:val="none" w:sz="0" w:space="0" w:color="auto"/>
            <w:left w:val="none" w:sz="0" w:space="0" w:color="auto"/>
            <w:bottom w:val="none" w:sz="0" w:space="0" w:color="auto"/>
            <w:right w:val="none" w:sz="0" w:space="0" w:color="auto"/>
          </w:divBdr>
        </w:div>
        <w:div w:id="1576627597">
          <w:marLeft w:val="0"/>
          <w:marRight w:val="0"/>
          <w:marTop w:val="0"/>
          <w:marBottom w:val="0"/>
          <w:divBdr>
            <w:top w:val="none" w:sz="0" w:space="0" w:color="auto"/>
            <w:left w:val="none" w:sz="0" w:space="0" w:color="auto"/>
            <w:bottom w:val="none" w:sz="0" w:space="0" w:color="auto"/>
            <w:right w:val="none" w:sz="0" w:space="0" w:color="auto"/>
          </w:divBdr>
        </w:div>
      </w:divsChild>
    </w:div>
    <w:div w:id="1804039526">
      <w:bodyDiv w:val="1"/>
      <w:marLeft w:val="0"/>
      <w:marRight w:val="0"/>
      <w:marTop w:val="0"/>
      <w:marBottom w:val="0"/>
      <w:divBdr>
        <w:top w:val="none" w:sz="0" w:space="0" w:color="auto"/>
        <w:left w:val="none" w:sz="0" w:space="0" w:color="auto"/>
        <w:bottom w:val="none" w:sz="0" w:space="0" w:color="auto"/>
        <w:right w:val="none" w:sz="0" w:space="0" w:color="auto"/>
      </w:divBdr>
      <w:divsChild>
        <w:div w:id="1614555103">
          <w:marLeft w:val="0"/>
          <w:marRight w:val="0"/>
          <w:marTop w:val="0"/>
          <w:marBottom w:val="0"/>
          <w:divBdr>
            <w:top w:val="none" w:sz="0" w:space="0" w:color="auto"/>
            <w:left w:val="none" w:sz="0" w:space="0" w:color="auto"/>
            <w:bottom w:val="none" w:sz="0" w:space="0" w:color="auto"/>
            <w:right w:val="none" w:sz="0" w:space="0" w:color="auto"/>
          </w:divBdr>
        </w:div>
        <w:div w:id="537277278">
          <w:marLeft w:val="0"/>
          <w:marRight w:val="0"/>
          <w:marTop w:val="0"/>
          <w:marBottom w:val="0"/>
          <w:divBdr>
            <w:top w:val="none" w:sz="0" w:space="0" w:color="auto"/>
            <w:left w:val="none" w:sz="0" w:space="0" w:color="auto"/>
            <w:bottom w:val="none" w:sz="0" w:space="0" w:color="auto"/>
            <w:right w:val="none" w:sz="0" w:space="0" w:color="auto"/>
          </w:divBdr>
        </w:div>
        <w:div w:id="1160652818">
          <w:marLeft w:val="0"/>
          <w:marRight w:val="0"/>
          <w:marTop w:val="0"/>
          <w:marBottom w:val="0"/>
          <w:divBdr>
            <w:top w:val="none" w:sz="0" w:space="0" w:color="auto"/>
            <w:left w:val="none" w:sz="0" w:space="0" w:color="auto"/>
            <w:bottom w:val="none" w:sz="0" w:space="0" w:color="auto"/>
            <w:right w:val="none" w:sz="0" w:space="0" w:color="auto"/>
          </w:divBdr>
        </w:div>
        <w:div w:id="1166751745">
          <w:marLeft w:val="0"/>
          <w:marRight w:val="0"/>
          <w:marTop w:val="0"/>
          <w:marBottom w:val="0"/>
          <w:divBdr>
            <w:top w:val="none" w:sz="0" w:space="0" w:color="auto"/>
            <w:left w:val="none" w:sz="0" w:space="0" w:color="auto"/>
            <w:bottom w:val="none" w:sz="0" w:space="0" w:color="auto"/>
            <w:right w:val="none" w:sz="0" w:space="0" w:color="auto"/>
          </w:divBdr>
        </w:div>
        <w:div w:id="269707390">
          <w:marLeft w:val="0"/>
          <w:marRight w:val="0"/>
          <w:marTop w:val="0"/>
          <w:marBottom w:val="0"/>
          <w:divBdr>
            <w:top w:val="none" w:sz="0" w:space="0" w:color="auto"/>
            <w:left w:val="none" w:sz="0" w:space="0" w:color="auto"/>
            <w:bottom w:val="none" w:sz="0" w:space="0" w:color="auto"/>
            <w:right w:val="none" w:sz="0" w:space="0" w:color="auto"/>
          </w:divBdr>
        </w:div>
        <w:div w:id="1041243439">
          <w:marLeft w:val="0"/>
          <w:marRight w:val="0"/>
          <w:marTop w:val="0"/>
          <w:marBottom w:val="0"/>
          <w:divBdr>
            <w:top w:val="none" w:sz="0" w:space="0" w:color="auto"/>
            <w:left w:val="none" w:sz="0" w:space="0" w:color="auto"/>
            <w:bottom w:val="none" w:sz="0" w:space="0" w:color="auto"/>
            <w:right w:val="none" w:sz="0" w:space="0" w:color="auto"/>
          </w:divBdr>
        </w:div>
        <w:div w:id="827013763">
          <w:marLeft w:val="0"/>
          <w:marRight w:val="0"/>
          <w:marTop w:val="0"/>
          <w:marBottom w:val="0"/>
          <w:divBdr>
            <w:top w:val="none" w:sz="0" w:space="0" w:color="auto"/>
            <w:left w:val="none" w:sz="0" w:space="0" w:color="auto"/>
            <w:bottom w:val="none" w:sz="0" w:space="0" w:color="auto"/>
            <w:right w:val="none" w:sz="0" w:space="0" w:color="auto"/>
          </w:divBdr>
        </w:div>
        <w:div w:id="1467971109">
          <w:marLeft w:val="0"/>
          <w:marRight w:val="0"/>
          <w:marTop w:val="0"/>
          <w:marBottom w:val="0"/>
          <w:divBdr>
            <w:top w:val="none" w:sz="0" w:space="0" w:color="auto"/>
            <w:left w:val="none" w:sz="0" w:space="0" w:color="auto"/>
            <w:bottom w:val="none" w:sz="0" w:space="0" w:color="auto"/>
            <w:right w:val="none" w:sz="0" w:space="0" w:color="auto"/>
          </w:divBdr>
        </w:div>
        <w:div w:id="406075773">
          <w:marLeft w:val="0"/>
          <w:marRight w:val="0"/>
          <w:marTop w:val="0"/>
          <w:marBottom w:val="0"/>
          <w:divBdr>
            <w:top w:val="none" w:sz="0" w:space="0" w:color="auto"/>
            <w:left w:val="none" w:sz="0" w:space="0" w:color="auto"/>
            <w:bottom w:val="none" w:sz="0" w:space="0" w:color="auto"/>
            <w:right w:val="none" w:sz="0" w:space="0" w:color="auto"/>
          </w:divBdr>
        </w:div>
        <w:div w:id="193229061">
          <w:marLeft w:val="0"/>
          <w:marRight w:val="0"/>
          <w:marTop w:val="0"/>
          <w:marBottom w:val="0"/>
          <w:divBdr>
            <w:top w:val="none" w:sz="0" w:space="0" w:color="auto"/>
            <w:left w:val="none" w:sz="0" w:space="0" w:color="auto"/>
            <w:bottom w:val="none" w:sz="0" w:space="0" w:color="auto"/>
            <w:right w:val="none" w:sz="0" w:space="0" w:color="auto"/>
          </w:divBdr>
        </w:div>
        <w:div w:id="1677150239">
          <w:marLeft w:val="0"/>
          <w:marRight w:val="0"/>
          <w:marTop w:val="0"/>
          <w:marBottom w:val="0"/>
          <w:divBdr>
            <w:top w:val="none" w:sz="0" w:space="0" w:color="auto"/>
            <w:left w:val="none" w:sz="0" w:space="0" w:color="auto"/>
            <w:bottom w:val="none" w:sz="0" w:space="0" w:color="auto"/>
            <w:right w:val="none" w:sz="0" w:space="0" w:color="auto"/>
          </w:divBdr>
        </w:div>
        <w:div w:id="2066835780">
          <w:marLeft w:val="0"/>
          <w:marRight w:val="0"/>
          <w:marTop w:val="0"/>
          <w:marBottom w:val="0"/>
          <w:divBdr>
            <w:top w:val="none" w:sz="0" w:space="0" w:color="auto"/>
            <w:left w:val="none" w:sz="0" w:space="0" w:color="auto"/>
            <w:bottom w:val="none" w:sz="0" w:space="0" w:color="auto"/>
            <w:right w:val="none" w:sz="0" w:space="0" w:color="auto"/>
          </w:divBdr>
        </w:div>
        <w:div w:id="2077968973">
          <w:marLeft w:val="0"/>
          <w:marRight w:val="0"/>
          <w:marTop w:val="0"/>
          <w:marBottom w:val="0"/>
          <w:divBdr>
            <w:top w:val="none" w:sz="0" w:space="0" w:color="auto"/>
            <w:left w:val="none" w:sz="0" w:space="0" w:color="auto"/>
            <w:bottom w:val="none" w:sz="0" w:space="0" w:color="auto"/>
            <w:right w:val="none" w:sz="0" w:space="0" w:color="auto"/>
          </w:divBdr>
        </w:div>
        <w:div w:id="428935840">
          <w:marLeft w:val="0"/>
          <w:marRight w:val="0"/>
          <w:marTop w:val="0"/>
          <w:marBottom w:val="0"/>
          <w:divBdr>
            <w:top w:val="none" w:sz="0" w:space="0" w:color="auto"/>
            <w:left w:val="none" w:sz="0" w:space="0" w:color="auto"/>
            <w:bottom w:val="none" w:sz="0" w:space="0" w:color="auto"/>
            <w:right w:val="none" w:sz="0" w:space="0" w:color="auto"/>
          </w:divBdr>
        </w:div>
        <w:div w:id="847137808">
          <w:marLeft w:val="0"/>
          <w:marRight w:val="0"/>
          <w:marTop w:val="0"/>
          <w:marBottom w:val="0"/>
          <w:divBdr>
            <w:top w:val="none" w:sz="0" w:space="0" w:color="auto"/>
            <w:left w:val="none" w:sz="0" w:space="0" w:color="auto"/>
            <w:bottom w:val="none" w:sz="0" w:space="0" w:color="auto"/>
            <w:right w:val="none" w:sz="0" w:space="0" w:color="auto"/>
          </w:divBdr>
        </w:div>
        <w:div w:id="584535055">
          <w:marLeft w:val="0"/>
          <w:marRight w:val="0"/>
          <w:marTop w:val="0"/>
          <w:marBottom w:val="0"/>
          <w:divBdr>
            <w:top w:val="none" w:sz="0" w:space="0" w:color="auto"/>
            <w:left w:val="none" w:sz="0" w:space="0" w:color="auto"/>
            <w:bottom w:val="none" w:sz="0" w:space="0" w:color="auto"/>
            <w:right w:val="none" w:sz="0" w:space="0" w:color="auto"/>
          </w:divBdr>
        </w:div>
        <w:div w:id="1955672663">
          <w:marLeft w:val="0"/>
          <w:marRight w:val="0"/>
          <w:marTop w:val="0"/>
          <w:marBottom w:val="0"/>
          <w:divBdr>
            <w:top w:val="none" w:sz="0" w:space="0" w:color="auto"/>
            <w:left w:val="none" w:sz="0" w:space="0" w:color="auto"/>
            <w:bottom w:val="none" w:sz="0" w:space="0" w:color="auto"/>
            <w:right w:val="none" w:sz="0" w:space="0" w:color="auto"/>
          </w:divBdr>
        </w:div>
        <w:div w:id="1115907087">
          <w:marLeft w:val="0"/>
          <w:marRight w:val="0"/>
          <w:marTop w:val="0"/>
          <w:marBottom w:val="0"/>
          <w:divBdr>
            <w:top w:val="none" w:sz="0" w:space="0" w:color="auto"/>
            <w:left w:val="none" w:sz="0" w:space="0" w:color="auto"/>
            <w:bottom w:val="none" w:sz="0" w:space="0" w:color="auto"/>
            <w:right w:val="none" w:sz="0" w:space="0" w:color="auto"/>
          </w:divBdr>
        </w:div>
        <w:div w:id="1223443294">
          <w:marLeft w:val="0"/>
          <w:marRight w:val="0"/>
          <w:marTop w:val="0"/>
          <w:marBottom w:val="0"/>
          <w:divBdr>
            <w:top w:val="none" w:sz="0" w:space="0" w:color="auto"/>
            <w:left w:val="none" w:sz="0" w:space="0" w:color="auto"/>
            <w:bottom w:val="none" w:sz="0" w:space="0" w:color="auto"/>
            <w:right w:val="none" w:sz="0" w:space="0" w:color="auto"/>
          </w:divBdr>
        </w:div>
        <w:div w:id="249969117">
          <w:marLeft w:val="0"/>
          <w:marRight w:val="0"/>
          <w:marTop w:val="0"/>
          <w:marBottom w:val="0"/>
          <w:divBdr>
            <w:top w:val="none" w:sz="0" w:space="0" w:color="auto"/>
            <w:left w:val="none" w:sz="0" w:space="0" w:color="auto"/>
            <w:bottom w:val="none" w:sz="0" w:space="0" w:color="auto"/>
            <w:right w:val="none" w:sz="0" w:space="0" w:color="auto"/>
          </w:divBdr>
        </w:div>
        <w:div w:id="2014801007">
          <w:marLeft w:val="0"/>
          <w:marRight w:val="0"/>
          <w:marTop w:val="0"/>
          <w:marBottom w:val="0"/>
          <w:divBdr>
            <w:top w:val="none" w:sz="0" w:space="0" w:color="auto"/>
            <w:left w:val="none" w:sz="0" w:space="0" w:color="auto"/>
            <w:bottom w:val="none" w:sz="0" w:space="0" w:color="auto"/>
            <w:right w:val="none" w:sz="0" w:space="0" w:color="auto"/>
          </w:divBdr>
        </w:div>
        <w:div w:id="1944259434">
          <w:marLeft w:val="0"/>
          <w:marRight w:val="0"/>
          <w:marTop w:val="0"/>
          <w:marBottom w:val="0"/>
          <w:divBdr>
            <w:top w:val="none" w:sz="0" w:space="0" w:color="auto"/>
            <w:left w:val="none" w:sz="0" w:space="0" w:color="auto"/>
            <w:bottom w:val="none" w:sz="0" w:space="0" w:color="auto"/>
            <w:right w:val="none" w:sz="0" w:space="0" w:color="auto"/>
          </w:divBdr>
        </w:div>
        <w:div w:id="2074543745">
          <w:marLeft w:val="0"/>
          <w:marRight w:val="0"/>
          <w:marTop w:val="0"/>
          <w:marBottom w:val="0"/>
          <w:divBdr>
            <w:top w:val="none" w:sz="0" w:space="0" w:color="auto"/>
            <w:left w:val="none" w:sz="0" w:space="0" w:color="auto"/>
            <w:bottom w:val="none" w:sz="0" w:space="0" w:color="auto"/>
            <w:right w:val="none" w:sz="0" w:space="0" w:color="auto"/>
          </w:divBdr>
        </w:div>
        <w:div w:id="259875507">
          <w:marLeft w:val="0"/>
          <w:marRight w:val="0"/>
          <w:marTop w:val="0"/>
          <w:marBottom w:val="0"/>
          <w:divBdr>
            <w:top w:val="none" w:sz="0" w:space="0" w:color="auto"/>
            <w:left w:val="none" w:sz="0" w:space="0" w:color="auto"/>
            <w:bottom w:val="none" w:sz="0" w:space="0" w:color="auto"/>
            <w:right w:val="none" w:sz="0" w:space="0" w:color="auto"/>
          </w:divBdr>
        </w:div>
        <w:div w:id="185757935">
          <w:marLeft w:val="0"/>
          <w:marRight w:val="0"/>
          <w:marTop w:val="0"/>
          <w:marBottom w:val="0"/>
          <w:divBdr>
            <w:top w:val="none" w:sz="0" w:space="0" w:color="auto"/>
            <w:left w:val="none" w:sz="0" w:space="0" w:color="auto"/>
            <w:bottom w:val="none" w:sz="0" w:space="0" w:color="auto"/>
            <w:right w:val="none" w:sz="0" w:space="0" w:color="auto"/>
          </w:divBdr>
        </w:div>
        <w:div w:id="541865669">
          <w:marLeft w:val="0"/>
          <w:marRight w:val="0"/>
          <w:marTop w:val="0"/>
          <w:marBottom w:val="0"/>
          <w:divBdr>
            <w:top w:val="none" w:sz="0" w:space="0" w:color="auto"/>
            <w:left w:val="none" w:sz="0" w:space="0" w:color="auto"/>
            <w:bottom w:val="none" w:sz="0" w:space="0" w:color="auto"/>
            <w:right w:val="none" w:sz="0" w:space="0" w:color="auto"/>
          </w:divBdr>
        </w:div>
        <w:div w:id="858619517">
          <w:marLeft w:val="0"/>
          <w:marRight w:val="0"/>
          <w:marTop w:val="0"/>
          <w:marBottom w:val="0"/>
          <w:divBdr>
            <w:top w:val="none" w:sz="0" w:space="0" w:color="auto"/>
            <w:left w:val="none" w:sz="0" w:space="0" w:color="auto"/>
            <w:bottom w:val="none" w:sz="0" w:space="0" w:color="auto"/>
            <w:right w:val="none" w:sz="0" w:space="0" w:color="auto"/>
          </w:divBdr>
        </w:div>
        <w:div w:id="1007947892">
          <w:marLeft w:val="0"/>
          <w:marRight w:val="0"/>
          <w:marTop w:val="0"/>
          <w:marBottom w:val="0"/>
          <w:divBdr>
            <w:top w:val="none" w:sz="0" w:space="0" w:color="auto"/>
            <w:left w:val="none" w:sz="0" w:space="0" w:color="auto"/>
            <w:bottom w:val="none" w:sz="0" w:space="0" w:color="auto"/>
            <w:right w:val="none" w:sz="0" w:space="0" w:color="auto"/>
          </w:divBdr>
        </w:div>
        <w:div w:id="899906937">
          <w:marLeft w:val="0"/>
          <w:marRight w:val="0"/>
          <w:marTop w:val="0"/>
          <w:marBottom w:val="0"/>
          <w:divBdr>
            <w:top w:val="none" w:sz="0" w:space="0" w:color="auto"/>
            <w:left w:val="none" w:sz="0" w:space="0" w:color="auto"/>
            <w:bottom w:val="none" w:sz="0" w:space="0" w:color="auto"/>
            <w:right w:val="none" w:sz="0" w:space="0" w:color="auto"/>
          </w:divBdr>
        </w:div>
        <w:div w:id="1049962545">
          <w:marLeft w:val="0"/>
          <w:marRight w:val="0"/>
          <w:marTop w:val="0"/>
          <w:marBottom w:val="0"/>
          <w:divBdr>
            <w:top w:val="none" w:sz="0" w:space="0" w:color="auto"/>
            <w:left w:val="none" w:sz="0" w:space="0" w:color="auto"/>
            <w:bottom w:val="none" w:sz="0" w:space="0" w:color="auto"/>
            <w:right w:val="none" w:sz="0" w:space="0" w:color="auto"/>
          </w:divBdr>
        </w:div>
        <w:div w:id="1711148382">
          <w:marLeft w:val="0"/>
          <w:marRight w:val="0"/>
          <w:marTop w:val="0"/>
          <w:marBottom w:val="0"/>
          <w:divBdr>
            <w:top w:val="none" w:sz="0" w:space="0" w:color="auto"/>
            <w:left w:val="none" w:sz="0" w:space="0" w:color="auto"/>
            <w:bottom w:val="none" w:sz="0" w:space="0" w:color="auto"/>
            <w:right w:val="none" w:sz="0" w:space="0" w:color="auto"/>
          </w:divBdr>
        </w:div>
        <w:div w:id="1361084064">
          <w:marLeft w:val="0"/>
          <w:marRight w:val="0"/>
          <w:marTop w:val="0"/>
          <w:marBottom w:val="0"/>
          <w:divBdr>
            <w:top w:val="none" w:sz="0" w:space="0" w:color="auto"/>
            <w:left w:val="none" w:sz="0" w:space="0" w:color="auto"/>
            <w:bottom w:val="none" w:sz="0" w:space="0" w:color="auto"/>
            <w:right w:val="none" w:sz="0" w:space="0" w:color="auto"/>
          </w:divBdr>
        </w:div>
        <w:div w:id="1992632065">
          <w:marLeft w:val="0"/>
          <w:marRight w:val="0"/>
          <w:marTop w:val="0"/>
          <w:marBottom w:val="0"/>
          <w:divBdr>
            <w:top w:val="none" w:sz="0" w:space="0" w:color="auto"/>
            <w:left w:val="none" w:sz="0" w:space="0" w:color="auto"/>
            <w:bottom w:val="none" w:sz="0" w:space="0" w:color="auto"/>
            <w:right w:val="none" w:sz="0" w:space="0" w:color="auto"/>
          </w:divBdr>
        </w:div>
        <w:div w:id="1812745274">
          <w:marLeft w:val="0"/>
          <w:marRight w:val="0"/>
          <w:marTop w:val="0"/>
          <w:marBottom w:val="0"/>
          <w:divBdr>
            <w:top w:val="none" w:sz="0" w:space="0" w:color="auto"/>
            <w:left w:val="none" w:sz="0" w:space="0" w:color="auto"/>
            <w:bottom w:val="none" w:sz="0" w:space="0" w:color="auto"/>
            <w:right w:val="none" w:sz="0" w:space="0" w:color="auto"/>
          </w:divBdr>
        </w:div>
        <w:div w:id="1759713427">
          <w:marLeft w:val="0"/>
          <w:marRight w:val="0"/>
          <w:marTop w:val="0"/>
          <w:marBottom w:val="0"/>
          <w:divBdr>
            <w:top w:val="none" w:sz="0" w:space="0" w:color="auto"/>
            <w:left w:val="none" w:sz="0" w:space="0" w:color="auto"/>
            <w:bottom w:val="none" w:sz="0" w:space="0" w:color="auto"/>
            <w:right w:val="none" w:sz="0" w:space="0" w:color="auto"/>
          </w:divBdr>
        </w:div>
        <w:div w:id="1266956890">
          <w:marLeft w:val="0"/>
          <w:marRight w:val="0"/>
          <w:marTop w:val="0"/>
          <w:marBottom w:val="0"/>
          <w:divBdr>
            <w:top w:val="none" w:sz="0" w:space="0" w:color="auto"/>
            <w:left w:val="none" w:sz="0" w:space="0" w:color="auto"/>
            <w:bottom w:val="none" w:sz="0" w:space="0" w:color="auto"/>
            <w:right w:val="none" w:sz="0" w:space="0" w:color="auto"/>
          </w:divBdr>
        </w:div>
        <w:div w:id="683358339">
          <w:marLeft w:val="0"/>
          <w:marRight w:val="0"/>
          <w:marTop w:val="0"/>
          <w:marBottom w:val="0"/>
          <w:divBdr>
            <w:top w:val="none" w:sz="0" w:space="0" w:color="auto"/>
            <w:left w:val="none" w:sz="0" w:space="0" w:color="auto"/>
            <w:bottom w:val="none" w:sz="0" w:space="0" w:color="auto"/>
            <w:right w:val="none" w:sz="0" w:space="0" w:color="auto"/>
          </w:divBdr>
        </w:div>
        <w:div w:id="135882591">
          <w:marLeft w:val="0"/>
          <w:marRight w:val="0"/>
          <w:marTop w:val="0"/>
          <w:marBottom w:val="0"/>
          <w:divBdr>
            <w:top w:val="none" w:sz="0" w:space="0" w:color="auto"/>
            <w:left w:val="none" w:sz="0" w:space="0" w:color="auto"/>
            <w:bottom w:val="none" w:sz="0" w:space="0" w:color="auto"/>
            <w:right w:val="none" w:sz="0" w:space="0" w:color="auto"/>
          </w:divBdr>
        </w:div>
        <w:div w:id="1025599649">
          <w:marLeft w:val="0"/>
          <w:marRight w:val="0"/>
          <w:marTop w:val="0"/>
          <w:marBottom w:val="0"/>
          <w:divBdr>
            <w:top w:val="none" w:sz="0" w:space="0" w:color="auto"/>
            <w:left w:val="none" w:sz="0" w:space="0" w:color="auto"/>
            <w:bottom w:val="none" w:sz="0" w:space="0" w:color="auto"/>
            <w:right w:val="none" w:sz="0" w:space="0" w:color="auto"/>
          </w:divBdr>
        </w:div>
        <w:div w:id="507410558">
          <w:marLeft w:val="0"/>
          <w:marRight w:val="0"/>
          <w:marTop w:val="0"/>
          <w:marBottom w:val="0"/>
          <w:divBdr>
            <w:top w:val="none" w:sz="0" w:space="0" w:color="auto"/>
            <w:left w:val="none" w:sz="0" w:space="0" w:color="auto"/>
            <w:bottom w:val="none" w:sz="0" w:space="0" w:color="auto"/>
            <w:right w:val="none" w:sz="0" w:space="0" w:color="auto"/>
          </w:divBdr>
        </w:div>
        <w:div w:id="952976492">
          <w:marLeft w:val="0"/>
          <w:marRight w:val="0"/>
          <w:marTop w:val="0"/>
          <w:marBottom w:val="0"/>
          <w:divBdr>
            <w:top w:val="none" w:sz="0" w:space="0" w:color="auto"/>
            <w:left w:val="none" w:sz="0" w:space="0" w:color="auto"/>
            <w:bottom w:val="none" w:sz="0" w:space="0" w:color="auto"/>
            <w:right w:val="none" w:sz="0" w:space="0" w:color="auto"/>
          </w:divBdr>
        </w:div>
        <w:div w:id="20207011">
          <w:marLeft w:val="0"/>
          <w:marRight w:val="0"/>
          <w:marTop w:val="0"/>
          <w:marBottom w:val="0"/>
          <w:divBdr>
            <w:top w:val="none" w:sz="0" w:space="0" w:color="auto"/>
            <w:left w:val="none" w:sz="0" w:space="0" w:color="auto"/>
            <w:bottom w:val="none" w:sz="0" w:space="0" w:color="auto"/>
            <w:right w:val="none" w:sz="0" w:space="0" w:color="auto"/>
          </w:divBdr>
        </w:div>
        <w:div w:id="2138135836">
          <w:marLeft w:val="0"/>
          <w:marRight w:val="0"/>
          <w:marTop w:val="0"/>
          <w:marBottom w:val="0"/>
          <w:divBdr>
            <w:top w:val="none" w:sz="0" w:space="0" w:color="auto"/>
            <w:left w:val="none" w:sz="0" w:space="0" w:color="auto"/>
            <w:bottom w:val="none" w:sz="0" w:space="0" w:color="auto"/>
            <w:right w:val="none" w:sz="0" w:space="0" w:color="auto"/>
          </w:divBdr>
        </w:div>
        <w:div w:id="306781331">
          <w:marLeft w:val="0"/>
          <w:marRight w:val="0"/>
          <w:marTop w:val="0"/>
          <w:marBottom w:val="0"/>
          <w:divBdr>
            <w:top w:val="none" w:sz="0" w:space="0" w:color="auto"/>
            <w:left w:val="none" w:sz="0" w:space="0" w:color="auto"/>
            <w:bottom w:val="none" w:sz="0" w:space="0" w:color="auto"/>
            <w:right w:val="none" w:sz="0" w:space="0" w:color="auto"/>
          </w:divBdr>
        </w:div>
        <w:div w:id="1381173541">
          <w:marLeft w:val="0"/>
          <w:marRight w:val="0"/>
          <w:marTop w:val="0"/>
          <w:marBottom w:val="0"/>
          <w:divBdr>
            <w:top w:val="none" w:sz="0" w:space="0" w:color="auto"/>
            <w:left w:val="none" w:sz="0" w:space="0" w:color="auto"/>
            <w:bottom w:val="none" w:sz="0" w:space="0" w:color="auto"/>
            <w:right w:val="none" w:sz="0" w:space="0" w:color="auto"/>
          </w:divBdr>
        </w:div>
        <w:div w:id="1523204014">
          <w:marLeft w:val="0"/>
          <w:marRight w:val="0"/>
          <w:marTop w:val="0"/>
          <w:marBottom w:val="0"/>
          <w:divBdr>
            <w:top w:val="none" w:sz="0" w:space="0" w:color="auto"/>
            <w:left w:val="none" w:sz="0" w:space="0" w:color="auto"/>
            <w:bottom w:val="none" w:sz="0" w:space="0" w:color="auto"/>
            <w:right w:val="none" w:sz="0" w:space="0" w:color="auto"/>
          </w:divBdr>
        </w:div>
        <w:div w:id="568346522">
          <w:marLeft w:val="0"/>
          <w:marRight w:val="0"/>
          <w:marTop w:val="0"/>
          <w:marBottom w:val="0"/>
          <w:divBdr>
            <w:top w:val="none" w:sz="0" w:space="0" w:color="auto"/>
            <w:left w:val="none" w:sz="0" w:space="0" w:color="auto"/>
            <w:bottom w:val="none" w:sz="0" w:space="0" w:color="auto"/>
            <w:right w:val="none" w:sz="0" w:space="0" w:color="auto"/>
          </w:divBdr>
        </w:div>
        <w:div w:id="1948346418">
          <w:marLeft w:val="0"/>
          <w:marRight w:val="0"/>
          <w:marTop w:val="0"/>
          <w:marBottom w:val="0"/>
          <w:divBdr>
            <w:top w:val="none" w:sz="0" w:space="0" w:color="auto"/>
            <w:left w:val="none" w:sz="0" w:space="0" w:color="auto"/>
            <w:bottom w:val="none" w:sz="0" w:space="0" w:color="auto"/>
            <w:right w:val="none" w:sz="0" w:space="0" w:color="auto"/>
          </w:divBdr>
        </w:div>
        <w:div w:id="2001807138">
          <w:marLeft w:val="0"/>
          <w:marRight w:val="0"/>
          <w:marTop w:val="0"/>
          <w:marBottom w:val="0"/>
          <w:divBdr>
            <w:top w:val="none" w:sz="0" w:space="0" w:color="auto"/>
            <w:left w:val="none" w:sz="0" w:space="0" w:color="auto"/>
            <w:bottom w:val="none" w:sz="0" w:space="0" w:color="auto"/>
            <w:right w:val="none" w:sz="0" w:space="0" w:color="auto"/>
          </w:divBdr>
        </w:div>
        <w:div w:id="1183014803">
          <w:marLeft w:val="0"/>
          <w:marRight w:val="0"/>
          <w:marTop w:val="0"/>
          <w:marBottom w:val="0"/>
          <w:divBdr>
            <w:top w:val="none" w:sz="0" w:space="0" w:color="auto"/>
            <w:left w:val="none" w:sz="0" w:space="0" w:color="auto"/>
            <w:bottom w:val="none" w:sz="0" w:space="0" w:color="auto"/>
            <w:right w:val="none" w:sz="0" w:space="0" w:color="auto"/>
          </w:divBdr>
        </w:div>
        <w:div w:id="897782489">
          <w:marLeft w:val="0"/>
          <w:marRight w:val="0"/>
          <w:marTop w:val="0"/>
          <w:marBottom w:val="0"/>
          <w:divBdr>
            <w:top w:val="none" w:sz="0" w:space="0" w:color="auto"/>
            <w:left w:val="none" w:sz="0" w:space="0" w:color="auto"/>
            <w:bottom w:val="none" w:sz="0" w:space="0" w:color="auto"/>
            <w:right w:val="none" w:sz="0" w:space="0" w:color="auto"/>
          </w:divBdr>
        </w:div>
        <w:div w:id="600992321">
          <w:marLeft w:val="0"/>
          <w:marRight w:val="0"/>
          <w:marTop w:val="0"/>
          <w:marBottom w:val="0"/>
          <w:divBdr>
            <w:top w:val="none" w:sz="0" w:space="0" w:color="auto"/>
            <w:left w:val="none" w:sz="0" w:space="0" w:color="auto"/>
            <w:bottom w:val="none" w:sz="0" w:space="0" w:color="auto"/>
            <w:right w:val="none" w:sz="0" w:space="0" w:color="auto"/>
          </w:divBdr>
        </w:div>
        <w:div w:id="1792437570">
          <w:marLeft w:val="0"/>
          <w:marRight w:val="0"/>
          <w:marTop w:val="0"/>
          <w:marBottom w:val="0"/>
          <w:divBdr>
            <w:top w:val="none" w:sz="0" w:space="0" w:color="auto"/>
            <w:left w:val="none" w:sz="0" w:space="0" w:color="auto"/>
            <w:bottom w:val="none" w:sz="0" w:space="0" w:color="auto"/>
            <w:right w:val="none" w:sz="0" w:space="0" w:color="auto"/>
          </w:divBdr>
        </w:div>
        <w:div w:id="681080768">
          <w:marLeft w:val="0"/>
          <w:marRight w:val="0"/>
          <w:marTop w:val="0"/>
          <w:marBottom w:val="0"/>
          <w:divBdr>
            <w:top w:val="none" w:sz="0" w:space="0" w:color="auto"/>
            <w:left w:val="none" w:sz="0" w:space="0" w:color="auto"/>
            <w:bottom w:val="none" w:sz="0" w:space="0" w:color="auto"/>
            <w:right w:val="none" w:sz="0" w:space="0" w:color="auto"/>
          </w:divBdr>
        </w:div>
        <w:div w:id="505363782">
          <w:marLeft w:val="0"/>
          <w:marRight w:val="0"/>
          <w:marTop w:val="0"/>
          <w:marBottom w:val="0"/>
          <w:divBdr>
            <w:top w:val="none" w:sz="0" w:space="0" w:color="auto"/>
            <w:left w:val="none" w:sz="0" w:space="0" w:color="auto"/>
            <w:bottom w:val="none" w:sz="0" w:space="0" w:color="auto"/>
            <w:right w:val="none" w:sz="0" w:space="0" w:color="auto"/>
          </w:divBdr>
        </w:div>
        <w:div w:id="1397244505">
          <w:marLeft w:val="0"/>
          <w:marRight w:val="0"/>
          <w:marTop w:val="0"/>
          <w:marBottom w:val="0"/>
          <w:divBdr>
            <w:top w:val="none" w:sz="0" w:space="0" w:color="auto"/>
            <w:left w:val="none" w:sz="0" w:space="0" w:color="auto"/>
            <w:bottom w:val="none" w:sz="0" w:space="0" w:color="auto"/>
            <w:right w:val="none" w:sz="0" w:space="0" w:color="auto"/>
          </w:divBdr>
        </w:div>
        <w:div w:id="2085564379">
          <w:marLeft w:val="0"/>
          <w:marRight w:val="0"/>
          <w:marTop w:val="0"/>
          <w:marBottom w:val="0"/>
          <w:divBdr>
            <w:top w:val="none" w:sz="0" w:space="0" w:color="auto"/>
            <w:left w:val="none" w:sz="0" w:space="0" w:color="auto"/>
            <w:bottom w:val="none" w:sz="0" w:space="0" w:color="auto"/>
            <w:right w:val="none" w:sz="0" w:space="0" w:color="auto"/>
          </w:divBdr>
        </w:div>
        <w:div w:id="2138183600">
          <w:marLeft w:val="0"/>
          <w:marRight w:val="0"/>
          <w:marTop w:val="0"/>
          <w:marBottom w:val="0"/>
          <w:divBdr>
            <w:top w:val="none" w:sz="0" w:space="0" w:color="auto"/>
            <w:left w:val="none" w:sz="0" w:space="0" w:color="auto"/>
            <w:bottom w:val="none" w:sz="0" w:space="0" w:color="auto"/>
            <w:right w:val="none" w:sz="0" w:space="0" w:color="auto"/>
          </w:divBdr>
        </w:div>
        <w:div w:id="1465276758">
          <w:marLeft w:val="0"/>
          <w:marRight w:val="0"/>
          <w:marTop w:val="0"/>
          <w:marBottom w:val="0"/>
          <w:divBdr>
            <w:top w:val="none" w:sz="0" w:space="0" w:color="auto"/>
            <w:left w:val="none" w:sz="0" w:space="0" w:color="auto"/>
            <w:bottom w:val="none" w:sz="0" w:space="0" w:color="auto"/>
            <w:right w:val="none" w:sz="0" w:space="0" w:color="auto"/>
          </w:divBdr>
        </w:div>
        <w:div w:id="1244954546">
          <w:marLeft w:val="0"/>
          <w:marRight w:val="0"/>
          <w:marTop w:val="0"/>
          <w:marBottom w:val="0"/>
          <w:divBdr>
            <w:top w:val="none" w:sz="0" w:space="0" w:color="auto"/>
            <w:left w:val="none" w:sz="0" w:space="0" w:color="auto"/>
            <w:bottom w:val="none" w:sz="0" w:space="0" w:color="auto"/>
            <w:right w:val="none" w:sz="0" w:space="0" w:color="auto"/>
          </w:divBdr>
        </w:div>
        <w:div w:id="122693070">
          <w:marLeft w:val="0"/>
          <w:marRight w:val="0"/>
          <w:marTop w:val="0"/>
          <w:marBottom w:val="0"/>
          <w:divBdr>
            <w:top w:val="none" w:sz="0" w:space="0" w:color="auto"/>
            <w:left w:val="none" w:sz="0" w:space="0" w:color="auto"/>
            <w:bottom w:val="none" w:sz="0" w:space="0" w:color="auto"/>
            <w:right w:val="none" w:sz="0" w:space="0" w:color="auto"/>
          </w:divBdr>
        </w:div>
        <w:div w:id="1458833495">
          <w:marLeft w:val="0"/>
          <w:marRight w:val="0"/>
          <w:marTop w:val="0"/>
          <w:marBottom w:val="0"/>
          <w:divBdr>
            <w:top w:val="none" w:sz="0" w:space="0" w:color="auto"/>
            <w:left w:val="none" w:sz="0" w:space="0" w:color="auto"/>
            <w:bottom w:val="none" w:sz="0" w:space="0" w:color="auto"/>
            <w:right w:val="none" w:sz="0" w:space="0" w:color="auto"/>
          </w:divBdr>
        </w:div>
        <w:div w:id="1789006656">
          <w:marLeft w:val="0"/>
          <w:marRight w:val="0"/>
          <w:marTop w:val="0"/>
          <w:marBottom w:val="0"/>
          <w:divBdr>
            <w:top w:val="none" w:sz="0" w:space="0" w:color="auto"/>
            <w:left w:val="none" w:sz="0" w:space="0" w:color="auto"/>
            <w:bottom w:val="none" w:sz="0" w:space="0" w:color="auto"/>
            <w:right w:val="none" w:sz="0" w:space="0" w:color="auto"/>
          </w:divBdr>
        </w:div>
        <w:div w:id="280914964">
          <w:marLeft w:val="0"/>
          <w:marRight w:val="0"/>
          <w:marTop w:val="0"/>
          <w:marBottom w:val="0"/>
          <w:divBdr>
            <w:top w:val="none" w:sz="0" w:space="0" w:color="auto"/>
            <w:left w:val="none" w:sz="0" w:space="0" w:color="auto"/>
            <w:bottom w:val="none" w:sz="0" w:space="0" w:color="auto"/>
            <w:right w:val="none" w:sz="0" w:space="0" w:color="auto"/>
          </w:divBdr>
        </w:div>
        <w:div w:id="1791430917">
          <w:marLeft w:val="0"/>
          <w:marRight w:val="0"/>
          <w:marTop w:val="0"/>
          <w:marBottom w:val="0"/>
          <w:divBdr>
            <w:top w:val="none" w:sz="0" w:space="0" w:color="auto"/>
            <w:left w:val="none" w:sz="0" w:space="0" w:color="auto"/>
            <w:bottom w:val="none" w:sz="0" w:space="0" w:color="auto"/>
            <w:right w:val="none" w:sz="0" w:space="0" w:color="auto"/>
          </w:divBdr>
        </w:div>
        <w:div w:id="2092315283">
          <w:marLeft w:val="0"/>
          <w:marRight w:val="0"/>
          <w:marTop w:val="0"/>
          <w:marBottom w:val="0"/>
          <w:divBdr>
            <w:top w:val="none" w:sz="0" w:space="0" w:color="auto"/>
            <w:left w:val="none" w:sz="0" w:space="0" w:color="auto"/>
            <w:bottom w:val="none" w:sz="0" w:space="0" w:color="auto"/>
            <w:right w:val="none" w:sz="0" w:space="0" w:color="auto"/>
          </w:divBdr>
        </w:div>
        <w:div w:id="1239438025">
          <w:marLeft w:val="0"/>
          <w:marRight w:val="0"/>
          <w:marTop w:val="0"/>
          <w:marBottom w:val="0"/>
          <w:divBdr>
            <w:top w:val="none" w:sz="0" w:space="0" w:color="auto"/>
            <w:left w:val="none" w:sz="0" w:space="0" w:color="auto"/>
            <w:bottom w:val="none" w:sz="0" w:space="0" w:color="auto"/>
            <w:right w:val="none" w:sz="0" w:space="0" w:color="auto"/>
          </w:divBdr>
        </w:div>
        <w:div w:id="2067021964">
          <w:marLeft w:val="0"/>
          <w:marRight w:val="0"/>
          <w:marTop w:val="0"/>
          <w:marBottom w:val="0"/>
          <w:divBdr>
            <w:top w:val="none" w:sz="0" w:space="0" w:color="auto"/>
            <w:left w:val="none" w:sz="0" w:space="0" w:color="auto"/>
            <w:bottom w:val="none" w:sz="0" w:space="0" w:color="auto"/>
            <w:right w:val="none" w:sz="0" w:space="0" w:color="auto"/>
          </w:divBdr>
        </w:div>
        <w:div w:id="1383601330">
          <w:marLeft w:val="0"/>
          <w:marRight w:val="0"/>
          <w:marTop w:val="0"/>
          <w:marBottom w:val="0"/>
          <w:divBdr>
            <w:top w:val="none" w:sz="0" w:space="0" w:color="auto"/>
            <w:left w:val="none" w:sz="0" w:space="0" w:color="auto"/>
            <w:bottom w:val="none" w:sz="0" w:space="0" w:color="auto"/>
            <w:right w:val="none" w:sz="0" w:space="0" w:color="auto"/>
          </w:divBdr>
        </w:div>
        <w:div w:id="114759426">
          <w:marLeft w:val="0"/>
          <w:marRight w:val="0"/>
          <w:marTop w:val="0"/>
          <w:marBottom w:val="0"/>
          <w:divBdr>
            <w:top w:val="none" w:sz="0" w:space="0" w:color="auto"/>
            <w:left w:val="none" w:sz="0" w:space="0" w:color="auto"/>
            <w:bottom w:val="none" w:sz="0" w:space="0" w:color="auto"/>
            <w:right w:val="none" w:sz="0" w:space="0" w:color="auto"/>
          </w:divBdr>
        </w:div>
        <w:div w:id="748308594">
          <w:marLeft w:val="0"/>
          <w:marRight w:val="0"/>
          <w:marTop w:val="0"/>
          <w:marBottom w:val="0"/>
          <w:divBdr>
            <w:top w:val="none" w:sz="0" w:space="0" w:color="auto"/>
            <w:left w:val="none" w:sz="0" w:space="0" w:color="auto"/>
            <w:bottom w:val="none" w:sz="0" w:space="0" w:color="auto"/>
            <w:right w:val="none" w:sz="0" w:space="0" w:color="auto"/>
          </w:divBdr>
        </w:div>
        <w:div w:id="1653633000">
          <w:marLeft w:val="0"/>
          <w:marRight w:val="0"/>
          <w:marTop w:val="0"/>
          <w:marBottom w:val="0"/>
          <w:divBdr>
            <w:top w:val="none" w:sz="0" w:space="0" w:color="auto"/>
            <w:left w:val="none" w:sz="0" w:space="0" w:color="auto"/>
            <w:bottom w:val="none" w:sz="0" w:space="0" w:color="auto"/>
            <w:right w:val="none" w:sz="0" w:space="0" w:color="auto"/>
          </w:divBdr>
        </w:div>
        <w:div w:id="1121655384">
          <w:marLeft w:val="0"/>
          <w:marRight w:val="0"/>
          <w:marTop w:val="0"/>
          <w:marBottom w:val="0"/>
          <w:divBdr>
            <w:top w:val="none" w:sz="0" w:space="0" w:color="auto"/>
            <w:left w:val="none" w:sz="0" w:space="0" w:color="auto"/>
            <w:bottom w:val="none" w:sz="0" w:space="0" w:color="auto"/>
            <w:right w:val="none" w:sz="0" w:space="0" w:color="auto"/>
          </w:divBdr>
        </w:div>
        <w:div w:id="589587705">
          <w:marLeft w:val="0"/>
          <w:marRight w:val="0"/>
          <w:marTop w:val="0"/>
          <w:marBottom w:val="0"/>
          <w:divBdr>
            <w:top w:val="none" w:sz="0" w:space="0" w:color="auto"/>
            <w:left w:val="none" w:sz="0" w:space="0" w:color="auto"/>
            <w:bottom w:val="none" w:sz="0" w:space="0" w:color="auto"/>
            <w:right w:val="none" w:sz="0" w:space="0" w:color="auto"/>
          </w:divBdr>
        </w:div>
        <w:div w:id="1319187487">
          <w:marLeft w:val="0"/>
          <w:marRight w:val="0"/>
          <w:marTop w:val="0"/>
          <w:marBottom w:val="0"/>
          <w:divBdr>
            <w:top w:val="none" w:sz="0" w:space="0" w:color="auto"/>
            <w:left w:val="none" w:sz="0" w:space="0" w:color="auto"/>
            <w:bottom w:val="none" w:sz="0" w:space="0" w:color="auto"/>
            <w:right w:val="none" w:sz="0" w:space="0" w:color="auto"/>
          </w:divBdr>
        </w:div>
        <w:div w:id="354431058">
          <w:marLeft w:val="0"/>
          <w:marRight w:val="0"/>
          <w:marTop w:val="0"/>
          <w:marBottom w:val="0"/>
          <w:divBdr>
            <w:top w:val="none" w:sz="0" w:space="0" w:color="auto"/>
            <w:left w:val="none" w:sz="0" w:space="0" w:color="auto"/>
            <w:bottom w:val="none" w:sz="0" w:space="0" w:color="auto"/>
            <w:right w:val="none" w:sz="0" w:space="0" w:color="auto"/>
          </w:divBdr>
        </w:div>
        <w:div w:id="1474177656">
          <w:marLeft w:val="0"/>
          <w:marRight w:val="0"/>
          <w:marTop w:val="0"/>
          <w:marBottom w:val="0"/>
          <w:divBdr>
            <w:top w:val="none" w:sz="0" w:space="0" w:color="auto"/>
            <w:left w:val="none" w:sz="0" w:space="0" w:color="auto"/>
            <w:bottom w:val="none" w:sz="0" w:space="0" w:color="auto"/>
            <w:right w:val="none" w:sz="0" w:space="0" w:color="auto"/>
          </w:divBdr>
        </w:div>
        <w:div w:id="1610895688">
          <w:marLeft w:val="0"/>
          <w:marRight w:val="0"/>
          <w:marTop w:val="0"/>
          <w:marBottom w:val="0"/>
          <w:divBdr>
            <w:top w:val="none" w:sz="0" w:space="0" w:color="auto"/>
            <w:left w:val="none" w:sz="0" w:space="0" w:color="auto"/>
            <w:bottom w:val="none" w:sz="0" w:space="0" w:color="auto"/>
            <w:right w:val="none" w:sz="0" w:space="0" w:color="auto"/>
          </w:divBdr>
        </w:div>
        <w:div w:id="1411538519">
          <w:marLeft w:val="0"/>
          <w:marRight w:val="0"/>
          <w:marTop w:val="0"/>
          <w:marBottom w:val="0"/>
          <w:divBdr>
            <w:top w:val="none" w:sz="0" w:space="0" w:color="auto"/>
            <w:left w:val="none" w:sz="0" w:space="0" w:color="auto"/>
            <w:bottom w:val="none" w:sz="0" w:space="0" w:color="auto"/>
            <w:right w:val="none" w:sz="0" w:space="0" w:color="auto"/>
          </w:divBdr>
        </w:div>
        <w:div w:id="1136875772">
          <w:marLeft w:val="0"/>
          <w:marRight w:val="0"/>
          <w:marTop w:val="0"/>
          <w:marBottom w:val="0"/>
          <w:divBdr>
            <w:top w:val="none" w:sz="0" w:space="0" w:color="auto"/>
            <w:left w:val="none" w:sz="0" w:space="0" w:color="auto"/>
            <w:bottom w:val="none" w:sz="0" w:space="0" w:color="auto"/>
            <w:right w:val="none" w:sz="0" w:space="0" w:color="auto"/>
          </w:divBdr>
        </w:div>
      </w:divsChild>
    </w:div>
    <w:div w:id="198542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ese.2025.100526"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2642</Words>
  <Characters>14535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Taibo Pose</dc:creator>
  <cp:keywords/>
  <dc:description/>
  <cp:lastModifiedBy>Javier Taibo Pose</cp:lastModifiedBy>
  <cp:revision>5</cp:revision>
  <dcterms:created xsi:type="dcterms:W3CDTF">2025-06-09T18:07:00Z</dcterms:created>
  <dcterms:modified xsi:type="dcterms:W3CDTF">2025-06-09T19:00:00Z</dcterms:modified>
</cp:coreProperties>
</file>