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B264" w14:textId="250A299B" w:rsidR="007E69CD" w:rsidRDefault="007E69CD" w:rsidP="00267A10">
      <w:pPr>
        <w:rPr>
          <w:lang w:val="en-US"/>
        </w:rPr>
      </w:pPr>
      <w:r>
        <w:rPr>
          <w:lang w:val="en-US"/>
        </w:rPr>
        <w:t>Connecting Businesses</w:t>
      </w:r>
    </w:p>
    <w:p w14:paraId="30059C1F" w14:textId="07583179" w:rsidR="008A2319" w:rsidRDefault="007E69CD" w:rsidP="00267A10">
      <w:pPr>
        <w:rPr>
          <w:lang w:val="en-US"/>
        </w:rPr>
      </w:pPr>
      <w:proofErr w:type="gramStart"/>
      <w:r w:rsidRPr="007E69CD">
        <w:rPr>
          <w:lang w:val="en-US"/>
        </w:rPr>
        <w:t>Joint Collaboration</w:t>
      </w:r>
      <w:proofErr w:type="gramEnd"/>
      <w:r w:rsidRPr="007E69CD">
        <w:rPr>
          <w:lang w:val="en-US"/>
        </w:rPr>
        <w:t xml:space="preserve"> on the occasion o</w:t>
      </w:r>
      <w:r>
        <w:rPr>
          <w:lang w:val="en-US"/>
        </w:rPr>
        <w:t>f NATOs 75</w:t>
      </w:r>
      <w:r w:rsidRPr="007E69CD">
        <w:rPr>
          <w:vertAlign w:val="superscript"/>
          <w:lang w:val="en-US"/>
        </w:rPr>
        <w:t>th</w:t>
      </w:r>
      <w:r>
        <w:rPr>
          <w:lang w:val="en-US"/>
        </w:rPr>
        <w:t xml:space="preserve"> Anniversary</w:t>
      </w:r>
    </w:p>
    <w:p w14:paraId="7CB6FC4C" w14:textId="77777777" w:rsidR="00614B13" w:rsidRPr="007E69CD" w:rsidRDefault="007E69CD" w:rsidP="00267A10">
      <w:pPr>
        <w:rPr>
          <w:lang w:val="en-US"/>
        </w:rPr>
      </w:pPr>
      <w:r>
        <w:rPr>
          <w:lang w:val="en-US"/>
        </w:rPr>
        <w:t>Fredericia 17</w:t>
      </w:r>
      <w:r w:rsidRPr="007E69CD">
        <w:rPr>
          <w:vertAlign w:val="superscript"/>
          <w:lang w:val="en-US"/>
        </w:rPr>
        <w:t>th</w:t>
      </w:r>
      <w:r>
        <w:rPr>
          <w:lang w:val="en-US"/>
        </w:rPr>
        <w:t xml:space="preserve"> – 18</w:t>
      </w:r>
      <w:r w:rsidRPr="007E69CD">
        <w:rPr>
          <w:vertAlign w:val="superscript"/>
          <w:lang w:val="en-US"/>
        </w:rPr>
        <w:t>th</w:t>
      </w:r>
      <w:r>
        <w:rPr>
          <w:lang w:val="en-US"/>
        </w:rPr>
        <w:t xml:space="preserve"> of April 2024</w:t>
      </w:r>
    </w:p>
    <w:p w14:paraId="0778F39C" w14:textId="66163332" w:rsidR="007E69CD" w:rsidRPr="007E69CD" w:rsidRDefault="007E69CD" w:rsidP="00267A10">
      <w:pPr>
        <w:rPr>
          <w:lang w:val="en-US"/>
        </w:rPr>
      </w:pPr>
    </w:p>
    <w:tbl>
      <w:tblPr>
        <w:tblStyle w:val="TableGrid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1721"/>
        <w:gridCol w:w="8339"/>
      </w:tblGrid>
      <w:tr w:rsidR="00AF09F4" w14:paraId="0D9CD523" w14:textId="77777777" w:rsidTr="00AF09F4">
        <w:tc>
          <w:tcPr>
            <w:tcW w:w="1721" w:type="dxa"/>
          </w:tcPr>
          <w:p w14:paraId="18613B75" w14:textId="1B11A7A2" w:rsidR="00AF09F4" w:rsidRPr="007E69CD" w:rsidRDefault="00AF09F4" w:rsidP="009169EE">
            <w:pPr>
              <w:rPr>
                <w:b/>
                <w:bCs/>
                <w:lang w:val="en-US"/>
              </w:rPr>
            </w:pPr>
            <w:r w:rsidRPr="007E69CD">
              <w:rPr>
                <w:b/>
                <w:bCs/>
                <w:lang w:val="en-US"/>
              </w:rPr>
              <w:t>When</w:t>
            </w:r>
          </w:p>
        </w:tc>
        <w:tc>
          <w:tcPr>
            <w:tcW w:w="8339" w:type="dxa"/>
          </w:tcPr>
          <w:p w14:paraId="6532A97B" w14:textId="1550B101" w:rsidR="00AF09F4" w:rsidRPr="007E69CD" w:rsidRDefault="00AF09F4" w:rsidP="009169EE">
            <w:pPr>
              <w:rPr>
                <w:b/>
                <w:bCs/>
                <w:lang w:val="en-US"/>
              </w:rPr>
            </w:pPr>
            <w:r w:rsidRPr="007E69CD">
              <w:rPr>
                <w:b/>
                <w:bCs/>
                <w:lang w:val="en-US"/>
              </w:rPr>
              <w:t xml:space="preserve">What </w:t>
            </w:r>
          </w:p>
        </w:tc>
      </w:tr>
      <w:tr w:rsidR="00AF09F4" w:rsidRPr="00D9398D" w14:paraId="7379A7AB" w14:textId="77777777" w:rsidTr="00AF09F4">
        <w:tc>
          <w:tcPr>
            <w:tcW w:w="1721" w:type="dxa"/>
          </w:tcPr>
          <w:p w14:paraId="2FD7D6C5" w14:textId="77777777" w:rsidR="00AF09F4" w:rsidRPr="00302DEA" w:rsidRDefault="00AF09F4" w:rsidP="009169EE">
            <w:pPr>
              <w:rPr>
                <w:b/>
                <w:bCs/>
                <w:lang w:val="en-US"/>
              </w:rPr>
            </w:pPr>
            <w:r w:rsidRPr="00302DEA">
              <w:rPr>
                <w:b/>
                <w:bCs/>
                <w:lang w:val="en-US"/>
              </w:rPr>
              <w:t>Wednesday 17</w:t>
            </w:r>
            <w:r w:rsidRPr="00302DEA">
              <w:rPr>
                <w:b/>
                <w:bCs/>
                <w:vertAlign w:val="superscript"/>
                <w:lang w:val="en-US"/>
              </w:rPr>
              <w:t>th</w:t>
            </w:r>
            <w:r w:rsidRPr="00302DEA">
              <w:rPr>
                <w:b/>
                <w:bCs/>
                <w:lang w:val="en-US"/>
              </w:rPr>
              <w:t xml:space="preserve"> of April </w:t>
            </w:r>
          </w:p>
          <w:p w14:paraId="54A96672" w14:textId="5B73361B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5 PM -&gt;</w:t>
            </w:r>
          </w:p>
        </w:tc>
        <w:tc>
          <w:tcPr>
            <w:tcW w:w="8339" w:type="dxa"/>
          </w:tcPr>
          <w:p w14:paraId="0CAE4D03" w14:textId="77777777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Reception and exhibition</w:t>
            </w:r>
          </w:p>
          <w:p w14:paraId="7C238E1C" w14:textId="77777777" w:rsidR="00AF09F4" w:rsidRDefault="00AF09F4" w:rsidP="009169EE">
            <w:pPr>
              <w:rPr>
                <w:lang w:val="en-US"/>
              </w:rPr>
            </w:pPr>
          </w:p>
          <w:p w14:paraId="01CC0F3D" w14:textId="55568F82" w:rsidR="00AF09F4" w:rsidRDefault="00AF09F4" w:rsidP="009169E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BtB</w:t>
            </w:r>
            <w:proofErr w:type="spellEnd"/>
            <w:r>
              <w:rPr>
                <w:lang w:val="en-US"/>
              </w:rPr>
              <w:t xml:space="preserve"> session/mingling</w:t>
            </w:r>
          </w:p>
        </w:tc>
      </w:tr>
      <w:tr w:rsidR="00AF09F4" w:rsidRPr="00C26D1C" w14:paraId="67C890CA" w14:textId="77777777" w:rsidTr="00AF09F4">
        <w:tc>
          <w:tcPr>
            <w:tcW w:w="1721" w:type="dxa"/>
          </w:tcPr>
          <w:p w14:paraId="2309999F" w14:textId="77777777" w:rsidR="00AF09F4" w:rsidRPr="00302DEA" w:rsidRDefault="00AF09F4" w:rsidP="009169EE">
            <w:pPr>
              <w:rPr>
                <w:b/>
                <w:bCs/>
                <w:lang w:val="en-US"/>
              </w:rPr>
            </w:pPr>
            <w:r w:rsidRPr="00302DEA">
              <w:rPr>
                <w:b/>
                <w:bCs/>
                <w:lang w:val="en-US"/>
              </w:rPr>
              <w:t>Thursday 18</w:t>
            </w:r>
            <w:r w:rsidRPr="00302DEA">
              <w:rPr>
                <w:b/>
                <w:bCs/>
                <w:vertAlign w:val="superscript"/>
                <w:lang w:val="en-US"/>
              </w:rPr>
              <w:t>th</w:t>
            </w:r>
            <w:r w:rsidRPr="00302DEA">
              <w:rPr>
                <w:b/>
                <w:bCs/>
                <w:lang w:val="en-US"/>
              </w:rPr>
              <w:t xml:space="preserve"> of April</w:t>
            </w:r>
          </w:p>
          <w:p w14:paraId="7F22FDC4" w14:textId="65B7E252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 xml:space="preserve">9 – 9.15 </w:t>
            </w:r>
          </w:p>
        </w:tc>
        <w:tc>
          <w:tcPr>
            <w:tcW w:w="8339" w:type="dxa"/>
          </w:tcPr>
          <w:p w14:paraId="6C63AF8A" w14:textId="09937412" w:rsidR="00AF09F4" w:rsidRPr="00C26D1C" w:rsidRDefault="00AF09F4" w:rsidP="009169EE">
            <w:pPr>
              <w:rPr>
                <w:b/>
                <w:bCs/>
                <w:lang w:val="en-US"/>
              </w:rPr>
            </w:pPr>
            <w:r w:rsidRPr="00C26D1C">
              <w:rPr>
                <w:b/>
                <w:bCs/>
                <w:lang w:val="en-US"/>
              </w:rPr>
              <w:t>Welcome</w:t>
            </w:r>
          </w:p>
          <w:p w14:paraId="61DA9128" w14:textId="2C77424F" w:rsidR="00AF09F4" w:rsidRDefault="00AF09F4" w:rsidP="009169EE">
            <w:pPr>
              <w:rPr>
                <w:lang w:val="en-US"/>
              </w:rPr>
            </w:pPr>
            <w:r w:rsidRPr="00C26D1C">
              <w:rPr>
                <w:b/>
                <w:bCs/>
                <w:lang w:val="en-US"/>
              </w:rPr>
              <w:t>DK</w:t>
            </w:r>
            <w:r>
              <w:rPr>
                <w:lang w:val="en-US"/>
              </w:rPr>
              <w:t xml:space="preserve">: Joachim </w:t>
            </w:r>
            <w:proofErr w:type="spellStart"/>
            <w:r>
              <w:rPr>
                <w:lang w:val="en-US"/>
              </w:rPr>
              <w:t>Finkielman</w:t>
            </w:r>
            <w:proofErr w:type="spellEnd"/>
            <w:r>
              <w:rPr>
                <w:lang w:val="en-US"/>
              </w:rPr>
              <w:t xml:space="preserve">, Director DI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  <w:r>
              <w:rPr>
                <w:lang w:val="en-US"/>
              </w:rPr>
              <w:t xml:space="preserve"> and Security</w:t>
            </w:r>
          </w:p>
          <w:p w14:paraId="4DFE2A3B" w14:textId="433A15FB" w:rsidR="00AF09F4" w:rsidRPr="00C26D1C" w:rsidRDefault="00AF09F4" w:rsidP="009169EE">
            <w:pPr>
              <w:rPr>
                <w:lang w:val="en-US"/>
              </w:rPr>
            </w:pPr>
            <w:r w:rsidRPr="00C26D1C">
              <w:rPr>
                <w:rStyle w:val="ui-provider"/>
                <w:b/>
                <w:bCs/>
                <w:lang w:val="en-US"/>
              </w:rPr>
              <w:t>UK</w:t>
            </w:r>
            <w:r w:rsidRPr="00C26D1C">
              <w:rPr>
                <w:rStyle w:val="ui-provider"/>
                <w:lang w:val="en-US"/>
              </w:rPr>
              <w:t>: Connie Mathisen, Director - International Business Development, ADS Group</w:t>
            </w:r>
          </w:p>
          <w:p w14:paraId="057D382E" w14:textId="77777777" w:rsidR="00AF09F4" w:rsidRDefault="00AF09F4" w:rsidP="009169EE">
            <w:pPr>
              <w:rPr>
                <w:rStyle w:val="ui-provider"/>
                <w:lang w:val="en-US"/>
              </w:rPr>
            </w:pPr>
            <w:r w:rsidRPr="00C26D1C">
              <w:rPr>
                <w:rStyle w:val="ui-provider"/>
                <w:b/>
                <w:bCs/>
                <w:lang w:val="en-US"/>
              </w:rPr>
              <w:t>S</w:t>
            </w:r>
            <w:r w:rsidRPr="00C26D1C">
              <w:rPr>
                <w:rStyle w:val="ui-provider"/>
                <w:lang w:val="en-US"/>
              </w:rPr>
              <w:t>: Niklas Alm, Deputy Secret</w:t>
            </w:r>
            <w:r>
              <w:rPr>
                <w:rStyle w:val="ui-provider"/>
                <w:lang w:val="en-US"/>
              </w:rPr>
              <w:t>a</w:t>
            </w:r>
            <w:r w:rsidRPr="00C26D1C">
              <w:rPr>
                <w:rStyle w:val="ui-provider"/>
                <w:lang w:val="en-US"/>
              </w:rPr>
              <w:t>ry General SOFF</w:t>
            </w:r>
          </w:p>
          <w:p w14:paraId="7C6E4C4C" w14:textId="271A87CD" w:rsidR="00AF09F4" w:rsidRPr="00AF09F4" w:rsidRDefault="00AF09F4" w:rsidP="009169EE">
            <w:pPr>
              <w:rPr>
                <w:b/>
                <w:bCs/>
                <w:lang w:val="en-US"/>
              </w:rPr>
            </w:pPr>
            <w:r w:rsidRPr="00AF09F4">
              <w:rPr>
                <w:b/>
                <w:bCs/>
                <w:lang w:val="en-US"/>
              </w:rPr>
              <w:t xml:space="preserve">Fi: </w:t>
            </w:r>
            <w:r w:rsidR="001570C6" w:rsidRPr="001570C6">
              <w:rPr>
                <w:lang w:val="en-US"/>
              </w:rPr>
              <w:t>Ada Le</w:t>
            </w:r>
            <w:r w:rsidR="001570C6">
              <w:rPr>
                <w:lang w:val="en-US"/>
              </w:rPr>
              <w:t xml:space="preserve">skinen, </w:t>
            </w:r>
            <w:r w:rsidR="002C5413">
              <w:rPr>
                <w:lang w:val="en-US"/>
              </w:rPr>
              <w:t>P</w:t>
            </w:r>
            <w:r w:rsidR="002C5413">
              <w:t>IA</w:t>
            </w:r>
          </w:p>
        </w:tc>
      </w:tr>
      <w:tr w:rsidR="00AF09F4" w:rsidRPr="00D9398D" w14:paraId="795F0ED7" w14:textId="77777777" w:rsidTr="00AF09F4">
        <w:tc>
          <w:tcPr>
            <w:tcW w:w="1721" w:type="dxa"/>
          </w:tcPr>
          <w:p w14:paraId="599FE2D0" w14:textId="3C0091E1" w:rsidR="00AF09F4" w:rsidRPr="0087332D" w:rsidRDefault="00AF09F4" w:rsidP="009169EE">
            <w:pPr>
              <w:rPr>
                <w:lang w:val="en-US"/>
              </w:rPr>
            </w:pPr>
            <w:r w:rsidRPr="0087332D">
              <w:rPr>
                <w:lang w:val="en-US"/>
              </w:rPr>
              <w:t>9.15-</w:t>
            </w:r>
            <w:r>
              <w:rPr>
                <w:lang w:val="en-US"/>
              </w:rPr>
              <w:t>9.</w:t>
            </w:r>
            <w:r w:rsidRPr="0087332D">
              <w:rPr>
                <w:lang w:val="en-US"/>
              </w:rPr>
              <w:t>35</w:t>
            </w:r>
          </w:p>
        </w:tc>
        <w:tc>
          <w:tcPr>
            <w:tcW w:w="8339" w:type="dxa"/>
          </w:tcPr>
          <w:p w14:paraId="2DCC12C4" w14:textId="77777777" w:rsidR="0036613D" w:rsidRDefault="00AF09F4" w:rsidP="009169EE">
            <w:pPr>
              <w:rPr>
                <w:lang w:val="en-US"/>
              </w:rPr>
            </w:pPr>
            <w:r w:rsidRPr="00C26D1C">
              <w:rPr>
                <w:b/>
                <w:bCs/>
                <w:lang w:val="en-US"/>
              </w:rPr>
              <w:t>Keynote speech</w:t>
            </w:r>
            <w:r w:rsidRPr="00406FC9">
              <w:rPr>
                <w:lang w:val="en-US"/>
              </w:rPr>
              <w:t xml:space="preserve">: </w:t>
            </w:r>
          </w:p>
          <w:p w14:paraId="65CD283E" w14:textId="35FA49F0" w:rsidR="00AF09F4" w:rsidRPr="00406FC9" w:rsidRDefault="00D9398D" w:rsidP="009169EE">
            <w:pPr>
              <w:rPr>
                <w:lang w:val="en-US"/>
              </w:rPr>
            </w:pPr>
            <w:r>
              <w:rPr>
                <w:lang w:val="en-US"/>
              </w:rPr>
              <w:t>Mr.</w:t>
            </w:r>
            <w:r w:rsidR="0036613D">
              <w:rPr>
                <w:lang w:val="en-US"/>
              </w:rPr>
              <w:t xml:space="preserve"> </w:t>
            </w:r>
            <w:r w:rsidR="00AF09F4" w:rsidRPr="00406FC9">
              <w:rPr>
                <w:lang w:val="en-US"/>
              </w:rPr>
              <w:t xml:space="preserve">Søren Gade, Speaker of the </w:t>
            </w:r>
            <w:r w:rsidR="00AF09F4">
              <w:rPr>
                <w:lang w:val="en-US"/>
              </w:rPr>
              <w:t xml:space="preserve">Danish Parliament, </w:t>
            </w:r>
            <w:r w:rsidR="00AF09F4" w:rsidRPr="00406FC9">
              <w:rPr>
                <w:lang w:val="en-US"/>
              </w:rPr>
              <w:t>former Minister o</w:t>
            </w:r>
            <w:r w:rsidR="00AF09F4">
              <w:rPr>
                <w:lang w:val="en-US"/>
              </w:rPr>
              <w:t xml:space="preserve">f </w:t>
            </w:r>
            <w:proofErr w:type="spellStart"/>
            <w:r w:rsidR="00AF09F4" w:rsidRPr="00406FC9">
              <w:rPr>
                <w:lang w:val="en-US"/>
              </w:rPr>
              <w:t>Defence</w:t>
            </w:r>
            <w:proofErr w:type="spellEnd"/>
          </w:p>
        </w:tc>
      </w:tr>
      <w:tr w:rsidR="00AF09F4" w:rsidRPr="00D9398D" w14:paraId="66FB5EC1" w14:textId="77777777" w:rsidTr="00AF09F4">
        <w:tc>
          <w:tcPr>
            <w:tcW w:w="1721" w:type="dxa"/>
          </w:tcPr>
          <w:p w14:paraId="38A8A12A" w14:textId="6ABEE0CA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 xml:space="preserve">9.35-10.30 </w:t>
            </w:r>
          </w:p>
        </w:tc>
        <w:tc>
          <w:tcPr>
            <w:tcW w:w="8339" w:type="dxa"/>
          </w:tcPr>
          <w:p w14:paraId="086E9E9A" w14:textId="1525886F" w:rsidR="00AF09F4" w:rsidRPr="00C26D1C" w:rsidRDefault="00AF09F4" w:rsidP="003C43C2">
            <w:pPr>
              <w:rPr>
                <w:b/>
                <w:bCs/>
                <w:lang w:val="en-US"/>
              </w:rPr>
            </w:pPr>
            <w:r w:rsidRPr="00C26D1C">
              <w:rPr>
                <w:b/>
                <w:bCs/>
                <w:lang w:val="en-US"/>
              </w:rPr>
              <w:t>Industry Directors</w:t>
            </w:r>
            <w:r>
              <w:rPr>
                <w:b/>
                <w:bCs/>
                <w:lang w:val="en-US"/>
              </w:rPr>
              <w:t xml:space="preserve"> on </w:t>
            </w:r>
          </w:p>
          <w:p w14:paraId="54A6B287" w14:textId="77777777" w:rsidR="00AF09F4" w:rsidRDefault="00AF09F4" w:rsidP="003C43C2">
            <w:pPr>
              <w:rPr>
                <w:lang w:val="en-US"/>
              </w:rPr>
            </w:pPr>
            <w:r>
              <w:rPr>
                <w:lang w:val="en-US"/>
              </w:rPr>
              <w:t xml:space="preserve">Challenges and possibilities in DK, UK, S and Fi: </w:t>
            </w:r>
          </w:p>
          <w:p w14:paraId="30B13405" w14:textId="37DDD7A5" w:rsidR="00AF09F4" w:rsidRDefault="00AF09F4" w:rsidP="003C43C2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How can we collaborate to create the best conditions for companies within the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industry</w:t>
            </w:r>
            <w:proofErr w:type="gramEnd"/>
            <w:r w:rsidRPr="00F60180">
              <w:rPr>
                <w:highlight w:val="yellow"/>
                <w:lang w:val="en-US"/>
              </w:rPr>
              <w:t xml:space="preserve"> </w:t>
            </w:r>
          </w:p>
          <w:p w14:paraId="192565AE" w14:textId="77777777" w:rsidR="00AF09F4" w:rsidRDefault="00AF09F4" w:rsidP="00C26D1C">
            <w:pPr>
              <w:rPr>
                <w:lang w:val="en-US"/>
              </w:rPr>
            </w:pPr>
            <w:r w:rsidRPr="00C26D1C">
              <w:rPr>
                <w:b/>
                <w:bCs/>
                <w:lang w:val="en-US"/>
              </w:rPr>
              <w:t>DK</w:t>
            </w:r>
            <w:r>
              <w:rPr>
                <w:lang w:val="en-US"/>
              </w:rPr>
              <w:t xml:space="preserve">: Joachim </w:t>
            </w:r>
            <w:proofErr w:type="spellStart"/>
            <w:r>
              <w:rPr>
                <w:lang w:val="en-US"/>
              </w:rPr>
              <w:t>Finkielman</w:t>
            </w:r>
            <w:proofErr w:type="spellEnd"/>
            <w:r>
              <w:rPr>
                <w:lang w:val="en-US"/>
              </w:rPr>
              <w:t xml:space="preserve">, Director DI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  <w:r>
              <w:rPr>
                <w:lang w:val="en-US"/>
              </w:rPr>
              <w:t xml:space="preserve"> and Security</w:t>
            </w:r>
          </w:p>
          <w:p w14:paraId="4ABA9116" w14:textId="77777777" w:rsidR="00AF09F4" w:rsidRPr="00C26D1C" w:rsidRDefault="00AF09F4" w:rsidP="00C26D1C">
            <w:pPr>
              <w:rPr>
                <w:lang w:val="en-US"/>
              </w:rPr>
            </w:pPr>
            <w:r w:rsidRPr="00C26D1C">
              <w:rPr>
                <w:rStyle w:val="ui-provider"/>
                <w:b/>
                <w:bCs/>
                <w:lang w:val="en-US"/>
              </w:rPr>
              <w:t>UK</w:t>
            </w:r>
            <w:r w:rsidRPr="00C26D1C">
              <w:rPr>
                <w:rStyle w:val="ui-provider"/>
                <w:lang w:val="en-US"/>
              </w:rPr>
              <w:t>: Connie Mathisen, Director - International Business Development, ADS Group</w:t>
            </w:r>
          </w:p>
          <w:p w14:paraId="6B757241" w14:textId="77777777" w:rsidR="0036613D" w:rsidRDefault="00AF09F4" w:rsidP="00C26D1C">
            <w:pPr>
              <w:rPr>
                <w:rStyle w:val="ui-provider"/>
                <w:lang w:val="en-US"/>
              </w:rPr>
            </w:pPr>
            <w:r w:rsidRPr="00C26D1C">
              <w:rPr>
                <w:rStyle w:val="ui-provider"/>
                <w:b/>
                <w:bCs/>
                <w:lang w:val="en-US"/>
              </w:rPr>
              <w:t>S</w:t>
            </w:r>
            <w:r w:rsidRPr="00C26D1C">
              <w:rPr>
                <w:rStyle w:val="ui-provider"/>
                <w:lang w:val="en-US"/>
              </w:rPr>
              <w:t>: Niklas Alm, Deputy Secret</w:t>
            </w:r>
            <w:r>
              <w:rPr>
                <w:rStyle w:val="ui-provider"/>
                <w:lang w:val="en-US"/>
              </w:rPr>
              <w:t>a</w:t>
            </w:r>
            <w:r w:rsidRPr="00C26D1C">
              <w:rPr>
                <w:rStyle w:val="ui-provider"/>
                <w:lang w:val="en-US"/>
              </w:rPr>
              <w:t>ry General SOFF</w:t>
            </w:r>
          </w:p>
          <w:p w14:paraId="0CFD9E51" w14:textId="2046D9F0" w:rsidR="002C5413" w:rsidRDefault="002C5413" w:rsidP="002C5413">
            <w:pPr>
              <w:rPr>
                <w:sz w:val="22"/>
                <w:lang w:val="en-US"/>
              </w:rPr>
            </w:pPr>
            <w:r w:rsidRPr="002C5413">
              <w:rPr>
                <w:rStyle w:val="ui-provider"/>
                <w:b/>
                <w:bCs/>
                <w:lang w:val="en-US"/>
              </w:rPr>
              <w:t>Fi</w:t>
            </w:r>
            <w:r w:rsidRPr="002C5413">
              <w:rPr>
                <w:rStyle w:val="ui-provider"/>
                <w:lang w:val="en-US"/>
              </w:rPr>
              <w:t>:</w:t>
            </w:r>
            <w:r>
              <w:rPr>
                <w:rStyle w:val="ui-provider"/>
                <w:lang w:val="en-US"/>
              </w:rPr>
              <w:t xml:space="preserve"> </w:t>
            </w:r>
            <w:r>
              <w:rPr>
                <w:lang w:val="en-US"/>
              </w:rPr>
              <w:t>Jussi Järvinen, Executive Vice President (Patria), Chairman of PIA Strategy Group.</w:t>
            </w:r>
          </w:p>
          <w:p w14:paraId="383BA818" w14:textId="78AF5447" w:rsidR="002C5413" w:rsidRPr="001570C6" w:rsidRDefault="002C5413" w:rsidP="00C26D1C">
            <w:pPr>
              <w:rPr>
                <w:lang w:val="en-US"/>
              </w:rPr>
            </w:pPr>
          </w:p>
        </w:tc>
      </w:tr>
      <w:tr w:rsidR="00AF09F4" w14:paraId="3AB2BCB6" w14:textId="77777777" w:rsidTr="00AF09F4">
        <w:tc>
          <w:tcPr>
            <w:tcW w:w="1721" w:type="dxa"/>
          </w:tcPr>
          <w:p w14:paraId="146779F1" w14:textId="33E65F38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10.30-11.00</w:t>
            </w:r>
          </w:p>
        </w:tc>
        <w:tc>
          <w:tcPr>
            <w:tcW w:w="8339" w:type="dxa"/>
          </w:tcPr>
          <w:p w14:paraId="60BDBCE2" w14:textId="3646F4BF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Networking break</w:t>
            </w:r>
          </w:p>
        </w:tc>
      </w:tr>
      <w:tr w:rsidR="00AF09F4" w:rsidRPr="00D9398D" w14:paraId="0C46075A" w14:textId="77777777" w:rsidTr="00AF09F4">
        <w:tc>
          <w:tcPr>
            <w:tcW w:w="1721" w:type="dxa"/>
          </w:tcPr>
          <w:p w14:paraId="39353469" w14:textId="4E09E6DC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11.00-12.30</w:t>
            </w:r>
          </w:p>
        </w:tc>
        <w:tc>
          <w:tcPr>
            <w:tcW w:w="8339" w:type="dxa"/>
          </w:tcPr>
          <w:p w14:paraId="3F0DA792" w14:textId="6EA607C9" w:rsidR="00AF09F4" w:rsidRPr="00AF09F4" w:rsidRDefault="00AF09F4" w:rsidP="003C43C2">
            <w:pPr>
              <w:rPr>
                <w:b/>
                <w:bCs/>
                <w:lang w:val="en-US"/>
              </w:rPr>
            </w:pPr>
            <w:r w:rsidRPr="00AF09F4">
              <w:rPr>
                <w:b/>
                <w:bCs/>
                <w:lang w:val="en-US"/>
              </w:rPr>
              <w:t>Public-Private Partnerships between industry, Universities and Armed Forces</w:t>
            </w:r>
          </w:p>
          <w:p w14:paraId="4F2453C3" w14:textId="3FC5BF51" w:rsidR="00AF09F4" w:rsidRDefault="00AF09F4" w:rsidP="003C43C2">
            <w:pPr>
              <w:rPr>
                <w:lang w:val="en-US"/>
              </w:rPr>
            </w:pPr>
            <w:r>
              <w:rPr>
                <w:lang w:val="en-US"/>
              </w:rPr>
              <w:t>Presentation and debate:</w:t>
            </w:r>
          </w:p>
          <w:p w14:paraId="4B577256" w14:textId="77777777" w:rsidR="00AF09F4" w:rsidRDefault="00AF09F4" w:rsidP="003C43C2">
            <w:pPr>
              <w:rPr>
                <w:b/>
                <w:bCs/>
                <w:lang w:val="en-US"/>
              </w:rPr>
            </w:pPr>
          </w:p>
          <w:p w14:paraId="47D82F0D" w14:textId="09E25805" w:rsidR="00AF09F4" w:rsidRPr="003C43C2" w:rsidRDefault="00AF09F4" w:rsidP="003C43C2">
            <w:pPr>
              <w:rPr>
                <w:sz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Finland: </w:t>
            </w:r>
            <w:r w:rsidRPr="003C43C2">
              <w:rPr>
                <w:lang w:val="en-US"/>
              </w:rPr>
              <w:t xml:space="preserve">Ms. Liisa Nevalainen, Finnish </w:t>
            </w:r>
            <w:proofErr w:type="spellStart"/>
            <w:r w:rsidRPr="003C43C2">
              <w:rPr>
                <w:lang w:val="en-US"/>
              </w:rPr>
              <w:t>Defence</w:t>
            </w:r>
            <w:proofErr w:type="spellEnd"/>
            <w:r w:rsidRPr="003C43C2">
              <w:rPr>
                <w:lang w:val="en-US"/>
              </w:rPr>
              <w:t xml:space="preserve"> Forces Logistics Command, Joint Systems Centre</w:t>
            </w:r>
          </w:p>
          <w:p w14:paraId="4B91EC4D" w14:textId="3363E361" w:rsidR="00AF09F4" w:rsidRPr="00AF09F4" w:rsidRDefault="00AF09F4" w:rsidP="003C43C2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</w:t>
            </w:r>
            <w:r w:rsidRPr="003C43C2">
              <w:rPr>
                <w:lang w:val="en-US"/>
              </w:rPr>
              <w:t xml:space="preserve">roject: </w:t>
            </w:r>
            <w:r w:rsidRPr="00AF09F4">
              <w:rPr>
                <w:b/>
                <w:bCs/>
                <w:lang w:val="en-US"/>
              </w:rPr>
              <w:t xml:space="preserve">CAVS (Common </w:t>
            </w:r>
            <w:proofErr w:type="spellStart"/>
            <w:r w:rsidRPr="00AF09F4">
              <w:rPr>
                <w:b/>
                <w:bCs/>
                <w:lang w:val="en-US"/>
              </w:rPr>
              <w:t>Armoured</w:t>
            </w:r>
            <w:proofErr w:type="spellEnd"/>
            <w:r w:rsidRPr="00AF09F4">
              <w:rPr>
                <w:b/>
                <w:bCs/>
                <w:lang w:val="en-US"/>
              </w:rPr>
              <w:t xml:space="preserve"> Vehicle System) –</w:t>
            </w:r>
            <w:proofErr w:type="spellStart"/>
            <w:r w:rsidRPr="00AF09F4">
              <w:rPr>
                <w:b/>
                <w:bCs/>
                <w:lang w:val="en-US"/>
              </w:rPr>
              <w:t>programme</w:t>
            </w:r>
            <w:proofErr w:type="spellEnd"/>
          </w:p>
          <w:p w14:paraId="1E9D5F1F" w14:textId="77777777" w:rsidR="00AF09F4" w:rsidRPr="003C43C2" w:rsidRDefault="00AF09F4" w:rsidP="003C43C2">
            <w:pPr>
              <w:rPr>
                <w:lang w:val="en-US"/>
              </w:rPr>
            </w:pPr>
          </w:p>
          <w:p w14:paraId="1492A472" w14:textId="50A10BE6" w:rsidR="00AF09F4" w:rsidRPr="002C5413" w:rsidRDefault="00AF09F4" w:rsidP="009169EE">
            <w:pPr>
              <w:rPr>
                <w:lang w:val="en-US"/>
              </w:rPr>
            </w:pPr>
            <w:r w:rsidRPr="002C5413">
              <w:rPr>
                <w:b/>
                <w:bCs/>
                <w:lang w:val="en-US"/>
              </w:rPr>
              <w:t>Denmark:</w:t>
            </w:r>
            <w:r w:rsidRPr="002C5413">
              <w:rPr>
                <w:lang w:val="en-US"/>
              </w:rPr>
              <w:t xml:space="preserve"> </w:t>
            </w:r>
            <w:proofErr w:type="spellStart"/>
            <w:r w:rsidR="002C5413" w:rsidRPr="002C5413">
              <w:rPr>
                <w:lang w:val="en-US"/>
              </w:rPr>
              <w:t>Mr</w:t>
            </w:r>
            <w:proofErr w:type="spellEnd"/>
            <w:r w:rsidR="002C5413" w:rsidRPr="002C5413">
              <w:rPr>
                <w:lang w:val="en-US"/>
              </w:rPr>
              <w:t xml:space="preserve"> Henning Heiselberg, DTU Secu</w:t>
            </w:r>
            <w:r w:rsidR="002C5413">
              <w:rPr>
                <w:lang w:val="en-US"/>
              </w:rPr>
              <w:t>rity</w:t>
            </w:r>
          </w:p>
          <w:p w14:paraId="734DBE19" w14:textId="0A204F66" w:rsidR="00AF09F4" w:rsidRPr="00AF09F4" w:rsidRDefault="00AF09F4" w:rsidP="009169EE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Project: </w:t>
            </w:r>
            <w:r w:rsidRPr="00AF09F4">
              <w:rPr>
                <w:b/>
                <w:bCs/>
                <w:lang w:val="en-US"/>
              </w:rPr>
              <w:t>Bifrost</w:t>
            </w:r>
          </w:p>
          <w:p w14:paraId="18C696A6" w14:textId="7C88E35D" w:rsidR="00AF09F4" w:rsidRPr="00AF09F4" w:rsidRDefault="00AF09F4" w:rsidP="009169EE">
            <w:pPr>
              <w:rPr>
                <w:rFonts w:cstheme="minorHAnsi"/>
                <w:b/>
                <w:bCs/>
                <w:color w:val="000000"/>
                <w:szCs w:val="24"/>
                <w:lang w:val="en-US"/>
              </w:rPr>
            </w:pPr>
            <w:r w:rsidRPr="00AF09F4">
              <w:rPr>
                <w:rFonts w:cstheme="minorHAnsi"/>
                <w:b/>
                <w:bCs/>
                <w:color w:val="000000"/>
                <w:szCs w:val="24"/>
                <w:lang w:val="en-US"/>
              </w:rPr>
              <w:t>Satellites with built-in artificial intelligence for image processing will make it faster and less costly to retrieve surveillance data from space.</w:t>
            </w:r>
          </w:p>
          <w:p w14:paraId="1D61A7D6" w14:textId="77777777" w:rsidR="00AF09F4" w:rsidRDefault="00AF09F4" w:rsidP="009169EE">
            <w:pPr>
              <w:rPr>
                <w:rFonts w:cstheme="minorHAnsi"/>
                <w:color w:val="000000"/>
                <w:szCs w:val="24"/>
                <w:lang w:val="en-US"/>
              </w:rPr>
            </w:pPr>
          </w:p>
          <w:p w14:paraId="02470368" w14:textId="65C7FF1C" w:rsidR="00AF09F4" w:rsidRPr="0060001E" w:rsidRDefault="00AF09F4" w:rsidP="0060001E">
            <w:pPr>
              <w:rPr>
                <w:sz w:val="22"/>
                <w:lang w:val="en-US"/>
              </w:rPr>
            </w:pPr>
            <w:r w:rsidRPr="0060001E">
              <w:rPr>
                <w:rFonts w:cstheme="minorHAnsi"/>
                <w:b/>
                <w:bCs/>
                <w:color w:val="000000"/>
                <w:szCs w:val="24"/>
                <w:lang w:val="en-US"/>
              </w:rPr>
              <w:t>Sweden</w:t>
            </w:r>
            <w:r>
              <w:rPr>
                <w:rFonts w:cstheme="minorHAnsi"/>
                <w:b/>
                <w:bCs/>
                <w:color w:val="000000"/>
                <w:szCs w:val="24"/>
                <w:lang w:val="en-US"/>
              </w:rPr>
              <w:t xml:space="preserve">: </w:t>
            </w:r>
            <w:r w:rsidRPr="0060001E">
              <w:rPr>
                <w:lang w:val="en-US"/>
              </w:rPr>
              <w:t xml:space="preserve">Mr. Per </w:t>
            </w:r>
            <w:proofErr w:type="spellStart"/>
            <w:r w:rsidRPr="0060001E">
              <w:rPr>
                <w:lang w:val="en-US"/>
              </w:rPr>
              <w:t>Robertini</w:t>
            </w:r>
            <w:proofErr w:type="spellEnd"/>
            <w:r w:rsidRPr="0060001E">
              <w:rPr>
                <w:lang w:val="en-US"/>
              </w:rPr>
              <w:t xml:space="preserve">, Swedish </w:t>
            </w:r>
            <w:proofErr w:type="spellStart"/>
            <w:r w:rsidRPr="0060001E">
              <w:rPr>
                <w:lang w:val="en-US"/>
              </w:rPr>
              <w:t>Defence</w:t>
            </w:r>
            <w:proofErr w:type="spellEnd"/>
            <w:r w:rsidRPr="0060001E">
              <w:rPr>
                <w:lang w:val="en-US"/>
              </w:rPr>
              <w:t xml:space="preserve"> Materiel Administration, Army Systems Division, Vehicles</w:t>
            </w:r>
          </w:p>
          <w:p w14:paraId="795A59CF" w14:textId="77777777" w:rsidR="00AF09F4" w:rsidRDefault="00AF09F4" w:rsidP="0060001E">
            <w:pPr>
              <w:rPr>
                <w:b/>
                <w:bCs/>
                <w:lang w:val="en-US"/>
              </w:rPr>
            </w:pPr>
            <w:r w:rsidRPr="00AF09F4">
              <w:rPr>
                <w:b/>
                <w:bCs/>
                <w:lang w:val="en-US"/>
              </w:rPr>
              <w:t>Project: CATV - Collaborative All-Terrain Vehicles</w:t>
            </w:r>
          </w:p>
          <w:p w14:paraId="66221076" w14:textId="77777777" w:rsidR="001561CE" w:rsidRPr="005A1608" w:rsidRDefault="001561CE" w:rsidP="0060001E">
            <w:pPr>
              <w:rPr>
                <w:b/>
                <w:bCs/>
                <w:lang w:val="en-GB"/>
              </w:rPr>
            </w:pPr>
          </w:p>
          <w:p w14:paraId="1ADA8448" w14:textId="5DA79C7C" w:rsidR="001561CE" w:rsidRDefault="001561CE" w:rsidP="001561CE">
            <w:pPr>
              <w:rPr>
                <w:sz w:val="22"/>
                <w:lang w:val="en-GB"/>
              </w:rPr>
            </w:pPr>
            <w:r>
              <w:rPr>
                <w:b/>
                <w:bCs/>
                <w:lang w:val="en-US"/>
              </w:rPr>
              <w:t xml:space="preserve">UK: </w:t>
            </w:r>
            <w:r>
              <w:rPr>
                <w:lang w:val="en-GB"/>
              </w:rPr>
              <w:t xml:space="preserve"> Mr. Simon Jackson, Director, NP Aerospace</w:t>
            </w:r>
          </w:p>
          <w:p w14:paraId="712E5BF9" w14:textId="77777777" w:rsidR="005A1608" w:rsidRDefault="001561CE" w:rsidP="005A160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Mr. Aaron Smith, Project Manager, NP Aerospace</w:t>
            </w:r>
            <w:r w:rsidR="005A1608">
              <w:rPr>
                <w:lang w:val="en-GB"/>
              </w:rPr>
              <w:t xml:space="preserve"> </w:t>
            </w:r>
          </w:p>
          <w:p w14:paraId="30C676B1" w14:textId="660BB108" w:rsidR="005A1608" w:rsidRDefault="005A1608" w:rsidP="005A1608">
            <w:pPr>
              <w:rPr>
                <w:sz w:val="22"/>
                <w:lang w:val="en-GB"/>
              </w:rPr>
            </w:pPr>
            <w:r w:rsidRPr="005A1608">
              <w:rPr>
                <w:b/>
                <w:bCs/>
                <w:lang w:val="en-GB"/>
              </w:rPr>
              <w:t>Project:</w:t>
            </w:r>
            <w:r>
              <w:rPr>
                <w:lang w:val="en-GB"/>
              </w:rPr>
              <w:t xml:space="preserve"> Ukraine Body Armour Project </w:t>
            </w:r>
          </w:p>
          <w:p w14:paraId="48C421E4" w14:textId="77777777" w:rsidR="005A1608" w:rsidRDefault="005A1608" w:rsidP="005A1608">
            <w:pPr>
              <w:rPr>
                <w:lang w:val="en-GB"/>
              </w:rPr>
            </w:pPr>
            <w:r>
              <w:rPr>
                <w:lang w:val="en-GB"/>
              </w:rPr>
              <w:t xml:space="preserve">Rapid manufacturing and delivery of </w:t>
            </w:r>
            <w:proofErr w:type="gramStart"/>
            <w:r>
              <w:rPr>
                <w:lang w:val="en-GB"/>
              </w:rPr>
              <w:t>high performance</w:t>
            </w:r>
            <w:proofErr w:type="gramEnd"/>
            <w:r>
              <w:rPr>
                <w:lang w:val="en-GB"/>
              </w:rPr>
              <w:t xml:space="preserve"> ballistic plates via the UK &amp; Norwegian Ministries of Defence </w:t>
            </w:r>
          </w:p>
          <w:p w14:paraId="492869CC" w14:textId="45A66FDB" w:rsidR="00AF09F4" w:rsidRDefault="00AF09F4" w:rsidP="005A1608">
            <w:pPr>
              <w:rPr>
                <w:lang w:val="en-US"/>
              </w:rPr>
            </w:pPr>
          </w:p>
        </w:tc>
      </w:tr>
      <w:tr w:rsidR="00AF09F4" w14:paraId="0B4FD568" w14:textId="77777777" w:rsidTr="00AF09F4">
        <w:tc>
          <w:tcPr>
            <w:tcW w:w="1721" w:type="dxa"/>
          </w:tcPr>
          <w:p w14:paraId="0A50705E" w14:textId="25B71A98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12.30 – 13.30 </w:t>
            </w:r>
          </w:p>
        </w:tc>
        <w:tc>
          <w:tcPr>
            <w:tcW w:w="8339" w:type="dxa"/>
          </w:tcPr>
          <w:p w14:paraId="4AF37594" w14:textId="059BF8E7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</w:tr>
      <w:tr w:rsidR="00AF09F4" w:rsidRPr="00F173EE" w14:paraId="26C3835B" w14:textId="77777777" w:rsidTr="00AF09F4">
        <w:tc>
          <w:tcPr>
            <w:tcW w:w="1721" w:type="dxa"/>
          </w:tcPr>
          <w:p w14:paraId="5E0AE7EF" w14:textId="6D316C7F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13.30 – 14.10</w:t>
            </w:r>
          </w:p>
        </w:tc>
        <w:tc>
          <w:tcPr>
            <w:tcW w:w="8339" w:type="dxa"/>
          </w:tcPr>
          <w:p w14:paraId="35263E78" w14:textId="77777777" w:rsidR="00AF09F4" w:rsidRDefault="00AF09F4" w:rsidP="00AF09F4">
            <w:pPr>
              <w:pStyle w:val="PlainText"/>
              <w:rPr>
                <w:lang w:val="en-US"/>
              </w:rPr>
            </w:pPr>
            <w:r w:rsidRPr="00AF09F4">
              <w:rPr>
                <w:b/>
                <w:bCs/>
                <w:lang w:val="en-US"/>
              </w:rPr>
              <w:t>Major Acquisitions - Sweden</w:t>
            </w:r>
            <w:bookmarkStart w:id="0" w:name="_Hlk159327514"/>
            <w:r>
              <w:rPr>
                <w:lang w:val="en-US"/>
              </w:rPr>
              <w:t xml:space="preserve"> </w:t>
            </w:r>
          </w:p>
          <w:p w14:paraId="4E6FE947" w14:textId="62175BB6" w:rsidR="00AF09F4" w:rsidRDefault="00AF09F4" w:rsidP="00AF09F4">
            <w:pPr>
              <w:pStyle w:val="PlainText"/>
              <w:rPr>
                <w:lang w:val="en-US"/>
              </w:rPr>
            </w:pPr>
            <w:r>
              <w:rPr>
                <w:lang w:val="en-US"/>
              </w:rPr>
              <w:t>Major General Mikael Frisell, Chief of Staff / Deputy National Armaments Director</w:t>
            </w:r>
          </w:p>
          <w:p w14:paraId="63709F41" w14:textId="36551525" w:rsidR="00AF09F4" w:rsidRPr="00AF09F4" w:rsidRDefault="00AF09F4" w:rsidP="00AF09F4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Swedish </w:t>
            </w:r>
            <w:proofErr w:type="spellStart"/>
            <w:r>
              <w:rPr>
                <w:lang w:val="en-US"/>
              </w:rPr>
              <w:t>Defence</w:t>
            </w:r>
            <w:proofErr w:type="spellEnd"/>
            <w:r>
              <w:rPr>
                <w:lang w:val="en-US"/>
              </w:rPr>
              <w:t xml:space="preserve"> Materiel Administration</w:t>
            </w:r>
            <w:bookmarkEnd w:id="0"/>
          </w:p>
        </w:tc>
      </w:tr>
      <w:tr w:rsidR="00AF09F4" w:rsidRPr="008D3228" w14:paraId="7FAF64AC" w14:textId="77777777" w:rsidTr="00AF09F4">
        <w:tc>
          <w:tcPr>
            <w:tcW w:w="1721" w:type="dxa"/>
          </w:tcPr>
          <w:p w14:paraId="29FC1C1C" w14:textId="01D3767B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14.10 – 14.50</w:t>
            </w:r>
          </w:p>
        </w:tc>
        <w:tc>
          <w:tcPr>
            <w:tcW w:w="8339" w:type="dxa"/>
          </w:tcPr>
          <w:p w14:paraId="4E7FCF75" w14:textId="77777777" w:rsidR="00AF09F4" w:rsidRPr="00AF09F4" w:rsidRDefault="00AF09F4" w:rsidP="00AF09F4">
            <w:pPr>
              <w:rPr>
                <w:b/>
                <w:bCs/>
                <w:lang w:val="en-US"/>
              </w:rPr>
            </w:pPr>
            <w:r w:rsidRPr="00AF09F4">
              <w:rPr>
                <w:b/>
                <w:bCs/>
                <w:lang w:val="en-US"/>
              </w:rPr>
              <w:t xml:space="preserve">Major Acquisitions - Finland </w:t>
            </w:r>
          </w:p>
          <w:p w14:paraId="1A3FDE76" w14:textId="1362C081" w:rsidR="00AF09F4" w:rsidRPr="003C43C2" w:rsidRDefault="00AF09F4" w:rsidP="00AF09F4">
            <w:pPr>
              <w:rPr>
                <w:sz w:val="22"/>
                <w:lang w:val="en-US"/>
              </w:rPr>
            </w:pPr>
            <w:r w:rsidRPr="003C43C2">
              <w:rPr>
                <w:lang w:val="en-US"/>
              </w:rPr>
              <w:t xml:space="preserve">Mr. Olli </w:t>
            </w:r>
            <w:proofErr w:type="spellStart"/>
            <w:r w:rsidRPr="003C43C2">
              <w:rPr>
                <w:lang w:val="en-US"/>
              </w:rPr>
              <w:t>Ruutu</w:t>
            </w:r>
            <w:proofErr w:type="spellEnd"/>
            <w:r w:rsidRPr="003C43C2">
              <w:rPr>
                <w:lang w:val="en-US"/>
              </w:rPr>
              <w:t>, Deputy Director General, Deputy National Armaments Director</w:t>
            </w:r>
          </w:p>
          <w:p w14:paraId="47CF2A00" w14:textId="1F460C17" w:rsidR="00AF09F4" w:rsidRDefault="00AF09F4" w:rsidP="00AF09F4">
            <w:pPr>
              <w:rPr>
                <w:lang w:val="en-US"/>
              </w:rPr>
            </w:pPr>
            <w:r w:rsidRPr="003C43C2">
              <w:rPr>
                <w:lang w:val="en-US"/>
              </w:rPr>
              <w:t xml:space="preserve">Ministry of </w:t>
            </w:r>
            <w:proofErr w:type="spellStart"/>
            <w:r w:rsidRPr="003C43C2">
              <w:rPr>
                <w:lang w:val="en-US"/>
              </w:rPr>
              <w:t>Defence</w:t>
            </w:r>
            <w:proofErr w:type="spellEnd"/>
          </w:p>
        </w:tc>
      </w:tr>
      <w:tr w:rsidR="00AF09F4" w14:paraId="69F0DC74" w14:textId="77777777" w:rsidTr="00AF09F4">
        <w:tc>
          <w:tcPr>
            <w:tcW w:w="1721" w:type="dxa"/>
          </w:tcPr>
          <w:p w14:paraId="16D79DF4" w14:textId="73DDE155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14.50 – 15.10</w:t>
            </w:r>
          </w:p>
        </w:tc>
        <w:tc>
          <w:tcPr>
            <w:tcW w:w="8339" w:type="dxa"/>
          </w:tcPr>
          <w:p w14:paraId="68D360F8" w14:textId="238CFB7C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</w:tr>
      <w:tr w:rsidR="00AF09F4" w14:paraId="4668562E" w14:textId="77777777" w:rsidTr="00AF09F4">
        <w:tc>
          <w:tcPr>
            <w:tcW w:w="1721" w:type="dxa"/>
          </w:tcPr>
          <w:p w14:paraId="782ED91A" w14:textId="16F70D64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15.10 – 15.50</w:t>
            </w:r>
          </w:p>
        </w:tc>
        <w:tc>
          <w:tcPr>
            <w:tcW w:w="8339" w:type="dxa"/>
          </w:tcPr>
          <w:p w14:paraId="671B5FCB" w14:textId="7451CAC7" w:rsidR="00AF09F4" w:rsidRDefault="00AF09F4" w:rsidP="009169EE">
            <w:pPr>
              <w:rPr>
                <w:b/>
                <w:bCs/>
                <w:lang w:val="en-US"/>
              </w:rPr>
            </w:pPr>
            <w:r w:rsidRPr="00AF09F4">
              <w:rPr>
                <w:b/>
                <w:bCs/>
                <w:lang w:val="en-US"/>
              </w:rPr>
              <w:t xml:space="preserve">Major Acquisitions </w:t>
            </w:r>
            <w:r>
              <w:rPr>
                <w:b/>
                <w:bCs/>
                <w:lang w:val="en-US"/>
              </w:rPr>
              <w:t>–</w:t>
            </w:r>
            <w:r w:rsidRPr="00AF09F4">
              <w:rPr>
                <w:b/>
                <w:bCs/>
                <w:lang w:val="en-US"/>
              </w:rPr>
              <w:t xml:space="preserve"> UK</w:t>
            </w:r>
          </w:p>
          <w:p w14:paraId="384BC37D" w14:textId="2E92811C" w:rsidR="00AF09F4" w:rsidRPr="00AF09F4" w:rsidRDefault="00AF09F4" w:rsidP="009169EE">
            <w:pPr>
              <w:rPr>
                <w:lang w:val="en-US"/>
              </w:rPr>
            </w:pPr>
            <w:r w:rsidRPr="00AF09F4">
              <w:rPr>
                <w:lang w:val="en-US"/>
              </w:rPr>
              <w:t>TBC</w:t>
            </w:r>
          </w:p>
        </w:tc>
      </w:tr>
      <w:tr w:rsidR="00AF09F4" w:rsidRPr="00D9398D" w14:paraId="54DA746A" w14:textId="77777777" w:rsidTr="00AF09F4">
        <w:tc>
          <w:tcPr>
            <w:tcW w:w="1721" w:type="dxa"/>
          </w:tcPr>
          <w:p w14:paraId="2702E2BC" w14:textId="6765E02D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15.50 – 16.30</w:t>
            </w:r>
          </w:p>
        </w:tc>
        <w:tc>
          <w:tcPr>
            <w:tcW w:w="8339" w:type="dxa"/>
          </w:tcPr>
          <w:p w14:paraId="5F3AEA98" w14:textId="77777777" w:rsidR="00AF09F4" w:rsidRPr="00AF09F4" w:rsidRDefault="00AF09F4" w:rsidP="009169EE">
            <w:pPr>
              <w:rPr>
                <w:b/>
                <w:bCs/>
                <w:lang w:val="en-US"/>
              </w:rPr>
            </w:pPr>
            <w:r w:rsidRPr="00AF09F4">
              <w:rPr>
                <w:b/>
                <w:bCs/>
                <w:lang w:val="en-US"/>
              </w:rPr>
              <w:t xml:space="preserve">Major Acquisitions - Denmark </w:t>
            </w:r>
          </w:p>
          <w:p w14:paraId="0D239E27" w14:textId="0E50855C" w:rsidR="00B36D3E" w:rsidRPr="00B36D3E" w:rsidRDefault="00B36D3E" w:rsidP="00B36D3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>Colonel Claus Pertou Brixensen, Head of Operations</w:t>
            </w:r>
          </w:p>
          <w:p w14:paraId="2A76E8E1" w14:textId="77777777" w:rsidR="00B36D3E" w:rsidRPr="00B36D3E" w:rsidRDefault="00B36D3E" w:rsidP="00B36D3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>Responsible for DALO donation efforts to Ukraine</w:t>
            </w:r>
          </w:p>
          <w:p w14:paraId="37414214" w14:textId="77777777" w:rsidR="00AF09F4" w:rsidRDefault="00AF09F4" w:rsidP="009169EE">
            <w:pPr>
              <w:rPr>
                <w:lang w:val="en-US"/>
              </w:rPr>
            </w:pPr>
          </w:p>
          <w:p w14:paraId="66548BFF" w14:textId="77777777" w:rsidR="00B36D3E" w:rsidRPr="00B36D3E" w:rsidRDefault="00B36D3E" w:rsidP="00B36D3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 xml:space="preserve">Major Aske Nerup, Head of </w:t>
            </w:r>
            <w:proofErr w:type="spellStart"/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>Defence</w:t>
            </w:r>
            <w:proofErr w:type="spellEnd"/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 xml:space="preserve"> Industry Office</w:t>
            </w:r>
          </w:p>
          <w:p w14:paraId="548B988B" w14:textId="77777777" w:rsidR="00B36D3E" w:rsidRPr="00B36D3E" w:rsidRDefault="00B36D3E" w:rsidP="00B36D3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 xml:space="preserve">Responsible for cooperation with national and international </w:t>
            </w:r>
            <w:proofErr w:type="spellStart"/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>defence</w:t>
            </w:r>
            <w:proofErr w:type="spellEnd"/>
            <w:r w:rsidRPr="00B36D3E">
              <w:rPr>
                <w:rFonts w:ascii="Verdana" w:hAnsi="Verdana"/>
                <w:sz w:val="20"/>
                <w:szCs w:val="20"/>
                <w:lang w:val="en-US"/>
              </w:rPr>
              <w:t xml:space="preserve"> industry</w:t>
            </w:r>
          </w:p>
          <w:p w14:paraId="34C0FD25" w14:textId="4218DE9B" w:rsidR="00B36D3E" w:rsidRDefault="00B36D3E" w:rsidP="009169EE">
            <w:pPr>
              <w:rPr>
                <w:lang w:val="en-US"/>
              </w:rPr>
            </w:pPr>
          </w:p>
        </w:tc>
      </w:tr>
      <w:tr w:rsidR="00AF09F4" w14:paraId="655A3180" w14:textId="77777777" w:rsidTr="00AF09F4">
        <w:tc>
          <w:tcPr>
            <w:tcW w:w="1721" w:type="dxa"/>
          </w:tcPr>
          <w:p w14:paraId="6888C595" w14:textId="14AF4805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>16.30 -&gt;</w:t>
            </w:r>
          </w:p>
        </w:tc>
        <w:tc>
          <w:tcPr>
            <w:tcW w:w="8339" w:type="dxa"/>
          </w:tcPr>
          <w:p w14:paraId="6210C483" w14:textId="572F00A1" w:rsidR="00AF09F4" w:rsidRDefault="00AF09F4" w:rsidP="009169EE">
            <w:pPr>
              <w:rPr>
                <w:lang w:val="en-US"/>
              </w:rPr>
            </w:pPr>
            <w:r>
              <w:rPr>
                <w:lang w:val="en-US"/>
              </w:rPr>
              <w:t xml:space="preserve">1:1 business </w:t>
            </w:r>
            <w:proofErr w:type="gramStart"/>
            <w:r>
              <w:rPr>
                <w:lang w:val="en-US"/>
              </w:rPr>
              <w:t>meetings</w:t>
            </w:r>
            <w:proofErr w:type="gramEnd"/>
            <w:r>
              <w:rPr>
                <w:lang w:val="en-US"/>
              </w:rPr>
              <w:t xml:space="preserve"> </w:t>
            </w:r>
            <w:r w:rsidR="00B36D3E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B</w:t>
            </w:r>
            <w:r w:rsidR="00B36D3E">
              <w:rPr>
                <w:lang w:val="en-US"/>
              </w:rPr>
              <w:t>2</w:t>
            </w:r>
            <w:r>
              <w:rPr>
                <w:lang w:val="en-US"/>
              </w:rPr>
              <w:t>Match</w:t>
            </w:r>
          </w:p>
        </w:tc>
      </w:tr>
      <w:tr w:rsidR="00AF09F4" w14:paraId="3BCCA2D7" w14:textId="77777777" w:rsidTr="00AF09F4">
        <w:tc>
          <w:tcPr>
            <w:tcW w:w="1721" w:type="dxa"/>
          </w:tcPr>
          <w:p w14:paraId="42ADE42E" w14:textId="68AC4D2D" w:rsidR="00AF09F4" w:rsidRDefault="00AF09F4" w:rsidP="00D63875">
            <w:pPr>
              <w:rPr>
                <w:lang w:val="en-US"/>
              </w:rPr>
            </w:pPr>
            <w:r>
              <w:rPr>
                <w:lang w:val="en-US"/>
              </w:rPr>
              <w:t>19.00 -&gt;</w:t>
            </w:r>
          </w:p>
        </w:tc>
        <w:tc>
          <w:tcPr>
            <w:tcW w:w="8339" w:type="dxa"/>
          </w:tcPr>
          <w:p w14:paraId="2417860A" w14:textId="01C4B8FF" w:rsidR="00AF09F4" w:rsidRDefault="00AF09F4" w:rsidP="00D63875">
            <w:pPr>
              <w:rPr>
                <w:lang w:val="en-US"/>
              </w:rPr>
            </w:pPr>
            <w:r>
              <w:rPr>
                <w:lang w:val="en-US"/>
              </w:rPr>
              <w:t>Dinner</w:t>
            </w:r>
          </w:p>
        </w:tc>
      </w:tr>
    </w:tbl>
    <w:p w14:paraId="50174E0D" w14:textId="7EAA2374" w:rsidR="007E69CD" w:rsidRPr="007E69CD" w:rsidRDefault="007E69CD" w:rsidP="00267A10">
      <w:pPr>
        <w:rPr>
          <w:lang w:val="en-US"/>
        </w:rPr>
      </w:pPr>
    </w:p>
    <w:sectPr w:rsidR="007E69CD" w:rsidRPr="007E69CD" w:rsidSect="007B0A2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CD"/>
    <w:rsid w:val="000972DE"/>
    <w:rsid w:val="00107E36"/>
    <w:rsid w:val="00111DDD"/>
    <w:rsid w:val="001561CE"/>
    <w:rsid w:val="001570C6"/>
    <w:rsid w:val="00261E65"/>
    <w:rsid w:val="00267A10"/>
    <w:rsid w:val="0027519E"/>
    <w:rsid w:val="00285DAB"/>
    <w:rsid w:val="002C5413"/>
    <w:rsid w:val="002F5D46"/>
    <w:rsid w:val="00302DEA"/>
    <w:rsid w:val="003416D4"/>
    <w:rsid w:val="0036613D"/>
    <w:rsid w:val="003701CB"/>
    <w:rsid w:val="003C43C2"/>
    <w:rsid w:val="00406FC9"/>
    <w:rsid w:val="00417970"/>
    <w:rsid w:val="004F15DB"/>
    <w:rsid w:val="005A1608"/>
    <w:rsid w:val="0060001E"/>
    <w:rsid w:val="00614B13"/>
    <w:rsid w:val="006A4216"/>
    <w:rsid w:val="00751D12"/>
    <w:rsid w:val="00782758"/>
    <w:rsid w:val="007B0A29"/>
    <w:rsid w:val="007E69CD"/>
    <w:rsid w:val="00807768"/>
    <w:rsid w:val="008438C3"/>
    <w:rsid w:val="00851C8B"/>
    <w:rsid w:val="0087332D"/>
    <w:rsid w:val="008A2319"/>
    <w:rsid w:val="008D3228"/>
    <w:rsid w:val="0091323F"/>
    <w:rsid w:val="009169EE"/>
    <w:rsid w:val="00937D4C"/>
    <w:rsid w:val="00A055D8"/>
    <w:rsid w:val="00A37AFB"/>
    <w:rsid w:val="00A81C4F"/>
    <w:rsid w:val="00AF09F4"/>
    <w:rsid w:val="00AF69F5"/>
    <w:rsid w:val="00B13C42"/>
    <w:rsid w:val="00B23262"/>
    <w:rsid w:val="00B23BEB"/>
    <w:rsid w:val="00B36D3E"/>
    <w:rsid w:val="00BB73BB"/>
    <w:rsid w:val="00C26D1C"/>
    <w:rsid w:val="00D401D7"/>
    <w:rsid w:val="00D55B64"/>
    <w:rsid w:val="00D60AE3"/>
    <w:rsid w:val="00D63875"/>
    <w:rsid w:val="00D65C96"/>
    <w:rsid w:val="00D9398D"/>
    <w:rsid w:val="00E60FA0"/>
    <w:rsid w:val="00E92DBD"/>
    <w:rsid w:val="00EC6BC8"/>
    <w:rsid w:val="00F173EE"/>
    <w:rsid w:val="00F20E57"/>
    <w:rsid w:val="00F60180"/>
    <w:rsid w:val="00F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B673"/>
  <w15:chartTrackingRefBased/>
  <w15:docId w15:val="{A14CBC5A-EBFF-4280-B3F0-A8FE594E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1C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A10"/>
    <w:pPr>
      <w:keepNext/>
      <w:keepLines/>
      <w:spacing w:line="520" w:lineRule="atLeast"/>
      <w:outlineLvl w:val="0"/>
    </w:pPr>
    <w:rPr>
      <w:rFonts w:eastAsiaTheme="majorEastAsia" w:cstheme="majorBidi"/>
      <w:b/>
      <w:color w:val="38025C"/>
      <w:sz w:val="44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267A10"/>
    <w:pPr>
      <w:spacing w:line="440" w:lineRule="atLeast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A10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A10"/>
    <w:rPr>
      <w:rFonts w:eastAsiaTheme="majorEastAsia" w:cstheme="majorBidi"/>
      <w:b/>
      <w:color w:val="38025C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7A10"/>
    <w:rPr>
      <w:rFonts w:eastAsiaTheme="majorEastAsia" w:cstheme="majorBidi"/>
      <w:b/>
      <w:color w:val="38025C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67A10"/>
    <w:pPr>
      <w:spacing w:line="640" w:lineRule="atLeast"/>
      <w:contextualSpacing/>
    </w:pPr>
    <w:rPr>
      <w:rFonts w:eastAsiaTheme="majorEastAsia" w:cstheme="majorBidi"/>
      <w:b/>
      <w:color w:val="38025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A10"/>
    <w:rPr>
      <w:rFonts w:eastAsiaTheme="majorEastAsia" w:cstheme="majorBidi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67A10"/>
    <w:rPr>
      <w:rFonts w:eastAsiaTheme="majorEastAsia" w:cstheme="majorBidi"/>
      <w:b/>
      <w:color w:val="38025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7A10"/>
    <w:rPr>
      <w:rFonts w:eastAsiaTheme="minorEastAsia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267A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7A10"/>
    <w:rPr>
      <w:i/>
      <w:iCs/>
      <w:color w:val="38025C"/>
    </w:rPr>
  </w:style>
  <w:style w:type="paragraph" w:styleId="Quote">
    <w:name w:val="Quote"/>
    <w:basedOn w:val="Normal"/>
    <w:next w:val="Normal"/>
    <w:link w:val="QuoteChar"/>
    <w:uiPriority w:val="29"/>
    <w:qFormat/>
    <w:rsid w:val="00267A10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67A10"/>
    <w:rPr>
      <w:i/>
      <w:iCs/>
      <w:color w:val="595959" w:themeColor="text1" w:themeTint="A6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A10"/>
    <w:pPr>
      <w:pBdr>
        <w:top w:val="single" w:sz="4" w:space="10" w:color="38025C"/>
        <w:bottom w:val="single" w:sz="4" w:space="10" w:color="38025C"/>
      </w:pBdr>
      <w:spacing w:before="360" w:after="360"/>
      <w:ind w:left="864" w:right="864"/>
      <w:jc w:val="center"/>
    </w:pPr>
    <w:rPr>
      <w:i/>
      <w:iCs/>
      <w:color w:val="3802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A10"/>
    <w:rPr>
      <w:i/>
      <w:iCs/>
      <w:color w:val="38025C"/>
      <w:sz w:val="24"/>
    </w:rPr>
  </w:style>
  <w:style w:type="character" w:styleId="IntenseReference">
    <w:name w:val="Intense Reference"/>
    <w:basedOn w:val="DefaultParagraphFont"/>
    <w:uiPriority w:val="32"/>
    <w:qFormat/>
    <w:rsid w:val="00267A10"/>
    <w:rPr>
      <w:b/>
      <w:bCs/>
      <w:smallCaps/>
      <w:color w:val="38025C"/>
      <w:spacing w:val="5"/>
    </w:rPr>
  </w:style>
  <w:style w:type="table" w:styleId="TableGrid">
    <w:name w:val="Table Grid"/>
    <w:basedOn w:val="TableNormal"/>
    <w:uiPriority w:val="39"/>
    <w:rsid w:val="007E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11DDD"/>
    <w:pPr>
      <w:spacing w:line="240" w:lineRule="auto"/>
    </w:pPr>
    <w:rPr>
      <w:rFonts w:ascii="Calibri" w:hAnsi="Calibri" w:cs="Calibri"/>
      <w:sz w:val="2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1DDD"/>
    <w:rPr>
      <w:rFonts w:ascii="Calibri" w:hAnsi="Calibri" w:cs="Calibri"/>
      <w14:ligatures w14:val="standardContextual"/>
    </w:rPr>
  </w:style>
  <w:style w:type="character" w:customStyle="1" w:styleId="ui-provider">
    <w:name w:val="ui-provider"/>
    <w:basedOn w:val="DefaultParagraphFont"/>
    <w:rsid w:val="00C2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Thomsen</dc:creator>
  <cp:keywords/>
  <dc:description/>
  <cp:lastModifiedBy>Asger Juul Sørensen</cp:lastModifiedBy>
  <cp:revision>3</cp:revision>
  <cp:lastPrinted>2024-02-19T09:28:00Z</cp:lastPrinted>
  <dcterms:created xsi:type="dcterms:W3CDTF">2024-04-15T08:50:00Z</dcterms:created>
  <dcterms:modified xsi:type="dcterms:W3CDTF">2024-04-15T08:50:00Z</dcterms:modified>
</cp:coreProperties>
</file>