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38F" w:rsidRDefault="003A1683" w:rsidP="005070E8">
      <w:pPr>
        <w:jc w:val="center"/>
        <w:rPr>
          <w:b/>
          <w:bCs/>
          <w:sz w:val="32"/>
          <w:szCs w:val="32"/>
        </w:rPr>
      </w:pPr>
      <w:r>
        <w:rPr>
          <w:b/>
          <w:bCs/>
          <w:noProof/>
          <w:sz w:val="32"/>
          <w:szCs w:val="32"/>
        </w:rPr>
        <w:drawing>
          <wp:anchor distT="0" distB="0" distL="114300" distR="114300" simplePos="0" relativeHeight="251658240" behindDoc="1" locked="0" layoutInCell="1" allowOverlap="1">
            <wp:simplePos x="0" y="0"/>
            <wp:positionH relativeFrom="column">
              <wp:posOffset>-64135</wp:posOffset>
            </wp:positionH>
            <wp:positionV relativeFrom="paragraph">
              <wp:posOffset>-275590</wp:posOffset>
            </wp:positionV>
            <wp:extent cx="1263650" cy="1120775"/>
            <wp:effectExtent l="0" t="0" r="0" b="0"/>
            <wp:wrapTight wrapText="bothSides">
              <wp:wrapPolygon edited="0">
                <wp:start x="7489" y="0"/>
                <wp:lineTo x="4233" y="734"/>
                <wp:lineTo x="0" y="4406"/>
                <wp:lineTo x="1954" y="11748"/>
                <wp:lineTo x="0" y="16154"/>
                <wp:lineTo x="326" y="18357"/>
                <wp:lineTo x="5861" y="21294"/>
                <wp:lineTo x="7164" y="21294"/>
                <wp:lineTo x="14328" y="21294"/>
                <wp:lineTo x="15305" y="21294"/>
                <wp:lineTo x="19863" y="18357"/>
                <wp:lineTo x="20189" y="17623"/>
                <wp:lineTo x="21491" y="13217"/>
                <wp:lineTo x="21491" y="8444"/>
                <wp:lineTo x="21166" y="5140"/>
                <wp:lineTo x="16281" y="734"/>
                <wp:lineTo x="14328" y="0"/>
                <wp:lineTo x="7489" y="0"/>
              </wp:wrapPolygon>
            </wp:wrapTight>
            <wp:docPr id="1" name="Picture 0" descr="VDO Logo origional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O Logo origional Design.png"/>
                    <pic:cNvPicPr/>
                  </pic:nvPicPr>
                  <pic:blipFill>
                    <a:blip r:embed="rId8" cstate="print"/>
                    <a:stretch>
                      <a:fillRect/>
                    </a:stretch>
                  </pic:blipFill>
                  <pic:spPr>
                    <a:xfrm>
                      <a:off x="0" y="0"/>
                      <a:ext cx="1263650" cy="1120775"/>
                    </a:xfrm>
                    <a:prstGeom prst="rect">
                      <a:avLst/>
                    </a:prstGeom>
                  </pic:spPr>
                </pic:pic>
              </a:graphicData>
            </a:graphic>
          </wp:anchor>
        </w:drawing>
      </w:r>
      <w:r w:rsidR="00AA638F" w:rsidRPr="00AA638F">
        <w:rPr>
          <w:b/>
          <w:bCs/>
          <w:sz w:val="32"/>
          <w:szCs w:val="32"/>
        </w:rPr>
        <w:t xml:space="preserve">PROFILE OF </w:t>
      </w:r>
      <w:r w:rsidR="003E6E3B">
        <w:rPr>
          <w:b/>
          <w:bCs/>
          <w:sz w:val="32"/>
          <w:szCs w:val="32"/>
        </w:rPr>
        <w:t>VILLAGE DEVELOPMENT ORGANIZATION</w:t>
      </w:r>
      <w:r w:rsidR="005070E8">
        <w:rPr>
          <w:b/>
          <w:bCs/>
          <w:sz w:val="32"/>
          <w:szCs w:val="32"/>
        </w:rPr>
        <w:t xml:space="preserve"> (VDO) – </w:t>
      </w:r>
      <w:r w:rsidR="003E6E3B">
        <w:rPr>
          <w:b/>
          <w:bCs/>
          <w:sz w:val="32"/>
          <w:szCs w:val="32"/>
        </w:rPr>
        <w:t>GHOTKI</w:t>
      </w:r>
    </w:p>
    <w:p w:rsidR="0018118B" w:rsidRDefault="0018118B" w:rsidP="005070E8">
      <w:pPr>
        <w:ind w:left="3600"/>
        <w:rPr>
          <w:rFonts w:ascii="Arial" w:hAnsi="Arial"/>
          <w:b/>
          <w:bCs/>
          <w:sz w:val="28"/>
        </w:rPr>
      </w:pPr>
      <w:r>
        <w:rPr>
          <w:rFonts w:ascii="Arial" w:hAnsi="Arial"/>
          <w:b/>
          <w:bCs/>
          <w:sz w:val="28"/>
        </w:rPr>
        <w:t>ORGANIZATIONAL PROFILE</w:t>
      </w:r>
    </w:p>
    <w:p w:rsidR="0018118B" w:rsidRPr="00C72C5E" w:rsidRDefault="0018118B" w:rsidP="0018118B">
      <w:pPr>
        <w:pStyle w:val="Title"/>
        <w:rPr>
          <w:rFonts w:ascii="Arial" w:hAnsi="Arial"/>
          <w:sz w:val="2"/>
          <w:szCs w:val="2"/>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6120"/>
      </w:tblGrid>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rPr>
                <w:rFonts w:cstheme="minorHAnsi"/>
              </w:rPr>
            </w:pPr>
            <w:r w:rsidRPr="0018118B">
              <w:rPr>
                <w:rFonts w:cstheme="minorHAnsi"/>
                <w:b/>
              </w:rPr>
              <w:t>Name of organization:</w:t>
            </w:r>
          </w:p>
        </w:tc>
        <w:tc>
          <w:tcPr>
            <w:tcW w:w="6120" w:type="dxa"/>
            <w:tcBorders>
              <w:top w:val="single" w:sz="4" w:space="0" w:color="000000"/>
              <w:left w:val="single" w:sz="4" w:space="0" w:color="000000"/>
              <w:bottom w:val="single" w:sz="4" w:space="0" w:color="000000"/>
              <w:right w:val="single" w:sz="4" w:space="0" w:color="000000"/>
            </w:tcBorders>
            <w:hideMark/>
          </w:tcPr>
          <w:p w:rsidR="0018118B" w:rsidRPr="0018118B" w:rsidRDefault="003E6E3B">
            <w:pPr>
              <w:contextualSpacing/>
              <w:rPr>
                <w:rFonts w:cstheme="minorHAnsi"/>
              </w:rPr>
            </w:pPr>
            <w:r>
              <w:rPr>
                <w:rFonts w:cstheme="minorHAnsi"/>
              </w:rPr>
              <w:t xml:space="preserve">VILLAGE DEVELOPMENT ORGANIZATION </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b/>
              </w:rPr>
            </w:pPr>
            <w:r w:rsidRPr="0018118B">
              <w:rPr>
                <w:rFonts w:cstheme="minorHAnsi"/>
                <w:b/>
              </w:rPr>
              <w:t>Contact Person</w:t>
            </w:r>
          </w:p>
        </w:tc>
        <w:tc>
          <w:tcPr>
            <w:tcW w:w="6120" w:type="dxa"/>
            <w:tcBorders>
              <w:top w:val="single" w:sz="4" w:space="0" w:color="000000"/>
              <w:left w:val="single" w:sz="4" w:space="0" w:color="000000"/>
              <w:bottom w:val="single" w:sz="4" w:space="0" w:color="000000"/>
              <w:right w:val="single" w:sz="4" w:space="0" w:color="000000"/>
            </w:tcBorders>
            <w:hideMark/>
          </w:tcPr>
          <w:p w:rsidR="0018118B" w:rsidRPr="0018118B" w:rsidRDefault="003E6E3B">
            <w:pPr>
              <w:contextualSpacing/>
              <w:rPr>
                <w:rFonts w:cstheme="minorHAnsi"/>
              </w:rPr>
            </w:pPr>
            <w:r>
              <w:rPr>
                <w:rFonts w:cstheme="minorHAnsi"/>
              </w:rPr>
              <w:t>ALI HASSAN MAHAR</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b/>
              </w:rPr>
            </w:pPr>
            <w:r w:rsidRPr="0018118B">
              <w:rPr>
                <w:rFonts w:cstheme="minorHAnsi"/>
                <w:b/>
              </w:rPr>
              <w:t>Mobile Number</w:t>
            </w:r>
          </w:p>
        </w:tc>
        <w:tc>
          <w:tcPr>
            <w:tcW w:w="6120" w:type="dxa"/>
            <w:tcBorders>
              <w:top w:val="single" w:sz="4" w:space="0" w:color="000000"/>
              <w:left w:val="single" w:sz="4" w:space="0" w:color="000000"/>
              <w:bottom w:val="single" w:sz="4" w:space="0" w:color="000000"/>
              <w:right w:val="single" w:sz="4" w:space="0" w:color="000000"/>
            </w:tcBorders>
            <w:hideMark/>
          </w:tcPr>
          <w:p w:rsidR="0018118B" w:rsidRPr="0018118B" w:rsidRDefault="003E6E3B">
            <w:pPr>
              <w:contextualSpacing/>
              <w:rPr>
                <w:rFonts w:cstheme="minorHAnsi"/>
              </w:rPr>
            </w:pPr>
            <w:r>
              <w:rPr>
                <w:rFonts w:cstheme="minorHAnsi"/>
              </w:rPr>
              <w:t>03003192276</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jc w:val="right"/>
              <w:rPr>
                <w:rFonts w:cstheme="minorHAnsi"/>
              </w:rPr>
            </w:pPr>
            <w:r w:rsidRPr="0018118B">
              <w:rPr>
                <w:rFonts w:cstheme="minorHAnsi"/>
              </w:rPr>
              <w:t>Mailing address:</w:t>
            </w:r>
          </w:p>
        </w:tc>
        <w:tc>
          <w:tcPr>
            <w:tcW w:w="6120" w:type="dxa"/>
            <w:tcBorders>
              <w:top w:val="single" w:sz="4" w:space="0" w:color="000000"/>
              <w:left w:val="single" w:sz="4" w:space="0" w:color="000000"/>
              <w:bottom w:val="single" w:sz="4" w:space="0" w:color="000000"/>
              <w:right w:val="single" w:sz="4" w:space="0" w:color="000000"/>
            </w:tcBorders>
          </w:tcPr>
          <w:p w:rsidR="0018118B" w:rsidRPr="0018118B" w:rsidRDefault="00C91917" w:rsidP="00C91917">
            <w:pPr>
              <w:contextualSpacing/>
              <w:rPr>
                <w:rFonts w:cstheme="minorHAnsi"/>
              </w:rPr>
            </w:pPr>
            <w:r>
              <w:rPr>
                <w:rFonts w:cstheme="minorHAnsi"/>
              </w:rPr>
              <w:t>VDO HEAD OFFICE BHI</w:t>
            </w:r>
            <w:r w:rsidR="003E6E3B">
              <w:rPr>
                <w:rFonts w:cstheme="minorHAnsi"/>
              </w:rPr>
              <w:t>TT</w:t>
            </w:r>
            <w:r>
              <w:rPr>
                <w:rFonts w:cstheme="minorHAnsi"/>
              </w:rPr>
              <w:t>A</w:t>
            </w:r>
            <w:r w:rsidR="001038B0">
              <w:rPr>
                <w:rFonts w:cstheme="minorHAnsi"/>
              </w:rPr>
              <w:t>I NAGA</w:t>
            </w:r>
            <w:r w:rsidR="003E6E3B">
              <w:rPr>
                <w:rFonts w:cstheme="minorHAnsi"/>
              </w:rPr>
              <w:t>R MATHELO ROAD GHOTKI</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jc w:val="right"/>
              <w:rPr>
                <w:rFonts w:cstheme="minorHAnsi"/>
              </w:rPr>
            </w:pPr>
            <w:r w:rsidRPr="0018118B">
              <w:rPr>
                <w:rFonts w:cstheme="minorHAnsi"/>
              </w:rPr>
              <w:t>E-mail:</w:t>
            </w:r>
            <w:r w:rsidRPr="0018118B">
              <w:rPr>
                <w:rFonts w:cstheme="minorHAnsi"/>
              </w:rPr>
              <w:tab/>
            </w:r>
          </w:p>
        </w:tc>
        <w:tc>
          <w:tcPr>
            <w:tcW w:w="6120" w:type="dxa"/>
            <w:tcBorders>
              <w:top w:val="single" w:sz="4" w:space="0" w:color="000000"/>
              <w:left w:val="single" w:sz="4" w:space="0" w:color="000000"/>
              <w:bottom w:val="single" w:sz="4" w:space="0" w:color="000000"/>
              <w:right w:val="single" w:sz="4" w:space="0" w:color="000000"/>
            </w:tcBorders>
          </w:tcPr>
          <w:p w:rsidR="003E6E3B" w:rsidRPr="0018118B" w:rsidRDefault="00A31904" w:rsidP="003E6E3B">
            <w:pPr>
              <w:contextualSpacing/>
              <w:rPr>
                <w:rFonts w:cstheme="minorHAnsi"/>
              </w:rPr>
            </w:pPr>
            <w:hyperlink r:id="rId9" w:history="1">
              <w:r w:rsidR="003E6E3B" w:rsidRPr="005B6E31">
                <w:rPr>
                  <w:rStyle w:val="Hyperlink"/>
                  <w:rFonts w:cstheme="minorHAnsi"/>
                </w:rPr>
                <w:t>vdoghotki@gmail.com</w:t>
              </w:r>
            </w:hyperlink>
            <w:r w:rsidR="005070E8">
              <w:t xml:space="preserve">, </w:t>
            </w:r>
            <w:hyperlink r:id="rId10" w:history="1">
              <w:r w:rsidR="005070E8" w:rsidRPr="00477607">
                <w:rPr>
                  <w:rStyle w:val="Hyperlink"/>
                </w:rPr>
                <w:t>info@vdosindh.org</w:t>
              </w:r>
            </w:hyperlink>
          </w:p>
        </w:tc>
      </w:tr>
      <w:tr w:rsidR="00273927"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273927" w:rsidRPr="0018118B" w:rsidRDefault="00273927" w:rsidP="00273927">
            <w:pPr>
              <w:contextualSpacing/>
              <w:jc w:val="right"/>
              <w:rPr>
                <w:rFonts w:cstheme="minorHAnsi"/>
                <w:b/>
              </w:rPr>
            </w:pPr>
            <w:r w:rsidRPr="00273927">
              <w:rPr>
                <w:rFonts w:cstheme="minorHAnsi"/>
              </w:rPr>
              <w:t>Landline #</w:t>
            </w:r>
          </w:p>
        </w:tc>
        <w:tc>
          <w:tcPr>
            <w:tcW w:w="6120" w:type="dxa"/>
            <w:tcBorders>
              <w:top w:val="single" w:sz="4" w:space="0" w:color="000000"/>
              <w:left w:val="single" w:sz="4" w:space="0" w:color="000000"/>
              <w:bottom w:val="single" w:sz="4" w:space="0" w:color="000000"/>
              <w:right w:val="single" w:sz="4" w:space="0" w:color="000000"/>
            </w:tcBorders>
          </w:tcPr>
          <w:p w:rsidR="00273927" w:rsidRDefault="00273927" w:rsidP="00273927">
            <w:pPr>
              <w:contextualSpacing/>
              <w:rPr>
                <w:rFonts w:cstheme="minorHAnsi"/>
              </w:rPr>
            </w:pPr>
            <w:r>
              <w:rPr>
                <w:rFonts w:cstheme="minorHAnsi"/>
              </w:rPr>
              <w:t>+92 (0) 723 665288</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rPr>
            </w:pPr>
            <w:r w:rsidRPr="0018118B">
              <w:rPr>
                <w:rFonts w:cstheme="minorHAnsi"/>
                <w:b/>
              </w:rPr>
              <w:t>Registration:</w:t>
            </w:r>
          </w:p>
        </w:tc>
        <w:tc>
          <w:tcPr>
            <w:tcW w:w="6120" w:type="dxa"/>
            <w:tcBorders>
              <w:top w:val="single" w:sz="4" w:space="0" w:color="000000"/>
              <w:left w:val="single" w:sz="4" w:space="0" w:color="000000"/>
              <w:bottom w:val="single" w:sz="4" w:space="0" w:color="000000"/>
              <w:right w:val="single" w:sz="4" w:space="0" w:color="000000"/>
            </w:tcBorders>
          </w:tcPr>
          <w:p w:rsidR="00394581" w:rsidRPr="0018118B" w:rsidRDefault="003E6E3B">
            <w:pPr>
              <w:contextualSpacing/>
              <w:rPr>
                <w:rFonts w:cstheme="minorHAnsi"/>
              </w:rPr>
            </w:pPr>
            <w:r>
              <w:rPr>
                <w:rFonts w:cstheme="minorHAnsi"/>
              </w:rPr>
              <w:t xml:space="preserve">SOCITIES ACT XXI </w:t>
            </w:r>
            <w:r w:rsidR="00C72C5E">
              <w:rPr>
                <w:rFonts w:cstheme="minorHAnsi"/>
              </w:rPr>
              <w:t>(</w:t>
            </w:r>
            <w:r>
              <w:rPr>
                <w:rFonts w:cstheme="minorHAnsi"/>
              </w:rPr>
              <w:t>1860</w:t>
            </w:r>
            <w:r w:rsidR="00C72C5E">
              <w:rPr>
                <w:rFonts w:cstheme="minorHAnsi"/>
              </w:rPr>
              <w:t>)</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rPr>
            </w:pPr>
            <w:r w:rsidRPr="0018118B">
              <w:rPr>
                <w:rFonts w:cstheme="minorHAnsi"/>
                <w:b/>
              </w:rPr>
              <w:t>Type of Organization:</w:t>
            </w:r>
          </w:p>
        </w:tc>
        <w:tc>
          <w:tcPr>
            <w:tcW w:w="6120" w:type="dxa"/>
            <w:tcBorders>
              <w:top w:val="single" w:sz="4" w:space="0" w:color="000000"/>
              <w:left w:val="single" w:sz="4" w:space="0" w:color="000000"/>
              <w:bottom w:val="single" w:sz="4" w:space="0" w:color="000000"/>
              <w:right w:val="single" w:sz="4" w:space="0" w:color="000000"/>
            </w:tcBorders>
          </w:tcPr>
          <w:p w:rsidR="0018118B" w:rsidRPr="0018118B" w:rsidRDefault="00394581">
            <w:pPr>
              <w:contextualSpacing/>
              <w:rPr>
                <w:rFonts w:cstheme="minorHAnsi"/>
              </w:rPr>
            </w:pPr>
            <w:r>
              <w:rPr>
                <w:rFonts w:cstheme="minorHAnsi"/>
              </w:rPr>
              <w:t>SERVICE DELIVERY</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rPr>
            </w:pPr>
            <w:r w:rsidRPr="0018118B">
              <w:rPr>
                <w:rFonts w:cstheme="minorHAnsi"/>
                <w:b/>
              </w:rPr>
              <w:t>Date of Establishment:</w:t>
            </w:r>
          </w:p>
        </w:tc>
        <w:tc>
          <w:tcPr>
            <w:tcW w:w="6120" w:type="dxa"/>
            <w:tcBorders>
              <w:top w:val="single" w:sz="4" w:space="0" w:color="000000"/>
              <w:left w:val="single" w:sz="4" w:space="0" w:color="000000"/>
              <w:bottom w:val="single" w:sz="4" w:space="0" w:color="000000"/>
              <w:right w:val="single" w:sz="4" w:space="0" w:color="000000"/>
            </w:tcBorders>
          </w:tcPr>
          <w:p w:rsidR="0018118B" w:rsidRPr="0018118B" w:rsidRDefault="003E6E3B">
            <w:pPr>
              <w:contextualSpacing/>
              <w:rPr>
                <w:rFonts w:cstheme="minorHAnsi"/>
              </w:rPr>
            </w:pPr>
            <w:r>
              <w:rPr>
                <w:rFonts w:cstheme="minorHAnsi"/>
              </w:rPr>
              <w:t>DECEMBER 25, 1993</w:t>
            </w:r>
          </w:p>
        </w:tc>
      </w:tr>
      <w:tr w:rsidR="001811A6" w:rsidRPr="0018118B" w:rsidTr="00C72C5E">
        <w:tc>
          <w:tcPr>
            <w:tcW w:w="3600" w:type="dxa"/>
            <w:tcBorders>
              <w:top w:val="single" w:sz="4" w:space="0" w:color="000000"/>
              <w:left w:val="single" w:sz="4" w:space="0" w:color="000000"/>
              <w:bottom w:val="single" w:sz="4" w:space="0" w:color="000000"/>
              <w:right w:val="single" w:sz="4" w:space="0" w:color="000000"/>
            </w:tcBorders>
          </w:tcPr>
          <w:p w:rsidR="001811A6" w:rsidRPr="0018118B" w:rsidRDefault="001811A6">
            <w:pPr>
              <w:contextualSpacing/>
              <w:rPr>
                <w:rFonts w:cstheme="minorHAnsi"/>
                <w:b/>
              </w:rPr>
            </w:pPr>
            <w:r>
              <w:rPr>
                <w:rFonts w:cstheme="minorHAnsi"/>
                <w:b/>
              </w:rPr>
              <w:t>Vision</w:t>
            </w:r>
          </w:p>
        </w:tc>
        <w:tc>
          <w:tcPr>
            <w:tcW w:w="6120" w:type="dxa"/>
            <w:tcBorders>
              <w:top w:val="single" w:sz="4" w:space="0" w:color="000000"/>
              <w:left w:val="single" w:sz="4" w:space="0" w:color="000000"/>
              <w:bottom w:val="single" w:sz="4" w:space="0" w:color="000000"/>
              <w:right w:val="single" w:sz="4" w:space="0" w:color="000000"/>
            </w:tcBorders>
          </w:tcPr>
          <w:p w:rsidR="001811A6" w:rsidRPr="004D248B" w:rsidRDefault="004D248B" w:rsidP="004D248B">
            <w:pPr>
              <w:tabs>
                <w:tab w:val="left" w:pos="360"/>
              </w:tabs>
              <w:autoSpaceDE w:val="0"/>
              <w:autoSpaceDN w:val="0"/>
              <w:adjustRightInd w:val="0"/>
              <w:jc w:val="both"/>
              <w:rPr>
                <w:rFonts w:cs="Arial"/>
                <w:bCs/>
              </w:rPr>
            </w:pPr>
            <w:r w:rsidRPr="00F70913">
              <w:rPr>
                <w:rFonts w:cs="Arial"/>
                <w:bCs/>
              </w:rPr>
              <w:t>Improved Health &amp; Nutrition status   and Socio-economic and political empowerment of the most vulnerable communities of the area.</w:t>
            </w:r>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rPr>
            </w:pPr>
            <w:r w:rsidRPr="0018118B">
              <w:rPr>
                <w:rFonts w:cstheme="minorHAnsi"/>
                <w:b/>
              </w:rPr>
              <w:t>Mission:</w:t>
            </w:r>
          </w:p>
        </w:tc>
        <w:tc>
          <w:tcPr>
            <w:tcW w:w="6120" w:type="dxa"/>
            <w:tcBorders>
              <w:top w:val="single" w:sz="4" w:space="0" w:color="000000"/>
              <w:left w:val="single" w:sz="4" w:space="0" w:color="000000"/>
              <w:bottom w:val="single" w:sz="4" w:space="0" w:color="000000"/>
              <w:right w:val="single" w:sz="4" w:space="0" w:color="000000"/>
            </w:tcBorders>
          </w:tcPr>
          <w:p w:rsidR="007C711F" w:rsidRPr="007C711F" w:rsidRDefault="004D248B" w:rsidP="007C711F">
            <w:r w:rsidRPr="00F70913">
              <w:rPr>
                <w:rFonts w:cs="Arial"/>
                <w:bCs/>
              </w:rPr>
              <w:t>Healthy, Progressive, peaceful and Prosper society that guarantee the equal opportunities to all through engagement, capacity building and incentive-based services.</w:t>
            </w:r>
          </w:p>
        </w:tc>
      </w:tr>
      <w:tr w:rsidR="007F4446" w:rsidRPr="0018118B" w:rsidTr="00273025">
        <w:trPr>
          <w:trHeight w:val="1187"/>
        </w:trPr>
        <w:tc>
          <w:tcPr>
            <w:tcW w:w="3600" w:type="dxa"/>
            <w:tcBorders>
              <w:top w:val="single" w:sz="4" w:space="0" w:color="000000"/>
              <w:left w:val="single" w:sz="4" w:space="0" w:color="000000"/>
              <w:bottom w:val="single" w:sz="4" w:space="0" w:color="000000"/>
              <w:right w:val="single" w:sz="4" w:space="0" w:color="000000"/>
            </w:tcBorders>
          </w:tcPr>
          <w:p w:rsidR="007F4446" w:rsidRPr="0018118B" w:rsidRDefault="007F4446">
            <w:pPr>
              <w:contextualSpacing/>
              <w:rPr>
                <w:rFonts w:cstheme="minorHAnsi"/>
                <w:b/>
              </w:rPr>
            </w:pPr>
            <w:r>
              <w:rPr>
                <w:rFonts w:cstheme="minorHAnsi"/>
                <w:b/>
              </w:rPr>
              <w:t>Thematic Areas</w:t>
            </w:r>
          </w:p>
        </w:tc>
        <w:tc>
          <w:tcPr>
            <w:tcW w:w="6120" w:type="dxa"/>
            <w:tcBorders>
              <w:top w:val="single" w:sz="4" w:space="0" w:color="000000"/>
              <w:left w:val="single" w:sz="4" w:space="0" w:color="000000"/>
              <w:bottom w:val="single" w:sz="4" w:space="0" w:color="000000"/>
              <w:right w:val="single" w:sz="4" w:space="0" w:color="000000"/>
            </w:tcBorders>
          </w:tcPr>
          <w:p w:rsidR="007F4446" w:rsidRPr="002B059A" w:rsidRDefault="007F4446" w:rsidP="002B059A">
            <w:pPr>
              <w:pStyle w:val="ListParagraph"/>
              <w:numPr>
                <w:ilvl w:val="0"/>
                <w:numId w:val="8"/>
              </w:numPr>
              <w:spacing w:line="240" w:lineRule="auto"/>
              <w:jc w:val="both"/>
              <w:rPr>
                <w:rFonts w:asciiTheme="minorHAnsi" w:hAnsiTheme="minorHAnsi" w:cstheme="minorHAnsi"/>
              </w:rPr>
            </w:pPr>
            <w:r>
              <w:rPr>
                <w:rFonts w:asciiTheme="minorHAnsi" w:hAnsiTheme="minorHAnsi" w:cstheme="minorHAnsi"/>
              </w:rPr>
              <w:t>Democratic Governance</w:t>
            </w:r>
          </w:p>
          <w:p w:rsidR="007F4446" w:rsidRPr="007F4446" w:rsidRDefault="007F4446" w:rsidP="00C72C5E">
            <w:pPr>
              <w:pStyle w:val="ListParagraph"/>
              <w:numPr>
                <w:ilvl w:val="0"/>
                <w:numId w:val="8"/>
              </w:numPr>
              <w:spacing w:line="240" w:lineRule="auto"/>
              <w:jc w:val="both"/>
              <w:rPr>
                <w:rFonts w:asciiTheme="minorHAnsi" w:hAnsiTheme="minorHAnsi" w:cstheme="minorHAnsi"/>
              </w:rPr>
            </w:pPr>
            <w:r w:rsidRPr="002B059A">
              <w:rPr>
                <w:rFonts w:asciiTheme="minorHAnsi" w:hAnsiTheme="minorHAnsi" w:cstheme="minorHAnsi"/>
              </w:rPr>
              <w:t>Livelihood Improvement</w:t>
            </w:r>
          </w:p>
          <w:p w:rsidR="007F4446" w:rsidRDefault="007F4446" w:rsidP="00C72C5E">
            <w:pPr>
              <w:pStyle w:val="ListParagraph"/>
              <w:numPr>
                <w:ilvl w:val="0"/>
                <w:numId w:val="8"/>
              </w:numPr>
              <w:spacing w:line="240" w:lineRule="auto"/>
              <w:jc w:val="both"/>
              <w:rPr>
                <w:rFonts w:asciiTheme="minorHAnsi" w:hAnsiTheme="minorHAnsi" w:cstheme="minorHAnsi"/>
              </w:rPr>
            </w:pPr>
            <w:r w:rsidRPr="007F4446">
              <w:rPr>
                <w:rFonts w:asciiTheme="minorHAnsi" w:hAnsiTheme="minorHAnsi" w:cstheme="minorHAnsi"/>
              </w:rPr>
              <w:t xml:space="preserve">Climate </w:t>
            </w:r>
            <w:r>
              <w:rPr>
                <w:rFonts w:asciiTheme="minorHAnsi" w:hAnsiTheme="minorHAnsi" w:cstheme="minorHAnsi"/>
              </w:rPr>
              <w:t xml:space="preserve">Justice </w:t>
            </w:r>
          </w:p>
          <w:p w:rsidR="007F4446" w:rsidRDefault="007F4446" w:rsidP="00C72C5E">
            <w:pPr>
              <w:pStyle w:val="ListParagraph"/>
              <w:numPr>
                <w:ilvl w:val="0"/>
                <w:numId w:val="8"/>
              </w:numPr>
              <w:spacing w:line="240" w:lineRule="auto"/>
              <w:jc w:val="both"/>
              <w:rPr>
                <w:rFonts w:asciiTheme="minorHAnsi" w:hAnsiTheme="minorHAnsi" w:cstheme="minorHAnsi"/>
              </w:rPr>
            </w:pPr>
            <w:r w:rsidRPr="007F4446">
              <w:rPr>
                <w:rFonts w:asciiTheme="minorHAnsi" w:hAnsiTheme="minorHAnsi" w:cstheme="minorHAnsi"/>
              </w:rPr>
              <w:t>Women Empowerment</w:t>
            </w:r>
          </w:p>
          <w:p w:rsidR="00E042EA" w:rsidRPr="002B059A" w:rsidRDefault="00E042EA" w:rsidP="00C72C5E">
            <w:pPr>
              <w:pStyle w:val="ListParagraph"/>
              <w:numPr>
                <w:ilvl w:val="0"/>
                <w:numId w:val="8"/>
              </w:numPr>
              <w:spacing w:line="240" w:lineRule="auto"/>
              <w:jc w:val="both"/>
              <w:rPr>
                <w:rFonts w:asciiTheme="minorHAnsi" w:hAnsiTheme="minorHAnsi" w:cstheme="minorHAnsi"/>
              </w:rPr>
            </w:pPr>
            <w:r>
              <w:rPr>
                <w:rFonts w:asciiTheme="minorHAnsi" w:hAnsiTheme="minorHAnsi" w:cstheme="minorHAnsi"/>
              </w:rPr>
              <w:t>Nutrition</w:t>
            </w:r>
            <w:r w:rsidR="00A27B6A">
              <w:rPr>
                <w:rFonts w:asciiTheme="minorHAnsi" w:hAnsiTheme="minorHAnsi" w:cstheme="minorHAnsi"/>
              </w:rPr>
              <w:t xml:space="preserve"> &amp; Health</w:t>
            </w:r>
            <w:bookmarkStart w:id="0" w:name="_GoBack"/>
            <w:bookmarkEnd w:id="0"/>
          </w:p>
        </w:tc>
      </w:tr>
      <w:tr w:rsidR="0018118B" w:rsidRPr="0018118B" w:rsidTr="00C72C5E">
        <w:tc>
          <w:tcPr>
            <w:tcW w:w="3600" w:type="dxa"/>
            <w:tcBorders>
              <w:top w:val="single" w:sz="4" w:space="0" w:color="000000"/>
              <w:left w:val="single" w:sz="4" w:space="0" w:color="000000"/>
              <w:bottom w:val="single" w:sz="4" w:space="0" w:color="000000"/>
              <w:right w:val="single" w:sz="4" w:space="0" w:color="000000"/>
            </w:tcBorders>
            <w:hideMark/>
          </w:tcPr>
          <w:p w:rsidR="0018118B" w:rsidRPr="0018118B" w:rsidRDefault="0018118B">
            <w:pPr>
              <w:contextualSpacing/>
              <w:rPr>
                <w:rFonts w:cstheme="minorHAnsi"/>
                <w:b/>
              </w:rPr>
            </w:pPr>
            <w:r w:rsidRPr="0018118B">
              <w:rPr>
                <w:rFonts w:cstheme="minorHAnsi"/>
                <w:b/>
              </w:rPr>
              <w:t>Organizational Goal</w:t>
            </w:r>
          </w:p>
        </w:tc>
        <w:tc>
          <w:tcPr>
            <w:tcW w:w="6120" w:type="dxa"/>
            <w:tcBorders>
              <w:top w:val="single" w:sz="4" w:space="0" w:color="000000"/>
              <w:left w:val="single" w:sz="4" w:space="0" w:color="000000"/>
              <w:bottom w:val="single" w:sz="4" w:space="0" w:color="000000"/>
              <w:right w:val="single" w:sz="4" w:space="0" w:color="000000"/>
            </w:tcBorders>
          </w:tcPr>
          <w:p w:rsidR="00807EC9" w:rsidRDefault="00807EC9" w:rsidP="002B059A">
            <w:pPr>
              <w:numPr>
                <w:ilvl w:val="0"/>
                <w:numId w:val="1"/>
              </w:numPr>
              <w:spacing w:after="0" w:line="320" w:lineRule="atLeast"/>
              <w:ind w:left="432"/>
              <w:rPr>
                <w:rFonts w:eastAsia="Calibri" w:cstheme="minorHAnsi"/>
              </w:rPr>
            </w:pPr>
            <w:r>
              <w:rPr>
                <w:rFonts w:eastAsia="Calibri" w:cstheme="minorHAnsi"/>
              </w:rPr>
              <w:t xml:space="preserve">Promote women political participation through capacity enhancement, </w:t>
            </w:r>
            <w:r w:rsidR="002837FD">
              <w:rPr>
                <w:rFonts w:eastAsia="Calibri" w:cstheme="minorHAnsi"/>
              </w:rPr>
              <w:t xml:space="preserve">encouraging </w:t>
            </w:r>
            <w:r w:rsidR="001202E7">
              <w:rPr>
                <w:rFonts w:eastAsia="Calibri" w:cstheme="minorHAnsi"/>
              </w:rPr>
              <w:t>to contest elections and develop inter or intra linkages with democratic institutions</w:t>
            </w:r>
            <w:r>
              <w:rPr>
                <w:rFonts w:eastAsia="Calibri" w:cstheme="minorHAnsi"/>
              </w:rPr>
              <w:t>.</w:t>
            </w:r>
          </w:p>
          <w:p w:rsidR="00807EC9" w:rsidRDefault="001202E7" w:rsidP="002B059A">
            <w:pPr>
              <w:numPr>
                <w:ilvl w:val="0"/>
                <w:numId w:val="1"/>
              </w:numPr>
              <w:spacing w:after="0" w:line="320" w:lineRule="atLeast"/>
              <w:ind w:left="432"/>
              <w:rPr>
                <w:rFonts w:eastAsia="Calibri" w:cstheme="minorHAnsi"/>
              </w:rPr>
            </w:pPr>
            <w:r>
              <w:rPr>
                <w:rFonts w:eastAsia="Calibri" w:cstheme="minorHAnsi"/>
              </w:rPr>
              <w:t xml:space="preserve">Provide livelihood support to </w:t>
            </w:r>
            <w:r w:rsidR="007A5F01">
              <w:rPr>
                <w:rFonts w:eastAsia="Calibri" w:cstheme="minorHAnsi"/>
              </w:rPr>
              <w:t xml:space="preserve">women, </w:t>
            </w:r>
            <w:r w:rsidR="00807EC9">
              <w:rPr>
                <w:rFonts w:eastAsia="Calibri" w:cstheme="minorHAnsi"/>
              </w:rPr>
              <w:t>monitory</w:t>
            </w:r>
            <w:r>
              <w:rPr>
                <w:rFonts w:eastAsia="Calibri" w:cstheme="minorHAnsi"/>
              </w:rPr>
              <w:t xml:space="preserve"> and youth groups to </w:t>
            </w:r>
            <w:r w:rsidR="00807EC9">
              <w:rPr>
                <w:rFonts w:eastAsia="Calibri" w:cstheme="minorHAnsi"/>
              </w:rPr>
              <w:t>set up small scale businesses</w:t>
            </w:r>
          </w:p>
          <w:p w:rsidR="001202E7" w:rsidRDefault="001202E7" w:rsidP="002B059A">
            <w:pPr>
              <w:numPr>
                <w:ilvl w:val="0"/>
                <w:numId w:val="1"/>
              </w:numPr>
              <w:spacing w:after="0" w:line="320" w:lineRule="atLeast"/>
              <w:ind w:left="432"/>
              <w:rPr>
                <w:rFonts w:eastAsia="Calibri" w:cstheme="minorHAnsi"/>
              </w:rPr>
            </w:pPr>
            <w:r>
              <w:rPr>
                <w:rFonts w:eastAsia="Calibri" w:cstheme="minorHAnsi"/>
              </w:rPr>
              <w:t>Contribute to enhance capacities of rural communities regarding climate resilience and risk reduction</w:t>
            </w:r>
            <w:r w:rsidR="002837FD">
              <w:rPr>
                <w:rFonts w:eastAsia="Calibri" w:cstheme="minorHAnsi"/>
              </w:rPr>
              <w:t xml:space="preserve"> and advocate for climate justice at provincial and national levels.</w:t>
            </w:r>
          </w:p>
          <w:p w:rsidR="0018118B" w:rsidRPr="0018118B" w:rsidRDefault="0018118B" w:rsidP="002B059A">
            <w:pPr>
              <w:numPr>
                <w:ilvl w:val="0"/>
                <w:numId w:val="1"/>
              </w:numPr>
              <w:spacing w:after="0" w:line="320" w:lineRule="atLeast"/>
              <w:ind w:left="432"/>
              <w:rPr>
                <w:rFonts w:eastAsia="Calibri" w:cstheme="minorHAnsi"/>
              </w:rPr>
            </w:pPr>
            <w:r w:rsidRPr="0018118B">
              <w:rPr>
                <w:rFonts w:eastAsia="Calibri" w:cstheme="minorHAnsi"/>
              </w:rPr>
              <w:t xml:space="preserve">Facilitate creation of alternative market channels, collective bargaining systems through </w:t>
            </w:r>
            <w:r w:rsidR="00BE3E44">
              <w:rPr>
                <w:rFonts w:eastAsia="Calibri" w:cstheme="minorHAnsi"/>
              </w:rPr>
              <w:t xml:space="preserve">network of </w:t>
            </w:r>
            <w:r w:rsidR="002837FD">
              <w:rPr>
                <w:rFonts w:eastAsia="Calibri" w:cstheme="minorHAnsi"/>
              </w:rPr>
              <w:t>small-scale</w:t>
            </w:r>
            <w:r w:rsidR="00C33D6D">
              <w:rPr>
                <w:rFonts w:eastAsia="Calibri" w:cstheme="minorHAnsi"/>
              </w:rPr>
              <w:t xml:space="preserve"> </w:t>
            </w:r>
            <w:r w:rsidRPr="0018118B">
              <w:rPr>
                <w:rFonts w:eastAsia="Calibri" w:cstheme="minorHAnsi"/>
              </w:rPr>
              <w:t>institutions and organizations</w:t>
            </w:r>
            <w:r w:rsidR="00910695">
              <w:rPr>
                <w:rFonts w:eastAsia="Calibri" w:cstheme="minorHAnsi"/>
              </w:rPr>
              <w:t>.</w:t>
            </w:r>
          </w:p>
          <w:p w:rsidR="00BE3E44" w:rsidRDefault="00BE3E44" w:rsidP="002B059A">
            <w:pPr>
              <w:numPr>
                <w:ilvl w:val="0"/>
                <w:numId w:val="1"/>
              </w:numPr>
              <w:spacing w:after="0" w:line="320" w:lineRule="atLeast"/>
              <w:ind w:left="432"/>
              <w:rPr>
                <w:rFonts w:eastAsia="Calibri" w:cstheme="minorHAnsi"/>
              </w:rPr>
            </w:pPr>
            <w:r>
              <w:rPr>
                <w:rFonts w:eastAsia="Calibri" w:cstheme="minorHAnsi"/>
              </w:rPr>
              <w:t>Provide technical and financial support for livelihood-based community physical infrastructure</w:t>
            </w:r>
            <w:r w:rsidR="00910695">
              <w:rPr>
                <w:rFonts w:eastAsia="Calibri" w:cstheme="minorHAnsi"/>
              </w:rPr>
              <w:t>.</w:t>
            </w:r>
          </w:p>
          <w:p w:rsidR="0018118B" w:rsidRPr="0018118B" w:rsidRDefault="00BE3E44" w:rsidP="002B059A">
            <w:pPr>
              <w:numPr>
                <w:ilvl w:val="0"/>
                <w:numId w:val="1"/>
              </w:numPr>
              <w:spacing w:after="0" w:line="320" w:lineRule="atLeast"/>
              <w:ind w:left="432"/>
              <w:rPr>
                <w:rFonts w:cstheme="minorHAnsi"/>
                <w:b/>
              </w:rPr>
            </w:pPr>
            <w:r w:rsidRPr="00BE3E44">
              <w:rPr>
                <w:rFonts w:eastAsia="Calibri" w:cstheme="minorHAnsi"/>
              </w:rPr>
              <w:t>Promot</w:t>
            </w:r>
            <w:r>
              <w:rPr>
                <w:rFonts w:eastAsia="Calibri" w:cstheme="minorHAnsi"/>
              </w:rPr>
              <w:t>e</w:t>
            </w:r>
            <w:r w:rsidR="00E95A58">
              <w:rPr>
                <w:rFonts w:eastAsia="Calibri" w:cstheme="minorHAnsi"/>
              </w:rPr>
              <w:t xml:space="preserve"> </w:t>
            </w:r>
            <w:r>
              <w:rPr>
                <w:rFonts w:eastAsia="Calibri" w:cstheme="minorHAnsi"/>
              </w:rPr>
              <w:t>quality health and education services in the area through policy advocacy</w:t>
            </w:r>
            <w:r w:rsidR="00910695">
              <w:rPr>
                <w:rFonts w:eastAsia="Calibri" w:cstheme="minorHAnsi"/>
              </w:rPr>
              <w:t>.</w:t>
            </w:r>
          </w:p>
        </w:tc>
      </w:tr>
    </w:tbl>
    <w:p w:rsidR="00B403E3" w:rsidRDefault="00B403E3" w:rsidP="0018118B">
      <w:pPr>
        <w:jc w:val="both"/>
        <w:rPr>
          <w:rFonts w:eastAsia="Calibri" w:cstheme="minorHAnsi"/>
          <w:b/>
        </w:rPr>
      </w:pPr>
    </w:p>
    <w:p w:rsidR="002B059A" w:rsidRDefault="002B059A" w:rsidP="0018118B">
      <w:pPr>
        <w:jc w:val="both"/>
        <w:rPr>
          <w:rFonts w:eastAsia="Calibri" w:cstheme="minorHAnsi"/>
          <w:b/>
        </w:rPr>
      </w:pPr>
    </w:p>
    <w:p w:rsidR="0018118B" w:rsidRPr="0018118B" w:rsidRDefault="0018118B" w:rsidP="0018118B">
      <w:pPr>
        <w:jc w:val="both"/>
        <w:rPr>
          <w:rFonts w:eastAsia="Calibri" w:cstheme="minorHAnsi"/>
          <w:b/>
        </w:rPr>
      </w:pPr>
      <w:r w:rsidRPr="0018118B">
        <w:rPr>
          <w:rFonts w:eastAsia="Calibri" w:cstheme="minorHAnsi"/>
          <w:b/>
        </w:rPr>
        <w:t>Registration and Structure</w:t>
      </w:r>
    </w:p>
    <w:p w:rsidR="0018118B" w:rsidRPr="0018118B" w:rsidRDefault="00810AF4" w:rsidP="005B7AE1">
      <w:pPr>
        <w:spacing w:after="0" w:line="240" w:lineRule="auto"/>
        <w:ind w:left="720"/>
        <w:jc w:val="both"/>
        <w:rPr>
          <w:rFonts w:eastAsia="Calibri" w:cstheme="minorHAnsi"/>
        </w:rPr>
      </w:pPr>
      <w:r>
        <w:rPr>
          <w:rFonts w:eastAsia="Calibri" w:cstheme="minorHAnsi"/>
        </w:rPr>
        <w:t xml:space="preserve">Village Development Organization </w:t>
      </w:r>
      <w:r w:rsidR="00FA6F7D">
        <w:rPr>
          <w:rFonts w:eastAsia="Calibri" w:cstheme="minorHAnsi"/>
        </w:rPr>
        <w:t xml:space="preserve">(VDO) </w:t>
      </w:r>
      <w:r w:rsidR="007A5F01">
        <w:rPr>
          <w:rFonts w:eastAsia="Calibri" w:cstheme="minorHAnsi"/>
        </w:rPr>
        <w:t xml:space="preserve">is registered under </w:t>
      </w:r>
      <w:r>
        <w:rPr>
          <w:rFonts w:eastAsia="Calibri" w:cstheme="minorHAnsi"/>
        </w:rPr>
        <w:t xml:space="preserve">societies act XXI 1860 </w:t>
      </w:r>
      <w:r w:rsidR="003A5061">
        <w:rPr>
          <w:rFonts w:eastAsia="Calibri" w:cstheme="minorHAnsi"/>
        </w:rPr>
        <w:t xml:space="preserve">and has two </w:t>
      </w:r>
      <w:r w:rsidRPr="0018118B">
        <w:rPr>
          <w:rFonts w:eastAsia="Calibri" w:cstheme="minorHAnsi"/>
        </w:rPr>
        <w:t>tiers</w:t>
      </w:r>
      <w:r w:rsidR="00751906">
        <w:rPr>
          <w:rFonts w:eastAsia="Calibri" w:cstheme="minorHAnsi"/>
        </w:rPr>
        <w:t xml:space="preserve"> </w:t>
      </w:r>
      <w:r>
        <w:rPr>
          <w:rFonts w:eastAsia="Calibri" w:cstheme="minorHAnsi"/>
        </w:rPr>
        <w:t>of</w:t>
      </w:r>
      <w:r w:rsidR="00751906">
        <w:rPr>
          <w:rFonts w:eastAsia="Calibri" w:cstheme="minorHAnsi"/>
        </w:rPr>
        <w:t xml:space="preserve"> </w:t>
      </w:r>
      <w:r w:rsidR="005B7AE1" w:rsidRPr="0018118B">
        <w:rPr>
          <w:rFonts w:eastAsia="Calibri" w:cstheme="minorHAnsi"/>
        </w:rPr>
        <w:t>Planning</w:t>
      </w:r>
      <w:r w:rsidR="0018118B" w:rsidRPr="0018118B">
        <w:rPr>
          <w:rFonts w:eastAsia="Calibri" w:cstheme="minorHAnsi"/>
        </w:rPr>
        <w:t>, policy</w:t>
      </w:r>
      <w:r w:rsidR="00FA6F7D">
        <w:rPr>
          <w:rFonts w:eastAsia="Calibri" w:cstheme="minorHAnsi"/>
        </w:rPr>
        <w:t xml:space="preserve"> and decision-making</w:t>
      </w:r>
      <w:r w:rsidR="002F1472">
        <w:rPr>
          <w:rFonts w:eastAsia="Calibri" w:cstheme="minorHAnsi"/>
        </w:rPr>
        <w:t>,</w:t>
      </w:r>
      <w:r w:rsidR="00751906">
        <w:rPr>
          <w:rFonts w:eastAsia="Calibri" w:cstheme="minorHAnsi"/>
        </w:rPr>
        <w:t xml:space="preserve"> </w:t>
      </w:r>
      <w:r w:rsidR="00FA6F7D">
        <w:rPr>
          <w:rFonts w:eastAsia="Calibri" w:cstheme="minorHAnsi"/>
        </w:rPr>
        <w:t xml:space="preserve">decision </w:t>
      </w:r>
      <w:r w:rsidR="0018118B" w:rsidRPr="0018118B">
        <w:rPr>
          <w:rFonts w:eastAsia="Calibri" w:cstheme="minorHAnsi"/>
        </w:rPr>
        <w:t xml:space="preserve">structure. </w:t>
      </w:r>
    </w:p>
    <w:p w:rsidR="0018118B" w:rsidRPr="0018118B" w:rsidRDefault="0018118B" w:rsidP="0018118B">
      <w:pPr>
        <w:rPr>
          <w:rFonts w:eastAsia="Calibri" w:cstheme="minorHAnsi"/>
        </w:rPr>
      </w:pPr>
    </w:p>
    <w:p w:rsidR="0018118B" w:rsidRPr="0018118B" w:rsidRDefault="0018118B" w:rsidP="00810AF4">
      <w:pPr>
        <w:numPr>
          <w:ilvl w:val="0"/>
          <w:numId w:val="2"/>
        </w:numPr>
        <w:spacing w:after="0" w:line="240" w:lineRule="auto"/>
        <w:jc w:val="both"/>
        <w:rPr>
          <w:rFonts w:eastAsia="Calibri" w:cstheme="minorHAnsi"/>
        </w:rPr>
      </w:pPr>
      <w:r w:rsidRPr="0018118B">
        <w:rPr>
          <w:rFonts w:eastAsia="Calibri" w:cstheme="minorHAnsi"/>
          <w:b/>
          <w:i/>
        </w:rPr>
        <w:t>Board of</w:t>
      </w:r>
      <w:r w:rsidR="00BA3AEB">
        <w:rPr>
          <w:rFonts w:eastAsia="Calibri" w:cstheme="minorHAnsi"/>
          <w:b/>
          <w:i/>
        </w:rPr>
        <w:t xml:space="preserve"> </w:t>
      </w:r>
      <w:r w:rsidRPr="0018118B">
        <w:rPr>
          <w:rFonts w:eastAsia="Calibri" w:cstheme="minorHAnsi"/>
          <w:b/>
          <w:i/>
        </w:rPr>
        <w:t>Directors</w:t>
      </w:r>
      <w:r w:rsidRPr="0018118B">
        <w:rPr>
          <w:rFonts w:eastAsia="Calibri" w:cstheme="minorHAnsi"/>
        </w:rPr>
        <w:t xml:space="preserve">. Comprised of </w:t>
      </w:r>
      <w:r w:rsidR="00F065AB">
        <w:rPr>
          <w:rFonts w:eastAsia="Calibri" w:cstheme="minorHAnsi"/>
        </w:rPr>
        <w:t>Seven</w:t>
      </w:r>
      <w:r w:rsidR="003A5061">
        <w:rPr>
          <w:rFonts w:eastAsia="Calibri" w:cstheme="minorHAnsi"/>
        </w:rPr>
        <w:t xml:space="preserve"> (</w:t>
      </w:r>
      <w:r w:rsidR="00F065AB">
        <w:rPr>
          <w:rFonts w:eastAsia="Calibri" w:cstheme="minorHAnsi"/>
        </w:rPr>
        <w:t>7</w:t>
      </w:r>
      <w:r w:rsidR="003A5061">
        <w:rPr>
          <w:rFonts w:eastAsia="Calibri" w:cstheme="minorHAnsi"/>
        </w:rPr>
        <w:t xml:space="preserve">) </w:t>
      </w:r>
      <w:r w:rsidR="00810AF4">
        <w:rPr>
          <w:rFonts w:eastAsia="Calibri" w:cstheme="minorHAnsi"/>
        </w:rPr>
        <w:t xml:space="preserve">experienced persons from </w:t>
      </w:r>
      <w:r w:rsidR="003A5061">
        <w:rPr>
          <w:rFonts w:eastAsia="Calibri" w:cstheme="minorHAnsi"/>
        </w:rPr>
        <w:t>social sector</w:t>
      </w:r>
      <w:r w:rsidR="00810AF4">
        <w:rPr>
          <w:rFonts w:eastAsia="Calibri" w:cstheme="minorHAnsi"/>
        </w:rPr>
        <w:t>,</w:t>
      </w:r>
      <w:r w:rsidR="003A5061">
        <w:rPr>
          <w:rFonts w:eastAsia="Calibri" w:cstheme="minorHAnsi"/>
        </w:rPr>
        <w:t xml:space="preserve"> prominent personalities</w:t>
      </w:r>
      <w:r w:rsidR="00810AF4">
        <w:rPr>
          <w:rFonts w:eastAsia="Calibri" w:cstheme="minorHAnsi"/>
        </w:rPr>
        <w:t xml:space="preserve">, </w:t>
      </w:r>
      <w:r w:rsidRPr="0018118B">
        <w:rPr>
          <w:rFonts w:eastAsia="Calibri" w:cstheme="minorHAnsi"/>
        </w:rPr>
        <w:t>farmers groups</w:t>
      </w:r>
      <w:r w:rsidR="00BA3AEB">
        <w:rPr>
          <w:rFonts w:eastAsia="Calibri" w:cstheme="minorHAnsi"/>
        </w:rPr>
        <w:t xml:space="preserve"> </w:t>
      </w:r>
      <w:r w:rsidRPr="0018118B">
        <w:rPr>
          <w:rFonts w:eastAsia="Calibri" w:cstheme="minorHAnsi"/>
        </w:rPr>
        <w:t xml:space="preserve">and </w:t>
      </w:r>
      <w:r w:rsidR="00FA6F7D">
        <w:rPr>
          <w:rFonts w:eastAsia="Calibri" w:cstheme="minorHAnsi"/>
        </w:rPr>
        <w:t xml:space="preserve">of </w:t>
      </w:r>
      <w:r w:rsidRPr="0018118B">
        <w:rPr>
          <w:rFonts w:eastAsia="Calibri" w:cstheme="minorHAnsi"/>
        </w:rPr>
        <w:t xml:space="preserve">those individuals having demonstrated and respectable contribution </w:t>
      </w:r>
      <w:r w:rsidR="00810AF4">
        <w:rPr>
          <w:rFonts w:eastAsia="Calibri" w:cstheme="minorHAnsi"/>
        </w:rPr>
        <w:t xml:space="preserve">in the </w:t>
      </w:r>
      <w:r w:rsidR="00FA6F7D">
        <w:rPr>
          <w:rFonts w:eastAsia="Calibri" w:cstheme="minorHAnsi"/>
        </w:rPr>
        <w:t xml:space="preserve">social development </w:t>
      </w:r>
      <w:r w:rsidR="00810AF4">
        <w:rPr>
          <w:rFonts w:eastAsia="Calibri" w:cstheme="minorHAnsi"/>
        </w:rPr>
        <w:t>sector</w:t>
      </w:r>
      <w:r w:rsidRPr="0018118B">
        <w:rPr>
          <w:rFonts w:eastAsia="Calibri" w:cstheme="minorHAnsi"/>
        </w:rPr>
        <w:t xml:space="preserve">. The board of directors elect </w:t>
      </w:r>
      <w:r w:rsidR="003A5061">
        <w:rPr>
          <w:rFonts w:eastAsia="Calibri" w:cstheme="minorHAnsi"/>
        </w:rPr>
        <w:t xml:space="preserve">following </w:t>
      </w:r>
      <w:r w:rsidRPr="0018118B">
        <w:rPr>
          <w:rFonts w:eastAsia="Calibri" w:cstheme="minorHAnsi"/>
        </w:rPr>
        <w:t xml:space="preserve">office bearers for </w:t>
      </w:r>
      <w:r w:rsidR="00810AF4">
        <w:rPr>
          <w:rFonts w:eastAsia="Calibri" w:cstheme="minorHAnsi"/>
        </w:rPr>
        <w:t xml:space="preserve">at-least one </w:t>
      </w:r>
      <w:r w:rsidRPr="0018118B">
        <w:rPr>
          <w:rFonts w:eastAsia="Calibri" w:cstheme="minorHAnsi"/>
        </w:rPr>
        <w:t>year</w:t>
      </w:r>
      <w:r w:rsidR="00810AF4">
        <w:rPr>
          <w:rFonts w:eastAsia="Calibri" w:cstheme="minorHAnsi"/>
        </w:rPr>
        <w:t xml:space="preserve"> term</w:t>
      </w:r>
      <w:r w:rsidRPr="0018118B">
        <w:rPr>
          <w:rFonts w:eastAsia="Calibri" w:cstheme="minorHAnsi"/>
        </w:rPr>
        <w:t>:</w:t>
      </w:r>
    </w:p>
    <w:p w:rsidR="0018118B" w:rsidRDefault="0018118B" w:rsidP="00810AF4">
      <w:pPr>
        <w:numPr>
          <w:ilvl w:val="0"/>
          <w:numId w:val="3"/>
        </w:numPr>
        <w:spacing w:after="0" w:line="240" w:lineRule="auto"/>
        <w:jc w:val="both"/>
        <w:rPr>
          <w:rFonts w:eastAsia="Calibri" w:cstheme="minorHAnsi"/>
        </w:rPr>
      </w:pPr>
      <w:r w:rsidRPr="0018118B">
        <w:rPr>
          <w:rFonts w:eastAsia="Calibri" w:cstheme="minorHAnsi"/>
        </w:rPr>
        <w:t>Chairperson</w:t>
      </w:r>
    </w:p>
    <w:p w:rsidR="00810AF4" w:rsidRPr="0018118B" w:rsidRDefault="00810AF4" w:rsidP="00810AF4">
      <w:pPr>
        <w:numPr>
          <w:ilvl w:val="0"/>
          <w:numId w:val="3"/>
        </w:numPr>
        <w:spacing w:after="0" w:line="240" w:lineRule="auto"/>
        <w:jc w:val="both"/>
        <w:rPr>
          <w:rFonts w:eastAsia="Calibri" w:cstheme="minorHAnsi"/>
        </w:rPr>
      </w:pPr>
      <w:r>
        <w:rPr>
          <w:rFonts w:eastAsia="Calibri" w:cstheme="minorHAnsi"/>
        </w:rPr>
        <w:t>Treasurer</w:t>
      </w:r>
    </w:p>
    <w:p w:rsidR="0018118B" w:rsidRPr="00671EE5" w:rsidRDefault="0018118B" w:rsidP="00671EE5">
      <w:pPr>
        <w:numPr>
          <w:ilvl w:val="0"/>
          <w:numId w:val="3"/>
        </w:numPr>
        <w:spacing w:after="0" w:line="240" w:lineRule="auto"/>
        <w:jc w:val="both"/>
        <w:rPr>
          <w:rFonts w:eastAsia="Calibri" w:cstheme="minorHAnsi"/>
        </w:rPr>
      </w:pPr>
      <w:r w:rsidRPr="0018118B">
        <w:rPr>
          <w:rFonts w:eastAsia="Calibri" w:cstheme="minorHAnsi"/>
        </w:rPr>
        <w:t>Secretary</w:t>
      </w:r>
    </w:p>
    <w:p w:rsidR="0018118B" w:rsidRPr="0018118B" w:rsidRDefault="0018118B" w:rsidP="0018118B">
      <w:pPr>
        <w:numPr>
          <w:ilvl w:val="0"/>
          <w:numId w:val="2"/>
        </w:numPr>
        <w:spacing w:after="0" w:line="240" w:lineRule="auto"/>
        <w:rPr>
          <w:rFonts w:eastAsia="Calibri" w:cstheme="minorHAnsi"/>
        </w:rPr>
      </w:pPr>
      <w:r w:rsidRPr="0018118B">
        <w:rPr>
          <w:rFonts w:eastAsia="Calibri" w:cstheme="minorHAnsi"/>
          <w:b/>
          <w:i/>
        </w:rPr>
        <w:t>Management</w:t>
      </w:r>
      <w:r w:rsidR="004B5546">
        <w:rPr>
          <w:rFonts w:eastAsia="Calibri" w:cstheme="minorHAnsi"/>
          <w:b/>
          <w:i/>
        </w:rPr>
        <w:t xml:space="preserve"> </w:t>
      </w:r>
      <w:r w:rsidRPr="0018118B">
        <w:rPr>
          <w:rFonts w:eastAsia="Calibri" w:cstheme="minorHAnsi"/>
          <w:b/>
          <w:i/>
        </w:rPr>
        <w:t>Core</w:t>
      </w:r>
      <w:r w:rsidR="004B5546">
        <w:rPr>
          <w:rFonts w:eastAsia="Calibri" w:cstheme="minorHAnsi"/>
          <w:b/>
          <w:i/>
        </w:rPr>
        <w:t xml:space="preserve"> </w:t>
      </w:r>
      <w:r w:rsidRPr="0018118B">
        <w:rPr>
          <w:rFonts w:eastAsia="Calibri" w:cstheme="minorHAnsi"/>
          <w:b/>
          <w:i/>
        </w:rPr>
        <w:t>Group</w:t>
      </w:r>
      <w:r w:rsidRPr="0018118B">
        <w:rPr>
          <w:rFonts w:eastAsia="Calibri" w:cstheme="minorHAnsi"/>
        </w:rPr>
        <w:t>: Comprised of</w:t>
      </w:r>
      <w:r w:rsidR="00810AF4">
        <w:rPr>
          <w:rFonts w:eastAsia="Calibri" w:cstheme="minorHAnsi"/>
        </w:rPr>
        <w:t xml:space="preserve"> Executive Director (ED)</w:t>
      </w:r>
      <w:r w:rsidRPr="0018118B">
        <w:rPr>
          <w:rFonts w:eastAsia="Calibri" w:cstheme="minorHAnsi"/>
        </w:rPr>
        <w:t xml:space="preserve">, Managers and senior staff of the </w:t>
      </w:r>
      <w:r w:rsidR="00810AF4">
        <w:rPr>
          <w:rFonts w:eastAsia="Calibri" w:cstheme="minorHAnsi"/>
        </w:rPr>
        <w:t>organization.</w:t>
      </w:r>
    </w:p>
    <w:p w:rsidR="0018118B" w:rsidRPr="0018118B" w:rsidRDefault="0018118B" w:rsidP="0018118B">
      <w:pPr>
        <w:spacing w:after="0" w:line="240" w:lineRule="auto"/>
        <w:ind w:left="360"/>
        <w:contextualSpacing/>
        <w:jc w:val="both"/>
        <w:rPr>
          <w:rFonts w:eastAsia="Calibri" w:cstheme="minorHAnsi"/>
        </w:rPr>
      </w:pPr>
    </w:p>
    <w:p w:rsidR="0018118B" w:rsidRPr="003A034F" w:rsidRDefault="003A5061" w:rsidP="003A5061">
      <w:pPr>
        <w:spacing w:before="120" w:after="0" w:line="240" w:lineRule="auto"/>
        <w:jc w:val="both"/>
        <w:rPr>
          <w:rFonts w:eastAsia="Calibri" w:cstheme="minorHAnsi"/>
          <w:b/>
          <w:bCs/>
          <w:sz w:val="28"/>
          <w:szCs w:val="28"/>
        </w:rPr>
      </w:pPr>
      <w:r w:rsidRPr="003A034F">
        <w:rPr>
          <w:rFonts w:eastAsia="Calibri" w:cstheme="minorHAnsi"/>
          <w:b/>
          <w:bCs/>
          <w:sz w:val="28"/>
          <w:szCs w:val="28"/>
        </w:rPr>
        <w:t>Key Interventions:</w:t>
      </w:r>
    </w:p>
    <w:p w:rsidR="0018118B" w:rsidRPr="0018118B" w:rsidRDefault="0018118B" w:rsidP="0018118B">
      <w:pPr>
        <w:spacing w:line="240" w:lineRule="auto"/>
        <w:contextualSpacing/>
        <w:jc w:val="both"/>
        <w:rPr>
          <w:rFonts w:eastAsia="Calibri" w:cstheme="minorHAnsi"/>
        </w:rPr>
      </w:pPr>
    </w:p>
    <w:p w:rsidR="0018118B" w:rsidRDefault="00810AF4" w:rsidP="008A306E">
      <w:pPr>
        <w:spacing w:line="240" w:lineRule="auto"/>
        <w:contextualSpacing/>
        <w:jc w:val="both"/>
        <w:rPr>
          <w:rFonts w:eastAsia="Calibri" w:cstheme="minorHAnsi"/>
        </w:rPr>
      </w:pPr>
      <w:r>
        <w:rPr>
          <w:rFonts w:eastAsia="Calibri" w:cstheme="minorHAnsi"/>
        </w:rPr>
        <w:t xml:space="preserve">Village Development Organization (VDO) Ghotki </w:t>
      </w:r>
      <w:r w:rsidR="003A5061">
        <w:rPr>
          <w:rFonts w:eastAsia="Calibri" w:cstheme="minorHAnsi"/>
        </w:rPr>
        <w:t xml:space="preserve">has implemented </w:t>
      </w:r>
      <w:r w:rsidR="0018118B" w:rsidRPr="0018118B">
        <w:rPr>
          <w:rFonts w:eastAsia="Calibri" w:cstheme="minorHAnsi"/>
        </w:rPr>
        <w:t xml:space="preserve">different programs and projects, with peasants, rural workers, elected-representatives, especially women and religious minorities, civil society organizations and </w:t>
      </w:r>
      <w:r w:rsidR="003A5061">
        <w:rPr>
          <w:rFonts w:eastAsia="Calibri" w:cstheme="minorHAnsi"/>
        </w:rPr>
        <w:t>farmers entrepreneurs</w:t>
      </w:r>
      <w:r w:rsidR="0018118B" w:rsidRPr="0018118B">
        <w:rPr>
          <w:rFonts w:eastAsia="Calibri" w:cstheme="minorHAnsi"/>
        </w:rPr>
        <w:t xml:space="preserve">, based on its five main </w:t>
      </w:r>
      <w:r w:rsidR="003A5061" w:rsidRPr="0018118B">
        <w:rPr>
          <w:rFonts w:eastAsia="Calibri" w:cstheme="minorHAnsi"/>
        </w:rPr>
        <w:t>thrusts</w:t>
      </w:r>
      <w:r w:rsidR="0018118B" w:rsidRPr="0018118B">
        <w:rPr>
          <w:rFonts w:eastAsia="Calibri" w:cstheme="minorHAnsi"/>
        </w:rPr>
        <w:t>. Following is a brief note on interventions that have been built on these thrusts.</w:t>
      </w:r>
    </w:p>
    <w:p w:rsidR="002D783D" w:rsidRDefault="002D783D" w:rsidP="008A306E">
      <w:pPr>
        <w:spacing w:line="240" w:lineRule="auto"/>
        <w:contextualSpacing/>
        <w:jc w:val="both"/>
        <w:rPr>
          <w:rFonts w:eastAsia="Calibri" w:cstheme="minorHAnsi"/>
        </w:rPr>
      </w:pPr>
    </w:p>
    <w:p w:rsidR="002D783D" w:rsidRDefault="002D783D" w:rsidP="008A306E">
      <w:pPr>
        <w:spacing w:line="240" w:lineRule="auto"/>
        <w:contextualSpacing/>
        <w:jc w:val="both"/>
        <w:rPr>
          <w:rFonts w:eastAsia="Calibri" w:cstheme="minorHAnsi"/>
        </w:rPr>
      </w:pPr>
    </w:p>
    <w:p w:rsidR="002D783D" w:rsidRPr="002D783D" w:rsidRDefault="002D783D" w:rsidP="002D783D">
      <w:pPr>
        <w:pStyle w:val="ListParagraph"/>
        <w:numPr>
          <w:ilvl w:val="0"/>
          <w:numId w:val="29"/>
        </w:numPr>
        <w:shd w:val="clear" w:color="auto" w:fill="808080" w:themeFill="background1" w:themeFillShade="80"/>
        <w:spacing w:line="240" w:lineRule="auto"/>
        <w:jc w:val="both"/>
        <w:rPr>
          <w:rFonts w:cstheme="minorHAnsi"/>
          <w:b/>
          <w:bCs/>
          <w:sz w:val="28"/>
          <w:szCs w:val="28"/>
        </w:rPr>
      </w:pPr>
      <w:r w:rsidRPr="002D783D">
        <w:rPr>
          <w:rFonts w:cstheme="minorHAnsi"/>
          <w:b/>
          <w:bCs/>
          <w:sz w:val="28"/>
          <w:szCs w:val="28"/>
        </w:rPr>
        <w:t>Ongoing Projects / Programs:</w:t>
      </w:r>
    </w:p>
    <w:p w:rsidR="002E1DAD" w:rsidRPr="002E1DAD" w:rsidRDefault="002E1DAD" w:rsidP="002E1DAD">
      <w:pPr>
        <w:spacing w:line="240" w:lineRule="auto"/>
        <w:jc w:val="both"/>
        <w:rPr>
          <w:rFonts w:cstheme="minorHAnsi"/>
          <w:b/>
          <w:bCs/>
        </w:rPr>
      </w:pPr>
    </w:p>
    <w:p w:rsidR="002E1DAD" w:rsidRPr="002D783D" w:rsidRDefault="002E1DAD" w:rsidP="002E1DAD">
      <w:pPr>
        <w:pStyle w:val="ListParagraph"/>
        <w:numPr>
          <w:ilvl w:val="0"/>
          <w:numId w:val="30"/>
        </w:numPr>
        <w:spacing w:line="240" w:lineRule="auto"/>
        <w:jc w:val="both"/>
        <w:rPr>
          <w:rFonts w:cstheme="minorHAnsi"/>
          <w:b/>
          <w:bCs/>
        </w:rPr>
      </w:pPr>
      <w:r>
        <w:rPr>
          <w:rFonts w:cstheme="minorHAnsi"/>
          <w:b/>
          <w:bCs/>
        </w:rPr>
        <w:t>Revive &amp; Rise</w:t>
      </w:r>
      <w:r w:rsidRPr="002D783D">
        <w:rPr>
          <w:rFonts w:cstheme="minorHAnsi"/>
          <w:b/>
          <w:bCs/>
        </w:rPr>
        <w:t xml:space="preserve"> Project (Project Tenure: </w:t>
      </w:r>
      <w:r>
        <w:rPr>
          <w:rFonts w:cstheme="minorHAnsi"/>
          <w:b/>
          <w:bCs/>
        </w:rPr>
        <w:t>5 Years - Extendable)</w:t>
      </w:r>
      <w:r w:rsidRPr="002D783D">
        <w:rPr>
          <w:rFonts w:cstheme="minorHAnsi"/>
          <w:b/>
          <w:bCs/>
        </w:rPr>
        <w:t>:</w:t>
      </w:r>
    </w:p>
    <w:p w:rsidR="002E1DAD" w:rsidRDefault="002E1DAD" w:rsidP="002E1DAD">
      <w:pPr>
        <w:spacing w:line="276" w:lineRule="auto"/>
        <w:contextualSpacing/>
        <w:jc w:val="both"/>
        <w:rPr>
          <w:rFonts w:eastAsia="Calibri" w:cstheme="minorHAnsi"/>
        </w:rPr>
      </w:pPr>
      <w:r>
        <w:rPr>
          <w:rFonts w:eastAsia="Calibri" w:cstheme="minorHAnsi"/>
        </w:rPr>
        <w:t>This project is being implementing by Village Development Organization funding by Bank Alfalah Limited the project focusing on extension of subsidized credit for revival of small Agri businesses and non-financial advisory services for hand holding, sustainability and socio-economic uplift, the project geographic area is District Ghotki, where as the allocated budget for this project is  PKR: 75 Millions.</w:t>
      </w:r>
    </w:p>
    <w:p w:rsidR="001900E8" w:rsidRPr="002D783D" w:rsidRDefault="001900E8" w:rsidP="00B52229">
      <w:pPr>
        <w:pStyle w:val="ListParagraph"/>
        <w:numPr>
          <w:ilvl w:val="0"/>
          <w:numId w:val="30"/>
        </w:numPr>
        <w:spacing w:line="240" w:lineRule="auto"/>
        <w:jc w:val="both"/>
        <w:rPr>
          <w:rFonts w:cstheme="minorHAnsi"/>
          <w:b/>
          <w:bCs/>
        </w:rPr>
      </w:pPr>
      <w:r w:rsidRPr="002D783D">
        <w:rPr>
          <w:rFonts w:cstheme="minorHAnsi"/>
          <w:b/>
          <w:bCs/>
        </w:rPr>
        <w:t xml:space="preserve">Political &amp; Livelihood Rights For Rural Poor (PLRP) Project </w:t>
      </w:r>
      <w:r w:rsidR="003C4E03">
        <w:rPr>
          <w:rFonts w:cstheme="minorHAnsi"/>
          <w:b/>
          <w:bCs/>
        </w:rPr>
        <w:t xml:space="preserve">IV Phase Extension </w:t>
      </w:r>
      <w:r w:rsidRPr="002D783D">
        <w:rPr>
          <w:rFonts w:cstheme="minorHAnsi"/>
          <w:b/>
          <w:bCs/>
        </w:rPr>
        <w:t>(Project Tenure: January 20</w:t>
      </w:r>
      <w:r w:rsidR="00B52229">
        <w:rPr>
          <w:rFonts w:cstheme="minorHAnsi"/>
          <w:b/>
          <w:bCs/>
        </w:rPr>
        <w:t>24</w:t>
      </w:r>
      <w:r w:rsidRPr="002D783D">
        <w:rPr>
          <w:rFonts w:cstheme="minorHAnsi"/>
          <w:b/>
          <w:bCs/>
        </w:rPr>
        <w:t xml:space="preserve"> to December 20</w:t>
      </w:r>
      <w:r w:rsidR="00B52229">
        <w:rPr>
          <w:rFonts w:cstheme="minorHAnsi"/>
          <w:b/>
          <w:bCs/>
        </w:rPr>
        <w:t>26</w:t>
      </w:r>
      <w:r w:rsidRPr="002D783D">
        <w:rPr>
          <w:rFonts w:cstheme="minorHAnsi"/>
          <w:b/>
          <w:bCs/>
        </w:rPr>
        <w:t>) 3 Years Project:</w:t>
      </w:r>
    </w:p>
    <w:p w:rsidR="001900E8" w:rsidRDefault="001900E8" w:rsidP="002A1ECF">
      <w:pPr>
        <w:spacing w:line="240" w:lineRule="auto"/>
        <w:contextualSpacing/>
        <w:jc w:val="both"/>
        <w:rPr>
          <w:rFonts w:eastAsia="Calibri" w:cstheme="minorHAnsi"/>
        </w:rPr>
      </w:pPr>
      <w:r>
        <w:rPr>
          <w:rFonts w:eastAsia="Calibri" w:cstheme="minorHAnsi"/>
        </w:rPr>
        <w:t xml:space="preserve">This project is three years project, funded by South Asia Partnership (SAP) Pakistan, </w:t>
      </w:r>
      <w:r w:rsidR="002A1ECF" w:rsidRPr="002A1ECF">
        <w:rPr>
          <w:rFonts w:eastAsia="Calibri" w:cstheme="minorHAnsi"/>
        </w:rPr>
        <w:t>The main objective of this project is to educate the local population, especially women, young girls, and economically weaker sections about the effects and causes of climate change and increase their technical skills so that they can manage their homes and small businesses by understanding natural disasters, and climate change.</w:t>
      </w:r>
      <w:r w:rsidR="002A1ECF">
        <w:rPr>
          <w:rFonts w:eastAsia="Calibri" w:cstheme="minorHAnsi"/>
        </w:rPr>
        <w:t xml:space="preserve"> </w:t>
      </w:r>
      <w:r>
        <w:rPr>
          <w:rFonts w:eastAsia="Calibri" w:cstheme="minorHAnsi"/>
        </w:rPr>
        <w:t xml:space="preserve">Project is ongoing in three union councils i.e. Lohi, Bhetoor &amp; Qazibadal of Taluka Khangarh District Ghotki further more project covering </w:t>
      </w:r>
      <w:r w:rsidR="008D27BB">
        <w:rPr>
          <w:rFonts w:eastAsia="Calibri" w:cstheme="minorHAnsi"/>
        </w:rPr>
        <w:t>15</w:t>
      </w:r>
      <w:r>
        <w:rPr>
          <w:rFonts w:eastAsia="Calibri" w:cstheme="minorHAnsi"/>
        </w:rPr>
        <w:t xml:space="preserve"> villages of three UC’s.  </w:t>
      </w:r>
    </w:p>
    <w:p w:rsidR="00985ED9" w:rsidRDefault="00985ED9" w:rsidP="008D27BB">
      <w:pPr>
        <w:spacing w:line="240" w:lineRule="auto"/>
        <w:contextualSpacing/>
        <w:jc w:val="both"/>
        <w:rPr>
          <w:rFonts w:eastAsia="Calibri" w:cstheme="minorHAnsi"/>
        </w:rPr>
      </w:pPr>
    </w:p>
    <w:p w:rsidR="00DF53D7" w:rsidRDefault="00DF53D7" w:rsidP="008D27BB">
      <w:pPr>
        <w:spacing w:line="240" w:lineRule="auto"/>
        <w:contextualSpacing/>
        <w:jc w:val="both"/>
        <w:rPr>
          <w:rFonts w:eastAsia="Calibri" w:cstheme="minorHAnsi"/>
        </w:rPr>
      </w:pPr>
    </w:p>
    <w:p w:rsidR="00985ED9" w:rsidRDefault="00985ED9" w:rsidP="00EA3F8A">
      <w:pPr>
        <w:pStyle w:val="ListParagraph"/>
        <w:numPr>
          <w:ilvl w:val="0"/>
          <w:numId w:val="30"/>
        </w:numPr>
        <w:spacing w:line="240" w:lineRule="auto"/>
        <w:jc w:val="both"/>
        <w:rPr>
          <w:rFonts w:cstheme="minorHAnsi"/>
          <w:b/>
          <w:bCs/>
        </w:rPr>
      </w:pPr>
      <w:r>
        <w:rPr>
          <w:rFonts w:cstheme="minorHAnsi"/>
          <w:b/>
          <w:bCs/>
        </w:rPr>
        <w:lastRenderedPageBreak/>
        <w:t xml:space="preserve">Strengthening Local Civil Society and Community Based Organization and their Capacity in the Nutrition in </w:t>
      </w:r>
      <w:r w:rsidR="00C40463">
        <w:rPr>
          <w:rFonts w:cstheme="minorHAnsi"/>
          <w:b/>
          <w:bCs/>
        </w:rPr>
        <w:t>Sindh</w:t>
      </w:r>
      <w:r>
        <w:rPr>
          <w:rFonts w:cstheme="minorHAnsi"/>
          <w:b/>
          <w:bCs/>
        </w:rPr>
        <w:t xml:space="preserve"> </w:t>
      </w:r>
      <w:r w:rsidRPr="002D783D">
        <w:rPr>
          <w:rFonts w:cstheme="minorHAnsi"/>
          <w:b/>
          <w:bCs/>
        </w:rPr>
        <w:t xml:space="preserve"> (Project Tenure: </w:t>
      </w:r>
      <w:r w:rsidR="00925322">
        <w:rPr>
          <w:rFonts w:cstheme="minorHAnsi"/>
          <w:b/>
          <w:bCs/>
        </w:rPr>
        <w:t>September</w:t>
      </w:r>
      <w:r w:rsidRPr="002D783D">
        <w:rPr>
          <w:rFonts w:cstheme="minorHAnsi"/>
          <w:b/>
          <w:bCs/>
        </w:rPr>
        <w:t xml:space="preserve"> </w:t>
      </w:r>
      <w:r w:rsidR="00925322">
        <w:rPr>
          <w:rFonts w:cstheme="minorHAnsi"/>
          <w:b/>
          <w:bCs/>
        </w:rPr>
        <w:t xml:space="preserve">01, </w:t>
      </w:r>
      <w:r w:rsidRPr="002D783D">
        <w:rPr>
          <w:rFonts w:cstheme="minorHAnsi"/>
          <w:b/>
          <w:bCs/>
        </w:rPr>
        <w:t>20</w:t>
      </w:r>
      <w:r>
        <w:rPr>
          <w:rFonts w:cstheme="minorHAnsi"/>
          <w:b/>
          <w:bCs/>
        </w:rPr>
        <w:t>24</w:t>
      </w:r>
      <w:r w:rsidRPr="002D783D">
        <w:rPr>
          <w:rFonts w:cstheme="minorHAnsi"/>
          <w:b/>
          <w:bCs/>
        </w:rPr>
        <w:t xml:space="preserve"> to </w:t>
      </w:r>
      <w:r w:rsidR="00925322">
        <w:rPr>
          <w:rFonts w:cstheme="minorHAnsi"/>
          <w:b/>
          <w:bCs/>
        </w:rPr>
        <w:t>May 15,</w:t>
      </w:r>
      <w:r w:rsidRPr="002D783D">
        <w:rPr>
          <w:rFonts w:cstheme="minorHAnsi"/>
          <w:b/>
          <w:bCs/>
        </w:rPr>
        <w:t xml:space="preserve"> 20</w:t>
      </w:r>
      <w:r>
        <w:rPr>
          <w:rFonts w:cstheme="minorHAnsi"/>
          <w:b/>
          <w:bCs/>
        </w:rPr>
        <w:t>25</w:t>
      </w:r>
      <w:r w:rsidRPr="002D783D">
        <w:rPr>
          <w:rFonts w:cstheme="minorHAnsi"/>
          <w:b/>
          <w:bCs/>
        </w:rPr>
        <w:t xml:space="preserve">) </w:t>
      </w:r>
      <w:r w:rsidR="00EA3F8A">
        <w:rPr>
          <w:rFonts w:cstheme="minorHAnsi"/>
          <w:b/>
          <w:bCs/>
        </w:rPr>
        <w:t>8 Month and 15</w:t>
      </w:r>
      <w:r w:rsidRPr="002D783D">
        <w:rPr>
          <w:rFonts w:cstheme="minorHAnsi"/>
          <w:b/>
          <w:bCs/>
        </w:rPr>
        <w:t xml:space="preserve"> </w:t>
      </w:r>
      <w:r w:rsidR="00EA3F8A">
        <w:rPr>
          <w:rFonts w:cstheme="minorHAnsi"/>
          <w:b/>
          <w:bCs/>
        </w:rPr>
        <w:t>Days</w:t>
      </w:r>
      <w:r w:rsidRPr="002D783D">
        <w:rPr>
          <w:rFonts w:cstheme="minorHAnsi"/>
          <w:b/>
          <w:bCs/>
        </w:rPr>
        <w:t xml:space="preserve"> Project:</w:t>
      </w:r>
    </w:p>
    <w:p w:rsidR="00925322" w:rsidRDefault="00925322" w:rsidP="00DF53D7">
      <w:pPr>
        <w:pStyle w:val="ListParagraph"/>
        <w:spacing w:line="240" w:lineRule="auto"/>
        <w:jc w:val="both"/>
        <w:rPr>
          <w:rFonts w:cstheme="minorHAnsi"/>
        </w:rPr>
      </w:pPr>
    </w:p>
    <w:p w:rsidR="00DF53D7" w:rsidRPr="00DA205C" w:rsidRDefault="00925322" w:rsidP="00164B5B">
      <w:pPr>
        <w:pStyle w:val="ListParagraph"/>
        <w:spacing w:line="240" w:lineRule="auto"/>
        <w:jc w:val="both"/>
      </w:pPr>
      <w:r>
        <w:rPr>
          <w:rFonts w:cstheme="minorHAnsi"/>
        </w:rPr>
        <w:t>The project is funded by IRC &amp; EU, which aims to</w:t>
      </w:r>
      <w:r w:rsidR="00DA205C">
        <w:t xml:space="preserve"> enhance nutritional status through knowledge based behavior change, interventional service delivery, outreach through community involvement and stakeholder engagement. The project focus is to address the systemic, human, population needs and vulnerabilities through creating an enabling environment for the improved services provision and awareness creation. The project will prioritize interventions to garner awareness at households, community level and service delivery through policy/institutional interventions under a strategic objective and to translate plans into practice the project will institute a gender- 3 responsive and integrated implementation approach to address the immediate</w:t>
      </w:r>
      <w:r w:rsidR="00164B5B">
        <w:t xml:space="preserve"> and underlying causes of under </w:t>
      </w:r>
      <w:r w:rsidR="00DA205C">
        <w:t xml:space="preserve">nutrition </w:t>
      </w:r>
      <w:r w:rsidR="00164B5B">
        <w:t>the proposed project is implementing in 73 Villages of UC Behtoor, Ghotki District.</w:t>
      </w:r>
    </w:p>
    <w:p w:rsidR="00626FED" w:rsidRPr="00D33A94" w:rsidRDefault="00626FED" w:rsidP="002E1DAD">
      <w:pPr>
        <w:spacing w:line="276" w:lineRule="auto"/>
        <w:contextualSpacing/>
        <w:jc w:val="both"/>
        <w:rPr>
          <w:rFonts w:eastAsia="Calibri" w:cstheme="minorHAnsi"/>
        </w:rPr>
      </w:pPr>
    </w:p>
    <w:p w:rsidR="002E1DAD" w:rsidRPr="002D783D" w:rsidRDefault="002E1DAD" w:rsidP="002E1DAD">
      <w:pPr>
        <w:pStyle w:val="ListParagraph"/>
        <w:numPr>
          <w:ilvl w:val="0"/>
          <w:numId w:val="29"/>
        </w:numPr>
        <w:shd w:val="clear" w:color="auto" w:fill="808080" w:themeFill="background1" w:themeFillShade="80"/>
        <w:spacing w:line="240" w:lineRule="auto"/>
        <w:jc w:val="both"/>
        <w:rPr>
          <w:rFonts w:cstheme="minorHAnsi"/>
          <w:b/>
          <w:bCs/>
          <w:sz w:val="28"/>
          <w:szCs w:val="28"/>
        </w:rPr>
      </w:pPr>
      <w:r w:rsidRPr="002D783D">
        <w:rPr>
          <w:rFonts w:cstheme="minorHAnsi"/>
          <w:b/>
          <w:bCs/>
          <w:sz w:val="28"/>
          <w:szCs w:val="28"/>
        </w:rPr>
        <w:t>Completed Projects / Programs:</w:t>
      </w:r>
    </w:p>
    <w:p w:rsidR="002E1DAD" w:rsidRDefault="002E1DAD" w:rsidP="002E1DAD">
      <w:pPr>
        <w:pStyle w:val="ListParagraph"/>
        <w:spacing w:line="240" w:lineRule="auto"/>
        <w:jc w:val="both"/>
        <w:rPr>
          <w:rFonts w:cstheme="minorHAnsi"/>
          <w:b/>
          <w:bCs/>
        </w:rPr>
      </w:pPr>
    </w:p>
    <w:p w:rsidR="002E1DAD" w:rsidRDefault="002E1DAD" w:rsidP="002E1DAD">
      <w:pPr>
        <w:pStyle w:val="ListParagraph"/>
        <w:spacing w:line="240" w:lineRule="auto"/>
        <w:jc w:val="both"/>
        <w:rPr>
          <w:rFonts w:cstheme="minorHAnsi"/>
          <w:b/>
          <w:bCs/>
        </w:rPr>
      </w:pPr>
    </w:p>
    <w:p w:rsidR="002E1DAD" w:rsidRDefault="002E1DAD" w:rsidP="004B46D0">
      <w:pPr>
        <w:pStyle w:val="ListParagraph"/>
        <w:numPr>
          <w:ilvl w:val="0"/>
          <w:numId w:val="28"/>
        </w:numPr>
        <w:spacing w:before="120" w:after="0" w:line="240" w:lineRule="auto"/>
        <w:jc w:val="both"/>
        <w:rPr>
          <w:rFonts w:cstheme="minorHAnsi"/>
          <w:b/>
          <w:bCs/>
        </w:rPr>
      </w:pPr>
      <w:r>
        <w:rPr>
          <w:rFonts w:cstheme="minorHAnsi"/>
          <w:b/>
          <w:bCs/>
        </w:rPr>
        <w:t xml:space="preserve">Influencing on Sindh Water policy and its nexus with DRR and climate Change </w:t>
      </w:r>
    </w:p>
    <w:p w:rsidR="002E1DAD" w:rsidRPr="00D6357D" w:rsidRDefault="002E1DAD" w:rsidP="00E52CFA">
      <w:pPr>
        <w:pStyle w:val="ListParagraph"/>
        <w:spacing w:line="240" w:lineRule="auto"/>
        <w:jc w:val="both"/>
        <w:rPr>
          <w:rFonts w:cstheme="minorHAnsi"/>
          <w:b/>
          <w:bCs/>
        </w:rPr>
      </w:pPr>
      <w:r>
        <w:rPr>
          <w:rFonts w:cstheme="minorHAnsi"/>
          <w:b/>
          <w:bCs/>
        </w:rPr>
        <w:t xml:space="preserve">By </w:t>
      </w:r>
      <w:r w:rsidR="00E52CFA" w:rsidRPr="002D783D">
        <w:rPr>
          <w:rFonts w:cstheme="minorHAnsi"/>
          <w:b/>
          <w:bCs/>
        </w:rPr>
        <w:t>(Project Tenure:</w:t>
      </w:r>
      <w:r w:rsidR="00E52CFA">
        <w:rPr>
          <w:rFonts w:cstheme="minorHAnsi"/>
          <w:b/>
          <w:bCs/>
        </w:rPr>
        <w:t xml:space="preserve"> </w:t>
      </w:r>
      <w:r>
        <w:rPr>
          <w:rFonts w:cstheme="minorHAnsi"/>
          <w:b/>
          <w:bCs/>
        </w:rPr>
        <w:t>01, October-2023 to January-2024</w:t>
      </w:r>
      <w:r w:rsidR="00E52CFA">
        <w:rPr>
          <w:rFonts w:cstheme="minorHAnsi"/>
          <w:b/>
          <w:bCs/>
        </w:rPr>
        <w:t>)</w:t>
      </w:r>
    </w:p>
    <w:p w:rsidR="002E1DAD" w:rsidRDefault="002E1DAD" w:rsidP="002E1DAD">
      <w:pPr>
        <w:spacing w:line="240" w:lineRule="auto"/>
        <w:contextualSpacing/>
        <w:jc w:val="both"/>
        <w:rPr>
          <w:rFonts w:eastAsia="Calibri" w:cstheme="minorHAnsi"/>
        </w:rPr>
      </w:pPr>
      <w:r>
        <w:rPr>
          <w:rFonts w:eastAsia="Calibri" w:cstheme="minorHAnsi"/>
        </w:rPr>
        <w:t>The overall aim of the project is to engage</w:t>
      </w:r>
      <w:r w:rsidR="005C53B5">
        <w:rPr>
          <w:rFonts w:eastAsia="Calibri" w:cstheme="minorHAnsi"/>
        </w:rPr>
        <w:t xml:space="preserve"> relevant stakeholders working</w:t>
      </w:r>
      <w:r>
        <w:rPr>
          <w:rFonts w:eastAsia="Calibri" w:cstheme="minorHAnsi"/>
        </w:rPr>
        <w:t xml:space="preserve"> irrigation water governance to connect with Disaster Risk Reduction during the implementation of water policy of Sindh. It underscores the necessity for comprehensive water policies, emphasizing water conservation in arid regions. Furthermore, it highlights the interplay between water, climate change, and disaster risk reduction, striving to promote holistic water governance. Building upon previous work with Oxfam, the project aims to enhance water policy development and resilience in the face of water-included disasters. The budget allocated for this project is PKR.0.2 millions.</w:t>
      </w:r>
    </w:p>
    <w:p w:rsidR="002E1DAD" w:rsidRDefault="002E1DAD" w:rsidP="002E1DAD">
      <w:pPr>
        <w:pStyle w:val="ListParagraph"/>
        <w:spacing w:line="240" w:lineRule="auto"/>
        <w:jc w:val="both"/>
        <w:rPr>
          <w:rFonts w:cstheme="minorHAnsi"/>
          <w:b/>
          <w:bCs/>
        </w:rPr>
      </w:pPr>
    </w:p>
    <w:p w:rsidR="002E1DAD" w:rsidRPr="002D783D" w:rsidRDefault="002E1DAD" w:rsidP="002E1DAD">
      <w:pPr>
        <w:pStyle w:val="ListParagraph"/>
        <w:numPr>
          <w:ilvl w:val="0"/>
          <w:numId w:val="28"/>
        </w:numPr>
        <w:spacing w:before="120" w:after="0" w:line="240" w:lineRule="auto"/>
        <w:jc w:val="both"/>
        <w:rPr>
          <w:rFonts w:cstheme="minorHAnsi"/>
          <w:b/>
          <w:bCs/>
        </w:rPr>
      </w:pPr>
      <w:r w:rsidRPr="002D783D">
        <w:rPr>
          <w:rFonts w:cstheme="minorHAnsi"/>
          <w:b/>
          <w:bCs/>
        </w:rPr>
        <w:t>Political &amp; Livelihood Rights For Rural Poor (PLRP) Project (Project Tenure: January 2021 to December 2023) 3 Years Project:</w:t>
      </w:r>
    </w:p>
    <w:p w:rsidR="002E1DAD" w:rsidRDefault="002E1DAD" w:rsidP="00BA1882">
      <w:pPr>
        <w:spacing w:line="240" w:lineRule="auto"/>
        <w:contextualSpacing/>
        <w:jc w:val="both"/>
        <w:rPr>
          <w:rFonts w:eastAsia="Calibri" w:cstheme="minorHAnsi"/>
        </w:rPr>
      </w:pPr>
      <w:r>
        <w:rPr>
          <w:rFonts w:eastAsia="Calibri" w:cstheme="minorHAnsi"/>
        </w:rPr>
        <w:t xml:space="preserve"> This project is three years project, funded by South Asia Partnership (SAP) Pakistan, The aim of project </w:t>
      </w:r>
      <w:r w:rsidR="00BA1882">
        <w:rPr>
          <w:rFonts w:eastAsia="Calibri" w:cstheme="minorHAnsi"/>
        </w:rPr>
        <w:t>was</w:t>
      </w:r>
      <w:r>
        <w:rPr>
          <w:rFonts w:eastAsia="Calibri" w:cstheme="minorHAnsi"/>
        </w:rPr>
        <w:t xml:space="preserve"> to </w:t>
      </w:r>
      <w:r w:rsidRPr="00DD35B0">
        <w:rPr>
          <w:rFonts w:eastAsia="Calibri" w:cstheme="minorHAnsi"/>
        </w:rPr>
        <w:t xml:space="preserve">uplift the socio-economic and political status of </w:t>
      </w:r>
      <w:r>
        <w:rPr>
          <w:rFonts w:eastAsia="Calibri" w:cstheme="minorHAnsi"/>
        </w:rPr>
        <w:t xml:space="preserve">the poor communities especially </w:t>
      </w:r>
      <w:r w:rsidRPr="00DD35B0">
        <w:rPr>
          <w:rFonts w:eastAsia="Calibri" w:cstheme="minorHAnsi"/>
        </w:rPr>
        <w:t>women, minorities and rural youth</w:t>
      </w:r>
      <w:r>
        <w:rPr>
          <w:rFonts w:eastAsia="Calibri" w:cstheme="minorHAnsi"/>
        </w:rPr>
        <w:t xml:space="preserve"> in this regard </w:t>
      </w:r>
      <w:r w:rsidR="0036285A" w:rsidRPr="006C5488">
        <w:rPr>
          <w:rFonts w:eastAsia="Calibri" w:cstheme="minorHAnsi"/>
        </w:rPr>
        <w:t>all</w:t>
      </w:r>
      <w:r w:rsidRPr="006C5488">
        <w:rPr>
          <w:rFonts w:eastAsia="Calibri" w:cstheme="minorHAnsi"/>
        </w:rPr>
        <w:t xml:space="preserve"> proposed interventions of this program </w:t>
      </w:r>
      <w:r w:rsidR="0036285A">
        <w:rPr>
          <w:rFonts w:eastAsia="Calibri" w:cstheme="minorHAnsi"/>
        </w:rPr>
        <w:t>were</w:t>
      </w:r>
      <w:r w:rsidRPr="006C5488">
        <w:rPr>
          <w:rFonts w:eastAsia="Calibri" w:cstheme="minorHAnsi"/>
        </w:rPr>
        <w:t xml:space="preserve"> clubbed together </w:t>
      </w:r>
      <w:r w:rsidR="0036285A">
        <w:rPr>
          <w:rFonts w:eastAsia="Calibri" w:cstheme="minorHAnsi"/>
        </w:rPr>
        <w:t xml:space="preserve">and </w:t>
      </w:r>
      <w:r w:rsidRPr="006C5488">
        <w:rPr>
          <w:rFonts w:eastAsia="Calibri" w:cstheme="minorHAnsi"/>
        </w:rPr>
        <w:t>reflect</w:t>
      </w:r>
      <w:r w:rsidR="0036285A">
        <w:rPr>
          <w:rFonts w:eastAsia="Calibri" w:cstheme="minorHAnsi"/>
        </w:rPr>
        <w:t>ed</w:t>
      </w:r>
      <w:r w:rsidRPr="006C5488">
        <w:rPr>
          <w:rFonts w:eastAsia="Calibri" w:cstheme="minorHAnsi"/>
        </w:rPr>
        <w:t xml:space="preserve"> a visible change</w:t>
      </w:r>
      <w:r>
        <w:rPr>
          <w:rFonts w:eastAsia="Calibri" w:cstheme="minorHAnsi"/>
        </w:rPr>
        <w:t xml:space="preserve">. </w:t>
      </w:r>
      <w:r w:rsidR="00BA1882">
        <w:rPr>
          <w:rFonts w:eastAsia="Calibri" w:cstheme="minorHAnsi"/>
        </w:rPr>
        <w:t>The p</w:t>
      </w:r>
      <w:r>
        <w:rPr>
          <w:rFonts w:eastAsia="Calibri" w:cstheme="minorHAnsi"/>
        </w:rPr>
        <w:t xml:space="preserve">roject </w:t>
      </w:r>
      <w:r w:rsidR="00BA1882">
        <w:rPr>
          <w:rFonts w:eastAsia="Calibri" w:cstheme="minorHAnsi"/>
        </w:rPr>
        <w:t>was executed</w:t>
      </w:r>
      <w:r>
        <w:rPr>
          <w:rFonts w:eastAsia="Calibri" w:cstheme="minorHAnsi"/>
        </w:rPr>
        <w:t xml:space="preserve"> in three union councils i.e. Lohi, Bhetoor &amp; Qazibadal of Taluka Khangarh District Ghotki further more project cover</w:t>
      </w:r>
      <w:r w:rsidR="00BA1882">
        <w:rPr>
          <w:rFonts w:eastAsia="Calibri" w:cstheme="minorHAnsi"/>
        </w:rPr>
        <w:t>ed</w:t>
      </w:r>
      <w:r>
        <w:rPr>
          <w:rFonts w:eastAsia="Calibri" w:cstheme="minorHAnsi"/>
        </w:rPr>
        <w:t xml:space="preserve"> 10 villages of three UC’s.  The budget allocated for this project is PKR. </w:t>
      </w:r>
      <w:r w:rsidRPr="00DD35B0">
        <w:rPr>
          <w:rFonts w:eastAsia="Calibri" w:cstheme="minorHAnsi"/>
        </w:rPr>
        <w:t>1</w:t>
      </w:r>
      <w:r>
        <w:rPr>
          <w:rFonts w:eastAsia="Calibri" w:cstheme="minorHAnsi"/>
        </w:rPr>
        <w:t>7</w:t>
      </w:r>
      <w:r w:rsidRPr="00DD35B0">
        <w:rPr>
          <w:rFonts w:eastAsia="Calibri" w:cstheme="minorHAnsi"/>
        </w:rPr>
        <w:t>.</w:t>
      </w:r>
      <w:r>
        <w:rPr>
          <w:rFonts w:eastAsia="Calibri" w:cstheme="minorHAnsi"/>
        </w:rPr>
        <w:t>699 millions</w:t>
      </w:r>
    </w:p>
    <w:p w:rsidR="002E1DAD" w:rsidRDefault="002E1DAD" w:rsidP="002E1DAD">
      <w:pPr>
        <w:pStyle w:val="ListParagraph"/>
        <w:spacing w:line="240" w:lineRule="auto"/>
        <w:jc w:val="both"/>
        <w:rPr>
          <w:rFonts w:cstheme="minorHAnsi"/>
          <w:b/>
          <w:bCs/>
        </w:rPr>
      </w:pPr>
    </w:p>
    <w:p w:rsidR="002E1DAD" w:rsidRDefault="002E1DAD" w:rsidP="002E1DAD">
      <w:pPr>
        <w:pStyle w:val="ListParagraph"/>
        <w:numPr>
          <w:ilvl w:val="0"/>
          <w:numId w:val="28"/>
        </w:numPr>
        <w:spacing w:before="120" w:after="0" w:line="240" w:lineRule="auto"/>
        <w:jc w:val="both"/>
        <w:rPr>
          <w:rFonts w:cstheme="minorHAnsi"/>
          <w:b/>
          <w:bCs/>
        </w:rPr>
      </w:pPr>
      <w:r w:rsidRPr="00424C35">
        <w:rPr>
          <w:rFonts w:cstheme="minorHAnsi"/>
          <w:b/>
        </w:rPr>
        <w:t>Influencing</w:t>
      </w:r>
      <w:r>
        <w:rPr>
          <w:rFonts w:cstheme="minorHAnsi"/>
          <w:b/>
          <w:bCs/>
        </w:rPr>
        <w:t xml:space="preserve"> on Gender Inclusive Disaster Risk Management Project (Project Tenure: 01</w:t>
      </w:r>
      <w:r w:rsidRPr="00D33A94">
        <w:rPr>
          <w:rFonts w:cstheme="minorHAnsi"/>
          <w:b/>
          <w:bCs/>
          <w:vertAlign w:val="superscript"/>
        </w:rPr>
        <w:t>st</w:t>
      </w:r>
      <w:r>
        <w:rPr>
          <w:rFonts w:cstheme="minorHAnsi"/>
          <w:b/>
          <w:bCs/>
        </w:rPr>
        <w:t xml:space="preserve"> May 2023 to 30</w:t>
      </w:r>
      <w:r w:rsidRPr="00D33A94">
        <w:rPr>
          <w:rFonts w:cstheme="minorHAnsi"/>
          <w:b/>
          <w:bCs/>
          <w:vertAlign w:val="superscript"/>
        </w:rPr>
        <w:t>th</w:t>
      </w:r>
      <w:r>
        <w:rPr>
          <w:rFonts w:cstheme="minorHAnsi"/>
          <w:b/>
          <w:bCs/>
        </w:rPr>
        <w:t xml:space="preserve"> October 2023)</w:t>
      </w:r>
    </w:p>
    <w:p w:rsidR="002E1DAD" w:rsidRDefault="002E1DAD" w:rsidP="002E1DAD">
      <w:pPr>
        <w:pStyle w:val="ListParagraph"/>
        <w:spacing w:before="120" w:after="0" w:line="240" w:lineRule="auto"/>
        <w:ind w:left="1080"/>
        <w:jc w:val="both"/>
        <w:rPr>
          <w:rFonts w:cstheme="minorHAnsi"/>
          <w:b/>
          <w:bCs/>
        </w:rPr>
      </w:pPr>
    </w:p>
    <w:p w:rsidR="002E1DAD" w:rsidRPr="00424C35" w:rsidRDefault="002E1DAD" w:rsidP="002A6FCA">
      <w:pPr>
        <w:spacing w:line="240" w:lineRule="auto"/>
        <w:jc w:val="both"/>
        <w:rPr>
          <w:rFonts w:cstheme="minorHAnsi"/>
          <w:b/>
          <w:bCs/>
        </w:rPr>
      </w:pPr>
      <w:r w:rsidRPr="00424C35">
        <w:rPr>
          <w:rFonts w:cstheme="minorHAnsi"/>
        </w:rPr>
        <w:t xml:space="preserve">The project is funded By OXFAM in Pakistan and Indus Consortium, The Overall Objective of the project </w:t>
      </w:r>
      <w:r w:rsidR="004836B6">
        <w:rPr>
          <w:rFonts w:cstheme="minorHAnsi"/>
        </w:rPr>
        <w:t>was</w:t>
      </w:r>
      <w:r w:rsidRPr="00424C35">
        <w:rPr>
          <w:rFonts w:cstheme="minorHAnsi"/>
        </w:rPr>
        <w:t xml:space="preserve"> to influence Gender Inclusive Disaster Risk Management &amp; Women Safeguarding. The project also intend</w:t>
      </w:r>
      <w:r w:rsidR="002A6FCA">
        <w:rPr>
          <w:rFonts w:cstheme="minorHAnsi"/>
        </w:rPr>
        <w:t>ed</w:t>
      </w:r>
      <w:r w:rsidRPr="00424C35">
        <w:rPr>
          <w:rFonts w:cstheme="minorHAnsi"/>
        </w:rPr>
        <w:t xml:space="preserve"> to influence institutional humanitarian frameworks for gender responsive actions and gender-inclusive disaster risk management for informed decisions by the end of 2023. The budget for this PKR: 0.27 Million.</w:t>
      </w:r>
    </w:p>
    <w:p w:rsidR="002E1DAD" w:rsidRPr="00715256" w:rsidRDefault="002E1DAD" w:rsidP="002E1DAD">
      <w:pPr>
        <w:pStyle w:val="ListParagraph"/>
        <w:numPr>
          <w:ilvl w:val="0"/>
          <w:numId w:val="28"/>
        </w:numPr>
        <w:spacing w:before="120" w:after="0" w:line="240" w:lineRule="auto"/>
        <w:jc w:val="both"/>
        <w:rPr>
          <w:rFonts w:cstheme="minorHAnsi"/>
          <w:bCs/>
        </w:rPr>
      </w:pPr>
      <w:r w:rsidRPr="00575647">
        <w:rPr>
          <w:rFonts w:cstheme="minorHAnsi"/>
          <w:b/>
        </w:rPr>
        <w:lastRenderedPageBreak/>
        <w:t xml:space="preserve">Distribution of Ration </w:t>
      </w:r>
      <w:r>
        <w:rPr>
          <w:rFonts w:cstheme="minorHAnsi"/>
          <w:b/>
        </w:rPr>
        <w:t>Bags A</w:t>
      </w:r>
      <w:r w:rsidRPr="00575647">
        <w:rPr>
          <w:rFonts w:cstheme="minorHAnsi"/>
          <w:b/>
        </w:rPr>
        <w:t>mong Flood Affected Families</w:t>
      </w:r>
      <w:r>
        <w:rPr>
          <w:rFonts w:cstheme="minorHAnsi"/>
          <w:b/>
        </w:rPr>
        <w:t xml:space="preserve"> </w:t>
      </w:r>
      <w:r w:rsidRPr="00575647">
        <w:rPr>
          <w:rFonts w:cstheme="minorHAnsi"/>
          <w:b/>
        </w:rPr>
        <w:t>(</w:t>
      </w:r>
      <w:r>
        <w:rPr>
          <w:rFonts w:cstheme="minorHAnsi"/>
          <w:b/>
        </w:rPr>
        <w:t xml:space="preserve">Project Tenure: </w:t>
      </w:r>
      <w:r w:rsidRPr="00575647">
        <w:rPr>
          <w:rFonts w:cstheme="minorHAnsi"/>
          <w:b/>
        </w:rPr>
        <w:t>20 August 2022, 15 September 2022)</w:t>
      </w:r>
      <w:r>
        <w:rPr>
          <w:rFonts w:cstheme="minorHAnsi"/>
          <w:b/>
        </w:rPr>
        <w:t xml:space="preserve">: </w:t>
      </w:r>
    </w:p>
    <w:p w:rsidR="002E1DAD" w:rsidRDefault="002E1DAD" w:rsidP="002E1DAD">
      <w:pPr>
        <w:spacing w:before="120" w:after="0" w:line="240" w:lineRule="auto"/>
        <w:ind w:left="360"/>
        <w:jc w:val="both"/>
        <w:rPr>
          <w:rFonts w:cstheme="minorHAnsi"/>
          <w:bCs/>
        </w:rPr>
      </w:pPr>
      <w:r w:rsidRPr="00715256">
        <w:rPr>
          <w:rFonts w:cstheme="minorHAnsi"/>
          <w:bCs/>
        </w:rPr>
        <w:t>This project has been supported by South Asia Partnership Pakistan</w:t>
      </w:r>
      <w:r>
        <w:rPr>
          <w:rFonts w:cstheme="minorHAnsi"/>
          <w:bCs/>
        </w:rPr>
        <w:t xml:space="preserve"> (SAP-PK)</w:t>
      </w:r>
      <w:r w:rsidRPr="00715256">
        <w:rPr>
          <w:rFonts w:cstheme="minorHAnsi"/>
          <w:bCs/>
        </w:rPr>
        <w:t xml:space="preserve"> and implemented in Taluka Khangarh District Ghotki </w:t>
      </w:r>
      <w:r>
        <w:rPr>
          <w:rFonts w:cstheme="minorHAnsi"/>
          <w:bCs/>
        </w:rPr>
        <w:t>and total budget of this support was 1</w:t>
      </w:r>
      <w:r w:rsidRPr="00715256">
        <w:rPr>
          <w:rFonts w:cstheme="minorHAnsi"/>
          <w:bCs/>
        </w:rPr>
        <w:t xml:space="preserve">.2 </w:t>
      </w:r>
      <w:r>
        <w:rPr>
          <w:rFonts w:cstheme="minorHAnsi"/>
          <w:bCs/>
        </w:rPr>
        <w:t>m</w:t>
      </w:r>
      <w:r w:rsidRPr="00715256">
        <w:rPr>
          <w:rFonts w:cstheme="minorHAnsi"/>
          <w:bCs/>
        </w:rPr>
        <w:t xml:space="preserve">illion, the main Objective of this program was to support most needy </w:t>
      </w:r>
      <w:r>
        <w:rPr>
          <w:rFonts w:cstheme="minorHAnsi"/>
          <w:bCs/>
        </w:rPr>
        <w:t>1753 r</w:t>
      </w:r>
      <w:r w:rsidRPr="00715256">
        <w:rPr>
          <w:rFonts w:cstheme="minorHAnsi"/>
          <w:bCs/>
        </w:rPr>
        <w:t xml:space="preserve">ain </w:t>
      </w:r>
      <w:r>
        <w:rPr>
          <w:rFonts w:cstheme="minorHAnsi"/>
          <w:bCs/>
        </w:rPr>
        <w:t>f</w:t>
      </w:r>
      <w:r w:rsidRPr="00715256">
        <w:rPr>
          <w:rFonts w:cstheme="minorHAnsi"/>
          <w:bCs/>
        </w:rPr>
        <w:t xml:space="preserve">lood </w:t>
      </w:r>
      <w:r>
        <w:rPr>
          <w:rFonts w:cstheme="minorHAnsi"/>
          <w:bCs/>
        </w:rPr>
        <w:t>a</w:t>
      </w:r>
      <w:r w:rsidRPr="00715256">
        <w:rPr>
          <w:rFonts w:cstheme="minorHAnsi"/>
          <w:bCs/>
        </w:rPr>
        <w:t xml:space="preserve">ffected </w:t>
      </w:r>
      <w:r>
        <w:rPr>
          <w:rFonts w:cstheme="minorHAnsi"/>
          <w:bCs/>
        </w:rPr>
        <w:t>f</w:t>
      </w:r>
      <w:r w:rsidRPr="00715256">
        <w:rPr>
          <w:rFonts w:cstheme="minorHAnsi"/>
          <w:bCs/>
        </w:rPr>
        <w:t xml:space="preserve">amilies-2022 </w:t>
      </w:r>
      <w:r>
        <w:rPr>
          <w:rFonts w:cstheme="minorHAnsi"/>
          <w:bCs/>
        </w:rPr>
        <w:t>in district Ghotki.</w:t>
      </w:r>
    </w:p>
    <w:p w:rsidR="002E1DAD" w:rsidRPr="00BA0647" w:rsidRDefault="002E1DAD" w:rsidP="002E1DAD">
      <w:pPr>
        <w:pStyle w:val="ListParagraph"/>
        <w:numPr>
          <w:ilvl w:val="0"/>
          <w:numId w:val="28"/>
        </w:numPr>
        <w:spacing w:before="120" w:after="0" w:line="240" w:lineRule="auto"/>
        <w:jc w:val="both"/>
        <w:rPr>
          <w:rFonts w:cstheme="minorHAnsi"/>
          <w:b/>
        </w:rPr>
      </w:pPr>
      <w:r w:rsidRPr="00BA0647">
        <w:rPr>
          <w:rFonts w:cstheme="minorHAnsi"/>
          <w:b/>
        </w:rPr>
        <w:t xml:space="preserve">Provision OF Safe Drinking Water (Project Tenure: July 2021-August 2021): </w:t>
      </w:r>
    </w:p>
    <w:p w:rsidR="002E1DAD" w:rsidRPr="00715256" w:rsidRDefault="002E1DAD" w:rsidP="002E1DAD">
      <w:pPr>
        <w:spacing w:before="120" w:after="0" w:line="240" w:lineRule="auto"/>
        <w:ind w:left="360"/>
        <w:jc w:val="both"/>
        <w:rPr>
          <w:rFonts w:cstheme="minorHAnsi"/>
          <w:bCs/>
        </w:rPr>
      </w:pPr>
      <w:r w:rsidRPr="00715256">
        <w:rPr>
          <w:rFonts w:cstheme="minorHAnsi"/>
          <w:bCs/>
        </w:rPr>
        <w:t>This project has been implemented in three (03) UCs of Taluka</w:t>
      </w:r>
      <w:r>
        <w:rPr>
          <w:rFonts w:cstheme="minorHAnsi"/>
          <w:bCs/>
        </w:rPr>
        <w:t xml:space="preserve"> </w:t>
      </w:r>
      <w:r w:rsidRPr="00715256">
        <w:rPr>
          <w:rFonts w:cstheme="minorHAnsi"/>
          <w:bCs/>
        </w:rPr>
        <w:t>Khangrah district Ghotki supported by Saiban Kisan society (SKS) and Humanity Calling in 2021. VDO has installed 32 shallow hand pumps, two (02) solar wells and distributed 360kg wheat among 32 most vulnerable community members. Total beneficiaries of this project were more than 1,000 community members.</w:t>
      </w:r>
    </w:p>
    <w:p w:rsidR="002E1DAD" w:rsidRDefault="002E1DAD" w:rsidP="002E1DAD">
      <w:pPr>
        <w:pStyle w:val="ListParagraph"/>
        <w:numPr>
          <w:ilvl w:val="0"/>
          <w:numId w:val="28"/>
        </w:numPr>
        <w:spacing w:before="120" w:after="0" w:line="240" w:lineRule="auto"/>
        <w:jc w:val="both"/>
        <w:rPr>
          <w:rFonts w:cstheme="minorHAnsi"/>
          <w:b/>
        </w:rPr>
      </w:pPr>
      <w:r w:rsidRPr="00C42938">
        <w:rPr>
          <w:rFonts w:cstheme="minorHAnsi"/>
          <w:b/>
        </w:rPr>
        <w:t xml:space="preserve">Peace &amp; Livelihood </w:t>
      </w:r>
      <w:r>
        <w:rPr>
          <w:rFonts w:cstheme="minorHAnsi"/>
          <w:b/>
        </w:rPr>
        <w:t>f</w:t>
      </w:r>
      <w:r w:rsidRPr="00C42938">
        <w:rPr>
          <w:rFonts w:cstheme="minorHAnsi"/>
          <w:b/>
        </w:rPr>
        <w:t>or Rural Poor (PLRP) Phase- I, II &amp; III</w:t>
      </w:r>
      <w:r>
        <w:rPr>
          <w:rFonts w:cstheme="minorHAnsi"/>
          <w:b/>
        </w:rPr>
        <w:t xml:space="preserve"> (The project tenure:</w:t>
      </w:r>
      <w:r w:rsidRPr="00150706">
        <w:rPr>
          <w:rFonts w:cstheme="minorHAnsi"/>
          <w:b/>
        </w:rPr>
        <w:t xml:space="preserve"> January 201</w:t>
      </w:r>
      <w:r>
        <w:rPr>
          <w:rFonts w:cstheme="minorHAnsi"/>
          <w:b/>
        </w:rPr>
        <w:t>2 to December 2020 (9</w:t>
      </w:r>
      <w:r w:rsidRPr="00150706">
        <w:rPr>
          <w:rFonts w:cstheme="minorHAnsi"/>
          <w:b/>
        </w:rPr>
        <w:t xml:space="preserve"> Years)</w:t>
      </w:r>
      <w:r>
        <w:rPr>
          <w:rFonts w:cstheme="minorHAnsi"/>
          <w:b/>
        </w:rPr>
        <w:t>:</w:t>
      </w:r>
    </w:p>
    <w:p w:rsidR="002E1DAD" w:rsidRPr="00715256" w:rsidRDefault="002E1DAD" w:rsidP="002E1DAD">
      <w:pPr>
        <w:ind w:left="360"/>
        <w:jc w:val="both"/>
        <w:rPr>
          <w:rFonts w:cstheme="minorHAnsi"/>
          <w:bCs/>
        </w:rPr>
      </w:pPr>
      <w:r w:rsidRPr="00715256">
        <w:rPr>
          <w:rFonts w:cstheme="minorHAnsi"/>
          <w:bCs/>
        </w:rPr>
        <w:t>This Project was Implemented in there (03) Union Councils of Taluka Khangarh District Ghotki funded by South Asia Partnership (SAP) Pakistan,</w:t>
      </w:r>
      <w:r>
        <w:rPr>
          <w:rFonts w:cstheme="minorHAnsi"/>
          <w:bCs/>
        </w:rPr>
        <w:t xml:space="preserve"> </w:t>
      </w:r>
      <w:r w:rsidRPr="00715256">
        <w:rPr>
          <w:rFonts w:cstheme="minorHAnsi"/>
          <w:bCs/>
        </w:rPr>
        <w:t xml:space="preserve">the total Budget of this project was Rs. 18.592824 </w:t>
      </w:r>
      <w:r>
        <w:rPr>
          <w:rFonts w:cstheme="minorHAnsi"/>
          <w:bCs/>
        </w:rPr>
        <w:t>m</w:t>
      </w:r>
      <w:r w:rsidRPr="00715256">
        <w:rPr>
          <w:rFonts w:cstheme="minorHAnsi"/>
          <w:bCs/>
        </w:rPr>
        <w:t xml:space="preserve">illions, This project was built on the impacts that conflicts, extremism and flood rendered to women, religious minorities and other vulnerable groups in rural union councils of some adversely affected areas, In this Program VDO </w:t>
      </w:r>
      <w:r>
        <w:rPr>
          <w:rFonts w:cstheme="minorHAnsi"/>
          <w:bCs/>
        </w:rPr>
        <w:t>f</w:t>
      </w:r>
      <w:r w:rsidRPr="00715256">
        <w:rPr>
          <w:rFonts w:cstheme="minorHAnsi"/>
          <w:bCs/>
        </w:rPr>
        <w:t>ormed Village Level Organizations (VO’s) and Peace Committees which works to highlights the community level issues and introduced early warning system at village and district level to reduce conflicts at all level, Moreover VDO supported 327 beneficiaries with Livelihood asset for startup of small scale businesses. The Direct Beneficiaries for this project were above 7,902 whereas indirect beneficiaries include 59,738.</w:t>
      </w:r>
    </w:p>
    <w:p w:rsidR="002E1DAD" w:rsidRDefault="002E1DAD" w:rsidP="002E1DAD">
      <w:pPr>
        <w:pStyle w:val="ListParagraph"/>
        <w:numPr>
          <w:ilvl w:val="0"/>
          <w:numId w:val="28"/>
        </w:numPr>
        <w:spacing w:before="120" w:after="0" w:line="240" w:lineRule="auto"/>
        <w:jc w:val="both"/>
        <w:rPr>
          <w:rFonts w:cstheme="minorHAnsi"/>
          <w:b/>
        </w:rPr>
      </w:pPr>
      <w:r w:rsidRPr="00485629">
        <w:rPr>
          <w:rFonts w:cstheme="minorHAnsi"/>
          <w:b/>
        </w:rPr>
        <w:t>Improved Income Generation of Women Vulnerable Groups Through Skills Enhancement (The Project Tenure: September, 2017 to February,</w:t>
      </w:r>
      <w:r>
        <w:rPr>
          <w:rFonts w:cstheme="minorHAnsi"/>
          <w:b/>
        </w:rPr>
        <w:t xml:space="preserve"> </w:t>
      </w:r>
      <w:r w:rsidRPr="00485629">
        <w:rPr>
          <w:rFonts w:cstheme="minorHAnsi"/>
          <w:b/>
        </w:rPr>
        <w:t>2018</w:t>
      </w:r>
      <w:r>
        <w:rPr>
          <w:rFonts w:cstheme="minorHAnsi"/>
          <w:b/>
        </w:rPr>
        <w:t>):</w:t>
      </w:r>
    </w:p>
    <w:p w:rsidR="002E1DAD" w:rsidRPr="00715256" w:rsidRDefault="002E1DAD" w:rsidP="002E1DAD">
      <w:pPr>
        <w:ind w:left="360"/>
        <w:jc w:val="both"/>
        <w:rPr>
          <w:rFonts w:cstheme="minorHAnsi"/>
          <w:bCs/>
        </w:rPr>
      </w:pPr>
      <w:r w:rsidRPr="00715256">
        <w:rPr>
          <w:rFonts w:cstheme="minorHAnsi"/>
          <w:bCs/>
        </w:rPr>
        <w:t xml:space="preserve">The Program was implemented in 14 Wards of MC Ghotki, project was funded by USAID, and SGAFP &amp; NRSP the allocated budget for this project was Rs. 6.308 million. Project was designed to enhance skills of 150 women belonging to </w:t>
      </w:r>
      <w:r>
        <w:rPr>
          <w:rFonts w:cstheme="minorHAnsi"/>
          <w:bCs/>
        </w:rPr>
        <w:t>m</w:t>
      </w:r>
      <w:r w:rsidRPr="00715256">
        <w:rPr>
          <w:rFonts w:cstheme="minorHAnsi"/>
          <w:bCs/>
        </w:rPr>
        <w:t>arginalized community and vulnerable</w:t>
      </w:r>
      <w:r>
        <w:rPr>
          <w:rFonts w:cstheme="minorHAnsi"/>
          <w:bCs/>
        </w:rPr>
        <w:t xml:space="preserve"> </w:t>
      </w:r>
      <w:r w:rsidRPr="00715256">
        <w:rPr>
          <w:rFonts w:cstheme="minorHAnsi"/>
          <w:bCs/>
        </w:rPr>
        <w:t xml:space="preserve">groups of district Ghotki City </w:t>
      </w:r>
      <w:r>
        <w:rPr>
          <w:rFonts w:cstheme="minorHAnsi"/>
          <w:bCs/>
        </w:rPr>
        <w:t>a</w:t>
      </w:r>
      <w:r w:rsidRPr="00715256">
        <w:rPr>
          <w:rFonts w:cstheme="minorHAnsi"/>
          <w:bCs/>
        </w:rPr>
        <w:t>rea through imparting their training on four trades and t</w:t>
      </w:r>
      <w:r w:rsidRPr="00715256">
        <w:rPr>
          <w:rFonts w:cs="Calibri"/>
          <w:bCs/>
        </w:rPr>
        <w:t>o increase the income generation of 150 women throug</w:t>
      </w:r>
      <w:r w:rsidRPr="00715256">
        <w:rPr>
          <w:rFonts w:cstheme="minorHAnsi"/>
          <w:bCs/>
        </w:rPr>
        <w:t>h providing them tool kits to</w:t>
      </w:r>
      <w:r>
        <w:rPr>
          <w:rFonts w:cstheme="minorHAnsi"/>
          <w:bCs/>
        </w:rPr>
        <w:t xml:space="preserve"> </w:t>
      </w:r>
      <w:r w:rsidRPr="00715256">
        <w:rPr>
          <w:rFonts w:cstheme="minorHAnsi"/>
          <w:bCs/>
        </w:rPr>
        <w:t>start their own businesses, Project also contributed t</w:t>
      </w:r>
      <w:r w:rsidRPr="00715256">
        <w:rPr>
          <w:rFonts w:cs="Calibri"/>
          <w:bCs/>
        </w:rPr>
        <w:t>o increase the sale of products developed by the trainees through organizing</w:t>
      </w:r>
      <w:r>
        <w:rPr>
          <w:rFonts w:cs="Calibri"/>
          <w:bCs/>
        </w:rPr>
        <w:t xml:space="preserve"> </w:t>
      </w:r>
      <w:r w:rsidRPr="00715256">
        <w:rPr>
          <w:rFonts w:cstheme="minorHAnsi"/>
          <w:bCs/>
        </w:rPr>
        <w:t>exhibitions and connecting them to market. The total</w:t>
      </w:r>
      <w:r>
        <w:rPr>
          <w:rFonts w:cstheme="minorHAnsi"/>
          <w:bCs/>
        </w:rPr>
        <w:t xml:space="preserve"> </w:t>
      </w:r>
      <w:r w:rsidRPr="00715256">
        <w:rPr>
          <w:rFonts w:cstheme="minorHAnsi"/>
          <w:bCs/>
        </w:rPr>
        <w:t>beneficiaries for this program were 16,669</w:t>
      </w:r>
      <w:r>
        <w:rPr>
          <w:rFonts w:cstheme="minorHAnsi"/>
          <w:bCs/>
        </w:rPr>
        <w:t xml:space="preserve"> women and young girls</w:t>
      </w:r>
      <w:r w:rsidRPr="00715256">
        <w:rPr>
          <w:rFonts w:cstheme="minorHAnsi"/>
          <w:bCs/>
        </w:rPr>
        <w:t>.</w:t>
      </w:r>
    </w:p>
    <w:p w:rsidR="002E1DAD" w:rsidRPr="0016623A" w:rsidRDefault="002E1DAD" w:rsidP="002E1DAD">
      <w:pPr>
        <w:pStyle w:val="ListParagraph"/>
        <w:numPr>
          <w:ilvl w:val="0"/>
          <w:numId w:val="28"/>
        </w:numPr>
        <w:spacing w:before="120" w:after="0" w:line="240" w:lineRule="auto"/>
        <w:jc w:val="both"/>
        <w:rPr>
          <w:rFonts w:cstheme="minorHAnsi"/>
          <w:bCs/>
        </w:rPr>
      </w:pPr>
      <w:r w:rsidRPr="0016623A">
        <w:rPr>
          <w:rFonts w:cstheme="minorHAnsi"/>
          <w:b/>
        </w:rPr>
        <w:t>Skill Development Initiative of Women Belonging to Religious Minorities (The Project Tenure: March, 2014 to March,2015):</w:t>
      </w:r>
    </w:p>
    <w:p w:rsidR="002E1DAD" w:rsidRDefault="002E1DAD" w:rsidP="002E1DAD">
      <w:pPr>
        <w:spacing w:before="120" w:after="0" w:line="240" w:lineRule="auto"/>
        <w:ind w:left="360"/>
        <w:jc w:val="both"/>
        <w:rPr>
          <w:rFonts w:cstheme="minorHAnsi"/>
          <w:bCs/>
        </w:rPr>
      </w:pPr>
      <w:r w:rsidRPr="00715256">
        <w:rPr>
          <w:rFonts w:cstheme="minorHAnsi"/>
          <w:bCs/>
        </w:rPr>
        <w:t>This Project was funded by USAID, SGAFP &amp; NRSP, implemented in 14 Wards of Municipal Committee (MC) Ghotki, The Budget allocated for this program was Rs. 9.2667 million, the main objective of this project was to Develop skills of minority women and girls by providing vocational trainings, where VDO provided 210 minority females skill development trainings, Assets for startup of new businesses i.e., Tailoring/</w:t>
      </w:r>
      <w:r>
        <w:rPr>
          <w:rFonts w:cstheme="minorHAnsi"/>
          <w:bCs/>
        </w:rPr>
        <w:t>g</w:t>
      </w:r>
      <w:r w:rsidRPr="00715256">
        <w:rPr>
          <w:rFonts w:cstheme="minorHAnsi"/>
          <w:bCs/>
        </w:rPr>
        <w:t xml:space="preserve">arment </w:t>
      </w:r>
      <w:r>
        <w:rPr>
          <w:rFonts w:cstheme="minorHAnsi"/>
          <w:bCs/>
        </w:rPr>
        <w:t>m</w:t>
      </w:r>
      <w:r w:rsidRPr="00715256">
        <w:rPr>
          <w:rFonts w:cstheme="minorHAnsi"/>
          <w:bCs/>
        </w:rPr>
        <w:t>aking, Beautician, Machine Embroidery, and Hand Embroidery. VDO also had supported in linkages development with different resource providers, Stakeholders, and Vendors for selling their products in markets.</w:t>
      </w:r>
      <w:r>
        <w:rPr>
          <w:rFonts w:cstheme="minorHAnsi"/>
          <w:bCs/>
        </w:rPr>
        <w:t xml:space="preserve"> The overall beneficiaries of this project were 210 minority females.</w:t>
      </w:r>
    </w:p>
    <w:p w:rsidR="002E1DAD" w:rsidRPr="00AB08B7" w:rsidRDefault="00AB08B7" w:rsidP="00AB08B7">
      <w:pPr>
        <w:pStyle w:val="ListParagraph"/>
        <w:numPr>
          <w:ilvl w:val="0"/>
          <w:numId w:val="28"/>
        </w:numPr>
        <w:spacing w:before="120" w:after="0" w:line="240" w:lineRule="auto"/>
        <w:jc w:val="both"/>
        <w:rPr>
          <w:rFonts w:cstheme="minorHAnsi"/>
          <w:b/>
        </w:rPr>
      </w:pPr>
      <w:r w:rsidRPr="00AB08B7">
        <w:rPr>
          <w:rFonts w:cstheme="minorHAnsi"/>
          <w:b/>
        </w:rPr>
        <w:t>Child Protection Program 2012-2014</w:t>
      </w:r>
    </w:p>
    <w:p w:rsidR="00AB08B7" w:rsidRDefault="000A3F6F" w:rsidP="000A3F6F">
      <w:pPr>
        <w:spacing w:before="120" w:after="0" w:line="240" w:lineRule="auto"/>
        <w:ind w:left="360"/>
        <w:jc w:val="both"/>
        <w:rPr>
          <w:rFonts w:cstheme="minorHAnsi"/>
          <w:bCs/>
        </w:rPr>
      </w:pPr>
      <w:r>
        <w:rPr>
          <w:rFonts w:cstheme="minorHAnsi"/>
          <w:bCs/>
        </w:rPr>
        <w:t>The project funded by SAHIL, the aim was to p</w:t>
      </w:r>
      <w:r w:rsidR="00AB08B7" w:rsidRPr="00AB08B7">
        <w:rPr>
          <w:rFonts w:cstheme="minorHAnsi"/>
          <w:bCs/>
        </w:rPr>
        <w:t>rovide awareness and</w:t>
      </w:r>
      <w:r w:rsidR="00AB08B7">
        <w:rPr>
          <w:rFonts w:cstheme="minorHAnsi"/>
          <w:bCs/>
        </w:rPr>
        <w:t xml:space="preserve"> </w:t>
      </w:r>
      <w:r w:rsidR="00AB08B7" w:rsidRPr="00AB08B7">
        <w:rPr>
          <w:rFonts w:cstheme="minorHAnsi"/>
          <w:bCs/>
        </w:rPr>
        <w:t>mobilize for child rights</w:t>
      </w:r>
      <w:r w:rsidR="00AB08B7">
        <w:rPr>
          <w:rFonts w:cstheme="minorHAnsi"/>
          <w:bCs/>
        </w:rPr>
        <w:t xml:space="preserve"> </w:t>
      </w:r>
      <w:r w:rsidR="00AB08B7" w:rsidRPr="00AB08B7">
        <w:rPr>
          <w:rFonts w:cstheme="minorHAnsi"/>
          <w:bCs/>
        </w:rPr>
        <w:t>Conduct 50 awareness sessions in 50</w:t>
      </w:r>
      <w:r w:rsidR="00AB08B7">
        <w:rPr>
          <w:rFonts w:cstheme="minorHAnsi"/>
          <w:bCs/>
        </w:rPr>
        <w:t xml:space="preserve"> </w:t>
      </w:r>
      <w:r w:rsidR="00AB08B7" w:rsidRPr="00AB08B7">
        <w:rPr>
          <w:rFonts w:cstheme="minorHAnsi"/>
          <w:bCs/>
        </w:rPr>
        <w:t>villages and 04 UCs of taluka Ghotki</w:t>
      </w:r>
      <w:r w:rsidR="00AB08B7">
        <w:rPr>
          <w:rFonts w:cstheme="minorHAnsi"/>
          <w:bCs/>
        </w:rPr>
        <w:t xml:space="preserve"> </w:t>
      </w:r>
      <w:r w:rsidR="00AB08B7" w:rsidRPr="00AB08B7">
        <w:rPr>
          <w:rFonts w:cstheme="minorHAnsi"/>
          <w:bCs/>
        </w:rPr>
        <w:t>child protection</w:t>
      </w:r>
      <w:r w:rsidR="00D766F2">
        <w:rPr>
          <w:rFonts w:cstheme="minorHAnsi"/>
          <w:bCs/>
        </w:rPr>
        <w:t>.</w:t>
      </w:r>
    </w:p>
    <w:p w:rsidR="00AB08B7" w:rsidRPr="00AB08B7" w:rsidRDefault="00AB08B7" w:rsidP="00AB08B7">
      <w:pPr>
        <w:pStyle w:val="ListParagraph"/>
        <w:spacing w:before="120" w:after="0" w:line="240" w:lineRule="auto"/>
        <w:jc w:val="both"/>
        <w:rPr>
          <w:rFonts w:cstheme="minorHAnsi"/>
          <w:bCs/>
        </w:rPr>
      </w:pPr>
    </w:p>
    <w:p w:rsidR="002E1DAD" w:rsidRPr="00715256" w:rsidRDefault="002E1DAD" w:rsidP="002E1DAD">
      <w:pPr>
        <w:pStyle w:val="ListParagraph"/>
        <w:numPr>
          <w:ilvl w:val="0"/>
          <w:numId w:val="28"/>
        </w:numPr>
        <w:spacing w:before="120" w:after="0" w:line="240" w:lineRule="auto"/>
        <w:jc w:val="both"/>
        <w:rPr>
          <w:rFonts w:cstheme="minorHAnsi"/>
          <w:bCs/>
        </w:rPr>
      </w:pPr>
      <w:r w:rsidRPr="00904DCC">
        <w:rPr>
          <w:rFonts w:cstheme="minorHAnsi"/>
          <w:b/>
        </w:rPr>
        <w:lastRenderedPageBreak/>
        <w:t xml:space="preserve">FACER (The Project Tenure: 2011-2012):  </w:t>
      </w:r>
    </w:p>
    <w:p w:rsidR="002E1DAD" w:rsidRDefault="002E1DAD" w:rsidP="002E1DAD">
      <w:pPr>
        <w:spacing w:before="120" w:after="0" w:line="240" w:lineRule="auto"/>
        <w:ind w:left="360"/>
        <w:jc w:val="both"/>
        <w:rPr>
          <w:rFonts w:cstheme="minorHAnsi"/>
          <w:bCs/>
        </w:rPr>
      </w:pPr>
      <w:r w:rsidRPr="00715256">
        <w:rPr>
          <w:rFonts w:cstheme="minorHAnsi"/>
          <w:bCs/>
        </w:rPr>
        <w:t xml:space="preserve">The Project FACER was Funded by Devolution Trust for community empowerment (DTCE) Islamabad, This Project was Implemented in District Ghotki, the cost allocated for project implementation was Rs. 2.7497 million. The aim of the project was School Renovation including (Repairing, Furniture supplies, Construction of compound walls &amp; Construction of lanterns) in 09 Villages of District Ghotki. </w:t>
      </w:r>
    </w:p>
    <w:p w:rsidR="002108F6" w:rsidRDefault="002108F6" w:rsidP="002108F6">
      <w:pPr>
        <w:pStyle w:val="ListParagraph"/>
        <w:numPr>
          <w:ilvl w:val="0"/>
          <w:numId w:val="28"/>
        </w:numPr>
        <w:spacing w:before="120" w:after="0" w:line="240" w:lineRule="auto"/>
        <w:jc w:val="both"/>
        <w:rPr>
          <w:rFonts w:cstheme="minorHAnsi"/>
          <w:b/>
        </w:rPr>
      </w:pPr>
      <w:r w:rsidRPr="002108F6">
        <w:rPr>
          <w:rFonts w:cstheme="minorHAnsi"/>
          <w:b/>
        </w:rPr>
        <w:t>Integrated Education Learning Program</w:t>
      </w:r>
      <w:r>
        <w:rPr>
          <w:rFonts w:cstheme="minorHAnsi"/>
          <w:b/>
        </w:rPr>
        <w:t xml:space="preserve"> (Project Tenure: 19 April 2011 – 30 June 2015)</w:t>
      </w:r>
    </w:p>
    <w:p w:rsidR="002108F6" w:rsidRPr="009A1DD1" w:rsidRDefault="002108F6" w:rsidP="00D85076">
      <w:pPr>
        <w:spacing w:before="120" w:after="0" w:line="240" w:lineRule="auto"/>
        <w:ind w:left="360"/>
        <w:jc w:val="both"/>
        <w:rPr>
          <w:rFonts w:cstheme="minorHAnsi"/>
          <w:bCs/>
          <w:rtl/>
          <w:lang w:bidi="sd-Arab-PK"/>
        </w:rPr>
      </w:pPr>
      <w:r w:rsidRPr="009A1DD1">
        <w:rPr>
          <w:rFonts w:cstheme="minorHAnsi"/>
          <w:bCs/>
        </w:rPr>
        <w:t>The project was funded by Sindh Education Foundation and Implement</w:t>
      </w:r>
      <w:r w:rsidR="009A1DD1" w:rsidRPr="009A1DD1">
        <w:rPr>
          <w:rFonts w:cstheme="minorHAnsi"/>
          <w:bCs/>
        </w:rPr>
        <w:t>ed in District Ghotki,</w:t>
      </w:r>
      <w:r w:rsidR="009A1DD1">
        <w:rPr>
          <w:rFonts w:cstheme="minorHAnsi"/>
          <w:bCs/>
        </w:rPr>
        <w:t xml:space="preserve"> The overall Objective of the project was to establish public private partnership for increasing access to education and improving the quality of education services for </w:t>
      </w:r>
      <w:r w:rsidR="00866D77">
        <w:rPr>
          <w:rFonts w:cstheme="minorHAnsi"/>
          <w:bCs/>
        </w:rPr>
        <w:t>children’s</w:t>
      </w:r>
      <w:r w:rsidR="009A1DD1">
        <w:rPr>
          <w:rFonts w:cstheme="minorHAnsi"/>
          <w:bCs/>
        </w:rPr>
        <w:t xml:space="preserve"> in marginalized areas of the Sindh Province. The Budget allocated for IELP project was PKR: 8.1 Millions. </w:t>
      </w:r>
      <w:r w:rsidR="009A1DD1" w:rsidRPr="009A1DD1">
        <w:rPr>
          <w:rFonts w:cstheme="minorHAnsi"/>
          <w:bCs/>
        </w:rPr>
        <w:t xml:space="preserve">Nine schools were run by </w:t>
      </w:r>
      <w:r w:rsidR="00D85076">
        <w:rPr>
          <w:rFonts w:cstheme="minorHAnsi"/>
          <w:bCs/>
        </w:rPr>
        <w:t xml:space="preserve">VDO </w:t>
      </w:r>
      <w:r w:rsidR="009A1DD1" w:rsidRPr="009A1DD1">
        <w:rPr>
          <w:rFonts w:cstheme="minorHAnsi"/>
          <w:bCs/>
        </w:rPr>
        <w:t>for four years in this project, in which the enrollment was 1</w:t>
      </w:r>
      <w:r w:rsidR="00D85076">
        <w:rPr>
          <w:rFonts w:cstheme="minorHAnsi"/>
          <w:bCs/>
        </w:rPr>
        <w:t>,</w:t>
      </w:r>
      <w:r w:rsidR="009A1DD1" w:rsidRPr="009A1DD1">
        <w:rPr>
          <w:rFonts w:cstheme="minorHAnsi"/>
          <w:bCs/>
        </w:rPr>
        <w:t>472</w:t>
      </w:r>
      <w:r w:rsidR="00D85076">
        <w:rPr>
          <w:rFonts w:cstheme="minorHAnsi"/>
          <w:bCs/>
        </w:rPr>
        <w:t xml:space="preserve"> where</w:t>
      </w:r>
      <w:r w:rsidR="009A1DD1" w:rsidRPr="009A1DD1">
        <w:rPr>
          <w:rFonts w:cstheme="minorHAnsi"/>
          <w:bCs/>
        </w:rPr>
        <w:t xml:space="preserve"> most of which were girls.</w:t>
      </w:r>
    </w:p>
    <w:p w:rsidR="002108F6" w:rsidRDefault="002108F6" w:rsidP="002E1DAD">
      <w:pPr>
        <w:spacing w:before="120" w:after="0" w:line="240" w:lineRule="auto"/>
        <w:ind w:left="360"/>
        <w:jc w:val="both"/>
        <w:rPr>
          <w:rFonts w:eastAsia="Calibri" w:cstheme="minorHAnsi"/>
          <w:bCs/>
        </w:rPr>
      </w:pPr>
    </w:p>
    <w:p w:rsidR="002E1DAD" w:rsidRDefault="002E1DAD" w:rsidP="002E1DAD">
      <w:pPr>
        <w:pStyle w:val="ListParagraph"/>
        <w:numPr>
          <w:ilvl w:val="0"/>
          <w:numId w:val="28"/>
        </w:numPr>
        <w:spacing w:before="120" w:after="0" w:line="240" w:lineRule="auto"/>
        <w:jc w:val="both"/>
        <w:rPr>
          <w:rFonts w:cstheme="minorHAnsi"/>
          <w:b/>
        </w:rPr>
      </w:pPr>
      <w:r w:rsidRPr="00871330">
        <w:rPr>
          <w:rFonts w:cstheme="minorHAnsi"/>
          <w:b/>
        </w:rPr>
        <w:t xml:space="preserve">Functional Literacy and Life Skills Centers for Child Labor in District Ghotki </w:t>
      </w:r>
      <w:r w:rsidRPr="0016623A">
        <w:rPr>
          <w:rFonts w:cstheme="minorHAnsi"/>
          <w:b/>
        </w:rPr>
        <w:t xml:space="preserve">(The Project Tenure: </w:t>
      </w:r>
      <w:r w:rsidRPr="00FF6281">
        <w:rPr>
          <w:rFonts w:cstheme="minorHAnsi"/>
          <w:b/>
        </w:rPr>
        <w:t>Jan 201</w:t>
      </w:r>
      <w:r>
        <w:rPr>
          <w:rFonts w:cstheme="minorHAnsi"/>
          <w:b/>
        </w:rPr>
        <w:t>2</w:t>
      </w:r>
      <w:r w:rsidRPr="00FF6281">
        <w:rPr>
          <w:rFonts w:cstheme="minorHAnsi"/>
          <w:b/>
        </w:rPr>
        <w:t xml:space="preserve"> – </w:t>
      </w:r>
      <w:r>
        <w:rPr>
          <w:rFonts w:cstheme="minorHAnsi"/>
          <w:b/>
        </w:rPr>
        <w:t xml:space="preserve">September </w:t>
      </w:r>
      <w:r w:rsidRPr="00FF6281">
        <w:rPr>
          <w:rFonts w:cstheme="minorHAnsi"/>
          <w:b/>
        </w:rPr>
        <w:t>201</w:t>
      </w:r>
      <w:r>
        <w:rPr>
          <w:rFonts w:cstheme="minorHAnsi"/>
          <w:b/>
        </w:rPr>
        <w:t>2, 09 Months</w:t>
      </w:r>
      <w:r w:rsidRPr="0016623A">
        <w:rPr>
          <w:rFonts w:cstheme="minorHAnsi"/>
          <w:b/>
        </w:rPr>
        <w:t>):</w:t>
      </w:r>
    </w:p>
    <w:p w:rsidR="002E1DAD" w:rsidRPr="00A0207B" w:rsidRDefault="002E1DAD" w:rsidP="002E1DAD">
      <w:pPr>
        <w:spacing w:before="120" w:after="0" w:line="240" w:lineRule="auto"/>
        <w:ind w:left="360"/>
        <w:jc w:val="both"/>
        <w:rPr>
          <w:rFonts w:cstheme="minorHAnsi"/>
          <w:bCs/>
        </w:rPr>
      </w:pPr>
      <w:r w:rsidRPr="00A0207B">
        <w:rPr>
          <w:rFonts w:cstheme="minorHAnsi"/>
          <w:bCs/>
        </w:rPr>
        <w:t xml:space="preserve">The Donor for this project was KinderNotHilfe (KNH), the Aim of the project was to establish centers for working children literacy and life skills in which following activities performed, 200 children from Ghotki District were enrolled in 8 centers. </w:t>
      </w:r>
    </w:p>
    <w:p w:rsidR="002E1DAD" w:rsidRPr="00BD1F49" w:rsidRDefault="002E1DAD" w:rsidP="002E1DAD">
      <w:pPr>
        <w:pStyle w:val="ListParagraph"/>
        <w:spacing w:before="120" w:after="0" w:line="240" w:lineRule="auto"/>
        <w:jc w:val="both"/>
        <w:rPr>
          <w:rFonts w:cstheme="minorHAnsi"/>
          <w:bCs/>
        </w:rPr>
      </w:pPr>
      <w:r>
        <w:rPr>
          <w:rFonts w:cstheme="minorHAnsi"/>
          <w:bCs/>
        </w:rPr>
        <w:t>The components for</w:t>
      </w:r>
      <w:r w:rsidRPr="00BD1F49">
        <w:rPr>
          <w:rFonts w:cstheme="minorHAnsi"/>
          <w:bCs/>
        </w:rPr>
        <w:t xml:space="preserve"> functional literacy and life skills</w:t>
      </w:r>
      <w:r>
        <w:rPr>
          <w:rFonts w:cstheme="minorHAnsi"/>
          <w:bCs/>
        </w:rPr>
        <w:t>:</w:t>
      </w:r>
    </w:p>
    <w:p w:rsidR="002E1DAD" w:rsidRDefault="002E1DAD" w:rsidP="002E1DAD">
      <w:pPr>
        <w:pStyle w:val="ListParagraph"/>
        <w:numPr>
          <w:ilvl w:val="0"/>
          <w:numId w:val="12"/>
        </w:numPr>
        <w:spacing w:before="120" w:after="0" w:line="240" w:lineRule="auto"/>
        <w:jc w:val="both"/>
        <w:rPr>
          <w:rFonts w:cstheme="minorHAnsi"/>
          <w:bCs/>
        </w:rPr>
      </w:pPr>
      <w:r w:rsidRPr="00354B1E">
        <w:rPr>
          <w:rFonts w:cstheme="minorHAnsi"/>
          <w:bCs/>
        </w:rPr>
        <w:t>Language literacy (English, Sindhi and Urdu)</w:t>
      </w:r>
      <w:r>
        <w:rPr>
          <w:rFonts w:cstheme="minorHAnsi"/>
          <w:bCs/>
        </w:rPr>
        <w:t xml:space="preserve">, Functional arithmetic, </w:t>
      </w:r>
      <w:r w:rsidRPr="00354B1E">
        <w:rPr>
          <w:rFonts w:cstheme="minorHAnsi"/>
          <w:bCs/>
        </w:rPr>
        <w:t>Basic entrepreneurial skills, Developing/ maintaining shop/workshop record etc, Occupational Health and Safety Education, Health and hygiene education, Civic education</w:t>
      </w:r>
      <w:r>
        <w:rPr>
          <w:rFonts w:cstheme="minorHAnsi"/>
          <w:bCs/>
        </w:rPr>
        <w:t xml:space="preserve">, &amp; </w:t>
      </w:r>
      <w:r w:rsidRPr="00354B1E">
        <w:rPr>
          <w:rFonts w:cstheme="minorHAnsi"/>
          <w:bCs/>
        </w:rPr>
        <w:t>Life skills like self-awareness, self-protection, coping with emotions and stress, communication skills, problem solving, decision making etc.</w:t>
      </w:r>
    </w:p>
    <w:p w:rsidR="002E1DAD" w:rsidRPr="0039367B" w:rsidRDefault="002E1DAD" w:rsidP="002E1DAD">
      <w:pPr>
        <w:spacing w:before="120" w:after="0" w:line="240" w:lineRule="auto"/>
        <w:ind w:firstLine="360"/>
        <w:jc w:val="both"/>
        <w:rPr>
          <w:rFonts w:cstheme="minorHAnsi"/>
          <w:bCs/>
        </w:rPr>
      </w:pPr>
      <w:r w:rsidRPr="0039367B">
        <w:rPr>
          <w:rFonts w:cstheme="minorHAnsi"/>
          <w:bCs/>
        </w:rPr>
        <w:t>The budget utilize</w:t>
      </w:r>
      <w:r>
        <w:rPr>
          <w:rFonts w:cstheme="minorHAnsi"/>
          <w:bCs/>
        </w:rPr>
        <w:t>d</w:t>
      </w:r>
      <w:r w:rsidRPr="0039367B">
        <w:rPr>
          <w:rFonts w:cstheme="minorHAnsi"/>
          <w:bCs/>
        </w:rPr>
        <w:t xml:space="preserve"> for this Project was Rs. </w:t>
      </w:r>
      <w:r w:rsidRPr="0039367B">
        <w:rPr>
          <w:rFonts w:ascii="Calibri" w:hAnsi="Calibri" w:cstheme="minorHAnsi"/>
          <w:bCs/>
        </w:rPr>
        <w:t>6.581771</w:t>
      </w:r>
      <w:r w:rsidRPr="0039367B">
        <w:rPr>
          <w:rFonts w:cstheme="minorHAnsi"/>
          <w:bCs/>
        </w:rPr>
        <w:t xml:space="preserve"> million.</w:t>
      </w:r>
    </w:p>
    <w:p w:rsidR="002E1DAD" w:rsidRPr="00FF6281" w:rsidRDefault="002E1DAD" w:rsidP="002E1DAD">
      <w:pPr>
        <w:pStyle w:val="ListParagraph"/>
        <w:numPr>
          <w:ilvl w:val="0"/>
          <w:numId w:val="28"/>
        </w:numPr>
        <w:spacing w:before="120" w:after="0" w:line="240" w:lineRule="auto"/>
        <w:jc w:val="both"/>
        <w:rPr>
          <w:rFonts w:cstheme="minorHAnsi"/>
          <w:b/>
        </w:rPr>
      </w:pPr>
      <w:r w:rsidRPr="00BE667D">
        <w:rPr>
          <w:rFonts w:cstheme="minorHAnsi"/>
          <w:b/>
        </w:rPr>
        <w:t>Agriculture Livelihood Support &amp; Cash for Work Project</w:t>
      </w:r>
      <w:r w:rsidRPr="0016623A">
        <w:rPr>
          <w:rFonts w:cstheme="minorHAnsi"/>
          <w:b/>
        </w:rPr>
        <w:t xml:space="preserve">(The Project Tenure: </w:t>
      </w:r>
      <w:r w:rsidRPr="00FF6281">
        <w:rPr>
          <w:rFonts w:cstheme="minorHAnsi"/>
          <w:b/>
        </w:rPr>
        <w:t xml:space="preserve">Jan </w:t>
      </w:r>
      <w:r>
        <w:rPr>
          <w:rFonts w:cstheme="minorHAnsi"/>
          <w:b/>
        </w:rPr>
        <w:t xml:space="preserve">– </w:t>
      </w:r>
      <w:r w:rsidRPr="00FF6281">
        <w:rPr>
          <w:rFonts w:cstheme="minorHAnsi"/>
          <w:b/>
        </w:rPr>
        <w:t>Apr</w:t>
      </w:r>
      <w:r>
        <w:rPr>
          <w:rFonts w:cstheme="minorHAnsi"/>
          <w:b/>
        </w:rPr>
        <w:t xml:space="preserve"> </w:t>
      </w:r>
      <w:r w:rsidRPr="00FF6281">
        <w:rPr>
          <w:rFonts w:cstheme="minorHAnsi"/>
          <w:b/>
        </w:rPr>
        <w:t>2011</w:t>
      </w:r>
      <w:r>
        <w:rPr>
          <w:rFonts w:cstheme="minorHAnsi"/>
          <w:b/>
        </w:rPr>
        <w:t xml:space="preserve"> for 04 Months</w:t>
      </w:r>
      <w:r w:rsidRPr="0016623A">
        <w:rPr>
          <w:rFonts w:cstheme="minorHAnsi"/>
          <w:b/>
        </w:rPr>
        <w:t>):</w:t>
      </w:r>
    </w:p>
    <w:p w:rsidR="002E1DAD" w:rsidRPr="00F10C75" w:rsidRDefault="002E1DAD" w:rsidP="002E1DAD">
      <w:pPr>
        <w:spacing w:before="120" w:after="0" w:line="240" w:lineRule="auto"/>
        <w:jc w:val="both"/>
        <w:rPr>
          <w:rFonts w:cstheme="minorHAnsi"/>
          <w:bCs/>
        </w:rPr>
      </w:pPr>
      <w:r>
        <w:rPr>
          <w:rFonts w:cstheme="minorHAnsi"/>
          <w:bCs/>
        </w:rPr>
        <w:t xml:space="preserve">This project was implemented at Ghotki District UC-Ruk and UC-Bhetoor and funded by </w:t>
      </w:r>
      <w:r w:rsidRPr="009802EE">
        <w:rPr>
          <w:rFonts w:cstheme="minorHAnsi"/>
          <w:bCs/>
        </w:rPr>
        <w:t>Care International</w:t>
      </w:r>
      <w:r>
        <w:rPr>
          <w:rFonts w:cstheme="minorHAnsi"/>
          <w:bCs/>
        </w:rPr>
        <w:t xml:space="preserve"> </w:t>
      </w:r>
      <w:r w:rsidRPr="009802EE">
        <w:rPr>
          <w:rFonts w:cstheme="minorHAnsi"/>
          <w:bCs/>
        </w:rPr>
        <w:t>Pakistan</w:t>
      </w:r>
      <w:r>
        <w:rPr>
          <w:rFonts w:cstheme="minorHAnsi"/>
          <w:bCs/>
        </w:rPr>
        <w:t>, The aim of the project was t</w:t>
      </w:r>
      <w:r w:rsidRPr="002E0CE3">
        <w:rPr>
          <w:rFonts w:cstheme="minorHAnsi"/>
          <w:bCs/>
        </w:rPr>
        <w:t>o support flood affected</w:t>
      </w:r>
      <w:r>
        <w:rPr>
          <w:rFonts w:cstheme="minorHAnsi"/>
          <w:bCs/>
        </w:rPr>
        <w:t xml:space="preserve"> </w:t>
      </w:r>
      <w:r w:rsidRPr="002E0CE3">
        <w:rPr>
          <w:rFonts w:cstheme="minorHAnsi"/>
          <w:bCs/>
        </w:rPr>
        <w:t>poor farmers by</w:t>
      </w:r>
      <w:r>
        <w:rPr>
          <w:rFonts w:cstheme="minorHAnsi"/>
          <w:bCs/>
        </w:rPr>
        <w:t xml:space="preserve"> </w:t>
      </w:r>
      <w:r w:rsidRPr="002E0CE3">
        <w:rPr>
          <w:rFonts w:cstheme="minorHAnsi"/>
          <w:bCs/>
        </w:rPr>
        <w:t>agriculture inputs</w:t>
      </w:r>
      <w:r>
        <w:rPr>
          <w:rFonts w:cstheme="minorHAnsi"/>
          <w:bCs/>
        </w:rPr>
        <w:t xml:space="preserve"> including. </w:t>
      </w:r>
      <w:r w:rsidRPr="00F43DB9">
        <w:rPr>
          <w:rFonts w:ascii="Arial" w:hAnsi="Arial" w:cs="Arial"/>
          <w:bCs/>
          <w:sz w:val="20"/>
        </w:rPr>
        <w:t>1</w:t>
      </w:r>
      <w:r>
        <w:rPr>
          <w:rFonts w:ascii="Arial" w:hAnsi="Arial" w:cs="Arial"/>
          <w:bCs/>
          <w:sz w:val="20"/>
        </w:rPr>
        <w:t>,</w:t>
      </w:r>
      <w:r w:rsidRPr="00F10C75">
        <w:rPr>
          <w:rFonts w:cstheme="minorHAnsi"/>
          <w:bCs/>
        </w:rPr>
        <w:t xml:space="preserve">823 small farmers supported by Cash Grants under Agriculture Support component </w:t>
      </w:r>
      <w:r>
        <w:rPr>
          <w:rFonts w:cstheme="minorHAnsi"/>
          <w:bCs/>
        </w:rPr>
        <w:t xml:space="preserve">total beneficiaries are </w:t>
      </w:r>
      <w:r w:rsidRPr="00F10C75">
        <w:rPr>
          <w:rFonts w:cstheme="minorHAnsi"/>
          <w:bCs/>
        </w:rPr>
        <w:t xml:space="preserve">12761 </w:t>
      </w:r>
      <w:r>
        <w:rPr>
          <w:rFonts w:cstheme="minorHAnsi"/>
          <w:bCs/>
        </w:rPr>
        <w:t>farmers of</w:t>
      </w:r>
      <w:r w:rsidRPr="00F10C75">
        <w:rPr>
          <w:rFonts w:cstheme="minorHAnsi"/>
          <w:bCs/>
        </w:rPr>
        <w:t xml:space="preserve"> UC Ruk&amp; UC Bhetoor</w:t>
      </w:r>
      <w:r>
        <w:rPr>
          <w:rFonts w:cstheme="minorHAnsi"/>
          <w:bCs/>
        </w:rPr>
        <w:t xml:space="preserve"> </w:t>
      </w:r>
      <w:r w:rsidRPr="00F10C75">
        <w:rPr>
          <w:rFonts w:cstheme="minorHAnsi"/>
          <w:bCs/>
        </w:rPr>
        <w:t>furthermore 2,274 affected villagers (2220 male 54 female headed) were given to execute engineering works (small project) to rehabilitate their irrigation channels, drainages, safety bunds, and community structure supported by lab</w:t>
      </w:r>
      <w:r>
        <w:rPr>
          <w:rFonts w:cstheme="minorHAnsi"/>
          <w:bCs/>
        </w:rPr>
        <w:t>our</w:t>
      </w:r>
      <w:r w:rsidRPr="00F10C75">
        <w:rPr>
          <w:rFonts w:cstheme="minorHAnsi"/>
          <w:bCs/>
        </w:rPr>
        <w:t xml:space="preserve"> charges under Cash For Work Component through this activity population of 15,918 is benefited </w:t>
      </w:r>
      <w:r>
        <w:rPr>
          <w:rFonts w:cstheme="minorHAnsi"/>
          <w:bCs/>
        </w:rPr>
        <w:t>of</w:t>
      </w:r>
      <w:r w:rsidRPr="00F10C75">
        <w:rPr>
          <w:rFonts w:cstheme="minorHAnsi"/>
          <w:bCs/>
        </w:rPr>
        <w:t xml:space="preserve"> UC Ruk</w:t>
      </w:r>
      <w:r>
        <w:rPr>
          <w:rFonts w:cstheme="minorHAnsi"/>
          <w:bCs/>
        </w:rPr>
        <w:t xml:space="preserve"> </w:t>
      </w:r>
      <w:r w:rsidRPr="00F10C75">
        <w:rPr>
          <w:rFonts w:cstheme="minorHAnsi"/>
          <w:bCs/>
        </w:rPr>
        <w:t xml:space="preserve">&amp; UC Bhetoor. </w:t>
      </w:r>
    </w:p>
    <w:p w:rsidR="002E1DAD" w:rsidRPr="00F10C75" w:rsidRDefault="002E1DAD" w:rsidP="002E1DAD">
      <w:pPr>
        <w:spacing w:before="120" w:after="0" w:line="240" w:lineRule="auto"/>
        <w:jc w:val="both"/>
        <w:rPr>
          <w:rFonts w:cstheme="minorHAnsi"/>
          <w:bCs/>
        </w:rPr>
      </w:pPr>
      <w:r>
        <w:rPr>
          <w:rFonts w:cstheme="minorHAnsi"/>
          <w:bCs/>
        </w:rPr>
        <w:t>Under this project f</w:t>
      </w:r>
      <w:r w:rsidRPr="00F10C75">
        <w:rPr>
          <w:rFonts w:cstheme="minorHAnsi"/>
          <w:bCs/>
        </w:rPr>
        <w:t xml:space="preserve">ollowing </w:t>
      </w:r>
      <w:r>
        <w:rPr>
          <w:rFonts w:cstheme="minorHAnsi"/>
          <w:bCs/>
        </w:rPr>
        <w:t xml:space="preserve">activities are </w:t>
      </w:r>
      <w:r w:rsidRPr="00F10C75">
        <w:rPr>
          <w:rFonts w:cstheme="minorHAnsi"/>
          <w:bCs/>
        </w:rPr>
        <w:t>completed:</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 xml:space="preserve">57 watercourses digging </w:t>
      </w:r>
      <w:r>
        <w:rPr>
          <w:rFonts w:cstheme="minorHAnsi"/>
          <w:bCs/>
        </w:rPr>
        <w:t>and leveling</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 xml:space="preserve">5 surface drains digging </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2 minors repaired &amp; filled all cuts</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 xml:space="preserve">5 surface drains cleaned </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 xml:space="preserve">21 Link Roads (Kacha) prepared </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 xml:space="preserve">5 safety bunds/walls constructed </w:t>
      </w:r>
    </w:p>
    <w:p w:rsidR="002E1DAD" w:rsidRPr="00F10C75" w:rsidRDefault="002E1DAD" w:rsidP="002E1DAD">
      <w:pPr>
        <w:pStyle w:val="ListParagraph"/>
        <w:numPr>
          <w:ilvl w:val="0"/>
          <w:numId w:val="15"/>
        </w:numPr>
        <w:spacing w:before="120" w:after="0" w:line="240" w:lineRule="auto"/>
        <w:jc w:val="both"/>
        <w:rPr>
          <w:rFonts w:cstheme="minorHAnsi"/>
          <w:bCs/>
        </w:rPr>
      </w:pPr>
      <w:r w:rsidRPr="00F10C75">
        <w:rPr>
          <w:rFonts w:cstheme="minorHAnsi"/>
          <w:bCs/>
        </w:rPr>
        <w:t xml:space="preserve">50 Houses (damaged) repaired </w:t>
      </w:r>
    </w:p>
    <w:p w:rsidR="002E1DAD" w:rsidRDefault="002E1DAD" w:rsidP="002E1DAD">
      <w:pPr>
        <w:spacing w:before="120" w:after="0" w:line="240" w:lineRule="auto"/>
        <w:jc w:val="both"/>
        <w:rPr>
          <w:rFonts w:cstheme="minorHAnsi"/>
          <w:bCs/>
        </w:rPr>
      </w:pPr>
      <w:r>
        <w:rPr>
          <w:rFonts w:cstheme="minorHAnsi"/>
          <w:bCs/>
        </w:rPr>
        <w:t xml:space="preserve">Total allocated budget for the program was </w:t>
      </w:r>
      <w:r w:rsidRPr="00A72F19">
        <w:rPr>
          <w:rFonts w:cstheme="minorHAnsi"/>
          <w:b/>
          <w:u w:val="single"/>
        </w:rPr>
        <w:t>Rs. 19 million</w:t>
      </w:r>
      <w:r w:rsidRPr="003428A9">
        <w:rPr>
          <w:rFonts w:cstheme="minorHAnsi"/>
          <w:bCs/>
        </w:rPr>
        <w:t>.</w:t>
      </w:r>
    </w:p>
    <w:p w:rsidR="002E1DAD" w:rsidRDefault="002E1DAD" w:rsidP="002E1DAD">
      <w:pPr>
        <w:spacing w:before="120" w:after="0" w:line="240" w:lineRule="auto"/>
        <w:jc w:val="both"/>
        <w:rPr>
          <w:rFonts w:cstheme="minorHAnsi"/>
          <w:bCs/>
          <w:sz w:val="2"/>
          <w:szCs w:val="2"/>
        </w:rPr>
      </w:pPr>
    </w:p>
    <w:p w:rsidR="002E1DAD" w:rsidRDefault="002E1DAD" w:rsidP="002E1DAD">
      <w:pPr>
        <w:pStyle w:val="ListParagraph"/>
        <w:numPr>
          <w:ilvl w:val="0"/>
          <w:numId w:val="28"/>
        </w:numPr>
        <w:spacing w:before="120" w:after="0" w:line="240" w:lineRule="auto"/>
        <w:jc w:val="both"/>
        <w:rPr>
          <w:rFonts w:cstheme="minorHAnsi"/>
          <w:b/>
        </w:rPr>
      </w:pPr>
      <w:r w:rsidRPr="00BB2FBC">
        <w:rPr>
          <w:rFonts w:cstheme="minorHAnsi"/>
          <w:b/>
        </w:rPr>
        <w:lastRenderedPageBreak/>
        <w:t xml:space="preserve">PEFSA-II “Pakistan Emergency Food Security, Livelihoods &amp; Nutrition Support” Project </w:t>
      </w:r>
      <w:r w:rsidRPr="0016623A">
        <w:rPr>
          <w:rFonts w:cstheme="minorHAnsi"/>
          <w:b/>
        </w:rPr>
        <w:t>(The Project Tenure</w:t>
      </w:r>
      <w:r>
        <w:rPr>
          <w:rFonts w:cstheme="minorHAnsi"/>
          <w:b/>
        </w:rPr>
        <w:t xml:space="preserve">: September </w:t>
      </w:r>
      <w:r w:rsidRPr="00BB2FBC">
        <w:rPr>
          <w:rFonts w:cstheme="minorHAnsi"/>
          <w:b/>
        </w:rPr>
        <w:t xml:space="preserve">2011 to </w:t>
      </w:r>
      <w:r>
        <w:rPr>
          <w:rFonts w:cstheme="minorHAnsi"/>
          <w:b/>
        </w:rPr>
        <w:t xml:space="preserve">February </w:t>
      </w:r>
      <w:r w:rsidRPr="00BB2FBC">
        <w:rPr>
          <w:rFonts w:cstheme="minorHAnsi"/>
          <w:b/>
        </w:rPr>
        <w:t>2012</w:t>
      </w:r>
      <w:r w:rsidRPr="0016623A">
        <w:rPr>
          <w:rFonts w:cstheme="minorHAnsi"/>
          <w:b/>
        </w:rPr>
        <w:t>):</w:t>
      </w:r>
    </w:p>
    <w:p w:rsidR="002E1DAD" w:rsidRDefault="002E1DAD" w:rsidP="002E1DAD">
      <w:pPr>
        <w:spacing w:before="120" w:after="0" w:line="240" w:lineRule="auto"/>
        <w:jc w:val="both"/>
        <w:rPr>
          <w:rFonts w:cstheme="minorHAnsi"/>
          <w:bCs/>
        </w:rPr>
      </w:pPr>
      <w:r w:rsidRPr="001D6D98">
        <w:rPr>
          <w:rFonts w:cstheme="minorHAnsi"/>
          <w:bCs/>
        </w:rPr>
        <w:t>This project had implemented at district Qambar</w:t>
      </w:r>
      <w:r>
        <w:rPr>
          <w:rFonts w:cstheme="minorHAnsi"/>
          <w:bCs/>
        </w:rPr>
        <w:t xml:space="preserve"> at </w:t>
      </w:r>
      <w:r w:rsidRPr="001D6D98">
        <w:rPr>
          <w:rFonts w:cstheme="minorHAnsi"/>
          <w:bCs/>
        </w:rPr>
        <w:t>ShahdadKot, the program was funded by Care International Pakistan.</w:t>
      </w:r>
      <w:r>
        <w:rPr>
          <w:rFonts w:cstheme="minorHAnsi"/>
          <w:bCs/>
        </w:rPr>
        <w:t xml:space="preserve"> The main purpose for implementing this project was </w:t>
      </w:r>
      <w:r w:rsidRPr="001D6D98">
        <w:rPr>
          <w:rFonts w:cstheme="minorHAnsi"/>
          <w:bCs/>
        </w:rPr>
        <w:t>to support flood effected poor farmers by agriculture inputs while major activities performed during program period i.e. Livelihood restoration of 173 most vulnerable H</w:t>
      </w:r>
      <w:r>
        <w:rPr>
          <w:rFonts w:cstheme="minorHAnsi"/>
          <w:bCs/>
        </w:rPr>
        <w:t xml:space="preserve">ouse </w:t>
      </w:r>
      <w:r w:rsidRPr="001D6D98">
        <w:rPr>
          <w:rFonts w:cstheme="minorHAnsi"/>
          <w:bCs/>
        </w:rPr>
        <w:t>H</w:t>
      </w:r>
      <w:r>
        <w:rPr>
          <w:rFonts w:cstheme="minorHAnsi"/>
          <w:bCs/>
        </w:rPr>
        <w:t>olds</w:t>
      </w:r>
      <w:r w:rsidRPr="001D6D98">
        <w:rPr>
          <w:rFonts w:cstheme="minorHAnsi"/>
          <w:bCs/>
        </w:rPr>
        <w:t xml:space="preserve"> by giving them unconditional cash g</w:t>
      </w:r>
      <w:r>
        <w:rPr>
          <w:rFonts w:cstheme="minorHAnsi"/>
          <w:bCs/>
        </w:rPr>
        <w:t xml:space="preserve">rants for 6 months, </w:t>
      </w:r>
      <w:r w:rsidRPr="001D6D98">
        <w:rPr>
          <w:rFonts w:cstheme="minorHAnsi"/>
          <w:bCs/>
        </w:rPr>
        <w:t>Livelihood restoration of 1</w:t>
      </w:r>
      <w:r>
        <w:rPr>
          <w:rFonts w:cstheme="minorHAnsi"/>
          <w:bCs/>
        </w:rPr>
        <w:t>,</w:t>
      </w:r>
      <w:r w:rsidRPr="001D6D98">
        <w:rPr>
          <w:rFonts w:cstheme="minorHAnsi"/>
          <w:bCs/>
        </w:rPr>
        <w:t xml:space="preserve">500 </w:t>
      </w:r>
      <w:r>
        <w:rPr>
          <w:rFonts w:cstheme="minorHAnsi"/>
          <w:bCs/>
        </w:rPr>
        <w:t xml:space="preserve">daily </w:t>
      </w:r>
      <w:r w:rsidRPr="001D6D98">
        <w:rPr>
          <w:rFonts w:cstheme="minorHAnsi"/>
          <w:bCs/>
        </w:rPr>
        <w:t xml:space="preserve">wage workers HH with cash grants </w:t>
      </w:r>
      <w:r>
        <w:rPr>
          <w:rFonts w:cstheme="minorHAnsi"/>
          <w:bCs/>
        </w:rPr>
        <w:t xml:space="preserve">for 6 months, </w:t>
      </w:r>
      <w:r w:rsidRPr="001D6D98">
        <w:rPr>
          <w:rFonts w:cstheme="minorHAnsi"/>
          <w:bCs/>
        </w:rPr>
        <w:t>Livelihood restoration of 500 vulnerable HH with agriculture and micro-business conditional cash grants support for 6 months at District Qambar</w:t>
      </w:r>
      <w:r>
        <w:rPr>
          <w:rFonts w:cstheme="minorHAnsi"/>
          <w:bCs/>
        </w:rPr>
        <w:t xml:space="preserve"> </w:t>
      </w:r>
      <w:r w:rsidRPr="001D6D98">
        <w:rPr>
          <w:rFonts w:cstheme="minorHAnsi"/>
          <w:bCs/>
        </w:rPr>
        <w:t>Shahdad</w:t>
      </w:r>
      <w:r>
        <w:rPr>
          <w:rFonts w:cstheme="minorHAnsi"/>
          <w:bCs/>
        </w:rPr>
        <w:t xml:space="preserve"> K</w:t>
      </w:r>
      <w:r w:rsidRPr="001D6D98">
        <w:rPr>
          <w:rFonts w:cstheme="minorHAnsi"/>
          <w:bCs/>
        </w:rPr>
        <w:t>ot. Nutrition support to 2</w:t>
      </w:r>
      <w:r>
        <w:rPr>
          <w:rFonts w:cstheme="minorHAnsi"/>
          <w:bCs/>
        </w:rPr>
        <w:t>,</w:t>
      </w:r>
      <w:r w:rsidRPr="001D6D98">
        <w:rPr>
          <w:rFonts w:cstheme="minorHAnsi"/>
          <w:bCs/>
        </w:rPr>
        <w:t>173 vulnerable HH to increase food security for 6 months at District Qambar</w:t>
      </w:r>
      <w:r>
        <w:rPr>
          <w:rFonts w:cstheme="minorHAnsi"/>
          <w:bCs/>
        </w:rPr>
        <w:t xml:space="preserve"> at </w:t>
      </w:r>
      <w:r w:rsidRPr="001D6D98">
        <w:rPr>
          <w:rFonts w:cstheme="minorHAnsi"/>
          <w:bCs/>
        </w:rPr>
        <w:t>Shahdad</w:t>
      </w:r>
      <w:r>
        <w:rPr>
          <w:rFonts w:cstheme="minorHAnsi"/>
          <w:bCs/>
        </w:rPr>
        <w:t xml:space="preserve"> K</w:t>
      </w:r>
      <w:r w:rsidRPr="001D6D98">
        <w:rPr>
          <w:rFonts w:cstheme="minorHAnsi"/>
          <w:bCs/>
        </w:rPr>
        <w:t>ot.</w:t>
      </w:r>
      <w:r>
        <w:rPr>
          <w:rFonts w:cstheme="minorHAnsi"/>
          <w:bCs/>
        </w:rPr>
        <w:t xml:space="preserve"> The overall benefited population from this project was 30,422. Total Budget for this project was Rs. 26 million.</w:t>
      </w:r>
    </w:p>
    <w:p w:rsidR="002E1DAD" w:rsidRDefault="002E1DAD" w:rsidP="002E1DAD">
      <w:pPr>
        <w:pStyle w:val="ListParagraph"/>
        <w:numPr>
          <w:ilvl w:val="0"/>
          <w:numId w:val="28"/>
        </w:numPr>
        <w:spacing w:before="120" w:after="0" w:line="240" w:lineRule="auto"/>
        <w:jc w:val="both"/>
        <w:rPr>
          <w:rFonts w:cstheme="minorHAnsi"/>
          <w:bCs/>
        </w:rPr>
      </w:pPr>
      <w:r w:rsidRPr="006A66B5">
        <w:rPr>
          <w:rFonts w:ascii="Arial" w:hAnsi="Arial" w:cs="Arial"/>
          <w:b/>
          <w:sz w:val="20"/>
        </w:rPr>
        <w:t>DTCE (Devolution for Trust Community Empowerment)</w:t>
      </w:r>
      <w:r>
        <w:rPr>
          <w:rFonts w:ascii="Arial" w:hAnsi="Arial" w:cs="Arial"/>
          <w:b/>
          <w:sz w:val="20"/>
        </w:rPr>
        <w:t xml:space="preserve"> (The Project Tenure: October 2010 – 2012) </w:t>
      </w:r>
    </w:p>
    <w:p w:rsidR="002E1DAD" w:rsidRPr="00E20825" w:rsidRDefault="002E1DAD" w:rsidP="002E1DAD">
      <w:pPr>
        <w:spacing w:before="120" w:after="0" w:line="240" w:lineRule="auto"/>
        <w:jc w:val="both"/>
        <w:rPr>
          <w:rFonts w:cstheme="minorHAnsi"/>
          <w:bCs/>
        </w:rPr>
      </w:pPr>
      <w:r>
        <w:rPr>
          <w:rFonts w:cstheme="minorHAnsi"/>
          <w:bCs/>
        </w:rPr>
        <w:t xml:space="preserve">This project </w:t>
      </w:r>
      <w:r w:rsidRPr="00715256">
        <w:rPr>
          <w:rFonts w:cstheme="minorHAnsi"/>
          <w:bCs/>
        </w:rPr>
        <w:t>was Funded by Devolution Trust for communit</w:t>
      </w:r>
      <w:r>
        <w:rPr>
          <w:rFonts w:cstheme="minorHAnsi"/>
          <w:bCs/>
        </w:rPr>
        <w:t>y empowerment (DTCE) Islamabad, and i</w:t>
      </w:r>
      <w:r w:rsidRPr="00715256">
        <w:rPr>
          <w:rFonts w:cstheme="minorHAnsi"/>
          <w:bCs/>
        </w:rPr>
        <w:t xml:space="preserve">mplemented </w:t>
      </w:r>
      <w:r>
        <w:rPr>
          <w:rFonts w:cstheme="minorHAnsi"/>
          <w:bCs/>
        </w:rPr>
        <w:t xml:space="preserve">in </w:t>
      </w:r>
      <w:r w:rsidRPr="00715256">
        <w:rPr>
          <w:rFonts w:cstheme="minorHAnsi"/>
          <w:bCs/>
        </w:rPr>
        <w:t>District Ghotki, The</w:t>
      </w:r>
      <w:r>
        <w:rPr>
          <w:rFonts w:cstheme="minorHAnsi"/>
          <w:bCs/>
        </w:rPr>
        <w:t xml:space="preserve"> budget</w:t>
      </w:r>
      <w:r w:rsidRPr="00715256">
        <w:rPr>
          <w:rFonts w:cstheme="minorHAnsi"/>
          <w:bCs/>
        </w:rPr>
        <w:t xml:space="preserve"> allocated for project implementation was Rs. </w:t>
      </w:r>
      <w:r>
        <w:rPr>
          <w:rFonts w:cstheme="minorHAnsi"/>
          <w:bCs/>
        </w:rPr>
        <w:t>0</w:t>
      </w:r>
      <w:r w:rsidRPr="00715256">
        <w:rPr>
          <w:rFonts w:cstheme="minorHAnsi"/>
          <w:bCs/>
        </w:rPr>
        <w:t>.</w:t>
      </w:r>
      <w:r>
        <w:rPr>
          <w:rFonts w:cstheme="minorHAnsi"/>
          <w:bCs/>
        </w:rPr>
        <w:t>4</w:t>
      </w:r>
      <w:r w:rsidRPr="00715256">
        <w:rPr>
          <w:rFonts w:cstheme="minorHAnsi"/>
          <w:bCs/>
        </w:rPr>
        <w:t xml:space="preserve"> million. The aim of the project was</w:t>
      </w:r>
      <w:r>
        <w:rPr>
          <w:rFonts w:cstheme="minorHAnsi"/>
          <w:bCs/>
        </w:rPr>
        <w:t xml:space="preserve"> </w:t>
      </w:r>
      <w:r w:rsidRPr="00E20825">
        <w:rPr>
          <w:rFonts w:cstheme="minorHAnsi"/>
          <w:bCs/>
        </w:rPr>
        <w:t xml:space="preserve">to organize and mobilize community regarding especially devolution plan. </w:t>
      </w:r>
    </w:p>
    <w:p w:rsidR="002E1DAD" w:rsidRDefault="002E1DAD" w:rsidP="002E1DAD">
      <w:pPr>
        <w:spacing w:before="120" w:after="0" w:line="240" w:lineRule="auto"/>
        <w:jc w:val="both"/>
        <w:rPr>
          <w:rFonts w:cstheme="minorHAnsi"/>
          <w:bCs/>
        </w:rPr>
      </w:pPr>
      <w:r>
        <w:rPr>
          <w:rFonts w:cstheme="minorHAnsi"/>
          <w:bCs/>
        </w:rPr>
        <w:t>Key interventions of program were;</w:t>
      </w:r>
    </w:p>
    <w:p w:rsidR="002E1DAD" w:rsidRPr="00E20825" w:rsidRDefault="002E1DAD" w:rsidP="002E1DAD">
      <w:pPr>
        <w:pStyle w:val="ListParagraph"/>
        <w:numPr>
          <w:ilvl w:val="0"/>
          <w:numId w:val="23"/>
        </w:numPr>
        <w:spacing w:before="120" w:after="0" w:line="240" w:lineRule="auto"/>
        <w:jc w:val="both"/>
        <w:rPr>
          <w:rFonts w:cstheme="minorHAnsi"/>
          <w:bCs/>
        </w:rPr>
      </w:pPr>
      <w:r w:rsidRPr="00E20825">
        <w:rPr>
          <w:rFonts w:cstheme="minorHAnsi"/>
          <w:bCs/>
        </w:rPr>
        <w:t>40 Local Council Associations (LCA) formed in 40 Union Councils of District Ghotki</w:t>
      </w:r>
    </w:p>
    <w:p w:rsidR="002E1DAD" w:rsidRPr="00626FED" w:rsidRDefault="002E1DAD" w:rsidP="002E1DAD">
      <w:pPr>
        <w:pStyle w:val="ListParagraph"/>
        <w:numPr>
          <w:ilvl w:val="0"/>
          <w:numId w:val="23"/>
        </w:numPr>
        <w:spacing w:before="120" w:after="0" w:line="240" w:lineRule="auto"/>
        <w:jc w:val="both"/>
        <w:rPr>
          <w:rFonts w:asciiTheme="minorHAnsi" w:hAnsiTheme="minorHAnsi" w:cstheme="minorHAnsi"/>
          <w:bCs/>
        </w:rPr>
      </w:pPr>
      <w:r w:rsidRPr="00E20825">
        <w:rPr>
          <w:rFonts w:asciiTheme="minorHAnsi" w:hAnsiTheme="minorHAnsi" w:cstheme="minorHAnsi"/>
          <w:bCs/>
        </w:rPr>
        <w:t xml:space="preserve">Organized </w:t>
      </w:r>
      <w:r w:rsidRPr="00E20825">
        <w:rPr>
          <w:rFonts w:cstheme="minorHAnsi"/>
          <w:bCs/>
        </w:rPr>
        <w:t>awareness sessions</w:t>
      </w:r>
    </w:p>
    <w:p w:rsidR="00626FED" w:rsidRPr="00626FED" w:rsidRDefault="00626FED" w:rsidP="00626FED">
      <w:pPr>
        <w:spacing w:before="120" w:after="0" w:line="240" w:lineRule="auto"/>
        <w:jc w:val="both"/>
        <w:rPr>
          <w:rFonts w:cstheme="minorHAnsi"/>
          <w:bCs/>
        </w:rPr>
      </w:pPr>
    </w:p>
    <w:p w:rsidR="002E1DAD" w:rsidRDefault="002E1DAD" w:rsidP="002E1DAD">
      <w:pPr>
        <w:pStyle w:val="ListParagraph"/>
        <w:numPr>
          <w:ilvl w:val="0"/>
          <w:numId w:val="28"/>
        </w:numPr>
        <w:spacing w:before="120" w:after="0" w:line="240" w:lineRule="auto"/>
        <w:jc w:val="both"/>
        <w:rPr>
          <w:rFonts w:cstheme="minorHAnsi"/>
          <w:b/>
        </w:rPr>
      </w:pPr>
      <w:r w:rsidRPr="003A24B3">
        <w:rPr>
          <w:rFonts w:cstheme="minorHAnsi"/>
          <w:b/>
        </w:rPr>
        <w:t>Supper Flood Relief Program</w:t>
      </w:r>
      <w:r>
        <w:rPr>
          <w:rFonts w:cstheme="minorHAnsi"/>
          <w:b/>
        </w:rPr>
        <w:t xml:space="preserve"> Flood-2010 Affected HH </w:t>
      </w:r>
      <w:r w:rsidRPr="0016623A">
        <w:rPr>
          <w:rFonts w:cstheme="minorHAnsi"/>
          <w:b/>
        </w:rPr>
        <w:t xml:space="preserve">(The Project </w:t>
      </w:r>
      <w:r>
        <w:rPr>
          <w:rFonts w:cstheme="minorHAnsi"/>
          <w:b/>
        </w:rPr>
        <w:t>Tenure: 2010 - 2011</w:t>
      </w:r>
      <w:r w:rsidRPr="0016623A">
        <w:rPr>
          <w:rFonts w:cstheme="minorHAnsi"/>
          <w:b/>
        </w:rPr>
        <w:t>):</w:t>
      </w:r>
    </w:p>
    <w:p w:rsidR="002E1DAD" w:rsidRDefault="002E1DAD" w:rsidP="002E1DAD">
      <w:pPr>
        <w:spacing w:before="120" w:after="0" w:line="240" w:lineRule="auto"/>
        <w:jc w:val="both"/>
      </w:pPr>
      <w:r>
        <w:t>This project was funded By International Organization for Migration (IOM), South Asia Partnership (SAP) Pakistan, JS Bank &amp; Other Local Funders, The Aim for implementing this project was to Support flood-2010 affected HH for Ration Distribution and following activities done by VDO Ghotki:</w:t>
      </w:r>
    </w:p>
    <w:p w:rsidR="002E1DAD" w:rsidRDefault="002E1DAD" w:rsidP="002E1DAD">
      <w:pPr>
        <w:spacing w:before="120" w:after="0" w:line="240" w:lineRule="auto"/>
        <w:jc w:val="both"/>
        <w:rPr>
          <w:rFonts w:cstheme="minorHAnsi"/>
          <w:bCs/>
        </w:rPr>
      </w:pPr>
      <w:r w:rsidRPr="00E15E79">
        <w:rPr>
          <w:rFonts w:cstheme="minorHAnsi"/>
          <w:bCs/>
        </w:rPr>
        <w:t>Data collect</w:t>
      </w:r>
      <w:r>
        <w:rPr>
          <w:rFonts w:cstheme="minorHAnsi"/>
          <w:bCs/>
        </w:rPr>
        <w:t>ed from</w:t>
      </w:r>
      <w:r w:rsidRPr="00E15E79">
        <w:rPr>
          <w:rFonts w:cstheme="minorHAnsi"/>
          <w:bCs/>
        </w:rPr>
        <w:t xml:space="preserve"> 10 </w:t>
      </w:r>
      <w:r>
        <w:rPr>
          <w:rFonts w:cstheme="minorHAnsi"/>
          <w:bCs/>
        </w:rPr>
        <w:t xml:space="preserve">affected </w:t>
      </w:r>
      <w:r w:rsidRPr="00E15E79">
        <w:rPr>
          <w:rFonts w:cstheme="minorHAnsi"/>
          <w:bCs/>
        </w:rPr>
        <w:t xml:space="preserve">UCs </w:t>
      </w:r>
      <w:r>
        <w:rPr>
          <w:rFonts w:cstheme="minorHAnsi"/>
          <w:bCs/>
        </w:rPr>
        <w:t>of two Taluka Ghotki and Khang</w:t>
      </w:r>
      <w:r w:rsidRPr="00E15E79">
        <w:rPr>
          <w:rFonts w:cstheme="minorHAnsi"/>
          <w:bCs/>
        </w:rPr>
        <w:t>arah</w:t>
      </w:r>
      <w:r>
        <w:rPr>
          <w:rFonts w:cstheme="minorHAnsi"/>
          <w:bCs/>
        </w:rPr>
        <w:t xml:space="preserve"> where </w:t>
      </w:r>
      <w:r w:rsidRPr="00E15E79">
        <w:rPr>
          <w:rFonts w:cstheme="minorHAnsi"/>
          <w:bCs/>
        </w:rPr>
        <w:t>Household survey of 3</w:t>
      </w:r>
      <w:r>
        <w:rPr>
          <w:rFonts w:cstheme="minorHAnsi"/>
          <w:bCs/>
        </w:rPr>
        <w:t>,</w:t>
      </w:r>
      <w:r w:rsidRPr="00E15E79">
        <w:rPr>
          <w:rFonts w:cstheme="minorHAnsi"/>
          <w:bCs/>
        </w:rPr>
        <w:t>000 Houses, especially House damaged, Live</w:t>
      </w:r>
      <w:r>
        <w:rPr>
          <w:rFonts w:cstheme="minorHAnsi"/>
          <w:bCs/>
        </w:rPr>
        <w:t>stock and agriculture conducted</w:t>
      </w:r>
    </w:p>
    <w:p w:rsidR="002E1DAD" w:rsidRDefault="002E1DAD" w:rsidP="002E1DAD">
      <w:pPr>
        <w:spacing w:before="120" w:after="0" w:line="240" w:lineRule="auto"/>
        <w:jc w:val="both"/>
        <w:rPr>
          <w:rFonts w:cstheme="minorHAnsi"/>
          <w:bCs/>
        </w:rPr>
      </w:pPr>
      <w:r w:rsidRPr="00E15E79">
        <w:rPr>
          <w:rFonts w:cstheme="minorHAnsi"/>
          <w:bCs/>
        </w:rPr>
        <w:t>Pro</w:t>
      </w:r>
      <w:r>
        <w:rPr>
          <w:rFonts w:cstheme="minorHAnsi"/>
          <w:bCs/>
        </w:rPr>
        <w:t xml:space="preserve">vide, Dry Food 740 Families, </w:t>
      </w:r>
      <w:r w:rsidRPr="00E15E79">
        <w:rPr>
          <w:rFonts w:cstheme="minorHAnsi"/>
          <w:bCs/>
        </w:rPr>
        <w:t>Provide</w:t>
      </w:r>
      <w:r>
        <w:rPr>
          <w:rFonts w:cstheme="minorHAnsi"/>
          <w:bCs/>
        </w:rPr>
        <w:t xml:space="preserve">d Cook Food 345 Families per days, </w:t>
      </w:r>
      <w:r w:rsidRPr="00E15E79">
        <w:rPr>
          <w:rFonts w:cstheme="minorHAnsi"/>
          <w:bCs/>
        </w:rPr>
        <w:t>Provide Medicines 4200 Patients through camps. Provide</w:t>
      </w:r>
      <w:r>
        <w:rPr>
          <w:rFonts w:cstheme="minorHAnsi"/>
          <w:bCs/>
        </w:rPr>
        <w:t xml:space="preserve">d NFI kits 900 Families, </w:t>
      </w:r>
      <w:r w:rsidRPr="00E15E79">
        <w:rPr>
          <w:rFonts w:cstheme="minorHAnsi"/>
          <w:bCs/>
        </w:rPr>
        <w:t>Provide Shelter 900 families</w:t>
      </w:r>
      <w:r>
        <w:rPr>
          <w:rFonts w:cstheme="minorHAnsi"/>
          <w:bCs/>
        </w:rPr>
        <w:t>,</w:t>
      </w:r>
      <w:r w:rsidRPr="00E15E79">
        <w:rPr>
          <w:rFonts w:cstheme="minorHAnsi"/>
          <w:bCs/>
        </w:rPr>
        <w:t xml:space="preserve">provide water can 900 families </w:t>
      </w:r>
      <w:r>
        <w:rPr>
          <w:rFonts w:cstheme="minorHAnsi"/>
          <w:bCs/>
        </w:rPr>
        <w:t>&amp;</w:t>
      </w:r>
      <w:r w:rsidR="00C42B28">
        <w:rPr>
          <w:rFonts w:cstheme="minorHAnsi"/>
          <w:bCs/>
        </w:rPr>
        <w:t xml:space="preserve"> </w:t>
      </w:r>
      <w:r w:rsidRPr="00E15E79">
        <w:rPr>
          <w:rFonts w:cstheme="minorHAnsi"/>
          <w:bCs/>
        </w:rPr>
        <w:t>Provide cook Food 200 Families two Camps Khanpur Mahar and Khohra Ghotki.</w:t>
      </w:r>
      <w:r>
        <w:rPr>
          <w:rFonts w:cstheme="minorHAnsi"/>
          <w:bCs/>
        </w:rPr>
        <w:t>The budget for this project Rs. 3 million.</w:t>
      </w:r>
    </w:p>
    <w:p w:rsidR="002E1DAD" w:rsidRDefault="002E1DAD" w:rsidP="002E1DAD">
      <w:pPr>
        <w:pStyle w:val="ListParagraph"/>
        <w:numPr>
          <w:ilvl w:val="0"/>
          <w:numId w:val="28"/>
        </w:numPr>
        <w:spacing w:before="120" w:after="0" w:line="240" w:lineRule="auto"/>
        <w:jc w:val="both"/>
        <w:rPr>
          <w:rFonts w:cstheme="minorHAnsi"/>
          <w:b/>
        </w:rPr>
      </w:pPr>
      <w:r w:rsidRPr="00E802E4">
        <w:rPr>
          <w:rFonts w:cstheme="minorHAnsi"/>
          <w:b/>
        </w:rPr>
        <w:t xml:space="preserve">Seed Distribution </w:t>
      </w:r>
      <w:r>
        <w:rPr>
          <w:rFonts w:cstheme="minorHAnsi"/>
          <w:b/>
        </w:rPr>
        <w:t xml:space="preserve">(The Project Tenure: </w:t>
      </w:r>
      <w:r w:rsidRPr="00E802E4">
        <w:rPr>
          <w:rFonts w:cstheme="minorHAnsi"/>
          <w:b/>
        </w:rPr>
        <w:t>Oct</w:t>
      </w:r>
      <w:r>
        <w:rPr>
          <w:rFonts w:cstheme="minorHAnsi"/>
          <w:b/>
        </w:rPr>
        <w:t>ober 2010 to</w:t>
      </w:r>
      <w:r w:rsidRPr="00E802E4">
        <w:rPr>
          <w:rFonts w:cstheme="minorHAnsi"/>
          <w:b/>
        </w:rPr>
        <w:t xml:space="preserve"> Dec</w:t>
      </w:r>
      <w:r>
        <w:rPr>
          <w:rFonts w:cstheme="minorHAnsi"/>
          <w:b/>
        </w:rPr>
        <w:t>ember</w:t>
      </w:r>
      <w:r w:rsidRPr="00E802E4">
        <w:rPr>
          <w:rFonts w:cstheme="minorHAnsi"/>
          <w:b/>
        </w:rPr>
        <w:t xml:space="preserve"> 2010</w:t>
      </w:r>
      <w:r>
        <w:rPr>
          <w:rFonts w:cstheme="minorHAnsi"/>
          <w:b/>
        </w:rPr>
        <w:t>):</w:t>
      </w:r>
    </w:p>
    <w:p w:rsidR="002E1DAD" w:rsidRDefault="002E1DAD" w:rsidP="002E1DAD">
      <w:pPr>
        <w:spacing w:before="120" w:after="0" w:line="240" w:lineRule="auto"/>
        <w:jc w:val="both"/>
        <w:rPr>
          <w:rFonts w:cstheme="minorHAnsi"/>
          <w:bCs/>
        </w:rPr>
      </w:pPr>
      <w:r w:rsidRPr="00E802E4">
        <w:rPr>
          <w:rFonts w:cstheme="minorHAnsi"/>
          <w:bCs/>
        </w:rPr>
        <w:t xml:space="preserve">The Project was implemented in </w:t>
      </w:r>
      <w:r>
        <w:rPr>
          <w:rFonts w:cstheme="minorHAnsi"/>
          <w:bCs/>
        </w:rPr>
        <w:t xml:space="preserve">Union Council </w:t>
      </w:r>
      <w:r w:rsidRPr="00E802E4">
        <w:rPr>
          <w:rFonts w:cstheme="minorHAnsi"/>
          <w:bCs/>
        </w:rPr>
        <w:t>Lohi Taluka Khangarh</w:t>
      </w:r>
      <w:r>
        <w:rPr>
          <w:rFonts w:cstheme="minorHAnsi"/>
          <w:bCs/>
        </w:rPr>
        <w:t xml:space="preserve"> District Ghotki, Funded by South Asia Partnership (SAP) Pakistan, The Total Budget for implementing this project was Rs. </w:t>
      </w:r>
      <w:r w:rsidRPr="00E802E4">
        <w:rPr>
          <w:rFonts w:cstheme="minorHAnsi"/>
          <w:bCs/>
        </w:rPr>
        <w:t>1.2</w:t>
      </w:r>
      <w:r>
        <w:rPr>
          <w:rFonts w:cstheme="minorHAnsi"/>
          <w:bCs/>
        </w:rPr>
        <w:t xml:space="preserve"> million, Where the project aim was to support marginalized poor women </w:t>
      </w:r>
      <w:r w:rsidRPr="00E802E4">
        <w:rPr>
          <w:rFonts w:cstheme="minorHAnsi"/>
          <w:bCs/>
        </w:rPr>
        <w:t>formers proved agriculture inputs</w:t>
      </w:r>
      <w:r>
        <w:rPr>
          <w:rFonts w:cstheme="minorHAnsi"/>
          <w:bCs/>
        </w:rPr>
        <w:t xml:space="preserve"> while following activities/actions were performed by VDO: </w:t>
      </w:r>
    </w:p>
    <w:p w:rsidR="002E1DAD" w:rsidRPr="00262A48" w:rsidRDefault="002E1DAD" w:rsidP="002E1DAD">
      <w:pPr>
        <w:spacing w:before="120" w:after="0" w:line="240" w:lineRule="auto"/>
        <w:jc w:val="both"/>
        <w:rPr>
          <w:rFonts w:cstheme="minorHAnsi"/>
          <w:bCs/>
        </w:rPr>
      </w:pPr>
      <w:r w:rsidRPr="00262A48">
        <w:rPr>
          <w:rFonts w:cstheme="minorHAnsi"/>
          <w:bCs/>
        </w:rPr>
        <w:t>Agricultural Seed were distributed Among 200 Farmer women for 300-acre agriculture land, Vegetable Seed was distributed among 100 Farmer women in union council Lohi Taluka Khangarh, furthermore 04 medical camps organized, 10 hand pumps provided &amp; installed in UC Lohi, and One awareness workshop organized.</w:t>
      </w:r>
      <w:r>
        <w:rPr>
          <w:rFonts w:cstheme="minorHAnsi"/>
          <w:bCs/>
        </w:rPr>
        <w:t xml:space="preserve"> Total Beneficiaries for this Project were 10,880 peoples.</w:t>
      </w:r>
    </w:p>
    <w:p w:rsidR="002E1DAD" w:rsidRDefault="002E1DAD" w:rsidP="002E1DAD">
      <w:pPr>
        <w:pStyle w:val="ListParagraph"/>
        <w:numPr>
          <w:ilvl w:val="0"/>
          <w:numId w:val="28"/>
        </w:numPr>
        <w:spacing w:before="120" w:after="0" w:line="240" w:lineRule="auto"/>
        <w:jc w:val="both"/>
        <w:rPr>
          <w:rFonts w:cstheme="minorHAnsi"/>
          <w:b/>
        </w:rPr>
      </w:pPr>
      <w:r w:rsidRPr="00632C44">
        <w:rPr>
          <w:rFonts w:cstheme="minorHAnsi"/>
          <w:b/>
        </w:rPr>
        <w:t>Community development program UC Lohi</w:t>
      </w:r>
      <w:r>
        <w:rPr>
          <w:rFonts w:cstheme="minorHAnsi"/>
          <w:b/>
        </w:rPr>
        <w:t xml:space="preserve"> (Project Year: </w:t>
      </w:r>
      <w:r w:rsidRPr="00632C44">
        <w:rPr>
          <w:rFonts w:cstheme="minorHAnsi"/>
          <w:b/>
        </w:rPr>
        <w:t>2009</w:t>
      </w:r>
      <w:r>
        <w:rPr>
          <w:rFonts w:cstheme="minorHAnsi"/>
          <w:b/>
        </w:rPr>
        <w:t>):</w:t>
      </w:r>
    </w:p>
    <w:p w:rsidR="002E1DAD" w:rsidRDefault="002E1DAD" w:rsidP="002E1DAD">
      <w:pPr>
        <w:spacing w:before="120" w:after="0" w:line="240" w:lineRule="auto"/>
        <w:jc w:val="both"/>
        <w:rPr>
          <w:rFonts w:cstheme="minorHAnsi"/>
          <w:bCs/>
        </w:rPr>
      </w:pPr>
      <w:r w:rsidRPr="007F4DB3">
        <w:rPr>
          <w:rFonts w:cstheme="minorHAnsi"/>
          <w:bCs/>
        </w:rPr>
        <w:t>The Project was funded by PETRONAS &amp; Center for Education &amp; Development</w:t>
      </w:r>
      <w:r>
        <w:rPr>
          <w:rFonts w:cstheme="minorHAnsi"/>
          <w:bCs/>
        </w:rPr>
        <w:t xml:space="preserve"> </w:t>
      </w:r>
      <w:r w:rsidRPr="007F4DB3">
        <w:rPr>
          <w:rFonts w:cstheme="minorHAnsi"/>
          <w:bCs/>
        </w:rPr>
        <w:t>(CED)</w:t>
      </w:r>
      <w:r>
        <w:rPr>
          <w:rFonts w:cstheme="minorHAnsi"/>
          <w:bCs/>
        </w:rPr>
        <w:t xml:space="preserve"> the Aim of the project was to p</w:t>
      </w:r>
      <w:r w:rsidRPr="007F4DB3">
        <w:rPr>
          <w:rFonts w:cstheme="minorHAnsi"/>
          <w:bCs/>
        </w:rPr>
        <w:t xml:space="preserve">rovide safe drinking water </w:t>
      </w:r>
      <w:r>
        <w:rPr>
          <w:rFonts w:cstheme="minorHAnsi"/>
          <w:bCs/>
        </w:rPr>
        <w:t xml:space="preserve">to </w:t>
      </w:r>
      <w:r w:rsidRPr="007F4DB3">
        <w:rPr>
          <w:rFonts w:cstheme="minorHAnsi"/>
          <w:bCs/>
        </w:rPr>
        <w:t xml:space="preserve">500 </w:t>
      </w:r>
      <w:r>
        <w:rPr>
          <w:rFonts w:cstheme="minorHAnsi"/>
          <w:bCs/>
        </w:rPr>
        <w:t xml:space="preserve">families’, to </w:t>
      </w:r>
      <w:r w:rsidRPr="007F4DB3">
        <w:rPr>
          <w:rFonts w:cstheme="minorHAnsi"/>
          <w:bCs/>
        </w:rPr>
        <w:t xml:space="preserve">construct school building and BHU maintenance in </w:t>
      </w:r>
      <w:r w:rsidRPr="007F4DB3">
        <w:rPr>
          <w:rFonts w:cstheme="minorHAnsi"/>
          <w:bCs/>
        </w:rPr>
        <w:lastRenderedPageBreak/>
        <w:t>desert area of UC Lohi</w:t>
      </w:r>
      <w:r>
        <w:rPr>
          <w:rFonts w:cstheme="minorHAnsi"/>
          <w:bCs/>
        </w:rPr>
        <w:t xml:space="preserve">, where VDO successfully implemented this program while the total worth for implementing mentioned project was Rs. </w:t>
      </w:r>
      <w:r w:rsidRPr="007F4DB3">
        <w:rPr>
          <w:rFonts w:cstheme="minorHAnsi"/>
          <w:bCs/>
        </w:rPr>
        <w:t>6.9</w:t>
      </w:r>
      <w:r>
        <w:rPr>
          <w:rFonts w:cstheme="minorHAnsi"/>
          <w:bCs/>
        </w:rPr>
        <w:t xml:space="preserve"> million.</w:t>
      </w:r>
    </w:p>
    <w:p w:rsidR="002E1DAD" w:rsidRDefault="002E1DAD" w:rsidP="002E1DAD">
      <w:pPr>
        <w:spacing w:before="120" w:after="0" w:line="240" w:lineRule="auto"/>
        <w:jc w:val="both"/>
        <w:rPr>
          <w:rFonts w:cstheme="minorHAnsi"/>
          <w:bCs/>
        </w:rPr>
      </w:pPr>
      <w:r>
        <w:rPr>
          <w:rFonts w:cstheme="minorHAnsi"/>
          <w:bCs/>
        </w:rPr>
        <w:t xml:space="preserve">Success view of Project was 500 families benefited from this project bellow schemes: </w:t>
      </w:r>
    </w:p>
    <w:p w:rsidR="002E1DAD" w:rsidRPr="007F4DB3" w:rsidRDefault="002E1DAD" w:rsidP="002E1DAD">
      <w:pPr>
        <w:pStyle w:val="ListParagraph"/>
        <w:numPr>
          <w:ilvl w:val="0"/>
          <w:numId w:val="17"/>
        </w:numPr>
        <w:spacing w:before="120" w:after="0" w:line="240" w:lineRule="auto"/>
        <w:jc w:val="both"/>
        <w:rPr>
          <w:rFonts w:cstheme="minorHAnsi"/>
          <w:bCs/>
        </w:rPr>
      </w:pPr>
      <w:r w:rsidRPr="007F4DB3">
        <w:rPr>
          <w:rFonts w:cstheme="minorHAnsi"/>
          <w:bCs/>
        </w:rPr>
        <w:t>Installed fifty hand pumps in twenty-eight villages of U/C Lohi</w:t>
      </w:r>
    </w:p>
    <w:p w:rsidR="002E1DAD" w:rsidRPr="007F4DB3" w:rsidRDefault="002E1DAD" w:rsidP="002E1DAD">
      <w:pPr>
        <w:pStyle w:val="ListParagraph"/>
        <w:numPr>
          <w:ilvl w:val="0"/>
          <w:numId w:val="17"/>
        </w:numPr>
        <w:spacing w:before="120" w:after="0" w:line="240" w:lineRule="auto"/>
        <w:jc w:val="both"/>
        <w:rPr>
          <w:rFonts w:cstheme="minorHAnsi"/>
          <w:bCs/>
        </w:rPr>
      </w:pPr>
      <w:r w:rsidRPr="007F4DB3">
        <w:rPr>
          <w:rFonts w:cstheme="minorHAnsi"/>
          <w:bCs/>
        </w:rPr>
        <w:t>Constructed school building in village A</w:t>
      </w:r>
      <w:r>
        <w:rPr>
          <w:rFonts w:cstheme="minorHAnsi"/>
          <w:bCs/>
        </w:rPr>
        <w:t>a</w:t>
      </w:r>
      <w:r w:rsidRPr="007F4DB3">
        <w:rPr>
          <w:rFonts w:cstheme="minorHAnsi"/>
          <w:bCs/>
        </w:rPr>
        <w:t>lam</w:t>
      </w:r>
      <w:r>
        <w:rPr>
          <w:rFonts w:cstheme="minorHAnsi"/>
          <w:bCs/>
        </w:rPr>
        <w:t xml:space="preserve"> </w:t>
      </w:r>
      <w:r w:rsidRPr="007F4DB3">
        <w:rPr>
          <w:rFonts w:cstheme="minorHAnsi"/>
          <w:bCs/>
        </w:rPr>
        <w:t>Tobo UC Lohi</w:t>
      </w:r>
    </w:p>
    <w:p w:rsidR="002E1DAD" w:rsidRPr="00BF27A5" w:rsidRDefault="002E1DAD" w:rsidP="002E1DAD">
      <w:pPr>
        <w:pStyle w:val="ListParagraph"/>
        <w:numPr>
          <w:ilvl w:val="0"/>
          <w:numId w:val="17"/>
        </w:numPr>
        <w:spacing w:before="120" w:after="0" w:line="240" w:lineRule="auto"/>
        <w:jc w:val="both"/>
        <w:rPr>
          <w:rFonts w:cstheme="minorHAnsi"/>
          <w:bCs/>
        </w:rPr>
      </w:pPr>
      <w:r w:rsidRPr="007F4DB3">
        <w:rPr>
          <w:rFonts w:cstheme="minorHAnsi"/>
          <w:bCs/>
        </w:rPr>
        <w:t xml:space="preserve">Repaired </w:t>
      </w:r>
      <w:r w:rsidRPr="007F4DB3">
        <w:rPr>
          <w:rFonts w:asciiTheme="minorHAnsi" w:hAnsiTheme="minorHAnsi" w:cstheme="minorHAnsi"/>
          <w:bCs/>
        </w:rPr>
        <w:t>and r</w:t>
      </w:r>
      <w:r w:rsidRPr="007F4DB3">
        <w:rPr>
          <w:rFonts w:cstheme="minorHAnsi"/>
          <w:bCs/>
        </w:rPr>
        <w:t>ehabilitated BHU at Village Maka</w:t>
      </w:r>
      <w:r w:rsidRPr="007F4DB3">
        <w:rPr>
          <w:rFonts w:asciiTheme="minorHAnsi" w:hAnsiTheme="minorHAnsi" w:cstheme="minorHAnsi"/>
          <w:bCs/>
        </w:rPr>
        <w:t>n</w:t>
      </w:r>
      <w:r>
        <w:rPr>
          <w:rFonts w:asciiTheme="minorHAnsi" w:hAnsiTheme="minorHAnsi" w:cstheme="minorHAnsi"/>
          <w:bCs/>
        </w:rPr>
        <w:t xml:space="preserve"> </w:t>
      </w:r>
      <w:r w:rsidRPr="007F4DB3">
        <w:rPr>
          <w:rFonts w:asciiTheme="minorHAnsi" w:hAnsiTheme="minorHAnsi" w:cstheme="minorHAnsi"/>
          <w:bCs/>
        </w:rPr>
        <w:t>Ko</w:t>
      </w:r>
      <w:r w:rsidRPr="007F4DB3">
        <w:rPr>
          <w:rFonts w:cstheme="minorHAnsi"/>
          <w:bCs/>
        </w:rPr>
        <w:t>r</w:t>
      </w:r>
      <w:r w:rsidRPr="007F4DB3">
        <w:rPr>
          <w:rFonts w:asciiTheme="minorHAnsi" w:hAnsiTheme="minorHAnsi" w:cstheme="minorHAnsi"/>
          <w:bCs/>
        </w:rPr>
        <w:t>ri UC Lohi</w:t>
      </w:r>
    </w:p>
    <w:p w:rsidR="002E1DAD" w:rsidRPr="00C70B62" w:rsidRDefault="002E1DAD" w:rsidP="002E1DAD">
      <w:pPr>
        <w:pStyle w:val="ListParagraph"/>
        <w:spacing w:before="120" w:after="0" w:line="240" w:lineRule="auto"/>
        <w:jc w:val="both"/>
        <w:rPr>
          <w:rFonts w:cstheme="minorHAnsi"/>
          <w:bCs/>
          <w:sz w:val="8"/>
          <w:szCs w:val="8"/>
        </w:rPr>
      </w:pPr>
    </w:p>
    <w:p w:rsidR="002E1DAD" w:rsidRDefault="002E1DAD" w:rsidP="002E1DAD">
      <w:pPr>
        <w:pStyle w:val="ListParagraph"/>
        <w:numPr>
          <w:ilvl w:val="0"/>
          <w:numId w:val="28"/>
        </w:numPr>
        <w:spacing w:before="120" w:after="0" w:line="240" w:lineRule="auto"/>
        <w:jc w:val="both"/>
        <w:rPr>
          <w:rFonts w:cstheme="minorHAnsi"/>
          <w:b/>
        </w:rPr>
      </w:pPr>
      <w:r w:rsidRPr="00BF27A5">
        <w:rPr>
          <w:rFonts w:cstheme="minorHAnsi"/>
          <w:b/>
        </w:rPr>
        <w:t xml:space="preserve">Water Testing Program </w:t>
      </w:r>
      <w:r>
        <w:rPr>
          <w:rFonts w:cstheme="minorHAnsi"/>
          <w:b/>
        </w:rPr>
        <w:t xml:space="preserve">(Project Year: </w:t>
      </w:r>
      <w:r w:rsidRPr="00BF27A5">
        <w:rPr>
          <w:rFonts w:cstheme="minorHAnsi"/>
          <w:b/>
        </w:rPr>
        <w:t>2009</w:t>
      </w:r>
      <w:r>
        <w:rPr>
          <w:rFonts w:cstheme="minorHAnsi"/>
          <w:b/>
        </w:rPr>
        <w:t>):</w:t>
      </w:r>
    </w:p>
    <w:p w:rsidR="002E1DAD" w:rsidRDefault="002E1DAD" w:rsidP="002E1DAD">
      <w:pPr>
        <w:spacing w:before="120" w:after="0" w:line="240" w:lineRule="auto"/>
        <w:jc w:val="both"/>
        <w:rPr>
          <w:rFonts w:cstheme="minorHAnsi"/>
        </w:rPr>
      </w:pPr>
      <w:r w:rsidRPr="00C70B62">
        <w:rPr>
          <w:rFonts w:cstheme="minorHAnsi"/>
        </w:rPr>
        <w:t>This project was implemented in 50 Villages of 12 UCs from two Taluka Khangarh and Mirpur Mathelo, District Ghotki, The Project was funded by SHEEDS, Where the aim for implementing project was to Quality testing for safe drinking water, and the</w:t>
      </w:r>
      <w:r>
        <w:rPr>
          <w:rFonts w:cstheme="minorHAnsi"/>
        </w:rPr>
        <w:t xml:space="preserve"> </w:t>
      </w:r>
      <w:r w:rsidRPr="00C70B62">
        <w:rPr>
          <w:rFonts w:cstheme="minorHAnsi"/>
        </w:rPr>
        <w:t>budget for this project was Rs. 0.12 million. Furthermore, 200 Hand pumps water testing sample had conducted for testing.</w:t>
      </w:r>
    </w:p>
    <w:p w:rsidR="002E1DAD" w:rsidRDefault="002E1DAD" w:rsidP="002E1DAD">
      <w:pPr>
        <w:pStyle w:val="ListParagraph"/>
        <w:numPr>
          <w:ilvl w:val="0"/>
          <w:numId w:val="28"/>
        </w:numPr>
        <w:spacing w:before="120" w:after="0" w:line="240" w:lineRule="auto"/>
        <w:jc w:val="both"/>
        <w:rPr>
          <w:rFonts w:cstheme="minorHAnsi"/>
          <w:b/>
        </w:rPr>
      </w:pPr>
      <w:r w:rsidRPr="00E751B2">
        <w:rPr>
          <w:rFonts w:cstheme="minorHAnsi"/>
          <w:b/>
        </w:rPr>
        <w:t xml:space="preserve">Livelihood scheme </w:t>
      </w:r>
      <w:r>
        <w:rPr>
          <w:rFonts w:cstheme="minorHAnsi"/>
          <w:b/>
        </w:rPr>
        <w:t xml:space="preserve">(Project Tenure: </w:t>
      </w:r>
      <w:r w:rsidRPr="00E751B2">
        <w:rPr>
          <w:rFonts w:cstheme="minorHAnsi"/>
          <w:b/>
        </w:rPr>
        <w:t>2009</w:t>
      </w:r>
      <w:r>
        <w:rPr>
          <w:rFonts w:cstheme="minorHAnsi"/>
          <w:b/>
        </w:rPr>
        <w:t>):</w:t>
      </w:r>
    </w:p>
    <w:p w:rsidR="002E1DAD" w:rsidRDefault="002E1DAD" w:rsidP="002E1DAD">
      <w:pPr>
        <w:spacing w:before="120" w:after="0" w:line="240" w:lineRule="auto"/>
        <w:jc w:val="both"/>
        <w:rPr>
          <w:rFonts w:cstheme="minorHAnsi"/>
        </w:rPr>
      </w:pPr>
      <w:r w:rsidRPr="00ED6E4E">
        <w:rPr>
          <w:rFonts w:cstheme="minorHAnsi"/>
        </w:rPr>
        <w:t xml:space="preserve">The Project was implemented in union council Bhetoor funded by South Asia Partnership (SAP) Pakistan, the aim of the project was to </w:t>
      </w:r>
      <w:r w:rsidRPr="00E751B2">
        <w:rPr>
          <w:rFonts w:cstheme="minorHAnsi"/>
        </w:rPr>
        <w:t>Support to 100 families’ women headed in livelihood and smokeless stove</w:t>
      </w:r>
      <w:r>
        <w:rPr>
          <w:rFonts w:cstheme="minorHAnsi"/>
        </w:rPr>
        <w:t>s</w:t>
      </w:r>
      <w:r w:rsidRPr="00E751B2">
        <w:rPr>
          <w:rFonts w:cstheme="minorHAnsi"/>
        </w:rPr>
        <w:t xml:space="preserve"> in three villages</w:t>
      </w:r>
      <w:r>
        <w:rPr>
          <w:rFonts w:cstheme="minorHAnsi"/>
        </w:rPr>
        <w:t xml:space="preserve"> of UC Bhetoor, the budget allocated for this project was Rs. 0.3 million, where VDO provided subsequent supports;</w:t>
      </w:r>
    </w:p>
    <w:p w:rsidR="002E1DAD" w:rsidRDefault="002E1DAD" w:rsidP="002E1DAD">
      <w:pPr>
        <w:spacing w:before="120" w:after="0" w:line="240" w:lineRule="auto"/>
        <w:jc w:val="both"/>
        <w:rPr>
          <w:rFonts w:cstheme="minorHAnsi"/>
        </w:rPr>
      </w:pPr>
      <w:r w:rsidRPr="00ED6E4E">
        <w:rPr>
          <w:rFonts w:cstheme="minorHAnsi"/>
        </w:rPr>
        <w:t>Provided livelihood scheme in 3 villages of UC Behtoor in which 36 women provided (Wachri), 30 Smoke</w:t>
      </w:r>
      <w:r>
        <w:rPr>
          <w:rFonts w:cstheme="minorHAnsi"/>
        </w:rPr>
        <w:t>less</w:t>
      </w:r>
      <w:r w:rsidRPr="00ED6E4E">
        <w:rPr>
          <w:rFonts w:cstheme="minorHAnsi"/>
        </w:rPr>
        <w:t xml:space="preserve"> stove</w:t>
      </w:r>
      <w:r>
        <w:rPr>
          <w:rFonts w:cstheme="minorHAnsi"/>
        </w:rPr>
        <w:t>s</w:t>
      </w:r>
      <w:r w:rsidRPr="00ED6E4E">
        <w:rPr>
          <w:rFonts w:cstheme="minorHAnsi"/>
        </w:rPr>
        <w:t>, 2</w:t>
      </w:r>
      <w:r>
        <w:rPr>
          <w:rFonts w:cstheme="minorHAnsi"/>
        </w:rPr>
        <w:t>,</w:t>
      </w:r>
      <w:r w:rsidRPr="00ED6E4E">
        <w:rPr>
          <w:rFonts w:cstheme="minorHAnsi"/>
        </w:rPr>
        <w:t>000 plants, and in this scheme farmers provided local seeds of cotton and vegetable seeds</w:t>
      </w:r>
      <w:r>
        <w:rPr>
          <w:rFonts w:cstheme="minorHAnsi"/>
        </w:rPr>
        <w:t>, further more I</w:t>
      </w:r>
      <w:r w:rsidRPr="00ED6E4E">
        <w:rPr>
          <w:rFonts w:cstheme="minorHAnsi"/>
        </w:rPr>
        <w:t>n village Hamzo</w:t>
      </w:r>
      <w:r>
        <w:rPr>
          <w:rFonts w:cstheme="minorHAnsi"/>
        </w:rPr>
        <w:t xml:space="preserve"> </w:t>
      </w:r>
      <w:r w:rsidRPr="00ED6E4E">
        <w:rPr>
          <w:rFonts w:cstheme="minorHAnsi"/>
        </w:rPr>
        <w:t xml:space="preserve">Mahar of UC Behtoor constructed one Hari Hospital </w:t>
      </w:r>
      <w:r>
        <w:rPr>
          <w:rFonts w:cstheme="minorHAnsi"/>
        </w:rPr>
        <w:t xml:space="preserve">i.e. </w:t>
      </w:r>
      <w:r w:rsidRPr="00ED6E4E">
        <w:rPr>
          <w:rFonts w:cstheme="minorHAnsi"/>
        </w:rPr>
        <w:t xml:space="preserve">(Mother &amp; Child Health Care </w:t>
      </w:r>
      <w:r>
        <w:rPr>
          <w:rFonts w:cstheme="minorHAnsi"/>
        </w:rPr>
        <w:t>(</w:t>
      </w:r>
      <w:r w:rsidRPr="00ED6E4E">
        <w:rPr>
          <w:rFonts w:cstheme="minorHAnsi"/>
        </w:rPr>
        <w:t>MCHC</w:t>
      </w:r>
      <w:r>
        <w:rPr>
          <w:rFonts w:cstheme="minorHAnsi"/>
        </w:rPr>
        <w:t>)</w:t>
      </w:r>
      <w:r w:rsidRPr="00ED6E4E">
        <w:rPr>
          <w:rFonts w:cstheme="minorHAnsi"/>
        </w:rPr>
        <w:t xml:space="preserve">) </w:t>
      </w:r>
      <w:r>
        <w:rPr>
          <w:rFonts w:cstheme="minorHAnsi"/>
        </w:rPr>
        <w:t>where Hari hospital providing</w:t>
      </w:r>
      <w:r w:rsidRPr="00ED6E4E">
        <w:rPr>
          <w:rFonts w:cstheme="minorHAnsi"/>
        </w:rPr>
        <w:t xml:space="preserve"> health services and awareness rega</w:t>
      </w:r>
      <w:r>
        <w:rPr>
          <w:rFonts w:cstheme="minorHAnsi"/>
        </w:rPr>
        <w:t>rding health of child and mother.</w:t>
      </w:r>
    </w:p>
    <w:p w:rsidR="002E1DAD" w:rsidRDefault="002E1DAD" w:rsidP="002E1DAD">
      <w:pPr>
        <w:pStyle w:val="ListParagraph"/>
        <w:numPr>
          <w:ilvl w:val="0"/>
          <w:numId w:val="28"/>
        </w:numPr>
        <w:spacing w:before="120" w:after="0" w:line="240" w:lineRule="auto"/>
        <w:jc w:val="both"/>
        <w:rPr>
          <w:rFonts w:cstheme="minorHAnsi"/>
          <w:b/>
        </w:rPr>
      </w:pPr>
      <w:r w:rsidRPr="001E266E">
        <w:rPr>
          <w:rFonts w:cstheme="minorHAnsi"/>
          <w:b/>
        </w:rPr>
        <w:t xml:space="preserve">Election Monitoring </w:t>
      </w:r>
      <w:r>
        <w:rPr>
          <w:rFonts w:cstheme="minorHAnsi"/>
          <w:b/>
        </w:rPr>
        <w:t xml:space="preserve">(Project Tenure: </w:t>
      </w:r>
      <w:r w:rsidRPr="001E266E">
        <w:rPr>
          <w:rFonts w:cstheme="minorHAnsi"/>
          <w:b/>
        </w:rPr>
        <w:t>2007-</w:t>
      </w:r>
      <w:r>
        <w:rPr>
          <w:rFonts w:cstheme="minorHAnsi"/>
          <w:b/>
        </w:rPr>
        <w:t>200</w:t>
      </w:r>
      <w:r w:rsidRPr="001E266E">
        <w:rPr>
          <w:rFonts w:cstheme="minorHAnsi"/>
          <w:b/>
        </w:rPr>
        <w:t>8</w:t>
      </w:r>
      <w:r>
        <w:rPr>
          <w:rFonts w:cstheme="minorHAnsi"/>
          <w:b/>
        </w:rPr>
        <w:t>):</w:t>
      </w:r>
    </w:p>
    <w:p w:rsidR="002E1DAD" w:rsidRDefault="002E1DAD" w:rsidP="002E1DAD">
      <w:pPr>
        <w:spacing w:before="120" w:after="0" w:line="240" w:lineRule="auto"/>
        <w:jc w:val="both"/>
        <w:rPr>
          <w:rFonts w:cstheme="minorHAnsi"/>
        </w:rPr>
      </w:pPr>
      <w:r w:rsidRPr="00C70B62">
        <w:rPr>
          <w:rFonts w:cstheme="minorHAnsi"/>
        </w:rPr>
        <w:t>The program was supported by PACFFREL; the objective of the project was to monitor 150 polling stations on poling day, So, VDO established district election monitoring cells, Appointed 25 election observers and observed 150 polling’s also arranged training workshop of 25 observers. The budget for this project was Rs. 0.12 million.</w:t>
      </w:r>
    </w:p>
    <w:p w:rsidR="002E1DAD" w:rsidRDefault="002E1DAD" w:rsidP="002E1DAD">
      <w:pPr>
        <w:pStyle w:val="ListParagraph"/>
        <w:numPr>
          <w:ilvl w:val="0"/>
          <w:numId w:val="28"/>
        </w:numPr>
        <w:spacing w:before="120" w:after="0" w:line="240" w:lineRule="auto"/>
        <w:jc w:val="both"/>
        <w:rPr>
          <w:rFonts w:cstheme="minorHAnsi"/>
          <w:b/>
        </w:rPr>
      </w:pPr>
      <w:r w:rsidRPr="00C21CD1">
        <w:rPr>
          <w:rFonts w:cstheme="minorHAnsi"/>
          <w:b/>
        </w:rPr>
        <w:t xml:space="preserve">Social Justice for Women’s Empowerment (SJWE) </w:t>
      </w:r>
      <w:r>
        <w:rPr>
          <w:rFonts w:cstheme="minorHAnsi"/>
          <w:b/>
        </w:rPr>
        <w:t xml:space="preserve">(Project Tenure: </w:t>
      </w:r>
      <w:r w:rsidRPr="00C21CD1">
        <w:rPr>
          <w:rFonts w:cstheme="minorHAnsi"/>
          <w:b/>
        </w:rPr>
        <w:t>2008-2011</w:t>
      </w:r>
      <w:r>
        <w:rPr>
          <w:rFonts w:cstheme="minorHAnsi"/>
          <w:b/>
        </w:rPr>
        <w:t>):</w:t>
      </w:r>
    </w:p>
    <w:p w:rsidR="002E1DAD" w:rsidRPr="00FB741A" w:rsidRDefault="002E1DAD" w:rsidP="002E1DAD">
      <w:pPr>
        <w:rPr>
          <w:rFonts w:cstheme="minorHAnsi"/>
          <w:sz w:val="4"/>
          <w:szCs w:val="4"/>
        </w:rPr>
      </w:pPr>
    </w:p>
    <w:p w:rsidR="002E1DAD" w:rsidRDefault="002E1DAD" w:rsidP="002E1DAD">
      <w:pPr>
        <w:jc w:val="both"/>
        <w:rPr>
          <w:rFonts w:cstheme="minorHAnsi"/>
        </w:rPr>
      </w:pPr>
      <w:r w:rsidRPr="005C4172">
        <w:rPr>
          <w:rFonts w:cstheme="minorHAnsi"/>
        </w:rPr>
        <w:t>The SJWE Project was funded by Shirkat Gah women's resource centre</w:t>
      </w:r>
      <w:r>
        <w:rPr>
          <w:rFonts w:cstheme="minorHAnsi"/>
        </w:rPr>
        <w:t>, the project was all about n</w:t>
      </w:r>
      <w:r w:rsidRPr="005C4172">
        <w:rPr>
          <w:rFonts w:cstheme="minorHAnsi"/>
        </w:rPr>
        <w:t>eed a</w:t>
      </w:r>
      <w:r>
        <w:rPr>
          <w:rFonts w:cstheme="minorHAnsi"/>
        </w:rPr>
        <w:t>cc</w:t>
      </w:r>
      <w:r w:rsidRPr="005C4172">
        <w:rPr>
          <w:rFonts w:cstheme="minorHAnsi"/>
        </w:rPr>
        <w:t>e</w:t>
      </w:r>
      <w:r>
        <w:rPr>
          <w:rFonts w:cstheme="minorHAnsi"/>
        </w:rPr>
        <w:t>s</w:t>
      </w:r>
      <w:r w:rsidRPr="005C4172">
        <w:rPr>
          <w:rFonts w:cstheme="minorHAnsi"/>
        </w:rPr>
        <w:t>s and sharing on justice problems</w:t>
      </w:r>
      <w:r>
        <w:rPr>
          <w:rFonts w:cstheme="minorHAnsi"/>
        </w:rPr>
        <w:t>, the project budget was Rs. 0.1 million, Key achievement of this project was:</w:t>
      </w:r>
    </w:p>
    <w:p w:rsidR="002E1DAD" w:rsidRPr="005C4172" w:rsidRDefault="002E1DAD" w:rsidP="002E1DAD">
      <w:pPr>
        <w:pStyle w:val="ListParagraph"/>
        <w:numPr>
          <w:ilvl w:val="0"/>
          <w:numId w:val="21"/>
        </w:numPr>
        <w:rPr>
          <w:rFonts w:cstheme="minorHAnsi"/>
        </w:rPr>
      </w:pPr>
      <w:r w:rsidRPr="005C4172">
        <w:rPr>
          <w:rFonts w:cstheme="minorHAnsi"/>
        </w:rPr>
        <w:t xml:space="preserve">Need and </w:t>
      </w:r>
      <w:r>
        <w:rPr>
          <w:rFonts w:cstheme="minorHAnsi"/>
        </w:rPr>
        <w:t>s</w:t>
      </w:r>
      <w:r w:rsidRPr="005C4172">
        <w:rPr>
          <w:rFonts w:cstheme="minorHAnsi"/>
        </w:rPr>
        <w:t>ituation analyses of three communities and women have been done</w:t>
      </w:r>
      <w:r>
        <w:rPr>
          <w:rFonts w:cstheme="minorHAnsi"/>
        </w:rPr>
        <w:t>.</w:t>
      </w:r>
    </w:p>
    <w:p w:rsidR="002E1DAD" w:rsidRPr="005C4172" w:rsidRDefault="002E1DAD" w:rsidP="002E1DAD">
      <w:pPr>
        <w:pStyle w:val="ListParagraph"/>
        <w:numPr>
          <w:ilvl w:val="0"/>
          <w:numId w:val="21"/>
        </w:numPr>
        <w:rPr>
          <w:rFonts w:cstheme="minorHAnsi"/>
        </w:rPr>
      </w:pPr>
      <w:r w:rsidRPr="005C4172">
        <w:rPr>
          <w:rFonts w:cstheme="minorHAnsi"/>
        </w:rPr>
        <w:t>Three years plan has been done for different sectors</w:t>
      </w:r>
      <w:r>
        <w:rPr>
          <w:rFonts w:cstheme="minorHAnsi"/>
        </w:rPr>
        <w:t>.</w:t>
      </w:r>
    </w:p>
    <w:p w:rsidR="002E1DAD" w:rsidRDefault="002E1DAD" w:rsidP="002E1DAD">
      <w:pPr>
        <w:pStyle w:val="ListParagraph"/>
        <w:numPr>
          <w:ilvl w:val="0"/>
          <w:numId w:val="28"/>
        </w:numPr>
        <w:spacing w:before="120" w:after="0" w:line="240" w:lineRule="auto"/>
        <w:jc w:val="both"/>
        <w:rPr>
          <w:rFonts w:cstheme="minorHAnsi"/>
          <w:b/>
        </w:rPr>
      </w:pPr>
      <w:r w:rsidRPr="00410D5A">
        <w:rPr>
          <w:rFonts w:cstheme="minorHAnsi"/>
          <w:b/>
        </w:rPr>
        <w:t>Research Project In UC Lohi (Project Year: 2008</w:t>
      </w:r>
      <w:r>
        <w:rPr>
          <w:rFonts w:cstheme="minorHAnsi"/>
          <w:b/>
        </w:rPr>
        <w:t>)</w:t>
      </w:r>
    </w:p>
    <w:p w:rsidR="002E1DAD" w:rsidRDefault="002E1DAD" w:rsidP="002E1DAD">
      <w:pPr>
        <w:jc w:val="both"/>
        <w:rPr>
          <w:rFonts w:cstheme="minorHAnsi"/>
        </w:rPr>
      </w:pPr>
      <w:r w:rsidRPr="00410D5A">
        <w:rPr>
          <w:rFonts w:cstheme="minorHAnsi"/>
        </w:rPr>
        <w:t>The research project funded by Center for Education and Development (CED), the budget for this project was Rs. 0.066</w:t>
      </w:r>
      <w:r>
        <w:rPr>
          <w:rFonts w:cstheme="minorHAnsi"/>
        </w:rPr>
        <w:t xml:space="preserve"> where the object for implementing this program was to c</w:t>
      </w:r>
      <w:r w:rsidRPr="00410D5A">
        <w:rPr>
          <w:rFonts w:cstheme="minorHAnsi"/>
        </w:rPr>
        <w:t xml:space="preserve">ollect the basic information of UC </w:t>
      </w:r>
      <w:r>
        <w:rPr>
          <w:rFonts w:cstheme="minorHAnsi"/>
        </w:rPr>
        <w:t>L</w:t>
      </w:r>
      <w:r w:rsidRPr="00410D5A">
        <w:rPr>
          <w:rFonts w:cstheme="minorHAnsi"/>
        </w:rPr>
        <w:t>ohi</w:t>
      </w:r>
      <w:r>
        <w:rPr>
          <w:rFonts w:cstheme="minorHAnsi"/>
        </w:rPr>
        <w:t>, Taluka Khangarh, So, VDO a</w:t>
      </w:r>
      <w:r w:rsidRPr="00410D5A">
        <w:rPr>
          <w:rFonts w:cstheme="minorHAnsi"/>
        </w:rPr>
        <w:t xml:space="preserve">nalyzed </w:t>
      </w:r>
      <w:r>
        <w:rPr>
          <w:rFonts w:cstheme="minorHAnsi"/>
        </w:rPr>
        <w:t xml:space="preserve">the </w:t>
      </w:r>
      <w:r w:rsidRPr="00410D5A">
        <w:rPr>
          <w:rFonts w:cstheme="minorHAnsi"/>
        </w:rPr>
        <w:t>situation of social welfare schemes in Union Council Lohi</w:t>
      </w:r>
      <w:r>
        <w:rPr>
          <w:rFonts w:cstheme="minorHAnsi"/>
        </w:rPr>
        <w:t>, Taluka Khangarh District Ghotki.</w:t>
      </w:r>
    </w:p>
    <w:p w:rsidR="002E1DAD" w:rsidRDefault="002E1DAD" w:rsidP="002E1DAD">
      <w:pPr>
        <w:pStyle w:val="ListParagraph"/>
        <w:numPr>
          <w:ilvl w:val="0"/>
          <w:numId w:val="28"/>
        </w:numPr>
        <w:spacing w:before="120" w:after="0" w:line="240" w:lineRule="auto"/>
        <w:jc w:val="both"/>
        <w:rPr>
          <w:rFonts w:ascii="Arial" w:hAnsi="Arial" w:cs="Arial"/>
          <w:b/>
          <w:sz w:val="20"/>
        </w:rPr>
      </w:pPr>
      <w:r w:rsidRPr="00854A3B">
        <w:rPr>
          <w:rFonts w:ascii="Arial" w:hAnsi="Arial" w:cs="Arial"/>
          <w:b/>
          <w:sz w:val="20"/>
        </w:rPr>
        <w:t xml:space="preserve">Violence </w:t>
      </w:r>
      <w:r>
        <w:rPr>
          <w:rFonts w:ascii="Arial" w:hAnsi="Arial" w:cs="Arial"/>
          <w:b/>
          <w:sz w:val="20"/>
        </w:rPr>
        <w:t>A</w:t>
      </w:r>
      <w:r w:rsidRPr="00854A3B">
        <w:rPr>
          <w:rFonts w:ascii="Arial" w:hAnsi="Arial" w:cs="Arial"/>
          <w:b/>
          <w:sz w:val="20"/>
        </w:rPr>
        <w:t>gainst Women In Politics-</w:t>
      </w:r>
      <w:r>
        <w:rPr>
          <w:rFonts w:ascii="Arial" w:hAnsi="Arial" w:cs="Arial"/>
          <w:b/>
          <w:sz w:val="20"/>
        </w:rPr>
        <w:t xml:space="preserve"> (The Project Tenure:  2007 for 06 Months):</w:t>
      </w:r>
    </w:p>
    <w:p w:rsidR="002E1DAD" w:rsidRPr="00EE5F40" w:rsidRDefault="002E1DAD" w:rsidP="002E1DAD">
      <w:pPr>
        <w:rPr>
          <w:rFonts w:cstheme="minorHAnsi"/>
          <w:sz w:val="4"/>
          <w:szCs w:val="4"/>
        </w:rPr>
      </w:pPr>
    </w:p>
    <w:p w:rsidR="002E1DAD" w:rsidRDefault="002E1DAD" w:rsidP="002E1DAD">
      <w:pPr>
        <w:jc w:val="both"/>
        <w:rPr>
          <w:rFonts w:cstheme="minorHAnsi"/>
        </w:rPr>
      </w:pPr>
      <w:r w:rsidRPr="00EE5F40">
        <w:rPr>
          <w:rFonts w:cstheme="minorHAnsi"/>
        </w:rPr>
        <w:t xml:space="preserve">The project was on Networking and linkages development with political women and sensitization, funded by South Asia Partnership (SAP) Pakistan. VDO contributed this project and achieved </w:t>
      </w:r>
      <w:r>
        <w:rPr>
          <w:rFonts w:cstheme="minorHAnsi"/>
        </w:rPr>
        <w:t>the target as listed bellow;</w:t>
      </w:r>
    </w:p>
    <w:p w:rsidR="002E1DAD" w:rsidRPr="00EE5F40" w:rsidRDefault="002E1DAD" w:rsidP="002E1DAD">
      <w:pPr>
        <w:pStyle w:val="ListParagraph"/>
        <w:numPr>
          <w:ilvl w:val="0"/>
          <w:numId w:val="19"/>
        </w:numPr>
        <w:rPr>
          <w:rFonts w:cstheme="minorHAnsi"/>
        </w:rPr>
      </w:pPr>
      <w:r w:rsidRPr="00EE5F40">
        <w:rPr>
          <w:rFonts w:cstheme="minorHAnsi"/>
        </w:rPr>
        <w:lastRenderedPageBreak/>
        <w:t>Watch Group of CSO’s and elected representatives had established.</w:t>
      </w:r>
    </w:p>
    <w:p w:rsidR="002E1DAD" w:rsidRPr="00EE5F40" w:rsidRDefault="002E1DAD" w:rsidP="002E1DAD">
      <w:pPr>
        <w:pStyle w:val="ListParagraph"/>
        <w:numPr>
          <w:ilvl w:val="0"/>
          <w:numId w:val="19"/>
        </w:numPr>
        <w:rPr>
          <w:rFonts w:cstheme="minorHAnsi"/>
        </w:rPr>
      </w:pPr>
      <w:r w:rsidRPr="00EE5F40">
        <w:rPr>
          <w:rFonts w:cstheme="minorHAnsi"/>
        </w:rPr>
        <w:t>Close networking and information system had established with women councilors.</w:t>
      </w:r>
    </w:p>
    <w:p w:rsidR="002E1DAD" w:rsidRPr="00EE5F40" w:rsidRDefault="002E1DAD" w:rsidP="002E1DAD">
      <w:pPr>
        <w:pStyle w:val="ListParagraph"/>
        <w:numPr>
          <w:ilvl w:val="0"/>
          <w:numId w:val="19"/>
        </w:numPr>
        <w:rPr>
          <w:rFonts w:cstheme="minorHAnsi"/>
        </w:rPr>
      </w:pPr>
      <w:r w:rsidRPr="00EE5F40">
        <w:rPr>
          <w:rFonts w:cstheme="minorHAnsi"/>
        </w:rPr>
        <w:t>Union councils were selected as model for work on politics.</w:t>
      </w:r>
    </w:p>
    <w:p w:rsidR="002E1DAD" w:rsidRDefault="002E1DAD" w:rsidP="002E1DAD">
      <w:pPr>
        <w:rPr>
          <w:rFonts w:ascii="Arial" w:hAnsi="Arial" w:cs="Arial"/>
          <w:sz w:val="20"/>
        </w:rPr>
      </w:pPr>
      <w:r w:rsidRPr="00CC670E">
        <w:rPr>
          <w:rFonts w:ascii="Arial" w:hAnsi="Arial" w:cs="Arial"/>
          <w:sz w:val="20"/>
        </w:rPr>
        <w:t>The budget allocated for implementing this project was Rs. 0.45 million.</w:t>
      </w:r>
    </w:p>
    <w:p w:rsidR="002E1DAD" w:rsidRDefault="002E1DAD" w:rsidP="002E1DAD">
      <w:pPr>
        <w:pStyle w:val="ListParagraph"/>
        <w:numPr>
          <w:ilvl w:val="0"/>
          <w:numId w:val="28"/>
        </w:numPr>
        <w:spacing w:before="120" w:after="0" w:line="240" w:lineRule="auto"/>
        <w:jc w:val="both"/>
        <w:rPr>
          <w:rFonts w:ascii="Arial" w:hAnsi="Arial" w:cs="Arial"/>
          <w:b/>
          <w:sz w:val="20"/>
        </w:rPr>
      </w:pPr>
      <w:r w:rsidRPr="00854A3B">
        <w:rPr>
          <w:rFonts w:ascii="Arial" w:hAnsi="Arial" w:cs="Arial"/>
          <w:b/>
          <w:sz w:val="20"/>
        </w:rPr>
        <w:t>We Can End All</w:t>
      </w:r>
      <w:r>
        <w:rPr>
          <w:rFonts w:ascii="Arial" w:hAnsi="Arial" w:cs="Arial"/>
          <w:b/>
          <w:sz w:val="20"/>
        </w:rPr>
        <w:t xml:space="preserve"> Violence Against Women (EAVAW) (Project Tenure: </w:t>
      </w:r>
      <w:r w:rsidRPr="00F453B9">
        <w:rPr>
          <w:rFonts w:ascii="Arial" w:hAnsi="Arial" w:cs="Arial"/>
          <w:b/>
          <w:sz w:val="20"/>
        </w:rPr>
        <w:t>2006-2011</w:t>
      </w:r>
      <w:r>
        <w:rPr>
          <w:rFonts w:ascii="Arial" w:hAnsi="Arial" w:cs="Arial"/>
          <w:b/>
          <w:sz w:val="20"/>
        </w:rPr>
        <w:t>):</w:t>
      </w:r>
    </w:p>
    <w:p w:rsidR="002E1DAD" w:rsidRPr="00121E67" w:rsidRDefault="002E1DAD" w:rsidP="002E1DAD">
      <w:pPr>
        <w:rPr>
          <w:rFonts w:cstheme="minorHAnsi"/>
          <w:sz w:val="2"/>
          <w:szCs w:val="2"/>
        </w:rPr>
      </w:pPr>
    </w:p>
    <w:p w:rsidR="002E1DAD" w:rsidRDefault="002E1DAD" w:rsidP="002E1DAD">
      <w:pPr>
        <w:jc w:val="both"/>
        <w:rPr>
          <w:rFonts w:cstheme="minorHAnsi"/>
        </w:rPr>
      </w:pPr>
      <w:r w:rsidRPr="00121E67">
        <w:rPr>
          <w:rFonts w:cstheme="minorHAnsi"/>
        </w:rPr>
        <w:t>The Project was funded by OXFAM</w:t>
      </w:r>
      <w:r>
        <w:rPr>
          <w:rFonts w:cstheme="minorHAnsi"/>
        </w:rPr>
        <w:t xml:space="preserve"> GB</w:t>
      </w:r>
      <w:r w:rsidRPr="00121E67">
        <w:rPr>
          <w:rFonts w:cstheme="minorHAnsi"/>
        </w:rPr>
        <w:t xml:space="preserve">, and implemented by VDO Ghotki at District Ghotki, </w:t>
      </w:r>
      <w:r>
        <w:rPr>
          <w:rFonts w:cstheme="minorHAnsi"/>
        </w:rPr>
        <w:t>the aim of the project was to p</w:t>
      </w:r>
      <w:r w:rsidRPr="00B921E6">
        <w:rPr>
          <w:rFonts w:cstheme="minorHAnsi"/>
        </w:rPr>
        <w:t>rovide awareness regarding basic rights of women and violence against women</w:t>
      </w:r>
      <w:r>
        <w:rPr>
          <w:rFonts w:cstheme="minorHAnsi"/>
        </w:rPr>
        <w:t>, Project budget was Rs. 0.6 million further key interventions of this project as under;</w:t>
      </w:r>
    </w:p>
    <w:p w:rsidR="002E1DAD" w:rsidRDefault="002E1DAD" w:rsidP="002E1DAD">
      <w:pPr>
        <w:pStyle w:val="ListParagraph"/>
        <w:numPr>
          <w:ilvl w:val="0"/>
          <w:numId w:val="20"/>
        </w:numPr>
        <w:rPr>
          <w:rFonts w:ascii="Arial" w:hAnsi="Arial" w:cs="Arial"/>
          <w:sz w:val="20"/>
        </w:rPr>
      </w:pPr>
      <w:r>
        <w:rPr>
          <w:rFonts w:ascii="Arial" w:hAnsi="Arial" w:cs="Arial"/>
          <w:sz w:val="20"/>
        </w:rPr>
        <w:t>Sixty five (65)</w:t>
      </w:r>
      <w:r w:rsidRPr="00B921E6">
        <w:rPr>
          <w:rFonts w:ascii="Arial" w:hAnsi="Arial" w:cs="Arial"/>
          <w:sz w:val="20"/>
        </w:rPr>
        <w:t xml:space="preserve"> community dialogues have been organized in 65 villages.</w:t>
      </w:r>
    </w:p>
    <w:p w:rsidR="002E1DAD" w:rsidRPr="00B921E6" w:rsidRDefault="002E1DAD" w:rsidP="002E1DAD">
      <w:pPr>
        <w:pStyle w:val="ListParagraph"/>
        <w:numPr>
          <w:ilvl w:val="0"/>
          <w:numId w:val="20"/>
        </w:numPr>
        <w:rPr>
          <w:rFonts w:cstheme="minorHAnsi"/>
        </w:rPr>
      </w:pPr>
      <w:r w:rsidRPr="00B921E6">
        <w:rPr>
          <w:rFonts w:cstheme="minorHAnsi"/>
        </w:rPr>
        <w:t>Rural Public forum was organized, 100 persons of ten villages were participated.</w:t>
      </w:r>
    </w:p>
    <w:p w:rsidR="002E1DAD" w:rsidRPr="00B921E6" w:rsidRDefault="002E1DAD" w:rsidP="002E1DAD">
      <w:pPr>
        <w:pStyle w:val="ListParagraph"/>
        <w:numPr>
          <w:ilvl w:val="0"/>
          <w:numId w:val="20"/>
        </w:numPr>
        <w:rPr>
          <w:rFonts w:cstheme="minorHAnsi"/>
        </w:rPr>
      </w:pPr>
      <w:r w:rsidRPr="00B921E6">
        <w:rPr>
          <w:rFonts w:cstheme="minorHAnsi"/>
        </w:rPr>
        <w:t xml:space="preserve">A rally was organized </w:t>
      </w:r>
      <w:r>
        <w:rPr>
          <w:rFonts w:cstheme="minorHAnsi"/>
        </w:rPr>
        <w:t xml:space="preserve">to End All Violence Against Women (EAVAW) </w:t>
      </w:r>
      <w:r w:rsidRPr="00B921E6">
        <w:rPr>
          <w:rFonts w:cstheme="minorHAnsi"/>
        </w:rPr>
        <w:t>with 60 meter long banner at Ghotki.</w:t>
      </w:r>
    </w:p>
    <w:p w:rsidR="002E1DAD" w:rsidRPr="00B921E6" w:rsidRDefault="002E1DAD" w:rsidP="002E1DAD">
      <w:pPr>
        <w:pStyle w:val="ListParagraph"/>
        <w:numPr>
          <w:ilvl w:val="0"/>
          <w:numId w:val="20"/>
        </w:numPr>
        <w:rPr>
          <w:rFonts w:cstheme="minorHAnsi"/>
        </w:rPr>
      </w:pPr>
      <w:r w:rsidRPr="00B921E6">
        <w:rPr>
          <w:rFonts w:cstheme="minorHAnsi"/>
        </w:rPr>
        <w:t>3</w:t>
      </w:r>
      <w:r>
        <w:rPr>
          <w:rFonts w:cstheme="minorHAnsi"/>
        </w:rPr>
        <w:t>,</w:t>
      </w:r>
      <w:r w:rsidRPr="00B921E6">
        <w:rPr>
          <w:rFonts w:cstheme="minorHAnsi"/>
        </w:rPr>
        <w:t>900 Change Makers has been created in two Talukas.</w:t>
      </w:r>
    </w:p>
    <w:p w:rsidR="002E1DAD" w:rsidRPr="00B921E6" w:rsidRDefault="002E1DAD" w:rsidP="002E1DAD">
      <w:pPr>
        <w:pStyle w:val="ListParagraph"/>
        <w:numPr>
          <w:ilvl w:val="0"/>
          <w:numId w:val="20"/>
        </w:numPr>
        <w:rPr>
          <w:rFonts w:cstheme="minorHAnsi"/>
        </w:rPr>
      </w:pPr>
      <w:r w:rsidRPr="00B921E6">
        <w:rPr>
          <w:rFonts w:cstheme="minorHAnsi"/>
        </w:rPr>
        <w:t>7 citizen’s forums have been organized with lawyers, journalists, youth, teachers, political activists and change makers.</w:t>
      </w:r>
    </w:p>
    <w:p w:rsidR="002E1DAD" w:rsidRPr="00B921E6" w:rsidRDefault="002E1DAD" w:rsidP="002E1DAD">
      <w:pPr>
        <w:pStyle w:val="ListParagraph"/>
        <w:numPr>
          <w:ilvl w:val="0"/>
          <w:numId w:val="20"/>
        </w:numPr>
        <w:rPr>
          <w:rFonts w:cstheme="minorHAnsi"/>
        </w:rPr>
      </w:pPr>
      <w:r w:rsidRPr="00B921E6">
        <w:rPr>
          <w:rFonts w:cstheme="minorHAnsi"/>
        </w:rPr>
        <w:t>Four case studies and fact-finding were done on serious VAW cases.</w:t>
      </w:r>
    </w:p>
    <w:p w:rsidR="002E1DAD" w:rsidRPr="00B921E6" w:rsidRDefault="002E1DAD" w:rsidP="002E1DAD">
      <w:pPr>
        <w:pStyle w:val="ListParagraph"/>
        <w:numPr>
          <w:ilvl w:val="0"/>
          <w:numId w:val="20"/>
        </w:numPr>
        <w:rPr>
          <w:rFonts w:cstheme="minorHAnsi"/>
        </w:rPr>
      </w:pPr>
      <w:r w:rsidRPr="00B921E6">
        <w:rPr>
          <w:rFonts w:asciiTheme="minorHAnsi" w:hAnsiTheme="minorHAnsi" w:cstheme="minorHAnsi"/>
        </w:rPr>
        <w:t>Change Makers Women Rights Committees has been formed in 20 villages.</w:t>
      </w:r>
    </w:p>
    <w:p w:rsidR="002E1DAD" w:rsidRPr="00B921E6" w:rsidRDefault="002E1DAD" w:rsidP="002E1DAD">
      <w:pPr>
        <w:pStyle w:val="ListParagraph"/>
        <w:numPr>
          <w:ilvl w:val="0"/>
          <w:numId w:val="20"/>
        </w:numPr>
        <w:rPr>
          <w:rFonts w:cstheme="minorHAnsi"/>
        </w:rPr>
      </w:pPr>
      <w:r w:rsidRPr="00B921E6">
        <w:rPr>
          <w:rFonts w:asciiTheme="minorHAnsi" w:hAnsiTheme="minorHAnsi" w:cstheme="minorHAnsi"/>
        </w:rPr>
        <w:t>Rubrow meetings organized in 100 villages of 10 UCS of 2 Taluka Ghotki and Khangarh</w:t>
      </w:r>
      <w:r>
        <w:rPr>
          <w:rFonts w:asciiTheme="minorHAnsi" w:hAnsiTheme="minorHAnsi" w:cstheme="minorHAnsi"/>
        </w:rPr>
        <w:t>.</w:t>
      </w:r>
    </w:p>
    <w:p w:rsidR="002E1DAD" w:rsidRPr="00B921E6" w:rsidRDefault="002E1DAD" w:rsidP="002E1DAD">
      <w:pPr>
        <w:pStyle w:val="ListParagraph"/>
        <w:numPr>
          <w:ilvl w:val="0"/>
          <w:numId w:val="20"/>
        </w:numPr>
        <w:rPr>
          <w:rFonts w:asciiTheme="minorHAnsi" w:hAnsiTheme="minorHAnsi" w:cstheme="minorHAnsi"/>
        </w:rPr>
      </w:pPr>
      <w:r w:rsidRPr="00B921E6">
        <w:rPr>
          <w:rFonts w:asciiTheme="minorHAnsi" w:hAnsiTheme="minorHAnsi" w:cstheme="minorHAnsi"/>
        </w:rPr>
        <w:t>Deeply orientation workshop organized in 4 villages and 200 people participated in which 94% were female</w:t>
      </w:r>
      <w:r w:rsidRPr="00B921E6">
        <w:rPr>
          <w:rFonts w:cstheme="minorHAnsi"/>
        </w:rPr>
        <w:t>.</w:t>
      </w:r>
    </w:p>
    <w:p w:rsidR="002E1DAD" w:rsidRPr="000A7404" w:rsidRDefault="002E1DAD" w:rsidP="002E1DAD">
      <w:pPr>
        <w:pStyle w:val="ListParagraph"/>
        <w:numPr>
          <w:ilvl w:val="0"/>
          <w:numId w:val="20"/>
        </w:numPr>
        <w:rPr>
          <w:rFonts w:asciiTheme="minorHAnsi" w:hAnsiTheme="minorHAnsi" w:cstheme="minorHAnsi"/>
        </w:rPr>
      </w:pPr>
      <w:r>
        <w:rPr>
          <w:rFonts w:ascii="Arial" w:hAnsi="Arial" w:cs="Arial"/>
          <w:sz w:val="20"/>
        </w:rPr>
        <w:t>Sixty five (</w:t>
      </w:r>
      <w:r w:rsidRPr="00B921E6">
        <w:rPr>
          <w:rFonts w:ascii="Arial" w:hAnsi="Arial" w:cs="Arial"/>
          <w:sz w:val="20"/>
        </w:rPr>
        <w:t>65</w:t>
      </w:r>
      <w:r>
        <w:rPr>
          <w:rFonts w:ascii="Arial" w:hAnsi="Arial" w:cs="Arial"/>
          <w:sz w:val="20"/>
        </w:rPr>
        <w:t xml:space="preserve">) TOT’s </w:t>
      </w:r>
      <w:r w:rsidRPr="00B921E6">
        <w:rPr>
          <w:rFonts w:ascii="Arial" w:hAnsi="Arial" w:cs="Arial"/>
          <w:sz w:val="20"/>
        </w:rPr>
        <w:t>connectors trained</w:t>
      </w:r>
      <w:r>
        <w:rPr>
          <w:rFonts w:ascii="Arial" w:hAnsi="Arial" w:cs="Arial"/>
          <w:sz w:val="20"/>
        </w:rPr>
        <w:t>.</w:t>
      </w:r>
    </w:p>
    <w:p w:rsidR="002E1DAD" w:rsidRPr="000A7404" w:rsidRDefault="002E1DAD" w:rsidP="002E1DAD">
      <w:pPr>
        <w:pStyle w:val="ListParagraph"/>
        <w:rPr>
          <w:rFonts w:asciiTheme="minorHAnsi" w:hAnsiTheme="minorHAnsi" w:cstheme="minorHAnsi"/>
        </w:rPr>
      </w:pP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 xml:space="preserve">Village Sanitation Project (Project Year: 2006): </w:t>
      </w:r>
    </w:p>
    <w:p w:rsidR="002E1DAD" w:rsidRDefault="002E1DAD" w:rsidP="002E1DAD">
      <w:pPr>
        <w:spacing w:before="120" w:after="0" w:line="240" w:lineRule="auto"/>
        <w:jc w:val="both"/>
        <w:rPr>
          <w:rFonts w:cstheme="minorHAnsi"/>
        </w:rPr>
      </w:pPr>
      <w:r w:rsidRPr="00E90297">
        <w:rPr>
          <w:rFonts w:cstheme="minorHAnsi"/>
        </w:rPr>
        <w:t>This project was implemented in UC Bhetoor Taluka Khangarh District Ghotki, funded by Pakistan Poverty Alleviation Fund (PPAF) and Strengthening Participatory Organization (SPO), The Aim of the project was to provide 100 houses sewerage facility and awareness heath and hygienic issues</w:t>
      </w:r>
      <w:r>
        <w:rPr>
          <w:rFonts w:cstheme="minorHAnsi"/>
        </w:rPr>
        <w:t xml:space="preserve">, where </w:t>
      </w:r>
      <w:r w:rsidRPr="00E90297">
        <w:rPr>
          <w:rFonts w:cstheme="minorHAnsi"/>
        </w:rPr>
        <w:t>Sewerage facility had provided to 100 houses of village and improved health and sanitation conditions of entire village.</w:t>
      </w:r>
      <w:r>
        <w:rPr>
          <w:rFonts w:cstheme="minorHAnsi"/>
        </w:rPr>
        <w:t xml:space="preserve"> Total cost funded for this project was Rs. </w:t>
      </w:r>
      <w:r w:rsidRPr="00E90297">
        <w:rPr>
          <w:rFonts w:cstheme="minorHAnsi"/>
        </w:rPr>
        <w:t xml:space="preserve">0.35 </w:t>
      </w:r>
      <w:r>
        <w:rPr>
          <w:rFonts w:cstheme="minorHAnsi"/>
        </w:rPr>
        <w:t xml:space="preserve">million, where 1782 peoples benefited from this scheme. </w:t>
      </w:r>
    </w:p>
    <w:p w:rsidR="002E1DAD" w:rsidRPr="00E87CE4" w:rsidRDefault="002E1DAD" w:rsidP="002E1DAD">
      <w:pPr>
        <w:pStyle w:val="ListParagraph"/>
        <w:numPr>
          <w:ilvl w:val="0"/>
          <w:numId w:val="28"/>
        </w:numPr>
        <w:spacing w:before="120" w:after="0" w:line="240" w:lineRule="auto"/>
        <w:jc w:val="both"/>
        <w:rPr>
          <w:rFonts w:ascii="Arial" w:hAnsi="Arial" w:cs="Arial"/>
          <w:b/>
          <w:sz w:val="20"/>
        </w:rPr>
      </w:pPr>
      <w:r w:rsidRPr="00E87CE4">
        <w:rPr>
          <w:rFonts w:ascii="Arial" w:hAnsi="Arial" w:cs="Arial"/>
          <w:b/>
          <w:sz w:val="20"/>
        </w:rPr>
        <w:t>Strengthening Democratic Governance Program (SDGP) (Project Tenure: 5 years</w:t>
      </w:r>
      <w:r>
        <w:rPr>
          <w:rFonts w:ascii="Arial" w:hAnsi="Arial" w:cs="Arial"/>
          <w:b/>
          <w:sz w:val="20"/>
        </w:rPr>
        <w:t xml:space="preserve"> </w:t>
      </w:r>
      <w:r w:rsidRPr="00E87CE4">
        <w:rPr>
          <w:rFonts w:ascii="Arial" w:hAnsi="Arial" w:cs="Arial"/>
          <w:b/>
          <w:sz w:val="20"/>
        </w:rPr>
        <w:t xml:space="preserve">July 2005-June 2010): </w:t>
      </w:r>
    </w:p>
    <w:p w:rsidR="002E1DAD" w:rsidRDefault="002E1DAD" w:rsidP="002E1DAD">
      <w:pPr>
        <w:spacing w:before="120" w:after="0" w:line="240" w:lineRule="auto"/>
        <w:jc w:val="both"/>
        <w:rPr>
          <w:rFonts w:cstheme="minorHAnsi"/>
        </w:rPr>
      </w:pPr>
      <w:r w:rsidRPr="004F3061">
        <w:rPr>
          <w:rFonts w:cstheme="minorHAnsi"/>
        </w:rPr>
        <w:t xml:space="preserve">SDGP is four years’ capacity building program supported by South Asia Partnership (SAP) Pakistan and jointly funded by CIDA and SDC, research, advocacy and partnership program. The Budget allocated for implementing project was </w:t>
      </w:r>
      <w:r>
        <w:rPr>
          <w:rFonts w:cstheme="minorHAnsi"/>
        </w:rPr>
        <w:t>3.5</w:t>
      </w:r>
      <w:r w:rsidRPr="004F3061">
        <w:rPr>
          <w:rFonts w:cstheme="minorHAnsi"/>
        </w:rPr>
        <w:t xml:space="preserve"> million. This program aims at good governance, poverty reduction and sustainable livelihood. It started in 200</w:t>
      </w:r>
      <w:r>
        <w:rPr>
          <w:rFonts w:cstheme="minorHAnsi"/>
        </w:rPr>
        <w:t>5</w:t>
      </w:r>
      <w:r w:rsidRPr="004F3061">
        <w:rPr>
          <w:rFonts w:cstheme="minorHAnsi"/>
        </w:rPr>
        <w:t>, with peasants, workers (especially women and religious minorities) and their networks, civil society organizations, elected representatives and state officials who are working at district level. This program has been implemented in ten (10) UCs of Ghotki and formed and strengthened 100 PWGs groups at village level and 10 union councils level network of farmers groups.</w:t>
      </w: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Political Education Program- (Project Year: 2005 for 03 Months):</w:t>
      </w:r>
    </w:p>
    <w:p w:rsidR="002E1DAD" w:rsidRDefault="002E1DAD" w:rsidP="002E1DAD">
      <w:pPr>
        <w:spacing w:before="120" w:after="0" w:line="240" w:lineRule="auto"/>
        <w:jc w:val="both"/>
        <w:rPr>
          <w:rFonts w:ascii="Arial" w:hAnsi="Arial" w:cs="Arial"/>
          <w:sz w:val="20"/>
        </w:rPr>
      </w:pPr>
      <w:r>
        <w:rPr>
          <w:rFonts w:cstheme="minorHAnsi"/>
        </w:rPr>
        <w:t>The PEP Project was funded by South Asia Partnership (SAP) Pakistan, at District Ghotki, the project was about t</w:t>
      </w:r>
      <w:r>
        <w:rPr>
          <w:rFonts w:ascii="Arial" w:hAnsi="Arial" w:cs="Arial"/>
          <w:sz w:val="20"/>
        </w:rPr>
        <w:t>o facilitate women candidate in Ghotki while the budget for the project was Rs.0.057 million. The key achievements are as under;</w:t>
      </w:r>
    </w:p>
    <w:p w:rsidR="002E1DAD" w:rsidRPr="003F1F7D" w:rsidRDefault="002E1DAD" w:rsidP="002E1DAD">
      <w:pPr>
        <w:pStyle w:val="ListParagraph"/>
        <w:numPr>
          <w:ilvl w:val="0"/>
          <w:numId w:val="20"/>
        </w:numPr>
        <w:rPr>
          <w:rFonts w:asciiTheme="minorHAnsi" w:hAnsiTheme="minorHAnsi" w:cstheme="minorHAnsi"/>
        </w:rPr>
      </w:pPr>
      <w:r w:rsidRPr="003F1F7D">
        <w:rPr>
          <w:rFonts w:asciiTheme="minorHAnsi" w:hAnsiTheme="minorHAnsi" w:cstheme="minorHAnsi"/>
        </w:rPr>
        <w:t>Three days Facilitation Camp was held at Court ground and facilitated 227 candidates.</w:t>
      </w:r>
    </w:p>
    <w:p w:rsidR="002E1DAD" w:rsidRPr="003F1F7D" w:rsidRDefault="002E1DAD" w:rsidP="002E1DAD">
      <w:pPr>
        <w:pStyle w:val="ListParagraph"/>
        <w:numPr>
          <w:ilvl w:val="0"/>
          <w:numId w:val="20"/>
        </w:numPr>
        <w:rPr>
          <w:rFonts w:asciiTheme="minorHAnsi" w:hAnsiTheme="minorHAnsi" w:cstheme="minorHAnsi"/>
        </w:rPr>
      </w:pPr>
      <w:r w:rsidRPr="003F1F7D">
        <w:rPr>
          <w:rFonts w:asciiTheme="minorHAnsi" w:hAnsiTheme="minorHAnsi" w:cstheme="minorHAnsi"/>
        </w:rPr>
        <w:lastRenderedPageBreak/>
        <w:t xml:space="preserve">Two Taluka Public Forums were organized in which 200 </w:t>
      </w:r>
      <w:r>
        <w:rPr>
          <w:rFonts w:asciiTheme="minorHAnsi" w:hAnsiTheme="minorHAnsi" w:cstheme="minorHAnsi"/>
        </w:rPr>
        <w:t xml:space="preserve">and above </w:t>
      </w:r>
      <w:r w:rsidRPr="003F1F7D">
        <w:rPr>
          <w:rFonts w:asciiTheme="minorHAnsi" w:hAnsiTheme="minorHAnsi" w:cstheme="minorHAnsi"/>
        </w:rPr>
        <w:t>CSO representatives participated.</w:t>
      </w:r>
    </w:p>
    <w:p w:rsidR="002E1DAD" w:rsidRPr="003F1F7D" w:rsidRDefault="002E1DAD" w:rsidP="002E1DAD">
      <w:pPr>
        <w:pStyle w:val="ListParagraph"/>
        <w:numPr>
          <w:ilvl w:val="0"/>
          <w:numId w:val="20"/>
        </w:numPr>
        <w:rPr>
          <w:rFonts w:asciiTheme="minorHAnsi" w:hAnsiTheme="minorHAnsi" w:cstheme="minorHAnsi"/>
        </w:rPr>
      </w:pPr>
      <w:r w:rsidRPr="003F1F7D">
        <w:rPr>
          <w:rFonts w:asciiTheme="minorHAnsi" w:hAnsiTheme="minorHAnsi" w:cstheme="minorHAnsi"/>
        </w:rPr>
        <w:t>Dist</w:t>
      </w:r>
      <w:r>
        <w:rPr>
          <w:rFonts w:asciiTheme="minorHAnsi" w:hAnsiTheme="minorHAnsi" w:cstheme="minorHAnsi"/>
        </w:rPr>
        <w:t>r</w:t>
      </w:r>
      <w:r w:rsidRPr="003F1F7D">
        <w:rPr>
          <w:rFonts w:asciiTheme="minorHAnsi" w:hAnsiTheme="minorHAnsi" w:cstheme="minorHAnsi"/>
        </w:rPr>
        <w:t>ict Democratic Forum was organized in which 18</w:t>
      </w:r>
      <w:r>
        <w:rPr>
          <w:rFonts w:asciiTheme="minorHAnsi" w:hAnsiTheme="minorHAnsi" w:cstheme="minorHAnsi"/>
        </w:rPr>
        <w:t>9</w:t>
      </w:r>
      <w:r w:rsidRPr="003F1F7D">
        <w:rPr>
          <w:rFonts w:asciiTheme="minorHAnsi" w:hAnsiTheme="minorHAnsi" w:cstheme="minorHAnsi"/>
        </w:rPr>
        <w:t>person were participated.</w:t>
      </w:r>
    </w:p>
    <w:p w:rsidR="002E1DAD" w:rsidRDefault="002E1DAD" w:rsidP="002E1DAD">
      <w:pPr>
        <w:pStyle w:val="ListParagraph"/>
        <w:numPr>
          <w:ilvl w:val="0"/>
          <w:numId w:val="20"/>
        </w:numPr>
        <w:rPr>
          <w:rFonts w:asciiTheme="minorHAnsi" w:hAnsiTheme="minorHAnsi" w:cstheme="minorHAnsi"/>
        </w:rPr>
      </w:pPr>
      <w:r w:rsidRPr="003F1F7D">
        <w:rPr>
          <w:rFonts w:asciiTheme="minorHAnsi" w:hAnsiTheme="minorHAnsi" w:cstheme="minorHAnsi"/>
        </w:rPr>
        <w:t>Five teams (</w:t>
      </w:r>
      <w:r>
        <w:rPr>
          <w:rFonts w:asciiTheme="minorHAnsi" w:hAnsiTheme="minorHAnsi" w:cstheme="minorHAnsi"/>
        </w:rPr>
        <w:t>M</w:t>
      </w:r>
      <w:r w:rsidRPr="003F1F7D">
        <w:rPr>
          <w:rFonts w:asciiTheme="minorHAnsi" w:hAnsiTheme="minorHAnsi" w:cstheme="minorHAnsi"/>
        </w:rPr>
        <w:t>ale &amp;Female) were formed and monitored five polling.</w:t>
      </w:r>
    </w:p>
    <w:p w:rsidR="002E1DAD" w:rsidRPr="000431A7" w:rsidRDefault="002E1DAD" w:rsidP="002E1DAD">
      <w:pPr>
        <w:rPr>
          <w:rFonts w:cstheme="minorHAnsi"/>
          <w:sz w:val="2"/>
          <w:szCs w:val="2"/>
        </w:rPr>
      </w:pP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Integrated Natural Resource Management Program and Flour &amp;</w:t>
      </w:r>
      <w:r>
        <w:rPr>
          <w:rFonts w:ascii="Arial" w:hAnsi="Arial" w:cs="Arial"/>
          <w:b/>
          <w:sz w:val="20"/>
        </w:rPr>
        <w:t xml:space="preserve"> </w:t>
      </w:r>
      <w:r w:rsidRPr="00667DAE">
        <w:rPr>
          <w:rFonts w:ascii="Arial" w:hAnsi="Arial" w:cs="Arial"/>
          <w:b/>
          <w:sz w:val="20"/>
        </w:rPr>
        <w:t>Becho Machines: Income Generating Scheme (Project Year 2002-2004):</w:t>
      </w:r>
    </w:p>
    <w:p w:rsidR="002E1DAD" w:rsidRPr="005C34DF" w:rsidRDefault="002E1DAD" w:rsidP="002E1DAD">
      <w:pPr>
        <w:spacing w:before="120" w:after="0" w:line="240" w:lineRule="auto"/>
        <w:jc w:val="both"/>
        <w:rPr>
          <w:rFonts w:cstheme="minorHAnsi"/>
        </w:rPr>
      </w:pPr>
      <w:r w:rsidRPr="005C34DF">
        <w:rPr>
          <w:rFonts w:cstheme="minorHAnsi"/>
        </w:rPr>
        <w:t xml:space="preserve">The project was supported by OXFAM </w:t>
      </w:r>
      <w:r>
        <w:rPr>
          <w:rFonts w:cstheme="minorHAnsi"/>
        </w:rPr>
        <w:t xml:space="preserve">GB </w:t>
      </w:r>
      <w:r w:rsidRPr="005C34DF">
        <w:rPr>
          <w:rFonts w:cstheme="minorHAnsi"/>
        </w:rPr>
        <w:t xml:space="preserve">and </w:t>
      </w:r>
      <w:r>
        <w:rPr>
          <w:rFonts w:cstheme="minorHAnsi"/>
        </w:rPr>
        <w:t>i</w:t>
      </w:r>
      <w:r w:rsidRPr="005C34DF">
        <w:rPr>
          <w:rFonts w:cstheme="minorHAnsi"/>
        </w:rPr>
        <w:t xml:space="preserve">mplemented by VDO Ghotki. The aim of the project was to provide facility to poor and marginalized farmer women with floor machines and irrigation water, where the budget for implementing this project was Rs. 0.4 million, VDO provided </w:t>
      </w:r>
    </w:p>
    <w:p w:rsidR="002E1DAD" w:rsidRPr="005C34DF" w:rsidRDefault="002E1DAD" w:rsidP="002E1DAD">
      <w:pPr>
        <w:pStyle w:val="ListParagraph"/>
        <w:numPr>
          <w:ilvl w:val="0"/>
          <w:numId w:val="22"/>
        </w:numPr>
        <w:spacing w:before="120" w:after="0" w:line="240" w:lineRule="auto"/>
        <w:jc w:val="both"/>
        <w:rPr>
          <w:rFonts w:cstheme="minorHAnsi"/>
        </w:rPr>
      </w:pPr>
      <w:r w:rsidRPr="005C34DF">
        <w:rPr>
          <w:rFonts w:cstheme="minorHAnsi"/>
        </w:rPr>
        <w:t xml:space="preserve">A facility </w:t>
      </w:r>
      <w:r>
        <w:rPr>
          <w:rFonts w:cstheme="minorHAnsi"/>
        </w:rPr>
        <w:t>had</w:t>
      </w:r>
      <w:r w:rsidRPr="005C34DF">
        <w:rPr>
          <w:rFonts w:cstheme="minorHAnsi"/>
        </w:rPr>
        <w:t xml:space="preserve"> provided to villagers</w:t>
      </w:r>
    </w:p>
    <w:p w:rsidR="002E1DAD" w:rsidRDefault="002E1DAD" w:rsidP="002E1DAD">
      <w:pPr>
        <w:pStyle w:val="ListParagraph"/>
        <w:numPr>
          <w:ilvl w:val="0"/>
          <w:numId w:val="22"/>
        </w:numPr>
        <w:spacing w:before="120" w:after="0" w:line="240" w:lineRule="auto"/>
        <w:jc w:val="both"/>
        <w:rPr>
          <w:rFonts w:cstheme="minorHAnsi"/>
        </w:rPr>
      </w:pPr>
      <w:r w:rsidRPr="005C34DF">
        <w:rPr>
          <w:rFonts w:cstheme="minorHAnsi"/>
        </w:rPr>
        <w:t xml:space="preserve">A Becho Peter Engine and Pump </w:t>
      </w:r>
      <w:r>
        <w:rPr>
          <w:rFonts w:cstheme="minorHAnsi"/>
        </w:rPr>
        <w:t>were</w:t>
      </w:r>
      <w:r w:rsidRPr="005C34DF">
        <w:rPr>
          <w:rFonts w:cstheme="minorHAnsi"/>
        </w:rPr>
        <w:t xml:space="preserve"> provided to community for irrigation purpose.</w:t>
      </w:r>
    </w:p>
    <w:p w:rsidR="002E1DAD" w:rsidRPr="005C34DF" w:rsidRDefault="002E1DAD" w:rsidP="002E1DAD">
      <w:pPr>
        <w:pStyle w:val="ListParagraph"/>
        <w:spacing w:before="120" w:after="0" w:line="240" w:lineRule="auto"/>
        <w:jc w:val="both"/>
        <w:rPr>
          <w:rFonts w:cstheme="minorHAnsi"/>
        </w:rPr>
      </w:pP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Human Rights Monitoring &amp; Advocacy Program (Project Tenure: 2002-2003):</w:t>
      </w:r>
    </w:p>
    <w:p w:rsidR="002E1DAD" w:rsidRDefault="002E1DAD" w:rsidP="002E1DAD">
      <w:pPr>
        <w:spacing w:before="120" w:after="0" w:line="240" w:lineRule="auto"/>
        <w:jc w:val="both"/>
        <w:rPr>
          <w:rFonts w:cstheme="minorHAnsi"/>
        </w:rPr>
      </w:pPr>
      <w:r w:rsidRPr="00932455">
        <w:rPr>
          <w:rFonts w:cstheme="minorHAnsi"/>
        </w:rPr>
        <w:t>This project was supported by Democratic Commission for Human Development (DCHD)</w:t>
      </w:r>
      <w:r>
        <w:rPr>
          <w:rFonts w:cstheme="minorHAnsi"/>
        </w:rPr>
        <w:t xml:space="preserve"> implemented at District Ghotki, the project was about to Form</w:t>
      </w:r>
      <w:r w:rsidRPr="00932455">
        <w:rPr>
          <w:rFonts w:cstheme="minorHAnsi"/>
        </w:rPr>
        <w:t xml:space="preserve"> Human </w:t>
      </w:r>
      <w:r>
        <w:rPr>
          <w:rFonts w:cstheme="minorHAnsi"/>
        </w:rPr>
        <w:t>R</w:t>
      </w:r>
      <w:r w:rsidRPr="00932455">
        <w:rPr>
          <w:rFonts w:cstheme="minorHAnsi"/>
        </w:rPr>
        <w:t xml:space="preserve">ights </w:t>
      </w:r>
      <w:r>
        <w:rPr>
          <w:rFonts w:cstheme="minorHAnsi"/>
        </w:rPr>
        <w:t>C</w:t>
      </w:r>
      <w:r w:rsidRPr="00932455">
        <w:rPr>
          <w:rFonts w:cstheme="minorHAnsi"/>
        </w:rPr>
        <w:t>ommittees in 10 villages and capacity build</w:t>
      </w:r>
      <w:r>
        <w:rPr>
          <w:rFonts w:cstheme="minorHAnsi"/>
        </w:rPr>
        <w:t>ing</w:t>
      </w:r>
      <w:r w:rsidRPr="00932455">
        <w:rPr>
          <w:rFonts w:cstheme="minorHAnsi"/>
        </w:rPr>
        <w:t xml:space="preserve"> on child rights</w:t>
      </w:r>
      <w:r>
        <w:rPr>
          <w:rFonts w:cstheme="minorHAnsi"/>
        </w:rPr>
        <w:t>. The budget for this project was Rs. 0.04 million, following major achievements highlighted;</w:t>
      </w:r>
    </w:p>
    <w:p w:rsidR="002E1DAD" w:rsidRPr="0096555C" w:rsidRDefault="002E1DAD" w:rsidP="002E1DAD">
      <w:pPr>
        <w:pStyle w:val="ListParagraph"/>
        <w:numPr>
          <w:ilvl w:val="0"/>
          <w:numId w:val="22"/>
        </w:numPr>
        <w:spacing w:before="120" w:after="0" w:line="240" w:lineRule="auto"/>
        <w:jc w:val="both"/>
        <w:rPr>
          <w:rFonts w:cstheme="minorHAnsi"/>
        </w:rPr>
      </w:pPr>
      <w:r w:rsidRPr="0096555C">
        <w:rPr>
          <w:rFonts w:cstheme="minorHAnsi"/>
        </w:rPr>
        <w:t>Two HR village committee members were trained as Master Trainers in HR monitoring &amp; advocacy.</w:t>
      </w:r>
    </w:p>
    <w:p w:rsidR="002E1DAD" w:rsidRDefault="002E1DAD" w:rsidP="002E1DAD">
      <w:pPr>
        <w:pStyle w:val="ListParagraph"/>
        <w:numPr>
          <w:ilvl w:val="0"/>
          <w:numId w:val="22"/>
        </w:numPr>
        <w:spacing w:before="120" w:after="0" w:line="240" w:lineRule="auto"/>
        <w:jc w:val="both"/>
        <w:rPr>
          <w:rFonts w:cstheme="minorHAnsi"/>
        </w:rPr>
      </w:pPr>
      <w:r w:rsidRPr="0096555C">
        <w:rPr>
          <w:rFonts w:cstheme="minorHAnsi"/>
        </w:rPr>
        <w:t>A campaign was initiated in ten villages and schools about child rights, especially VA children.</w:t>
      </w:r>
    </w:p>
    <w:p w:rsidR="002E1DAD" w:rsidRPr="00932455" w:rsidRDefault="002E1DAD" w:rsidP="002E1DAD">
      <w:pPr>
        <w:pStyle w:val="ListParagraph"/>
        <w:spacing w:before="120" w:after="0" w:line="240" w:lineRule="auto"/>
        <w:jc w:val="both"/>
        <w:rPr>
          <w:rFonts w:cstheme="minorHAnsi"/>
        </w:rPr>
      </w:pP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Human Rights Community Development Program (Project Tenure: 1998-1999):</w:t>
      </w:r>
    </w:p>
    <w:p w:rsidR="002E1DAD" w:rsidRDefault="002E1DAD" w:rsidP="002E1DAD">
      <w:pPr>
        <w:spacing w:before="120" w:after="0" w:line="240" w:lineRule="auto"/>
        <w:jc w:val="both"/>
        <w:rPr>
          <w:rFonts w:cstheme="minorHAnsi"/>
        </w:rPr>
      </w:pPr>
      <w:r w:rsidRPr="00932455">
        <w:rPr>
          <w:rFonts w:cstheme="minorHAnsi"/>
        </w:rPr>
        <w:t xml:space="preserve">This project was </w:t>
      </w:r>
      <w:r>
        <w:rPr>
          <w:rFonts w:cstheme="minorHAnsi"/>
        </w:rPr>
        <w:t xml:space="preserve">also </w:t>
      </w:r>
      <w:r w:rsidRPr="00932455">
        <w:rPr>
          <w:rFonts w:cstheme="minorHAnsi"/>
        </w:rPr>
        <w:t>supported by Democratic Commission for Human Development (DCHD)</w:t>
      </w:r>
      <w:r>
        <w:rPr>
          <w:rFonts w:cstheme="minorHAnsi"/>
        </w:rPr>
        <w:t xml:space="preserve"> implemented at District Ghotki, the project aim was to t</w:t>
      </w:r>
      <w:r w:rsidRPr="00734AFB">
        <w:rPr>
          <w:rFonts w:cstheme="minorHAnsi"/>
        </w:rPr>
        <w:t xml:space="preserve">rained 100 </w:t>
      </w:r>
      <w:r w:rsidR="0042337A" w:rsidRPr="00734AFB">
        <w:rPr>
          <w:rFonts w:cstheme="minorHAnsi"/>
        </w:rPr>
        <w:t>activists</w:t>
      </w:r>
      <w:r w:rsidRPr="00734AFB">
        <w:rPr>
          <w:rFonts w:cstheme="minorHAnsi"/>
        </w:rPr>
        <w:t xml:space="preserve"> on basic human rights and mobilized their issues</w:t>
      </w:r>
      <w:r>
        <w:rPr>
          <w:rFonts w:cstheme="minorHAnsi"/>
        </w:rPr>
        <w:t>, the Budget for this Project was Rs. 0.02 million.</w:t>
      </w: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Women’s Economic Development (WED) Program (Project Tenure: 1999 to 2000):</w:t>
      </w:r>
    </w:p>
    <w:p w:rsidR="002E1DAD" w:rsidRDefault="002E1DAD" w:rsidP="002E1DAD">
      <w:pPr>
        <w:spacing w:before="120" w:after="0" w:line="240" w:lineRule="auto"/>
        <w:jc w:val="both"/>
        <w:rPr>
          <w:rFonts w:cstheme="minorHAnsi"/>
        </w:rPr>
      </w:pPr>
      <w:r w:rsidRPr="00932455">
        <w:rPr>
          <w:rFonts w:cstheme="minorHAnsi"/>
        </w:rPr>
        <w:t>This project was supported by</w:t>
      </w:r>
      <w:r>
        <w:rPr>
          <w:rFonts w:cstheme="minorHAnsi"/>
        </w:rPr>
        <w:t xml:space="preserve"> </w:t>
      </w:r>
      <w:r>
        <w:t>Rural Development Organizations Coordinating Commission (</w:t>
      </w:r>
      <w:r w:rsidRPr="005B1C84">
        <w:rPr>
          <w:rFonts w:cstheme="minorHAnsi"/>
        </w:rPr>
        <w:t>RDOCC</w:t>
      </w:r>
      <w:r>
        <w:rPr>
          <w:rFonts w:cstheme="minorHAnsi"/>
        </w:rPr>
        <w:t>),</w:t>
      </w:r>
      <w:r w:rsidRPr="005B1C84">
        <w:rPr>
          <w:rFonts w:cstheme="minorHAnsi"/>
        </w:rPr>
        <w:t xml:space="preserve"> OXFAM GB</w:t>
      </w:r>
      <w:r>
        <w:rPr>
          <w:rFonts w:cstheme="minorHAnsi"/>
        </w:rPr>
        <w:t xml:space="preserve">, Strengthening Participatory Organization (SPO) &amp; District Ghotki Agriculture Department Govt. of Sindh, The aim of the project was to </w:t>
      </w:r>
      <w:r w:rsidRPr="009B1799">
        <w:rPr>
          <w:rFonts w:cstheme="minorHAnsi"/>
        </w:rPr>
        <w:t>Support women in livel</w:t>
      </w:r>
      <w:r>
        <w:rPr>
          <w:rFonts w:cstheme="minorHAnsi"/>
        </w:rPr>
        <w:t xml:space="preserve">ihood by effective mobilization, where the budget for project implementation was Rs. 01 million. The success of this project mentioned bellow; </w:t>
      </w:r>
    </w:p>
    <w:p w:rsidR="002E1DAD" w:rsidRPr="009B1799" w:rsidRDefault="002E1DAD" w:rsidP="002E1DAD">
      <w:pPr>
        <w:pStyle w:val="ListParagraph"/>
        <w:numPr>
          <w:ilvl w:val="0"/>
          <w:numId w:val="22"/>
        </w:numPr>
        <w:spacing w:before="120" w:after="0" w:line="240" w:lineRule="auto"/>
        <w:jc w:val="both"/>
        <w:rPr>
          <w:rFonts w:cstheme="minorHAnsi"/>
        </w:rPr>
      </w:pPr>
      <w:r w:rsidRPr="009B1799">
        <w:rPr>
          <w:rFonts w:cstheme="minorHAnsi"/>
        </w:rPr>
        <w:t>Women organization was formed.</w:t>
      </w:r>
    </w:p>
    <w:p w:rsidR="002E1DAD" w:rsidRPr="009B1799" w:rsidRDefault="002E1DAD" w:rsidP="002E1DAD">
      <w:pPr>
        <w:pStyle w:val="ListParagraph"/>
        <w:numPr>
          <w:ilvl w:val="0"/>
          <w:numId w:val="22"/>
        </w:numPr>
        <w:spacing w:before="120" w:after="0" w:line="240" w:lineRule="auto"/>
        <w:jc w:val="both"/>
        <w:rPr>
          <w:rFonts w:cstheme="minorHAnsi"/>
        </w:rPr>
      </w:pPr>
      <w:r w:rsidRPr="009B1799">
        <w:rPr>
          <w:rFonts w:cstheme="minorHAnsi"/>
        </w:rPr>
        <w:t>Economic and social status of</w:t>
      </w:r>
      <w:r>
        <w:rPr>
          <w:rFonts w:cstheme="minorHAnsi"/>
        </w:rPr>
        <w:t xml:space="preserve"> rural</w:t>
      </w:r>
      <w:r w:rsidRPr="009B1799">
        <w:rPr>
          <w:rFonts w:cstheme="minorHAnsi"/>
        </w:rPr>
        <w:t xml:space="preserve"> women </w:t>
      </w:r>
      <w:r>
        <w:rPr>
          <w:rFonts w:cstheme="minorHAnsi"/>
        </w:rPr>
        <w:t xml:space="preserve">was </w:t>
      </w:r>
      <w:r w:rsidRPr="009B1799">
        <w:rPr>
          <w:rFonts w:cstheme="minorHAnsi"/>
        </w:rPr>
        <w:t>changed.</w:t>
      </w:r>
    </w:p>
    <w:p w:rsidR="002E1DAD" w:rsidRPr="009B1799" w:rsidRDefault="002E1DAD" w:rsidP="002E1DAD">
      <w:pPr>
        <w:pStyle w:val="ListParagraph"/>
        <w:numPr>
          <w:ilvl w:val="0"/>
          <w:numId w:val="22"/>
        </w:numPr>
        <w:spacing w:before="120" w:after="0" w:line="240" w:lineRule="auto"/>
        <w:jc w:val="both"/>
        <w:rPr>
          <w:rFonts w:cstheme="minorHAnsi"/>
        </w:rPr>
      </w:pPr>
      <w:r w:rsidRPr="009B1799">
        <w:rPr>
          <w:rFonts w:cstheme="minorHAnsi"/>
        </w:rPr>
        <w:t>20 women have been provided micro-credit.</w:t>
      </w:r>
    </w:p>
    <w:p w:rsidR="002E1DAD" w:rsidRPr="009B1799" w:rsidRDefault="002E1DAD" w:rsidP="002E1DAD">
      <w:pPr>
        <w:pStyle w:val="ListParagraph"/>
        <w:numPr>
          <w:ilvl w:val="0"/>
          <w:numId w:val="22"/>
        </w:numPr>
        <w:spacing w:before="120" w:after="0" w:line="240" w:lineRule="auto"/>
        <w:jc w:val="both"/>
        <w:rPr>
          <w:rFonts w:cstheme="minorHAnsi"/>
        </w:rPr>
      </w:pPr>
      <w:r w:rsidRPr="009B1799">
        <w:rPr>
          <w:rFonts w:cstheme="minorHAnsi"/>
        </w:rPr>
        <w:t xml:space="preserve">One Female trained as a master trainer and she provided 10,000 rupees per month scholarship. </w:t>
      </w:r>
    </w:p>
    <w:p w:rsidR="002E1DAD" w:rsidRPr="009B1799" w:rsidRDefault="002E1DAD" w:rsidP="002E1DAD">
      <w:pPr>
        <w:pStyle w:val="ListParagraph"/>
        <w:numPr>
          <w:ilvl w:val="0"/>
          <w:numId w:val="22"/>
        </w:numPr>
        <w:spacing w:before="120" w:after="0" w:line="240" w:lineRule="auto"/>
        <w:jc w:val="both"/>
        <w:rPr>
          <w:rFonts w:cstheme="minorHAnsi"/>
        </w:rPr>
      </w:pPr>
      <w:r w:rsidRPr="009B1799">
        <w:rPr>
          <w:rFonts w:cstheme="minorHAnsi"/>
        </w:rPr>
        <w:t>20 females got training regarding cotton picking and they provided 4000 per month scholarship.</w:t>
      </w:r>
    </w:p>
    <w:p w:rsidR="002E1DAD" w:rsidRPr="004463DC" w:rsidRDefault="002E1DAD" w:rsidP="002E1DAD">
      <w:pPr>
        <w:rPr>
          <w:rFonts w:ascii="Arial" w:hAnsi="Arial" w:cs="Arial"/>
          <w:b/>
          <w:sz w:val="2"/>
          <w:szCs w:val="2"/>
        </w:rPr>
      </w:pP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Sustainable Agriculture Development Program (Project Tenure: 1997-2001):</w:t>
      </w:r>
    </w:p>
    <w:p w:rsidR="002E1DAD" w:rsidRDefault="002E1DAD" w:rsidP="002E1DAD">
      <w:pPr>
        <w:spacing w:before="120" w:after="0" w:line="240" w:lineRule="auto"/>
        <w:jc w:val="both"/>
        <w:rPr>
          <w:rFonts w:cstheme="minorHAnsi"/>
        </w:rPr>
      </w:pPr>
      <w:r w:rsidRPr="00932455">
        <w:rPr>
          <w:rFonts w:cstheme="minorHAnsi"/>
        </w:rPr>
        <w:t xml:space="preserve">This project </w:t>
      </w:r>
      <w:r>
        <w:rPr>
          <w:rFonts w:cstheme="minorHAnsi"/>
        </w:rPr>
        <w:t>was funded</w:t>
      </w:r>
      <w:r w:rsidRPr="00932455">
        <w:rPr>
          <w:rFonts w:cstheme="minorHAnsi"/>
        </w:rPr>
        <w:t xml:space="preserve"> by</w:t>
      </w:r>
      <w:r>
        <w:rPr>
          <w:rFonts w:cstheme="minorHAnsi"/>
        </w:rPr>
        <w:t xml:space="preserve"> </w:t>
      </w:r>
      <w:r>
        <w:t>Rural Development Organizations Coordinating Commission (</w:t>
      </w:r>
      <w:r w:rsidRPr="005B1C84">
        <w:rPr>
          <w:rFonts w:cstheme="minorHAnsi"/>
        </w:rPr>
        <w:t>RDOCC</w:t>
      </w:r>
      <w:r>
        <w:rPr>
          <w:rFonts w:cstheme="minorHAnsi"/>
        </w:rPr>
        <w:t xml:space="preserve">) </w:t>
      </w:r>
      <w:r w:rsidRPr="005B1C84">
        <w:rPr>
          <w:rFonts w:cstheme="minorHAnsi"/>
        </w:rPr>
        <w:t>&amp; OXFAM GB</w:t>
      </w:r>
      <w:r>
        <w:rPr>
          <w:rFonts w:cstheme="minorHAnsi"/>
        </w:rPr>
        <w:t xml:space="preserve">, The aim of the project was to </w:t>
      </w:r>
      <w:r w:rsidRPr="00E67AD9">
        <w:rPr>
          <w:rFonts w:cstheme="minorHAnsi"/>
        </w:rPr>
        <w:t>Trained 500 formers male and female sustainable agriculture modern technology</w:t>
      </w:r>
      <w:r>
        <w:rPr>
          <w:rFonts w:cstheme="minorHAnsi"/>
        </w:rPr>
        <w:t>, the budget for this program was Rs. 0.05 million, Achievements:</w:t>
      </w:r>
    </w:p>
    <w:p w:rsidR="002E1DAD" w:rsidRPr="00B775D5" w:rsidRDefault="002E1DAD" w:rsidP="002E1DAD">
      <w:pPr>
        <w:pStyle w:val="ListParagraph"/>
        <w:numPr>
          <w:ilvl w:val="0"/>
          <w:numId w:val="22"/>
        </w:numPr>
        <w:spacing w:before="120" w:after="0" w:line="240" w:lineRule="auto"/>
        <w:jc w:val="both"/>
        <w:rPr>
          <w:rFonts w:cstheme="minorHAnsi"/>
        </w:rPr>
      </w:pPr>
      <w:r w:rsidRPr="00B775D5">
        <w:rPr>
          <w:rFonts w:cstheme="minorHAnsi"/>
        </w:rPr>
        <w:t>100 farmers were awarded &amp; trained about sustainable agriculture methods through five farmer workshops and field school</w:t>
      </w:r>
    </w:p>
    <w:p w:rsidR="002E1DAD" w:rsidRPr="00B775D5" w:rsidRDefault="002E1DAD" w:rsidP="002E1DAD">
      <w:pPr>
        <w:pStyle w:val="ListParagraph"/>
        <w:numPr>
          <w:ilvl w:val="0"/>
          <w:numId w:val="22"/>
        </w:numPr>
        <w:spacing w:before="120" w:after="0" w:line="240" w:lineRule="auto"/>
        <w:jc w:val="both"/>
        <w:rPr>
          <w:rFonts w:cstheme="minorHAnsi"/>
        </w:rPr>
      </w:pPr>
      <w:r w:rsidRPr="00B775D5">
        <w:rPr>
          <w:rFonts w:cstheme="minorHAnsi"/>
        </w:rPr>
        <w:t>Two E.M fermenters</w:t>
      </w:r>
      <w:r>
        <w:rPr>
          <w:rFonts w:cstheme="minorHAnsi"/>
        </w:rPr>
        <w:t xml:space="preserve"> /organic</w:t>
      </w:r>
      <w:r w:rsidRPr="00B775D5">
        <w:rPr>
          <w:rFonts w:cstheme="minorHAnsi"/>
        </w:rPr>
        <w:t xml:space="preserve"> were constructed and used on 20 acres.</w:t>
      </w:r>
    </w:p>
    <w:p w:rsidR="002E1DAD" w:rsidRDefault="002E1DAD" w:rsidP="002E1DAD">
      <w:pPr>
        <w:pStyle w:val="ListParagraph"/>
        <w:numPr>
          <w:ilvl w:val="0"/>
          <w:numId w:val="22"/>
        </w:numPr>
        <w:spacing w:before="120" w:after="0" w:line="240" w:lineRule="auto"/>
        <w:jc w:val="both"/>
        <w:rPr>
          <w:rFonts w:cstheme="minorHAnsi"/>
        </w:rPr>
      </w:pPr>
      <w:r w:rsidRPr="00B775D5">
        <w:rPr>
          <w:rFonts w:cstheme="minorHAnsi"/>
        </w:rPr>
        <w:t>Two male and female farmers were trained as Master Trainers in Sustainable Agriculture.</w:t>
      </w:r>
    </w:p>
    <w:p w:rsidR="002E1DAD" w:rsidRDefault="002E1DAD" w:rsidP="002E1DAD">
      <w:pPr>
        <w:pStyle w:val="ListParagraph"/>
        <w:spacing w:before="120" w:after="0" w:line="240" w:lineRule="auto"/>
        <w:jc w:val="both"/>
        <w:rPr>
          <w:rFonts w:cstheme="minorHAnsi"/>
        </w:rPr>
      </w:pPr>
    </w:p>
    <w:p w:rsidR="002E1DAD" w:rsidRPr="00667DAE" w:rsidRDefault="002E1DAD" w:rsidP="002E1DAD">
      <w:pPr>
        <w:pStyle w:val="ListParagraph"/>
        <w:numPr>
          <w:ilvl w:val="0"/>
          <w:numId w:val="28"/>
        </w:numPr>
        <w:spacing w:before="120" w:after="0" w:line="240" w:lineRule="auto"/>
        <w:jc w:val="both"/>
        <w:rPr>
          <w:rFonts w:ascii="Arial" w:hAnsi="Arial" w:cs="Arial"/>
          <w:b/>
          <w:sz w:val="20"/>
        </w:rPr>
      </w:pPr>
      <w:r w:rsidRPr="00667DAE">
        <w:rPr>
          <w:rFonts w:ascii="Arial" w:hAnsi="Arial" w:cs="Arial"/>
          <w:b/>
          <w:sz w:val="20"/>
        </w:rPr>
        <w:t>Degraded Land Rehabilitation Project (Project Tenure: 1995-1996):</w:t>
      </w:r>
    </w:p>
    <w:p w:rsidR="002E1DAD" w:rsidRPr="005B1C84" w:rsidRDefault="002E1DAD" w:rsidP="002E1DAD">
      <w:pPr>
        <w:pStyle w:val="ListParagraph"/>
        <w:spacing w:before="120" w:after="0" w:line="240" w:lineRule="auto"/>
        <w:jc w:val="both"/>
        <w:rPr>
          <w:rFonts w:cstheme="minorHAnsi"/>
          <w:b/>
        </w:rPr>
      </w:pPr>
    </w:p>
    <w:p w:rsidR="002E1DAD" w:rsidRPr="005B1C84" w:rsidRDefault="002E1DAD" w:rsidP="002E1DAD">
      <w:pPr>
        <w:rPr>
          <w:rFonts w:cstheme="minorHAnsi"/>
        </w:rPr>
      </w:pPr>
      <w:r w:rsidRPr="005B1C84">
        <w:rPr>
          <w:rFonts w:cstheme="minorHAnsi"/>
        </w:rPr>
        <w:t xml:space="preserve">This project was also supported by </w:t>
      </w:r>
      <w:r>
        <w:t>Rural Development Organizations Coordinating Commission (</w:t>
      </w:r>
      <w:r w:rsidRPr="005B1C84">
        <w:rPr>
          <w:rFonts w:cstheme="minorHAnsi"/>
        </w:rPr>
        <w:t>RDOCC</w:t>
      </w:r>
      <w:r>
        <w:rPr>
          <w:rFonts w:cstheme="minorHAnsi"/>
        </w:rPr>
        <w:t xml:space="preserve">) </w:t>
      </w:r>
      <w:r w:rsidRPr="005B1C84">
        <w:rPr>
          <w:rFonts w:cstheme="minorHAnsi"/>
        </w:rPr>
        <w:t>&amp; OXFAM GB, The aim of the project was to</w:t>
      </w:r>
      <w:r>
        <w:rPr>
          <w:rFonts w:cstheme="minorHAnsi"/>
        </w:rPr>
        <w:t xml:space="preserve"> </w:t>
      </w:r>
      <w:r w:rsidRPr="005B1C84">
        <w:rPr>
          <w:rFonts w:cstheme="minorHAnsi"/>
        </w:rPr>
        <w:t>Rehabilitate 500 acr</w:t>
      </w:r>
      <w:r>
        <w:rPr>
          <w:rFonts w:cstheme="minorHAnsi"/>
        </w:rPr>
        <w:t>e</w:t>
      </w:r>
      <w:r w:rsidRPr="005B1C84">
        <w:rPr>
          <w:rFonts w:cstheme="minorHAnsi"/>
        </w:rPr>
        <w:t xml:space="preserve"> land in one year</w:t>
      </w:r>
      <w:r>
        <w:rPr>
          <w:rFonts w:cstheme="minorHAnsi"/>
        </w:rPr>
        <w:t xml:space="preserve">, and the budget for this program was Rs. 0.05 million, achievements are as under; </w:t>
      </w:r>
    </w:p>
    <w:p w:rsidR="002E1DAD" w:rsidRPr="005B1C84" w:rsidRDefault="002E1DAD" w:rsidP="002E1DAD">
      <w:pPr>
        <w:pStyle w:val="ListParagraph"/>
        <w:numPr>
          <w:ilvl w:val="0"/>
          <w:numId w:val="22"/>
        </w:numPr>
        <w:spacing w:before="120" w:after="0" w:line="240" w:lineRule="auto"/>
        <w:jc w:val="both"/>
        <w:rPr>
          <w:rFonts w:cstheme="minorHAnsi"/>
        </w:rPr>
      </w:pPr>
      <w:r w:rsidRPr="005B1C84">
        <w:rPr>
          <w:rFonts w:cstheme="minorHAnsi"/>
        </w:rPr>
        <w:t>25 acres of degraded land was rehabilitated through tree plantation.</w:t>
      </w:r>
    </w:p>
    <w:p w:rsidR="002E1DAD" w:rsidRDefault="002E1DAD" w:rsidP="002E1DAD">
      <w:pPr>
        <w:pStyle w:val="ListParagraph"/>
        <w:numPr>
          <w:ilvl w:val="0"/>
          <w:numId w:val="22"/>
        </w:numPr>
        <w:spacing w:before="120" w:after="0" w:line="240" w:lineRule="auto"/>
        <w:jc w:val="both"/>
        <w:rPr>
          <w:rFonts w:cstheme="minorHAnsi"/>
        </w:rPr>
      </w:pPr>
      <w:r w:rsidRPr="005B1C84">
        <w:rPr>
          <w:rFonts w:cstheme="minorHAnsi"/>
        </w:rPr>
        <w:t>Awareness and importance were created among farmers about tree plantation</w:t>
      </w:r>
      <w:r w:rsidRPr="00A1021E">
        <w:rPr>
          <w:rFonts w:cstheme="minorHAnsi"/>
        </w:rPr>
        <w:t>.</w:t>
      </w:r>
    </w:p>
    <w:p w:rsidR="002E1DAD" w:rsidRDefault="002E1DAD" w:rsidP="002E1DAD">
      <w:pPr>
        <w:spacing w:line="240" w:lineRule="auto"/>
        <w:contextualSpacing/>
        <w:jc w:val="both"/>
        <w:rPr>
          <w:rFonts w:eastAsia="Calibri" w:cstheme="minorHAnsi"/>
        </w:rPr>
      </w:pPr>
    </w:p>
    <w:p w:rsidR="002E1DAD" w:rsidRDefault="002E1DAD" w:rsidP="002E1DAD">
      <w:pPr>
        <w:rPr>
          <w:rFonts w:eastAsia="Calibri" w:cstheme="minorHAnsi"/>
        </w:rPr>
      </w:pPr>
      <w:r>
        <w:rPr>
          <w:rFonts w:eastAsia="Calibri" w:cstheme="minorHAnsi"/>
        </w:rPr>
        <w:br w:type="page"/>
      </w:r>
    </w:p>
    <w:p w:rsidR="002E1DAD" w:rsidRDefault="002E1DAD" w:rsidP="002E1DAD">
      <w:pPr>
        <w:spacing w:line="240" w:lineRule="auto"/>
        <w:contextualSpacing/>
        <w:jc w:val="both"/>
        <w:rPr>
          <w:rFonts w:eastAsia="Calibri" w:cstheme="minorHAnsi"/>
          <w:b/>
          <w:caps/>
          <w:sz w:val="28"/>
          <w:szCs w:val="28"/>
        </w:rPr>
      </w:pPr>
      <w:r>
        <w:rPr>
          <w:rFonts w:eastAsia="Calibri" w:cstheme="minorHAnsi"/>
          <w:b/>
          <w:caps/>
          <w:sz w:val="28"/>
          <w:szCs w:val="28"/>
        </w:rPr>
        <w:lastRenderedPageBreak/>
        <w:t>P</w:t>
      </w:r>
      <w:r w:rsidRPr="00D63730">
        <w:rPr>
          <w:rFonts w:eastAsia="Calibri" w:cstheme="minorHAnsi"/>
          <w:b/>
          <w:caps/>
          <w:sz w:val="28"/>
          <w:szCs w:val="28"/>
        </w:rPr>
        <w:t>rogram Portfolio of VILLAGE DEVELOPMENT ORGANIZATION-GHOTKI</w:t>
      </w:r>
    </w:p>
    <w:p w:rsidR="002E1DAD" w:rsidRPr="00D63730" w:rsidRDefault="002E1DAD" w:rsidP="002E1DAD">
      <w:pPr>
        <w:spacing w:line="240" w:lineRule="auto"/>
        <w:contextualSpacing/>
        <w:jc w:val="both"/>
        <w:rPr>
          <w:rFonts w:eastAsia="Calibri" w:cstheme="minorHAnsi"/>
          <w:b/>
          <w:caps/>
          <w:sz w:val="28"/>
          <w:szCs w:val="28"/>
        </w:rPr>
      </w:pPr>
    </w:p>
    <w:tbl>
      <w:tblPr>
        <w:tblW w:w="10440" w:type="dxa"/>
        <w:tblInd w:w="-440" w:type="dxa"/>
        <w:tblLayout w:type="fixed"/>
        <w:tblCellMar>
          <w:left w:w="0" w:type="dxa"/>
          <w:right w:w="0" w:type="dxa"/>
        </w:tblCellMar>
        <w:tblLook w:val="04A0" w:firstRow="1" w:lastRow="0" w:firstColumn="1" w:lastColumn="0" w:noHBand="0" w:noVBand="1"/>
      </w:tblPr>
      <w:tblGrid>
        <w:gridCol w:w="720"/>
        <w:gridCol w:w="2880"/>
        <w:gridCol w:w="1800"/>
        <w:gridCol w:w="1710"/>
        <w:gridCol w:w="1350"/>
        <w:gridCol w:w="1980"/>
      </w:tblGrid>
      <w:tr w:rsidR="002E1DAD" w:rsidRPr="008C6142" w:rsidTr="009A1DD1">
        <w:trPr>
          <w:trHeight w:val="584"/>
        </w:trPr>
        <w:tc>
          <w:tcPr>
            <w:tcW w:w="720" w:type="dxa"/>
            <w:tcBorders>
              <w:top w:val="single" w:sz="8" w:space="0" w:color="FFFFFF"/>
              <w:left w:val="single" w:sz="8" w:space="0" w:color="FFFFFF"/>
              <w:bottom w:val="single" w:sz="24" w:space="0" w:color="FFFFFF"/>
              <w:right w:val="single" w:sz="8" w:space="0" w:color="FFFFFF"/>
            </w:tcBorders>
            <w:shd w:val="clear" w:color="auto" w:fill="3891A7"/>
            <w:vAlign w:val="center"/>
          </w:tcPr>
          <w:p w:rsidR="002E1DAD" w:rsidRPr="008C6142" w:rsidRDefault="002E1DAD" w:rsidP="009A1DD1">
            <w:pPr>
              <w:spacing w:line="240" w:lineRule="auto"/>
              <w:contextualSpacing/>
              <w:jc w:val="center"/>
              <w:rPr>
                <w:rFonts w:eastAsia="Times New Roman" w:cstheme="minorHAnsi"/>
                <w:b/>
                <w:bCs/>
                <w:color w:val="000000"/>
                <w:kern w:val="24"/>
              </w:rPr>
            </w:pPr>
            <w:r w:rsidRPr="008C6142">
              <w:rPr>
                <w:rFonts w:eastAsia="Times New Roman" w:cstheme="minorHAnsi"/>
                <w:b/>
                <w:bCs/>
                <w:color w:val="000000"/>
                <w:kern w:val="24"/>
              </w:rPr>
              <w:t>Sr. #</w:t>
            </w:r>
          </w:p>
        </w:tc>
        <w:tc>
          <w:tcPr>
            <w:tcW w:w="2880" w:type="dxa"/>
            <w:tcBorders>
              <w:top w:val="single" w:sz="8" w:space="0" w:color="FFFFFF"/>
              <w:left w:val="single" w:sz="8" w:space="0" w:color="FFFFFF"/>
              <w:bottom w:val="single" w:sz="24" w:space="0" w:color="FFFFFF"/>
              <w:right w:val="single" w:sz="8" w:space="0" w:color="FFFFFF"/>
            </w:tcBorders>
            <w:shd w:val="clear" w:color="auto" w:fill="3891A7"/>
            <w:tcMar>
              <w:top w:w="72" w:type="dxa"/>
              <w:left w:w="120" w:type="dxa"/>
              <w:bottom w:w="72" w:type="dxa"/>
              <w:right w:w="120" w:type="dxa"/>
            </w:tcMar>
            <w:vAlign w:val="center"/>
            <w:hideMark/>
          </w:tcPr>
          <w:p w:rsidR="002E1DAD" w:rsidRPr="008C6142" w:rsidRDefault="002E1DAD" w:rsidP="009A1DD1">
            <w:pPr>
              <w:spacing w:line="240" w:lineRule="auto"/>
              <w:contextualSpacing/>
              <w:jc w:val="center"/>
              <w:rPr>
                <w:rFonts w:eastAsia="Times New Roman" w:cstheme="minorHAnsi"/>
                <w:color w:val="000000"/>
              </w:rPr>
            </w:pPr>
            <w:r w:rsidRPr="008C6142">
              <w:rPr>
                <w:rFonts w:eastAsia="Times New Roman" w:cstheme="minorHAnsi"/>
                <w:b/>
                <w:bCs/>
                <w:color w:val="000000"/>
                <w:kern w:val="24"/>
              </w:rPr>
              <w:t>Project Title</w:t>
            </w:r>
          </w:p>
        </w:tc>
        <w:tc>
          <w:tcPr>
            <w:tcW w:w="1800" w:type="dxa"/>
            <w:tcBorders>
              <w:top w:val="single" w:sz="8" w:space="0" w:color="FFFFFF"/>
              <w:left w:val="single" w:sz="8" w:space="0" w:color="FFFFFF"/>
              <w:bottom w:val="single" w:sz="24" w:space="0" w:color="FFFFFF"/>
              <w:right w:val="single" w:sz="8" w:space="0" w:color="FFFFFF"/>
            </w:tcBorders>
            <w:shd w:val="clear" w:color="auto" w:fill="3891A7"/>
            <w:tcMar>
              <w:top w:w="72" w:type="dxa"/>
              <w:left w:w="120" w:type="dxa"/>
              <w:bottom w:w="72" w:type="dxa"/>
              <w:right w:w="120" w:type="dxa"/>
            </w:tcMar>
            <w:vAlign w:val="center"/>
            <w:hideMark/>
          </w:tcPr>
          <w:p w:rsidR="002E1DAD" w:rsidRPr="008C6142" w:rsidRDefault="002E1DAD" w:rsidP="009A1DD1">
            <w:pPr>
              <w:spacing w:line="240" w:lineRule="auto"/>
              <w:contextualSpacing/>
              <w:jc w:val="center"/>
              <w:rPr>
                <w:rFonts w:eastAsia="Times New Roman" w:cstheme="minorHAnsi"/>
                <w:color w:val="000000"/>
              </w:rPr>
            </w:pPr>
            <w:r w:rsidRPr="008C6142">
              <w:rPr>
                <w:rFonts w:eastAsia="Times New Roman" w:cstheme="minorHAnsi"/>
                <w:b/>
                <w:bCs/>
                <w:color w:val="000000"/>
                <w:kern w:val="24"/>
              </w:rPr>
              <w:t>Duration</w:t>
            </w:r>
          </w:p>
        </w:tc>
        <w:tc>
          <w:tcPr>
            <w:tcW w:w="1710" w:type="dxa"/>
            <w:tcBorders>
              <w:top w:val="single" w:sz="8" w:space="0" w:color="FFFFFF"/>
              <w:left w:val="single" w:sz="8" w:space="0" w:color="FFFFFF"/>
              <w:bottom w:val="single" w:sz="24" w:space="0" w:color="FFFFFF"/>
              <w:right w:val="single" w:sz="8" w:space="0" w:color="FFFFFF"/>
            </w:tcBorders>
            <w:shd w:val="clear" w:color="auto" w:fill="3891A7"/>
            <w:tcMar>
              <w:top w:w="72" w:type="dxa"/>
              <w:left w:w="120" w:type="dxa"/>
              <w:bottom w:w="72" w:type="dxa"/>
              <w:right w:w="120" w:type="dxa"/>
            </w:tcMar>
            <w:vAlign w:val="center"/>
            <w:hideMark/>
          </w:tcPr>
          <w:p w:rsidR="002E1DAD" w:rsidRPr="008C6142" w:rsidRDefault="002E1DAD" w:rsidP="009A1DD1">
            <w:pPr>
              <w:spacing w:line="240" w:lineRule="auto"/>
              <w:contextualSpacing/>
              <w:jc w:val="center"/>
              <w:rPr>
                <w:rFonts w:eastAsia="Times New Roman" w:cstheme="minorHAnsi"/>
                <w:color w:val="000000"/>
              </w:rPr>
            </w:pPr>
            <w:r w:rsidRPr="008C6142">
              <w:rPr>
                <w:rFonts w:eastAsia="Times New Roman" w:cstheme="minorHAnsi"/>
                <w:b/>
                <w:bCs/>
                <w:color w:val="000000"/>
                <w:kern w:val="24"/>
              </w:rPr>
              <w:t>Supported By</w:t>
            </w:r>
          </w:p>
        </w:tc>
        <w:tc>
          <w:tcPr>
            <w:tcW w:w="1350" w:type="dxa"/>
            <w:tcBorders>
              <w:top w:val="single" w:sz="8" w:space="0" w:color="FFFFFF"/>
              <w:left w:val="single" w:sz="8" w:space="0" w:color="FFFFFF"/>
              <w:bottom w:val="single" w:sz="24" w:space="0" w:color="FFFFFF"/>
              <w:right w:val="single" w:sz="8" w:space="0" w:color="FFFFFF"/>
            </w:tcBorders>
            <w:shd w:val="clear" w:color="auto" w:fill="3891A7"/>
            <w:tcMar>
              <w:top w:w="72" w:type="dxa"/>
              <w:left w:w="120" w:type="dxa"/>
              <w:bottom w:w="72" w:type="dxa"/>
              <w:right w:w="120" w:type="dxa"/>
            </w:tcMar>
            <w:vAlign w:val="center"/>
            <w:hideMark/>
          </w:tcPr>
          <w:p w:rsidR="002E1DAD" w:rsidRPr="008C6142" w:rsidRDefault="002E1DAD" w:rsidP="009A1DD1">
            <w:pPr>
              <w:spacing w:line="240" w:lineRule="auto"/>
              <w:contextualSpacing/>
              <w:jc w:val="center"/>
              <w:rPr>
                <w:rFonts w:eastAsia="Times New Roman" w:cstheme="minorHAnsi"/>
                <w:color w:val="000000"/>
              </w:rPr>
            </w:pPr>
            <w:r w:rsidRPr="008C6142">
              <w:rPr>
                <w:rFonts w:eastAsia="Times New Roman" w:cstheme="minorHAnsi"/>
                <w:b/>
                <w:bCs/>
                <w:color w:val="000000"/>
                <w:kern w:val="24"/>
              </w:rPr>
              <w:t>Total Budget (PKR)</w:t>
            </w:r>
          </w:p>
        </w:tc>
        <w:tc>
          <w:tcPr>
            <w:tcW w:w="1980" w:type="dxa"/>
            <w:tcBorders>
              <w:top w:val="single" w:sz="8" w:space="0" w:color="FFFFFF"/>
              <w:left w:val="single" w:sz="8" w:space="0" w:color="FFFFFF"/>
              <w:bottom w:val="single" w:sz="24" w:space="0" w:color="FFFFFF"/>
              <w:right w:val="single" w:sz="8" w:space="0" w:color="FFFFFF"/>
            </w:tcBorders>
            <w:shd w:val="clear" w:color="auto" w:fill="3891A7"/>
            <w:tcMar>
              <w:top w:w="72" w:type="dxa"/>
              <w:left w:w="120" w:type="dxa"/>
              <w:bottom w:w="72" w:type="dxa"/>
              <w:right w:w="120" w:type="dxa"/>
            </w:tcMar>
            <w:vAlign w:val="center"/>
            <w:hideMark/>
          </w:tcPr>
          <w:p w:rsidR="002E1DAD" w:rsidRPr="008C6142" w:rsidRDefault="002E1DAD" w:rsidP="009A1DD1">
            <w:pPr>
              <w:spacing w:line="240" w:lineRule="auto"/>
              <w:contextualSpacing/>
              <w:jc w:val="center"/>
              <w:rPr>
                <w:rFonts w:eastAsia="Times New Roman" w:cstheme="minorHAnsi"/>
                <w:color w:val="000000"/>
              </w:rPr>
            </w:pPr>
            <w:r w:rsidRPr="008C6142">
              <w:rPr>
                <w:rFonts w:eastAsia="Times New Roman" w:cstheme="minorHAnsi"/>
                <w:b/>
                <w:bCs/>
                <w:color w:val="000000"/>
                <w:kern w:val="24"/>
              </w:rPr>
              <w:t>Key themes</w:t>
            </w:r>
          </w:p>
        </w:tc>
      </w:tr>
      <w:tr w:rsidR="00E52CFA" w:rsidRPr="0018118B" w:rsidTr="009A1DD1">
        <w:trPr>
          <w:trHeight w:val="933"/>
        </w:trPr>
        <w:tc>
          <w:tcPr>
            <w:tcW w:w="720" w:type="dxa"/>
            <w:tcBorders>
              <w:top w:val="single" w:sz="24" w:space="0" w:color="FFFFFF"/>
              <w:left w:val="single" w:sz="8" w:space="0" w:color="FFFFFF"/>
              <w:bottom w:val="single" w:sz="8" w:space="0" w:color="FFFFFF"/>
              <w:right w:val="single" w:sz="8" w:space="0" w:color="FFFFFF"/>
            </w:tcBorders>
            <w:shd w:val="clear" w:color="auto" w:fill="CEDCE1"/>
          </w:tcPr>
          <w:p w:rsidR="00E52CFA" w:rsidRPr="00913103" w:rsidRDefault="00E52CFA" w:rsidP="002E1DAD">
            <w:pPr>
              <w:pStyle w:val="ListParagraph"/>
              <w:numPr>
                <w:ilvl w:val="0"/>
                <w:numId w:val="26"/>
              </w:numPr>
              <w:spacing w:line="240" w:lineRule="auto"/>
              <w:jc w:val="both"/>
              <w:rPr>
                <w:rFonts w:cstheme="minorHAnsi"/>
                <w:bCs/>
              </w:rPr>
            </w:pPr>
          </w:p>
        </w:tc>
        <w:tc>
          <w:tcPr>
            <w:tcW w:w="28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E52CFA" w:rsidRPr="0022174E" w:rsidRDefault="001A4DEB" w:rsidP="001A4DEB">
            <w:pPr>
              <w:spacing w:line="240" w:lineRule="auto"/>
              <w:contextualSpacing/>
              <w:rPr>
                <w:rFonts w:eastAsia="Calibri" w:cstheme="minorHAnsi"/>
                <w:bCs/>
              </w:rPr>
            </w:pPr>
            <w:r w:rsidRPr="001A4DEB">
              <w:rPr>
                <w:rFonts w:eastAsia="Calibri" w:cstheme="minorHAnsi"/>
                <w:bCs/>
              </w:rPr>
              <w:t xml:space="preserve">Influencing on Sindh Water </w:t>
            </w:r>
            <w:r>
              <w:rPr>
                <w:rFonts w:eastAsia="Calibri" w:cstheme="minorHAnsi"/>
                <w:bCs/>
              </w:rPr>
              <w:t>P</w:t>
            </w:r>
            <w:r w:rsidRPr="001A4DEB">
              <w:rPr>
                <w:rFonts w:eastAsia="Calibri" w:cstheme="minorHAnsi"/>
                <w:bCs/>
              </w:rPr>
              <w:t>ol</w:t>
            </w:r>
            <w:r>
              <w:rPr>
                <w:rFonts w:eastAsia="Calibri" w:cstheme="minorHAnsi"/>
                <w:bCs/>
              </w:rPr>
              <w:t>icy and its Nexus with DRR and C</w:t>
            </w:r>
            <w:r w:rsidRPr="001A4DEB">
              <w:rPr>
                <w:rFonts w:eastAsia="Calibri" w:cstheme="minorHAnsi"/>
                <w:bCs/>
              </w:rPr>
              <w:t xml:space="preserve">limate </w:t>
            </w:r>
            <w:r>
              <w:rPr>
                <w:rFonts w:eastAsia="Calibri" w:cstheme="minorHAnsi"/>
                <w:bCs/>
              </w:rPr>
              <w:t>C</w:t>
            </w:r>
            <w:r w:rsidRPr="001A4DEB">
              <w:rPr>
                <w:rFonts w:eastAsia="Calibri" w:cstheme="minorHAnsi"/>
                <w:bCs/>
              </w:rPr>
              <w:t xml:space="preserve">hange </w:t>
            </w:r>
          </w:p>
        </w:tc>
        <w:tc>
          <w:tcPr>
            <w:tcW w:w="180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E52CFA" w:rsidRPr="0022174E" w:rsidRDefault="001A4DEB" w:rsidP="009A1DD1">
            <w:pPr>
              <w:spacing w:line="240" w:lineRule="auto"/>
              <w:contextualSpacing/>
              <w:rPr>
                <w:rFonts w:eastAsia="Calibri" w:cstheme="minorHAnsi"/>
                <w:bCs/>
              </w:rPr>
            </w:pPr>
            <w:r w:rsidRPr="001A4DEB">
              <w:rPr>
                <w:rFonts w:eastAsia="Calibri" w:cstheme="minorHAnsi"/>
                <w:bCs/>
              </w:rPr>
              <w:t>01, October-2023 to January-2024</w:t>
            </w:r>
          </w:p>
        </w:tc>
        <w:tc>
          <w:tcPr>
            <w:tcW w:w="171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E52CFA" w:rsidRPr="00424C35" w:rsidRDefault="001A4DEB" w:rsidP="009A1DD1">
            <w:pPr>
              <w:spacing w:line="240" w:lineRule="auto"/>
              <w:contextualSpacing/>
              <w:rPr>
                <w:rFonts w:cstheme="minorHAnsi"/>
              </w:rPr>
            </w:pPr>
            <w:r w:rsidRPr="00424C35">
              <w:rPr>
                <w:rFonts w:cstheme="minorHAnsi"/>
              </w:rPr>
              <w:t>OXFAM in Pakistan and Indus Consortium</w:t>
            </w:r>
          </w:p>
        </w:tc>
        <w:tc>
          <w:tcPr>
            <w:tcW w:w="135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E52CFA" w:rsidRDefault="001A4DEB" w:rsidP="009A1DD1">
            <w:pPr>
              <w:spacing w:line="240" w:lineRule="auto"/>
              <w:contextualSpacing/>
              <w:rPr>
                <w:rFonts w:cstheme="minorHAnsi"/>
              </w:rPr>
            </w:pPr>
            <w:r>
              <w:rPr>
                <w:rFonts w:cstheme="minorHAnsi"/>
              </w:rPr>
              <w:t>0.2 m</w:t>
            </w:r>
            <w:r w:rsidRPr="00424C35">
              <w:rPr>
                <w:rFonts w:cstheme="minorHAnsi"/>
              </w:rPr>
              <w:t>illion</w:t>
            </w:r>
          </w:p>
        </w:tc>
        <w:tc>
          <w:tcPr>
            <w:tcW w:w="19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E52CFA" w:rsidRDefault="001A4DEB" w:rsidP="009A1DD1">
            <w:pPr>
              <w:spacing w:line="240" w:lineRule="auto"/>
              <w:contextualSpacing/>
              <w:rPr>
                <w:rFonts w:cstheme="minorHAnsi"/>
              </w:rPr>
            </w:pPr>
            <w:r>
              <w:rPr>
                <w:rFonts w:eastAsia="Calibri" w:cstheme="minorHAnsi"/>
                <w:bCs/>
              </w:rPr>
              <w:t>DRR and C</w:t>
            </w:r>
            <w:r w:rsidRPr="001A4DEB">
              <w:rPr>
                <w:rFonts w:eastAsia="Calibri" w:cstheme="minorHAnsi"/>
                <w:bCs/>
              </w:rPr>
              <w:t xml:space="preserve">limate </w:t>
            </w:r>
            <w:r>
              <w:rPr>
                <w:rFonts w:eastAsia="Calibri" w:cstheme="minorHAnsi"/>
                <w:bCs/>
              </w:rPr>
              <w:t>C</w:t>
            </w:r>
            <w:r w:rsidRPr="001A4DEB">
              <w:rPr>
                <w:rFonts w:eastAsia="Calibri" w:cstheme="minorHAnsi"/>
                <w:bCs/>
              </w:rPr>
              <w:t>hange</w:t>
            </w:r>
          </w:p>
        </w:tc>
      </w:tr>
      <w:tr w:rsidR="001A4DEB" w:rsidRPr="0018118B" w:rsidTr="009A1DD1">
        <w:trPr>
          <w:trHeight w:val="933"/>
        </w:trPr>
        <w:tc>
          <w:tcPr>
            <w:tcW w:w="720" w:type="dxa"/>
            <w:tcBorders>
              <w:top w:val="single" w:sz="24" w:space="0" w:color="FFFFFF"/>
              <w:left w:val="single" w:sz="8" w:space="0" w:color="FFFFFF"/>
              <w:bottom w:val="single" w:sz="8" w:space="0" w:color="FFFFFF"/>
              <w:right w:val="single" w:sz="8" w:space="0" w:color="FFFFFF"/>
            </w:tcBorders>
            <w:shd w:val="clear" w:color="auto" w:fill="CEDCE1"/>
          </w:tcPr>
          <w:p w:rsidR="001A4DEB" w:rsidRPr="00913103" w:rsidRDefault="001A4DEB" w:rsidP="002E1DAD">
            <w:pPr>
              <w:pStyle w:val="ListParagraph"/>
              <w:numPr>
                <w:ilvl w:val="0"/>
                <w:numId w:val="26"/>
              </w:numPr>
              <w:spacing w:line="240" w:lineRule="auto"/>
              <w:jc w:val="both"/>
              <w:rPr>
                <w:rFonts w:cstheme="minorHAnsi"/>
                <w:bCs/>
              </w:rPr>
            </w:pPr>
          </w:p>
        </w:tc>
        <w:tc>
          <w:tcPr>
            <w:tcW w:w="28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1A4DEB" w:rsidRPr="0022174E" w:rsidRDefault="001A4DEB" w:rsidP="009A1DD1">
            <w:pPr>
              <w:spacing w:line="240" w:lineRule="auto"/>
              <w:contextualSpacing/>
              <w:rPr>
                <w:rFonts w:eastAsia="Calibri" w:cstheme="minorHAnsi"/>
                <w:bCs/>
              </w:rPr>
            </w:pPr>
            <w:r w:rsidRPr="00B77761">
              <w:rPr>
                <w:rFonts w:eastAsia="Calibri" w:cstheme="minorHAnsi"/>
                <w:bCs/>
              </w:rPr>
              <w:t>Political &amp; Livelihood Rights For Rural Poor (PLRP) Project</w:t>
            </w:r>
          </w:p>
        </w:tc>
        <w:tc>
          <w:tcPr>
            <w:tcW w:w="180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1A4DEB" w:rsidRPr="00B77761" w:rsidRDefault="001A4DEB" w:rsidP="009A1DD1">
            <w:pPr>
              <w:spacing w:line="240" w:lineRule="auto"/>
              <w:contextualSpacing/>
              <w:rPr>
                <w:rFonts w:eastAsia="Calibri" w:cstheme="minorHAnsi"/>
                <w:bCs/>
              </w:rPr>
            </w:pPr>
            <w:r w:rsidRPr="00B77761">
              <w:rPr>
                <w:rFonts w:eastAsia="Calibri" w:cstheme="minorHAnsi"/>
                <w:bCs/>
              </w:rPr>
              <w:t xml:space="preserve">January </w:t>
            </w:r>
            <w:r w:rsidR="00876436">
              <w:rPr>
                <w:rFonts w:eastAsia="Calibri" w:cstheme="minorHAnsi"/>
                <w:bCs/>
              </w:rPr>
              <w:t>2021 to December 2023</w:t>
            </w:r>
            <w:r w:rsidRPr="00B77761">
              <w:rPr>
                <w:rFonts w:eastAsia="Calibri" w:cstheme="minorHAnsi"/>
                <w:bCs/>
              </w:rPr>
              <w:t>–</w:t>
            </w:r>
          </w:p>
          <w:p w:rsidR="001A4DEB" w:rsidRPr="0022174E" w:rsidRDefault="001A4DEB" w:rsidP="009A1DD1">
            <w:pPr>
              <w:spacing w:line="240" w:lineRule="auto"/>
              <w:contextualSpacing/>
              <w:rPr>
                <w:rFonts w:eastAsia="Calibri" w:cstheme="minorHAnsi"/>
                <w:bCs/>
              </w:rPr>
            </w:pPr>
            <w:r w:rsidRPr="00B77761">
              <w:rPr>
                <w:rFonts w:eastAsia="Calibri" w:cstheme="minorHAnsi"/>
                <w:bCs/>
              </w:rPr>
              <w:t>3 Years Project</w:t>
            </w:r>
          </w:p>
        </w:tc>
        <w:tc>
          <w:tcPr>
            <w:tcW w:w="171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1A4DEB" w:rsidRPr="00424C35" w:rsidRDefault="001A4DEB" w:rsidP="009A1DD1">
            <w:pPr>
              <w:spacing w:line="240" w:lineRule="auto"/>
              <w:contextualSpacing/>
              <w:rPr>
                <w:rFonts w:cstheme="minorHAnsi"/>
              </w:rPr>
            </w:pPr>
            <w:r w:rsidRPr="00F85182">
              <w:rPr>
                <w:rFonts w:eastAsia="Calibri" w:cstheme="minorHAnsi"/>
                <w:bCs/>
              </w:rPr>
              <w:t>South Asia Partnership (SAP) Pakistan</w:t>
            </w:r>
          </w:p>
        </w:tc>
        <w:tc>
          <w:tcPr>
            <w:tcW w:w="135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1A4DEB" w:rsidRDefault="001A4DEB" w:rsidP="009A1DD1">
            <w:pPr>
              <w:spacing w:line="240" w:lineRule="auto"/>
              <w:contextualSpacing/>
              <w:rPr>
                <w:rFonts w:cstheme="minorHAnsi"/>
              </w:rPr>
            </w:pPr>
            <w:r w:rsidRPr="00DD35B0">
              <w:rPr>
                <w:rFonts w:eastAsia="Calibri" w:cstheme="minorHAnsi"/>
              </w:rPr>
              <w:t>1</w:t>
            </w:r>
            <w:r>
              <w:rPr>
                <w:rFonts w:eastAsia="Calibri" w:cstheme="minorHAnsi"/>
              </w:rPr>
              <w:t>7</w:t>
            </w:r>
            <w:r w:rsidRPr="00DD35B0">
              <w:rPr>
                <w:rFonts w:eastAsia="Calibri" w:cstheme="minorHAnsi"/>
              </w:rPr>
              <w:t>.</w:t>
            </w:r>
            <w:r>
              <w:rPr>
                <w:rFonts w:eastAsia="Calibri" w:cstheme="minorHAnsi"/>
              </w:rPr>
              <w:t>699 millions</w:t>
            </w:r>
          </w:p>
        </w:tc>
        <w:tc>
          <w:tcPr>
            <w:tcW w:w="19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1A4DEB" w:rsidRDefault="001A4DEB" w:rsidP="009A1DD1">
            <w:pPr>
              <w:spacing w:line="240" w:lineRule="auto"/>
              <w:contextualSpacing/>
              <w:rPr>
                <w:rFonts w:cstheme="minorHAnsi"/>
              </w:rPr>
            </w:pPr>
            <w:r>
              <w:rPr>
                <w:rFonts w:cstheme="minorHAnsi"/>
              </w:rPr>
              <w:t>Livelihood Improvement,  Democracy</w:t>
            </w:r>
          </w:p>
        </w:tc>
      </w:tr>
      <w:tr w:rsidR="002E1DAD" w:rsidRPr="0018118B" w:rsidTr="009A1DD1">
        <w:trPr>
          <w:trHeight w:val="933"/>
        </w:trPr>
        <w:tc>
          <w:tcPr>
            <w:tcW w:w="720" w:type="dxa"/>
            <w:tcBorders>
              <w:top w:val="single" w:sz="24" w:space="0" w:color="FFFFFF"/>
              <w:left w:val="single" w:sz="8" w:space="0" w:color="FFFFFF"/>
              <w:bottom w:val="single" w:sz="8" w:space="0" w:color="FFFFFF"/>
              <w:right w:val="single" w:sz="8" w:space="0" w:color="FFFFFF"/>
            </w:tcBorders>
            <w:shd w:val="clear" w:color="auto" w:fill="CEDCE1"/>
          </w:tcPr>
          <w:p w:rsidR="002E1DAD" w:rsidRPr="00913103" w:rsidRDefault="002E1DAD" w:rsidP="002E1DAD">
            <w:pPr>
              <w:pStyle w:val="ListParagraph"/>
              <w:numPr>
                <w:ilvl w:val="0"/>
                <w:numId w:val="26"/>
              </w:numPr>
              <w:spacing w:line="240" w:lineRule="auto"/>
              <w:jc w:val="both"/>
              <w:rPr>
                <w:rFonts w:cstheme="minorHAnsi"/>
                <w:bCs/>
              </w:rPr>
            </w:pPr>
          </w:p>
        </w:tc>
        <w:tc>
          <w:tcPr>
            <w:tcW w:w="28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22174E" w:rsidRDefault="002E1DAD" w:rsidP="009A1DD1">
            <w:pPr>
              <w:spacing w:line="240" w:lineRule="auto"/>
              <w:contextualSpacing/>
              <w:rPr>
                <w:rFonts w:eastAsia="Calibri" w:cstheme="minorHAnsi"/>
                <w:bCs/>
              </w:rPr>
            </w:pPr>
            <w:r w:rsidRPr="0022174E">
              <w:rPr>
                <w:rFonts w:eastAsia="Calibri" w:cstheme="minorHAnsi"/>
                <w:bCs/>
              </w:rPr>
              <w:t>Influencing on Gender Inclusive D</w:t>
            </w:r>
            <w:r>
              <w:rPr>
                <w:rFonts w:eastAsia="Calibri" w:cstheme="minorHAnsi"/>
                <w:bCs/>
              </w:rPr>
              <w:t>isaster Risk Management Project</w:t>
            </w:r>
          </w:p>
          <w:p w:rsidR="002E1DAD" w:rsidRPr="00F85182" w:rsidRDefault="002E1DAD" w:rsidP="009A1DD1">
            <w:pPr>
              <w:spacing w:line="240" w:lineRule="auto"/>
              <w:contextualSpacing/>
              <w:rPr>
                <w:rFonts w:eastAsia="Calibri" w:cstheme="minorHAnsi"/>
                <w:bCs/>
              </w:rPr>
            </w:pPr>
          </w:p>
        </w:tc>
        <w:tc>
          <w:tcPr>
            <w:tcW w:w="180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F85182" w:rsidRDefault="002E1DAD" w:rsidP="009A1DD1">
            <w:pPr>
              <w:spacing w:line="240" w:lineRule="auto"/>
              <w:contextualSpacing/>
              <w:rPr>
                <w:rFonts w:eastAsia="Calibri" w:cstheme="minorHAnsi"/>
                <w:bCs/>
              </w:rPr>
            </w:pPr>
            <w:r w:rsidRPr="0022174E">
              <w:rPr>
                <w:rFonts w:eastAsia="Calibri" w:cstheme="minorHAnsi"/>
                <w:bCs/>
              </w:rPr>
              <w:t>01</w:t>
            </w:r>
            <w:r w:rsidRPr="0022174E">
              <w:rPr>
                <w:rFonts w:eastAsia="Calibri" w:cstheme="minorHAnsi"/>
                <w:bCs/>
                <w:vertAlign w:val="superscript"/>
              </w:rPr>
              <w:t>st</w:t>
            </w:r>
            <w:r>
              <w:rPr>
                <w:rFonts w:eastAsia="Calibri" w:cstheme="minorHAnsi"/>
                <w:bCs/>
              </w:rPr>
              <w:t xml:space="preserve"> </w:t>
            </w:r>
            <w:r w:rsidRPr="0022174E">
              <w:rPr>
                <w:rFonts w:eastAsia="Calibri" w:cstheme="minorHAnsi"/>
                <w:bCs/>
              </w:rPr>
              <w:t>May 2023 to 30</w:t>
            </w:r>
            <w:r w:rsidRPr="0022174E">
              <w:rPr>
                <w:rFonts w:eastAsia="Calibri" w:cstheme="minorHAnsi"/>
                <w:bCs/>
                <w:vertAlign w:val="superscript"/>
              </w:rPr>
              <w:t>th</w:t>
            </w:r>
            <w:r>
              <w:rPr>
                <w:rFonts w:eastAsia="Calibri" w:cstheme="minorHAnsi"/>
                <w:bCs/>
              </w:rPr>
              <w:t xml:space="preserve"> </w:t>
            </w:r>
            <w:r w:rsidRPr="0022174E">
              <w:rPr>
                <w:rFonts w:eastAsia="Calibri" w:cstheme="minorHAnsi"/>
                <w:bCs/>
              </w:rPr>
              <w:t>October 2023</w:t>
            </w:r>
          </w:p>
        </w:tc>
        <w:tc>
          <w:tcPr>
            <w:tcW w:w="171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F85182" w:rsidRDefault="002E1DAD" w:rsidP="009A1DD1">
            <w:pPr>
              <w:spacing w:line="240" w:lineRule="auto"/>
              <w:contextualSpacing/>
              <w:rPr>
                <w:rFonts w:eastAsia="Calibri" w:cstheme="minorHAnsi"/>
                <w:bCs/>
              </w:rPr>
            </w:pPr>
            <w:r w:rsidRPr="00424C35">
              <w:rPr>
                <w:rFonts w:cstheme="minorHAnsi"/>
              </w:rPr>
              <w:t>OXFAM in Pakistan and Indus Consortium</w:t>
            </w:r>
          </w:p>
        </w:tc>
        <w:tc>
          <w:tcPr>
            <w:tcW w:w="135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F85182" w:rsidRDefault="002E1DAD" w:rsidP="009A1DD1">
            <w:pPr>
              <w:spacing w:line="240" w:lineRule="auto"/>
              <w:contextualSpacing/>
              <w:rPr>
                <w:rFonts w:eastAsia="Calibri" w:cstheme="minorHAnsi"/>
                <w:bCs/>
              </w:rPr>
            </w:pPr>
            <w:r>
              <w:rPr>
                <w:rFonts w:cstheme="minorHAnsi"/>
              </w:rPr>
              <w:t xml:space="preserve"> 0.27 m</w:t>
            </w:r>
            <w:r w:rsidRPr="00424C35">
              <w:rPr>
                <w:rFonts w:cstheme="minorHAnsi"/>
              </w:rPr>
              <w:t>illion</w:t>
            </w:r>
          </w:p>
        </w:tc>
        <w:tc>
          <w:tcPr>
            <w:tcW w:w="19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Default="002E1DAD" w:rsidP="009A1DD1">
            <w:pPr>
              <w:spacing w:line="240" w:lineRule="auto"/>
              <w:contextualSpacing/>
              <w:rPr>
                <w:rFonts w:cstheme="minorHAnsi"/>
              </w:rPr>
            </w:pPr>
            <w:r>
              <w:rPr>
                <w:rFonts w:cstheme="minorHAnsi"/>
              </w:rPr>
              <w:t>G</w:t>
            </w:r>
            <w:r w:rsidRPr="00424C35">
              <w:rPr>
                <w:rFonts w:cstheme="minorHAnsi"/>
              </w:rPr>
              <w:t>ender-inclusive disaster risk management</w:t>
            </w:r>
            <w:r>
              <w:rPr>
                <w:rFonts w:cstheme="minorHAnsi"/>
              </w:rPr>
              <w:t>,</w:t>
            </w:r>
          </w:p>
          <w:p w:rsidR="002E1DAD" w:rsidRPr="00F85182" w:rsidRDefault="002E1DAD" w:rsidP="009A1DD1">
            <w:pPr>
              <w:spacing w:line="240" w:lineRule="auto"/>
              <w:contextualSpacing/>
              <w:rPr>
                <w:rFonts w:eastAsia="Calibri" w:cstheme="minorHAnsi"/>
                <w:bCs/>
              </w:rPr>
            </w:pPr>
            <w:r>
              <w:rPr>
                <w:rFonts w:cstheme="minorHAnsi"/>
              </w:rPr>
              <w:t>GBV</w:t>
            </w:r>
          </w:p>
        </w:tc>
      </w:tr>
      <w:tr w:rsidR="002E1DAD" w:rsidRPr="0018118B" w:rsidTr="009A1DD1">
        <w:trPr>
          <w:trHeight w:val="933"/>
        </w:trPr>
        <w:tc>
          <w:tcPr>
            <w:tcW w:w="720" w:type="dxa"/>
            <w:tcBorders>
              <w:top w:val="single" w:sz="24" w:space="0" w:color="FFFFFF"/>
              <w:left w:val="single" w:sz="8" w:space="0" w:color="FFFFFF"/>
              <w:bottom w:val="single" w:sz="8" w:space="0" w:color="FFFFFF"/>
              <w:right w:val="single" w:sz="8" w:space="0" w:color="FFFFFF"/>
            </w:tcBorders>
            <w:shd w:val="clear" w:color="auto" w:fill="CEDCE1"/>
          </w:tcPr>
          <w:p w:rsidR="002E1DAD" w:rsidRPr="00913103" w:rsidRDefault="002E1DAD" w:rsidP="002E1DAD">
            <w:pPr>
              <w:pStyle w:val="ListParagraph"/>
              <w:numPr>
                <w:ilvl w:val="0"/>
                <w:numId w:val="26"/>
              </w:numPr>
              <w:spacing w:line="240" w:lineRule="auto"/>
              <w:jc w:val="both"/>
              <w:rPr>
                <w:rFonts w:cstheme="minorHAnsi"/>
                <w:bCs/>
              </w:rPr>
            </w:pPr>
          </w:p>
        </w:tc>
        <w:tc>
          <w:tcPr>
            <w:tcW w:w="28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B8069B" w:rsidRDefault="002E1DAD" w:rsidP="009A1DD1">
            <w:pPr>
              <w:spacing w:line="240" w:lineRule="auto"/>
              <w:contextualSpacing/>
              <w:rPr>
                <w:rFonts w:eastAsia="Calibri" w:cstheme="minorHAnsi"/>
                <w:bCs/>
              </w:rPr>
            </w:pPr>
            <w:r w:rsidRPr="00F85182">
              <w:rPr>
                <w:rFonts w:eastAsia="Calibri" w:cstheme="minorHAnsi"/>
                <w:bCs/>
              </w:rPr>
              <w:t>Distribution of Ration Bags Among Flood Affected Families</w:t>
            </w:r>
          </w:p>
        </w:tc>
        <w:tc>
          <w:tcPr>
            <w:tcW w:w="180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F85182" w:rsidRDefault="002E1DAD" w:rsidP="009A1DD1">
            <w:pPr>
              <w:spacing w:line="240" w:lineRule="auto"/>
              <w:contextualSpacing/>
              <w:rPr>
                <w:rFonts w:eastAsia="Calibri" w:cstheme="minorHAnsi"/>
                <w:bCs/>
              </w:rPr>
            </w:pPr>
            <w:r w:rsidRPr="00F85182">
              <w:rPr>
                <w:rFonts w:eastAsia="Calibri" w:cstheme="minorHAnsi"/>
                <w:bCs/>
              </w:rPr>
              <w:t>20 August 2022, 15 September 2022</w:t>
            </w:r>
          </w:p>
        </w:tc>
        <w:tc>
          <w:tcPr>
            <w:tcW w:w="171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Default="002E1DAD" w:rsidP="009A1DD1">
            <w:pPr>
              <w:spacing w:line="240" w:lineRule="auto"/>
              <w:contextualSpacing/>
              <w:rPr>
                <w:rFonts w:eastAsia="Calibri" w:cstheme="minorHAnsi"/>
                <w:bCs/>
              </w:rPr>
            </w:pPr>
            <w:r w:rsidRPr="00F85182">
              <w:rPr>
                <w:rFonts w:eastAsia="Calibri" w:cstheme="minorHAnsi"/>
                <w:bCs/>
              </w:rPr>
              <w:t>South Asia Partnership (SAP) Pakistan</w:t>
            </w:r>
          </w:p>
        </w:tc>
        <w:tc>
          <w:tcPr>
            <w:tcW w:w="135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F85182" w:rsidRDefault="002E1DAD" w:rsidP="009A1DD1">
            <w:pPr>
              <w:spacing w:line="240" w:lineRule="auto"/>
              <w:contextualSpacing/>
              <w:rPr>
                <w:rFonts w:eastAsia="Calibri" w:cstheme="minorHAnsi"/>
                <w:bCs/>
              </w:rPr>
            </w:pPr>
            <w:r w:rsidRPr="00F85182">
              <w:rPr>
                <w:rFonts w:eastAsia="Calibri" w:cstheme="minorHAnsi"/>
                <w:bCs/>
              </w:rPr>
              <w:t>1.2 million</w:t>
            </w:r>
          </w:p>
        </w:tc>
        <w:tc>
          <w:tcPr>
            <w:tcW w:w="19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F85182" w:rsidRDefault="002E1DAD" w:rsidP="009A1DD1">
            <w:pPr>
              <w:spacing w:line="240" w:lineRule="auto"/>
              <w:contextualSpacing/>
              <w:rPr>
                <w:rFonts w:eastAsia="Calibri" w:cstheme="minorHAnsi"/>
                <w:bCs/>
              </w:rPr>
            </w:pPr>
            <w:r w:rsidRPr="00F85182">
              <w:rPr>
                <w:rFonts w:eastAsia="Calibri" w:cstheme="minorHAnsi"/>
                <w:bCs/>
              </w:rPr>
              <w:t>Emergency response, Food &amp; Nutrition</w:t>
            </w:r>
          </w:p>
        </w:tc>
      </w:tr>
      <w:tr w:rsidR="002E1DAD" w:rsidRPr="0018118B" w:rsidTr="009A1DD1">
        <w:trPr>
          <w:trHeight w:val="933"/>
        </w:trPr>
        <w:tc>
          <w:tcPr>
            <w:tcW w:w="720" w:type="dxa"/>
            <w:tcBorders>
              <w:top w:val="single" w:sz="24" w:space="0" w:color="FFFFFF"/>
              <w:left w:val="single" w:sz="8" w:space="0" w:color="FFFFFF"/>
              <w:bottom w:val="single" w:sz="8" w:space="0" w:color="FFFFFF"/>
              <w:right w:val="single" w:sz="8" w:space="0" w:color="FFFFFF"/>
            </w:tcBorders>
            <w:shd w:val="clear" w:color="auto" w:fill="CEDCE1"/>
          </w:tcPr>
          <w:p w:rsidR="002E1DAD" w:rsidRPr="00913103" w:rsidRDefault="002E1DAD" w:rsidP="002E1DAD">
            <w:pPr>
              <w:pStyle w:val="ListParagraph"/>
              <w:numPr>
                <w:ilvl w:val="0"/>
                <w:numId w:val="26"/>
              </w:numPr>
              <w:spacing w:line="240" w:lineRule="auto"/>
              <w:jc w:val="both"/>
              <w:rPr>
                <w:rFonts w:cstheme="minorHAnsi"/>
                <w:bCs/>
              </w:rPr>
            </w:pPr>
          </w:p>
        </w:tc>
        <w:tc>
          <w:tcPr>
            <w:tcW w:w="28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B8069B" w:rsidRDefault="002E1DAD" w:rsidP="009A1DD1">
            <w:pPr>
              <w:spacing w:line="240" w:lineRule="auto"/>
              <w:contextualSpacing/>
              <w:rPr>
                <w:rFonts w:eastAsia="Times New Roman" w:cstheme="minorHAnsi"/>
                <w:bCs/>
                <w:color w:val="000000"/>
              </w:rPr>
            </w:pPr>
            <w:r w:rsidRPr="00B8069B">
              <w:rPr>
                <w:rFonts w:eastAsia="Calibri" w:cstheme="minorHAnsi"/>
                <w:bCs/>
              </w:rPr>
              <w:t>Provision O</w:t>
            </w:r>
            <w:r>
              <w:rPr>
                <w:rFonts w:eastAsia="Calibri" w:cstheme="minorHAnsi"/>
                <w:bCs/>
              </w:rPr>
              <w:t>f</w:t>
            </w:r>
            <w:r w:rsidRPr="00B8069B">
              <w:rPr>
                <w:rFonts w:eastAsia="Calibri" w:cstheme="minorHAnsi"/>
                <w:bCs/>
              </w:rPr>
              <w:t xml:space="preserve"> Safe Drinking Water</w:t>
            </w:r>
          </w:p>
        </w:tc>
        <w:tc>
          <w:tcPr>
            <w:tcW w:w="180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July 2021-August 2021</w:t>
            </w:r>
          </w:p>
        </w:tc>
        <w:tc>
          <w:tcPr>
            <w:tcW w:w="171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Calibri" w:cstheme="minorHAnsi"/>
                <w:bCs/>
              </w:rPr>
              <w:t>SaibanKissan society (SKS) and Humanity Calling</w:t>
            </w:r>
          </w:p>
        </w:tc>
        <w:tc>
          <w:tcPr>
            <w:tcW w:w="135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1 million</w:t>
            </w:r>
          </w:p>
        </w:tc>
        <w:tc>
          <w:tcPr>
            <w:tcW w:w="1980" w:type="dxa"/>
            <w:tcBorders>
              <w:top w:val="single" w:sz="24"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WASH &amp; Food &amp; Nutrition</w:t>
            </w:r>
          </w:p>
        </w:tc>
      </w:tr>
      <w:tr w:rsidR="002E1DAD"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E8EEF1"/>
          </w:tcPr>
          <w:p w:rsidR="002E1DAD" w:rsidRPr="00913103" w:rsidRDefault="002E1DAD" w:rsidP="002E1DAD">
            <w:pPr>
              <w:pStyle w:val="ListParagraph"/>
              <w:numPr>
                <w:ilvl w:val="0"/>
                <w:numId w:val="26"/>
              </w:numPr>
              <w:spacing w:line="240" w:lineRule="auto"/>
              <w:jc w:val="both"/>
              <w:rPr>
                <w:rFonts w:cstheme="minorHAnsi"/>
                <w:bCs/>
              </w:rPr>
            </w:pPr>
          </w:p>
        </w:tc>
        <w:tc>
          <w:tcPr>
            <w:tcW w:w="288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F7663C" w:rsidRDefault="002E1DAD" w:rsidP="009A1DD1">
            <w:pPr>
              <w:spacing w:line="240" w:lineRule="auto"/>
              <w:contextualSpacing/>
              <w:rPr>
                <w:rFonts w:eastAsia="Calibri" w:cstheme="minorHAnsi"/>
                <w:bCs/>
              </w:rPr>
            </w:pPr>
            <w:r w:rsidRPr="00F7663C">
              <w:rPr>
                <w:rFonts w:eastAsia="Calibri" w:cstheme="minorHAnsi"/>
                <w:bCs/>
              </w:rPr>
              <w:t>Peace &amp; Livelihood For Rural Poor (PLRP) Phase- I, II &amp; III</w:t>
            </w:r>
          </w:p>
        </w:tc>
        <w:tc>
          <w:tcPr>
            <w:tcW w:w="180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F7663C" w:rsidRDefault="002E1DAD" w:rsidP="009A1DD1">
            <w:pPr>
              <w:spacing w:line="240" w:lineRule="auto"/>
              <w:contextualSpacing/>
              <w:rPr>
                <w:rFonts w:eastAsia="Calibri" w:cstheme="minorHAnsi"/>
                <w:bCs/>
              </w:rPr>
            </w:pPr>
            <w:r w:rsidRPr="00F7663C">
              <w:rPr>
                <w:rFonts w:eastAsia="Calibri" w:cstheme="minorHAnsi"/>
                <w:bCs/>
              </w:rPr>
              <w:t>January 2014 to December 2020</w:t>
            </w:r>
          </w:p>
        </w:tc>
        <w:tc>
          <w:tcPr>
            <w:tcW w:w="171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F7663C" w:rsidRDefault="002E1DAD" w:rsidP="009A1DD1">
            <w:pPr>
              <w:spacing w:line="240" w:lineRule="auto"/>
              <w:contextualSpacing/>
              <w:rPr>
                <w:rFonts w:eastAsia="Calibri" w:cstheme="minorHAnsi"/>
                <w:bCs/>
              </w:rPr>
            </w:pPr>
            <w:r w:rsidRPr="00F85182">
              <w:rPr>
                <w:rFonts w:eastAsia="Calibri" w:cstheme="minorHAnsi"/>
                <w:bCs/>
              </w:rPr>
              <w:t>South Asia Partnership (SAP) Pakistan</w:t>
            </w:r>
          </w:p>
        </w:tc>
        <w:tc>
          <w:tcPr>
            <w:tcW w:w="135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F7663C" w:rsidRDefault="002E1DAD" w:rsidP="009A1DD1">
            <w:pPr>
              <w:spacing w:line="240" w:lineRule="auto"/>
              <w:contextualSpacing/>
              <w:rPr>
                <w:rFonts w:eastAsia="Calibri" w:cstheme="minorHAnsi"/>
                <w:bCs/>
              </w:rPr>
            </w:pPr>
            <w:r w:rsidRPr="00F7663C">
              <w:rPr>
                <w:rFonts w:eastAsia="Calibri" w:cstheme="minorHAnsi"/>
                <w:bCs/>
              </w:rPr>
              <w:t xml:space="preserve">18.592824 </w:t>
            </w:r>
            <w:r>
              <w:rPr>
                <w:rFonts w:eastAsia="Calibri" w:cstheme="minorHAnsi"/>
                <w:bCs/>
              </w:rPr>
              <w:t>m</w:t>
            </w:r>
            <w:r w:rsidRPr="00F7663C">
              <w:rPr>
                <w:rFonts w:eastAsia="Calibri" w:cstheme="minorHAnsi"/>
                <w:bCs/>
              </w:rPr>
              <w:t>illion</w:t>
            </w:r>
          </w:p>
        </w:tc>
        <w:tc>
          <w:tcPr>
            <w:tcW w:w="198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F7663C" w:rsidRDefault="002E1DAD" w:rsidP="009A1DD1">
            <w:pPr>
              <w:spacing w:line="240" w:lineRule="auto"/>
              <w:contextualSpacing/>
              <w:rPr>
                <w:rFonts w:eastAsia="Calibri" w:cstheme="minorHAnsi"/>
                <w:bCs/>
              </w:rPr>
            </w:pPr>
            <w:r w:rsidRPr="00F7663C">
              <w:rPr>
                <w:rFonts w:eastAsia="Calibri" w:cstheme="minorHAnsi"/>
                <w:bCs/>
              </w:rPr>
              <w:t>Peace</w:t>
            </w:r>
          </w:p>
          <w:p w:rsidR="002E1DAD" w:rsidRPr="00F7663C" w:rsidRDefault="002E1DAD" w:rsidP="009A1DD1">
            <w:pPr>
              <w:spacing w:line="240" w:lineRule="auto"/>
              <w:contextualSpacing/>
              <w:rPr>
                <w:rFonts w:eastAsia="Calibri" w:cstheme="minorHAnsi"/>
                <w:bCs/>
              </w:rPr>
            </w:pPr>
            <w:r w:rsidRPr="00F7663C">
              <w:rPr>
                <w:rFonts w:eastAsia="Calibri" w:cstheme="minorHAnsi"/>
                <w:bCs/>
              </w:rPr>
              <w:t>Livelihood, &amp; Women Empowerment</w:t>
            </w:r>
          </w:p>
        </w:tc>
      </w:tr>
      <w:tr w:rsidR="002E1DAD"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2E1DAD" w:rsidRPr="00913103" w:rsidRDefault="002E1DAD" w:rsidP="002E1DAD">
            <w:pPr>
              <w:pStyle w:val="ListParagraph"/>
              <w:numPr>
                <w:ilvl w:val="0"/>
                <w:numId w:val="26"/>
              </w:numPr>
              <w:spacing w:line="240" w:lineRule="auto"/>
              <w:jc w:val="both"/>
              <w:rPr>
                <w:rFonts w:cstheme="minorHAnsi"/>
                <w:bCs/>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sidRPr="001A7028">
              <w:rPr>
                <w:rFonts w:eastAsia="Calibri" w:cstheme="minorHAnsi"/>
                <w:bCs/>
              </w:rPr>
              <w:t>Improved Income Generation of Women Vulnerable Groups Through Skills Enhancement</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sidRPr="001A7028">
              <w:rPr>
                <w:rFonts w:eastAsia="Calibri" w:cstheme="minorHAnsi"/>
                <w:bCs/>
              </w:rPr>
              <w:t>September, 2017 to February, 2018</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USAID, SGAFP, NRSP</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sidRPr="00715256">
              <w:rPr>
                <w:rFonts w:cstheme="minorHAnsi"/>
                <w:bCs/>
              </w:rPr>
              <w:t>6.308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Vocational Trainings, Livelihood, Women Empowerment,&amp; Mobilization</w:t>
            </w:r>
          </w:p>
        </w:tc>
      </w:tr>
      <w:tr w:rsidR="002E1DAD"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E8EEF1"/>
          </w:tcPr>
          <w:p w:rsidR="002E1DAD" w:rsidRPr="00913103" w:rsidRDefault="002E1DAD" w:rsidP="002E1DAD">
            <w:pPr>
              <w:pStyle w:val="ListParagraph"/>
              <w:numPr>
                <w:ilvl w:val="0"/>
                <w:numId w:val="26"/>
              </w:numPr>
              <w:spacing w:line="240" w:lineRule="auto"/>
              <w:jc w:val="both"/>
              <w:rPr>
                <w:rFonts w:cstheme="minorHAnsi"/>
                <w:bCs/>
              </w:rPr>
            </w:pPr>
          </w:p>
        </w:tc>
        <w:tc>
          <w:tcPr>
            <w:tcW w:w="288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3506CE" w:rsidRDefault="002E1DAD" w:rsidP="009A1DD1">
            <w:pPr>
              <w:spacing w:line="240" w:lineRule="auto"/>
              <w:contextualSpacing/>
              <w:rPr>
                <w:rFonts w:eastAsia="Times New Roman" w:cstheme="minorHAnsi"/>
                <w:bCs/>
                <w:color w:val="000000"/>
              </w:rPr>
            </w:pPr>
            <w:r w:rsidRPr="001A7028">
              <w:rPr>
                <w:rFonts w:eastAsia="Calibri" w:cstheme="minorHAnsi"/>
                <w:bCs/>
              </w:rPr>
              <w:t>Skill Development Initiative of Women Belonging to Religious Minorities</w:t>
            </w:r>
          </w:p>
        </w:tc>
        <w:tc>
          <w:tcPr>
            <w:tcW w:w="180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sidRPr="001A7028">
              <w:rPr>
                <w:rFonts w:eastAsia="Calibri" w:cstheme="minorHAnsi"/>
                <w:bCs/>
              </w:rPr>
              <w:t>March, 2014 to March, 2015</w:t>
            </w:r>
          </w:p>
        </w:tc>
        <w:tc>
          <w:tcPr>
            <w:tcW w:w="171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USAID, SGAFP, NRSP</w:t>
            </w:r>
          </w:p>
        </w:tc>
        <w:tc>
          <w:tcPr>
            <w:tcW w:w="135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sidRPr="00715256">
              <w:rPr>
                <w:rFonts w:cstheme="minorHAnsi"/>
                <w:bCs/>
              </w:rPr>
              <w:t>9.2667 million</w:t>
            </w:r>
          </w:p>
        </w:tc>
        <w:tc>
          <w:tcPr>
            <w:tcW w:w="198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 xml:space="preserve">Women Empowerment, Livelihood, Vocational Trainings, &amp; Mobilization </w:t>
            </w:r>
          </w:p>
        </w:tc>
      </w:tr>
      <w:tr w:rsidR="00626FED"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E8EEF1"/>
          </w:tcPr>
          <w:p w:rsidR="00626FED" w:rsidRPr="00913103" w:rsidRDefault="00626FED" w:rsidP="002E1DAD">
            <w:pPr>
              <w:pStyle w:val="ListParagraph"/>
              <w:numPr>
                <w:ilvl w:val="0"/>
                <w:numId w:val="26"/>
              </w:numPr>
              <w:spacing w:line="240" w:lineRule="auto"/>
              <w:jc w:val="both"/>
              <w:rPr>
                <w:rFonts w:cstheme="minorHAnsi"/>
                <w:bCs/>
              </w:rPr>
            </w:pPr>
          </w:p>
        </w:tc>
        <w:tc>
          <w:tcPr>
            <w:tcW w:w="288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626FED" w:rsidRPr="00163B71" w:rsidRDefault="00626FED" w:rsidP="00163B71">
            <w:pPr>
              <w:spacing w:line="240" w:lineRule="auto"/>
              <w:contextualSpacing/>
              <w:rPr>
                <w:rFonts w:eastAsia="Times New Roman" w:cstheme="minorHAnsi"/>
                <w:color w:val="000000"/>
              </w:rPr>
            </w:pPr>
            <w:r w:rsidRPr="00163B71">
              <w:rPr>
                <w:rFonts w:eastAsia="Times New Roman" w:cstheme="minorHAnsi"/>
                <w:color w:val="000000"/>
              </w:rPr>
              <w:t xml:space="preserve">Child Protection Program </w:t>
            </w:r>
          </w:p>
        </w:tc>
        <w:tc>
          <w:tcPr>
            <w:tcW w:w="180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626FED" w:rsidRPr="00163B71" w:rsidRDefault="00626FED" w:rsidP="00163B71">
            <w:pPr>
              <w:spacing w:line="240" w:lineRule="auto"/>
              <w:contextualSpacing/>
              <w:rPr>
                <w:rFonts w:eastAsia="Times New Roman" w:cstheme="minorHAnsi"/>
                <w:color w:val="000000"/>
              </w:rPr>
            </w:pPr>
            <w:r w:rsidRPr="00163B71">
              <w:rPr>
                <w:rFonts w:eastAsia="Times New Roman" w:cstheme="minorHAnsi"/>
                <w:color w:val="000000"/>
              </w:rPr>
              <w:t>2012-2014</w:t>
            </w:r>
          </w:p>
        </w:tc>
        <w:tc>
          <w:tcPr>
            <w:tcW w:w="171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626FED" w:rsidRDefault="00626FED" w:rsidP="00163B71">
            <w:pPr>
              <w:spacing w:line="240" w:lineRule="auto"/>
              <w:contextualSpacing/>
              <w:rPr>
                <w:rFonts w:eastAsia="Times New Roman" w:cstheme="minorHAnsi"/>
                <w:color w:val="000000"/>
              </w:rPr>
            </w:pPr>
            <w:r>
              <w:rPr>
                <w:rFonts w:eastAsia="Times New Roman" w:cstheme="minorHAnsi"/>
                <w:color w:val="000000"/>
              </w:rPr>
              <w:t>SAHIL</w:t>
            </w:r>
          </w:p>
        </w:tc>
        <w:tc>
          <w:tcPr>
            <w:tcW w:w="135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626FED" w:rsidRPr="00715256" w:rsidRDefault="00C10AA0" w:rsidP="009A1DD1">
            <w:pPr>
              <w:spacing w:line="240" w:lineRule="auto"/>
              <w:contextualSpacing/>
              <w:rPr>
                <w:rFonts w:cstheme="minorHAnsi"/>
                <w:bCs/>
              </w:rPr>
            </w:pPr>
            <w:r>
              <w:rPr>
                <w:rFonts w:cstheme="minorHAnsi"/>
                <w:bCs/>
              </w:rPr>
              <w:t>1.5 million</w:t>
            </w:r>
          </w:p>
        </w:tc>
        <w:tc>
          <w:tcPr>
            <w:tcW w:w="1980" w:type="dxa"/>
            <w:tcBorders>
              <w:top w:val="single" w:sz="8" w:space="0" w:color="FFFFFF"/>
              <w:left w:val="single" w:sz="8" w:space="0" w:color="FFFFFF"/>
              <w:bottom w:val="single" w:sz="8" w:space="0" w:color="FFFFFF"/>
              <w:right w:val="single" w:sz="8" w:space="0" w:color="FFFFFF"/>
            </w:tcBorders>
            <w:shd w:val="clear" w:color="auto" w:fill="E8EEF1"/>
            <w:tcMar>
              <w:top w:w="72" w:type="dxa"/>
              <w:left w:w="120" w:type="dxa"/>
              <w:bottom w:w="72" w:type="dxa"/>
              <w:right w:w="120" w:type="dxa"/>
            </w:tcMar>
          </w:tcPr>
          <w:p w:rsidR="00626FED" w:rsidRDefault="00626FED" w:rsidP="00626FED">
            <w:pPr>
              <w:spacing w:line="240" w:lineRule="auto"/>
              <w:contextualSpacing/>
              <w:rPr>
                <w:rFonts w:cstheme="minorHAnsi"/>
                <w:bCs/>
              </w:rPr>
            </w:pPr>
            <w:r>
              <w:rPr>
                <w:rFonts w:eastAsia="Times New Roman" w:cstheme="minorHAnsi"/>
                <w:color w:val="000000"/>
              </w:rPr>
              <w:t>Child Protection GBV</w:t>
            </w:r>
            <w:r w:rsidRPr="00AB08B7">
              <w:rPr>
                <w:rFonts w:cstheme="minorHAnsi"/>
                <w:bCs/>
              </w:rPr>
              <w:t xml:space="preserve"> </w:t>
            </w:r>
          </w:p>
          <w:p w:rsidR="00626FED" w:rsidRDefault="00626FED" w:rsidP="00626FED">
            <w:pPr>
              <w:spacing w:line="240" w:lineRule="auto"/>
              <w:contextualSpacing/>
              <w:rPr>
                <w:rFonts w:eastAsia="Times New Roman" w:cstheme="minorHAnsi"/>
                <w:color w:val="000000"/>
              </w:rPr>
            </w:pPr>
            <w:r>
              <w:rPr>
                <w:rFonts w:cstheme="minorHAnsi"/>
                <w:bCs/>
              </w:rPr>
              <w:t>C</w:t>
            </w:r>
            <w:r w:rsidRPr="00AB08B7">
              <w:rPr>
                <w:rFonts w:cstheme="minorHAnsi"/>
                <w:bCs/>
              </w:rPr>
              <w:t xml:space="preserve">hild </w:t>
            </w:r>
            <w:r>
              <w:rPr>
                <w:rFonts w:cstheme="minorHAnsi"/>
                <w:bCs/>
              </w:rPr>
              <w:t>Ri</w:t>
            </w:r>
            <w:r w:rsidRPr="00AB08B7">
              <w:rPr>
                <w:rFonts w:cstheme="minorHAnsi"/>
                <w:bCs/>
              </w:rPr>
              <w:t>ghts</w:t>
            </w:r>
            <w:r>
              <w:rPr>
                <w:rFonts w:cstheme="minorHAnsi"/>
                <w:bCs/>
              </w:rPr>
              <w:t xml:space="preserve"> </w:t>
            </w:r>
          </w:p>
        </w:tc>
      </w:tr>
      <w:tr w:rsidR="002E1DAD"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2E1DAD" w:rsidRPr="00913103" w:rsidRDefault="002E1DAD"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3633BB" w:rsidRDefault="002E1DAD" w:rsidP="009A1DD1">
            <w:pPr>
              <w:spacing w:line="240" w:lineRule="auto"/>
              <w:contextualSpacing/>
              <w:rPr>
                <w:rFonts w:eastAsia="Calibri" w:cstheme="minorHAnsi"/>
                <w:bCs/>
              </w:rPr>
            </w:pPr>
            <w:r w:rsidRPr="003633BB">
              <w:rPr>
                <w:rFonts w:eastAsia="Calibri" w:cstheme="minorHAnsi"/>
                <w:bCs/>
              </w:rPr>
              <w:t>FACER</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3633BB" w:rsidRDefault="002E1DAD" w:rsidP="009A1DD1">
            <w:pPr>
              <w:spacing w:line="240" w:lineRule="auto"/>
              <w:contextualSpacing/>
              <w:rPr>
                <w:rFonts w:eastAsia="Calibri" w:cstheme="minorHAnsi"/>
                <w:bCs/>
              </w:rPr>
            </w:pPr>
            <w:r w:rsidRPr="003633BB">
              <w:rPr>
                <w:rFonts w:eastAsia="Calibri" w:cstheme="minorHAnsi"/>
                <w:bCs/>
              </w:rPr>
              <w:t>2011-2012</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3633BB" w:rsidRDefault="002E1DAD" w:rsidP="009A1DD1">
            <w:pPr>
              <w:spacing w:line="240" w:lineRule="auto"/>
              <w:contextualSpacing/>
              <w:rPr>
                <w:rFonts w:eastAsia="Calibri" w:cstheme="minorHAnsi"/>
                <w:bCs/>
              </w:rPr>
            </w:pPr>
            <w:r w:rsidRPr="003633BB">
              <w:rPr>
                <w:rFonts w:eastAsia="Calibri" w:cstheme="minorHAnsi"/>
                <w:bCs/>
              </w:rPr>
              <w:t>Devolution Trust for community empowerment (DTCE) Islamabad</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Pr="003633BB" w:rsidRDefault="002E1DAD" w:rsidP="009A1DD1">
            <w:pPr>
              <w:spacing w:line="240" w:lineRule="auto"/>
              <w:contextualSpacing/>
              <w:rPr>
                <w:rFonts w:eastAsia="Calibri" w:cstheme="minorHAnsi"/>
                <w:bCs/>
              </w:rPr>
            </w:pPr>
            <w:r w:rsidRPr="00715256">
              <w:rPr>
                <w:rFonts w:cstheme="minorHAnsi"/>
                <w:bCs/>
              </w:rPr>
              <w:t>2.7497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2E1DAD" w:rsidRDefault="002E1DAD" w:rsidP="009A1DD1">
            <w:pPr>
              <w:spacing w:line="240" w:lineRule="auto"/>
              <w:contextualSpacing/>
              <w:rPr>
                <w:rFonts w:eastAsia="Times New Roman" w:cstheme="minorHAnsi"/>
                <w:color w:val="000000"/>
              </w:rPr>
            </w:pPr>
            <w:r>
              <w:rPr>
                <w:rFonts w:eastAsia="Times New Roman" w:cstheme="minorHAnsi"/>
                <w:color w:val="000000"/>
              </w:rPr>
              <w:t>Renovation &amp; Rehabilitation,</w:t>
            </w:r>
          </w:p>
          <w:p w:rsidR="002E1DAD" w:rsidRPr="0018118B" w:rsidRDefault="002E1DAD" w:rsidP="009A1DD1">
            <w:pPr>
              <w:spacing w:line="240" w:lineRule="auto"/>
              <w:contextualSpacing/>
              <w:rPr>
                <w:rFonts w:eastAsia="Times New Roman" w:cstheme="minorHAnsi"/>
                <w:color w:val="000000"/>
              </w:rPr>
            </w:pPr>
            <w:r>
              <w:rPr>
                <w:rFonts w:eastAsia="Times New Roman" w:cstheme="minorHAnsi"/>
                <w:color w:val="000000"/>
              </w:rPr>
              <w:t>WASH, &amp; Livelihood</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F705C5" w:rsidRDefault="000773E7" w:rsidP="000773E7">
            <w:pPr>
              <w:spacing w:line="240" w:lineRule="auto"/>
              <w:contextualSpacing/>
              <w:rPr>
                <w:rFonts w:cstheme="minorHAnsi"/>
                <w:color w:val="0D0D0D" w:themeColor="text1" w:themeTint="F2"/>
              </w:rPr>
            </w:pPr>
            <w:r w:rsidRPr="000773E7">
              <w:rPr>
                <w:rFonts w:eastAsia="Calibri" w:cstheme="minorHAnsi"/>
                <w:bCs/>
              </w:rPr>
              <w:t>Integrated Education Learning Program</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3633BB" w:rsidRDefault="000773E7" w:rsidP="009A1DD1">
            <w:pPr>
              <w:spacing w:line="240" w:lineRule="auto"/>
              <w:contextualSpacing/>
              <w:rPr>
                <w:rFonts w:eastAsia="Calibri" w:cstheme="minorHAnsi"/>
                <w:bCs/>
              </w:rPr>
            </w:pPr>
            <w:r>
              <w:rPr>
                <w:rFonts w:eastAsia="Calibri" w:cstheme="minorHAnsi"/>
                <w:bCs/>
              </w:rPr>
              <w:t>April 19 2011 to 30 June 2015</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3633BB" w:rsidRDefault="000773E7" w:rsidP="009A1DD1">
            <w:pPr>
              <w:spacing w:line="240" w:lineRule="auto"/>
              <w:contextualSpacing/>
              <w:rPr>
                <w:rFonts w:eastAsia="Calibri" w:cstheme="minorHAnsi"/>
                <w:bCs/>
              </w:rPr>
            </w:pPr>
            <w:r>
              <w:rPr>
                <w:rFonts w:eastAsia="Calibri" w:cstheme="minorHAnsi"/>
                <w:bCs/>
              </w:rPr>
              <w:t>Sindh Education Foundation (SEF)</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682F79" w:rsidRDefault="000773E7" w:rsidP="009A1DD1">
            <w:pPr>
              <w:spacing w:after="0" w:line="240" w:lineRule="auto"/>
              <w:rPr>
                <w:rFonts w:cstheme="minorHAnsi"/>
                <w:color w:val="0D0D0D" w:themeColor="text1" w:themeTint="F2"/>
              </w:rPr>
            </w:pPr>
            <w:r>
              <w:rPr>
                <w:rFonts w:cs="Arial"/>
              </w:rPr>
              <w:t xml:space="preserve">8.1 Million </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pPr>
              <w:spacing w:line="240" w:lineRule="auto"/>
              <w:contextualSpacing/>
              <w:rPr>
                <w:rFonts w:eastAsia="Times New Roman" w:cstheme="minorHAnsi"/>
                <w:color w:val="000000"/>
              </w:rPr>
            </w:pPr>
            <w:r>
              <w:rPr>
                <w:rFonts w:eastAsia="Times New Roman" w:cstheme="minorHAnsi"/>
                <w:color w:val="000000"/>
              </w:rPr>
              <w:t>Education</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3C29EA" w:rsidRDefault="000773E7" w:rsidP="00034F7E">
            <w:pPr>
              <w:spacing w:line="240" w:lineRule="auto"/>
              <w:contextualSpacing/>
              <w:rPr>
                <w:rFonts w:eastAsia="Calibri" w:cstheme="minorHAnsi"/>
                <w:bCs/>
              </w:rPr>
            </w:pPr>
            <w:r w:rsidRPr="003C29EA">
              <w:rPr>
                <w:rFonts w:eastAsia="Calibri" w:cstheme="minorHAnsi"/>
                <w:bCs/>
              </w:rPr>
              <w:t>Functional Literacy and Life Skills Centers for</w:t>
            </w:r>
            <w:r>
              <w:rPr>
                <w:rFonts w:eastAsia="Calibri" w:cstheme="minorHAnsi"/>
                <w:bCs/>
              </w:rPr>
              <w:t xml:space="preserve"> Child Labor in District Ghotki</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pPr>
              <w:spacing w:line="240" w:lineRule="auto"/>
              <w:contextualSpacing/>
              <w:rPr>
                <w:rFonts w:eastAsia="Calibri" w:cstheme="minorHAnsi"/>
                <w:bCs/>
              </w:rPr>
            </w:pPr>
            <w:r w:rsidRPr="003C29EA">
              <w:rPr>
                <w:rFonts w:eastAsia="Calibri" w:cstheme="minorHAnsi"/>
                <w:bCs/>
              </w:rPr>
              <w:t>Jan</w:t>
            </w:r>
            <w:r>
              <w:rPr>
                <w:rFonts w:eastAsia="Calibri" w:cstheme="minorHAnsi"/>
                <w:bCs/>
              </w:rPr>
              <w:t>uary</w:t>
            </w:r>
            <w:r w:rsidRPr="003C29EA">
              <w:rPr>
                <w:rFonts w:eastAsia="Calibri" w:cstheme="minorHAnsi"/>
                <w:bCs/>
              </w:rPr>
              <w:t xml:space="preserve"> 2012 – September 2012, </w:t>
            </w:r>
          </w:p>
          <w:p w:rsidR="000773E7" w:rsidRPr="00405031" w:rsidRDefault="000773E7" w:rsidP="009A1DD1">
            <w:pPr>
              <w:spacing w:line="240" w:lineRule="auto"/>
              <w:contextualSpacing/>
              <w:rPr>
                <w:rFonts w:eastAsia="Calibri" w:cstheme="minorHAnsi"/>
                <w:bCs/>
              </w:rPr>
            </w:pPr>
            <w:r w:rsidRPr="003C29EA">
              <w:rPr>
                <w:rFonts w:eastAsia="Calibri" w:cstheme="minorHAnsi"/>
                <w:bCs/>
              </w:rPr>
              <w:t>09 Months</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05031" w:rsidRDefault="000773E7" w:rsidP="009A1DD1">
            <w:pPr>
              <w:spacing w:line="240" w:lineRule="auto"/>
              <w:contextualSpacing/>
              <w:rPr>
                <w:rFonts w:eastAsia="Calibri" w:cstheme="minorHAnsi"/>
                <w:bCs/>
              </w:rPr>
            </w:pPr>
            <w:r w:rsidRPr="00405031">
              <w:rPr>
                <w:rFonts w:eastAsia="Calibri" w:cstheme="minorHAnsi"/>
                <w:bCs/>
              </w:rPr>
              <w:t>KinderNotHilfe</w:t>
            </w:r>
          </w:p>
          <w:p w:rsidR="000773E7" w:rsidRPr="00405031" w:rsidRDefault="000773E7" w:rsidP="009A1DD1">
            <w:pPr>
              <w:spacing w:line="240" w:lineRule="auto"/>
              <w:contextualSpacing/>
              <w:rPr>
                <w:rFonts w:eastAsia="Calibri" w:cstheme="minorHAnsi"/>
                <w:bCs/>
              </w:rPr>
            </w:pPr>
            <w:r w:rsidRPr="00405031">
              <w:rPr>
                <w:rFonts w:eastAsia="Calibri" w:cstheme="minorHAnsi"/>
                <w:bCs/>
              </w:rPr>
              <w:t>(KNH)</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05031" w:rsidRDefault="000773E7" w:rsidP="009A1DD1">
            <w:pPr>
              <w:spacing w:line="240" w:lineRule="auto"/>
              <w:contextualSpacing/>
              <w:rPr>
                <w:rFonts w:eastAsia="Calibri" w:cstheme="minorHAnsi"/>
                <w:bCs/>
              </w:rPr>
            </w:pPr>
            <w:r w:rsidRPr="00405031">
              <w:rPr>
                <w:rFonts w:eastAsia="Calibri" w:cstheme="minorHAnsi"/>
                <w:bCs/>
              </w:rPr>
              <w:t>6.581771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05031" w:rsidRDefault="000773E7" w:rsidP="009A1DD1">
            <w:pPr>
              <w:spacing w:line="240" w:lineRule="auto"/>
              <w:contextualSpacing/>
              <w:rPr>
                <w:rFonts w:eastAsia="Calibri" w:cstheme="minorHAnsi"/>
                <w:bCs/>
              </w:rPr>
            </w:pPr>
            <w:r>
              <w:rPr>
                <w:rFonts w:eastAsia="Calibri" w:cstheme="minorHAnsi"/>
                <w:bCs/>
              </w:rPr>
              <w:t>Educational Skills, Mobilization, &amp; Child Rights</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F501D" w:rsidRDefault="000773E7" w:rsidP="009A1DD1">
            <w:pPr>
              <w:spacing w:line="240" w:lineRule="auto"/>
              <w:contextualSpacing/>
              <w:rPr>
                <w:rFonts w:eastAsia="Calibri" w:cstheme="minorHAnsi"/>
                <w:bCs/>
              </w:rPr>
            </w:pPr>
            <w:r w:rsidRPr="00EF501D">
              <w:rPr>
                <w:rFonts w:eastAsia="Calibri" w:cstheme="minorHAnsi"/>
                <w:bCs/>
              </w:rPr>
              <w:t>Agriculture Livelihood Support &amp; Cash for Work Project</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F501D" w:rsidRDefault="000773E7" w:rsidP="009A1DD1">
            <w:pPr>
              <w:spacing w:line="240" w:lineRule="auto"/>
              <w:contextualSpacing/>
              <w:rPr>
                <w:rFonts w:eastAsia="Calibri" w:cstheme="minorHAnsi"/>
                <w:bCs/>
              </w:rPr>
            </w:pPr>
            <w:r w:rsidRPr="00EF501D">
              <w:rPr>
                <w:rFonts w:eastAsia="Calibri" w:cstheme="minorHAnsi"/>
                <w:bCs/>
              </w:rPr>
              <w:t>Jan 2011 – Apr 2011 for 04 Months</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F501D" w:rsidRDefault="000773E7" w:rsidP="009A1DD1">
            <w:pPr>
              <w:rPr>
                <w:rFonts w:eastAsia="Calibri" w:cstheme="minorHAnsi"/>
                <w:bCs/>
              </w:rPr>
            </w:pPr>
            <w:r w:rsidRPr="00EF501D">
              <w:rPr>
                <w:rFonts w:eastAsia="Calibri" w:cstheme="minorHAnsi"/>
                <w:bCs/>
              </w:rPr>
              <w:t>Care International Pakistan</w:t>
            </w:r>
          </w:p>
          <w:p w:rsidR="000773E7" w:rsidRPr="00EF501D" w:rsidRDefault="000773E7" w:rsidP="009A1DD1">
            <w:pPr>
              <w:rPr>
                <w:rFonts w:eastAsia="Calibri" w:cstheme="minorHAnsi"/>
                <w:bCs/>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F501D" w:rsidRDefault="000773E7" w:rsidP="009A1DD1">
            <w:pPr>
              <w:rPr>
                <w:rFonts w:eastAsia="Calibri" w:cstheme="minorHAnsi"/>
                <w:bCs/>
              </w:rPr>
            </w:pPr>
            <w:r w:rsidRPr="00EF501D">
              <w:rPr>
                <w:rFonts w:eastAsia="Calibri" w:cstheme="minorHAnsi"/>
                <w:bCs/>
              </w:rPr>
              <w:t>19 million</w:t>
            </w:r>
          </w:p>
          <w:p w:rsidR="000773E7" w:rsidRPr="00EF501D" w:rsidRDefault="000773E7" w:rsidP="009A1DD1">
            <w:pPr>
              <w:spacing w:line="240" w:lineRule="auto"/>
              <w:contextualSpacing/>
              <w:rPr>
                <w:rFonts w:eastAsia="Calibri" w:cstheme="minorHAnsi"/>
                <w:bCs/>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F501D" w:rsidRDefault="000773E7" w:rsidP="009A1DD1">
            <w:pPr>
              <w:spacing w:line="240" w:lineRule="auto"/>
              <w:contextualSpacing/>
              <w:rPr>
                <w:rFonts w:eastAsia="Calibri" w:cstheme="minorHAnsi"/>
                <w:bCs/>
              </w:rPr>
            </w:pPr>
            <w:r>
              <w:rPr>
                <w:rFonts w:eastAsia="Times New Roman" w:cstheme="minorHAnsi"/>
                <w:color w:val="000000"/>
              </w:rPr>
              <w:t>Emergency Response, Conditional Cash, Livelihood &amp; Agriculture</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7675A1" w:rsidRDefault="000773E7" w:rsidP="009A1DD1">
            <w:pPr>
              <w:spacing w:line="240" w:lineRule="auto"/>
              <w:contextualSpacing/>
              <w:rPr>
                <w:rFonts w:eastAsia="Calibri" w:cstheme="minorHAnsi"/>
                <w:bCs/>
              </w:rPr>
            </w:pPr>
            <w:r w:rsidRPr="007675A1">
              <w:rPr>
                <w:rFonts w:eastAsia="Calibri" w:cstheme="minorHAnsi"/>
                <w:bCs/>
              </w:rPr>
              <w:t>PEFSA-II “Pakistan Emergency Food Security, Livelihoods &amp; Nutrition Support” Project</w:t>
            </w:r>
          </w:p>
          <w:p w:rsidR="000773E7" w:rsidRPr="007675A1" w:rsidRDefault="000773E7" w:rsidP="009A1DD1">
            <w:pPr>
              <w:spacing w:line="240" w:lineRule="auto"/>
              <w:contextualSpacing/>
              <w:rPr>
                <w:rFonts w:eastAsia="Calibri" w:cstheme="minorHAnsi"/>
                <w:bCs/>
              </w:rPr>
            </w:pP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7675A1">
              <w:rPr>
                <w:rFonts w:eastAsia="Calibri" w:cstheme="minorHAnsi"/>
                <w:bCs/>
              </w:rPr>
              <w:t>September 2011 to February 2012</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7675A1" w:rsidRDefault="000773E7" w:rsidP="009A1DD1">
            <w:pPr>
              <w:rPr>
                <w:rFonts w:eastAsia="Calibri" w:cstheme="minorHAnsi"/>
                <w:bCs/>
              </w:rPr>
            </w:pPr>
            <w:r w:rsidRPr="00EF501D">
              <w:rPr>
                <w:rFonts w:eastAsia="Calibri" w:cstheme="minorHAnsi"/>
                <w:bCs/>
              </w:rPr>
              <w:t>Care International Pakistan</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r>
              <w:rPr>
                <w:rFonts w:cstheme="minorHAnsi"/>
                <w:bCs/>
              </w:rPr>
              <w:t>26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Emergency Response, Livelihood, Health &amp; Hygiene, Food &amp; Nutrition, NFI’s</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3506CE" w:rsidRDefault="000773E7" w:rsidP="009A1DD1">
            <w:pPr>
              <w:spacing w:line="240" w:lineRule="auto"/>
              <w:contextualSpacing/>
              <w:rPr>
                <w:rFonts w:eastAsia="Times New Roman" w:cstheme="minorHAnsi"/>
                <w:bCs/>
                <w:color w:val="000000"/>
              </w:rPr>
            </w:pPr>
            <w:r w:rsidRPr="008C3B7D">
              <w:rPr>
                <w:rFonts w:eastAsia="Calibri" w:cstheme="minorHAnsi"/>
                <w:bCs/>
              </w:rPr>
              <w:t xml:space="preserve">DTCE (Devolution for Trust Community Empowerment) </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8C3B7D">
              <w:rPr>
                <w:rFonts w:eastAsia="Calibri" w:cstheme="minorHAnsi"/>
                <w:bCs/>
              </w:rPr>
              <w:t>October 2010 – 2012</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8C3B7D">
              <w:rPr>
                <w:rFonts w:eastAsia="Calibri" w:cstheme="minorHAnsi"/>
                <w:bCs/>
              </w:rPr>
              <w:t>Devolution for Trust Community Empowerment</w:t>
            </w:r>
            <w:r>
              <w:rPr>
                <w:rFonts w:eastAsia="Calibri" w:cstheme="minorHAnsi"/>
                <w:bCs/>
              </w:rPr>
              <w:t xml:space="preserve"> (DTCE)</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cstheme="minorHAnsi"/>
                <w:bCs/>
              </w:rPr>
              <w:t>0</w:t>
            </w:r>
            <w:r w:rsidRPr="00715256">
              <w:rPr>
                <w:rFonts w:cstheme="minorHAnsi"/>
                <w:bCs/>
              </w:rPr>
              <w:t>.</w:t>
            </w:r>
            <w:r>
              <w:rPr>
                <w:rFonts w:cstheme="minorHAnsi"/>
                <w:bCs/>
              </w:rPr>
              <w:t>4</w:t>
            </w:r>
            <w:r w:rsidRPr="00715256">
              <w:rPr>
                <w:rFonts w:cstheme="minorHAnsi"/>
                <w:bCs/>
              </w:rPr>
              <w:t xml:space="preserve">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Social Mobilization</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B1C85" w:rsidRDefault="000773E7" w:rsidP="009A1DD1">
            <w:pPr>
              <w:spacing w:line="240" w:lineRule="auto"/>
              <w:contextualSpacing/>
              <w:rPr>
                <w:rFonts w:eastAsia="Calibri" w:cstheme="minorHAnsi"/>
                <w:bCs/>
              </w:rPr>
            </w:pPr>
            <w:r w:rsidRPr="00EB1C85">
              <w:rPr>
                <w:rFonts w:eastAsia="Calibri" w:cstheme="minorHAnsi"/>
                <w:bCs/>
              </w:rPr>
              <w:t>Supper Flood Relief Program Flood-2010 Affected HH</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EB1C85" w:rsidRDefault="000773E7" w:rsidP="009A1DD1">
            <w:pPr>
              <w:spacing w:line="240" w:lineRule="auto"/>
              <w:contextualSpacing/>
              <w:rPr>
                <w:rFonts w:eastAsia="Calibri" w:cstheme="minorHAnsi"/>
                <w:bCs/>
              </w:rPr>
            </w:pPr>
            <w:r w:rsidRPr="00EB1C85">
              <w:rPr>
                <w:rFonts w:eastAsia="Calibri" w:cstheme="minorHAnsi"/>
                <w:bCs/>
              </w:rPr>
              <w:t>2010 - 2011</w:t>
            </w:r>
          </w:p>
          <w:p w:rsidR="000773E7" w:rsidRPr="0018118B" w:rsidRDefault="000773E7" w:rsidP="009A1DD1">
            <w:pPr>
              <w:spacing w:line="240" w:lineRule="auto"/>
              <w:contextualSpacing/>
              <w:rPr>
                <w:rFonts w:eastAsia="Times New Roman" w:cstheme="minorHAnsi"/>
                <w:color w:val="000000"/>
              </w:rPr>
            </w:pP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r>
              <w:t>International Organization for Migration (IOM), South Asia Partnership (SAP) Pakistan, JS Bank &amp; Other Local Funders</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cstheme="minorHAnsi"/>
                <w:bCs/>
              </w:rPr>
              <w:t>3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 xml:space="preserve">Emergency Response, Health &amp; Hygiene, Food &amp; Nutrition, NFI’s </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80983" w:rsidRDefault="000773E7" w:rsidP="009A1DD1">
            <w:pPr>
              <w:spacing w:line="240" w:lineRule="auto"/>
              <w:contextualSpacing/>
              <w:rPr>
                <w:rFonts w:eastAsia="Calibri" w:cstheme="minorHAnsi"/>
                <w:bCs/>
              </w:rPr>
            </w:pPr>
            <w:r w:rsidRPr="00980983">
              <w:rPr>
                <w:rFonts w:eastAsia="Calibri" w:cstheme="minorHAnsi"/>
                <w:bCs/>
              </w:rPr>
              <w:t xml:space="preserve">Seed Distribution </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80983" w:rsidRDefault="000773E7" w:rsidP="009A1DD1">
            <w:pPr>
              <w:spacing w:line="240" w:lineRule="auto"/>
              <w:contextualSpacing/>
              <w:rPr>
                <w:rFonts w:eastAsia="Calibri" w:cstheme="minorHAnsi"/>
                <w:bCs/>
              </w:rPr>
            </w:pPr>
            <w:r w:rsidRPr="00980983">
              <w:rPr>
                <w:rFonts w:eastAsia="Calibri" w:cstheme="minorHAnsi"/>
                <w:bCs/>
              </w:rPr>
              <w:t>October 2010 to December 2010</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80983" w:rsidRDefault="000773E7" w:rsidP="009A1DD1">
            <w:pPr>
              <w:rPr>
                <w:rFonts w:eastAsia="Calibri" w:cstheme="minorHAnsi"/>
                <w:bCs/>
              </w:rPr>
            </w:pPr>
            <w:r w:rsidRPr="00980983">
              <w:rPr>
                <w:rFonts w:eastAsia="Calibri" w:cstheme="minorHAnsi"/>
                <w:bCs/>
              </w:rPr>
              <w:t>South Asia Partnership (SAP) Pakistan,</w:t>
            </w:r>
          </w:p>
          <w:p w:rsidR="000773E7" w:rsidRPr="00980983" w:rsidRDefault="000773E7" w:rsidP="009A1DD1">
            <w:pPr>
              <w:spacing w:line="240" w:lineRule="auto"/>
              <w:contextualSpacing/>
              <w:rPr>
                <w:rFonts w:eastAsia="Calibri" w:cstheme="minorHAnsi"/>
                <w:bCs/>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80983" w:rsidRDefault="000773E7" w:rsidP="009A1DD1">
            <w:pPr>
              <w:rPr>
                <w:rFonts w:eastAsia="Calibri" w:cstheme="minorHAnsi"/>
                <w:bCs/>
              </w:rPr>
            </w:pPr>
            <w:r w:rsidRPr="00980983">
              <w:rPr>
                <w:rFonts w:eastAsia="Calibri" w:cstheme="minorHAnsi"/>
                <w:bCs/>
              </w:rPr>
              <w:t>1.2 million</w:t>
            </w:r>
          </w:p>
          <w:p w:rsidR="000773E7" w:rsidRPr="00980983" w:rsidRDefault="000773E7" w:rsidP="009A1DD1">
            <w:pPr>
              <w:spacing w:line="240" w:lineRule="auto"/>
              <w:contextualSpacing/>
              <w:rPr>
                <w:rFonts w:eastAsia="Calibri" w:cstheme="minorHAnsi"/>
                <w:bCs/>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pPr>
              <w:spacing w:line="240" w:lineRule="auto"/>
              <w:contextualSpacing/>
              <w:rPr>
                <w:rFonts w:eastAsia="Calibri" w:cstheme="minorHAnsi"/>
                <w:bCs/>
              </w:rPr>
            </w:pPr>
            <w:r>
              <w:rPr>
                <w:rFonts w:eastAsia="Calibri" w:cstheme="minorHAnsi"/>
                <w:bCs/>
              </w:rPr>
              <w:t xml:space="preserve">Agriculture Development, </w:t>
            </w:r>
          </w:p>
          <w:p w:rsidR="000773E7" w:rsidRPr="00980983" w:rsidRDefault="000773E7" w:rsidP="009A1DD1">
            <w:pPr>
              <w:spacing w:line="240" w:lineRule="auto"/>
              <w:contextualSpacing/>
              <w:rPr>
                <w:rFonts w:eastAsia="Calibri" w:cstheme="minorHAnsi"/>
                <w:bCs/>
              </w:rPr>
            </w:pPr>
            <w:r>
              <w:rPr>
                <w:rFonts w:eastAsia="Calibri" w:cstheme="minorHAnsi"/>
                <w:bCs/>
              </w:rPr>
              <w:t>Livelihood Support, &amp; Mobilization</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Community development program UC Lohi</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2009</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rPr>
                <w:rFonts w:eastAsia="Calibri" w:cstheme="minorHAnsi"/>
                <w:bCs/>
              </w:rPr>
            </w:pPr>
            <w:r w:rsidRPr="004D6CAA">
              <w:rPr>
                <w:rFonts w:eastAsia="Calibri" w:cstheme="minorHAnsi"/>
                <w:bCs/>
              </w:rPr>
              <w:t>PETRONAS &amp; Center for Education &amp; Development (CED)</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6.9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Livelihood Support, &amp; Infrastructure Development</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Water Testing Program</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2009</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SHEEDS</w:t>
            </w:r>
          </w:p>
          <w:p w:rsidR="000773E7" w:rsidRPr="004D6CAA" w:rsidRDefault="000773E7" w:rsidP="009A1DD1">
            <w:pPr>
              <w:spacing w:line="240" w:lineRule="auto"/>
              <w:contextualSpacing/>
              <w:rPr>
                <w:rFonts w:eastAsia="Calibri" w:cstheme="minorHAnsi"/>
                <w:bCs/>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sidRPr="004D6CAA">
              <w:rPr>
                <w:rFonts w:eastAsia="Calibri" w:cstheme="minorHAnsi"/>
                <w:bCs/>
              </w:rPr>
              <w:t>0.12 million</w:t>
            </w:r>
          </w:p>
          <w:p w:rsidR="000773E7" w:rsidRPr="004D6CAA" w:rsidRDefault="000773E7" w:rsidP="009A1DD1">
            <w:pPr>
              <w:spacing w:line="240" w:lineRule="auto"/>
              <w:contextualSpacing/>
              <w:rPr>
                <w:rFonts w:eastAsia="Calibri" w:cstheme="minorHAnsi"/>
                <w:bCs/>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D6CAA" w:rsidRDefault="000773E7" w:rsidP="009A1DD1">
            <w:pPr>
              <w:spacing w:line="240" w:lineRule="auto"/>
              <w:contextualSpacing/>
              <w:rPr>
                <w:rFonts w:eastAsia="Calibri" w:cstheme="minorHAnsi"/>
                <w:bCs/>
              </w:rPr>
            </w:pPr>
            <w:r>
              <w:rPr>
                <w:rFonts w:eastAsia="Calibri" w:cstheme="minorHAnsi"/>
                <w:bCs/>
              </w:rPr>
              <w:t>WASH</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15A1B" w:rsidRDefault="000773E7" w:rsidP="009A1DD1">
            <w:pPr>
              <w:spacing w:line="240" w:lineRule="auto"/>
              <w:contextualSpacing/>
              <w:rPr>
                <w:rFonts w:eastAsia="Calibri" w:cstheme="minorHAnsi"/>
                <w:bCs/>
              </w:rPr>
            </w:pPr>
            <w:r w:rsidRPr="00215A1B">
              <w:rPr>
                <w:rFonts w:eastAsia="Calibri" w:cstheme="minorHAnsi"/>
                <w:bCs/>
              </w:rPr>
              <w:t>Livelihood scheme</w:t>
            </w:r>
          </w:p>
          <w:p w:rsidR="000773E7" w:rsidRPr="00215A1B" w:rsidRDefault="000773E7" w:rsidP="009A1DD1">
            <w:pPr>
              <w:spacing w:line="240" w:lineRule="auto"/>
              <w:contextualSpacing/>
              <w:rPr>
                <w:rFonts w:eastAsia="Calibri" w:cstheme="minorHAnsi"/>
                <w:bCs/>
              </w:rPr>
            </w:pP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15A1B" w:rsidRDefault="000773E7" w:rsidP="009A1DD1">
            <w:pPr>
              <w:spacing w:line="240" w:lineRule="auto"/>
              <w:contextualSpacing/>
              <w:rPr>
                <w:rFonts w:eastAsia="Calibri" w:cstheme="minorHAnsi"/>
                <w:bCs/>
              </w:rPr>
            </w:pPr>
            <w:r w:rsidRPr="00215A1B">
              <w:rPr>
                <w:rFonts w:eastAsia="Calibri" w:cstheme="minorHAnsi"/>
                <w:bCs/>
              </w:rPr>
              <w:t>2009</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15A1B" w:rsidRDefault="000773E7" w:rsidP="009A1DD1">
            <w:pPr>
              <w:spacing w:line="240" w:lineRule="auto"/>
              <w:contextualSpacing/>
              <w:rPr>
                <w:rFonts w:eastAsia="Calibri" w:cstheme="minorHAnsi"/>
                <w:bCs/>
              </w:rPr>
            </w:pPr>
            <w:r w:rsidRPr="00215A1B">
              <w:rPr>
                <w:rFonts w:eastAsia="Calibri" w:cstheme="minorHAnsi"/>
                <w:bCs/>
              </w:rPr>
              <w:t>South Asia Partnership (SAP) Pakistan</w:t>
            </w:r>
          </w:p>
          <w:p w:rsidR="000773E7" w:rsidRPr="00215A1B" w:rsidRDefault="000773E7" w:rsidP="009A1DD1">
            <w:pPr>
              <w:spacing w:line="240" w:lineRule="auto"/>
              <w:contextualSpacing/>
              <w:rPr>
                <w:rFonts w:eastAsia="Calibri" w:cstheme="minorHAnsi"/>
                <w:bCs/>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15A1B" w:rsidRDefault="000773E7" w:rsidP="009A1DD1">
            <w:pPr>
              <w:spacing w:line="240" w:lineRule="auto"/>
              <w:contextualSpacing/>
              <w:rPr>
                <w:rFonts w:eastAsia="Calibri" w:cstheme="minorHAnsi"/>
                <w:bCs/>
              </w:rPr>
            </w:pPr>
            <w:r w:rsidRPr="00215A1B">
              <w:rPr>
                <w:rFonts w:eastAsia="Calibri" w:cstheme="minorHAnsi"/>
                <w:bCs/>
              </w:rPr>
              <w:t>0.3 million</w:t>
            </w:r>
          </w:p>
          <w:p w:rsidR="000773E7" w:rsidRPr="00215A1B" w:rsidRDefault="000773E7" w:rsidP="009A1DD1">
            <w:pPr>
              <w:spacing w:line="240" w:lineRule="auto"/>
              <w:contextualSpacing/>
              <w:rPr>
                <w:rFonts w:eastAsia="Calibri" w:cstheme="minorHAnsi"/>
                <w:bCs/>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15A1B" w:rsidRDefault="000773E7" w:rsidP="009A1DD1">
            <w:pPr>
              <w:spacing w:line="240" w:lineRule="auto"/>
              <w:contextualSpacing/>
              <w:rPr>
                <w:rFonts w:eastAsia="Calibri" w:cstheme="minorHAnsi"/>
                <w:bCs/>
              </w:rPr>
            </w:pPr>
            <w:r>
              <w:rPr>
                <w:rFonts w:eastAsia="Calibri" w:cstheme="minorHAnsi"/>
                <w:bCs/>
              </w:rPr>
              <w:t>Livelihood, &amp; Mobilization</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8E257C" w:rsidRDefault="000773E7" w:rsidP="009A1DD1">
            <w:pPr>
              <w:spacing w:line="240" w:lineRule="auto"/>
              <w:contextualSpacing/>
              <w:rPr>
                <w:rFonts w:eastAsia="Calibri" w:cstheme="minorHAnsi"/>
                <w:bCs/>
              </w:rPr>
            </w:pPr>
            <w:r>
              <w:rPr>
                <w:rFonts w:eastAsia="Calibri" w:cstheme="minorHAnsi"/>
                <w:bCs/>
              </w:rPr>
              <w:t>Election Monitoring</w:t>
            </w:r>
          </w:p>
          <w:p w:rsidR="000773E7" w:rsidRPr="008E257C" w:rsidRDefault="000773E7" w:rsidP="009A1DD1">
            <w:pPr>
              <w:spacing w:line="240" w:lineRule="auto"/>
              <w:contextualSpacing/>
              <w:rPr>
                <w:rFonts w:eastAsia="Calibri" w:cstheme="minorHAnsi"/>
                <w:bCs/>
              </w:rPr>
            </w:pP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8E257C">
              <w:rPr>
                <w:rFonts w:eastAsia="Calibri" w:cstheme="minorHAnsi"/>
                <w:bCs/>
              </w:rPr>
              <w:t>2007-2008</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8E257C" w:rsidRDefault="000773E7" w:rsidP="009A1DD1">
            <w:pPr>
              <w:spacing w:line="240" w:lineRule="auto"/>
              <w:contextualSpacing/>
              <w:rPr>
                <w:rFonts w:eastAsia="Calibri" w:cstheme="minorHAnsi"/>
                <w:bCs/>
              </w:rPr>
            </w:pPr>
            <w:r w:rsidRPr="008E257C">
              <w:rPr>
                <w:rFonts w:eastAsia="Calibri" w:cstheme="minorHAnsi"/>
                <w:bCs/>
              </w:rPr>
              <w:t>PACFFREL</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8E257C" w:rsidRDefault="000773E7" w:rsidP="009A1DD1">
            <w:pPr>
              <w:spacing w:line="240" w:lineRule="auto"/>
              <w:contextualSpacing/>
              <w:rPr>
                <w:rFonts w:eastAsia="Calibri" w:cstheme="minorHAnsi"/>
                <w:bCs/>
              </w:rPr>
            </w:pPr>
            <w:r w:rsidRPr="008E257C">
              <w:rPr>
                <w:rFonts w:eastAsia="Calibri" w:cstheme="minorHAnsi"/>
                <w:bCs/>
              </w:rPr>
              <w:t>0.12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Election Monitoring</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30B95" w:rsidRDefault="000773E7" w:rsidP="009A1DD1">
            <w:pPr>
              <w:spacing w:line="240" w:lineRule="auto"/>
              <w:contextualSpacing/>
              <w:rPr>
                <w:rFonts w:eastAsia="Calibri" w:cstheme="minorHAnsi"/>
                <w:bCs/>
              </w:rPr>
            </w:pPr>
            <w:r w:rsidRPr="00930B95">
              <w:rPr>
                <w:rFonts w:eastAsia="Calibri" w:cstheme="minorHAnsi"/>
                <w:bCs/>
              </w:rPr>
              <w:t>Social Justice for Women’s Empowerment (SJWE</w:t>
            </w:r>
            <w:r>
              <w:rPr>
                <w:rFonts w:eastAsia="Calibri" w:cstheme="minorHAnsi"/>
                <w:bCs/>
              </w:rPr>
              <w:t>)</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930B95">
              <w:rPr>
                <w:rFonts w:eastAsia="Calibri" w:cstheme="minorHAnsi"/>
                <w:bCs/>
              </w:rPr>
              <w:t>2008-2011</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30B95" w:rsidRDefault="000773E7" w:rsidP="009A1DD1">
            <w:pPr>
              <w:spacing w:line="240" w:lineRule="auto"/>
              <w:contextualSpacing/>
              <w:rPr>
                <w:rFonts w:eastAsia="Calibri" w:cstheme="minorHAnsi"/>
                <w:bCs/>
              </w:rPr>
            </w:pPr>
            <w:r w:rsidRPr="00930B95">
              <w:rPr>
                <w:rFonts w:eastAsia="Calibri" w:cstheme="minorHAnsi"/>
                <w:bCs/>
              </w:rPr>
              <w:t xml:space="preserve">Shirkat Gah </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30B95" w:rsidRDefault="000773E7" w:rsidP="009A1DD1">
            <w:pPr>
              <w:spacing w:line="240" w:lineRule="auto"/>
              <w:contextualSpacing/>
              <w:rPr>
                <w:rFonts w:eastAsia="Calibri" w:cstheme="minorHAnsi"/>
                <w:bCs/>
              </w:rPr>
            </w:pPr>
            <w:r w:rsidRPr="00930B95">
              <w:rPr>
                <w:rFonts w:eastAsia="Calibri" w:cstheme="minorHAnsi"/>
                <w:bCs/>
              </w:rPr>
              <w:t>0.1 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Women Empowerment, &amp; Gender Rights</w:t>
            </w:r>
          </w:p>
        </w:tc>
      </w:tr>
      <w:tr w:rsidR="000773E7" w:rsidRPr="0018118B" w:rsidTr="009A1DD1">
        <w:trPr>
          <w:trHeight w:val="10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3506CE" w:rsidRDefault="000773E7" w:rsidP="009A1DD1">
            <w:pPr>
              <w:spacing w:line="240" w:lineRule="auto"/>
              <w:contextualSpacing/>
              <w:rPr>
                <w:rFonts w:eastAsia="Times New Roman" w:cstheme="minorHAnsi"/>
                <w:bCs/>
                <w:color w:val="000000"/>
              </w:rPr>
            </w:pPr>
            <w:r w:rsidRPr="00232B92">
              <w:rPr>
                <w:rFonts w:eastAsia="Calibri" w:cstheme="minorHAnsi"/>
                <w:bCs/>
              </w:rPr>
              <w:t>Research Project In UC Lohi</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232B92">
              <w:rPr>
                <w:rFonts w:eastAsia="Calibri" w:cstheme="minorHAnsi"/>
                <w:bCs/>
              </w:rPr>
              <w:t>2008</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32B92" w:rsidRDefault="000773E7" w:rsidP="009A1DD1">
            <w:pPr>
              <w:spacing w:line="240" w:lineRule="auto"/>
              <w:contextualSpacing/>
              <w:rPr>
                <w:rFonts w:eastAsia="Calibri" w:cstheme="minorHAnsi"/>
                <w:bCs/>
              </w:rPr>
            </w:pPr>
            <w:r w:rsidRPr="00232B92">
              <w:rPr>
                <w:rFonts w:eastAsia="Calibri" w:cstheme="minorHAnsi"/>
                <w:bCs/>
              </w:rPr>
              <w:t>Center for Education and Development (CED)</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232B92" w:rsidRDefault="000773E7" w:rsidP="009A1DD1">
            <w:pPr>
              <w:spacing w:line="240" w:lineRule="auto"/>
              <w:contextualSpacing/>
              <w:rPr>
                <w:rFonts w:eastAsia="Calibri" w:cstheme="minorHAnsi"/>
                <w:bCs/>
              </w:rPr>
            </w:pPr>
            <w:r w:rsidRPr="00232B92">
              <w:rPr>
                <w:rFonts w:eastAsia="Calibri" w:cstheme="minorHAnsi"/>
                <w:bCs/>
              </w:rPr>
              <w:t xml:space="preserve">0.066 </w:t>
            </w:r>
            <w:r>
              <w:rPr>
                <w:rFonts w:eastAsia="Calibri" w:cstheme="minorHAnsi"/>
                <w:bCs/>
              </w:rPr>
              <w:t>million</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Research for situation analysis</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kern w:val="24"/>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C95EF9" w:rsidRDefault="000773E7" w:rsidP="009A1DD1">
            <w:pPr>
              <w:spacing w:line="240" w:lineRule="auto"/>
              <w:contextualSpacing/>
              <w:rPr>
                <w:rFonts w:eastAsia="Calibri" w:cstheme="minorHAnsi"/>
                <w:bCs/>
              </w:rPr>
            </w:pPr>
            <w:r w:rsidRPr="00C95EF9">
              <w:rPr>
                <w:rFonts w:eastAsia="Calibri" w:cstheme="minorHAnsi"/>
                <w:bCs/>
              </w:rPr>
              <w:t>Violence Against Women In Politics</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sidRPr="00C95EF9">
              <w:rPr>
                <w:rFonts w:eastAsia="Calibri" w:cstheme="minorHAnsi"/>
                <w:bCs/>
              </w:rPr>
              <w:t>2007 for 06 Months</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C95EF9" w:rsidRDefault="000773E7" w:rsidP="009A1DD1">
            <w:pPr>
              <w:spacing w:line="240" w:lineRule="auto"/>
              <w:contextualSpacing/>
              <w:rPr>
                <w:rFonts w:eastAsia="Calibri" w:cstheme="minorHAnsi"/>
                <w:bCs/>
              </w:rPr>
            </w:pPr>
            <w:r w:rsidRPr="00C95EF9">
              <w:rPr>
                <w:rFonts w:eastAsia="Calibri" w:cstheme="minorHAnsi"/>
                <w:bCs/>
              </w:rPr>
              <w:t>South Asia Partnership (SAP) Pakistan</w:t>
            </w:r>
          </w:p>
          <w:p w:rsidR="000773E7" w:rsidRPr="0018118B" w:rsidRDefault="000773E7" w:rsidP="009A1DD1">
            <w:pPr>
              <w:spacing w:line="240" w:lineRule="auto"/>
              <w:contextualSpacing/>
              <w:rPr>
                <w:rFonts w:eastAsia="Times New Roman" w:cstheme="minorHAnsi"/>
                <w:color w:val="000000"/>
                <w:kern w:val="24"/>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C95EF9" w:rsidRDefault="000773E7" w:rsidP="009A1DD1">
            <w:pPr>
              <w:spacing w:line="240" w:lineRule="auto"/>
              <w:contextualSpacing/>
              <w:rPr>
                <w:rFonts w:eastAsia="Calibri" w:cstheme="minorHAnsi"/>
                <w:bCs/>
              </w:rPr>
            </w:pPr>
            <w:r w:rsidRPr="00C95EF9">
              <w:rPr>
                <w:rFonts w:eastAsia="Calibri" w:cstheme="minorHAnsi"/>
                <w:bCs/>
              </w:rPr>
              <w:t>0.45 million</w:t>
            </w:r>
          </w:p>
          <w:p w:rsidR="000773E7" w:rsidRPr="0018118B" w:rsidRDefault="000773E7" w:rsidP="009A1DD1">
            <w:pPr>
              <w:spacing w:line="240" w:lineRule="auto"/>
              <w:contextualSpacing/>
              <w:rPr>
                <w:rFonts w:eastAsia="Times New Roman" w:cstheme="minorHAnsi"/>
                <w:color w:val="000000"/>
                <w:kern w:val="24"/>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Pr>
                <w:rFonts w:eastAsia="Times New Roman" w:cstheme="minorHAnsi"/>
                <w:color w:val="000000"/>
                <w:kern w:val="24"/>
              </w:rPr>
              <w:t>EAVAW &amp; Mobilization</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kern w:val="24"/>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sidRPr="00652C6C">
              <w:rPr>
                <w:rFonts w:eastAsia="Times New Roman" w:cstheme="minorHAnsi"/>
                <w:color w:val="000000"/>
                <w:kern w:val="24"/>
              </w:rPr>
              <w:t xml:space="preserve">We Can End All Violence Against Women (EAVAW) </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sidRPr="00652C6C">
              <w:rPr>
                <w:rFonts w:eastAsia="Times New Roman" w:cstheme="minorHAnsi"/>
                <w:color w:val="000000"/>
                <w:kern w:val="24"/>
              </w:rPr>
              <w:t>2006-2011</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652C6C" w:rsidRDefault="000773E7" w:rsidP="009A1DD1">
            <w:pPr>
              <w:spacing w:line="240" w:lineRule="auto"/>
              <w:contextualSpacing/>
              <w:rPr>
                <w:rFonts w:eastAsia="Times New Roman" w:cstheme="minorHAnsi"/>
                <w:color w:val="000000"/>
                <w:kern w:val="24"/>
              </w:rPr>
            </w:pPr>
            <w:r w:rsidRPr="00652C6C">
              <w:rPr>
                <w:rFonts w:eastAsia="Times New Roman" w:cstheme="minorHAnsi"/>
                <w:color w:val="000000"/>
                <w:kern w:val="24"/>
              </w:rPr>
              <w:t>OXFAM GB</w:t>
            </w:r>
          </w:p>
          <w:p w:rsidR="000773E7" w:rsidRPr="0018118B" w:rsidRDefault="000773E7" w:rsidP="009A1DD1">
            <w:pPr>
              <w:spacing w:line="240" w:lineRule="auto"/>
              <w:contextualSpacing/>
              <w:rPr>
                <w:rFonts w:eastAsia="Times New Roman" w:cstheme="minorHAnsi"/>
                <w:color w:val="000000"/>
                <w:kern w:val="24"/>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652C6C" w:rsidRDefault="000773E7" w:rsidP="009A1DD1">
            <w:pPr>
              <w:spacing w:line="240" w:lineRule="auto"/>
              <w:contextualSpacing/>
              <w:rPr>
                <w:rFonts w:eastAsia="Times New Roman" w:cstheme="minorHAnsi"/>
                <w:color w:val="000000"/>
                <w:kern w:val="24"/>
              </w:rPr>
            </w:pPr>
            <w:r w:rsidRPr="00652C6C">
              <w:rPr>
                <w:rFonts w:eastAsia="Times New Roman" w:cstheme="minorHAnsi"/>
                <w:color w:val="000000"/>
                <w:kern w:val="24"/>
              </w:rPr>
              <w:t xml:space="preserve">0.6 million </w:t>
            </w:r>
          </w:p>
          <w:p w:rsidR="000773E7" w:rsidRPr="0018118B" w:rsidRDefault="000773E7" w:rsidP="009A1DD1">
            <w:pPr>
              <w:spacing w:line="240" w:lineRule="auto"/>
              <w:contextualSpacing/>
              <w:rPr>
                <w:rFonts w:eastAsia="Times New Roman" w:cstheme="minorHAnsi"/>
                <w:color w:val="000000"/>
                <w:kern w:val="24"/>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Pr>
                <w:rFonts w:eastAsia="Times New Roman" w:cstheme="minorHAnsi"/>
                <w:color w:val="000000"/>
                <w:kern w:val="24"/>
              </w:rPr>
              <w:t xml:space="preserve">EAVAW &amp; Mobilization </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kern w:val="24"/>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sidRPr="000A7404">
              <w:rPr>
                <w:rFonts w:eastAsia="Times New Roman" w:cstheme="minorHAnsi"/>
                <w:color w:val="000000"/>
                <w:kern w:val="24"/>
              </w:rPr>
              <w:t>Village Sanitation Project</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sidRPr="000A7404">
              <w:rPr>
                <w:rFonts w:eastAsia="Times New Roman" w:cstheme="minorHAnsi"/>
                <w:color w:val="000000"/>
                <w:kern w:val="24"/>
              </w:rPr>
              <w:t>2006</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sidRPr="00E90297">
              <w:rPr>
                <w:rFonts w:cstheme="minorHAnsi"/>
              </w:rPr>
              <w:t>Pakistan Poverty Alleviation Fund (PPAF) and Strengthening Participatory Organization (SPO)</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r w:rsidRPr="00E90297">
              <w:rPr>
                <w:rFonts w:cstheme="minorHAnsi"/>
              </w:rPr>
              <w:t xml:space="preserve">0.35 </w:t>
            </w:r>
            <w:r>
              <w:rPr>
                <w:rFonts w:cstheme="minorHAnsi"/>
              </w:rPr>
              <w:t>million</w:t>
            </w:r>
          </w:p>
          <w:p w:rsidR="000773E7" w:rsidRPr="0018118B" w:rsidRDefault="000773E7" w:rsidP="009A1DD1">
            <w:pPr>
              <w:spacing w:line="240" w:lineRule="auto"/>
              <w:contextualSpacing/>
              <w:rPr>
                <w:rFonts w:eastAsia="Times New Roman" w:cstheme="minorHAnsi"/>
                <w:color w:val="000000"/>
                <w:kern w:val="24"/>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kern w:val="24"/>
              </w:rPr>
            </w:pPr>
            <w:r>
              <w:rPr>
                <w:rFonts w:eastAsia="Times New Roman" w:cstheme="minorHAnsi"/>
                <w:color w:val="000000"/>
                <w:kern w:val="24"/>
              </w:rPr>
              <w:t>WASH, Water &amp; Sanitation</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kern w:val="24"/>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18118B">
              <w:rPr>
                <w:rFonts w:eastAsia="Times New Roman" w:cstheme="minorHAnsi"/>
                <w:color w:val="000000"/>
                <w:kern w:val="24"/>
              </w:rPr>
              <w:t>Strengthening Dem</w:t>
            </w:r>
            <w:r>
              <w:rPr>
                <w:rFonts w:eastAsia="Times New Roman" w:cstheme="minorHAnsi"/>
                <w:color w:val="000000"/>
                <w:kern w:val="24"/>
              </w:rPr>
              <w:t xml:space="preserve">ocratic Governance in Pakistan </w:t>
            </w:r>
            <w:r w:rsidRPr="0018118B">
              <w:rPr>
                <w:rFonts w:eastAsia="Times New Roman" w:cstheme="minorHAnsi"/>
                <w:color w:val="000000"/>
                <w:kern w:val="24"/>
              </w:rPr>
              <w:t xml:space="preserve"> </w:t>
            </w:r>
            <w:r w:rsidRPr="0018118B">
              <w:rPr>
                <w:rFonts w:eastAsia="Times New Roman" w:cstheme="minorHAnsi"/>
                <w:color w:val="000000"/>
                <w:kern w:val="24"/>
              </w:rPr>
              <w:lastRenderedPageBreak/>
              <w:t xml:space="preserve">Phase I&amp;II </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18118B">
              <w:rPr>
                <w:rFonts w:eastAsia="Times New Roman" w:cstheme="minorHAnsi"/>
                <w:color w:val="000000"/>
                <w:kern w:val="24"/>
              </w:rPr>
              <w:lastRenderedPageBreak/>
              <w:t>5 years</w:t>
            </w:r>
          </w:p>
          <w:p w:rsidR="000773E7" w:rsidRPr="0018118B" w:rsidRDefault="000773E7" w:rsidP="009A1DD1">
            <w:pPr>
              <w:spacing w:line="240" w:lineRule="auto"/>
              <w:contextualSpacing/>
              <w:rPr>
                <w:rFonts w:eastAsia="Times New Roman" w:cstheme="minorHAnsi"/>
                <w:color w:val="000000"/>
              </w:rPr>
            </w:pPr>
            <w:r w:rsidRPr="0018118B">
              <w:rPr>
                <w:rFonts w:eastAsia="Times New Roman" w:cstheme="minorHAnsi"/>
                <w:color w:val="000000"/>
                <w:kern w:val="24"/>
              </w:rPr>
              <w:t xml:space="preserve">[July 2005-June </w:t>
            </w:r>
            <w:r w:rsidRPr="0018118B">
              <w:rPr>
                <w:rFonts w:eastAsia="Times New Roman" w:cstheme="minorHAnsi"/>
                <w:color w:val="000000"/>
                <w:kern w:val="24"/>
              </w:rPr>
              <w:lastRenderedPageBreak/>
              <w:t xml:space="preserve">2010) </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0A7404" w:rsidRDefault="000773E7" w:rsidP="009A1DD1">
            <w:pPr>
              <w:spacing w:line="240" w:lineRule="auto"/>
              <w:contextualSpacing/>
              <w:rPr>
                <w:rFonts w:eastAsia="Calibri" w:cstheme="minorHAnsi"/>
                <w:bCs/>
              </w:rPr>
            </w:pPr>
            <w:r w:rsidRPr="00C95EF9">
              <w:rPr>
                <w:rFonts w:eastAsia="Calibri" w:cstheme="minorHAnsi"/>
                <w:bCs/>
              </w:rPr>
              <w:lastRenderedPageBreak/>
              <w:t xml:space="preserve">South Asia Partnership </w:t>
            </w:r>
            <w:r w:rsidRPr="00C95EF9">
              <w:rPr>
                <w:rFonts w:eastAsia="Calibri" w:cstheme="minorHAnsi"/>
                <w:bCs/>
              </w:rPr>
              <w:lastRenderedPageBreak/>
              <w:t>(SAP) Pakistan</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18118B">
              <w:rPr>
                <w:rFonts w:eastAsia="Times New Roman" w:cstheme="minorHAnsi"/>
                <w:color w:val="000000"/>
                <w:kern w:val="24"/>
              </w:rPr>
              <w:lastRenderedPageBreak/>
              <w:t xml:space="preserve">3.5 million </w:t>
            </w: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18118B">
              <w:rPr>
                <w:rFonts w:eastAsia="Times New Roman" w:cstheme="minorHAnsi"/>
                <w:color w:val="000000"/>
                <w:kern w:val="24"/>
              </w:rPr>
              <w:t xml:space="preserve">Democratic Governance, </w:t>
            </w:r>
            <w:r w:rsidRPr="0018118B">
              <w:rPr>
                <w:rFonts w:eastAsia="Times New Roman" w:cstheme="minorHAnsi"/>
                <w:color w:val="000000"/>
                <w:kern w:val="24"/>
              </w:rPr>
              <w:lastRenderedPageBreak/>
              <w:t xml:space="preserve">Gender Equality and Livelihood </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kern w:val="24"/>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3506CE" w:rsidRDefault="000773E7" w:rsidP="009A1DD1">
            <w:pPr>
              <w:spacing w:line="240" w:lineRule="auto"/>
              <w:contextualSpacing/>
              <w:rPr>
                <w:rFonts w:eastAsia="Times New Roman" w:cstheme="minorHAnsi"/>
                <w:bCs/>
                <w:color w:val="000000"/>
              </w:rPr>
            </w:pPr>
            <w:r w:rsidRPr="00950187">
              <w:rPr>
                <w:rFonts w:eastAsia="Times New Roman" w:cstheme="minorHAnsi"/>
                <w:color w:val="000000"/>
                <w:kern w:val="24"/>
              </w:rPr>
              <w:t>Political Education Program</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950187">
              <w:rPr>
                <w:rFonts w:eastAsia="Times New Roman" w:cstheme="minorHAnsi"/>
                <w:color w:val="000000"/>
                <w:kern w:val="24"/>
              </w:rPr>
              <w:t>2005 for 03 Months</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50187" w:rsidRDefault="000773E7" w:rsidP="009A1DD1">
            <w:pPr>
              <w:spacing w:line="240" w:lineRule="auto"/>
              <w:contextualSpacing/>
              <w:rPr>
                <w:rFonts w:eastAsia="Times New Roman" w:cstheme="minorHAnsi"/>
                <w:color w:val="000000"/>
                <w:kern w:val="24"/>
              </w:rPr>
            </w:pPr>
            <w:r w:rsidRPr="00950187">
              <w:rPr>
                <w:rFonts w:eastAsia="Times New Roman" w:cstheme="minorHAnsi"/>
                <w:color w:val="000000"/>
                <w:kern w:val="24"/>
              </w:rPr>
              <w:t>South Asia Partnership (SAP) Pakistan</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50187" w:rsidRDefault="000773E7" w:rsidP="009A1DD1">
            <w:pPr>
              <w:spacing w:line="240" w:lineRule="auto"/>
              <w:contextualSpacing/>
              <w:rPr>
                <w:rFonts w:eastAsia="Times New Roman" w:cstheme="minorHAnsi"/>
                <w:color w:val="000000"/>
                <w:kern w:val="24"/>
              </w:rPr>
            </w:pPr>
            <w:r w:rsidRPr="00950187">
              <w:rPr>
                <w:rFonts w:eastAsia="Times New Roman" w:cstheme="minorHAnsi"/>
                <w:color w:val="000000"/>
                <w:kern w:val="24"/>
              </w:rPr>
              <w:t>0.057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r w:rsidRPr="0018118B">
              <w:rPr>
                <w:rFonts w:eastAsia="Times New Roman" w:cstheme="minorHAnsi"/>
                <w:color w:val="000000"/>
                <w:kern w:val="24"/>
              </w:rPr>
              <w:t>Democratic Governance</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E496F" w:rsidRDefault="000773E7" w:rsidP="009A1DD1">
            <w:pPr>
              <w:spacing w:line="240" w:lineRule="auto"/>
              <w:contextualSpacing/>
              <w:rPr>
                <w:rFonts w:eastAsia="Times New Roman" w:cstheme="minorHAnsi"/>
                <w:color w:val="000000"/>
                <w:kern w:val="24"/>
              </w:rPr>
            </w:pPr>
            <w:r w:rsidRPr="004E496F">
              <w:rPr>
                <w:rFonts w:eastAsia="Times New Roman" w:cstheme="minorHAnsi"/>
                <w:color w:val="000000"/>
                <w:kern w:val="24"/>
              </w:rPr>
              <w:t>Integrated Natural Resource Management Program and Flour &amp;</w:t>
            </w:r>
            <w:r>
              <w:rPr>
                <w:rFonts w:eastAsia="Times New Roman" w:cstheme="minorHAnsi"/>
                <w:color w:val="000000"/>
                <w:kern w:val="24"/>
              </w:rPr>
              <w:t xml:space="preserve"> </w:t>
            </w:r>
            <w:r w:rsidRPr="004E496F">
              <w:rPr>
                <w:rFonts w:eastAsia="Times New Roman" w:cstheme="minorHAnsi"/>
                <w:color w:val="000000"/>
                <w:kern w:val="24"/>
              </w:rPr>
              <w:t>Becho Machines: Income Generating Scheme</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4E496F">
              <w:rPr>
                <w:rFonts w:eastAsia="Times New Roman" w:cstheme="minorHAnsi"/>
                <w:color w:val="000000"/>
                <w:kern w:val="24"/>
              </w:rPr>
              <w:t>2002-2004</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E496F" w:rsidRDefault="000773E7" w:rsidP="009A1DD1">
            <w:pPr>
              <w:spacing w:line="240" w:lineRule="auto"/>
              <w:contextualSpacing/>
              <w:rPr>
                <w:rFonts w:eastAsia="Times New Roman" w:cstheme="minorHAnsi"/>
                <w:color w:val="000000"/>
                <w:kern w:val="24"/>
              </w:rPr>
            </w:pPr>
            <w:r w:rsidRPr="004E496F">
              <w:rPr>
                <w:rFonts w:eastAsia="Times New Roman" w:cstheme="minorHAnsi"/>
                <w:color w:val="000000"/>
                <w:kern w:val="24"/>
              </w:rPr>
              <w:t>OXFAM GB</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E496F" w:rsidRDefault="000773E7" w:rsidP="009A1DD1">
            <w:pPr>
              <w:spacing w:line="240" w:lineRule="auto"/>
              <w:contextualSpacing/>
              <w:rPr>
                <w:rFonts w:eastAsia="Times New Roman" w:cstheme="minorHAnsi"/>
                <w:color w:val="000000"/>
                <w:kern w:val="24"/>
              </w:rPr>
            </w:pPr>
            <w:r w:rsidRPr="004E496F">
              <w:rPr>
                <w:rFonts w:eastAsia="Times New Roman" w:cstheme="minorHAnsi"/>
                <w:color w:val="000000"/>
                <w:kern w:val="24"/>
              </w:rPr>
              <w:t>0.4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Livelihood Support</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5270B" w:rsidRDefault="000773E7" w:rsidP="009A1DD1">
            <w:pPr>
              <w:spacing w:line="240" w:lineRule="auto"/>
              <w:contextualSpacing/>
              <w:rPr>
                <w:rFonts w:eastAsia="Times New Roman" w:cstheme="minorHAnsi"/>
                <w:color w:val="000000"/>
                <w:kern w:val="24"/>
              </w:rPr>
            </w:pPr>
            <w:r w:rsidRPr="0095270B">
              <w:rPr>
                <w:rFonts w:eastAsia="Times New Roman" w:cstheme="minorHAnsi"/>
                <w:color w:val="000000"/>
                <w:kern w:val="24"/>
              </w:rPr>
              <w:t xml:space="preserve">Human Rights Monitoring &amp; Advocacy Program </w:t>
            </w:r>
          </w:p>
          <w:p w:rsidR="000773E7" w:rsidRPr="0095270B" w:rsidRDefault="000773E7" w:rsidP="009A1DD1">
            <w:pPr>
              <w:spacing w:line="240" w:lineRule="auto"/>
              <w:contextualSpacing/>
              <w:rPr>
                <w:rFonts w:eastAsia="Times New Roman" w:cstheme="minorHAnsi"/>
                <w:color w:val="000000"/>
                <w:kern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95270B">
              <w:rPr>
                <w:rFonts w:eastAsia="Times New Roman" w:cstheme="minorHAnsi"/>
                <w:color w:val="000000"/>
                <w:kern w:val="24"/>
              </w:rPr>
              <w:t>2002-2003</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95270B">
              <w:rPr>
                <w:rFonts w:eastAsia="Times New Roman" w:cstheme="minorHAnsi"/>
                <w:color w:val="000000"/>
                <w:kern w:val="24"/>
              </w:rPr>
              <w:t>Democratic Commission for Human Development (DCHD)</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5270B" w:rsidRDefault="000773E7" w:rsidP="009A1DD1">
            <w:pPr>
              <w:spacing w:line="240" w:lineRule="auto"/>
              <w:contextualSpacing/>
              <w:rPr>
                <w:rFonts w:eastAsia="Times New Roman" w:cstheme="minorHAnsi"/>
                <w:color w:val="000000"/>
                <w:kern w:val="24"/>
              </w:rPr>
            </w:pPr>
            <w:r w:rsidRPr="0095270B">
              <w:rPr>
                <w:rFonts w:eastAsia="Times New Roman" w:cstheme="minorHAnsi"/>
                <w:color w:val="000000"/>
                <w:kern w:val="24"/>
              </w:rPr>
              <w:t>0.04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Default="000773E7" w:rsidP="009A1DD1">
            <w:pPr>
              <w:spacing w:line="240" w:lineRule="auto"/>
              <w:contextualSpacing/>
              <w:rPr>
                <w:rFonts w:eastAsia="Times New Roman" w:cstheme="minorHAnsi"/>
                <w:color w:val="000000"/>
              </w:rPr>
            </w:pPr>
            <w:r>
              <w:rPr>
                <w:rFonts w:eastAsia="Times New Roman" w:cstheme="minorHAnsi"/>
                <w:color w:val="000000"/>
              </w:rPr>
              <w:t>Advocacy &amp;</w:t>
            </w:r>
          </w:p>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Human Right</w:t>
            </w:r>
          </w:p>
        </w:tc>
      </w:tr>
      <w:tr w:rsidR="000773E7" w:rsidRPr="0018118B" w:rsidTr="009A1DD1">
        <w:trPr>
          <w:trHeight w:val="1393"/>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bCs/>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250D2" w:rsidRDefault="000773E7" w:rsidP="009A1DD1">
            <w:pPr>
              <w:spacing w:line="240" w:lineRule="auto"/>
              <w:contextualSpacing/>
              <w:rPr>
                <w:rFonts w:eastAsia="Times New Roman" w:cstheme="minorHAnsi"/>
                <w:color w:val="000000"/>
                <w:kern w:val="24"/>
              </w:rPr>
            </w:pPr>
            <w:r w:rsidRPr="009250D2">
              <w:rPr>
                <w:rFonts w:eastAsia="Times New Roman" w:cstheme="minorHAnsi"/>
                <w:color w:val="000000"/>
                <w:kern w:val="24"/>
              </w:rPr>
              <w:t>Human Rights Community Development Program</w:t>
            </w:r>
          </w:p>
          <w:p w:rsidR="000773E7" w:rsidRPr="009250D2" w:rsidRDefault="000773E7" w:rsidP="009A1DD1">
            <w:pPr>
              <w:spacing w:line="240" w:lineRule="auto"/>
              <w:contextualSpacing/>
              <w:rPr>
                <w:rFonts w:eastAsia="Times New Roman" w:cstheme="minorHAnsi"/>
                <w:color w:val="000000"/>
                <w:kern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9250D2">
              <w:rPr>
                <w:rFonts w:eastAsia="Times New Roman" w:cstheme="minorHAnsi"/>
                <w:color w:val="000000"/>
                <w:kern w:val="24"/>
              </w:rPr>
              <w:t>1998-1999</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60240D" w:rsidRDefault="000773E7" w:rsidP="009A1DD1">
            <w:pPr>
              <w:spacing w:line="240" w:lineRule="auto"/>
              <w:contextualSpacing/>
              <w:rPr>
                <w:rFonts w:eastAsia="Times New Roman" w:cstheme="minorHAnsi"/>
                <w:bCs/>
                <w:color w:val="000000"/>
              </w:rPr>
            </w:pPr>
            <w:r w:rsidRPr="009250D2">
              <w:rPr>
                <w:rFonts w:eastAsia="Times New Roman" w:cstheme="minorHAnsi"/>
                <w:color w:val="000000"/>
                <w:kern w:val="24"/>
              </w:rPr>
              <w:t xml:space="preserve">Democratic Commission for Human Development (DCHD) </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9250D2" w:rsidRDefault="000773E7" w:rsidP="009A1DD1">
            <w:pPr>
              <w:spacing w:line="240" w:lineRule="auto"/>
              <w:contextualSpacing/>
              <w:rPr>
                <w:rFonts w:eastAsia="Times New Roman" w:cstheme="minorHAnsi"/>
                <w:color w:val="000000"/>
                <w:kern w:val="24"/>
              </w:rPr>
            </w:pPr>
            <w:r w:rsidRPr="009250D2">
              <w:rPr>
                <w:rFonts w:eastAsia="Times New Roman" w:cstheme="minorHAnsi"/>
                <w:color w:val="000000"/>
                <w:kern w:val="24"/>
              </w:rPr>
              <w:t>0.02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Human Rights &amp; Mobilization</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Women’s Economic Development (WED) Program</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4577D7">
              <w:rPr>
                <w:rFonts w:eastAsia="Times New Roman" w:cstheme="minorHAnsi"/>
                <w:color w:val="000000"/>
                <w:kern w:val="24"/>
              </w:rPr>
              <w:t>1999 to 2000</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4577D7">
              <w:rPr>
                <w:rFonts w:eastAsia="Times New Roman" w:cstheme="minorHAnsi"/>
                <w:color w:val="000000"/>
                <w:kern w:val="24"/>
              </w:rPr>
              <w:t>Rural Development Organizations Coordinating Commission (RDOCC), OXFAM GB, Strengthening Participatory Organization (SPO) &amp; District Ghotki Agriculture Department Govt. of Sindh</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01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 xml:space="preserve">Livelihood Support and Mobilization </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Sustainable Agricu</w:t>
            </w:r>
            <w:r>
              <w:rPr>
                <w:rFonts w:eastAsia="Times New Roman" w:cstheme="minorHAnsi"/>
                <w:color w:val="000000"/>
                <w:kern w:val="24"/>
              </w:rPr>
              <w:t>lture Development Program</w:t>
            </w:r>
          </w:p>
          <w:p w:rsidR="000773E7" w:rsidRPr="004577D7" w:rsidRDefault="000773E7" w:rsidP="009A1DD1">
            <w:pPr>
              <w:spacing w:line="240" w:lineRule="auto"/>
              <w:contextualSpacing/>
              <w:rPr>
                <w:rFonts w:eastAsia="Times New Roman" w:cstheme="minorHAnsi"/>
                <w:color w:val="000000"/>
                <w:kern w:val="24"/>
              </w:rPr>
            </w:pPr>
          </w:p>
          <w:p w:rsidR="000773E7" w:rsidRPr="004577D7" w:rsidRDefault="000773E7" w:rsidP="009A1DD1">
            <w:pPr>
              <w:spacing w:line="240" w:lineRule="auto"/>
              <w:contextualSpacing/>
              <w:rPr>
                <w:rFonts w:eastAsia="Times New Roman" w:cstheme="minorHAnsi"/>
                <w:color w:val="000000"/>
                <w:kern w:val="24"/>
              </w:rPr>
            </w:pP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1997-2001</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Rural Development Organizations Coordinating Commission (RDOCC) &amp; OXFAM GB,</w:t>
            </w: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0.05 million</w:t>
            </w:r>
          </w:p>
          <w:p w:rsidR="000773E7" w:rsidRPr="004577D7" w:rsidRDefault="000773E7" w:rsidP="009A1DD1">
            <w:pPr>
              <w:spacing w:line="240" w:lineRule="auto"/>
              <w:contextualSpacing/>
              <w:rPr>
                <w:rFonts w:eastAsia="Times New Roman" w:cstheme="minorHAnsi"/>
                <w:color w:val="000000"/>
                <w:kern w:val="24"/>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4577D7" w:rsidRDefault="000773E7" w:rsidP="009A1DD1">
            <w:pPr>
              <w:spacing w:line="240" w:lineRule="auto"/>
              <w:contextualSpacing/>
              <w:rPr>
                <w:rFonts w:eastAsia="Times New Roman" w:cstheme="minorHAnsi"/>
                <w:color w:val="000000"/>
                <w:kern w:val="24"/>
              </w:rPr>
            </w:pPr>
            <w:r w:rsidRPr="004577D7">
              <w:rPr>
                <w:rFonts w:eastAsia="Times New Roman" w:cstheme="minorHAnsi"/>
                <w:color w:val="000000"/>
                <w:kern w:val="24"/>
              </w:rPr>
              <w:t>Sustainable Agriculture</w:t>
            </w:r>
          </w:p>
        </w:tc>
      </w:tr>
      <w:tr w:rsidR="000773E7" w:rsidRPr="0018118B" w:rsidTr="009A1DD1">
        <w:trPr>
          <w:trHeight w:val="606"/>
        </w:trPr>
        <w:tc>
          <w:tcPr>
            <w:tcW w:w="720" w:type="dxa"/>
            <w:tcBorders>
              <w:top w:val="single" w:sz="8" w:space="0" w:color="FFFFFF"/>
              <w:left w:val="single" w:sz="8" w:space="0" w:color="FFFFFF"/>
              <w:bottom w:val="single" w:sz="8" w:space="0" w:color="FFFFFF"/>
              <w:right w:val="single" w:sz="8" w:space="0" w:color="FFFFFF"/>
            </w:tcBorders>
            <w:shd w:val="clear" w:color="auto" w:fill="CEDCE1"/>
          </w:tcPr>
          <w:p w:rsidR="000773E7" w:rsidRPr="00913103" w:rsidRDefault="000773E7" w:rsidP="002E1DAD">
            <w:pPr>
              <w:pStyle w:val="ListParagraph"/>
              <w:numPr>
                <w:ilvl w:val="0"/>
                <w:numId w:val="26"/>
              </w:numPr>
              <w:spacing w:line="240" w:lineRule="auto"/>
              <w:jc w:val="both"/>
              <w:rPr>
                <w:rFonts w:eastAsia="Times New Roman" w:cstheme="minorHAnsi"/>
                <w:color w:val="000000"/>
              </w:rPr>
            </w:pPr>
          </w:p>
        </w:tc>
        <w:tc>
          <w:tcPr>
            <w:tcW w:w="28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8E038A" w:rsidRDefault="000773E7" w:rsidP="009A1DD1">
            <w:pPr>
              <w:spacing w:line="240" w:lineRule="auto"/>
              <w:contextualSpacing/>
              <w:rPr>
                <w:rFonts w:eastAsia="Times New Roman" w:cstheme="minorHAnsi"/>
                <w:color w:val="000000"/>
                <w:kern w:val="24"/>
              </w:rPr>
            </w:pPr>
            <w:r w:rsidRPr="008E038A">
              <w:rPr>
                <w:rFonts w:eastAsia="Times New Roman" w:cstheme="minorHAnsi"/>
                <w:color w:val="000000"/>
                <w:kern w:val="24"/>
              </w:rPr>
              <w:t xml:space="preserve">Degraded Land Rehabilitation Project </w:t>
            </w:r>
          </w:p>
        </w:tc>
        <w:tc>
          <w:tcPr>
            <w:tcW w:w="180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sidRPr="008E038A">
              <w:rPr>
                <w:rFonts w:eastAsia="Times New Roman" w:cstheme="minorHAnsi"/>
                <w:color w:val="000000"/>
                <w:kern w:val="24"/>
              </w:rPr>
              <w:t>1995-1996</w:t>
            </w:r>
          </w:p>
        </w:tc>
        <w:tc>
          <w:tcPr>
            <w:tcW w:w="171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8E038A" w:rsidRDefault="000773E7" w:rsidP="009A1DD1">
            <w:pPr>
              <w:spacing w:line="240" w:lineRule="auto"/>
              <w:contextualSpacing/>
              <w:rPr>
                <w:rFonts w:eastAsia="Times New Roman" w:cstheme="minorHAnsi"/>
                <w:color w:val="000000"/>
                <w:kern w:val="24"/>
              </w:rPr>
            </w:pPr>
            <w:r w:rsidRPr="008E038A">
              <w:rPr>
                <w:rFonts w:eastAsia="Times New Roman" w:cstheme="minorHAnsi"/>
                <w:color w:val="000000"/>
                <w:kern w:val="24"/>
              </w:rPr>
              <w:t xml:space="preserve">Rural Development Organizations Coordinating Commission (RDOCC) &amp; OXFAM GB, </w:t>
            </w:r>
          </w:p>
          <w:p w:rsidR="000773E7" w:rsidRPr="0018118B" w:rsidRDefault="000773E7" w:rsidP="009A1DD1">
            <w:pPr>
              <w:spacing w:line="240" w:lineRule="auto"/>
              <w:contextualSpacing/>
              <w:rPr>
                <w:rFonts w:eastAsia="Times New Roman" w:cstheme="minorHAnsi"/>
                <w:color w:val="000000"/>
              </w:rPr>
            </w:pPr>
          </w:p>
        </w:tc>
        <w:tc>
          <w:tcPr>
            <w:tcW w:w="135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8E038A" w:rsidRDefault="000773E7" w:rsidP="009A1DD1">
            <w:pPr>
              <w:spacing w:line="240" w:lineRule="auto"/>
              <w:contextualSpacing/>
              <w:rPr>
                <w:rFonts w:eastAsia="Times New Roman" w:cstheme="minorHAnsi"/>
                <w:color w:val="000000"/>
                <w:kern w:val="24"/>
              </w:rPr>
            </w:pPr>
            <w:r w:rsidRPr="008E038A">
              <w:rPr>
                <w:rFonts w:eastAsia="Times New Roman" w:cstheme="minorHAnsi"/>
                <w:color w:val="000000"/>
                <w:kern w:val="24"/>
              </w:rPr>
              <w:t>0.05 million</w:t>
            </w:r>
          </w:p>
          <w:p w:rsidR="000773E7" w:rsidRPr="0018118B" w:rsidRDefault="000773E7" w:rsidP="009A1DD1">
            <w:pPr>
              <w:spacing w:line="240" w:lineRule="auto"/>
              <w:contextualSpacing/>
              <w:rPr>
                <w:rFonts w:eastAsia="Times New Roman" w:cstheme="minorHAnsi"/>
                <w:color w:val="000000"/>
              </w:rPr>
            </w:pPr>
          </w:p>
        </w:tc>
        <w:tc>
          <w:tcPr>
            <w:tcW w:w="1980" w:type="dxa"/>
            <w:tcBorders>
              <w:top w:val="single" w:sz="8" w:space="0" w:color="FFFFFF"/>
              <w:left w:val="single" w:sz="8" w:space="0" w:color="FFFFFF"/>
              <w:bottom w:val="single" w:sz="8" w:space="0" w:color="FFFFFF"/>
              <w:right w:val="single" w:sz="8" w:space="0" w:color="FFFFFF"/>
            </w:tcBorders>
            <w:shd w:val="clear" w:color="auto" w:fill="CEDCE1"/>
            <w:tcMar>
              <w:top w:w="72" w:type="dxa"/>
              <w:left w:w="120" w:type="dxa"/>
              <w:bottom w:w="72" w:type="dxa"/>
              <w:right w:w="120" w:type="dxa"/>
            </w:tcMar>
          </w:tcPr>
          <w:p w:rsidR="000773E7" w:rsidRPr="0018118B" w:rsidRDefault="000773E7" w:rsidP="009A1DD1">
            <w:pPr>
              <w:spacing w:line="240" w:lineRule="auto"/>
              <w:contextualSpacing/>
              <w:rPr>
                <w:rFonts w:eastAsia="Times New Roman" w:cstheme="minorHAnsi"/>
                <w:color w:val="000000"/>
              </w:rPr>
            </w:pPr>
            <w:r>
              <w:rPr>
                <w:rFonts w:eastAsia="Times New Roman" w:cstheme="minorHAnsi"/>
                <w:color w:val="000000"/>
              </w:rPr>
              <w:t>Land Rehabilitation, &amp; Farmers Training</w:t>
            </w:r>
          </w:p>
        </w:tc>
      </w:tr>
    </w:tbl>
    <w:p w:rsidR="00645EC8" w:rsidRDefault="00645EC8" w:rsidP="00C15116">
      <w:pPr>
        <w:tabs>
          <w:tab w:val="left" w:pos="195"/>
        </w:tabs>
        <w:rPr>
          <w:rFonts w:cstheme="minorHAnsi"/>
          <w:b/>
        </w:rPr>
      </w:pPr>
    </w:p>
    <w:p w:rsidR="0076269C" w:rsidRDefault="00645EC8" w:rsidP="0076269C">
      <w:pPr>
        <w:rPr>
          <w:rFonts w:cstheme="minorHAnsi"/>
          <w:b/>
          <w:sz w:val="40"/>
          <w:szCs w:val="40"/>
          <w:u w:val="single"/>
        </w:rPr>
      </w:pPr>
      <w:r>
        <w:rPr>
          <w:rFonts w:cstheme="minorHAnsi"/>
          <w:b/>
        </w:rPr>
        <w:br w:type="page"/>
      </w:r>
      <w:r w:rsidR="0076269C" w:rsidRPr="0076269C">
        <w:rPr>
          <w:rFonts w:cstheme="minorHAnsi"/>
          <w:b/>
          <w:sz w:val="40"/>
          <w:szCs w:val="40"/>
          <w:u w:val="single"/>
        </w:rPr>
        <w:lastRenderedPageBreak/>
        <w:t>IMPLEMENTED PROJECTS &amp; PROGRAMS PORTFOLIO</w:t>
      </w:r>
    </w:p>
    <w:p w:rsidR="0076269C" w:rsidRDefault="0076269C" w:rsidP="0076269C">
      <w:pPr>
        <w:rPr>
          <w:rFonts w:cstheme="minorHAnsi"/>
          <w:b/>
        </w:rPr>
      </w:pPr>
      <w:r w:rsidRPr="0076269C">
        <w:rPr>
          <w:rFonts w:cstheme="minorHAnsi"/>
          <w:b/>
          <w:noProof/>
        </w:rPr>
        <w:drawing>
          <wp:inline distT="0" distB="0" distL="0" distR="0">
            <wp:extent cx="6096000" cy="3571875"/>
            <wp:effectExtent l="19050" t="0" r="19050" b="0"/>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6269C" w:rsidRDefault="0076269C" w:rsidP="001B5DC4">
      <w:pPr>
        <w:rPr>
          <w:rFonts w:cstheme="minorHAnsi"/>
          <w:b/>
          <w:sz w:val="40"/>
          <w:szCs w:val="40"/>
          <w:u w:val="single"/>
        </w:rPr>
      </w:pPr>
    </w:p>
    <w:p w:rsidR="0076269C" w:rsidRDefault="0076269C">
      <w:pPr>
        <w:rPr>
          <w:rFonts w:cstheme="minorHAnsi"/>
          <w:b/>
          <w:sz w:val="40"/>
          <w:szCs w:val="40"/>
          <w:u w:val="single"/>
        </w:rPr>
      </w:pPr>
      <w:r>
        <w:rPr>
          <w:rFonts w:cstheme="minorHAnsi"/>
          <w:b/>
          <w:sz w:val="40"/>
          <w:szCs w:val="40"/>
          <w:u w:val="single"/>
        </w:rPr>
        <w:br w:type="page"/>
      </w:r>
    </w:p>
    <w:p w:rsidR="0076269C" w:rsidRDefault="0076269C" w:rsidP="001B5DC4">
      <w:pPr>
        <w:rPr>
          <w:rFonts w:cstheme="minorHAnsi"/>
          <w:b/>
          <w:sz w:val="40"/>
          <w:szCs w:val="40"/>
          <w:u w:val="single"/>
        </w:rPr>
      </w:pPr>
    </w:p>
    <w:p w:rsidR="005A0D2B" w:rsidRDefault="005A0D2B" w:rsidP="001D4C3B">
      <w:pPr>
        <w:rPr>
          <w:rFonts w:cstheme="minorHAnsi"/>
        </w:rPr>
      </w:pPr>
    </w:p>
    <w:p w:rsidR="0018118B" w:rsidRPr="0018118B" w:rsidRDefault="001D4C3B" w:rsidP="0018118B">
      <w:pPr>
        <w:tabs>
          <w:tab w:val="left" w:pos="3810"/>
        </w:tabs>
        <w:rPr>
          <w:rFonts w:cstheme="minorHAnsi"/>
        </w:rPr>
      </w:pPr>
      <w:r>
        <w:rPr>
          <w:rFonts w:cstheme="minorHAnsi"/>
          <w:noProof/>
        </w:rPr>
        <w:drawing>
          <wp:anchor distT="0" distB="0" distL="114300" distR="114300" simplePos="0" relativeHeight="251659264" behindDoc="0" locked="0" layoutInCell="1" allowOverlap="1">
            <wp:simplePos x="0" y="0"/>
            <wp:positionH relativeFrom="column">
              <wp:posOffset>-818612</wp:posOffset>
            </wp:positionH>
            <wp:positionV relativeFrom="paragraph">
              <wp:posOffset>669144</wp:posOffset>
            </wp:positionV>
            <wp:extent cx="7485086" cy="4840212"/>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VDO Donors and Partner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85086" cy="4840212"/>
                    </a:xfrm>
                    <a:prstGeom prst="rect">
                      <a:avLst/>
                    </a:prstGeom>
                  </pic:spPr>
                </pic:pic>
              </a:graphicData>
            </a:graphic>
            <wp14:sizeRelH relativeFrom="page">
              <wp14:pctWidth>0</wp14:pctWidth>
            </wp14:sizeRelH>
            <wp14:sizeRelV relativeFrom="page">
              <wp14:pctHeight>0</wp14:pctHeight>
            </wp14:sizeRelV>
          </wp:anchor>
        </w:drawing>
      </w:r>
    </w:p>
    <w:sectPr w:rsidR="0018118B" w:rsidRPr="0018118B" w:rsidSect="00F36740">
      <w:headerReference w:type="even" r:id="rId13"/>
      <w:headerReference w:type="default" r:id="rId14"/>
      <w:footerReference w:type="default" r:id="rId15"/>
      <w:headerReference w:type="first" r:id="rId16"/>
      <w:pgSz w:w="12240" w:h="15840"/>
      <w:pgMar w:top="1260" w:right="1260" w:bottom="108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904" w:rsidRDefault="00A31904" w:rsidP="003A1683">
      <w:pPr>
        <w:spacing w:after="0" w:line="240" w:lineRule="auto"/>
      </w:pPr>
      <w:r>
        <w:separator/>
      </w:r>
    </w:p>
  </w:endnote>
  <w:endnote w:type="continuationSeparator" w:id="0">
    <w:p w:rsidR="00A31904" w:rsidRDefault="00A31904" w:rsidP="003A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D06" w:rsidRPr="00A96A80" w:rsidRDefault="00222D06" w:rsidP="00A96A80">
    <w:pPr>
      <w:pStyle w:val="Footer"/>
      <w:pBdr>
        <w:top w:val="thinThickSmallGap" w:sz="24" w:space="1" w:color="823B0B" w:themeColor="accent2" w:themeShade="7F"/>
      </w:pBdr>
      <w:rPr>
        <w:rFonts w:asciiTheme="majorHAnsi" w:hAnsiTheme="majorHAnsi"/>
        <w:b/>
        <w:bCs/>
        <w:sz w:val="24"/>
        <w:szCs w:val="24"/>
      </w:rPr>
    </w:pPr>
    <w:r w:rsidRPr="00A96A80">
      <w:rPr>
        <w:rFonts w:asciiTheme="majorHAnsi" w:hAnsiTheme="majorHAnsi"/>
        <w:b/>
        <w:bCs/>
        <w:sz w:val="24"/>
        <w:szCs w:val="24"/>
      </w:rPr>
      <w:t>www.vdosindh.org</w:t>
    </w:r>
    <w:r w:rsidRPr="00A96A80">
      <w:rPr>
        <w:rFonts w:asciiTheme="majorHAnsi" w:hAnsiTheme="majorHAnsi"/>
        <w:sz w:val="24"/>
        <w:szCs w:val="24"/>
      </w:rPr>
      <w:t xml:space="preserve"> </w:t>
    </w:r>
    <w:r w:rsidRPr="00A96A80">
      <w:rPr>
        <w:rFonts w:asciiTheme="majorHAnsi" w:hAnsiTheme="majorHAnsi"/>
        <w:b/>
        <w:bCs/>
        <w:sz w:val="28"/>
        <w:szCs w:val="28"/>
      </w:rPr>
      <w:ptab w:relativeTo="margin" w:alignment="right" w:leader="none"/>
    </w:r>
    <w:r w:rsidRPr="00A96A80">
      <w:rPr>
        <w:rFonts w:asciiTheme="majorHAnsi" w:hAnsiTheme="majorHAnsi"/>
        <w:b/>
        <w:bCs/>
        <w:sz w:val="28"/>
        <w:szCs w:val="28"/>
      </w:rPr>
      <w:t xml:space="preserve">Striving to serve humanity  </w:t>
    </w:r>
    <w:r w:rsidRPr="00A96A80">
      <w:rPr>
        <w:rFonts w:asciiTheme="majorHAnsi" w:hAnsiTheme="majorHAnsi"/>
        <w:b/>
        <w:bCs/>
        <w:sz w:val="24"/>
        <w:szCs w:val="24"/>
      </w:rPr>
      <w:t xml:space="preserve">                                             Page </w:t>
    </w:r>
    <w:r w:rsidRPr="00A96A80">
      <w:rPr>
        <w:b/>
        <w:bCs/>
        <w:sz w:val="24"/>
        <w:szCs w:val="24"/>
      </w:rPr>
      <w:fldChar w:fldCharType="begin"/>
    </w:r>
    <w:r w:rsidRPr="00A96A80">
      <w:rPr>
        <w:b/>
        <w:bCs/>
        <w:sz w:val="24"/>
        <w:szCs w:val="24"/>
      </w:rPr>
      <w:instrText xml:space="preserve"> PAGE   \* MERGEFORMAT </w:instrText>
    </w:r>
    <w:r w:rsidRPr="00A96A80">
      <w:rPr>
        <w:b/>
        <w:bCs/>
        <w:sz w:val="24"/>
        <w:szCs w:val="24"/>
      </w:rPr>
      <w:fldChar w:fldCharType="separate"/>
    </w:r>
    <w:r w:rsidR="00494BF2" w:rsidRPr="00494BF2">
      <w:rPr>
        <w:rFonts w:asciiTheme="majorHAnsi" w:hAnsiTheme="majorHAnsi"/>
        <w:b/>
        <w:bCs/>
        <w:noProof/>
        <w:sz w:val="24"/>
        <w:szCs w:val="24"/>
      </w:rPr>
      <w:t>2</w:t>
    </w:r>
    <w:r w:rsidRPr="00A96A80">
      <w:rPr>
        <w:rFonts w:asciiTheme="majorHAnsi" w:hAnsiTheme="majorHAnsi"/>
        <w:b/>
        <w:bCs/>
        <w:noProof/>
        <w:sz w:val="24"/>
        <w:szCs w:val="24"/>
      </w:rPr>
      <w:fldChar w:fldCharType="end"/>
    </w:r>
  </w:p>
  <w:p w:rsidR="00222D06" w:rsidRDefault="00222D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904" w:rsidRDefault="00A31904" w:rsidP="003A1683">
      <w:pPr>
        <w:spacing w:after="0" w:line="240" w:lineRule="auto"/>
      </w:pPr>
      <w:r>
        <w:separator/>
      </w:r>
    </w:p>
  </w:footnote>
  <w:footnote w:type="continuationSeparator" w:id="0">
    <w:p w:rsidR="00A31904" w:rsidRDefault="00A31904" w:rsidP="003A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D06" w:rsidRDefault="00A319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426126" o:spid="_x0000_s2055" type="#_x0000_t75" style="position:absolute;margin-left:0;margin-top:0;width:467.9pt;height:415.85pt;z-index:-251657216;mso-position-horizontal:center;mso-position-horizontal-relative:margin;mso-position-vertical:center;mso-position-vertical-relative:margin" o:allowincell="f">
          <v:imagedata r:id="rId1" o:title="VDO Logo origional Desig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D06" w:rsidRDefault="00A31904">
    <w:pPr>
      <w:pStyle w:val="Header"/>
    </w:pPr>
    <w:sdt>
      <w:sdtPr>
        <w:id w:val="629310080"/>
        <w:docPartObj>
          <w:docPartGallery w:val="Watermarks"/>
          <w:docPartUnique/>
        </w:docPartObj>
      </w:sdtPr>
      <w:sdtEndPr/>
      <w:sdtContent>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426127" o:spid="_x0000_s2056" type="#_x0000_t75" style="position:absolute;margin-left:0;margin-top:0;width:467.9pt;height:415.85pt;z-index:-251656192;mso-position-horizontal:center;mso-position-horizontal-relative:margin;mso-position-vertical:center;mso-position-vertical-relative:margin" o:allowincell="f">
              <v:imagedata r:id="rId1" o:title="VDO Logo origional Design" gain="19661f" blacklevel="22938f"/>
              <w10:wrap anchorx="margin" anchory="margin"/>
            </v:shape>
          </w:pict>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D06" w:rsidRDefault="00A3190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426125" o:spid="_x0000_s2054" type="#_x0000_t75" style="position:absolute;margin-left:0;margin-top:0;width:467.9pt;height:415.85pt;z-index:-251658240;mso-position-horizontal:center;mso-position-horizontal-relative:margin;mso-position-vertical:center;mso-position-vertical-relative:margin" o:allowincell="f">
          <v:imagedata r:id="rId1" o:title="VDO Logo origional Desig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5E4C"/>
    <w:multiLevelType w:val="hybridMultilevel"/>
    <w:tmpl w:val="15BE69B2"/>
    <w:lvl w:ilvl="0" w:tplc="00426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535A8"/>
    <w:multiLevelType w:val="hybridMultilevel"/>
    <w:tmpl w:val="5C2CA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705BE"/>
    <w:multiLevelType w:val="hybridMultilevel"/>
    <w:tmpl w:val="453EB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24A13"/>
    <w:multiLevelType w:val="hybridMultilevel"/>
    <w:tmpl w:val="15BE69B2"/>
    <w:lvl w:ilvl="0" w:tplc="0042611E">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66BC6"/>
    <w:multiLevelType w:val="hybridMultilevel"/>
    <w:tmpl w:val="453EB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F50BF"/>
    <w:multiLevelType w:val="hybridMultilevel"/>
    <w:tmpl w:val="67A0C652"/>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1902DD"/>
    <w:multiLevelType w:val="hybridMultilevel"/>
    <w:tmpl w:val="400C6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E0AB8"/>
    <w:multiLevelType w:val="hybridMultilevel"/>
    <w:tmpl w:val="AF804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01B27"/>
    <w:multiLevelType w:val="hybridMultilevel"/>
    <w:tmpl w:val="B5E0E8A6"/>
    <w:lvl w:ilvl="0" w:tplc="0409000F">
      <w:start w:val="1"/>
      <w:numFmt w:val="decimal"/>
      <w:lvlText w:val="%1."/>
      <w:lvlJc w:val="left"/>
      <w:pPr>
        <w:ind w:left="842" w:hanging="130"/>
        <w:jc w:val="right"/>
      </w:pPr>
      <w:rPr>
        <w:rFonts w:hint="default"/>
        <w:b/>
        <w:bCs/>
        <w:spacing w:val="-31"/>
        <w:w w:val="78"/>
        <w:sz w:val="22"/>
        <w:szCs w:val="22"/>
        <w:lang w:val="en-US" w:eastAsia="en-US" w:bidi="ar-SA"/>
      </w:rPr>
    </w:lvl>
    <w:lvl w:ilvl="1" w:tplc="37F41B06">
      <w:numFmt w:val="bullet"/>
      <w:lvlText w:val="•"/>
      <w:lvlJc w:val="left"/>
      <w:pPr>
        <w:ind w:left="1560" w:hanging="360"/>
      </w:pPr>
      <w:rPr>
        <w:rFonts w:ascii="Segoe UI Symbol" w:eastAsia="Segoe UI Symbol" w:hAnsi="Segoe UI Symbol" w:cs="Segoe UI Symbol" w:hint="default"/>
        <w:w w:val="113"/>
        <w:sz w:val="24"/>
        <w:szCs w:val="24"/>
        <w:lang w:val="en-US" w:eastAsia="en-US" w:bidi="ar-SA"/>
      </w:rPr>
    </w:lvl>
    <w:lvl w:ilvl="2" w:tplc="037623D0">
      <w:numFmt w:val="bullet"/>
      <w:lvlText w:val="•"/>
      <w:lvlJc w:val="left"/>
      <w:pPr>
        <w:ind w:left="2664" w:hanging="360"/>
      </w:pPr>
      <w:rPr>
        <w:rFonts w:hint="default"/>
        <w:lang w:val="en-US" w:eastAsia="en-US" w:bidi="ar-SA"/>
      </w:rPr>
    </w:lvl>
    <w:lvl w:ilvl="3" w:tplc="663801FA">
      <w:numFmt w:val="bullet"/>
      <w:lvlText w:val="•"/>
      <w:lvlJc w:val="left"/>
      <w:pPr>
        <w:ind w:left="3768" w:hanging="360"/>
      </w:pPr>
      <w:rPr>
        <w:rFonts w:hint="default"/>
        <w:lang w:val="en-US" w:eastAsia="en-US" w:bidi="ar-SA"/>
      </w:rPr>
    </w:lvl>
    <w:lvl w:ilvl="4" w:tplc="422AB064">
      <w:numFmt w:val="bullet"/>
      <w:lvlText w:val="•"/>
      <w:lvlJc w:val="left"/>
      <w:pPr>
        <w:ind w:left="4873" w:hanging="360"/>
      </w:pPr>
      <w:rPr>
        <w:rFonts w:hint="default"/>
        <w:lang w:val="en-US" w:eastAsia="en-US" w:bidi="ar-SA"/>
      </w:rPr>
    </w:lvl>
    <w:lvl w:ilvl="5" w:tplc="63FC4718">
      <w:numFmt w:val="bullet"/>
      <w:lvlText w:val="•"/>
      <w:lvlJc w:val="left"/>
      <w:pPr>
        <w:ind w:left="5977" w:hanging="360"/>
      </w:pPr>
      <w:rPr>
        <w:rFonts w:hint="default"/>
        <w:lang w:val="en-US" w:eastAsia="en-US" w:bidi="ar-SA"/>
      </w:rPr>
    </w:lvl>
    <w:lvl w:ilvl="6" w:tplc="D5909EEC">
      <w:numFmt w:val="bullet"/>
      <w:lvlText w:val="•"/>
      <w:lvlJc w:val="left"/>
      <w:pPr>
        <w:ind w:left="7082" w:hanging="360"/>
      </w:pPr>
      <w:rPr>
        <w:rFonts w:hint="default"/>
        <w:lang w:val="en-US" w:eastAsia="en-US" w:bidi="ar-SA"/>
      </w:rPr>
    </w:lvl>
    <w:lvl w:ilvl="7" w:tplc="396071E6">
      <w:numFmt w:val="bullet"/>
      <w:lvlText w:val="•"/>
      <w:lvlJc w:val="left"/>
      <w:pPr>
        <w:ind w:left="8186" w:hanging="360"/>
      </w:pPr>
      <w:rPr>
        <w:rFonts w:hint="default"/>
        <w:lang w:val="en-US" w:eastAsia="en-US" w:bidi="ar-SA"/>
      </w:rPr>
    </w:lvl>
    <w:lvl w:ilvl="8" w:tplc="1D38680A">
      <w:numFmt w:val="bullet"/>
      <w:lvlText w:val="•"/>
      <w:lvlJc w:val="left"/>
      <w:pPr>
        <w:ind w:left="9291" w:hanging="360"/>
      </w:pPr>
      <w:rPr>
        <w:rFonts w:hint="default"/>
        <w:lang w:val="en-US" w:eastAsia="en-US" w:bidi="ar-SA"/>
      </w:rPr>
    </w:lvl>
  </w:abstractNum>
  <w:abstractNum w:abstractNumId="9" w15:restartNumberingAfterBreak="0">
    <w:nsid w:val="1CFC3085"/>
    <w:multiLevelType w:val="hybridMultilevel"/>
    <w:tmpl w:val="5798D6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D5459"/>
    <w:multiLevelType w:val="hybridMultilevel"/>
    <w:tmpl w:val="9C760752"/>
    <w:lvl w:ilvl="0" w:tplc="379E2B7E">
      <w:start w:val="1"/>
      <w:numFmt w:val="decimal"/>
      <w:lvlText w:val="%1."/>
      <w:lvlJc w:val="left"/>
      <w:pPr>
        <w:ind w:left="108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EB246F5"/>
    <w:multiLevelType w:val="hybridMultilevel"/>
    <w:tmpl w:val="AC48B4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0690B"/>
    <w:multiLevelType w:val="hybridMultilevel"/>
    <w:tmpl w:val="5A8638FC"/>
    <w:lvl w:ilvl="0" w:tplc="04090001">
      <w:numFmt w:val="decimal"/>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4A31877"/>
    <w:multiLevelType w:val="hybridMultilevel"/>
    <w:tmpl w:val="833638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6396666"/>
    <w:multiLevelType w:val="hybridMultilevel"/>
    <w:tmpl w:val="CF56CCC6"/>
    <w:lvl w:ilvl="0" w:tplc="48928F9C">
      <w:start w:val="1"/>
      <w:numFmt w:val="decimal"/>
      <w:lvlText w:val="%1."/>
      <w:lvlJc w:val="left"/>
      <w:pPr>
        <w:tabs>
          <w:tab w:val="num" w:pos="1080"/>
        </w:tabs>
        <w:ind w:left="1080" w:hanging="360"/>
      </w:pPr>
      <w:rPr>
        <w:sz w:val="23"/>
        <w:szCs w:val="23"/>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DDF49E2"/>
    <w:multiLevelType w:val="hybridMultilevel"/>
    <w:tmpl w:val="15BE69B2"/>
    <w:lvl w:ilvl="0" w:tplc="0042611E">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67BA6"/>
    <w:multiLevelType w:val="hybridMultilevel"/>
    <w:tmpl w:val="025E3E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7F67A30"/>
    <w:multiLevelType w:val="hybridMultilevel"/>
    <w:tmpl w:val="15BE69B2"/>
    <w:lvl w:ilvl="0" w:tplc="00426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A0DB6"/>
    <w:multiLevelType w:val="hybridMultilevel"/>
    <w:tmpl w:val="001699B6"/>
    <w:lvl w:ilvl="0" w:tplc="04090001">
      <w:numFmt w:val="decimal"/>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F14782D"/>
    <w:multiLevelType w:val="hybridMultilevel"/>
    <w:tmpl w:val="3A02B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5390D"/>
    <w:multiLevelType w:val="hybridMultilevel"/>
    <w:tmpl w:val="E61A1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644253"/>
    <w:multiLevelType w:val="hybridMultilevel"/>
    <w:tmpl w:val="574A3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C2F466D"/>
    <w:multiLevelType w:val="hybridMultilevel"/>
    <w:tmpl w:val="13620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BC17F2"/>
    <w:multiLevelType w:val="hybridMultilevel"/>
    <w:tmpl w:val="7D6E5494"/>
    <w:lvl w:ilvl="0" w:tplc="0409000F">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27656"/>
    <w:multiLevelType w:val="hybridMultilevel"/>
    <w:tmpl w:val="95F2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4696E"/>
    <w:multiLevelType w:val="hybridMultilevel"/>
    <w:tmpl w:val="453EB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12969"/>
    <w:multiLevelType w:val="hybridMultilevel"/>
    <w:tmpl w:val="9EDA81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A44B3"/>
    <w:multiLevelType w:val="hybridMultilevel"/>
    <w:tmpl w:val="7B781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26BAF"/>
    <w:multiLevelType w:val="hybridMultilevel"/>
    <w:tmpl w:val="BA7011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D4850"/>
    <w:multiLevelType w:val="hybridMultilevel"/>
    <w:tmpl w:val="BDF88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03C8D"/>
    <w:multiLevelType w:val="hybridMultilevel"/>
    <w:tmpl w:val="15BE69B2"/>
    <w:lvl w:ilvl="0" w:tplc="00426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717DF"/>
    <w:multiLevelType w:val="hybridMultilevel"/>
    <w:tmpl w:val="FA3A0E68"/>
    <w:lvl w:ilvl="0" w:tplc="FAAAD418">
      <w:start w:val="1"/>
      <w:numFmt w:val="bullet"/>
      <w:lvlText w:val="•"/>
      <w:lvlJc w:val="left"/>
      <w:pPr>
        <w:tabs>
          <w:tab w:val="num" w:pos="720"/>
        </w:tabs>
        <w:ind w:left="720" w:hanging="360"/>
      </w:pPr>
      <w:rPr>
        <w:rFonts w:ascii="Arial" w:hAnsi="Arial" w:hint="default"/>
      </w:rPr>
    </w:lvl>
    <w:lvl w:ilvl="1" w:tplc="3EAA5B1E" w:tentative="1">
      <w:start w:val="1"/>
      <w:numFmt w:val="bullet"/>
      <w:lvlText w:val="•"/>
      <w:lvlJc w:val="left"/>
      <w:pPr>
        <w:tabs>
          <w:tab w:val="num" w:pos="1440"/>
        </w:tabs>
        <w:ind w:left="1440" w:hanging="360"/>
      </w:pPr>
      <w:rPr>
        <w:rFonts w:ascii="Arial" w:hAnsi="Arial" w:hint="default"/>
      </w:rPr>
    </w:lvl>
    <w:lvl w:ilvl="2" w:tplc="1B18EB10" w:tentative="1">
      <w:start w:val="1"/>
      <w:numFmt w:val="bullet"/>
      <w:lvlText w:val="•"/>
      <w:lvlJc w:val="left"/>
      <w:pPr>
        <w:tabs>
          <w:tab w:val="num" w:pos="2160"/>
        </w:tabs>
        <w:ind w:left="2160" w:hanging="360"/>
      </w:pPr>
      <w:rPr>
        <w:rFonts w:ascii="Arial" w:hAnsi="Arial" w:hint="default"/>
      </w:rPr>
    </w:lvl>
    <w:lvl w:ilvl="3" w:tplc="593A8516" w:tentative="1">
      <w:start w:val="1"/>
      <w:numFmt w:val="bullet"/>
      <w:lvlText w:val="•"/>
      <w:lvlJc w:val="left"/>
      <w:pPr>
        <w:tabs>
          <w:tab w:val="num" w:pos="2880"/>
        </w:tabs>
        <w:ind w:left="2880" w:hanging="360"/>
      </w:pPr>
      <w:rPr>
        <w:rFonts w:ascii="Arial" w:hAnsi="Arial" w:hint="default"/>
      </w:rPr>
    </w:lvl>
    <w:lvl w:ilvl="4" w:tplc="338E3C94" w:tentative="1">
      <w:start w:val="1"/>
      <w:numFmt w:val="bullet"/>
      <w:lvlText w:val="•"/>
      <w:lvlJc w:val="left"/>
      <w:pPr>
        <w:tabs>
          <w:tab w:val="num" w:pos="3600"/>
        </w:tabs>
        <w:ind w:left="3600" w:hanging="360"/>
      </w:pPr>
      <w:rPr>
        <w:rFonts w:ascii="Arial" w:hAnsi="Arial" w:hint="default"/>
      </w:rPr>
    </w:lvl>
    <w:lvl w:ilvl="5" w:tplc="85823568" w:tentative="1">
      <w:start w:val="1"/>
      <w:numFmt w:val="bullet"/>
      <w:lvlText w:val="•"/>
      <w:lvlJc w:val="left"/>
      <w:pPr>
        <w:tabs>
          <w:tab w:val="num" w:pos="4320"/>
        </w:tabs>
        <w:ind w:left="4320" w:hanging="360"/>
      </w:pPr>
      <w:rPr>
        <w:rFonts w:ascii="Arial" w:hAnsi="Arial" w:hint="default"/>
      </w:rPr>
    </w:lvl>
    <w:lvl w:ilvl="6" w:tplc="3190CF70" w:tentative="1">
      <w:start w:val="1"/>
      <w:numFmt w:val="bullet"/>
      <w:lvlText w:val="•"/>
      <w:lvlJc w:val="left"/>
      <w:pPr>
        <w:tabs>
          <w:tab w:val="num" w:pos="5040"/>
        </w:tabs>
        <w:ind w:left="5040" w:hanging="360"/>
      </w:pPr>
      <w:rPr>
        <w:rFonts w:ascii="Arial" w:hAnsi="Arial" w:hint="default"/>
      </w:rPr>
    </w:lvl>
    <w:lvl w:ilvl="7" w:tplc="79181BC4" w:tentative="1">
      <w:start w:val="1"/>
      <w:numFmt w:val="bullet"/>
      <w:lvlText w:val="•"/>
      <w:lvlJc w:val="left"/>
      <w:pPr>
        <w:tabs>
          <w:tab w:val="num" w:pos="5760"/>
        </w:tabs>
        <w:ind w:left="5760" w:hanging="360"/>
      </w:pPr>
      <w:rPr>
        <w:rFonts w:ascii="Arial" w:hAnsi="Arial" w:hint="default"/>
      </w:rPr>
    </w:lvl>
    <w:lvl w:ilvl="8" w:tplc="7F2A15D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E3924D3"/>
    <w:multiLevelType w:val="hybridMultilevel"/>
    <w:tmpl w:val="BC2A3B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num>
  <w:num w:numId="8">
    <w:abstractNumId w:val="6"/>
  </w:num>
  <w:num w:numId="9">
    <w:abstractNumId w:val="15"/>
  </w:num>
  <w:num w:numId="10">
    <w:abstractNumId w:val="24"/>
  </w:num>
  <w:num w:numId="11">
    <w:abstractNumId w:val="31"/>
  </w:num>
  <w:num w:numId="12">
    <w:abstractNumId w:val="21"/>
  </w:num>
  <w:num w:numId="13">
    <w:abstractNumId w:val="9"/>
  </w:num>
  <w:num w:numId="14">
    <w:abstractNumId w:val="7"/>
  </w:num>
  <w:num w:numId="15">
    <w:abstractNumId w:val="32"/>
  </w:num>
  <w:num w:numId="16">
    <w:abstractNumId w:val="29"/>
  </w:num>
  <w:num w:numId="17">
    <w:abstractNumId w:val="22"/>
  </w:num>
  <w:num w:numId="18">
    <w:abstractNumId w:val="30"/>
  </w:num>
  <w:num w:numId="19">
    <w:abstractNumId w:val="26"/>
  </w:num>
  <w:num w:numId="20">
    <w:abstractNumId w:val="19"/>
  </w:num>
  <w:num w:numId="21">
    <w:abstractNumId w:val="1"/>
  </w:num>
  <w:num w:numId="22">
    <w:abstractNumId w:val="11"/>
  </w:num>
  <w:num w:numId="23">
    <w:abstractNumId w:val="28"/>
  </w:num>
  <w:num w:numId="24">
    <w:abstractNumId w:val="0"/>
  </w:num>
  <w:num w:numId="25">
    <w:abstractNumId w:val="17"/>
  </w:num>
  <w:num w:numId="26">
    <w:abstractNumId w:val="27"/>
  </w:num>
  <w:num w:numId="27">
    <w:abstractNumId w:val="3"/>
  </w:num>
  <w:num w:numId="28">
    <w:abstractNumId w:val="23"/>
  </w:num>
  <w:num w:numId="29">
    <w:abstractNumId w:val="20"/>
  </w:num>
  <w:num w:numId="30">
    <w:abstractNumId w:val="2"/>
  </w:num>
  <w:num w:numId="31">
    <w:abstractNumId w:val="8"/>
  </w:num>
  <w:num w:numId="32">
    <w:abstractNumId w:val="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8F"/>
    <w:rsid w:val="00012919"/>
    <w:rsid w:val="00014BB9"/>
    <w:rsid w:val="0001667B"/>
    <w:rsid w:val="0003339D"/>
    <w:rsid w:val="00034F7E"/>
    <w:rsid w:val="000431A7"/>
    <w:rsid w:val="00055142"/>
    <w:rsid w:val="00064033"/>
    <w:rsid w:val="000773E7"/>
    <w:rsid w:val="000832B1"/>
    <w:rsid w:val="00092E5B"/>
    <w:rsid w:val="000A3F6F"/>
    <w:rsid w:val="000A7404"/>
    <w:rsid w:val="000C7D12"/>
    <w:rsid w:val="000D4911"/>
    <w:rsid w:val="000E47B9"/>
    <w:rsid w:val="000F156D"/>
    <w:rsid w:val="001038B0"/>
    <w:rsid w:val="001202E7"/>
    <w:rsid w:val="00121E67"/>
    <w:rsid w:val="00127BAE"/>
    <w:rsid w:val="00150706"/>
    <w:rsid w:val="0015784C"/>
    <w:rsid w:val="00163B71"/>
    <w:rsid w:val="00164B5B"/>
    <w:rsid w:val="0016623A"/>
    <w:rsid w:val="00166631"/>
    <w:rsid w:val="00167FFC"/>
    <w:rsid w:val="00175236"/>
    <w:rsid w:val="0018118B"/>
    <w:rsid w:val="001811A6"/>
    <w:rsid w:val="001900E8"/>
    <w:rsid w:val="00193E45"/>
    <w:rsid w:val="001A4DEB"/>
    <w:rsid w:val="001A7028"/>
    <w:rsid w:val="001B5DC4"/>
    <w:rsid w:val="001B5F3B"/>
    <w:rsid w:val="001B7C17"/>
    <w:rsid w:val="001D3985"/>
    <w:rsid w:val="001D4C3B"/>
    <w:rsid w:val="001D6D98"/>
    <w:rsid w:val="001E266E"/>
    <w:rsid w:val="001F6669"/>
    <w:rsid w:val="00203545"/>
    <w:rsid w:val="002108F6"/>
    <w:rsid w:val="00212DBC"/>
    <w:rsid w:val="00215A1B"/>
    <w:rsid w:val="0022174E"/>
    <w:rsid w:val="00222D06"/>
    <w:rsid w:val="00223318"/>
    <w:rsid w:val="00232B92"/>
    <w:rsid w:val="00237EBA"/>
    <w:rsid w:val="002409AF"/>
    <w:rsid w:val="00240B2F"/>
    <w:rsid w:val="00250797"/>
    <w:rsid w:val="00253E21"/>
    <w:rsid w:val="00254F9C"/>
    <w:rsid w:val="00262A48"/>
    <w:rsid w:val="00273025"/>
    <w:rsid w:val="00273927"/>
    <w:rsid w:val="00280A0E"/>
    <w:rsid w:val="002837FD"/>
    <w:rsid w:val="00297904"/>
    <w:rsid w:val="002A18D6"/>
    <w:rsid w:val="002A1ECF"/>
    <w:rsid w:val="002A6FCA"/>
    <w:rsid w:val="002B059A"/>
    <w:rsid w:val="002B1158"/>
    <w:rsid w:val="002C20B3"/>
    <w:rsid w:val="002C260A"/>
    <w:rsid w:val="002D1F8C"/>
    <w:rsid w:val="002D2646"/>
    <w:rsid w:val="002D285F"/>
    <w:rsid w:val="002D783D"/>
    <w:rsid w:val="002E0CE3"/>
    <w:rsid w:val="002E1DAD"/>
    <w:rsid w:val="002F1472"/>
    <w:rsid w:val="00302607"/>
    <w:rsid w:val="00302FDD"/>
    <w:rsid w:val="00320821"/>
    <w:rsid w:val="00321FEE"/>
    <w:rsid w:val="0032279F"/>
    <w:rsid w:val="00323039"/>
    <w:rsid w:val="003243DC"/>
    <w:rsid w:val="00330A99"/>
    <w:rsid w:val="003326E5"/>
    <w:rsid w:val="00335E36"/>
    <w:rsid w:val="003428A9"/>
    <w:rsid w:val="003476EF"/>
    <w:rsid w:val="003506CE"/>
    <w:rsid w:val="00350911"/>
    <w:rsid w:val="003543B8"/>
    <w:rsid w:val="00354B1E"/>
    <w:rsid w:val="0036285A"/>
    <w:rsid w:val="003633BB"/>
    <w:rsid w:val="00364492"/>
    <w:rsid w:val="00364D3D"/>
    <w:rsid w:val="003777F9"/>
    <w:rsid w:val="00392165"/>
    <w:rsid w:val="0039367B"/>
    <w:rsid w:val="00394581"/>
    <w:rsid w:val="003A034F"/>
    <w:rsid w:val="003A1683"/>
    <w:rsid w:val="003A24B3"/>
    <w:rsid w:val="003A2CA5"/>
    <w:rsid w:val="003A3291"/>
    <w:rsid w:val="003A5061"/>
    <w:rsid w:val="003A7B67"/>
    <w:rsid w:val="003B773B"/>
    <w:rsid w:val="003C29EA"/>
    <w:rsid w:val="003C4E03"/>
    <w:rsid w:val="003C6625"/>
    <w:rsid w:val="003C7A8F"/>
    <w:rsid w:val="003D35EE"/>
    <w:rsid w:val="003D5776"/>
    <w:rsid w:val="003E0D0A"/>
    <w:rsid w:val="003E6E3B"/>
    <w:rsid w:val="003E6E69"/>
    <w:rsid w:val="003F08FE"/>
    <w:rsid w:val="003F1F7D"/>
    <w:rsid w:val="004034FA"/>
    <w:rsid w:val="00405031"/>
    <w:rsid w:val="00410D5A"/>
    <w:rsid w:val="0042337A"/>
    <w:rsid w:val="0042355A"/>
    <w:rsid w:val="00424C35"/>
    <w:rsid w:val="004368CC"/>
    <w:rsid w:val="00444F7A"/>
    <w:rsid w:val="004463DC"/>
    <w:rsid w:val="00452A0E"/>
    <w:rsid w:val="00452EA4"/>
    <w:rsid w:val="004577D7"/>
    <w:rsid w:val="00470D79"/>
    <w:rsid w:val="004836B6"/>
    <w:rsid w:val="00483782"/>
    <w:rsid w:val="00485629"/>
    <w:rsid w:val="00494BF2"/>
    <w:rsid w:val="004A349E"/>
    <w:rsid w:val="004B46D0"/>
    <w:rsid w:val="004B50A9"/>
    <w:rsid w:val="004B5546"/>
    <w:rsid w:val="004B5AEA"/>
    <w:rsid w:val="004C64AA"/>
    <w:rsid w:val="004D248B"/>
    <w:rsid w:val="004D6CAA"/>
    <w:rsid w:val="004E0AD0"/>
    <w:rsid w:val="004E496F"/>
    <w:rsid w:val="004E72DF"/>
    <w:rsid w:val="004F3061"/>
    <w:rsid w:val="004F53CB"/>
    <w:rsid w:val="004F649A"/>
    <w:rsid w:val="005023AD"/>
    <w:rsid w:val="005058E3"/>
    <w:rsid w:val="005070E8"/>
    <w:rsid w:val="00526B4A"/>
    <w:rsid w:val="00541F15"/>
    <w:rsid w:val="00545A43"/>
    <w:rsid w:val="00555FE1"/>
    <w:rsid w:val="00556E61"/>
    <w:rsid w:val="005629F4"/>
    <w:rsid w:val="00564AD2"/>
    <w:rsid w:val="00567584"/>
    <w:rsid w:val="00575647"/>
    <w:rsid w:val="0057712E"/>
    <w:rsid w:val="0058154F"/>
    <w:rsid w:val="00584623"/>
    <w:rsid w:val="00593A68"/>
    <w:rsid w:val="005A0D24"/>
    <w:rsid w:val="005A0D2B"/>
    <w:rsid w:val="005A5ECE"/>
    <w:rsid w:val="005B1C84"/>
    <w:rsid w:val="005B7AE1"/>
    <w:rsid w:val="005C34DF"/>
    <w:rsid w:val="005C4172"/>
    <w:rsid w:val="005C4694"/>
    <w:rsid w:val="005C53B5"/>
    <w:rsid w:val="005D2091"/>
    <w:rsid w:val="005D7472"/>
    <w:rsid w:val="005E2E59"/>
    <w:rsid w:val="005E4B4D"/>
    <w:rsid w:val="005F0D43"/>
    <w:rsid w:val="0060240D"/>
    <w:rsid w:val="006050CE"/>
    <w:rsid w:val="00606167"/>
    <w:rsid w:val="00614F12"/>
    <w:rsid w:val="0061727D"/>
    <w:rsid w:val="00620457"/>
    <w:rsid w:val="00623ADC"/>
    <w:rsid w:val="00626FED"/>
    <w:rsid w:val="00632C44"/>
    <w:rsid w:val="00645EC8"/>
    <w:rsid w:val="00650CF3"/>
    <w:rsid w:val="00652A62"/>
    <w:rsid w:val="00652C6C"/>
    <w:rsid w:val="00664EAC"/>
    <w:rsid w:val="00667DAE"/>
    <w:rsid w:val="00671EE5"/>
    <w:rsid w:val="00697D61"/>
    <w:rsid w:val="006C5488"/>
    <w:rsid w:val="006C665A"/>
    <w:rsid w:val="006D1D4A"/>
    <w:rsid w:val="006D7002"/>
    <w:rsid w:val="006E1CEE"/>
    <w:rsid w:val="006E2624"/>
    <w:rsid w:val="006E290E"/>
    <w:rsid w:val="006E44B9"/>
    <w:rsid w:val="006E5EF5"/>
    <w:rsid w:val="00704817"/>
    <w:rsid w:val="00715256"/>
    <w:rsid w:val="0071681E"/>
    <w:rsid w:val="00723123"/>
    <w:rsid w:val="00725F15"/>
    <w:rsid w:val="00734AFB"/>
    <w:rsid w:val="0073706D"/>
    <w:rsid w:val="00741266"/>
    <w:rsid w:val="00743859"/>
    <w:rsid w:val="00745AD4"/>
    <w:rsid w:val="00751906"/>
    <w:rsid w:val="007624D8"/>
    <w:rsid w:val="0076269C"/>
    <w:rsid w:val="007675A1"/>
    <w:rsid w:val="00781162"/>
    <w:rsid w:val="00781EAC"/>
    <w:rsid w:val="00787396"/>
    <w:rsid w:val="00790CD2"/>
    <w:rsid w:val="007978F3"/>
    <w:rsid w:val="007A2147"/>
    <w:rsid w:val="007A5F01"/>
    <w:rsid w:val="007B4FE0"/>
    <w:rsid w:val="007B5523"/>
    <w:rsid w:val="007C4A8A"/>
    <w:rsid w:val="007C5B4F"/>
    <w:rsid w:val="007C711F"/>
    <w:rsid w:val="007E1706"/>
    <w:rsid w:val="007E699D"/>
    <w:rsid w:val="007E6AD5"/>
    <w:rsid w:val="007E7D56"/>
    <w:rsid w:val="007F4446"/>
    <w:rsid w:val="007F4DB3"/>
    <w:rsid w:val="00805A80"/>
    <w:rsid w:val="00807EC9"/>
    <w:rsid w:val="00810AF4"/>
    <w:rsid w:val="008169FA"/>
    <w:rsid w:val="008343D2"/>
    <w:rsid w:val="00846A43"/>
    <w:rsid w:val="00847FCF"/>
    <w:rsid w:val="00850515"/>
    <w:rsid w:val="008558BC"/>
    <w:rsid w:val="00857B7E"/>
    <w:rsid w:val="008660CA"/>
    <w:rsid w:val="00866D77"/>
    <w:rsid w:val="008712B8"/>
    <w:rsid w:val="00871330"/>
    <w:rsid w:val="008716C0"/>
    <w:rsid w:val="00876436"/>
    <w:rsid w:val="008A306E"/>
    <w:rsid w:val="008C3B7D"/>
    <w:rsid w:val="008C4384"/>
    <w:rsid w:val="008C6142"/>
    <w:rsid w:val="008D27BB"/>
    <w:rsid w:val="008D321E"/>
    <w:rsid w:val="008D6D5F"/>
    <w:rsid w:val="008E038A"/>
    <w:rsid w:val="008E257C"/>
    <w:rsid w:val="008E4EE5"/>
    <w:rsid w:val="008F1B08"/>
    <w:rsid w:val="008F2E52"/>
    <w:rsid w:val="00904DCC"/>
    <w:rsid w:val="009058F9"/>
    <w:rsid w:val="00910695"/>
    <w:rsid w:val="00911EA6"/>
    <w:rsid w:val="00913103"/>
    <w:rsid w:val="00915604"/>
    <w:rsid w:val="00916A03"/>
    <w:rsid w:val="009229B9"/>
    <w:rsid w:val="009250D2"/>
    <w:rsid w:val="00925322"/>
    <w:rsid w:val="00930B95"/>
    <w:rsid w:val="0093135E"/>
    <w:rsid w:val="00932455"/>
    <w:rsid w:val="009334FF"/>
    <w:rsid w:val="00934DA0"/>
    <w:rsid w:val="0094555F"/>
    <w:rsid w:val="00946384"/>
    <w:rsid w:val="00947001"/>
    <w:rsid w:val="00950187"/>
    <w:rsid w:val="0095270B"/>
    <w:rsid w:val="00954381"/>
    <w:rsid w:val="009579C9"/>
    <w:rsid w:val="00960106"/>
    <w:rsid w:val="0096555C"/>
    <w:rsid w:val="009802EE"/>
    <w:rsid w:val="00980983"/>
    <w:rsid w:val="009841DF"/>
    <w:rsid w:val="009845A3"/>
    <w:rsid w:val="00985ED9"/>
    <w:rsid w:val="00994D5E"/>
    <w:rsid w:val="009A1DD1"/>
    <w:rsid w:val="009A469C"/>
    <w:rsid w:val="009A6EA2"/>
    <w:rsid w:val="009B002D"/>
    <w:rsid w:val="009B1799"/>
    <w:rsid w:val="009B6489"/>
    <w:rsid w:val="009B6791"/>
    <w:rsid w:val="009B7177"/>
    <w:rsid w:val="009C14D5"/>
    <w:rsid w:val="009C27E3"/>
    <w:rsid w:val="009D5367"/>
    <w:rsid w:val="009F1635"/>
    <w:rsid w:val="00A014A8"/>
    <w:rsid w:val="00A0156B"/>
    <w:rsid w:val="00A01857"/>
    <w:rsid w:val="00A0207B"/>
    <w:rsid w:val="00A1021E"/>
    <w:rsid w:val="00A10FA5"/>
    <w:rsid w:val="00A147E1"/>
    <w:rsid w:val="00A1517B"/>
    <w:rsid w:val="00A201C7"/>
    <w:rsid w:val="00A2190E"/>
    <w:rsid w:val="00A27B6A"/>
    <w:rsid w:val="00A31904"/>
    <w:rsid w:val="00A45DDD"/>
    <w:rsid w:val="00A5441D"/>
    <w:rsid w:val="00A547BC"/>
    <w:rsid w:val="00A6463E"/>
    <w:rsid w:val="00A66FF7"/>
    <w:rsid w:val="00A72F19"/>
    <w:rsid w:val="00A808C5"/>
    <w:rsid w:val="00A83189"/>
    <w:rsid w:val="00A91960"/>
    <w:rsid w:val="00A92B2B"/>
    <w:rsid w:val="00A96A80"/>
    <w:rsid w:val="00AA638F"/>
    <w:rsid w:val="00AA68B9"/>
    <w:rsid w:val="00AA6B6E"/>
    <w:rsid w:val="00AB08B7"/>
    <w:rsid w:val="00AB4B39"/>
    <w:rsid w:val="00AC049A"/>
    <w:rsid w:val="00AC4F46"/>
    <w:rsid w:val="00AC6BF2"/>
    <w:rsid w:val="00AE275B"/>
    <w:rsid w:val="00AF5244"/>
    <w:rsid w:val="00B00274"/>
    <w:rsid w:val="00B019BA"/>
    <w:rsid w:val="00B379C1"/>
    <w:rsid w:val="00B403E3"/>
    <w:rsid w:val="00B428D6"/>
    <w:rsid w:val="00B456FF"/>
    <w:rsid w:val="00B5101D"/>
    <w:rsid w:val="00B52229"/>
    <w:rsid w:val="00B52F28"/>
    <w:rsid w:val="00B61CDF"/>
    <w:rsid w:val="00B703B9"/>
    <w:rsid w:val="00B775D5"/>
    <w:rsid w:val="00B8069B"/>
    <w:rsid w:val="00B921E6"/>
    <w:rsid w:val="00B94853"/>
    <w:rsid w:val="00BA0647"/>
    <w:rsid w:val="00BA1882"/>
    <w:rsid w:val="00BA2271"/>
    <w:rsid w:val="00BA3AEB"/>
    <w:rsid w:val="00BB2FBC"/>
    <w:rsid w:val="00BB5A24"/>
    <w:rsid w:val="00BC41F1"/>
    <w:rsid w:val="00BD1F49"/>
    <w:rsid w:val="00BD4325"/>
    <w:rsid w:val="00BE0DD6"/>
    <w:rsid w:val="00BE3E44"/>
    <w:rsid w:val="00BE667D"/>
    <w:rsid w:val="00BF0B14"/>
    <w:rsid w:val="00BF27A5"/>
    <w:rsid w:val="00BF73DF"/>
    <w:rsid w:val="00C02F18"/>
    <w:rsid w:val="00C10AA0"/>
    <w:rsid w:val="00C15116"/>
    <w:rsid w:val="00C21CD1"/>
    <w:rsid w:val="00C258BB"/>
    <w:rsid w:val="00C33D6D"/>
    <w:rsid w:val="00C40463"/>
    <w:rsid w:val="00C42938"/>
    <w:rsid w:val="00C42B28"/>
    <w:rsid w:val="00C63C4E"/>
    <w:rsid w:val="00C66954"/>
    <w:rsid w:val="00C671F4"/>
    <w:rsid w:val="00C70B62"/>
    <w:rsid w:val="00C72C5E"/>
    <w:rsid w:val="00C878A4"/>
    <w:rsid w:val="00C91917"/>
    <w:rsid w:val="00C95EF9"/>
    <w:rsid w:val="00C96348"/>
    <w:rsid w:val="00CA112B"/>
    <w:rsid w:val="00CA1AFC"/>
    <w:rsid w:val="00CB1853"/>
    <w:rsid w:val="00CB5C84"/>
    <w:rsid w:val="00CC12BD"/>
    <w:rsid w:val="00CC670E"/>
    <w:rsid w:val="00CC6B95"/>
    <w:rsid w:val="00CF0FA9"/>
    <w:rsid w:val="00CF12BD"/>
    <w:rsid w:val="00D03E6E"/>
    <w:rsid w:val="00D06A9C"/>
    <w:rsid w:val="00D11AD6"/>
    <w:rsid w:val="00D12343"/>
    <w:rsid w:val="00D1619C"/>
    <w:rsid w:val="00D32199"/>
    <w:rsid w:val="00D33A94"/>
    <w:rsid w:val="00D35F41"/>
    <w:rsid w:val="00D368B5"/>
    <w:rsid w:val="00D373DB"/>
    <w:rsid w:val="00D448AD"/>
    <w:rsid w:val="00D50A63"/>
    <w:rsid w:val="00D63730"/>
    <w:rsid w:val="00D766F2"/>
    <w:rsid w:val="00D76B75"/>
    <w:rsid w:val="00D85076"/>
    <w:rsid w:val="00D86F7D"/>
    <w:rsid w:val="00D94425"/>
    <w:rsid w:val="00DA1A93"/>
    <w:rsid w:val="00DA205C"/>
    <w:rsid w:val="00DA2E39"/>
    <w:rsid w:val="00DA6A43"/>
    <w:rsid w:val="00DB1495"/>
    <w:rsid w:val="00DB3FDD"/>
    <w:rsid w:val="00DC040D"/>
    <w:rsid w:val="00DC2E06"/>
    <w:rsid w:val="00DD1C04"/>
    <w:rsid w:val="00DD2FC3"/>
    <w:rsid w:val="00DD35B0"/>
    <w:rsid w:val="00DD7F04"/>
    <w:rsid w:val="00DE467A"/>
    <w:rsid w:val="00DE481F"/>
    <w:rsid w:val="00DF53D7"/>
    <w:rsid w:val="00E00F41"/>
    <w:rsid w:val="00E042EA"/>
    <w:rsid w:val="00E058BE"/>
    <w:rsid w:val="00E12531"/>
    <w:rsid w:val="00E15E79"/>
    <w:rsid w:val="00E20825"/>
    <w:rsid w:val="00E20EC9"/>
    <w:rsid w:val="00E30D4C"/>
    <w:rsid w:val="00E52CFA"/>
    <w:rsid w:val="00E573EF"/>
    <w:rsid w:val="00E5779A"/>
    <w:rsid w:val="00E579E2"/>
    <w:rsid w:val="00E61A9D"/>
    <w:rsid w:val="00E67AD9"/>
    <w:rsid w:val="00E71534"/>
    <w:rsid w:val="00E73337"/>
    <w:rsid w:val="00E751B2"/>
    <w:rsid w:val="00E802E4"/>
    <w:rsid w:val="00E81E07"/>
    <w:rsid w:val="00E87CE4"/>
    <w:rsid w:val="00E90297"/>
    <w:rsid w:val="00E95A58"/>
    <w:rsid w:val="00E97B0B"/>
    <w:rsid w:val="00EA3F8A"/>
    <w:rsid w:val="00EA5257"/>
    <w:rsid w:val="00EA603D"/>
    <w:rsid w:val="00EB1C85"/>
    <w:rsid w:val="00EB6E5A"/>
    <w:rsid w:val="00EC2A5F"/>
    <w:rsid w:val="00ED10E2"/>
    <w:rsid w:val="00ED391A"/>
    <w:rsid w:val="00ED6E4E"/>
    <w:rsid w:val="00EE4021"/>
    <w:rsid w:val="00EE5F40"/>
    <w:rsid w:val="00EF1CB0"/>
    <w:rsid w:val="00EF501D"/>
    <w:rsid w:val="00F065AB"/>
    <w:rsid w:val="00F10C75"/>
    <w:rsid w:val="00F133BD"/>
    <w:rsid w:val="00F157F1"/>
    <w:rsid w:val="00F21ECC"/>
    <w:rsid w:val="00F22664"/>
    <w:rsid w:val="00F36740"/>
    <w:rsid w:val="00F36EAA"/>
    <w:rsid w:val="00F406AA"/>
    <w:rsid w:val="00F44D69"/>
    <w:rsid w:val="00F453B9"/>
    <w:rsid w:val="00F51E7F"/>
    <w:rsid w:val="00F51E8A"/>
    <w:rsid w:val="00F54671"/>
    <w:rsid w:val="00F5578D"/>
    <w:rsid w:val="00F60B68"/>
    <w:rsid w:val="00F7663C"/>
    <w:rsid w:val="00F80A46"/>
    <w:rsid w:val="00F85027"/>
    <w:rsid w:val="00F85182"/>
    <w:rsid w:val="00F914EB"/>
    <w:rsid w:val="00F93646"/>
    <w:rsid w:val="00FA116E"/>
    <w:rsid w:val="00FA426F"/>
    <w:rsid w:val="00FA6CAD"/>
    <w:rsid w:val="00FA6F7D"/>
    <w:rsid w:val="00FB741A"/>
    <w:rsid w:val="00FC2D33"/>
    <w:rsid w:val="00FC48C5"/>
    <w:rsid w:val="00FC7106"/>
    <w:rsid w:val="00FC794A"/>
    <w:rsid w:val="00FD29EE"/>
    <w:rsid w:val="00FE6101"/>
    <w:rsid w:val="00FE77C9"/>
    <w:rsid w:val="00FF628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A5DFF0C"/>
  <w15:docId w15:val="{F6707DDD-18DB-47A4-8C59-C41DA910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189"/>
  </w:style>
  <w:style w:type="paragraph" w:styleId="Heading1">
    <w:name w:val="heading 1"/>
    <w:basedOn w:val="Normal"/>
    <w:next w:val="Normal"/>
    <w:link w:val="Heading1Char"/>
    <w:qFormat/>
    <w:rsid w:val="0018118B"/>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18B"/>
    <w:rPr>
      <w:rFonts w:ascii="Arial" w:eastAsia="Times New Roman" w:hAnsi="Arial" w:cs="Arial"/>
      <w:b/>
      <w:bCs/>
      <w:kern w:val="32"/>
      <w:sz w:val="32"/>
      <w:szCs w:val="32"/>
    </w:rPr>
  </w:style>
  <w:style w:type="paragraph" w:styleId="Title">
    <w:name w:val="Title"/>
    <w:basedOn w:val="Normal"/>
    <w:next w:val="Normal"/>
    <w:link w:val="TitleChar"/>
    <w:autoRedefine/>
    <w:qFormat/>
    <w:rsid w:val="0018118B"/>
    <w:pPr>
      <w:pBdr>
        <w:top w:val="single" w:sz="12" w:space="1" w:color="C0504D"/>
      </w:pBdr>
      <w:spacing w:after="200" w:line="240" w:lineRule="auto"/>
    </w:pPr>
    <w:rPr>
      <w:rFonts w:ascii="Calibri" w:eastAsia="Times New Roman" w:hAnsi="Calibri" w:cs="Times New Roman"/>
      <w:b/>
      <w:smallCaps/>
      <w:sz w:val="28"/>
      <w:lang w:bidi="en-US"/>
    </w:rPr>
  </w:style>
  <w:style w:type="character" w:customStyle="1" w:styleId="TitleChar">
    <w:name w:val="Title Char"/>
    <w:basedOn w:val="DefaultParagraphFont"/>
    <w:link w:val="Title"/>
    <w:rsid w:val="0018118B"/>
    <w:rPr>
      <w:rFonts w:ascii="Calibri" w:eastAsia="Times New Roman" w:hAnsi="Calibri" w:cs="Times New Roman"/>
      <w:b/>
      <w:smallCaps/>
      <w:sz w:val="28"/>
      <w:lang w:bidi="en-US"/>
    </w:rPr>
  </w:style>
  <w:style w:type="paragraph" w:styleId="ListParagraph">
    <w:name w:val="List Paragraph"/>
    <w:aliases w:val="Bullets,Bullets Lvel 2,List Paragraph (numbered (a)),List Paragraph1,List_Paragraph,Multilevel para_II,Paragraph,lp1,AJ- List1,b1,Number_1"/>
    <w:basedOn w:val="Normal"/>
    <w:link w:val="ListParagraphChar"/>
    <w:uiPriority w:val="34"/>
    <w:qFormat/>
    <w:rsid w:val="0018118B"/>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3E6E3B"/>
    <w:rPr>
      <w:color w:val="0563C1" w:themeColor="hyperlink"/>
      <w:u w:val="single"/>
    </w:rPr>
  </w:style>
  <w:style w:type="character" w:customStyle="1" w:styleId="UnresolvedMention1">
    <w:name w:val="Unresolved Mention1"/>
    <w:basedOn w:val="DefaultParagraphFont"/>
    <w:uiPriority w:val="99"/>
    <w:semiHidden/>
    <w:unhideWhenUsed/>
    <w:rsid w:val="003E6E3B"/>
    <w:rPr>
      <w:color w:val="605E5C"/>
      <w:shd w:val="clear" w:color="auto" w:fill="E1DFDD"/>
    </w:rPr>
  </w:style>
  <w:style w:type="paragraph" w:styleId="BodyText">
    <w:name w:val="Body Text"/>
    <w:basedOn w:val="Normal"/>
    <w:link w:val="BodyTextChar"/>
    <w:rsid w:val="001D6D98"/>
    <w:pPr>
      <w:spacing w:after="0" w:line="240" w:lineRule="auto"/>
      <w:jc w:val="both"/>
    </w:pPr>
    <w:rPr>
      <w:rFonts w:ascii="Times New Roman" w:eastAsia="Times New Roman" w:hAnsi="Times New Roman" w:cs="Times New Roman"/>
      <w:bCs/>
      <w:sz w:val="20"/>
      <w:szCs w:val="24"/>
    </w:rPr>
  </w:style>
  <w:style w:type="character" w:customStyle="1" w:styleId="BodyTextChar">
    <w:name w:val="Body Text Char"/>
    <w:basedOn w:val="DefaultParagraphFont"/>
    <w:link w:val="BodyText"/>
    <w:rsid w:val="001D6D98"/>
    <w:rPr>
      <w:rFonts w:ascii="Times New Roman" w:eastAsia="Times New Roman" w:hAnsi="Times New Roman" w:cs="Times New Roman"/>
      <w:bCs/>
      <w:sz w:val="20"/>
      <w:szCs w:val="24"/>
    </w:rPr>
  </w:style>
  <w:style w:type="paragraph" w:styleId="BalloonText">
    <w:name w:val="Balloon Text"/>
    <w:basedOn w:val="Normal"/>
    <w:link w:val="BalloonTextChar"/>
    <w:uiPriority w:val="99"/>
    <w:semiHidden/>
    <w:unhideWhenUsed/>
    <w:rsid w:val="003A1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683"/>
    <w:rPr>
      <w:rFonts w:ascii="Tahoma" w:hAnsi="Tahoma" w:cs="Tahoma"/>
      <w:sz w:val="16"/>
      <w:szCs w:val="16"/>
    </w:rPr>
  </w:style>
  <w:style w:type="paragraph" w:styleId="Header">
    <w:name w:val="header"/>
    <w:basedOn w:val="Normal"/>
    <w:link w:val="HeaderChar"/>
    <w:uiPriority w:val="99"/>
    <w:semiHidden/>
    <w:unhideWhenUsed/>
    <w:rsid w:val="003A16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1683"/>
  </w:style>
  <w:style w:type="paragraph" w:styleId="Footer">
    <w:name w:val="footer"/>
    <w:basedOn w:val="Normal"/>
    <w:link w:val="FooterChar"/>
    <w:uiPriority w:val="99"/>
    <w:unhideWhenUsed/>
    <w:rsid w:val="003A1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683"/>
  </w:style>
  <w:style w:type="table" w:styleId="TableGrid">
    <w:name w:val="Table Grid"/>
    <w:basedOn w:val="TableNormal"/>
    <w:uiPriority w:val="39"/>
    <w:unhideWhenUsed/>
    <w:rsid w:val="005771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5771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57712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ListParagraphChar">
    <w:name w:val="List Paragraph Char"/>
    <w:aliases w:val="Bullets Char,Bullets Lvel 2 Char,List Paragraph (numbered (a)) Char,List Paragraph1 Char,List_Paragraph Char,Multilevel para_II Char,Paragraph Char,lp1 Char,AJ- List1 Char,b1 Char,Number_1 Char"/>
    <w:basedOn w:val="DefaultParagraphFont"/>
    <w:link w:val="ListParagraph"/>
    <w:uiPriority w:val="34"/>
    <w:locked/>
    <w:rsid w:val="002B05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3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vdosindh.org" TargetMode="External"/><Relationship Id="rId4" Type="http://schemas.openxmlformats.org/officeDocument/2006/relationships/settings" Target="settings.xml"/><Relationship Id="rId9" Type="http://schemas.openxmlformats.org/officeDocument/2006/relationships/hyperlink" Target="mailto:vdoghotki@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Theme</c:v>
                </c:pt>
              </c:strCache>
            </c:strRef>
          </c:tx>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Sheet1!$A$2:$A$22</c:f>
              <c:strCache>
                <c:ptCount val="21"/>
                <c:pt idx="0">
                  <c:v>Democratic Governance</c:v>
                </c:pt>
                <c:pt idx="1">
                  <c:v>Livelihood</c:v>
                </c:pt>
                <c:pt idx="2">
                  <c:v>Agriculture</c:v>
                </c:pt>
                <c:pt idx="3">
                  <c:v>Women Empowerment</c:v>
                </c:pt>
                <c:pt idx="4">
                  <c:v>GBV</c:v>
                </c:pt>
                <c:pt idx="5">
                  <c:v>Climate Change</c:v>
                </c:pt>
                <c:pt idx="6">
                  <c:v>Research</c:v>
                </c:pt>
                <c:pt idx="7">
                  <c:v>Election Monitoring</c:v>
                </c:pt>
                <c:pt idx="8">
                  <c:v>Food &amp; Nutrition</c:v>
                </c:pt>
                <c:pt idx="9">
                  <c:v>Child Rights</c:v>
                </c:pt>
                <c:pt idx="10">
                  <c:v>DRM</c:v>
                </c:pt>
                <c:pt idx="11">
                  <c:v>Health</c:v>
                </c:pt>
                <c:pt idx="12">
                  <c:v>WASH</c:v>
                </c:pt>
                <c:pt idx="13">
                  <c:v>Peace</c:v>
                </c:pt>
                <c:pt idx="14">
                  <c:v>Social Mobilization</c:v>
                </c:pt>
                <c:pt idx="15">
                  <c:v>Education</c:v>
                </c:pt>
                <c:pt idx="16">
                  <c:v>Gender Equality</c:v>
                </c:pt>
                <c:pt idx="17">
                  <c:v>Gender Rights</c:v>
                </c:pt>
                <c:pt idx="18">
                  <c:v>Emergency Response</c:v>
                </c:pt>
                <c:pt idx="19">
                  <c:v>Rehabilitation</c:v>
                </c:pt>
                <c:pt idx="20">
                  <c:v>Land Rehabilitation</c:v>
                </c:pt>
              </c:strCache>
            </c:strRef>
          </c:cat>
          <c:val>
            <c:numRef>
              <c:f>Sheet1!$B$2:$B$22</c:f>
              <c:numCache>
                <c:formatCode>General</c:formatCode>
                <c:ptCount val="21"/>
                <c:pt idx="0">
                  <c:v>4</c:v>
                </c:pt>
                <c:pt idx="1">
                  <c:v>13</c:v>
                </c:pt>
                <c:pt idx="2">
                  <c:v>4</c:v>
                </c:pt>
                <c:pt idx="3">
                  <c:v>5</c:v>
                </c:pt>
                <c:pt idx="4">
                  <c:v>2</c:v>
                </c:pt>
                <c:pt idx="5">
                  <c:v>2</c:v>
                </c:pt>
                <c:pt idx="6">
                  <c:v>1</c:v>
                </c:pt>
                <c:pt idx="7">
                  <c:v>1</c:v>
                </c:pt>
                <c:pt idx="8">
                  <c:v>4</c:v>
                </c:pt>
                <c:pt idx="9">
                  <c:v>2</c:v>
                </c:pt>
                <c:pt idx="10">
                  <c:v>1</c:v>
                </c:pt>
                <c:pt idx="11">
                  <c:v>2</c:v>
                </c:pt>
                <c:pt idx="12">
                  <c:v>4</c:v>
                </c:pt>
                <c:pt idx="13">
                  <c:v>1</c:v>
                </c:pt>
                <c:pt idx="14">
                  <c:v>12</c:v>
                </c:pt>
                <c:pt idx="15">
                  <c:v>2</c:v>
                </c:pt>
                <c:pt idx="16">
                  <c:v>2</c:v>
                </c:pt>
                <c:pt idx="17">
                  <c:v>3</c:v>
                </c:pt>
                <c:pt idx="18">
                  <c:v>4</c:v>
                </c:pt>
                <c:pt idx="19">
                  <c:v>2</c:v>
                </c:pt>
                <c:pt idx="20">
                  <c:v>1</c:v>
                </c:pt>
              </c:numCache>
            </c:numRef>
          </c:val>
          <c:extLst>
            <c:ext xmlns:c16="http://schemas.microsoft.com/office/drawing/2014/chart" uri="{C3380CC4-5D6E-409C-BE32-E72D297353CC}">
              <c16:uniqueId val="{00000000-F69F-4A7A-95AC-6BE6A52F81FB}"/>
            </c:ext>
          </c:extLst>
        </c:ser>
        <c:dLbls>
          <c:showLegendKey val="0"/>
          <c:showVal val="1"/>
          <c:showCatName val="1"/>
          <c:showSerName val="0"/>
          <c:showPercent val="0"/>
          <c:showBubbleSize val="0"/>
          <c:showLeaderLines val="0"/>
        </c:dLbls>
      </c:pie3DChart>
    </c:plotArea>
    <c:plotVisOnly val="1"/>
    <c:dispBlanksAs val="gap"/>
    <c:showDLblsOverMax val="0"/>
  </c:chart>
  <c:txPr>
    <a:bodyPr/>
    <a:lstStyle/>
    <a:p>
      <a:pPr>
        <a:defRPr sz="12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8BBA4-6207-4E07-92C9-C81806B1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4928</Words>
  <Characters>28093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Mahmood Ahmad</dc:creator>
  <cp:lastModifiedBy>sukkur071@outlook.com</cp:lastModifiedBy>
  <cp:revision>2</cp:revision>
  <cp:lastPrinted>2025-06-30T08:59:00Z</cp:lastPrinted>
  <dcterms:created xsi:type="dcterms:W3CDTF">2025-07-02T04:40:00Z</dcterms:created>
  <dcterms:modified xsi:type="dcterms:W3CDTF">2025-07-02T04:40:00Z</dcterms:modified>
</cp:coreProperties>
</file>