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E313" w14:textId="24B5A974" w:rsidR="009F4CD7" w:rsidRPr="00EB03D9" w:rsidRDefault="00EB03D9">
      <w:pPr>
        <w:rPr>
          <w:b/>
          <w:bCs/>
          <w:lang w:val="en-US"/>
        </w:rPr>
      </w:pPr>
      <w:r w:rsidRPr="00EB03D9">
        <w:rPr>
          <w:b/>
          <w:bCs/>
          <w:lang w:val="en-US"/>
        </w:rPr>
        <w:t>Doing Good Association</w:t>
      </w:r>
      <w:r w:rsidR="00AD5675">
        <w:rPr>
          <w:b/>
          <w:bCs/>
          <w:lang w:val="en-US"/>
        </w:rPr>
        <w:t>, Sweden</w:t>
      </w:r>
    </w:p>
    <w:p w14:paraId="2765CC45" w14:textId="4A0F3653" w:rsidR="00EB03D9" w:rsidRDefault="00EB03D9" w:rsidP="00EB03D9">
      <w:pPr>
        <w:pStyle w:val="Liststycke"/>
        <w:numPr>
          <w:ilvl w:val="0"/>
          <w:numId w:val="1"/>
        </w:numPr>
        <w:rPr>
          <w:lang w:val="en-US"/>
        </w:rPr>
      </w:pPr>
      <w:r>
        <w:rPr>
          <w:lang w:val="en-US"/>
        </w:rPr>
        <w:t>Erling Karl Zandfeld, Senior Advisor, specialist in dissemination</w:t>
      </w:r>
      <w:r w:rsidR="00AD5675">
        <w:rPr>
          <w:lang w:val="en-US"/>
        </w:rPr>
        <w:t xml:space="preserve"> activities</w:t>
      </w:r>
    </w:p>
    <w:p w14:paraId="60389895" w14:textId="0B3D215B" w:rsidR="00EB03D9" w:rsidRDefault="00EB03D9" w:rsidP="00EB03D9">
      <w:pPr>
        <w:pStyle w:val="Liststycke"/>
        <w:numPr>
          <w:ilvl w:val="0"/>
          <w:numId w:val="1"/>
        </w:numPr>
        <w:rPr>
          <w:lang w:val="en-US"/>
        </w:rPr>
      </w:pPr>
      <w:r>
        <w:rPr>
          <w:lang w:val="en-US"/>
        </w:rPr>
        <w:t>Amelia Äbelö, Project Director, lead of the Remake Textile social innovation project</w:t>
      </w:r>
    </w:p>
    <w:p w14:paraId="72FFFBD7" w14:textId="1B54C8AE" w:rsidR="00EB03D9" w:rsidRPr="00EB03D9" w:rsidRDefault="00EB03D9" w:rsidP="00EB03D9">
      <w:pPr>
        <w:rPr>
          <w:b/>
          <w:bCs/>
          <w:lang w:val="en-US"/>
        </w:rPr>
      </w:pPr>
      <w:r w:rsidRPr="00EB03D9">
        <w:rPr>
          <w:b/>
          <w:bCs/>
          <w:lang w:val="en-US"/>
        </w:rPr>
        <w:t>Chalmers University of Technology</w:t>
      </w:r>
      <w:r w:rsidR="00AD5675">
        <w:rPr>
          <w:b/>
          <w:bCs/>
          <w:lang w:val="en-US"/>
        </w:rPr>
        <w:t>, Sweden</w:t>
      </w:r>
    </w:p>
    <w:p w14:paraId="3BF7E16E" w14:textId="458CE5BB" w:rsidR="00EB03D9" w:rsidRPr="00565BF7" w:rsidRDefault="00EB03D9" w:rsidP="00EB03D9">
      <w:pPr>
        <w:pStyle w:val="Liststycke"/>
        <w:numPr>
          <w:ilvl w:val="0"/>
          <w:numId w:val="1"/>
        </w:numPr>
        <w:rPr>
          <w:lang w:val="en-US"/>
        </w:rPr>
      </w:pPr>
      <w:r w:rsidRPr="00565BF7">
        <w:rPr>
          <w:lang w:val="en-US"/>
        </w:rPr>
        <w:t>Vasilis Naserentin,</w:t>
      </w:r>
      <w:r w:rsidRPr="00565BF7">
        <w:rPr>
          <w:rFonts w:cs="Arial"/>
          <w:shd w:val="clear" w:color="auto" w:fill="FBFBFB"/>
          <w:lang w:val="en-US"/>
        </w:rPr>
        <w:t xml:space="preserve"> is the lead software architect of the Digital Twin Cities Centre (</w:t>
      </w:r>
      <w:hyperlink r:id="rId5" w:tgtFrame="_blank" w:history="1">
        <w:r w:rsidRPr="00565BF7">
          <w:rPr>
            <w:rStyle w:val="Hyperlnk"/>
            <w:rFonts w:cs="Arial"/>
            <w:color w:val="auto"/>
            <w:bdr w:val="single" w:sz="2" w:space="0" w:color="E5E7EB" w:frame="1"/>
            <w:shd w:val="clear" w:color="auto" w:fill="FBFBFB"/>
            <w:lang w:val="en-US"/>
          </w:rPr>
          <w:t>https://dtcc.chalmers.se</w:t>
        </w:r>
      </w:hyperlink>
      <w:r w:rsidRPr="00565BF7">
        <w:rPr>
          <w:rFonts w:cs="Arial"/>
          <w:shd w:val="clear" w:color="auto" w:fill="FBFBFB"/>
          <w:lang w:val="en-US"/>
        </w:rPr>
        <w:t>), a Vinnova competence center hosted by Chalmers."He is actively involved in the research and development of digital twins for urban and other environments, focusing on their creation, improvement, and enrichment. Moreover, his research is focused on high performance computing applications, mainly in the field of multiphysics simulations and data fusion. Vasilis is also an application expert for InfraVis, the National Research Infrastructure for Scientific Visualization (</w:t>
      </w:r>
      <w:hyperlink r:id="rId6" w:tgtFrame="_blank" w:history="1">
        <w:r w:rsidRPr="00565BF7">
          <w:rPr>
            <w:rStyle w:val="Hyperlnk"/>
            <w:rFonts w:cs="Arial"/>
            <w:color w:val="auto"/>
            <w:bdr w:val="single" w:sz="2" w:space="0" w:color="E5E7EB" w:frame="1"/>
            <w:shd w:val="clear" w:color="auto" w:fill="FBFBFB"/>
            <w:lang w:val="en-US"/>
          </w:rPr>
          <w:t>https://infravis.se</w:t>
        </w:r>
      </w:hyperlink>
      <w:r w:rsidRPr="00565BF7">
        <w:rPr>
          <w:rFonts w:cs="Arial"/>
          <w:shd w:val="clear" w:color="auto" w:fill="FBFBFB"/>
          <w:lang w:val="en-US"/>
        </w:rPr>
        <w:t>).</w:t>
      </w:r>
    </w:p>
    <w:p w14:paraId="2A41F608" w14:textId="77777777" w:rsidR="00565BF7" w:rsidRDefault="00EB03D9" w:rsidP="00565BF7">
      <w:pPr>
        <w:pStyle w:val="Liststycke"/>
        <w:numPr>
          <w:ilvl w:val="0"/>
          <w:numId w:val="1"/>
        </w:numPr>
        <w:shd w:val="clear" w:color="auto" w:fill="FFFFFF"/>
        <w:spacing w:after="0" w:line="240" w:lineRule="auto"/>
        <w:rPr>
          <w:rFonts w:eastAsia="Times New Roman" w:cs="Arial"/>
          <w:kern w:val="0"/>
          <w:lang w:val="en-US" w:eastAsia="sv-SE"/>
          <w14:ligatures w14:val="none"/>
        </w:rPr>
      </w:pPr>
      <w:r w:rsidRPr="00EB03D9">
        <w:rPr>
          <w:rFonts w:eastAsia="Times New Roman" w:cs="Arial"/>
          <w:kern w:val="0"/>
          <w:lang w:val="en-US" w:eastAsia="sv-SE"/>
          <w14:ligatures w14:val="none"/>
        </w:rPr>
        <w:t>Ai-Linh Nguyen, Financial Officer, Department of Mathematical Sciences</w:t>
      </w:r>
    </w:p>
    <w:p w14:paraId="67947381" w14:textId="77777777" w:rsidR="00514CFE" w:rsidRPr="00514CFE" w:rsidRDefault="00EB03D9" w:rsidP="00565BF7">
      <w:pPr>
        <w:pStyle w:val="Liststycke"/>
        <w:numPr>
          <w:ilvl w:val="0"/>
          <w:numId w:val="1"/>
        </w:numPr>
        <w:shd w:val="clear" w:color="auto" w:fill="FFFFFF"/>
        <w:spacing w:after="0" w:line="240" w:lineRule="auto"/>
        <w:rPr>
          <w:rFonts w:eastAsia="Times New Roman" w:cs="Arial"/>
          <w:kern w:val="0"/>
          <w:lang w:val="en-US" w:eastAsia="sv-SE"/>
          <w14:ligatures w14:val="none"/>
        </w:rPr>
      </w:pPr>
      <w:r w:rsidRPr="00565BF7">
        <w:rPr>
          <w:rFonts w:ascii="Aptos" w:hAnsi="Aptos"/>
          <w:color w:val="000000"/>
          <w:shd w:val="clear" w:color="auto" w:fill="FFFFFF"/>
          <w:lang w:val="en-US"/>
        </w:rPr>
        <w:t>Division of Applied Mathematics</w:t>
      </w:r>
      <w:r w:rsidR="00565BF7" w:rsidRPr="00565BF7">
        <w:rPr>
          <w:rFonts w:ascii="Aptos" w:hAnsi="Aptos"/>
          <w:color w:val="000000"/>
          <w:shd w:val="clear" w:color="auto" w:fill="FFFFFF"/>
          <w:lang w:val="en-US"/>
        </w:rPr>
        <w:t xml:space="preserve"> Sciences</w:t>
      </w:r>
      <w:r w:rsidRPr="00565BF7">
        <w:rPr>
          <w:rFonts w:ascii="Aptos" w:hAnsi="Aptos"/>
          <w:color w:val="000000"/>
          <w:shd w:val="clear" w:color="auto" w:fill="FFFFFF"/>
          <w:lang w:val="en-US"/>
        </w:rPr>
        <w:t>, will also take part in the project. T</w:t>
      </w:r>
      <w:r w:rsidR="00565BF7" w:rsidRPr="00565BF7">
        <w:rPr>
          <w:rFonts w:ascii="Aptos" w:hAnsi="Aptos"/>
          <w:color w:val="000000"/>
          <w:shd w:val="clear" w:color="auto" w:fill="FFFFFF"/>
          <w:lang w:val="en-US"/>
        </w:rPr>
        <w:t>ogether with Digital Twin Cities Center t</w:t>
      </w:r>
      <w:r w:rsidRPr="00565BF7">
        <w:rPr>
          <w:rFonts w:ascii="Aptos" w:hAnsi="Aptos"/>
          <w:color w:val="000000"/>
          <w:shd w:val="clear" w:color="auto" w:fill="FFFFFF"/>
          <w:lang w:val="en-US"/>
        </w:rPr>
        <w:t>hey bring deep expertise in Artificial Intelligence, Machine Learning, and digital twin technologies for textile processes and workflows.</w:t>
      </w:r>
    </w:p>
    <w:p w14:paraId="56CD89C4" w14:textId="77777777" w:rsidR="00514CFE" w:rsidRDefault="00514CFE" w:rsidP="00514CFE">
      <w:pPr>
        <w:shd w:val="clear" w:color="auto" w:fill="FFFFFF"/>
        <w:spacing w:after="0" w:line="240" w:lineRule="auto"/>
        <w:rPr>
          <w:rFonts w:eastAsia="Times New Roman" w:cs="Arial"/>
          <w:b/>
          <w:bCs/>
          <w:kern w:val="0"/>
          <w:lang w:val="en-US" w:eastAsia="sv-SE"/>
          <w14:ligatures w14:val="none"/>
        </w:rPr>
      </w:pPr>
    </w:p>
    <w:p w14:paraId="0BFAD07C" w14:textId="7C4626C0" w:rsidR="00514CFE" w:rsidRPr="00AD5675" w:rsidRDefault="00514CFE" w:rsidP="00514CFE">
      <w:pPr>
        <w:shd w:val="clear" w:color="auto" w:fill="FFFFFF"/>
        <w:spacing w:after="0" w:line="240" w:lineRule="auto"/>
        <w:rPr>
          <w:rFonts w:eastAsia="Times New Roman" w:cs="Arial"/>
          <w:b/>
          <w:bCs/>
          <w:kern w:val="0"/>
          <w:lang w:val="en-US" w:eastAsia="sv-SE"/>
          <w14:ligatures w14:val="none"/>
        </w:rPr>
      </w:pPr>
      <w:r w:rsidRPr="00AD5675">
        <w:rPr>
          <w:rFonts w:eastAsia="Times New Roman" w:cs="Arial"/>
          <w:b/>
          <w:bCs/>
          <w:kern w:val="0"/>
          <w:lang w:val="en-US" w:eastAsia="sv-SE"/>
          <w14:ligatures w14:val="none"/>
        </w:rPr>
        <w:t>Democritus University of Thrace (DUTH)</w:t>
      </w:r>
      <w:r w:rsidR="00AD5675" w:rsidRPr="00AD5675">
        <w:rPr>
          <w:rFonts w:eastAsia="Times New Roman" w:cs="Arial"/>
          <w:b/>
          <w:bCs/>
          <w:kern w:val="0"/>
          <w:lang w:val="en-US" w:eastAsia="sv-SE"/>
          <w14:ligatures w14:val="none"/>
        </w:rPr>
        <w:t>, Greece</w:t>
      </w:r>
    </w:p>
    <w:p w14:paraId="740150F0" w14:textId="59740EBC" w:rsidR="00514CFE" w:rsidRPr="00514CFE" w:rsidRDefault="00514CFE" w:rsidP="00514CFE">
      <w:pPr>
        <w:pStyle w:val="Liststycke"/>
        <w:numPr>
          <w:ilvl w:val="0"/>
          <w:numId w:val="1"/>
        </w:numPr>
        <w:shd w:val="clear" w:color="auto" w:fill="FFFFFF"/>
        <w:spacing w:after="0" w:line="240" w:lineRule="auto"/>
        <w:rPr>
          <w:rFonts w:eastAsia="Times New Roman" w:cs="Arial"/>
          <w:b/>
          <w:bCs/>
          <w:kern w:val="0"/>
          <w:lang w:val="en-US" w:eastAsia="sv-SE"/>
          <w14:ligatures w14:val="none"/>
        </w:rPr>
      </w:pPr>
      <w:r w:rsidRPr="00514CFE">
        <w:rPr>
          <w:rFonts w:eastAsia="Times New Roman" w:cs="Arial"/>
          <w:kern w:val="0"/>
          <w:lang w:val="en-US" w:eastAsia="sv-SE"/>
          <w14:ligatures w14:val="none"/>
        </w:rPr>
        <w:t>Prof. Stelios Krinidis,</w:t>
      </w:r>
      <w:r w:rsidRPr="00514CFE">
        <w:rPr>
          <w:rFonts w:eastAsia="Times New Roman" w:cs="Arial"/>
          <w:b/>
          <w:bCs/>
          <w:kern w:val="0"/>
          <w:lang w:val="en-US" w:eastAsia="sv-SE"/>
          <w14:ligatures w14:val="none"/>
        </w:rPr>
        <w:t xml:space="preserve"> </w:t>
      </w:r>
      <w:r w:rsidRPr="00514CFE">
        <w:rPr>
          <w:rFonts w:eastAsia="Times New Roman" w:cs="Arial"/>
          <w:kern w:val="0"/>
          <w:lang w:val="en-US" w:eastAsia="sv-SE"/>
          <w14:ligatures w14:val="none"/>
        </w:rPr>
        <w:t>Department of Management Science and Technology</w:t>
      </w:r>
    </w:p>
    <w:p w14:paraId="137AAB0B" w14:textId="47BF33D6" w:rsidR="00514CFE" w:rsidRPr="004E74B2" w:rsidRDefault="00514CFE" w:rsidP="00514CFE">
      <w:pPr>
        <w:pStyle w:val="Normalwebb"/>
        <w:numPr>
          <w:ilvl w:val="0"/>
          <w:numId w:val="1"/>
        </w:numPr>
        <w:shd w:val="clear" w:color="auto" w:fill="FFFFFF"/>
        <w:spacing w:before="0" w:beforeAutospacing="0" w:after="0" w:afterAutospacing="0"/>
        <w:rPr>
          <w:rFonts w:asciiTheme="minorHAnsi" w:hAnsiTheme="minorHAnsi" w:cs="Arial"/>
        </w:rPr>
      </w:pPr>
      <w:r w:rsidRPr="004E74B2">
        <w:rPr>
          <w:rFonts w:asciiTheme="minorHAnsi" w:hAnsiTheme="minorHAnsi" w:cs="Arial"/>
        </w:rPr>
        <w:t>Dr. Asimina Dimara, Postdoctoral</w:t>
      </w:r>
      <w:r w:rsidR="004E74B2">
        <w:rPr>
          <w:rFonts w:asciiTheme="minorHAnsi" w:hAnsiTheme="minorHAnsi" w:cs="Arial"/>
        </w:rPr>
        <w:t>,</w:t>
      </w:r>
      <w:r w:rsidRPr="004E74B2">
        <w:rPr>
          <w:rFonts w:asciiTheme="minorHAnsi" w:hAnsiTheme="minorHAnsi" w:cs="Arial"/>
        </w:rPr>
        <w:t xml:space="preserve"> Intelligent Computer Systems </w:t>
      </w:r>
    </w:p>
    <w:p w14:paraId="640090F9" w14:textId="77777777" w:rsidR="00514CFE" w:rsidRPr="004E74B2" w:rsidRDefault="00514CFE" w:rsidP="004E74B2">
      <w:pPr>
        <w:pStyle w:val="Normalwebb"/>
        <w:shd w:val="clear" w:color="auto" w:fill="FFFFFF"/>
        <w:spacing w:before="0" w:beforeAutospacing="0" w:after="0" w:afterAutospacing="0"/>
        <w:ind w:left="720"/>
        <w:rPr>
          <w:rFonts w:asciiTheme="minorHAnsi" w:hAnsiTheme="minorHAnsi" w:cs="Arial"/>
          <w:lang w:val="en-US"/>
        </w:rPr>
      </w:pPr>
      <w:r w:rsidRPr="004E74B2">
        <w:rPr>
          <w:rFonts w:asciiTheme="minorHAnsi" w:hAnsiTheme="minorHAnsi" w:cs="Arial"/>
          <w:lang w:val="en-US"/>
        </w:rPr>
        <w:t>R&amp;D, Senior ICT software Engineer</w:t>
      </w:r>
    </w:p>
    <w:p w14:paraId="150EA973" w14:textId="77777777" w:rsidR="00514CFE" w:rsidRDefault="00514CFE" w:rsidP="00514CFE">
      <w:pPr>
        <w:shd w:val="clear" w:color="auto" w:fill="FFFFFF"/>
        <w:spacing w:after="0" w:line="240" w:lineRule="auto"/>
        <w:rPr>
          <w:rFonts w:eastAsia="Times New Roman" w:cs="Arial"/>
          <w:b/>
          <w:bCs/>
          <w:kern w:val="0"/>
          <w:lang w:val="en-US" w:eastAsia="sv-SE"/>
          <w14:ligatures w14:val="none"/>
        </w:rPr>
      </w:pPr>
    </w:p>
    <w:p w14:paraId="5A83FE97" w14:textId="77777777" w:rsidR="00514CFE" w:rsidRPr="00514CFE" w:rsidRDefault="00514CFE" w:rsidP="00514CFE">
      <w:pPr>
        <w:shd w:val="clear" w:color="auto" w:fill="FFFFFF"/>
        <w:spacing w:after="0" w:line="240" w:lineRule="auto"/>
        <w:rPr>
          <w:rFonts w:eastAsia="Times New Roman" w:cs="Arial"/>
          <w:kern w:val="0"/>
          <w:lang w:val="en-US" w:eastAsia="sv-SE"/>
          <w14:ligatures w14:val="none"/>
        </w:rPr>
      </w:pPr>
    </w:p>
    <w:p w14:paraId="2E190F2B" w14:textId="30583A93" w:rsidR="004E74B2" w:rsidRDefault="00EB03D9" w:rsidP="004E74B2">
      <w:pPr>
        <w:rPr>
          <w:b/>
          <w:bCs/>
          <w:lang w:val="en-US"/>
        </w:rPr>
      </w:pPr>
      <w:r w:rsidRPr="00EB03D9">
        <w:rPr>
          <w:b/>
          <w:bCs/>
          <w:lang w:val="en-US"/>
        </w:rPr>
        <w:t>The Swedish School of Textiles</w:t>
      </w:r>
      <w:r w:rsidR="00AD5675">
        <w:rPr>
          <w:b/>
          <w:bCs/>
          <w:lang w:val="en-US"/>
        </w:rPr>
        <w:t>, Sweden</w:t>
      </w:r>
    </w:p>
    <w:p w14:paraId="291FE880" w14:textId="4C43205C" w:rsidR="004E74B2" w:rsidRPr="004E74B2" w:rsidRDefault="004E74B2" w:rsidP="004E74B2">
      <w:pPr>
        <w:pStyle w:val="Liststycke"/>
        <w:numPr>
          <w:ilvl w:val="0"/>
          <w:numId w:val="1"/>
        </w:numPr>
        <w:spacing w:before="100" w:beforeAutospacing="1" w:after="100" w:afterAutospacing="1" w:line="240" w:lineRule="auto"/>
        <w:outlineLvl w:val="0"/>
        <w:rPr>
          <w:rFonts w:eastAsia="Times New Roman" w:cs="Arial"/>
          <w:kern w:val="36"/>
          <w:lang w:val="en-US" w:eastAsia="sv-SE"/>
          <w14:ligatures w14:val="none"/>
        </w:rPr>
      </w:pPr>
      <w:r w:rsidRPr="004E74B2">
        <w:rPr>
          <w:rFonts w:eastAsia="Times New Roman" w:cs="Arial"/>
          <w:kern w:val="36"/>
          <w:lang w:val="en-US" w:eastAsia="sv-SE"/>
          <w14:ligatures w14:val="none"/>
        </w:rPr>
        <w:t xml:space="preserve">Vijay Kumar, </w:t>
      </w:r>
      <w:r w:rsidRPr="004E74B2">
        <w:rPr>
          <w:rFonts w:eastAsia="Times New Roman" w:cs="Arial"/>
          <w:kern w:val="0"/>
          <w:lang w:val="en-US" w:eastAsia="sv-SE"/>
          <w14:ligatures w14:val="none"/>
        </w:rPr>
        <w:t xml:space="preserve">Associate Professor, </w:t>
      </w:r>
      <w:r w:rsidRPr="004E74B2">
        <w:rPr>
          <w:rFonts w:eastAsia="Times New Roman" w:cs="Arial"/>
          <w:color w:val="152938"/>
          <w:kern w:val="0"/>
          <w:lang w:val="en-US" w:eastAsia="sv-SE"/>
          <w14:ligatures w14:val="none"/>
        </w:rPr>
        <w:t>Faculty of Textiles, Engineering and Business</w:t>
      </w:r>
      <w:r>
        <w:rPr>
          <w:rFonts w:eastAsia="Times New Roman" w:cs="Arial"/>
          <w:color w:val="152938"/>
          <w:kern w:val="0"/>
          <w:lang w:val="en-US" w:eastAsia="sv-SE"/>
          <w14:ligatures w14:val="none"/>
        </w:rPr>
        <w:t>,</w:t>
      </w:r>
      <w:r w:rsidRPr="004E74B2">
        <w:rPr>
          <w:rFonts w:eastAsia="Times New Roman" w:cs="Arial"/>
          <w:color w:val="152938"/>
          <w:kern w:val="0"/>
          <w:lang w:val="en-US" w:eastAsia="sv-SE"/>
          <w14:ligatures w14:val="none"/>
        </w:rPr>
        <w:t xml:space="preserve"> Department of Business Administration and Textile Management</w:t>
      </w:r>
    </w:p>
    <w:p w14:paraId="26E2FD6B" w14:textId="4EE1445B" w:rsidR="004E74B2" w:rsidRPr="004E74B2" w:rsidRDefault="004E74B2" w:rsidP="004E74B2">
      <w:pPr>
        <w:pStyle w:val="Liststycke"/>
        <w:numPr>
          <w:ilvl w:val="0"/>
          <w:numId w:val="1"/>
        </w:numPr>
        <w:rPr>
          <w:lang w:val="en-US"/>
        </w:rPr>
      </w:pPr>
      <w:r>
        <w:rPr>
          <w:rFonts w:eastAsia="Times New Roman" w:cs="Arial"/>
          <w:kern w:val="0"/>
          <w:lang w:val="en-US" w:eastAsia="sv-SE"/>
          <w14:ligatures w14:val="none"/>
        </w:rPr>
        <w:t xml:space="preserve">Tuser Biswas, </w:t>
      </w:r>
      <w:r w:rsidRPr="004E74B2">
        <w:rPr>
          <w:rFonts w:eastAsia="Times New Roman" w:cs="Arial"/>
          <w:kern w:val="0"/>
          <w:lang w:val="en-US" w:eastAsia="sv-SE"/>
          <w14:ligatures w14:val="none"/>
        </w:rPr>
        <w:t xml:space="preserve">Researcher, </w:t>
      </w:r>
      <w:r w:rsidRPr="004E74B2">
        <w:rPr>
          <w:rFonts w:eastAsia="Times New Roman" w:cs="Arial"/>
          <w:color w:val="152938"/>
          <w:kern w:val="0"/>
          <w:lang w:val="en-US" w:eastAsia="sv-SE"/>
          <w14:ligatures w14:val="none"/>
        </w:rPr>
        <w:t>Faculty of Textiles, Engineering and Business, Department of Textile Technology</w:t>
      </w:r>
    </w:p>
    <w:p w14:paraId="328C53BD" w14:textId="35B65C6A" w:rsidR="004E74B2" w:rsidRPr="004E74B2" w:rsidRDefault="004E74B2" w:rsidP="004E74B2">
      <w:pPr>
        <w:pStyle w:val="Liststycke"/>
        <w:rPr>
          <w:b/>
          <w:bCs/>
          <w:lang w:val="en-US"/>
        </w:rPr>
      </w:pPr>
    </w:p>
    <w:sectPr w:rsidR="004E74B2" w:rsidRPr="004E7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70AE"/>
    <w:multiLevelType w:val="hybridMultilevel"/>
    <w:tmpl w:val="BFF216AC"/>
    <w:lvl w:ilvl="0" w:tplc="078A9C82">
      <w:start w:val="1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17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D7"/>
    <w:rsid w:val="004E74B2"/>
    <w:rsid w:val="00514CFE"/>
    <w:rsid w:val="00565BF7"/>
    <w:rsid w:val="009F4CD7"/>
    <w:rsid w:val="00AD5675"/>
    <w:rsid w:val="00CC55C2"/>
    <w:rsid w:val="00EB03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612F"/>
  <w15:chartTrackingRefBased/>
  <w15:docId w15:val="{2F71D64E-6943-48BF-AFE8-742C185B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F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F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F4CD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F4CD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F4CD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F4C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F4C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F4C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F4C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4CD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F4CD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F4CD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F4CD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F4CD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F4C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4C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4C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4CD7"/>
    <w:rPr>
      <w:rFonts w:eastAsiaTheme="majorEastAsia" w:cstheme="majorBidi"/>
      <w:color w:val="272727" w:themeColor="text1" w:themeTint="D8"/>
    </w:rPr>
  </w:style>
  <w:style w:type="paragraph" w:styleId="Rubrik">
    <w:name w:val="Title"/>
    <w:basedOn w:val="Normal"/>
    <w:next w:val="Normal"/>
    <w:link w:val="RubrikChar"/>
    <w:uiPriority w:val="10"/>
    <w:qFormat/>
    <w:rsid w:val="009F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4C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4C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4C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4C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F4CD7"/>
    <w:rPr>
      <w:i/>
      <w:iCs/>
      <w:color w:val="404040" w:themeColor="text1" w:themeTint="BF"/>
    </w:rPr>
  </w:style>
  <w:style w:type="paragraph" w:styleId="Liststycke">
    <w:name w:val="List Paragraph"/>
    <w:basedOn w:val="Normal"/>
    <w:uiPriority w:val="34"/>
    <w:qFormat/>
    <w:rsid w:val="009F4CD7"/>
    <w:pPr>
      <w:ind w:left="720"/>
      <w:contextualSpacing/>
    </w:pPr>
  </w:style>
  <w:style w:type="character" w:styleId="Starkbetoning">
    <w:name w:val="Intense Emphasis"/>
    <w:basedOn w:val="Standardstycketeckensnitt"/>
    <w:uiPriority w:val="21"/>
    <w:qFormat/>
    <w:rsid w:val="009F4CD7"/>
    <w:rPr>
      <w:i/>
      <w:iCs/>
      <w:color w:val="0F4761" w:themeColor="accent1" w:themeShade="BF"/>
    </w:rPr>
  </w:style>
  <w:style w:type="paragraph" w:styleId="Starktcitat">
    <w:name w:val="Intense Quote"/>
    <w:basedOn w:val="Normal"/>
    <w:next w:val="Normal"/>
    <w:link w:val="StarktcitatChar"/>
    <w:uiPriority w:val="30"/>
    <w:qFormat/>
    <w:rsid w:val="009F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F4CD7"/>
    <w:rPr>
      <w:i/>
      <w:iCs/>
      <w:color w:val="0F4761" w:themeColor="accent1" w:themeShade="BF"/>
    </w:rPr>
  </w:style>
  <w:style w:type="character" w:styleId="Starkreferens">
    <w:name w:val="Intense Reference"/>
    <w:basedOn w:val="Standardstycketeckensnitt"/>
    <w:uiPriority w:val="32"/>
    <w:qFormat/>
    <w:rsid w:val="009F4CD7"/>
    <w:rPr>
      <w:b/>
      <w:bCs/>
      <w:smallCaps/>
      <w:color w:val="0F4761" w:themeColor="accent1" w:themeShade="BF"/>
      <w:spacing w:val="5"/>
    </w:rPr>
  </w:style>
  <w:style w:type="character" w:styleId="Hyperlnk">
    <w:name w:val="Hyperlink"/>
    <w:basedOn w:val="Standardstycketeckensnitt"/>
    <w:uiPriority w:val="99"/>
    <w:semiHidden/>
    <w:unhideWhenUsed/>
    <w:rsid w:val="00EB03D9"/>
    <w:rPr>
      <w:color w:val="0000FF"/>
      <w:u w:val="single"/>
    </w:rPr>
  </w:style>
  <w:style w:type="paragraph" w:styleId="Normalwebb">
    <w:name w:val="Normal (Web)"/>
    <w:basedOn w:val="Normal"/>
    <w:uiPriority w:val="99"/>
    <w:unhideWhenUsed/>
    <w:rsid w:val="00514CFE"/>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contactsubheading">
    <w:name w:val="contact__subheading"/>
    <w:basedOn w:val="Standardstycketeckensnitt"/>
    <w:rsid w:val="004E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3456">
      <w:bodyDiv w:val="1"/>
      <w:marLeft w:val="0"/>
      <w:marRight w:val="0"/>
      <w:marTop w:val="0"/>
      <w:marBottom w:val="0"/>
      <w:divBdr>
        <w:top w:val="none" w:sz="0" w:space="0" w:color="auto"/>
        <w:left w:val="none" w:sz="0" w:space="0" w:color="auto"/>
        <w:bottom w:val="none" w:sz="0" w:space="0" w:color="auto"/>
        <w:right w:val="none" w:sz="0" w:space="0" w:color="auto"/>
      </w:divBdr>
      <w:divsChild>
        <w:div w:id="1422753157">
          <w:marLeft w:val="0"/>
          <w:marRight w:val="0"/>
          <w:marTop w:val="0"/>
          <w:marBottom w:val="0"/>
          <w:divBdr>
            <w:top w:val="none" w:sz="0" w:space="0" w:color="auto"/>
            <w:left w:val="none" w:sz="0" w:space="0" w:color="auto"/>
            <w:bottom w:val="none" w:sz="0" w:space="0" w:color="auto"/>
            <w:right w:val="none" w:sz="0" w:space="0" w:color="auto"/>
          </w:divBdr>
        </w:div>
      </w:divsChild>
    </w:div>
    <w:div w:id="1562592991">
      <w:bodyDiv w:val="1"/>
      <w:marLeft w:val="0"/>
      <w:marRight w:val="0"/>
      <w:marTop w:val="0"/>
      <w:marBottom w:val="0"/>
      <w:divBdr>
        <w:top w:val="none" w:sz="0" w:space="0" w:color="auto"/>
        <w:left w:val="none" w:sz="0" w:space="0" w:color="auto"/>
        <w:bottom w:val="none" w:sz="0" w:space="0" w:color="auto"/>
        <w:right w:val="none" w:sz="0" w:space="0" w:color="auto"/>
      </w:divBdr>
    </w:div>
    <w:div w:id="1677076514">
      <w:bodyDiv w:val="1"/>
      <w:marLeft w:val="0"/>
      <w:marRight w:val="0"/>
      <w:marTop w:val="0"/>
      <w:marBottom w:val="0"/>
      <w:divBdr>
        <w:top w:val="none" w:sz="0" w:space="0" w:color="auto"/>
        <w:left w:val="none" w:sz="0" w:space="0" w:color="auto"/>
        <w:bottom w:val="none" w:sz="0" w:space="0" w:color="auto"/>
        <w:right w:val="none" w:sz="0" w:space="0" w:color="auto"/>
      </w:divBdr>
    </w:div>
    <w:div w:id="1988319988">
      <w:bodyDiv w:val="1"/>
      <w:marLeft w:val="0"/>
      <w:marRight w:val="0"/>
      <w:marTop w:val="0"/>
      <w:marBottom w:val="0"/>
      <w:divBdr>
        <w:top w:val="none" w:sz="0" w:space="0" w:color="auto"/>
        <w:left w:val="none" w:sz="0" w:space="0" w:color="auto"/>
        <w:bottom w:val="none" w:sz="0" w:space="0" w:color="auto"/>
        <w:right w:val="none" w:sz="0" w:space="0" w:color="auto"/>
      </w:divBdr>
      <w:divsChild>
        <w:div w:id="292835663">
          <w:marLeft w:val="0"/>
          <w:marRight w:val="0"/>
          <w:marTop w:val="0"/>
          <w:marBottom w:val="0"/>
          <w:divBdr>
            <w:top w:val="none" w:sz="0" w:space="0" w:color="auto"/>
            <w:left w:val="none" w:sz="0" w:space="0" w:color="auto"/>
            <w:bottom w:val="none" w:sz="0" w:space="0" w:color="auto"/>
            <w:right w:val="none" w:sz="0" w:space="0" w:color="auto"/>
          </w:divBdr>
        </w:div>
      </w:divsChild>
    </w:div>
    <w:div w:id="20556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ravis.se/" TargetMode="External"/><Relationship Id="rId5" Type="http://schemas.openxmlformats.org/officeDocument/2006/relationships/hyperlink" Target="https://dtcc.chalmer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282</Words>
  <Characters>1500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Erling Karlis Zandfeld</dc:creator>
  <cp:keywords/>
  <dc:description/>
  <cp:lastModifiedBy>Erling Karlis Zandfeld</cp:lastModifiedBy>
  <cp:revision>4</cp:revision>
  <dcterms:created xsi:type="dcterms:W3CDTF">2025-05-14T11:02:00Z</dcterms:created>
  <dcterms:modified xsi:type="dcterms:W3CDTF">2025-05-14T11:33:00Z</dcterms:modified>
</cp:coreProperties>
</file>