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299A" w14:textId="4FE265D3" w:rsidR="0068472D" w:rsidRPr="0068472D" w:rsidRDefault="00362F1E" w:rsidP="0068472D">
      <w:r w:rsidRPr="0068472D">
        <w:rPr>
          <w:lang w:val="en-US"/>
        </w:rPr>
        <w:t xml:space="preserve">Dr. Ally Dunhill joined Eurochild in 2021 and is the </w:t>
      </w:r>
      <w:r w:rsidRPr="0068472D">
        <w:t xml:space="preserve">Director of Policy, Advocacy and Communications. </w:t>
      </w:r>
      <w:r w:rsidR="0068472D" w:rsidRPr="0068472D">
        <w:t>Eurochild is the largest network of organisations and individuals working with and for children in Europe.</w:t>
      </w:r>
    </w:p>
    <w:p w14:paraId="49C8558B" w14:textId="123F2FCC" w:rsidR="00362F1E" w:rsidRDefault="00362F1E">
      <w:r w:rsidRPr="00362F1E">
        <w:t>With over 3</w:t>
      </w:r>
      <w:r w:rsidR="007B2B34">
        <w:t>5</w:t>
      </w:r>
      <w:r w:rsidRPr="00362F1E">
        <w:t xml:space="preserve"> years of experience spanning the education and social care sectors worldwide, </w:t>
      </w:r>
      <w:r w:rsidR="0068472D">
        <w:t xml:space="preserve">Ally </w:t>
      </w:r>
      <w:r w:rsidRPr="00362F1E">
        <w:t>has been a staunch advocate for children and young people, championing their rights and driving impactful changes in policy, legislation, and practice</w:t>
      </w:r>
      <w:r>
        <w:t xml:space="preserve">, and ensuring that children’s rights are </w:t>
      </w:r>
      <w:r w:rsidRPr="00362F1E">
        <w:t xml:space="preserve">respected, protected, fulfilled, and </w:t>
      </w:r>
      <w:r>
        <w:t>promoted</w:t>
      </w:r>
      <w:r w:rsidRPr="00362F1E">
        <w:t>.</w:t>
      </w:r>
    </w:p>
    <w:p w14:paraId="556318EC" w14:textId="1E7BE804" w:rsidR="00D959CC" w:rsidRPr="00D959CC" w:rsidRDefault="00EB40FD" w:rsidP="00D959CC">
      <w:r>
        <w:t xml:space="preserve">Ally has been </w:t>
      </w:r>
      <w:r w:rsidR="0068472D">
        <w:t xml:space="preserve">co-chair of the </w:t>
      </w:r>
      <w:r w:rsidR="00D959CC">
        <w:t xml:space="preserve">EU </w:t>
      </w:r>
      <w:r w:rsidR="0068472D">
        <w:t xml:space="preserve">Alliance for Investing in Children </w:t>
      </w:r>
      <w:r w:rsidR="00D959CC">
        <w:t xml:space="preserve">since 2021. </w:t>
      </w:r>
      <w:r w:rsidR="00D959CC" w:rsidRPr="00D959CC">
        <w:t>The EU Alliance for Investing in Children brings together over 20 European networks</w:t>
      </w:r>
      <w:r w:rsidR="002E0556">
        <w:t>, sharing a commitment to ending child poverty and promoting</w:t>
      </w:r>
      <w:r w:rsidR="00D959CC" w:rsidRPr="00D959CC">
        <w:t xml:space="preserve"> child well-being across Europe.</w:t>
      </w:r>
    </w:p>
    <w:p w14:paraId="2B0C8073" w14:textId="55BFEBE7" w:rsidR="0068472D" w:rsidRDefault="0068472D"/>
    <w:sectPr w:rsidR="0068472D" w:rsidSect="00362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1E"/>
    <w:rsid w:val="00080F19"/>
    <w:rsid w:val="000D3648"/>
    <w:rsid w:val="002E0556"/>
    <w:rsid w:val="00362F1E"/>
    <w:rsid w:val="00431D6C"/>
    <w:rsid w:val="00514BE9"/>
    <w:rsid w:val="0068472D"/>
    <w:rsid w:val="006D262D"/>
    <w:rsid w:val="007B2B34"/>
    <w:rsid w:val="00914977"/>
    <w:rsid w:val="00D959CC"/>
    <w:rsid w:val="00EB40FD"/>
    <w:rsid w:val="00F7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8FD8822"/>
  <w15:chartTrackingRefBased/>
  <w15:docId w15:val="{8BA4D26B-A766-442D-B054-D7FD1584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2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2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62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681</Characters>
  <Application>Microsoft Office Word</Application>
  <DocSecurity>0</DocSecurity>
  <Lines>10</Lines>
  <Paragraphs>3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 Dunhill</dc:creator>
  <cp:keywords/>
  <dc:description/>
  <cp:lastModifiedBy>Ally Dunhill</cp:lastModifiedBy>
  <cp:revision>3</cp:revision>
  <dcterms:created xsi:type="dcterms:W3CDTF">2025-05-30T08:00:00Z</dcterms:created>
  <dcterms:modified xsi:type="dcterms:W3CDTF">2025-05-30T08:02:00Z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e75d0995-2064-4ef9-a068-8d1d94903440</vt:lpwstr>
  </property>
</Properties>
</file>