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2DDBA5C" w14:textId="77777777" w:rsidR="00F11F79" w:rsidRPr="000A651A" w:rsidRDefault="00F11F79">
      <w:pPr>
        <w:spacing w:after="260" w:line="259" w:lineRule="auto"/>
        <w:ind w:left="0" w:right="5" w:firstLine="0"/>
        <w:jc w:val="center"/>
        <w:rPr>
          <w:rFonts w:ascii="Candara" w:hAnsi="Candara"/>
          <w:b/>
          <w:color w:val="0A2F41" w:themeColor="accent1" w:themeShade="80"/>
          <w:sz w:val="22"/>
          <w:szCs w:val="22"/>
        </w:rPr>
      </w:pPr>
    </w:p>
    <w:p w14:paraId="73497D42" w14:textId="1639CF98" w:rsidR="00A15845" w:rsidRPr="000A651A" w:rsidRDefault="005F7D4F">
      <w:pPr>
        <w:spacing w:after="260" w:line="259" w:lineRule="auto"/>
        <w:ind w:left="0" w:right="5" w:firstLine="0"/>
        <w:jc w:val="center"/>
        <w:rPr>
          <w:rFonts w:ascii="Candara" w:hAnsi="Candara"/>
          <w:color w:val="0A2F41" w:themeColor="accent1" w:themeShade="80"/>
          <w:sz w:val="22"/>
          <w:szCs w:val="22"/>
        </w:rPr>
      </w:pPr>
      <w:r w:rsidRPr="000A651A">
        <w:rPr>
          <w:rFonts w:ascii="Candara" w:hAnsi="Candara"/>
          <w:b/>
          <w:color w:val="0A2F41" w:themeColor="accent1" w:themeShade="80"/>
          <w:sz w:val="22"/>
          <w:szCs w:val="22"/>
        </w:rPr>
        <w:t xml:space="preserve">Anexa 10 - </w:t>
      </w:r>
      <w:r w:rsidR="00271E70" w:rsidRPr="000A651A">
        <w:rPr>
          <w:rFonts w:ascii="Candara" w:hAnsi="Candara"/>
          <w:b/>
          <w:color w:val="0A2F41" w:themeColor="accent1" w:themeShade="80"/>
          <w:sz w:val="22"/>
          <w:szCs w:val="22"/>
        </w:rPr>
        <w:t xml:space="preserve">Declarația privind ajutoarele de stat pentru inovare primite </w:t>
      </w:r>
    </w:p>
    <w:p w14:paraId="655737F9" w14:textId="77777777" w:rsidR="00A15845" w:rsidRPr="000A651A" w:rsidRDefault="00271E70">
      <w:pPr>
        <w:spacing w:after="246"/>
        <w:ind w:left="-5" w:right="0"/>
        <w:rPr>
          <w:rFonts w:ascii="Candara" w:hAnsi="Candara"/>
          <w:color w:val="0A2F41" w:themeColor="accent1" w:themeShade="80"/>
          <w:sz w:val="22"/>
          <w:szCs w:val="22"/>
        </w:rPr>
      </w:pPr>
      <w:r w:rsidRPr="000A651A">
        <w:rPr>
          <w:rFonts w:ascii="Candara" w:hAnsi="Candara"/>
          <w:color w:val="0A2F41" w:themeColor="accent1" w:themeShade="80"/>
          <w:sz w:val="22"/>
          <w:szCs w:val="22"/>
        </w:rPr>
        <w:t>Declarația privind ajutoarele de stat pentru inovare primite de solicitant în cursul anului fiscal în care i se acordă ajutorul de stat în temeiul prezentei scheme, precum  și al celor 2 ani fiscali anteriori (fie din fonduri naționale, fie din fonduri europene), în conformitate cu Regulamentul (UE) nr. 651/2014, (în baza art. 28), al Comisiei din 17.06.2014 de declarare a anumitor categorii de ajutoare compatibile cu piața internă în aplicarea articolelor 107 și 108 din Tratat, publicat în Jurnalul Oficial al Uniunii Europene seria L, nr. 187 din 26 iunie 2014, cu modificările și completările ulterioare</w:t>
      </w:r>
      <w:r w:rsidRPr="000A651A">
        <w:rPr>
          <w:rFonts w:ascii="Candara" w:hAnsi="Candara"/>
          <w:b/>
          <w:color w:val="0A2F41" w:themeColor="accent1" w:themeShade="80"/>
          <w:sz w:val="22"/>
          <w:szCs w:val="22"/>
        </w:rPr>
        <w:t xml:space="preserve"> </w:t>
      </w:r>
    </w:p>
    <w:p w14:paraId="5E0B33FB" w14:textId="246FD0CB" w:rsidR="00A15845" w:rsidRPr="000A651A" w:rsidRDefault="00271E70">
      <w:pPr>
        <w:spacing w:after="139" w:line="374" w:lineRule="auto"/>
        <w:ind w:left="-5" w:right="0"/>
        <w:rPr>
          <w:rFonts w:ascii="Candara" w:hAnsi="Candara"/>
          <w:color w:val="0A2F41" w:themeColor="accent1" w:themeShade="80"/>
          <w:sz w:val="22"/>
          <w:szCs w:val="22"/>
        </w:rPr>
      </w:pPr>
      <w:r w:rsidRPr="000A651A">
        <w:rPr>
          <w:rFonts w:ascii="Candara" w:hAnsi="Candara"/>
          <w:color w:val="0A2F41" w:themeColor="accent1" w:themeShade="80"/>
          <w:sz w:val="22"/>
          <w:szCs w:val="22"/>
        </w:rPr>
        <w:t xml:space="preserve">Subsemnatul/subsemnata </w:t>
      </w:r>
      <w:r w:rsidR="23B14561" w:rsidRPr="000A651A">
        <w:rPr>
          <w:rFonts w:ascii="Candara" w:hAnsi="Candara"/>
          <w:color w:val="0A2F41" w:themeColor="accent1" w:themeShade="80"/>
          <w:sz w:val="22"/>
          <w:szCs w:val="22"/>
        </w:rPr>
        <w:t>_____</w:t>
      </w:r>
      <w:r w:rsidR="00CF431D" w:rsidRPr="000A651A">
        <w:rPr>
          <w:rFonts w:ascii="Candara" w:hAnsi="Candara"/>
          <w:color w:val="0A2F41" w:themeColor="accent1" w:themeShade="80"/>
          <w:sz w:val="22"/>
          <w:szCs w:val="22"/>
        </w:rPr>
        <w:t>_____</w:t>
      </w:r>
      <w:r w:rsidR="23B14561" w:rsidRPr="000A651A">
        <w:rPr>
          <w:rFonts w:ascii="Candara" w:hAnsi="Candara"/>
          <w:color w:val="0A2F41" w:themeColor="accent1" w:themeShade="80"/>
          <w:sz w:val="22"/>
          <w:szCs w:val="22"/>
        </w:rPr>
        <w:t>____</w:t>
      </w:r>
      <w:r w:rsidRPr="000A651A">
        <w:rPr>
          <w:rFonts w:ascii="Candara" w:hAnsi="Candara"/>
          <w:color w:val="0A2F41" w:themeColor="accent1" w:themeShade="80"/>
          <w:sz w:val="22"/>
          <w:szCs w:val="22"/>
        </w:rPr>
        <w:t xml:space="preserve">, posesor al CI, seria </w:t>
      </w:r>
      <w:r w:rsidR="1C6C970B" w:rsidRPr="000A651A">
        <w:rPr>
          <w:rFonts w:ascii="Candara" w:hAnsi="Candara"/>
          <w:color w:val="0A2F41" w:themeColor="accent1" w:themeShade="80"/>
          <w:sz w:val="22"/>
          <w:szCs w:val="22"/>
        </w:rPr>
        <w:t>_______</w:t>
      </w:r>
      <w:r w:rsidR="003F6A3C" w:rsidRPr="000A651A">
        <w:rPr>
          <w:rFonts w:ascii="Candara" w:hAnsi="Candara"/>
          <w:color w:val="0A2F41" w:themeColor="accent1" w:themeShade="80"/>
          <w:sz w:val="22"/>
          <w:szCs w:val="22"/>
        </w:rPr>
        <w:t xml:space="preserve"> </w:t>
      </w:r>
      <w:r w:rsidRPr="000A651A">
        <w:rPr>
          <w:rFonts w:ascii="Candara" w:hAnsi="Candara"/>
          <w:color w:val="0A2F41" w:themeColor="accent1" w:themeShade="80"/>
          <w:sz w:val="22"/>
          <w:szCs w:val="22"/>
        </w:rPr>
        <w:t xml:space="preserve">nr. </w:t>
      </w:r>
      <w:r w:rsidR="3B614B5A" w:rsidRPr="000A651A">
        <w:rPr>
          <w:rFonts w:ascii="Candara" w:hAnsi="Candara"/>
          <w:color w:val="0A2F41" w:themeColor="accent1" w:themeShade="80"/>
          <w:sz w:val="22"/>
          <w:szCs w:val="22"/>
        </w:rPr>
        <w:t>_________</w:t>
      </w:r>
      <w:r w:rsidRPr="000A651A">
        <w:rPr>
          <w:rFonts w:ascii="Candara" w:hAnsi="Candara"/>
          <w:color w:val="0A2F41" w:themeColor="accent1" w:themeShade="80"/>
          <w:sz w:val="22"/>
          <w:szCs w:val="22"/>
        </w:rPr>
        <w:t xml:space="preserve">, CNP </w:t>
      </w:r>
      <w:r w:rsidR="3AA8F02D" w:rsidRPr="000A651A">
        <w:rPr>
          <w:rFonts w:ascii="Candara" w:hAnsi="Candara"/>
          <w:color w:val="0A2F41" w:themeColor="accent1" w:themeShade="80"/>
          <w:sz w:val="22"/>
          <w:szCs w:val="22"/>
        </w:rPr>
        <w:t>____________</w:t>
      </w:r>
      <w:r w:rsidRPr="000A651A">
        <w:rPr>
          <w:rFonts w:ascii="Candara" w:hAnsi="Candara"/>
          <w:color w:val="0A2F41" w:themeColor="accent1" w:themeShade="80"/>
          <w:sz w:val="22"/>
          <w:szCs w:val="22"/>
        </w:rPr>
        <w:t xml:space="preserve">, în calitate de </w:t>
      </w:r>
      <w:r w:rsidR="7192BCA3" w:rsidRPr="000A651A">
        <w:rPr>
          <w:rFonts w:ascii="Candara" w:hAnsi="Candara"/>
          <w:color w:val="0A2F41" w:themeColor="accent1" w:themeShade="80"/>
          <w:sz w:val="22"/>
          <w:szCs w:val="22"/>
        </w:rPr>
        <w:t>________</w:t>
      </w:r>
      <w:r w:rsidR="00F83FC3" w:rsidRPr="000A651A">
        <w:rPr>
          <w:rFonts w:ascii="Candara" w:hAnsi="Candara"/>
          <w:color w:val="0A2F41" w:themeColor="accent1" w:themeShade="80"/>
          <w:sz w:val="22"/>
          <w:szCs w:val="22"/>
        </w:rPr>
        <w:t xml:space="preserve"> </w:t>
      </w:r>
      <w:r w:rsidRPr="000A651A">
        <w:rPr>
          <w:rFonts w:ascii="Candara" w:hAnsi="Candara"/>
          <w:color w:val="0A2F41" w:themeColor="accent1" w:themeShade="80"/>
          <w:sz w:val="22"/>
          <w:szCs w:val="22"/>
        </w:rPr>
        <w:t xml:space="preserve">al SC </w:t>
      </w:r>
      <w:r w:rsidR="0E5C5A06" w:rsidRPr="000A651A">
        <w:rPr>
          <w:rFonts w:ascii="Candara" w:hAnsi="Candara"/>
          <w:color w:val="0A2F41" w:themeColor="accent1" w:themeShade="80"/>
          <w:sz w:val="22"/>
          <w:szCs w:val="22"/>
        </w:rPr>
        <w:t>_____________</w:t>
      </w:r>
      <w:r w:rsidRPr="000A651A">
        <w:rPr>
          <w:rFonts w:ascii="Candara" w:hAnsi="Candara"/>
          <w:color w:val="0A2F41" w:themeColor="accent1" w:themeShade="80"/>
          <w:sz w:val="22"/>
          <w:szCs w:val="22"/>
        </w:rPr>
        <w:t xml:space="preserve">  </w:t>
      </w:r>
      <w:r w:rsidR="000E1658" w:rsidRPr="000A651A">
        <w:rPr>
          <w:rFonts w:ascii="Candara" w:hAnsi="Candara"/>
          <w:color w:val="0A2F41" w:themeColor="accent1" w:themeShade="80"/>
          <w:sz w:val="22"/>
          <w:szCs w:val="22"/>
        </w:rPr>
        <w:t xml:space="preserve"> SRL </w:t>
      </w:r>
      <w:r w:rsidRPr="000A651A">
        <w:rPr>
          <w:rFonts w:ascii="Candara" w:hAnsi="Candara"/>
          <w:color w:val="0A2F41" w:themeColor="accent1" w:themeShade="80"/>
          <w:sz w:val="22"/>
          <w:szCs w:val="22"/>
        </w:rPr>
        <w:t xml:space="preserve">cunoscând prevederile legale privind falsul în declarații și falsul intelectual, declar următoarele: </w:t>
      </w:r>
    </w:p>
    <w:p w14:paraId="55738713" w14:textId="4C11CC47" w:rsidR="0007372F" w:rsidRPr="000A651A" w:rsidRDefault="00271E70" w:rsidP="0007372F">
      <w:pPr>
        <w:pStyle w:val="ListParagraph"/>
        <w:numPr>
          <w:ilvl w:val="0"/>
          <w:numId w:val="1"/>
        </w:numPr>
        <w:ind w:right="0"/>
        <w:rPr>
          <w:rFonts w:ascii="Candara" w:hAnsi="Candara"/>
          <w:color w:val="0A2F41" w:themeColor="accent1" w:themeShade="80"/>
          <w:sz w:val="22"/>
          <w:szCs w:val="22"/>
        </w:rPr>
      </w:pPr>
      <w:r w:rsidRPr="000A651A">
        <w:rPr>
          <w:rFonts w:ascii="Candara" w:hAnsi="Candara"/>
          <w:noProof/>
          <w:color w:val="0A2F41" w:themeColor="accent1" w:themeShade="80"/>
          <w:sz w:val="22"/>
          <w:szCs w:val="22"/>
        </w:rPr>
        <w:drawing>
          <wp:anchor distT="0" distB="0" distL="114300" distR="114300" simplePos="0" relativeHeight="251658240" behindDoc="0" locked="0" layoutInCell="1" allowOverlap="0" wp14:anchorId="061DB50A" wp14:editId="3CB6F3A9">
            <wp:simplePos x="0" y="0"/>
            <wp:positionH relativeFrom="page">
              <wp:posOffset>914400</wp:posOffset>
            </wp:positionH>
            <wp:positionV relativeFrom="page">
              <wp:posOffset>457200</wp:posOffset>
            </wp:positionV>
            <wp:extent cx="5731510" cy="418465"/>
            <wp:effectExtent l="0" t="0" r="0" b="0"/>
            <wp:wrapTopAndBottom/>
            <wp:docPr id="7" name="Picture 7">
              <a:extLst xmlns:a="http://schemas.openxmlformats.org/drawingml/2006/main">
                <a:ext uri="{FF2B5EF4-FFF2-40B4-BE49-F238E27FC236}">
                  <a16:creationId xmlns:a16="http://schemas.microsoft.com/office/drawing/2014/main" id="{29832D71-D83F-4247-BB14-38BA04D2C4FE}"/>
                </a:ext>
              </a:extLst>
            </wp:docPr>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stretch>
                      <a:fillRect/>
                    </a:stretch>
                  </pic:blipFill>
                  <pic:spPr>
                    <a:xfrm>
                      <a:off x="0" y="0"/>
                      <a:ext cx="5731510" cy="418465"/>
                    </a:xfrm>
                    <a:prstGeom prst="rect">
                      <a:avLst/>
                    </a:prstGeom>
                  </pic:spPr>
                </pic:pic>
              </a:graphicData>
            </a:graphic>
          </wp:anchor>
        </w:drawing>
      </w:r>
      <w:r w:rsidRPr="000A651A">
        <w:rPr>
          <w:rFonts w:ascii="Candara" w:hAnsi="Candara"/>
          <w:color w:val="0A2F41" w:themeColor="accent1" w:themeShade="80"/>
          <w:sz w:val="22"/>
          <w:szCs w:val="22"/>
        </w:rPr>
        <w:t xml:space="preserve">SC </w:t>
      </w:r>
      <w:r w:rsidR="00FB51D4" w:rsidRPr="000A651A">
        <w:rPr>
          <w:rFonts w:ascii="Candara" w:hAnsi="Candara"/>
          <w:color w:val="0A2F41" w:themeColor="accent1" w:themeShade="80"/>
          <w:sz w:val="22"/>
          <w:szCs w:val="22"/>
        </w:rPr>
        <w:t>___________</w:t>
      </w:r>
      <w:r w:rsidRPr="000A651A">
        <w:rPr>
          <w:rFonts w:ascii="Candara" w:hAnsi="Candara"/>
          <w:color w:val="0A2F41" w:themeColor="accent1" w:themeShade="80"/>
          <w:sz w:val="22"/>
          <w:szCs w:val="22"/>
        </w:rPr>
        <w:t xml:space="preserve"> </w:t>
      </w:r>
      <w:r w:rsidR="000E1658" w:rsidRPr="000A651A">
        <w:rPr>
          <w:rFonts w:ascii="Candara" w:hAnsi="Candara"/>
          <w:color w:val="0A2F41" w:themeColor="accent1" w:themeShade="80"/>
          <w:sz w:val="22"/>
          <w:szCs w:val="22"/>
        </w:rPr>
        <w:t xml:space="preserve">SRL </w:t>
      </w:r>
      <w:r w:rsidRPr="000A651A">
        <w:rPr>
          <w:rFonts w:ascii="Candara" w:hAnsi="Candara"/>
          <w:color w:val="0A2F41" w:themeColor="accent1" w:themeShade="80"/>
          <w:sz w:val="22"/>
          <w:szCs w:val="22"/>
        </w:rPr>
        <w:t>și întreprinderile cu care aceasta este întreprindere parteneră și/sau legată</w:t>
      </w:r>
      <w:r w:rsidR="0007372F" w:rsidRPr="000A651A">
        <w:rPr>
          <w:rFonts w:ascii="Candara" w:hAnsi="Candara"/>
          <w:color w:val="0A2F41" w:themeColor="accent1" w:themeShade="80"/>
          <w:sz w:val="22"/>
          <w:szCs w:val="22"/>
        </w:rPr>
        <w:t>:</w:t>
      </w:r>
    </w:p>
    <w:p w14:paraId="311879ED" w14:textId="77777777" w:rsidR="0007372F" w:rsidRPr="000A651A" w:rsidRDefault="0007372F" w:rsidP="00211D04">
      <w:pPr>
        <w:ind w:left="0" w:right="0" w:firstLine="0"/>
        <w:rPr>
          <w:rFonts w:ascii="Candara" w:hAnsi="Candara"/>
          <w:color w:val="0A2F41" w:themeColor="accent1" w:themeShade="80"/>
          <w:sz w:val="22"/>
          <w:szCs w:val="22"/>
        </w:rPr>
      </w:pPr>
    </w:p>
    <w:tbl>
      <w:tblPr>
        <w:tblStyle w:val="TableGridLight"/>
        <w:tblW w:w="9132" w:type="dxa"/>
        <w:tblLook w:val="04A0" w:firstRow="1" w:lastRow="0" w:firstColumn="1" w:lastColumn="0" w:noHBand="0" w:noVBand="1"/>
      </w:tblPr>
      <w:tblGrid>
        <w:gridCol w:w="535"/>
        <w:gridCol w:w="8597"/>
      </w:tblGrid>
      <w:tr w:rsidR="0007372F" w:rsidRPr="000A651A" w14:paraId="69B71BFD" w14:textId="77777777" w:rsidTr="00D91790">
        <w:tc>
          <w:tcPr>
            <w:tcW w:w="535" w:type="dxa"/>
            <w:tcBorders>
              <w:top w:val="single" w:sz="4" w:space="0" w:color="auto"/>
              <w:left w:val="single" w:sz="4" w:space="0" w:color="auto"/>
              <w:bottom w:val="single" w:sz="4" w:space="0" w:color="auto"/>
              <w:right w:val="single" w:sz="4" w:space="0" w:color="auto"/>
            </w:tcBorders>
          </w:tcPr>
          <w:p w14:paraId="546674E4" w14:textId="72B2B047" w:rsidR="0007372F" w:rsidRPr="000A651A" w:rsidRDefault="0007372F" w:rsidP="0007372F">
            <w:pPr>
              <w:pStyle w:val="ListParagraph"/>
              <w:ind w:left="0" w:right="0" w:firstLine="0"/>
              <w:rPr>
                <w:rFonts w:ascii="Candara" w:hAnsi="Candara"/>
                <w:color w:val="0A2F41" w:themeColor="accent1" w:themeShade="80"/>
                <w:sz w:val="22"/>
                <w:szCs w:val="22"/>
              </w:rPr>
            </w:pPr>
          </w:p>
        </w:tc>
        <w:tc>
          <w:tcPr>
            <w:tcW w:w="8597" w:type="dxa"/>
            <w:tcBorders>
              <w:left w:val="single" w:sz="4" w:space="0" w:color="auto"/>
            </w:tcBorders>
          </w:tcPr>
          <w:p w14:paraId="799F2764" w14:textId="39B3FA52" w:rsidR="00A74C86" w:rsidRPr="000A651A" w:rsidRDefault="0007372F" w:rsidP="00261D83">
            <w:pPr>
              <w:ind w:right="0"/>
              <w:rPr>
                <w:rFonts w:ascii="Candara" w:hAnsi="Candara"/>
                <w:color w:val="0A2F41" w:themeColor="accent1" w:themeShade="80"/>
                <w:sz w:val="22"/>
                <w:szCs w:val="22"/>
              </w:rPr>
            </w:pPr>
            <w:r w:rsidRPr="000A651A">
              <w:rPr>
                <w:rFonts w:ascii="Candara" w:hAnsi="Candara"/>
                <w:b/>
                <w:bCs/>
                <w:color w:val="0A2F41" w:themeColor="accent1" w:themeShade="80"/>
                <w:sz w:val="22"/>
                <w:szCs w:val="22"/>
              </w:rPr>
              <w:t>nu a beneficiat</w:t>
            </w:r>
            <w:r w:rsidRPr="000A651A">
              <w:rPr>
                <w:rFonts w:ascii="Candara" w:hAnsi="Candara"/>
                <w:color w:val="0A2F41" w:themeColor="accent1" w:themeShade="80"/>
                <w:sz w:val="22"/>
                <w:szCs w:val="22"/>
              </w:rPr>
              <w:t xml:space="preserve"> de ajutoare de stat pentru inovare  în ultimii 2 ani fiscali înainte de data prezentei și în anul curent, inclusiv până la data prezentei declarații</w:t>
            </w:r>
          </w:p>
        </w:tc>
      </w:tr>
      <w:tr w:rsidR="0007372F" w:rsidRPr="000A651A" w14:paraId="65196BEB" w14:textId="77777777" w:rsidTr="00D91790">
        <w:tc>
          <w:tcPr>
            <w:tcW w:w="535" w:type="dxa"/>
            <w:tcBorders>
              <w:top w:val="single" w:sz="4" w:space="0" w:color="auto"/>
              <w:left w:val="single" w:sz="4" w:space="0" w:color="auto"/>
              <w:bottom w:val="single" w:sz="4" w:space="0" w:color="auto"/>
              <w:right w:val="single" w:sz="4" w:space="0" w:color="auto"/>
            </w:tcBorders>
          </w:tcPr>
          <w:p w14:paraId="30B9B212" w14:textId="77777777" w:rsidR="0007372F" w:rsidRPr="000A651A" w:rsidRDefault="0007372F" w:rsidP="0007372F">
            <w:pPr>
              <w:pStyle w:val="ListParagraph"/>
              <w:ind w:left="0" w:right="0" w:firstLine="0"/>
              <w:rPr>
                <w:rFonts w:ascii="Candara" w:hAnsi="Candara"/>
                <w:color w:val="0A2F41" w:themeColor="accent1" w:themeShade="80"/>
                <w:sz w:val="22"/>
                <w:szCs w:val="22"/>
              </w:rPr>
            </w:pPr>
          </w:p>
        </w:tc>
        <w:tc>
          <w:tcPr>
            <w:tcW w:w="8597" w:type="dxa"/>
            <w:tcBorders>
              <w:left w:val="single" w:sz="4" w:space="0" w:color="auto"/>
            </w:tcBorders>
          </w:tcPr>
          <w:p w14:paraId="5EF12B5D" w14:textId="3F5373EF" w:rsidR="0007372F" w:rsidRPr="000A651A" w:rsidRDefault="0007372F" w:rsidP="0007372F">
            <w:pPr>
              <w:pStyle w:val="ListParagraph"/>
              <w:ind w:left="0" w:right="0" w:firstLine="0"/>
              <w:rPr>
                <w:rFonts w:ascii="Candara" w:hAnsi="Candara"/>
                <w:color w:val="0A2F41" w:themeColor="accent1" w:themeShade="80"/>
                <w:sz w:val="22"/>
                <w:szCs w:val="22"/>
              </w:rPr>
            </w:pPr>
            <w:r w:rsidRPr="000A651A">
              <w:rPr>
                <w:rFonts w:ascii="Candara" w:hAnsi="Candara"/>
                <w:b/>
                <w:bCs/>
                <w:color w:val="0A2F41" w:themeColor="accent1" w:themeShade="80"/>
                <w:sz w:val="22"/>
                <w:szCs w:val="22"/>
              </w:rPr>
              <w:t>a beneficiat</w:t>
            </w:r>
            <w:r w:rsidRPr="000A651A">
              <w:rPr>
                <w:rFonts w:ascii="Candara" w:hAnsi="Candara"/>
                <w:color w:val="0A2F41" w:themeColor="accent1" w:themeShade="80"/>
                <w:sz w:val="22"/>
                <w:szCs w:val="22"/>
              </w:rPr>
              <w:t xml:space="preserve"> de ajutoare de stat pentru inovare  în ultimii 2 ani fiscali înainte de data prezentei și în anul curent, inclusiv până la data prezentei declarații, după cum urmează:</w:t>
            </w:r>
          </w:p>
        </w:tc>
      </w:tr>
    </w:tbl>
    <w:p w14:paraId="55DF23EF" w14:textId="77777777" w:rsidR="003F05E6" w:rsidRPr="000A651A" w:rsidRDefault="003F05E6" w:rsidP="0007372F">
      <w:pPr>
        <w:pStyle w:val="ListParagraph"/>
        <w:ind w:left="345" w:right="0" w:firstLine="0"/>
        <w:rPr>
          <w:rFonts w:ascii="Candara" w:hAnsi="Candara"/>
          <w:color w:val="0A2F41" w:themeColor="accent1" w:themeShade="80"/>
          <w:sz w:val="22"/>
          <w:szCs w:val="22"/>
        </w:rPr>
      </w:pPr>
    </w:p>
    <w:p w14:paraId="492C40F1" w14:textId="52C780C1" w:rsidR="00F63575" w:rsidRPr="000A651A" w:rsidRDefault="000A01DF" w:rsidP="00052BFF">
      <w:pPr>
        <w:rPr>
          <w:rFonts w:ascii="Candara" w:hAnsi="Candara"/>
          <w:color w:val="0A2F41" w:themeColor="accent1" w:themeShade="80"/>
          <w:sz w:val="22"/>
          <w:szCs w:val="22"/>
        </w:rPr>
      </w:pPr>
      <w:r w:rsidRPr="000A651A">
        <w:rPr>
          <w:rFonts w:ascii="Candara" w:hAnsi="Candara"/>
          <w:color w:val="0A2F41" w:themeColor="accent1" w:themeShade="80"/>
          <w:sz w:val="22"/>
          <w:szCs w:val="22"/>
        </w:rPr>
        <w:t>Dacă s-a beneficiat, se completează tabelul de mai jos:</w:t>
      </w:r>
    </w:p>
    <w:tbl>
      <w:tblPr>
        <w:tblStyle w:val="TableGrid0"/>
        <w:tblW w:w="9740" w:type="dxa"/>
        <w:tblLayout w:type="fixed"/>
        <w:tblLook w:val="04A0" w:firstRow="1" w:lastRow="0" w:firstColumn="1" w:lastColumn="0" w:noHBand="0" w:noVBand="1"/>
      </w:tblPr>
      <w:tblGrid>
        <w:gridCol w:w="805"/>
        <w:gridCol w:w="2333"/>
        <w:gridCol w:w="1710"/>
        <w:gridCol w:w="1357"/>
        <w:gridCol w:w="1080"/>
        <w:gridCol w:w="1170"/>
        <w:gridCol w:w="1285"/>
      </w:tblGrid>
      <w:tr w:rsidR="00F63575" w:rsidRPr="000A651A" w14:paraId="55B11630" w14:textId="77777777" w:rsidTr="005B41E1">
        <w:tc>
          <w:tcPr>
            <w:tcW w:w="805" w:type="dxa"/>
            <w:hideMark/>
          </w:tcPr>
          <w:p w14:paraId="0228D3F7" w14:textId="77777777" w:rsidR="00F63575" w:rsidRPr="000A651A" w:rsidRDefault="00F63575" w:rsidP="00073189">
            <w:pPr>
              <w:jc w:val="center"/>
              <w:rPr>
                <w:rFonts w:ascii="Candara" w:hAnsi="Candara"/>
                <w:b/>
                <w:bCs/>
                <w:color w:val="0A2F41" w:themeColor="accent1" w:themeShade="80"/>
                <w:sz w:val="22"/>
                <w:szCs w:val="22"/>
              </w:rPr>
            </w:pPr>
            <w:r w:rsidRPr="000A651A">
              <w:rPr>
                <w:rFonts w:ascii="Candara" w:hAnsi="Candara"/>
                <w:b/>
                <w:bCs/>
                <w:color w:val="0A2F41" w:themeColor="accent1" w:themeShade="80"/>
                <w:sz w:val="22"/>
                <w:szCs w:val="22"/>
              </w:rPr>
              <w:t>Nr. Crt</w:t>
            </w:r>
          </w:p>
        </w:tc>
        <w:tc>
          <w:tcPr>
            <w:tcW w:w="2333" w:type="dxa"/>
            <w:hideMark/>
          </w:tcPr>
          <w:p w14:paraId="73585C41" w14:textId="77777777" w:rsidR="00F63575" w:rsidRPr="000A651A" w:rsidRDefault="00F63575" w:rsidP="00073189">
            <w:pPr>
              <w:jc w:val="center"/>
              <w:rPr>
                <w:rFonts w:ascii="Candara" w:hAnsi="Candara"/>
                <w:b/>
                <w:bCs/>
                <w:color w:val="0A2F41" w:themeColor="accent1" w:themeShade="80"/>
                <w:sz w:val="22"/>
                <w:szCs w:val="22"/>
              </w:rPr>
            </w:pPr>
            <w:r w:rsidRPr="000A651A">
              <w:rPr>
                <w:rFonts w:ascii="Candara" w:hAnsi="Candara"/>
                <w:b/>
                <w:bCs/>
                <w:color w:val="0A2F41" w:themeColor="accent1" w:themeShade="80"/>
                <w:sz w:val="22"/>
                <w:szCs w:val="22"/>
              </w:rPr>
              <w:t>Denumire Beneficiar (din întreprinderea unică)</w:t>
            </w:r>
          </w:p>
        </w:tc>
        <w:tc>
          <w:tcPr>
            <w:tcW w:w="1710" w:type="dxa"/>
            <w:hideMark/>
          </w:tcPr>
          <w:p w14:paraId="1FD82C4B" w14:textId="77777777" w:rsidR="00F63575" w:rsidRPr="000A651A" w:rsidRDefault="00F63575" w:rsidP="00073189">
            <w:pPr>
              <w:jc w:val="center"/>
              <w:rPr>
                <w:rFonts w:ascii="Candara" w:hAnsi="Candara"/>
                <w:b/>
                <w:bCs/>
                <w:color w:val="0A2F41" w:themeColor="accent1" w:themeShade="80"/>
                <w:sz w:val="22"/>
                <w:szCs w:val="22"/>
              </w:rPr>
            </w:pPr>
            <w:r w:rsidRPr="000A651A">
              <w:rPr>
                <w:rFonts w:ascii="Candara" w:hAnsi="Candara"/>
                <w:b/>
                <w:bCs/>
                <w:color w:val="0A2F41" w:themeColor="accent1" w:themeShade="80"/>
                <w:sz w:val="22"/>
                <w:szCs w:val="22"/>
              </w:rPr>
              <w:t>Furnizor Ajutor (ex: minister, APIA)</w:t>
            </w:r>
          </w:p>
        </w:tc>
        <w:tc>
          <w:tcPr>
            <w:tcW w:w="1357" w:type="dxa"/>
            <w:hideMark/>
          </w:tcPr>
          <w:p w14:paraId="4327FB42" w14:textId="19F8DB15" w:rsidR="00F63575" w:rsidRPr="000A651A" w:rsidRDefault="000516DA" w:rsidP="00073189">
            <w:pPr>
              <w:jc w:val="center"/>
              <w:rPr>
                <w:rFonts w:ascii="Candara" w:hAnsi="Candara"/>
                <w:b/>
                <w:bCs/>
                <w:color w:val="0A2F41" w:themeColor="accent1" w:themeShade="80"/>
                <w:sz w:val="22"/>
                <w:szCs w:val="22"/>
              </w:rPr>
            </w:pPr>
            <w:r w:rsidRPr="000A651A">
              <w:rPr>
                <w:rFonts w:ascii="Candara" w:hAnsi="Candara"/>
                <w:b/>
                <w:color w:val="0A2F41" w:themeColor="accent1" w:themeShade="80"/>
                <w:sz w:val="22"/>
                <w:szCs w:val="22"/>
              </w:rPr>
              <w:t xml:space="preserve">Forma ajutorului </w:t>
            </w:r>
            <w:r w:rsidRPr="000A651A">
              <w:rPr>
                <w:rFonts w:ascii="Candara" w:hAnsi="Candara"/>
                <w:b/>
                <w:color w:val="0A2F41" w:themeColor="accent1" w:themeShade="80"/>
                <w:sz w:val="22"/>
                <w:szCs w:val="22"/>
                <w:lang w:eastAsia="en-US"/>
              </w:rPr>
              <w:t>stat/minims</w:t>
            </w:r>
          </w:p>
        </w:tc>
        <w:tc>
          <w:tcPr>
            <w:tcW w:w="1080" w:type="dxa"/>
            <w:hideMark/>
          </w:tcPr>
          <w:p w14:paraId="3481E493" w14:textId="77777777" w:rsidR="00261D83" w:rsidRPr="000A651A" w:rsidRDefault="00F63575" w:rsidP="00073189">
            <w:pPr>
              <w:jc w:val="center"/>
              <w:rPr>
                <w:rFonts w:ascii="Candara" w:hAnsi="Candara"/>
                <w:b/>
                <w:bCs/>
                <w:color w:val="0A2F41" w:themeColor="accent1" w:themeShade="80"/>
                <w:sz w:val="22"/>
                <w:szCs w:val="22"/>
              </w:rPr>
            </w:pPr>
            <w:r w:rsidRPr="000A651A">
              <w:rPr>
                <w:rFonts w:ascii="Candara" w:hAnsi="Candara"/>
                <w:b/>
                <w:bCs/>
                <w:color w:val="0A2F41" w:themeColor="accent1" w:themeShade="80"/>
                <w:sz w:val="22"/>
                <w:szCs w:val="22"/>
              </w:rPr>
              <w:t xml:space="preserve">Data </w:t>
            </w:r>
          </w:p>
          <w:p w14:paraId="6FDEEDC9" w14:textId="39B37450" w:rsidR="00F63575" w:rsidRPr="000A651A" w:rsidRDefault="00F63575" w:rsidP="00073189">
            <w:pPr>
              <w:jc w:val="center"/>
              <w:rPr>
                <w:rFonts w:ascii="Candara" w:hAnsi="Candara"/>
                <w:b/>
                <w:bCs/>
                <w:color w:val="0A2F41" w:themeColor="accent1" w:themeShade="80"/>
                <w:sz w:val="22"/>
                <w:szCs w:val="22"/>
              </w:rPr>
            </w:pPr>
            <w:r w:rsidRPr="000A651A">
              <w:rPr>
                <w:rFonts w:ascii="Candara" w:hAnsi="Candara"/>
                <w:b/>
                <w:bCs/>
                <w:color w:val="0A2F41" w:themeColor="accent1" w:themeShade="80"/>
                <w:sz w:val="22"/>
                <w:szCs w:val="22"/>
              </w:rPr>
              <w:t>Acordării</w:t>
            </w:r>
          </w:p>
        </w:tc>
        <w:tc>
          <w:tcPr>
            <w:tcW w:w="1170" w:type="dxa"/>
            <w:hideMark/>
          </w:tcPr>
          <w:p w14:paraId="56553DEA" w14:textId="77777777" w:rsidR="00F63575" w:rsidRPr="000A651A" w:rsidRDefault="00F63575" w:rsidP="00073189">
            <w:pPr>
              <w:jc w:val="center"/>
              <w:rPr>
                <w:rFonts w:ascii="Candara" w:hAnsi="Candara"/>
                <w:b/>
                <w:bCs/>
                <w:color w:val="0A2F41" w:themeColor="accent1" w:themeShade="80"/>
                <w:sz w:val="22"/>
                <w:szCs w:val="22"/>
              </w:rPr>
            </w:pPr>
            <w:r w:rsidRPr="000A651A">
              <w:rPr>
                <w:rFonts w:ascii="Candara" w:hAnsi="Candara"/>
                <w:b/>
                <w:bCs/>
                <w:color w:val="0A2F41" w:themeColor="accent1" w:themeShade="80"/>
                <w:sz w:val="22"/>
                <w:szCs w:val="22"/>
              </w:rPr>
              <w:t>Valoare (EUR)</w:t>
            </w:r>
          </w:p>
        </w:tc>
        <w:tc>
          <w:tcPr>
            <w:tcW w:w="1285" w:type="dxa"/>
            <w:hideMark/>
          </w:tcPr>
          <w:p w14:paraId="1F352AA1" w14:textId="77777777" w:rsidR="00F63575" w:rsidRPr="000A651A" w:rsidRDefault="00F63575" w:rsidP="00073189">
            <w:pPr>
              <w:jc w:val="center"/>
              <w:rPr>
                <w:rFonts w:ascii="Candara" w:hAnsi="Candara"/>
                <w:b/>
                <w:bCs/>
                <w:color w:val="0A2F41" w:themeColor="accent1" w:themeShade="80"/>
                <w:sz w:val="22"/>
                <w:szCs w:val="22"/>
              </w:rPr>
            </w:pPr>
            <w:r w:rsidRPr="000A651A">
              <w:rPr>
                <w:rFonts w:ascii="Candara" w:hAnsi="Candara"/>
                <w:b/>
                <w:bCs/>
                <w:color w:val="0A2F41" w:themeColor="accent1" w:themeShade="80"/>
                <w:sz w:val="22"/>
                <w:szCs w:val="22"/>
              </w:rPr>
              <w:t>Valoare (RON)</w:t>
            </w:r>
          </w:p>
        </w:tc>
      </w:tr>
      <w:tr w:rsidR="00F63575" w:rsidRPr="000A651A" w14:paraId="11E7AE29" w14:textId="77777777" w:rsidTr="005B41E1">
        <w:tc>
          <w:tcPr>
            <w:tcW w:w="805" w:type="dxa"/>
            <w:hideMark/>
          </w:tcPr>
          <w:p w14:paraId="05AD1605" w14:textId="77777777" w:rsidR="00F63575" w:rsidRPr="000A651A" w:rsidRDefault="00F63575" w:rsidP="00073189">
            <w:pPr>
              <w:rPr>
                <w:rFonts w:ascii="Candara" w:hAnsi="Candara"/>
                <w:color w:val="0A2F41" w:themeColor="accent1" w:themeShade="80"/>
                <w:sz w:val="22"/>
                <w:szCs w:val="22"/>
              </w:rPr>
            </w:pPr>
            <w:r w:rsidRPr="000A651A">
              <w:rPr>
                <w:rFonts w:ascii="Candara" w:hAnsi="Candara"/>
                <w:color w:val="0A2F41" w:themeColor="accent1" w:themeShade="80"/>
                <w:sz w:val="22"/>
                <w:szCs w:val="22"/>
              </w:rPr>
              <w:t>1</w:t>
            </w:r>
          </w:p>
        </w:tc>
        <w:tc>
          <w:tcPr>
            <w:tcW w:w="2333" w:type="dxa"/>
            <w:hideMark/>
          </w:tcPr>
          <w:p w14:paraId="5C32647A" w14:textId="77777777" w:rsidR="00F63575" w:rsidRPr="000A651A" w:rsidRDefault="00F63575" w:rsidP="00073189">
            <w:pPr>
              <w:rPr>
                <w:rFonts w:ascii="Candara" w:hAnsi="Candara"/>
                <w:color w:val="0A2F41" w:themeColor="accent1" w:themeShade="80"/>
                <w:sz w:val="22"/>
                <w:szCs w:val="22"/>
              </w:rPr>
            </w:pPr>
          </w:p>
        </w:tc>
        <w:tc>
          <w:tcPr>
            <w:tcW w:w="1710" w:type="dxa"/>
            <w:hideMark/>
          </w:tcPr>
          <w:p w14:paraId="14459209" w14:textId="77777777" w:rsidR="00F63575" w:rsidRPr="000A651A" w:rsidRDefault="00F63575" w:rsidP="00073189">
            <w:pPr>
              <w:rPr>
                <w:rFonts w:ascii="Candara" w:hAnsi="Candara"/>
                <w:color w:val="0A2F41" w:themeColor="accent1" w:themeShade="80"/>
                <w:sz w:val="22"/>
                <w:szCs w:val="22"/>
              </w:rPr>
            </w:pPr>
          </w:p>
        </w:tc>
        <w:tc>
          <w:tcPr>
            <w:tcW w:w="1357" w:type="dxa"/>
            <w:hideMark/>
          </w:tcPr>
          <w:p w14:paraId="4C002475" w14:textId="77777777" w:rsidR="00F63575" w:rsidRPr="000A651A" w:rsidRDefault="00F63575" w:rsidP="00073189">
            <w:pPr>
              <w:rPr>
                <w:rFonts w:ascii="Candara" w:hAnsi="Candara"/>
                <w:color w:val="0A2F41" w:themeColor="accent1" w:themeShade="80"/>
                <w:sz w:val="22"/>
                <w:szCs w:val="22"/>
              </w:rPr>
            </w:pPr>
          </w:p>
        </w:tc>
        <w:tc>
          <w:tcPr>
            <w:tcW w:w="1080" w:type="dxa"/>
            <w:hideMark/>
          </w:tcPr>
          <w:p w14:paraId="3C837764" w14:textId="77777777" w:rsidR="00F63575" w:rsidRPr="000A651A" w:rsidRDefault="00F63575" w:rsidP="00073189">
            <w:pPr>
              <w:rPr>
                <w:rFonts w:ascii="Candara" w:hAnsi="Candara"/>
                <w:color w:val="0A2F41" w:themeColor="accent1" w:themeShade="80"/>
                <w:sz w:val="22"/>
                <w:szCs w:val="22"/>
              </w:rPr>
            </w:pPr>
          </w:p>
        </w:tc>
        <w:tc>
          <w:tcPr>
            <w:tcW w:w="1170" w:type="dxa"/>
            <w:hideMark/>
          </w:tcPr>
          <w:p w14:paraId="1A881DD5" w14:textId="77777777" w:rsidR="00F63575" w:rsidRPr="000A651A" w:rsidRDefault="00F63575" w:rsidP="00073189">
            <w:pPr>
              <w:rPr>
                <w:rFonts w:ascii="Candara" w:hAnsi="Candara"/>
                <w:color w:val="0A2F41" w:themeColor="accent1" w:themeShade="80"/>
                <w:sz w:val="22"/>
                <w:szCs w:val="22"/>
              </w:rPr>
            </w:pPr>
          </w:p>
        </w:tc>
        <w:tc>
          <w:tcPr>
            <w:tcW w:w="1285" w:type="dxa"/>
            <w:hideMark/>
          </w:tcPr>
          <w:p w14:paraId="72ED3A6F" w14:textId="77777777" w:rsidR="00F63575" w:rsidRPr="000A651A" w:rsidRDefault="00F63575" w:rsidP="00073189">
            <w:pPr>
              <w:rPr>
                <w:rFonts w:ascii="Candara" w:hAnsi="Candara"/>
                <w:color w:val="0A2F41" w:themeColor="accent1" w:themeShade="80"/>
                <w:sz w:val="22"/>
                <w:szCs w:val="22"/>
              </w:rPr>
            </w:pPr>
          </w:p>
        </w:tc>
      </w:tr>
      <w:tr w:rsidR="00F63575" w:rsidRPr="000A651A" w14:paraId="6C8505AA" w14:textId="77777777" w:rsidTr="005B41E1">
        <w:tc>
          <w:tcPr>
            <w:tcW w:w="805" w:type="dxa"/>
            <w:hideMark/>
          </w:tcPr>
          <w:p w14:paraId="00111BB6" w14:textId="77777777" w:rsidR="00F63575" w:rsidRPr="000A651A" w:rsidRDefault="00F63575" w:rsidP="00073189">
            <w:pPr>
              <w:rPr>
                <w:rFonts w:ascii="Candara" w:hAnsi="Candara"/>
                <w:color w:val="0A2F41" w:themeColor="accent1" w:themeShade="80"/>
                <w:sz w:val="22"/>
                <w:szCs w:val="22"/>
              </w:rPr>
            </w:pPr>
            <w:r w:rsidRPr="000A651A">
              <w:rPr>
                <w:rFonts w:ascii="Candara" w:hAnsi="Candara"/>
                <w:color w:val="0A2F41" w:themeColor="accent1" w:themeShade="80"/>
                <w:sz w:val="22"/>
                <w:szCs w:val="22"/>
              </w:rPr>
              <w:t>2</w:t>
            </w:r>
          </w:p>
        </w:tc>
        <w:tc>
          <w:tcPr>
            <w:tcW w:w="2333" w:type="dxa"/>
            <w:hideMark/>
          </w:tcPr>
          <w:p w14:paraId="2B60CD2A" w14:textId="77777777" w:rsidR="00F63575" w:rsidRPr="000A651A" w:rsidRDefault="00F63575" w:rsidP="00073189">
            <w:pPr>
              <w:rPr>
                <w:rFonts w:ascii="Candara" w:hAnsi="Candara"/>
                <w:color w:val="0A2F41" w:themeColor="accent1" w:themeShade="80"/>
                <w:sz w:val="22"/>
                <w:szCs w:val="22"/>
              </w:rPr>
            </w:pPr>
          </w:p>
        </w:tc>
        <w:tc>
          <w:tcPr>
            <w:tcW w:w="1710" w:type="dxa"/>
            <w:hideMark/>
          </w:tcPr>
          <w:p w14:paraId="3BAB9901" w14:textId="77777777" w:rsidR="00F63575" w:rsidRPr="000A651A" w:rsidRDefault="00F63575" w:rsidP="00073189">
            <w:pPr>
              <w:rPr>
                <w:rFonts w:ascii="Candara" w:hAnsi="Candara"/>
                <w:color w:val="0A2F41" w:themeColor="accent1" w:themeShade="80"/>
                <w:sz w:val="22"/>
                <w:szCs w:val="22"/>
              </w:rPr>
            </w:pPr>
          </w:p>
        </w:tc>
        <w:tc>
          <w:tcPr>
            <w:tcW w:w="1357" w:type="dxa"/>
            <w:hideMark/>
          </w:tcPr>
          <w:p w14:paraId="41198D2F" w14:textId="77777777" w:rsidR="00F63575" w:rsidRPr="000A651A" w:rsidRDefault="00F63575" w:rsidP="00073189">
            <w:pPr>
              <w:rPr>
                <w:rFonts w:ascii="Candara" w:hAnsi="Candara"/>
                <w:color w:val="0A2F41" w:themeColor="accent1" w:themeShade="80"/>
                <w:sz w:val="22"/>
                <w:szCs w:val="22"/>
              </w:rPr>
            </w:pPr>
          </w:p>
        </w:tc>
        <w:tc>
          <w:tcPr>
            <w:tcW w:w="1080" w:type="dxa"/>
            <w:hideMark/>
          </w:tcPr>
          <w:p w14:paraId="0C4A2B67" w14:textId="77777777" w:rsidR="00F63575" w:rsidRPr="000A651A" w:rsidRDefault="00F63575" w:rsidP="00073189">
            <w:pPr>
              <w:rPr>
                <w:rFonts w:ascii="Candara" w:hAnsi="Candara"/>
                <w:color w:val="0A2F41" w:themeColor="accent1" w:themeShade="80"/>
                <w:sz w:val="22"/>
                <w:szCs w:val="22"/>
              </w:rPr>
            </w:pPr>
          </w:p>
        </w:tc>
        <w:tc>
          <w:tcPr>
            <w:tcW w:w="1170" w:type="dxa"/>
            <w:hideMark/>
          </w:tcPr>
          <w:p w14:paraId="146FD467" w14:textId="77777777" w:rsidR="00F63575" w:rsidRPr="000A651A" w:rsidRDefault="00F63575" w:rsidP="00073189">
            <w:pPr>
              <w:rPr>
                <w:rFonts w:ascii="Candara" w:hAnsi="Candara"/>
                <w:color w:val="0A2F41" w:themeColor="accent1" w:themeShade="80"/>
                <w:sz w:val="22"/>
                <w:szCs w:val="22"/>
              </w:rPr>
            </w:pPr>
          </w:p>
        </w:tc>
        <w:tc>
          <w:tcPr>
            <w:tcW w:w="1285" w:type="dxa"/>
            <w:hideMark/>
          </w:tcPr>
          <w:p w14:paraId="21343FEC" w14:textId="77777777" w:rsidR="00F63575" w:rsidRPr="000A651A" w:rsidRDefault="00F63575" w:rsidP="00073189">
            <w:pPr>
              <w:rPr>
                <w:rFonts w:ascii="Candara" w:hAnsi="Candara"/>
                <w:color w:val="0A2F41" w:themeColor="accent1" w:themeShade="80"/>
                <w:sz w:val="22"/>
                <w:szCs w:val="22"/>
              </w:rPr>
            </w:pPr>
          </w:p>
        </w:tc>
      </w:tr>
      <w:tr w:rsidR="00F63575" w:rsidRPr="000A651A" w14:paraId="741DD16E" w14:textId="77777777" w:rsidTr="005B41E1">
        <w:trPr>
          <w:trHeight w:val="300"/>
        </w:trPr>
        <w:tc>
          <w:tcPr>
            <w:tcW w:w="805" w:type="dxa"/>
            <w:hideMark/>
          </w:tcPr>
          <w:p w14:paraId="46374F28" w14:textId="77777777" w:rsidR="00F63575" w:rsidRPr="000A651A" w:rsidRDefault="00F63575" w:rsidP="00073189">
            <w:pPr>
              <w:rPr>
                <w:rFonts w:ascii="Candara" w:hAnsi="Candara"/>
                <w:color w:val="0A2F41" w:themeColor="accent1" w:themeShade="80"/>
                <w:sz w:val="22"/>
                <w:szCs w:val="22"/>
              </w:rPr>
            </w:pPr>
            <w:r w:rsidRPr="000A651A">
              <w:rPr>
                <w:rFonts w:ascii="Candara" w:hAnsi="Candara"/>
                <w:color w:val="0A2F41" w:themeColor="accent1" w:themeShade="80"/>
                <w:sz w:val="22"/>
                <w:szCs w:val="22"/>
              </w:rPr>
              <w:t>3</w:t>
            </w:r>
          </w:p>
        </w:tc>
        <w:tc>
          <w:tcPr>
            <w:tcW w:w="2333" w:type="dxa"/>
            <w:hideMark/>
          </w:tcPr>
          <w:p w14:paraId="52E489DF" w14:textId="77777777" w:rsidR="00F63575" w:rsidRPr="000A651A" w:rsidRDefault="00F63575" w:rsidP="00073189">
            <w:pPr>
              <w:rPr>
                <w:rFonts w:ascii="Candara" w:hAnsi="Candara"/>
                <w:color w:val="0A2F41" w:themeColor="accent1" w:themeShade="80"/>
                <w:sz w:val="22"/>
                <w:szCs w:val="22"/>
              </w:rPr>
            </w:pPr>
          </w:p>
        </w:tc>
        <w:tc>
          <w:tcPr>
            <w:tcW w:w="1710" w:type="dxa"/>
            <w:hideMark/>
          </w:tcPr>
          <w:p w14:paraId="248A0FC6" w14:textId="77777777" w:rsidR="00F63575" w:rsidRPr="000A651A" w:rsidRDefault="00F63575" w:rsidP="00073189">
            <w:pPr>
              <w:rPr>
                <w:rFonts w:ascii="Candara" w:hAnsi="Candara"/>
                <w:color w:val="0A2F41" w:themeColor="accent1" w:themeShade="80"/>
                <w:sz w:val="22"/>
                <w:szCs w:val="22"/>
              </w:rPr>
            </w:pPr>
          </w:p>
        </w:tc>
        <w:tc>
          <w:tcPr>
            <w:tcW w:w="1357" w:type="dxa"/>
            <w:hideMark/>
          </w:tcPr>
          <w:p w14:paraId="5F8BD7A6" w14:textId="77777777" w:rsidR="00F63575" w:rsidRPr="000A651A" w:rsidRDefault="00F63575" w:rsidP="00073189">
            <w:pPr>
              <w:rPr>
                <w:rFonts w:ascii="Candara" w:hAnsi="Candara"/>
                <w:color w:val="0A2F41" w:themeColor="accent1" w:themeShade="80"/>
                <w:sz w:val="22"/>
                <w:szCs w:val="22"/>
              </w:rPr>
            </w:pPr>
          </w:p>
        </w:tc>
        <w:tc>
          <w:tcPr>
            <w:tcW w:w="1080" w:type="dxa"/>
            <w:hideMark/>
          </w:tcPr>
          <w:p w14:paraId="12DCE867" w14:textId="77777777" w:rsidR="00F63575" w:rsidRPr="000A651A" w:rsidRDefault="00F63575" w:rsidP="00073189">
            <w:pPr>
              <w:rPr>
                <w:rFonts w:ascii="Candara" w:hAnsi="Candara"/>
                <w:color w:val="0A2F41" w:themeColor="accent1" w:themeShade="80"/>
                <w:sz w:val="22"/>
                <w:szCs w:val="22"/>
              </w:rPr>
            </w:pPr>
          </w:p>
        </w:tc>
        <w:tc>
          <w:tcPr>
            <w:tcW w:w="1170" w:type="dxa"/>
            <w:hideMark/>
          </w:tcPr>
          <w:p w14:paraId="3FCC7CE0" w14:textId="77777777" w:rsidR="00F63575" w:rsidRPr="000A651A" w:rsidRDefault="00F63575" w:rsidP="00073189">
            <w:pPr>
              <w:rPr>
                <w:rFonts w:ascii="Candara" w:hAnsi="Candara"/>
                <w:color w:val="0A2F41" w:themeColor="accent1" w:themeShade="80"/>
                <w:sz w:val="22"/>
                <w:szCs w:val="22"/>
              </w:rPr>
            </w:pPr>
          </w:p>
        </w:tc>
        <w:tc>
          <w:tcPr>
            <w:tcW w:w="1285" w:type="dxa"/>
            <w:hideMark/>
          </w:tcPr>
          <w:p w14:paraId="22DF85D4" w14:textId="77777777" w:rsidR="00F63575" w:rsidRPr="000A651A" w:rsidRDefault="00F63575" w:rsidP="00073189">
            <w:pPr>
              <w:rPr>
                <w:rFonts w:ascii="Candara" w:hAnsi="Candara"/>
                <w:color w:val="0A2F41" w:themeColor="accent1" w:themeShade="80"/>
                <w:sz w:val="22"/>
                <w:szCs w:val="22"/>
              </w:rPr>
            </w:pPr>
          </w:p>
        </w:tc>
      </w:tr>
      <w:tr w:rsidR="00F63575" w:rsidRPr="000A651A" w14:paraId="7C0DF33C" w14:textId="77777777" w:rsidTr="005B41E1">
        <w:tc>
          <w:tcPr>
            <w:tcW w:w="805" w:type="dxa"/>
          </w:tcPr>
          <w:p w14:paraId="36F86ABD" w14:textId="77777777" w:rsidR="00F63575" w:rsidRPr="000A651A" w:rsidRDefault="00F63575" w:rsidP="00073189">
            <w:pPr>
              <w:rPr>
                <w:rStyle w:val="Strong"/>
                <w:rFonts w:ascii="Candara" w:hAnsi="Candara"/>
                <w:color w:val="0A2F41" w:themeColor="accent1" w:themeShade="80"/>
                <w:sz w:val="22"/>
                <w:szCs w:val="22"/>
              </w:rPr>
            </w:pPr>
            <w:r w:rsidRPr="000A651A">
              <w:rPr>
                <w:rStyle w:val="Strong"/>
                <w:rFonts w:ascii="Candara" w:hAnsi="Candara"/>
                <w:color w:val="0A2F41" w:themeColor="accent1" w:themeShade="80"/>
                <w:sz w:val="22"/>
                <w:szCs w:val="22"/>
              </w:rPr>
              <w:t>...</w:t>
            </w:r>
          </w:p>
        </w:tc>
        <w:tc>
          <w:tcPr>
            <w:tcW w:w="2333" w:type="dxa"/>
          </w:tcPr>
          <w:p w14:paraId="73239F36" w14:textId="77777777" w:rsidR="00F63575" w:rsidRPr="000A651A" w:rsidRDefault="00F63575" w:rsidP="00073189">
            <w:pPr>
              <w:rPr>
                <w:rFonts w:ascii="Candara" w:hAnsi="Candara"/>
                <w:color w:val="0A2F41" w:themeColor="accent1" w:themeShade="80"/>
                <w:sz w:val="22"/>
                <w:szCs w:val="22"/>
              </w:rPr>
            </w:pPr>
          </w:p>
        </w:tc>
        <w:tc>
          <w:tcPr>
            <w:tcW w:w="1710" w:type="dxa"/>
          </w:tcPr>
          <w:p w14:paraId="389FD08E" w14:textId="77777777" w:rsidR="00F63575" w:rsidRPr="000A651A" w:rsidRDefault="00F63575" w:rsidP="00073189">
            <w:pPr>
              <w:rPr>
                <w:rFonts w:ascii="Candara" w:hAnsi="Candara"/>
                <w:color w:val="0A2F41" w:themeColor="accent1" w:themeShade="80"/>
                <w:sz w:val="22"/>
                <w:szCs w:val="22"/>
              </w:rPr>
            </w:pPr>
          </w:p>
        </w:tc>
        <w:tc>
          <w:tcPr>
            <w:tcW w:w="1357" w:type="dxa"/>
          </w:tcPr>
          <w:p w14:paraId="6610ADAD" w14:textId="77777777" w:rsidR="00F63575" w:rsidRPr="000A651A" w:rsidRDefault="00F63575" w:rsidP="00073189">
            <w:pPr>
              <w:rPr>
                <w:rFonts w:ascii="Candara" w:hAnsi="Candara"/>
                <w:color w:val="0A2F41" w:themeColor="accent1" w:themeShade="80"/>
                <w:sz w:val="22"/>
                <w:szCs w:val="22"/>
              </w:rPr>
            </w:pPr>
          </w:p>
        </w:tc>
        <w:tc>
          <w:tcPr>
            <w:tcW w:w="1080" w:type="dxa"/>
          </w:tcPr>
          <w:p w14:paraId="28E3BABD" w14:textId="77777777" w:rsidR="00F63575" w:rsidRPr="000A651A" w:rsidRDefault="00F63575" w:rsidP="00073189">
            <w:pPr>
              <w:rPr>
                <w:rFonts w:ascii="Candara" w:hAnsi="Candara"/>
                <w:color w:val="0A2F41" w:themeColor="accent1" w:themeShade="80"/>
                <w:sz w:val="22"/>
                <w:szCs w:val="22"/>
              </w:rPr>
            </w:pPr>
          </w:p>
        </w:tc>
        <w:tc>
          <w:tcPr>
            <w:tcW w:w="1170" w:type="dxa"/>
          </w:tcPr>
          <w:p w14:paraId="437FA5EC" w14:textId="77777777" w:rsidR="00F63575" w:rsidRPr="000A651A" w:rsidRDefault="00F63575" w:rsidP="00073189">
            <w:pPr>
              <w:rPr>
                <w:rStyle w:val="Strong"/>
                <w:rFonts w:ascii="Candara" w:hAnsi="Candara"/>
                <w:color w:val="0A2F41" w:themeColor="accent1" w:themeShade="80"/>
                <w:sz w:val="22"/>
                <w:szCs w:val="22"/>
              </w:rPr>
            </w:pPr>
          </w:p>
        </w:tc>
        <w:tc>
          <w:tcPr>
            <w:tcW w:w="1285" w:type="dxa"/>
          </w:tcPr>
          <w:p w14:paraId="130D3098" w14:textId="77777777" w:rsidR="00F63575" w:rsidRPr="000A651A" w:rsidRDefault="00F63575" w:rsidP="00073189">
            <w:pPr>
              <w:rPr>
                <w:rStyle w:val="Strong"/>
                <w:rFonts w:ascii="Candara" w:hAnsi="Candara"/>
                <w:color w:val="0A2F41" w:themeColor="accent1" w:themeShade="80"/>
                <w:sz w:val="22"/>
                <w:szCs w:val="22"/>
              </w:rPr>
            </w:pPr>
          </w:p>
        </w:tc>
      </w:tr>
      <w:tr w:rsidR="00F63575" w:rsidRPr="000A651A" w14:paraId="3011E353" w14:textId="77777777" w:rsidTr="005B41E1">
        <w:tc>
          <w:tcPr>
            <w:tcW w:w="805" w:type="dxa"/>
            <w:hideMark/>
          </w:tcPr>
          <w:p w14:paraId="3E393198" w14:textId="77777777" w:rsidR="00F63575" w:rsidRPr="000A651A" w:rsidRDefault="00F63575" w:rsidP="00073189">
            <w:pPr>
              <w:rPr>
                <w:rFonts w:ascii="Candara" w:hAnsi="Candara"/>
                <w:color w:val="0A2F41" w:themeColor="accent1" w:themeShade="80"/>
                <w:sz w:val="22"/>
                <w:szCs w:val="22"/>
              </w:rPr>
            </w:pPr>
            <w:r w:rsidRPr="000A651A">
              <w:rPr>
                <w:rStyle w:val="Strong"/>
                <w:rFonts w:ascii="Candara" w:hAnsi="Candara"/>
                <w:color w:val="0A2F41" w:themeColor="accent1" w:themeShade="80"/>
                <w:sz w:val="22"/>
                <w:szCs w:val="22"/>
              </w:rPr>
              <w:t>TOTAL</w:t>
            </w:r>
          </w:p>
        </w:tc>
        <w:tc>
          <w:tcPr>
            <w:tcW w:w="2333" w:type="dxa"/>
            <w:hideMark/>
          </w:tcPr>
          <w:p w14:paraId="3330642B" w14:textId="77777777" w:rsidR="00F63575" w:rsidRPr="000A651A" w:rsidRDefault="00F63575" w:rsidP="00073189">
            <w:pPr>
              <w:rPr>
                <w:rFonts w:ascii="Candara" w:hAnsi="Candara"/>
                <w:color w:val="0A2F41" w:themeColor="accent1" w:themeShade="80"/>
                <w:sz w:val="22"/>
                <w:szCs w:val="22"/>
              </w:rPr>
            </w:pPr>
          </w:p>
        </w:tc>
        <w:tc>
          <w:tcPr>
            <w:tcW w:w="1710" w:type="dxa"/>
            <w:hideMark/>
          </w:tcPr>
          <w:p w14:paraId="627F9831" w14:textId="77777777" w:rsidR="00F63575" w:rsidRPr="000A651A" w:rsidRDefault="00F63575" w:rsidP="00073189">
            <w:pPr>
              <w:rPr>
                <w:rFonts w:ascii="Candara" w:hAnsi="Candara"/>
                <w:color w:val="0A2F41" w:themeColor="accent1" w:themeShade="80"/>
                <w:sz w:val="22"/>
                <w:szCs w:val="22"/>
              </w:rPr>
            </w:pPr>
          </w:p>
        </w:tc>
        <w:tc>
          <w:tcPr>
            <w:tcW w:w="1357" w:type="dxa"/>
            <w:hideMark/>
          </w:tcPr>
          <w:p w14:paraId="53FE7015" w14:textId="77777777" w:rsidR="00F63575" w:rsidRPr="000A651A" w:rsidRDefault="00F63575" w:rsidP="00073189">
            <w:pPr>
              <w:rPr>
                <w:rFonts w:ascii="Candara" w:hAnsi="Candara"/>
                <w:color w:val="0A2F41" w:themeColor="accent1" w:themeShade="80"/>
                <w:sz w:val="22"/>
                <w:szCs w:val="22"/>
              </w:rPr>
            </w:pPr>
          </w:p>
        </w:tc>
        <w:tc>
          <w:tcPr>
            <w:tcW w:w="1080" w:type="dxa"/>
            <w:hideMark/>
          </w:tcPr>
          <w:p w14:paraId="631EBF20" w14:textId="77777777" w:rsidR="00F63575" w:rsidRPr="000A651A" w:rsidRDefault="00F63575" w:rsidP="00073189">
            <w:pPr>
              <w:rPr>
                <w:rFonts w:ascii="Candara" w:hAnsi="Candara"/>
                <w:color w:val="0A2F41" w:themeColor="accent1" w:themeShade="80"/>
                <w:sz w:val="22"/>
                <w:szCs w:val="22"/>
              </w:rPr>
            </w:pPr>
          </w:p>
        </w:tc>
        <w:tc>
          <w:tcPr>
            <w:tcW w:w="1170" w:type="dxa"/>
            <w:hideMark/>
          </w:tcPr>
          <w:p w14:paraId="2D97253D" w14:textId="77777777" w:rsidR="00F63575" w:rsidRPr="000A651A" w:rsidRDefault="00F63575" w:rsidP="00CA7110">
            <w:pPr>
              <w:jc w:val="center"/>
              <w:rPr>
                <w:rFonts w:ascii="Candara" w:hAnsi="Candara"/>
                <w:color w:val="0A2F41" w:themeColor="accent1" w:themeShade="80"/>
                <w:sz w:val="22"/>
                <w:szCs w:val="22"/>
              </w:rPr>
            </w:pPr>
            <w:r w:rsidRPr="000A651A">
              <w:rPr>
                <w:rStyle w:val="Strong"/>
                <w:rFonts w:ascii="Candara" w:hAnsi="Candara"/>
                <w:color w:val="0A2F41" w:themeColor="accent1" w:themeShade="80"/>
                <w:sz w:val="22"/>
                <w:szCs w:val="22"/>
              </w:rPr>
              <w:t>0</w:t>
            </w:r>
          </w:p>
        </w:tc>
        <w:tc>
          <w:tcPr>
            <w:tcW w:w="1285" w:type="dxa"/>
            <w:hideMark/>
          </w:tcPr>
          <w:p w14:paraId="1A7C5D3E" w14:textId="77777777" w:rsidR="00F63575" w:rsidRPr="000A651A" w:rsidRDefault="00F63575" w:rsidP="00CA7110">
            <w:pPr>
              <w:jc w:val="center"/>
              <w:rPr>
                <w:rFonts w:ascii="Candara" w:hAnsi="Candara"/>
                <w:color w:val="0A2F41" w:themeColor="accent1" w:themeShade="80"/>
                <w:sz w:val="22"/>
                <w:szCs w:val="22"/>
              </w:rPr>
            </w:pPr>
            <w:r w:rsidRPr="000A651A">
              <w:rPr>
                <w:rStyle w:val="Strong"/>
                <w:rFonts w:ascii="Candara" w:hAnsi="Candara"/>
                <w:color w:val="0A2F41" w:themeColor="accent1" w:themeShade="80"/>
                <w:sz w:val="22"/>
                <w:szCs w:val="22"/>
              </w:rPr>
              <w:t>0</w:t>
            </w:r>
          </w:p>
        </w:tc>
      </w:tr>
    </w:tbl>
    <w:p w14:paraId="1D8B4027" w14:textId="77777777" w:rsidR="00F63575" w:rsidRPr="000A651A" w:rsidRDefault="00F63575" w:rsidP="0007372F">
      <w:pPr>
        <w:pStyle w:val="ListParagraph"/>
        <w:ind w:left="345" w:right="0" w:firstLine="0"/>
        <w:rPr>
          <w:rFonts w:ascii="Candara" w:hAnsi="Candara"/>
          <w:color w:val="0A2F41" w:themeColor="accent1" w:themeShade="80"/>
          <w:sz w:val="22"/>
          <w:szCs w:val="22"/>
        </w:rPr>
      </w:pPr>
    </w:p>
    <w:p w14:paraId="5F16123E" w14:textId="77777777" w:rsidR="00C02DD3" w:rsidRPr="000A651A" w:rsidRDefault="00C02DD3" w:rsidP="0007372F">
      <w:pPr>
        <w:pStyle w:val="ListParagraph"/>
        <w:ind w:left="345" w:right="0" w:firstLine="0"/>
        <w:rPr>
          <w:rFonts w:ascii="Candara" w:hAnsi="Candara"/>
          <w:color w:val="0A2F41" w:themeColor="accent1" w:themeShade="80"/>
          <w:sz w:val="22"/>
          <w:szCs w:val="22"/>
        </w:rPr>
      </w:pPr>
    </w:p>
    <w:p w14:paraId="1FD3982A" w14:textId="77777777" w:rsidR="00C02DD3" w:rsidRPr="000A651A" w:rsidRDefault="00C02DD3" w:rsidP="0007372F">
      <w:pPr>
        <w:pStyle w:val="ListParagraph"/>
        <w:ind w:left="345" w:right="0" w:firstLine="0"/>
        <w:rPr>
          <w:rFonts w:ascii="Candara" w:hAnsi="Candara"/>
          <w:color w:val="0A2F41" w:themeColor="accent1" w:themeShade="80"/>
          <w:sz w:val="22"/>
          <w:szCs w:val="22"/>
        </w:rPr>
      </w:pPr>
    </w:p>
    <w:p w14:paraId="41049AD8" w14:textId="77777777" w:rsidR="00A15845" w:rsidRPr="000A651A" w:rsidRDefault="00271E70" w:rsidP="00752B76">
      <w:pPr>
        <w:spacing w:after="257" w:line="259" w:lineRule="auto"/>
        <w:ind w:left="0" w:right="0" w:firstLine="0"/>
        <w:rPr>
          <w:rFonts w:ascii="Candara" w:hAnsi="Candara"/>
          <w:color w:val="0A2F41" w:themeColor="accent1" w:themeShade="80"/>
          <w:sz w:val="22"/>
          <w:szCs w:val="22"/>
        </w:rPr>
      </w:pPr>
      <w:r w:rsidRPr="000A651A">
        <w:rPr>
          <w:rFonts w:ascii="Candara" w:hAnsi="Candara"/>
          <w:b/>
          <w:color w:val="0A2F41" w:themeColor="accent1" w:themeShade="80"/>
          <w:sz w:val="22"/>
          <w:szCs w:val="22"/>
        </w:rPr>
        <w:t xml:space="preserve">Declar că sunt pe deplin autorizat să semnez această declarație în numele firmei mai sus menționate </w:t>
      </w:r>
    </w:p>
    <w:p w14:paraId="06551F57" w14:textId="77777777" w:rsidR="00467CBD" w:rsidRPr="000A651A" w:rsidRDefault="00271E70" w:rsidP="00467CBD">
      <w:pPr>
        <w:spacing w:after="0" w:line="360" w:lineRule="auto"/>
        <w:ind w:left="-5" w:right="0"/>
        <w:rPr>
          <w:rFonts w:ascii="Candara" w:hAnsi="Candara"/>
          <w:color w:val="0A2F41" w:themeColor="accent1" w:themeShade="80"/>
          <w:sz w:val="22"/>
          <w:szCs w:val="22"/>
        </w:rPr>
      </w:pPr>
      <w:r w:rsidRPr="000A651A">
        <w:rPr>
          <w:rFonts w:ascii="Candara" w:hAnsi="Candara"/>
          <w:color w:val="0A2F41" w:themeColor="accent1" w:themeShade="80"/>
          <w:sz w:val="22"/>
          <w:szCs w:val="22"/>
        </w:rPr>
        <w:t>Semnătură</w:t>
      </w:r>
    </w:p>
    <w:p w14:paraId="072DE102" w14:textId="3F85AD46" w:rsidR="00A15845" w:rsidRPr="000A651A" w:rsidRDefault="00271E70" w:rsidP="00467CBD">
      <w:pPr>
        <w:spacing w:after="2031"/>
        <w:ind w:left="-5" w:right="0"/>
        <w:rPr>
          <w:rFonts w:ascii="Candara" w:hAnsi="Candara"/>
          <w:color w:val="0A2F41" w:themeColor="accent1" w:themeShade="80"/>
          <w:sz w:val="22"/>
          <w:szCs w:val="22"/>
        </w:rPr>
      </w:pPr>
      <w:r w:rsidRPr="000A651A">
        <w:rPr>
          <w:rFonts w:ascii="Candara" w:hAnsi="Candara"/>
          <w:color w:val="0A2F41" w:themeColor="accent1" w:themeShade="80"/>
          <w:sz w:val="22"/>
          <w:szCs w:val="22"/>
        </w:rPr>
        <w:t xml:space="preserve">Dată (zz/ll/aaaa) </w:t>
      </w:r>
    </w:p>
    <w:sectPr w:rsidR="00A15845" w:rsidRPr="000A651A">
      <w:headerReference w:type="even" r:id="rId11"/>
      <w:headerReference w:type="default" r:id="rId12"/>
      <w:footerReference w:type="even" r:id="rId13"/>
      <w:footerReference w:type="default" r:id="rId14"/>
      <w:headerReference w:type="first" r:id="rId15"/>
      <w:footerReference w:type="first" r:id="rId16"/>
      <w:pgSz w:w="11904" w:h="16838"/>
      <w:pgMar w:top="1440" w:right="1435"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86CB318" w14:textId="77777777" w:rsidR="00E957AF" w:rsidRDefault="00E957AF" w:rsidP="000E1658">
      <w:pPr>
        <w:spacing w:after="0" w:line="240" w:lineRule="auto"/>
      </w:pPr>
      <w:r>
        <w:separator/>
      </w:r>
    </w:p>
  </w:endnote>
  <w:endnote w:type="continuationSeparator" w:id="0">
    <w:p w14:paraId="416970EE" w14:textId="77777777" w:rsidR="00E957AF" w:rsidRDefault="00E957AF" w:rsidP="000E16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notTrueType/>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8B773A" w14:textId="77777777" w:rsidR="0001385B" w:rsidRDefault="000138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0BCD9F" w14:textId="1D7C8CD6" w:rsidR="000E1658" w:rsidRDefault="000E1658">
    <w:pPr>
      <w:pStyle w:val="Footer"/>
    </w:pPr>
    <w:r>
      <w:rPr>
        <w:rFonts w:cstheme="minorHAnsi"/>
        <w:b/>
        <w:bCs/>
        <w:noProof/>
        <w:color w:val="262626" w:themeColor="text1" w:themeTint="D9"/>
        <w:sz w:val="32"/>
        <w:szCs w:val="32"/>
      </w:rPr>
      <w:drawing>
        <wp:inline distT="0" distB="0" distL="0" distR="0" wp14:anchorId="4E33BD04" wp14:editId="31E72309">
          <wp:extent cx="5727700" cy="518160"/>
          <wp:effectExtent l="0" t="0" r="6350" b="0"/>
          <wp:docPr id="1673234865" name="Picture 2">
            <a:extLst xmlns:a="http://schemas.openxmlformats.org/drawingml/2006/main">
              <a:ext uri="{FF2B5EF4-FFF2-40B4-BE49-F238E27FC236}">
                <a16:creationId xmlns:a16="http://schemas.microsoft.com/office/drawing/2014/main" id="{119008A7-72A7-40EF-B86E-FA7113A5B2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617407" name="Picture 373617407"/>
                  <pic:cNvPicPr/>
                </pic:nvPicPr>
                <pic:blipFill>
                  <a:blip r:embed="rId1">
                    <a:extLst>
                      <a:ext uri="{28A0092B-C50C-407E-A947-70E740481C1C}">
                        <a14:useLocalDpi xmlns:a14="http://schemas.microsoft.com/office/drawing/2010/main" val="0"/>
                      </a:ext>
                    </a:extLst>
                  </a:blip>
                  <a:stretch>
                    <a:fillRect/>
                  </a:stretch>
                </pic:blipFill>
                <pic:spPr>
                  <a:xfrm>
                    <a:off x="0" y="0"/>
                    <a:ext cx="5727700" cy="51816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16A2B3" w14:textId="77777777" w:rsidR="0001385B" w:rsidRDefault="000138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6854444" w14:textId="77777777" w:rsidR="00E957AF" w:rsidRDefault="00E957AF" w:rsidP="000E1658">
      <w:pPr>
        <w:spacing w:after="0" w:line="240" w:lineRule="auto"/>
      </w:pPr>
      <w:r>
        <w:separator/>
      </w:r>
    </w:p>
  </w:footnote>
  <w:footnote w:type="continuationSeparator" w:id="0">
    <w:p w14:paraId="36E1E512" w14:textId="77777777" w:rsidR="00E957AF" w:rsidRDefault="00E957AF" w:rsidP="000E16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65FCD5" w14:textId="77777777" w:rsidR="0001385B" w:rsidRDefault="000138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96B27A" w14:textId="77777777" w:rsidR="0001385B" w:rsidRDefault="000138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64F527" w14:textId="77777777" w:rsidR="0001385B" w:rsidRDefault="000138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1D500F6"/>
    <w:multiLevelType w:val="hybridMultilevel"/>
    <w:tmpl w:val="8396B7B8"/>
    <w:lvl w:ilvl="0" w:tplc="4FD04AB6">
      <w:start w:val="1"/>
      <w:numFmt w:val="upperLetter"/>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num w:numId="1" w16cid:durableId="167367651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845"/>
    <w:rsid w:val="00012644"/>
    <w:rsid w:val="0001385B"/>
    <w:rsid w:val="000516DA"/>
    <w:rsid w:val="00052BFF"/>
    <w:rsid w:val="00073189"/>
    <w:rsid w:val="0007372F"/>
    <w:rsid w:val="000A01DF"/>
    <w:rsid w:val="000A651A"/>
    <w:rsid w:val="000B602B"/>
    <w:rsid w:val="000E1658"/>
    <w:rsid w:val="00211D04"/>
    <w:rsid w:val="00261D83"/>
    <w:rsid w:val="00271E70"/>
    <w:rsid w:val="002866AF"/>
    <w:rsid w:val="003674C1"/>
    <w:rsid w:val="003F05E6"/>
    <w:rsid w:val="003F6A3C"/>
    <w:rsid w:val="00435374"/>
    <w:rsid w:val="00467CBD"/>
    <w:rsid w:val="004768C6"/>
    <w:rsid w:val="00492DA2"/>
    <w:rsid w:val="00531421"/>
    <w:rsid w:val="005B41E1"/>
    <w:rsid w:val="005C7A9C"/>
    <w:rsid w:val="005F7D4F"/>
    <w:rsid w:val="006223F0"/>
    <w:rsid w:val="006364F0"/>
    <w:rsid w:val="0066026E"/>
    <w:rsid w:val="00710AEC"/>
    <w:rsid w:val="00717BCD"/>
    <w:rsid w:val="00752B76"/>
    <w:rsid w:val="00771236"/>
    <w:rsid w:val="007D41BA"/>
    <w:rsid w:val="00890C0E"/>
    <w:rsid w:val="00A0587C"/>
    <w:rsid w:val="00A15845"/>
    <w:rsid w:val="00A74C86"/>
    <w:rsid w:val="00AC1EA2"/>
    <w:rsid w:val="00AE0441"/>
    <w:rsid w:val="00B43361"/>
    <w:rsid w:val="00B850BE"/>
    <w:rsid w:val="00C02DD3"/>
    <w:rsid w:val="00C72699"/>
    <w:rsid w:val="00CA05CF"/>
    <w:rsid w:val="00CA7110"/>
    <w:rsid w:val="00CE6420"/>
    <w:rsid w:val="00CF431D"/>
    <w:rsid w:val="00D66D3E"/>
    <w:rsid w:val="00D91790"/>
    <w:rsid w:val="00DA21E3"/>
    <w:rsid w:val="00E05C5D"/>
    <w:rsid w:val="00E957AF"/>
    <w:rsid w:val="00F00C22"/>
    <w:rsid w:val="00F11F79"/>
    <w:rsid w:val="00F63575"/>
    <w:rsid w:val="00F72C54"/>
    <w:rsid w:val="00F819F8"/>
    <w:rsid w:val="00F83FC3"/>
    <w:rsid w:val="00FB51D4"/>
    <w:rsid w:val="0577598E"/>
    <w:rsid w:val="0E5C5A06"/>
    <w:rsid w:val="1C6C970B"/>
    <w:rsid w:val="23B14561"/>
    <w:rsid w:val="3AA8F02D"/>
    <w:rsid w:val="3B614B5A"/>
    <w:rsid w:val="7192BCA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2A2F17D"/>
  <w15:docId w15:val="{807582DB-B21C-4A69-87BC-3A55FCE44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 w:line="265" w:lineRule="auto"/>
      <w:ind w:left="10" w:right="2" w:hanging="10"/>
      <w:jc w:val="both"/>
    </w:pPr>
    <w:rPr>
      <w:rFonts w:ascii="Calibri" w:eastAsia="Calibri" w:hAnsi="Calibri" w:cs="Calibr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0E16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1658"/>
    <w:rPr>
      <w:rFonts w:ascii="Calibri" w:eastAsia="Calibri" w:hAnsi="Calibri" w:cs="Calibri"/>
      <w:color w:val="000000"/>
      <w:sz w:val="20"/>
    </w:rPr>
  </w:style>
  <w:style w:type="paragraph" w:styleId="Footer">
    <w:name w:val="footer"/>
    <w:basedOn w:val="Normal"/>
    <w:link w:val="FooterChar"/>
    <w:uiPriority w:val="99"/>
    <w:unhideWhenUsed/>
    <w:rsid w:val="000E16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1658"/>
    <w:rPr>
      <w:rFonts w:ascii="Calibri" w:eastAsia="Calibri" w:hAnsi="Calibri" w:cs="Calibri"/>
      <w:color w:val="000000"/>
      <w:sz w:val="20"/>
    </w:rPr>
  </w:style>
  <w:style w:type="paragraph" w:styleId="ListParagraph">
    <w:name w:val="List Paragraph"/>
    <w:basedOn w:val="Normal"/>
    <w:uiPriority w:val="34"/>
    <w:qFormat/>
    <w:rsid w:val="0007372F"/>
    <w:pPr>
      <w:ind w:left="720"/>
      <w:contextualSpacing/>
    </w:pPr>
  </w:style>
  <w:style w:type="table" w:styleId="TableGrid0">
    <w:name w:val="Table Grid"/>
    <w:basedOn w:val="TableNormal"/>
    <w:uiPriority w:val="39"/>
    <w:rsid w:val="00073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A74C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F63575"/>
    <w:rPr>
      <w:b/>
      <w:bCs/>
    </w:rPr>
  </w:style>
  <w:style w:type="character" w:styleId="Emphasis">
    <w:name w:val="Emphasis"/>
    <w:basedOn w:val="DefaultParagraphFont"/>
    <w:uiPriority w:val="20"/>
    <w:qFormat/>
    <w:rsid w:val="000A01D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162BA90185800469E6046AF878BFEAE" ma:contentTypeVersion="16" ma:contentTypeDescription="Create a new document." ma:contentTypeScope="" ma:versionID="a7c41690f6e6b14a2b6e2844f976ead3">
  <xsd:schema xmlns:xsd="http://www.w3.org/2001/XMLSchema" xmlns:xs="http://www.w3.org/2001/XMLSchema" xmlns:p="http://schemas.microsoft.com/office/2006/metadata/properties" xmlns:ns2="6cd3c9bb-f46d-4f26-aab7-edce3a063f95" xmlns:ns3="bf7b8fa8-f75b-41f2-a0a0-328addd8d62f" targetNamespace="http://schemas.microsoft.com/office/2006/metadata/properties" ma:root="true" ma:fieldsID="644e22a1083e96c84d119ee24e5b55db" ns2:_="" ns3:_="">
    <xsd:import namespace="6cd3c9bb-f46d-4f26-aab7-edce3a063f95"/>
    <xsd:import namespace="bf7b8fa8-f75b-41f2-a0a0-328addd8d6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Descrier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d3c9bb-f46d-4f26-aab7-edce3a063f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48dbb41-68aa-4040-9e84-3ad6359c896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escriere" ma:index="20" nillable="true" ma:displayName="Descriere" ma:format="Dropdown" ma:internalName="Descrier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7b8fa8-f75b-41f2-a0a0-328addd8d6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87d18c6-d5a5-4941-8976-a75b3de8003f}" ma:internalName="TaxCatchAll" ma:showField="CatchAllData" ma:web="bf7b8fa8-f75b-41f2-a0a0-328addd8d62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scriere xmlns="6cd3c9bb-f46d-4f26-aab7-edce3a063f95" xsi:nil="true"/>
    <lcf76f155ced4ddcb4097134ff3c332f xmlns="6cd3c9bb-f46d-4f26-aab7-edce3a063f95">
      <Terms xmlns="http://schemas.microsoft.com/office/infopath/2007/PartnerControls"/>
    </lcf76f155ced4ddcb4097134ff3c332f>
    <TaxCatchAll xmlns="bf7b8fa8-f75b-41f2-a0a0-328addd8d62f" xsi:nil="true"/>
  </documentManagement>
</p:properties>
</file>

<file path=customXml/itemProps1.xml><?xml version="1.0" encoding="utf-8"?>
<ds:datastoreItem xmlns:ds="http://schemas.openxmlformats.org/officeDocument/2006/customXml" ds:itemID="{4C87BF4B-0FEF-4EDD-87FD-14358FAEE96C}">
  <ds:schemaRefs>
    <ds:schemaRef ds:uri="http://schemas.microsoft.com/sharepoint/v3/contenttype/forms"/>
  </ds:schemaRefs>
</ds:datastoreItem>
</file>

<file path=customXml/itemProps2.xml><?xml version="1.0" encoding="utf-8"?>
<ds:datastoreItem xmlns:ds="http://schemas.openxmlformats.org/officeDocument/2006/customXml" ds:itemID="{390BDA94-B6FF-4A65-8236-6BE3E6676D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d3c9bb-f46d-4f26-aab7-edce3a063f95"/>
    <ds:schemaRef ds:uri="bf7b8fa8-f75b-41f2-a0a0-328addd8d6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107716-E17C-46E5-8D95-A5CABCAE5038}">
  <ds:schemaRefs>
    <ds:schemaRef ds:uri="http://schemas.microsoft.com/office/2006/metadata/properties"/>
    <ds:schemaRef ds:uri="http://schemas.microsoft.com/office/infopath/2007/PartnerControls"/>
    <ds:schemaRef ds:uri="6cd3c9bb-f46d-4f26-aab7-edce3a063f95"/>
    <ds:schemaRef ds:uri="bf7b8fa8-f75b-41f2-a0a0-328addd8d62f"/>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268</Words>
  <Characters>1531</Characters>
  <Application>Microsoft Office Word</Application>
  <DocSecurity>0</DocSecurity>
  <Lines>12</Lines>
  <Paragraphs>3</Paragraphs>
  <ScaleCrop>false</ScaleCrop>
  <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Radu Bocseri</dc:creator>
  <cp:keywords/>
  <cp:lastModifiedBy>Marius-Valentin Niculae</cp:lastModifiedBy>
  <cp:revision>50</cp:revision>
  <dcterms:created xsi:type="dcterms:W3CDTF">2025-01-09T08:49:00Z</dcterms:created>
  <dcterms:modified xsi:type="dcterms:W3CDTF">2026-07-16T11:38:00Z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0x010100B162BA90185800469E6046AF878BFEAE</vt:lpwstr>
  </property>
  <property fmtid="{D5CDD505-2E9C-101B-9397-08002B2CF9AE}" pid="3" name="MediaServiceImageTags">
    <vt:lpwstr/>
  </property>
</Properties>
</file>