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02B96" w14:textId="77777777" w:rsidR="00F215C3" w:rsidRPr="00A37F29" w:rsidRDefault="00F215C3" w:rsidP="00F21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70C0"/>
          <w:spacing w:val="-20"/>
          <w:sz w:val="28"/>
          <w:szCs w:val="28"/>
          <w:lang w:val="en-US"/>
        </w:rPr>
      </w:pPr>
      <w:r w:rsidRPr="00A37F29">
        <w:rPr>
          <w:rFonts w:ascii="Times New Roman" w:eastAsia="Times New Roman" w:hAnsi="Times New Roman" w:cs="Times New Roman"/>
          <w:b/>
          <w:noProof/>
          <w:color w:val="0070C0"/>
          <w:spacing w:val="-20"/>
          <w:sz w:val="28"/>
          <w:szCs w:val="28"/>
          <w:lang w:val="vi-VN"/>
        </w:rPr>
        <w:t>WEIGHT</w:t>
      </w:r>
      <w:r w:rsidRPr="00A37F29">
        <w:rPr>
          <w:rFonts w:ascii="Times New Roman" w:eastAsia="Times New Roman" w:hAnsi="Times New Roman" w:cs="Times New Roman"/>
          <w:b/>
          <w:noProof/>
          <w:color w:val="0070C0"/>
          <w:spacing w:val="-20"/>
          <w:sz w:val="28"/>
          <w:szCs w:val="28"/>
          <w:lang w:val="en-US"/>
        </w:rPr>
        <w:t>ED</w:t>
      </w:r>
      <w:r w:rsidRPr="00A37F29">
        <w:rPr>
          <w:rFonts w:ascii="Times New Roman" w:eastAsia="Times New Roman" w:hAnsi="Times New Roman" w:cs="Times New Roman"/>
          <w:b/>
          <w:noProof/>
          <w:color w:val="0070C0"/>
          <w:spacing w:val="-20"/>
          <w:sz w:val="28"/>
          <w:szCs w:val="28"/>
          <w:lang w:val="vi-VN"/>
        </w:rPr>
        <w:t xml:space="preserve">, </w:t>
      </w:r>
      <w:r>
        <w:rPr>
          <w:rFonts w:ascii="Times New Roman" w:eastAsia="Times New Roman" w:hAnsi="Times New Roman" w:cs="Times New Roman"/>
          <w:b/>
          <w:noProof/>
          <w:color w:val="0070C0"/>
          <w:spacing w:val="-20"/>
          <w:sz w:val="28"/>
          <w:szCs w:val="28"/>
          <w:lang w:val="en-US"/>
        </w:rPr>
        <w:t xml:space="preserve"> </w:t>
      </w:r>
      <w:r w:rsidRPr="00A37F29">
        <w:rPr>
          <w:rFonts w:ascii="Times New Roman" w:eastAsia="Times New Roman" w:hAnsi="Times New Roman" w:cs="Times New Roman"/>
          <w:b/>
          <w:noProof/>
          <w:color w:val="0070C0"/>
          <w:spacing w:val="-20"/>
          <w:sz w:val="28"/>
          <w:szCs w:val="28"/>
          <w:lang w:val="vi-VN"/>
        </w:rPr>
        <w:t>MULTI</w:t>
      </w:r>
      <w:r w:rsidRPr="00A37F29">
        <w:rPr>
          <w:rFonts w:ascii="Times New Roman" w:eastAsia="Times New Roman" w:hAnsi="Times New Roman" w:cs="Times New Roman"/>
          <w:b/>
          <w:noProof/>
          <w:color w:val="0070C0"/>
          <w:spacing w:val="-20"/>
          <w:sz w:val="28"/>
          <w:szCs w:val="28"/>
          <w:lang w:val="en-US"/>
        </w:rPr>
        <w:t>-</w:t>
      </w:r>
      <w:r w:rsidRPr="00A37F29">
        <w:rPr>
          <w:rFonts w:ascii="Times New Roman" w:eastAsia="Times New Roman" w:hAnsi="Times New Roman" w:cs="Times New Roman"/>
          <w:b/>
          <w:noProof/>
          <w:color w:val="0070C0"/>
          <w:spacing w:val="-20"/>
          <w:sz w:val="28"/>
          <w:szCs w:val="28"/>
          <w:lang w:val="vi-VN"/>
        </w:rPr>
        <w:t>DIMENTION</w:t>
      </w:r>
      <w:r w:rsidRPr="00A37F29">
        <w:rPr>
          <w:rFonts w:ascii="Times New Roman" w:eastAsia="Times New Roman" w:hAnsi="Times New Roman" w:cs="Times New Roman"/>
          <w:b/>
          <w:noProof/>
          <w:color w:val="0070C0"/>
          <w:spacing w:val="-20"/>
          <w:sz w:val="28"/>
          <w:szCs w:val="28"/>
          <w:lang w:val="en-US"/>
        </w:rPr>
        <w:t>AL</w:t>
      </w:r>
      <w:r w:rsidRPr="00A37F29">
        <w:rPr>
          <w:rFonts w:ascii="Times New Roman" w:eastAsia="Times New Roman" w:hAnsi="Times New Roman" w:cs="Times New Roman"/>
          <w:b/>
          <w:noProof/>
          <w:color w:val="0070C0"/>
          <w:spacing w:val="-20"/>
          <w:sz w:val="28"/>
          <w:szCs w:val="28"/>
          <w:lang w:val="vi-VN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70C0"/>
          <w:spacing w:val="-20"/>
          <w:sz w:val="28"/>
          <w:szCs w:val="28"/>
          <w:lang w:val="en-US"/>
        </w:rPr>
        <w:t xml:space="preserve"> </w:t>
      </w:r>
      <w:r w:rsidRPr="00A37F29">
        <w:rPr>
          <w:rFonts w:ascii="Times New Roman" w:eastAsia="Times New Roman" w:hAnsi="Times New Roman" w:cs="Times New Roman"/>
          <w:b/>
          <w:noProof/>
          <w:color w:val="0070C0"/>
          <w:spacing w:val="-20"/>
          <w:sz w:val="28"/>
          <w:szCs w:val="28"/>
          <w:lang w:val="vi-VN"/>
        </w:rPr>
        <w:t>PROCESSING</w:t>
      </w:r>
      <w:r w:rsidRPr="00A37F29">
        <w:rPr>
          <w:rFonts w:ascii="Times New Roman" w:eastAsia="Times New Roman" w:hAnsi="Times New Roman" w:cs="Times New Roman"/>
          <w:b/>
          <w:noProof/>
          <w:color w:val="0070C0"/>
          <w:spacing w:val="-20"/>
          <w:sz w:val="28"/>
          <w:szCs w:val="28"/>
          <w:lang w:val="en-US"/>
        </w:rPr>
        <w:t xml:space="preserve"> OF</w:t>
      </w:r>
      <w:r w:rsidRPr="00A37F29">
        <w:rPr>
          <w:rFonts w:ascii="Times New Roman" w:eastAsia="Times New Roman" w:hAnsi="Times New Roman" w:cs="Times New Roman"/>
          <w:b/>
          <w:noProof/>
          <w:color w:val="0070C0"/>
          <w:spacing w:val="-20"/>
          <w:sz w:val="28"/>
          <w:szCs w:val="28"/>
          <w:lang w:val="vi-VN"/>
        </w:rPr>
        <w:t xml:space="preserve"> </w:t>
      </w:r>
      <w:r w:rsidRPr="00A37F29">
        <w:rPr>
          <w:rFonts w:ascii="Times New Roman" w:eastAsia="Times New Roman" w:hAnsi="Times New Roman" w:cs="Times New Roman"/>
          <w:b/>
          <w:noProof/>
          <w:color w:val="FF0000"/>
          <w:spacing w:val="-20"/>
          <w:sz w:val="28"/>
          <w:szCs w:val="28"/>
          <w:lang w:val="en-US"/>
        </w:rPr>
        <w:t>VARIABLE</w:t>
      </w:r>
      <w:r>
        <w:rPr>
          <w:rFonts w:ascii="Times New Roman" w:eastAsia="Times New Roman" w:hAnsi="Times New Roman" w:cs="Times New Roman"/>
          <w:b/>
          <w:noProof/>
          <w:color w:val="FF0000"/>
          <w:spacing w:val="-20"/>
          <w:sz w:val="28"/>
          <w:szCs w:val="28"/>
          <w:lang w:val="en-US"/>
        </w:rPr>
        <w:t xml:space="preserve"> </w:t>
      </w:r>
      <w:r w:rsidRPr="00A37F29">
        <w:rPr>
          <w:rFonts w:ascii="Times New Roman" w:eastAsia="Times New Roman" w:hAnsi="Times New Roman" w:cs="Times New Roman"/>
          <w:b/>
          <w:noProof/>
          <w:color w:val="FF0000"/>
          <w:spacing w:val="-20"/>
          <w:sz w:val="28"/>
          <w:szCs w:val="28"/>
          <w:lang w:val="en-US"/>
        </w:rPr>
        <w:t xml:space="preserve"> ELLIPTICAL POLARIZATION RADAR SIGNAL</w:t>
      </w:r>
      <w:r>
        <w:rPr>
          <w:rFonts w:ascii="Times New Roman" w:eastAsia="Times New Roman" w:hAnsi="Times New Roman" w:cs="Times New Roman"/>
          <w:b/>
          <w:noProof/>
          <w:color w:val="FF0000"/>
          <w:spacing w:val="-20"/>
          <w:sz w:val="28"/>
          <w:szCs w:val="28"/>
          <w:lang w:val="en-US"/>
        </w:rPr>
        <w:t xml:space="preserve"> </w:t>
      </w:r>
      <w:r w:rsidRPr="00A37F29">
        <w:rPr>
          <w:rFonts w:ascii="Times New Roman" w:eastAsia="Times New Roman" w:hAnsi="Times New Roman" w:cs="Times New Roman"/>
          <w:b/>
          <w:noProof/>
          <w:color w:val="FF0000"/>
          <w:spacing w:val="-20"/>
          <w:sz w:val="28"/>
          <w:szCs w:val="28"/>
          <w:lang w:val="en-US"/>
        </w:rPr>
        <w:t xml:space="preserve"> </w:t>
      </w:r>
      <w:r w:rsidRPr="00A37F29">
        <w:rPr>
          <w:rFonts w:ascii="Times New Roman" w:eastAsia="Times New Roman" w:hAnsi="Times New Roman" w:cs="Times New Roman"/>
          <w:b/>
          <w:noProof/>
          <w:color w:val="0070C0"/>
          <w:spacing w:val="-20"/>
          <w:sz w:val="28"/>
          <w:szCs w:val="28"/>
          <w:lang w:val="vi-VN"/>
        </w:rPr>
        <w:t>A</w:t>
      </w:r>
      <w:r w:rsidRPr="00A37F29">
        <w:rPr>
          <w:rFonts w:ascii="Times New Roman" w:eastAsia="Times New Roman" w:hAnsi="Times New Roman" w:cs="Times New Roman"/>
          <w:b/>
          <w:noProof/>
          <w:color w:val="0070C0"/>
          <w:spacing w:val="-20"/>
          <w:sz w:val="28"/>
          <w:szCs w:val="28"/>
          <w:lang w:val="en-US"/>
        </w:rPr>
        <w:t>LGORITHM</w:t>
      </w:r>
    </w:p>
    <w:p w14:paraId="1864FA14" w14:textId="77777777" w:rsidR="00F215C3" w:rsidRDefault="00F215C3" w:rsidP="00F21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FF0000"/>
          <w:spacing w:val="-20"/>
          <w:sz w:val="28"/>
          <w:szCs w:val="28"/>
          <w:lang w:val="en-US"/>
        </w:rPr>
      </w:pPr>
      <w:r w:rsidRPr="00A37F29">
        <w:rPr>
          <w:rFonts w:ascii="Times New Roman" w:eastAsia="Times New Roman" w:hAnsi="Times New Roman" w:cs="Times New Roman"/>
          <w:b/>
          <w:noProof/>
          <w:color w:val="0070C0"/>
          <w:spacing w:val="-20"/>
          <w:sz w:val="28"/>
          <w:szCs w:val="28"/>
          <w:lang w:val="vi-VN"/>
        </w:rPr>
        <w:t xml:space="preserve">FOR </w:t>
      </w:r>
      <w:r>
        <w:rPr>
          <w:rFonts w:ascii="Times New Roman" w:eastAsia="Times New Roman" w:hAnsi="Times New Roman" w:cs="Times New Roman"/>
          <w:b/>
          <w:noProof/>
          <w:color w:val="0070C0"/>
          <w:spacing w:val="-20"/>
          <w:sz w:val="28"/>
          <w:szCs w:val="28"/>
          <w:lang w:val="en-US"/>
        </w:rPr>
        <w:t xml:space="preserve"> </w:t>
      </w:r>
      <w:r w:rsidRPr="00A37F29">
        <w:rPr>
          <w:rFonts w:ascii="Times New Roman" w:eastAsia="Times New Roman" w:hAnsi="Times New Roman" w:cs="Times New Roman"/>
          <w:b/>
          <w:noProof/>
          <w:color w:val="FF0000"/>
          <w:spacing w:val="-20"/>
          <w:sz w:val="28"/>
          <w:szCs w:val="28"/>
          <w:lang w:val="vi-VN"/>
        </w:rPr>
        <w:t xml:space="preserve">HIGHEST </w:t>
      </w:r>
      <w:r w:rsidRPr="00A37F29">
        <w:rPr>
          <w:rFonts w:ascii="Times New Roman" w:eastAsia="Times New Roman" w:hAnsi="Times New Roman" w:cs="Times New Roman"/>
          <w:b/>
          <w:noProof/>
          <w:color w:val="FF0000"/>
          <w:spacing w:val="-20"/>
          <w:sz w:val="28"/>
          <w:szCs w:val="28"/>
          <w:lang w:val="en-US"/>
        </w:rPr>
        <w:t>DETECTION PROBABILITY</w:t>
      </w:r>
    </w:p>
    <w:p w14:paraId="74DA89E9" w14:textId="77777777" w:rsidR="00F215C3" w:rsidRDefault="00F215C3" w:rsidP="00F215C3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</w:rPr>
      </w:pPr>
      <w:r w:rsidRPr="0078094A">
        <w:rPr>
          <w:rFonts w:ascii="Arial" w:eastAsia="Times New Roman" w:hAnsi="Arial" w:cs="Arial"/>
          <w:b/>
          <w:color w:val="222222"/>
          <w:sz w:val="26"/>
          <w:szCs w:val="26"/>
        </w:rPr>
        <w:t>I</w:t>
      </w:r>
      <w:r>
        <w:rPr>
          <w:rFonts w:ascii="Arial" w:eastAsia="Times New Roman" w:hAnsi="Arial" w:cs="Arial"/>
          <w:b/>
          <w:color w:val="222222"/>
          <w:sz w:val="26"/>
          <w:szCs w:val="26"/>
        </w:rPr>
        <w:t>t is</w:t>
      </w:r>
      <w:r w:rsidRPr="0078094A">
        <w:rPr>
          <w:rFonts w:ascii="Arial" w:eastAsia="Times New Roman" w:hAnsi="Arial" w:cs="Arial"/>
          <w:b/>
          <w:color w:val="222222"/>
          <w:sz w:val="26"/>
          <w:szCs w:val="26"/>
        </w:rPr>
        <w:t xml:space="preserve"> the NON TRADITIONAL</w:t>
      </w:r>
      <w:r>
        <w:rPr>
          <w:rFonts w:ascii="Arial" w:eastAsia="Times New Roman" w:hAnsi="Arial" w:cs="Arial"/>
          <w:b/>
          <w:color w:val="222222"/>
          <w:sz w:val="26"/>
          <w:szCs w:val="26"/>
        </w:rPr>
        <w:t xml:space="preserve"> RADAR SIGNAL PROCESSING METHOD</w:t>
      </w:r>
    </w:p>
    <w:p w14:paraId="7EE995C5" w14:textId="77777777" w:rsidR="00E34115" w:rsidRPr="00A37F29" w:rsidRDefault="00E34115" w:rsidP="00E34115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0070C0"/>
          <w:spacing w:val="-20"/>
          <w:sz w:val="28"/>
          <w:szCs w:val="28"/>
          <w:lang w:val="en-US"/>
        </w:rPr>
      </w:pPr>
    </w:p>
    <w:tbl>
      <w:tblPr>
        <w:tblStyle w:val="TableGrid"/>
        <w:tblW w:w="10836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1949"/>
        <w:gridCol w:w="1701"/>
        <w:gridCol w:w="1750"/>
        <w:gridCol w:w="1800"/>
        <w:gridCol w:w="1836"/>
      </w:tblGrid>
      <w:tr w:rsidR="00E34115" w14:paraId="243CCBD8" w14:textId="77777777" w:rsidTr="00AC73A6">
        <w:tc>
          <w:tcPr>
            <w:tcW w:w="1800" w:type="dxa"/>
          </w:tcPr>
          <w:p w14:paraId="62239695" w14:textId="77777777" w:rsidR="00E34115" w:rsidRDefault="00E34115" w:rsidP="00475B1E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color w:val="0D0D0D"/>
                <w:spacing w:val="-20"/>
                <w:sz w:val="28"/>
                <w:szCs w:val="28"/>
                <w:lang w:val="vi-VN"/>
              </w:rPr>
            </w:pPr>
          </w:p>
          <w:p w14:paraId="0A54C140" w14:textId="77777777" w:rsidR="00E34115" w:rsidRDefault="00E34115" w:rsidP="00475B1E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color w:val="0D0D0D"/>
                <w:spacing w:val="-20"/>
                <w:sz w:val="28"/>
                <w:szCs w:val="28"/>
                <w:lang w:val="vi-VN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6838017" wp14:editId="7DD5993D">
                  <wp:extent cx="740901" cy="1038225"/>
                  <wp:effectExtent l="0" t="0" r="254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471" cy="1078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867609" w14:textId="77777777" w:rsidR="00E34115" w:rsidRDefault="00E34115" w:rsidP="00475B1E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color w:val="0D0D0D"/>
                <w:spacing w:val="-20"/>
                <w:sz w:val="28"/>
                <w:szCs w:val="28"/>
                <w:lang w:val="vi-VN"/>
              </w:rPr>
            </w:pPr>
          </w:p>
        </w:tc>
        <w:tc>
          <w:tcPr>
            <w:tcW w:w="1949" w:type="dxa"/>
          </w:tcPr>
          <w:p w14:paraId="716B238A" w14:textId="77777777" w:rsidR="00E34115" w:rsidRDefault="00E34115" w:rsidP="00475B1E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color w:val="0D0D0D"/>
                <w:spacing w:val="-20"/>
                <w:sz w:val="28"/>
                <w:szCs w:val="28"/>
                <w:lang w:val="vi-VN"/>
              </w:rPr>
            </w:pPr>
          </w:p>
          <w:p w14:paraId="363F511B" w14:textId="77777777" w:rsidR="00E34115" w:rsidRDefault="00E34115" w:rsidP="00475B1E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color w:val="0D0D0D"/>
                <w:spacing w:val="-20"/>
                <w:sz w:val="28"/>
                <w:szCs w:val="28"/>
                <w:lang w:val="vi-VN"/>
              </w:rPr>
            </w:pPr>
            <w:r w:rsidRPr="00FE13D9">
              <w:rPr>
                <w:noProof/>
                <w:lang w:val="en-US"/>
              </w:rPr>
              <w:drawing>
                <wp:inline distT="0" distB="0" distL="0" distR="0" wp14:anchorId="0664C3C8" wp14:editId="62B784A1">
                  <wp:extent cx="704850" cy="997516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833" cy="1030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361748E8" w14:textId="77777777" w:rsidR="00E34115" w:rsidRDefault="00E34115" w:rsidP="00475B1E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color w:val="0D0D0D"/>
                <w:spacing w:val="-20"/>
                <w:sz w:val="28"/>
                <w:szCs w:val="28"/>
                <w:lang w:val="vi-VN"/>
              </w:rPr>
            </w:pPr>
          </w:p>
          <w:p w14:paraId="3654CCCA" w14:textId="77777777" w:rsidR="00E34115" w:rsidRDefault="00E34115" w:rsidP="00475B1E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color w:val="0D0D0D"/>
                <w:spacing w:val="-20"/>
                <w:sz w:val="28"/>
                <w:szCs w:val="28"/>
                <w:lang w:val="vi-VN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567FE70" wp14:editId="7198E261">
                  <wp:extent cx="720090" cy="1009370"/>
                  <wp:effectExtent l="0" t="0" r="3810" b="63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837" cy="1045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0" w:type="dxa"/>
          </w:tcPr>
          <w:p w14:paraId="6E41396C" w14:textId="77777777" w:rsidR="00E34115" w:rsidRDefault="00E34115" w:rsidP="00475B1E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color w:val="0D0D0D"/>
                <w:spacing w:val="-20"/>
                <w:sz w:val="28"/>
                <w:szCs w:val="28"/>
                <w:lang w:val="vi-VN"/>
              </w:rPr>
            </w:pPr>
          </w:p>
          <w:p w14:paraId="5744CE7B" w14:textId="77777777" w:rsidR="00E34115" w:rsidRDefault="00E34115" w:rsidP="00475B1E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color w:val="0D0D0D"/>
                <w:spacing w:val="-20"/>
                <w:sz w:val="28"/>
                <w:szCs w:val="28"/>
                <w:lang w:val="vi-VN"/>
              </w:rPr>
            </w:pPr>
            <w:r w:rsidRPr="00303EE6">
              <w:rPr>
                <w:noProof/>
                <w:lang w:val="en-US"/>
              </w:rPr>
              <w:drawing>
                <wp:inline distT="0" distB="0" distL="0" distR="0" wp14:anchorId="11319F53" wp14:editId="37B9DED6">
                  <wp:extent cx="700533" cy="955675"/>
                  <wp:effectExtent l="0" t="0" r="4445" b="0"/>
                  <wp:docPr id="17" name="Picture 17" descr="C:\Users\HP\Desktop\WIIPA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esktop\WIIPA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232" cy="988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14:paraId="05B23468" w14:textId="77777777" w:rsidR="00E34115" w:rsidRDefault="00E34115" w:rsidP="00475B1E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color w:val="0D0D0D"/>
                <w:spacing w:val="-20"/>
                <w:sz w:val="28"/>
                <w:szCs w:val="28"/>
                <w:lang w:val="vi-VN"/>
              </w:rPr>
            </w:pPr>
          </w:p>
          <w:p w14:paraId="20912697" w14:textId="77777777" w:rsidR="00E34115" w:rsidRDefault="00E34115" w:rsidP="00475B1E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color w:val="0D0D0D"/>
                <w:spacing w:val="-20"/>
                <w:sz w:val="28"/>
                <w:szCs w:val="28"/>
                <w:lang w:val="vi-VN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0A68D9B" wp14:editId="409379A8">
                  <wp:extent cx="656099" cy="92392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245" cy="980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6" w:type="dxa"/>
          </w:tcPr>
          <w:p w14:paraId="7B823A28" w14:textId="77777777" w:rsidR="00E34115" w:rsidRDefault="00E34115" w:rsidP="00475B1E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color w:val="0D0D0D"/>
                <w:spacing w:val="-20"/>
                <w:sz w:val="28"/>
                <w:szCs w:val="28"/>
                <w:lang w:val="vi-VN"/>
              </w:rPr>
            </w:pPr>
          </w:p>
          <w:p w14:paraId="4DFDFF6D" w14:textId="77777777" w:rsidR="00E34115" w:rsidRDefault="00E34115" w:rsidP="00475B1E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color w:val="0D0D0D"/>
                <w:spacing w:val="-20"/>
                <w:sz w:val="28"/>
                <w:szCs w:val="28"/>
                <w:lang w:val="vi-VN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4AEEFBB" wp14:editId="762FC0A2">
                  <wp:extent cx="630103" cy="88582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669519" cy="941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64EFBD" w14:textId="77777777" w:rsidR="00FE13D9" w:rsidRPr="00A37F29" w:rsidRDefault="00FE13D9" w:rsidP="00DE6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D0D0D"/>
          <w:spacing w:val="-20"/>
          <w:sz w:val="28"/>
          <w:szCs w:val="28"/>
          <w:lang w:val="vi-VN"/>
        </w:rPr>
      </w:pPr>
    </w:p>
    <w:tbl>
      <w:tblPr>
        <w:tblStyle w:val="TableGrid"/>
        <w:tblW w:w="1098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5"/>
        <w:gridCol w:w="5935"/>
      </w:tblGrid>
      <w:tr w:rsidR="00DE6855" w14:paraId="58F1FA3C" w14:textId="77777777" w:rsidTr="00AC73A6">
        <w:tc>
          <w:tcPr>
            <w:tcW w:w="5045" w:type="dxa"/>
          </w:tcPr>
          <w:p w14:paraId="7A4E106E" w14:textId="77777777" w:rsidR="00DE6855" w:rsidRDefault="00DE6855" w:rsidP="00232306">
            <w:pPr>
              <w:jc w:val="both"/>
              <w:rPr>
                <w:rFonts w:ascii="Times New Roman" w:eastAsia="Times New Roman" w:hAnsi="Times New Roman" w:cs="Times New Roman"/>
                <w:b/>
                <w:noProof/>
                <w:color w:val="7030A0"/>
                <w:spacing w:val="-20"/>
                <w:sz w:val="28"/>
                <w:szCs w:val="28"/>
                <w:lang w:val="vi-VN"/>
              </w:rPr>
            </w:pPr>
            <w:r w:rsidRPr="00A37F29">
              <w:rPr>
                <w:rFonts w:ascii="Times New Roman" w:hAnsi="Times New Roman" w:cs="Times New Roman"/>
                <w:sz w:val="28"/>
                <w:szCs w:val="28"/>
              </w:rPr>
              <w:object w:dxaOrig="7185" w:dyaOrig="5580" w14:anchorId="20FDEFA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1.5pt;height:187.5pt" o:ole="">
                  <v:imagedata r:id="rId13" o:title=""/>
                </v:shape>
                <o:OLEObject Type="Embed" ProgID="Visio.Drawing.15" ShapeID="_x0000_i1025" DrawAspect="Content" ObjectID="_1757141907" r:id="rId14"/>
              </w:object>
            </w:r>
          </w:p>
          <w:p w14:paraId="1FD945F2" w14:textId="77777777" w:rsidR="00DE6855" w:rsidRPr="00A37F29" w:rsidRDefault="00DE6855" w:rsidP="00232306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color w:val="FF0000"/>
                <w:spacing w:val="-20"/>
                <w:sz w:val="28"/>
                <w:szCs w:val="28"/>
                <w:lang w:val="vi-VN"/>
              </w:rPr>
            </w:pPr>
            <w:r w:rsidRPr="00A37F2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Block schema</w:t>
            </w:r>
          </w:p>
          <w:p w14:paraId="6D5D23A9" w14:textId="77777777" w:rsidR="00DE6855" w:rsidRPr="00A37F29" w:rsidRDefault="00DE6855" w:rsidP="00232306">
            <w:pPr>
              <w:rPr>
                <w:rFonts w:ascii="Times New Roman" w:eastAsia="Times New Roman" w:hAnsi="Times New Roman" w:cs="Times New Roman"/>
                <w:b/>
                <w:i/>
                <w:noProof/>
                <w:color w:val="FF0000"/>
                <w:spacing w:val="-20"/>
                <w:sz w:val="28"/>
                <w:szCs w:val="28"/>
                <w:lang w:val="vi-VN"/>
              </w:rPr>
            </w:pPr>
          </w:p>
          <w:p w14:paraId="292E06ED" w14:textId="77777777" w:rsidR="00DE6855" w:rsidRDefault="00DE6855" w:rsidP="00232306">
            <w:pPr>
              <w:jc w:val="both"/>
              <w:rPr>
                <w:rFonts w:ascii="Times New Roman" w:eastAsia="Times New Roman" w:hAnsi="Times New Roman" w:cs="Times New Roman"/>
                <w:b/>
                <w:noProof/>
                <w:color w:val="7030A0"/>
                <w:spacing w:val="-20"/>
                <w:sz w:val="28"/>
                <w:szCs w:val="28"/>
                <w:lang w:val="vi-VN"/>
              </w:rPr>
            </w:pPr>
          </w:p>
        </w:tc>
        <w:tc>
          <w:tcPr>
            <w:tcW w:w="5935" w:type="dxa"/>
          </w:tcPr>
          <w:p w14:paraId="65CC87BD" w14:textId="77777777" w:rsidR="00DE6855" w:rsidRDefault="00DE6855" w:rsidP="00232306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color w:val="7030A0"/>
                <w:spacing w:val="-20"/>
                <w:sz w:val="28"/>
                <w:szCs w:val="28"/>
                <w:lang w:val="vi-VN"/>
              </w:rPr>
            </w:pPr>
            <w:r w:rsidRPr="00F1637F">
              <w:rPr>
                <w:noProof/>
                <w:lang w:val="en-US"/>
              </w:rPr>
              <w:drawing>
                <wp:inline distT="0" distB="0" distL="0" distR="0" wp14:anchorId="48E09E2F" wp14:editId="6C213ED9">
                  <wp:extent cx="3171825" cy="2378869"/>
                  <wp:effectExtent l="0" t="0" r="0" b="2540"/>
                  <wp:docPr id="18" name="Picture 18" descr="D:\ẢNH KIDE-VN DEFENCE EXPO 2022\VN INTERNATIONAL DEFENCE EXPO 2022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ẢNH KIDE-VN DEFENCE EXPO 2022\VN INTERNATIONAL DEFENCE EXPO 2022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0763" cy="2385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804F19" w14:textId="77777777" w:rsidR="00DE6855" w:rsidRDefault="00DE6855" w:rsidP="00232306">
            <w:pPr>
              <w:tabs>
                <w:tab w:val="left" w:pos="90"/>
              </w:tabs>
              <w:ind w:left="-2296" w:firstLine="229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67726F" w14:textId="77777777" w:rsidR="00DE6855" w:rsidRPr="00820EB1" w:rsidRDefault="00DE6855" w:rsidP="00232306">
            <w:pPr>
              <w:tabs>
                <w:tab w:val="left" w:pos="90"/>
              </w:tabs>
              <w:ind w:left="-2296" w:firstLine="22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E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THE FIRST PRODUCT </w:t>
            </w:r>
          </w:p>
          <w:p w14:paraId="7E9DEC01" w14:textId="77777777" w:rsidR="00DE6855" w:rsidRPr="00820EB1" w:rsidRDefault="00DE6855" w:rsidP="00232306">
            <w:pPr>
              <w:tabs>
                <w:tab w:val="left" w:pos="90"/>
              </w:tabs>
              <w:ind w:left="-2296" w:firstLine="22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E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Radar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transmits circular polarization</w:t>
            </w:r>
          </w:p>
          <w:p w14:paraId="0B73E0D9" w14:textId="77777777" w:rsidR="00DE6855" w:rsidRDefault="00DE6855" w:rsidP="00232306">
            <w:pPr>
              <w:tabs>
                <w:tab w:val="left" w:pos="90"/>
                <w:tab w:val="left" w:pos="858"/>
                <w:tab w:val="left" w:pos="1000"/>
              </w:tabs>
              <w:ind w:left="-2296" w:firstLine="22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E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exhibited at the Vietnam International </w:t>
            </w:r>
            <w:proofErr w:type="spellStart"/>
            <w:r w:rsidRPr="00820EB1">
              <w:rPr>
                <w:rFonts w:ascii="Times New Roman" w:hAnsi="Times New Roman" w:cs="Times New Roman"/>
                <w:b/>
                <w:sz w:val="24"/>
                <w:szCs w:val="24"/>
              </w:rPr>
              <w:t>Defence</w:t>
            </w:r>
            <w:proofErr w:type="spellEnd"/>
            <w:r w:rsidRPr="00820E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Expo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820E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on Dec.</w:t>
            </w:r>
            <w:r w:rsidRPr="00820E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8-10, 2022</w:t>
            </w:r>
          </w:p>
          <w:p w14:paraId="77858952" w14:textId="77777777" w:rsidR="00DE6855" w:rsidRPr="009F3919" w:rsidRDefault="00DE6855" w:rsidP="00232306">
            <w:pPr>
              <w:tabs>
                <w:tab w:val="left" w:pos="90"/>
              </w:tabs>
              <w:ind w:left="-2296" w:firstLine="2296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5619BBEB" w14:textId="77777777" w:rsidR="00DE6855" w:rsidRDefault="00DE6855" w:rsidP="00DE685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noProof/>
          <w:color w:val="7030A0"/>
          <w:spacing w:val="-20"/>
          <w:sz w:val="28"/>
          <w:szCs w:val="28"/>
          <w:lang w:val="vi-VN"/>
        </w:rPr>
      </w:pPr>
    </w:p>
    <w:p w14:paraId="344B0455" w14:textId="77777777" w:rsidR="00676D03" w:rsidRPr="003568D3" w:rsidRDefault="00676D03" w:rsidP="00676D03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color w:val="FF0000"/>
          <w:spacing w:val="-20"/>
          <w:sz w:val="24"/>
          <w:szCs w:val="24"/>
          <w:lang w:val="vi-VN"/>
        </w:rPr>
      </w:pPr>
      <w:r w:rsidRPr="003568D3">
        <w:rPr>
          <w:rFonts w:ascii="Times New Roman" w:eastAsia="Times New Roman" w:hAnsi="Times New Roman" w:cs="Times New Roman"/>
          <w:b/>
          <w:i/>
          <w:noProof/>
          <w:color w:val="FF0000"/>
          <w:spacing w:val="-20"/>
          <w:sz w:val="24"/>
          <w:szCs w:val="24"/>
          <w:lang w:val="vi-VN"/>
        </w:rPr>
        <w:t>Summary</w:t>
      </w:r>
    </w:p>
    <w:p w14:paraId="3CF2022D" w14:textId="77777777" w:rsidR="00676D03" w:rsidRPr="003568D3" w:rsidRDefault="00676D03" w:rsidP="00676D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</w:pPr>
      <w:r w:rsidRPr="003568D3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The radar transmits a </w:t>
      </w:r>
      <w:r w:rsidRPr="003568D3">
        <w:rPr>
          <w:rFonts w:ascii="Times New Roman" w:eastAsia="Times New Roman" w:hAnsi="Times New Roman" w:cs="Times New Roman"/>
          <w:b/>
          <w:noProof/>
          <w:color w:val="0070C0"/>
          <w:spacing w:val="-20"/>
          <w:sz w:val="24"/>
          <w:szCs w:val="24"/>
          <w:lang w:val="vi-VN"/>
        </w:rPr>
        <w:t>variable elliptical polarization signal</w:t>
      </w:r>
      <w:r w:rsidRPr="003568D3">
        <w:rPr>
          <w:rFonts w:ascii="Times New Roman" w:eastAsia="Times New Roman" w:hAnsi="Times New Roman" w:cs="Times New Roman"/>
          <w:b/>
          <w:noProof/>
          <w:color w:val="0070C0"/>
          <w:spacing w:val="-20"/>
          <w:sz w:val="24"/>
          <w:szCs w:val="24"/>
          <w:lang w:val="en-US"/>
        </w:rPr>
        <w:t xml:space="preserve">s </w:t>
      </w:r>
      <w:r w:rsidRPr="003568D3">
        <w:rPr>
          <w:rFonts w:eastAsia="Times New Roman" w:cstheme="minorHAnsi"/>
          <w:b/>
          <w:noProof/>
          <w:color w:val="0033CC"/>
          <w:spacing w:val="-20"/>
          <w:sz w:val="24"/>
          <w:szCs w:val="24"/>
          <w:lang w:val="vi-VN"/>
        </w:rPr>
        <w:t xml:space="preserve">e </w:t>
      </w:r>
      <w:r w:rsidRPr="003568D3">
        <w:rPr>
          <w:rFonts w:eastAsia="Times New Roman" w:cstheme="minorHAnsi"/>
          <w:b/>
          <w:noProof/>
          <w:color w:val="0070C0"/>
          <w:spacing w:val="-20"/>
          <w:sz w:val="24"/>
          <w:szCs w:val="24"/>
          <w:vertAlign w:val="subscript"/>
          <w:lang w:val="vi-VN"/>
        </w:rPr>
        <w:t xml:space="preserve">i </w:t>
      </w:r>
      <w:r w:rsidRPr="003568D3">
        <w:rPr>
          <w:rFonts w:eastAsia="Times New Roman" w:cstheme="minorHAnsi"/>
          <w:b/>
          <w:noProof/>
          <w:color w:val="0070C0"/>
          <w:spacing w:val="-20"/>
          <w:sz w:val="24"/>
          <w:szCs w:val="24"/>
          <w:vertAlign w:val="subscript"/>
        </w:rPr>
        <w:t xml:space="preserve">  </w:t>
      </w:r>
      <w:r w:rsidRPr="003568D3">
        <w:rPr>
          <w:rFonts w:eastAsia="Times New Roman" w:cstheme="minorHAnsi"/>
          <w:b/>
          <w:noProof/>
          <w:color w:val="0070C0"/>
          <w:spacing w:val="-20"/>
          <w:sz w:val="24"/>
          <w:szCs w:val="24"/>
        </w:rPr>
        <w:t xml:space="preserve"> </w:t>
      </w:r>
      <w:r w:rsidRPr="003568D3">
        <w:rPr>
          <w:rFonts w:eastAsia="Times New Roman" w:cstheme="minorHAnsi"/>
          <w:b/>
          <w:color w:val="0070C0"/>
          <w:sz w:val="24"/>
          <w:szCs w:val="24"/>
          <w:lang w:val="vi-VN"/>
        </w:rPr>
        <w:t>i=</w:t>
      </w:r>
      <w:r w:rsidRPr="003568D3">
        <w:rPr>
          <w:rFonts w:eastAsia="Times New Roman" w:cstheme="minorHAnsi"/>
          <w:b/>
          <w:color w:val="0070C0"/>
          <w:sz w:val="24"/>
          <w:szCs w:val="24"/>
        </w:rPr>
        <w:t xml:space="preserve"> [</w:t>
      </w:r>
      <w:r w:rsidRPr="003568D3">
        <w:rPr>
          <w:rFonts w:eastAsia="Times New Roman" w:cstheme="minorHAnsi"/>
          <w:b/>
          <w:color w:val="0070C0"/>
          <w:sz w:val="24"/>
          <w:szCs w:val="24"/>
          <w:lang w:val="vi-VN"/>
        </w:rPr>
        <w:t>1…N</w:t>
      </w:r>
      <w:r w:rsidRPr="003568D3">
        <w:rPr>
          <w:rFonts w:eastAsia="Times New Roman" w:cstheme="minorHAnsi"/>
          <w:b/>
          <w:color w:val="0070C0"/>
          <w:sz w:val="24"/>
          <w:szCs w:val="24"/>
        </w:rPr>
        <w:t>]</w:t>
      </w:r>
      <w:r w:rsidRPr="003568D3">
        <w:rPr>
          <w:rFonts w:eastAsia="Times New Roman" w:cstheme="minorHAnsi"/>
          <w:b/>
          <w:color w:val="0070C0"/>
          <w:sz w:val="24"/>
          <w:szCs w:val="24"/>
          <w:lang w:val="vi-VN"/>
        </w:rPr>
        <w:t xml:space="preserve">, </w:t>
      </w:r>
      <w:r w:rsidRPr="003568D3">
        <w:rPr>
          <w:rFonts w:eastAsia="Times New Roman" w:cstheme="minorHAnsi"/>
          <w:b/>
          <w:noProof/>
          <w:color w:val="0070C0"/>
          <w:sz w:val="24"/>
          <w:szCs w:val="24"/>
        </w:rPr>
        <w:t>N</w:t>
      </w:r>
      <w:r w:rsidRPr="003568D3">
        <w:rPr>
          <w:rFonts w:eastAsia="Times New Roman" w:cstheme="minorHAnsi"/>
          <w:b/>
          <w:noProof/>
          <w:color w:val="0070C0"/>
          <w:sz w:val="24"/>
          <w:szCs w:val="24"/>
          <w:lang w:val="vi-VN"/>
        </w:rPr>
        <w:t xml:space="preserve"> </w:t>
      </w:r>
      <w:r w:rsidRPr="003568D3">
        <w:rPr>
          <w:rFonts w:eastAsia="Times New Roman" w:cstheme="minorHAnsi"/>
          <w:b/>
          <w:noProof/>
          <w:color w:val="0070C0"/>
          <w:sz w:val="24"/>
          <w:szCs w:val="24"/>
        </w:rPr>
        <w:t xml:space="preserve">in </w:t>
      </w:r>
      <w:r w:rsidRPr="003568D3">
        <w:rPr>
          <w:rFonts w:eastAsia="Times New Roman" w:cstheme="minorHAnsi"/>
          <w:b/>
          <w:noProof/>
          <w:color w:val="0070C0"/>
          <w:sz w:val="24"/>
          <w:szCs w:val="24"/>
          <w:lang w:val="vi-VN"/>
        </w:rPr>
        <w:t>[1 ÷ +∞ )</w:t>
      </w:r>
      <w:r w:rsidRPr="003568D3">
        <w:rPr>
          <w:rFonts w:eastAsia="Times New Roman" w:cstheme="minorHAnsi"/>
          <w:b/>
          <w:noProof/>
          <w:color w:val="7030A0"/>
          <w:spacing w:val="-20"/>
          <w:sz w:val="24"/>
          <w:szCs w:val="24"/>
          <w:lang w:val="vi-VN"/>
        </w:rPr>
        <w:t>,</w:t>
      </w:r>
      <w:r w:rsidRPr="003568D3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 the reflected signal</w:t>
      </w:r>
      <w:r w:rsidRPr="003568D3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>s</w:t>
      </w:r>
      <w:r w:rsidRPr="003568D3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 from the target</w:t>
      </w:r>
      <w:r w:rsidRPr="003568D3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>s</w:t>
      </w:r>
      <w:r w:rsidRPr="003568D3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 are  received and processed in 2 receiver channels, the output signal from the 2 receiver channels is processed </w:t>
      </w:r>
      <w:r w:rsidRPr="003568D3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>by</w:t>
      </w:r>
      <w:r w:rsidRPr="003568D3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 weight</w:t>
      </w:r>
      <w:r w:rsidRPr="003568D3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>ed</w:t>
      </w:r>
      <w:r w:rsidRPr="003568D3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>, multi</w:t>
      </w:r>
      <w:r w:rsidRPr="003568D3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>-</w:t>
      </w:r>
      <w:r w:rsidRPr="003568D3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dimensions </w:t>
      </w:r>
      <w:r w:rsidRPr="003568D3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 xml:space="preserve">special </w:t>
      </w:r>
      <w:r w:rsidRPr="003568D3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>algorithms - formula</w:t>
      </w:r>
      <w:r w:rsidRPr="003568D3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>s</w:t>
      </w:r>
      <w:r w:rsidRPr="003568D3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 for</w:t>
      </w:r>
      <w:r w:rsidRPr="003568D3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 xml:space="preserve"> getting</w:t>
      </w:r>
      <w:r w:rsidRPr="003568D3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 the highest detection probability.</w:t>
      </w:r>
    </w:p>
    <w:p w14:paraId="2B4A5543" w14:textId="77777777" w:rsidR="00676D03" w:rsidRDefault="00676D03" w:rsidP="005F21AF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color w:val="FF0000"/>
          <w:spacing w:val="-20"/>
          <w:sz w:val="24"/>
          <w:szCs w:val="24"/>
          <w:lang w:val="vi-VN"/>
        </w:rPr>
      </w:pPr>
    </w:p>
    <w:p w14:paraId="5DB5A7CE" w14:textId="77777777" w:rsidR="001640DC" w:rsidRPr="008D1E61" w:rsidRDefault="006042B0" w:rsidP="005F21AF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color w:val="FF0000"/>
          <w:spacing w:val="-20"/>
          <w:sz w:val="24"/>
          <w:szCs w:val="24"/>
          <w:lang w:val="vi-VN"/>
        </w:rPr>
      </w:pPr>
      <w:r w:rsidRPr="008D1E61">
        <w:rPr>
          <w:rFonts w:ascii="Times New Roman" w:eastAsia="Times New Roman" w:hAnsi="Times New Roman" w:cs="Times New Roman"/>
          <w:b/>
          <w:i/>
          <w:noProof/>
          <w:color w:val="FF0000"/>
          <w:spacing w:val="-20"/>
          <w:sz w:val="24"/>
          <w:szCs w:val="24"/>
          <w:lang w:val="vi-VN"/>
        </w:rPr>
        <w:t>Describe</w:t>
      </w:r>
    </w:p>
    <w:p w14:paraId="1CF37A15" w14:textId="77777777" w:rsidR="00DA5DB4" w:rsidRPr="008D1E61" w:rsidRDefault="00F72E1F" w:rsidP="00322DC7">
      <w:pPr>
        <w:pStyle w:val="HTMLPreformatted"/>
        <w:ind w:firstLine="720"/>
        <w:jc w:val="both"/>
        <w:rPr>
          <w:rFonts w:ascii="inherit" w:hAnsi="inherit" w:cs="Courier New"/>
          <w:b/>
          <w:color w:val="7030A0"/>
          <w:sz w:val="24"/>
          <w:szCs w:val="24"/>
          <w:lang w:val="en-US"/>
        </w:rPr>
      </w:pPr>
      <w:r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>Radar trans</w:t>
      </w:r>
      <w:r w:rsidR="001640DC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mits an elliptical polarized signal of the form </w:t>
      </w:r>
      <w:r w:rsidR="00354FEA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 xml:space="preserve"> </w:t>
      </w:r>
      <w:r w:rsidR="00354FEA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>i</w:t>
      </w:r>
      <w:r w:rsidR="00354FEA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 xml:space="preserve"> : </w:t>
      </w:r>
      <w:r w:rsidR="00354FEA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e </w:t>
      </w:r>
      <w:r w:rsidR="00354FEA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vertAlign w:val="subscript"/>
          <w:lang w:val="vi-VN"/>
        </w:rPr>
        <w:t xml:space="preserve">i </w:t>
      </w:r>
      <w:r w:rsidR="00354FEA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vertAlign w:val="subscript"/>
          <w:lang w:val="en-US"/>
        </w:rPr>
        <w:t>T</w:t>
      </w:r>
      <w:r w:rsidR="00354FEA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 xml:space="preserve">,  ( i  is </w:t>
      </w:r>
      <w:r w:rsidR="00354FEA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 xml:space="preserve">positive </w:t>
      </w:r>
      <w:r w:rsidR="00354FEA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 xml:space="preserve">integers </w:t>
      </w:r>
      <w:r w:rsidR="00354FEA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 xml:space="preserve">in the range [1 ÷ </w:t>
      </w:r>
      <w:r w:rsidR="00354FEA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 xml:space="preserve">I </w:t>
      </w:r>
      <w:r w:rsidR="00354FEA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>]</w:t>
      </w:r>
      <w:r w:rsidR="00354FEA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>, I</w:t>
      </w:r>
      <w:r w:rsidR="00354FEA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 xml:space="preserve"> is any</w:t>
      </w:r>
      <w:r w:rsidR="00354FEA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 xml:space="preserve"> positive</w:t>
      </w:r>
      <w:r w:rsidR="00354FEA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 xml:space="preserve"> integer that takes value in the range [1 ÷ +∞ )</w:t>
      </w:r>
      <w:r w:rsidR="00D73D4E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 xml:space="preserve"> </w:t>
      </w:r>
      <w:r w:rsidR="00D73D4E" w:rsidRPr="008D1E61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val="en-US"/>
        </w:rPr>
        <w:t>(1)</w:t>
      </w:r>
      <w:r w:rsidR="004F770F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 xml:space="preserve"> </w:t>
      </w:r>
      <w:r w:rsidR="00354FEA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>)</w:t>
      </w:r>
      <w:r w:rsidR="005D7890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>, the</w:t>
      </w:r>
      <w:r w:rsidR="00D25C82" w:rsidRPr="008D1E61">
        <w:rPr>
          <w:rFonts w:ascii="inherit" w:hAnsi="inherit" w:cs="Courier New"/>
          <w:b/>
          <w:color w:val="7030A0"/>
          <w:sz w:val="24"/>
          <w:szCs w:val="24"/>
        </w:rPr>
        <w:t xml:space="preserve"> elliptic signal</w:t>
      </w:r>
      <w:r w:rsidR="005D7890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 </w:t>
      </w:r>
      <w:r w:rsidR="00D25C82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 xml:space="preserve">i </w:t>
      </w:r>
      <w:r w:rsidR="007E6E5D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reflected </w:t>
      </w:r>
      <w:r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from the target </w:t>
      </w:r>
      <w:r w:rsidR="00D25C82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e </w:t>
      </w:r>
      <w:r w:rsidR="00D25C82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vertAlign w:val="subscript"/>
          <w:lang w:val="vi-VN"/>
        </w:rPr>
        <w:t xml:space="preserve">i </w:t>
      </w:r>
      <w:r w:rsidR="00D25C82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vertAlign w:val="subscript"/>
          <w:lang w:val="en-US"/>
        </w:rPr>
        <w:t>R</w:t>
      </w:r>
      <w:r w:rsidR="00D25C82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  </w:t>
      </w:r>
      <w:r w:rsidR="000D1564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 xml:space="preserve">can be  decomposed on the union of  </w:t>
      </w:r>
      <w:r w:rsidR="00D25C82" w:rsidRPr="008D1E61">
        <w:rPr>
          <w:rFonts w:ascii="inherit" w:hAnsi="inherit" w:cs="Courier New"/>
          <w:b/>
          <w:color w:val="7030A0"/>
          <w:sz w:val="24"/>
          <w:szCs w:val="24"/>
        </w:rPr>
        <w:t xml:space="preserve">2 circularly polarized signals: right circular polarization and left circular polarization </w:t>
      </w:r>
      <w:r w:rsidR="000D1564" w:rsidRPr="008D1E61">
        <w:rPr>
          <w:rFonts w:ascii="inherit" w:hAnsi="inherit" w:cs="Courier New"/>
          <w:b/>
          <w:color w:val="7030A0"/>
          <w:sz w:val="24"/>
          <w:szCs w:val="24"/>
        </w:rPr>
        <w:t>having dif</w:t>
      </w:r>
      <w:r w:rsidR="000E1EE4" w:rsidRPr="008D1E61">
        <w:rPr>
          <w:rFonts w:ascii="inherit" w:hAnsi="inherit" w:cs="Courier New"/>
          <w:b/>
          <w:color w:val="7030A0"/>
          <w:sz w:val="24"/>
          <w:szCs w:val="24"/>
        </w:rPr>
        <w:t>f</w:t>
      </w:r>
      <w:r w:rsidR="000D1564" w:rsidRPr="008D1E61">
        <w:rPr>
          <w:rFonts w:ascii="inherit" w:hAnsi="inherit" w:cs="Courier New"/>
          <w:b/>
          <w:color w:val="7030A0"/>
          <w:sz w:val="24"/>
          <w:szCs w:val="24"/>
        </w:rPr>
        <w:t xml:space="preserve">erent amplitudes </w:t>
      </w:r>
      <w:r w:rsidR="002210AB" w:rsidRPr="008D1E61">
        <w:rPr>
          <w:rFonts w:ascii="inherit" w:hAnsi="inherit" w:cs="Courier New"/>
          <w:b/>
          <w:color w:val="7030A0"/>
          <w:sz w:val="24"/>
          <w:szCs w:val="24"/>
        </w:rPr>
        <w:t>w</w:t>
      </w:r>
      <w:r w:rsidR="009C3217" w:rsidRPr="008D1E61">
        <w:rPr>
          <w:rFonts w:ascii="inherit" w:hAnsi="inherit" w:cs="Courier New"/>
          <w:b/>
          <w:color w:val="7030A0"/>
          <w:sz w:val="24"/>
          <w:szCs w:val="24"/>
        </w:rPr>
        <w:t>h</w:t>
      </w:r>
      <w:r w:rsidR="002210AB" w:rsidRPr="008D1E61">
        <w:rPr>
          <w:rFonts w:ascii="inherit" w:hAnsi="inherit" w:cs="Courier New"/>
          <w:b/>
          <w:color w:val="7030A0"/>
          <w:sz w:val="24"/>
          <w:szCs w:val="24"/>
        </w:rPr>
        <w:t>ich</w:t>
      </w:r>
      <w:r w:rsidR="003E3C83" w:rsidRPr="008D1E61">
        <w:rPr>
          <w:rFonts w:ascii="inherit" w:hAnsi="inherit" w:cs="Courier New"/>
          <w:b/>
          <w:color w:val="7030A0"/>
          <w:sz w:val="24"/>
          <w:szCs w:val="24"/>
        </w:rPr>
        <w:t xml:space="preserve"> </w:t>
      </w:r>
      <w:r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>are</w:t>
      </w:r>
      <w:r w:rsidR="005D7890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 received and p</w:t>
      </w:r>
      <w:r w:rsidR="00C17677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>rocessed in 2 receiver channels;</w:t>
      </w:r>
      <w:r w:rsidR="005D7890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 the output signal</w:t>
      </w:r>
      <w:r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>s</w:t>
      </w:r>
      <w:r w:rsidR="00DA5DB4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 from</w:t>
      </w:r>
      <w:r w:rsidR="005D7890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 receiver c</w:t>
      </w:r>
      <w:r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>hannels 1, receiver channel 2 are</w:t>
      </w:r>
      <w:r w:rsidR="005D7890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 E </w:t>
      </w:r>
      <w:r w:rsidR="005F1A6B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vertAlign w:val="subscript"/>
          <w:lang w:val="vi-VN"/>
        </w:rPr>
        <w:t xml:space="preserve">i1 </w:t>
      </w:r>
      <w:r w:rsidR="00ED3D81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, E </w:t>
      </w:r>
      <w:r w:rsidR="005F1A6B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vertAlign w:val="subscript"/>
          <w:lang w:val="vi-VN"/>
        </w:rPr>
        <w:t xml:space="preserve">i2 </w:t>
      </w:r>
      <w:r w:rsidR="007739BE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vertAlign w:val="subscript"/>
          <w:lang w:val="en-US"/>
        </w:rPr>
        <w:t xml:space="preserve"> </w:t>
      </w:r>
      <w:r w:rsidR="007739BE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 xml:space="preserve">; </w:t>
      </w:r>
      <w:r w:rsidR="007739BE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 E </w:t>
      </w:r>
      <w:r w:rsidR="007739BE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vertAlign w:val="subscript"/>
          <w:lang w:val="vi-VN"/>
        </w:rPr>
        <w:t xml:space="preserve">i1 </w:t>
      </w:r>
      <w:r w:rsidR="007739BE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, E </w:t>
      </w:r>
      <w:r w:rsidR="007739BE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vertAlign w:val="subscript"/>
          <w:lang w:val="vi-VN"/>
        </w:rPr>
        <w:t xml:space="preserve">i2 </w:t>
      </w:r>
      <w:r w:rsidR="007739BE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vertAlign w:val="subscript"/>
          <w:lang w:val="en-US"/>
        </w:rPr>
        <w:t xml:space="preserve"> </w:t>
      </w:r>
      <w:r w:rsidR="00DA5DB4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 xml:space="preserve"> </w:t>
      </w:r>
      <w:r w:rsidR="00DA5DB4" w:rsidRPr="008D1E61">
        <w:rPr>
          <w:rFonts w:ascii="inherit" w:hAnsi="inherit" w:cs="Courier New"/>
          <w:b/>
          <w:color w:val="7030A0"/>
          <w:sz w:val="24"/>
          <w:szCs w:val="24"/>
        </w:rPr>
        <w:t xml:space="preserve">are </w:t>
      </w:r>
      <w:r w:rsidR="00B40C7D" w:rsidRPr="008D1E61">
        <w:rPr>
          <w:rFonts w:ascii="inherit" w:hAnsi="inherit" w:cs="Courier New"/>
          <w:b/>
          <w:color w:val="7030A0"/>
          <w:sz w:val="24"/>
          <w:szCs w:val="24"/>
        </w:rPr>
        <w:t>sent to the Signal Processing S</w:t>
      </w:r>
      <w:r w:rsidR="00DA5DB4" w:rsidRPr="008D1E61">
        <w:rPr>
          <w:rFonts w:ascii="inherit" w:hAnsi="inherit" w:cs="Courier New"/>
          <w:b/>
          <w:color w:val="7030A0"/>
          <w:sz w:val="24"/>
          <w:szCs w:val="24"/>
        </w:rPr>
        <w:t xml:space="preserve">ystem and then </w:t>
      </w:r>
      <w:r w:rsidR="00B40C7D" w:rsidRPr="008D1E61">
        <w:rPr>
          <w:rFonts w:ascii="inherit" w:hAnsi="inherit" w:cs="Courier New"/>
          <w:b/>
          <w:color w:val="7030A0"/>
          <w:sz w:val="24"/>
          <w:szCs w:val="24"/>
        </w:rPr>
        <w:t>sent to the Digital Signal Processing S</w:t>
      </w:r>
      <w:r w:rsidR="00DA5DB4" w:rsidRPr="008D1E61">
        <w:rPr>
          <w:rFonts w:ascii="inherit" w:hAnsi="inherit" w:cs="Courier New"/>
          <w:b/>
          <w:color w:val="7030A0"/>
          <w:sz w:val="24"/>
          <w:szCs w:val="24"/>
        </w:rPr>
        <w:t>ystem to compute:</w:t>
      </w:r>
    </w:p>
    <w:p w14:paraId="439F2EDA" w14:textId="77777777" w:rsidR="00DA5DB4" w:rsidRPr="008D1E61" w:rsidRDefault="00DA5DB4" w:rsidP="00DA5DB4">
      <w:pPr>
        <w:pStyle w:val="HTMLPreformatted"/>
        <w:shd w:val="clear" w:color="auto" w:fill="F8F9FA"/>
        <w:jc w:val="both"/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</w:pPr>
    </w:p>
    <w:p w14:paraId="4CD53604" w14:textId="77777777" w:rsidR="00E24292" w:rsidRPr="008D1E61" w:rsidRDefault="00E24292" w:rsidP="005F21A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</w:pPr>
      <w:r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I</w:t>
      </w:r>
      <w:r w:rsidR="00340A47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vertAlign w:val="subscript"/>
          <w:lang w:val="vi-VN"/>
        </w:rPr>
        <w:t>i</w:t>
      </w:r>
      <w:r w:rsidR="006200CF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vertAlign w:val="subscript"/>
        </w:rPr>
        <w:t xml:space="preserve">αβ </w:t>
      </w:r>
      <w:r w:rsidR="006200CF" w:rsidRPr="008D1E61">
        <w:rPr>
          <w:rFonts w:ascii="Times New Roman" w:eastAsiaTheme="minorEastAsia" w:hAnsi="Times New Roman" w:cs="Times New Roman"/>
          <w:b/>
          <w:color w:val="7030A0"/>
          <w:sz w:val="24"/>
          <w:szCs w:val="24"/>
          <w:lang w:val="vi-VN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color w:val="7030A0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color w:val="7030A0"/>
                    <w:sz w:val="24"/>
                    <w:szCs w:val="24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color w:val="7030A0"/>
                    <w:sz w:val="24"/>
                    <w:szCs w:val="24"/>
                    <w:lang w:val="vi-VN"/>
                  </w:rPr>
                  <m:t>αE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7030A0"/>
                    <w:sz w:val="24"/>
                    <w:szCs w:val="24"/>
                    <w:lang w:val="vi-VN"/>
                  </w:rPr>
                  <m:t>i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7030A0"/>
                    <w:sz w:val="24"/>
                    <w:szCs w:val="24"/>
                    <w:lang w:val="vi-VN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color w:val="7030A0"/>
                    <w:sz w:val="24"/>
                    <w:szCs w:val="24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color w:val="7030A0"/>
                    <w:sz w:val="24"/>
                    <w:szCs w:val="24"/>
                    <w:lang w:val="vi-VN"/>
                  </w:rPr>
                  <m:t>βE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7030A0"/>
                    <w:sz w:val="24"/>
                    <w:szCs w:val="24"/>
                    <w:lang w:val="vi-VN"/>
                  </w:rPr>
                  <m:t>i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7030A0"/>
                    <w:sz w:val="24"/>
                    <w:szCs w:val="24"/>
                    <w:lang w:val="vi-VN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7030A0"/>
                <w:sz w:val="24"/>
                <w:szCs w:val="24"/>
                <w:lang w:val="vi-VN"/>
              </w:rPr>
              <m:t xml:space="preserve"> 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color w:val="7030A0"/>
            <w:sz w:val="24"/>
            <w:szCs w:val="24"/>
          </w:rPr>
          <m:t xml:space="preserve">     </m:t>
        </m:r>
      </m:oMath>
      <w:r w:rsidR="004F770F" w:rsidRPr="008D1E61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vi-VN"/>
        </w:rPr>
        <w:t>(2</w:t>
      </w:r>
      <w:r w:rsidR="006200CF" w:rsidRPr="008D1E61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vi-VN"/>
        </w:rPr>
        <w:t>)</w:t>
      </w:r>
      <w:r w:rsidR="00C32D88" w:rsidRPr="008D1E61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vi-VN"/>
        </w:rPr>
        <w:t xml:space="preserve"> </w:t>
      </w:r>
      <w:r w:rsidR="00C32D88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is the </w:t>
      </w:r>
      <w:r w:rsidR="00C32D88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>W</w:t>
      </w:r>
      <w:r w:rsidR="00C32D88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eighted </w:t>
      </w:r>
      <w:r w:rsidR="00C32D88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>R</w:t>
      </w:r>
      <w:r w:rsidR="00340A47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atio </w:t>
      </w:r>
      <w:r w:rsidR="00C32D88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 xml:space="preserve">(WR) </w:t>
      </w:r>
      <w:r w:rsidR="00340A47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of </w:t>
      </w:r>
      <w:r w:rsidR="00CA5A02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E </w:t>
      </w:r>
      <w:r w:rsidR="00CA5A02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vertAlign w:val="subscript"/>
          <w:lang w:val="vi-VN"/>
        </w:rPr>
        <w:t xml:space="preserve">i1 </w:t>
      </w:r>
      <w:r w:rsidR="00CA5A02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, E </w:t>
      </w:r>
      <w:r w:rsidR="00CA5A02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vertAlign w:val="subscript"/>
          <w:lang w:val="vi-VN"/>
        </w:rPr>
        <w:t>i2</w:t>
      </w:r>
      <w:r w:rsidR="00CA5A02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vertAlign w:val="subscript"/>
          <w:lang w:val="en-US"/>
        </w:rPr>
        <w:t xml:space="preserve"> </w:t>
      </w:r>
      <w:r w:rsidR="00CA5A02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 xml:space="preserve">; </w:t>
      </w:r>
      <w:r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</w:rPr>
        <w:t>α</w:t>
      </w:r>
      <w:r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 xml:space="preserve">, </w:t>
      </w:r>
      <w:r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</w:rPr>
        <w:t xml:space="preserve">β </w:t>
      </w:r>
      <w:r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 xml:space="preserve">are positive </w:t>
      </w:r>
      <w:r w:rsidR="00CA5A02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>integer</w:t>
      </w:r>
      <w:r w:rsidR="00FF1FAA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>s</w:t>
      </w:r>
      <w:r w:rsidR="00CA5A02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 xml:space="preserve"> </w:t>
      </w:r>
      <w:r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 xml:space="preserve"> </w:t>
      </w:r>
      <w:r w:rsidR="00CA5A02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 xml:space="preserve">in the range [1 ÷ </w:t>
      </w:r>
      <w:r w:rsidR="00CA5A02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>M</w:t>
      </w:r>
      <w:r w:rsidR="005824F5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>]</w:t>
      </w:r>
      <w:r w:rsidR="00CA5A02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 xml:space="preserve">, </w:t>
      </w:r>
      <w:r w:rsidR="00CA5A02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>M</w:t>
      </w:r>
      <w:r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 xml:space="preserve"> is any</w:t>
      </w:r>
      <w:r w:rsidR="00CA5A02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 xml:space="preserve"> positive</w:t>
      </w:r>
      <w:r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 xml:space="preserve"> integer that takes value in the range [1 ÷ +</w:t>
      </w:r>
      <w:r w:rsidR="00CA5A02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>∞</w:t>
      </w:r>
      <w:r w:rsidR="00C32D88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 xml:space="preserve"> )</w:t>
      </w:r>
      <w:r w:rsidR="005824F5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 xml:space="preserve"> </w:t>
      </w:r>
      <w:r w:rsidR="005824F5" w:rsidRPr="008D1E61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val="vi-VN"/>
        </w:rPr>
        <w:t>(3)</w:t>
      </w:r>
      <w:r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>.</w:t>
      </w:r>
    </w:p>
    <w:p w14:paraId="2A86029C" w14:textId="77777777" w:rsidR="00E24292" w:rsidRPr="008D1E61" w:rsidRDefault="00D61C09" w:rsidP="005F21A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</w:pPr>
      <w:r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 xml:space="preserve">Weighted Radar Cross Section (WRCS) </w:t>
      </w:r>
      <w:r w:rsidR="009A4B2A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 xml:space="preserve">of the target is </w:t>
      </w:r>
      <w:r w:rsidR="009A4B2A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>computed</w:t>
      </w:r>
      <w:r w:rsidR="00E24292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>:</w:t>
      </w:r>
    </w:p>
    <w:p w14:paraId="721ED543" w14:textId="77777777" w:rsidR="000D07B0" w:rsidRPr="008D1E61" w:rsidRDefault="004A1191" w:rsidP="005F21AF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</w:pPr>
      <w:r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   </w:t>
      </w:r>
      <w:r w:rsidR="00AA2FB8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Ϭ</w:t>
      </w:r>
      <w:r w:rsidR="00AA2FB8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vertAlign w:val="subscript"/>
          <w:lang w:val="vi-VN"/>
        </w:rPr>
        <w:t>i</w:t>
      </w:r>
      <w:r w:rsidR="00AA2FB8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vertAlign w:val="subscript"/>
        </w:rPr>
        <w:t>αβ</w:t>
      </w:r>
      <w:r w:rsidR="00AA2FB8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vertAlign w:val="subscript"/>
          <w:lang w:val="vi-VN"/>
        </w:rPr>
        <w:t xml:space="preserve"> </w:t>
      </w:r>
      <w:r w:rsidR="00AA2FB8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=    </w:t>
      </w:r>
      <w:r w:rsidR="00AA2FB8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Ϭ</w:t>
      </w:r>
      <w:r w:rsidR="00AA2FB8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vertAlign w:val="subscript"/>
          <w:lang w:val="vi-VN"/>
        </w:rPr>
        <w:t>i</w:t>
      </w:r>
      <w:r w:rsidR="00AA2FB8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vertAlign w:val="subscript"/>
        </w:rPr>
        <w:t>αβ</w:t>
      </w:r>
      <w:r w:rsidR="00AA2FB8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 ( </w:t>
      </w:r>
      <w:r w:rsidR="00AA2FB8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</w:rPr>
        <w:t>α</w:t>
      </w:r>
      <w:r w:rsidR="00AA2FB8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 xml:space="preserve">, </w:t>
      </w:r>
      <w:r w:rsidR="00AA2FB8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</w:rPr>
        <w:t>β</w:t>
      </w:r>
      <w:r w:rsidR="00AA2FB8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>,</w:t>
      </w:r>
      <w:r w:rsidR="00AA2FB8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="Times New Roman"/>
                <w:b/>
                <w:color w:val="7030A0"/>
                <w:sz w:val="24"/>
                <w:szCs w:val="24"/>
              </w:rPr>
            </m:ctrlPr>
          </m:sSubSupPr>
          <m:e>
            <m:r>
              <m:rPr>
                <m:sty m:val="b"/>
              </m:rPr>
              <w:rPr>
                <w:rFonts w:ascii="Cambria Math" w:eastAsia="Times New Roman" w:hAnsi="Cambria Math" w:cs="Times New Roman"/>
                <w:color w:val="7030A0"/>
                <w:sz w:val="24"/>
                <w:szCs w:val="24"/>
                <w:lang w:val="vi-VN"/>
              </w:rPr>
              <m:t>E</m:t>
            </m:r>
          </m:e>
          <m:sub>
            <m:r>
              <m:rPr>
                <m:sty m:val="b"/>
              </m:rPr>
              <w:rPr>
                <w:rFonts w:ascii="Cambria Math" w:eastAsia="Times New Roman" w:hAnsi="Cambria Math" w:cs="Times New Roman"/>
                <w:color w:val="7030A0"/>
                <w:sz w:val="24"/>
                <w:szCs w:val="24"/>
                <w:lang w:val="vi-VN"/>
              </w:rPr>
              <m:t xml:space="preserve"> i1</m:t>
            </m:r>
          </m:sub>
          <m:sup>
            <m:r>
              <m:rPr>
                <m:sty m:val="b"/>
              </m:rPr>
              <w:rPr>
                <w:rFonts w:ascii="Cambria Math" w:eastAsia="Times New Roman" w:hAnsi="Cambria Math" w:cs="Times New Roman"/>
                <w:color w:val="7030A0"/>
                <w:sz w:val="24"/>
                <w:szCs w:val="24"/>
                <w:lang w:val="vi-VN"/>
              </w:rPr>
              <m:t>2</m:t>
            </m:r>
          </m:sup>
        </m:sSubSup>
        <m:r>
          <m:rPr>
            <m:sty m:val="b"/>
          </m:rPr>
          <w:rPr>
            <w:rFonts w:ascii="Cambria Math" w:eastAsia="Times New Roman" w:hAnsi="Cambria Math" w:cs="Times New Roman"/>
            <w:color w:val="7030A0"/>
            <w:sz w:val="24"/>
            <w:szCs w:val="24"/>
            <w:lang w:val="vi-VN"/>
          </w:rPr>
          <m:t xml:space="preserve">, </m:t>
        </m:r>
        <m:sSubSup>
          <m:sSubSupPr>
            <m:ctrlPr>
              <w:rPr>
                <w:rFonts w:ascii="Cambria Math" w:eastAsia="Times New Roman" w:hAnsi="Cambria Math" w:cs="Times New Roman"/>
                <w:b/>
                <w:color w:val="7030A0"/>
                <w:sz w:val="24"/>
                <w:szCs w:val="24"/>
              </w:rPr>
            </m:ctrlPr>
          </m:sSubSupPr>
          <m:e>
            <m:r>
              <m:rPr>
                <m:sty m:val="b"/>
              </m:rPr>
              <w:rPr>
                <w:rFonts w:ascii="Cambria Math" w:eastAsia="Times New Roman" w:hAnsi="Cambria Math" w:cs="Times New Roman"/>
                <w:color w:val="7030A0"/>
                <w:sz w:val="24"/>
                <w:szCs w:val="24"/>
                <w:lang w:val="vi-VN"/>
              </w:rPr>
              <m:t>E</m:t>
            </m:r>
          </m:e>
          <m:sub>
            <m:r>
              <m:rPr>
                <m:sty m:val="b"/>
              </m:rPr>
              <w:rPr>
                <w:rFonts w:ascii="Cambria Math" w:eastAsia="Times New Roman" w:hAnsi="Cambria Math" w:cs="Times New Roman"/>
                <w:color w:val="7030A0"/>
                <w:sz w:val="24"/>
                <w:szCs w:val="24"/>
                <w:lang w:val="vi-VN"/>
              </w:rPr>
              <m:t>i2</m:t>
            </m:r>
          </m:sub>
          <m:sup>
            <m:r>
              <m:rPr>
                <m:sty m:val="b"/>
              </m:rPr>
              <w:rPr>
                <w:rFonts w:ascii="Cambria Math" w:eastAsia="Times New Roman" w:hAnsi="Cambria Math" w:cs="Times New Roman"/>
                <w:color w:val="7030A0"/>
                <w:sz w:val="24"/>
                <w:szCs w:val="24"/>
                <w:lang w:val="vi-VN"/>
              </w:rPr>
              <m:t>2</m:t>
            </m:r>
          </m:sup>
        </m:sSubSup>
      </m:oMath>
      <w:r w:rsidR="00AA2FB8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)     </w:t>
      </w:r>
      <w:r w:rsidR="00782F11" w:rsidRPr="008D1E61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vi-VN"/>
        </w:rPr>
        <w:t>(4</w:t>
      </w:r>
      <w:r w:rsidR="00C45EF6" w:rsidRPr="008D1E61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vi-VN"/>
        </w:rPr>
        <w:t>)</w:t>
      </w:r>
    </w:p>
    <w:p w14:paraId="23E86D31" w14:textId="77777777" w:rsidR="00C45EF6" w:rsidRPr="008D1E61" w:rsidRDefault="00C45EF6" w:rsidP="005F21A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</w:pPr>
      <w:r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lastRenderedPageBreak/>
        <w:t xml:space="preserve">    </w:t>
      </w:r>
      <w:r w:rsidR="00E24292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J</w:t>
      </w:r>
      <w:r w:rsidR="00413064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vertAlign w:val="subscript"/>
          <w:lang w:val="vi-VN"/>
        </w:rPr>
        <w:t>i</w:t>
      </w:r>
      <w:r w:rsidR="00340A47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vertAlign w:val="subscript"/>
        </w:rPr>
        <w:t xml:space="preserve">αβ </w:t>
      </w:r>
      <w:r w:rsidR="00BC2A74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= J</w:t>
      </w:r>
      <w:r w:rsidR="00BC2A74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vertAlign w:val="subscript"/>
          <w:lang w:val="vi-VN"/>
        </w:rPr>
        <w:t>i</w:t>
      </w:r>
      <w:r w:rsidR="00BC2A74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vertAlign w:val="subscript"/>
        </w:rPr>
        <w:t xml:space="preserve">αβ </w:t>
      </w:r>
      <w:r w:rsidR="00BC2A74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 xml:space="preserve">( </w:t>
      </w:r>
      <w:r w:rsidR="00BC2A74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I</w:t>
      </w:r>
      <w:r w:rsidR="00BC2A74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vertAlign w:val="subscript"/>
          <w:lang w:val="vi-VN"/>
        </w:rPr>
        <w:t>i</w:t>
      </w:r>
      <w:r w:rsidR="00BC2A74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vertAlign w:val="subscript"/>
        </w:rPr>
        <w:t xml:space="preserve">αβ </w:t>
      </w:r>
      <w:r w:rsidR="00BC2A74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)</w:t>
      </w:r>
      <w:r w:rsidR="00BC2A74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 </w:t>
      </w:r>
      <w:r w:rsidR="00F102F6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 xml:space="preserve"> </w:t>
      </w:r>
      <w:r w:rsidR="00337EB6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 xml:space="preserve"> </w:t>
      </w:r>
      <w:r w:rsidR="00782F11" w:rsidRPr="008D1E61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vi-VN"/>
        </w:rPr>
        <w:t>(5</w:t>
      </w:r>
      <w:r w:rsidR="00E24292" w:rsidRPr="008D1E61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vi-VN"/>
        </w:rPr>
        <w:t>)</w:t>
      </w:r>
    </w:p>
    <w:p w14:paraId="26B1C266" w14:textId="77777777" w:rsidR="00E24292" w:rsidRPr="008D1E61" w:rsidRDefault="00C45EF6" w:rsidP="00AE52AB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</w:pPr>
      <w:r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J</w:t>
      </w:r>
      <w:r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vertAlign w:val="subscript"/>
          <w:lang w:val="vi-VN"/>
        </w:rPr>
        <w:t>i</w:t>
      </w:r>
      <w:r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vertAlign w:val="subscript"/>
        </w:rPr>
        <w:t>αβ</w:t>
      </w:r>
      <w:r w:rsidR="00E24292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 is </w:t>
      </w:r>
      <w:r w:rsidR="00337EB6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the coefficient reflecting the </w:t>
      </w:r>
      <w:r w:rsidR="00337EB6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>W</w:t>
      </w:r>
      <w:r w:rsidR="00337EB6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eighted </w:t>
      </w:r>
      <w:r w:rsidR="00337EB6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>E</w:t>
      </w:r>
      <w:r w:rsidR="00E24292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igenfeatures </w:t>
      </w:r>
      <w:r w:rsidR="00337EB6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 xml:space="preserve">(WE) </w:t>
      </w:r>
      <w:r w:rsidR="00E24292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of the target.</w:t>
      </w:r>
    </w:p>
    <w:p w14:paraId="0C7B957B" w14:textId="77777777" w:rsidR="00C570FE" w:rsidRPr="008D1E61" w:rsidRDefault="00F41D96" w:rsidP="00AE52AB">
      <w:pPr>
        <w:pStyle w:val="HTMLPreformatted"/>
        <w:jc w:val="both"/>
        <w:rPr>
          <w:rFonts w:ascii="inherit" w:hAnsi="inherit" w:cs="Courier New"/>
          <w:color w:val="202124"/>
          <w:sz w:val="24"/>
          <w:szCs w:val="24"/>
          <w:lang w:val="en-US"/>
        </w:rPr>
      </w:pPr>
      <w:r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J</w:t>
      </w:r>
      <w:r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vertAlign w:val="subscript"/>
          <w:lang w:val="vi-VN"/>
        </w:rPr>
        <w:t>i</w:t>
      </w:r>
      <w:r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vertAlign w:val="subscript"/>
        </w:rPr>
        <w:t>αβ</w:t>
      </w:r>
      <w:r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 will be in the range [-a, +a]</w:t>
      </w:r>
      <w:r w:rsidR="0070315D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 xml:space="preserve">  </w:t>
      </w:r>
      <w:r w:rsidR="00A82330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 xml:space="preserve"> </w:t>
      </w:r>
      <w:r w:rsidR="00A82330" w:rsidRPr="008D1E61">
        <w:rPr>
          <w:rFonts w:ascii="Times New Roman" w:eastAsia="Times New Roman" w:hAnsi="Times New Roman" w:cs="Times New Roman"/>
          <w:b/>
          <w:noProof/>
          <w:color w:val="FF0000"/>
          <w:spacing w:val="-20"/>
          <w:sz w:val="24"/>
          <w:szCs w:val="24"/>
          <w:lang w:val="en-US"/>
        </w:rPr>
        <w:t>(6)</w:t>
      </w:r>
      <w:r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>,</w:t>
      </w:r>
      <w:r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 </w:t>
      </w:r>
      <w:r w:rsidR="00DE1680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 xml:space="preserve"> </w:t>
      </w:r>
      <w:r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>a is a</w:t>
      </w:r>
      <w:r w:rsidR="004366B4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 xml:space="preserve"> </w:t>
      </w:r>
      <w:r w:rsidR="0070315D" w:rsidRPr="008D1E61">
        <w:rPr>
          <w:rFonts w:ascii="inherit" w:hAnsi="inherit" w:cs="Courier New"/>
          <w:b/>
          <w:color w:val="7030A0"/>
          <w:sz w:val="24"/>
          <w:szCs w:val="24"/>
        </w:rPr>
        <w:t>definite</w:t>
      </w:r>
      <w:r w:rsidR="0070315D" w:rsidRPr="008D1E61">
        <w:rPr>
          <w:rFonts w:ascii="inherit" w:hAnsi="inherit" w:cs="Courier New"/>
          <w:color w:val="202124"/>
          <w:sz w:val="24"/>
          <w:szCs w:val="24"/>
          <w:lang w:val="en-US"/>
        </w:rPr>
        <w:t xml:space="preserve"> </w:t>
      </w:r>
      <w:r w:rsidR="004366B4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>positive</w:t>
      </w:r>
      <w:r w:rsidR="00E279E6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 integer,</w:t>
      </w:r>
      <w:r w:rsidR="0083273F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 xml:space="preserve"> </w:t>
      </w:r>
      <w:r w:rsidR="0070315D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 xml:space="preserve"> </w:t>
      </w:r>
      <w:r w:rsidR="006A03B7" w:rsidRPr="008D1E61">
        <w:rPr>
          <w:rFonts w:ascii="inherit" w:eastAsia="Times New Roman" w:hAnsi="inherit" w:cs="Courier New"/>
          <w:b/>
          <w:color w:val="7030A0"/>
          <w:sz w:val="24"/>
          <w:szCs w:val="24"/>
        </w:rPr>
        <w:t>range</w:t>
      </w:r>
      <w:r w:rsidR="0083273F" w:rsidRPr="008D1E61">
        <w:rPr>
          <w:rFonts w:ascii="inherit" w:eastAsia="Times New Roman" w:hAnsi="inherit" w:cs="Courier New"/>
          <w:b/>
          <w:color w:val="7030A0"/>
          <w:sz w:val="24"/>
          <w:szCs w:val="24"/>
        </w:rPr>
        <w:t xml:space="preserve"> </w:t>
      </w:r>
      <w:r w:rsidR="00E279E6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>[ -a,</w:t>
      </w:r>
      <w:r w:rsidR="00E279E6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 xml:space="preserve"> +a ]</w:t>
      </w:r>
      <w:r w:rsidR="0083273F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 xml:space="preserve"> </w:t>
      </w:r>
      <w:r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 </w:t>
      </w:r>
      <w:r w:rsidR="0083273F" w:rsidRPr="008D1E61">
        <w:rPr>
          <w:rFonts w:ascii="inherit" w:eastAsia="Times New Roman" w:hAnsi="inherit" w:cs="Courier New"/>
          <w:b/>
          <w:color w:val="7030A0"/>
          <w:sz w:val="24"/>
          <w:szCs w:val="24"/>
        </w:rPr>
        <w:t>is divided into N segments</w:t>
      </w:r>
      <w:r w:rsidR="00DE1680" w:rsidRPr="008D1E61">
        <w:rPr>
          <w:rFonts w:ascii="inherit" w:eastAsia="Times New Roman" w:hAnsi="inherit" w:cs="Courier New"/>
          <w:b/>
          <w:color w:val="7030A0"/>
          <w:sz w:val="24"/>
          <w:szCs w:val="24"/>
        </w:rPr>
        <w:t xml:space="preserve">, </w:t>
      </w:r>
      <w:r w:rsidR="00DE1680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 xml:space="preserve">N </w:t>
      </w:r>
      <w:r w:rsidR="00DE1680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is a </w:t>
      </w:r>
      <w:r w:rsidR="00DE1680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>positive</w:t>
      </w:r>
      <w:r w:rsidR="00DE1680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 integer</w:t>
      </w:r>
      <w:r w:rsidR="00D276EE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 xml:space="preserve">  </w:t>
      </w:r>
      <w:r w:rsidR="00FE2ADA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>in the range [1 ÷ 100</w:t>
      </w:r>
      <w:r w:rsidR="00DE1680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 xml:space="preserve"> )</w:t>
      </w:r>
      <w:r w:rsidR="00726FE3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 xml:space="preserve"> </w:t>
      </w:r>
      <w:r w:rsidR="00726FE3" w:rsidRPr="008D1E61">
        <w:rPr>
          <w:rFonts w:ascii="Times New Roman" w:eastAsia="Times New Roman" w:hAnsi="Times New Roman" w:cs="Times New Roman"/>
          <w:b/>
          <w:noProof/>
          <w:color w:val="FF0000"/>
          <w:spacing w:val="-20"/>
          <w:sz w:val="24"/>
          <w:szCs w:val="24"/>
          <w:lang w:val="en-US"/>
        </w:rPr>
        <w:t>(7)</w:t>
      </w:r>
      <w:r w:rsidR="00DE1680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>,</w:t>
      </w:r>
      <w:r w:rsidR="00DE1680" w:rsidRPr="008D1E61">
        <w:rPr>
          <w:rFonts w:ascii="inherit" w:eastAsia="Times New Roman" w:hAnsi="inherit" w:cs="Courier New"/>
          <w:b/>
          <w:color w:val="7030A0"/>
          <w:sz w:val="24"/>
          <w:szCs w:val="24"/>
        </w:rPr>
        <w:t xml:space="preserve"> each segment is assigned a color</w:t>
      </w:r>
      <w:r w:rsidR="006A03B7" w:rsidRPr="008D1E61">
        <w:rPr>
          <w:rFonts w:ascii="inherit" w:eastAsia="Times New Roman" w:hAnsi="inherit" w:cs="Courier New"/>
          <w:b/>
          <w:color w:val="7030A0"/>
          <w:sz w:val="24"/>
          <w:szCs w:val="24"/>
        </w:rPr>
        <w:t xml:space="preserve"> so</w:t>
      </w:r>
      <w:r w:rsidR="006A03B7" w:rsidRPr="008D1E61">
        <w:rPr>
          <w:rFonts w:ascii="inherit" w:hAnsi="inherit" w:cs="Courier New"/>
          <w:b/>
          <w:color w:val="7030A0"/>
          <w:sz w:val="24"/>
          <w:szCs w:val="24"/>
        </w:rPr>
        <w:t xml:space="preserve"> in the range</w:t>
      </w:r>
      <w:r w:rsidR="003858BA" w:rsidRPr="008D1E61">
        <w:rPr>
          <w:rFonts w:ascii="inherit" w:hAnsi="inherit" w:cs="Courier New"/>
          <w:b/>
          <w:color w:val="7030A0"/>
          <w:sz w:val="24"/>
          <w:szCs w:val="24"/>
        </w:rPr>
        <w:t xml:space="preserve"> </w:t>
      </w:r>
      <w:r w:rsidR="003858BA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>[ -a,</w:t>
      </w:r>
      <w:r w:rsidR="003858BA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 xml:space="preserve"> +a ] </w:t>
      </w:r>
      <w:r w:rsidR="003858BA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 </w:t>
      </w:r>
      <w:r w:rsidR="003858BA" w:rsidRPr="008D1E61">
        <w:rPr>
          <w:rFonts w:ascii="inherit" w:hAnsi="inherit" w:cs="Courier New"/>
          <w:b/>
          <w:color w:val="7030A0"/>
          <w:sz w:val="24"/>
          <w:szCs w:val="24"/>
        </w:rPr>
        <w:t xml:space="preserve">there are N segments corresponding to N colors, </w:t>
      </w:r>
      <w:r w:rsidR="00DE1680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 xml:space="preserve">each color corresponds to a target class with the same  </w:t>
      </w:r>
      <w:r w:rsidR="00DE1680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J</w:t>
      </w:r>
      <w:r w:rsidR="00DE1680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vertAlign w:val="subscript"/>
          <w:lang w:val="vi-VN"/>
        </w:rPr>
        <w:t>i</w:t>
      </w:r>
      <w:r w:rsidR="00DE1680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vertAlign w:val="subscript"/>
        </w:rPr>
        <w:t>αβ</w:t>
      </w:r>
      <w:r w:rsidR="00DE1680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 xml:space="preserve"> </w:t>
      </w:r>
      <w:r w:rsidR="00906B59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 xml:space="preserve"> value</w:t>
      </w:r>
      <w:r w:rsidR="003858BA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>.</w:t>
      </w:r>
      <w:r w:rsidR="00906B59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 xml:space="preserve"> </w:t>
      </w:r>
      <w:r w:rsidR="003858BA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 xml:space="preserve"> </w:t>
      </w:r>
      <w:r w:rsidR="002707A3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J</w:t>
      </w:r>
      <w:r w:rsidR="002707A3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vertAlign w:val="subscript"/>
          <w:lang w:val="vi-VN"/>
        </w:rPr>
        <w:t xml:space="preserve">iαβ </w:t>
      </w:r>
      <w:r w:rsidR="002707A3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, </w:t>
      </w:r>
      <w:r w:rsidR="002707A3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>Ϭ</w:t>
      </w:r>
      <w:r w:rsidR="002707A3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vertAlign w:val="subscript"/>
          <w:lang w:val="vi-VN"/>
        </w:rPr>
        <w:t xml:space="preserve">iαβ </w:t>
      </w:r>
      <w:r w:rsidR="002707A3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will be taken to a 2-dimensional</w:t>
      </w:r>
      <w:r w:rsidR="00334E07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 display: </w:t>
      </w:r>
      <w:r w:rsidR="00923DB7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color type, color brightness</w:t>
      </w:r>
      <w:r w:rsidR="00923DB7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>;</w:t>
      </w:r>
      <w:r w:rsidR="002707A3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 </w:t>
      </w:r>
      <w:r w:rsidR="00334E07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J</w:t>
      </w:r>
      <w:r w:rsidR="00057073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vertAlign w:val="subscript"/>
          <w:lang w:val="vi-VN"/>
        </w:rPr>
        <w:t xml:space="preserve">iαβ </w:t>
      </w:r>
      <w:r w:rsidR="000D07B0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determines the color type, </w:t>
      </w:r>
      <w:r w:rsidR="002A4C7C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>which is the color of the target marker</w:t>
      </w:r>
      <w:r w:rsidR="002A4C7C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 xml:space="preserve">; </w:t>
      </w:r>
      <w:r w:rsidR="002A4C7C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 xml:space="preserve"> </w:t>
      </w:r>
      <w:r w:rsidR="006577EF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>Ϭ</w:t>
      </w:r>
      <w:r w:rsidR="00057073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vertAlign w:val="subscript"/>
          <w:lang w:val="vi-VN"/>
        </w:rPr>
        <w:t xml:space="preserve">iαβ </w:t>
      </w:r>
      <w:r w:rsidR="006577EF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>determines color brightness, which is the brightness of the target marker</w:t>
      </w:r>
      <w:r w:rsidR="0070315D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 xml:space="preserve"> </w:t>
      </w:r>
      <w:r w:rsidR="00FD15FD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 xml:space="preserve"> </w:t>
      </w:r>
      <w:r w:rsidR="00782F11" w:rsidRPr="008D1E61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vi-VN"/>
        </w:rPr>
        <w:t>(</w:t>
      </w:r>
      <w:r w:rsidR="00A82330" w:rsidRPr="008D1E61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>8</w:t>
      </w:r>
      <w:r w:rsidR="00FD15FD" w:rsidRPr="008D1E61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vi-VN"/>
        </w:rPr>
        <w:t>)</w:t>
      </w:r>
      <w:r w:rsidR="0070315D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>.</w:t>
      </w:r>
    </w:p>
    <w:p w14:paraId="7C223BAA" w14:textId="77777777" w:rsidR="00754400" w:rsidRPr="008D1E61" w:rsidRDefault="00754400" w:rsidP="005F21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</w:pPr>
    </w:p>
    <w:p w14:paraId="4857DA80" w14:textId="77777777" w:rsidR="00754400" w:rsidRPr="008D1E61" w:rsidRDefault="00754400" w:rsidP="00423D8F">
      <w:pPr>
        <w:pStyle w:val="ListParagraph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</w:pPr>
      <w:r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>T</w:t>
      </w:r>
      <w:r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he number of color types</w:t>
      </w:r>
      <w:r w:rsidR="00CE0FF8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 xml:space="preserve"> N</w:t>
      </w:r>
      <w:r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 is enough to be easily distinguishable by the eye, in the case </w:t>
      </w:r>
      <w:r w:rsidR="0041481A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>of auto-</w:t>
      </w:r>
      <w:r w:rsidR="0070315D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detection using </w:t>
      </w:r>
      <w:r w:rsidR="0070315D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>A</w:t>
      </w:r>
      <w:r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rtifici</w:t>
      </w:r>
      <w:r w:rsidR="007E5060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al</w:t>
      </w:r>
      <w:r w:rsidR="0070315D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 </w:t>
      </w:r>
      <w:r w:rsidR="0070315D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>I</w:t>
      </w:r>
      <w:r w:rsidR="007E5060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ntelligence (AI) technology,</w:t>
      </w:r>
      <w:r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 </w:t>
      </w:r>
      <w:r w:rsidR="007E5060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>t</w:t>
      </w:r>
      <w:r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he number of color types that can be selected is large enou</w:t>
      </w:r>
      <w:r w:rsidR="001E79BD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gh to satisfy the</w:t>
      </w:r>
      <w:r w:rsidR="0041481A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 target</w:t>
      </w:r>
      <w:r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 xml:space="preserve"> marker</w:t>
      </w:r>
      <w:r w:rsidR="0041481A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 xml:space="preserve"> </w:t>
      </w:r>
      <w:r w:rsidR="0041481A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resolution</w:t>
      </w:r>
      <w:r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>.</w:t>
      </w:r>
    </w:p>
    <w:p w14:paraId="6D663025" w14:textId="77777777" w:rsidR="00754400" w:rsidRPr="008D1E61" w:rsidRDefault="00754400" w:rsidP="00923DB7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</w:pPr>
      <w:r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ab/>
      </w:r>
    </w:p>
    <w:p w14:paraId="0451FEDF" w14:textId="77777777" w:rsidR="005709B3" w:rsidRPr="008D1E61" w:rsidRDefault="00C570FE" w:rsidP="005F21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</w:pPr>
      <w:r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For each set of values </w:t>
      </w:r>
      <w:r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 xml:space="preserve">α </w:t>
      </w:r>
      <w:r w:rsidR="00642F05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, β we have a pair of values J</w:t>
      </w:r>
      <w:r w:rsidR="00AF04B5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vertAlign w:val="subscript"/>
          <w:lang w:val="vi-VN"/>
        </w:rPr>
        <w:t xml:space="preserve">iαβ </w:t>
      </w:r>
      <w:r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, </w:t>
      </w:r>
      <w:r w:rsidR="006577EF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>Ϭ</w:t>
      </w:r>
      <w:r w:rsidR="00AF04B5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vertAlign w:val="subscript"/>
          <w:lang w:val="vi-VN"/>
        </w:rPr>
        <w:t xml:space="preserve">iαβ </w:t>
      </w:r>
      <w:r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, for each pair of J</w:t>
      </w:r>
      <w:r w:rsidR="00AF04B5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vertAlign w:val="subscript"/>
          <w:lang w:val="vi-VN"/>
        </w:rPr>
        <w:t xml:space="preserve">iαβ </w:t>
      </w:r>
      <w:r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, </w:t>
      </w:r>
      <w:r w:rsidR="006577EF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>Ϭ</w:t>
      </w:r>
      <w:r w:rsidR="00AF04B5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vertAlign w:val="subscript"/>
          <w:lang w:val="vi-VN"/>
        </w:rPr>
        <w:t xml:space="preserve">iαβ </w:t>
      </w:r>
      <w:r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we have a value of </w:t>
      </w:r>
      <w:r w:rsidR="00642F05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 xml:space="preserve"> </w:t>
      </w:r>
      <w:r w:rsidR="00923DB7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P</w:t>
      </w:r>
      <w:r w:rsidR="00D03E8F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vertAlign w:val="subscript"/>
          <w:lang w:val="vi-VN"/>
        </w:rPr>
        <w:t xml:space="preserve">Diαβ </w:t>
      </w:r>
      <w:r w:rsidR="006C2F7B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( Target Detection Probability ); then we will have the value P</w:t>
      </w:r>
      <w:r w:rsidR="004521FF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vertAlign w:val="subscript"/>
          <w:lang w:val="vi-VN"/>
        </w:rPr>
        <w:t xml:space="preserve">Dimax </w:t>
      </w:r>
      <w:r w:rsidR="004521FF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= Max { P </w:t>
      </w:r>
      <w:r w:rsidR="004521FF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vertAlign w:val="subscript"/>
          <w:lang w:val="vi-VN"/>
        </w:rPr>
        <w:t xml:space="preserve">Diαβ </w:t>
      </w:r>
      <w:r w:rsidR="00E057C1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};</w:t>
      </w:r>
      <w:r w:rsidR="004521FF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 </w:t>
      </w:r>
      <w:r w:rsidR="00673AF9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α</w:t>
      </w:r>
      <w:r w:rsidR="004521FF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, β = [ 1,...,M]</w:t>
      </w:r>
      <w:r w:rsidR="00642F05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 xml:space="preserve"> </w:t>
      </w:r>
      <w:r w:rsidR="004521FF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 </w:t>
      </w:r>
      <w:r w:rsidR="00782F11" w:rsidRPr="008D1E61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val="vi-VN"/>
        </w:rPr>
        <w:t>(</w:t>
      </w:r>
      <w:r w:rsidR="00A82330" w:rsidRPr="008D1E61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val="en-US"/>
        </w:rPr>
        <w:t>9</w:t>
      </w:r>
      <w:r w:rsidR="00885E8B" w:rsidRPr="008D1E61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val="vi-VN"/>
        </w:rPr>
        <w:t>)</w:t>
      </w:r>
      <w:r w:rsidR="00885E8B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 xml:space="preserve">, so we have a pair of </w:t>
      </w:r>
      <w:r w:rsidR="00885E8B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 xml:space="preserve">α </w:t>
      </w:r>
      <w:r w:rsidR="00885E8B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, β for the P</w:t>
      </w:r>
      <w:r w:rsidR="00885E8B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vertAlign w:val="subscript"/>
          <w:lang w:val="vi-VN"/>
        </w:rPr>
        <w:t xml:space="preserve">Dimax </w:t>
      </w:r>
      <w:r w:rsidR="00885E8B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for each sign</w:t>
      </w:r>
      <w:r w:rsidR="00F17ACB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al type elliptic polarization e</w:t>
      </w:r>
      <w:r w:rsidR="00885E8B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vertAlign w:val="subscript"/>
          <w:lang w:val="vi-VN"/>
        </w:rPr>
        <w:t xml:space="preserve">i </w:t>
      </w:r>
      <w:r w:rsidR="00136B6E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- </w:t>
      </w:r>
      <w:r w:rsidR="00F17ACB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P</w:t>
      </w:r>
      <w:r w:rsidR="003E60B6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vertAlign w:val="subscript"/>
          <w:lang w:val="vi-VN"/>
        </w:rPr>
        <w:t>D</w:t>
      </w:r>
      <w:r w:rsidR="00F17ACB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 </w:t>
      </w:r>
      <w:r w:rsidR="00F17ACB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 xml:space="preserve">is </w:t>
      </w:r>
      <w:r w:rsidR="00136B6E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a most important parameter </w:t>
      </w:r>
      <w:r w:rsidR="00885E8B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 of radar.</w:t>
      </w:r>
    </w:p>
    <w:p w14:paraId="58AB5533" w14:textId="77777777" w:rsidR="00983CAC" w:rsidRPr="008D1E61" w:rsidRDefault="00597F8D" w:rsidP="005F21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noProof/>
          <w:color w:val="FF0000"/>
          <w:spacing w:val="-20"/>
          <w:sz w:val="24"/>
          <w:szCs w:val="24"/>
          <w:lang w:val="vi-VN"/>
        </w:rPr>
      </w:pPr>
      <w:r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>The transmitted signal is parameterized to have ellipses of</w:t>
      </w:r>
      <w:r w:rsidR="00923DB7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 the form i (i = [1…</w:t>
      </w:r>
      <w:r w:rsidR="0055600F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>I</w:t>
      </w:r>
      <w:r w:rsidR="00136B6E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], </w:t>
      </w:r>
      <w:r w:rsidR="00047608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en-US"/>
        </w:rPr>
        <w:t xml:space="preserve"> </w:t>
      </w:r>
      <w:r w:rsidR="00136B6E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>then we have P</w:t>
      </w:r>
      <w:r w:rsidR="00136B6E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vertAlign w:val="subscript"/>
          <w:lang w:val="vi-VN"/>
        </w:rPr>
        <w:t>D</w:t>
      </w:r>
      <w:r w:rsidR="00983CAC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vertAlign w:val="subscript"/>
          <w:lang w:val="vi-VN"/>
        </w:rPr>
        <w:t xml:space="preserve">max max </w:t>
      </w:r>
      <w:r w:rsidR="00983CAC" w:rsidRPr="008D1E61">
        <w:rPr>
          <w:rFonts w:ascii="Times New Roman" w:eastAsia="Times New Roman" w:hAnsi="Times New Roman" w:cs="Times New Roman"/>
          <w:b/>
          <w:noProof/>
          <w:color w:val="7030A0"/>
          <w:spacing w:val="-20"/>
          <w:sz w:val="24"/>
          <w:szCs w:val="24"/>
          <w:lang w:val="vi-VN"/>
        </w:rPr>
        <w:t xml:space="preserve">= </w:t>
      </w:r>
      <w:r w:rsidR="00136B6E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Max {P</w:t>
      </w:r>
      <w:r w:rsidR="00983CAC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vertAlign w:val="subscript"/>
          <w:lang w:val="vi-VN"/>
        </w:rPr>
        <w:t xml:space="preserve">Dimax </w:t>
      </w:r>
      <w:r w:rsidR="00983CAC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} </w:t>
      </w:r>
      <w:r w:rsidR="00136B6E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 xml:space="preserve"> </w:t>
      </w:r>
      <w:r w:rsidR="00B35751" w:rsidRPr="008D1E61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vi-VN"/>
        </w:rPr>
        <w:t>(</w:t>
      </w:r>
      <w:r w:rsidR="00E057C1" w:rsidRPr="008D1E61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>10</w:t>
      </w:r>
      <w:r w:rsidR="00983CAC" w:rsidRPr="008D1E61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vi-VN"/>
        </w:rPr>
        <w:t>)</w:t>
      </w:r>
      <w:r w:rsidR="00983CAC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 i=</w:t>
      </w:r>
      <w:r w:rsidR="00136B6E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 xml:space="preserve"> [</w:t>
      </w:r>
      <w:r w:rsidR="00923DB7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1…</w:t>
      </w:r>
      <w:r w:rsidR="00625C1C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>I</w:t>
      </w:r>
      <w:r w:rsidR="00136B6E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>]</w:t>
      </w:r>
      <w:r w:rsidR="00047608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, which is </w:t>
      </w:r>
      <w:r w:rsidR="00047608" w:rsidRPr="008D1E61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vi-VN"/>
        </w:rPr>
        <w:t>the highest D</w:t>
      </w:r>
      <w:r w:rsidR="00983CAC" w:rsidRPr="008D1E61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vi-VN"/>
        </w:rPr>
        <w:t>etection</w:t>
      </w:r>
      <w:r w:rsidR="00136B6E" w:rsidRPr="008D1E61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 xml:space="preserve"> </w:t>
      </w:r>
      <w:r w:rsidR="00047608" w:rsidRPr="008D1E61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vi-VN"/>
        </w:rPr>
        <w:t>P</w:t>
      </w:r>
      <w:r w:rsidR="00136B6E" w:rsidRPr="008D1E61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vi-VN"/>
        </w:rPr>
        <w:t>robability</w:t>
      </w:r>
      <w:r w:rsidR="00136B6E" w:rsidRPr="008D1E61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 xml:space="preserve"> </w:t>
      </w:r>
      <w:r w:rsidR="00983CAC" w:rsidRPr="008D1E61">
        <w:rPr>
          <w:rFonts w:ascii="Times New Roman" w:eastAsia="Times New Roman" w:hAnsi="Times New Roman" w:cs="Times New Roman"/>
          <w:b/>
          <w:noProof/>
          <w:color w:val="FF0000"/>
          <w:spacing w:val="-20"/>
          <w:sz w:val="24"/>
          <w:szCs w:val="24"/>
          <w:lang w:val="vi-VN"/>
        </w:rPr>
        <w:t xml:space="preserve">P </w:t>
      </w:r>
      <w:r w:rsidRPr="008D1E61">
        <w:rPr>
          <w:rFonts w:ascii="Times New Roman" w:eastAsia="Times New Roman" w:hAnsi="Times New Roman" w:cs="Times New Roman"/>
          <w:b/>
          <w:noProof/>
          <w:color w:val="FF0000"/>
          <w:spacing w:val="-20"/>
          <w:sz w:val="24"/>
          <w:szCs w:val="24"/>
          <w:vertAlign w:val="subscript"/>
          <w:lang w:val="vi-VN"/>
        </w:rPr>
        <w:t>D</w:t>
      </w:r>
      <w:r w:rsidR="00136B6E" w:rsidRPr="008D1E61">
        <w:rPr>
          <w:rFonts w:ascii="Times New Roman" w:eastAsia="Times New Roman" w:hAnsi="Times New Roman" w:cs="Times New Roman"/>
          <w:b/>
          <w:noProof/>
          <w:color w:val="FF0000"/>
          <w:spacing w:val="-20"/>
          <w:sz w:val="24"/>
          <w:szCs w:val="24"/>
          <w:vertAlign w:val="subscript"/>
          <w:lang w:val="en-US"/>
        </w:rPr>
        <w:t xml:space="preserve">highest  </w:t>
      </w:r>
      <w:r w:rsidRPr="008D1E61">
        <w:rPr>
          <w:rFonts w:ascii="Times New Roman" w:eastAsia="Times New Roman" w:hAnsi="Times New Roman" w:cs="Times New Roman"/>
          <w:b/>
          <w:noProof/>
          <w:color w:val="FF0000"/>
          <w:spacing w:val="-20"/>
          <w:sz w:val="24"/>
          <w:szCs w:val="24"/>
          <w:vertAlign w:val="subscript"/>
          <w:lang w:val="vi-VN"/>
        </w:rPr>
        <w:t xml:space="preserve"> </w:t>
      </w:r>
      <w:r w:rsidR="00983CAC" w:rsidRPr="008D1E61">
        <w:rPr>
          <w:rFonts w:ascii="Times New Roman" w:eastAsia="Times New Roman" w:hAnsi="Times New Roman" w:cs="Times New Roman"/>
          <w:b/>
          <w:noProof/>
          <w:color w:val="FF0000"/>
          <w:spacing w:val="-20"/>
          <w:sz w:val="24"/>
          <w:szCs w:val="24"/>
          <w:lang w:val="vi-VN"/>
        </w:rPr>
        <w:t>=</w:t>
      </w:r>
      <w:r w:rsidR="00136B6E" w:rsidRPr="008D1E61">
        <w:rPr>
          <w:rFonts w:ascii="Times New Roman" w:eastAsia="Times New Roman" w:hAnsi="Times New Roman" w:cs="Times New Roman"/>
          <w:b/>
          <w:noProof/>
          <w:color w:val="FF0000"/>
          <w:spacing w:val="-20"/>
          <w:sz w:val="24"/>
          <w:szCs w:val="24"/>
          <w:lang w:val="en-US"/>
        </w:rPr>
        <w:t xml:space="preserve"> </w:t>
      </w:r>
      <w:r w:rsidR="00983CAC" w:rsidRPr="008D1E61">
        <w:rPr>
          <w:rFonts w:ascii="Times New Roman" w:eastAsia="Times New Roman" w:hAnsi="Times New Roman" w:cs="Times New Roman"/>
          <w:b/>
          <w:noProof/>
          <w:color w:val="FF0000"/>
          <w:spacing w:val="-20"/>
          <w:sz w:val="24"/>
          <w:szCs w:val="24"/>
          <w:lang w:val="vi-VN"/>
        </w:rPr>
        <w:t xml:space="preserve"> P </w:t>
      </w:r>
      <w:r w:rsidR="00047608" w:rsidRPr="008D1E61">
        <w:rPr>
          <w:rFonts w:ascii="Times New Roman" w:eastAsia="Times New Roman" w:hAnsi="Times New Roman" w:cs="Times New Roman"/>
          <w:b/>
          <w:noProof/>
          <w:color w:val="FF0000"/>
          <w:spacing w:val="-20"/>
          <w:sz w:val="24"/>
          <w:szCs w:val="24"/>
          <w:vertAlign w:val="subscript"/>
          <w:lang w:val="vi-VN"/>
        </w:rPr>
        <w:t>D</w:t>
      </w:r>
      <w:r w:rsidR="00983CAC" w:rsidRPr="008D1E61">
        <w:rPr>
          <w:rFonts w:ascii="Times New Roman" w:eastAsia="Times New Roman" w:hAnsi="Times New Roman" w:cs="Times New Roman"/>
          <w:b/>
          <w:noProof/>
          <w:color w:val="FF0000"/>
          <w:spacing w:val="-20"/>
          <w:sz w:val="24"/>
          <w:szCs w:val="24"/>
          <w:vertAlign w:val="subscript"/>
          <w:lang w:val="vi-VN"/>
        </w:rPr>
        <w:t>max max</w:t>
      </w:r>
      <w:r w:rsidR="00136B6E" w:rsidRPr="008D1E61">
        <w:rPr>
          <w:rFonts w:ascii="Times New Roman" w:eastAsia="Times New Roman" w:hAnsi="Times New Roman" w:cs="Times New Roman"/>
          <w:b/>
          <w:noProof/>
          <w:color w:val="FF0000"/>
          <w:spacing w:val="-20"/>
          <w:sz w:val="24"/>
          <w:szCs w:val="24"/>
          <w:vertAlign w:val="subscript"/>
          <w:lang w:val="en-US"/>
        </w:rPr>
        <w:t xml:space="preserve">                 </w:t>
      </w:r>
      <w:r w:rsidR="00983CAC" w:rsidRPr="008D1E61">
        <w:rPr>
          <w:rFonts w:ascii="Times New Roman" w:eastAsia="Times New Roman" w:hAnsi="Times New Roman" w:cs="Times New Roman"/>
          <w:b/>
          <w:noProof/>
          <w:color w:val="FF0000"/>
          <w:spacing w:val="-20"/>
          <w:sz w:val="24"/>
          <w:szCs w:val="24"/>
          <w:vertAlign w:val="subscript"/>
          <w:lang w:val="vi-VN"/>
        </w:rPr>
        <w:t xml:space="preserve"> </w:t>
      </w:r>
      <w:r w:rsidR="00E057C1" w:rsidRPr="008D1E61">
        <w:rPr>
          <w:rFonts w:ascii="Times New Roman" w:eastAsia="Times New Roman" w:hAnsi="Times New Roman" w:cs="Times New Roman"/>
          <w:b/>
          <w:noProof/>
          <w:color w:val="FF0000"/>
          <w:spacing w:val="-20"/>
          <w:sz w:val="24"/>
          <w:szCs w:val="24"/>
          <w:lang w:val="vi-VN"/>
        </w:rPr>
        <w:t>(11</w:t>
      </w:r>
      <w:r w:rsidR="00983CAC" w:rsidRPr="008D1E61">
        <w:rPr>
          <w:rFonts w:ascii="Times New Roman" w:eastAsia="Times New Roman" w:hAnsi="Times New Roman" w:cs="Times New Roman"/>
          <w:b/>
          <w:noProof/>
          <w:color w:val="FF0000"/>
          <w:spacing w:val="-20"/>
          <w:sz w:val="24"/>
          <w:szCs w:val="24"/>
          <w:lang w:val="vi-VN"/>
        </w:rPr>
        <w:t>).</w:t>
      </w:r>
    </w:p>
    <w:p w14:paraId="3FF07B77" w14:textId="77777777" w:rsidR="009F6666" w:rsidRPr="008D1E61" w:rsidRDefault="009F6666" w:rsidP="005F21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</w:pPr>
    </w:p>
    <w:p w14:paraId="07BD5A54" w14:textId="77777777" w:rsidR="005709B3" w:rsidRPr="008D1E61" w:rsidRDefault="005709B3" w:rsidP="00923D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</w:pPr>
      <w:r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Set of Algorithms - Formulas (1), (2), (3), (4), (5), (6), (7), </w:t>
      </w:r>
      <w:r w:rsidR="008957C9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(8)</w:t>
      </w:r>
      <w:r w:rsidR="00A82330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>, (9)</w:t>
      </w:r>
      <w:r w:rsidR="00883C36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>, (10), (11)</w:t>
      </w:r>
      <w:r w:rsidR="008957C9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 have implemented a weighted </w:t>
      </w:r>
      <w:r w:rsidR="00B90025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 xml:space="preserve">processing variable elliptical polarization radar signal </w:t>
      </w:r>
      <w:r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in 5-dimensional space: </w:t>
      </w:r>
      <w:r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 xml:space="preserve">α </w:t>
      </w:r>
      <w:r w:rsidR="00A72F09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, β , J</w:t>
      </w:r>
      <w:r w:rsidR="00446824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vertAlign w:val="subscript"/>
          <w:lang w:val="vi-VN"/>
        </w:rPr>
        <w:t>αβ</w:t>
      </w:r>
      <w:r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 xml:space="preserve"> , </w:t>
      </w:r>
      <w:r w:rsidR="00446824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 xml:space="preserve">Ϭ </w:t>
      </w:r>
      <w:r w:rsidR="00446824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vertAlign w:val="subscript"/>
          <w:lang w:val="vi-VN"/>
        </w:rPr>
        <w:t xml:space="preserve">αβ </w:t>
      </w:r>
      <w:r w:rsidR="00BE457E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 xml:space="preserve">, and time t give the highest </w:t>
      </w:r>
      <w:r w:rsidR="008957C9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>Detection P</w:t>
      </w:r>
      <w:r w:rsidR="00BE457E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>robability.</w:t>
      </w:r>
      <w:r w:rsidR="00AE67EE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 xml:space="preserve"> It is called </w:t>
      </w:r>
      <w:r w:rsidR="00B14EAC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>“</w:t>
      </w:r>
      <w:r w:rsidR="00AE67EE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>Weighted, multi</w:t>
      </w:r>
      <w:r w:rsidR="00E20199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>-</w:t>
      </w:r>
      <w:r w:rsidR="00AE67EE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>dimention</w:t>
      </w:r>
      <w:r w:rsidR="00B14EAC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>al</w:t>
      </w:r>
      <w:r w:rsidR="00E20199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 xml:space="preserve"> processing of variable eliptical polarization radar sig</w:t>
      </w:r>
      <w:r w:rsidR="00B14EAC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>nal for</w:t>
      </w:r>
      <w:r w:rsidR="00E20199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 xml:space="preserve"> </w:t>
      </w:r>
      <w:r w:rsidR="00AE67EE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 xml:space="preserve"> </w:t>
      </w:r>
      <w:r w:rsidR="00AE67EE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 xml:space="preserve">highest </w:t>
      </w:r>
      <w:r w:rsidR="00AE67EE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>Detection P</w:t>
      </w:r>
      <w:r w:rsidR="00AE67EE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>robability</w:t>
      </w:r>
      <w:r w:rsidR="00B14EAC"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>”.</w:t>
      </w:r>
    </w:p>
    <w:p w14:paraId="063EF0AE" w14:textId="77777777" w:rsidR="009F6666" w:rsidRPr="008D1E61" w:rsidRDefault="009F6666" w:rsidP="005342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</w:pPr>
    </w:p>
    <w:p w14:paraId="37A40479" w14:textId="77777777" w:rsidR="00446824" w:rsidRDefault="00A72F09" w:rsidP="00AE52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</w:pPr>
      <w:r w:rsidRPr="008D1E61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ab/>
      </w:r>
      <w:r w:rsidR="00446824" w:rsidRPr="00B2474D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val="vi-VN"/>
        </w:rPr>
        <w:t>Wi</w:t>
      </w:r>
      <w:r w:rsidR="00B14EAC" w:rsidRPr="00B2474D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val="vi-VN"/>
        </w:rPr>
        <w:t>th this set of Algorithms –</w:t>
      </w:r>
      <w:r w:rsidR="00923DB7" w:rsidRPr="00B2474D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val="vi-VN"/>
        </w:rPr>
        <w:t xml:space="preserve"> </w:t>
      </w:r>
      <w:r w:rsidR="00923DB7" w:rsidRPr="00B2474D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val="en-US"/>
        </w:rPr>
        <w:t>F</w:t>
      </w:r>
      <w:r w:rsidR="00446824" w:rsidRPr="00B2474D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val="vi-VN"/>
        </w:rPr>
        <w:t>ormula</w:t>
      </w:r>
      <w:r w:rsidR="00B14EAC" w:rsidRPr="00B2474D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val="en-US"/>
        </w:rPr>
        <w:t>s</w:t>
      </w:r>
      <w:r w:rsidR="00446824" w:rsidRPr="00B2474D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val="vi-VN"/>
        </w:rPr>
        <w:t xml:space="preserve">, we will not only choose the set of parameters </w:t>
      </w:r>
      <w:r w:rsidR="00446824" w:rsidRPr="00B2474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α </w:t>
      </w:r>
      <w:r w:rsidR="00446824" w:rsidRPr="00B2474D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vi-VN"/>
        </w:rPr>
        <w:t xml:space="preserve">, β for the highest </w:t>
      </w:r>
      <w:r w:rsidR="00B14EAC" w:rsidRPr="00B2474D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>D</w:t>
      </w:r>
      <w:r w:rsidR="00446824" w:rsidRPr="00B2474D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vi-VN"/>
        </w:rPr>
        <w:t>etection</w:t>
      </w:r>
      <w:r w:rsidR="00B14EAC" w:rsidRPr="00B2474D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 xml:space="preserve"> Probability</w:t>
      </w:r>
      <w:r w:rsidR="00446824" w:rsidRPr="00B2474D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vi-VN"/>
        </w:rPr>
        <w:t xml:space="preserve">, but also </w:t>
      </w:r>
      <w:r w:rsidR="00F05222" w:rsidRPr="00B2474D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 xml:space="preserve">base on </w:t>
      </w:r>
      <w:r w:rsidR="00F05222" w:rsidRPr="00B2474D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vi-VN"/>
        </w:rPr>
        <w:t>J</w:t>
      </w:r>
      <w:r w:rsidR="00F05222" w:rsidRPr="00B2474D">
        <w:rPr>
          <w:rFonts w:ascii="Times New Roman" w:eastAsia="Times New Roman" w:hAnsi="Times New Roman" w:cs="Times New Roman"/>
          <w:b/>
          <w:color w:val="FF0000"/>
          <w:sz w:val="24"/>
          <w:szCs w:val="24"/>
          <w:vertAlign w:val="subscript"/>
          <w:lang w:val="vi-VN"/>
        </w:rPr>
        <w:t>αβ</w:t>
      </w:r>
      <w:r w:rsidR="00F05222" w:rsidRPr="00B2474D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vi-VN"/>
        </w:rPr>
        <w:t xml:space="preserve"> </w:t>
      </w:r>
      <w:r w:rsidR="00F05222" w:rsidRPr="00B2474D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 xml:space="preserve">we </w:t>
      </w:r>
      <w:r w:rsidR="00144C2E" w:rsidRPr="00B2474D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>can</w:t>
      </w:r>
      <w:r w:rsidR="00955878" w:rsidRPr="00B2474D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 xml:space="preserve"> </w:t>
      </w:r>
      <w:r w:rsidR="00955878" w:rsidRPr="00B2474D">
        <w:rPr>
          <w:rFonts w:ascii="inherit" w:eastAsia="Times New Roman" w:hAnsi="inherit" w:cs="Courier New"/>
          <w:b/>
          <w:color w:val="FF0000"/>
          <w:sz w:val="24"/>
          <w:szCs w:val="24"/>
        </w:rPr>
        <w:t xml:space="preserve">establish a library of </w:t>
      </w:r>
      <w:r w:rsidR="00AD30FB" w:rsidRPr="00B2474D">
        <w:rPr>
          <w:rFonts w:ascii="inherit" w:eastAsia="Times New Roman" w:hAnsi="inherit" w:cs="Courier New"/>
          <w:b/>
          <w:color w:val="FF0000"/>
          <w:sz w:val="24"/>
          <w:szCs w:val="24"/>
        </w:rPr>
        <w:t>P</w:t>
      </w:r>
      <w:r w:rsidRPr="00B2474D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vi-VN"/>
        </w:rPr>
        <w:t>arameters</w:t>
      </w:r>
      <w:r w:rsidRPr="00B2474D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 xml:space="preserve"> </w:t>
      </w:r>
      <w:r w:rsidRPr="00B2474D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vi-VN"/>
        </w:rPr>
        <w:t>J</w:t>
      </w:r>
      <w:r w:rsidRPr="00B2474D">
        <w:rPr>
          <w:rFonts w:ascii="Times New Roman" w:eastAsia="Times New Roman" w:hAnsi="Times New Roman" w:cs="Times New Roman"/>
          <w:b/>
          <w:color w:val="FF0000"/>
          <w:sz w:val="24"/>
          <w:szCs w:val="24"/>
          <w:vertAlign w:val="subscript"/>
          <w:lang w:val="vi-VN"/>
        </w:rPr>
        <w:t>αβ</w:t>
      </w:r>
      <w:r w:rsidRPr="00B2474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2474D">
        <w:rPr>
          <w:rFonts w:ascii="inherit" w:eastAsia="Times New Roman" w:hAnsi="inherit" w:cs="Courier New"/>
          <w:b/>
          <w:color w:val="FF0000"/>
          <w:sz w:val="24"/>
          <w:szCs w:val="24"/>
        </w:rPr>
        <w:t xml:space="preserve">– Type </w:t>
      </w:r>
      <w:r w:rsidR="00955878" w:rsidRPr="00B2474D">
        <w:rPr>
          <w:rFonts w:ascii="inherit" w:eastAsia="Times New Roman" w:hAnsi="inherit" w:cs="Courier New"/>
          <w:b/>
          <w:color w:val="FF0000"/>
          <w:sz w:val="24"/>
          <w:szCs w:val="24"/>
        </w:rPr>
        <w:t>targets to be able to identify and categorize targets</w:t>
      </w:r>
      <w:r w:rsidRPr="00B2474D">
        <w:rPr>
          <w:rFonts w:ascii="inherit" w:eastAsia="Times New Roman" w:hAnsi="inherit" w:cs="Courier New"/>
          <w:b/>
          <w:color w:val="FF0000"/>
          <w:sz w:val="24"/>
          <w:szCs w:val="24"/>
        </w:rPr>
        <w:t>.</w:t>
      </w:r>
      <w:r w:rsidR="00446824" w:rsidRPr="00B2474D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vi-VN"/>
        </w:rPr>
        <w:t xml:space="preserve"> </w:t>
      </w:r>
      <w:r w:rsidR="00B2474D" w:rsidRPr="00B2474D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</w:rPr>
        <w:t>Furthemore It is very good interference of background supression by controlling</w:t>
      </w:r>
      <w:r w:rsidR="00B2474D" w:rsidRPr="00B2474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Ϭ</w:t>
      </w:r>
      <w:r w:rsidR="00B2474D" w:rsidRPr="00B2474D">
        <w:rPr>
          <w:rFonts w:ascii="Times New Roman" w:eastAsia="Times New Roman" w:hAnsi="Times New Roman" w:cs="Times New Roman"/>
          <w:b/>
          <w:color w:val="FF0000"/>
          <w:sz w:val="24"/>
          <w:szCs w:val="24"/>
          <w:vertAlign w:val="subscript"/>
        </w:rPr>
        <w:t>αβ</w:t>
      </w:r>
      <w:r w:rsidR="00B2474D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 xml:space="preserve">. </w:t>
      </w:r>
      <w:r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>T</w:t>
      </w:r>
      <w:r w:rsidR="00B2474D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he</w:t>
      </w:r>
      <w:r w:rsidR="00446824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s</w:t>
      </w:r>
      <w:proofErr w:type="spellStart"/>
      <w:r w:rsidR="00B2474D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>e</w:t>
      </w:r>
      <w:proofErr w:type="spellEnd"/>
      <w:r w:rsidR="00B2474D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 xml:space="preserve"> are </w:t>
      </w:r>
      <w:r w:rsidR="00446824" w:rsidRPr="008D1E6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  <w:t>very important issue in radar engineering.</w:t>
      </w:r>
    </w:p>
    <w:p w14:paraId="2A4C77D1" w14:textId="77777777" w:rsidR="00E65AE0" w:rsidRDefault="00E65AE0" w:rsidP="00AE52A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vi-VN"/>
        </w:rPr>
      </w:pPr>
    </w:p>
    <w:p w14:paraId="529D48F1" w14:textId="77777777" w:rsidR="00E65AE0" w:rsidRDefault="00E65AE0" w:rsidP="00E65AE0">
      <w:pPr>
        <w:pStyle w:val="HTMLPreformatted"/>
        <w:shd w:val="clear" w:color="auto" w:fill="F8F9FA"/>
        <w:ind w:firstLine="720"/>
        <w:jc w:val="both"/>
        <w:rPr>
          <w:rFonts w:ascii="inherit" w:hAnsi="inherit" w:cs="Courier New"/>
          <w:b/>
          <w:color w:val="00B050"/>
          <w:sz w:val="24"/>
          <w:szCs w:val="24"/>
        </w:rPr>
      </w:pPr>
      <w:r w:rsidRPr="00F549C7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/>
        </w:rPr>
        <w:t xml:space="preserve">In fact, we can have a very simple way of implementing the above Algorithms-Formulas: </w:t>
      </w:r>
      <w:r w:rsidRPr="00F549C7">
        <w:rPr>
          <w:rFonts w:ascii="inherit" w:hAnsi="inherit" w:cs="Courier New"/>
          <w:b/>
          <w:color w:val="00B050"/>
          <w:sz w:val="24"/>
          <w:szCs w:val="24"/>
        </w:rPr>
        <w:t xml:space="preserve">With the parameters I, M, N, </w:t>
      </w:r>
      <w:r w:rsidRPr="00F549C7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α</w:t>
      </w:r>
      <w:r w:rsidRPr="00F549C7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vi-VN"/>
        </w:rPr>
        <w:t>, β</w:t>
      </w:r>
      <w:r w:rsidRPr="00F549C7">
        <w:rPr>
          <w:rFonts w:ascii="inherit" w:hAnsi="inherit" w:cs="Courier New"/>
          <w:b/>
          <w:color w:val="00B050"/>
          <w:sz w:val="24"/>
          <w:szCs w:val="24"/>
        </w:rPr>
        <w:t xml:space="preserve"> selected defined, the 2 important parameters</w:t>
      </w:r>
      <w:r w:rsidRPr="00F549C7">
        <w:rPr>
          <w:rFonts w:ascii="Times New Roman" w:eastAsia="Times New Roman" w:hAnsi="Times New Roman" w:cs="Times New Roman"/>
          <w:b/>
          <w:color w:val="19B74A"/>
          <w:sz w:val="24"/>
          <w:szCs w:val="24"/>
          <w:lang w:val="vi-VN"/>
        </w:rPr>
        <w:t xml:space="preserve"> J</w:t>
      </w:r>
      <w:r w:rsidRPr="00F549C7">
        <w:rPr>
          <w:rFonts w:ascii="Times New Roman" w:eastAsia="Times New Roman" w:hAnsi="Times New Roman" w:cs="Times New Roman"/>
          <w:b/>
          <w:color w:val="19B74A"/>
          <w:sz w:val="24"/>
          <w:szCs w:val="24"/>
          <w:vertAlign w:val="subscript"/>
          <w:lang w:val="vi-VN"/>
        </w:rPr>
        <w:t>αβ</w:t>
      </w:r>
      <w:r w:rsidRPr="00F549C7">
        <w:rPr>
          <w:rFonts w:ascii="Times New Roman" w:eastAsia="Times New Roman" w:hAnsi="Times New Roman" w:cs="Times New Roman"/>
          <w:b/>
          <w:color w:val="19B74A"/>
          <w:sz w:val="24"/>
          <w:szCs w:val="24"/>
          <w:lang w:val="vi-VN"/>
        </w:rPr>
        <w:t xml:space="preserve">, </w:t>
      </w:r>
      <w:r w:rsidRPr="00F549C7">
        <w:rPr>
          <w:rFonts w:ascii="Times New Roman" w:eastAsia="Times New Roman" w:hAnsi="Times New Roman" w:cs="Times New Roman"/>
          <w:b/>
          <w:noProof/>
          <w:color w:val="19B74A"/>
          <w:sz w:val="24"/>
          <w:szCs w:val="24"/>
          <w:lang w:val="vi-VN"/>
        </w:rPr>
        <w:t>Ϭ</w:t>
      </w:r>
      <w:r w:rsidRPr="00F549C7">
        <w:rPr>
          <w:rFonts w:ascii="Times New Roman" w:eastAsia="Times New Roman" w:hAnsi="Times New Roman" w:cs="Times New Roman"/>
          <w:b/>
          <w:noProof/>
          <w:color w:val="19B74A"/>
          <w:sz w:val="24"/>
          <w:szCs w:val="24"/>
          <w:vertAlign w:val="subscript"/>
          <w:lang w:val="vi-VN"/>
        </w:rPr>
        <w:t>αβ</w:t>
      </w:r>
      <w:r w:rsidRPr="00F549C7">
        <w:rPr>
          <w:rFonts w:ascii="inherit" w:hAnsi="inherit" w:cs="Courier New"/>
          <w:b/>
          <w:color w:val="00B050"/>
          <w:sz w:val="24"/>
          <w:szCs w:val="24"/>
        </w:rPr>
        <w:t xml:space="preserve"> are </w:t>
      </w:r>
      <w:r w:rsidRPr="00F549C7">
        <w:rPr>
          <w:rFonts w:ascii="inherit" w:hAnsi="inherit" w:cs="Courier New"/>
          <w:b/>
          <w:color w:val="19B74A"/>
          <w:sz w:val="24"/>
          <w:szCs w:val="24"/>
        </w:rPr>
        <w:t>computed</w:t>
      </w:r>
      <w:r w:rsidRPr="00F549C7">
        <w:rPr>
          <w:rFonts w:ascii="inherit" w:hAnsi="inherit" w:cs="Courier New"/>
          <w:b/>
          <w:color w:val="00B050"/>
          <w:sz w:val="24"/>
          <w:szCs w:val="24"/>
        </w:rPr>
        <w:t xml:space="preserve"> while the radar continuously transmits </w:t>
      </w:r>
      <w:r w:rsidRPr="00F549C7">
        <w:rPr>
          <w:rFonts w:ascii="Times New Roman" w:eastAsia="Times New Roman" w:hAnsi="Times New Roman" w:cs="Times New Roman"/>
          <w:b/>
          <w:noProof/>
          <w:color w:val="00B050"/>
          <w:spacing w:val="-20"/>
          <w:sz w:val="24"/>
          <w:szCs w:val="24"/>
          <w:lang w:val="vi-VN"/>
        </w:rPr>
        <w:t xml:space="preserve">e </w:t>
      </w:r>
      <w:r w:rsidRPr="00F549C7">
        <w:rPr>
          <w:rFonts w:ascii="Times New Roman" w:eastAsia="Times New Roman" w:hAnsi="Times New Roman" w:cs="Times New Roman"/>
          <w:b/>
          <w:noProof/>
          <w:color w:val="00B050"/>
          <w:spacing w:val="-20"/>
          <w:sz w:val="24"/>
          <w:szCs w:val="24"/>
          <w:vertAlign w:val="subscript"/>
          <w:lang w:val="vi-VN"/>
        </w:rPr>
        <w:t xml:space="preserve">i </w:t>
      </w:r>
      <w:r w:rsidRPr="00F549C7">
        <w:rPr>
          <w:rFonts w:ascii="Times New Roman" w:eastAsia="Times New Roman" w:hAnsi="Times New Roman" w:cs="Times New Roman"/>
          <w:b/>
          <w:noProof/>
          <w:color w:val="00B050"/>
          <w:spacing w:val="-20"/>
          <w:sz w:val="24"/>
          <w:szCs w:val="24"/>
          <w:vertAlign w:val="subscript"/>
          <w:lang w:val="en-US"/>
        </w:rPr>
        <w:t>T</w:t>
      </w:r>
      <w:r w:rsidRPr="00F549C7">
        <w:rPr>
          <w:rFonts w:ascii="inherit" w:hAnsi="inherit" w:cs="Courier New"/>
          <w:b/>
          <w:color w:val="00B050"/>
          <w:sz w:val="24"/>
          <w:szCs w:val="24"/>
        </w:rPr>
        <w:t xml:space="preserve"> and brought them ( </w:t>
      </w:r>
      <w:r w:rsidRPr="00F549C7">
        <w:rPr>
          <w:rFonts w:ascii="Times New Roman" w:eastAsia="Times New Roman" w:hAnsi="Times New Roman" w:cs="Times New Roman"/>
          <w:b/>
          <w:color w:val="19B74A"/>
          <w:sz w:val="24"/>
          <w:szCs w:val="24"/>
          <w:lang w:val="vi-VN"/>
        </w:rPr>
        <w:t>J</w:t>
      </w:r>
      <w:r w:rsidRPr="00F549C7">
        <w:rPr>
          <w:rFonts w:ascii="Times New Roman" w:eastAsia="Times New Roman" w:hAnsi="Times New Roman" w:cs="Times New Roman"/>
          <w:b/>
          <w:color w:val="19B74A"/>
          <w:sz w:val="24"/>
          <w:szCs w:val="24"/>
          <w:vertAlign w:val="subscript"/>
          <w:lang w:val="vi-VN"/>
        </w:rPr>
        <w:t>αβ</w:t>
      </w:r>
      <w:r w:rsidRPr="00F549C7">
        <w:rPr>
          <w:rFonts w:ascii="Times New Roman" w:eastAsia="Times New Roman" w:hAnsi="Times New Roman" w:cs="Times New Roman"/>
          <w:b/>
          <w:color w:val="19B74A"/>
          <w:sz w:val="24"/>
          <w:szCs w:val="24"/>
          <w:lang w:val="vi-VN"/>
        </w:rPr>
        <w:t xml:space="preserve">, </w:t>
      </w:r>
      <w:r w:rsidRPr="00F549C7">
        <w:rPr>
          <w:rFonts w:ascii="Times New Roman" w:eastAsia="Times New Roman" w:hAnsi="Times New Roman" w:cs="Times New Roman"/>
          <w:b/>
          <w:noProof/>
          <w:color w:val="19B74A"/>
          <w:sz w:val="24"/>
          <w:szCs w:val="24"/>
          <w:lang w:val="vi-VN"/>
        </w:rPr>
        <w:t>Ϭ</w:t>
      </w:r>
      <w:r w:rsidRPr="00F549C7">
        <w:rPr>
          <w:rFonts w:ascii="Times New Roman" w:eastAsia="Times New Roman" w:hAnsi="Times New Roman" w:cs="Times New Roman"/>
          <w:b/>
          <w:noProof/>
          <w:color w:val="19B74A"/>
          <w:sz w:val="24"/>
          <w:szCs w:val="24"/>
          <w:vertAlign w:val="subscript"/>
          <w:lang w:val="vi-VN"/>
        </w:rPr>
        <w:t>αβ</w:t>
      </w:r>
      <w:r w:rsidRPr="00F549C7">
        <w:rPr>
          <w:rFonts w:ascii="inherit" w:hAnsi="inherit" w:cs="Courier New"/>
          <w:b/>
          <w:color w:val="00B050"/>
          <w:sz w:val="24"/>
          <w:szCs w:val="24"/>
        </w:rPr>
        <w:t xml:space="preserve"> ) to the display.</w:t>
      </w:r>
    </w:p>
    <w:p w14:paraId="77043258" w14:textId="77777777" w:rsidR="00B471DB" w:rsidRDefault="00B471DB" w:rsidP="00E65AE0">
      <w:pPr>
        <w:pStyle w:val="HTMLPreformatted"/>
        <w:shd w:val="clear" w:color="auto" w:fill="F8F9FA"/>
        <w:ind w:firstLine="720"/>
        <w:jc w:val="both"/>
        <w:rPr>
          <w:rFonts w:ascii="inherit" w:hAnsi="inherit" w:cs="Courier New"/>
          <w:b/>
          <w:color w:val="00B050"/>
          <w:sz w:val="24"/>
          <w:szCs w:val="24"/>
        </w:rPr>
      </w:pPr>
    </w:p>
    <w:p w14:paraId="770C5047" w14:textId="77777777" w:rsidR="00B471DB" w:rsidRPr="00C6576C" w:rsidRDefault="00B471DB" w:rsidP="00B471D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noProof/>
          <w:color w:val="FF0000"/>
          <w:sz w:val="24"/>
          <w:szCs w:val="24"/>
        </w:rPr>
      </w:pPr>
      <w:r w:rsidRPr="00C6576C">
        <w:rPr>
          <w:rFonts w:ascii="Times New Roman" w:eastAsia="Times New Roman" w:hAnsi="Times New Roman" w:cs="Times New Roman"/>
          <w:b/>
          <w:i/>
          <w:noProof/>
          <w:color w:val="FF0000"/>
          <w:sz w:val="24"/>
          <w:szCs w:val="24"/>
        </w:rPr>
        <w:t>ADVANTAGE</w:t>
      </w:r>
    </w:p>
    <w:p w14:paraId="2E70ACCE" w14:textId="77777777" w:rsidR="00B471DB" w:rsidRPr="00C6576C" w:rsidRDefault="00B471DB" w:rsidP="00B471DB">
      <w:pPr>
        <w:pStyle w:val="ListParagraph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</w:rPr>
      </w:pPr>
      <w:r w:rsidRPr="00C6576C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</w:rPr>
        <w:t>With this technology radar can detect very small targets with the RCS small to 0.01 m</w:t>
      </w:r>
      <w:r w:rsidRPr="00C6576C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vertAlign w:val="superscript"/>
        </w:rPr>
        <w:t xml:space="preserve">2  </w:t>
      </w:r>
      <w:r w:rsidRPr="00C6576C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</w:rPr>
        <w:t>, and the potencial even smaller than 0.01 m</w:t>
      </w:r>
      <w:r w:rsidRPr="00C6576C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vertAlign w:val="superscript"/>
        </w:rPr>
        <w:t>2</w:t>
      </w:r>
      <w:r w:rsidRPr="00C6576C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</w:rPr>
        <w:t>;</w:t>
      </w:r>
    </w:p>
    <w:p w14:paraId="33A21BCD" w14:textId="77777777" w:rsidR="00B471DB" w:rsidRPr="00C6576C" w:rsidRDefault="00B471DB" w:rsidP="00B471DB">
      <w:pPr>
        <w:pStyle w:val="ListParagraph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</w:rPr>
      </w:pPr>
      <w:r w:rsidRPr="00C6576C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</w:rPr>
        <w:t>Displaying only 1 color will choose a variant to get better ability to detect the target class of that color;</w:t>
      </w:r>
    </w:p>
    <w:p w14:paraId="6D114D74" w14:textId="77777777" w:rsidR="00B471DB" w:rsidRPr="00C6576C" w:rsidRDefault="00B471DB" w:rsidP="00B471DB">
      <w:pPr>
        <w:pStyle w:val="ListParagraph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</w:rPr>
      </w:pPr>
      <w:r w:rsidRPr="00C6576C">
        <w:rPr>
          <w:rFonts w:ascii="inherit" w:eastAsia="Times New Roman" w:hAnsi="inherit" w:cs="Courier New"/>
          <w:b/>
          <w:color w:val="FF0000"/>
          <w:sz w:val="24"/>
          <w:szCs w:val="24"/>
        </w:rPr>
        <w:t xml:space="preserve">Change color type assignment to </w:t>
      </w:r>
      <w:r w:rsidRPr="00C6576C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vi-VN"/>
        </w:rPr>
        <w:t>J</w:t>
      </w:r>
      <w:r w:rsidRPr="00C6576C">
        <w:rPr>
          <w:rFonts w:ascii="Times New Roman" w:eastAsia="Times New Roman" w:hAnsi="Times New Roman" w:cs="Times New Roman"/>
          <w:b/>
          <w:color w:val="FF0000"/>
          <w:sz w:val="24"/>
          <w:szCs w:val="24"/>
          <w:vertAlign w:val="subscript"/>
          <w:lang w:val="vi-VN"/>
        </w:rPr>
        <w:t>i</w:t>
      </w:r>
      <w:r w:rsidRPr="00C6576C">
        <w:rPr>
          <w:rFonts w:ascii="Times New Roman" w:eastAsia="Times New Roman" w:hAnsi="Times New Roman" w:cs="Times New Roman"/>
          <w:b/>
          <w:color w:val="FF0000"/>
          <w:sz w:val="24"/>
          <w:szCs w:val="24"/>
          <w:vertAlign w:val="subscript"/>
        </w:rPr>
        <w:t>αβ</w:t>
      </w:r>
      <w:r w:rsidRPr="00C6576C">
        <w:rPr>
          <w:rFonts w:ascii="inherit" w:eastAsia="Times New Roman" w:hAnsi="inherit" w:cs="Courier New"/>
          <w:b/>
          <w:color w:val="FF0000"/>
          <w:sz w:val="24"/>
          <w:szCs w:val="24"/>
        </w:rPr>
        <w:t xml:space="preserve"> value will select the color assignment plan for better target detection </w:t>
      </w:r>
      <w:r w:rsidRPr="00C6576C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</w:rPr>
        <w:t>and classification;</w:t>
      </w:r>
    </w:p>
    <w:p w14:paraId="4BD54E01" w14:textId="77777777" w:rsidR="00B471DB" w:rsidRPr="00C6576C" w:rsidRDefault="00B471DB" w:rsidP="00B471DB">
      <w:pPr>
        <w:pStyle w:val="ListParagraph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2060"/>
          <w:sz w:val="24"/>
          <w:szCs w:val="24"/>
        </w:rPr>
      </w:pPr>
      <w:r w:rsidRPr="00C6576C">
        <w:rPr>
          <w:rFonts w:ascii="Times New Roman" w:eastAsia="Times New Roman" w:hAnsi="Times New Roman" w:cs="Times New Roman"/>
          <w:b/>
          <w:noProof/>
          <w:color w:val="002060"/>
          <w:sz w:val="24"/>
          <w:szCs w:val="24"/>
        </w:rPr>
        <w:t xml:space="preserve">Very good interference of background </w:t>
      </w:r>
      <w:r w:rsidRPr="00C6576C">
        <w:rPr>
          <w:rFonts w:ascii="Times New Roman" w:eastAsia="Times New Roman" w:hAnsi="Times New Roman" w:cs="Times New Roman"/>
          <w:b/>
          <w:noProof/>
          <w:color w:val="002060"/>
          <w:sz w:val="24"/>
          <w:szCs w:val="24"/>
          <w:lang w:val="vi-VN"/>
        </w:rPr>
        <w:t>elimination</w:t>
      </w:r>
      <w:r w:rsidRPr="00C6576C">
        <w:rPr>
          <w:rFonts w:ascii="Times New Roman" w:eastAsia="Times New Roman" w:hAnsi="Times New Roman" w:cs="Times New Roman"/>
          <w:b/>
          <w:noProof/>
          <w:color w:val="002060"/>
          <w:sz w:val="24"/>
          <w:szCs w:val="24"/>
        </w:rPr>
        <w:t>;</w:t>
      </w:r>
    </w:p>
    <w:p w14:paraId="511E67BC" w14:textId="77777777" w:rsidR="00B471DB" w:rsidRPr="00C6576C" w:rsidRDefault="00B471DB" w:rsidP="00B471DB">
      <w:pPr>
        <w:pStyle w:val="ListParagraph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</w:rPr>
      </w:pPr>
      <w:r w:rsidRPr="00C6576C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</w:rPr>
        <w:t>Capable of detecting targets in the woods (forest) because the</w:t>
      </w:r>
      <w:r w:rsidRPr="00C6576C">
        <w:rPr>
          <w:rFonts w:ascii="Times New Roman" w:eastAsia="Times New Roman" w:hAnsi="Times New Roman" w:cs="Times New Roman"/>
          <w:b/>
          <w:color w:val="19B74A"/>
          <w:sz w:val="24"/>
          <w:szCs w:val="24"/>
          <w:lang w:val="vi-VN"/>
        </w:rPr>
        <w:t xml:space="preserve"> </w:t>
      </w:r>
      <w:r w:rsidRPr="00C6576C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vi-VN"/>
        </w:rPr>
        <w:t>J</w:t>
      </w:r>
      <w:r w:rsidRPr="00C6576C">
        <w:rPr>
          <w:rFonts w:ascii="Times New Roman" w:eastAsia="Times New Roman" w:hAnsi="Times New Roman" w:cs="Times New Roman"/>
          <w:b/>
          <w:color w:val="FF0000"/>
          <w:sz w:val="24"/>
          <w:szCs w:val="24"/>
          <w:vertAlign w:val="subscript"/>
          <w:lang w:val="vi-VN"/>
        </w:rPr>
        <w:t>αβ</w:t>
      </w:r>
      <w:r w:rsidRPr="00C6576C">
        <w:rPr>
          <w:rFonts w:ascii="Times New Roman" w:eastAsia="Times New Roman" w:hAnsi="Times New Roman" w:cs="Times New Roman"/>
          <w:b/>
          <w:color w:val="FF0000"/>
          <w:sz w:val="24"/>
          <w:szCs w:val="24"/>
          <w:vertAlign w:val="subscript"/>
          <w:lang w:val="en-US"/>
        </w:rPr>
        <w:t xml:space="preserve"> </w:t>
      </w:r>
      <w:r w:rsidRPr="00C6576C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 xml:space="preserve">of the target is different from </w:t>
      </w:r>
      <w:r w:rsidRPr="00C6576C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vi-VN"/>
        </w:rPr>
        <w:t>J</w:t>
      </w:r>
      <w:r w:rsidRPr="00C6576C">
        <w:rPr>
          <w:rFonts w:ascii="Times New Roman" w:eastAsia="Times New Roman" w:hAnsi="Times New Roman" w:cs="Times New Roman"/>
          <w:b/>
          <w:color w:val="FF0000"/>
          <w:sz w:val="24"/>
          <w:szCs w:val="24"/>
          <w:vertAlign w:val="subscript"/>
          <w:lang w:val="vi-VN"/>
        </w:rPr>
        <w:t>αβ</w:t>
      </w:r>
      <w:r w:rsidRPr="00C6576C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 xml:space="preserve"> </w:t>
      </w:r>
      <w:r w:rsidRPr="00C6576C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</w:rPr>
        <w:t xml:space="preserve"> of the woods;</w:t>
      </w:r>
    </w:p>
    <w:p w14:paraId="167E7C4E" w14:textId="77777777" w:rsidR="00B471DB" w:rsidRPr="00C6576C" w:rsidRDefault="00B471DB" w:rsidP="00B471DB">
      <w:pPr>
        <w:pStyle w:val="ListParagraph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</w:rPr>
      </w:pPr>
      <w:r w:rsidRPr="00C6576C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</w:rPr>
        <w:t xml:space="preserve">Base on </w:t>
      </w:r>
      <w:r w:rsidRPr="00C6576C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vi-VN"/>
        </w:rPr>
        <w:t>J</w:t>
      </w:r>
      <w:r w:rsidRPr="00C6576C">
        <w:rPr>
          <w:rFonts w:ascii="Times New Roman" w:eastAsia="Times New Roman" w:hAnsi="Times New Roman" w:cs="Times New Roman"/>
          <w:b/>
          <w:color w:val="FF0000"/>
          <w:sz w:val="24"/>
          <w:szCs w:val="24"/>
          <w:vertAlign w:val="subscript"/>
          <w:lang w:val="vi-VN"/>
        </w:rPr>
        <w:t>αβ</w:t>
      </w:r>
      <w:r w:rsidRPr="00C6576C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</w:rPr>
        <w:t xml:space="preserve"> we can classify and identify targets by creating a library of Target Types of Parameters Jαβ to defind target identification and classification, this is a very important issue in radar engineering.</w:t>
      </w:r>
    </w:p>
    <w:p w14:paraId="0D736A1F" w14:textId="77777777" w:rsidR="00B471DB" w:rsidRPr="000E1AF0" w:rsidRDefault="00B471DB" w:rsidP="00B471D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7030A0"/>
          <w:sz w:val="4"/>
          <w:szCs w:val="24"/>
          <w:lang w:val="vi-VN"/>
        </w:rPr>
      </w:pPr>
    </w:p>
    <w:p w14:paraId="1FBADA11" w14:textId="77777777" w:rsidR="00E65AE0" w:rsidRPr="00F549C7" w:rsidRDefault="00E65AE0" w:rsidP="00E65AE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inherit" w:eastAsia="Times New Roman" w:hAnsi="inherit" w:cs="Courier New"/>
          <w:b/>
          <w:color w:val="FF0000"/>
          <w:sz w:val="24"/>
          <w:szCs w:val="24"/>
        </w:rPr>
      </w:pPr>
      <w:r w:rsidRPr="00F549C7">
        <w:rPr>
          <w:rFonts w:ascii="inherit" w:eastAsia="Times New Roman" w:hAnsi="inherit" w:cs="Courier New"/>
          <w:b/>
          <w:color w:val="FF0000"/>
          <w:sz w:val="24"/>
          <w:szCs w:val="24"/>
        </w:rPr>
        <w:t>Applicability</w:t>
      </w:r>
    </w:p>
    <w:p w14:paraId="5E4C777F" w14:textId="77777777" w:rsidR="00E65AE0" w:rsidRPr="00F549C7" w:rsidRDefault="00E65AE0" w:rsidP="00E65AE0">
      <w:pPr>
        <w:pStyle w:val="HTMLPreformatted"/>
        <w:shd w:val="clear" w:color="auto" w:fill="F8F9FA"/>
        <w:jc w:val="both"/>
        <w:rPr>
          <w:rFonts w:ascii="inherit" w:hAnsi="inherit" w:cs="Courier New"/>
          <w:color w:val="202124"/>
          <w:sz w:val="24"/>
          <w:szCs w:val="24"/>
          <w:lang w:val="en-US"/>
        </w:rPr>
      </w:pPr>
      <w:r w:rsidRPr="00F549C7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 xml:space="preserve">This </w:t>
      </w:r>
      <w:r w:rsidRPr="00F549C7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 xml:space="preserve">Algorithms – </w:t>
      </w:r>
      <w:r w:rsidRPr="00F549C7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>F</w:t>
      </w:r>
      <w:r w:rsidRPr="00F549C7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vi-VN"/>
        </w:rPr>
        <w:t>ormula</w:t>
      </w:r>
      <w:r w:rsidRPr="00F549C7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val="en-US"/>
        </w:rPr>
        <w:t xml:space="preserve">s can be applied for every radar type, </w:t>
      </w:r>
      <w:proofErr w:type="spellStart"/>
      <w:r w:rsidRPr="00F549C7">
        <w:rPr>
          <w:rFonts w:ascii="inherit" w:hAnsi="inherit" w:cs="Courier New"/>
          <w:b/>
          <w:color w:val="7030A0"/>
          <w:sz w:val="24"/>
          <w:szCs w:val="24"/>
        </w:rPr>
        <w:t>specially</w:t>
      </w:r>
      <w:proofErr w:type="spellEnd"/>
      <w:r w:rsidRPr="00F549C7">
        <w:rPr>
          <w:rFonts w:ascii="inherit" w:hAnsi="inherit" w:cs="Courier New"/>
          <w:b/>
          <w:color w:val="7030A0"/>
          <w:sz w:val="24"/>
          <w:szCs w:val="24"/>
        </w:rPr>
        <w:t xml:space="preserve"> for small target detection radar: Portable Coastal, Ground, Forest… surveillance radar; UAV, drone,  rocket bullets,…detection radar.</w:t>
      </w:r>
    </w:p>
    <w:p w14:paraId="36911B41" w14:textId="77777777" w:rsidR="00E65AE0" w:rsidRPr="00F549C7" w:rsidRDefault="00E65AE0" w:rsidP="00E65A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70C0"/>
          <w:spacing w:val="-20"/>
          <w:sz w:val="24"/>
          <w:szCs w:val="24"/>
          <w:lang w:val="vi-VN"/>
        </w:rPr>
      </w:pPr>
    </w:p>
    <w:p w14:paraId="77CF5777" w14:textId="3D38B281" w:rsidR="00E65AE0" w:rsidRDefault="00E65AE0" w:rsidP="00E65AE0">
      <w:pPr>
        <w:spacing w:after="0" w:line="240" w:lineRule="auto"/>
        <w:jc w:val="both"/>
        <w:rPr>
          <w:rFonts w:ascii="Arial" w:eastAsia="Times New Roman" w:hAnsi="Arial" w:cs="Arial"/>
          <w:b/>
          <w:color w:val="0070C0"/>
          <w:sz w:val="24"/>
          <w:szCs w:val="24"/>
        </w:rPr>
      </w:pPr>
      <w:r w:rsidRPr="00F549C7">
        <w:rPr>
          <w:rFonts w:ascii="Arial" w:eastAsia="Times New Roman" w:hAnsi="Arial" w:cs="Arial"/>
          <w:b/>
          <w:color w:val="0070C0"/>
          <w:sz w:val="24"/>
          <w:szCs w:val="24"/>
        </w:rPr>
        <w:t>This Algorith</w:t>
      </w:r>
      <w:r w:rsidR="00F17900">
        <w:rPr>
          <w:rFonts w:ascii="Arial" w:eastAsia="Times New Roman" w:hAnsi="Arial" w:cs="Arial"/>
          <w:b/>
          <w:color w:val="0070C0"/>
          <w:sz w:val="24"/>
          <w:szCs w:val="24"/>
        </w:rPr>
        <w:t>m</w:t>
      </w:r>
      <w:r w:rsidRPr="00F549C7">
        <w:rPr>
          <w:rFonts w:ascii="Arial" w:eastAsia="Times New Roman" w:hAnsi="Arial" w:cs="Arial"/>
          <w:b/>
          <w:color w:val="0070C0"/>
          <w:sz w:val="24"/>
          <w:szCs w:val="24"/>
        </w:rPr>
        <w:t xml:space="preserve"> is  "The top of experimental spirit award" from WIIPA at KIDE 2022 Kaohsiung International Invention&amp; design EXPO 1-3 December, 2022 Kaohsiung, Taiwan and the " Special award " from CROATIA INMOVA international invention show on the same day.</w:t>
      </w:r>
    </w:p>
    <w:p w14:paraId="685B5BAD" w14:textId="77777777" w:rsidR="0051439C" w:rsidRPr="00F549C7" w:rsidRDefault="0051439C" w:rsidP="00E65AE0">
      <w:pPr>
        <w:spacing w:after="0" w:line="240" w:lineRule="auto"/>
        <w:jc w:val="both"/>
        <w:rPr>
          <w:rFonts w:ascii="Arial" w:eastAsia="Times New Roman" w:hAnsi="Arial" w:cs="Arial"/>
          <w:b/>
          <w:color w:val="0070C0"/>
          <w:sz w:val="24"/>
          <w:szCs w:val="24"/>
        </w:rPr>
      </w:pPr>
    </w:p>
    <w:p w14:paraId="13D8E7F9" w14:textId="77777777" w:rsidR="00E65AE0" w:rsidRDefault="00E65AE0" w:rsidP="00E65AE0">
      <w:pPr>
        <w:spacing w:after="0" w:line="240" w:lineRule="auto"/>
        <w:rPr>
          <w:rFonts w:ascii="Arial" w:eastAsia="Times New Roman" w:hAnsi="Arial" w:cs="Arial"/>
          <w:b/>
          <w:color w:val="C00000"/>
          <w:sz w:val="24"/>
          <w:szCs w:val="24"/>
        </w:rPr>
      </w:pPr>
      <w:r w:rsidRPr="00F549C7">
        <w:rPr>
          <w:rFonts w:ascii="Arial" w:eastAsia="Times New Roman" w:hAnsi="Arial" w:cs="Arial"/>
          <w:b/>
          <w:color w:val="C00000"/>
          <w:sz w:val="24"/>
          <w:szCs w:val="24"/>
        </w:rPr>
        <w:t xml:space="preserve">The </w:t>
      </w:r>
      <w:r>
        <w:rPr>
          <w:rFonts w:ascii="Arial" w:eastAsia="Times New Roman" w:hAnsi="Arial" w:cs="Arial"/>
          <w:b/>
          <w:color w:val="C00000"/>
          <w:sz w:val="24"/>
          <w:szCs w:val="24"/>
        </w:rPr>
        <w:t xml:space="preserve">first </w:t>
      </w:r>
      <w:r w:rsidRPr="00F549C7">
        <w:rPr>
          <w:rFonts w:ascii="Arial" w:eastAsia="Times New Roman" w:hAnsi="Arial" w:cs="Arial"/>
          <w:b/>
          <w:color w:val="C00000"/>
          <w:sz w:val="24"/>
          <w:szCs w:val="24"/>
        </w:rPr>
        <w:t xml:space="preserve">product (radar) made </w:t>
      </w:r>
      <w:r>
        <w:rPr>
          <w:rFonts w:ascii="Arial" w:eastAsia="Times New Roman" w:hAnsi="Arial" w:cs="Arial"/>
          <w:b/>
          <w:color w:val="C00000"/>
          <w:sz w:val="24"/>
          <w:szCs w:val="24"/>
        </w:rPr>
        <w:t>base on this algorithm exhibited</w:t>
      </w:r>
      <w:r w:rsidRPr="00F549C7">
        <w:rPr>
          <w:rFonts w:ascii="Arial" w:eastAsia="Times New Roman" w:hAnsi="Arial" w:cs="Arial"/>
          <w:b/>
          <w:color w:val="C00000"/>
          <w:sz w:val="24"/>
          <w:szCs w:val="24"/>
        </w:rPr>
        <w:t xml:space="preserve"> on VIETNAM INTERNATIONAL DEFENCE EXPO 2022, December, 8-10.</w:t>
      </w:r>
    </w:p>
    <w:p w14:paraId="0347F30F" w14:textId="77777777" w:rsidR="00E65AE0" w:rsidRPr="00F549C7" w:rsidRDefault="00E65AE0" w:rsidP="00E65A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color w:val="0070C0"/>
          <w:spacing w:val="-20"/>
          <w:sz w:val="24"/>
          <w:szCs w:val="24"/>
          <w:lang w:val="vi-VN"/>
        </w:rPr>
      </w:pPr>
      <w:r w:rsidRPr="00F549C7">
        <w:rPr>
          <w:rFonts w:ascii="Times New Roman" w:eastAsia="Times New Roman" w:hAnsi="Times New Roman" w:cs="Times New Roman"/>
          <w:b/>
          <w:noProof/>
          <w:color w:val="0070C0"/>
          <w:spacing w:val="-20"/>
          <w:sz w:val="24"/>
          <w:szCs w:val="24"/>
          <w:lang w:val="vi-VN"/>
        </w:rPr>
        <w:t xml:space="preserve">Copyright belongs to </w:t>
      </w:r>
      <w:r w:rsidRPr="00F549C7">
        <w:rPr>
          <w:rFonts w:ascii="Times New Roman" w:eastAsia="Times New Roman" w:hAnsi="Times New Roman" w:cs="Times New Roman"/>
          <w:b/>
          <w:noProof/>
          <w:color w:val="0070C0"/>
          <w:spacing w:val="-20"/>
          <w:sz w:val="24"/>
          <w:szCs w:val="24"/>
          <w:lang w:val="en-US"/>
        </w:rPr>
        <w:t>Dr</w:t>
      </w:r>
      <w:r w:rsidRPr="00F549C7">
        <w:rPr>
          <w:rFonts w:ascii="Times New Roman" w:eastAsia="Times New Roman" w:hAnsi="Times New Roman" w:cs="Times New Roman"/>
          <w:b/>
          <w:noProof/>
          <w:color w:val="0070C0"/>
          <w:spacing w:val="-20"/>
          <w:sz w:val="24"/>
          <w:szCs w:val="24"/>
        </w:rPr>
        <w:t xml:space="preserve">.Sc.  </w:t>
      </w:r>
      <w:r w:rsidRPr="00F549C7">
        <w:rPr>
          <w:rFonts w:ascii="Times New Roman" w:eastAsia="Times New Roman" w:hAnsi="Times New Roman" w:cs="Times New Roman"/>
          <w:b/>
          <w:noProof/>
          <w:color w:val="0070C0"/>
          <w:spacing w:val="-20"/>
          <w:sz w:val="24"/>
          <w:szCs w:val="24"/>
          <w:lang w:val="vi-VN"/>
        </w:rPr>
        <w:t>Dao Chi Thanh</w:t>
      </w:r>
    </w:p>
    <w:p w14:paraId="7A443161" w14:textId="77777777" w:rsidR="00E65AE0" w:rsidRPr="00F549C7" w:rsidRDefault="00E65AE0" w:rsidP="00E65A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color w:val="0070C0"/>
          <w:spacing w:val="-20"/>
          <w:sz w:val="24"/>
          <w:szCs w:val="24"/>
          <w:lang w:val="en-US"/>
        </w:rPr>
      </w:pPr>
      <w:r w:rsidRPr="00F549C7">
        <w:rPr>
          <w:rFonts w:ascii="Times New Roman" w:eastAsia="Times New Roman" w:hAnsi="Times New Roman" w:cs="Times New Roman"/>
          <w:b/>
          <w:noProof/>
          <w:color w:val="0070C0"/>
          <w:spacing w:val="-20"/>
          <w:sz w:val="24"/>
          <w:szCs w:val="24"/>
          <w:lang w:val="en-US"/>
        </w:rPr>
        <w:t>Adress: Apartment 0310, Park2, Times City, Hanoi, VietNam</w:t>
      </w:r>
    </w:p>
    <w:p w14:paraId="25275984" w14:textId="77777777" w:rsidR="00E65AE0" w:rsidRPr="00F549C7" w:rsidRDefault="00E65AE0" w:rsidP="00E65A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color w:val="0070C0"/>
          <w:spacing w:val="-20"/>
          <w:sz w:val="24"/>
          <w:szCs w:val="24"/>
          <w:lang w:val="vi-VN"/>
        </w:rPr>
      </w:pPr>
      <w:r w:rsidRPr="00F549C7">
        <w:rPr>
          <w:rFonts w:ascii="Times New Roman" w:eastAsia="Times New Roman" w:hAnsi="Times New Roman" w:cs="Times New Roman"/>
          <w:b/>
          <w:noProof/>
          <w:color w:val="0070C0"/>
          <w:spacing w:val="-20"/>
          <w:sz w:val="24"/>
          <w:szCs w:val="24"/>
          <w:lang w:val="vi-VN"/>
        </w:rPr>
        <w:t xml:space="preserve">Mobile phone </w:t>
      </w:r>
      <w:r w:rsidRPr="00F549C7">
        <w:rPr>
          <w:rFonts w:ascii="Times New Roman" w:eastAsia="Times New Roman" w:hAnsi="Times New Roman" w:cs="Times New Roman"/>
          <w:b/>
          <w:noProof/>
          <w:color w:val="0070C0"/>
          <w:spacing w:val="-20"/>
          <w:sz w:val="24"/>
          <w:szCs w:val="24"/>
          <w:lang w:val="en-US"/>
        </w:rPr>
        <w:t>+84-9</w:t>
      </w:r>
      <w:r w:rsidRPr="00F549C7">
        <w:rPr>
          <w:rFonts w:ascii="Times New Roman" w:eastAsia="Times New Roman" w:hAnsi="Times New Roman" w:cs="Times New Roman"/>
          <w:b/>
          <w:noProof/>
          <w:color w:val="0070C0"/>
          <w:spacing w:val="-20"/>
          <w:sz w:val="24"/>
          <w:szCs w:val="24"/>
          <w:lang w:val="vi-VN"/>
        </w:rPr>
        <w:t>79263611</w:t>
      </w:r>
    </w:p>
    <w:p w14:paraId="71A1F07F" w14:textId="77777777" w:rsidR="00E65AE0" w:rsidRPr="00F549C7" w:rsidRDefault="00E65AE0" w:rsidP="00E65A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color w:val="0070C0"/>
          <w:spacing w:val="-20"/>
          <w:sz w:val="24"/>
          <w:szCs w:val="24"/>
        </w:rPr>
      </w:pPr>
      <w:r w:rsidRPr="00F549C7">
        <w:rPr>
          <w:rFonts w:ascii="Times New Roman" w:eastAsia="Times New Roman" w:hAnsi="Times New Roman" w:cs="Times New Roman"/>
          <w:b/>
          <w:noProof/>
          <w:color w:val="0070C0"/>
          <w:spacing w:val="-20"/>
          <w:sz w:val="24"/>
          <w:szCs w:val="24"/>
        </w:rPr>
        <w:t xml:space="preserve">Email: </w:t>
      </w:r>
      <w:hyperlink r:id="rId16" w:history="1">
        <w:r w:rsidRPr="00F549C7">
          <w:rPr>
            <w:rStyle w:val="Hyperlink"/>
            <w:rFonts w:ascii="Times New Roman" w:eastAsia="Times New Roman" w:hAnsi="Times New Roman" w:cs="Times New Roman"/>
            <w:b/>
            <w:noProof/>
            <w:color w:val="0070C0"/>
            <w:spacing w:val="-20"/>
            <w:sz w:val="24"/>
            <w:szCs w:val="24"/>
          </w:rPr>
          <w:t>dcthanh27@gmail.com</w:t>
        </w:r>
      </w:hyperlink>
    </w:p>
    <w:p w14:paraId="6C942647" w14:textId="77777777" w:rsidR="00E65AE0" w:rsidRPr="00F549C7" w:rsidRDefault="00E65AE0" w:rsidP="00E65A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color w:val="0070C0"/>
          <w:spacing w:val="-20"/>
          <w:sz w:val="24"/>
          <w:szCs w:val="24"/>
        </w:rPr>
      </w:pPr>
      <w:r w:rsidRPr="00F549C7">
        <w:rPr>
          <w:rFonts w:ascii="Times New Roman" w:eastAsia="Times New Roman" w:hAnsi="Times New Roman" w:cs="Times New Roman"/>
          <w:b/>
          <w:noProof/>
          <w:color w:val="0070C0"/>
          <w:spacing w:val="-20"/>
          <w:sz w:val="24"/>
          <w:szCs w:val="24"/>
        </w:rPr>
        <w:t>Việt Nam, Ha Noi August 12, 2023</w:t>
      </w:r>
    </w:p>
    <w:p w14:paraId="0A8D7299" w14:textId="77777777" w:rsidR="00E65AE0" w:rsidRPr="00F549C7" w:rsidRDefault="00E65AE0" w:rsidP="00E65A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color w:val="0070C0"/>
          <w:spacing w:val="-20"/>
          <w:sz w:val="24"/>
          <w:szCs w:val="24"/>
        </w:rPr>
      </w:pPr>
    </w:p>
    <w:p w14:paraId="6F721459" w14:textId="77777777" w:rsidR="00E65AE0" w:rsidRDefault="00E65AE0" w:rsidP="00E65AE0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0070C0"/>
          <w:spacing w:val="-20"/>
          <w:sz w:val="24"/>
          <w:szCs w:val="24"/>
        </w:rPr>
      </w:pPr>
      <w:r w:rsidRPr="00F549C7">
        <w:rPr>
          <w:rFonts w:ascii="Times New Roman" w:eastAsia="Times New Roman" w:hAnsi="Times New Roman" w:cs="Times New Roman"/>
          <w:b/>
          <w:noProof/>
          <w:color w:val="0070C0"/>
          <w:spacing w:val="-20"/>
          <w:sz w:val="24"/>
          <w:szCs w:val="24"/>
        </w:rPr>
        <w:t>Looking for Buyer / Investment</w:t>
      </w:r>
    </w:p>
    <w:sectPr w:rsidR="00E65AE0" w:rsidSect="00262E62">
      <w:footerReference w:type="default" r:id="rId17"/>
      <w:pgSz w:w="11907" w:h="16839" w:code="9"/>
      <w:pgMar w:top="709" w:right="850" w:bottom="709" w:left="1134" w:header="720" w:footer="51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4A629" w14:textId="77777777" w:rsidR="0077678D" w:rsidRDefault="0077678D">
      <w:pPr>
        <w:spacing w:after="0" w:line="240" w:lineRule="auto"/>
      </w:pPr>
      <w:r>
        <w:separator/>
      </w:r>
    </w:p>
  </w:endnote>
  <w:endnote w:type="continuationSeparator" w:id="0">
    <w:p w14:paraId="70762F3B" w14:textId="77777777" w:rsidR="0077678D" w:rsidRDefault="00776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62590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3CED50" w14:textId="77777777" w:rsidR="009D1BD1" w:rsidRDefault="009D1B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26F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2691A21" w14:textId="77777777" w:rsidR="00241F51" w:rsidRPr="00450838" w:rsidRDefault="00241F51" w:rsidP="00241F51">
    <w:pPr>
      <w:pStyle w:val="Footer"/>
      <w:jc w:val="right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6D015" w14:textId="77777777" w:rsidR="0077678D" w:rsidRDefault="0077678D">
      <w:pPr>
        <w:spacing w:after="0" w:line="240" w:lineRule="auto"/>
      </w:pPr>
      <w:r>
        <w:separator/>
      </w:r>
    </w:p>
  </w:footnote>
  <w:footnote w:type="continuationSeparator" w:id="0">
    <w:p w14:paraId="5092C36D" w14:textId="77777777" w:rsidR="0077678D" w:rsidRDefault="007767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A73D5"/>
    <w:multiLevelType w:val="hybridMultilevel"/>
    <w:tmpl w:val="5BD451B0"/>
    <w:lvl w:ilvl="0" w:tplc="17707B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1634C"/>
    <w:multiLevelType w:val="hybridMultilevel"/>
    <w:tmpl w:val="4148BE12"/>
    <w:lvl w:ilvl="0" w:tplc="392E08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7551A7"/>
    <w:multiLevelType w:val="hybridMultilevel"/>
    <w:tmpl w:val="EA068F06"/>
    <w:lvl w:ilvl="0" w:tplc="A1EA1AF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78298A"/>
    <w:multiLevelType w:val="hybridMultilevel"/>
    <w:tmpl w:val="D764C4DC"/>
    <w:lvl w:ilvl="0" w:tplc="BF34BCE2">
      <w:start w:val="3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A45769"/>
    <w:multiLevelType w:val="hybridMultilevel"/>
    <w:tmpl w:val="B49438A6"/>
    <w:lvl w:ilvl="0" w:tplc="F9AE2D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C50F72"/>
    <w:multiLevelType w:val="hybridMultilevel"/>
    <w:tmpl w:val="A0E637AC"/>
    <w:lvl w:ilvl="0" w:tplc="AE323D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4041611">
    <w:abstractNumId w:val="5"/>
  </w:num>
  <w:num w:numId="2" w16cid:durableId="1624457947">
    <w:abstractNumId w:val="2"/>
  </w:num>
  <w:num w:numId="3" w16cid:durableId="342903117">
    <w:abstractNumId w:val="0"/>
  </w:num>
  <w:num w:numId="4" w16cid:durableId="523179105">
    <w:abstractNumId w:val="1"/>
  </w:num>
  <w:num w:numId="5" w16cid:durableId="1442453728">
    <w:abstractNumId w:val="4"/>
  </w:num>
  <w:num w:numId="6" w16cid:durableId="5686198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903"/>
    <w:rsid w:val="0000229E"/>
    <w:rsid w:val="000059B8"/>
    <w:rsid w:val="00007AD0"/>
    <w:rsid w:val="00013DAA"/>
    <w:rsid w:val="00014F6F"/>
    <w:rsid w:val="00021BC5"/>
    <w:rsid w:val="000251BC"/>
    <w:rsid w:val="0002577C"/>
    <w:rsid w:val="0002613E"/>
    <w:rsid w:val="00030E15"/>
    <w:rsid w:val="00047608"/>
    <w:rsid w:val="000507CF"/>
    <w:rsid w:val="00051C14"/>
    <w:rsid w:val="00055DED"/>
    <w:rsid w:val="00056DE8"/>
    <w:rsid w:val="00057073"/>
    <w:rsid w:val="000651A3"/>
    <w:rsid w:val="000666B2"/>
    <w:rsid w:val="00077AF5"/>
    <w:rsid w:val="000818F2"/>
    <w:rsid w:val="000820CE"/>
    <w:rsid w:val="000829AE"/>
    <w:rsid w:val="000A3D59"/>
    <w:rsid w:val="000A788B"/>
    <w:rsid w:val="000A7CA2"/>
    <w:rsid w:val="000D07B0"/>
    <w:rsid w:val="000D1564"/>
    <w:rsid w:val="000D1D67"/>
    <w:rsid w:val="000D2D2B"/>
    <w:rsid w:val="000D4752"/>
    <w:rsid w:val="000E0A34"/>
    <w:rsid w:val="000E1EE4"/>
    <w:rsid w:val="000F5657"/>
    <w:rsid w:val="00100D99"/>
    <w:rsid w:val="00101F6C"/>
    <w:rsid w:val="00103FC7"/>
    <w:rsid w:val="001125E7"/>
    <w:rsid w:val="001157D2"/>
    <w:rsid w:val="00122143"/>
    <w:rsid w:val="00130729"/>
    <w:rsid w:val="001316B2"/>
    <w:rsid w:val="00136B6E"/>
    <w:rsid w:val="00137662"/>
    <w:rsid w:val="001413BD"/>
    <w:rsid w:val="00144C2E"/>
    <w:rsid w:val="0014567D"/>
    <w:rsid w:val="00154F91"/>
    <w:rsid w:val="001577DD"/>
    <w:rsid w:val="001640DC"/>
    <w:rsid w:val="001842FF"/>
    <w:rsid w:val="00192604"/>
    <w:rsid w:val="001951B4"/>
    <w:rsid w:val="001A1DF6"/>
    <w:rsid w:val="001A368A"/>
    <w:rsid w:val="001B0413"/>
    <w:rsid w:val="001B572E"/>
    <w:rsid w:val="001C3208"/>
    <w:rsid w:val="001D76A0"/>
    <w:rsid w:val="001E5B7D"/>
    <w:rsid w:val="001E7552"/>
    <w:rsid w:val="001E79BD"/>
    <w:rsid w:val="001F5E6F"/>
    <w:rsid w:val="00202DD0"/>
    <w:rsid w:val="00216139"/>
    <w:rsid w:val="002210AB"/>
    <w:rsid w:val="00232DC3"/>
    <w:rsid w:val="002341CE"/>
    <w:rsid w:val="00241F51"/>
    <w:rsid w:val="00251598"/>
    <w:rsid w:val="00251B1D"/>
    <w:rsid w:val="00262E62"/>
    <w:rsid w:val="00263BB4"/>
    <w:rsid w:val="002707A3"/>
    <w:rsid w:val="00290D59"/>
    <w:rsid w:val="00292FC2"/>
    <w:rsid w:val="00296790"/>
    <w:rsid w:val="002A2AC3"/>
    <w:rsid w:val="002A2D48"/>
    <w:rsid w:val="002A4C7C"/>
    <w:rsid w:val="002B7BEA"/>
    <w:rsid w:val="002E0366"/>
    <w:rsid w:val="002E2D61"/>
    <w:rsid w:val="002E5968"/>
    <w:rsid w:val="002F0509"/>
    <w:rsid w:val="002F5C37"/>
    <w:rsid w:val="00305D3C"/>
    <w:rsid w:val="00306904"/>
    <w:rsid w:val="0031226C"/>
    <w:rsid w:val="00313B62"/>
    <w:rsid w:val="00322DC7"/>
    <w:rsid w:val="00324F16"/>
    <w:rsid w:val="00331DAD"/>
    <w:rsid w:val="003340AD"/>
    <w:rsid w:val="00334E07"/>
    <w:rsid w:val="00337EB6"/>
    <w:rsid w:val="00340A47"/>
    <w:rsid w:val="00344537"/>
    <w:rsid w:val="00350792"/>
    <w:rsid w:val="00354FEA"/>
    <w:rsid w:val="00367714"/>
    <w:rsid w:val="00372425"/>
    <w:rsid w:val="00372BDD"/>
    <w:rsid w:val="00375E0C"/>
    <w:rsid w:val="003858BA"/>
    <w:rsid w:val="003870EC"/>
    <w:rsid w:val="003C1B87"/>
    <w:rsid w:val="003C792A"/>
    <w:rsid w:val="003E3C83"/>
    <w:rsid w:val="003E60B6"/>
    <w:rsid w:val="003E69D5"/>
    <w:rsid w:val="003F053A"/>
    <w:rsid w:val="0040187D"/>
    <w:rsid w:val="00413064"/>
    <w:rsid w:val="0041481A"/>
    <w:rsid w:val="00416D2F"/>
    <w:rsid w:val="0041733F"/>
    <w:rsid w:val="00423D8F"/>
    <w:rsid w:val="0043126C"/>
    <w:rsid w:val="004330BD"/>
    <w:rsid w:val="004366B4"/>
    <w:rsid w:val="004412C7"/>
    <w:rsid w:val="00446824"/>
    <w:rsid w:val="004521FF"/>
    <w:rsid w:val="004550FE"/>
    <w:rsid w:val="00470C81"/>
    <w:rsid w:val="00471D06"/>
    <w:rsid w:val="00476437"/>
    <w:rsid w:val="0047682E"/>
    <w:rsid w:val="0048176A"/>
    <w:rsid w:val="0048268D"/>
    <w:rsid w:val="00485D09"/>
    <w:rsid w:val="00487876"/>
    <w:rsid w:val="00490D47"/>
    <w:rsid w:val="004A1191"/>
    <w:rsid w:val="004A2B45"/>
    <w:rsid w:val="004B2742"/>
    <w:rsid w:val="004C0D08"/>
    <w:rsid w:val="004C1A18"/>
    <w:rsid w:val="004C1A5C"/>
    <w:rsid w:val="004C3B25"/>
    <w:rsid w:val="004D2EEF"/>
    <w:rsid w:val="004D555F"/>
    <w:rsid w:val="004D6004"/>
    <w:rsid w:val="004D64D0"/>
    <w:rsid w:val="004D7C7D"/>
    <w:rsid w:val="004E37FA"/>
    <w:rsid w:val="004F47F9"/>
    <w:rsid w:val="004F770F"/>
    <w:rsid w:val="00510EE1"/>
    <w:rsid w:val="0051439C"/>
    <w:rsid w:val="00520686"/>
    <w:rsid w:val="00521511"/>
    <w:rsid w:val="005232C7"/>
    <w:rsid w:val="0053425C"/>
    <w:rsid w:val="00534B5F"/>
    <w:rsid w:val="0054124D"/>
    <w:rsid w:val="00544004"/>
    <w:rsid w:val="0055600F"/>
    <w:rsid w:val="00556FBA"/>
    <w:rsid w:val="00557B77"/>
    <w:rsid w:val="0056062D"/>
    <w:rsid w:val="005641A9"/>
    <w:rsid w:val="0056784B"/>
    <w:rsid w:val="005709B3"/>
    <w:rsid w:val="005824F5"/>
    <w:rsid w:val="0058700B"/>
    <w:rsid w:val="00597F8D"/>
    <w:rsid w:val="005B1929"/>
    <w:rsid w:val="005C1572"/>
    <w:rsid w:val="005C3E66"/>
    <w:rsid w:val="005C7A5F"/>
    <w:rsid w:val="005D7890"/>
    <w:rsid w:val="005E076A"/>
    <w:rsid w:val="005F1A6B"/>
    <w:rsid w:val="005F21AF"/>
    <w:rsid w:val="006042B0"/>
    <w:rsid w:val="006049C0"/>
    <w:rsid w:val="00606ACB"/>
    <w:rsid w:val="00614F23"/>
    <w:rsid w:val="006200CF"/>
    <w:rsid w:val="006209E3"/>
    <w:rsid w:val="006212EE"/>
    <w:rsid w:val="00625C1C"/>
    <w:rsid w:val="00633F41"/>
    <w:rsid w:val="006426B9"/>
    <w:rsid w:val="00642F05"/>
    <w:rsid w:val="006467E3"/>
    <w:rsid w:val="00654C4D"/>
    <w:rsid w:val="006577EF"/>
    <w:rsid w:val="00673AF9"/>
    <w:rsid w:val="00676D03"/>
    <w:rsid w:val="0068013B"/>
    <w:rsid w:val="00692BC2"/>
    <w:rsid w:val="006A03B7"/>
    <w:rsid w:val="006B29D9"/>
    <w:rsid w:val="006B6752"/>
    <w:rsid w:val="006C2F7B"/>
    <w:rsid w:val="006C3D8D"/>
    <w:rsid w:val="006C6580"/>
    <w:rsid w:val="006D1E55"/>
    <w:rsid w:val="006D4E77"/>
    <w:rsid w:val="006D5CA3"/>
    <w:rsid w:val="006E5F2F"/>
    <w:rsid w:val="006F612B"/>
    <w:rsid w:val="0070315D"/>
    <w:rsid w:val="007058BB"/>
    <w:rsid w:val="00706364"/>
    <w:rsid w:val="00721141"/>
    <w:rsid w:val="00726FE3"/>
    <w:rsid w:val="00727A61"/>
    <w:rsid w:val="00733269"/>
    <w:rsid w:val="00740DD6"/>
    <w:rsid w:val="00750CC3"/>
    <w:rsid w:val="00754400"/>
    <w:rsid w:val="00762581"/>
    <w:rsid w:val="007739BE"/>
    <w:rsid w:val="00775D4D"/>
    <w:rsid w:val="00776702"/>
    <w:rsid w:val="0077678D"/>
    <w:rsid w:val="00782F11"/>
    <w:rsid w:val="00784EEB"/>
    <w:rsid w:val="007B05BA"/>
    <w:rsid w:val="007B1966"/>
    <w:rsid w:val="007B1DB4"/>
    <w:rsid w:val="007B518E"/>
    <w:rsid w:val="007C11CB"/>
    <w:rsid w:val="007D09FA"/>
    <w:rsid w:val="007D3AE7"/>
    <w:rsid w:val="007E5060"/>
    <w:rsid w:val="007E6E5D"/>
    <w:rsid w:val="007E76B8"/>
    <w:rsid w:val="007F2BE4"/>
    <w:rsid w:val="00820EB1"/>
    <w:rsid w:val="00821BAD"/>
    <w:rsid w:val="00823375"/>
    <w:rsid w:val="00823C4B"/>
    <w:rsid w:val="00825E68"/>
    <w:rsid w:val="0083273F"/>
    <w:rsid w:val="00835A77"/>
    <w:rsid w:val="008405E0"/>
    <w:rsid w:val="00844DCC"/>
    <w:rsid w:val="008524C6"/>
    <w:rsid w:val="008535B8"/>
    <w:rsid w:val="00874113"/>
    <w:rsid w:val="008771CE"/>
    <w:rsid w:val="00881957"/>
    <w:rsid w:val="00881A47"/>
    <w:rsid w:val="00883BB0"/>
    <w:rsid w:val="00883C36"/>
    <w:rsid w:val="0088418E"/>
    <w:rsid w:val="00885E8B"/>
    <w:rsid w:val="00887E9A"/>
    <w:rsid w:val="00895046"/>
    <w:rsid w:val="008957C9"/>
    <w:rsid w:val="008A3266"/>
    <w:rsid w:val="008B1DEC"/>
    <w:rsid w:val="008B50FD"/>
    <w:rsid w:val="008B5AF4"/>
    <w:rsid w:val="008C275C"/>
    <w:rsid w:val="008D1E61"/>
    <w:rsid w:val="008E4A2A"/>
    <w:rsid w:val="008E53F7"/>
    <w:rsid w:val="008F22D0"/>
    <w:rsid w:val="008F37D5"/>
    <w:rsid w:val="009000AC"/>
    <w:rsid w:val="00903AD4"/>
    <w:rsid w:val="00905EDE"/>
    <w:rsid w:val="00906B59"/>
    <w:rsid w:val="0091349F"/>
    <w:rsid w:val="00923A29"/>
    <w:rsid w:val="00923DB7"/>
    <w:rsid w:val="00926A5E"/>
    <w:rsid w:val="00934EC3"/>
    <w:rsid w:val="00935EEC"/>
    <w:rsid w:val="00950BBD"/>
    <w:rsid w:val="00950DC7"/>
    <w:rsid w:val="00955878"/>
    <w:rsid w:val="009618EA"/>
    <w:rsid w:val="00961F19"/>
    <w:rsid w:val="0096320E"/>
    <w:rsid w:val="00964147"/>
    <w:rsid w:val="00966829"/>
    <w:rsid w:val="00983CAC"/>
    <w:rsid w:val="00984455"/>
    <w:rsid w:val="00990741"/>
    <w:rsid w:val="00992ED3"/>
    <w:rsid w:val="00994854"/>
    <w:rsid w:val="0099545B"/>
    <w:rsid w:val="00997EE7"/>
    <w:rsid w:val="009A4B2A"/>
    <w:rsid w:val="009B3BBB"/>
    <w:rsid w:val="009C3217"/>
    <w:rsid w:val="009C7B0B"/>
    <w:rsid w:val="009D1BD1"/>
    <w:rsid w:val="009D22B2"/>
    <w:rsid w:val="009D5351"/>
    <w:rsid w:val="009E271E"/>
    <w:rsid w:val="009E6335"/>
    <w:rsid w:val="009F3919"/>
    <w:rsid w:val="009F3A14"/>
    <w:rsid w:val="009F5B7F"/>
    <w:rsid w:val="009F6666"/>
    <w:rsid w:val="00A0093C"/>
    <w:rsid w:val="00A01D72"/>
    <w:rsid w:val="00A02881"/>
    <w:rsid w:val="00A02D0D"/>
    <w:rsid w:val="00A05320"/>
    <w:rsid w:val="00A20D9D"/>
    <w:rsid w:val="00A242A5"/>
    <w:rsid w:val="00A31302"/>
    <w:rsid w:val="00A32301"/>
    <w:rsid w:val="00A36C53"/>
    <w:rsid w:val="00A37F29"/>
    <w:rsid w:val="00A41D22"/>
    <w:rsid w:val="00A453C5"/>
    <w:rsid w:val="00A55641"/>
    <w:rsid w:val="00A56826"/>
    <w:rsid w:val="00A71656"/>
    <w:rsid w:val="00A72F09"/>
    <w:rsid w:val="00A8180E"/>
    <w:rsid w:val="00A82330"/>
    <w:rsid w:val="00A828D0"/>
    <w:rsid w:val="00A82F7A"/>
    <w:rsid w:val="00A92744"/>
    <w:rsid w:val="00A96459"/>
    <w:rsid w:val="00AA12B1"/>
    <w:rsid w:val="00AA1C23"/>
    <w:rsid w:val="00AA2FB8"/>
    <w:rsid w:val="00AB2469"/>
    <w:rsid w:val="00AB6B92"/>
    <w:rsid w:val="00AC263D"/>
    <w:rsid w:val="00AC5CDB"/>
    <w:rsid w:val="00AC6290"/>
    <w:rsid w:val="00AC73A6"/>
    <w:rsid w:val="00AC76E4"/>
    <w:rsid w:val="00AC7F2E"/>
    <w:rsid w:val="00AD0D09"/>
    <w:rsid w:val="00AD30FB"/>
    <w:rsid w:val="00AD476D"/>
    <w:rsid w:val="00AD638A"/>
    <w:rsid w:val="00AE0891"/>
    <w:rsid w:val="00AE52AB"/>
    <w:rsid w:val="00AE67EE"/>
    <w:rsid w:val="00AF04B5"/>
    <w:rsid w:val="00B07DAE"/>
    <w:rsid w:val="00B1209A"/>
    <w:rsid w:val="00B14EAC"/>
    <w:rsid w:val="00B16AC0"/>
    <w:rsid w:val="00B175E5"/>
    <w:rsid w:val="00B2474D"/>
    <w:rsid w:val="00B26952"/>
    <w:rsid w:val="00B31D7D"/>
    <w:rsid w:val="00B35751"/>
    <w:rsid w:val="00B357F9"/>
    <w:rsid w:val="00B40C7D"/>
    <w:rsid w:val="00B471DB"/>
    <w:rsid w:val="00B50413"/>
    <w:rsid w:val="00B559FF"/>
    <w:rsid w:val="00B80F72"/>
    <w:rsid w:val="00B85B90"/>
    <w:rsid w:val="00B90025"/>
    <w:rsid w:val="00B948DA"/>
    <w:rsid w:val="00BB47D7"/>
    <w:rsid w:val="00BC032E"/>
    <w:rsid w:val="00BC2A74"/>
    <w:rsid w:val="00BC3275"/>
    <w:rsid w:val="00BD19DA"/>
    <w:rsid w:val="00BD37A4"/>
    <w:rsid w:val="00BD46AB"/>
    <w:rsid w:val="00BD4B42"/>
    <w:rsid w:val="00BE457E"/>
    <w:rsid w:val="00BF4F61"/>
    <w:rsid w:val="00C0234B"/>
    <w:rsid w:val="00C054BD"/>
    <w:rsid w:val="00C17677"/>
    <w:rsid w:val="00C216D6"/>
    <w:rsid w:val="00C267CF"/>
    <w:rsid w:val="00C32D88"/>
    <w:rsid w:val="00C41F97"/>
    <w:rsid w:val="00C43B11"/>
    <w:rsid w:val="00C45C00"/>
    <w:rsid w:val="00C45E49"/>
    <w:rsid w:val="00C45EF6"/>
    <w:rsid w:val="00C526F3"/>
    <w:rsid w:val="00C570FE"/>
    <w:rsid w:val="00C57F0D"/>
    <w:rsid w:val="00C63818"/>
    <w:rsid w:val="00C63823"/>
    <w:rsid w:val="00C6576C"/>
    <w:rsid w:val="00C867A1"/>
    <w:rsid w:val="00CA5A02"/>
    <w:rsid w:val="00CA5C02"/>
    <w:rsid w:val="00CB08B1"/>
    <w:rsid w:val="00CB2896"/>
    <w:rsid w:val="00CC3A92"/>
    <w:rsid w:val="00CC6FEE"/>
    <w:rsid w:val="00CD11BF"/>
    <w:rsid w:val="00CD19FC"/>
    <w:rsid w:val="00CE0FF8"/>
    <w:rsid w:val="00CE6B7A"/>
    <w:rsid w:val="00CF454E"/>
    <w:rsid w:val="00D03E8F"/>
    <w:rsid w:val="00D04850"/>
    <w:rsid w:val="00D0569C"/>
    <w:rsid w:val="00D155FE"/>
    <w:rsid w:val="00D1693F"/>
    <w:rsid w:val="00D17728"/>
    <w:rsid w:val="00D25C82"/>
    <w:rsid w:val="00D2714A"/>
    <w:rsid w:val="00D276EE"/>
    <w:rsid w:val="00D346D8"/>
    <w:rsid w:val="00D34F3B"/>
    <w:rsid w:val="00D53FA2"/>
    <w:rsid w:val="00D60840"/>
    <w:rsid w:val="00D6095E"/>
    <w:rsid w:val="00D61C09"/>
    <w:rsid w:val="00D64F78"/>
    <w:rsid w:val="00D64FDC"/>
    <w:rsid w:val="00D66903"/>
    <w:rsid w:val="00D67A66"/>
    <w:rsid w:val="00D70B8E"/>
    <w:rsid w:val="00D73D4E"/>
    <w:rsid w:val="00D741AA"/>
    <w:rsid w:val="00D778D1"/>
    <w:rsid w:val="00D8084B"/>
    <w:rsid w:val="00D815DD"/>
    <w:rsid w:val="00D83183"/>
    <w:rsid w:val="00D86AD1"/>
    <w:rsid w:val="00D92C3B"/>
    <w:rsid w:val="00D96FE4"/>
    <w:rsid w:val="00DA14EC"/>
    <w:rsid w:val="00DA5DB4"/>
    <w:rsid w:val="00DA73C9"/>
    <w:rsid w:val="00DB1DEF"/>
    <w:rsid w:val="00DC0F7D"/>
    <w:rsid w:val="00DC271D"/>
    <w:rsid w:val="00DC4EC9"/>
    <w:rsid w:val="00DC50FD"/>
    <w:rsid w:val="00DC6680"/>
    <w:rsid w:val="00DD1B10"/>
    <w:rsid w:val="00DE0C86"/>
    <w:rsid w:val="00DE1680"/>
    <w:rsid w:val="00DE5A63"/>
    <w:rsid w:val="00DE6855"/>
    <w:rsid w:val="00E0241D"/>
    <w:rsid w:val="00E057C1"/>
    <w:rsid w:val="00E16429"/>
    <w:rsid w:val="00E20199"/>
    <w:rsid w:val="00E23B93"/>
    <w:rsid w:val="00E24292"/>
    <w:rsid w:val="00E279E6"/>
    <w:rsid w:val="00E34115"/>
    <w:rsid w:val="00E366A6"/>
    <w:rsid w:val="00E40828"/>
    <w:rsid w:val="00E47DFE"/>
    <w:rsid w:val="00E62A5B"/>
    <w:rsid w:val="00E641D0"/>
    <w:rsid w:val="00E65AE0"/>
    <w:rsid w:val="00E87BA4"/>
    <w:rsid w:val="00EA0C57"/>
    <w:rsid w:val="00EA34C8"/>
    <w:rsid w:val="00EA55C7"/>
    <w:rsid w:val="00EB3F9B"/>
    <w:rsid w:val="00EC0F86"/>
    <w:rsid w:val="00EC2E7F"/>
    <w:rsid w:val="00ED3D81"/>
    <w:rsid w:val="00EF025E"/>
    <w:rsid w:val="00EF4777"/>
    <w:rsid w:val="00F03EFE"/>
    <w:rsid w:val="00F05222"/>
    <w:rsid w:val="00F102F6"/>
    <w:rsid w:val="00F13B52"/>
    <w:rsid w:val="00F17900"/>
    <w:rsid w:val="00F17ACB"/>
    <w:rsid w:val="00F215C3"/>
    <w:rsid w:val="00F31D45"/>
    <w:rsid w:val="00F31DAD"/>
    <w:rsid w:val="00F34AAE"/>
    <w:rsid w:val="00F41D96"/>
    <w:rsid w:val="00F441ED"/>
    <w:rsid w:val="00F57764"/>
    <w:rsid w:val="00F57794"/>
    <w:rsid w:val="00F620A8"/>
    <w:rsid w:val="00F72E1F"/>
    <w:rsid w:val="00F74891"/>
    <w:rsid w:val="00F81349"/>
    <w:rsid w:val="00F8197D"/>
    <w:rsid w:val="00F85F5F"/>
    <w:rsid w:val="00FA5F5E"/>
    <w:rsid w:val="00FA7801"/>
    <w:rsid w:val="00FB078D"/>
    <w:rsid w:val="00FB760D"/>
    <w:rsid w:val="00FB7E33"/>
    <w:rsid w:val="00FC2FA7"/>
    <w:rsid w:val="00FD0A8A"/>
    <w:rsid w:val="00FD15FD"/>
    <w:rsid w:val="00FD70B8"/>
    <w:rsid w:val="00FE13D9"/>
    <w:rsid w:val="00FE1CF3"/>
    <w:rsid w:val="00FE2ADA"/>
    <w:rsid w:val="00FF1FAA"/>
    <w:rsid w:val="00FF5017"/>
    <w:rsid w:val="00FF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551C78"/>
  <w15:chartTrackingRefBased/>
  <w15:docId w15:val="{2FDB0E1D-41DA-4FFA-B132-AC364A8F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66903"/>
    <w:pPr>
      <w:tabs>
        <w:tab w:val="center" w:pos="4680"/>
        <w:tab w:val="right" w:pos="9360"/>
      </w:tabs>
      <w:spacing w:after="0" w:line="240" w:lineRule="auto"/>
    </w:pPr>
    <w:rPr>
      <w:rFonts w:ascii="VNI-Times" w:eastAsia="Times New Roman" w:hAnsi="VNI-Times" w:cs="Times New Roman"/>
      <w:spacing w:val="-20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66903"/>
    <w:rPr>
      <w:rFonts w:ascii="VNI-Times" w:eastAsia="Times New Roman" w:hAnsi="VNI-Times" w:cs="Times New Roman"/>
      <w:spacing w:val="-20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C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641D0"/>
    <w:pPr>
      <w:ind w:left="720"/>
      <w:contextualSpacing/>
    </w:pPr>
  </w:style>
  <w:style w:type="table" w:styleId="TableGrid">
    <w:name w:val="Table Grid"/>
    <w:basedOn w:val="TableNormal"/>
    <w:uiPriority w:val="39"/>
    <w:rsid w:val="00C63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A0C5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A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A8A"/>
  </w:style>
  <w:style w:type="paragraph" w:styleId="NormalWeb">
    <w:name w:val="Normal (Web)"/>
    <w:basedOn w:val="Normal"/>
    <w:uiPriority w:val="99"/>
    <w:unhideWhenUsed/>
    <w:rsid w:val="008B5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25C8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25C82"/>
    <w:rPr>
      <w:rFonts w:ascii="Consolas" w:hAnsi="Consolas"/>
      <w:sz w:val="20"/>
      <w:szCs w:val="20"/>
    </w:rPr>
  </w:style>
  <w:style w:type="character" w:customStyle="1" w:styleId="y2iqfc">
    <w:name w:val="y2iqfc"/>
    <w:basedOn w:val="DefaultParagraphFont"/>
    <w:rsid w:val="0083273F"/>
  </w:style>
  <w:style w:type="table" w:customStyle="1" w:styleId="TableGrid1">
    <w:name w:val="Table Grid1"/>
    <w:basedOn w:val="TableNormal"/>
    <w:next w:val="TableGrid"/>
    <w:uiPriority w:val="39"/>
    <w:rsid w:val="00FE1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dcthanh27@g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package" Target="embeddings/Microsoft_Visio_Drawing.vsd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Trung</cp:lastModifiedBy>
  <cp:revision>3</cp:revision>
  <cp:lastPrinted>2023-09-18T07:56:00Z</cp:lastPrinted>
  <dcterms:created xsi:type="dcterms:W3CDTF">2023-09-21T00:14:00Z</dcterms:created>
  <dcterms:modified xsi:type="dcterms:W3CDTF">2023-09-25T03:12:00Z</dcterms:modified>
</cp:coreProperties>
</file>