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6042" w14:textId="77777777" w:rsidR="00484F20" w:rsidRDefault="00484F20">
      <w:pPr>
        <w:pStyle w:val="Project"/>
        <w:rPr>
          <w:lang w:val="en-US"/>
        </w:rPr>
      </w:pPr>
      <w:r>
        <w:rPr>
          <w:lang w:val="en-US"/>
        </w:rPr>
        <w:t>Interest in joining an expert consortium for Horizon Europe:</w:t>
      </w:r>
    </w:p>
    <w:p w14:paraId="329DB557" w14:textId="79780CA0" w:rsidR="00D173C7" w:rsidRDefault="00484F20">
      <w:pPr>
        <w:pStyle w:val="Project"/>
        <w:rPr>
          <w:lang w:val="en-US"/>
        </w:rPr>
      </w:pPr>
      <w:r>
        <w:rPr>
          <w:caps w:val="0"/>
          <w:lang w:val="en-US"/>
        </w:rPr>
        <w:t>Cluster 6</w:t>
      </w:r>
      <w:r w:rsidR="00FF5612">
        <w:rPr>
          <w:caps w:val="0"/>
          <w:lang w:val="en-US"/>
        </w:rPr>
        <w:t xml:space="preserve"> destination </w:t>
      </w:r>
      <w:r w:rsidR="0099243E" w:rsidRPr="0099243E">
        <w:rPr>
          <w:caps w:val="0"/>
          <w:lang w:val="en-US"/>
        </w:rPr>
        <w:t>HORIZON-CL6-2025</w:t>
      </w:r>
      <w:r w:rsidR="00C4281B">
        <w:rPr>
          <w:caps w:val="0"/>
          <w:lang w:val="en-US"/>
        </w:rPr>
        <w:t xml:space="preserve"> calls</w:t>
      </w:r>
    </w:p>
    <w:p w14:paraId="001EF872" w14:textId="0FED9A5C" w:rsidR="00D173C7" w:rsidRDefault="00492098">
      <w:pPr>
        <w:pStyle w:val="TitleDeliverable"/>
        <w:rPr>
          <w:lang w:val="en-US"/>
        </w:rPr>
      </w:pPr>
      <w:r>
        <w:rPr>
          <w:lang w:val="en-US"/>
        </w:rPr>
        <w:t>Farm Volk</w:t>
      </w:r>
      <w:r w:rsidR="00484F20">
        <w:rPr>
          <w:lang w:val="en-US"/>
        </w:rPr>
        <w:t xml:space="preserve"> </w:t>
      </w:r>
    </w:p>
    <w:p w14:paraId="6DC87DF3" w14:textId="43C1D256" w:rsidR="00D173C7" w:rsidRPr="00FF5612" w:rsidRDefault="00484F20" w:rsidP="00484F20">
      <w:pPr>
        <w:pStyle w:val="CopyBold"/>
        <w:rPr>
          <w:color w:val="E36C0A" w:themeColor="accent6" w:themeShade="BF"/>
          <w:sz w:val="32"/>
          <w:szCs w:val="32"/>
        </w:rPr>
      </w:pPr>
      <w:r w:rsidRPr="00FF5612">
        <w:rPr>
          <w:color w:val="E36C0A" w:themeColor="accent6" w:themeShade="BF"/>
          <w:sz w:val="32"/>
          <w:szCs w:val="32"/>
        </w:rPr>
        <w:t xml:space="preserve">Organization details: </w:t>
      </w:r>
    </w:p>
    <w:tbl>
      <w:tblPr>
        <w:tblW w:w="9062" w:type="dxa"/>
        <w:tblLayout w:type="fixed"/>
        <w:tblLook w:val="01E0" w:firstRow="1" w:lastRow="1" w:firstColumn="1" w:lastColumn="1" w:noHBand="0" w:noVBand="0"/>
      </w:tblPr>
      <w:tblGrid>
        <w:gridCol w:w="2289"/>
        <w:gridCol w:w="6773"/>
      </w:tblGrid>
      <w:tr w:rsidR="00D173C7" w:rsidRPr="00A17A3A" w14:paraId="719DE299" w14:textId="77777777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BF53" w14:textId="380D7178" w:rsidR="00D173C7" w:rsidRPr="00A17A3A" w:rsidRDefault="00484F20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>Type of organization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CAA4B" w14:textId="566F9277" w:rsidR="00D173C7" w:rsidRPr="00A17A3A" w:rsidRDefault="00492098">
            <w:pPr>
              <w:pStyle w:val="TableSanssmall"/>
              <w:widowControl w:val="0"/>
              <w:rPr>
                <w:sz w:val="22"/>
              </w:rPr>
            </w:pPr>
            <w:r>
              <w:rPr>
                <w:sz w:val="22"/>
              </w:rPr>
              <w:t>Ecological farm</w:t>
            </w:r>
          </w:p>
        </w:tc>
      </w:tr>
      <w:tr w:rsidR="00D173C7" w:rsidRPr="00A17A3A" w14:paraId="77DC52A6" w14:textId="77777777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023D" w14:textId="63165CB7" w:rsidR="00D173C7" w:rsidRPr="00A17A3A" w:rsidRDefault="00484F20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 xml:space="preserve">Size of organization 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C556" w14:textId="2B9AB204" w:rsidR="00D173C7" w:rsidRPr="00A17A3A" w:rsidRDefault="00492098">
            <w:pPr>
              <w:pStyle w:val="TableSanssmall"/>
              <w:widowControl w:val="0"/>
              <w:rPr>
                <w:sz w:val="22"/>
              </w:rPr>
            </w:pPr>
            <w:r>
              <w:rPr>
                <w:sz w:val="22"/>
              </w:rPr>
              <w:t>20 hectares of cultivated land, 6 hectares of forest</w:t>
            </w:r>
          </w:p>
        </w:tc>
      </w:tr>
      <w:tr w:rsidR="00D173C7" w:rsidRPr="00A17A3A" w14:paraId="6AFC263F" w14:textId="77777777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A569" w14:textId="4FD7C105" w:rsidR="00D173C7" w:rsidRPr="00A17A3A" w:rsidRDefault="00E93162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>Contact person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97C5" w14:textId="36BD8998" w:rsidR="00D173C7" w:rsidRPr="00A17A3A" w:rsidRDefault="00492098">
            <w:pPr>
              <w:pStyle w:val="TableSanssmall"/>
              <w:widowControl w:val="0"/>
              <w:rPr>
                <w:sz w:val="22"/>
              </w:rPr>
            </w:pPr>
            <w:r>
              <w:rPr>
                <w:sz w:val="22"/>
              </w:rPr>
              <w:t>Alenka Volk</w:t>
            </w:r>
          </w:p>
        </w:tc>
      </w:tr>
      <w:tr w:rsidR="00D173C7" w:rsidRPr="00A17A3A" w14:paraId="074638F6" w14:textId="77777777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C3D" w14:textId="65A37AC3" w:rsidR="00D173C7" w:rsidRPr="00A17A3A" w:rsidRDefault="00E93162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>E-mail address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EC04" w14:textId="63D50411" w:rsidR="00D173C7" w:rsidRPr="00A17A3A" w:rsidRDefault="00492098">
            <w:pPr>
              <w:pStyle w:val="TableSanssmall"/>
              <w:widowControl w:val="0"/>
              <w:rPr>
                <w:sz w:val="22"/>
              </w:rPr>
            </w:pPr>
            <w:r>
              <w:rPr>
                <w:sz w:val="22"/>
              </w:rPr>
              <w:t>alenkavolk@hotmail.com</w:t>
            </w:r>
          </w:p>
        </w:tc>
      </w:tr>
      <w:tr w:rsidR="00FF5612" w:rsidRPr="00A17A3A" w14:paraId="43866A7F" w14:textId="77777777" w:rsidTr="00492098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F13D" w14:textId="08A94349" w:rsidR="00FF5612" w:rsidRPr="00492098" w:rsidRDefault="00FF5612">
            <w:pPr>
              <w:pStyle w:val="TableSanssmall"/>
              <w:widowControl w:val="0"/>
              <w:rPr>
                <w:sz w:val="22"/>
              </w:rPr>
            </w:pPr>
            <w:r w:rsidRPr="00492098">
              <w:rPr>
                <w:sz w:val="22"/>
              </w:rPr>
              <w:t>Phone number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885E" w14:textId="612D8C5F" w:rsidR="00FF5612" w:rsidRPr="00492098" w:rsidRDefault="00492098">
            <w:pPr>
              <w:pStyle w:val="TableSanssmall"/>
              <w:widowControl w:val="0"/>
              <w:rPr>
                <w:sz w:val="22"/>
              </w:rPr>
            </w:pPr>
            <w:r w:rsidRPr="00492098">
              <w:rPr>
                <w:sz w:val="22"/>
              </w:rPr>
              <w:t>00386 31 773 474</w:t>
            </w:r>
          </w:p>
        </w:tc>
      </w:tr>
      <w:tr w:rsidR="00FF5612" w:rsidRPr="00A17A3A" w14:paraId="5FCDBE89" w14:textId="77777777" w:rsidTr="00F635E8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02CC" w14:textId="16AB0CA0" w:rsidR="00FF5612" w:rsidRPr="00A17A3A" w:rsidRDefault="00FF5612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>Website and/or social media page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1BC3" w14:textId="4252D5F5" w:rsidR="00FF5612" w:rsidRPr="00A17A3A" w:rsidRDefault="00492098">
            <w:pPr>
              <w:pStyle w:val="TableSanssmall"/>
              <w:widowControl w:val="0"/>
              <w:rPr>
                <w:sz w:val="22"/>
                <w:highlight w:val="yellow"/>
              </w:rPr>
            </w:pPr>
            <w:r w:rsidRPr="00492098">
              <w:rPr>
                <w:sz w:val="22"/>
              </w:rPr>
              <w:t>https://jahalnepocitnice.si/en/</w:t>
            </w:r>
          </w:p>
        </w:tc>
      </w:tr>
      <w:tr w:rsidR="00D173C7" w:rsidRPr="00A17A3A" w14:paraId="2CB2FDA0" w14:textId="77777777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56A4" w14:textId="5B77F004" w:rsidR="00D173C7" w:rsidRPr="00A17A3A" w:rsidRDefault="00E93162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>Postal code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9684" w14:textId="3947741F" w:rsidR="00D173C7" w:rsidRPr="00A17A3A" w:rsidRDefault="00492098">
            <w:pPr>
              <w:pStyle w:val="TableSanssmall"/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6217 </w:t>
            </w:r>
          </w:p>
        </w:tc>
      </w:tr>
      <w:tr w:rsidR="00D173C7" w:rsidRPr="00A17A3A" w14:paraId="7EE5961A" w14:textId="77777777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BB63" w14:textId="6C27844D" w:rsidR="00D173C7" w:rsidRPr="00A17A3A" w:rsidRDefault="00E93162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>City/region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C41E" w14:textId="2B7B1FF4" w:rsidR="00D173C7" w:rsidRPr="00A17A3A" w:rsidRDefault="00492098">
            <w:pPr>
              <w:pStyle w:val="TableSanssmall"/>
              <w:widowControl w:val="0"/>
              <w:rPr>
                <w:sz w:val="22"/>
              </w:rPr>
            </w:pPr>
            <w:proofErr w:type="spellStart"/>
            <w:r>
              <w:rPr>
                <w:sz w:val="22"/>
              </w:rPr>
              <w:t>Vremski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Britof</w:t>
            </w:r>
            <w:proofErr w:type="spellEnd"/>
          </w:p>
        </w:tc>
      </w:tr>
      <w:tr w:rsidR="00D173C7" w:rsidRPr="00A17A3A" w14:paraId="1EA9AC83" w14:textId="77777777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502B" w14:textId="6D564652" w:rsidR="00D173C7" w:rsidRPr="00A17A3A" w:rsidRDefault="00FF5612">
            <w:pPr>
              <w:pStyle w:val="TableSanssmall"/>
              <w:widowControl w:val="0"/>
              <w:rPr>
                <w:sz w:val="22"/>
              </w:rPr>
            </w:pPr>
            <w:r w:rsidRPr="00A17A3A">
              <w:rPr>
                <w:sz w:val="22"/>
              </w:rPr>
              <w:t>Country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4AAC" w14:textId="3A08AC55" w:rsidR="00D173C7" w:rsidRPr="00A17A3A" w:rsidRDefault="00492098">
            <w:pPr>
              <w:pStyle w:val="TableSanssmall"/>
              <w:widowControl w:val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Slovenia</w:t>
            </w:r>
          </w:p>
        </w:tc>
      </w:tr>
    </w:tbl>
    <w:p w14:paraId="6E4BD329" w14:textId="4B60DADC" w:rsidR="00D173C7" w:rsidRDefault="00D173C7">
      <w:pPr>
        <w:spacing w:after="200"/>
        <w:rPr>
          <w:rFonts w:eastAsia="Times New Roman" w:cs="Arial"/>
          <w:b/>
          <w:color w:val="000000"/>
          <w:sz w:val="28"/>
          <w:szCs w:val="28"/>
          <w:lang w:val="fr-FR" w:eastAsia="nl-BE"/>
        </w:rPr>
      </w:pPr>
    </w:p>
    <w:p w14:paraId="1C3801E0" w14:textId="77777777" w:rsidR="00C64CEA" w:rsidRDefault="00FF5612" w:rsidP="00C64CEA">
      <w:pPr>
        <w:pStyle w:val="berschriftohneVZ"/>
        <w:spacing w:before="0"/>
      </w:pPr>
      <w:r>
        <w:t>organization introduction</w:t>
      </w:r>
    </w:p>
    <w:p w14:paraId="04BABB10" w14:textId="33AA7D51" w:rsidR="00C64CEA" w:rsidRPr="00C64CEA" w:rsidRDefault="00C64CEA" w:rsidP="00C4281B">
      <w:pPr>
        <w:pStyle w:val="berschriftohneVZ"/>
        <w:spacing w:before="0" w:line="240" w:lineRule="auto"/>
      </w:pP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We are a medium-sized </w:t>
      </w:r>
      <w:r w:rsidR="009F60FD">
        <w:rPr>
          <w:rFonts w:cstheme="minorBidi"/>
          <w:caps w:val="0"/>
          <w:color w:val="auto"/>
          <w:sz w:val="22"/>
          <w:szCs w:val="22"/>
          <w:lang w:val="en-US"/>
        </w:rPr>
        <w:t>ecological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 farm located in the western part of Slovenia. The area is well-preserved in terms of biodiversity, but due to the hilly terrain and natural conditions, traditional farming here is quite challenging.</w:t>
      </w:r>
    </w:p>
    <w:p w14:paraId="47A7B184" w14:textId="63DF7148" w:rsidR="00C64CEA" w:rsidRPr="00C64CEA" w:rsidRDefault="00C64CEA" w:rsidP="00C4281B">
      <w:pPr>
        <w:pStyle w:val="berschriftohneVZ"/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Our </w:t>
      </w:r>
      <w:r w:rsidR="009F60FD">
        <w:rPr>
          <w:rFonts w:cstheme="minorBidi"/>
          <w:caps w:val="0"/>
          <w:color w:val="auto"/>
          <w:sz w:val="22"/>
          <w:szCs w:val="22"/>
          <w:lang w:val="en-US"/>
        </w:rPr>
        <w:t xml:space="preserve">farming 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philosophy is rooted in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traditional knowledge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, supported by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modern approaches 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such as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digitalization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 and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 innovation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 through the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diversification of various on-farm activities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>. We place a strong emphasis on openness and collaboration</w:t>
      </w:r>
      <w:r>
        <w:rPr>
          <w:rFonts w:cstheme="minorBidi"/>
          <w:caps w:val="0"/>
          <w:color w:val="auto"/>
          <w:sz w:val="22"/>
          <w:szCs w:val="22"/>
          <w:lang w:val="en-US"/>
        </w:rPr>
        <w:t xml:space="preserve">; 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>both with like-minded farms and with supporting institutions. We believe this is the only way to successfully adapt to the challenges of modern farming and ensure the long-term survival of our farm, which, with the succession of a young farmer in the family, is now in its fourth generation.</w:t>
      </w:r>
    </w:p>
    <w:p w14:paraId="7BEF9E2E" w14:textId="11249D05" w:rsidR="009C0309" w:rsidRPr="009C0309" w:rsidRDefault="00C64CEA" w:rsidP="00C4281B">
      <w:pPr>
        <w:pStyle w:val="berschriftohneVZ"/>
        <w:spacing w:line="240" w:lineRule="auto"/>
        <w:rPr>
          <w:rFonts w:cstheme="minorBidi"/>
          <w:sz w:val="22"/>
          <w:szCs w:val="22"/>
        </w:rPr>
      </w:pP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lastRenderedPageBreak/>
        <w:t xml:space="preserve">Our main activity is horse breeding, complemented by sheep and goats that help maintain the </w:t>
      </w:r>
      <w:r>
        <w:rPr>
          <w:rFonts w:cstheme="minorBidi"/>
          <w:caps w:val="0"/>
          <w:color w:val="auto"/>
          <w:sz w:val="22"/>
          <w:szCs w:val="22"/>
          <w:lang w:val="en-US"/>
        </w:rPr>
        <w:t>hilly terrain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 pastures. We also diversify into tourism and offer various social services on the farm.</w:t>
      </w:r>
      <w:r w:rsidR="00EB63A1">
        <w:rPr>
          <w:rFonts w:cstheme="minorBidi"/>
          <w:caps w:val="0"/>
          <w:color w:val="auto"/>
          <w:sz w:val="22"/>
          <w:szCs w:val="22"/>
          <w:lang w:val="en-US"/>
        </w:rPr>
        <w:t xml:space="preserve"> </w:t>
      </w:r>
    </w:p>
    <w:p w14:paraId="196A750F" w14:textId="240DDA9B" w:rsidR="00C64CEA" w:rsidRDefault="00C64CEA" w:rsidP="00C4281B">
      <w:pPr>
        <w:pStyle w:val="berschriftohneVZ"/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Part of our efforts are also focused on participating in </w:t>
      </w:r>
      <w:r w:rsidR="009F60FD">
        <w:rPr>
          <w:rFonts w:cstheme="minorBidi"/>
          <w:caps w:val="0"/>
          <w:color w:val="auto"/>
          <w:sz w:val="22"/>
          <w:szCs w:val="22"/>
          <w:lang w:val="en-US"/>
        </w:rPr>
        <w:t>different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 projects and initiatives, as we believe that collaboration</w:t>
      </w:r>
      <w:r w:rsidR="009F60FD">
        <w:rPr>
          <w:rFonts w:cstheme="minorBidi"/>
          <w:caps w:val="0"/>
          <w:color w:val="auto"/>
          <w:sz w:val="22"/>
          <w:szCs w:val="22"/>
          <w:lang w:val="en-US"/>
        </w:rPr>
        <w:t>,</w:t>
      </w:r>
      <w:r w:rsidRPr="00C64CEA">
        <w:rPr>
          <w:rFonts w:cstheme="minorBidi"/>
          <w:caps w:val="0"/>
          <w:color w:val="auto"/>
          <w:sz w:val="22"/>
          <w:szCs w:val="22"/>
          <w:lang w:val="en-US"/>
        </w:rPr>
        <w:t xml:space="preserve"> exchange of experiences and best practices are key to preserving our farm in good condition for future generations.</w:t>
      </w:r>
    </w:p>
    <w:p w14:paraId="36C01E60" w14:textId="4282AE3D" w:rsidR="00C86742" w:rsidRDefault="00C86742" w:rsidP="00C64CEA">
      <w:pPr>
        <w:pStyle w:val="berschriftohneVZ"/>
        <w:rPr>
          <w:rFonts w:cstheme="minorBidi"/>
          <w:caps w:val="0"/>
          <w:color w:val="auto"/>
          <w:sz w:val="22"/>
          <w:szCs w:val="22"/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A632BD5" wp14:editId="52C20F7A">
                <wp:simplePos x="0" y="0"/>
                <wp:positionH relativeFrom="column">
                  <wp:posOffset>720830</wp:posOffset>
                </wp:positionH>
                <wp:positionV relativeFrom="paragraph">
                  <wp:posOffset>1458550</wp:posOffset>
                </wp:positionV>
                <wp:extent cx="84600" cy="109440"/>
                <wp:effectExtent l="38100" t="38100" r="48895" b="43180"/>
                <wp:wrapNone/>
                <wp:docPr id="1745772530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460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C59AA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" o:spid="_x0000_s1026" type="#_x0000_t75" style="position:absolute;margin-left:56.25pt;margin-top:114.35pt;width:7.65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CBAB1A5" wp14:editId="7F31F62F">
                <wp:simplePos x="0" y="0"/>
                <wp:positionH relativeFrom="column">
                  <wp:posOffset>728345</wp:posOffset>
                </wp:positionH>
                <wp:positionV relativeFrom="paragraph">
                  <wp:posOffset>1372870</wp:posOffset>
                </wp:positionV>
                <wp:extent cx="1619250" cy="151765"/>
                <wp:effectExtent l="38100" t="38100" r="38100" b="38735"/>
                <wp:wrapNone/>
                <wp:docPr id="1272215139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619250" cy="1517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E2FA1" id="Ink 10" o:spid="_x0000_s1026" type="#_x0000_t75" style="position:absolute;margin-left:56.85pt;margin-top:107.6pt;width:128.4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">
                <v:imagedata r:id="rId16" o:title=""/>
              </v:shape>
            </w:pict>
          </mc:Fallback>
        </mc:AlternateContent>
      </w:r>
      <w:r w:rsidRPr="002D75FB">
        <w:rPr>
          <w:noProof/>
        </w:rPr>
        <w:drawing>
          <wp:inline distT="0" distB="0" distL="0" distR="0" wp14:anchorId="687074EF" wp14:editId="3D42EDE9">
            <wp:extent cx="1647825" cy="1647825"/>
            <wp:effectExtent l="0" t="0" r="9525" b="9525"/>
            <wp:docPr id="1964646899" name="Picture 21" descr="A map of slovenia with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46899" name="Picture 21" descr="A map of slovenia with 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65100"/>
                    </a:effectLst>
                  </pic:spPr>
                </pic:pic>
              </a:graphicData>
            </a:graphic>
          </wp:inline>
        </w:drawing>
      </w:r>
      <w:r w:rsidRPr="00C12422">
        <w:rPr>
          <w:noProof/>
        </w:rPr>
        <w:drawing>
          <wp:inline distT="0" distB="0" distL="0" distR="0" wp14:anchorId="30664105" wp14:editId="5DD9341B">
            <wp:extent cx="3705225" cy="2081381"/>
            <wp:effectExtent l="0" t="0" r="0" b="0"/>
            <wp:docPr id="681563025" name="Picture 9" descr="A small town on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63025" name="Picture 9" descr="A small town on a hi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32" cy="208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8885F" w14:textId="1EACCA37" w:rsidR="00D173C7" w:rsidRDefault="00FF5612" w:rsidP="00C64CEA">
      <w:pPr>
        <w:pStyle w:val="berschriftohneVZ"/>
      </w:pPr>
      <w:r>
        <w:t>our contribution to the topic</w:t>
      </w:r>
    </w:p>
    <w:p w14:paraId="7A646997" w14:textId="3CA15C31" w:rsidR="000A1C27" w:rsidRPr="000A1C27" w:rsidRDefault="000A1C27" w:rsidP="00C4281B">
      <w:pPr>
        <w:pStyle w:val="berschriftohneVZ"/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C64CEA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Farm Volk can serve as a living lab and lighthouse site for </w:t>
      </w:r>
      <w:r w:rsidR="0099243E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assessing </w:t>
      </w:r>
      <w:r w:rsidR="0099243E" w:rsidRPr="0099243E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short, medium, and long-term socio-economic impacts, including benefits and costs</w:t>
      </w:r>
      <w:r w:rsidR="00F809AE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 of nature restauration</w:t>
      </w:r>
      <w:r w:rsidR="0099243E" w:rsidRPr="00F809AE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.</w:t>
      </w:r>
      <w:r w:rsidRPr="00F809AE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 </w:t>
      </w:r>
    </w:p>
    <w:p w14:paraId="33CC530B" w14:textId="7EEAFCBD" w:rsidR="00EB63A1" w:rsidRDefault="00FA07A4" w:rsidP="00C4281B">
      <w:pPr>
        <w:pStyle w:val="berschriftohneVZ"/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With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extensive experience in EIP-AGRI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and several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pilot projects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implemented, the farm represents an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excellent testing ground 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for carrying out </w:t>
      </w:r>
      <w:r w:rsidR="009F60FD">
        <w:rPr>
          <w:rFonts w:cstheme="minorBidi"/>
          <w:caps w:val="0"/>
          <w:color w:val="auto"/>
          <w:sz w:val="22"/>
          <w:szCs w:val="22"/>
          <w:lang w:val="en-US"/>
        </w:rPr>
        <w:t>relevant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interventions, monitoring, and adjusting based on the results of the activities performed. In addition, with the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wide network of partners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we collaborate with, it provides an excellent foundation for exploiting results.</w:t>
      </w:r>
      <w:r w:rsidR="00EB63A1">
        <w:rPr>
          <w:rFonts w:cstheme="minorBidi"/>
          <w:caps w:val="0"/>
          <w:color w:val="auto"/>
          <w:sz w:val="22"/>
          <w:szCs w:val="22"/>
          <w:lang w:val="en-US"/>
        </w:rPr>
        <w:t xml:space="preserve"> </w:t>
      </w:r>
      <w:r w:rsidR="00F809AE">
        <w:rPr>
          <w:rFonts w:cstheme="minorBidi"/>
          <w:caps w:val="0"/>
          <w:color w:val="auto"/>
          <w:sz w:val="22"/>
          <w:szCs w:val="22"/>
          <w:lang w:val="en-US"/>
        </w:rPr>
        <w:t xml:space="preserve">We also have a good partnership with UNESCO site and </w:t>
      </w:r>
      <w:r w:rsidR="00F809AE" w:rsidRPr="000507C5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Biosphere reserve Park </w:t>
      </w:r>
      <w:proofErr w:type="spellStart"/>
      <w:r w:rsidR="00F809AE" w:rsidRPr="000507C5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Škocjan</w:t>
      </w:r>
      <w:proofErr w:type="spellEnd"/>
      <w:r w:rsidR="00F809AE" w:rsidRPr="000507C5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 caves</w:t>
      </w:r>
      <w:r w:rsidR="00F809AE">
        <w:rPr>
          <w:rFonts w:cstheme="minorBidi"/>
          <w:caps w:val="0"/>
          <w:color w:val="auto"/>
          <w:sz w:val="22"/>
          <w:szCs w:val="22"/>
          <w:lang w:val="en-US"/>
        </w:rPr>
        <w:t xml:space="preserve"> who manages protected areas we are part of. </w:t>
      </w:r>
    </w:p>
    <w:p w14:paraId="497DD75F" w14:textId="61BD3CA4" w:rsidR="00EB63A1" w:rsidRDefault="00FA07A4" w:rsidP="00C4281B">
      <w:pPr>
        <w:pStyle w:val="berschriftohneVZ"/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On the farm we have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already tested </w:t>
      </w:r>
      <w:r w:rsidR="009F60FD"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some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tools for ecosystem services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,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climate adaptation</w:t>
      </w:r>
      <w:r w:rsidRPr="000A1C27">
        <w:rPr>
          <w:rFonts w:cstheme="minorBidi"/>
          <w:caps w:val="0"/>
          <w:color w:val="auto"/>
          <w:sz w:val="22"/>
          <w:szCs w:val="22"/>
          <w:lang w:val="en-US"/>
        </w:rPr>
        <w:t xml:space="preserve">, and </w:t>
      </w:r>
      <w:r>
        <w:rPr>
          <w:rFonts w:cstheme="minorBidi"/>
          <w:caps w:val="0"/>
          <w:color w:val="auto"/>
          <w:sz w:val="22"/>
          <w:szCs w:val="22"/>
          <w:lang w:val="en-US"/>
        </w:rPr>
        <w:t>have</w:t>
      </w:r>
      <w:r w:rsidRPr="000A1C27">
        <w:rPr>
          <w:rFonts w:cstheme="minorBidi"/>
          <w:caps w:val="0"/>
          <w:color w:val="auto"/>
          <w:sz w:val="22"/>
          <w:szCs w:val="22"/>
          <w:lang w:val="en-US"/>
        </w:rPr>
        <w:t xml:space="preserve"> implemented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social initiatives that integrate biodiversity conservation</w:t>
      </w:r>
      <w:r w:rsidR="00EB63A1"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, education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 xml:space="preserve"> and rural well-being</w:t>
      </w:r>
      <w:r w:rsidRPr="000A1C27">
        <w:rPr>
          <w:rFonts w:cstheme="minorBidi"/>
          <w:caps w:val="0"/>
          <w:color w:val="auto"/>
          <w:sz w:val="22"/>
          <w:szCs w:val="22"/>
          <w:lang w:val="en-US"/>
        </w:rPr>
        <w:t xml:space="preserve">. </w:t>
      </w:r>
      <w:r w:rsidR="00EB63A1" w:rsidRPr="00EB63A1">
        <w:rPr>
          <w:rFonts w:cstheme="minorBidi"/>
          <w:caps w:val="0"/>
          <w:color w:val="auto"/>
          <w:sz w:val="22"/>
          <w:szCs w:val="22"/>
          <w:lang w:val="en-US"/>
        </w:rPr>
        <w:t xml:space="preserve">We have also piloted the </w:t>
      </w:r>
      <w:r w:rsidR="00EB63A1"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restoration of traditional orchards</w:t>
      </w:r>
      <w:r w:rsidR="00EB63A1" w:rsidRPr="00EB63A1">
        <w:rPr>
          <w:rFonts w:cstheme="minorBidi"/>
          <w:caps w:val="0"/>
          <w:color w:val="auto"/>
          <w:sz w:val="22"/>
          <w:szCs w:val="22"/>
          <w:lang w:val="en-US"/>
        </w:rPr>
        <w:t>, which serve as grazing areas (ensuring animal well-being through shade) while preserving traditional fruit species</w:t>
      </w:r>
      <w:r w:rsidR="00EB63A1">
        <w:rPr>
          <w:rFonts w:cstheme="minorBidi"/>
          <w:caps w:val="0"/>
          <w:color w:val="auto"/>
          <w:sz w:val="22"/>
          <w:szCs w:val="22"/>
          <w:lang w:val="en-US"/>
        </w:rPr>
        <w:t>,</w:t>
      </w:r>
      <w:r w:rsidR="00EB63A1" w:rsidRPr="00EB63A1">
        <w:rPr>
          <w:rFonts w:cstheme="minorBidi"/>
          <w:caps w:val="0"/>
          <w:color w:val="auto"/>
          <w:sz w:val="22"/>
          <w:szCs w:val="22"/>
          <w:lang w:val="en-US"/>
        </w:rPr>
        <w:t xml:space="preserve"> maintaining biodiversity</w:t>
      </w:r>
      <w:r w:rsidR="00EB63A1">
        <w:rPr>
          <w:rFonts w:cstheme="minorBidi"/>
          <w:caps w:val="0"/>
          <w:color w:val="auto"/>
          <w:sz w:val="22"/>
          <w:szCs w:val="22"/>
          <w:lang w:val="en-US"/>
        </w:rPr>
        <w:t xml:space="preserve"> and addressing </w:t>
      </w:r>
      <w:r w:rsidR="00EB63A1"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adaptation to climate changes</w:t>
      </w:r>
      <w:r w:rsidR="00EB63A1" w:rsidRPr="00EB63A1">
        <w:rPr>
          <w:rFonts w:cstheme="minorBidi"/>
          <w:caps w:val="0"/>
          <w:color w:val="auto"/>
          <w:sz w:val="22"/>
          <w:szCs w:val="22"/>
          <w:lang w:val="en-US"/>
        </w:rPr>
        <w:t>.</w:t>
      </w:r>
    </w:p>
    <w:p w14:paraId="609F6182" w14:textId="192C09BA" w:rsidR="00C65150" w:rsidRDefault="00C65150" w:rsidP="00EB63A1">
      <w:pPr>
        <w:pStyle w:val="berschriftohneVZ"/>
      </w:pPr>
      <w:r>
        <w:lastRenderedPageBreak/>
        <w:t xml:space="preserve">Our specific role in the project (competences) </w:t>
      </w:r>
    </w:p>
    <w:p w14:paraId="17974EFA" w14:textId="77777777" w:rsidR="001610F8" w:rsidRDefault="00FA07A4" w:rsidP="00C4281B">
      <w:pPr>
        <w:pStyle w:val="berschriftohneVZ"/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>
        <w:rPr>
          <w:rFonts w:cstheme="minorBidi"/>
          <w:caps w:val="0"/>
          <w:color w:val="auto"/>
          <w:sz w:val="22"/>
          <w:szCs w:val="22"/>
          <w:lang w:val="en-US"/>
        </w:rPr>
        <w:t>T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he members of the farm possess a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diverse range of knowledge and experience</w:t>
      </w:r>
      <w:r w:rsidR="001610F8">
        <w:rPr>
          <w:rFonts w:cstheme="minorBidi"/>
          <w:caps w:val="0"/>
          <w:color w:val="auto"/>
          <w:sz w:val="22"/>
          <w:szCs w:val="22"/>
          <w:lang w:val="en-US"/>
        </w:rPr>
        <w:t>:</w:t>
      </w:r>
    </w:p>
    <w:p w14:paraId="08B4E935" w14:textId="77777777" w:rsidR="001610F8" w:rsidRDefault="00FA07A4" w:rsidP="00C4281B">
      <w:pPr>
        <w:pStyle w:val="berschriftohneVZ"/>
        <w:numPr>
          <w:ilvl w:val="0"/>
          <w:numId w:val="5"/>
        </w:numPr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agriculture, </w:t>
      </w:r>
      <w:r w:rsidR="00EB63A1">
        <w:rPr>
          <w:rFonts w:cstheme="minorBidi"/>
          <w:caps w:val="0"/>
          <w:color w:val="auto"/>
          <w:sz w:val="22"/>
          <w:szCs w:val="22"/>
          <w:lang w:val="en-US"/>
        </w:rPr>
        <w:t xml:space="preserve">pasture maintenance, orchard growing, </w:t>
      </w:r>
    </w:p>
    <w:p w14:paraId="28B208FC" w14:textId="77777777" w:rsidR="001610F8" w:rsidRDefault="00FA07A4" w:rsidP="00C4281B">
      <w:pPr>
        <w:pStyle w:val="berschriftohneVZ"/>
        <w:numPr>
          <w:ilvl w:val="0"/>
          <w:numId w:val="5"/>
        </w:numPr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animal </w:t>
      </w:r>
      <w:r w:rsidR="00EB63A1">
        <w:rPr>
          <w:rFonts w:cstheme="minorBidi"/>
          <w:caps w:val="0"/>
          <w:color w:val="auto"/>
          <w:sz w:val="22"/>
          <w:szCs w:val="22"/>
          <w:lang w:val="en-US"/>
        </w:rPr>
        <w:t xml:space="preserve">care and 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welfare, </w:t>
      </w:r>
    </w:p>
    <w:p w14:paraId="1D562136" w14:textId="77777777" w:rsidR="001610F8" w:rsidRDefault="00FA07A4" w:rsidP="00C4281B">
      <w:pPr>
        <w:pStyle w:val="berschriftohneVZ"/>
        <w:numPr>
          <w:ilvl w:val="0"/>
          <w:numId w:val="5"/>
        </w:numPr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skills related to monitoring protected plants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and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animals, particularly birds</w:t>
      </w:r>
      <w:r w:rsidR="001610F8">
        <w:rPr>
          <w:rFonts w:cstheme="minorBidi"/>
          <w:caps w:val="0"/>
          <w:color w:val="auto"/>
          <w:sz w:val="22"/>
          <w:szCs w:val="22"/>
          <w:lang w:val="en-US"/>
        </w:rPr>
        <w:t xml:space="preserve"> and </w:t>
      </w:r>
      <w:r w:rsidR="001610F8"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Natura 2000 species</w:t>
      </w:r>
      <w:r>
        <w:rPr>
          <w:rFonts w:cstheme="minorBidi"/>
          <w:caps w:val="0"/>
          <w:color w:val="auto"/>
          <w:sz w:val="22"/>
          <w:szCs w:val="22"/>
          <w:lang w:val="en-US"/>
        </w:rPr>
        <w:t xml:space="preserve"> (citizen science approach)</w:t>
      </w:r>
      <w:r w:rsidR="001610F8">
        <w:rPr>
          <w:rFonts w:cstheme="minorBidi"/>
          <w:caps w:val="0"/>
          <w:color w:val="auto"/>
          <w:sz w:val="22"/>
          <w:szCs w:val="22"/>
          <w:lang w:val="en-US"/>
        </w:rPr>
        <w:t>,</w:t>
      </w:r>
    </w:p>
    <w:p w14:paraId="34EB2F19" w14:textId="77777777" w:rsidR="001610F8" w:rsidRDefault="00FA07A4" w:rsidP="00C4281B">
      <w:pPr>
        <w:pStyle w:val="berschriftohneVZ"/>
        <w:numPr>
          <w:ilvl w:val="0"/>
          <w:numId w:val="5"/>
        </w:numPr>
        <w:spacing w:line="240" w:lineRule="auto"/>
        <w:rPr>
          <w:rFonts w:cstheme="minorBidi"/>
          <w:caps w:val="0"/>
          <w:color w:val="auto"/>
          <w:sz w:val="22"/>
          <w:szCs w:val="22"/>
          <w:lang w:val="en-US"/>
        </w:rPr>
      </w:pP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knowledge in the field of applying for and implementing H2020 and HE projects (these are skills acquired outside the farm). </w:t>
      </w:r>
    </w:p>
    <w:p w14:paraId="5A39094D" w14:textId="7F6DDE04" w:rsidR="00FA07A4" w:rsidRDefault="00FA07A4" w:rsidP="00C4281B">
      <w:pPr>
        <w:pStyle w:val="berschriftohneVZ"/>
        <w:spacing w:line="240" w:lineRule="auto"/>
        <w:ind w:left="360"/>
        <w:rPr>
          <w:rFonts w:cstheme="minorBidi"/>
          <w:caps w:val="0"/>
          <w:color w:val="auto"/>
          <w:sz w:val="22"/>
          <w:szCs w:val="22"/>
          <w:lang w:val="en-US"/>
        </w:rPr>
      </w:pPr>
      <w:proofErr w:type="gramStart"/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>All of</w:t>
      </w:r>
      <w:proofErr w:type="gramEnd"/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the above makes us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reliable partners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who are familiar with the mechanisms of implementing similar projects, are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committed to fulfilling obligations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, know how to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meet the relevant administrative requirements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, and </w:t>
      </w:r>
      <w:r w:rsidRPr="001610F8">
        <w:rPr>
          <w:rFonts w:cstheme="minorBidi"/>
          <w:b/>
          <w:bCs/>
          <w:caps w:val="0"/>
          <w:color w:val="auto"/>
          <w:sz w:val="22"/>
          <w:szCs w:val="22"/>
          <w:lang w:val="en-US"/>
        </w:rPr>
        <w:t>proactively participate</w:t>
      </w:r>
      <w:r w:rsidRPr="00FA07A4">
        <w:rPr>
          <w:rFonts w:cstheme="minorBidi"/>
          <w:caps w:val="0"/>
          <w:color w:val="auto"/>
          <w:sz w:val="22"/>
          <w:szCs w:val="22"/>
          <w:lang w:val="en-US"/>
        </w:rPr>
        <w:t xml:space="preserve"> in carrying out relevant project activities as well as communication and dissemination activities.</w:t>
      </w:r>
    </w:p>
    <w:p w14:paraId="1524A6BC" w14:textId="5BAE6C3F" w:rsidR="008249C1" w:rsidRDefault="00FA07A4" w:rsidP="00C4281B">
      <w:pPr>
        <w:pStyle w:val="CopySerif"/>
        <w:spacing w:line="240" w:lineRule="auto"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t xml:space="preserve">In terms of topic(s) addressed </w:t>
      </w:r>
      <w:r w:rsidRPr="001610F8">
        <w:rPr>
          <w:rFonts w:ascii="Poppins" w:hAnsi="Poppins" w:cs="Poppins"/>
          <w:b/>
          <w:bCs/>
          <w:color w:val="00B050"/>
          <w:sz w:val="22"/>
          <w:szCs w:val="22"/>
          <w14:textFill>
            <w14:solidFill>
              <w14:srgbClr w14:val="00B050">
                <w14:lumMod w14:val="95000"/>
                <w14:lumOff w14:val="5000"/>
                <w14:lumMod w14:val="95000"/>
                <w14:lumOff w14:val="5000"/>
              </w14:srgbClr>
            </w14:solidFill>
          </w14:textFill>
        </w:rPr>
        <w:t>w</w:t>
      </w:r>
      <w:r w:rsidR="000A1C27" w:rsidRPr="001610F8">
        <w:rPr>
          <w:rFonts w:ascii="Poppins" w:hAnsi="Poppins" w:cs="Poppins"/>
          <w:b/>
          <w:bCs/>
          <w:color w:val="00B050"/>
          <w:sz w:val="22"/>
          <w:szCs w:val="22"/>
          <w14:textFill>
            <w14:solidFill>
              <w14:srgbClr w14:val="00B050">
                <w14:lumMod w14:val="95000"/>
                <w14:lumOff w14:val="5000"/>
                <w14:lumMod w14:val="95000"/>
                <w14:lumOff w14:val="5000"/>
              </w14:srgbClr>
            </w14:solidFill>
          </w14:textFill>
        </w:rPr>
        <w:t xml:space="preserve">e are </w:t>
      </w:r>
      <w:r w:rsidRPr="001610F8">
        <w:rPr>
          <w:rFonts w:ascii="Poppins" w:hAnsi="Poppins" w:cs="Poppins"/>
          <w:b/>
          <w:bCs/>
          <w:color w:val="00B050"/>
          <w:sz w:val="22"/>
          <w:szCs w:val="22"/>
          <w14:textFill>
            <w14:solidFill>
              <w14:srgbClr w14:val="00B050">
                <w14:lumMod w14:val="95000"/>
                <w14:lumOff w14:val="5000"/>
                <w14:lumMod w14:val="95000"/>
                <w14:lumOff w14:val="5000"/>
              </w14:srgbClr>
            </w14:solidFill>
          </w14:textFill>
        </w:rPr>
        <w:t xml:space="preserve">also </w:t>
      </w:r>
      <w:r w:rsidR="000A1C27" w:rsidRPr="001610F8">
        <w:rPr>
          <w:rFonts w:ascii="Poppins" w:hAnsi="Poppins" w:cs="Poppins"/>
          <w:b/>
          <w:bCs/>
          <w:color w:val="00B050"/>
          <w:sz w:val="22"/>
          <w:szCs w:val="22"/>
          <w14:textFill>
            <w14:solidFill>
              <w14:srgbClr w14:val="00B050">
                <w14:lumMod w14:val="95000"/>
                <w14:lumOff w14:val="5000"/>
                <w14:lumMod w14:val="95000"/>
                <w14:lumOff w14:val="5000"/>
              </w14:srgbClr>
            </w14:solidFill>
          </w14:textFill>
        </w:rPr>
        <w:t>flexible in meeting the needs of an existing consortium</w:t>
      </w:r>
      <w:r w:rsidR="000A1C27">
        <w:rPr>
          <w:rFonts w:ascii="Poppins" w:hAnsi="Poppins" w:cs="Poppins"/>
          <w:sz w:val="22"/>
          <w:szCs w:val="22"/>
        </w:rPr>
        <w:t xml:space="preserve">. </w:t>
      </w:r>
    </w:p>
    <w:p w14:paraId="5959D941" w14:textId="3DACE735" w:rsidR="00D173C7" w:rsidRDefault="00EA7343">
      <w:pPr>
        <w:pStyle w:val="berschriftohneVZ"/>
        <w:spacing w:before="0"/>
      </w:pPr>
      <w:r>
        <w:t>selection of ou</w:t>
      </w:r>
      <w:r w:rsidR="00BB6D39">
        <w:t>R</w:t>
      </w:r>
      <w:r>
        <w:t xml:space="preserve"> previous projects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2092"/>
        <w:gridCol w:w="3403"/>
        <w:gridCol w:w="4111"/>
      </w:tblGrid>
      <w:tr w:rsidR="00EA7343" w14:paraId="5C6F8FB7" w14:textId="3C437E65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F79646" w:themeFill="accent6"/>
          </w:tcPr>
          <w:p w14:paraId="66F08806" w14:textId="76527C91" w:rsidR="00EA7343" w:rsidRDefault="00EA7343">
            <w:pPr>
              <w:pStyle w:val="TableSansBold"/>
              <w:widowControl w:val="0"/>
              <w:snapToGrid w:val="0"/>
              <w:spacing w:before="40" w:after="6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Duration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F79646" w:themeFill="accent6"/>
          </w:tcPr>
          <w:p w14:paraId="349F4039" w14:textId="624FB14E" w:rsidR="00EA7343" w:rsidRDefault="00EA7343">
            <w:pPr>
              <w:pStyle w:val="TableSansBold"/>
              <w:widowControl w:val="0"/>
              <w:snapToGrid w:val="0"/>
              <w:spacing w:before="40" w:after="6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Name of project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F79646" w:themeFill="accent6"/>
          </w:tcPr>
          <w:p w14:paraId="0454B2CD" w14:textId="30B0AC0D" w:rsidR="00EA7343" w:rsidRDefault="00EA7343">
            <w:pPr>
              <w:pStyle w:val="TableSansBold"/>
              <w:widowControl w:val="0"/>
              <w:snapToGrid w:val="0"/>
              <w:spacing w:before="40" w:after="6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Program name</w:t>
            </w:r>
          </w:p>
        </w:tc>
      </w:tr>
      <w:tr w:rsidR="00EA7343" w14:paraId="776DB9F6" w14:textId="405C083D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3EE9447C" w14:textId="4EF456D4" w:rsidR="00EA7343" w:rsidRPr="00A17A3A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2023-2025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15F51D32" w14:textId="214C933E" w:rsidR="00EA7343" w:rsidRPr="00A17A3A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217307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Innovative Fire Prevention Model for Holistic Farm Revitalization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25B4D49E" w14:textId="7588E082" w:rsidR="00EA7343" w:rsidRPr="00A17A3A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CAP (EIP-AGRI)</w:t>
            </w:r>
          </w:p>
        </w:tc>
      </w:tr>
      <w:tr w:rsidR="00EA7343" w14:paraId="4CA20ED9" w14:textId="254D7DAD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4784186A" w14:textId="087F14CC" w:rsidR="00EA7343" w:rsidRPr="00217307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217307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2022-2025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31A972B3" w14:textId="4B865F49" w:rsidR="00EA7343" w:rsidRPr="00217307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217307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The contribution of farms to climate change mitigation and adaptation through the concept of ecosystem services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28DB2C3E" w14:textId="2AC4D11D" w:rsidR="00EA7343" w:rsidRDefault="00217307">
            <w:pPr>
              <w:widowControl w:val="0"/>
              <w:rPr>
                <w:rFonts w:cs="Poppins"/>
                <w:sz w:val="24"/>
                <w:szCs w:val="24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CAP (EIP-AGRI)</w:t>
            </w:r>
          </w:p>
        </w:tc>
      </w:tr>
      <w:tr w:rsidR="00EA7343" w:rsidRPr="00BB6D39" w14:paraId="5749983E" w14:textId="7B3D0A8E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0020822A" w14:textId="7D39C5A6" w:rsidR="00EA7343" w:rsidRPr="00BB6D39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2022-2024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7A2E24E0" w14:textId="19D2FEED" w:rsidR="00EA7343" w:rsidRPr="00BB6D39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The farm as a therapeutic space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6FCAE717" w14:textId="31055C73" w:rsidR="00EA7343" w:rsidRPr="00BB6D39" w:rsidRDefault="00217307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CAP (Pilot Projects-AGRI)</w:t>
            </w:r>
          </w:p>
        </w:tc>
      </w:tr>
      <w:tr w:rsidR="00EA7343" w:rsidRPr="00BB6D39" w14:paraId="54FB284C" w14:textId="561040C9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3D6255EB" w14:textId="3571CECD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2020-2023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0086F895" w14:textId="20001ABB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 xml:space="preserve">Piloting timber extraction with an improved mobile forest cableway and innovating a new method </w:t>
            </w: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lastRenderedPageBreak/>
              <w:t>for constructing wooden structures from lower-grade wood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48923A5B" w14:textId="53BC4CFC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lastRenderedPageBreak/>
              <w:t>CAP (Pilot Projects-AGRI)</w:t>
            </w:r>
          </w:p>
        </w:tc>
      </w:tr>
      <w:tr w:rsidR="00EA7343" w:rsidRPr="00BB6D39" w14:paraId="00D3155E" w14:textId="2CD59F02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4245BFFB" w14:textId="31AC0795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2020-2022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08E2D35C" w14:textId="66D0B533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 xml:space="preserve">Traditional </w:t>
            </w:r>
            <w:proofErr w:type="gramStart"/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h</w:t>
            </w: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igh-stem</w:t>
            </w:r>
            <w:proofErr w:type="gramEnd"/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 xml:space="preserve"> grazing orchards as a new agricultural practice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1A41E36D" w14:textId="2796AA1E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CAP (Pilot Projects-AGRI)</w:t>
            </w:r>
          </w:p>
        </w:tc>
      </w:tr>
      <w:tr w:rsidR="00EA7343" w:rsidRPr="00BB6D39" w14:paraId="2D15E339" w14:textId="6CBE7BF3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3CE75951" w14:textId="4816E25E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2020-2022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125A4BAD" w14:textId="476D7EB6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Development of new practices for forest estate management and strengthening all their functions.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62A611AF" w14:textId="727D9DF1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CAP (Pilot Projects-AGRI)</w:t>
            </w:r>
          </w:p>
        </w:tc>
      </w:tr>
      <w:tr w:rsidR="00EA7343" w:rsidRPr="00BB6D39" w14:paraId="6EFCBAC3" w14:textId="180162E2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3BBABE1A" w14:textId="467FAACF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2021-2022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061BAE5C" w14:textId="3F017C28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With nature to new eco-services and products – EKOTRIP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083B38B2" w14:textId="61853F78" w:rsidR="00EA7343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 xml:space="preserve">CAP (LEADER project) </w:t>
            </w:r>
          </w:p>
        </w:tc>
      </w:tr>
      <w:tr w:rsidR="00BB6D39" w:rsidRPr="00BB6D39" w14:paraId="43D1944D" w14:textId="77777777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6E2428BC" w14:textId="752CEAAD" w:rsidR="00BB6D39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2019-2021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7C3BB937" w14:textId="20B4405C" w:rsidR="00BB6D39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BB6D39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Development of a model for implementing day-care living on farms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1A3D7C2D" w14:textId="5509C2A9" w:rsidR="00BB6D39" w:rsidRPr="00BB6D39" w:rsidRDefault="00BB6D39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CAP (Pilot Projects-AGRI)</w:t>
            </w:r>
          </w:p>
        </w:tc>
      </w:tr>
      <w:tr w:rsidR="00C64CEA" w:rsidRPr="00BB6D39" w14:paraId="003DBC23" w14:textId="77777777" w:rsidTr="00EA7343">
        <w:trPr>
          <w:trHeight w:val="284"/>
        </w:trPr>
        <w:tc>
          <w:tcPr>
            <w:tcW w:w="2092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77D04F34" w14:textId="0D722CE6" w:rsidR="00C64CEA" w:rsidRPr="00BB6D39" w:rsidRDefault="00C64CEA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2019-2021</w:t>
            </w:r>
          </w:p>
        </w:tc>
        <w:tc>
          <w:tcPr>
            <w:tcW w:w="3403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  <w:shd w:val="clear" w:color="auto" w:fill="auto"/>
          </w:tcPr>
          <w:p w14:paraId="0D7B831E" w14:textId="02D3996E" w:rsidR="00C64CEA" w:rsidRPr="00BB6D39" w:rsidRDefault="00C64CEA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 w:rsidRPr="00C64CEA">
              <w:rPr>
                <w:rFonts w:cs="Poppins"/>
                <w:i/>
                <w:iCs/>
                <w:color w:val="808080" w:themeColor="background1" w:themeShade="80"/>
                <w:sz w:val="22"/>
              </w:rPr>
              <w:t>Learning work ethics and skills on the farm</w:t>
            </w:r>
          </w:p>
        </w:tc>
        <w:tc>
          <w:tcPr>
            <w:tcW w:w="4111" w:type="dxa"/>
            <w:tcBorders>
              <w:top w:val="single" w:sz="4" w:space="0" w:color="006C71"/>
              <w:left w:val="single" w:sz="4" w:space="0" w:color="006C71"/>
              <w:bottom w:val="single" w:sz="4" w:space="0" w:color="006C71"/>
              <w:right w:val="single" w:sz="4" w:space="0" w:color="006C71"/>
            </w:tcBorders>
          </w:tcPr>
          <w:p w14:paraId="5661C7E0" w14:textId="34A8BAEF" w:rsidR="00C64CEA" w:rsidRDefault="00C64CEA">
            <w:pPr>
              <w:widowControl w:val="0"/>
              <w:rPr>
                <w:rFonts w:cs="Poppins"/>
                <w:i/>
                <w:iCs/>
                <w:color w:val="808080" w:themeColor="background1" w:themeShade="80"/>
                <w:sz w:val="22"/>
              </w:rPr>
            </w:pPr>
            <w:r>
              <w:rPr>
                <w:rFonts w:cs="Poppins"/>
                <w:i/>
                <w:iCs/>
                <w:color w:val="808080" w:themeColor="background1" w:themeShade="80"/>
                <w:sz w:val="22"/>
              </w:rPr>
              <w:t>CAP (Pilot Projects-AGRI)</w:t>
            </w:r>
          </w:p>
        </w:tc>
      </w:tr>
    </w:tbl>
    <w:p w14:paraId="6155F06F" w14:textId="77777777" w:rsidR="00D173C7" w:rsidRDefault="00D173C7" w:rsidP="00BB6D39">
      <w:pPr>
        <w:widowControl w:val="0"/>
        <w:rPr>
          <w:rFonts w:cs="Poppins"/>
          <w:i/>
          <w:iCs/>
          <w:color w:val="808080" w:themeColor="background1" w:themeShade="80"/>
          <w:sz w:val="22"/>
        </w:rPr>
      </w:pPr>
    </w:p>
    <w:p w14:paraId="6FE37C3F" w14:textId="77777777" w:rsidR="00830D2A" w:rsidRDefault="00830D2A" w:rsidP="00BB6D39">
      <w:pPr>
        <w:widowControl w:val="0"/>
        <w:rPr>
          <w:rFonts w:cs="Poppins"/>
          <w:i/>
          <w:iCs/>
          <w:color w:val="808080" w:themeColor="background1" w:themeShade="80"/>
          <w:sz w:val="22"/>
        </w:rPr>
      </w:pPr>
    </w:p>
    <w:p w14:paraId="6EF32FC8" w14:textId="77777777" w:rsidR="00830D2A" w:rsidRDefault="00830D2A" w:rsidP="00BB6D39">
      <w:pPr>
        <w:widowControl w:val="0"/>
        <w:rPr>
          <w:noProof/>
        </w:rPr>
      </w:pPr>
    </w:p>
    <w:p w14:paraId="163CD7A8" w14:textId="147CE175" w:rsidR="00830D2A" w:rsidRPr="00BB6D39" w:rsidRDefault="00830D2A" w:rsidP="00BB6D39">
      <w:pPr>
        <w:widowControl w:val="0"/>
        <w:rPr>
          <w:rFonts w:cs="Poppins"/>
          <w:i/>
          <w:iCs/>
          <w:color w:val="808080" w:themeColor="background1" w:themeShade="80"/>
          <w:sz w:val="22"/>
        </w:rPr>
      </w:pPr>
    </w:p>
    <w:sectPr w:rsidR="00830D2A" w:rsidRPr="00BB6D39" w:rsidSect="00A17A3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567" w:footer="567" w:gutter="0"/>
      <w:cols w:space="720"/>
      <w:formProt w:val="0"/>
      <w:docGrid w:linePitch="31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92E0" w14:textId="77777777" w:rsidR="00D405BD" w:rsidRDefault="00D405BD">
      <w:r>
        <w:separator/>
      </w:r>
    </w:p>
  </w:endnote>
  <w:endnote w:type="continuationSeparator" w:id="0">
    <w:p w14:paraId="4C68BA18" w14:textId="77777777" w:rsidR="00D405BD" w:rsidRDefault="00D40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Überschrifte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(Textkörper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CD74" w14:textId="77777777" w:rsidR="00D173C7" w:rsidRDefault="00EB63A1">
    <w:pPr>
      <w:pStyle w:val="Pagina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6B3A" w14:textId="77777777" w:rsidR="00D173C7" w:rsidRDefault="00EB63A1">
    <w:pPr>
      <w:pStyle w:val="Pagina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C57DC" w14:textId="77777777" w:rsidR="00D173C7" w:rsidRDefault="00EB63A1">
    <w:pPr>
      <w:ind w:right="360"/>
    </w:pPr>
    <w:r>
      <w:rPr>
        <w:noProof/>
      </w:rPr>
      <w:drawing>
        <wp:anchor distT="0" distB="0" distL="0" distR="0" simplePos="0" relativeHeight="251653632" behindDoc="1" locked="0" layoutInCell="1" allowOverlap="1" wp14:anchorId="30FF0D97" wp14:editId="43B92010">
          <wp:simplePos x="0" y="0"/>
          <wp:positionH relativeFrom="column">
            <wp:posOffset>-17780</wp:posOffset>
          </wp:positionH>
          <wp:positionV relativeFrom="paragraph">
            <wp:posOffset>-198120</wp:posOffset>
          </wp:positionV>
          <wp:extent cx="1864995" cy="392430"/>
          <wp:effectExtent l="0" t="0" r="0" b="0"/>
          <wp:wrapNone/>
          <wp:docPr id="29" name="Grafi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fik 7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635" distL="1270" distR="0" simplePos="0" relativeHeight="251663872" behindDoc="1" locked="0" layoutInCell="1" allowOverlap="1" wp14:anchorId="300FE738" wp14:editId="6D262E47">
              <wp:simplePos x="0" y="0"/>
              <wp:positionH relativeFrom="column">
                <wp:posOffset>1605915</wp:posOffset>
              </wp:positionH>
              <wp:positionV relativeFrom="paragraph">
                <wp:posOffset>-4140200</wp:posOffset>
              </wp:positionV>
              <wp:extent cx="6962140" cy="6940550"/>
              <wp:effectExtent l="1270" t="0" r="0" b="635"/>
              <wp:wrapNone/>
              <wp:docPr id="30" name="Gruppieren 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2040" cy="6940440"/>
                        <a:chOff x="0" y="0"/>
                        <a:chExt cx="6962040" cy="6940440"/>
                      </a:xfrm>
                    </wpg:grpSpPr>
                    <wps:wsp>
                      <wps:cNvPr id="31" name="Võrdkülgne kolmnurk 31"/>
                      <wps:cNvSpPr/>
                      <wps:spPr>
                        <a:xfrm rot="1780200">
                          <a:off x="1922040" y="2316600"/>
                          <a:ext cx="4390560" cy="3785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67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32" name="Võrdkülgne kolmnurk 32"/>
                      <wps:cNvSpPr/>
                      <wps:spPr>
                        <a:xfrm rot="1780200">
                          <a:off x="215280" y="1748520"/>
                          <a:ext cx="1459800" cy="12578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1FA13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33" name="Võrdkülgne kolmnurk 33"/>
                      <wps:cNvSpPr/>
                      <wps:spPr>
                        <a:xfrm rot="19800000">
                          <a:off x="2106000" y="1014480"/>
                          <a:ext cx="1459800" cy="12578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02A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34" name="Ristkülik 34"/>
                      <wps:cNvSpPr/>
                      <wps:spPr>
                        <a:xfrm>
                          <a:off x="3797280" y="1070640"/>
                          <a:ext cx="1257840" cy="2208600"/>
                        </a:xfrm>
                        <a:prstGeom prst="rect">
                          <a:avLst/>
                        </a:prstGeom>
                        <a:solidFill>
                          <a:srgbClr val="FCD0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35" name="Võrdkülgne kolmnurk 35"/>
                      <wps:cNvSpPr/>
                      <wps:spPr>
                        <a:xfrm rot="19800000">
                          <a:off x="3380400" y="280440"/>
                          <a:ext cx="1459800" cy="12578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67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36" name="Võrdkülgne kolmnurk 36"/>
                      <wps:cNvSpPr/>
                      <wps:spPr>
                        <a:xfrm rot="1780200">
                          <a:off x="4011480" y="2469240"/>
                          <a:ext cx="1459800" cy="12578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84BF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78F2DD" id="Gruppieren 61" o:spid="_x0000_s1026" style="position:absolute;margin-left:126.45pt;margin-top:-326pt;width:548.2pt;height:546.5pt;z-index:-251652608;mso-wrap-distance-left:.1pt;mso-wrap-distance-right:0;mso-wrap-distance-bottom:.05pt" coordsize="69620,6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Võrdkülgne kolmnurk 31" o:spid="_x0000_s1027" type="#_x0000_t5" style="position:absolute;left:19220;top:23166;width:43906;height:37854;rotation:19444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" fillcolor="#e3672a" stroked="f" strokeweight="2pt"/>
              <v:shape id="Võrdkülgne kolmnurk 32" o:spid="_x0000_s1028" type="#_x0000_t5" style="position:absolute;left:2152;top:17485;width:14598;height:12578;rotation:19444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" fillcolor="#1fa138" stroked="f" strokeweight="2pt"/>
              <v:shape id="Võrdkülgne kolmnurk 33" o:spid="_x0000_s1029" type="#_x0000_t5" style="position:absolute;left:21060;top:10144;width:14598;height:12579;rotation:-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" fillcolor="#602a7a" stroked="f" strokeweight="2pt"/>
              <v:rect id="Ristkülik 34" o:spid="_x0000_s1030" style="position:absolute;left:37972;top:10706;width:12579;height:2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" fillcolor="#fcd01f" stroked="f" strokeweight="2pt"/>
              <v:shape id="Võrdkülgne kolmnurk 35" o:spid="_x0000_s1031" type="#_x0000_t5" style="position:absolute;left:33804;top:2804;width:14598;height:12578;rotation:-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" fillcolor="#006766" stroked="f" strokeweight="2pt"/>
              <v:shape id="Võrdkülgne kolmnurk 36" o:spid="_x0000_s1032" type="#_x0000_t5" style="position:absolute;left:40114;top:24692;width:14598;height:12578;rotation:19444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" fillcolor="#84bf41" stroked="f" strokeweight="2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35506" w14:textId="77777777" w:rsidR="00D405BD" w:rsidRDefault="00D405BD">
      <w:pPr>
        <w:rPr>
          <w:sz w:val="12"/>
        </w:rPr>
      </w:pPr>
      <w:r>
        <w:separator/>
      </w:r>
    </w:p>
  </w:footnote>
  <w:footnote w:type="continuationSeparator" w:id="0">
    <w:p w14:paraId="731A34EF" w14:textId="77777777" w:rsidR="00D405BD" w:rsidRDefault="00D405B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049F" w14:textId="252CF74C" w:rsidR="00D269BD" w:rsidRDefault="00D269BD" w:rsidP="00D269BD">
    <w:pPr>
      <w:pStyle w:val="Header"/>
      <w:jc w:val="right"/>
    </w:pPr>
    <w:r>
      <w:t xml:space="preserve">  </w:t>
    </w:r>
    <w:r>
      <w:rPr>
        <w:noProof/>
      </w:rPr>
      <w:drawing>
        <wp:inline distT="0" distB="0" distL="0" distR="0" wp14:anchorId="1EA11163" wp14:editId="2B180228">
          <wp:extent cx="1115427" cy="631383"/>
          <wp:effectExtent l="0" t="0" r="8890" b="0"/>
          <wp:docPr id="28508994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116" cy="634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5878" w14:textId="77777777" w:rsidR="00D173C7" w:rsidRDefault="00EB63A1">
    <w:r>
      <w:rPr>
        <w:noProof/>
      </w:rPr>
      <mc:AlternateContent>
        <mc:Choice Requires="wps">
          <w:drawing>
            <wp:anchor distT="635" distB="0" distL="635" distR="0" simplePos="0" relativeHeight="251665920" behindDoc="1" locked="0" layoutInCell="0" allowOverlap="1" wp14:anchorId="67B96A13" wp14:editId="4F2747EC">
              <wp:simplePos x="0" y="0"/>
              <wp:positionH relativeFrom="page">
                <wp:posOffset>720090</wp:posOffset>
              </wp:positionH>
              <wp:positionV relativeFrom="page">
                <wp:posOffset>540385</wp:posOffset>
              </wp:positionV>
              <wp:extent cx="5086985" cy="972185"/>
              <wp:effectExtent l="635" t="635" r="0" b="0"/>
              <wp:wrapNone/>
              <wp:docPr id="28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7160" cy="972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912A2D3" w14:textId="77777777" w:rsidR="00D173C7" w:rsidRDefault="00EB63A1">
                          <w:pPr>
                            <w:pStyle w:val="Website"/>
                            <w:jc w:val="left"/>
                            <w:rPr>
                              <w:rFonts w:ascii="Poppins" w:hAnsi="Poppins" w:cs="Poppins"/>
                              <w:b w:val="0"/>
                              <w:bCs w:val="0"/>
                              <w:color w:val="E3672A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Poppins" w:hAnsi="Poppins" w:cs="Poppins"/>
                              <w:b w:val="0"/>
                              <w:bCs w:val="0"/>
                              <w:color w:val="E3672A"/>
                              <w:sz w:val="48"/>
                              <w:szCs w:val="48"/>
                            </w:rPr>
                            <w:t>www.premiere-multiactor.eu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B96A13" id="Textfeld 23" o:spid="_x0000_s1026" style="position:absolute;margin-left:56.7pt;margin-top:42.55pt;width:400.55pt;height:76.55pt;z-index:-251650560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" o:allowincell="f" filled="f" stroked="f" strokeweight="0">
              <v:textbox inset="0,0,0,0">
                <w:txbxContent>
                  <w:p w14:paraId="5912A2D3" w14:textId="77777777" w:rsidR="00D173C7" w:rsidRDefault="00EB63A1">
                    <w:pPr>
                      <w:pStyle w:val="Website"/>
                      <w:jc w:val="left"/>
                      <w:rPr>
                        <w:rFonts w:ascii="Poppins" w:hAnsi="Poppins" w:cs="Poppins"/>
                        <w:b w:val="0"/>
                        <w:bCs w:val="0"/>
                        <w:color w:val="E3672A"/>
                        <w:sz w:val="48"/>
                        <w:szCs w:val="48"/>
                      </w:rPr>
                    </w:pPr>
                    <w:r>
                      <w:rPr>
                        <w:rFonts w:ascii="Poppins" w:hAnsi="Poppins" w:cs="Poppins"/>
                        <w:b w:val="0"/>
                        <w:bCs w:val="0"/>
                        <w:color w:val="E3672A"/>
                        <w:sz w:val="48"/>
                        <w:szCs w:val="48"/>
                      </w:rPr>
                      <w:t>www.premiere-multiactor.eu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BB9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711603"/>
    <w:multiLevelType w:val="multilevel"/>
    <w:tmpl w:val="3AB20CAE"/>
    <w:lvl w:ilvl="0">
      <w:start w:val="1"/>
      <w:numFmt w:val="bullet"/>
      <w:pStyle w:val="CopySerif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EC660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B46433"/>
    <w:multiLevelType w:val="multilevel"/>
    <w:tmpl w:val="9B6852C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8A30A20"/>
    <w:multiLevelType w:val="hybridMultilevel"/>
    <w:tmpl w:val="D20CB686"/>
    <w:lvl w:ilvl="0" w:tplc="83E0D0CC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47614"/>
    <w:multiLevelType w:val="multilevel"/>
    <w:tmpl w:val="6A828D28"/>
    <w:lvl w:ilvl="0">
      <w:start w:val="1"/>
      <w:numFmt w:val="decimal"/>
      <w:pStyle w:val="CopySerifNumm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21293167">
    <w:abstractNumId w:val="2"/>
  </w:num>
  <w:num w:numId="2" w16cid:durableId="511188374">
    <w:abstractNumId w:val="4"/>
  </w:num>
  <w:num w:numId="3" w16cid:durableId="1148791405">
    <w:abstractNumId w:val="1"/>
  </w:num>
  <w:num w:numId="4" w16cid:durableId="1760172081">
    <w:abstractNumId w:val="0"/>
  </w:num>
  <w:num w:numId="5" w16cid:durableId="10450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C7"/>
    <w:rsid w:val="000507C5"/>
    <w:rsid w:val="000A1C27"/>
    <w:rsid w:val="001610F8"/>
    <w:rsid w:val="001E0687"/>
    <w:rsid w:val="00217307"/>
    <w:rsid w:val="00343D3F"/>
    <w:rsid w:val="00407541"/>
    <w:rsid w:val="00425E58"/>
    <w:rsid w:val="00484F20"/>
    <w:rsid w:val="00492098"/>
    <w:rsid w:val="008249C1"/>
    <w:rsid w:val="00830D2A"/>
    <w:rsid w:val="0099243E"/>
    <w:rsid w:val="009C0309"/>
    <w:rsid w:val="009F60FD"/>
    <w:rsid w:val="00A17A3A"/>
    <w:rsid w:val="00A21F1D"/>
    <w:rsid w:val="00BB6D39"/>
    <w:rsid w:val="00C4281B"/>
    <w:rsid w:val="00C64CEA"/>
    <w:rsid w:val="00C65150"/>
    <w:rsid w:val="00C86742"/>
    <w:rsid w:val="00D173C7"/>
    <w:rsid w:val="00D269BD"/>
    <w:rsid w:val="00D405BD"/>
    <w:rsid w:val="00E17DCA"/>
    <w:rsid w:val="00E93162"/>
    <w:rsid w:val="00E972FC"/>
    <w:rsid w:val="00EA7343"/>
    <w:rsid w:val="00EB63A1"/>
    <w:rsid w:val="00F809AE"/>
    <w:rsid w:val="00FA07A4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EC9AE"/>
  <w15:docId w15:val="{59DCD223-1E87-40FC-B965-0DA695A7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CD9"/>
    <w:rPr>
      <w:rFonts w:ascii="Poppins" w:hAnsi="Poppins"/>
      <w:sz w:val="20"/>
      <w:lang w:val="en-US"/>
    </w:rPr>
  </w:style>
  <w:style w:type="paragraph" w:styleId="Heading1">
    <w:name w:val="heading 1"/>
    <w:next w:val="CopySerif"/>
    <w:link w:val="Heading1Char"/>
    <w:uiPriority w:val="9"/>
    <w:qFormat/>
    <w:rsid w:val="00122F70"/>
    <w:pPr>
      <w:keepNext/>
      <w:keepLines/>
      <w:numPr>
        <w:numId w:val="1"/>
      </w:numPr>
      <w:spacing w:before="360" w:after="200"/>
      <w:outlineLvl w:val="0"/>
    </w:pPr>
    <w:rPr>
      <w:rFonts w:ascii="Poppins" w:eastAsiaTheme="majorEastAsia" w:hAnsi="Poppins" w:cs="Times New Roman (Überschriften"/>
      <w:caps/>
      <w:color w:val="EC6608"/>
      <w:sz w:val="32"/>
      <w:szCs w:val="32"/>
      <w:lang w:val="en-GB"/>
    </w:rPr>
  </w:style>
  <w:style w:type="paragraph" w:styleId="Heading2">
    <w:name w:val="heading 2"/>
    <w:next w:val="CopySerif"/>
    <w:link w:val="Heading2Char"/>
    <w:uiPriority w:val="9"/>
    <w:unhideWhenUsed/>
    <w:qFormat/>
    <w:rsid w:val="007A671C"/>
    <w:pPr>
      <w:keepNext/>
      <w:keepLines/>
      <w:numPr>
        <w:ilvl w:val="1"/>
        <w:numId w:val="1"/>
      </w:numPr>
      <w:snapToGrid w:val="0"/>
      <w:spacing w:before="360"/>
      <w:outlineLvl w:val="1"/>
    </w:pPr>
    <w:rPr>
      <w:rFonts w:ascii="Poppins" w:eastAsiaTheme="majorEastAsia" w:hAnsi="Poppins" w:cstheme="majorBidi"/>
      <w:color w:val="EC6608"/>
      <w:sz w:val="24"/>
      <w:szCs w:val="26"/>
      <w:lang w:val="en-GB"/>
    </w:rPr>
  </w:style>
  <w:style w:type="paragraph" w:styleId="Heading3">
    <w:name w:val="heading 3"/>
    <w:next w:val="Normal"/>
    <w:link w:val="Heading3Char"/>
    <w:uiPriority w:val="9"/>
    <w:unhideWhenUsed/>
    <w:qFormat/>
    <w:rsid w:val="003C1DB6"/>
    <w:pPr>
      <w:keepNext/>
      <w:keepLines/>
      <w:numPr>
        <w:ilvl w:val="2"/>
        <w:numId w:val="1"/>
      </w:numPr>
      <w:spacing w:before="360"/>
      <w:outlineLvl w:val="2"/>
    </w:pPr>
    <w:rPr>
      <w:rFonts w:ascii="Poppins" w:eastAsiaTheme="majorEastAsia" w:hAnsi="Poppins" w:cstheme="majorBidi"/>
      <w:color w:val="EC6608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17E1"/>
    <w:pPr>
      <w:keepNext/>
      <w:keepLines/>
      <w:numPr>
        <w:ilvl w:val="3"/>
        <w:numId w:val="1"/>
      </w:numPr>
      <w:spacing w:before="360"/>
      <w:outlineLvl w:val="3"/>
    </w:pPr>
    <w:rPr>
      <w:rFonts w:eastAsiaTheme="majorEastAsia" w:cstheme="majorBidi"/>
      <w:iCs/>
      <w:color w:val="EC660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17E1"/>
    <w:pPr>
      <w:keepNext/>
      <w:keepLines/>
      <w:numPr>
        <w:ilvl w:val="4"/>
        <w:numId w:val="1"/>
      </w:numPr>
      <w:spacing w:before="360"/>
      <w:outlineLvl w:val="4"/>
    </w:pPr>
    <w:rPr>
      <w:rFonts w:eastAsiaTheme="majorEastAsia" w:cstheme="majorBidi"/>
      <w:color w:val="EC660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A5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A5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A5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A5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SubjectChar">
    <w:name w:val="Comment Subject Char"/>
    <w:basedOn w:val="DefaultParagraphFont"/>
    <w:link w:val="CommentSubject"/>
    <w:uiPriority w:val="99"/>
    <w:semiHidden/>
    <w:qFormat/>
    <w:rsid w:val="000B5694"/>
    <w:rPr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163CD"/>
    <w:rPr>
      <w:rFonts w:ascii="Tahoma" w:hAnsi="Tahoma" w:cs="Tahoma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F10766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122F70"/>
    <w:rPr>
      <w:rFonts w:ascii="Poppins" w:eastAsiaTheme="majorEastAsia" w:hAnsi="Poppins" w:cs="Times New Roman (Überschriften"/>
      <w:caps/>
      <w:color w:val="EC6608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A671C"/>
    <w:rPr>
      <w:rFonts w:ascii="Poppins" w:eastAsiaTheme="majorEastAsia" w:hAnsi="Poppins" w:cstheme="majorBidi"/>
      <w:color w:val="EC6608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C1DB6"/>
    <w:rPr>
      <w:rFonts w:ascii="Poppins" w:eastAsiaTheme="majorEastAsia" w:hAnsi="Poppins" w:cstheme="majorBidi"/>
      <w:color w:val="EC6608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9117E1"/>
    <w:rPr>
      <w:rFonts w:ascii="Poppins" w:eastAsiaTheme="majorEastAsia" w:hAnsi="Poppins" w:cstheme="majorBidi"/>
      <w:iCs/>
      <w:color w:val="EC6608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9117E1"/>
    <w:rPr>
      <w:rFonts w:ascii="Poppins" w:eastAsiaTheme="majorEastAsia" w:hAnsi="Poppins" w:cstheme="majorBidi"/>
      <w:color w:val="EC6608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381A54"/>
    <w:rPr>
      <w:rFonts w:asciiTheme="majorHAnsi" w:eastAsiaTheme="majorEastAsia" w:hAnsiTheme="majorHAnsi" w:cstheme="majorBidi"/>
      <w:color w:val="243F60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381A54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381A5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381A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43D7"/>
    <w:rPr>
      <w:color w:val="800080" w:themeColor="followedHyperlink"/>
      <w:u w:val="single"/>
    </w:rPr>
  </w:style>
  <w:style w:type="character" w:customStyle="1" w:styleId="Hervorhebung">
    <w:name w:val="#Hervorhebung"/>
    <w:uiPriority w:val="1"/>
    <w:qFormat/>
    <w:rsid w:val="006A5C61"/>
    <w:rPr>
      <w:color w:val="006C71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B2C5F"/>
    <w:rPr>
      <w:rFonts w:ascii="Lato" w:hAnsi="Lato"/>
      <w:sz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qFormat/>
    <w:rsid w:val="00C2245E"/>
  </w:style>
  <w:style w:type="character" w:styleId="Hyperlink">
    <w:name w:val="Hyperlink"/>
    <w:uiPriority w:val="99"/>
    <w:unhideWhenUsed/>
    <w:rsid w:val="00143B5E"/>
    <w:rPr>
      <w:color w:val="006C71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3C1DB6"/>
    <w:rPr>
      <w:rFonts w:ascii="Poppins" w:eastAsiaTheme="minorEastAsia" w:hAnsi="Poppins"/>
      <w:color w:val="E36C0A" w:themeColor="accent6" w:themeShade="BF"/>
      <w:spacing w:val="15"/>
      <w:sz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8E02F4"/>
    <w:rPr>
      <w:rFonts w:ascii="Poppins" w:hAnsi="Poppins"/>
      <w:sz w:val="20"/>
      <w:szCs w:val="20"/>
      <w:lang w:val="en-US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8E02F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IndexLink">
    <w:name w:val="Index Link"/>
    <w:qFormat/>
  </w:style>
  <w:style w:type="character" w:styleId="EndnoteReference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qFormat/>
    <w:rsid w:val="000B569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163C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F10766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D41835"/>
    <w:rPr>
      <w:rFonts w:ascii="Arial Narrow" w:hAnsi="Arial Narrow"/>
      <w:lang w:val="en-US"/>
    </w:rPr>
  </w:style>
  <w:style w:type="paragraph" w:customStyle="1" w:styleId="Project">
    <w:name w:val="#Project"/>
    <w:qFormat/>
    <w:rsid w:val="003C311D"/>
    <w:pPr>
      <w:spacing w:after="160"/>
    </w:pPr>
    <w:rPr>
      <w:rFonts w:ascii="Poppins" w:eastAsiaTheme="minorEastAsia" w:hAnsi="Poppins" w:cs="Times New Roman"/>
      <w:caps/>
      <w:color w:val="EC6608"/>
      <w:sz w:val="32"/>
      <w:szCs w:val="32"/>
      <w:lang w:val="en-GB" w:eastAsia="de-DE"/>
    </w:rPr>
  </w:style>
  <w:style w:type="paragraph" w:customStyle="1" w:styleId="Name">
    <w:name w:val="#Name"/>
    <w:qFormat/>
    <w:rsid w:val="002C647B"/>
    <w:pPr>
      <w:spacing w:after="160"/>
      <w:ind w:right="-340"/>
    </w:pPr>
    <w:rPr>
      <w:rFonts w:ascii="Poppins" w:eastAsiaTheme="minorEastAsia" w:hAnsi="Poppins" w:cs="Times New Roman"/>
      <w:color w:val="EC6608"/>
      <w:sz w:val="30"/>
      <w:szCs w:val="32"/>
      <w:lang w:val="en-GB" w:eastAsia="de-DE"/>
    </w:rPr>
  </w:style>
  <w:style w:type="paragraph" w:customStyle="1" w:styleId="GANumber">
    <w:name w:val="#GA Number"/>
    <w:basedOn w:val="berschriftohneVZ"/>
    <w:qFormat/>
    <w:rsid w:val="002C647B"/>
    <w:rPr>
      <w:b/>
      <w:sz w:val="24"/>
      <w:szCs w:val="24"/>
    </w:rPr>
  </w:style>
  <w:style w:type="paragraph" w:customStyle="1" w:styleId="TitleDeliverable">
    <w:name w:val="#Title Deliverable"/>
    <w:qFormat/>
    <w:rsid w:val="00117FDF"/>
    <w:pPr>
      <w:spacing w:before="480" w:after="480"/>
    </w:pPr>
    <w:rPr>
      <w:rFonts w:ascii="Poppins" w:eastAsia="Times New Roman" w:hAnsi="Poppins" w:cs="Arial"/>
      <w:color w:val="006C71"/>
      <w:sz w:val="44"/>
      <w:szCs w:val="48"/>
      <w:lang w:val="en-GB"/>
    </w:rPr>
  </w:style>
  <w:style w:type="paragraph" w:customStyle="1" w:styleId="CopyBold">
    <w:name w:val="#Copy Bold"/>
    <w:next w:val="Normal"/>
    <w:qFormat/>
    <w:rsid w:val="00D51F69"/>
    <w:pPr>
      <w:spacing w:before="240" w:after="120" w:line="276" w:lineRule="auto"/>
    </w:pPr>
    <w:rPr>
      <w:rFonts w:ascii="Poppins" w:eastAsia="Calibri" w:hAnsi="Poppins" w:cs="Arial"/>
      <w:caps/>
      <w:color w:val="0D0D0D" w:themeColor="text1" w:themeTint="F2"/>
      <w:sz w:val="24"/>
      <w:szCs w:val="28"/>
      <w:lang w:val="en-GB"/>
    </w:rPr>
  </w:style>
  <w:style w:type="paragraph" w:customStyle="1" w:styleId="CopySerifBullet">
    <w:name w:val="#Copy Serif Bullet"/>
    <w:qFormat/>
    <w:rsid w:val="00E94659"/>
    <w:pPr>
      <w:numPr>
        <w:numId w:val="3"/>
      </w:numPr>
      <w:spacing w:before="120" w:after="120" w:line="360" w:lineRule="exact"/>
    </w:pPr>
    <w:rPr>
      <w:rFonts w:ascii="Lato" w:eastAsia="Calibri" w:hAnsi="Lato"/>
      <w:color w:val="0D0D0D" w:themeColor="text1" w:themeTint="F2"/>
      <w:sz w:val="24"/>
      <w:szCs w:val="24"/>
      <w:lang w:val="en-GB"/>
    </w:rPr>
  </w:style>
  <w:style w:type="paragraph" w:customStyle="1" w:styleId="TableSans">
    <w:name w:val="#Table Sans"/>
    <w:qFormat/>
    <w:rsid w:val="00B54F82"/>
    <w:pPr>
      <w:snapToGrid w:val="0"/>
      <w:spacing w:before="60" w:after="60"/>
    </w:pPr>
    <w:rPr>
      <w:rFonts w:ascii="Poppins" w:eastAsia="Calibri" w:hAnsi="Poppins" w:cs="Noto Serif"/>
      <w:color w:val="0D0D0D" w:themeColor="text1" w:themeTint="F2"/>
      <w:sz w:val="24"/>
      <w:szCs w:val="24"/>
      <w:lang w:val="en-US"/>
    </w:rPr>
  </w:style>
  <w:style w:type="paragraph" w:customStyle="1" w:styleId="berschriftohneVZ">
    <w:name w:val="#Überschrift ohne VZ"/>
    <w:basedOn w:val="Normal"/>
    <w:qFormat/>
    <w:rsid w:val="00122F70"/>
    <w:pPr>
      <w:spacing w:before="320" w:after="160" w:line="360" w:lineRule="auto"/>
    </w:pPr>
    <w:rPr>
      <w:rFonts w:cs="Times New Roman (Textkörper CS)"/>
      <w:caps/>
      <w:color w:val="EC6608"/>
      <w:sz w:val="32"/>
      <w:szCs w:val="32"/>
      <w:lang w:val="en-GB"/>
    </w:rPr>
  </w:style>
  <w:style w:type="paragraph" w:customStyle="1" w:styleId="TableSerifsmall">
    <w:name w:val="#Table Serif small"/>
    <w:qFormat/>
    <w:rsid w:val="008826DA"/>
    <w:pPr>
      <w:spacing w:after="200" w:line="276" w:lineRule="auto"/>
    </w:pPr>
    <w:rPr>
      <w:rFonts w:ascii="Poppins" w:eastAsia="Calibri" w:hAnsi="Poppins" w:cs="Noto Serif"/>
      <w:color w:val="0D0D0D" w:themeColor="text1" w:themeTint="F2"/>
      <w:sz w:val="20"/>
      <w:szCs w:val="24"/>
      <w:lang w:val="en-US"/>
    </w:rPr>
  </w:style>
  <w:style w:type="paragraph" w:customStyle="1" w:styleId="TableSerifboldsmall">
    <w:name w:val="#Table Serif bold small"/>
    <w:qFormat/>
    <w:rsid w:val="00FC6218"/>
    <w:rPr>
      <w:rFonts w:ascii="Noto Serif" w:eastAsia="Calibri" w:hAnsi="Noto Serif" w:cs="Noto Serif"/>
      <w:b/>
      <w:color w:val="0D0D0D" w:themeColor="text1" w:themeTint="F2"/>
      <w:sz w:val="20"/>
      <w:szCs w:val="24"/>
      <w:lang w:val="en-US"/>
    </w:rPr>
  </w:style>
  <w:style w:type="paragraph" w:customStyle="1" w:styleId="Zitat">
    <w:name w:val="#Zitat"/>
    <w:qFormat/>
    <w:rsid w:val="00A77520"/>
    <w:pPr>
      <w:spacing w:after="200"/>
      <w:jc w:val="center"/>
    </w:pPr>
    <w:rPr>
      <w:rFonts w:ascii="Poppins" w:eastAsia="Calibri" w:hAnsi="Poppins" w:cs="Noto Serif"/>
      <w:i/>
      <w:iCs/>
      <w:color w:val="000000" w:themeColor="text1"/>
      <w:sz w:val="24"/>
      <w:szCs w:val="28"/>
      <w:lang w:val="en-US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CopySerif">
    <w:name w:val="#Copy Serif"/>
    <w:qFormat/>
    <w:rsid w:val="008D692B"/>
    <w:pPr>
      <w:snapToGrid w:val="0"/>
      <w:spacing w:after="240" w:line="360" w:lineRule="exact"/>
    </w:pPr>
    <w:rPr>
      <w:rFonts w:ascii="Noto Serif" w:eastAsia="Calibri" w:hAnsi="Noto Serif"/>
      <w:color w:val="000000" w:themeColor="text1"/>
      <w:sz w:val="24"/>
      <w:szCs w:val="24"/>
      <w:lang w:val="en-GB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Sanssmall">
    <w:name w:val="#Table Sans small"/>
    <w:qFormat/>
    <w:rsid w:val="00612AB4"/>
    <w:pPr>
      <w:spacing w:before="60"/>
    </w:pPr>
    <w:rPr>
      <w:rFonts w:ascii="Poppins" w:eastAsia="Times New Roman" w:hAnsi="Poppins" w:cs="Times New Roman"/>
      <w:bCs/>
      <w:color w:val="0D0D0D" w:themeColor="text1" w:themeTint="F2"/>
      <w:sz w:val="20"/>
      <w:lang w:val="en-GB" w:eastAsia="en-GB"/>
    </w:rPr>
  </w:style>
  <w:style w:type="paragraph" w:customStyle="1" w:styleId="TableSansboldsmall">
    <w:name w:val="#Table Sans bold small"/>
    <w:autoRedefine/>
    <w:qFormat/>
    <w:rsid w:val="008D692B"/>
    <w:rPr>
      <w:rFonts w:ascii="Poppins SemiBold" w:eastAsia="Times New Roman" w:hAnsi="Poppins SemiBold" w:cs="Times New Roman"/>
      <w:b/>
      <w:bCs/>
      <w:color w:val="0D0D0D" w:themeColor="text1" w:themeTint="F2"/>
      <w:sz w:val="20"/>
      <w:lang w:val="en-GB" w:eastAsia="en-GB"/>
    </w:rPr>
  </w:style>
  <w:style w:type="paragraph" w:customStyle="1" w:styleId="EUText">
    <w:name w:val="#EU Text"/>
    <w:basedOn w:val="Normal"/>
    <w:qFormat/>
    <w:rsid w:val="00174470"/>
    <w:pPr>
      <w:widowControl w:val="0"/>
      <w:spacing w:line="160" w:lineRule="exact"/>
    </w:pPr>
    <w:rPr>
      <w:color w:val="000000" w:themeColor="text1"/>
      <w:sz w:val="12"/>
      <w:szCs w:val="16"/>
      <w:lang w:val="en-GB"/>
    </w:rPr>
  </w:style>
  <w:style w:type="paragraph" w:customStyle="1" w:styleId="TableHead">
    <w:name w:val="#Table Head"/>
    <w:qFormat/>
    <w:rsid w:val="006A2B5A"/>
    <w:pPr>
      <w:spacing w:after="240"/>
    </w:pPr>
    <w:rPr>
      <w:rFonts w:ascii="Poppins" w:eastAsia="Calibri" w:hAnsi="Poppins"/>
      <w:color w:val="EC6608"/>
      <w:sz w:val="24"/>
      <w:szCs w:val="24"/>
      <w:lang w:val="en-GB"/>
      <w14:textFill>
        <w14:solidFill>
          <w14:srgbClr w14:val="EC6608">
            <w14:lumMod w14:val="95000"/>
            <w14:lumOff w14:val="5000"/>
          </w14:srgbClr>
        </w14:solidFill>
      </w14:textFill>
    </w:rPr>
  </w:style>
  <w:style w:type="paragraph" w:customStyle="1" w:styleId="Caption0">
    <w:name w:val="#Caption"/>
    <w:qFormat/>
    <w:rsid w:val="004A7B03"/>
    <w:pPr>
      <w:spacing w:before="240" w:after="240" w:line="276" w:lineRule="auto"/>
    </w:pPr>
    <w:rPr>
      <w:rFonts w:ascii="Lato" w:eastAsia="Calibri" w:hAnsi="Lato"/>
      <w:color w:val="0D0D0D" w:themeColor="text1" w:themeTint="F2"/>
      <w:sz w:val="24"/>
      <w:szCs w:val="24"/>
      <w:lang w:val="en-GB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BB2C5F"/>
    <w:pPr>
      <w:tabs>
        <w:tab w:val="center" w:pos="4536"/>
        <w:tab w:val="right" w:pos="9072"/>
      </w:tabs>
    </w:pPr>
  </w:style>
  <w:style w:type="paragraph" w:styleId="TOC3">
    <w:name w:val="toc 3"/>
    <w:next w:val="Normal"/>
    <w:uiPriority w:val="39"/>
    <w:unhideWhenUsed/>
    <w:rsid w:val="00F67707"/>
    <w:pPr>
      <w:spacing w:after="100"/>
      <w:ind w:left="567"/>
    </w:pPr>
    <w:rPr>
      <w:rFonts w:ascii="Poppins" w:hAnsi="Poppins"/>
      <w:sz w:val="20"/>
      <w:lang w:val="en-US"/>
    </w:rPr>
  </w:style>
  <w:style w:type="paragraph" w:customStyle="1" w:styleId="Pagina">
    <w:name w:val="#Pagina"/>
    <w:next w:val="CopySerif"/>
    <w:qFormat/>
    <w:rsid w:val="00B64005"/>
    <w:pPr>
      <w:widowControl w:val="0"/>
      <w:jc w:val="right"/>
    </w:pPr>
    <w:rPr>
      <w:rFonts w:ascii="Poppins SemiBold" w:eastAsia="Calibri" w:hAnsi="Poppins SemiBold"/>
      <w:b/>
      <w:color w:val="EC6608"/>
      <w:sz w:val="20"/>
      <w:szCs w:val="24"/>
      <w:lang w:val="de-DE" w:eastAsia="de-DE"/>
    </w:rPr>
  </w:style>
  <w:style w:type="paragraph" w:customStyle="1" w:styleId="Website">
    <w:name w:val="#Website"/>
    <w:qFormat/>
    <w:rsid w:val="00122F70"/>
    <w:pPr>
      <w:tabs>
        <w:tab w:val="left" w:pos="113"/>
        <w:tab w:val="left" w:pos="1134"/>
      </w:tabs>
      <w:snapToGrid w:val="0"/>
      <w:spacing w:after="200" w:line="400" w:lineRule="exact"/>
      <w:jc w:val="right"/>
      <w:textAlignment w:val="center"/>
    </w:pPr>
    <w:rPr>
      <w:rFonts w:ascii="Lato" w:eastAsia="Calibri" w:hAnsi="Lato" w:cs="Lato"/>
      <w:b/>
      <w:bCs/>
      <w:color w:val="FFFFFF" w:themeColor="background1"/>
      <w:sz w:val="32"/>
      <w:szCs w:val="26"/>
      <w:lang w:val="de-DE"/>
    </w:rPr>
  </w:style>
  <w:style w:type="paragraph" w:customStyle="1" w:styleId="Titel">
    <w:name w:val="#Titel"/>
    <w:qFormat/>
    <w:rsid w:val="0067072F"/>
    <w:pPr>
      <w:tabs>
        <w:tab w:val="left" w:pos="859"/>
        <w:tab w:val="left" w:pos="20526"/>
      </w:tabs>
      <w:snapToGrid w:val="0"/>
      <w:spacing w:after="200" w:line="960" w:lineRule="exact"/>
      <w:textAlignment w:val="center"/>
    </w:pPr>
    <w:rPr>
      <w:rFonts w:ascii="Poppins" w:eastAsia="Calibri" w:hAnsi="Poppins" w:cs="Lato"/>
      <w:b/>
      <w:bCs/>
      <w:caps/>
      <w:color w:val="FFFFFF" w:themeColor="background1"/>
      <w:spacing w:val="30"/>
      <w:sz w:val="80"/>
      <w:szCs w:val="100"/>
      <w:lang w:val="en-US"/>
    </w:rPr>
  </w:style>
  <w:style w:type="paragraph" w:customStyle="1" w:styleId="AuthorsBold">
    <w:name w:val="#Authors Bold"/>
    <w:qFormat/>
    <w:rsid w:val="00142F56"/>
    <w:pPr>
      <w:spacing w:before="200" w:after="200" w:line="360" w:lineRule="exact"/>
      <w:textAlignment w:val="center"/>
    </w:pPr>
    <w:rPr>
      <w:rFonts w:ascii="Poppins SemiBold" w:eastAsia="Calibri" w:hAnsi="Poppins SemiBold" w:cs="Lato"/>
      <w:b/>
      <w:bCs/>
      <w:caps/>
      <w:color w:val="006C71"/>
      <w:sz w:val="28"/>
      <w:szCs w:val="24"/>
      <w:lang w:val="en-GB"/>
    </w:rPr>
  </w:style>
  <w:style w:type="paragraph" w:customStyle="1" w:styleId="AuthorsRegular">
    <w:name w:val="#Authors Regular"/>
    <w:qFormat/>
    <w:rsid w:val="005C68A7"/>
    <w:pPr>
      <w:spacing w:line="360" w:lineRule="exact"/>
    </w:pPr>
    <w:rPr>
      <w:rFonts w:ascii="Poppins" w:eastAsia="Calibri" w:hAnsi="Poppins" w:cs="Lato"/>
      <w:bCs/>
      <w:color w:val="006C71"/>
      <w:sz w:val="28"/>
      <w:szCs w:val="24"/>
      <w:lang w:val="en-GB"/>
    </w:rPr>
  </w:style>
  <w:style w:type="paragraph" w:styleId="TOC1">
    <w:name w:val="toc 1"/>
    <w:basedOn w:val="Normal"/>
    <w:next w:val="Normal"/>
    <w:uiPriority w:val="39"/>
    <w:unhideWhenUsed/>
    <w:rsid w:val="00A4027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5B337E"/>
    <w:pPr>
      <w:tabs>
        <w:tab w:val="left" w:pos="1134"/>
        <w:tab w:val="right" w:leader="dot" w:pos="9060"/>
      </w:tabs>
      <w:spacing w:after="100"/>
      <w:ind w:left="426" w:firstLine="141"/>
    </w:pPr>
  </w:style>
  <w:style w:type="paragraph" w:styleId="TableofFigures">
    <w:name w:val="table of figures"/>
    <w:basedOn w:val="Normal"/>
    <w:next w:val="Normal"/>
    <w:uiPriority w:val="99"/>
    <w:unhideWhenUsed/>
    <w:qFormat/>
    <w:rsid w:val="00D768FF"/>
  </w:style>
  <w:style w:type="paragraph" w:customStyle="1" w:styleId="TitleCover">
    <w:name w:val="#Title Cover"/>
    <w:qFormat/>
    <w:rsid w:val="00085D82"/>
    <w:pPr>
      <w:snapToGrid w:val="0"/>
      <w:spacing w:before="3000" w:line="276" w:lineRule="auto"/>
    </w:pPr>
    <w:rPr>
      <w:rFonts w:ascii="Poppins SemiBold" w:eastAsia="Times New Roman" w:hAnsi="Poppins SemiBold" w:cs="Poppins"/>
      <w:b/>
      <w:bCs/>
      <w:color w:val="006C71"/>
      <w:sz w:val="52"/>
      <w:szCs w:val="48"/>
      <w:lang w:val="en-GB"/>
    </w:rPr>
  </w:style>
  <w:style w:type="paragraph" w:customStyle="1" w:styleId="Version">
    <w:name w:val="#Version"/>
    <w:qFormat/>
    <w:rsid w:val="00430EC7"/>
    <w:pPr>
      <w:spacing w:after="600"/>
    </w:pPr>
    <w:rPr>
      <w:rFonts w:ascii="Poppins" w:eastAsia="Calibri" w:hAnsi="Poppins" w:cs="Lato"/>
      <w:bCs/>
      <w:color w:val="006C71"/>
      <w:sz w:val="32"/>
      <w:szCs w:val="24"/>
      <w:lang w:val="en-GB"/>
    </w:rPr>
  </w:style>
  <w:style w:type="paragraph" w:customStyle="1" w:styleId="VerzeichnisTabelleAbbildung">
    <w:name w:val="#Verzeichnis Tabelle/Abbildung"/>
    <w:basedOn w:val="TOC1"/>
    <w:qFormat/>
    <w:rsid w:val="007D180D"/>
    <w:pPr>
      <w:tabs>
        <w:tab w:val="left" w:pos="1134"/>
        <w:tab w:val="right" w:leader="dot" w:pos="9060"/>
      </w:tabs>
    </w:pPr>
    <w:rPr>
      <w:rFonts w:eastAsiaTheme="minorEastAsia"/>
      <w:kern w:val="2"/>
      <w:szCs w:val="24"/>
      <w:lang w:val="de-DE" w:eastAsia="de-DE"/>
      <w14:ligatures w14:val="standardContextual"/>
    </w:rPr>
  </w:style>
  <w:style w:type="paragraph" w:customStyle="1" w:styleId="FussnoteoderAbstandnachTabelle">
    <w:name w:val="#Fussnote oder Abstand nach Tabelle"/>
    <w:qFormat/>
    <w:rsid w:val="00A96ECC"/>
    <w:pPr>
      <w:spacing w:before="160" w:after="240"/>
      <w:jc w:val="both"/>
    </w:pPr>
    <w:rPr>
      <w:rFonts w:ascii="Poppins" w:eastAsia="Calibri" w:hAnsi="Poppins"/>
      <w:color w:val="000000" w:themeColor="text1"/>
      <w:sz w:val="16"/>
      <w:szCs w:val="16"/>
      <w:lang w:val="de-DE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SansBold">
    <w:name w:val="#Table Sans Bold"/>
    <w:qFormat/>
    <w:rsid w:val="00D86F4E"/>
    <w:rPr>
      <w:rFonts w:ascii="Poppins SemiBold" w:eastAsia="Calibri" w:hAnsi="Poppins SemiBold" w:cs="Noto Serif"/>
      <w:b/>
      <w:color w:val="0D0D0D" w:themeColor="text1" w:themeTint="F2"/>
      <w:sz w:val="24"/>
      <w:szCs w:val="24"/>
      <w:lang w:val="en-US"/>
    </w:rPr>
  </w:style>
  <w:style w:type="paragraph" w:customStyle="1" w:styleId="CopySerifNummer">
    <w:name w:val="#Copy Serif Nummer"/>
    <w:qFormat/>
    <w:rsid w:val="00476BE6"/>
    <w:pPr>
      <w:numPr>
        <w:numId w:val="2"/>
      </w:numPr>
      <w:spacing w:after="200" w:line="276" w:lineRule="auto"/>
      <w:ind w:left="425" w:hanging="425"/>
    </w:pPr>
    <w:rPr>
      <w:rFonts w:ascii="Noto Serif" w:eastAsia="Calibri" w:hAnsi="Noto Serif"/>
      <w:color w:val="000000" w:themeColor="text1"/>
      <w:sz w:val="24"/>
      <w:szCs w:val="24"/>
      <w:lang w:val="en-GB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References">
    <w:name w:val="#References"/>
    <w:qFormat/>
    <w:rsid w:val="00FA7D81"/>
    <w:pPr>
      <w:spacing w:after="120"/>
      <w:ind w:left="425" w:hanging="425"/>
    </w:pPr>
    <w:rPr>
      <w:rFonts w:ascii="Noto Serif" w:eastAsia="Calibri" w:hAnsi="Noto Serif"/>
      <w:color w:val="000000" w:themeColor="text1"/>
      <w:sz w:val="20"/>
      <w:szCs w:val="20"/>
      <w:lang w:val="en-GB"/>
      <w14:textFill>
        <w14:solidFill>
          <w14:schemeClr w14:val="tx1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styleId="Subtitle">
    <w:name w:val="Subtitle"/>
    <w:basedOn w:val="Normal"/>
    <w:next w:val="Normal"/>
    <w:link w:val="SubtitleChar"/>
    <w:uiPriority w:val="11"/>
    <w:qFormat/>
    <w:rsid w:val="003C1DB6"/>
    <w:rPr>
      <w:rFonts w:eastAsiaTheme="minorEastAsia"/>
      <w:color w:val="E36C0A" w:themeColor="accent6" w:themeShade="BF"/>
      <w:spacing w:val="15"/>
      <w:sz w:val="24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B764E4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02F4"/>
    <w:rPr>
      <w:szCs w:val="20"/>
    </w:rPr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paragraph" w:styleId="TOC4">
    <w:name w:val="toc 4"/>
    <w:basedOn w:val="Index"/>
  </w:style>
  <w:style w:type="paragraph" w:styleId="TOC5">
    <w:name w:val="toc 5"/>
    <w:basedOn w:val="Index"/>
  </w:style>
  <w:style w:type="paragraph" w:styleId="TOC6">
    <w:name w:val="toc 6"/>
    <w:basedOn w:val="Index"/>
  </w:style>
  <w:style w:type="paragraph" w:styleId="TOC7">
    <w:name w:val="toc 7"/>
    <w:basedOn w:val="Index"/>
  </w:style>
  <w:style w:type="paragraph" w:styleId="TOC8">
    <w:name w:val="toc 8"/>
    <w:basedOn w:val="Index"/>
  </w:style>
  <w:style w:type="paragraph" w:styleId="TOC9">
    <w:name w:val="toc 9"/>
    <w:basedOn w:val="Index"/>
  </w:style>
  <w:style w:type="numbering" w:customStyle="1" w:styleId="AktuelleListe3">
    <w:name w:val="Aktuelle Liste3"/>
    <w:uiPriority w:val="99"/>
    <w:qFormat/>
    <w:rsid w:val="00E94659"/>
  </w:style>
  <w:style w:type="numbering" w:styleId="111111">
    <w:name w:val="Outline List 2"/>
    <w:uiPriority w:val="99"/>
    <w:semiHidden/>
    <w:unhideWhenUsed/>
    <w:qFormat/>
    <w:rsid w:val="001B590A"/>
  </w:style>
  <w:style w:type="numbering" w:customStyle="1" w:styleId="AktuelleListe1">
    <w:name w:val="Aktuelle Liste1"/>
    <w:uiPriority w:val="99"/>
    <w:qFormat/>
    <w:rsid w:val="00703650"/>
  </w:style>
  <w:style w:type="numbering" w:customStyle="1" w:styleId="AktuelleListe2">
    <w:name w:val="Aktuelle Liste2"/>
    <w:uiPriority w:val="99"/>
    <w:qFormat/>
    <w:rsid w:val="003803F1"/>
  </w:style>
  <w:style w:type="table" w:styleId="TableGrid">
    <w:name w:val="Table Grid"/>
    <w:basedOn w:val="TableNormal"/>
    <w:uiPriority w:val="59"/>
    <w:rsid w:val="007E5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4Akzent21">
    <w:name w:val="Gitternetztabelle 4 – Akzent 21"/>
    <w:basedOn w:val="TableNormal"/>
    <w:uiPriority w:val="49"/>
    <w:rsid w:val="00900D3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itternetztabelle4Akzent31">
    <w:name w:val="Gitternetztabelle 4 – Akzent 31"/>
    <w:basedOn w:val="TableNormal"/>
    <w:uiPriority w:val="49"/>
    <w:rsid w:val="003D39B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itternetztabelle2Akzent3111">
    <w:name w:val="Gitternetztabelle 2 – Akzent 3111"/>
    <w:basedOn w:val="TableNormal"/>
    <w:uiPriority w:val="47"/>
    <w:rsid w:val="0071174D"/>
    <w:rPr>
      <w:rFonts w:eastAsiaTheme="minorEastAsia"/>
      <w:lang w:val="nl-NL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BB59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itternetztabelle1hellAkzent51">
    <w:name w:val="Gitternetztabelle 1 hell  – Akzent 51"/>
    <w:basedOn w:val="TableNormal"/>
    <w:uiPriority w:val="46"/>
    <w:rsid w:val="00B91164"/>
    <w:rPr>
      <w:rFonts w:eastAsiaTheme="minorEastAsia"/>
      <w:lang w:val="nl-NL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21">
    <w:name w:val="Gitternetztabelle 21"/>
    <w:basedOn w:val="TableNormal"/>
    <w:uiPriority w:val="47"/>
    <w:rsid w:val="0063569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31">
    <w:name w:val="Gitternetztabelle 31"/>
    <w:basedOn w:val="TableNormal"/>
    <w:uiPriority w:val="48"/>
    <w:rsid w:val="0096114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customStyle="1" w:styleId="Tabellenraster1">
    <w:name w:val="Tabellenraster1"/>
    <w:basedOn w:val="TableNormal"/>
    <w:uiPriority w:val="59"/>
    <w:rsid w:val="003D1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33F6E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NormalWeb">
    <w:name w:val="Normal (Web)"/>
    <w:basedOn w:val="Normal"/>
    <w:uiPriority w:val="99"/>
    <w:semiHidden/>
    <w:unhideWhenUsed/>
    <w:rsid w:val="009C03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customXml" Target="ink/ink1.xm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ink/ink2.xm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2T14:01:32.8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180 0 24575,'-2'1'0,"-1"1"0,1-1 0,0 1 0,-1 0 0,1 0 0,0 0 0,0 0 0,0 0 0,1 0 0,-1 0 0,0 1 0,1-1 0,-1 1 0,-1 3 0,-6 8 0,-15 14 0,-47 41 0,43-43 0,26-25 0,1 0 0,0-1 0,0 1 0,0 1 0,0-1 0,0 0 0,0 0 0,0 0 0,0 0 0,0 1 0,1-1 0,-1 0 0,0 1 0,1-1 0,-1 1 0,1-1 0,0 0 0,-1 1 0,1-1 0,0 1 0,0-1 0,0 1 0,0-1 0,0 1 0,1 2 0,0-2 0,0-1 0,0 1 0,0 0 0,1 0 0,-1 0 0,1-1 0,-1 1 0,1-1 0,-1 1 0,1-1 0,0 0 0,0 0 0,0 1 0,0-1 0,2 1 0,12 4 0,0-1 0,0 0 0,25 3 0,-36-7 0,8 2-227,-1 0-1,0 1 1,0 0-1,0 1 1,21 12-1,-15-7-6598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2T14:01:15.2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0 423 24119,'4498'-422'0</inkml:trace>
</inkml:ink>
</file>

<file path=word/theme/theme1.xml><?xml version="1.0" encoding="utf-8"?>
<a:theme xmlns:a="http://schemas.openxmlformats.org/drawingml/2006/main" name="Office-thema">
  <a:themeElements>
    <a:clrScheme name="Kanto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598DEA2D2114D8A38FF0FAD86A6DD" ma:contentTypeVersion="0" ma:contentTypeDescription="Create a new document." ma:contentTypeScope="" ma:versionID="b195bf80bd6fd4c242e02fc003ea700b">
  <xsd:schema xmlns:xsd="http://www.w3.org/2001/XMLSchema" xmlns:xs="http://www.w3.org/2001/XMLSchema" xmlns:p="http://schemas.microsoft.com/office/2006/metadata/properties" xmlns:ns2="bee8e0ac-f5e8-4f2e-aa6b-0cef782ad374" targetNamespace="http://schemas.microsoft.com/office/2006/metadata/properties" ma:root="true" ma:fieldsID="ab3ca261ebe61569dd53f8d84ce1c879" ns2:_="">
    <xsd:import namespace="bee8e0ac-f5e8-4f2e-aa6b-0cef782ad3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8e0ac-f5e8-4f2e-aa6b-0cef782ad37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e8e0ac-f5e8-4f2e-aa6b-0cef782ad374">dad40d6c-4c35-42fd-9afd-a7fda7ff274e</_dlc_DocId>
    <_dlc_DocIdUrl xmlns="bee8e0ac-f5e8-4f2e-aa6b-0cef782ad374">
      <Url>https://www.groupware.kuleuven.be/sites/sufisa/_layouts/15/DocIdRedir.aspx?ID=dad40d6c-4c35-42fd-9afd-a7fda7ff274e</Url>
      <Description>dad40d6c-4c35-42fd-9afd-a7fda7ff274e</Description>
    </_dlc_DocIdUrl>
  </documentManagement>
</p:properties>
</file>

<file path=customXml/itemProps1.xml><?xml version="1.0" encoding="utf-8"?>
<ds:datastoreItem xmlns:ds="http://schemas.openxmlformats.org/officeDocument/2006/customXml" ds:itemID="{C6A0C0E3-C413-4B4A-A6BE-DB3BCCDB4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380FF5-B707-403B-BED8-FCB25492ED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DF8ED8-4387-4D01-A6AA-A415E24588C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931529-49C8-4982-BEE6-48FE42CA0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8e0ac-f5e8-4f2e-aa6b-0cef782ad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2849EEB-98D9-45ED-A1E3-66DF349D5B7E}">
  <ds:schemaRefs>
    <ds:schemaRef ds:uri="http://schemas.microsoft.com/office/2006/metadata/properties"/>
    <ds:schemaRef ds:uri="http://schemas.microsoft.com/office/infopath/2007/PartnerControls"/>
    <ds:schemaRef ds:uri="bee8e0ac-f5e8-4f2e-aa6b-0cef782ad3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TessaA</dc:creator>
  <dc:description/>
  <cp:lastModifiedBy>Alenka Volk</cp:lastModifiedBy>
  <cp:revision>2</cp:revision>
  <cp:lastPrinted>2023-07-24T14:05:00Z</cp:lastPrinted>
  <dcterms:created xsi:type="dcterms:W3CDTF">2025-04-22T16:21:00Z</dcterms:created>
  <dcterms:modified xsi:type="dcterms:W3CDTF">2025-04-22T16:21:00Z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0x010100DE7598DEA2D2114D8A38FF0FAD86A6DD</vt:lpwstr>
  </property>
  <property fmtid="{D5CDD505-2E9C-101B-9397-08002B2CF9AE}" pid="3" name="GrammarlyDocumentId">
    <vt:lpwstr>4047c1e505fb4dd5fea328e86621fab194e41d2f015aafc9e7be435636d074eb</vt:lpwstr>
  </property>
  <property fmtid="{D5CDD505-2E9C-101B-9397-08002B2CF9AE}" pid="4" name="PadItem">
    <vt:lpwstr>/sites/transmango/Shared Documents/Meetings/Leuven - kick off</vt:lpwstr>
  </property>
  <property fmtid="{D5CDD505-2E9C-101B-9397-08002B2CF9AE}" pid="5" name="_dlc_DocIdItemGuid">
    <vt:lpwstr>dad40d6c-4c35-42fd-9afd-a7fda7ff274e</vt:lpwstr>
  </property>
</Properties>
</file>