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COSMO CALM™ JELLY</w:t>
      </w:r>
    </w:p>
    <w:p>
      <w:r>
        <w:rPr>
          <w:b w:val="0"/>
          <w:i/>
          <w:sz w:val="28"/>
        </w:rPr>
        <w:t>Czech Poppy Innovation for Space and Earth</w:t>
      </w:r>
    </w:p>
    <w:p/>
    <w:p>
      <w:pPr>
        <w:pStyle w:val="Heading1"/>
      </w:pPr>
      <w:r>
        <w:t>1. Vision</w:t>
      </w:r>
    </w:p>
    <w:p>
      <w:r>
        <w:t>Cosmo Calm™ Jelly represents a pioneering concept of a functional elixir in jelly form, combining the ancient power of Czech poppy with modern human needs — from everyday regeneration to extreme space environments. It is the first ritual product of its kind, designed for long shelf life, ease of consumption, and deep effects on the nervous system and mental balance.</w:t>
      </w:r>
    </w:p>
    <w:p>
      <w:pPr>
        <w:pStyle w:val="Heading1"/>
      </w:pPr>
      <w:r>
        <w:t>2. Product &amp; Ingredients</w:t>
      </w:r>
    </w:p>
    <w:p>
      <w:r>
        <w:t>Cosmo Calm™ Jelly is a unique blend of natural ingredients with profound effects:</w:t>
        <w:br/>
        <w:t>•  Czech Blue Poppy – a rich source of calcium, magnesium, and natural compounds that support sleep and nervous system regeneration.</w:t>
        <w:br/>
        <w:t>•  Hawthorn – a traditional herb supporting heart health, circulation, and emotional calm.</w:t>
        <w:br/>
        <w:t>•  Butterfly Pea Flower (*Clitoria ternatea*) – known for its antioxidant properties and natural deep blue color, symbolizing transformation and expanded consciousness. It gives the jelly a mesmerizing galaxy-like hue.</w:t>
      </w:r>
    </w:p>
    <w:p>
      <w:pPr>
        <w:pStyle w:val="Heading1"/>
      </w:pPr>
      <w:r>
        <w:t>3. Ritual &amp; Wellbeing Philosophy</w:t>
      </w:r>
    </w:p>
    <w:p>
      <w:r>
        <w:t>Cosmo Calm™ Jelly is not just a functional food – it is a modern ritual of calm. Its consumption is designed to awaken the senses, slow down the breath, and bring the body and mind into a deep state of regeneration. The combination of poppy milk, hawthorn, and butterfly pea flower creates a unique sensory experience that merges natural wisdom with a futuristic vision.</w:t>
      </w:r>
    </w:p>
    <w:p>
      <w:pPr>
        <w:pStyle w:val="Heading1"/>
      </w:pPr>
      <w:r>
        <w:t>4. Space Context &amp; Benefits</w:t>
      </w:r>
    </w:p>
    <w:p>
      <w:r>
        <w:t>For astronauts and long-duration missions, managing the nervous system, sleep cycles, and mental clarity is critical. Stress, lack of natural stimuli, and disrupted circadian rhythms can increase CO₂ levels in spacecraft and the human body. Cosmo Calm™ Jelly is being developed as a tool for:</w:t>
        <w:br/>
        <w:t>•  Up to 80% stress reduction through guided slow breathing.</w:t>
        <w:br/>
        <w:t>•  Supporting circulation in microgravity.</w:t>
        <w:br/>
        <w:t>•  Long shelf life and easy consumption in zero gravity.</w:t>
        <w:br/>
        <w:br/>
        <w:t>Its formula supports calm, regeneration, and mental clarity under demanding conditions — on Earth and beyond.</w:t>
      </w:r>
    </w:p>
    <w:p>
      <w:pPr>
        <w:pStyle w:val="Heading1"/>
      </w:pPr>
      <w:r>
        <w:t>5. Development Status</w:t>
      </w:r>
    </w:p>
    <w:p>
      <w:r>
        <w:t>The first functional prototypes of Cosmo Calm™ Jelly were created in 2025. Current development focuses on texture refinement, effects testing, and stability. The vision is to create a product that can be certified for space missions while simultaneously appealing to the premium wellness market on Earth.</w:t>
      </w:r>
    </w:p>
    <w:p>
      <w:pPr>
        <w:pStyle w:val="Heading1"/>
      </w:pPr>
      <w:r>
        <w:t>6. Market Potential &amp; Opportunities</w:t>
      </w:r>
    </w:p>
    <w:p>
      <w:r>
        <w:t>Cosmo Calm™ Jelly sits at the intersection of several growing trends:</w:t>
        <w:br/>
        <w:t>•  Space-tech and food for extreme environments.</w:t>
        <w:br/>
        <w:t>•  Functional foods and beverages focused on calm, sleep, and regeneration.</w:t>
        <w:br/>
        <w:t>•  Premium wellness and ritual products.</w:t>
        <w:br/>
        <w:br/>
        <w:t>This unique positioning creates space for strategic investments, technology and food industry partnerships, and entry into new markets.</w:t>
      </w:r>
    </w:p>
    <w:p>
      <w:pPr>
        <w:pStyle w:val="Heading1"/>
      </w:pPr>
      <w:r>
        <w:t>7. Founder</w:t>
      </w:r>
    </w:p>
    <w:p>
      <w:r>
        <w:t>The Dream Drop and Cosmo Calm™ projects are led by Alexandra Veliká – a visionary entrepreneur and innovator, bringing together Czech ingredients, modern design, and cosmic ambition. Her work bridges science, spirituality, and sustainability into one elegant concept.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