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97C" w:rsidRDefault="00704B96" w:rsidP="00DF2476">
      <w:pPr>
        <w:jc w:val="center"/>
      </w:pPr>
      <w:r>
        <w:rPr>
          <w:noProof/>
        </w:rPr>
        <w:drawing>
          <wp:inline distT="0" distB="0" distL="0" distR="0" wp14:anchorId="63C1A18D" wp14:editId="165F7AC3">
            <wp:extent cx="2401570" cy="13519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1570" cy="1351915"/>
                    </a:xfrm>
                    <a:prstGeom prst="rect">
                      <a:avLst/>
                    </a:prstGeom>
                    <a:noFill/>
                    <a:ln>
                      <a:noFill/>
                    </a:ln>
                  </pic:spPr>
                </pic:pic>
              </a:graphicData>
            </a:graphic>
          </wp:inline>
        </w:drawing>
      </w:r>
    </w:p>
    <w:p w:rsidR="00226DC7" w:rsidRDefault="00226DC7" w:rsidP="00704B96">
      <w:pPr>
        <w:jc w:val="center"/>
      </w:pPr>
    </w:p>
    <w:p w:rsidR="00B26EDC" w:rsidRPr="00704B96" w:rsidRDefault="00B26EDC" w:rsidP="00B26EDC">
      <w:pPr>
        <w:spacing w:line="276" w:lineRule="auto"/>
        <w:ind w:left="1"/>
        <w:jc w:val="center"/>
        <w:rPr>
          <w:rFonts w:ascii="Times New Roman" w:hAnsi="Times New Roman" w:cs="Times New Roman"/>
          <w:b/>
          <w:sz w:val="28"/>
          <w:szCs w:val="28"/>
        </w:rPr>
      </w:pPr>
      <w:r w:rsidRPr="00704B96">
        <w:rPr>
          <w:rFonts w:ascii="Times New Roman" w:hAnsi="Times New Roman" w:cs="Times New Roman"/>
          <w:b/>
          <w:sz w:val="28"/>
          <w:szCs w:val="28"/>
        </w:rPr>
        <w:t>MEKDELA</w:t>
      </w:r>
      <w:r w:rsidRPr="00704B96">
        <w:rPr>
          <w:rFonts w:ascii="Times New Roman" w:hAnsi="Times New Roman" w:cs="Times New Roman"/>
          <w:b/>
          <w:spacing w:val="-3"/>
          <w:sz w:val="28"/>
          <w:szCs w:val="28"/>
        </w:rPr>
        <w:t xml:space="preserve"> </w:t>
      </w:r>
      <w:r w:rsidRPr="00704B96">
        <w:rPr>
          <w:rFonts w:ascii="Times New Roman" w:hAnsi="Times New Roman" w:cs="Times New Roman"/>
          <w:b/>
          <w:sz w:val="28"/>
          <w:szCs w:val="28"/>
        </w:rPr>
        <w:t>AMBA</w:t>
      </w:r>
      <w:r w:rsidRPr="00704B96">
        <w:rPr>
          <w:rFonts w:ascii="Times New Roman" w:hAnsi="Times New Roman" w:cs="Times New Roman"/>
          <w:b/>
          <w:spacing w:val="-1"/>
          <w:sz w:val="28"/>
          <w:szCs w:val="28"/>
        </w:rPr>
        <w:t xml:space="preserve"> </w:t>
      </w:r>
      <w:r w:rsidRPr="00704B96">
        <w:rPr>
          <w:rFonts w:ascii="Times New Roman" w:hAnsi="Times New Roman" w:cs="Times New Roman"/>
          <w:b/>
          <w:spacing w:val="-2"/>
          <w:sz w:val="28"/>
          <w:szCs w:val="28"/>
        </w:rPr>
        <w:t>UNIVERSITY</w:t>
      </w:r>
    </w:p>
    <w:p w:rsidR="00B26EDC" w:rsidRDefault="00B26EDC" w:rsidP="00B26EDC">
      <w:pPr>
        <w:spacing w:line="276" w:lineRule="auto"/>
        <w:ind w:left="1819" w:right="1819"/>
        <w:jc w:val="center"/>
        <w:rPr>
          <w:rFonts w:ascii="Times New Roman" w:hAnsi="Times New Roman" w:cs="Times New Roman"/>
          <w:b/>
          <w:sz w:val="28"/>
          <w:szCs w:val="28"/>
        </w:rPr>
      </w:pPr>
      <w:r w:rsidRPr="00704B96">
        <w:rPr>
          <w:rFonts w:ascii="Times New Roman" w:hAnsi="Times New Roman" w:cs="Times New Roman"/>
          <w:b/>
          <w:sz w:val="28"/>
          <w:szCs w:val="28"/>
        </w:rPr>
        <w:t>College</w:t>
      </w:r>
      <w:r w:rsidRPr="00704B96">
        <w:rPr>
          <w:rFonts w:ascii="Times New Roman" w:hAnsi="Times New Roman" w:cs="Times New Roman"/>
          <w:b/>
          <w:spacing w:val="-10"/>
          <w:sz w:val="28"/>
          <w:szCs w:val="28"/>
        </w:rPr>
        <w:t xml:space="preserve"> </w:t>
      </w:r>
      <w:r w:rsidRPr="00704B96">
        <w:rPr>
          <w:rFonts w:ascii="Times New Roman" w:hAnsi="Times New Roman" w:cs="Times New Roman"/>
          <w:b/>
          <w:sz w:val="28"/>
          <w:szCs w:val="28"/>
        </w:rPr>
        <w:t>of</w:t>
      </w:r>
      <w:r w:rsidRPr="00704B96">
        <w:rPr>
          <w:rFonts w:ascii="Times New Roman" w:hAnsi="Times New Roman" w:cs="Times New Roman"/>
          <w:b/>
          <w:spacing w:val="-7"/>
          <w:sz w:val="28"/>
          <w:szCs w:val="28"/>
        </w:rPr>
        <w:t xml:space="preserve"> </w:t>
      </w:r>
      <w:r w:rsidRPr="00704B96">
        <w:rPr>
          <w:rFonts w:ascii="Times New Roman" w:hAnsi="Times New Roman" w:cs="Times New Roman"/>
          <w:b/>
          <w:sz w:val="28"/>
          <w:szCs w:val="28"/>
        </w:rPr>
        <w:t>Agriculture</w:t>
      </w:r>
      <w:r w:rsidRPr="00704B96">
        <w:rPr>
          <w:rFonts w:ascii="Times New Roman" w:hAnsi="Times New Roman" w:cs="Times New Roman"/>
          <w:b/>
          <w:spacing w:val="-8"/>
          <w:sz w:val="28"/>
          <w:szCs w:val="28"/>
        </w:rPr>
        <w:t xml:space="preserve"> </w:t>
      </w:r>
      <w:r w:rsidRPr="00704B96">
        <w:rPr>
          <w:rFonts w:ascii="Times New Roman" w:hAnsi="Times New Roman" w:cs="Times New Roman"/>
          <w:b/>
          <w:sz w:val="28"/>
          <w:szCs w:val="28"/>
        </w:rPr>
        <w:t>and</w:t>
      </w:r>
      <w:r w:rsidRPr="00704B96">
        <w:rPr>
          <w:rFonts w:ascii="Times New Roman" w:hAnsi="Times New Roman" w:cs="Times New Roman"/>
          <w:b/>
          <w:spacing w:val="-8"/>
          <w:sz w:val="28"/>
          <w:szCs w:val="28"/>
        </w:rPr>
        <w:t xml:space="preserve"> </w:t>
      </w:r>
      <w:r w:rsidRPr="00704B96">
        <w:rPr>
          <w:rFonts w:ascii="Times New Roman" w:hAnsi="Times New Roman" w:cs="Times New Roman"/>
          <w:b/>
          <w:sz w:val="28"/>
          <w:szCs w:val="28"/>
        </w:rPr>
        <w:t>Natural</w:t>
      </w:r>
      <w:r w:rsidRPr="00704B96">
        <w:rPr>
          <w:rFonts w:ascii="Times New Roman" w:hAnsi="Times New Roman" w:cs="Times New Roman"/>
          <w:b/>
          <w:spacing w:val="-8"/>
          <w:sz w:val="28"/>
          <w:szCs w:val="28"/>
        </w:rPr>
        <w:t xml:space="preserve"> </w:t>
      </w:r>
      <w:r w:rsidRPr="00704B96">
        <w:rPr>
          <w:rFonts w:ascii="Times New Roman" w:hAnsi="Times New Roman" w:cs="Times New Roman"/>
          <w:b/>
          <w:sz w:val="28"/>
          <w:szCs w:val="28"/>
        </w:rPr>
        <w:t xml:space="preserve">resources </w:t>
      </w:r>
    </w:p>
    <w:p w:rsidR="00B26EDC" w:rsidRDefault="00B26EDC" w:rsidP="00B26EDC">
      <w:pPr>
        <w:spacing w:line="276" w:lineRule="auto"/>
        <w:ind w:left="1819" w:right="1819"/>
        <w:jc w:val="center"/>
        <w:rPr>
          <w:rFonts w:ascii="Times New Roman" w:hAnsi="Times New Roman" w:cs="Times New Roman"/>
          <w:b/>
          <w:sz w:val="28"/>
          <w:szCs w:val="28"/>
        </w:rPr>
      </w:pPr>
      <w:r w:rsidRPr="00704B96">
        <w:rPr>
          <w:rFonts w:ascii="Times New Roman" w:hAnsi="Times New Roman" w:cs="Times New Roman"/>
          <w:b/>
          <w:sz w:val="28"/>
          <w:szCs w:val="28"/>
        </w:rPr>
        <w:t>Department of Plant Science</w:t>
      </w:r>
    </w:p>
    <w:p w:rsidR="00B26EDC" w:rsidRDefault="00B26EDC" w:rsidP="00B26EDC">
      <w:pPr>
        <w:spacing w:line="276" w:lineRule="auto"/>
        <w:ind w:left="1819" w:right="1819"/>
        <w:jc w:val="center"/>
        <w:rPr>
          <w:rFonts w:ascii="Times New Roman" w:hAnsi="Times New Roman" w:cs="Times New Roman"/>
          <w:b/>
          <w:sz w:val="28"/>
          <w:szCs w:val="28"/>
        </w:rPr>
      </w:pPr>
    </w:p>
    <w:p w:rsidR="00226DC7" w:rsidRPr="00B26EDC" w:rsidRDefault="00226DC7" w:rsidP="00226DC7">
      <w:pPr>
        <w:spacing w:line="276" w:lineRule="auto"/>
        <w:ind w:left="1819" w:right="1819"/>
        <w:rPr>
          <w:rFonts w:ascii="Times New Roman" w:hAnsi="Times New Roman" w:cs="Times New Roman"/>
          <w:b/>
          <w:sz w:val="28"/>
          <w:szCs w:val="28"/>
        </w:rPr>
      </w:pPr>
    </w:p>
    <w:p w:rsidR="00CB28DD" w:rsidRDefault="00FA4E46" w:rsidP="00055A3B">
      <w:pPr>
        <w:spacing w:line="360" w:lineRule="auto"/>
        <w:jc w:val="center"/>
        <w:rPr>
          <w:rFonts w:ascii="Times New Roman" w:hAnsi="Times New Roman" w:cs="Times New Roman"/>
          <w:b/>
          <w:sz w:val="28"/>
        </w:rPr>
      </w:pPr>
      <w:bookmarkStart w:id="0" w:name="_GoBack"/>
      <w:r>
        <w:rPr>
          <w:rFonts w:ascii="Times New Roman" w:hAnsi="Times New Roman" w:cs="Times New Roman"/>
          <w:b/>
          <w:sz w:val="28"/>
        </w:rPr>
        <w:t>Seed P</w:t>
      </w:r>
      <w:r w:rsidR="00193258">
        <w:rPr>
          <w:rFonts w:ascii="Times New Roman" w:hAnsi="Times New Roman" w:cs="Times New Roman"/>
          <w:b/>
          <w:sz w:val="28"/>
        </w:rPr>
        <w:t xml:space="preserve">riming and </w:t>
      </w:r>
      <w:r w:rsidR="00746310">
        <w:rPr>
          <w:rFonts w:ascii="Times New Roman" w:hAnsi="Times New Roman" w:cs="Times New Roman"/>
          <w:b/>
          <w:sz w:val="28"/>
        </w:rPr>
        <w:t>Organic Nutrient (DFYM)</w:t>
      </w:r>
      <w:r w:rsidR="00CB28DD" w:rsidRPr="00C57ABA">
        <w:rPr>
          <w:rFonts w:ascii="Times New Roman" w:hAnsi="Times New Roman" w:cs="Times New Roman"/>
          <w:b/>
          <w:sz w:val="28"/>
        </w:rPr>
        <w:t xml:space="preserve"> </w:t>
      </w:r>
      <w:r>
        <w:rPr>
          <w:rFonts w:ascii="Times New Roman" w:hAnsi="Times New Roman" w:cs="Times New Roman"/>
          <w:b/>
          <w:sz w:val="28"/>
        </w:rPr>
        <w:t>as a N</w:t>
      </w:r>
      <w:r w:rsidR="00193258">
        <w:rPr>
          <w:rFonts w:ascii="Times New Roman" w:hAnsi="Times New Roman" w:cs="Times New Roman"/>
          <w:b/>
          <w:sz w:val="28"/>
        </w:rPr>
        <w:t xml:space="preserve">ew Agricultural Technology in </w:t>
      </w:r>
      <w:r w:rsidR="00055A3B">
        <w:rPr>
          <w:rFonts w:ascii="Times New Roman" w:hAnsi="Times New Roman" w:cs="Times New Roman"/>
          <w:b/>
          <w:sz w:val="28"/>
        </w:rPr>
        <w:t>I</w:t>
      </w:r>
      <w:r>
        <w:rPr>
          <w:rFonts w:ascii="Times New Roman" w:hAnsi="Times New Roman" w:cs="Times New Roman"/>
          <w:b/>
          <w:sz w:val="28"/>
        </w:rPr>
        <w:t>mproving Seed</w:t>
      </w:r>
      <w:r w:rsidR="00055A3B">
        <w:rPr>
          <w:rFonts w:ascii="Times New Roman" w:hAnsi="Times New Roman" w:cs="Times New Roman"/>
          <w:b/>
          <w:sz w:val="28"/>
        </w:rPr>
        <w:t xml:space="preserve"> Q</w:t>
      </w:r>
      <w:r w:rsidR="00CB28DD" w:rsidRPr="00C57ABA">
        <w:rPr>
          <w:rFonts w:ascii="Times New Roman" w:hAnsi="Times New Roman" w:cs="Times New Roman"/>
          <w:b/>
          <w:sz w:val="28"/>
        </w:rPr>
        <w:t xml:space="preserve">uality, </w:t>
      </w:r>
      <w:r w:rsidR="00055A3B">
        <w:rPr>
          <w:rFonts w:ascii="Times New Roman" w:hAnsi="Times New Roman" w:cs="Times New Roman"/>
          <w:b/>
          <w:sz w:val="28"/>
        </w:rPr>
        <w:t>Cold S</w:t>
      </w:r>
      <w:r w:rsidR="00B43F30">
        <w:rPr>
          <w:rFonts w:ascii="Times New Roman" w:hAnsi="Times New Roman" w:cs="Times New Roman"/>
          <w:b/>
          <w:sz w:val="28"/>
        </w:rPr>
        <w:t>tress T</w:t>
      </w:r>
      <w:r w:rsidR="00E7750D" w:rsidRPr="00C57ABA">
        <w:rPr>
          <w:rFonts w:ascii="Times New Roman" w:hAnsi="Times New Roman" w:cs="Times New Roman"/>
          <w:b/>
          <w:sz w:val="28"/>
        </w:rPr>
        <w:t xml:space="preserve">olerance, </w:t>
      </w:r>
      <w:r w:rsidR="00CB28DD" w:rsidRPr="00C57ABA">
        <w:rPr>
          <w:rFonts w:ascii="Times New Roman" w:hAnsi="Times New Roman" w:cs="Times New Roman"/>
          <w:b/>
          <w:sz w:val="28"/>
        </w:rPr>
        <w:t xml:space="preserve">Yield and Local Nutritional Value of </w:t>
      </w:r>
      <w:r w:rsidR="00B1664D" w:rsidRPr="00C57ABA">
        <w:rPr>
          <w:rFonts w:ascii="Times New Roman" w:hAnsi="Times New Roman" w:cs="Times New Roman"/>
          <w:b/>
          <w:sz w:val="28"/>
        </w:rPr>
        <w:t>F</w:t>
      </w:r>
      <w:r w:rsidR="00CB28DD" w:rsidRPr="00C57ABA">
        <w:rPr>
          <w:rFonts w:ascii="Times New Roman" w:hAnsi="Times New Roman" w:cs="Times New Roman"/>
          <w:b/>
          <w:sz w:val="28"/>
        </w:rPr>
        <w:t xml:space="preserve">ood </w:t>
      </w:r>
      <w:r w:rsidR="00B1664D" w:rsidRPr="00C57ABA">
        <w:rPr>
          <w:rFonts w:ascii="Times New Roman" w:hAnsi="Times New Roman" w:cs="Times New Roman"/>
          <w:b/>
          <w:sz w:val="28"/>
        </w:rPr>
        <w:t>Barley</w:t>
      </w:r>
      <w:r w:rsidR="00A716A3">
        <w:rPr>
          <w:rFonts w:ascii="Times New Roman" w:hAnsi="Times New Roman" w:cs="Times New Roman"/>
          <w:sz w:val="28"/>
        </w:rPr>
        <w:t xml:space="preserve"> (</w:t>
      </w:r>
      <w:r w:rsidR="00A716A3" w:rsidRPr="00704B96">
        <w:rPr>
          <w:rFonts w:ascii="Times New Roman" w:hAnsi="Times New Roman" w:cs="Times New Roman"/>
          <w:i/>
          <w:sz w:val="28"/>
        </w:rPr>
        <w:t xml:space="preserve">Hordeum vulgare </w:t>
      </w:r>
      <w:r w:rsidR="00A716A3" w:rsidRPr="00704B96">
        <w:rPr>
          <w:rFonts w:ascii="Times New Roman" w:hAnsi="Times New Roman" w:cs="Times New Roman"/>
          <w:sz w:val="28"/>
        </w:rPr>
        <w:t>L</w:t>
      </w:r>
      <w:r w:rsidR="00A716A3">
        <w:rPr>
          <w:rFonts w:ascii="Times New Roman" w:hAnsi="Times New Roman" w:cs="Times New Roman"/>
          <w:sz w:val="28"/>
        </w:rPr>
        <w:t>.)</w:t>
      </w:r>
      <w:r w:rsidR="00B1664D" w:rsidRPr="00A716A3">
        <w:rPr>
          <w:rFonts w:ascii="Times New Roman" w:hAnsi="Times New Roman" w:cs="Times New Roman"/>
          <w:sz w:val="28"/>
        </w:rPr>
        <w:t xml:space="preserve"> </w:t>
      </w:r>
      <w:r>
        <w:rPr>
          <w:rFonts w:ascii="Times New Roman" w:hAnsi="Times New Roman" w:cs="Times New Roman"/>
          <w:b/>
          <w:sz w:val="28"/>
        </w:rPr>
        <w:t xml:space="preserve">at Gimba, North West Wollo, </w:t>
      </w:r>
      <w:r w:rsidR="00CB28DD" w:rsidRPr="00C57ABA">
        <w:rPr>
          <w:rFonts w:ascii="Times New Roman" w:hAnsi="Times New Roman" w:cs="Times New Roman"/>
          <w:b/>
          <w:sz w:val="28"/>
        </w:rPr>
        <w:t>Ethiopia</w:t>
      </w:r>
    </w:p>
    <w:bookmarkEnd w:id="0"/>
    <w:p w:rsidR="00226DC7" w:rsidRDefault="00226DC7" w:rsidP="00B1664D">
      <w:pPr>
        <w:spacing w:line="360" w:lineRule="auto"/>
        <w:jc w:val="center"/>
        <w:rPr>
          <w:rFonts w:ascii="Times New Roman" w:hAnsi="Times New Roman" w:cs="Times New Roman"/>
          <w:b/>
          <w:sz w:val="28"/>
        </w:rPr>
      </w:pPr>
    </w:p>
    <w:p w:rsidR="00F40262" w:rsidRDefault="00F40262" w:rsidP="00B1664D">
      <w:pPr>
        <w:spacing w:line="360" w:lineRule="auto"/>
        <w:jc w:val="center"/>
        <w:rPr>
          <w:rFonts w:ascii="Times New Roman" w:hAnsi="Times New Roman" w:cs="Times New Roman"/>
          <w:b/>
          <w:sz w:val="28"/>
        </w:rPr>
      </w:pPr>
    </w:p>
    <w:p w:rsidR="00704B96" w:rsidRPr="00704B96" w:rsidRDefault="00704B96" w:rsidP="00704B96">
      <w:pPr>
        <w:jc w:val="center"/>
        <w:rPr>
          <w:rFonts w:ascii="Times New Roman" w:hAnsi="Times New Roman" w:cs="Times New Roman"/>
          <w:b/>
          <w:sz w:val="28"/>
          <w:szCs w:val="28"/>
        </w:rPr>
      </w:pPr>
      <w:r w:rsidRPr="00704B96">
        <w:rPr>
          <w:rFonts w:ascii="Times New Roman" w:hAnsi="Times New Roman" w:cs="Times New Roman"/>
          <w:b/>
          <w:sz w:val="28"/>
          <w:szCs w:val="28"/>
        </w:rPr>
        <w:t xml:space="preserve">By: </w:t>
      </w:r>
    </w:p>
    <w:p w:rsidR="00704B96" w:rsidRPr="00704B96" w:rsidRDefault="00704B96" w:rsidP="00704B96">
      <w:pPr>
        <w:jc w:val="center"/>
        <w:rPr>
          <w:rFonts w:ascii="Times New Roman" w:hAnsi="Times New Roman" w:cs="Times New Roman"/>
          <w:b/>
          <w:sz w:val="28"/>
        </w:rPr>
      </w:pPr>
      <w:r w:rsidRPr="00704B96">
        <w:rPr>
          <w:rFonts w:ascii="Times New Roman" w:hAnsi="Times New Roman" w:cs="Times New Roman"/>
          <w:b/>
          <w:sz w:val="28"/>
        </w:rPr>
        <w:t>Mekonnen Gebeyaw Alebel (PhD in Plant Breeding and Genetics)</w:t>
      </w:r>
    </w:p>
    <w:p w:rsidR="00C57ABA" w:rsidRDefault="00C57ABA" w:rsidP="00B1664D">
      <w:pPr>
        <w:spacing w:line="360" w:lineRule="auto"/>
        <w:jc w:val="center"/>
        <w:rPr>
          <w:rFonts w:ascii="Times New Roman" w:hAnsi="Times New Roman" w:cs="Times New Roman"/>
          <w:sz w:val="28"/>
        </w:rPr>
      </w:pPr>
    </w:p>
    <w:p w:rsidR="00226DC7" w:rsidRDefault="00226DC7" w:rsidP="00B1664D">
      <w:pPr>
        <w:spacing w:line="360" w:lineRule="auto"/>
        <w:jc w:val="center"/>
        <w:rPr>
          <w:rFonts w:ascii="Times New Roman" w:hAnsi="Times New Roman" w:cs="Times New Roman"/>
          <w:sz w:val="28"/>
        </w:rPr>
      </w:pPr>
    </w:p>
    <w:p w:rsidR="00226DC7" w:rsidRDefault="00226DC7" w:rsidP="00B1664D">
      <w:pPr>
        <w:spacing w:line="360" w:lineRule="auto"/>
        <w:jc w:val="center"/>
        <w:rPr>
          <w:rFonts w:ascii="Times New Roman" w:hAnsi="Times New Roman" w:cs="Times New Roman"/>
          <w:sz w:val="28"/>
        </w:rPr>
      </w:pPr>
    </w:p>
    <w:p w:rsidR="00226DC7" w:rsidRPr="00226DC7" w:rsidRDefault="00226DC7" w:rsidP="00226DC7">
      <w:pPr>
        <w:spacing w:line="360" w:lineRule="auto"/>
        <w:rPr>
          <w:rFonts w:ascii="Times New Roman" w:hAnsi="Times New Roman" w:cs="Times New Roman"/>
          <w:i/>
          <w:sz w:val="28"/>
        </w:rPr>
      </w:pPr>
    </w:p>
    <w:p w:rsidR="00226DC7" w:rsidRPr="00226DC7" w:rsidRDefault="00FF23C8" w:rsidP="00F40262">
      <w:pPr>
        <w:spacing w:after="0" w:line="240" w:lineRule="auto"/>
        <w:jc w:val="right"/>
        <w:rPr>
          <w:rFonts w:ascii="Times New Roman" w:hAnsi="Times New Roman" w:cs="Times New Roman"/>
          <w:i/>
          <w:sz w:val="28"/>
        </w:rPr>
      </w:pPr>
      <w:r>
        <w:rPr>
          <w:rFonts w:ascii="Times New Roman" w:hAnsi="Times New Roman" w:cs="Times New Roman"/>
          <w:i/>
          <w:sz w:val="28"/>
        </w:rPr>
        <w:t>February 18, 2025</w:t>
      </w:r>
    </w:p>
    <w:p w:rsidR="00226DC7" w:rsidRDefault="00226DC7" w:rsidP="00F40262">
      <w:pPr>
        <w:spacing w:after="0" w:line="240" w:lineRule="auto"/>
        <w:jc w:val="right"/>
        <w:rPr>
          <w:rFonts w:ascii="Times New Roman" w:hAnsi="Times New Roman" w:cs="Times New Roman"/>
          <w:i/>
          <w:sz w:val="28"/>
        </w:rPr>
      </w:pPr>
      <w:r w:rsidRPr="00226DC7">
        <w:rPr>
          <w:rFonts w:ascii="Times New Roman" w:hAnsi="Times New Roman" w:cs="Times New Roman"/>
          <w:i/>
          <w:sz w:val="28"/>
        </w:rPr>
        <w:lastRenderedPageBreak/>
        <w:t>Mekdela Amba University, Gimba Ethiopia</w:t>
      </w:r>
    </w:p>
    <w:p w:rsidR="00F40262" w:rsidRPr="00226DC7" w:rsidRDefault="00F40262" w:rsidP="00F40262">
      <w:pPr>
        <w:spacing w:after="0" w:line="240" w:lineRule="auto"/>
        <w:jc w:val="right"/>
        <w:rPr>
          <w:rFonts w:ascii="Times New Roman" w:hAnsi="Times New Roman" w:cs="Times New Roman"/>
          <w:i/>
          <w:sz w:val="28"/>
        </w:rPr>
      </w:pPr>
    </w:p>
    <w:p w:rsidR="004C4712" w:rsidRDefault="00C57ABA" w:rsidP="00DC332F">
      <w:pPr>
        <w:pStyle w:val="ListParagraph"/>
        <w:numPr>
          <w:ilvl w:val="0"/>
          <w:numId w:val="1"/>
        </w:numPr>
        <w:spacing w:line="276" w:lineRule="auto"/>
        <w:jc w:val="both"/>
        <w:rPr>
          <w:rFonts w:ascii="Times New Roman" w:hAnsi="Times New Roman" w:cs="Times New Roman"/>
          <w:b/>
          <w:sz w:val="24"/>
        </w:rPr>
      </w:pPr>
      <w:r w:rsidRPr="00C57ABA">
        <w:rPr>
          <w:rFonts w:ascii="Times New Roman" w:hAnsi="Times New Roman" w:cs="Times New Roman"/>
          <w:b/>
          <w:sz w:val="24"/>
        </w:rPr>
        <w:t>GENERAL INTRODUCTION</w:t>
      </w:r>
    </w:p>
    <w:p w:rsidR="00DC332F" w:rsidRPr="004C4712" w:rsidRDefault="00DC332F" w:rsidP="00DC332F">
      <w:pPr>
        <w:pStyle w:val="ListParagraph"/>
        <w:spacing w:after="0" w:line="276" w:lineRule="auto"/>
        <w:jc w:val="both"/>
        <w:rPr>
          <w:rFonts w:ascii="Times New Roman" w:hAnsi="Times New Roman" w:cs="Times New Roman"/>
          <w:b/>
          <w:sz w:val="24"/>
        </w:rPr>
      </w:pPr>
    </w:p>
    <w:p w:rsidR="0088021E" w:rsidRDefault="00C57ABA" w:rsidP="00DC332F">
      <w:pPr>
        <w:pStyle w:val="ListParagraph"/>
        <w:numPr>
          <w:ilvl w:val="1"/>
          <w:numId w:val="1"/>
        </w:numPr>
        <w:spacing w:after="0" w:line="276" w:lineRule="auto"/>
        <w:jc w:val="both"/>
        <w:rPr>
          <w:rFonts w:ascii="Times New Roman" w:hAnsi="Times New Roman" w:cs="Times New Roman"/>
          <w:b/>
          <w:sz w:val="24"/>
        </w:rPr>
      </w:pPr>
      <w:r>
        <w:rPr>
          <w:rFonts w:ascii="Times New Roman" w:hAnsi="Times New Roman" w:cs="Times New Roman"/>
          <w:b/>
          <w:sz w:val="24"/>
        </w:rPr>
        <w:t xml:space="preserve"> </w:t>
      </w:r>
      <w:r w:rsidR="0088021E">
        <w:rPr>
          <w:rFonts w:ascii="Times New Roman" w:hAnsi="Times New Roman" w:cs="Times New Roman"/>
          <w:b/>
          <w:sz w:val="24"/>
        </w:rPr>
        <w:t>B</w:t>
      </w:r>
      <w:r w:rsidRPr="00C57ABA">
        <w:rPr>
          <w:rFonts w:ascii="Times New Roman" w:hAnsi="Times New Roman" w:cs="Times New Roman"/>
          <w:b/>
          <w:sz w:val="24"/>
        </w:rPr>
        <w:t>ackground and Justification</w:t>
      </w:r>
    </w:p>
    <w:p w:rsidR="00DC332F" w:rsidRDefault="00DC332F" w:rsidP="00DC332F">
      <w:pPr>
        <w:pStyle w:val="ListParagraph"/>
        <w:spacing w:after="0" w:line="360" w:lineRule="auto"/>
        <w:ind w:left="780"/>
        <w:jc w:val="both"/>
        <w:rPr>
          <w:rFonts w:ascii="Times New Roman" w:hAnsi="Times New Roman" w:cs="Times New Roman"/>
          <w:b/>
          <w:sz w:val="24"/>
        </w:rPr>
      </w:pPr>
    </w:p>
    <w:p w:rsidR="004C4712" w:rsidRDefault="004C4712" w:rsidP="004C4712">
      <w:pPr>
        <w:spacing w:line="360" w:lineRule="auto"/>
        <w:ind w:left="420"/>
        <w:jc w:val="both"/>
        <w:rPr>
          <w:rFonts w:ascii="Times New Roman" w:hAnsi="Times New Roman" w:cs="Times New Roman"/>
          <w:sz w:val="24"/>
          <w:szCs w:val="24"/>
        </w:rPr>
      </w:pPr>
      <w:r w:rsidRPr="004C4712">
        <w:rPr>
          <w:rFonts w:ascii="Times New Roman" w:hAnsi="Times New Roman" w:cs="Times New Roman"/>
          <w:sz w:val="24"/>
          <w:szCs w:val="24"/>
        </w:rPr>
        <w:t>Abiotic stresses are the primary cause of crop loss worldwide, resulting in average yield losses of more than 50% for major crops. Among environmental stresses, drought, high salinity, and temperature extremes have deleterious effects on the plant growth. A low temperature and freeze are among the most important environmental stresses</w:t>
      </w:r>
      <w:r w:rsidR="00EF58EB" w:rsidRPr="00EF58EB">
        <w:t xml:space="preserve"> </w:t>
      </w:r>
      <w:r w:rsidR="00EF58EB" w:rsidRPr="00EF58EB">
        <w:rPr>
          <w:rFonts w:ascii="Times New Roman" w:hAnsi="Times New Roman" w:cs="Times New Roman"/>
          <w:sz w:val="24"/>
          <w:szCs w:val="24"/>
        </w:rPr>
        <w:t>(Rana et al., 2017)</w:t>
      </w:r>
      <w:r w:rsidRPr="00EF58EB">
        <w:rPr>
          <w:rFonts w:ascii="Times New Roman" w:hAnsi="Times New Roman" w:cs="Times New Roman"/>
          <w:sz w:val="24"/>
          <w:szCs w:val="24"/>
        </w:rPr>
        <w:t>.</w:t>
      </w:r>
      <w:r w:rsidRPr="004C4712">
        <w:rPr>
          <w:rFonts w:ascii="Times New Roman" w:hAnsi="Times New Roman" w:cs="Times New Roman"/>
          <w:sz w:val="24"/>
          <w:szCs w:val="24"/>
        </w:rPr>
        <w:t xml:space="preserve"> The reason is that more than 93% of land in the world is prone to cold, of which 81% is exposed to freeze. Hence, plant growth and development are affected by a temperature change in the majority of temperate regions on Earth. Placement in autumn and survival in winter are the comparative advantages of autumn cereals over spring cereals</w:t>
      </w:r>
      <w:r w:rsidR="00EF58EB">
        <w:rPr>
          <w:rFonts w:ascii="Times New Roman" w:hAnsi="Times New Roman" w:cs="Times New Roman"/>
          <w:sz w:val="24"/>
          <w:szCs w:val="24"/>
        </w:rPr>
        <w:t xml:space="preserve"> </w:t>
      </w:r>
      <w:r w:rsidR="00EF58EB" w:rsidRPr="00EF58EB">
        <w:rPr>
          <w:rFonts w:ascii="Times New Roman" w:hAnsi="Times New Roman" w:cs="Times New Roman"/>
          <w:sz w:val="24"/>
          <w:szCs w:val="24"/>
        </w:rPr>
        <w:t>(Rana et al., 2017).</w:t>
      </w:r>
      <w:r w:rsidRPr="004C4712">
        <w:rPr>
          <w:rFonts w:ascii="Times New Roman" w:hAnsi="Times New Roman" w:cs="Times New Roman"/>
          <w:sz w:val="24"/>
          <w:szCs w:val="24"/>
        </w:rPr>
        <w:t xml:space="preserve"> This difference is the main </w:t>
      </w:r>
      <w:r w:rsidR="00DC332F" w:rsidRPr="004C4712">
        <w:rPr>
          <w:rFonts w:ascii="Times New Roman" w:hAnsi="Times New Roman" w:cs="Times New Roman"/>
          <w:sz w:val="24"/>
          <w:szCs w:val="24"/>
        </w:rPr>
        <w:t>factor, which</w:t>
      </w:r>
      <w:r w:rsidRPr="004C4712">
        <w:rPr>
          <w:rFonts w:ascii="Times New Roman" w:hAnsi="Times New Roman" w:cs="Times New Roman"/>
          <w:sz w:val="24"/>
          <w:szCs w:val="24"/>
        </w:rPr>
        <w:t xml:space="preserve"> determines the geographic distribution and economic potential of these cereals. The yield of autumn barley cultivars is considerably more than that of spring cultivars. On the other hand, in order to avoid heat and drought stress at the end of the season, it is necessary to plant spring cultivars earlier</w:t>
      </w:r>
      <w:r w:rsidR="00EF58EB">
        <w:rPr>
          <w:rFonts w:ascii="Times New Roman" w:hAnsi="Times New Roman" w:cs="Times New Roman"/>
          <w:sz w:val="24"/>
          <w:szCs w:val="24"/>
        </w:rPr>
        <w:t xml:space="preserve"> </w:t>
      </w:r>
      <w:r w:rsidR="00EF58EB" w:rsidRPr="00EF58EB">
        <w:rPr>
          <w:rFonts w:ascii="Times New Roman" w:hAnsi="Times New Roman" w:cs="Times New Roman"/>
          <w:sz w:val="24"/>
          <w:szCs w:val="24"/>
        </w:rPr>
        <w:t>(Rana et al., 2017).</w:t>
      </w:r>
      <w:r w:rsidRPr="004C4712">
        <w:rPr>
          <w:rFonts w:ascii="Times New Roman" w:hAnsi="Times New Roman" w:cs="Times New Roman"/>
          <w:sz w:val="24"/>
          <w:szCs w:val="24"/>
        </w:rPr>
        <w:t xml:space="preserve"> Therefore, it is probable that cold stress will damage both autumn and spring cereals. In order to survive in cold stress, plants utilize strategies, which help them tolerate severe conditions in winter. These mechanisms are genetically controlled and are induced during exposure to low temperatures.</w:t>
      </w:r>
    </w:p>
    <w:p w:rsidR="0099158A" w:rsidRDefault="0099158A" w:rsidP="0099158A">
      <w:pPr>
        <w:spacing w:line="360" w:lineRule="auto"/>
        <w:ind w:left="420"/>
        <w:jc w:val="both"/>
        <w:rPr>
          <w:rFonts w:ascii="Times New Roman" w:hAnsi="Times New Roman" w:cs="Times New Roman"/>
          <w:sz w:val="24"/>
          <w:szCs w:val="24"/>
        </w:rPr>
      </w:pPr>
      <w:r w:rsidRPr="0099158A">
        <w:rPr>
          <w:rFonts w:ascii="Times New Roman" w:hAnsi="Times New Roman" w:cs="Times New Roman"/>
          <w:sz w:val="24"/>
          <w:szCs w:val="24"/>
        </w:rPr>
        <w:t xml:space="preserve">It is believed that the cell membrane is the first possible target of cold. Cold deforms the membrane, thereby disturbing its activity. The damage to cell membranes in </w:t>
      </w:r>
      <w:r w:rsidR="003012D8" w:rsidRPr="0099158A">
        <w:rPr>
          <w:rFonts w:ascii="Times New Roman" w:hAnsi="Times New Roman" w:cs="Times New Roman"/>
          <w:sz w:val="24"/>
          <w:szCs w:val="24"/>
        </w:rPr>
        <w:t>cold stress</w:t>
      </w:r>
      <w:r w:rsidRPr="0099158A">
        <w:rPr>
          <w:rFonts w:ascii="Times New Roman" w:hAnsi="Times New Roman" w:cs="Times New Roman"/>
          <w:sz w:val="24"/>
          <w:szCs w:val="24"/>
        </w:rPr>
        <w:t xml:space="preserve"> is caused by two conditions: (1) when the intracellular ice is formed and (2) when the climate is getting warmer. Obviously, the intracellular ice formation is detrimental</w:t>
      </w:r>
      <w:r w:rsidR="00EF58EB">
        <w:rPr>
          <w:rFonts w:ascii="Times New Roman" w:hAnsi="Times New Roman" w:cs="Times New Roman"/>
          <w:sz w:val="24"/>
          <w:szCs w:val="24"/>
        </w:rPr>
        <w:t xml:space="preserve"> </w:t>
      </w:r>
      <w:r w:rsidR="00EF58EB" w:rsidRPr="00EF58EB">
        <w:rPr>
          <w:rFonts w:ascii="Times New Roman" w:hAnsi="Times New Roman" w:cs="Times New Roman"/>
          <w:sz w:val="24"/>
          <w:szCs w:val="24"/>
        </w:rPr>
        <w:t>(Rana et al., 2017)</w:t>
      </w:r>
      <w:r w:rsidRPr="0099158A">
        <w:rPr>
          <w:rFonts w:ascii="Times New Roman" w:hAnsi="Times New Roman" w:cs="Times New Roman"/>
          <w:sz w:val="24"/>
          <w:szCs w:val="24"/>
        </w:rPr>
        <w:t>. Since ice crystals cannot exert the hydrophobic force, which is required to maintain the lipid bilayer, the</w:t>
      </w:r>
      <w:r w:rsidR="003012D8">
        <w:rPr>
          <w:rFonts w:ascii="Times New Roman" w:hAnsi="Times New Roman" w:cs="Times New Roman"/>
          <w:sz w:val="24"/>
          <w:szCs w:val="24"/>
        </w:rPr>
        <w:t xml:space="preserve"> </w:t>
      </w:r>
      <w:r w:rsidR="003012D8" w:rsidRPr="003012D8">
        <w:rPr>
          <w:rFonts w:ascii="Times New Roman" w:hAnsi="Times New Roman" w:cs="Times New Roman"/>
          <w:sz w:val="24"/>
          <w:szCs w:val="24"/>
        </w:rPr>
        <w:t>interaction of ice crystals with a bio membrane leads to the disintegration of the mem</w:t>
      </w:r>
      <w:r w:rsidR="003012D8">
        <w:rPr>
          <w:rFonts w:ascii="Times New Roman" w:hAnsi="Times New Roman" w:cs="Times New Roman"/>
          <w:sz w:val="24"/>
          <w:szCs w:val="24"/>
        </w:rPr>
        <w:t>brane</w:t>
      </w:r>
      <w:r w:rsidR="003012D8" w:rsidRPr="003012D8">
        <w:rPr>
          <w:rFonts w:ascii="Times New Roman" w:hAnsi="Times New Roman" w:cs="Times New Roman"/>
          <w:sz w:val="24"/>
          <w:szCs w:val="24"/>
        </w:rPr>
        <w:t xml:space="preserve">. On the other hand, the so-called antifreeze proteins </w:t>
      </w:r>
      <w:r w:rsidR="003012D8">
        <w:rPr>
          <w:rFonts w:ascii="Times New Roman" w:hAnsi="Times New Roman" w:cs="Times New Roman"/>
          <w:sz w:val="24"/>
          <w:szCs w:val="24"/>
        </w:rPr>
        <w:t xml:space="preserve">attach to ice </w:t>
      </w:r>
      <w:r w:rsidR="003012D8" w:rsidRPr="003012D8">
        <w:rPr>
          <w:rFonts w:ascii="Times New Roman" w:hAnsi="Times New Roman" w:cs="Times New Roman"/>
          <w:sz w:val="24"/>
          <w:szCs w:val="24"/>
        </w:rPr>
        <w:t>crystals and form a hydrophobic coat, which can mitigate the disintegration caused by ice crystals. In the second condition, membrane damage is caused when the climate is getting warmer</w:t>
      </w:r>
      <w:r w:rsidR="00EF58EB">
        <w:rPr>
          <w:rFonts w:ascii="Times New Roman" w:hAnsi="Times New Roman" w:cs="Times New Roman"/>
          <w:sz w:val="24"/>
          <w:szCs w:val="24"/>
        </w:rPr>
        <w:t xml:space="preserve"> </w:t>
      </w:r>
      <w:r w:rsidR="00EF58EB" w:rsidRPr="00EF58EB">
        <w:rPr>
          <w:rFonts w:ascii="Times New Roman" w:hAnsi="Times New Roman" w:cs="Times New Roman"/>
          <w:sz w:val="24"/>
          <w:szCs w:val="24"/>
        </w:rPr>
        <w:t>(Rana et al., 2017)</w:t>
      </w:r>
      <w:r w:rsidR="00EF58EB" w:rsidRPr="0099158A">
        <w:rPr>
          <w:rFonts w:ascii="Times New Roman" w:hAnsi="Times New Roman" w:cs="Times New Roman"/>
          <w:sz w:val="24"/>
          <w:szCs w:val="24"/>
        </w:rPr>
        <w:t>.</w:t>
      </w:r>
      <w:r w:rsidR="003012D8" w:rsidRPr="003012D8">
        <w:rPr>
          <w:rFonts w:ascii="Times New Roman" w:hAnsi="Times New Roman" w:cs="Times New Roman"/>
          <w:sz w:val="24"/>
          <w:szCs w:val="24"/>
        </w:rPr>
        <w:t xml:space="preserve"> Considering the fact that cells should absorb water to balance the pressure and this absorption increases the turgor pressure, it </w:t>
      </w:r>
      <w:proofErr w:type="gramStart"/>
      <w:r w:rsidR="003012D8" w:rsidRPr="003012D8">
        <w:rPr>
          <w:rFonts w:ascii="Times New Roman" w:hAnsi="Times New Roman" w:cs="Times New Roman"/>
          <w:sz w:val="24"/>
          <w:szCs w:val="24"/>
        </w:rPr>
        <w:t>could be said</w:t>
      </w:r>
      <w:proofErr w:type="gramEnd"/>
      <w:r w:rsidR="003012D8" w:rsidRPr="003012D8">
        <w:rPr>
          <w:rFonts w:ascii="Times New Roman" w:hAnsi="Times New Roman" w:cs="Times New Roman"/>
          <w:sz w:val="24"/>
          <w:szCs w:val="24"/>
        </w:rPr>
        <w:t xml:space="preserve"> that the reason is that upon the melting of ice in </w:t>
      </w:r>
      <w:r w:rsidR="003012D8" w:rsidRPr="003012D8">
        <w:rPr>
          <w:rFonts w:ascii="Times New Roman" w:hAnsi="Times New Roman" w:cs="Times New Roman"/>
          <w:sz w:val="24"/>
          <w:szCs w:val="24"/>
        </w:rPr>
        <w:lastRenderedPageBreak/>
        <w:t>cells, the extra pressure damages cytoplasmic membranes and ruptures it at some points</w:t>
      </w:r>
      <w:r w:rsidR="00EF58EB">
        <w:rPr>
          <w:rFonts w:ascii="Times New Roman" w:hAnsi="Times New Roman" w:cs="Times New Roman"/>
          <w:sz w:val="24"/>
          <w:szCs w:val="24"/>
        </w:rPr>
        <w:t xml:space="preserve"> </w:t>
      </w:r>
      <w:r w:rsidR="00EF58EB" w:rsidRPr="00EF58EB">
        <w:rPr>
          <w:rFonts w:ascii="Times New Roman" w:hAnsi="Times New Roman" w:cs="Times New Roman"/>
          <w:sz w:val="24"/>
          <w:szCs w:val="24"/>
        </w:rPr>
        <w:t>(Rana et al., 2017)</w:t>
      </w:r>
      <w:r w:rsidR="00EF58EB" w:rsidRPr="0099158A">
        <w:rPr>
          <w:rFonts w:ascii="Times New Roman" w:hAnsi="Times New Roman" w:cs="Times New Roman"/>
          <w:sz w:val="24"/>
          <w:szCs w:val="24"/>
        </w:rPr>
        <w:t>.</w:t>
      </w:r>
      <w:r w:rsidR="001A3107">
        <w:rPr>
          <w:rFonts w:ascii="Times New Roman" w:hAnsi="Times New Roman" w:cs="Times New Roman"/>
          <w:sz w:val="24"/>
          <w:szCs w:val="24"/>
        </w:rPr>
        <w:t xml:space="preserve"> </w:t>
      </w:r>
      <w:r w:rsidR="001A3107" w:rsidRPr="003012D8">
        <w:rPr>
          <w:rFonts w:ascii="Times New Roman" w:hAnsi="Times New Roman" w:cs="Times New Roman"/>
          <w:sz w:val="24"/>
          <w:szCs w:val="24"/>
        </w:rPr>
        <w:t>Therefore;</w:t>
      </w:r>
      <w:r w:rsidR="003012D8" w:rsidRPr="003012D8">
        <w:rPr>
          <w:rFonts w:ascii="Times New Roman" w:hAnsi="Times New Roman" w:cs="Times New Roman"/>
          <w:sz w:val="24"/>
          <w:szCs w:val="24"/>
        </w:rPr>
        <w:t xml:space="preserve"> the cell dies of this rupture. Cold brings about the membrane electrolyte leakage for tissues in the sensitive </w:t>
      </w:r>
      <w:r w:rsidR="00040BD0" w:rsidRPr="003012D8">
        <w:rPr>
          <w:rFonts w:ascii="Times New Roman" w:hAnsi="Times New Roman" w:cs="Times New Roman"/>
          <w:sz w:val="24"/>
          <w:szCs w:val="24"/>
        </w:rPr>
        <w:t>plants, which</w:t>
      </w:r>
      <w:r w:rsidR="003012D8" w:rsidRPr="003012D8">
        <w:rPr>
          <w:rFonts w:ascii="Times New Roman" w:hAnsi="Times New Roman" w:cs="Times New Roman"/>
          <w:sz w:val="24"/>
          <w:szCs w:val="24"/>
        </w:rPr>
        <w:t xml:space="preserve"> cannot increase the fluidity of the living membrane by increasing unsaturated fatt</w:t>
      </w:r>
      <w:r w:rsidR="003012D8">
        <w:rPr>
          <w:rFonts w:ascii="Times New Roman" w:hAnsi="Times New Roman" w:cs="Times New Roman"/>
          <w:sz w:val="24"/>
          <w:szCs w:val="24"/>
        </w:rPr>
        <w:t>y acids.</w:t>
      </w:r>
    </w:p>
    <w:p w:rsidR="007C28F2" w:rsidRDefault="00040BD0" w:rsidP="007C28F2">
      <w:pPr>
        <w:spacing w:line="360" w:lineRule="auto"/>
        <w:ind w:left="420"/>
        <w:jc w:val="both"/>
        <w:rPr>
          <w:rFonts w:ascii="Times New Roman" w:hAnsi="Times New Roman" w:cs="Times New Roman"/>
          <w:sz w:val="24"/>
          <w:szCs w:val="24"/>
        </w:rPr>
      </w:pPr>
      <w:r w:rsidRPr="00AE3B81">
        <w:rPr>
          <w:rFonts w:ascii="Times New Roman" w:hAnsi="Times New Roman" w:cs="Times New Roman"/>
          <w:sz w:val="24"/>
          <w:szCs w:val="24"/>
        </w:rPr>
        <w:t>Freeze and cold stress, like other environmental stresses, can create disorder in plant metabolism and increase the production of various active oxygen molecules under the title of free radicals. These radicals, through the oxidation of biotic molecules, cause damage to all kinds of cell macromolecules and impose on the plant a type of secondary stress called plant oxidative stress</w:t>
      </w:r>
      <w:r w:rsidR="00EF58EB">
        <w:rPr>
          <w:rFonts w:ascii="Times New Roman" w:hAnsi="Times New Roman" w:cs="Times New Roman"/>
          <w:sz w:val="24"/>
          <w:szCs w:val="24"/>
        </w:rPr>
        <w:t xml:space="preserve"> </w:t>
      </w:r>
      <w:r w:rsidR="00EF58EB" w:rsidRPr="00EF58EB">
        <w:rPr>
          <w:rFonts w:ascii="Times New Roman" w:hAnsi="Times New Roman" w:cs="Times New Roman"/>
          <w:sz w:val="24"/>
          <w:szCs w:val="24"/>
        </w:rPr>
        <w:t>(Rana et al., 2017)</w:t>
      </w:r>
      <w:r w:rsidR="00EF58EB" w:rsidRPr="0099158A">
        <w:rPr>
          <w:rFonts w:ascii="Times New Roman" w:hAnsi="Times New Roman" w:cs="Times New Roman"/>
          <w:sz w:val="24"/>
          <w:szCs w:val="24"/>
        </w:rPr>
        <w:t>.</w:t>
      </w:r>
      <w:r w:rsidRPr="00AE3B81">
        <w:rPr>
          <w:rFonts w:ascii="Times New Roman" w:hAnsi="Times New Roman" w:cs="Times New Roman"/>
          <w:sz w:val="24"/>
          <w:szCs w:val="24"/>
        </w:rPr>
        <w:t xml:space="preserve"> One of the free radicals is hydrogen peroxide (H</w:t>
      </w:r>
      <w:r w:rsidRPr="003A76C0">
        <w:rPr>
          <w:rFonts w:ascii="Times New Roman" w:hAnsi="Times New Roman" w:cs="Times New Roman"/>
          <w:sz w:val="24"/>
          <w:szCs w:val="24"/>
          <w:vertAlign w:val="subscript"/>
        </w:rPr>
        <w:t>2</w:t>
      </w:r>
      <w:r w:rsidRPr="00AE3B81">
        <w:rPr>
          <w:rFonts w:ascii="Times New Roman" w:hAnsi="Times New Roman" w:cs="Times New Roman"/>
          <w:sz w:val="24"/>
          <w:szCs w:val="24"/>
        </w:rPr>
        <w:t>O</w:t>
      </w:r>
      <w:r w:rsidRPr="003A76C0">
        <w:rPr>
          <w:rFonts w:ascii="Times New Roman" w:hAnsi="Times New Roman" w:cs="Times New Roman"/>
          <w:sz w:val="24"/>
          <w:szCs w:val="24"/>
          <w:vertAlign w:val="subscript"/>
        </w:rPr>
        <w:t>2</w:t>
      </w:r>
      <w:r w:rsidRPr="00AE3B81">
        <w:rPr>
          <w:rFonts w:ascii="Times New Roman" w:hAnsi="Times New Roman" w:cs="Times New Roman"/>
          <w:sz w:val="24"/>
          <w:szCs w:val="24"/>
        </w:rPr>
        <w:t>), which, through the peroxidation of unsaturated fatty acids in membrane lipids, affects their selective permeability, thereby damaging membranes. The destruction of membrane unsaturated fatty acids brings about the production of malondialdehyde, which is regarded as a suitable marker for identifying the rate and intensity of oxidative damage to measured biotic membranes</w:t>
      </w:r>
      <w:r w:rsidR="00EF58EB">
        <w:rPr>
          <w:rFonts w:ascii="Times New Roman" w:hAnsi="Times New Roman" w:cs="Times New Roman"/>
          <w:sz w:val="24"/>
          <w:szCs w:val="24"/>
        </w:rPr>
        <w:t xml:space="preserve"> </w:t>
      </w:r>
      <w:r w:rsidR="00EF58EB" w:rsidRPr="00EF58EB">
        <w:rPr>
          <w:rFonts w:ascii="Times New Roman" w:hAnsi="Times New Roman" w:cs="Times New Roman"/>
          <w:sz w:val="24"/>
          <w:szCs w:val="24"/>
        </w:rPr>
        <w:t>(Rana et al., 2017)</w:t>
      </w:r>
      <w:r w:rsidR="00EF58EB" w:rsidRPr="0099158A">
        <w:rPr>
          <w:rFonts w:ascii="Times New Roman" w:hAnsi="Times New Roman" w:cs="Times New Roman"/>
          <w:sz w:val="24"/>
          <w:szCs w:val="24"/>
        </w:rPr>
        <w:t>.</w:t>
      </w:r>
      <w:r w:rsidR="00E30A41">
        <w:rPr>
          <w:rFonts w:ascii="Times New Roman" w:hAnsi="Times New Roman" w:cs="Times New Roman"/>
          <w:sz w:val="24"/>
          <w:szCs w:val="24"/>
        </w:rPr>
        <w:t xml:space="preserve"> </w:t>
      </w:r>
      <w:r w:rsidRPr="00AE3B81">
        <w:rPr>
          <w:rFonts w:ascii="Times New Roman" w:hAnsi="Times New Roman" w:cs="Times New Roman"/>
          <w:sz w:val="24"/>
          <w:szCs w:val="24"/>
        </w:rPr>
        <w:t>In order to resist active oxygen radicals and diminish their detrimental effects, the cell employs the mechanism of producing antioxidants and synthesis or activating antioxidant enzymes. Among important antioxidant enzymes are</w:t>
      </w:r>
      <w:r w:rsidR="00AE3B81" w:rsidRPr="00AE3B81">
        <w:rPr>
          <w:rFonts w:ascii="Times New Roman" w:hAnsi="Times New Roman" w:cs="Times New Roman"/>
          <w:sz w:val="24"/>
          <w:szCs w:val="24"/>
        </w:rPr>
        <w:t xml:space="preserve"> superoxide dismutase, catalase, ascorbate peroxidase, monodehydro ascorbate reductase, dehydro ascorbate reductase, glutathione reductase, glutathione peroxidase, and melatonin. Several studies have demonstrated that tolerance to cold increases by collecting oxygen free radicals via antioxidants and antioxidant enzymes. This means that tolerant genotypes show more antioxidant activity during exposure to cold stress</w:t>
      </w:r>
      <w:r w:rsidR="00E30A41">
        <w:rPr>
          <w:rFonts w:ascii="Times New Roman" w:hAnsi="Times New Roman" w:cs="Times New Roman"/>
          <w:sz w:val="24"/>
          <w:szCs w:val="24"/>
        </w:rPr>
        <w:t xml:space="preserve"> </w:t>
      </w:r>
      <w:r w:rsidR="00E30A41" w:rsidRPr="00EF58EB">
        <w:rPr>
          <w:rFonts w:ascii="Times New Roman" w:hAnsi="Times New Roman" w:cs="Times New Roman"/>
          <w:sz w:val="24"/>
          <w:szCs w:val="24"/>
        </w:rPr>
        <w:t>(Rana et al., 2017)</w:t>
      </w:r>
      <w:r w:rsidR="00E30A41" w:rsidRPr="0099158A">
        <w:rPr>
          <w:rFonts w:ascii="Times New Roman" w:hAnsi="Times New Roman" w:cs="Times New Roman"/>
          <w:sz w:val="24"/>
          <w:szCs w:val="24"/>
        </w:rPr>
        <w:t>.</w:t>
      </w:r>
    </w:p>
    <w:p w:rsidR="001A3107" w:rsidRDefault="001A3107" w:rsidP="007C28F2">
      <w:pPr>
        <w:spacing w:line="360" w:lineRule="auto"/>
        <w:ind w:left="420"/>
        <w:jc w:val="both"/>
        <w:rPr>
          <w:rFonts w:ascii="Times New Roman" w:hAnsi="Times New Roman" w:cs="Times New Roman"/>
          <w:sz w:val="24"/>
          <w:szCs w:val="24"/>
        </w:rPr>
      </w:pPr>
      <w:r w:rsidRPr="001A3107">
        <w:rPr>
          <w:rFonts w:ascii="Times New Roman" w:hAnsi="Times New Roman" w:cs="Times New Roman"/>
          <w:sz w:val="24"/>
          <w:szCs w:val="24"/>
        </w:rPr>
        <w:t>Alternatively, seed priming is an efficient, practical, and simple technique to increase rapid and uniform emergence, high seedling vigor, and yield in many field crops under unfavorable environmental conditions (</w:t>
      </w:r>
      <w:r>
        <w:rPr>
          <w:rFonts w:ascii="Times New Roman" w:hAnsi="Times New Roman" w:cs="Times New Roman"/>
          <w:sz w:val="24"/>
          <w:szCs w:val="24"/>
        </w:rPr>
        <w:t xml:space="preserve">Liu X. et al., 2022; </w:t>
      </w:r>
      <w:r w:rsidRPr="001A3107">
        <w:rPr>
          <w:rFonts w:ascii="Times New Roman" w:hAnsi="Times New Roman" w:cs="Times New Roman"/>
          <w:sz w:val="24"/>
          <w:szCs w:val="24"/>
        </w:rPr>
        <w:t xml:space="preserve">Mohapatra et al., 2022). Seed priming is a pre-sowing treatment that induces a physiological state more conducive to effective seed germination. Seed priming controls hydration that starts the normal metabolic process during the early stages of germination before the protrusion of the </w:t>
      </w:r>
      <w:r w:rsidRPr="00E51091">
        <w:rPr>
          <w:rFonts w:ascii="Times New Roman" w:hAnsi="Times New Roman" w:cs="Times New Roman"/>
          <w:sz w:val="24"/>
          <w:szCs w:val="24"/>
        </w:rPr>
        <w:t>radical (Johnson and Puthur, 2021</w:t>
      </w:r>
      <w:r w:rsidR="007D3EB4" w:rsidRPr="00E51091">
        <w:rPr>
          <w:rFonts w:ascii="Times New Roman" w:hAnsi="Times New Roman" w:cs="Times New Roman"/>
          <w:sz w:val="24"/>
          <w:szCs w:val="24"/>
        </w:rPr>
        <w:t>; Zhang</w:t>
      </w:r>
      <w:r w:rsidR="00E51091" w:rsidRPr="00E51091">
        <w:rPr>
          <w:rFonts w:ascii="Times New Roman" w:hAnsi="Times New Roman" w:cs="Times New Roman"/>
          <w:sz w:val="24"/>
          <w:szCs w:val="24"/>
        </w:rPr>
        <w:t xml:space="preserve"> et al., 2023</w:t>
      </w:r>
      <w:r w:rsidRPr="00E51091">
        <w:rPr>
          <w:rFonts w:ascii="Times New Roman" w:hAnsi="Times New Roman" w:cs="Times New Roman"/>
          <w:sz w:val="24"/>
          <w:szCs w:val="24"/>
        </w:rPr>
        <w:t>).</w:t>
      </w:r>
      <w:r w:rsidRPr="001A3107">
        <w:rPr>
          <w:rFonts w:ascii="Times New Roman" w:hAnsi="Times New Roman" w:cs="Times New Roman"/>
          <w:sz w:val="24"/>
          <w:szCs w:val="24"/>
        </w:rPr>
        <w:t xml:space="preserve"> </w:t>
      </w:r>
      <w:r w:rsidR="00B30C5A">
        <w:rPr>
          <w:rFonts w:ascii="Times New Roman" w:hAnsi="Times New Roman" w:cs="Times New Roman"/>
          <w:sz w:val="24"/>
          <w:szCs w:val="24"/>
        </w:rPr>
        <w:t xml:space="preserve">Nie et al </w:t>
      </w:r>
      <w:r w:rsidRPr="001A3107">
        <w:rPr>
          <w:rFonts w:ascii="Times New Roman" w:hAnsi="Times New Roman" w:cs="Times New Roman"/>
          <w:sz w:val="24"/>
          <w:szCs w:val="24"/>
        </w:rPr>
        <w:t xml:space="preserve">(2022) </w:t>
      </w:r>
      <w:r w:rsidR="00B30C5A">
        <w:rPr>
          <w:rFonts w:ascii="Times New Roman" w:hAnsi="Times New Roman" w:cs="Times New Roman"/>
          <w:sz w:val="24"/>
          <w:szCs w:val="24"/>
        </w:rPr>
        <w:t>also added</w:t>
      </w:r>
      <w:r w:rsidRPr="001A3107">
        <w:rPr>
          <w:rFonts w:ascii="Times New Roman" w:hAnsi="Times New Roman" w:cs="Times New Roman"/>
          <w:sz w:val="24"/>
          <w:szCs w:val="24"/>
        </w:rPr>
        <w:t xml:space="preserve"> that seed priming increases the chilling tolerance of rice seeds during germination and growth by enhancing a-amylase activity and soluble sugar c</w:t>
      </w:r>
      <w:r w:rsidR="001027C6">
        <w:rPr>
          <w:rFonts w:ascii="Times New Roman" w:hAnsi="Times New Roman" w:cs="Times New Roman"/>
          <w:sz w:val="24"/>
          <w:szCs w:val="24"/>
        </w:rPr>
        <w:t xml:space="preserve">ontent. Furthermore, Zhu et al </w:t>
      </w:r>
      <w:r w:rsidRPr="001A3107">
        <w:rPr>
          <w:rFonts w:ascii="Times New Roman" w:hAnsi="Times New Roman" w:cs="Times New Roman"/>
          <w:sz w:val="24"/>
          <w:szCs w:val="24"/>
        </w:rPr>
        <w:t xml:space="preserve">(2021) showed that priming with salicylic acid </w:t>
      </w:r>
      <w:r w:rsidRPr="001A3107">
        <w:rPr>
          <w:rFonts w:ascii="Times New Roman" w:hAnsi="Times New Roman" w:cs="Times New Roman"/>
          <w:sz w:val="24"/>
          <w:szCs w:val="24"/>
        </w:rPr>
        <w:lastRenderedPageBreak/>
        <w:t>(SA), gibberellin (GA3</w:t>
      </w:r>
      <w:r w:rsidR="001027C6">
        <w:rPr>
          <w:rFonts w:ascii="Times New Roman" w:hAnsi="Times New Roman" w:cs="Times New Roman"/>
          <w:sz w:val="24"/>
          <w:szCs w:val="24"/>
        </w:rPr>
        <w:t xml:space="preserve">), CaCl2, and abscisic acid </w:t>
      </w:r>
      <w:r w:rsidRPr="001A3107">
        <w:rPr>
          <w:rFonts w:ascii="Times New Roman" w:hAnsi="Times New Roman" w:cs="Times New Roman"/>
          <w:sz w:val="24"/>
          <w:szCs w:val="24"/>
        </w:rPr>
        <w:t xml:space="preserve">improves the germination potential, germination rate, </w:t>
      </w:r>
      <w:r w:rsidR="005320E1" w:rsidRPr="001A3107">
        <w:rPr>
          <w:rFonts w:ascii="Times New Roman" w:hAnsi="Times New Roman" w:cs="Times New Roman"/>
          <w:sz w:val="24"/>
          <w:szCs w:val="24"/>
        </w:rPr>
        <w:t>seed</w:t>
      </w:r>
      <w:r w:rsidRPr="001A3107">
        <w:rPr>
          <w:rFonts w:ascii="Times New Roman" w:hAnsi="Times New Roman" w:cs="Times New Roman"/>
          <w:sz w:val="24"/>
          <w:szCs w:val="24"/>
        </w:rPr>
        <w:t xml:space="preserve"> vigor index of rapeseed under chilling stress, and shortens average germination time. In addition, </w:t>
      </w:r>
      <w:r w:rsidR="001027C6" w:rsidRPr="001027C6">
        <w:rPr>
          <w:rFonts w:ascii="Times New Roman" w:hAnsi="Times New Roman" w:cs="Times New Roman"/>
          <w:sz w:val="24"/>
        </w:rPr>
        <w:t>Zhang et al (2023)</w:t>
      </w:r>
      <w:r w:rsidR="001027C6" w:rsidRPr="001027C6">
        <w:rPr>
          <w:sz w:val="24"/>
        </w:rPr>
        <w:t xml:space="preserve"> </w:t>
      </w:r>
      <w:r w:rsidRPr="001A3107">
        <w:rPr>
          <w:rFonts w:ascii="Times New Roman" w:hAnsi="Times New Roman" w:cs="Times New Roman"/>
          <w:sz w:val="24"/>
          <w:szCs w:val="24"/>
        </w:rPr>
        <w:t>also found th</w:t>
      </w:r>
      <w:r w:rsidR="001027C6">
        <w:rPr>
          <w:rFonts w:ascii="Times New Roman" w:hAnsi="Times New Roman" w:cs="Times New Roman"/>
          <w:sz w:val="24"/>
          <w:szCs w:val="24"/>
        </w:rPr>
        <w:t xml:space="preserve">at osmo-priming with melatonin </w:t>
      </w:r>
      <w:r w:rsidRPr="001A3107">
        <w:rPr>
          <w:rFonts w:ascii="Times New Roman" w:hAnsi="Times New Roman" w:cs="Times New Roman"/>
          <w:sz w:val="24"/>
          <w:szCs w:val="24"/>
        </w:rPr>
        <w:t>and hormonal priming with SA are the most inexpensive treatments for improving the productivity of early planted spring maize by stimulating early seedling growth at low temperatures.</w:t>
      </w:r>
    </w:p>
    <w:p w:rsidR="000D41E5" w:rsidRPr="00D97EA4" w:rsidRDefault="00D97EA4" w:rsidP="000D41E5">
      <w:pPr>
        <w:pStyle w:val="ListParagraph"/>
        <w:numPr>
          <w:ilvl w:val="2"/>
          <w:numId w:val="1"/>
        </w:numPr>
        <w:spacing w:line="360" w:lineRule="auto"/>
        <w:jc w:val="both"/>
        <w:rPr>
          <w:rFonts w:ascii="Times New Roman" w:hAnsi="Times New Roman" w:cs="Times New Roman"/>
          <w:b/>
          <w:sz w:val="24"/>
        </w:rPr>
      </w:pPr>
      <w:r w:rsidRPr="00D97EA4">
        <w:rPr>
          <w:rFonts w:ascii="Times New Roman" w:hAnsi="Times New Roman" w:cs="Times New Roman"/>
          <w:b/>
          <w:sz w:val="24"/>
        </w:rPr>
        <w:t xml:space="preserve">Priming and </w:t>
      </w:r>
      <w:r w:rsidR="000D41E5" w:rsidRPr="00D97EA4">
        <w:rPr>
          <w:rFonts w:ascii="Times New Roman" w:hAnsi="Times New Roman" w:cs="Times New Roman"/>
          <w:b/>
          <w:sz w:val="24"/>
        </w:rPr>
        <w:t xml:space="preserve">Priming </w:t>
      </w:r>
      <w:r w:rsidR="004956F5" w:rsidRPr="00D97EA4">
        <w:rPr>
          <w:rFonts w:ascii="Times New Roman" w:hAnsi="Times New Roman" w:cs="Times New Roman"/>
          <w:b/>
          <w:sz w:val="24"/>
        </w:rPr>
        <w:t>approaches</w:t>
      </w:r>
      <w:r w:rsidR="000D41E5" w:rsidRPr="00D97EA4">
        <w:rPr>
          <w:rFonts w:ascii="Times New Roman" w:hAnsi="Times New Roman" w:cs="Times New Roman"/>
          <w:b/>
          <w:sz w:val="24"/>
        </w:rPr>
        <w:t xml:space="preserve"> </w:t>
      </w:r>
    </w:p>
    <w:p w:rsidR="000D41E5" w:rsidRPr="004956F5" w:rsidRDefault="000D41E5" w:rsidP="007B5312">
      <w:pPr>
        <w:spacing w:line="360" w:lineRule="auto"/>
        <w:ind w:left="420"/>
        <w:jc w:val="both"/>
        <w:rPr>
          <w:rFonts w:ascii="Times New Roman" w:hAnsi="Times New Roman" w:cs="Times New Roman"/>
          <w:sz w:val="24"/>
          <w:szCs w:val="24"/>
        </w:rPr>
      </w:pPr>
      <w:r w:rsidRPr="004956F5">
        <w:rPr>
          <w:rFonts w:ascii="Times New Roman" w:hAnsi="Times New Roman" w:cs="Times New Roman"/>
          <w:sz w:val="24"/>
          <w:szCs w:val="24"/>
        </w:rPr>
        <w:t>The various approache</w:t>
      </w:r>
      <w:r w:rsidR="00D97EA4" w:rsidRPr="004956F5">
        <w:rPr>
          <w:rFonts w:ascii="Times New Roman" w:hAnsi="Times New Roman" w:cs="Times New Roman"/>
          <w:sz w:val="24"/>
          <w:szCs w:val="24"/>
        </w:rPr>
        <w:t>s include hydropriming, osmopri</w:t>
      </w:r>
      <w:r w:rsidRPr="004956F5">
        <w:rPr>
          <w:rFonts w:ascii="Times New Roman" w:hAnsi="Times New Roman" w:cs="Times New Roman"/>
          <w:sz w:val="24"/>
          <w:szCs w:val="24"/>
        </w:rPr>
        <w:t>ming, chemical priming, hormonal priming, biological priming, redox priming, solid matrix priming, etc. Although priming improves the rate and uniformity of seedling emergence and growth particularly under stress conditions, the effectiveness of different priming agents varies under different stresses and with different crop species</w:t>
      </w:r>
      <w:r w:rsidR="007B5312" w:rsidRPr="004956F5">
        <w:rPr>
          <w:rFonts w:ascii="Times New Roman" w:hAnsi="Times New Roman" w:cs="Times New Roman"/>
          <w:sz w:val="24"/>
          <w:szCs w:val="24"/>
        </w:rPr>
        <w:t xml:space="preserve"> (Jisha et al.</w:t>
      </w:r>
      <w:r w:rsidR="005D2FB5" w:rsidRPr="004956F5">
        <w:rPr>
          <w:rFonts w:ascii="Times New Roman" w:hAnsi="Times New Roman" w:cs="Times New Roman"/>
          <w:sz w:val="24"/>
          <w:szCs w:val="24"/>
        </w:rPr>
        <w:t>, 2013</w:t>
      </w:r>
      <w:r w:rsidR="007B5312" w:rsidRPr="004956F5">
        <w:rPr>
          <w:rFonts w:ascii="Times New Roman" w:hAnsi="Times New Roman" w:cs="Times New Roman"/>
          <w:sz w:val="24"/>
          <w:szCs w:val="24"/>
        </w:rPr>
        <w:t>).</w:t>
      </w:r>
    </w:p>
    <w:p w:rsidR="004956F5" w:rsidRDefault="009F0489" w:rsidP="009F0489">
      <w:pPr>
        <w:pStyle w:val="ListParagraph"/>
        <w:numPr>
          <w:ilvl w:val="3"/>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F0489">
        <w:rPr>
          <w:rFonts w:ascii="Times New Roman" w:hAnsi="Times New Roman" w:cs="Times New Roman"/>
          <w:b/>
          <w:sz w:val="24"/>
          <w:szCs w:val="24"/>
        </w:rPr>
        <w:t>Hydropriming</w:t>
      </w:r>
    </w:p>
    <w:p w:rsidR="00F96C9B" w:rsidRDefault="009F0489" w:rsidP="00605617">
      <w:pPr>
        <w:spacing w:line="360" w:lineRule="auto"/>
        <w:ind w:left="540"/>
        <w:jc w:val="both"/>
        <w:rPr>
          <w:rFonts w:ascii="Times New Roman" w:hAnsi="Times New Roman" w:cs="Times New Roman"/>
          <w:sz w:val="24"/>
          <w:szCs w:val="24"/>
        </w:rPr>
      </w:pPr>
      <w:r w:rsidRPr="009F0489">
        <w:rPr>
          <w:rFonts w:ascii="Times New Roman" w:hAnsi="Times New Roman" w:cs="Times New Roman"/>
          <w:sz w:val="24"/>
          <w:szCs w:val="24"/>
        </w:rPr>
        <w:t xml:space="preserve">Hydropriming has been </w:t>
      </w:r>
      <w:r w:rsidR="00B042AB">
        <w:rPr>
          <w:rFonts w:ascii="Times New Roman" w:hAnsi="Times New Roman" w:cs="Times New Roman"/>
          <w:sz w:val="24"/>
          <w:szCs w:val="24"/>
        </w:rPr>
        <w:t>reported to be a simple, econom</w:t>
      </w:r>
      <w:r w:rsidRPr="009F0489">
        <w:rPr>
          <w:rFonts w:ascii="Times New Roman" w:hAnsi="Times New Roman" w:cs="Times New Roman"/>
          <w:sz w:val="24"/>
          <w:szCs w:val="24"/>
        </w:rPr>
        <w:t xml:space="preserve">ical and a safe technique for increasing the capacity of seeds towards osmotic adjustment, enhancing seedling establishment and crop </w:t>
      </w:r>
      <w:r w:rsidR="00B042AB">
        <w:rPr>
          <w:rFonts w:ascii="Times New Roman" w:hAnsi="Times New Roman" w:cs="Times New Roman"/>
          <w:sz w:val="24"/>
          <w:szCs w:val="24"/>
        </w:rPr>
        <w:t>production under stressed condi</w:t>
      </w:r>
      <w:r w:rsidRPr="009F0489">
        <w:rPr>
          <w:rFonts w:ascii="Times New Roman" w:hAnsi="Times New Roman" w:cs="Times New Roman"/>
          <w:sz w:val="24"/>
          <w:szCs w:val="24"/>
        </w:rPr>
        <w:t>tions. In this priming method, the seeds are immersed in sterilize</w:t>
      </w:r>
      <w:r w:rsidR="00B042AB">
        <w:rPr>
          <w:rFonts w:ascii="Times New Roman" w:hAnsi="Times New Roman" w:cs="Times New Roman"/>
          <w:sz w:val="24"/>
          <w:szCs w:val="24"/>
        </w:rPr>
        <w:t>d distilled water kept at appro</w:t>
      </w:r>
      <w:r w:rsidRPr="009F0489">
        <w:rPr>
          <w:rFonts w:ascii="Times New Roman" w:hAnsi="Times New Roman" w:cs="Times New Roman"/>
          <w:sz w:val="24"/>
          <w:szCs w:val="24"/>
        </w:rPr>
        <w:t>priate temperature and the duration of hydropriming is determined by controlli</w:t>
      </w:r>
      <w:r w:rsidR="00B042AB">
        <w:rPr>
          <w:rFonts w:ascii="Times New Roman" w:hAnsi="Times New Roman" w:cs="Times New Roman"/>
          <w:sz w:val="24"/>
          <w:szCs w:val="24"/>
        </w:rPr>
        <w:t>ng seed imbibition during germi</w:t>
      </w:r>
      <w:r w:rsidRPr="009F0489">
        <w:rPr>
          <w:rFonts w:ascii="Times New Roman" w:hAnsi="Times New Roman" w:cs="Times New Roman"/>
          <w:sz w:val="24"/>
          <w:szCs w:val="24"/>
        </w:rPr>
        <w:t>nation</w:t>
      </w:r>
      <w:r w:rsidR="00B042AB">
        <w:rPr>
          <w:rFonts w:ascii="Times New Roman" w:hAnsi="Times New Roman" w:cs="Times New Roman"/>
          <w:sz w:val="24"/>
          <w:szCs w:val="24"/>
        </w:rPr>
        <w:t>.</w:t>
      </w:r>
      <w:r w:rsidRPr="009F0489">
        <w:rPr>
          <w:rFonts w:ascii="Times New Roman" w:hAnsi="Times New Roman" w:cs="Times New Roman"/>
          <w:sz w:val="24"/>
          <w:szCs w:val="24"/>
        </w:rPr>
        <w:t xml:space="preserve"> It is </w:t>
      </w:r>
      <w:r w:rsidR="00B042AB" w:rsidRPr="009F0489">
        <w:rPr>
          <w:rFonts w:ascii="Times New Roman" w:hAnsi="Times New Roman" w:cs="Times New Roman"/>
          <w:sz w:val="24"/>
          <w:szCs w:val="24"/>
        </w:rPr>
        <w:t>necessary</w:t>
      </w:r>
      <w:r w:rsidRPr="009F0489">
        <w:rPr>
          <w:rFonts w:ascii="Times New Roman" w:hAnsi="Times New Roman" w:cs="Times New Roman"/>
          <w:sz w:val="24"/>
          <w:szCs w:val="24"/>
        </w:rPr>
        <w:t xml:space="preserve"> to dry the seeds after </w:t>
      </w:r>
      <w:r w:rsidR="00B042AB" w:rsidRPr="009F0489">
        <w:rPr>
          <w:rFonts w:ascii="Times New Roman" w:hAnsi="Times New Roman" w:cs="Times New Roman"/>
          <w:sz w:val="24"/>
          <w:szCs w:val="24"/>
        </w:rPr>
        <w:t>soaking,</w:t>
      </w:r>
      <w:r w:rsidRPr="009F0489">
        <w:rPr>
          <w:rFonts w:ascii="Times New Roman" w:hAnsi="Times New Roman" w:cs="Times New Roman"/>
          <w:sz w:val="24"/>
          <w:szCs w:val="24"/>
        </w:rPr>
        <w:t xml:space="preserve"> as storing of improperly dried seeds</w:t>
      </w:r>
      <w:r w:rsidR="00B042AB">
        <w:rPr>
          <w:rFonts w:ascii="Times New Roman" w:hAnsi="Times New Roman" w:cs="Times New Roman"/>
          <w:sz w:val="24"/>
          <w:szCs w:val="24"/>
        </w:rPr>
        <w:t xml:space="preserve"> will do more harm than good</w:t>
      </w:r>
      <w:r w:rsidRPr="009F0489">
        <w:rPr>
          <w:rFonts w:ascii="Times New Roman" w:hAnsi="Times New Roman" w:cs="Times New Roman"/>
          <w:sz w:val="24"/>
          <w:szCs w:val="24"/>
        </w:rPr>
        <w:t>. After soaking, seeds were re-dried to their original weight with forced air under shade</w:t>
      </w:r>
      <w:r w:rsidR="00CE6FF2">
        <w:rPr>
          <w:rFonts w:ascii="Times New Roman" w:hAnsi="Times New Roman" w:cs="Times New Roman"/>
          <w:sz w:val="24"/>
          <w:szCs w:val="24"/>
        </w:rPr>
        <w:t>. In hy</w:t>
      </w:r>
      <w:r w:rsidRPr="009F0489">
        <w:rPr>
          <w:rFonts w:ascii="Times New Roman" w:hAnsi="Times New Roman" w:cs="Times New Roman"/>
          <w:sz w:val="24"/>
          <w:szCs w:val="24"/>
        </w:rPr>
        <w:t xml:space="preserve">dropriming, the advantageous fact is the enhancement of physiological and biochemical events taking place in seeds even when the germination is suspended by low osmotic potential and negligible matric potential of the imbibing medium (Basra et al. 2003). Moreover, the protoplasm of hydroprimed seeds/plants is found to have a lower viscosity and exhibit higher permeability to water and nutrients </w:t>
      </w:r>
      <w:r w:rsidR="00B042AB" w:rsidRPr="009F0489">
        <w:rPr>
          <w:rFonts w:ascii="Times New Roman" w:hAnsi="Times New Roman" w:cs="Times New Roman"/>
          <w:sz w:val="24"/>
          <w:szCs w:val="24"/>
        </w:rPr>
        <w:t>and</w:t>
      </w:r>
      <w:r w:rsidRPr="009F0489">
        <w:rPr>
          <w:rFonts w:ascii="Times New Roman" w:hAnsi="Times New Roman" w:cs="Times New Roman"/>
          <w:sz w:val="24"/>
          <w:szCs w:val="24"/>
        </w:rPr>
        <w:t xml:space="preserve"> hold water against dehydra</w:t>
      </w:r>
      <w:r w:rsidR="00B042AB">
        <w:rPr>
          <w:rFonts w:ascii="Times New Roman" w:hAnsi="Times New Roman" w:cs="Times New Roman"/>
          <w:sz w:val="24"/>
          <w:szCs w:val="24"/>
        </w:rPr>
        <w:t>ting forces</w:t>
      </w:r>
      <w:r w:rsidRPr="009F0489">
        <w:rPr>
          <w:rFonts w:ascii="Times New Roman" w:hAnsi="Times New Roman" w:cs="Times New Roman"/>
          <w:sz w:val="24"/>
          <w:szCs w:val="24"/>
        </w:rPr>
        <w:t xml:space="preserve">. Increase in the seedling growth correlated with higher water uptake by primed seeds is the predominant feature in the case of hydropriming. Various works have shown that hydropriming of seeds have many advantages as compared to non-primed seeds. Hydropriming has resulted in 3- to 4-fold increases in root and shoot length in comparison with seedlings obtained from non-primed seeds in drought condition. This phenomenon </w:t>
      </w:r>
      <w:proofErr w:type="gramStart"/>
      <w:r w:rsidRPr="009F0489">
        <w:rPr>
          <w:rFonts w:ascii="Times New Roman" w:hAnsi="Times New Roman" w:cs="Times New Roman"/>
          <w:sz w:val="24"/>
          <w:szCs w:val="24"/>
        </w:rPr>
        <w:t xml:space="preserve">was </w:t>
      </w:r>
      <w:r w:rsidRPr="009F0489">
        <w:rPr>
          <w:rFonts w:ascii="Times New Roman" w:hAnsi="Times New Roman" w:cs="Times New Roman"/>
          <w:sz w:val="24"/>
          <w:szCs w:val="24"/>
        </w:rPr>
        <w:lastRenderedPageBreak/>
        <w:t>explained</w:t>
      </w:r>
      <w:proofErr w:type="gramEnd"/>
      <w:r w:rsidRPr="009F0489">
        <w:rPr>
          <w:rFonts w:ascii="Times New Roman" w:hAnsi="Times New Roman" w:cs="Times New Roman"/>
          <w:sz w:val="24"/>
          <w:szCs w:val="24"/>
        </w:rPr>
        <w:t xml:space="preserve"> to be due to faster emergence of roots and shoots, more vigorous plants, better drought tol</w:t>
      </w:r>
      <w:r w:rsidR="00605617">
        <w:rPr>
          <w:rFonts w:ascii="Times New Roman" w:hAnsi="Times New Roman" w:cs="Times New Roman"/>
          <w:sz w:val="24"/>
          <w:szCs w:val="24"/>
        </w:rPr>
        <w:t>erance under adverse conditions. H</w:t>
      </w:r>
      <w:r w:rsidR="00F96C9B" w:rsidRPr="00F96C9B">
        <w:rPr>
          <w:rFonts w:ascii="Times New Roman" w:hAnsi="Times New Roman" w:cs="Times New Roman"/>
          <w:sz w:val="24"/>
          <w:szCs w:val="24"/>
        </w:rPr>
        <w:t xml:space="preserve">ydropriming as a simple and inexpensive method of seed priming and according to Abebe and Modi (2009), it is a very important seed treatment technique for rapid germination and uniform seedling establishment in various grain crops. ‘‘On-farm’’ seed priming (soaking seeds in water prior to sowing) has been shown to be effective in producing early germination, better establishment and increased yields in a wide range </w:t>
      </w:r>
      <w:r w:rsidR="00133125">
        <w:rPr>
          <w:rFonts w:ascii="Times New Roman" w:hAnsi="Times New Roman" w:cs="Times New Roman"/>
          <w:sz w:val="24"/>
          <w:szCs w:val="24"/>
        </w:rPr>
        <w:t>of crops in diverse environment</w:t>
      </w:r>
      <w:r w:rsidR="00F96C9B" w:rsidRPr="00F96C9B">
        <w:rPr>
          <w:rFonts w:ascii="Times New Roman" w:hAnsi="Times New Roman" w:cs="Times New Roman"/>
          <w:sz w:val="24"/>
          <w:szCs w:val="24"/>
        </w:rPr>
        <w:t xml:space="preserve">. Hydropriming </w:t>
      </w:r>
      <w:proofErr w:type="gramStart"/>
      <w:r w:rsidR="00F96C9B" w:rsidRPr="00F96C9B">
        <w:rPr>
          <w:rFonts w:ascii="Times New Roman" w:hAnsi="Times New Roman" w:cs="Times New Roman"/>
          <w:sz w:val="24"/>
          <w:szCs w:val="24"/>
        </w:rPr>
        <w:t>was found</w:t>
      </w:r>
      <w:proofErr w:type="gramEnd"/>
      <w:r w:rsidR="00F96C9B" w:rsidRPr="00F96C9B">
        <w:rPr>
          <w:rFonts w:ascii="Times New Roman" w:hAnsi="Times New Roman" w:cs="Times New Roman"/>
          <w:sz w:val="24"/>
          <w:szCs w:val="24"/>
        </w:rPr>
        <w:t xml:space="preserve"> to be the most effective method for improving seed germination of onion, especially when the seeds were hydrated for 96 h c</w:t>
      </w:r>
      <w:r w:rsidR="00367E67">
        <w:rPr>
          <w:rFonts w:ascii="Times New Roman" w:hAnsi="Times New Roman" w:cs="Times New Roman"/>
          <w:sz w:val="24"/>
          <w:szCs w:val="24"/>
        </w:rPr>
        <w:t xml:space="preserve">ompared to 48 h. </w:t>
      </w:r>
      <w:r w:rsidR="00F96C9B" w:rsidRPr="00F96C9B">
        <w:rPr>
          <w:rFonts w:ascii="Times New Roman" w:hAnsi="Times New Roman" w:cs="Times New Roman"/>
          <w:sz w:val="24"/>
          <w:szCs w:val="24"/>
        </w:rPr>
        <w:t>The beneficial effects of hydropriming on aged or unaged seeds of cauliflower with respect to germination and percentage of normal seedlings. In basil (</w:t>
      </w:r>
      <w:proofErr w:type="spellStart"/>
      <w:r w:rsidR="00F96C9B" w:rsidRPr="00367E67">
        <w:rPr>
          <w:rFonts w:ascii="Times New Roman" w:hAnsi="Times New Roman" w:cs="Times New Roman"/>
          <w:i/>
          <w:sz w:val="24"/>
          <w:szCs w:val="24"/>
        </w:rPr>
        <w:t>Ocimum</w:t>
      </w:r>
      <w:proofErr w:type="spellEnd"/>
      <w:r w:rsidR="00CE6FF2" w:rsidRPr="00367E67">
        <w:rPr>
          <w:rFonts w:ascii="Times New Roman" w:hAnsi="Times New Roman" w:cs="Times New Roman"/>
          <w:i/>
          <w:sz w:val="24"/>
          <w:szCs w:val="24"/>
        </w:rPr>
        <w:t xml:space="preserve"> </w:t>
      </w:r>
      <w:proofErr w:type="spellStart"/>
      <w:r w:rsidR="00CE6FF2" w:rsidRPr="00367E67">
        <w:rPr>
          <w:rFonts w:ascii="Times New Roman" w:hAnsi="Times New Roman" w:cs="Times New Roman"/>
          <w:i/>
          <w:sz w:val="24"/>
          <w:szCs w:val="24"/>
        </w:rPr>
        <w:t>basilicum</w:t>
      </w:r>
      <w:proofErr w:type="spellEnd"/>
      <w:r w:rsidR="00CE6FF2">
        <w:rPr>
          <w:rFonts w:ascii="Times New Roman" w:hAnsi="Times New Roman" w:cs="Times New Roman"/>
          <w:sz w:val="24"/>
          <w:szCs w:val="24"/>
        </w:rPr>
        <w:t xml:space="preserve"> L.) under saline con</w:t>
      </w:r>
      <w:r w:rsidR="00F96C9B" w:rsidRPr="00F96C9B">
        <w:rPr>
          <w:rFonts w:ascii="Times New Roman" w:hAnsi="Times New Roman" w:cs="Times New Roman"/>
          <w:sz w:val="24"/>
          <w:szCs w:val="24"/>
        </w:rPr>
        <w:t xml:space="preserve">ditions, the seedling vigor, germination percentage and seedling dry weight was found to increase due to hydropriming. Hydropriming </w:t>
      </w:r>
      <w:proofErr w:type="gramStart"/>
      <w:r w:rsidR="00F96C9B" w:rsidRPr="00F96C9B">
        <w:rPr>
          <w:rFonts w:ascii="Times New Roman" w:hAnsi="Times New Roman" w:cs="Times New Roman"/>
          <w:sz w:val="24"/>
          <w:szCs w:val="24"/>
        </w:rPr>
        <w:t>was found</w:t>
      </w:r>
      <w:proofErr w:type="gramEnd"/>
      <w:r w:rsidR="00F96C9B" w:rsidRPr="00F96C9B">
        <w:rPr>
          <w:rFonts w:ascii="Times New Roman" w:hAnsi="Times New Roman" w:cs="Times New Roman"/>
          <w:sz w:val="24"/>
          <w:szCs w:val="24"/>
        </w:rPr>
        <w:t xml:space="preserve"> to be the most effective in the case of mustard, amongst the differe</w:t>
      </w:r>
      <w:r w:rsidR="00054063">
        <w:rPr>
          <w:rFonts w:ascii="Times New Roman" w:hAnsi="Times New Roman" w:cs="Times New Roman"/>
          <w:sz w:val="24"/>
          <w:szCs w:val="24"/>
        </w:rPr>
        <w:t xml:space="preserve">nt priming methods tried. Moreover, Rashid et al </w:t>
      </w:r>
      <w:r w:rsidR="00F96C9B" w:rsidRPr="00F96C9B">
        <w:rPr>
          <w:rFonts w:ascii="Times New Roman" w:hAnsi="Times New Roman" w:cs="Times New Roman"/>
          <w:sz w:val="24"/>
          <w:szCs w:val="24"/>
        </w:rPr>
        <w:t>(2006)</w:t>
      </w:r>
      <w:r w:rsidR="00890547">
        <w:rPr>
          <w:rFonts w:ascii="Times New Roman" w:hAnsi="Times New Roman" w:cs="Times New Roman"/>
          <w:sz w:val="24"/>
          <w:szCs w:val="24"/>
        </w:rPr>
        <w:t>;</w:t>
      </w:r>
      <w:r w:rsidR="00F96C9B" w:rsidRPr="00F96C9B">
        <w:rPr>
          <w:rFonts w:ascii="Times New Roman" w:hAnsi="Times New Roman" w:cs="Times New Roman"/>
          <w:sz w:val="24"/>
          <w:szCs w:val="24"/>
        </w:rPr>
        <w:t xml:space="preserve"> </w:t>
      </w:r>
      <w:proofErr w:type="spellStart"/>
      <w:r w:rsidR="00890547" w:rsidRPr="00890547">
        <w:rPr>
          <w:rFonts w:ascii="Times New Roman" w:hAnsi="Times New Roman" w:cs="Times New Roman"/>
          <w:sz w:val="24"/>
        </w:rPr>
        <w:t>Jisha</w:t>
      </w:r>
      <w:proofErr w:type="spellEnd"/>
      <w:r w:rsidR="00890547" w:rsidRPr="00890547">
        <w:rPr>
          <w:rFonts w:ascii="Times New Roman" w:hAnsi="Times New Roman" w:cs="Times New Roman"/>
          <w:sz w:val="24"/>
        </w:rPr>
        <w:t xml:space="preserve"> et al (2013)</w:t>
      </w:r>
      <w:r w:rsidR="00890547">
        <w:rPr>
          <w:rFonts w:ascii="Times New Roman" w:hAnsi="Times New Roman" w:cs="Times New Roman"/>
          <w:sz w:val="24"/>
        </w:rPr>
        <w:t xml:space="preserve"> </w:t>
      </w:r>
      <w:r w:rsidR="00F96C9B" w:rsidRPr="00F96C9B">
        <w:rPr>
          <w:rFonts w:ascii="Times New Roman" w:hAnsi="Times New Roman" w:cs="Times New Roman"/>
          <w:sz w:val="24"/>
          <w:szCs w:val="24"/>
        </w:rPr>
        <w:t>have suggested that on-farm priming of barley seeds could be recommended to farmers in North West Frontier Province (NWFP) of Pakistan and in similar environments in other parts of the world. Sung and Chiu (1995) proposed that emergence force and seedling growth were strengthened by hydropriming in watermelon seeds. Hydropriming has been shown to result in the earl</w:t>
      </w:r>
      <w:r w:rsidR="002D10F9">
        <w:rPr>
          <w:rFonts w:ascii="Times New Roman" w:hAnsi="Times New Roman" w:cs="Times New Roman"/>
          <w:sz w:val="24"/>
          <w:szCs w:val="24"/>
        </w:rPr>
        <w:t>ier germination of desert cacti</w:t>
      </w:r>
      <w:r w:rsidR="00791693">
        <w:rPr>
          <w:rFonts w:ascii="Times New Roman" w:hAnsi="Times New Roman" w:cs="Times New Roman"/>
          <w:sz w:val="24"/>
          <w:szCs w:val="24"/>
        </w:rPr>
        <w:t xml:space="preserve"> (</w:t>
      </w:r>
      <w:r w:rsidR="00F96C9B" w:rsidRPr="00791693">
        <w:rPr>
          <w:rFonts w:ascii="Times New Roman" w:hAnsi="Times New Roman" w:cs="Times New Roman"/>
          <w:i/>
          <w:sz w:val="24"/>
          <w:szCs w:val="24"/>
        </w:rPr>
        <w:t>Allium porrum</w:t>
      </w:r>
      <w:r w:rsidR="00F96C9B" w:rsidRPr="00F96C9B">
        <w:rPr>
          <w:rFonts w:ascii="Times New Roman" w:hAnsi="Times New Roman" w:cs="Times New Roman"/>
          <w:sz w:val="24"/>
          <w:szCs w:val="24"/>
        </w:rPr>
        <w:t xml:space="preserve"> </w:t>
      </w:r>
      <w:r w:rsidR="00791693">
        <w:rPr>
          <w:rFonts w:ascii="Times New Roman" w:hAnsi="Times New Roman" w:cs="Times New Roman"/>
          <w:sz w:val="24"/>
          <w:szCs w:val="24"/>
        </w:rPr>
        <w:t xml:space="preserve">L.). </w:t>
      </w:r>
      <w:r w:rsidR="00F96C9B" w:rsidRPr="00F96C9B">
        <w:rPr>
          <w:rFonts w:ascii="Times New Roman" w:hAnsi="Times New Roman" w:cs="Times New Roman"/>
          <w:sz w:val="24"/>
          <w:szCs w:val="24"/>
        </w:rPr>
        <w:t xml:space="preserve">On-farm seed priming of maize in the semi-arid tropics has been shown to improve crop establishment and yield, but the benefits can be variable. Priming decreased the temperature optimum and ceiling temperature for germination and also helped in advancing the germination time and did not decrease the final percentage emergence. </w:t>
      </w:r>
      <w:r w:rsidR="00791693">
        <w:rPr>
          <w:rFonts w:ascii="Times New Roman" w:hAnsi="Times New Roman" w:cs="Times New Roman"/>
          <w:sz w:val="24"/>
          <w:szCs w:val="24"/>
        </w:rPr>
        <w:t xml:space="preserve">Furthermore, </w:t>
      </w:r>
      <w:r w:rsidR="00F96C9B" w:rsidRPr="00F96C9B">
        <w:rPr>
          <w:rFonts w:ascii="Times New Roman" w:hAnsi="Times New Roman" w:cs="Times New Roman"/>
          <w:sz w:val="24"/>
          <w:szCs w:val="24"/>
        </w:rPr>
        <w:t>hydropriming as suitable, cheap and easy seed invigoration treatment for inbred lines of maize, especially when germination is affected by salinity and drought stress. In mungbean, primed seeds germinated and emerged faster and more completely, resulting in the establishment of 45 % more plants per unit area than non-primed seeds. Primed crops produced 80 % more above-ground biomass (3.3 vs. 1.9 t ha-1 ), 264 % more pod yield (1.0 vs. 0.28 t ha-1 ) and 415 % more grain (0.36 vs. 0.07 t ha-1 ) than did no</w:t>
      </w:r>
      <w:r w:rsidR="00791693">
        <w:rPr>
          <w:rFonts w:ascii="Times New Roman" w:hAnsi="Times New Roman" w:cs="Times New Roman"/>
          <w:sz w:val="24"/>
          <w:szCs w:val="24"/>
        </w:rPr>
        <w:t xml:space="preserve">n-primed crops (Rashid et al., </w:t>
      </w:r>
      <w:r w:rsidR="00F96C9B" w:rsidRPr="00F96C9B">
        <w:rPr>
          <w:rFonts w:ascii="Times New Roman" w:hAnsi="Times New Roman" w:cs="Times New Roman"/>
          <w:sz w:val="24"/>
          <w:szCs w:val="24"/>
        </w:rPr>
        <w:t xml:space="preserve">2004). </w:t>
      </w:r>
      <w:r w:rsidR="00791693">
        <w:rPr>
          <w:rFonts w:ascii="Times New Roman" w:hAnsi="Times New Roman" w:cs="Times New Roman"/>
          <w:sz w:val="24"/>
          <w:szCs w:val="24"/>
        </w:rPr>
        <w:t xml:space="preserve">On the other hand, </w:t>
      </w:r>
      <w:r w:rsidR="00F96C9B" w:rsidRPr="00F96C9B">
        <w:rPr>
          <w:rFonts w:ascii="Times New Roman" w:hAnsi="Times New Roman" w:cs="Times New Roman"/>
          <w:sz w:val="24"/>
          <w:szCs w:val="24"/>
        </w:rPr>
        <w:t xml:space="preserve">hydropriming and hydropriming along with proline </w:t>
      </w:r>
      <w:proofErr w:type="gramStart"/>
      <w:r w:rsidR="00F96C9B" w:rsidRPr="00F96C9B">
        <w:rPr>
          <w:rFonts w:ascii="Times New Roman" w:hAnsi="Times New Roman" w:cs="Times New Roman"/>
          <w:sz w:val="24"/>
          <w:szCs w:val="24"/>
        </w:rPr>
        <w:t>can be used</w:t>
      </w:r>
      <w:proofErr w:type="gramEnd"/>
      <w:r w:rsidR="00F96C9B" w:rsidRPr="00F96C9B">
        <w:rPr>
          <w:rFonts w:ascii="Times New Roman" w:hAnsi="Times New Roman" w:cs="Times New Roman"/>
          <w:sz w:val="24"/>
          <w:szCs w:val="24"/>
        </w:rPr>
        <w:t xml:space="preserve"> as a safe primin</w:t>
      </w:r>
      <w:r w:rsidR="00F96C9B">
        <w:rPr>
          <w:rFonts w:ascii="Times New Roman" w:hAnsi="Times New Roman" w:cs="Times New Roman"/>
          <w:sz w:val="24"/>
          <w:szCs w:val="24"/>
        </w:rPr>
        <w:t xml:space="preserve">g </w:t>
      </w:r>
      <w:r w:rsidR="00F96C9B" w:rsidRPr="00F96C9B">
        <w:rPr>
          <w:rFonts w:ascii="Times New Roman" w:hAnsi="Times New Roman" w:cs="Times New Roman"/>
          <w:sz w:val="24"/>
          <w:szCs w:val="24"/>
        </w:rPr>
        <w:t xml:space="preserve">method for improving seed germination and growth of </w:t>
      </w:r>
      <w:proofErr w:type="spellStart"/>
      <w:r w:rsidR="00F96C9B" w:rsidRPr="00F96C9B">
        <w:rPr>
          <w:rFonts w:ascii="Times New Roman" w:hAnsi="Times New Roman" w:cs="Times New Roman"/>
          <w:sz w:val="24"/>
          <w:szCs w:val="24"/>
        </w:rPr>
        <w:t>Vigna</w:t>
      </w:r>
      <w:proofErr w:type="spellEnd"/>
      <w:r w:rsidR="00F96C9B" w:rsidRPr="00F96C9B">
        <w:rPr>
          <w:rFonts w:ascii="Times New Roman" w:hAnsi="Times New Roman" w:cs="Times New Roman"/>
          <w:sz w:val="24"/>
          <w:szCs w:val="24"/>
        </w:rPr>
        <w:t xml:space="preserve"> </w:t>
      </w:r>
      <w:proofErr w:type="spellStart"/>
      <w:r w:rsidR="00F96C9B" w:rsidRPr="00F96C9B">
        <w:rPr>
          <w:rFonts w:ascii="Times New Roman" w:hAnsi="Times New Roman" w:cs="Times New Roman"/>
          <w:sz w:val="24"/>
          <w:szCs w:val="24"/>
        </w:rPr>
        <w:t>radiata</w:t>
      </w:r>
      <w:proofErr w:type="spellEnd"/>
      <w:r w:rsidR="00F96C9B" w:rsidRPr="00F96C9B">
        <w:rPr>
          <w:rFonts w:ascii="Times New Roman" w:hAnsi="Times New Roman" w:cs="Times New Roman"/>
          <w:sz w:val="24"/>
          <w:szCs w:val="24"/>
        </w:rPr>
        <w:t xml:space="preserve"> seedlings at low temperature </w:t>
      </w:r>
      <w:r w:rsidR="007A2103" w:rsidRPr="00F96C9B">
        <w:rPr>
          <w:rFonts w:ascii="Times New Roman" w:hAnsi="Times New Roman" w:cs="Times New Roman"/>
          <w:sz w:val="24"/>
          <w:szCs w:val="24"/>
        </w:rPr>
        <w:t>and</w:t>
      </w:r>
      <w:r w:rsidR="00F96C9B" w:rsidRPr="00F96C9B">
        <w:rPr>
          <w:rFonts w:ascii="Times New Roman" w:hAnsi="Times New Roman" w:cs="Times New Roman"/>
          <w:sz w:val="24"/>
          <w:szCs w:val="24"/>
        </w:rPr>
        <w:t xml:space="preserve"> allowing fast </w:t>
      </w:r>
      <w:r w:rsidR="00F96C9B" w:rsidRPr="00F96C9B">
        <w:rPr>
          <w:rFonts w:ascii="Times New Roman" w:hAnsi="Times New Roman" w:cs="Times New Roman"/>
          <w:sz w:val="24"/>
          <w:szCs w:val="24"/>
        </w:rPr>
        <w:lastRenderedPageBreak/>
        <w:t>repair of injuries caused by stress. It was suggested that exogenously applied proline protects against lipid peroxidation, by stabilizing membranes during ch</w:t>
      </w:r>
      <w:r w:rsidR="00F96C9B">
        <w:rPr>
          <w:rFonts w:ascii="Times New Roman" w:hAnsi="Times New Roman" w:cs="Times New Roman"/>
          <w:sz w:val="24"/>
          <w:szCs w:val="24"/>
        </w:rPr>
        <w:t>ill</w:t>
      </w:r>
      <w:r w:rsidR="00F96C9B" w:rsidRPr="00F96C9B">
        <w:rPr>
          <w:rFonts w:ascii="Times New Roman" w:hAnsi="Times New Roman" w:cs="Times New Roman"/>
          <w:sz w:val="24"/>
          <w:szCs w:val="24"/>
        </w:rPr>
        <w:t xml:space="preserve">ing </w:t>
      </w:r>
      <w:r w:rsidR="004054DB" w:rsidRPr="00F96C9B">
        <w:rPr>
          <w:rFonts w:ascii="Times New Roman" w:hAnsi="Times New Roman" w:cs="Times New Roman"/>
          <w:sz w:val="24"/>
          <w:szCs w:val="24"/>
        </w:rPr>
        <w:t>and</w:t>
      </w:r>
      <w:r w:rsidR="00F96C9B" w:rsidRPr="00F96C9B">
        <w:rPr>
          <w:rFonts w:ascii="Times New Roman" w:hAnsi="Times New Roman" w:cs="Times New Roman"/>
          <w:sz w:val="24"/>
          <w:szCs w:val="24"/>
        </w:rPr>
        <w:t xml:space="preserve"> functions as a source of nitrogen and carbon, improving seedling growth and regeneration.</w:t>
      </w:r>
    </w:p>
    <w:p w:rsidR="004054DB" w:rsidRPr="004054DB" w:rsidRDefault="004054DB" w:rsidP="004054DB">
      <w:pPr>
        <w:pStyle w:val="ListParagraph"/>
        <w:numPr>
          <w:ilvl w:val="3"/>
          <w:numId w:val="1"/>
        </w:numPr>
        <w:spacing w:line="360" w:lineRule="auto"/>
        <w:jc w:val="both"/>
        <w:rPr>
          <w:rFonts w:ascii="Times New Roman" w:hAnsi="Times New Roman" w:cs="Times New Roman"/>
          <w:b/>
          <w:sz w:val="24"/>
          <w:szCs w:val="24"/>
        </w:rPr>
      </w:pPr>
      <w:r w:rsidRPr="004054DB">
        <w:rPr>
          <w:rFonts w:ascii="Times New Roman" w:hAnsi="Times New Roman" w:cs="Times New Roman"/>
          <w:b/>
          <w:sz w:val="24"/>
          <w:szCs w:val="24"/>
        </w:rPr>
        <w:t>Osmopriming</w:t>
      </w:r>
    </w:p>
    <w:p w:rsidR="004054DB" w:rsidRPr="004054DB" w:rsidRDefault="004054DB" w:rsidP="004054DB">
      <w:pPr>
        <w:spacing w:line="360" w:lineRule="auto"/>
        <w:ind w:left="540"/>
        <w:jc w:val="both"/>
        <w:rPr>
          <w:rFonts w:ascii="Times New Roman" w:hAnsi="Times New Roman" w:cs="Times New Roman"/>
          <w:sz w:val="24"/>
          <w:szCs w:val="24"/>
        </w:rPr>
      </w:pPr>
      <w:r w:rsidRPr="004054DB">
        <w:rPr>
          <w:rFonts w:ascii="Times New Roman" w:hAnsi="Times New Roman" w:cs="Times New Roman"/>
          <w:sz w:val="24"/>
          <w:szCs w:val="24"/>
        </w:rPr>
        <w:t xml:space="preserve">Osmoconditioning or osmopriming is the soaking of seeds in aerated, low-water-potential solutions. Osmopriming essentially exposes seeds to a low external water potential to restrict the rate and extent of imbibition. The process of osmopriming is akin to a prolonged early imbibition of seeds that sets in motion a gradual progression of various pre-germinative metabolic activities. Thus, it is helpful to use osmopriming as a model to study the transition of seeds from a dry and physiologically quiescent to a hydrated and physiologically active state. </w:t>
      </w:r>
      <w:r w:rsidR="00791693" w:rsidRPr="004054DB">
        <w:rPr>
          <w:rFonts w:ascii="Times New Roman" w:hAnsi="Times New Roman" w:cs="Times New Roman"/>
          <w:sz w:val="24"/>
          <w:szCs w:val="24"/>
        </w:rPr>
        <w:t xml:space="preserve">A variety of chemicals </w:t>
      </w:r>
      <w:proofErr w:type="gramStart"/>
      <w:r w:rsidR="00791693" w:rsidRPr="004054DB">
        <w:rPr>
          <w:rFonts w:ascii="Times New Roman" w:hAnsi="Times New Roman" w:cs="Times New Roman"/>
          <w:sz w:val="24"/>
          <w:szCs w:val="24"/>
        </w:rPr>
        <w:t>is</w:t>
      </w:r>
      <w:r w:rsidRPr="004054DB">
        <w:rPr>
          <w:rFonts w:ascii="Times New Roman" w:hAnsi="Times New Roman" w:cs="Times New Roman"/>
          <w:sz w:val="24"/>
          <w:szCs w:val="24"/>
        </w:rPr>
        <w:t xml:space="preserve"> used</w:t>
      </w:r>
      <w:proofErr w:type="gramEnd"/>
      <w:r w:rsidRPr="004054DB">
        <w:rPr>
          <w:rFonts w:ascii="Times New Roman" w:hAnsi="Times New Roman" w:cs="Times New Roman"/>
          <w:sz w:val="24"/>
          <w:szCs w:val="24"/>
        </w:rPr>
        <w:t xml:space="preserve"> to create low-waterpotential solutions. Polyethylene glycol (PEG) is more commonly used as water potential lowering agent because of its nontoxic nature and large molecular size, which lowers water potential without penetrating into the seeds during soaking. The other chemicals used to lower water potential are KNO3, </w:t>
      </w:r>
      <w:proofErr w:type="spellStart"/>
      <w:r w:rsidRPr="004054DB">
        <w:rPr>
          <w:rFonts w:ascii="Times New Roman" w:hAnsi="Times New Roman" w:cs="Times New Roman"/>
          <w:sz w:val="24"/>
          <w:szCs w:val="24"/>
        </w:rPr>
        <w:t>KCl</w:t>
      </w:r>
      <w:proofErr w:type="spellEnd"/>
      <w:r w:rsidRPr="004054DB">
        <w:rPr>
          <w:rFonts w:ascii="Times New Roman" w:hAnsi="Times New Roman" w:cs="Times New Roman"/>
          <w:sz w:val="24"/>
          <w:szCs w:val="24"/>
        </w:rPr>
        <w:t>, K3PO4, KH2PO4, MgSO4, CaCl2, NaCl,</w:t>
      </w:r>
      <w:r w:rsidR="00F365D3">
        <w:rPr>
          <w:rFonts w:ascii="Times New Roman" w:hAnsi="Times New Roman" w:cs="Times New Roman"/>
          <w:sz w:val="24"/>
          <w:szCs w:val="24"/>
        </w:rPr>
        <w:t xml:space="preserve"> mannitol, etc. </w:t>
      </w:r>
      <w:r w:rsidRPr="004054DB">
        <w:rPr>
          <w:rFonts w:ascii="Times New Roman" w:hAnsi="Times New Roman" w:cs="Times New Roman"/>
          <w:sz w:val="24"/>
          <w:szCs w:val="24"/>
        </w:rPr>
        <w:t>Osmopriming is methodologically, technically and financially more exacting than hydropriming because the osmotic seed priming produces quicker and easier results and is far less expensive than most water conservation techniques, and offers farmers a highly attractive alternative for improvin</w:t>
      </w:r>
      <w:r w:rsidR="00F365D3">
        <w:rPr>
          <w:rFonts w:ascii="Times New Roman" w:hAnsi="Times New Roman" w:cs="Times New Roman"/>
          <w:sz w:val="24"/>
          <w:szCs w:val="24"/>
        </w:rPr>
        <w:t xml:space="preserve">g crop establishment and yields. Jett et al </w:t>
      </w:r>
      <w:r w:rsidRPr="004054DB">
        <w:rPr>
          <w:rFonts w:ascii="Times New Roman" w:hAnsi="Times New Roman" w:cs="Times New Roman"/>
          <w:sz w:val="24"/>
          <w:szCs w:val="24"/>
        </w:rPr>
        <w:t xml:space="preserve">(1996) explained that, osmopriming in comparison with hydropriming can preserve plasma membrane structure and cause seeds to have better responses to germination traits because of controlled long hydration in seeds. In rice, the physiological changes produced by osmohardening enhanced the starch hydrolysis and made more sugars available for embryo growth, vigorous seedling production and later on improved </w:t>
      </w:r>
      <w:proofErr w:type="spellStart"/>
      <w:r w:rsidRPr="004054DB">
        <w:rPr>
          <w:rFonts w:ascii="Times New Roman" w:hAnsi="Times New Roman" w:cs="Times New Roman"/>
          <w:sz w:val="24"/>
          <w:szCs w:val="24"/>
        </w:rPr>
        <w:t>allometric</w:t>
      </w:r>
      <w:proofErr w:type="spellEnd"/>
      <w:r w:rsidRPr="004054DB">
        <w:rPr>
          <w:rFonts w:ascii="Times New Roman" w:hAnsi="Times New Roman" w:cs="Times New Roman"/>
          <w:sz w:val="24"/>
          <w:szCs w:val="24"/>
        </w:rPr>
        <w:t>, kernel yield and quality attributes.</w:t>
      </w:r>
    </w:p>
    <w:p w:rsidR="004054DB" w:rsidRDefault="004054DB" w:rsidP="004054DB">
      <w:pPr>
        <w:spacing w:line="360" w:lineRule="auto"/>
        <w:ind w:left="540"/>
        <w:jc w:val="both"/>
        <w:rPr>
          <w:rFonts w:ascii="Times New Roman" w:hAnsi="Times New Roman" w:cs="Times New Roman"/>
          <w:sz w:val="24"/>
          <w:szCs w:val="24"/>
        </w:rPr>
      </w:pPr>
      <w:proofErr w:type="spellStart"/>
      <w:r w:rsidRPr="004054DB">
        <w:rPr>
          <w:rFonts w:ascii="Times New Roman" w:hAnsi="Times New Roman" w:cs="Times New Roman"/>
          <w:sz w:val="24"/>
          <w:szCs w:val="24"/>
        </w:rPr>
        <w:t>Osmo</w:t>
      </w:r>
      <w:proofErr w:type="spellEnd"/>
      <w:r w:rsidRPr="004054DB">
        <w:rPr>
          <w:rFonts w:ascii="Times New Roman" w:hAnsi="Times New Roman" w:cs="Times New Roman"/>
          <w:sz w:val="24"/>
          <w:szCs w:val="24"/>
        </w:rPr>
        <w:t xml:space="preserve"> priming with PEG was described as a good technique for improving seed germination of </w:t>
      </w:r>
      <w:proofErr w:type="spellStart"/>
      <w:r w:rsidRPr="004054DB">
        <w:rPr>
          <w:rFonts w:ascii="Times New Roman" w:hAnsi="Times New Roman" w:cs="Times New Roman"/>
          <w:sz w:val="24"/>
          <w:szCs w:val="24"/>
        </w:rPr>
        <w:t>Bromus</w:t>
      </w:r>
      <w:proofErr w:type="spellEnd"/>
      <w:r w:rsidRPr="004054DB">
        <w:rPr>
          <w:rFonts w:ascii="Times New Roman" w:hAnsi="Times New Roman" w:cs="Times New Roman"/>
          <w:sz w:val="24"/>
          <w:szCs w:val="24"/>
        </w:rPr>
        <w:t xml:space="preserve"> seeds under salt and drought stress and for increasing the germination percentage and seedling vigor of </w:t>
      </w:r>
      <w:proofErr w:type="spellStart"/>
      <w:r w:rsidRPr="004054DB">
        <w:rPr>
          <w:rFonts w:ascii="Times New Roman" w:hAnsi="Times New Roman" w:cs="Times New Roman"/>
          <w:sz w:val="24"/>
          <w:szCs w:val="24"/>
        </w:rPr>
        <w:t>bersim</w:t>
      </w:r>
      <w:proofErr w:type="spellEnd"/>
      <w:r w:rsidRPr="004054DB">
        <w:rPr>
          <w:rFonts w:ascii="Times New Roman" w:hAnsi="Times New Roman" w:cs="Times New Roman"/>
          <w:sz w:val="24"/>
          <w:szCs w:val="24"/>
        </w:rPr>
        <w:t xml:space="preserve"> (</w:t>
      </w:r>
      <w:proofErr w:type="spellStart"/>
      <w:r w:rsidRPr="007A2103">
        <w:rPr>
          <w:rFonts w:ascii="Times New Roman" w:hAnsi="Times New Roman" w:cs="Times New Roman"/>
          <w:i/>
          <w:sz w:val="24"/>
          <w:szCs w:val="24"/>
        </w:rPr>
        <w:t>Trifolium</w:t>
      </w:r>
      <w:proofErr w:type="spellEnd"/>
      <w:r w:rsidRPr="007A2103">
        <w:rPr>
          <w:rFonts w:ascii="Times New Roman" w:hAnsi="Times New Roman" w:cs="Times New Roman"/>
          <w:i/>
          <w:sz w:val="24"/>
          <w:szCs w:val="24"/>
        </w:rPr>
        <w:t xml:space="preserve"> </w:t>
      </w:r>
      <w:proofErr w:type="spellStart"/>
      <w:r w:rsidRPr="007A2103">
        <w:rPr>
          <w:rFonts w:ascii="Times New Roman" w:hAnsi="Times New Roman" w:cs="Times New Roman"/>
          <w:i/>
          <w:sz w:val="24"/>
          <w:szCs w:val="24"/>
        </w:rPr>
        <w:t>alexandrinum</w:t>
      </w:r>
      <w:proofErr w:type="spellEnd"/>
      <w:r w:rsidRPr="004054DB">
        <w:rPr>
          <w:rFonts w:ascii="Times New Roman" w:hAnsi="Times New Roman" w:cs="Times New Roman"/>
          <w:sz w:val="24"/>
          <w:szCs w:val="24"/>
        </w:rPr>
        <w:t>) seeds. Osmopriming with PEG results in strengthening the antioxidant system and increasing the seed germination potential, finally resulting in an increased stress tolerance in germinating seeds of spinach (Chen</w:t>
      </w:r>
      <w:r w:rsidR="002A7F18">
        <w:rPr>
          <w:rFonts w:ascii="Times New Roman" w:hAnsi="Times New Roman" w:cs="Times New Roman"/>
          <w:sz w:val="24"/>
          <w:szCs w:val="24"/>
        </w:rPr>
        <w:t xml:space="preserve"> and Arora 2011). Elkoca et al </w:t>
      </w:r>
      <w:r w:rsidRPr="004054DB">
        <w:rPr>
          <w:rFonts w:ascii="Times New Roman" w:hAnsi="Times New Roman" w:cs="Times New Roman"/>
          <w:sz w:val="24"/>
          <w:szCs w:val="24"/>
        </w:rPr>
        <w:t xml:space="preserve">(2007), recommended hydropriming for 12 h or osmopriming (PEG </w:t>
      </w:r>
      <w:r w:rsidRPr="004054DB">
        <w:rPr>
          <w:rFonts w:ascii="Times New Roman" w:hAnsi="Times New Roman" w:cs="Times New Roman"/>
          <w:sz w:val="24"/>
          <w:szCs w:val="24"/>
        </w:rPr>
        <w:lastRenderedPageBreak/>
        <w:t xml:space="preserve">-0.5 MPa) for 24 h for a better germination of chickpeas under cold soil conditions. Compared to hydropriming, priming with PEG in a proper concentration </w:t>
      </w:r>
      <w:proofErr w:type="gramStart"/>
      <w:r w:rsidRPr="004054DB">
        <w:rPr>
          <w:rFonts w:ascii="Times New Roman" w:hAnsi="Times New Roman" w:cs="Times New Roman"/>
          <w:sz w:val="24"/>
          <w:szCs w:val="24"/>
        </w:rPr>
        <w:t>was found</w:t>
      </w:r>
      <w:proofErr w:type="gramEnd"/>
      <w:r w:rsidRPr="004054DB">
        <w:rPr>
          <w:rFonts w:ascii="Times New Roman" w:hAnsi="Times New Roman" w:cs="Times New Roman"/>
          <w:sz w:val="24"/>
          <w:szCs w:val="24"/>
        </w:rPr>
        <w:t xml:space="preserve"> to have a better effect on seed germination and seedling growth under drought stress (Yuan-</w:t>
      </w:r>
      <w:r w:rsidR="002A7F18">
        <w:rPr>
          <w:rFonts w:ascii="Times New Roman" w:hAnsi="Times New Roman" w:cs="Times New Roman"/>
          <w:sz w:val="24"/>
          <w:szCs w:val="24"/>
        </w:rPr>
        <w:t xml:space="preserve">Yuan et al. 2010). </w:t>
      </w:r>
      <w:proofErr w:type="spellStart"/>
      <w:r w:rsidR="002A7F18">
        <w:rPr>
          <w:rFonts w:ascii="Times New Roman" w:hAnsi="Times New Roman" w:cs="Times New Roman"/>
          <w:sz w:val="24"/>
          <w:szCs w:val="24"/>
        </w:rPr>
        <w:t>Rouhi</w:t>
      </w:r>
      <w:proofErr w:type="spellEnd"/>
      <w:r w:rsidR="002A7F18">
        <w:rPr>
          <w:rFonts w:ascii="Times New Roman" w:hAnsi="Times New Roman" w:cs="Times New Roman"/>
          <w:sz w:val="24"/>
          <w:szCs w:val="24"/>
        </w:rPr>
        <w:t xml:space="preserve"> et al </w:t>
      </w:r>
      <w:r w:rsidRPr="004054DB">
        <w:rPr>
          <w:rFonts w:ascii="Times New Roman" w:hAnsi="Times New Roman" w:cs="Times New Roman"/>
          <w:sz w:val="24"/>
          <w:szCs w:val="24"/>
        </w:rPr>
        <w:t>(2011) suggested that different priming techniques (hydro and osmopriming) had a varying effects on germination on each of the four grass species (</w:t>
      </w:r>
      <w:proofErr w:type="spellStart"/>
      <w:r w:rsidRPr="004054DB">
        <w:rPr>
          <w:rFonts w:ascii="Times New Roman" w:hAnsi="Times New Roman" w:cs="Times New Roman"/>
          <w:sz w:val="24"/>
          <w:szCs w:val="24"/>
        </w:rPr>
        <w:t>Bromus</w:t>
      </w:r>
      <w:proofErr w:type="spellEnd"/>
      <w:r w:rsidRPr="004054DB">
        <w:rPr>
          <w:rFonts w:ascii="Times New Roman" w:hAnsi="Times New Roman" w:cs="Times New Roman"/>
          <w:sz w:val="24"/>
          <w:szCs w:val="24"/>
        </w:rPr>
        <w:t xml:space="preserve"> </w:t>
      </w:r>
      <w:proofErr w:type="spellStart"/>
      <w:r w:rsidRPr="004054DB">
        <w:rPr>
          <w:rFonts w:ascii="Times New Roman" w:hAnsi="Times New Roman" w:cs="Times New Roman"/>
          <w:sz w:val="24"/>
          <w:szCs w:val="24"/>
        </w:rPr>
        <w:t>inermis</w:t>
      </w:r>
      <w:proofErr w:type="spellEnd"/>
      <w:r w:rsidRPr="004054DB">
        <w:rPr>
          <w:rFonts w:ascii="Times New Roman" w:hAnsi="Times New Roman" w:cs="Times New Roman"/>
          <w:sz w:val="24"/>
          <w:szCs w:val="24"/>
        </w:rPr>
        <w:t xml:space="preserve">, </w:t>
      </w:r>
      <w:proofErr w:type="spellStart"/>
      <w:r w:rsidRPr="004054DB">
        <w:rPr>
          <w:rFonts w:ascii="Times New Roman" w:hAnsi="Times New Roman" w:cs="Times New Roman"/>
          <w:sz w:val="24"/>
          <w:szCs w:val="24"/>
        </w:rPr>
        <w:t>Festuca</w:t>
      </w:r>
      <w:proofErr w:type="spellEnd"/>
      <w:r w:rsidRPr="004054DB">
        <w:rPr>
          <w:rFonts w:ascii="Times New Roman" w:hAnsi="Times New Roman" w:cs="Times New Roman"/>
          <w:sz w:val="24"/>
          <w:szCs w:val="24"/>
        </w:rPr>
        <w:t xml:space="preserve"> </w:t>
      </w:r>
      <w:proofErr w:type="spellStart"/>
      <w:r w:rsidRPr="004054DB">
        <w:rPr>
          <w:rFonts w:ascii="Times New Roman" w:hAnsi="Times New Roman" w:cs="Times New Roman"/>
          <w:sz w:val="24"/>
          <w:szCs w:val="24"/>
        </w:rPr>
        <w:t>arundinacea</w:t>
      </w:r>
      <w:proofErr w:type="spellEnd"/>
      <w:r w:rsidRPr="004054DB">
        <w:rPr>
          <w:rFonts w:ascii="Times New Roman" w:hAnsi="Times New Roman" w:cs="Times New Roman"/>
          <w:sz w:val="24"/>
          <w:szCs w:val="24"/>
        </w:rPr>
        <w:t xml:space="preserve">, </w:t>
      </w:r>
      <w:proofErr w:type="spellStart"/>
      <w:r w:rsidRPr="004054DB">
        <w:rPr>
          <w:rFonts w:ascii="Times New Roman" w:hAnsi="Times New Roman" w:cs="Times New Roman"/>
          <w:sz w:val="24"/>
          <w:szCs w:val="24"/>
        </w:rPr>
        <w:t>Agropyron</w:t>
      </w:r>
      <w:proofErr w:type="spellEnd"/>
      <w:r w:rsidRPr="004054DB">
        <w:rPr>
          <w:rFonts w:ascii="Times New Roman" w:hAnsi="Times New Roman" w:cs="Times New Roman"/>
          <w:sz w:val="24"/>
          <w:szCs w:val="24"/>
        </w:rPr>
        <w:t xml:space="preserve"> </w:t>
      </w:r>
      <w:proofErr w:type="spellStart"/>
      <w:r w:rsidRPr="004054DB">
        <w:rPr>
          <w:rFonts w:ascii="Times New Roman" w:hAnsi="Times New Roman" w:cs="Times New Roman"/>
          <w:sz w:val="24"/>
          <w:szCs w:val="24"/>
        </w:rPr>
        <w:t>elongatum</w:t>
      </w:r>
      <w:proofErr w:type="spellEnd"/>
      <w:r w:rsidRPr="004054DB">
        <w:rPr>
          <w:rFonts w:ascii="Times New Roman" w:hAnsi="Times New Roman" w:cs="Times New Roman"/>
          <w:sz w:val="24"/>
          <w:szCs w:val="24"/>
        </w:rPr>
        <w:t xml:space="preserve"> and </w:t>
      </w:r>
      <w:proofErr w:type="spellStart"/>
      <w:r w:rsidRPr="004054DB">
        <w:rPr>
          <w:rFonts w:ascii="Times New Roman" w:hAnsi="Times New Roman" w:cs="Times New Roman"/>
          <w:sz w:val="24"/>
          <w:szCs w:val="24"/>
        </w:rPr>
        <w:t>Festuca</w:t>
      </w:r>
      <w:proofErr w:type="spellEnd"/>
      <w:r w:rsidRPr="004054DB">
        <w:rPr>
          <w:rFonts w:ascii="Times New Roman" w:hAnsi="Times New Roman" w:cs="Times New Roman"/>
          <w:sz w:val="24"/>
          <w:szCs w:val="24"/>
        </w:rPr>
        <w:t xml:space="preserve"> </w:t>
      </w:r>
      <w:proofErr w:type="spellStart"/>
      <w:r w:rsidRPr="004054DB">
        <w:rPr>
          <w:rFonts w:ascii="Times New Roman" w:hAnsi="Times New Roman" w:cs="Times New Roman"/>
          <w:sz w:val="24"/>
          <w:szCs w:val="24"/>
        </w:rPr>
        <w:t>ovina</w:t>
      </w:r>
      <w:proofErr w:type="spellEnd"/>
      <w:r w:rsidRPr="004054DB">
        <w:rPr>
          <w:rFonts w:ascii="Times New Roman" w:hAnsi="Times New Roman" w:cs="Times New Roman"/>
          <w:sz w:val="24"/>
          <w:szCs w:val="24"/>
        </w:rPr>
        <w:t>) and the result showed</w:t>
      </w:r>
      <w:r>
        <w:rPr>
          <w:rFonts w:ascii="Times New Roman" w:hAnsi="Times New Roman" w:cs="Times New Roman"/>
          <w:sz w:val="24"/>
          <w:szCs w:val="24"/>
        </w:rPr>
        <w:t xml:space="preserve"> that, for most evaluated germi</w:t>
      </w:r>
      <w:r w:rsidRPr="004054DB">
        <w:rPr>
          <w:rFonts w:ascii="Times New Roman" w:hAnsi="Times New Roman" w:cs="Times New Roman"/>
          <w:sz w:val="24"/>
          <w:szCs w:val="24"/>
        </w:rPr>
        <w:t>nation parameters, osmopriming treatment (with PEG) was more useful technique to reduce abiotic stress than hydropriming treatment.</w:t>
      </w:r>
    </w:p>
    <w:p w:rsidR="004054DB" w:rsidRPr="004054DB" w:rsidRDefault="004054DB" w:rsidP="004054DB">
      <w:pPr>
        <w:pStyle w:val="ListParagraph"/>
        <w:numPr>
          <w:ilvl w:val="3"/>
          <w:numId w:val="1"/>
        </w:numPr>
        <w:spacing w:line="360" w:lineRule="auto"/>
        <w:jc w:val="both"/>
        <w:rPr>
          <w:rFonts w:ascii="Times New Roman" w:hAnsi="Times New Roman" w:cs="Times New Roman"/>
          <w:b/>
          <w:sz w:val="24"/>
          <w:szCs w:val="24"/>
        </w:rPr>
      </w:pPr>
      <w:r w:rsidRPr="004054DB">
        <w:rPr>
          <w:rFonts w:ascii="Times New Roman" w:hAnsi="Times New Roman" w:cs="Times New Roman"/>
          <w:b/>
          <w:sz w:val="24"/>
          <w:szCs w:val="24"/>
        </w:rPr>
        <w:t xml:space="preserve"> Halo priming</w:t>
      </w:r>
    </w:p>
    <w:p w:rsidR="004054DB" w:rsidRDefault="004054DB" w:rsidP="004054DB">
      <w:pPr>
        <w:spacing w:line="360" w:lineRule="auto"/>
        <w:ind w:left="540"/>
        <w:jc w:val="both"/>
        <w:rPr>
          <w:rFonts w:ascii="Times New Roman" w:hAnsi="Times New Roman" w:cs="Times New Roman"/>
          <w:sz w:val="24"/>
          <w:szCs w:val="24"/>
        </w:rPr>
      </w:pPr>
      <w:r w:rsidRPr="004054DB">
        <w:rPr>
          <w:rFonts w:ascii="Times New Roman" w:hAnsi="Times New Roman" w:cs="Times New Roman"/>
          <w:sz w:val="24"/>
          <w:szCs w:val="24"/>
        </w:rPr>
        <w:t>The higher salt tolerance of plants from NaCl-primed seeds seems to be the result of higher capacity for osmotic adjustment since plants from primed seeds have more Na</w:t>
      </w:r>
      <w:r w:rsidR="002A7F18" w:rsidRPr="002A7F18">
        <w:rPr>
          <w:rFonts w:ascii="Times New Roman" w:hAnsi="Times New Roman" w:cs="Times New Roman"/>
          <w:sz w:val="24"/>
          <w:szCs w:val="24"/>
          <w:vertAlign w:val="subscript"/>
        </w:rPr>
        <w:t>2</w:t>
      </w:r>
      <w:r w:rsidRPr="004054DB">
        <w:rPr>
          <w:rFonts w:ascii="Times New Roman" w:hAnsi="Times New Roman" w:cs="Times New Roman"/>
          <w:sz w:val="24"/>
          <w:szCs w:val="24"/>
        </w:rPr>
        <w:t xml:space="preserve"> and Cl in roots and more sugars and organic acids in leaves than plants from non-primed seeds. Priming with NaCl solutions may make it possible to establish a crop by direct sowing in saline conditions. The improved seed performance </w:t>
      </w:r>
      <w:proofErr w:type="gramStart"/>
      <w:r w:rsidRPr="004054DB">
        <w:rPr>
          <w:rFonts w:ascii="Times New Roman" w:hAnsi="Times New Roman" w:cs="Times New Roman"/>
          <w:sz w:val="24"/>
          <w:szCs w:val="24"/>
        </w:rPr>
        <w:t>could be attributed</w:t>
      </w:r>
      <w:proofErr w:type="gramEnd"/>
      <w:r w:rsidRPr="004054DB">
        <w:rPr>
          <w:rFonts w:ascii="Times New Roman" w:hAnsi="Times New Roman" w:cs="Times New Roman"/>
          <w:sz w:val="24"/>
          <w:szCs w:val="24"/>
        </w:rPr>
        <w:t xml:space="preserve"> partially to osmotic adjustment, metabolic repair processes or a buildup of germination metabolites during tr</w:t>
      </w:r>
      <w:r w:rsidR="002A7F18">
        <w:rPr>
          <w:rFonts w:ascii="Times New Roman" w:hAnsi="Times New Roman" w:cs="Times New Roman"/>
          <w:sz w:val="24"/>
          <w:szCs w:val="24"/>
        </w:rPr>
        <w:t>eatments</w:t>
      </w:r>
      <w:r w:rsidRPr="004054DB">
        <w:rPr>
          <w:rFonts w:ascii="Times New Roman" w:hAnsi="Times New Roman" w:cs="Times New Roman"/>
          <w:sz w:val="24"/>
          <w:szCs w:val="24"/>
        </w:rPr>
        <w:t>. Salt priming with NaCl is an effective pregermination practice for overcoming salinity and droughtinduced</w:t>
      </w:r>
      <w:r w:rsidR="002A7F18">
        <w:rPr>
          <w:rFonts w:ascii="Times New Roman" w:hAnsi="Times New Roman" w:cs="Times New Roman"/>
          <w:sz w:val="24"/>
          <w:szCs w:val="24"/>
        </w:rPr>
        <w:t xml:space="preserve"> negative effects in sugarcane</w:t>
      </w:r>
      <w:r w:rsidRPr="004054DB">
        <w:rPr>
          <w:rFonts w:ascii="Times New Roman" w:hAnsi="Times New Roman" w:cs="Times New Roman"/>
          <w:sz w:val="24"/>
          <w:szCs w:val="24"/>
        </w:rPr>
        <w:t xml:space="preserve">. </w:t>
      </w:r>
      <w:r w:rsidR="002A7F18">
        <w:rPr>
          <w:rFonts w:ascii="Times New Roman" w:hAnsi="Times New Roman" w:cs="Times New Roman"/>
          <w:sz w:val="24"/>
          <w:szCs w:val="24"/>
        </w:rPr>
        <w:t xml:space="preserve">Sarwar et al </w:t>
      </w:r>
      <w:r w:rsidRPr="004054DB">
        <w:rPr>
          <w:rFonts w:ascii="Times New Roman" w:hAnsi="Times New Roman" w:cs="Times New Roman"/>
          <w:sz w:val="24"/>
          <w:szCs w:val="24"/>
        </w:rPr>
        <w:t xml:space="preserve">(2006) while working with canola and chickpea, </w:t>
      </w:r>
      <w:r>
        <w:rPr>
          <w:rFonts w:ascii="Times New Roman" w:hAnsi="Times New Roman" w:cs="Times New Roman"/>
          <w:sz w:val="24"/>
          <w:szCs w:val="24"/>
        </w:rPr>
        <w:t>respec</w:t>
      </w:r>
      <w:r w:rsidRPr="004054DB">
        <w:rPr>
          <w:rFonts w:ascii="Times New Roman" w:hAnsi="Times New Roman" w:cs="Times New Roman"/>
          <w:sz w:val="24"/>
          <w:szCs w:val="24"/>
        </w:rPr>
        <w:t>tively, reported salt priming-induced improvement in seed germination, seedling emergence and growth under saline conditions. Priming led to an increased solubilization of seed storage proteins like the beta-subunit of the 11-S globulin in B</w:t>
      </w:r>
      <w:r w:rsidR="007A2103">
        <w:rPr>
          <w:rFonts w:ascii="Times New Roman" w:hAnsi="Times New Roman" w:cs="Times New Roman"/>
          <w:sz w:val="24"/>
          <w:szCs w:val="24"/>
        </w:rPr>
        <w:t xml:space="preserve">eta vulgaris L. </w:t>
      </w:r>
      <w:r w:rsidRPr="004054DB">
        <w:rPr>
          <w:rFonts w:ascii="Times New Roman" w:hAnsi="Times New Roman" w:cs="Times New Roman"/>
          <w:sz w:val="24"/>
          <w:szCs w:val="24"/>
        </w:rPr>
        <w:t>and reduction in lipid peroxidation and enhanced anti</w:t>
      </w:r>
      <w:r w:rsidR="007A2103">
        <w:rPr>
          <w:rFonts w:ascii="Times New Roman" w:hAnsi="Times New Roman" w:cs="Times New Roman"/>
          <w:sz w:val="24"/>
          <w:szCs w:val="24"/>
        </w:rPr>
        <w:t xml:space="preserve"> </w:t>
      </w:r>
      <w:r w:rsidRPr="004054DB">
        <w:rPr>
          <w:rFonts w:ascii="Times New Roman" w:hAnsi="Times New Roman" w:cs="Times New Roman"/>
          <w:sz w:val="24"/>
          <w:szCs w:val="24"/>
        </w:rPr>
        <w:t xml:space="preserve">oxidative activity in seeds of </w:t>
      </w:r>
      <w:proofErr w:type="spellStart"/>
      <w:r w:rsidRPr="004054DB">
        <w:rPr>
          <w:rFonts w:ascii="Times New Roman" w:hAnsi="Times New Roman" w:cs="Times New Roman"/>
          <w:sz w:val="24"/>
          <w:szCs w:val="24"/>
        </w:rPr>
        <w:t>Momordica</w:t>
      </w:r>
      <w:proofErr w:type="spellEnd"/>
      <w:r w:rsidRPr="004054DB">
        <w:rPr>
          <w:rFonts w:ascii="Times New Roman" w:hAnsi="Times New Roman" w:cs="Times New Roman"/>
          <w:sz w:val="24"/>
          <w:szCs w:val="24"/>
        </w:rPr>
        <w:t xml:space="preserve"> </w:t>
      </w:r>
      <w:proofErr w:type="spellStart"/>
      <w:r w:rsidRPr="004054DB">
        <w:rPr>
          <w:rFonts w:ascii="Times New Roman" w:hAnsi="Times New Roman" w:cs="Times New Roman"/>
          <w:sz w:val="24"/>
          <w:szCs w:val="24"/>
        </w:rPr>
        <w:t>charantia</w:t>
      </w:r>
      <w:proofErr w:type="spellEnd"/>
      <w:r w:rsidRPr="004054DB">
        <w:rPr>
          <w:rFonts w:ascii="Times New Roman" w:hAnsi="Times New Roman" w:cs="Times New Roman"/>
          <w:sz w:val="24"/>
          <w:szCs w:val="24"/>
        </w:rPr>
        <w:t xml:space="preserve"> L. </w:t>
      </w:r>
      <w:r w:rsidR="007A2103">
        <w:rPr>
          <w:rFonts w:ascii="Times New Roman" w:hAnsi="Times New Roman" w:cs="Times New Roman"/>
          <w:sz w:val="24"/>
          <w:szCs w:val="24"/>
        </w:rPr>
        <w:t xml:space="preserve">Afzal et al </w:t>
      </w:r>
      <w:r w:rsidRPr="004054DB">
        <w:rPr>
          <w:rFonts w:ascii="Times New Roman" w:hAnsi="Times New Roman" w:cs="Times New Roman"/>
          <w:sz w:val="24"/>
          <w:szCs w:val="24"/>
        </w:rPr>
        <w:t>(2005) observed that the priminginduced salt tolerance was associated with improved seedling vigor, metabolism of</w:t>
      </w:r>
      <w:r w:rsidR="003629ED">
        <w:rPr>
          <w:rFonts w:ascii="Times New Roman" w:hAnsi="Times New Roman" w:cs="Times New Roman"/>
          <w:sz w:val="24"/>
          <w:szCs w:val="24"/>
        </w:rPr>
        <w:t xml:space="preserve"> reserves as well as enhanced K2</w:t>
      </w:r>
      <w:r w:rsidR="00A72DE4">
        <w:rPr>
          <w:rFonts w:ascii="Times New Roman" w:hAnsi="Times New Roman" w:cs="Times New Roman"/>
          <w:sz w:val="24"/>
          <w:szCs w:val="24"/>
        </w:rPr>
        <w:t xml:space="preserve"> and Ca</w:t>
      </w:r>
      <w:r w:rsidR="00A72DE4" w:rsidRPr="00A72DE4">
        <w:rPr>
          <w:rFonts w:ascii="Times New Roman" w:hAnsi="Times New Roman" w:cs="Times New Roman"/>
          <w:sz w:val="24"/>
          <w:szCs w:val="24"/>
          <w:vertAlign w:val="superscript"/>
        </w:rPr>
        <w:t>2+</w:t>
      </w:r>
      <w:r w:rsidR="00A72DE4">
        <w:rPr>
          <w:rFonts w:ascii="Times New Roman" w:hAnsi="Times New Roman" w:cs="Times New Roman"/>
          <w:sz w:val="24"/>
          <w:szCs w:val="24"/>
        </w:rPr>
        <w:t xml:space="preserve"> and decreased Na</w:t>
      </w:r>
      <w:r w:rsidRPr="004054DB">
        <w:rPr>
          <w:rFonts w:ascii="Times New Roman" w:hAnsi="Times New Roman" w:cs="Times New Roman"/>
          <w:sz w:val="24"/>
          <w:szCs w:val="24"/>
        </w:rPr>
        <w:t xml:space="preserve"> accumulation in wheat plants.</w:t>
      </w:r>
    </w:p>
    <w:p w:rsidR="00312A24" w:rsidRDefault="00312A24" w:rsidP="004054DB">
      <w:pPr>
        <w:spacing w:line="360" w:lineRule="auto"/>
        <w:ind w:left="540"/>
        <w:jc w:val="both"/>
        <w:rPr>
          <w:rFonts w:ascii="Times New Roman" w:hAnsi="Times New Roman" w:cs="Times New Roman"/>
          <w:sz w:val="24"/>
          <w:szCs w:val="24"/>
        </w:rPr>
      </w:pPr>
      <w:r w:rsidRPr="00312A24">
        <w:rPr>
          <w:rFonts w:ascii="Times New Roman" w:hAnsi="Times New Roman" w:cs="Times New Roman"/>
          <w:sz w:val="24"/>
          <w:szCs w:val="24"/>
        </w:rPr>
        <w:t xml:space="preserve">In mungbean, pretreatment of the seeds with </w:t>
      </w:r>
      <w:proofErr w:type="spellStart"/>
      <w:r w:rsidRPr="00312A24">
        <w:rPr>
          <w:rFonts w:ascii="Times New Roman" w:hAnsi="Times New Roman" w:cs="Times New Roman"/>
          <w:sz w:val="24"/>
          <w:szCs w:val="24"/>
        </w:rPr>
        <w:t>sublethal</w:t>
      </w:r>
      <w:proofErr w:type="spellEnd"/>
      <w:r w:rsidRPr="00312A24">
        <w:rPr>
          <w:rFonts w:ascii="Times New Roman" w:hAnsi="Times New Roman" w:cs="Times New Roman"/>
          <w:sz w:val="24"/>
          <w:szCs w:val="24"/>
        </w:rPr>
        <w:t xml:space="preserve"> dose of </w:t>
      </w:r>
      <w:proofErr w:type="spellStart"/>
      <w:r w:rsidRPr="00312A24">
        <w:rPr>
          <w:rFonts w:ascii="Times New Roman" w:hAnsi="Times New Roman" w:cs="Times New Roman"/>
          <w:sz w:val="24"/>
          <w:szCs w:val="24"/>
        </w:rPr>
        <w:t>NaCl</w:t>
      </w:r>
      <w:proofErr w:type="spellEnd"/>
      <w:r w:rsidRPr="00312A24">
        <w:rPr>
          <w:rFonts w:ascii="Times New Roman" w:hAnsi="Times New Roman" w:cs="Times New Roman"/>
          <w:sz w:val="24"/>
          <w:szCs w:val="24"/>
        </w:rPr>
        <w:t xml:space="preserve"> ameliorated the injurious effects of NaCl stress to some extent by increasing growth, photosynthetic pigments, </w:t>
      </w:r>
      <w:proofErr w:type="gramStart"/>
      <w:r w:rsidRPr="00312A24">
        <w:rPr>
          <w:rFonts w:ascii="Times New Roman" w:hAnsi="Times New Roman" w:cs="Times New Roman"/>
          <w:sz w:val="24"/>
          <w:szCs w:val="24"/>
        </w:rPr>
        <w:t>activities</w:t>
      </w:r>
      <w:proofErr w:type="gramEnd"/>
      <w:r w:rsidRPr="00312A24">
        <w:rPr>
          <w:rFonts w:ascii="Times New Roman" w:hAnsi="Times New Roman" w:cs="Times New Roman"/>
          <w:sz w:val="24"/>
          <w:szCs w:val="24"/>
        </w:rPr>
        <w:t xml:space="preserve"> of antioxidant enzymes and accumulation of osmolytes for osmotic adjus</w:t>
      </w:r>
      <w:r w:rsidR="00A72DE4">
        <w:rPr>
          <w:rFonts w:ascii="Times New Roman" w:hAnsi="Times New Roman" w:cs="Times New Roman"/>
          <w:sz w:val="24"/>
          <w:szCs w:val="24"/>
        </w:rPr>
        <w:t>tments (</w:t>
      </w:r>
      <w:proofErr w:type="spellStart"/>
      <w:r w:rsidR="00A72DE4">
        <w:rPr>
          <w:rFonts w:ascii="Times New Roman" w:hAnsi="Times New Roman" w:cs="Times New Roman"/>
          <w:sz w:val="24"/>
          <w:szCs w:val="24"/>
        </w:rPr>
        <w:t>Saha</w:t>
      </w:r>
      <w:proofErr w:type="spellEnd"/>
      <w:r w:rsidR="00A72DE4">
        <w:rPr>
          <w:rFonts w:ascii="Times New Roman" w:hAnsi="Times New Roman" w:cs="Times New Roman"/>
          <w:sz w:val="24"/>
          <w:szCs w:val="24"/>
        </w:rPr>
        <w:t xml:space="preserve"> et al., </w:t>
      </w:r>
      <w:r w:rsidRPr="00312A24">
        <w:rPr>
          <w:rFonts w:ascii="Times New Roman" w:hAnsi="Times New Roman" w:cs="Times New Roman"/>
          <w:sz w:val="24"/>
          <w:szCs w:val="24"/>
        </w:rPr>
        <w:t xml:space="preserve">2010). </w:t>
      </w:r>
      <w:proofErr w:type="gramStart"/>
      <w:r w:rsidRPr="00312A24">
        <w:rPr>
          <w:rFonts w:ascii="Times New Roman" w:hAnsi="Times New Roman" w:cs="Times New Roman"/>
          <w:sz w:val="24"/>
          <w:szCs w:val="24"/>
        </w:rPr>
        <w:t>Seed priming with NaCl in melon (</w:t>
      </w:r>
      <w:proofErr w:type="spellStart"/>
      <w:r w:rsidRPr="00ED2AF2">
        <w:rPr>
          <w:rFonts w:ascii="Times New Roman" w:hAnsi="Times New Roman" w:cs="Times New Roman"/>
          <w:i/>
          <w:sz w:val="24"/>
          <w:szCs w:val="24"/>
        </w:rPr>
        <w:t>Cucumis</w:t>
      </w:r>
      <w:proofErr w:type="spellEnd"/>
      <w:r w:rsidRPr="00ED2AF2">
        <w:rPr>
          <w:rFonts w:ascii="Times New Roman" w:hAnsi="Times New Roman" w:cs="Times New Roman"/>
          <w:i/>
          <w:sz w:val="24"/>
          <w:szCs w:val="24"/>
        </w:rPr>
        <w:t xml:space="preserve"> </w:t>
      </w:r>
      <w:proofErr w:type="spellStart"/>
      <w:r w:rsidRPr="00ED2AF2">
        <w:rPr>
          <w:rFonts w:ascii="Times New Roman" w:hAnsi="Times New Roman" w:cs="Times New Roman"/>
          <w:i/>
          <w:sz w:val="24"/>
          <w:szCs w:val="24"/>
        </w:rPr>
        <w:t>melo</w:t>
      </w:r>
      <w:proofErr w:type="spellEnd"/>
      <w:r w:rsidR="00ED2AF2">
        <w:rPr>
          <w:rFonts w:ascii="Times New Roman" w:hAnsi="Times New Roman" w:cs="Times New Roman"/>
          <w:sz w:val="24"/>
          <w:szCs w:val="24"/>
        </w:rPr>
        <w:t xml:space="preserve"> L.</w:t>
      </w:r>
      <w:r w:rsidRPr="00312A24">
        <w:rPr>
          <w:rFonts w:ascii="Times New Roman" w:hAnsi="Times New Roman" w:cs="Times New Roman"/>
          <w:sz w:val="24"/>
          <w:szCs w:val="24"/>
        </w:rPr>
        <w:t xml:space="preserve">) was also found to be a useful strategy to increase the salt tolerance of melon plants in the long term and also help in the establishment of melon crop by direct sowing in a saline medium and the salt </w:t>
      </w:r>
      <w:r w:rsidRPr="00312A24">
        <w:rPr>
          <w:rFonts w:ascii="Times New Roman" w:hAnsi="Times New Roman" w:cs="Times New Roman"/>
          <w:sz w:val="24"/>
          <w:szCs w:val="24"/>
        </w:rPr>
        <w:lastRenderedPageBreak/>
        <w:t>tolerance of seedl</w:t>
      </w:r>
      <w:r w:rsidR="00A72DE4">
        <w:rPr>
          <w:rFonts w:ascii="Times New Roman" w:hAnsi="Times New Roman" w:cs="Times New Roman"/>
          <w:sz w:val="24"/>
          <w:szCs w:val="24"/>
        </w:rPr>
        <w:t>ings is obtained by promoting K and Ca</w:t>
      </w:r>
      <w:r w:rsidR="00A72DE4" w:rsidRPr="00A72DE4">
        <w:rPr>
          <w:rFonts w:ascii="Times New Roman" w:hAnsi="Times New Roman" w:cs="Times New Roman"/>
          <w:sz w:val="24"/>
          <w:szCs w:val="24"/>
          <w:vertAlign w:val="superscript"/>
        </w:rPr>
        <w:t>2+</w:t>
      </w:r>
      <w:r w:rsidRPr="00312A24">
        <w:rPr>
          <w:rFonts w:ascii="Times New Roman" w:hAnsi="Times New Roman" w:cs="Times New Roman"/>
          <w:sz w:val="24"/>
          <w:szCs w:val="24"/>
        </w:rPr>
        <w:t xml:space="preserve"> accumulation, besides inducing osmoregulation by the accumulation of organic solutes (Sivritepe et al</w:t>
      </w:r>
      <w:r w:rsidR="00A72DE4">
        <w:rPr>
          <w:rFonts w:ascii="Times New Roman" w:hAnsi="Times New Roman" w:cs="Times New Roman"/>
          <w:sz w:val="24"/>
          <w:szCs w:val="24"/>
        </w:rPr>
        <w:t>.</w:t>
      </w:r>
      <w:r w:rsidRPr="00312A24">
        <w:rPr>
          <w:rFonts w:ascii="Times New Roman" w:hAnsi="Times New Roman" w:cs="Times New Roman"/>
          <w:sz w:val="24"/>
          <w:szCs w:val="24"/>
        </w:rPr>
        <w:t>, 2005).</w:t>
      </w:r>
      <w:proofErr w:type="gramEnd"/>
      <w:r w:rsidRPr="00312A24">
        <w:rPr>
          <w:rFonts w:ascii="Times New Roman" w:hAnsi="Times New Roman" w:cs="Times New Roman"/>
          <w:sz w:val="24"/>
          <w:szCs w:val="24"/>
        </w:rPr>
        <w:t xml:space="preserve"> Furthermore, NaCl priming increased salt tolerance of sunflow</w:t>
      </w:r>
      <w:r w:rsidR="00ED2AF2">
        <w:rPr>
          <w:rFonts w:ascii="Times New Roman" w:hAnsi="Times New Roman" w:cs="Times New Roman"/>
          <w:sz w:val="24"/>
          <w:szCs w:val="24"/>
        </w:rPr>
        <w:t>er seeds by promoting K</w:t>
      </w:r>
      <w:r w:rsidRPr="00312A24">
        <w:rPr>
          <w:rFonts w:ascii="Times New Roman" w:hAnsi="Times New Roman" w:cs="Times New Roman"/>
          <w:sz w:val="24"/>
          <w:szCs w:val="24"/>
        </w:rPr>
        <w:t xml:space="preserve"> and Ca</w:t>
      </w:r>
      <w:r w:rsidRPr="00ED2AF2">
        <w:rPr>
          <w:rFonts w:ascii="Times New Roman" w:hAnsi="Times New Roman" w:cs="Times New Roman"/>
          <w:sz w:val="24"/>
          <w:szCs w:val="24"/>
          <w:vertAlign w:val="superscript"/>
        </w:rPr>
        <w:t>2</w:t>
      </w:r>
      <w:r w:rsidR="00ED2AF2" w:rsidRPr="00ED2AF2">
        <w:rPr>
          <w:rFonts w:ascii="Times New Roman" w:hAnsi="Times New Roman" w:cs="Times New Roman"/>
          <w:sz w:val="24"/>
          <w:szCs w:val="24"/>
          <w:vertAlign w:val="superscript"/>
        </w:rPr>
        <w:t>+</w:t>
      </w:r>
      <w:r w:rsidR="00ED2AF2">
        <w:rPr>
          <w:rFonts w:ascii="Times New Roman" w:hAnsi="Times New Roman" w:cs="Times New Roman"/>
          <w:sz w:val="24"/>
          <w:szCs w:val="24"/>
        </w:rPr>
        <w:t xml:space="preserve"> </w:t>
      </w:r>
      <w:r w:rsidRPr="00312A24">
        <w:rPr>
          <w:rFonts w:ascii="Times New Roman" w:hAnsi="Times New Roman" w:cs="Times New Roman"/>
          <w:sz w:val="24"/>
          <w:szCs w:val="24"/>
        </w:rPr>
        <w:t xml:space="preserve">accumulation and inducing osmoregulation by the accumulation of </w:t>
      </w:r>
      <w:proofErr w:type="spellStart"/>
      <w:r w:rsidRPr="00312A24">
        <w:rPr>
          <w:rFonts w:ascii="Times New Roman" w:hAnsi="Times New Roman" w:cs="Times New Roman"/>
          <w:sz w:val="24"/>
          <w:szCs w:val="24"/>
        </w:rPr>
        <w:t>proline</w:t>
      </w:r>
      <w:proofErr w:type="spellEnd"/>
      <w:r w:rsidRPr="00312A24">
        <w:rPr>
          <w:rFonts w:ascii="Times New Roman" w:hAnsi="Times New Roman" w:cs="Times New Roman"/>
          <w:sz w:val="24"/>
          <w:szCs w:val="24"/>
        </w:rPr>
        <w:t xml:space="preserve"> (</w:t>
      </w:r>
      <w:proofErr w:type="spellStart"/>
      <w:r w:rsidRPr="00312A24">
        <w:rPr>
          <w:rFonts w:ascii="Times New Roman" w:hAnsi="Times New Roman" w:cs="Times New Roman"/>
          <w:sz w:val="24"/>
          <w:szCs w:val="24"/>
        </w:rPr>
        <w:t>Bajehbaj</w:t>
      </w:r>
      <w:proofErr w:type="spellEnd"/>
      <w:r w:rsidRPr="00312A24">
        <w:rPr>
          <w:rFonts w:ascii="Times New Roman" w:hAnsi="Times New Roman" w:cs="Times New Roman"/>
          <w:sz w:val="24"/>
          <w:szCs w:val="24"/>
        </w:rPr>
        <w:t xml:space="preserve"> 2010). In milk thistle (</w:t>
      </w:r>
      <w:proofErr w:type="spellStart"/>
      <w:r w:rsidRPr="002933DE">
        <w:rPr>
          <w:rFonts w:ascii="Times New Roman" w:hAnsi="Times New Roman" w:cs="Times New Roman"/>
          <w:i/>
          <w:sz w:val="24"/>
          <w:szCs w:val="24"/>
        </w:rPr>
        <w:t>Silybum</w:t>
      </w:r>
      <w:proofErr w:type="spellEnd"/>
      <w:r w:rsidRPr="002933DE">
        <w:rPr>
          <w:rFonts w:ascii="Times New Roman" w:hAnsi="Times New Roman" w:cs="Times New Roman"/>
          <w:i/>
          <w:sz w:val="24"/>
          <w:szCs w:val="24"/>
        </w:rPr>
        <w:t xml:space="preserve"> </w:t>
      </w:r>
      <w:proofErr w:type="spellStart"/>
      <w:r w:rsidRPr="002933DE">
        <w:rPr>
          <w:rFonts w:ascii="Times New Roman" w:hAnsi="Times New Roman" w:cs="Times New Roman"/>
          <w:i/>
          <w:sz w:val="24"/>
          <w:szCs w:val="24"/>
        </w:rPr>
        <w:t>marianum</w:t>
      </w:r>
      <w:proofErr w:type="spellEnd"/>
      <w:r w:rsidR="002933DE">
        <w:rPr>
          <w:rFonts w:ascii="Times New Roman" w:hAnsi="Times New Roman" w:cs="Times New Roman"/>
          <w:i/>
          <w:sz w:val="24"/>
          <w:szCs w:val="24"/>
        </w:rPr>
        <w:t xml:space="preserve"> </w:t>
      </w:r>
      <w:r w:rsidR="002933DE" w:rsidRPr="002933DE">
        <w:rPr>
          <w:rFonts w:ascii="Times New Roman" w:hAnsi="Times New Roman" w:cs="Times New Roman"/>
          <w:sz w:val="24"/>
          <w:szCs w:val="24"/>
        </w:rPr>
        <w:t>L.</w:t>
      </w:r>
      <w:r w:rsidRPr="002933DE">
        <w:rPr>
          <w:rFonts w:ascii="Times New Roman" w:hAnsi="Times New Roman" w:cs="Times New Roman"/>
          <w:sz w:val="24"/>
          <w:szCs w:val="24"/>
        </w:rPr>
        <w:t>)</w:t>
      </w:r>
      <w:r w:rsidRPr="00312A24">
        <w:rPr>
          <w:rFonts w:ascii="Times New Roman" w:hAnsi="Times New Roman" w:cs="Times New Roman"/>
          <w:sz w:val="24"/>
          <w:szCs w:val="24"/>
        </w:rPr>
        <w:t xml:space="preserve"> which is a medicinal plant, seed priming with NaCl and GA3 had higher germination rate than control and produced more dry matter under salinity stress. Moreover, priming with NaCl </w:t>
      </w:r>
      <w:proofErr w:type="gramStart"/>
      <w:r w:rsidRPr="00312A24">
        <w:rPr>
          <w:rFonts w:ascii="Times New Roman" w:hAnsi="Times New Roman" w:cs="Times New Roman"/>
          <w:sz w:val="24"/>
          <w:szCs w:val="24"/>
        </w:rPr>
        <w:t>was found</w:t>
      </w:r>
      <w:proofErr w:type="gramEnd"/>
      <w:r w:rsidRPr="00312A24">
        <w:rPr>
          <w:rFonts w:ascii="Times New Roman" w:hAnsi="Times New Roman" w:cs="Times New Roman"/>
          <w:sz w:val="24"/>
          <w:szCs w:val="24"/>
        </w:rPr>
        <w:t xml:space="preserve"> to be simple and cheap, and therefore found suitable to be recommended to the farmers, so they can get better crop stand and synchrony of emergence in medicinal plants under the enviro</w:t>
      </w:r>
      <w:r w:rsidR="00A72DE4">
        <w:rPr>
          <w:rFonts w:ascii="Times New Roman" w:hAnsi="Times New Roman" w:cs="Times New Roman"/>
          <w:sz w:val="24"/>
          <w:szCs w:val="24"/>
        </w:rPr>
        <w:t>nmental stresses (</w:t>
      </w:r>
      <w:proofErr w:type="spellStart"/>
      <w:r w:rsidR="00A72DE4">
        <w:rPr>
          <w:rFonts w:ascii="Times New Roman" w:hAnsi="Times New Roman" w:cs="Times New Roman"/>
          <w:sz w:val="24"/>
          <w:szCs w:val="24"/>
        </w:rPr>
        <w:t>Sedghi</w:t>
      </w:r>
      <w:proofErr w:type="spellEnd"/>
      <w:r w:rsidR="00A72DE4">
        <w:rPr>
          <w:rFonts w:ascii="Times New Roman" w:hAnsi="Times New Roman" w:cs="Times New Roman"/>
          <w:sz w:val="24"/>
          <w:szCs w:val="24"/>
        </w:rPr>
        <w:t xml:space="preserve"> et al., </w:t>
      </w:r>
      <w:r w:rsidRPr="00312A24">
        <w:rPr>
          <w:rFonts w:ascii="Times New Roman" w:hAnsi="Times New Roman" w:cs="Times New Roman"/>
          <w:sz w:val="24"/>
          <w:szCs w:val="24"/>
        </w:rPr>
        <w:t>2010).</w:t>
      </w:r>
    </w:p>
    <w:p w:rsidR="00306F4E" w:rsidRDefault="00306F4E" w:rsidP="00306F4E">
      <w:pPr>
        <w:pStyle w:val="ListParagraph"/>
        <w:numPr>
          <w:ilvl w:val="3"/>
          <w:numId w:val="1"/>
        </w:numPr>
        <w:spacing w:line="360" w:lineRule="auto"/>
        <w:jc w:val="both"/>
        <w:rPr>
          <w:rFonts w:ascii="Times New Roman" w:hAnsi="Times New Roman" w:cs="Times New Roman"/>
          <w:b/>
          <w:sz w:val="24"/>
          <w:szCs w:val="24"/>
        </w:rPr>
      </w:pPr>
      <w:r w:rsidRPr="00306F4E">
        <w:rPr>
          <w:rFonts w:ascii="Times New Roman" w:hAnsi="Times New Roman" w:cs="Times New Roman"/>
          <w:b/>
          <w:sz w:val="24"/>
          <w:szCs w:val="24"/>
        </w:rPr>
        <w:t xml:space="preserve"> Nutrient priming</w:t>
      </w:r>
    </w:p>
    <w:p w:rsidR="004F50DA" w:rsidRDefault="00871351" w:rsidP="00283AB0">
      <w:pPr>
        <w:spacing w:line="360" w:lineRule="auto"/>
        <w:ind w:left="540"/>
        <w:jc w:val="both"/>
        <w:rPr>
          <w:rFonts w:ascii="Times New Roman" w:hAnsi="Times New Roman" w:cs="Times New Roman"/>
          <w:sz w:val="24"/>
          <w:szCs w:val="24"/>
        </w:rPr>
      </w:pPr>
      <w:r w:rsidRPr="00871351">
        <w:rPr>
          <w:rFonts w:ascii="Times New Roman" w:hAnsi="Times New Roman" w:cs="Times New Roman"/>
          <w:sz w:val="24"/>
          <w:szCs w:val="24"/>
        </w:rPr>
        <w:t xml:space="preserve">Nutrient priming </w:t>
      </w:r>
      <w:proofErr w:type="gramStart"/>
      <w:r w:rsidRPr="00871351">
        <w:rPr>
          <w:rFonts w:ascii="Times New Roman" w:hAnsi="Times New Roman" w:cs="Times New Roman"/>
          <w:sz w:val="24"/>
          <w:szCs w:val="24"/>
        </w:rPr>
        <w:t>has been proposed</w:t>
      </w:r>
      <w:proofErr w:type="gramEnd"/>
      <w:r w:rsidRPr="00871351">
        <w:rPr>
          <w:rFonts w:ascii="Times New Roman" w:hAnsi="Times New Roman" w:cs="Times New Roman"/>
          <w:sz w:val="24"/>
          <w:szCs w:val="24"/>
        </w:rPr>
        <w:t xml:space="preserve"> as a novel technique that combines the positive effects of seed priming with an improved nutrient supply. In nutrient priming, seeds are pretreated (primed) in solutions containing the limiting nutrients instead of being so</w:t>
      </w:r>
      <w:r w:rsidR="00A72DE4">
        <w:rPr>
          <w:rFonts w:ascii="Times New Roman" w:hAnsi="Times New Roman" w:cs="Times New Roman"/>
          <w:sz w:val="24"/>
          <w:szCs w:val="24"/>
        </w:rPr>
        <w:t>aked just in water (</w:t>
      </w:r>
      <w:proofErr w:type="spellStart"/>
      <w:r w:rsidR="00A72DE4">
        <w:rPr>
          <w:rFonts w:ascii="Times New Roman" w:hAnsi="Times New Roman" w:cs="Times New Roman"/>
          <w:sz w:val="24"/>
          <w:szCs w:val="24"/>
        </w:rPr>
        <w:t>Arif</w:t>
      </w:r>
      <w:proofErr w:type="spellEnd"/>
      <w:r w:rsidR="00A72DE4">
        <w:rPr>
          <w:rFonts w:ascii="Times New Roman" w:hAnsi="Times New Roman" w:cs="Times New Roman"/>
          <w:sz w:val="24"/>
          <w:szCs w:val="24"/>
        </w:rPr>
        <w:t xml:space="preserve"> et al., </w:t>
      </w:r>
      <w:r w:rsidRPr="00871351">
        <w:rPr>
          <w:rFonts w:ascii="Times New Roman" w:hAnsi="Times New Roman" w:cs="Times New Roman"/>
          <w:sz w:val="24"/>
          <w:szCs w:val="24"/>
        </w:rPr>
        <w:t>2005). Increasing evidence suggests that mineral-nutrient status of plants plays a critical role in increasing plant resistance t</w:t>
      </w:r>
      <w:r w:rsidR="00A72DE4">
        <w:rPr>
          <w:rFonts w:ascii="Times New Roman" w:hAnsi="Times New Roman" w:cs="Times New Roman"/>
          <w:sz w:val="24"/>
          <w:szCs w:val="24"/>
        </w:rPr>
        <w:t>o environmental stress factors</w:t>
      </w:r>
      <w:r w:rsidRPr="00871351">
        <w:rPr>
          <w:rFonts w:ascii="Times New Roman" w:hAnsi="Times New Roman" w:cs="Times New Roman"/>
          <w:sz w:val="24"/>
          <w:szCs w:val="24"/>
        </w:rPr>
        <w:t>. Of the mineral nutrients, potassium plays a particular role in contributing to the survival of crop plants under e</w:t>
      </w:r>
      <w:r w:rsidR="00A72DE4">
        <w:rPr>
          <w:rFonts w:ascii="Times New Roman" w:hAnsi="Times New Roman" w:cs="Times New Roman"/>
          <w:sz w:val="24"/>
          <w:szCs w:val="24"/>
        </w:rPr>
        <w:t>nvironmental stress conditions. Seed priming in Zn</w:t>
      </w:r>
      <w:r w:rsidR="00A72DE4" w:rsidRPr="00A72DE4">
        <w:rPr>
          <w:rFonts w:ascii="Times New Roman" w:hAnsi="Times New Roman" w:cs="Times New Roman"/>
          <w:sz w:val="24"/>
          <w:szCs w:val="24"/>
          <w:vertAlign w:val="superscript"/>
        </w:rPr>
        <w:t>2+</w:t>
      </w:r>
      <w:r w:rsidRPr="00871351">
        <w:rPr>
          <w:rFonts w:ascii="Times New Roman" w:hAnsi="Times New Roman" w:cs="Times New Roman"/>
          <w:sz w:val="24"/>
          <w:szCs w:val="24"/>
        </w:rPr>
        <w:t xml:space="preserve">solutions improves grain yield of </w:t>
      </w:r>
      <w:r w:rsidR="00A72DE4">
        <w:rPr>
          <w:rFonts w:ascii="Times New Roman" w:hAnsi="Times New Roman" w:cs="Times New Roman"/>
          <w:sz w:val="24"/>
          <w:szCs w:val="24"/>
        </w:rPr>
        <w:t>chickpea and wheat (</w:t>
      </w:r>
      <w:proofErr w:type="spellStart"/>
      <w:r w:rsidR="00A72DE4">
        <w:rPr>
          <w:rFonts w:ascii="Times New Roman" w:hAnsi="Times New Roman" w:cs="Times New Roman"/>
          <w:sz w:val="24"/>
          <w:szCs w:val="24"/>
        </w:rPr>
        <w:t>Arif</w:t>
      </w:r>
      <w:proofErr w:type="spellEnd"/>
      <w:r w:rsidR="00A72DE4">
        <w:rPr>
          <w:rFonts w:ascii="Times New Roman" w:hAnsi="Times New Roman" w:cs="Times New Roman"/>
          <w:sz w:val="24"/>
          <w:szCs w:val="24"/>
        </w:rPr>
        <w:t xml:space="preserve"> et al.,</w:t>
      </w:r>
      <w:r w:rsidR="00A72DE4" w:rsidRPr="00871351">
        <w:rPr>
          <w:rFonts w:ascii="Times New Roman" w:hAnsi="Times New Roman" w:cs="Times New Roman"/>
          <w:sz w:val="24"/>
          <w:szCs w:val="24"/>
        </w:rPr>
        <w:t xml:space="preserve"> 2007</w:t>
      </w:r>
      <w:r w:rsidRPr="00871351">
        <w:rPr>
          <w:rFonts w:ascii="Times New Roman" w:hAnsi="Times New Roman" w:cs="Times New Roman"/>
          <w:sz w:val="24"/>
          <w:szCs w:val="24"/>
        </w:rPr>
        <w:t xml:space="preserve">). Ascorbic acid, another important vitamin </w:t>
      </w:r>
      <w:proofErr w:type="gramStart"/>
      <w:r w:rsidRPr="00871351">
        <w:rPr>
          <w:rFonts w:ascii="Times New Roman" w:hAnsi="Times New Roman" w:cs="Times New Roman"/>
          <w:sz w:val="24"/>
          <w:szCs w:val="24"/>
        </w:rPr>
        <w:t>is also used</w:t>
      </w:r>
      <w:proofErr w:type="gramEnd"/>
      <w:r w:rsidRPr="00871351">
        <w:rPr>
          <w:rFonts w:ascii="Times New Roman" w:hAnsi="Times New Roman" w:cs="Times New Roman"/>
          <w:sz w:val="24"/>
          <w:szCs w:val="24"/>
        </w:rPr>
        <w:t xml:space="preserve"> for priming due to its antioxidant nature. It </w:t>
      </w:r>
      <w:proofErr w:type="gramStart"/>
      <w:r w:rsidRPr="00871351">
        <w:rPr>
          <w:rFonts w:ascii="Times New Roman" w:hAnsi="Times New Roman" w:cs="Times New Roman"/>
          <w:sz w:val="24"/>
          <w:szCs w:val="24"/>
        </w:rPr>
        <w:t>has already been proved</w:t>
      </w:r>
      <w:proofErr w:type="gramEnd"/>
      <w:r w:rsidRPr="00871351">
        <w:rPr>
          <w:rFonts w:ascii="Times New Roman" w:hAnsi="Times New Roman" w:cs="Times New Roman"/>
          <w:sz w:val="24"/>
          <w:szCs w:val="24"/>
        </w:rPr>
        <w:t xml:space="preserve"> that a high level of endogenous ascorbate is essential to maintain the antioxidant capacity that protects plants fro</w:t>
      </w:r>
      <w:r w:rsidR="00A72DE4">
        <w:rPr>
          <w:rFonts w:ascii="Times New Roman" w:hAnsi="Times New Roman" w:cs="Times New Roman"/>
          <w:sz w:val="24"/>
          <w:szCs w:val="24"/>
        </w:rPr>
        <w:t xml:space="preserve">m oxidative stress (Zhou et al., </w:t>
      </w:r>
      <w:r w:rsidRPr="00871351">
        <w:rPr>
          <w:rFonts w:ascii="Times New Roman" w:hAnsi="Times New Roman" w:cs="Times New Roman"/>
          <w:sz w:val="24"/>
          <w:szCs w:val="24"/>
        </w:rPr>
        <w:t xml:space="preserve">2009). </w:t>
      </w:r>
      <w:proofErr w:type="gramStart"/>
      <w:r w:rsidRPr="00871351">
        <w:rPr>
          <w:rFonts w:ascii="Times New Roman" w:hAnsi="Times New Roman" w:cs="Times New Roman"/>
          <w:sz w:val="24"/>
          <w:szCs w:val="24"/>
        </w:rPr>
        <w:t>Ascorbic acid pretreatment results</w:t>
      </w:r>
      <w:r w:rsidR="004F50DA">
        <w:rPr>
          <w:rFonts w:ascii="Times New Roman" w:hAnsi="Times New Roman" w:cs="Times New Roman"/>
          <w:sz w:val="24"/>
          <w:szCs w:val="24"/>
        </w:rPr>
        <w:t xml:space="preserve"> in improved germination proper</w:t>
      </w:r>
      <w:r w:rsidRPr="00871351">
        <w:rPr>
          <w:rFonts w:ascii="Times New Roman" w:hAnsi="Times New Roman" w:cs="Times New Roman"/>
          <w:sz w:val="24"/>
          <w:szCs w:val="24"/>
        </w:rPr>
        <w:t xml:space="preserve">ties of </w:t>
      </w:r>
      <w:proofErr w:type="spellStart"/>
      <w:r w:rsidRPr="00871351">
        <w:rPr>
          <w:rFonts w:ascii="Times New Roman" w:hAnsi="Times New Roman" w:cs="Times New Roman"/>
          <w:sz w:val="24"/>
          <w:szCs w:val="24"/>
        </w:rPr>
        <w:t>Agropyron</w:t>
      </w:r>
      <w:proofErr w:type="spellEnd"/>
      <w:r w:rsidRPr="00871351">
        <w:rPr>
          <w:rFonts w:ascii="Times New Roman" w:hAnsi="Times New Roman" w:cs="Times New Roman"/>
          <w:sz w:val="24"/>
          <w:szCs w:val="24"/>
        </w:rPr>
        <w:t xml:space="preserve"> </w:t>
      </w:r>
      <w:proofErr w:type="spellStart"/>
      <w:r w:rsidRPr="00871351">
        <w:rPr>
          <w:rFonts w:ascii="Times New Roman" w:hAnsi="Times New Roman" w:cs="Times New Roman"/>
          <w:sz w:val="24"/>
          <w:szCs w:val="24"/>
        </w:rPr>
        <w:t>elongatum</w:t>
      </w:r>
      <w:proofErr w:type="spellEnd"/>
      <w:r w:rsidRPr="00871351">
        <w:rPr>
          <w:rFonts w:ascii="Times New Roman" w:hAnsi="Times New Roman" w:cs="Times New Roman"/>
          <w:sz w:val="24"/>
          <w:szCs w:val="24"/>
        </w:rPr>
        <w:t xml:space="preserve"> under salt stress condition (</w:t>
      </w:r>
      <w:proofErr w:type="spellStart"/>
      <w:r w:rsidRPr="00871351">
        <w:rPr>
          <w:rFonts w:ascii="Times New Roman" w:hAnsi="Times New Roman" w:cs="Times New Roman"/>
          <w:sz w:val="24"/>
          <w:szCs w:val="24"/>
        </w:rPr>
        <w:t>Tavili</w:t>
      </w:r>
      <w:proofErr w:type="spellEnd"/>
      <w:r w:rsidRPr="00871351">
        <w:rPr>
          <w:rFonts w:ascii="Times New Roman" w:hAnsi="Times New Roman" w:cs="Times New Roman"/>
          <w:sz w:val="24"/>
          <w:szCs w:val="24"/>
        </w:rPr>
        <w:t xml:space="preserve"> et al. 2009).</w:t>
      </w:r>
      <w:proofErr w:type="gramEnd"/>
    </w:p>
    <w:p w:rsidR="00D71944" w:rsidRPr="00D71944" w:rsidRDefault="003265EE" w:rsidP="00D71944">
      <w:pPr>
        <w:pStyle w:val="ListParagraph"/>
        <w:numPr>
          <w:ilvl w:val="3"/>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71944" w:rsidRPr="00D71944">
        <w:rPr>
          <w:rFonts w:ascii="Times New Roman" w:hAnsi="Times New Roman" w:cs="Times New Roman"/>
          <w:b/>
          <w:sz w:val="24"/>
          <w:szCs w:val="24"/>
        </w:rPr>
        <w:t>Hormonal priming</w:t>
      </w:r>
    </w:p>
    <w:p w:rsidR="00D71944" w:rsidRDefault="004F50DA" w:rsidP="004F50DA">
      <w:pPr>
        <w:spacing w:line="360" w:lineRule="auto"/>
        <w:ind w:left="540"/>
        <w:jc w:val="both"/>
        <w:rPr>
          <w:rFonts w:ascii="Times New Roman" w:hAnsi="Times New Roman" w:cs="Times New Roman"/>
          <w:sz w:val="24"/>
          <w:szCs w:val="24"/>
        </w:rPr>
      </w:pPr>
      <w:r w:rsidRPr="004F50DA">
        <w:rPr>
          <w:rFonts w:ascii="Times New Roman" w:hAnsi="Times New Roman" w:cs="Times New Roman"/>
          <w:sz w:val="24"/>
          <w:szCs w:val="24"/>
        </w:rPr>
        <w:t xml:space="preserve">Seed performance of various crops </w:t>
      </w:r>
      <w:proofErr w:type="gramStart"/>
      <w:r w:rsidRPr="004F50DA">
        <w:rPr>
          <w:rFonts w:ascii="Times New Roman" w:hAnsi="Times New Roman" w:cs="Times New Roman"/>
          <w:sz w:val="24"/>
          <w:szCs w:val="24"/>
        </w:rPr>
        <w:t>can be improved</w:t>
      </w:r>
      <w:proofErr w:type="gramEnd"/>
      <w:r w:rsidRPr="004F50DA">
        <w:rPr>
          <w:rFonts w:ascii="Times New Roman" w:hAnsi="Times New Roman" w:cs="Times New Roman"/>
          <w:sz w:val="24"/>
          <w:szCs w:val="24"/>
        </w:rPr>
        <w:t xml:space="preserve"> by inclusion of plant growth regulators and hormones during priming and other pre-sowing treatments. Abscisic acid (ABA) is a </w:t>
      </w:r>
      <w:proofErr w:type="spellStart"/>
      <w:r w:rsidRPr="004F50DA">
        <w:rPr>
          <w:rFonts w:ascii="Times New Roman" w:hAnsi="Times New Roman" w:cs="Times New Roman"/>
          <w:sz w:val="24"/>
          <w:szCs w:val="24"/>
        </w:rPr>
        <w:t>phytohormone</w:t>
      </w:r>
      <w:proofErr w:type="spellEnd"/>
      <w:r w:rsidRPr="004F50DA">
        <w:rPr>
          <w:rFonts w:ascii="Times New Roman" w:hAnsi="Times New Roman" w:cs="Times New Roman"/>
          <w:sz w:val="24"/>
          <w:szCs w:val="24"/>
        </w:rPr>
        <w:t xml:space="preserve"> extensively involved in responses to abiotic stresses such as drought, low t</w:t>
      </w:r>
      <w:r w:rsidR="004F41B8">
        <w:rPr>
          <w:rFonts w:ascii="Times New Roman" w:hAnsi="Times New Roman" w:cs="Times New Roman"/>
          <w:sz w:val="24"/>
          <w:szCs w:val="24"/>
        </w:rPr>
        <w:t>emperature, and osmotic stress</w:t>
      </w:r>
      <w:r w:rsidRPr="004F50DA">
        <w:rPr>
          <w:rFonts w:ascii="Times New Roman" w:hAnsi="Times New Roman" w:cs="Times New Roman"/>
          <w:sz w:val="24"/>
          <w:szCs w:val="24"/>
        </w:rPr>
        <w:t xml:space="preserve">. At the molecular level, ABA induces the expression of numerous plant genes. Some of these genes encode various signal transduction components </w:t>
      </w:r>
      <w:r w:rsidRPr="004F50DA">
        <w:rPr>
          <w:rFonts w:ascii="Times New Roman" w:hAnsi="Times New Roman" w:cs="Times New Roman"/>
          <w:sz w:val="24"/>
          <w:szCs w:val="24"/>
        </w:rPr>
        <w:lastRenderedPageBreak/>
        <w:t xml:space="preserve">such as putative receptors, protein kinases/phosphatases and transcription factors that may participate in salt stress signaling; others encode effectors for </w:t>
      </w:r>
      <w:r w:rsidR="000A4450">
        <w:rPr>
          <w:rFonts w:ascii="Times New Roman" w:hAnsi="Times New Roman" w:cs="Times New Roman"/>
          <w:sz w:val="24"/>
          <w:szCs w:val="24"/>
        </w:rPr>
        <w:t>stress tolerance (</w:t>
      </w:r>
      <w:proofErr w:type="spellStart"/>
      <w:r w:rsidR="000A4450">
        <w:rPr>
          <w:rFonts w:ascii="Times New Roman" w:hAnsi="Times New Roman" w:cs="Times New Roman"/>
          <w:sz w:val="24"/>
          <w:szCs w:val="24"/>
        </w:rPr>
        <w:t>Xiong</w:t>
      </w:r>
      <w:proofErr w:type="spellEnd"/>
      <w:r w:rsidR="000A4450">
        <w:rPr>
          <w:rFonts w:ascii="Times New Roman" w:hAnsi="Times New Roman" w:cs="Times New Roman"/>
          <w:sz w:val="24"/>
          <w:szCs w:val="24"/>
        </w:rPr>
        <w:t xml:space="preserve"> and Zhu, </w:t>
      </w:r>
      <w:r w:rsidRPr="004F50DA">
        <w:rPr>
          <w:rFonts w:ascii="Times New Roman" w:hAnsi="Times New Roman" w:cs="Times New Roman"/>
          <w:sz w:val="24"/>
          <w:szCs w:val="24"/>
        </w:rPr>
        <w:t xml:space="preserve">2002). ABA priming showed increased rate of germination as compared to </w:t>
      </w:r>
      <w:proofErr w:type="spellStart"/>
      <w:r w:rsidRPr="004F50DA">
        <w:rPr>
          <w:rFonts w:ascii="Times New Roman" w:hAnsi="Times New Roman" w:cs="Times New Roman"/>
          <w:sz w:val="24"/>
          <w:szCs w:val="24"/>
        </w:rPr>
        <w:t>nonprimed</w:t>
      </w:r>
      <w:proofErr w:type="spellEnd"/>
      <w:r w:rsidRPr="004F50DA">
        <w:rPr>
          <w:rFonts w:ascii="Times New Roman" w:hAnsi="Times New Roman" w:cs="Times New Roman"/>
          <w:sz w:val="24"/>
          <w:szCs w:val="24"/>
        </w:rPr>
        <w:t xml:space="preserve"> seeds in Indian mustard. ABA-primed seeds of Bras</w:t>
      </w:r>
      <w:r w:rsidR="002933DE">
        <w:rPr>
          <w:rFonts w:ascii="Times New Roman" w:hAnsi="Times New Roman" w:cs="Times New Roman"/>
          <w:sz w:val="24"/>
          <w:szCs w:val="24"/>
        </w:rPr>
        <w:t xml:space="preserve">sica </w:t>
      </w:r>
      <w:proofErr w:type="spellStart"/>
      <w:r w:rsidR="002933DE">
        <w:rPr>
          <w:rFonts w:ascii="Times New Roman" w:hAnsi="Times New Roman" w:cs="Times New Roman"/>
          <w:sz w:val="24"/>
          <w:szCs w:val="24"/>
        </w:rPr>
        <w:t>napus</w:t>
      </w:r>
      <w:proofErr w:type="spellEnd"/>
      <w:r w:rsidR="002933DE">
        <w:rPr>
          <w:rFonts w:ascii="Times New Roman" w:hAnsi="Times New Roman" w:cs="Times New Roman"/>
          <w:sz w:val="24"/>
          <w:szCs w:val="24"/>
        </w:rPr>
        <w:t xml:space="preserve"> exhibited earlier (2-</w:t>
      </w:r>
      <w:r w:rsidRPr="004F50DA">
        <w:rPr>
          <w:rFonts w:ascii="Times New Roman" w:hAnsi="Times New Roman" w:cs="Times New Roman"/>
          <w:sz w:val="24"/>
          <w:szCs w:val="24"/>
        </w:rPr>
        <w:t xml:space="preserve">7 days) germination and higher final percent radicle protrusion than non-primed control seeds, under salt (100 </w:t>
      </w:r>
      <w:proofErr w:type="spellStart"/>
      <w:r w:rsidRPr="004F50DA">
        <w:rPr>
          <w:rFonts w:ascii="Times New Roman" w:hAnsi="Times New Roman" w:cs="Times New Roman"/>
          <w:sz w:val="24"/>
          <w:szCs w:val="24"/>
        </w:rPr>
        <w:t>mM</w:t>
      </w:r>
      <w:proofErr w:type="spellEnd"/>
      <w:r w:rsidRPr="004F50DA">
        <w:rPr>
          <w:rFonts w:ascii="Times New Roman" w:hAnsi="Times New Roman" w:cs="Times New Roman"/>
          <w:sz w:val="24"/>
          <w:szCs w:val="24"/>
        </w:rPr>
        <w:t xml:space="preserve"> </w:t>
      </w:r>
      <w:proofErr w:type="spellStart"/>
      <w:r w:rsidRPr="004F50DA">
        <w:rPr>
          <w:rFonts w:ascii="Times New Roman" w:hAnsi="Times New Roman" w:cs="Times New Roman"/>
          <w:sz w:val="24"/>
          <w:szCs w:val="24"/>
        </w:rPr>
        <w:t>NaCl</w:t>
      </w:r>
      <w:proofErr w:type="spellEnd"/>
      <w:r w:rsidRPr="004F50DA">
        <w:rPr>
          <w:rFonts w:ascii="Times New Roman" w:hAnsi="Times New Roman" w:cs="Times New Roman"/>
          <w:sz w:val="24"/>
          <w:szCs w:val="24"/>
        </w:rPr>
        <w:t xml:space="preserve">) or water stress (20 % PEG 8000) and at a low temperature (8 </w:t>
      </w:r>
      <w:r w:rsidR="000A4890">
        <w:rPr>
          <w:rFonts w:ascii="Times New Roman" w:hAnsi="Times New Roman" w:cs="Times New Roman"/>
          <w:sz w:val="24"/>
          <w:szCs w:val="24"/>
        </w:rPr>
        <w:t xml:space="preserve">C) (Gao et al., </w:t>
      </w:r>
      <w:r w:rsidRPr="004F50DA">
        <w:rPr>
          <w:rFonts w:ascii="Times New Roman" w:hAnsi="Times New Roman" w:cs="Times New Roman"/>
          <w:sz w:val="24"/>
          <w:szCs w:val="24"/>
        </w:rPr>
        <w:t>2002). The beneficial effects of gibberellic acid (GA3) on germination are well known. GA3 (100 mg l-1 ) applied as presowing trea</w:t>
      </w:r>
      <w:r w:rsidR="000C671E">
        <w:rPr>
          <w:rFonts w:ascii="Times New Roman" w:hAnsi="Times New Roman" w:cs="Times New Roman"/>
          <w:sz w:val="24"/>
          <w:szCs w:val="24"/>
        </w:rPr>
        <w:t>tment resulted in the highest K and Ca</w:t>
      </w:r>
      <w:r w:rsidR="000C671E" w:rsidRPr="000C671E">
        <w:rPr>
          <w:rFonts w:ascii="Times New Roman" w:hAnsi="Times New Roman" w:cs="Times New Roman"/>
          <w:sz w:val="24"/>
          <w:szCs w:val="24"/>
          <w:vertAlign w:val="superscript"/>
        </w:rPr>
        <w:t>2+</w:t>
      </w:r>
      <w:r w:rsidRPr="004F50DA">
        <w:rPr>
          <w:rFonts w:ascii="Times New Roman" w:hAnsi="Times New Roman" w:cs="Times New Roman"/>
          <w:sz w:val="24"/>
          <w:szCs w:val="24"/>
        </w:rPr>
        <w:t xml:space="preserve"> content in the shoots of both faba beans (</w:t>
      </w:r>
      <w:r w:rsidRPr="000C671E">
        <w:rPr>
          <w:rFonts w:ascii="Times New Roman" w:hAnsi="Times New Roman" w:cs="Times New Roman"/>
          <w:i/>
          <w:sz w:val="24"/>
          <w:szCs w:val="24"/>
        </w:rPr>
        <w:t>Vicia faba</w:t>
      </w:r>
      <w:r w:rsidR="000C671E">
        <w:rPr>
          <w:rFonts w:ascii="Times New Roman" w:hAnsi="Times New Roman" w:cs="Times New Roman"/>
          <w:sz w:val="24"/>
          <w:szCs w:val="24"/>
        </w:rPr>
        <w:t xml:space="preserve"> L.</w:t>
      </w:r>
      <w:r w:rsidRPr="004F50DA">
        <w:rPr>
          <w:rFonts w:ascii="Times New Roman" w:hAnsi="Times New Roman" w:cs="Times New Roman"/>
          <w:sz w:val="24"/>
          <w:szCs w:val="24"/>
        </w:rPr>
        <w:t>) and cotton (</w:t>
      </w:r>
      <w:proofErr w:type="spellStart"/>
      <w:r w:rsidRPr="004F50DA">
        <w:rPr>
          <w:rFonts w:ascii="Times New Roman" w:hAnsi="Times New Roman" w:cs="Times New Roman"/>
          <w:sz w:val="24"/>
          <w:szCs w:val="24"/>
        </w:rPr>
        <w:t>Gossypium</w:t>
      </w:r>
      <w:proofErr w:type="spellEnd"/>
      <w:r w:rsidRPr="004F50DA">
        <w:rPr>
          <w:rFonts w:ascii="Times New Roman" w:hAnsi="Times New Roman" w:cs="Times New Roman"/>
          <w:sz w:val="24"/>
          <w:szCs w:val="24"/>
        </w:rPr>
        <w:t xml:space="preserve"> </w:t>
      </w:r>
      <w:proofErr w:type="spellStart"/>
      <w:r w:rsidRPr="004F50DA">
        <w:rPr>
          <w:rFonts w:ascii="Times New Roman" w:hAnsi="Times New Roman" w:cs="Times New Roman"/>
          <w:sz w:val="24"/>
          <w:szCs w:val="24"/>
        </w:rPr>
        <w:t>barbadense</w:t>
      </w:r>
      <w:proofErr w:type="spellEnd"/>
      <w:r w:rsidRPr="004F50DA">
        <w:rPr>
          <w:rFonts w:ascii="Times New Roman" w:hAnsi="Times New Roman" w:cs="Times New Roman"/>
          <w:sz w:val="24"/>
          <w:szCs w:val="24"/>
        </w:rPr>
        <w:t xml:space="preserve">) crops. Recently, auxin </w:t>
      </w:r>
      <w:proofErr w:type="gramStart"/>
      <w:r w:rsidRPr="004F50DA">
        <w:rPr>
          <w:rFonts w:ascii="Times New Roman" w:hAnsi="Times New Roman" w:cs="Times New Roman"/>
          <w:sz w:val="24"/>
          <w:szCs w:val="24"/>
        </w:rPr>
        <w:t>is also used</w:t>
      </w:r>
      <w:proofErr w:type="gramEnd"/>
      <w:r w:rsidRPr="004F50DA">
        <w:rPr>
          <w:rFonts w:ascii="Times New Roman" w:hAnsi="Times New Roman" w:cs="Times New Roman"/>
          <w:sz w:val="24"/>
          <w:szCs w:val="24"/>
        </w:rPr>
        <w:t xml:space="preserve"> for priming. In wheat seed germination, auxin treatments increased the hypocotyl length, seedling fresh and dry weight and hypocotyl dry weight. The growth regulators IAA and GA3 </w:t>
      </w:r>
      <w:proofErr w:type="gramStart"/>
      <w:r w:rsidRPr="004F50DA">
        <w:rPr>
          <w:rFonts w:ascii="Times New Roman" w:hAnsi="Times New Roman" w:cs="Times New Roman"/>
          <w:sz w:val="24"/>
          <w:szCs w:val="24"/>
        </w:rPr>
        <w:t>were reported</w:t>
      </w:r>
      <w:proofErr w:type="gramEnd"/>
      <w:r w:rsidRPr="004F50DA">
        <w:rPr>
          <w:rFonts w:ascii="Times New Roman" w:hAnsi="Times New Roman" w:cs="Times New Roman"/>
          <w:sz w:val="24"/>
          <w:szCs w:val="24"/>
        </w:rPr>
        <w:t xml:space="preserve"> to improve germination of pyrethrum seeds under non-saline condition. In wheat, among the different seed-priming agents like salicylic acid, ascorbic acid, kinetin and GA3, ascorbic acid sho</w:t>
      </w:r>
      <w:r w:rsidR="006E6712">
        <w:rPr>
          <w:rFonts w:ascii="Times New Roman" w:hAnsi="Times New Roman" w:cs="Times New Roman"/>
          <w:sz w:val="24"/>
          <w:szCs w:val="24"/>
        </w:rPr>
        <w:t xml:space="preserve">wed better results (Khan et al., </w:t>
      </w:r>
      <w:r w:rsidRPr="004F50DA">
        <w:rPr>
          <w:rFonts w:ascii="Times New Roman" w:hAnsi="Times New Roman" w:cs="Times New Roman"/>
          <w:sz w:val="24"/>
          <w:szCs w:val="24"/>
        </w:rPr>
        <w:t xml:space="preserve">2011). Salicylic acid priming in fennel seeds also showed better germination under low water potential. Moreover, in Salicornia </w:t>
      </w:r>
      <w:proofErr w:type="spellStart"/>
      <w:r w:rsidRPr="004F50DA">
        <w:rPr>
          <w:rFonts w:ascii="Times New Roman" w:hAnsi="Times New Roman" w:cs="Times New Roman"/>
          <w:sz w:val="24"/>
          <w:szCs w:val="24"/>
        </w:rPr>
        <w:t>utahensis</w:t>
      </w:r>
      <w:proofErr w:type="spellEnd"/>
      <w:r w:rsidRPr="004F50DA">
        <w:rPr>
          <w:rFonts w:ascii="Times New Roman" w:hAnsi="Times New Roman" w:cs="Times New Roman"/>
          <w:sz w:val="24"/>
          <w:szCs w:val="24"/>
        </w:rPr>
        <w:t xml:space="preserve">, which is a halophyte, priming with growth regulators like </w:t>
      </w:r>
      <w:proofErr w:type="spellStart"/>
      <w:r w:rsidRPr="004F50DA">
        <w:rPr>
          <w:rFonts w:ascii="Times New Roman" w:hAnsi="Times New Roman" w:cs="Times New Roman"/>
          <w:sz w:val="24"/>
          <w:szCs w:val="24"/>
        </w:rPr>
        <w:t>fusicoccin</w:t>
      </w:r>
      <w:proofErr w:type="spellEnd"/>
      <w:r w:rsidRPr="004F50DA">
        <w:rPr>
          <w:rFonts w:ascii="Times New Roman" w:hAnsi="Times New Roman" w:cs="Times New Roman"/>
          <w:sz w:val="24"/>
          <w:szCs w:val="24"/>
        </w:rPr>
        <w:t xml:space="preserve">, </w:t>
      </w:r>
      <w:proofErr w:type="spellStart"/>
      <w:r w:rsidRPr="004F50DA">
        <w:rPr>
          <w:rFonts w:ascii="Times New Roman" w:hAnsi="Times New Roman" w:cs="Times New Roman"/>
          <w:sz w:val="24"/>
          <w:szCs w:val="24"/>
        </w:rPr>
        <w:t>thiourea</w:t>
      </w:r>
      <w:proofErr w:type="spellEnd"/>
      <w:r w:rsidRPr="004F50DA">
        <w:rPr>
          <w:rFonts w:ascii="Times New Roman" w:hAnsi="Times New Roman" w:cs="Times New Roman"/>
          <w:sz w:val="24"/>
          <w:szCs w:val="24"/>
        </w:rPr>
        <w:t xml:space="preserve">, kinetin, and </w:t>
      </w:r>
      <w:proofErr w:type="spellStart"/>
      <w:r w:rsidRPr="004F50DA">
        <w:rPr>
          <w:rFonts w:ascii="Times New Roman" w:hAnsi="Times New Roman" w:cs="Times New Roman"/>
          <w:sz w:val="24"/>
          <w:szCs w:val="24"/>
        </w:rPr>
        <w:t>ethephon</w:t>
      </w:r>
      <w:proofErr w:type="spellEnd"/>
      <w:r w:rsidRPr="004F50DA">
        <w:rPr>
          <w:rFonts w:ascii="Times New Roman" w:hAnsi="Times New Roman" w:cs="Times New Roman"/>
          <w:sz w:val="24"/>
          <w:szCs w:val="24"/>
        </w:rPr>
        <w:t xml:space="preserve"> alleviated the inhibitory effects of salinity on the germination, whereas GA3, proline, betaine and nitrate had little effect on germination at all salinities. </w:t>
      </w:r>
      <w:r w:rsidR="00051813">
        <w:rPr>
          <w:rFonts w:ascii="Times New Roman" w:hAnsi="Times New Roman" w:cs="Times New Roman"/>
          <w:sz w:val="24"/>
          <w:szCs w:val="24"/>
        </w:rPr>
        <w:t xml:space="preserve">Furthermore, </w:t>
      </w:r>
      <w:r w:rsidRPr="004F50DA">
        <w:rPr>
          <w:rFonts w:ascii="Times New Roman" w:hAnsi="Times New Roman" w:cs="Times New Roman"/>
          <w:sz w:val="24"/>
          <w:szCs w:val="24"/>
        </w:rPr>
        <w:t>3 % KNO3 sup</w:t>
      </w:r>
      <w:r w:rsidR="00CE6FF2">
        <w:rPr>
          <w:rFonts w:ascii="Times New Roman" w:hAnsi="Times New Roman" w:cs="Times New Roman"/>
          <w:sz w:val="24"/>
          <w:szCs w:val="24"/>
        </w:rPr>
        <w:t xml:space="preserve">plemented with </w:t>
      </w:r>
      <w:proofErr w:type="gramStart"/>
      <w:r w:rsidR="00CE6FF2">
        <w:rPr>
          <w:rFonts w:ascii="Times New Roman" w:hAnsi="Times New Roman" w:cs="Times New Roman"/>
          <w:sz w:val="24"/>
          <w:szCs w:val="24"/>
        </w:rPr>
        <w:t>3</w:t>
      </w:r>
      <w:proofErr w:type="gramEnd"/>
      <w:r w:rsidR="00CE6FF2">
        <w:rPr>
          <w:rFonts w:ascii="Times New Roman" w:hAnsi="Times New Roman" w:cs="Times New Roman"/>
          <w:sz w:val="24"/>
          <w:szCs w:val="24"/>
        </w:rPr>
        <w:t xml:space="preserve"> </w:t>
      </w:r>
      <w:proofErr w:type="spellStart"/>
      <w:r w:rsidR="00CE6FF2">
        <w:rPr>
          <w:rFonts w:ascii="Times New Roman" w:hAnsi="Times New Roman" w:cs="Times New Roman"/>
          <w:sz w:val="24"/>
          <w:szCs w:val="24"/>
        </w:rPr>
        <w:t>lM</w:t>
      </w:r>
      <w:proofErr w:type="spellEnd"/>
      <w:r w:rsidR="00CE6FF2">
        <w:rPr>
          <w:rFonts w:ascii="Times New Roman" w:hAnsi="Times New Roman" w:cs="Times New Roman"/>
          <w:sz w:val="24"/>
          <w:szCs w:val="24"/>
        </w:rPr>
        <w:t xml:space="preserve"> methyl </w:t>
      </w:r>
      <w:proofErr w:type="spellStart"/>
      <w:r w:rsidR="00CE6FF2">
        <w:rPr>
          <w:rFonts w:ascii="Times New Roman" w:hAnsi="Times New Roman" w:cs="Times New Roman"/>
          <w:sz w:val="24"/>
          <w:szCs w:val="24"/>
        </w:rPr>
        <w:t>jasm</w:t>
      </w:r>
      <w:r w:rsidRPr="004F50DA">
        <w:rPr>
          <w:rFonts w:ascii="Times New Roman" w:hAnsi="Times New Roman" w:cs="Times New Roman"/>
          <w:sz w:val="24"/>
          <w:szCs w:val="24"/>
        </w:rPr>
        <w:t>onate</w:t>
      </w:r>
      <w:proofErr w:type="spellEnd"/>
      <w:r w:rsidRPr="004F50DA">
        <w:rPr>
          <w:rFonts w:ascii="Times New Roman" w:hAnsi="Times New Roman" w:cs="Times New Roman"/>
          <w:sz w:val="24"/>
          <w:szCs w:val="24"/>
        </w:rPr>
        <w:t xml:space="preserve"> (</w:t>
      </w:r>
      <w:proofErr w:type="spellStart"/>
      <w:r w:rsidRPr="004F50DA">
        <w:rPr>
          <w:rFonts w:ascii="Times New Roman" w:hAnsi="Times New Roman" w:cs="Times New Roman"/>
          <w:sz w:val="24"/>
          <w:szCs w:val="24"/>
        </w:rPr>
        <w:t>MeJA</w:t>
      </w:r>
      <w:proofErr w:type="spellEnd"/>
      <w:r w:rsidRPr="004F50DA">
        <w:rPr>
          <w:rFonts w:ascii="Times New Roman" w:hAnsi="Times New Roman" w:cs="Times New Roman"/>
          <w:sz w:val="24"/>
          <w:szCs w:val="24"/>
        </w:rPr>
        <w:t xml:space="preserve">) could promote germination and emergence of dormant </w:t>
      </w:r>
      <w:proofErr w:type="spellStart"/>
      <w:r w:rsidRPr="004F50DA">
        <w:rPr>
          <w:rFonts w:ascii="Times New Roman" w:hAnsi="Times New Roman" w:cs="Times New Roman"/>
          <w:sz w:val="24"/>
          <w:szCs w:val="24"/>
        </w:rPr>
        <w:t>Amaranthus</w:t>
      </w:r>
      <w:proofErr w:type="spellEnd"/>
      <w:r w:rsidRPr="004F50DA">
        <w:rPr>
          <w:rFonts w:ascii="Times New Roman" w:hAnsi="Times New Roman" w:cs="Times New Roman"/>
          <w:sz w:val="24"/>
          <w:szCs w:val="24"/>
        </w:rPr>
        <w:t xml:space="preserve"> </w:t>
      </w:r>
      <w:proofErr w:type="spellStart"/>
      <w:r w:rsidRPr="004F50DA">
        <w:rPr>
          <w:rFonts w:ascii="Times New Roman" w:hAnsi="Times New Roman" w:cs="Times New Roman"/>
          <w:sz w:val="24"/>
          <w:szCs w:val="24"/>
        </w:rPr>
        <w:t>cruentus</w:t>
      </w:r>
      <w:proofErr w:type="spellEnd"/>
      <w:r w:rsidRPr="004F50DA">
        <w:rPr>
          <w:rFonts w:ascii="Times New Roman" w:hAnsi="Times New Roman" w:cs="Times New Roman"/>
          <w:sz w:val="24"/>
          <w:szCs w:val="24"/>
        </w:rPr>
        <w:t xml:space="preserve"> L. seeds (</w:t>
      </w:r>
      <w:proofErr w:type="spellStart"/>
      <w:r w:rsidRPr="004F50DA">
        <w:rPr>
          <w:rFonts w:ascii="Times New Roman" w:hAnsi="Times New Roman" w:cs="Times New Roman"/>
          <w:sz w:val="24"/>
          <w:szCs w:val="24"/>
        </w:rPr>
        <w:t>Tiryaki</w:t>
      </w:r>
      <w:proofErr w:type="spellEnd"/>
      <w:r w:rsidRPr="004F50DA">
        <w:rPr>
          <w:rFonts w:ascii="Times New Roman" w:hAnsi="Times New Roman" w:cs="Times New Roman"/>
          <w:sz w:val="24"/>
          <w:szCs w:val="24"/>
        </w:rPr>
        <w:t xml:space="preserve"> et al.</w:t>
      </w:r>
      <w:r w:rsidR="00051813">
        <w:t xml:space="preserve">, </w:t>
      </w:r>
      <w:r w:rsidRPr="004F50DA">
        <w:rPr>
          <w:rFonts w:ascii="Times New Roman" w:hAnsi="Times New Roman" w:cs="Times New Roman"/>
          <w:sz w:val="24"/>
          <w:szCs w:val="24"/>
        </w:rPr>
        <w:t xml:space="preserve">2005). More recently, seeds of </w:t>
      </w:r>
      <w:proofErr w:type="spellStart"/>
      <w:r w:rsidRPr="004F50DA">
        <w:rPr>
          <w:rFonts w:ascii="Times New Roman" w:hAnsi="Times New Roman" w:cs="Times New Roman"/>
          <w:sz w:val="24"/>
          <w:szCs w:val="24"/>
        </w:rPr>
        <w:t>Agropyron</w:t>
      </w:r>
      <w:proofErr w:type="spellEnd"/>
      <w:r w:rsidRPr="004F50DA">
        <w:rPr>
          <w:rFonts w:ascii="Times New Roman" w:hAnsi="Times New Roman" w:cs="Times New Roman"/>
          <w:sz w:val="24"/>
          <w:szCs w:val="24"/>
        </w:rPr>
        <w:t xml:space="preserve"> </w:t>
      </w:r>
      <w:proofErr w:type="spellStart"/>
      <w:r w:rsidRPr="004F50DA">
        <w:rPr>
          <w:rFonts w:ascii="Times New Roman" w:hAnsi="Times New Roman" w:cs="Times New Roman"/>
          <w:sz w:val="24"/>
          <w:szCs w:val="24"/>
        </w:rPr>
        <w:t>elongatum</w:t>
      </w:r>
      <w:proofErr w:type="spellEnd"/>
      <w:r w:rsidRPr="004F50DA">
        <w:rPr>
          <w:rFonts w:ascii="Times New Roman" w:hAnsi="Times New Roman" w:cs="Times New Roman"/>
          <w:sz w:val="24"/>
          <w:szCs w:val="24"/>
        </w:rPr>
        <w:t xml:space="preserve"> primed with gibberellin (GA) and abscisic acid (ABA) exhibited induced CAT and SOD activities under drought conditions when compared to unprimed seeds. Enhanced replication in root tips has been reported by hormonal and vitamin priming (</w:t>
      </w:r>
      <w:proofErr w:type="spellStart"/>
      <w:r w:rsidRPr="004F50DA">
        <w:rPr>
          <w:rFonts w:ascii="Times New Roman" w:hAnsi="Times New Roman" w:cs="Times New Roman"/>
          <w:sz w:val="24"/>
          <w:szCs w:val="24"/>
        </w:rPr>
        <w:t>Shakirova</w:t>
      </w:r>
      <w:proofErr w:type="spellEnd"/>
      <w:r w:rsidRPr="004F50DA">
        <w:rPr>
          <w:rFonts w:ascii="Times New Roman" w:hAnsi="Times New Roman" w:cs="Times New Roman"/>
          <w:sz w:val="24"/>
          <w:szCs w:val="24"/>
        </w:rPr>
        <w:t xml:space="preserve"> et al. 2003). Vigor enhancement by the incorporation of growth regulators in priming solution might be due to increased cell division within the apical meristem of seedling root, which caused an increase in plant growth. Moreover, hormonal treatments maintain the IAA and </w:t>
      </w:r>
      <w:proofErr w:type="spellStart"/>
      <w:r w:rsidRPr="004F50DA">
        <w:rPr>
          <w:rFonts w:ascii="Times New Roman" w:hAnsi="Times New Roman" w:cs="Times New Roman"/>
          <w:sz w:val="24"/>
          <w:szCs w:val="24"/>
        </w:rPr>
        <w:t>cytokinin</w:t>
      </w:r>
      <w:proofErr w:type="spellEnd"/>
      <w:r w:rsidRPr="004F50DA">
        <w:rPr>
          <w:rFonts w:ascii="Times New Roman" w:hAnsi="Times New Roman" w:cs="Times New Roman"/>
          <w:sz w:val="24"/>
          <w:szCs w:val="24"/>
        </w:rPr>
        <w:t xml:space="preserve"> levels in the plant tissues, which enhance the cell </w:t>
      </w:r>
      <w:r w:rsidR="00051813">
        <w:rPr>
          <w:rFonts w:ascii="Times New Roman" w:hAnsi="Times New Roman" w:cs="Times New Roman"/>
          <w:sz w:val="24"/>
          <w:szCs w:val="24"/>
        </w:rPr>
        <w:t>division (</w:t>
      </w:r>
      <w:proofErr w:type="spellStart"/>
      <w:r w:rsidR="00051813">
        <w:rPr>
          <w:rFonts w:ascii="Times New Roman" w:hAnsi="Times New Roman" w:cs="Times New Roman"/>
          <w:sz w:val="24"/>
          <w:szCs w:val="24"/>
        </w:rPr>
        <w:t>Sakhabutdinova</w:t>
      </w:r>
      <w:proofErr w:type="spellEnd"/>
      <w:r w:rsidR="00051813">
        <w:rPr>
          <w:rFonts w:ascii="Times New Roman" w:hAnsi="Times New Roman" w:cs="Times New Roman"/>
          <w:sz w:val="24"/>
          <w:szCs w:val="24"/>
        </w:rPr>
        <w:t xml:space="preserve"> et al., </w:t>
      </w:r>
      <w:r w:rsidRPr="004F50DA">
        <w:rPr>
          <w:rFonts w:ascii="Times New Roman" w:hAnsi="Times New Roman" w:cs="Times New Roman"/>
          <w:sz w:val="24"/>
          <w:szCs w:val="24"/>
        </w:rPr>
        <w:t>2003).</w:t>
      </w:r>
    </w:p>
    <w:p w:rsidR="004F50DA" w:rsidRDefault="00F27AD5" w:rsidP="004F50DA">
      <w:pPr>
        <w:pStyle w:val="ListParagraph"/>
        <w:numPr>
          <w:ilvl w:val="3"/>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F50DA" w:rsidRPr="004F50DA">
        <w:rPr>
          <w:rFonts w:ascii="Times New Roman" w:hAnsi="Times New Roman" w:cs="Times New Roman"/>
          <w:b/>
          <w:sz w:val="24"/>
          <w:szCs w:val="24"/>
        </w:rPr>
        <w:t>Solid matrix priming</w:t>
      </w:r>
    </w:p>
    <w:p w:rsidR="004F50DA" w:rsidRDefault="004F50DA" w:rsidP="004F50DA">
      <w:pPr>
        <w:spacing w:line="360" w:lineRule="auto"/>
        <w:ind w:left="540"/>
        <w:jc w:val="both"/>
        <w:rPr>
          <w:rFonts w:ascii="Times New Roman" w:hAnsi="Times New Roman" w:cs="Times New Roman"/>
          <w:sz w:val="24"/>
          <w:szCs w:val="24"/>
        </w:rPr>
      </w:pPr>
      <w:r w:rsidRPr="004F50DA">
        <w:rPr>
          <w:rFonts w:ascii="Times New Roman" w:hAnsi="Times New Roman" w:cs="Times New Roman"/>
          <w:sz w:val="24"/>
          <w:szCs w:val="24"/>
        </w:rPr>
        <w:lastRenderedPageBreak/>
        <w:t xml:space="preserve">In solid matrix priming (SMP) or matric conditioning, solid or semi-solid medium </w:t>
      </w:r>
      <w:proofErr w:type="gramStart"/>
      <w:r w:rsidRPr="004F50DA">
        <w:rPr>
          <w:rFonts w:ascii="Times New Roman" w:hAnsi="Times New Roman" w:cs="Times New Roman"/>
          <w:sz w:val="24"/>
          <w:szCs w:val="24"/>
        </w:rPr>
        <w:t>is used</w:t>
      </w:r>
      <w:proofErr w:type="gramEnd"/>
      <w:r w:rsidRPr="004F50DA">
        <w:rPr>
          <w:rFonts w:ascii="Times New Roman" w:hAnsi="Times New Roman" w:cs="Times New Roman"/>
          <w:sz w:val="24"/>
          <w:szCs w:val="24"/>
        </w:rPr>
        <w:t xml:space="preserve"> as an alternative to liquid medium. This technique is accomplished by mixing seeds with a solid or semi-solid material and specified amount of water. SMP utilizes the chemical and physical characteristics of a solid material to restrict the water uptake of seeds. Unlike hydropriming, SMP makes use of a small amount of liquid per unit of seed and solid particles. During SMP, water is slowly provided to the seeds and thus, </w:t>
      </w:r>
      <w:proofErr w:type="gramStart"/>
      <w:r w:rsidRPr="004F50DA">
        <w:rPr>
          <w:rFonts w:ascii="Times New Roman" w:hAnsi="Times New Roman" w:cs="Times New Roman"/>
          <w:sz w:val="24"/>
          <w:szCs w:val="24"/>
        </w:rPr>
        <w:t>slow</w:t>
      </w:r>
      <w:proofErr w:type="gramEnd"/>
      <w:r w:rsidRPr="004F50DA">
        <w:rPr>
          <w:rFonts w:ascii="Times New Roman" w:hAnsi="Times New Roman" w:cs="Times New Roman"/>
          <w:sz w:val="24"/>
          <w:szCs w:val="24"/>
        </w:rPr>
        <w:t xml:space="preserve"> or controlled imbibition occurs, allowing repair mechanisms to operate. Commonly used solid matrices include exfoliated vermiculite, expanded calcined clay, Agro-</w:t>
      </w:r>
      <w:proofErr w:type="spellStart"/>
      <w:r w:rsidRPr="004F50DA">
        <w:rPr>
          <w:rFonts w:ascii="Times New Roman" w:hAnsi="Times New Roman" w:cs="Times New Roman"/>
          <w:sz w:val="24"/>
          <w:szCs w:val="24"/>
        </w:rPr>
        <w:t>lig</w:t>
      </w:r>
      <w:proofErr w:type="spellEnd"/>
      <w:r w:rsidRPr="004F50DA">
        <w:rPr>
          <w:rFonts w:ascii="Times New Roman" w:hAnsi="Times New Roman" w:cs="Times New Roman"/>
          <w:sz w:val="24"/>
          <w:szCs w:val="24"/>
        </w:rPr>
        <w:t xml:space="preserve">, bituminous soft coal, sodium </w:t>
      </w:r>
      <w:proofErr w:type="spellStart"/>
      <w:r w:rsidRPr="004F50DA">
        <w:rPr>
          <w:rFonts w:ascii="Times New Roman" w:hAnsi="Times New Roman" w:cs="Times New Roman"/>
          <w:sz w:val="24"/>
          <w:szCs w:val="24"/>
        </w:rPr>
        <w:t>polypropionate</w:t>
      </w:r>
      <w:proofErr w:type="spellEnd"/>
      <w:r w:rsidRPr="004F50DA">
        <w:rPr>
          <w:rFonts w:ascii="Times New Roman" w:hAnsi="Times New Roman" w:cs="Times New Roman"/>
          <w:sz w:val="24"/>
          <w:szCs w:val="24"/>
        </w:rPr>
        <w:t xml:space="preserve"> gel or synthetic calcium silicate. Locally available materials that are commonly utilized as solid matrice</w:t>
      </w:r>
      <w:r w:rsidR="004E1577">
        <w:rPr>
          <w:rFonts w:ascii="Times New Roman" w:hAnsi="Times New Roman" w:cs="Times New Roman"/>
          <w:sz w:val="24"/>
          <w:szCs w:val="24"/>
        </w:rPr>
        <w:t>s are sawdust, charcoal and vol</w:t>
      </w:r>
      <w:r w:rsidRPr="004F50DA">
        <w:rPr>
          <w:rFonts w:ascii="Times New Roman" w:hAnsi="Times New Roman" w:cs="Times New Roman"/>
          <w:sz w:val="24"/>
          <w:szCs w:val="24"/>
        </w:rPr>
        <w:t xml:space="preserve">canic cinder. Many studies on seed invigoration using liquid as medium </w:t>
      </w:r>
      <w:proofErr w:type="gramStart"/>
      <w:r w:rsidRPr="004F50DA">
        <w:rPr>
          <w:rFonts w:ascii="Times New Roman" w:hAnsi="Times New Roman" w:cs="Times New Roman"/>
          <w:sz w:val="24"/>
          <w:szCs w:val="24"/>
        </w:rPr>
        <w:t>have been conducted</w:t>
      </w:r>
      <w:proofErr w:type="gramEnd"/>
      <w:r w:rsidRPr="004F50DA">
        <w:rPr>
          <w:rFonts w:ascii="Times New Roman" w:hAnsi="Times New Roman" w:cs="Times New Roman"/>
          <w:sz w:val="24"/>
          <w:szCs w:val="24"/>
        </w:rPr>
        <w:t xml:space="preserve">, but only a few were done using solid matrices. In the study of Lorenzo (1991) on SMP using sawdust, ground charcoal and volcanic cinder, soybean seeds responded favorably to shorter incubation periods. The longer incubation periods and higher water levels were harmful to the seeds because they encouraged fungal growth. SMP was effective in invigorating seeds of soybean through improvement in seed germination percentage. It </w:t>
      </w:r>
      <w:proofErr w:type="gramStart"/>
      <w:r w:rsidRPr="004F50DA">
        <w:rPr>
          <w:rFonts w:ascii="Times New Roman" w:hAnsi="Times New Roman" w:cs="Times New Roman"/>
          <w:sz w:val="24"/>
          <w:szCs w:val="24"/>
        </w:rPr>
        <w:t>was also found</w:t>
      </w:r>
      <w:proofErr w:type="gramEnd"/>
      <w:r w:rsidRPr="004F50DA">
        <w:rPr>
          <w:rFonts w:ascii="Times New Roman" w:hAnsi="Times New Roman" w:cs="Times New Roman"/>
          <w:sz w:val="24"/>
          <w:szCs w:val="24"/>
        </w:rPr>
        <w:t xml:space="preserve"> that SMP treatment significantly reduced the negative effect of high temperature on celery seed germination (</w:t>
      </w:r>
      <w:proofErr w:type="spellStart"/>
      <w:r w:rsidR="00796C3D">
        <w:rPr>
          <w:rFonts w:ascii="Times New Roman" w:hAnsi="Times New Roman" w:cs="Times New Roman"/>
          <w:sz w:val="24"/>
          <w:szCs w:val="24"/>
        </w:rPr>
        <w:t>Parera</w:t>
      </w:r>
      <w:proofErr w:type="spellEnd"/>
      <w:r w:rsidR="00796C3D">
        <w:rPr>
          <w:rFonts w:ascii="Times New Roman" w:hAnsi="Times New Roman" w:cs="Times New Roman"/>
          <w:sz w:val="24"/>
          <w:szCs w:val="24"/>
        </w:rPr>
        <w:t xml:space="preserve"> et al.,</w:t>
      </w:r>
      <w:r w:rsidR="00796C3D" w:rsidRPr="004F50DA">
        <w:rPr>
          <w:rFonts w:ascii="Times New Roman" w:hAnsi="Times New Roman" w:cs="Times New Roman"/>
          <w:sz w:val="24"/>
          <w:szCs w:val="24"/>
        </w:rPr>
        <w:t xml:space="preserve"> 1993</w:t>
      </w:r>
      <w:r w:rsidR="0045431B">
        <w:rPr>
          <w:rFonts w:ascii="Times New Roman" w:hAnsi="Times New Roman" w:cs="Times New Roman"/>
          <w:sz w:val="24"/>
          <w:szCs w:val="24"/>
        </w:rPr>
        <w:t xml:space="preserve">). According to </w:t>
      </w:r>
      <w:proofErr w:type="spellStart"/>
      <w:r w:rsidR="0045431B">
        <w:rPr>
          <w:rFonts w:ascii="Times New Roman" w:hAnsi="Times New Roman" w:cs="Times New Roman"/>
          <w:sz w:val="24"/>
          <w:szCs w:val="24"/>
        </w:rPr>
        <w:t>Pandita</w:t>
      </w:r>
      <w:proofErr w:type="spellEnd"/>
      <w:r w:rsidR="0045431B">
        <w:rPr>
          <w:rFonts w:ascii="Times New Roman" w:hAnsi="Times New Roman" w:cs="Times New Roman"/>
          <w:sz w:val="24"/>
          <w:szCs w:val="24"/>
        </w:rPr>
        <w:t xml:space="preserve"> et al </w:t>
      </w:r>
      <w:r w:rsidRPr="004F50DA">
        <w:rPr>
          <w:rFonts w:ascii="Times New Roman" w:hAnsi="Times New Roman" w:cs="Times New Roman"/>
          <w:sz w:val="24"/>
          <w:szCs w:val="24"/>
        </w:rPr>
        <w:t xml:space="preserve">(2010), SMP in combination with </w:t>
      </w:r>
      <w:proofErr w:type="spellStart"/>
      <w:r w:rsidRPr="004F50DA">
        <w:rPr>
          <w:rFonts w:ascii="Times New Roman" w:hAnsi="Times New Roman" w:cs="Times New Roman"/>
          <w:sz w:val="24"/>
          <w:szCs w:val="24"/>
        </w:rPr>
        <w:t>Trichoderma</w:t>
      </w:r>
      <w:proofErr w:type="spellEnd"/>
      <w:r w:rsidRPr="004F50DA">
        <w:rPr>
          <w:rFonts w:ascii="Times New Roman" w:hAnsi="Times New Roman" w:cs="Times New Roman"/>
          <w:sz w:val="24"/>
          <w:szCs w:val="24"/>
        </w:rPr>
        <w:t xml:space="preserve"> </w:t>
      </w:r>
      <w:proofErr w:type="spellStart"/>
      <w:r w:rsidRPr="004F50DA">
        <w:rPr>
          <w:rFonts w:ascii="Times New Roman" w:hAnsi="Times New Roman" w:cs="Times New Roman"/>
          <w:sz w:val="24"/>
          <w:szCs w:val="24"/>
        </w:rPr>
        <w:t>viride</w:t>
      </w:r>
      <w:proofErr w:type="spellEnd"/>
      <w:r w:rsidRPr="004F50DA">
        <w:rPr>
          <w:rFonts w:ascii="Times New Roman" w:hAnsi="Times New Roman" w:cs="Times New Roman"/>
          <w:sz w:val="24"/>
          <w:szCs w:val="24"/>
        </w:rPr>
        <w:t xml:space="preserve"> </w:t>
      </w:r>
      <w:proofErr w:type="gramStart"/>
      <w:r w:rsidRPr="004F50DA">
        <w:rPr>
          <w:rFonts w:ascii="Times New Roman" w:hAnsi="Times New Roman" w:cs="Times New Roman"/>
          <w:sz w:val="24"/>
          <w:szCs w:val="24"/>
        </w:rPr>
        <w:t>can be successfully used</w:t>
      </w:r>
      <w:proofErr w:type="gramEnd"/>
      <w:r w:rsidRPr="004F50DA">
        <w:rPr>
          <w:rFonts w:ascii="Times New Roman" w:hAnsi="Times New Roman" w:cs="Times New Roman"/>
          <w:sz w:val="24"/>
          <w:szCs w:val="24"/>
        </w:rPr>
        <w:t xml:space="preserve"> to improve seedling emergence and productivity of okra under low temperatures.</w:t>
      </w:r>
    </w:p>
    <w:p w:rsidR="001357BF" w:rsidRPr="001357BF" w:rsidRDefault="001357BF" w:rsidP="001357BF">
      <w:pPr>
        <w:pStyle w:val="ListParagraph"/>
        <w:numPr>
          <w:ilvl w:val="3"/>
          <w:numId w:val="1"/>
        </w:numPr>
        <w:spacing w:line="360" w:lineRule="auto"/>
        <w:jc w:val="both"/>
        <w:rPr>
          <w:rFonts w:ascii="Times New Roman" w:hAnsi="Times New Roman" w:cs="Times New Roman"/>
          <w:b/>
          <w:sz w:val="24"/>
          <w:szCs w:val="24"/>
        </w:rPr>
      </w:pPr>
      <w:r w:rsidRPr="001357BF">
        <w:rPr>
          <w:rFonts w:ascii="Times New Roman" w:hAnsi="Times New Roman" w:cs="Times New Roman"/>
          <w:b/>
          <w:sz w:val="24"/>
          <w:szCs w:val="24"/>
        </w:rPr>
        <w:t>Biological priming/bio priming</w:t>
      </w:r>
    </w:p>
    <w:p w:rsidR="001357BF" w:rsidRPr="001357BF" w:rsidRDefault="001357BF" w:rsidP="001357BF">
      <w:pPr>
        <w:spacing w:line="360" w:lineRule="auto"/>
        <w:ind w:left="540"/>
        <w:jc w:val="both"/>
        <w:rPr>
          <w:rFonts w:ascii="Times New Roman" w:hAnsi="Times New Roman" w:cs="Times New Roman"/>
          <w:sz w:val="24"/>
          <w:szCs w:val="24"/>
        </w:rPr>
      </w:pPr>
      <w:r w:rsidRPr="001357BF">
        <w:rPr>
          <w:rFonts w:ascii="Times New Roman" w:hAnsi="Times New Roman" w:cs="Times New Roman"/>
          <w:sz w:val="24"/>
          <w:szCs w:val="24"/>
        </w:rPr>
        <w:t xml:space="preserve">Applying beneficial microorganisms to the seed during priming may further improve establishment of the crop, particularly if seed-applied microorganisms subsequently </w:t>
      </w:r>
      <w:proofErr w:type="gramStart"/>
      <w:r w:rsidRPr="001357BF">
        <w:rPr>
          <w:rFonts w:ascii="Times New Roman" w:hAnsi="Times New Roman" w:cs="Times New Roman"/>
          <w:sz w:val="24"/>
          <w:szCs w:val="24"/>
        </w:rPr>
        <w:t>become established</w:t>
      </w:r>
      <w:proofErr w:type="gramEnd"/>
      <w:r w:rsidRPr="001357BF">
        <w:rPr>
          <w:rFonts w:ascii="Times New Roman" w:hAnsi="Times New Roman" w:cs="Times New Roman"/>
          <w:sz w:val="24"/>
          <w:szCs w:val="24"/>
        </w:rPr>
        <w:t xml:space="preserve"> in the root zone of the plant and contribute to longer-term plant health or plant growth pr</w:t>
      </w:r>
      <w:r w:rsidR="00796C3D">
        <w:rPr>
          <w:rFonts w:ascii="Times New Roman" w:hAnsi="Times New Roman" w:cs="Times New Roman"/>
          <w:sz w:val="24"/>
          <w:szCs w:val="24"/>
        </w:rPr>
        <w:t xml:space="preserve">omotion (Bennett and </w:t>
      </w:r>
      <w:proofErr w:type="spellStart"/>
      <w:r w:rsidR="00796C3D">
        <w:rPr>
          <w:rFonts w:ascii="Times New Roman" w:hAnsi="Times New Roman" w:cs="Times New Roman"/>
          <w:sz w:val="24"/>
          <w:szCs w:val="24"/>
        </w:rPr>
        <w:t>Whipps</w:t>
      </w:r>
      <w:proofErr w:type="spellEnd"/>
      <w:r w:rsidR="00796C3D">
        <w:rPr>
          <w:rFonts w:ascii="Times New Roman" w:hAnsi="Times New Roman" w:cs="Times New Roman"/>
          <w:sz w:val="24"/>
          <w:szCs w:val="24"/>
        </w:rPr>
        <w:t xml:space="preserve">, </w:t>
      </w:r>
      <w:r w:rsidRPr="001357BF">
        <w:rPr>
          <w:rFonts w:ascii="Times New Roman" w:hAnsi="Times New Roman" w:cs="Times New Roman"/>
          <w:sz w:val="24"/>
          <w:szCs w:val="24"/>
        </w:rPr>
        <w:t xml:space="preserve">2008). </w:t>
      </w:r>
      <w:proofErr w:type="spellStart"/>
      <w:r w:rsidRPr="001357BF">
        <w:rPr>
          <w:rFonts w:ascii="Times New Roman" w:hAnsi="Times New Roman" w:cs="Times New Roman"/>
          <w:sz w:val="24"/>
          <w:szCs w:val="24"/>
        </w:rPr>
        <w:t>Biopriming</w:t>
      </w:r>
      <w:proofErr w:type="spellEnd"/>
      <w:r w:rsidRPr="001357BF">
        <w:rPr>
          <w:rFonts w:ascii="Times New Roman" w:hAnsi="Times New Roman" w:cs="Times New Roman"/>
          <w:sz w:val="24"/>
          <w:szCs w:val="24"/>
        </w:rPr>
        <w:t xml:space="preserve"> involves coating seed with a bacterial biocontrol agent such as Pseudomonas </w:t>
      </w:r>
      <w:proofErr w:type="spellStart"/>
      <w:r w:rsidRPr="001357BF">
        <w:rPr>
          <w:rFonts w:ascii="Times New Roman" w:hAnsi="Times New Roman" w:cs="Times New Roman"/>
          <w:sz w:val="24"/>
          <w:szCs w:val="24"/>
        </w:rPr>
        <w:t>aureofaciens</w:t>
      </w:r>
      <w:proofErr w:type="spellEnd"/>
      <w:r w:rsidRPr="001357BF">
        <w:rPr>
          <w:rFonts w:ascii="Times New Roman" w:hAnsi="Times New Roman" w:cs="Times New Roman"/>
          <w:sz w:val="24"/>
          <w:szCs w:val="24"/>
        </w:rPr>
        <w:t xml:space="preserve"> </w:t>
      </w:r>
      <w:proofErr w:type="spellStart"/>
      <w:r w:rsidRPr="001357BF">
        <w:rPr>
          <w:rFonts w:ascii="Times New Roman" w:hAnsi="Times New Roman" w:cs="Times New Roman"/>
          <w:sz w:val="24"/>
          <w:szCs w:val="24"/>
        </w:rPr>
        <w:t>Kluyver</w:t>
      </w:r>
      <w:proofErr w:type="spellEnd"/>
      <w:r w:rsidRPr="001357BF">
        <w:rPr>
          <w:rFonts w:ascii="Times New Roman" w:hAnsi="Times New Roman" w:cs="Times New Roman"/>
          <w:sz w:val="24"/>
          <w:szCs w:val="24"/>
        </w:rPr>
        <w:t xml:space="preserve"> AB254 and hydrating</w:t>
      </w:r>
      <w:r w:rsidR="00AC6491">
        <w:rPr>
          <w:rFonts w:ascii="Times New Roman" w:hAnsi="Times New Roman" w:cs="Times New Roman"/>
          <w:sz w:val="24"/>
          <w:szCs w:val="24"/>
        </w:rPr>
        <w:t xml:space="preserve"> for 20 h under warm conditions </w:t>
      </w:r>
      <w:r w:rsidRPr="001357BF">
        <w:rPr>
          <w:rFonts w:ascii="Times New Roman" w:hAnsi="Times New Roman" w:cs="Times New Roman"/>
          <w:sz w:val="24"/>
          <w:szCs w:val="24"/>
        </w:rPr>
        <w:t>in moist vermiculite or on moist germination blotters in a self-sealing</w:t>
      </w:r>
      <w:r>
        <w:rPr>
          <w:rFonts w:ascii="Times New Roman" w:hAnsi="Times New Roman" w:cs="Times New Roman"/>
          <w:sz w:val="24"/>
          <w:szCs w:val="24"/>
        </w:rPr>
        <w:t xml:space="preserve"> </w:t>
      </w:r>
      <w:r w:rsidRPr="001357BF">
        <w:rPr>
          <w:rFonts w:ascii="Times New Roman" w:hAnsi="Times New Roman" w:cs="Times New Roman"/>
          <w:sz w:val="24"/>
          <w:szCs w:val="24"/>
        </w:rPr>
        <w:t xml:space="preserve">plastic bag and the seeds </w:t>
      </w:r>
      <w:proofErr w:type="gramStart"/>
      <w:r w:rsidRPr="001357BF">
        <w:rPr>
          <w:rFonts w:ascii="Times New Roman" w:hAnsi="Times New Roman" w:cs="Times New Roman"/>
          <w:sz w:val="24"/>
          <w:szCs w:val="24"/>
        </w:rPr>
        <w:t>are removed</w:t>
      </w:r>
      <w:proofErr w:type="gramEnd"/>
      <w:r w:rsidRPr="001357BF">
        <w:rPr>
          <w:rFonts w:ascii="Times New Roman" w:hAnsi="Times New Roman" w:cs="Times New Roman"/>
          <w:sz w:val="24"/>
          <w:szCs w:val="24"/>
        </w:rPr>
        <w:t xml:space="preserve"> before radicle emergence. </w:t>
      </w:r>
      <w:proofErr w:type="gramStart"/>
      <w:r w:rsidRPr="001357BF">
        <w:rPr>
          <w:rFonts w:ascii="Times New Roman" w:hAnsi="Times New Roman" w:cs="Times New Roman"/>
          <w:sz w:val="24"/>
          <w:szCs w:val="24"/>
        </w:rPr>
        <w:t xml:space="preserve">Dual application of beneficial microorganisms to carrot and onion seed during drum priming was demonstrated by Bennett and </w:t>
      </w:r>
      <w:proofErr w:type="spellStart"/>
      <w:r w:rsidRPr="001357BF">
        <w:rPr>
          <w:rFonts w:ascii="Times New Roman" w:hAnsi="Times New Roman" w:cs="Times New Roman"/>
          <w:sz w:val="24"/>
          <w:szCs w:val="24"/>
        </w:rPr>
        <w:t>Whipps</w:t>
      </w:r>
      <w:proofErr w:type="spellEnd"/>
      <w:r w:rsidRPr="001357BF">
        <w:rPr>
          <w:rFonts w:ascii="Times New Roman" w:hAnsi="Times New Roman" w:cs="Times New Roman"/>
          <w:sz w:val="24"/>
          <w:szCs w:val="24"/>
        </w:rPr>
        <w:t xml:space="preserve"> (2008)</w:t>
      </w:r>
      <w:proofErr w:type="gramEnd"/>
      <w:r w:rsidRPr="001357BF">
        <w:rPr>
          <w:rFonts w:ascii="Times New Roman" w:hAnsi="Times New Roman" w:cs="Times New Roman"/>
          <w:sz w:val="24"/>
          <w:szCs w:val="24"/>
        </w:rPr>
        <w:t xml:space="preserve">. </w:t>
      </w:r>
      <w:proofErr w:type="spellStart"/>
      <w:r w:rsidRPr="001357BF">
        <w:rPr>
          <w:rFonts w:ascii="Times New Roman" w:hAnsi="Times New Roman" w:cs="Times New Roman"/>
          <w:sz w:val="24"/>
          <w:szCs w:val="24"/>
        </w:rPr>
        <w:t>Rhizobacteria</w:t>
      </w:r>
      <w:proofErr w:type="spellEnd"/>
      <w:r w:rsidRPr="001357BF">
        <w:rPr>
          <w:rFonts w:ascii="Times New Roman" w:hAnsi="Times New Roman" w:cs="Times New Roman"/>
          <w:sz w:val="24"/>
          <w:szCs w:val="24"/>
        </w:rPr>
        <w:t xml:space="preserve"> </w:t>
      </w:r>
      <w:proofErr w:type="gramStart"/>
      <w:r w:rsidRPr="001357BF">
        <w:rPr>
          <w:rFonts w:ascii="Times New Roman" w:hAnsi="Times New Roman" w:cs="Times New Roman"/>
          <w:sz w:val="24"/>
          <w:szCs w:val="24"/>
        </w:rPr>
        <w:t>are used</w:t>
      </w:r>
      <w:proofErr w:type="gramEnd"/>
      <w:r w:rsidRPr="001357BF">
        <w:rPr>
          <w:rFonts w:ascii="Times New Roman" w:hAnsi="Times New Roman" w:cs="Times New Roman"/>
          <w:sz w:val="24"/>
          <w:szCs w:val="24"/>
        </w:rPr>
        <w:t xml:space="preserve"> as inoculants to </w:t>
      </w:r>
      <w:r w:rsidRPr="001357BF">
        <w:rPr>
          <w:rFonts w:ascii="Times New Roman" w:hAnsi="Times New Roman" w:cs="Times New Roman"/>
          <w:sz w:val="24"/>
          <w:szCs w:val="24"/>
        </w:rPr>
        <w:lastRenderedPageBreak/>
        <w:t xml:space="preserve">enhance crop yield and for biological control of fungal pathogens. Certain strains of rhizosphere bacteria stimulate plant growth and </w:t>
      </w:r>
      <w:proofErr w:type="gramStart"/>
      <w:r w:rsidRPr="001357BF">
        <w:rPr>
          <w:rFonts w:ascii="Times New Roman" w:hAnsi="Times New Roman" w:cs="Times New Roman"/>
          <w:sz w:val="24"/>
          <w:szCs w:val="24"/>
        </w:rPr>
        <w:t>are, therefore, called</w:t>
      </w:r>
      <w:proofErr w:type="gramEnd"/>
      <w:r w:rsidRPr="001357BF">
        <w:rPr>
          <w:rFonts w:ascii="Times New Roman" w:hAnsi="Times New Roman" w:cs="Times New Roman"/>
          <w:sz w:val="24"/>
          <w:szCs w:val="24"/>
        </w:rPr>
        <w:t xml:space="preserve"> plant growth-promoting </w:t>
      </w:r>
      <w:proofErr w:type="spellStart"/>
      <w:r w:rsidRPr="001357BF">
        <w:rPr>
          <w:rFonts w:ascii="Times New Roman" w:hAnsi="Times New Roman" w:cs="Times New Roman"/>
          <w:sz w:val="24"/>
          <w:szCs w:val="24"/>
        </w:rPr>
        <w:t>rhizobacteria</w:t>
      </w:r>
      <w:proofErr w:type="spellEnd"/>
      <w:r w:rsidRPr="001357BF">
        <w:rPr>
          <w:rFonts w:ascii="Times New Roman" w:hAnsi="Times New Roman" w:cs="Times New Roman"/>
          <w:sz w:val="24"/>
          <w:szCs w:val="24"/>
        </w:rPr>
        <w:t xml:space="preserve"> (PGPR). In the roots of rice and tomato plants, </w:t>
      </w:r>
      <w:proofErr w:type="spellStart"/>
      <w:r w:rsidRPr="001357BF">
        <w:rPr>
          <w:rFonts w:ascii="Times New Roman" w:hAnsi="Times New Roman" w:cs="Times New Roman"/>
          <w:sz w:val="24"/>
          <w:szCs w:val="24"/>
        </w:rPr>
        <w:t>mycorrhizal</w:t>
      </w:r>
      <w:proofErr w:type="spellEnd"/>
      <w:r w:rsidRPr="001357BF">
        <w:rPr>
          <w:rFonts w:ascii="Times New Roman" w:hAnsi="Times New Roman" w:cs="Times New Roman"/>
          <w:sz w:val="24"/>
          <w:szCs w:val="24"/>
        </w:rPr>
        <w:t xml:space="preserve"> fungi </w:t>
      </w:r>
      <w:proofErr w:type="gramStart"/>
      <w:r w:rsidRPr="001357BF">
        <w:rPr>
          <w:rFonts w:ascii="Times New Roman" w:hAnsi="Times New Roman" w:cs="Times New Roman"/>
          <w:sz w:val="24"/>
          <w:szCs w:val="24"/>
        </w:rPr>
        <w:t>were shown</w:t>
      </w:r>
      <w:proofErr w:type="gramEnd"/>
      <w:r w:rsidRPr="001357BF">
        <w:rPr>
          <w:rFonts w:ascii="Times New Roman" w:hAnsi="Times New Roman" w:cs="Times New Roman"/>
          <w:sz w:val="24"/>
          <w:szCs w:val="24"/>
        </w:rPr>
        <w:t xml:space="preserve"> to induce the accumulation of a number of transcripts and proteins, respectively, many of which with a predicted function in plant defense. In Cicer arietinum L., application of PGPR improves the percentage of seed germination under saline conditions </w:t>
      </w:r>
      <w:proofErr w:type="gramStart"/>
      <w:r w:rsidRPr="001357BF">
        <w:rPr>
          <w:rFonts w:ascii="Times New Roman" w:hAnsi="Times New Roman" w:cs="Times New Roman"/>
          <w:sz w:val="24"/>
          <w:szCs w:val="24"/>
        </w:rPr>
        <w:t>and also</w:t>
      </w:r>
      <w:proofErr w:type="gramEnd"/>
      <w:r w:rsidRPr="001357BF">
        <w:rPr>
          <w:rFonts w:ascii="Times New Roman" w:hAnsi="Times New Roman" w:cs="Times New Roman"/>
          <w:sz w:val="24"/>
          <w:szCs w:val="24"/>
        </w:rPr>
        <w:t xml:space="preserve"> increased the shoot length, root lengt</w:t>
      </w:r>
      <w:r w:rsidR="002F48BE">
        <w:rPr>
          <w:rFonts w:ascii="Times New Roman" w:hAnsi="Times New Roman" w:cs="Times New Roman"/>
          <w:sz w:val="24"/>
          <w:szCs w:val="24"/>
        </w:rPr>
        <w:t xml:space="preserve">h and dry matter (Mishra et al., </w:t>
      </w:r>
      <w:r w:rsidRPr="001357BF">
        <w:rPr>
          <w:rFonts w:ascii="Times New Roman" w:hAnsi="Times New Roman" w:cs="Times New Roman"/>
          <w:sz w:val="24"/>
          <w:szCs w:val="24"/>
        </w:rPr>
        <w:t xml:space="preserve">2010). In wheat, seed </w:t>
      </w:r>
      <w:proofErr w:type="spellStart"/>
      <w:r w:rsidRPr="001357BF">
        <w:rPr>
          <w:rFonts w:ascii="Times New Roman" w:hAnsi="Times New Roman" w:cs="Times New Roman"/>
          <w:sz w:val="24"/>
          <w:szCs w:val="24"/>
        </w:rPr>
        <w:t>biopriming</w:t>
      </w:r>
      <w:proofErr w:type="spellEnd"/>
      <w:r w:rsidRPr="001357BF">
        <w:rPr>
          <w:rFonts w:ascii="Times New Roman" w:hAnsi="Times New Roman" w:cs="Times New Roman"/>
          <w:sz w:val="24"/>
          <w:szCs w:val="24"/>
        </w:rPr>
        <w:t xml:space="preserve"> with different </w:t>
      </w:r>
      <w:proofErr w:type="spellStart"/>
      <w:r w:rsidRPr="001357BF">
        <w:rPr>
          <w:rFonts w:ascii="Times New Roman" w:hAnsi="Times New Roman" w:cs="Times New Roman"/>
          <w:sz w:val="24"/>
          <w:szCs w:val="24"/>
        </w:rPr>
        <w:t>salinitytolerant</w:t>
      </w:r>
      <w:proofErr w:type="spellEnd"/>
      <w:r w:rsidRPr="001357BF">
        <w:rPr>
          <w:rFonts w:ascii="Times New Roman" w:hAnsi="Times New Roman" w:cs="Times New Roman"/>
          <w:sz w:val="24"/>
          <w:szCs w:val="24"/>
        </w:rPr>
        <w:t xml:space="preserve"> isolates of </w:t>
      </w:r>
      <w:proofErr w:type="spellStart"/>
      <w:r w:rsidRPr="001357BF">
        <w:rPr>
          <w:rFonts w:ascii="Times New Roman" w:hAnsi="Times New Roman" w:cs="Times New Roman"/>
          <w:sz w:val="24"/>
          <w:szCs w:val="24"/>
        </w:rPr>
        <w:t>Trichoderma</w:t>
      </w:r>
      <w:proofErr w:type="spellEnd"/>
      <w:r w:rsidRPr="001357BF">
        <w:rPr>
          <w:rFonts w:ascii="Times New Roman" w:hAnsi="Times New Roman" w:cs="Times New Roman"/>
          <w:sz w:val="24"/>
          <w:szCs w:val="24"/>
        </w:rPr>
        <w:t xml:space="preserve"> were effective in improving germination percentage and reducing reduction percentage of germination during salinity stress. </w:t>
      </w:r>
      <w:proofErr w:type="spellStart"/>
      <w:r w:rsidRPr="001357BF">
        <w:rPr>
          <w:rFonts w:ascii="Times New Roman" w:hAnsi="Times New Roman" w:cs="Times New Roman"/>
          <w:sz w:val="24"/>
          <w:szCs w:val="24"/>
        </w:rPr>
        <w:t>Biopriming</w:t>
      </w:r>
      <w:proofErr w:type="spellEnd"/>
      <w:r w:rsidRPr="001357BF">
        <w:rPr>
          <w:rFonts w:ascii="Times New Roman" w:hAnsi="Times New Roman" w:cs="Times New Roman"/>
          <w:sz w:val="24"/>
          <w:szCs w:val="24"/>
        </w:rPr>
        <w:t xml:space="preserve"> of sunflower seeds with Pseudomonas </w:t>
      </w:r>
      <w:proofErr w:type="spellStart"/>
      <w:r w:rsidRPr="001357BF">
        <w:rPr>
          <w:rFonts w:ascii="Times New Roman" w:hAnsi="Times New Roman" w:cs="Times New Roman"/>
          <w:sz w:val="24"/>
          <w:szCs w:val="24"/>
        </w:rPr>
        <w:t>fluorescens</w:t>
      </w:r>
      <w:proofErr w:type="spellEnd"/>
      <w:r w:rsidRPr="001357BF">
        <w:rPr>
          <w:rFonts w:ascii="Times New Roman" w:hAnsi="Times New Roman" w:cs="Times New Roman"/>
          <w:sz w:val="24"/>
          <w:szCs w:val="24"/>
        </w:rPr>
        <w:t xml:space="preserve"> UTPf76 and UTPf86 enhanced the ability of seeds to invig</w:t>
      </w:r>
      <w:r w:rsidR="004E1577">
        <w:rPr>
          <w:rFonts w:ascii="Times New Roman" w:hAnsi="Times New Roman" w:cs="Times New Roman"/>
          <w:sz w:val="24"/>
          <w:szCs w:val="24"/>
        </w:rPr>
        <w:t>orate and seedlings to grow uni</w:t>
      </w:r>
      <w:r w:rsidR="002F48BE">
        <w:rPr>
          <w:rFonts w:ascii="Times New Roman" w:hAnsi="Times New Roman" w:cs="Times New Roman"/>
          <w:sz w:val="24"/>
          <w:szCs w:val="24"/>
        </w:rPr>
        <w:t>formly (</w:t>
      </w:r>
      <w:proofErr w:type="spellStart"/>
      <w:r w:rsidR="002F48BE">
        <w:rPr>
          <w:rFonts w:ascii="Times New Roman" w:hAnsi="Times New Roman" w:cs="Times New Roman"/>
          <w:sz w:val="24"/>
          <w:szCs w:val="24"/>
        </w:rPr>
        <w:t>Moeinzadeh</w:t>
      </w:r>
      <w:proofErr w:type="spellEnd"/>
      <w:r w:rsidR="002F48BE">
        <w:rPr>
          <w:rFonts w:ascii="Times New Roman" w:hAnsi="Times New Roman" w:cs="Times New Roman"/>
          <w:sz w:val="24"/>
          <w:szCs w:val="24"/>
        </w:rPr>
        <w:t xml:space="preserve"> et al., </w:t>
      </w:r>
      <w:r w:rsidRPr="001357BF">
        <w:rPr>
          <w:rFonts w:ascii="Times New Roman" w:hAnsi="Times New Roman" w:cs="Times New Roman"/>
          <w:sz w:val="24"/>
          <w:szCs w:val="24"/>
        </w:rPr>
        <w:t>2010).</w:t>
      </w:r>
    </w:p>
    <w:p w:rsidR="00AC5E8C" w:rsidRDefault="0088021E" w:rsidP="00AC5E8C">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 Significance of the study</w:t>
      </w:r>
    </w:p>
    <w:p w:rsidR="003B7423" w:rsidRPr="003B7423" w:rsidRDefault="003B7423" w:rsidP="003B7423">
      <w:pPr>
        <w:spacing w:line="360" w:lineRule="auto"/>
        <w:ind w:left="420"/>
        <w:jc w:val="both"/>
        <w:rPr>
          <w:rFonts w:ascii="Times New Roman" w:hAnsi="Times New Roman" w:cs="Times New Roman"/>
          <w:sz w:val="24"/>
        </w:rPr>
      </w:pPr>
      <w:r w:rsidRPr="003B7423">
        <w:rPr>
          <w:rFonts w:ascii="Times New Roman" w:hAnsi="Times New Roman" w:cs="Times New Roman"/>
          <w:sz w:val="24"/>
        </w:rPr>
        <w:t xml:space="preserve">Over the past few years, seed priming has emerged as a promising strategy in modern stress management because it protects plants against various abiotic stresses without heavily affecting fitness. Moreover, seed priming offers a smart, effective and realistic option for effective plant protection. Drought, salinity, extreme temperatures and oxidative stress </w:t>
      </w:r>
      <w:proofErr w:type="gramStart"/>
      <w:r w:rsidRPr="003B7423">
        <w:rPr>
          <w:rFonts w:ascii="Times New Roman" w:hAnsi="Times New Roman" w:cs="Times New Roman"/>
          <w:sz w:val="24"/>
        </w:rPr>
        <w:t>are often interconnected</w:t>
      </w:r>
      <w:proofErr w:type="gramEnd"/>
      <w:r w:rsidRPr="003B7423">
        <w:rPr>
          <w:rFonts w:ascii="Times New Roman" w:hAnsi="Times New Roman" w:cs="Times New Roman"/>
          <w:sz w:val="24"/>
        </w:rPr>
        <w:t xml:space="preserve">, and may induce similar damage. </w:t>
      </w:r>
      <w:proofErr w:type="gramStart"/>
      <w:r w:rsidRPr="003B7423">
        <w:rPr>
          <w:rFonts w:ascii="Times New Roman" w:hAnsi="Times New Roman" w:cs="Times New Roman"/>
          <w:sz w:val="24"/>
        </w:rPr>
        <w:t>As a consequence</w:t>
      </w:r>
      <w:proofErr w:type="gramEnd"/>
      <w:r w:rsidRPr="003B7423">
        <w:rPr>
          <w:rFonts w:ascii="Times New Roman" w:hAnsi="Times New Roman" w:cs="Times New Roman"/>
          <w:sz w:val="24"/>
        </w:rPr>
        <w:t xml:space="preserve">, these diverse environmental stresses often activate similar cell signaling pathways and cellular responses. It </w:t>
      </w:r>
      <w:proofErr w:type="gramStart"/>
      <w:r w:rsidRPr="003B7423">
        <w:rPr>
          <w:rFonts w:ascii="Times New Roman" w:hAnsi="Times New Roman" w:cs="Times New Roman"/>
          <w:sz w:val="24"/>
        </w:rPr>
        <w:t>is known</w:t>
      </w:r>
      <w:proofErr w:type="gramEnd"/>
      <w:r w:rsidRPr="003B7423">
        <w:rPr>
          <w:rFonts w:ascii="Times New Roman" w:hAnsi="Times New Roman" w:cs="Times New Roman"/>
          <w:sz w:val="24"/>
        </w:rPr>
        <w:t xml:space="preserve"> that seed priming can activate these signaling pathways in the early stages of growth and result in faster plant defense responses. The exact molecular mechanism behind priming </w:t>
      </w:r>
      <w:proofErr w:type="gramStart"/>
      <w:r w:rsidRPr="003B7423">
        <w:rPr>
          <w:rFonts w:ascii="Times New Roman" w:hAnsi="Times New Roman" w:cs="Times New Roman"/>
          <w:sz w:val="24"/>
        </w:rPr>
        <w:t>is not completely known</w:t>
      </w:r>
      <w:proofErr w:type="gramEnd"/>
      <w:r w:rsidRPr="003B7423">
        <w:rPr>
          <w:rFonts w:ascii="Times New Roman" w:hAnsi="Times New Roman" w:cs="Times New Roman"/>
          <w:sz w:val="24"/>
        </w:rPr>
        <w:t>, it is speculated that sensitization was associated with accumulation of inactive signaling proteins in primed cells. Upon subsequent exposure to abiotic stresses, a second signaling event could hyperactive the signaling proteins thereby amplifying signal transduction, and thus leading to more rapid and/or more intense activation of defense responses (</w:t>
      </w:r>
      <w:proofErr w:type="spellStart"/>
      <w:r w:rsidRPr="003B7423">
        <w:rPr>
          <w:rFonts w:ascii="Times New Roman" w:hAnsi="Times New Roman" w:cs="Times New Roman"/>
          <w:sz w:val="24"/>
        </w:rPr>
        <w:t>Conrath</w:t>
      </w:r>
      <w:proofErr w:type="spellEnd"/>
      <w:r w:rsidRPr="003B7423">
        <w:rPr>
          <w:rFonts w:ascii="Times New Roman" w:hAnsi="Times New Roman" w:cs="Times New Roman"/>
          <w:sz w:val="24"/>
        </w:rPr>
        <w:t xml:space="preserve"> et al. 2006). Besides the above, there are various other views put forward by other authors on the mechanism behind priming. According to </w:t>
      </w:r>
      <w:proofErr w:type="spellStart"/>
      <w:r w:rsidRPr="003B7423">
        <w:rPr>
          <w:rFonts w:ascii="Times New Roman" w:hAnsi="Times New Roman" w:cs="Times New Roman"/>
          <w:sz w:val="24"/>
        </w:rPr>
        <w:t>Nascimento</w:t>
      </w:r>
      <w:proofErr w:type="spellEnd"/>
      <w:r w:rsidRPr="003B7423">
        <w:rPr>
          <w:rFonts w:ascii="Times New Roman" w:hAnsi="Times New Roman" w:cs="Times New Roman"/>
          <w:sz w:val="24"/>
        </w:rPr>
        <w:t xml:space="preserve"> and West (1998), the increase in germination percentage/seed vigor of primed seeds is due to reserve mobilization of food materials, activation and </w:t>
      </w:r>
      <w:proofErr w:type="spellStart"/>
      <w:r w:rsidRPr="003B7423">
        <w:rPr>
          <w:rFonts w:ascii="Times New Roman" w:hAnsi="Times New Roman" w:cs="Times New Roman"/>
          <w:sz w:val="24"/>
        </w:rPr>
        <w:t>resynthesis</w:t>
      </w:r>
      <w:proofErr w:type="spellEnd"/>
      <w:r w:rsidRPr="003B7423">
        <w:rPr>
          <w:rFonts w:ascii="Times New Roman" w:hAnsi="Times New Roman" w:cs="Times New Roman"/>
          <w:sz w:val="24"/>
        </w:rPr>
        <w:t xml:space="preserve"> of some enzymes </w:t>
      </w:r>
      <w:r w:rsidR="006A5FEB" w:rsidRPr="003B7423">
        <w:rPr>
          <w:rFonts w:ascii="Times New Roman" w:hAnsi="Times New Roman" w:cs="Times New Roman"/>
          <w:sz w:val="24"/>
        </w:rPr>
        <w:t>and</w:t>
      </w:r>
      <w:r w:rsidRPr="003B7423">
        <w:rPr>
          <w:rFonts w:ascii="Times New Roman" w:hAnsi="Times New Roman" w:cs="Times New Roman"/>
          <w:sz w:val="24"/>
        </w:rPr>
        <w:t xml:space="preserve"> due to the increased DNA and RNA synthesis. Priming is also capable of repairing some of the </w:t>
      </w:r>
      <w:r w:rsidRPr="003B7423">
        <w:rPr>
          <w:rFonts w:ascii="Times New Roman" w:hAnsi="Times New Roman" w:cs="Times New Roman"/>
          <w:sz w:val="24"/>
        </w:rPr>
        <w:lastRenderedPageBreak/>
        <w:t xml:space="preserve">damages due to seed </w:t>
      </w:r>
      <w:r w:rsidR="006A5FEB" w:rsidRPr="003B7423">
        <w:rPr>
          <w:rFonts w:ascii="Times New Roman" w:hAnsi="Times New Roman" w:cs="Times New Roman"/>
          <w:sz w:val="24"/>
        </w:rPr>
        <w:t>erosion, which</w:t>
      </w:r>
      <w:r w:rsidRPr="003B7423">
        <w:rPr>
          <w:rFonts w:ascii="Times New Roman" w:hAnsi="Times New Roman" w:cs="Times New Roman"/>
          <w:sz w:val="24"/>
        </w:rPr>
        <w:t xml:space="preserve"> in turn results in increased vigor of primed seeds. Seed priming affects the lag phase of seed germination and thus causes early DN</w:t>
      </w:r>
      <w:r w:rsidR="006A5FEB">
        <w:rPr>
          <w:rFonts w:ascii="Times New Roman" w:hAnsi="Times New Roman" w:cs="Times New Roman"/>
          <w:sz w:val="24"/>
        </w:rPr>
        <w:t>A replication</w:t>
      </w:r>
      <w:r w:rsidRPr="003B7423">
        <w:rPr>
          <w:rFonts w:ascii="Times New Roman" w:hAnsi="Times New Roman" w:cs="Times New Roman"/>
          <w:sz w:val="24"/>
        </w:rPr>
        <w:t>. It is de</w:t>
      </w:r>
      <w:r w:rsidR="006A5FEB">
        <w:rPr>
          <w:rFonts w:ascii="Times New Roman" w:hAnsi="Times New Roman" w:cs="Times New Roman"/>
          <w:sz w:val="24"/>
        </w:rPr>
        <w:t xml:space="preserve">sirable to design suitable seed </w:t>
      </w:r>
      <w:r w:rsidRPr="003B7423">
        <w:rPr>
          <w:rFonts w:ascii="Times New Roman" w:hAnsi="Times New Roman" w:cs="Times New Roman"/>
          <w:sz w:val="24"/>
        </w:rPr>
        <w:t>priming methods for different crop plants to meet the challenges of the environment.</w:t>
      </w:r>
    </w:p>
    <w:p w:rsidR="0086500C" w:rsidRPr="00935B7E" w:rsidRDefault="00935B7E" w:rsidP="00935B7E">
      <w:pPr>
        <w:spacing w:before="240" w:line="360" w:lineRule="auto"/>
        <w:ind w:left="420"/>
        <w:jc w:val="both"/>
        <w:rPr>
          <w:rFonts w:ascii="Times New Roman" w:hAnsi="Times New Roman" w:cs="Times New Roman"/>
          <w:b/>
          <w:sz w:val="24"/>
        </w:rPr>
      </w:pPr>
      <w:r>
        <w:rPr>
          <w:rFonts w:ascii="Times New Roman" w:hAnsi="Times New Roman" w:cs="Times New Roman"/>
          <w:b/>
          <w:sz w:val="24"/>
        </w:rPr>
        <w:t>1.2.</w:t>
      </w:r>
      <w:r w:rsidR="00F27AD5" w:rsidRPr="00935B7E">
        <w:rPr>
          <w:rFonts w:ascii="Times New Roman" w:hAnsi="Times New Roman" w:cs="Times New Roman"/>
          <w:b/>
          <w:sz w:val="24"/>
        </w:rPr>
        <w:t xml:space="preserve"> </w:t>
      </w:r>
      <w:r w:rsidR="003C7A67" w:rsidRPr="00935B7E">
        <w:rPr>
          <w:rFonts w:ascii="Times New Roman" w:hAnsi="Times New Roman" w:cs="Times New Roman"/>
          <w:b/>
          <w:sz w:val="24"/>
        </w:rPr>
        <w:t>General objectives</w:t>
      </w:r>
    </w:p>
    <w:p w:rsidR="00F27AD5" w:rsidRDefault="00F27AD5" w:rsidP="00F27AD5">
      <w:pPr>
        <w:pStyle w:val="ListParagraph"/>
        <w:spacing w:after="0" w:line="240" w:lineRule="auto"/>
        <w:ind w:left="780"/>
        <w:jc w:val="both"/>
        <w:rPr>
          <w:rFonts w:ascii="Times New Roman" w:hAnsi="Times New Roman" w:cs="Times New Roman"/>
          <w:b/>
          <w:sz w:val="24"/>
        </w:rPr>
      </w:pPr>
    </w:p>
    <w:p w:rsidR="00F27AD5" w:rsidRDefault="00F27AD5" w:rsidP="00F27AD5">
      <w:pPr>
        <w:pStyle w:val="ListParagraph"/>
        <w:numPr>
          <w:ilvl w:val="0"/>
          <w:numId w:val="10"/>
        </w:numPr>
        <w:spacing w:line="360" w:lineRule="auto"/>
        <w:jc w:val="both"/>
        <w:rPr>
          <w:rFonts w:ascii="Times New Roman" w:hAnsi="Times New Roman" w:cs="Times New Roman"/>
          <w:sz w:val="24"/>
        </w:rPr>
      </w:pPr>
      <w:r w:rsidRPr="00F27AD5">
        <w:rPr>
          <w:rFonts w:ascii="Times New Roman" w:hAnsi="Times New Roman" w:cs="Times New Roman"/>
          <w:sz w:val="24"/>
        </w:rPr>
        <w:t xml:space="preserve">To evaluate the influence of Seed priming, integrated nutrient management on </w:t>
      </w:r>
      <w:r>
        <w:rPr>
          <w:rFonts w:ascii="Times New Roman" w:hAnsi="Times New Roman" w:cs="Times New Roman"/>
          <w:sz w:val="24"/>
        </w:rPr>
        <w:t xml:space="preserve">abiotic stress </w:t>
      </w:r>
      <w:r w:rsidRPr="00F27AD5">
        <w:rPr>
          <w:rFonts w:ascii="Times New Roman" w:hAnsi="Times New Roman" w:cs="Times New Roman"/>
          <w:sz w:val="24"/>
        </w:rPr>
        <w:t>performance of Food Barley at Gimba, North West Wollo Ethiopia</w:t>
      </w:r>
    </w:p>
    <w:p w:rsidR="00F27AD5" w:rsidRPr="00F27AD5" w:rsidRDefault="00F27AD5" w:rsidP="00F27AD5">
      <w:pPr>
        <w:pStyle w:val="ListParagraph"/>
        <w:spacing w:line="360" w:lineRule="auto"/>
        <w:ind w:left="1140"/>
        <w:jc w:val="both"/>
        <w:rPr>
          <w:rFonts w:ascii="Times New Roman" w:hAnsi="Times New Roman" w:cs="Times New Roman"/>
          <w:sz w:val="24"/>
        </w:rPr>
      </w:pPr>
    </w:p>
    <w:p w:rsidR="00F27AD5" w:rsidRDefault="0086500C" w:rsidP="006248C7">
      <w:pPr>
        <w:pStyle w:val="ListParagraph"/>
        <w:numPr>
          <w:ilvl w:val="2"/>
          <w:numId w:val="1"/>
        </w:numPr>
        <w:spacing w:line="360" w:lineRule="auto"/>
        <w:jc w:val="both"/>
        <w:rPr>
          <w:rFonts w:ascii="Times New Roman" w:hAnsi="Times New Roman" w:cs="Times New Roman"/>
          <w:b/>
          <w:sz w:val="24"/>
        </w:rPr>
      </w:pPr>
      <w:r>
        <w:rPr>
          <w:rFonts w:ascii="Times New Roman" w:hAnsi="Times New Roman" w:cs="Times New Roman"/>
          <w:b/>
          <w:sz w:val="24"/>
        </w:rPr>
        <w:t>Specific Objectives</w:t>
      </w:r>
    </w:p>
    <w:p w:rsidR="006248C7" w:rsidRDefault="006248C7" w:rsidP="006D1B19">
      <w:pPr>
        <w:pStyle w:val="ListParagraph"/>
        <w:spacing w:before="240" w:line="360" w:lineRule="auto"/>
        <w:ind w:left="1200"/>
        <w:jc w:val="both"/>
        <w:rPr>
          <w:rFonts w:ascii="Times New Roman" w:hAnsi="Times New Roman" w:cs="Times New Roman"/>
          <w:b/>
          <w:sz w:val="24"/>
        </w:rPr>
      </w:pPr>
    </w:p>
    <w:p w:rsidR="00A642AA" w:rsidRPr="000270EC" w:rsidRDefault="00657B0D" w:rsidP="00E467DC">
      <w:pPr>
        <w:pStyle w:val="ListParagraph"/>
        <w:numPr>
          <w:ilvl w:val="0"/>
          <w:numId w:val="11"/>
        </w:numPr>
        <w:spacing w:line="360" w:lineRule="auto"/>
        <w:jc w:val="both"/>
        <w:rPr>
          <w:rFonts w:ascii="Times New Roman" w:hAnsi="Times New Roman" w:cs="Times New Roman"/>
          <w:sz w:val="24"/>
          <w:szCs w:val="24"/>
        </w:rPr>
      </w:pPr>
      <w:r w:rsidRPr="000270EC">
        <w:rPr>
          <w:rFonts w:ascii="Times New Roman" w:hAnsi="Times New Roman" w:cs="Times New Roman"/>
          <w:sz w:val="24"/>
          <w:szCs w:val="24"/>
        </w:rPr>
        <w:t xml:space="preserve">To evaluate the influence of seed priming on seed quality </w:t>
      </w:r>
      <w:r w:rsidR="00273E19" w:rsidRPr="000270EC">
        <w:rPr>
          <w:rFonts w:ascii="Times New Roman" w:hAnsi="Times New Roman" w:cs="Times New Roman"/>
          <w:sz w:val="24"/>
          <w:szCs w:val="24"/>
        </w:rPr>
        <w:t xml:space="preserve">traits </w:t>
      </w:r>
      <w:r w:rsidRPr="000270EC">
        <w:rPr>
          <w:rFonts w:ascii="Times New Roman" w:hAnsi="Times New Roman" w:cs="Times New Roman"/>
          <w:sz w:val="24"/>
          <w:szCs w:val="24"/>
        </w:rPr>
        <w:t xml:space="preserve">of </w:t>
      </w:r>
      <w:r w:rsidR="006248C7" w:rsidRPr="000270EC">
        <w:rPr>
          <w:rFonts w:ascii="Times New Roman" w:hAnsi="Times New Roman" w:cs="Times New Roman"/>
          <w:sz w:val="24"/>
          <w:szCs w:val="24"/>
        </w:rPr>
        <w:t>food b</w:t>
      </w:r>
      <w:r w:rsidRPr="000270EC">
        <w:rPr>
          <w:rFonts w:ascii="Times New Roman" w:hAnsi="Times New Roman" w:cs="Times New Roman"/>
          <w:sz w:val="24"/>
          <w:szCs w:val="24"/>
        </w:rPr>
        <w:t>arley</w:t>
      </w:r>
    </w:p>
    <w:p w:rsidR="00A642AA" w:rsidRPr="000270EC" w:rsidRDefault="00B15375" w:rsidP="00E467DC">
      <w:pPr>
        <w:pStyle w:val="ListParagraph"/>
        <w:numPr>
          <w:ilvl w:val="0"/>
          <w:numId w:val="11"/>
        </w:numPr>
        <w:spacing w:line="360" w:lineRule="auto"/>
        <w:jc w:val="both"/>
        <w:rPr>
          <w:rFonts w:ascii="Times New Roman" w:hAnsi="Times New Roman" w:cs="Times New Roman"/>
          <w:sz w:val="24"/>
          <w:szCs w:val="24"/>
        </w:rPr>
      </w:pPr>
      <w:r w:rsidRPr="000270EC">
        <w:rPr>
          <w:rFonts w:ascii="Times New Roman" w:hAnsi="Times New Roman" w:cs="Times New Roman"/>
          <w:sz w:val="24"/>
          <w:szCs w:val="24"/>
        </w:rPr>
        <w:t>To evaluate the influence of seed priming and integrated nutrient management on seed</w:t>
      </w:r>
      <w:r w:rsidR="00D1068A">
        <w:rPr>
          <w:rFonts w:ascii="Times New Roman" w:hAnsi="Times New Roman" w:cs="Times New Roman"/>
          <w:sz w:val="24"/>
          <w:szCs w:val="24"/>
        </w:rPr>
        <w:t xml:space="preserve"> quality</w:t>
      </w:r>
      <w:r w:rsidR="006248C7" w:rsidRPr="000270EC">
        <w:rPr>
          <w:rFonts w:ascii="Times New Roman" w:hAnsi="Times New Roman" w:cs="Times New Roman"/>
          <w:sz w:val="24"/>
          <w:szCs w:val="24"/>
        </w:rPr>
        <w:t xml:space="preserve">, </w:t>
      </w:r>
      <w:r w:rsidR="00C304DD">
        <w:rPr>
          <w:rFonts w:ascii="Times New Roman" w:hAnsi="Times New Roman" w:cs="Times New Roman"/>
          <w:sz w:val="24"/>
          <w:szCs w:val="24"/>
        </w:rPr>
        <w:t>yield and y</w:t>
      </w:r>
      <w:r w:rsidRPr="000270EC">
        <w:rPr>
          <w:rFonts w:ascii="Times New Roman" w:hAnsi="Times New Roman" w:cs="Times New Roman"/>
          <w:sz w:val="24"/>
          <w:szCs w:val="24"/>
        </w:rPr>
        <w:t xml:space="preserve">ield related traits of </w:t>
      </w:r>
      <w:r w:rsidR="006248C7" w:rsidRPr="000270EC">
        <w:rPr>
          <w:rFonts w:ascii="Times New Roman" w:hAnsi="Times New Roman" w:cs="Times New Roman"/>
          <w:sz w:val="24"/>
          <w:szCs w:val="24"/>
        </w:rPr>
        <w:t>f</w:t>
      </w:r>
      <w:r w:rsidRPr="000270EC">
        <w:rPr>
          <w:rFonts w:ascii="Times New Roman" w:hAnsi="Times New Roman" w:cs="Times New Roman"/>
          <w:sz w:val="24"/>
          <w:szCs w:val="24"/>
        </w:rPr>
        <w:t xml:space="preserve">ood </w:t>
      </w:r>
      <w:r w:rsidR="006248C7" w:rsidRPr="000270EC">
        <w:rPr>
          <w:rFonts w:ascii="Times New Roman" w:hAnsi="Times New Roman" w:cs="Times New Roman"/>
          <w:sz w:val="24"/>
          <w:szCs w:val="24"/>
        </w:rPr>
        <w:t>b</w:t>
      </w:r>
      <w:r w:rsidRPr="000270EC">
        <w:rPr>
          <w:rFonts w:ascii="Times New Roman" w:hAnsi="Times New Roman" w:cs="Times New Roman"/>
          <w:sz w:val="24"/>
          <w:szCs w:val="24"/>
        </w:rPr>
        <w:t>arley</w:t>
      </w:r>
    </w:p>
    <w:p w:rsidR="00C31DD5" w:rsidRPr="000270EC" w:rsidRDefault="00C31DD5" w:rsidP="00E467DC">
      <w:pPr>
        <w:pStyle w:val="ListParagraph"/>
        <w:numPr>
          <w:ilvl w:val="0"/>
          <w:numId w:val="11"/>
        </w:numPr>
        <w:spacing w:line="360" w:lineRule="auto"/>
        <w:jc w:val="both"/>
        <w:rPr>
          <w:rFonts w:ascii="Times New Roman" w:hAnsi="Times New Roman" w:cs="Times New Roman"/>
          <w:sz w:val="24"/>
          <w:szCs w:val="24"/>
        </w:rPr>
      </w:pPr>
      <w:r w:rsidRPr="000270EC">
        <w:rPr>
          <w:rFonts w:ascii="Times New Roman" w:hAnsi="Times New Roman" w:cs="Times New Roman"/>
          <w:sz w:val="24"/>
          <w:szCs w:val="24"/>
        </w:rPr>
        <w:t xml:space="preserve">To evaluate the influence of seed priming and integrated nutrient management on </w:t>
      </w:r>
      <w:r w:rsidR="00273E19" w:rsidRPr="000270EC">
        <w:rPr>
          <w:rFonts w:ascii="Times New Roman" w:hAnsi="Times New Roman" w:cs="Times New Roman"/>
          <w:sz w:val="24"/>
          <w:szCs w:val="24"/>
        </w:rPr>
        <w:t>early seedling cold stress tolerance</w:t>
      </w:r>
      <w:r w:rsidR="00D1068A">
        <w:rPr>
          <w:rFonts w:ascii="Times New Roman" w:hAnsi="Times New Roman" w:cs="Times New Roman"/>
          <w:sz w:val="24"/>
          <w:szCs w:val="24"/>
        </w:rPr>
        <w:t xml:space="preserve"> and </w:t>
      </w:r>
      <w:r w:rsidRPr="000270EC">
        <w:rPr>
          <w:rFonts w:ascii="Times New Roman" w:hAnsi="Times New Roman" w:cs="Times New Roman"/>
          <w:sz w:val="24"/>
          <w:szCs w:val="24"/>
        </w:rPr>
        <w:t>seed quality traits of food barley</w:t>
      </w:r>
    </w:p>
    <w:p w:rsidR="00A642AA" w:rsidRPr="000270EC" w:rsidRDefault="001F73E0" w:rsidP="00E467DC">
      <w:pPr>
        <w:pStyle w:val="ListParagraph"/>
        <w:numPr>
          <w:ilvl w:val="0"/>
          <w:numId w:val="11"/>
        </w:numPr>
        <w:spacing w:line="360" w:lineRule="auto"/>
        <w:jc w:val="both"/>
        <w:rPr>
          <w:rFonts w:ascii="Times New Roman" w:hAnsi="Times New Roman" w:cs="Times New Roman"/>
          <w:sz w:val="24"/>
          <w:szCs w:val="24"/>
        </w:rPr>
      </w:pPr>
      <w:r w:rsidRPr="000270EC">
        <w:rPr>
          <w:rFonts w:ascii="Times New Roman" w:hAnsi="Times New Roman" w:cs="Times New Roman"/>
          <w:sz w:val="24"/>
          <w:szCs w:val="24"/>
        </w:rPr>
        <w:t xml:space="preserve">To evaluate the influence of seed priming and integrated nutrient management on </w:t>
      </w:r>
      <w:r w:rsidR="00BD0540" w:rsidRPr="000270EC">
        <w:rPr>
          <w:rFonts w:ascii="Times New Roman" w:hAnsi="Times New Roman" w:cs="Times New Roman"/>
          <w:sz w:val="24"/>
          <w:szCs w:val="24"/>
        </w:rPr>
        <w:t xml:space="preserve">field performance </w:t>
      </w:r>
      <w:r w:rsidR="005D163C" w:rsidRPr="000270EC">
        <w:rPr>
          <w:rFonts w:ascii="Times New Roman" w:hAnsi="Times New Roman" w:cs="Times New Roman"/>
          <w:sz w:val="24"/>
          <w:szCs w:val="24"/>
        </w:rPr>
        <w:t>and local n</w:t>
      </w:r>
      <w:r w:rsidR="00D1068A">
        <w:rPr>
          <w:rFonts w:ascii="Times New Roman" w:hAnsi="Times New Roman" w:cs="Times New Roman"/>
          <w:sz w:val="24"/>
          <w:szCs w:val="24"/>
        </w:rPr>
        <w:t>utritional v</w:t>
      </w:r>
      <w:r w:rsidR="005D163C" w:rsidRPr="000270EC">
        <w:rPr>
          <w:rFonts w:ascii="Times New Roman" w:hAnsi="Times New Roman" w:cs="Times New Roman"/>
          <w:sz w:val="24"/>
          <w:szCs w:val="24"/>
        </w:rPr>
        <w:t xml:space="preserve">alue </w:t>
      </w:r>
      <w:r w:rsidR="00BD0540" w:rsidRPr="000270EC">
        <w:rPr>
          <w:rFonts w:ascii="Times New Roman" w:hAnsi="Times New Roman" w:cs="Times New Roman"/>
          <w:sz w:val="24"/>
          <w:szCs w:val="24"/>
        </w:rPr>
        <w:t xml:space="preserve">of </w:t>
      </w:r>
      <w:r w:rsidR="00DD6669">
        <w:rPr>
          <w:rFonts w:ascii="Times New Roman" w:hAnsi="Times New Roman" w:cs="Times New Roman"/>
          <w:sz w:val="24"/>
          <w:szCs w:val="24"/>
        </w:rPr>
        <w:t>food barley based on farmers involvement</w:t>
      </w:r>
    </w:p>
    <w:p w:rsidR="001F73E0" w:rsidRDefault="00A642AA" w:rsidP="00E467DC">
      <w:pPr>
        <w:pStyle w:val="ListParagraph"/>
        <w:numPr>
          <w:ilvl w:val="0"/>
          <w:numId w:val="11"/>
        </w:numPr>
        <w:spacing w:line="360" w:lineRule="auto"/>
        <w:jc w:val="both"/>
        <w:rPr>
          <w:rFonts w:ascii="Times New Roman" w:hAnsi="Times New Roman" w:cs="Times New Roman"/>
          <w:sz w:val="24"/>
          <w:szCs w:val="24"/>
        </w:rPr>
      </w:pPr>
      <w:r w:rsidRPr="000270EC">
        <w:rPr>
          <w:rFonts w:ascii="Times New Roman" w:hAnsi="Times New Roman" w:cs="Times New Roman"/>
          <w:sz w:val="24"/>
          <w:szCs w:val="24"/>
        </w:rPr>
        <w:t xml:space="preserve">To evaluate the influence of seed priming and integrated nutrient management on Straw quality </w:t>
      </w:r>
      <w:r w:rsidR="00BA7A66">
        <w:rPr>
          <w:rFonts w:ascii="Times New Roman" w:hAnsi="Times New Roman" w:cs="Times New Roman"/>
          <w:sz w:val="24"/>
          <w:szCs w:val="24"/>
        </w:rPr>
        <w:t xml:space="preserve">of </w:t>
      </w:r>
      <w:r w:rsidR="00C65177" w:rsidRPr="00C65177">
        <w:rPr>
          <w:rFonts w:ascii="Times New Roman" w:hAnsi="Times New Roman" w:cs="Times New Roman"/>
          <w:sz w:val="24"/>
          <w:szCs w:val="24"/>
        </w:rPr>
        <w:t>food barley</w:t>
      </w:r>
    </w:p>
    <w:p w:rsidR="00C304DD" w:rsidRPr="000270EC" w:rsidRDefault="00C304DD" w:rsidP="00E467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To understand the association between seed quality</w:t>
      </w:r>
      <w:r w:rsidR="00EE4214">
        <w:rPr>
          <w:rFonts w:ascii="Times New Roman" w:hAnsi="Times New Roman" w:cs="Times New Roman"/>
          <w:sz w:val="24"/>
          <w:szCs w:val="24"/>
        </w:rPr>
        <w:t xml:space="preserve"> traits with </w:t>
      </w:r>
      <w:r>
        <w:rPr>
          <w:rFonts w:ascii="Times New Roman" w:hAnsi="Times New Roman" w:cs="Times New Roman"/>
          <w:sz w:val="24"/>
          <w:szCs w:val="24"/>
        </w:rPr>
        <w:t>yield,</w:t>
      </w:r>
      <w:r w:rsidR="00EE4214">
        <w:rPr>
          <w:rFonts w:ascii="Times New Roman" w:hAnsi="Times New Roman" w:cs="Times New Roman"/>
          <w:sz w:val="24"/>
          <w:szCs w:val="24"/>
        </w:rPr>
        <w:t xml:space="preserve"> and yield related ,</w:t>
      </w:r>
      <w:r w:rsidR="002E5E9C">
        <w:rPr>
          <w:rFonts w:ascii="Times New Roman" w:hAnsi="Times New Roman" w:cs="Times New Roman"/>
          <w:sz w:val="24"/>
          <w:szCs w:val="24"/>
        </w:rPr>
        <w:t>local nutritional value and straw quality of food barley</w:t>
      </w:r>
    </w:p>
    <w:p w:rsidR="001F73E0" w:rsidRPr="00940C00" w:rsidRDefault="001F73E0" w:rsidP="001F73E0">
      <w:pPr>
        <w:spacing w:after="0" w:line="360" w:lineRule="auto"/>
        <w:ind w:left="480"/>
        <w:jc w:val="both"/>
        <w:rPr>
          <w:rFonts w:ascii="Times New Roman" w:hAnsi="Times New Roman" w:cs="Times New Roman"/>
          <w:sz w:val="24"/>
        </w:rPr>
      </w:pPr>
    </w:p>
    <w:p w:rsidR="00C920A8" w:rsidRDefault="003265EE" w:rsidP="00313300">
      <w:pPr>
        <w:pStyle w:val="ListParagraph"/>
        <w:numPr>
          <w:ilvl w:val="0"/>
          <w:numId w:val="1"/>
        </w:numPr>
        <w:spacing w:line="360" w:lineRule="auto"/>
        <w:jc w:val="both"/>
        <w:rPr>
          <w:rFonts w:ascii="Times New Roman" w:hAnsi="Times New Roman" w:cs="Times New Roman"/>
          <w:b/>
          <w:sz w:val="24"/>
        </w:rPr>
      </w:pPr>
      <w:r w:rsidRPr="0088021E">
        <w:rPr>
          <w:rFonts w:ascii="Times New Roman" w:hAnsi="Times New Roman" w:cs="Times New Roman"/>
          <w:b/>
          <w:sz w:val="24"/>
        </w:rPr>
        <w:t>GENERAL MATERIALS AND METHODS</w:t>
      </w:r>
    </w:p>
    <w:p w:rsidR="005072BE" w:rsidRPr="00313300" w:rsidRDefault="005072BE" w:rsidP="00F27AD5">
      <w:pPr>
        <w:pStyle w:val="ListParagraph"/>
        <w:spacing w:line="360" w:lineRule="auto"/>
        <w:jc w:val="both"/>
        <w:rPr>
          <w:rFonts w:ascii="Times New Roman" w:hAnsi="Times New Roman" w:cs="Times New Roman"/>
          <w:b/>
          <w:sz w:val="24"/>
        </w:rPr>
      </w:pPr>
    </w:p>
    <w:p w:rsidR="00F777A3" w:rsidRPr="00B77E5F" w:rsidRDefault="00C57ABA" w:rsidP="006119C9">
      <w:pPr>
        <w:spacing w:line="360" w:lineRule="auto"/>
        <w:jc w:val="both"/>
        <w:rPr>
          <w:rFonts w:ascii="Times New Roman" w:hAnsi="Times New Roman" w:cs="Times New Roman"/>
          <w:b/>
          <w:i/>
          <w:sz w:val="24"/>
        </w:rPr>
      </w:pPr>
      <w:r w:rsidRPr="00B77E5F">
        <w:rPr>
          <w:rFonts w:ascii="Times New Roman" w:hAnsi="Times New Roman" w:cs="Times New Roman"/>
          <w:b/>
          <w:i/>
          <w:sz w:val="24"/>
        </w:rPr>
        <w:t xml:space="preserve">ACTIVITY 1: </w:t>
      </w:r>
    </w:p>
    <w:p w:rsidR="005632CB" w:rsidRDefault="005632CB" w:rsidP="005632CB">
      <w:pPr>
        <w:spacing w:line="360" w:lineRule="auto"/>
        <w:jc w:val="center"/>
        <w:rPr>
          <w:rFonts w:ascii="Times New Roman" w:hAnsi="Times New Roman" w:cs="Times New Roman"/>
          <w:b/>
          <w:sz w:val="24"/>
        </w:rPr>
      </w:pPr>
      <w:r>
        <w:rPr>
          <w:rFonts w:ascii="Times New Roman" w:hAnsi="Times New Roman" w:cs="Times New Roman"/>
          <w:b/>
          <w:sz w:val="24"/>
        </w:rPr>
        <w:t>I</w:t>
      </w:r>
      <w:r w:rsidRPr="005632CB">
        <w:rPr>
          <w:rFonts w:ascii="Times New Roman" w:hAnsi="Times New Roman" w:cs="Times New Roman"/>
          <w:b/>
          <w:sz w:val="24"/>
        </w:rPr>
        <w:t>nfluence of seed priming on seed quality traits of food barley</w:t>
      </w:r>
      <w:r>
        <w:rPr>
          <w:rFonts w:ascii="Times New Roman" w:hAnsi="Times New Roman" w:cs="Times New Roman"/>
          <w:b/>
          <w:sz w:val="24"/>
        </w:rPr>
        <w:t xml:space="preserve"> </w:t>
      </w:r>
      <w:r w:rsidRPr="005632CB">
        <w:rPr>
          <w:rFonts w:ascii="Times New Roman" w:hAnsi="Times New Roman" w:cs="Times New Roman"/>
          <w:b/>
          <w:sz w:val="24"/>
        </w:rPr>
        <w:t>(</w:t>
      </w:r>
      <w:r w:rsidRPr="005632CB">
        <w:rPr>
          <w:rFonts w:ascii="Times New Roman" w:hAnsi="Times New Roman" w:cs="Times New Roman"/>
          <w:i/>
          <w:sz w:val="24"/>
        </w:rPr>
        <w:t>Hordeum vulgare</w:t>
      </w:r>
      <w:r w:rsidRPr="005632CB">
        <w:rPr>
          <w:rFonts w:ascii="Times New Roman" w:hAnsi="Times New Roman" w:cs="Times New Roman"/>
          <w:sz w:val="24"/>
        </w:rPr>
        <w:t xml:space="preserve"> L</w:t>
      </w:r>
      <w:r w:rsidRPr="005632CB">
        <w:rPr>
          <w:rFonts w:ascii="Times New Roman" w:hAnsi="Times New Roman" w:cs="Times New Roman"/>
          <w:b/>
          <w:sz w:val="24"/>
        </w:rPr>
        <w:t>.) at Gimba, North West Wollo</w:t>
      </w:r>
      <w:r>
        <w:rPr>
          <w:rFonts w:ascii="Times New Roman" w:hAnsi="Times New Roman" w:cs="Times New Roman"/>
          <w:b/>
          <w:sz w:val="24"/>
        </w:rPr>
        <w:t>,</w:t>
      </w:r>
      <w:r w:rsidRPr="005632CB">
        <w:rPr>
          <w:rFonts w:ascii="Times New Roman" w:hAnsi="Times New Roman" w:cs="Times New Roman"/>
          <w:b/>
          <w:sz w:val="24"/>
        </w:rPr>
        <w:t xml:space="preserve"> Ethiopia</w:t>
      </w:r>
    </w:p>
    <w:p w:rsidR="0088021E" w:rsidRPr="00F45B4A" w:rsidRDefault="00F45B4A" w:rsidP="00F45B4A">
      <w:pPr>
        <w:pStyle w:val="ListParagraph"/>
        <w:numPr>
          <w:ilvl w:val="1"/>
          <w:numId w:val="18"/>
        </w:numPr>
        <w:spacing w:line="360" w:lineRule="auto"/>
        <w:jc w:val="both"/>
        <w:rPr>
          <w:rFonts w:ascii="Times New Roman" w:hAnsi="Times New Roman" w:cs="Times New Roman"/>
          <w:b/>
          <w:sz w:val="24"/>
        </w:rPr>
      </w:pPr>
      <w:r>
        <w:rPr>
          <w:rFonts w:ascii="Times New Roman" w:hAnsi="Times New Roman" w:cs="Times New Roman"/>
          <w:b/>
          <w:sz w:val="24"/>
        </w:rPr>
        <w:t xml:space="preserve"> </w:t>
      </w:r>
      <w:r w:rsidR="0088021E" w:rsidRPr="00F45B4A">
        <w:rPr>
          <w:rFonts w:ascii="Times New Roman" w:hAnsi="Times New Roman" w:cs="Times New Roman"/>
          <w:b/>
          <w:sz w:val="24"/>
        </w:rPr>
        <w:t>Introduction</w:t>
      </w:r>
    </w:p>
    <w:p w:rsidR="005E7A16" w:rsidRDefault="00095B99" w:rsidP="00F918AC">
      <w:pPr>
        <w:spacing w:before="240" w:after="0" w:line="360" w:lineRule="auto"/>
        <w:jc w:val="both"/>
        <w:rPr>
          <w:rFonts w:ascii="Times New Roman" w:hAnsi="Times New Roman" w:cs="Times New Roman"/>
          <w:sz w:val="24"/>
        </w:rPr>
      </w:pPr>
      <w:r w:rsidRPr="00095B99">
        <w:rPr>
          <w:rFonts w:ascii="Times New Roman" w:hAnsi="Times New Roman" w:cs="Times New Roman"/>
          <w:sz w:val="24"/>
        </w:rPr>
        <w:lastRenderedPageBreak/>
        <w:t xml:space="preserve">Seed priming is a seed quality enhancement method used to increase the rate of germination and uniformity and overcome seed dormancy. It is the most important physiological seed enhancement method by allowing controlled imbibition and induction of the pregerminative metabolism. Priming solutions can be supplemented with plant hormones or beneficial microorganisms. The standard method is osmopriming in which seeds are incubated in a well-aerated solution of low water potential and subsequently washed, dried, and planted in the regular manner. Use of primed seeds has a great advantage in adverse conditions in the field such as cold or warm soils and high temperature. There are several examples describing the beneficial effect of seed priming on germination and establishment of a variety of crop species. Barley cultivars primed with water and polyethylene glycol (PEG) show significant impact on germination indices, seedling quality, and better tolerance to drought stress. On-farm seed priming practiced for wheat, rice, maize, sorghum, millet, and cowpea in the dry zones of many Asian countries has facilitated fast and vigorous seedling growth subsequently leading to increased crop yields (Rinukshi et al, 2015). </w:t>
      </w:r>
    </w:p>
    <w:p w:rsidR="00F918AC" w:rsidRDefault="00F918AC" w:rsidP="00F918AC">
      <w:pPr>
        <w:spacing w:before="240" w:after="0" w:line="360" w:lineRule="auto"/>
        <w:jc w:val="both"/>
        <w:rPr>
          <w:rFonts w:ascii="Times New Roman" w:hAnsi="Times New Roman" w:cs="Times New Roman"/>
          <w:sz w:val="24"/>
        </w:rPr>
      </w:pPr>
    </w:p>
    <w:p w:rsidR="003A2D66" w:rsidRPr="00DA30A2" w:rsidRDefault="00FD00CC" w:rsidP="00DA30A2">
      <w:pPr>
        <w:spacing w:line="360" w:lineRule="auto"/>
        <w:jc w:val="both"/>
        <w:rPr>
          <w:rFonts w:ascii="Times New Roman" w:hAnsi="Times New Roman" w:cs="Times New Roman"/>
          <w:b/>
          <w:sz w:val="24"/>
        </w:rPr>
      </w:pPr>
      <w:r>
        <w:rPr>
          <w:rFonts w:ascii="Times New Roman" w:hAnsi="Times New Roman" w:cs="Times New Roman"/>
          <w:b/>
          <w:sz w:val="24"/>
        </w:rPr>
        <w:t>1.1.2.</w:t>
      </w:r>
      <w:r w:rsidR="00935B7E" w:rsidRPr="00DA30A2">
        <w:rPr>
          <w:rFonts w:ascii="Times New Roman" w:hAnsi="Times New Roman" w:cs="Times New Roman"/>
          <w:b/>
          <w:sz w:val="24"/>
        </w:rPr>
        <w:t xml:space="preserve"> </w:t>
      </w:r>
      <w:r w:rsidR="00AC5E8C" w:rsidRPr="00DA30A2">
        <w:rPr>
          <w:rFonts w:ascii="Times New Roman" w:hAnsi="Times New Roman" w:cs="Times New Roman"/>
          <w:b/>
          <w:sz w:val="24"/>
        </w:rPr>
        <w:t>Specific objectives</w:t>
      </w:r>
    </w:p>
    <w:p w:rsidR="003A2D66" w:rsidRPr="003A2D66" w:rsidRDefault="003A2D66" w:rsidP="003A2D66">
      <w:pPr>
        <w:pStyle w:val="ListParagraph"/>
        <w:spacing w:after="0" w:line="240" w:lineRule="auto"/>
        <w:ind w:left="360"/>
        <w:jc w:val="both"/>
        <w:rPr>
          <w:rFonts w:ascii="Times New Roman" w:hAnsi="Times New Roman" w:cs="Times New Roman"/>
          <w:b/>
          <w:sz w:val="24"/>
        </w:rPr>
      </w:pPr>
    </w:p>
    <w:p w:rsidR="003A2D66" w:rsidRDefault="003A2D66" w:rsidP="00753865">
      <w:pPr>
        <w:pStyle w:val="ListParagraph"/>
        <w:numPr>
          <w:ilvl w:val="0"/>
          <w:numId w:val="19"/>
        </w:numPr>
        <w:spacing w:after="0" w:line="360" w:lineRule="auto"/>
        <w:jc w:val="both"/>
        <w:rPr>
          <w:rFonts w:ascii="Times New Roman" w:hAnsi="Times New Roman" w:cs="Times New Roman"/>
          <w:sz w:val="24"/>
        </w:rPr>
      </w:pPr>
      <w:r>
        <w:rPr>
          <w:rFonts w:ascii="Times New Roman" w:hAnsi="Times New Roman" w:cs="Times New Roman"/>
          <w:sz w:val="24"/>
        </w:rPr>
        <w:t xml:space="preserve">To evaluate </w:t>
      </w:r>
      <w:r w:rsidR="00F50E0A">
        <w:rPr>
          <w:rFonts w:ascii="Times New Roman" w:hAnsi="Times New Roman" w:cs="Times New Roman"/>
          <w:sz w:val="24"/>
        </w:rPr>
        <w:t xml:space="preserve">different </w:t>
      </w:r>
      <w:r w:rsidR="00F50E0A" w:rsidRPr="00F50E0A">
        <w:rPr>
          <w:rFonts w:ascii="Times New Roman" w:hAnsi="Times New Roman" w:cs="Times New Roman"/>
          <w:sz w:val="24"/>
        </w:rPr>
        <w:t xml:space="preserve">priming </w:t>
      </w:r>
      <w:r w:rsidRPr="003A2D66">
        <w:rPr>
          <w:rFonts w:ascii="Times New Roman" w:hAnsi="Times New Roman" w:cs="Times New Roman"/>
          <w:sz w:val="24"/>
        </w:rPr>
        <w:t xml:space="preserve">rate </w:t>
      </w:r>
      <w:r w:rsidR="006921E4" w:rsidRPr="003A2D66">
        <w:rPr>
          <w:rFonts w:ascii="Times New Roman" w:hAnsi="Times New Roman" w:cs="Times New Roman"/>
          <w:sz w:val="24"/>
        </w:rPr>
        <w:t xml:space="preserve">on seed quality traits of food barley </w:t>
      </w:r>
    </w:p>
    <w:p w:rsidR="003A2D66" w:rsidRDefault="003A2D66" w:rsidP="00753865">
      <w:pPr>
        <w:pStyle w:val="ListParagraph"/>
        <w:numPr>
          <w:ilvl w:val="0"/>
          <w:numId w:val="19"/>
        </w:numPr>
        <w:spacing w:after="0" w:line="360" w:lineRule="auto"/>
        <w:jc w:val="both"/>
        <w:rPr>
          <w:rFonts w:ascii="Times New Roman" w:hAnsi="Times New Roman" w:cs="Times New Roman"/>
          <w:sz w:val="24"/>
        </w:rPr>
      </w:pPr>
      <w:r w:rsidRPr="003A2D66">
        <w:rPr>
          <w:rFonts w:ascii="Times New Roman" w:hAnsi="Times New Roman" w:cs="Times New Roman"/>
          <w:sz w:val="24"/>
        </w:rPr>
        <w:t>T</w:t>
      </w:r>
      <w:r w:rsidR="00F50E0A">
        <w:rPr>
          <w:rFonts w:ascii="Times New Roman" w:hAnsi="Times New Roman" w:cs="Times New Roman"/>
          <w:sz w:val="24"/>
        </w:rPr>
        <w:t xml:space="preserve">o evaluate the </w:t>
      </w:r>
      <w:r w:rsidRPr="003A2D66">
        <w:rPr>
          <w:rFonts w:ascii="Times New Roman" w:hAnsi="Times New Roman" w:cs="Times New Roman"/>
          <w:sz w:val="24"/>
        </w:rPr>
        <w:t>duration of priming on seed quality traits of food barley</w:t>
      </w:r>
    </w:p>
    <w:p w:rsidR="00DA30A2" w:rsidRDefault="006C7FC9" w:rsidP="00753865">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To assess the impact of different</w:t>
      </w:r>
      <w:r w:rsidR="00F50E0A">
        <w:rPr>
          <w:rFonts w:ascii="Times New Roman" w:hAnsi="Times New Roman" w:cs="Times New Roman"/>
          <w:sz w:val="24"/>
        </w:rPr>
        <w:t xml:space="preserve"> </w:t>
      </w:r>
      <w:r w:rsidR="00D54C83" w:rsidRPr="00D54C83">
        <w:rPr>
          <w:rFonts w:ascii="Times New Roman" w:hAnsi="Times New Roman" w:cs="Times New Roman"/>
          <w:sz w:val="24"/>
        </w:rPr>
        <w:t xml:space="preserve">priming </w:t>
      </w:r>
      <w:r w:rsidR="00F50E0A">
        <w:rPr>
          <w:rFonts w:ascii="Times New Roman" w:hAnsi="Times New Roman" w:cs="Times New Roman"/>
          <w:sz w:val="24"/>
        </w:rPr>
        <w:t xml:space="preserve">techniques </w:t>
      </w:r>
      <w:r w:rsidR="007B3B65">
        <w:rPr>
          <w:rFonts w:ascii="Times New Roman" w:hAnsi="Times New Roman" w:cs="Times New Roman"/>
          <w:sz w:val="24"/>
        </w:rPr>
        <w:t>on</w:t>
      </w:r>
      <w:r w:rsidR="00F50E0A">
        <w:rPr>
          <w:rFonts w:ascii="Times New Roman" w:hAnsi="Times New Roman" w:cs="Times New Roman"/>
          <w:sz w:val="24"/>
        </w:rPr>
        <w:t xml:space="preserve"> </w:t>
      </w:r>
      <w:r w:rsidR="00F50E0A" w:rsidRPr="00F50E0A">
        <w:rPr>
          <w:rFonts w:ascii="Times New Roman" w:hAnsi="Times New Roman" w:cs="Times New Roman"/>
          <w:sz w:val="24"/>
        </w:rPr>
        <w:t xml:space="preserve">seed quality </w:t>
      </w:r>
      <w:r w:rsidR="00D54C83">
        <w:rPr>
          <w:rFonts w:ascii="Times New Roman" w:hAnsi="Times New Roman" w:cs="Times New Roman"/>
          <w:sz w:val="24"/>
        </w:rPr>
        <w:t>enhancement</w:t>
      </w:r>
      <w:r w:rsidR="00F50E0A">
        <w:rPr>
          <w:rFonts w:ascii="Times New Roman" w:hAnsi="Times New Roman" w:cs="Times New Roman"/>
          <w:sz w:val="24"/>
        </w:rPr>
        <w:t xml:space="preserve"> </w:t>
      </w:r>
      <w:r w:rsidR="003A2D66">
        <w:rPr>
          <w:rFonts w:ascii="Times New Roman" w:hAnsi="Times New Roman" w:cs="Times New Roman"/>
          <w:sz w:val="24"/>
        </w:rPr>
        <w:t>of food barley</w:t>
      </w:r>
      <w:r w:rsidR="003A2D66" w:rsidRPr="003A2D66">
        <w:rPr>
          <w:rFonts w:ascii="Times New Roman" w:hAnsi="Times New Roman" w:cs="Times New Roman"/>
          <w:sz w:val="24"/>
        </w:rPr>
        <w:t xml:space="preserve"> </w:t>
      </w:r>
    </w:p>
    <w:p w:rsidR="00753865" w:rsidRPr="00753865" w:rsidRDefault="00753865" w:rsidP="00753865">
      <w:pPr>
        <w:pStyle w:val="ListParagraph"/>
        <w:spacing w:line="360" w:lineRule="auto"/>
        <w:jc w:val="both"/>
        <w:rPr>
          <w:rFonts w:ascii="Times New Roman" w:hAnsi="Times New Roman" w:cs="Times New Roman"/>
          <w:sz w:val="24"/>
        </w:rPr>
      </w:pPr>
    </w:p>
    <w:p w:rsidR="002F4895" w:rsidRDefault="00057C37" w:rsidP="002C696C">
      <w:pPr>
        <w:pStyle w:val="ListParagraph"/>
        <w:numPr>
          <w:ilvl w:val="1"/>
          <w:numId w:val="18"/>
        </w:numPr>
        <w:spacing w:line="360" w:lineRule="auto"/>
        <w:jc w:val="both"/>
        <w:rPr>
          <w:rFonts w:ascii="Times New Roman" w:hAnsi="Times New Roman" w:cs="Times New Roman"/>
          <w:b/>
          <w:sz w:val="24"/>
        </w:rPr>
      </w:pPr>
      <w:r>
        <w:rPr>
          <w:rFonts w:ascii="Times New Roman" w:hAnsi="Times New Roman" w:cs="Times New Roman"/>
          <w:b/>
          <w:sz w:val="24"/>
        </w:rPr>
        <w:t xml:space="preserve"> Materials a</w:t>
      </w:r>
      <w:r w:rsidRPr="00BA7842">
        <w:rPr>
          <w:rFonts w:ascii="Times New Roman" w:hAnsi="Times New Roman" w:cs="Times New Roman"/>
          <w:b/>
          <w:sz w:val="24"/>
        </w:rPr>
        <w:t>nd Methods</w:t>
      </w:r>
    </w:p>
    <w:p w:rsidR="00C2133C" w:rsidRPr="002C696C" w:rsidRDefault="00C2133C" w:rsidP="00C2133C">
      <w:pPr>
        <w:pStyle w:val="ListParagraph"/>
        <w:spacing w:after="0" w:line="360" w:lineRule="auto"/>
        <w:ind w:left="360"/>
        <w:jc w:val="both"/>
        <w:rPr>
          <w:rFonts w:ascii="Times New Roman" w:hAnsi="Times New Roman" w:cs="Times New Roman"/>
          <w:b/>
          <w:sz w:val="24"/>
        </w:rPr>
      </w:pPr>
    </w:p>
    <w:p w:rsidR="002F4895" w:rsidRDefault="00057C37" w:rsidP="002F4895">
      <w:pPr>
        <w:pStyle w:val="ListParagraph"/>
        <w:numPr>
          <w:ilvl w:val="2"/>
          <w:numId w:val="18"/>
        </w:numPr>
        <w:spacing w:line="360" w:lineRule="auto"/>
        <w:jc w:val="both"/>
        <w:rPr>
          <w:rFonts w:ascii="Times New Roman" w:hAnsi="Times New Roman" w:cs="Times New Roman"/>
          <w:b/>
          <w:sz w:val="24"/>
        </w:rPr>
      </w:pPr>
      <w:r>
        <w:rPr>
          <w:rFonts w:ascii="Times New Roman" w:hAnsi="Times New Roman" w:cs="Times New Roman"/>
          <w:b/>
          <w:sz w:val="24"/>
        </w:rPr>
        <w:t>Description of the Study A</w:t>
      </w:r>
      <w:r w:rsidR="00AC5E8C" w:rsidRPr="00BA7842">
        <w:rPr>
          <w:rFonts w:ascii="Times New Roman" w:hAnsi="Times New Roman" w:cs="Times New Roman"/>
          <w:b/>
          <w:sz w:val="24"/>
        </w:rPr>
        <w:t>rea</w:t>
      </w:r>
    </w:p>
    <w:p w:rsidR="00EA5324" w:rsidRPr="00C2133C" w:rsidRDefault="00EA5324" w:rsidP="00EA5324">
      <w:pPr>
        <w:spacing w:line="360" w:lineRule="auto"/>
        <w:jc w:val="both"/>
        <w:rPr>
          <w:rFonts w:ascii="Times New Roman" w:hAnsi="Times New Roman" w:cs="Times New Roman"/>
          <w:b/>
          <w:i/>
          <w:sz w:val="24"/>
        </w:rPr>
      </w:pPr>
      <w:r w:rsidRPr="00C2133C">
        <w:rPr>
          <w:rStyle w:val="Emphasis"/>
          <w:rFonts w:ascii="Times New Roman" w:hAnsi="Times New Roman"/>
          <w:i w:val="0"/>
          <w:sz w:val="24"/>
          <w:szCs w:val="24"/>
        </w:rPr>
        <w:t>The experiment was conducted at Mekdela Amba University College of agricultural and natural resource plant science laboratory room in 2017 E.C. using different materials.</w:t>
      </w:r>
    </w:p>
    <w:p w:rsidR="002F4895" w:rsidRDefault="00AC5E8C" w:rsidP="008B5AB8">
      <w:pPr>
        <w:pStyle w:val="ListParagraph"/>
        <w:numPr>
          <w:ilvl w:val="2"/>
          <w:numId w:val="18"/>
        </w:numPr>
        <w:spacing w:line="360" w:lineRule="auto"/>
        <w:jc w:val="both"/>
        <w:rPr>
          <w:rFonts w:ascii="Times New Roman" w:hAnsi="Times New Roman" w:cs="Times New Roman"/>
          <w:b/>
          <w:sz w:val="24"/>
        </w:rPr>
      </w:pPr>
      <w:r w:rsidRPr="00BA7842">
        <w:rPr>
          <w:rFonts w:ascii="Times New Roman" w:hAnsi="Times New Roman" w:cs="Times New Roman"/>
          <w:b/>
          <w:sz w:val="24"/>
        </w:rPr>
        <w:t xml:space="preserve">Experimental material </w:t>
      </w:r>
    </w:p>
    <w:p w:rsidR="008B5AB8" w:rsidRPr="008B5AB8" w:rsidRDefault="008B5AB8" w:rsidP="00C2133C">
      <w:pPr>
        <w:spacing w:line="360" w:lineRule="auto"/>
        <w:jc w:val="both"/>
        <w:rPr>
          <w:rFonts w:ascii="Times New Roman" w:hAnsi="Times New Roman" w:cs="Times New Roman"/>
          <w:sz w:val="24"/>
        </w:rPr>
      </w:pPr>
      <w:r w:rsidRPr="008B5AB8">
        <w:rPr>
          <w:rFonts w:ascii="Times New Roman" w:hAnsi="Times New Roman" w:cs="Times New Roman"/>
          <w:sz w:val="24"/>
        </w:rPr>
        <w:t xml:space="preserve">The Seeds of local food barley varieties will be obtain from farmers found around the study area. This variety has been cultivating for a centuries due to their cold stress tolerance potential </w:t>
      </w:r>
      <w:r w:rsidRPr="008B5AB8">
        <w:rPr>
          <w:rFonts w:ascii="Times New Roman" w:hAnsi="Times New Roman" w:cs="Times New Roman"/>
          <w:sz w:val="24"/>
        </w:rPr>
        <w:lastRenderedPageBreak/>
        <w:t>characteristic. Not only that, the variety can give optimum yield under the harsh environmental conditions (Personal communication, 2025).</w:t>
      </w:r>
    </w:p>
    <w:p w:rsidR="002F4895" w:rsidRDefault="00AC5E8C" w:rsidP="002F4895">
      <w:pPr>
        <w:pStyle w:val="ListParagraph"/>
        <w:numPr>
          <w:ilvl w:val="2"/>
          <w:numId w:val="18"/>
        </w:numPr>
        <w:spacing w:line="360" w:lineRule="auto"/>
        <w:jc w:val="both"/>
        <w:rPr>
          <w:rFonts w:ascii="Times New Roman" w:hAnsi="Times New Roman" w:cs="Times New Roman"/>
          <w:b/>
          <w:sz w:val="24"/>
        </w:rPr>
      </w:pPr>
      <w:r w:rsidRPr="00BA7842">
        <w:rPr>
          <w:rFonts w:ascii="Times New Roman" w:hAnsi="Times New Roman" w:cs="Times New Roman"/>
          <w:b/>
          <w:sz w:val="24"/>
        </w:rPr>
        <w:t>Experimental procedure</w:t>
      </w:r>
    </w:p>
    <w:p w:rsidR="00DA19A7" w:rsidRDefault="00DA19A7" w:rsidP="00DA19A7">
      <w:pPr>
        <w:spacing w:line="360" w:lineRule="auto"/>
        <w:jc w:val="both"/>
        <w:rPr>
          <w:rFonts w:ascii="Times New Roman" w:hAnsi="Times New Roman" w:cs="Times New Roman"/>
          <w:sz w:val="24"/>
        </w:rPr>
      </w:pPr>
      <w:r w:rsidRPr="00DA19A7">
        <w:rPr>
          <w:rFonts w:ascii="Times New Roman" w:hAnsi="Times New Roman" w:cs="Times New Roman"/>
          <w:sz w:val="24"/>
        </w:rPr>
        <w:t>The treatments consisting of three priming media (water, 0.2g NaCl L-1 and 9 g urea L-1 solutions), five priming durations (0, 5, 10, 15 and 20 hr.) and one local food barley variety (Farmers variety). The experiment was laid out in a completely randomized design (CRD) in a factorial combination with three replication for seed quality test.</w:t>
      </w:r>
    </w:p>
    <w:p w:rsidR="008F2B10" w:rsidRPr="00074345" w:rsidRDefault="008F2B10" w:rsidP="008F2B10">
      <w:pPr>
        <w:pStyle w:val="ListParagraph"/>
        <w:numPr>
          <w:ilvl w:val="3"/>
          <w:numId w:val="18"/>
        </w:numPr>
        <w:spacing w:line="360" w:lineRule="auto"/>
        <w:jc w:val="both"/>
        <w:rPr>
          <w:rFonts w:ascii="Times New Roman" w:hAnsi="Times New Roman" w:cs="Times New Roman"/>
          <w:b/>
          <w:sz w:val="24"/>
        </w:rPr>
      </w:pPr>
      <w:r w:rsidRPr="00074345">
        <w:rPr>
          <w:rFonts w:ascii="Times New Roman" w:hAnsi="Times New Roman" w:cs="Times New Roman"/>
          <w:b/>
          <w:sz w:val="24"/>
        </w:rPr>
        <w:t xml:space="preserve"> Priming seeds</w:t>
      </w:r>
    </w:p>
    <w:p w:rsidR="008F2B10" w:rsidRPr="00A17495" w:rsidRDefault="008F2B10" w:rsidP="008F2B10">
      <w:pPr>
        <w:spacing w:line="360" w:lineRule="auto"/>
        <w:jc w:val="both"/>
        <w:rPr>
          <w:rFonts w:ascii="Times New Roman" w:hAnsi="Times New Roman" w:cs="Times New Roman"/>
          <w:sz w:val="24"/>
          <w:szCs w:val="24"/>
        </w:rPr>
      </w:pPr>
      <w:r w:rsidRPr="00A17495">
        <w:rPr>
          <w:rFonts w:ascii="Times New Roman" w:hAnsi="Times New Roman" w:cs="Times New Roman"/>
          <w:sz w:val="24"/>
          <w:szCs w:val="24"/>
        </w:rPr>
        <w:t>Before priming the seeds, seeds will be surface, sterilize with 1.5% ethanol solution for 2 minutes and sufficiently rinsed with distilled water. Seed samples of the local variety will be divide into three for each priming agent and further sub-divided into five for priming durations. Seed sub-samples, except for u</w:t>
      </w:r>
      <w:r w:rsidR="00A17495" w:rsidRPr="00A17495">
        <w:rPr>
          <w:rFonts w:ascii="Times New Roman" w:hAnsi="Times New Roman" w:cs="Times New Roman"/>
          <w:sz w:val="24"/>
          <w:szCs w:val="24"/>
        </w:rPr>
        <w:t>nprimed seeds (or control), will be prime</w:t>
      </w:r>
      <w:r w:rsidRPr="00A17495">
        <w:rPr>
          <w:rFonts w:ascii="Times New Roman" w:hAnsi="Times New Roman" w:cs="Times New Roman"/>
          <w:sz w:val="24"/>
          <w:szCs w:val="24"/>
        </w:rPr>
        <w:t xml:space="preserve"> in different</w:t>
      </w:r>
      <w:r w:rsidR="00A17495" w:rsidRPr="00A17495">
        <w:rPr>
          <w:rFonts w:ascii="Times New Roman" w:hAnsi="Times New Roman" w:cs="Times New Roman"/>
          <w:sz w:val="24"/>
          <w:szCs w:val="24"/>
        </w:rPr>
        <w:t xml:space="preserve"> media (i.e., water, 0.2 g NaCl L</w:t>
      </w:r>
      <w:r w:rsidRPr="00A17495">
        <w:rPr>
          <w:rFonts w:ascii="Times New Roman" w:hAnsi="Times New Roman" w:cs="Times New Roman"/>
          <w:sz w:val="24"/>
          <w:szCs w:val="24"/>
          <w:vertAlign w:val="superscript"/>
        </w:rPr>
        <w:t>-1</w:t>
      </w:r>
      <w:r w:rsidRPr="00A17495">
        <w:rPr>
          <w:rFonts w:ascii="Times New Roman" w:hAnsi="Times New Roman" w:cs="Times New Roman"/>
          <w:sz w:val="24"/>
          <w:szCs w:val="24"/>
        </w:rPr>
        <w:t xml:space="preserve"> and 9 g urea L</w:t>
      </w:r>
      <w:r w:rsidRPr="00A17495">
        <w:rPr>
          <w:rFonts w:ascii="Times New Roman" w:hAnsi="Times New Roman" w:cs="Times New Roman"/>
          <w:sz w:val="24"/>
          <w:szCs w:val="24"/>
          <w:vertAlign w:val="superscript"/>
        </w:rPr>
        <w:t>-1</w:t>
      </w:r>
      <w:r w:rsidRPr="00A17495">
        <w:rPr>
          <w:rFonts w:ascii="Times New Roman" w:hAnsi="Times New Roman" w:cs="Times New Roman"/>
          <w:sz w:val="24"/>
          <w:szCs w:val="24"/>
        </w:rPr>
        <w:t xml:space="preserve"> solutions) for different durations (i.e., 0, 5, 10, 15 and 20 </w:t>
      </w:r>
      <w:r w:rsidR="00A17495" w:rsidRPr="00A17495">
        <w:rPr>
          <w:rFonts w:ascii="Times New Roman" w:hAnsi="Times New Roman" w:cs="Times New Roman"/>
          <w:sz w:val="24"/>
          <w:szCs w:val="24"/>
        </w:rPr>
        <w:t>hr.</w:t>
      </w:r>
      <w:r w:rsidRPr="00A17495">
        <w:rPr>
          <w:rFonts w:ascii="Times New Roman" w:hAnsi="Times New Roman" w:cs="Times New Roman"/>
          <w:sz w:val="24"/>
          <w:szCs w:val="24"/>
        </w:rPr>
        <w:t xml:space="preserve">) in an incubator adjusted at 25 ºC under dark condition. </w:t>
      </w:r>
      <w:r w:rsidR="00A17495" w:rsidRPr="00A17495">
        <w:rPr>
          <w:rFonts w:ascii="Times New Roman" w:hAnsi="Times New Roman" w:cs="Times New Roman"/>
          <w:sz w:val="24"/>
          <w:szCs w:val="24"/>
        </w:rPr>
        <w:t>After priming seeds will be surface-dry</w:t>
      </w:r>
      <w:r w:rsidRPr="00A17495">
        <w:rPr>
          <w:rFonts w:ascii="Times New Roman" w:hAnsi="Times New Roman" w:cs="Times New Roman"/>
          <w:sz w:val="24"/>
          <w:szCs w:val="24"/>
        </w:rPr>
        <w:t xml:space="preserve"> on moisture </w:t>
      </w:r>
      <w:r w:rsidR="00A17495" w:rsidRPr="00A17495">
        <w:rPr>
          <w:rFonts w:ascii="Times New Roman" w:hAnsi="Times New Roman" w:cs="Times New Roman"/>
          <w:sz w:val="24"/>
          <w:szCs w:val="24"/>
        </w:rPr>
        <w:t xml:space="preserve">absorbent cotton sheet and dry </w:t>
      </w:r>
      <w:r w:rsidRPr="00A17495">
        <w:rPr>
          <w:rFonts w:ascii="Times New Roman" w:hAnsi="Times New Roman" w:cs="Times New Roman"/>
          <w:sz w:val="24"/>
          <w:szCs w:val="24"/>
        </w:rPr>
        <w:t>to their near-original moisture content of about 11% at room tempe</w:t>
      </w:r>
      <w:r w:rsidR="00A17495" w:rsidRPr="00A17495">
        <w:rPr>
          <w:rFonts w:ascii="Times New Roman" w:hAnsi="Times New Roman" w:cs="Times New Roman"/>
          <w:sz w:val="24"/>
          <w:szCs w:val="24"/>
        </w:rPr>
        <w:t>rature. After drying, the primed and unprimed seeds will be seal</w:t>
      </w:r>
      <w:r w:rsidRPr="00A17495">
        <w:rPr>
          <w:rFonts w:ascii="Times New Roman" w:hAnsi="Times New Roman" w:cs="Times New Roman"/>
          <w:sz w:val="24"/>
          <w:szCs w:val="24"/>
        </w:rPr>
        <w:t xml:space="preserve"> </w:t>
      </w:r>
      <w:r w:rsidR="00A17495" w:rsidRPr="00A17495">
        <w:rPr>
          <w:rFonts w:ascii="Times New Roman" w:hAnsi="Times New Roman" w:cs="Times New Roman"/>
          <w:sz w:val="24"/>
          <w:szCs w:val="24"/>
        </w:rPr>
        <w:t>in a polyethylene bag and store</w:t>
      </w:r>
      <w:r w:rsidRPr="00A17495">
        <w:rPr>
          <w:rFonts w:ascii="Times New Roman" w:hAnsi="Times New Roman" w:cs="Times New Roman"/>
          <w:sz w:val="24"/>
          <w:szCs w:val="24"/>
        </w:rPr>
        <w:t xml:space="preserve"> at room temperature until further use.</w:t>
      </w:r>
    </w:p>
    <w:p w:rsidR="00753865" w:rsidRDefault="00AC5E8C" w:rsidP="00753865">
      <w:pPr>
        <w:pStyle w:val="ListParagraph"/>
        <w:numPr>
          <w:ilvl w:val="2"/>
          <w:numId w:val="18"/>
        </w:numPr>
        <w:spacing w:line="360" w:lineRule="auto"/>
        <w:jc w:val="both"/>
        <w:rPr>
          <w:rFonts w:ascii="Times New Roman" w:hAnsi="Times New Roman" w:cs="Times New Roman"/>
          <w:b/>
          <w:sz w:val="24"/>
        </w:rPr>
      </w:pPr>
      <w:r w:rsidRPr="00BA7842">
        <w:rPr>
          <w:rFonts w:ascii="Times New Roman" w:hAnsi="Times New Roman" w:cs="Times New Roman"/>
          <w:b/>
          <w:sz w:val="24"/>
        </w:rPr>
        <w:t>Data collection</w:t>
      </w:r>
    </w:p>
    <w:p w:rsidR="00074345" w:rsidRPr="00074345" w:rsidRDefault="00074345" w:rsidP="00074345">
      <w:pPr>
        <w:spacing w:line="360" w:lineRule="auto"/>
        <w:jc w:val="both"/>
        <w:rPr>
          <w:rFonts w:ascii="Times New Roman" w:hAnsi="Times New Roman" w:cs="Times New Roman"/>
          <w:b/>
          <w:sz w:val="24"/>
        </w:rPr>
      </w:pPr>
    </w:p>
    <w:p w:rsidR="00AC5E8C" w:rsidRDefault="00AC5E8C" w:rsidP="00BA7842">
      <w:pPr>
        <w:pStyle w:val="ListParagraph"/>
        <w:numPr>
          <w:ilvl w:val="2"/>
          <w:numId w:val="18"/>
        </w:numPr>
        <w:spacing w:line="360" w:lineRule="auto"/>
        <w:jc w:val="both"/>
        <w:rPr>
          <w:rFonts w:ascii="Times New Roman" w:hAnsi="Times New Roman" w:cs="Times New Roman"/>
          <w:b/>
          <w:sz w:val="24"/>
        </w:rPr>
      </w:pPr>
      <w:r w:rsidRPr="00BA7842">
        <w:rPr>
          <w:rFonts w:ascii="Times New Roman" w:hAnsi="Times New Roman" w:cs="Times New Roman"/>
          <w:b/>
          <w:sz w:val="24"/>
        </w:rPr>
        <w:t>Data analysis</w:t>
      </w:r>
    </w:p>
    <w:p w:rsidR="00B450F5" w:rsidRPr="00B450F5" w:rsidRDefault="00B450F5" w:rsidP="00B450F5">
      <w:pPr>
        <w:pStyle w:val="ListParagraph"/>
        <w:rPr>
          <w:rFonts w:ascii="Times New Roman" w:hAnsi="Times New Roman" w:cs="Times New Roman"/>
          <w:b/>
          <w:sz w:val="24"/>
        </w:rPr>
      </w:pPr>
    </w:p>
    <w:p w:rsidR="00B450F5" w:rsidRPr="00B450F5" w:rsidRDefault="00F61571" w:rsidP="00B450F5">
      <w:pPr>
        <w:spacing w:line="360" w:lineRule="auto"/>
        <w:jc w:val="both"/>
        <w:rPr>
          <w:rFonts w:ascii="Times New Roman" w:hAnsi="Times New Roman" w:cs="Times New Roman"/>
          <w:b/>
          <w:sz w:val="24"/>
        </w:rPr>
      </w:pPr>
      <w:r>
        <w:rPr>
          <w:rFonts w:ascii="Times New Roman" w:hAnsi="Times New Roman" w:cs="Times New Roman"/>
          <w:b/>
          <w:sz w:val="24"/>
        </w:rPr>
        <w:t>ACTIVITY 2</w:t>
      </w:r>
      <w:r w:rsidR="00B450F5" w:rsidRPr="00B450F5">
        <w:rPr>
          <w:rFonts w:ascii="Times New Roman" w:hAnsi="Times New Roman" w:cs="Times New Roman"/>
          <w:b/>
          <w:sz w:val="24"/>
        </w:rPr>
        <w:t xml:space="preserve">: </w:t>
      </w:r>
    </w:p>
    <w:p w:rsidR="00B450F5" w:rsidRPr="00B450F5" w:rsidRDefault="00B450F5" w:rsidP="00F61571">
      <w:pPr>
        <w:spacing w:line="360" w:lineRule="auto"/>
        <w:jc w:val="center"/>
        <w:rPr>
          <w:rFonts w:ascii="Times New Roman" w:hAnsi="Times New Roman" w:cs="Times New Roman"/>
          <w:b/>
          <w:sz w:val="24"/>
        </w:rPr>
      </w:pPr>
      <w:r w:rsidRPr="00B450F5">
        <w:rPr>
          <w:rFonts w:ascii="Times New Roman" w:hAnsi="Times New Roman" w:cs="Times New Roman"/>
          <w:b/>
          <w:sz w:val="24"/>
        </w:rPr>
        <w:t xml:space="preserve">Influence of Seed Priming and </w:t>
      </w:r>
      <w:r w:rsidR="003335CB">
        <w:rPr>
          <w:rFonts w:ascii="Times New Roman" w:hAnsi="Times New Roman" w:cs="Times New Roman"/>
          <w:b/>
          <w:sz w:val="24"/>
        </w:rPr>
        <w:t>Nutrient management</w:t>
      </w:r>
      <w:r w:rsidR="00C2133C">
        <w:rPr>
          <w:rFonts w:ascii="Times New Roman" w:hAnsi="Times New Roman" w:cs="Times New Roman"/>
          <w:b/>
          <w:sz w:val="24"/>
        </w:rPr>
        <w:t xml:space="preserve"> </w:t>
      </w:r>
      <w:r w:rsidRPr="00B450F5">
        <w:rPr>
          <w:rFonts w:ascii="Times New Roman" w:hAnsi="Times New Roman" w:cs="Times New Roman"/>
          <w:b/>
          <w:sz w:val="24"/>
        </w:rPr>
        <w:t xml:space="preserve">on </w:t>
      </w:r>
      <w:r w:rsidR="00B26CBB">
        <w:rPr>
          <w:rFonts w:ascii="Times New Roman" w:hAnsi="Times New Roman" w:cs="Times New Roman"/>
          <w:b/>
          <w:sz w:val="24"/>
        </w:rPr>
        <w:t xml:space="preserve">germination and </w:t>
      </w:r>
      <w:r w:rsidRPr="00B450F5">
        <w:rPr>
          <w:rFonts w:ascii="Times New Roman" w:hAnsi="Times New Roman" w:cs="Times New Roman"/>
          <w:b/>
          <w:sz w:val="24"/>
        </w:rPr>
        <w:t>Early Seedling Cold Stress Tolerance of Food Barley (</w:t>
      </w:r>
      <w:r w:rsidRPr="00B450F5">
        <w:rPr>
          <w:rFonts w:ascii="Times New Roman" w:hAnsi="Times New Roman" w:cs="Times New Roman"/>
          <w:i/>
          <w:sz w:val="24"/>
        </w:rPr>
        <w:t>Hordeum vulgare</w:t>
      </w:r>
      <w:r w:rsidRPr="00B450F5">
        <w:rPr>
          <w:rFonts w:ascii="Times New Roman" w:hAnsi="Times New Roman" w:cs="Times New Roman"/>
          <w:sz w:val="24"/>
        </w:rPr>
        <w:t xml:space="preserve"> L.)</w:t>
      </w:r>
      <w:r w:rsidRPr="00B450F5">
        <w:rPr>
          <w:rFonts w:ascii="Times New Roman" w:hAnsi="Times New Roman" w:cs="Times New Roman"/>
          <w:b/>
          <w:sz w:val="24"/>
        </w:rPr>
        <w:t xml:space="preserve"> </w:t>
      </w:r>
      <w:r w:rsidR="00B26CBB">
        <w:rPr>
          <w:rFonts w:ascii="Times New Roman" w:hAnsi="Times New Roman" w:cs="Times New Roman"/>
          <w:b/>
          <w:sz w:val="24"/>
        </w:rPr>
        <w:t xml:space="preserve">under natural field condition </w:t>
      </w:r>
      <w:r w:rsidRPr="00B450F5">
        <w:rPr>
          <w:rFonts w:ascii="Times New Roman" w:hAnsi="Times New Roman" w:cs="Times New Roman"/>
          <w:b/>
          <w:sz w:val="24"/>
        </w:rPr>
        <w:t>at Gimba South Wollo, Ethiopia</w:t>
      </w:r>
    </w:p>
    <w:p w:rsidR="00B450F5" w:rsidRPr="00F61571" w:rsidRDefault="002C696C" w:rsidP="00B450F5">
      <w:pPr>
        <w:spacing w:line="360" w:lineRule="auto"/>
        <w:jc w:val="both"/>
        <w:rPr>
          <w:rFonts w:ascii="Times New Roman" w:hAnsi="Times New Roman" w:cs="Times New Roman"/>
          <w:b/>
          <w:sz w:val="24"/>
        </w:rPr>
      </w:pPr>
      <w:r>
        <w:rPr>
          <w:rFonts w:ascii="Times New Roman" w:hAnsi="Times New Roman" w:cs="Times New Roman"/>
          <w:b/>
          <w:sz w:val="24"/>
        </w:rPr>
        <w:t>2</w:t>
      </w:r>
      <w:r w:rsidR="00B450F5" w:rsidRPr="00F61571">
        <w:rPr>
          <w:rFonts w:ascii="Times New Roman" w:hAnsi="Times New Roman" w:cs="Times New Roman"/>
          <w:b/>
          <w:sz w:val="24"/>
        </w:rPr>
        <w:t>.1. Introduction</w:t>
      </w:r>
    </w:p>
    <w:p w:rsidR="00B450F5" w:rsidRPr="00B450F5" w:rsidRDefault="00B450F5" w:rsidP="00B450F5">
      <w:pPr>
        <w:spacing w:line="360" w:lineRule="auto"/>
        <w:jc w:val="both"/>
        <w:rPr>
          <w:rFonts w:ascii="Times New Roman" w:hAnsi="Times New Roman" w:cs="Times New Roman"/>
          <w:sz w:val="24"/>
        </w:rPr>
      </w:pPr>
      <w:r w:rsidRPr="00B450F5">
        <w:rPr>
          <w:rFonts w:ascii="Times New Roman" w:hAnsi="Times New Roman" w:cs="Times New Roman"/>
          <w:sz w:val="24"/>
        </w:rPr>
        <w:lastRenderedPageBreak/>
        <w:t>Seed priming involves the soaking of seeds in either water or osmotic solutions to activate pre-</w:t>
      </w:r>
      <w:proofErr w:type="spellStart"/>
      <w:r w:rsidR="003335CB">
        <w:rPr>
          <w:rFonts w:ascii="Times New Roman" w:hAnsi="Times New Roman" w:cs="Times New Roman"/>
          <w:sz w:val="24"/>
        </w:rPr>
        <w:t>germinative</w:t>
      </w:r>
      <w:proofErr w:type="spellEnd"/>
      <w:r w:rsidRPr="00B450F5">
        <w:rPr>
          <w:rFonts w:ascii="Times New Roman" w:hAnsi="Times New Roman" w:cs="Times New Roman"/>
          <w:sz w:val="24"/>
        </w:rPr>
        <w:t xml:space="preserve"> biochemical processes after water imbibition and re-drying back to its 46 original weight before the emergence of radicle (Bradford, 1986; Taylor et al., 1998). The triggered metabolic activities persist after re-drying (</w:t>
      </w:r>
      <w:proofErr w:type="spellStart"/>
      <w:r w:rsidRPr="00B450F5">
        <w:rPr>
          <w:rFonts w:ascii="Times New Roman" w:hAnsi="Times New Roman" w:cs="Times New Roman"/>
          <w:sz w:val="24"/>
        </w:rPr>
        <w:t>Asgedom</w:t>
      </w:r>
      <w:proofErr w:type="spellEnd"/>
      <w:r w:rsidRPr="00B450F5">
        <w:rPr>
          <w:rFonts w:ascii="Times New Roman" w:hAnsi="Times New Roman" w:cs="Times New Roman"/>
          <w:sz w:val="24"/>
        </w:rPr>
        <w:t xml:space="preserve"> and Becker, 2001). Moreover, primed seeds exhibit activation of cellular defense responses, due to which they can better tolerate subsequent biotic or abiotic stresses in the field (</w:t>
      </w:r>
      <w:proofErr w:type="spellStart"/>
      <w:r w:rsidRPr="00B450F5">
        <w:rPr>
          <w:rFonts w:ascii="Times New Roman" w:hAnsi="Times New Roman" w:cs="Times New Roman"/>
          <w:sz w:val="24"/>
        </w:rPr>
        <w:t>Beckers</w:t>
      </w:r>
      <w:proofErr w:type="spellEnd"/>
      <w:r w:rsidRPr="00B450F5">
        <w:rPr>
          <w:rFonts w:ascii="Times New Roman" w:hAnsi="Times New Roman" w:cs="Times New Roman"/>
          <w:sz w:val="24"/>
        </w:rPr>
        <w:t xml:space="preserve"> and </w:t>
      </w:r>
      <w:proofErr w:type="spellStart"/>
      <w:r w:rsidRPr="00B450F5">
        <w:rPr>
          <w:rFonts w:ascii="Times New Roman" w:hAnsi="Times New Roman" w:cs="Times New Roman"/>
          <w:sz w:val="24"/>
        </w:rPr>
        <w:t>Conrath</w:t>
      </w:r>
      <w:proofErr w:type="spellEnd"/>
      <w:r w:rsidRPr="00B450F5">
        <w:rPr>
          <w:rFonts w:ascii="Times New Roman" w:hAnsi="Times New Roman" w:cs="Times New Roman"/>
          <w:sz w:val="24"/>
        </w:rPr>
        <w:t xml:space="preserve">, 2007; </w:t>
      </w:r>
      <w:proofErr w:type="spellStart"/>
      <w:r w:rsidRPr="00B450F5">
        <w:rPr>
          <w:rFonts w:ascii="Times New Roman" w:hAnsi="Times New Roman" w:cs="Times New Roman"/>
          <w:sz w:val="24"/>
        </w:rPr>
        <w:t>Moradi</w:t>
      </w:r>
      <w:proofErr w:type="spellEnd"/>
      <w:r w:rsidRPr="00B450F5">
        <w:rPr>
          <w:rFonts w:ascii="Times New Roman" w:hAnsi="Times New Roman" w:cs="Times New Roman"/>
          <w:sz w:val="24"/>
        </w:rPr>
        <w:t xml:space="preserve"> and </w:t>
      </w:r>
      <w:proofErr w:type="spellStart"/>
      <w:r w:rsidRPr="00B450F5">
        <w:rPr>
          <w:rFonts w:ascii="Times New Roman" w:hAnsi="Times New Roman" w:cs="Times New Roman"/>
          <w:sz w:val="24"/>
        </w:rPr>
        <w:t>Younesi</w:t>
      </w:r>
      <w:proofErr w:type="spellEnd"/>
      <w:r w:rsidRPr="00B450F5">
        <w:rPr>
          <w:rFonts w:ascii="Times New Roman" w:hAnsi="Times New Roman" w:cs="Times New Roman"/>
          <w:sz w:val="24"/>
        </w:rPr>
        <w:t xml:space="preserve">, 2009; </w:t>
      </w:r>
      <w:proofErr w:type="spellStart"/>
      <w:r w:rsidRPr="00B450F5">
        <w:rPr>
          <w:rFonts w:ascii="Times New Roman" w:hAnsi="Times New Roman" w:cs="Times New Roman"/>
          <w:sz w:val="24"/>
        </w:rPr>
        <w:t>Conrath</w:t>
      </w:r>
      <w:proofErr w:type="spellEnd"/>
      <w:r w:rsidRPr="00B450F5">
        <w:rPr>
          <w:rFonts w:ascii="Times New Roman" w:hAnsi="Times New Roman" w:cs="Times New Roman"/>
          <w:sz w:val="24"/>
        </w:rPr>
        <w:t xml:space="preserve"> et al., 2015). Many seed priming treatments </w:t>
      </w:r>
      <w:proofErr w:type="gramStart"/>
      <w:r w:rsidRPr="00B450F5">
        <w:rPr>
          <w:rFonts w:ascii="Times New Roman" w:hAnsi="Times New Roman" w:cs="Times New Roman"/>
          <w:sz w:val="24"/>
        </w:rPr>
        <w:t>have been used</w:t>
      </w:r>
      <w:proofErr w:type="gramEnd"/>
      <w:r w:rsidRPr="00B450F5">
        <w:rPr>
          <w:rFonts w:ascii="Times New Roman" w:hAnsi="Times New Roman" w:cs="Times New Roman"/>
          <w:sz w:val="24"/>
        </w:rPr>
        <w:t xml:space="preserve"> to enhance seed quality, among which </w:t>
      </w:r>
      <w:proofErr w:type="spellStart"/>
      <w:r w:rsidRPr="00B450F5">
        <w:rPr>
          <w:rFonts w:ascii="Times New Roman" w:hAnsi="Times New Roman" w:cs="Times New Roman"/>
          <w:sz w:val="24"/>
        </w:rPr>
        <w:t>hydropriming</w:t>
      </w:r>
      <w:proofErr w:type="spellEnd"/>
      <w:r w:rsidRPr="00B450F5">
        <w:rPr>
          <w:rFonts w:ascii="Times New Roman" w:hAnsi="Times New Roman" w:cs="Times New Roman"/>
          <w:sz w:val="24"/>
        </w:rPr>
        <w:t xml:space="preserve"> and </w:t>
      </w:r>
      <w:proofErr w:type="spellStart"/>
      <w:r w:rsidRPr="00B450F5">
        <w:rPr>
          <w:rFonts w:ascii="Times New Roman" w:hAnsi="Times New Roman" w:cs="Times New Roman"/>
          <w:sz w:val="24"/>
        </w:rPr>
        <w:t>osmopriming</w:t>
      </w:r>
      <w:proofErr w:type="spellEnd"/>
      <w:r w:rsidRPr="00B450F5">
        <w:rPr>
          <w:rFonts w:ascii="Times New Roman" w:hAnsi="Times New Roman" w:cs="Times New Roman"/>
          <w:sz w:val="24"/>
        </w:rPr>
        <w:t xml:space="preserve"> are the most commonly used. </w:t>
      </w:r>
      <w:proofErr w:type="spellStart"/>
      <w:r w:rsidRPr="00B450F5">
        <w:rPr>
          <w:rFonts w:ascii="Times New Roman" w:hAnsi="Times New Roman" w:cs="Times New Roman"/>
          <w:sz w:val="24"/>
        </w:rPr>
        <w:t>Hydropriming</w:t>
      </w:r>
      <w:proofErr w:type="spellEnd"/>
      <w:r w:rsidRPr="00B450F5">
        <w:rPr>
          <w:rFonts w:ascii="Times New Roman" w:hAnsi="Times New Roman" w:cs="Times New Roman"/>
          <w:sz w:val="24"/>
        </w:rPr>
        <w:t xml:space="preserve"> is simply the soaking of seeds in pure water, while osmopriming is the soaking of seeds in osmotic solutions (Farooq et al., 2006; </w:t>
      </w:r>
      <w:proofErr w:type="spellStart"/>
      <w:r w:rsidRPr="00B450F5">
        <w:rPr>
          <w:rFonts w:ascii="Times New Roman" w:hAnsi="Times New Roman" w:cs="Times New Roman"/>
          <w:sz w:val="24"/>
        </w:rPr>
        <w:t>Samad</w:t>
      </w:r>
      <w:proofErr w:type="spellEnd"/>
      <w:r w:rsidRPr="00B450F5">
        <w:rPr>
          <w:rFonts w:ascii="Times New Roman" w:hAnsi="Times New Roman" w:cs="Times New Roman"/>
          <w:sz w:val="24"/>
        </w:rPr>
        <w:t xml:space="preserve"> et al., 2014). Nutrient priming is a type of osmopriming in which seed is soaked in nutrient solutions to improve the physiological quality of seed during early germination stage (Mousavi et al., 2012). On-farm seed priming simply involves soaking seeds in water or chemical solutions overnight, surface drying them to facilitate easy handling, then sowing them in the field. On-farm seed priming hastens germination and seedling emergence and promotes vigorous early growth so that moisture and nutrient resources </w:t>
      </w:r>
      <w:proofErr w:type="gramStart"/>
      <w:r w:rsidRPr="00B450F5">
        <w:rPr>
          <w:rFonts w:ascii="Times New Roman" w:hAnsi="Times New Roman" w:cs="Times New Roman"/>
          <w:sz w:val="24"/>
        </w:rPr>
        <w:t>are captured and utilized effectively</w:t>
      </w:r>
      <w:proofErr w:type="gramEnd"/>
      <w:r w:rsidRPr="00B450F5">
        <w:rPr>
          <w:rFonts w:ascii="Times New Roman" w:hAnsi="Times New Roman" w:cs="Times New Roman"/>
          <w:sz w:val="24"/>
        </w:rPr>
        <w:t>. Earlier seed priming studies showed that the pre-soaking of seeds is beneficial to improving seedling emergence speed and uniformity, stand establishment and increase yield of treated crops as reported in sorghum (Al-</w:t>
      </w:r>
      <w:proofErr w:type="spellStart"/>
      <w:r w:rsidRPr="00B450F5">
        <w:rPr>
          <w:rFonts w:ascii="Times New Roman" w:hAnsi="Times New Roman" w:cs="Times New Roman"/>
          <w:sz w:val="24"/>
        </w:rPr>
        <w:t>Mudaris</w:t>
      </w:r>
      <w:proofErr w:type="spellEnd"/>
      <w:r w:rsidRPr="00B450F5">
        <w:rPr>
          <w:rFonts w:ascii="Times New Roman" w:hAnsi="Times New Roman" w:cs="Times New Roman"/>
          <w:sz w:val="24"/>
        </w:rPr>
        <w:t>, 1998), rice (Farooq et al., 2006), barley (</w:t>
      </w:r>
      <w:proofErr w:type="spellStart"/>
      <w:r w:rsidRPr="00B450F5">
        <w:rPr>
          <w:rFonts w:ascii="Times New Roman" w:hAnsi="Times New Roman" w:cs="Times New Roman"/>
          <w:sz w:val="24"/>
        </w:rPr>
        <w:t>Abdulrahmani</w:t>
      </w:r>
      <w:proofErr w:type="spellEnd"/>
      <w:r w:rsidRPr="00B450F5">
        <w:rPr>
          <w:rFonts w:ascii="Times New Roman" w:hAnsi="Times New Roman" w:cs="Times New Roman"/>
          <w:sz w:val="24"/>
        </w:rPr>
        <w:t xml:space="preserve"> et al., 2007), maize (</w:t>
      </w:r>
      <w:proofErr w:type="spellStart"/>
      <w:r w:rsidRPr="00B450F5">
        <w:rPr>
          <w:rFonts w:ascii="Times New Roman" w:hAnsi="Times New Roman" w:cs="Times New Roman"/>
          <w:sz w:val="24"/>
        </w:rPr>
        <w:t>Foti</w:t>
      </w:r>
      <w:proofErr w:type="spellEnd"/>
      <w:r w:rsidRPr="00B450F5">
        <w:rPr>
          <w:rFonts w:ascii="Times New Roman" w:hAnsi="Times New Roman" w:cs="Times New Roman"/>
          <w:sz w:val="24"/>
        </w:rPr>
        <w:t xml:space="preserve"> et al., 2008) and wheat (</w:t>
      </w:r>
      <w:proofErr w:type="spellStart"/>
      <w:r w:rsidRPr="00B450F5">
        <w:rPr>
          <w:rFonts w:ascii="Times New Roman" w:hAnsi="Times New Roman" w:cs="Times New Roman"/>
          <w:sz w:val="24"/>
        </w:rPr>
        <w:t>Ghiyasi</w:t>
      </w:r>
      <w:proofErr w:type="spellEnd"/>
      <w:r w:rsidRPr="00B450F5">
        <w:rPr>
          <w:rFonts w:ascii="Times New Roman" w:hAnsi="Times New Roman" w:cs="Times New Roman"/>
          <w:sz w:val="24"/>
        </w:rPr>
        <w:t xml:space="preserve"> et al., 2008). The findings of the seed priming research have a practical importance for the farmers practicing crop production under dryland farming conditions to improve stand establishment and to increase yield. However, the results obtained so far with priming were variable depending on the climatic conditions, genotype, and priming techniques used. Priming studies conducted so far in Ethiopia are few. One of such study is by Wondimu et al. (2010) who studied on-farm </w:t>
      </w:r>
      <w:proofErr w:type="spellStart"/>
      <w:r w:rsidRPr="00B450F5">
        <w:rPr>
          <w:rFonts w:ascii="Times New Roman" w:hAnsi="Times New Roman" w:cs="Times New Roman"/>
          <w:sz w:val="24"/>
        </w:rPr>
        <w:t>hydropriming</w:t>
      </w:r>
      <w:proofErr w:type="spellEnd"/>
      <w:r w:rsidRPr="00B450F5">
        <w:rPr>
          <w:rFonts w:ascii="Times New Roman" w:hAnsi="Times New Roman" w:cs="Times New Roman"/>
          <w:sz w:val="24"/>
        </w:rPr>
        <w:t xml:space="preserve"> of sorghum (for 8 h) and maize (for 14 h) seeds in Northern Ethiopia reported the hydro-primed seeds were emerged, headed, and matured earlier (2-4 days), good stand establishment, high grain and </w:t>
      </w:r>
      <w:proofErr w:type="spellStart"/>
      <w:r w:rsidRPr="00B450F5">
        <w:rPr>
          <w:rFonts w:ascii="Times New Roman" w:hAnsi="Times New Roman" w:cs="Times New Roman"/>
          <w:sz w:val="24"/>
        </w:rPr>
        <w:t>stover</w:t>
      </w:r>
      <w:proofErr w:type="spellEnd"/>
      <w:r w:rsidRPr="00B450F5">
        <w:rPr>
          <w:rFonts w:ascii="Times New Roman" w:hAnsi="Times New Roman" w:cs="Times New Roman"/>
          <w:sz w:val="24"/>
        </w:rPr>
        <w:t xml:space="preserve"> yield than the non-primed seeds. However, the information available regarding nutrient priming effect on sorghum stand establishment, growth and yield for eastern semi-arid lowlands of Ethiopia are scanty. Therefore, there is a need to study and understand the possible benefits derived 47 from seed priming technology especially on barley stand establishment, growth, and grain yield. The </w:t>
      </w:r>
      <w:r w:rsidRPr="00B450F5">
        <w:rPr>
          <w:rFonts w:ascii="Times New Roman" w:hAnsi="Times New Roman" w:cs="Times New Roman"/>
          <w:sz w:val="24"/>
        </w:rPr>
        <w:lastRenderedPageBreak/>
        <w:t>objective of this study, therefore, was to evaluate the effects of seed priming on stand establishment, growth, yield components, and yield of grain barley.</w:t>
      </w:r>
    </w:p>
    <w:p w:rsidR="00B450F5" w:rsidRPr="00B450F5" w:rsidRDefault="00B450F5" w:rsidP="00B450F5">
      <w:pPr>
        <w:spacing w:line="360" w:lineRule="auto"/>
        <w:jc w:val="both"/>
        <w:rPr>
          <w:rFonts w:ascii="Times New Roman" w:hAnsi="Times New Roman" w:cs="Times New Roman"/>
          <w:sz w:val="24"/>
        </w:rPr>
      </w:pPr>
      <w:r w:rsidRPr="00B450F5">
        <w:rPr>
          <w:rFonts w:ascii="Times New Roman" w:hAnsi="Times New Roman" w:cs="Times New Roman"/>
          <w:sz w:val="24"/>
        </w:rPr>
        <w:t>Seed germination is the initial step in the life cycle of plants, which begins when the inactive dry seed imbibes water until the protrusion of the radicle from the seed coat (Gins, 2022). The degradation of macromolecular substances, the reparation of genetic material, and the expansion of the embryo and endosperm accompany seed germination, which ultimately leads to the rupture of the seminal peel and endosperm and the appearance of a root (Gins, 2022). The germination process comprises three phases, i.e., in the first phase, the seed absorbs water and swelling occurs; in the second phase, the resumption of metabolic processes occurs; and in the third phase, the appearance of a root from the seed happens (Tetyannikov et al., 2022). Accelerated seed germination is crucial not only for the formation of seedlings but also valuable for enhancing the yield. A simple and inexpensive method pre-sowing treatment of seeds with solutions of plant growth stimulants improves seed germination and the appearance of uniform seedlings by activating physiological and metabolic processes (Johnson and Puthur, 2021). Seed treatment promotes simultaneous germination through enzyme activation, cell regeneration, protein synthesis, and improved antioxidant defense mechanisms. Various types of seed treatments are widely used, such as, seed coating or seed soaking, by using plant growth regulators, osmolytes, and other chemicals to enhance the crop's growth with sustainability (Marthandan et al., 2020). Hormonal seed treatment involves the germination of seeds in an aerated aqueous medium using various substances that stimulate plant growth, such as salicylic acid (SA), gibberellin (GA), abscisic acid, and other phytohormones. Plant hormones regulate plant growth, development, reproduction, and survival, and these mechanisms involve cross communication and signaling pathways, in which plant hormones play a vital role (Gins, 2022)</w:t>
      </w:r>
    </w:p>
    <w:p w:rsidR="00B450F5" w:rsidRPr="00F61571" w:rsidRDefault="002C696C" w:rsidP="00B450F5">
      <w:pPr>
        <w:spacing w:line="360" w:lineRule="auto"/>
        <w:jc w:val="both"/>
        <w:rPr>
          <w:rFonts w:ascii="Times New Roman" w:hAnsi="Times New Roman" w:cs="Times New Roman"/>
          <w:b/>
          <w:sz w:val="24"/>
        </w:rPr>
      </w:pPr>
      <w:r>
        <w:rPr>
          <w:rFonts w:ascii="Times New Roman" w:hAnsi="Times New Roman" w:cs="Times New Roman"/>
          <w:b/>
          <w:sz w:val="24"/>
        </w:rPr>
        <w:t>2</w:t>
      </w:r>
      <w:r w:rsidR="00B450F5" w:rsidRPr="00F61571">
        <w:rPr>
          <w:rFonts w:ascii="Times New Roman" w:hAnsi="Times New Roman" w:cs="Times New Roman"/>
          <w:b/>
          <w:sz w:val="24"/>
        </w:rPr>
        <w:t>.1.1. Specific objectives</w:t>
      </w:r>
    </w:p>
    <w:p w:rsidR="00F61571" w:rsidRDefault="00B450F5" w:rsidP="00B450F5">
      <w:pPr>
        <w:pStyle w:val="ListParagraph"/>
        <w:numPr>
          <w:ilvl w:val="0"/>
          <w:numId w:val="31"/>
        </w:numPr>
        <w:spacing w:line="360" w:lineRule="auto"/>
        <w:jc w:val="both"/>
        <w:rPr>
          <w:rFonts w:ascii="Times New Roman" w:hAnsi="Times New Roman" w:cs="Times New Roman"/>
          <w:sz w:val="24"/>
        </w:rPr>
      </w:pPr>
      <w:r w:rsidRPr="00F61571">
        <w:rPr>
          <w:rFonts w:ascii="Times New Roman" w:hAnsi="Times New Roman" w:cs="Times New Roman"/>
          <w:sz w:val="24"/>
        </w:rPr>
        <w:t>To evaluate different priming rate and integrated nutrient management on cold stress tolerance of food barley at early seedling stage</w:t>
      </w:r>
    </w:p>
    <w:p w:rsidR="00F61571" w:rsidRDefault="00B450F5" w:rsidP="00B450F5">
      <w:pPr>
        <w:pStyle w:val="ListParagraph"/>
        <w:numPr>
          <w:ilvl w:val="0"/>
          <w:numId w:val="31"/>
        </w:numPr>
        <w:spacing w:line="360" w:lineRule="auto"/>
        <w:jc w:val="both"/>
        <w:rPr>
          <w:rFonts w:ascii="Times New Roman" w:hAnsi="Times New Roman" w:cs="Times New Roman"/>
          <w:sz w:val="24"/>
        </w:rPr>
      </w:pPr>
      <w:r w:rsidRPr="00F61571">
        <w:rPr>
          <w:rFonts w:ascii="Times New Roman" w:hAnsi="Times New Roman" w:cs="Times New Roman"/>
          <w:sz w:val="24"/>
        </w:rPr>
        <w:t>To evaluate the duration of priming and integrated nutrient management on cold stress tolerance of food barley at early seedling stage</w:t>
      </w:r>
    </w:p>
    <w:p w:rsidR="00F61571" w:rsidRDefault="00B450F5" w:rsidP="00B450F5">
      <w:pPr>
        <w:pStyle w:val="ListParagraph"/>
        <w:numPr>
          <w:ilvl w:val="0"/>
          <w:numId w:val="31"/>
        </w:numPr>
        <w:spacing w:line="360" w:lineRule="auto"/>
        <w:jc w:val="both"/>
        <w:rPr>
          <w:rFonts w:ascii="Times New Roman" w:hAnsi="Times New Roman" w:cs="Times New Roman"/>
          <w:sz w:val="24"/>
        </w:rPr>
      </w:pPr>
      <w:r w:rsidRPr="00F61571">
        <w:rPr>
          <w:rFonts w:ascii="Times New Roman" w:hAnsi="Times New Roman" w:cs="Times New Roman"/>
          <w:sz w:val="24"/>
        </w:rPr>
        <w:t>To assess the impact of priming techniques and integrated nutrient management on cold stress tolerance of food barley at early seedling stage</w:t>
      </w:r>
    </w:p>
    <w:p w:rsidR="00B450F5" w:rsidRPr="00F61571" w:rsidRDefault="00B450F5" w:rsidP="00B450F5">
      <w:pPr>
        <w:pStyle w:val="ListParagraph"/>
        <w:numPr>
          <w:ilvl w:val="0"/>
          <w:numId w:val="31"/>
        </w:numPr>
        <w:spacing w:line="360" w:lineRule="auto"/>
        <w:jc w:val="both"/>
        <w:rPr>
          <w:rFonts w:ascii="Times New Roman" w:hAnsi="Times New Roman" w:cs="Times New Roman"/>
          <w:sz w:val="24"/>
        </w:rPr>
      </w:pPr>
      <w:r w:rsidRPr="00F61571">
        <w:rPr>
          <w:rFonts w:ascii="Times New Roman" w:hAnsi="Times New Roman" w:cs="Times New Roman"/>
          <w:sz w:val="24"/>
        </w:rPr>
        <w:lastRenderedPageBreak/>
        <w:t xml:space="preserve">To understand the association between cold stress tolerance with seed quality traits  </w:t>
      </w:r>
    </w:p>
    <w:p w:rsidR="00B450F5" w:rsidRPr="00F61571" w:rsidRDefault="002C696C" w:rsidP="00B450F5">
      <w:pPr>
        <w:spacing w:line="360" w:lineRule="auto"/>
        <w:jc w:val="both"/>
        <w:rPr>
          <w:rFonts w:ascii="Times New Roman" w:hAnsi="Times New Roman" w:cs="Times New Roman"/>
          <w:b/>
          <w:sz w:val="24"/>
        </w:rPr>
      </w:pPr>
      <w:r>
        <w:rPr>
          <w:rFonts w:ascii="Times New Roman" w:hAnsi="Times New Roman" w:cs="Times New Roman"/>
          <w:b/>
          <w:sz w:val="24"/>
        </w:rPr>
        <w:t>2</w:t>
      </w:r>
      <w:r w:rsidR="00F61571" w:rsidRPr="00F61571">
        <w:rPr>
          <w:rFonts w:ascii="Times New Roman" w:hAnsi="Times New Roman" w:cs="Times New Roman"/>
          <w:b/>
          <w:sz w:val="24"/>
        </w:rPr>
        <w:t>.2. Materials</w:t>
      </w:r>
      <w:r w:rsidR="00F61571">
        <w:rPr>
          <w:rFonts w:ascii="Times New Roman" w:hAnsi="Times New Roman" w:cs="Times New Roman"/>
          <w:b/>
          <w:sz w:val="24"/>
        </w:rPr>
        <w:t xml:space="preserve"> and Methods</w:t>
      </w:r>
    </w:p>
    <w:p w:rsidR="00B450F5" w:rsidRDefault="002C696C" w:rsidP="00B450F5">
      <w:pPr>
        <w:spacing w:line="360" w:lineRule="auto"/>
        <w:jc w:val="both"/>
        <w:rPr>
          <w:rFonts w:ascii="Times New Roman" w:hAnsi="Times New Roman" w:cs="Times New Roman"/>
          <w:b/>
          <w:sz w:val="24"/>
        </w:rPr>
      </w:pPr>
      <w:r>
        <w:rPr>
          <w:rFonts w:ascii="Times New Roman" w:hAnsi="Times New Roman" w:cs="Times New Roman"/>
          <w:b/>
          <w:sz w:val="24"/>
        </w:rPr>
        <w:t>2</w:t>
      </w:r>
      <w:r w:rsidR="00B450F5" w:rsidRPr="00F61571">
        <w:rPr>
          <w:rFonts w:ascii="Times New Roman" w:hAnsi="Times New Roman" w:cs="Times New Roman"/>
          <w:b/>
          <w:sz w:val="24"/>
        </w:rPr>
        <w:t>.2.1</w:t>
      </w:r>
      <w:r w:rsidR="00F61571" w:rsidRPr="00F61571">
        <w:rPr>
          <w:rFonts w:ascii="Times New Roman" w:hAnsi="Times New Roman" w:cs="Times New Roman"/>
          <w:b/>
          <w:sz w:val="24"/>
        </w:rPr>
        <w:t>.</w:t>
      </w:r>
      <w:r w:rsidR="00F61571" w:rsidRPr="00F61571">
        <w:rPr>
          <w:rFonts w:ascii="Times New Roman" w:hAnsi="Times New Roman" w:cs="Times New Roman"/>
          <w:b/>
          <w:sz w:val="24"/>
        </w:rPr>
        <w:tab/>
        <w:t>Description of the study area</w:t>
      </w:r>
    </w:p>
    <w:p w:rsidR="00F83358" w:rsidRPr="00F83358" w:rsidRDefault="00EB14EF" w:rsidP="00B450F5">
      <w:pPr>
        <w:spacing w:line="360" w:lineRule="auto"/>
        <w:jc w:val="both"/>
        <w:rPr>
          <w:rFonts w:ascii="Times New Roman" w:hAnsi="Times New Roman" w:cs="Times New Roman"/>
          <w:sz w:val="24"/>
        </w:rPr>
      </w:pPr>
      <w:r>
        <w:rPr>
          <w:rFonts w:ascii="Times New Roman" w:hAnsi="Times New Roman" w:cs="Times New Roman"/>
          <w:sz w:val="24"/>
        </w:rPr>
        <w:t xml:space="preserve">The experiment will be conduct </w:t>
      </w:r>
      <w:r w:rsidR="00F83358" w:rsidRPr="00F83358">
        <w:rPr>
          <w:rFonts w:ascii="Times New Roman" w:hAnsi="Times New Roman" w:cs="Times New Roman"/>
          <w:sz w:val="24"/>
        </w:rPr>
        <w:t xml:space="preserve">at Mekdela Amba University College of agricultural and natural resource plant science demonstration site in 2017 E.C under </w:t>
      </w:r>
      <w:r>
        <w:rPr>
          <w:rFonts w:ascii="Times New Roman" w:hAnsi="Times New Roman" w:cs="Times New Roman"/>
          <w:sz w:val="24"/>
        </w:rPr>
        <w:t xml:space="preserve">main </w:t>
      </w:r>
      <w:r w:rsidR="00F83358" w:rsidRPr="00F83358">
        <w:rPr>
          <w:rFonts w:ascii="Times New Roman" w:hAnsi="Times New Roman" w:cs="Times New Roman"/>
          <w:sz w:val="24"/>
        </w:rPr>
        <w:t>season irrigation system. The area is geographically located 481km from Addis Abeba to southwest direction. The latitude is about 10.988962 and 39.255822 longitude its altitude is 3206. 34100ma.s.l. the annual rainfall of the area is 150-750 mm and the annual average temperature is 15-200C0 (south wollo zone Agricultural office, 2019).</w:t>
      </w:r>
    </w:p>
    <w:p w:rsidR="00B450F5" w:rsidRDefault="002C696C" w:rsidP="00B450F5">
      <w:pPr>
        <w:spacing w:line="360" w:lineRule="auto"/>
        <w:jc w:val="both"/>
        <w:rPr>
          <w:rFonts w:ascii="Times New Roman" w:hAnsi="Times New Roman" w:cs="Times New Roman"/>
          <w:b/>
          <w:sz w:val="24"/>
        </w:rPr>
      </w:pPr>
      <w:r>
        <w:rPr>
          <w:rFonts w:ascii="Times New Roman" w:hAnsi="Times New Roman" w:cs="Times New Roman"/>
          <w:b/>
          <w:sz w:val="24"/>
        </w:rPr>
        <w:t>2</w:t>
      </w:r>
      <w:r w:rsidR="00F61571" w:rsidRPr="00F61571">
        <w:rPr>
          <w:rFonts w:ascii="Times New Roman" w:hAnsi="Times New Roman" w:cs="Times New Roman"/>
          <w:b/>
          <w:sz w:val="24"/>
        </w:rPr>
        <w:t>.2.2.</w:t>
      </w:r>
      <w:r w:rsidR="00F61571" w:rsidRPr="00F61571">
        <w:rPr>
          <w:rFonts w:ascii="Times New Roman" w:hAnsi="Times New Roman" w:cs="Times New Roman"/>
          <w:b/>
          <w:sz w:val="24"/>
        </w:rPr>
        <w:tab/>
        <w:t xml:space="preserve">Experimental material </w:t>
      </w:r>
    </w:p>
    <w:p w:rsidR="00A80305" w:rsidRPr="00A80305" w:rsidRDefault="00A80305" w:rsidP="00B450F5">
      <w:pPr>
        <w:spacing w:line="360" w:lineRule="auto"/>
        <w:jc w:val="both"/>
        <w:rPr>
          <w:rFonts w:ascii="Times New Roman" w:hAnsi="Times New Roman" w:cs="Times New Roman"/>
          <w:sz w:val="24"/>
        </w:rPr>
      </w:pPr>
      <w:r>
        <w:rPr>
          <w:rFonts w:ascii="Times New Roman" w:hAnsi="Times New Roman" w:cs="Times New Roman"/>
          <w:sz w:val="24"/>
        </w:rPr>
        <w:t xml:space="preserve">The </w:t>
      </w:r>
      <w:r w:rsidRPr="00A80305">
        <w:rPr>
          <w:rFonts w:ascii="Times New Roman" w:hAnsi="Times New Roman" w:cs="Times New Roman"/>
          <w:sz w:val="24"/>
        </w:rPr>
        <w:t xml:space="preserve">Seeds of </w:t>
      </w:r>
      <w:r>
        <w:rPr>
          <w:rFonts w:ascii="Times New Roman" w:hAnsi="Times New Roman" w:cs="Times New Roman"/>
          <w:sz w:val="24"/>
        </w:rPr>
        <w:t xml:space="preserve">local food barley </w:t>
      </w:r>
      <w:r w:rsidRPr="00A80305">
        <w:rPr>
          <w:rFonts w:ascii="Times New Roman" w:hAnsi="Times New Roman" w:cs="Times New Roman"/>
          <w:sz w:val="24"/>
        </w:rPr>
        <w:t xml:space="preserve">varieties </w:t>
      </w:r>
      <w:r>
        <w:rPr>
          <w:rFonts w:ascii="Times New Roman" w:hAnsi="Times New Roman" w:cs="Times New Roman"/>
          <w:sz w:val="24"/>
        </w:rPr>
        <w:t xml:space="preserve">will be obtain </w:t>
      </w:r>
      <w:r w:rsidRPr="00A80305">
        <w:rPr>
          <w:rFonts w:ascii="Times New Roman" w:hAnsi="Times New Roman" w:cs="Times New Roman"/>
          <w:sz w:val="24"/>
        </w:rPr>
        <w:t>from</w:t>
      </w:r>
      <w:r>
        <w:rPr>
          <w:rFonts w:ascii="Times New Roman" w:hAnsi="Times New Roman" w:cs="Times New Roman"/>
          <w:sz w:val="24"/>
        </w:rPr>
        <w:t xml:space="preserve"> farmers found around the study area. This variety has been cultivating for a centuries </w:t>
      </w:r>
      <w:r w:rsidRPr="00A80305">
        <w:rPr>
          <w:rFonts w:ascii="Times New Roman" w:hAnsi="Times New Roman" w:cs="Times New Roman"/>
          <w:sz w:val="24"/>
        </w:rPr>
        <w:t xml:space="preserve">due to their </w:t>
      </w:r>
      <w:r>
        <w:rPr>
          <w:rFonts w:ascii="Times New Roman" w:hAnsi="Times New Roman" w:cs="Times New Roman"/>
          <w:sz w:val="24"/>
        </w:rPr>
        <w:t>cold stress tolerance potential c</w:t>
      </w:r>
      <w:r w:rsidRPr="00A80305">
        <w:rPr>
          <w:rFonts w:ascii="Times New Roman" w:hAnsi="Times New Roman" w:cs="Times New Roman"/>
          <w:sz w:val="24"/>
        </w:rPr>
        <w:t>haracteristic.</w:t>
      </w:r>
      <w:r>
        <w:rPr>
          <w:rFonts w:ascii="Times New Roman" w:hAnsi="Times New Roman" w:cs="Times New Roman"/>
          <w:sz w:val="24"/>
        </w:rPr>
        <w:t xml:space="preserve"> Not only that, the variety can give </w:t>
      </w:r>
      <w:r w:rsidR="00074345">
        <w:rPr>
          <w:rFonts w:ascii="Times New Roman" w:hAnsi="Times New Roman" w:cs="Times New Roman"/>
          <w:sz w:val="24"/>
        </w:rPr>
        <w:t>a</w:t>
      </w:r>
      <w:r>
        <w:rPr>
          <w:rFonts w:ascii="Times New Roman" w:hAnsi="Times New Roman" w:cs="Times New Roman"/>
          <w:sz w:val="24"/>
        </w:rPr>
        <w:t xml:space="preserve"> yield </w:t>
      </w:r>
      <w:r w:rsidR="00074345">
        <w:rPr>
          <w:rFonts w:ascii="Times New Roman" w:hAnsi="Times New Roman" w:cs="Times New Roman"/>
          <w:sz w:val="24"/>
        </w:rPr>
        <w:t xml:space="preserve">as farmers need </w:t>
      </w:r>
      <w:r>
        <w:rPr>
          <w:rFonts w:ascii="Times New Roman" w:hAnsi="Times New Roman" w:cs="Times New Roman"/>
          <w:sz w:val="24"/>
        </w:rPr>
        <w:t xml:space="preserve">under the harsh </w:t>
      </w:r>
      <w:r w:rsidR="00DA19A7">
        <w:rPr>
          <w:rFonts w:ascii="Times New Roman" w:hAnsi="Times New Roman" w:cs="Times New Roman"/>
          <w:sz w:val="24"/>
        </w:rPr>
        <w:t>environmental</w:t>
      </w:r>
      <w:r>
        <w:rPr>
          <w:rFonts w:ascii="Times New Roman" w:hAnsi="Times New Roman" w:cs="Times New Roman"/>
          <w:sz w:val="24"/>
        </w:rPr>
        <w:t xml:space="preserve"> conditions</w:t>
      </w:r>
      <w:r w:rsidR="00074345">
        <w:rPr>
          <w:rFonts w:ascii="Times New Roman" w:hAnsi="Times New Roman" w:cs="Times New Roman"/>
          <w:sz w:val="24"/>
        </w:rPr>
        <w:t xml:space="preserve"> </w:t>
      </w:r>
      <w:r>
        <w:rPr>
          <w:rFonts w:ascii="Times New Roman" w:hAnsi="Times New Roman" w:cs="Times New Roman"/>
          <w:sz w:val="24"/>
        </w:rPr>
        <w:t>(Personal communication, 2025).</w:t>
      </w:r>
    </w:p>
    <w:p w:rsidR="00074345" w:rsidRDefault="002C696C" w:rsidP="00B450F5">
      <w:pPr>
        <w:spacing w:line="360" w:lineRule="auto"/>
        <w:jc w:val="both"/>
        <w:rPr>
          <w:rFonts w:ascii="Times New Roman" w:hAnsi="Times New Roman" w:cs="Times New Roman"/>
          <w:b/>
          <w:sz w:val="24"/>
        </w:rPr>
      </w:pPr>
      <w:r>
        <w:rPr>
          <w:rFonts w:ascii="Times New Roman" w:hAnsi="Times New Roman" w:cs="Times New Roman"/>
          <w:b/>
          <w:sz w:val="24"/>
        </w:rPr>
        <w:t>2</w:t>
      </w:r>
      <w:r w:rsidR="00F61571" w:rsidRPr="00F61571">
        <w:rPr>
          <w:rFonts w:ascii="Times New Roman" w:hAnsi="Times New Roman" w:cs="Times New Roman"/>
          <w:b/>
          <w:sz w:val="24"/>
        </w:rPr>
        <w:t>.2.3.</w:t>
      </w:r>
      <w:r w:rsidR="00F61571" w:rsidRPr="00F61571">
        <w:rPr>
          <w:rFonts w:ascii="Times New Roman" w:hAnsi="Times New Roman" w:cs="Times New Roman"/>
          <w:b/>
          <w:sz w:val="24"/>
        </w:rPr>
        <w:tab/>
        <w:t>Experimental procedure</w:t>
      </w:r>
    </w:p>
    <w:p w:rsidR="003335CB" w:rsidRPr="003335CB" w:rsidRDefault="003335CB" w:rsidP="00B450F5">
      <w:pPr>
        <w:spacing w:line="360" w:lineRule="auto"/>
        <w:jc w:val="both"/>
        <w:rPr>
          <w:rFonts w:ascii="Times New Roman" w:hAnsi="Times New Roman" w:cs="Times New Roman"/>
          <w:sz w:val="24"/>
        </w:rPr>
      </w:pPr>
      <w:r>
        <w:rPr>
          <w:rFonts w:ascii="Times New Roman" w:hAnsi="Times New Roman" w:cs="Times New Roman"/>
          <w:sz w:val="24"/>
        </w:rPr>
        <w:t>The experiment will be</w:t>
      </w:r>
      <w:r w:rsidRPr="003335CB">
        <w:rPr>
          <w:rFonts w:ascii="Times New Roman" w:hAnsi="Times New Roman" w:cs="Times New Roman"/>
          <w:sz w:val="24"/>
        </w:rPr>
        <w:t xml:space="preserve"> laid out in </w:t>
      </w:r>
      <w:r>
        <w:rPr>
          <w:rFonts w:ascii="Times New Roman" w:hAnsi="Times New Roman" w:cs="Times New Roman"/>
          <w:sz w:val="24"/>
        </w:rPr>
        <w:t xml:space="preserve">randomized complete block </w:t>
      </w:r>
      <w:r w:rsidRPr="003335CB">
        <w:rPr>
          <w:rFonts w:ascii="Times New Roman" w:hAnsi="Times New Roman" w:cs="Times New Roman"/>
          <w:sz w:val="24"/>
        </w:rPr>
        <w:t>design</w:t>
      </w:r>
      <w:r>
        <w:rPr>
          <w:rFonts w:ascii="Times New Roman" w:hAnsi="Times New Roman" w:cs="Times New Roman"/>
          <w:sz w:val="24"/>
        </w:rPr>
        <w:t xml:space="preserve"> (RCBD)</w:t>
      </w:r>
      <w:r w:rsidRPr="003335CB">
        <w:rPr>
          <w:rFonts w:ascii="Times New Roman" w:hAnsi="Times New Roman" w:cs="Times New Roman"/>
          <w:sz w:val="24"/>
        </w:rPr>
        <w:t xml:space="preserve"> with three replications. The treatments consisting of three priming media (water, 0.2g NaCl L-1 and 9 g urea L</w:t>
      </w:r>
      <w:r w:rsidRPr="003335CB">
        <w:rPr>
          <w:rFonts w:ascii="Times New Roman" w:hAnsi="Times New Roman" w:cs="Times New Roman"/>
          <w:sz w:val="24"/>
          <w:vertAlign w:val="superscript"/>
        </w:rPr>
        <w:t>-1</w:t>
      </w:r>
      <w:r w:rsidRPr="003335CB">
        <w:rPr>
          <w:rFonts w:ascii="Times New Roman" w:hAnsi="Times New Roman" w:cs="Times New Roman"/>
          <w:sz w:val="24"/>
        </w:rPr>
        <w:t xml:space="preserve"> solutions), five priming durations (0, 5, 10, 15 and 20 hr.) and one local food ba</w:t>
      </w:r>
      <w:r>
        <w:rPr>
          <w:rFonts w:ascii="Times New Roman" w:hAnsi="Times New Roman" w:cs="Times New Roman"/>
          <w:sz w:val="24"/>
        </w:rPr>
        <w:t xml:space="preserve">rley variety (Farmers variety) and </w:t>
      </w:r>
      <w:r w:rsidRPr="003335CB">
        <w:rPr>
          <w:rFonts w:ascii="Times New Roman" w:hAnsi="Times New Roman" w:cs="Times New Roman"/>
          <w:sz w:val="24"/>
        </w:rPr>
        <w:t xml:space="preserve">six nutrient management treatments. </w:t>
      </w:r>
      <w:r>
        <w:rPr>
          <w:rFonts w:ascii="Times New Roman" w:hAnsi="Times New Roman" w:cs="Times New Roman"/>
          <w:sz w:val="24"/>
        </w:rPr>
        <w:t xml:space="preserve">That is </w:t>
      </w:r>
      <w:r w:rsidRPr="003335CB">
        <w:rPr>
          <w:rFonts w:ascii="Times New Roman" w:hAnsi="Times New Roman" w:cs="Times New Roman"/>
          <w:sz w:val="24"/>
        </w:rPr>
        <w:t>unfertilized control (M1), 46 N/10 P kg ha</w:t>
      </w:r>
      <w:r w:rsidRPr="003335CB">
        <w:rPr>
          <w:rFonts w:ascii="Times New Roman" w:hAnsi="Times New Roman" w:cs="Times New Roman"/>
          <w:sz w:val="24"/>
          <w:vertAlign w:val="superscript"/>
        </w:rPr>
        <w:t>-1</w:t>
      </w:r>
      <w:r w:rsidRPr="003335CB">
        <w:rPr>
          <w:rFonts w:ascii="Times New Roman" w:hAnsi="Times New Roman" w:cs="Times New Roman"/>
          <w:sz w:val="24"/>
        </w:rPr>
        <w:t xml:space="preserve"> (M2), 5 t FYM ha-1 (M3), 23 N/5 P kg + 2.5 t FYM ha-1 (M4), 46 N/10 P kg + 2.5 t FYM ha</w:t>
      </w:r>
      <w:r w:rsidRPr="003335CB">
        <w:rPr>
          <w:rFonts w:ascii="Times New Roman" w:hAnsi="Times New Roman" w:cs="Times New Roman"/>
          <w:sz w:val="24"/>
          <w:vertAlign w:val="superscript"/>
        </w:rPr>
        <w:t>-1</w:t>
      </w:r>
      <w:r w:rsidRPr="003335CB">
        <w:rPr>
          <w:rFonts w:ascii="Times New Roman" w:hAnsi="Times New Roman" w:cs="Times New Roman"/>
          <w:sz w:val="24"/>
        </w:rPr>
        <w:t xml:space="preserve"> (M5), and 23 N/5 P kg + 5 t FYM ha</w:t>
      </w:r>
      <w:r w:rsidRPr="003335CB">
        <w:rPr>
          <w:rFonts w:ascii="Times New Roman" w:hAnsi="Times New Roman" w:cs="Times New Roman"/>
          <w:sz w:val="24"/>
          <w:vertAlign w:val="superscript"/>
        </w:rPr>
        <w:t>-1</w:t>
      </w:r>
      <w:r w:rsidRPr="003335CB">
        <w:rPr>
          <w:rFonts w:ascii="Times New Roman" w:hAnsi="Times New Roman" w:cs="Times New Roman"/>
          <w:sz w:val="24"/>
        </w:rPr>
        <w:t xml:space="preserve"> (M6).</w:t>
      </w:r>
    </w:p>
    <w:p w:rsidR="00B450F5" w:rsidRPr="00F61571" w:rsidRDefault="002C696C" w:rsidP="00B450F5">
      <w:pPr>
        <w:spacing w:line="360" w:lineRule="auto"/>
        <w:jc w:val="both"/>
        <w:rPr>
          <w:rFonts w:ascii="Times New Roman" w:hAnsi="Times New Roman" w:cs="Times New Roman"/>
          <w:b/>
          <w:sz w:val="24"/>
        </w:rPr>
      </w:pPr>
      <w:r>
        <w:rPr>
          <w:rFonts w:ascii="Times New Roman" w:hAnsi="Times New Roman" w:cs="Times New Roman"/>
          <w:b/>
          <w:sz w:val="24"/>
        </w:rPr>
        <w:t>2</w:t>
      </w:r>
      <w:r w:rsidR="00F61571" w:rsidRPr="00F61571">
        <w:rPr>
          <w:rFonts w:ascii="Times New Roman" w:hAnsi="Times New Roman" w:cs="Times New Roman"/>
          <w:b/>
          <w:sz w:val="24"/>
        </w:rPr>
        <w:t>.2.4.</w:t>
      </w:r>
      <w:r w:rsidR="00F61571" w:rsidRPr="00F61571">
        <w:rPr>
          <w:rFonts w:ascii="Times New Roman" w:hAnsi="Times New Roman" w:cs="Times New Roman"/>
          <w:b/>
          <w:sz w:val="24"/>
        </w:rPr>
        <w:tab/>
        <w:t>Data collection</w:t>
      </w:r>
    </w:p>
    <w:p w:rsidR="00B450F5" w:rsidRPr="00F61571" w:rsidRDefault="002C696C" w:rsidP="00B450F5">
      <w:pPr>
        <w:spacing w:line="360" w:lineRule="auto"/>
        <w:jc w:val="both"/>
        <w:rPr>
          <w:rFonts w:ascii="Times New Roman" w:hAnsi="Times New Roman" w:cs="Times New Roman"/>
          <w:b/>
          <w:sz w:val="24"/>
        </w:rPr>
      </w:pPr>
      <w:r>
        <w:rPr>
          <w:rFonts w:ascii="Times New Roman" w:hAnsi="Times New Roman" w:cs="Times New Roman"/>
          <w:b/>
          <w:sz w:val="24"/>
        </w:rPr>
        <w:t>2</w:t>
      </w:r>
      <w:r w:rsidR="00B450F5" w:rsidRPr="00F61571">
        <w:rPr>
          <w:rFonts w:ascii="Times New Roman" w:hAnsi="Times New Roman" w:cs="Times New Roman"/>
          <w:b/>
          <w:sz w:val="24"/>
        </w:rPr>
        <w:t>.2.5.</w:t>
      </w:r>
      <w:r w:rsidR="00B450F5" w:rsidRPr="00F61571">
        <w:rPr>
          <w:rFonts w:ascii="Times New Roman" w:hAnsi="Times New Roman" w:cs="Times New Roman"/>
          <w:b/>
          <w:sz w:val="24"/>
        </w:rPr>
        <w:tab/>
        <w:t>Data analysis</w:t>
      </w:r>
    </w:p>
    <w:p w:rsidR="002F4895" w:rsidRPr="00BA7842" w:rsidRDefault="002F4895" w:rsidP="002F4895">
      <w:pPr>
        <w:pStyle w:val="ListParagraph"/>
        <w:spacing w:line="360" w:lineRule="auto"/>
        <w:jc w:val="both"/>
        <w:rPr>
          <w:rFonts w:ascii="Times New Roman" w:hAnsi="Times New Roman" w:cs="Times New Roman"/>
          <w:b/>
          <w:sz w:val="24"/>
        </w:rPr>
      </w:pPr>
    </w:p>
    <w:p w:rsidR="00F777A3" w:rsidRPr="00B77E5F" w:rsidRDefault="00317EAE" w:rsidP="006119C9">
      <w:pPr>
        <w:spacing w:line="360" w:lineRule="auto"/>
        <w:jc w:val="both"/>
        <w:rPr>
          <w:rFonts w:ascii="Times New Roman" w:hAnsi="Times New Roman" w:cs="Times New Roman"/>
          <w:b/>
          <w:i/>
          <w:sz w:val="24"/>
        </w:rPr>
      </w:pPr>
      <w:r w:rsidRPr="00B77E5F">
        <w:rPr>
          <w:rFonts w:ascii="Times New Roman" w:hAnsi="Times New Roman" w:cs="Times New Roman"/>
          <w:b/>
          <w:i/>
          <w:sz w:val="24"/>
        </w:rPr>
        <w:t xml:space="preserve">ACTIVITY </w:t>
      </w:r>
      <w:r w:rsidR="00F61571">
        <w:rPr>
          <w:rFonts w:ascii="Times New Roman" w:hAnsi="Times New Roman" w:cs="Times New Roman"/>
          <w:b/>
          <w:i/>
          <w:sz w:val="24"/>
        </w:rPr>
        <w:t>3</w:t>
      </w:r>
      <w:r w:rsidRPr="00B77E5F">
        <w:rPr>
          <w:rFonts w:ascii="Times New Roman" w:hAnsi="Times New Roman" w:cs="Times New Roman"/>
          <w:b/>
          <w:i/>
          <w:sz w:val="24"/>
        </w:rPr>
        <w:t xml:space="preserve">: </w:t>
      </w:r>
    </w:p>
    <w:p w:rsidR="00CC32D1" w:rsidRDefault="004A5CC6" w:rsidP="00CC32D1">
      <w:pPr>
        <w:spacing w:line="360" w:lineRule="auto"/>
        <w:jc w:val="center"/>
        <w:rPr>
          <w:rFonts w:ascii="Times New Roman" w:hAnsi="Times New Roman" w:cs="Times New Roman"/>
          <w:b/>
          <w:sz w:val="24"/>
        </w:rPr>
      </w:pPr>
      <w:r w:rsidRPr="00CC32D1">
        <w:rPr>
          <w:rFonts w:ascii="Times New Roman" w:hAnsi="Times New Roman" w:cs="Times New Roman"/>
          <w:b/>
          <w:sz w:val="24"/>
        </w:rPr>
        <w:t>Influence</w:t>
      </w:r>
      <w:r>
        <w:rPr>
          <w:rFonts w:ascii="Times New Roman" w:hAnsi="Times New Roman" w:cs="Times New Roman"/>
          <w:b/>
          <w:sz w:val="24"/>
        </w:rPr>
        <w:t xml:space="preserve"> of Seed Priming a</w:t>
      </w:r>
      <w:r w:rsidRPr="00CC32D1">
        <w:rPr>
          <w:rFonts w:ascii="Times New Roman" w:hAnsi="Times New Roman" w:cs="Times New Roman"/>
          <w:b/>
          <w:sz w:val="24"/>
        </w:rPr>
        <w:t xml:space="preserve">nd </w:t>
      </w:r>
      <w:r w:rsidR="00CD5DAA">
        <w:rPr>
          <w:rFonts w:ascii="Times New Roman" w:hAnsi="Times New Roman" w:cs="Times New Roman"/>
          <w:b/>
          <w:sz w:val="24"/>
        </w:rPr>
        <w:t>Nutrient management</w:t>
      </w:r>
      <w:r w:rsidR="00AC76B7">
        <w:rPr>
          <w:rFonts w:ascii="Times New Roman" w:hAnsi="Times New Roman" w:cs="Times New Roman"/>
          <w:b/>
          <w:sz w:val="24"/>
        </w:rPr>
        <w:t xml:space="preserve"> </w:t>
      </w:r>
      <w:r>
        <w:rPr>
          <w:rFonts w:ascii="Times New Roman" w:hAnsi="Times New Roman" w:cs="Times New Roman"/>
          <w:b/>
          <w:sz w:val="24"/>
        </w:rPr>
        <w:t>o</w:t>
      </w:r>
      <w:r w:rsidRPr="00CC32D1">
        <w:rPr>
          <w:rFonts w:ascii="Times New Roman" w:hAnsi="Times New Roman" w:cs="Times New Roman"/>
          <w:b/>
          <w:sz w:val="24"/>
        </w:rPr>
        <w:t>n</w:t>
      </w:r>
      <w:r w:rsidR="002C696C">
        <w:rPr>
          <w:rFonts w:ascii="Times New Roman" w:hAnsi="Times New Roman" w:cs="Times New Roman"/>
          <w:b/>
          <w:sz w:val="24"/>
        </w:rPr>
        <w:t xml:space="preserve"> G</w:t>
      </w:r>
      <w:r w:rsidR="00970D20">
        <w:rPr>
          <w:rFonts w:ascii="Times New Roman" w:hAnsi="Times New Roman" w:cs="Times New Roman"/>
          <w:b/>
          <w:sz w:val="24"/>
        </w:rPr>
        <w:t>rowth</w:t>
      </w:r>
      <w:r w:rsidRPr="00CC32D1">
        <w:rPr>
          <w:rFonts w:ascii="Times New Roman" w:hAnsi="Times New Roman" w:cs="Times New Roman"/>
          <w:b/>
          <w:sz w:val="24"/>
        </w:rPr>
        <w:t xml:space="preserve">, </w:t>
      </w:r>
      <w:r>
        <w:rPr>
          <w:rFonts w:ascii="Times New Roman" w:hAnsi="Times New Roman" w:cs="Times New Roman"/>
          <w:b/>
          <w:sz w:val="24"/>
        </w:rPr>
        <w:t>Yield and Yield Related Traits o</w:t>
      </w:r>
      <w:r w:rsidRPr="00CC32D1">
        <w:rPr>
          <w:rFonts w:ascii="Times New Roman" w:hAnsi="Times New Roman" w:cs="Times New Roman"/>
          <w:b/>
          <w:sz w:val="24"/>
        </w:rPr>
        <w:t>f Food Barley</w:t>
      </w:r>
      <w:r>
        <w:rPr>
          <w:rFonts w:ascii="Times New Roman" w:hAnsi="Times New Roman" w:cs="Times New Roman"/>
          <w:b/>
          <w:sz w:val="24"/>
        </w:rPr>
        <w:t xml:space="preserve"> </w:t>
      </w:r>
      <w:r w:rsidRPr="00F271BA">
        <w:rPr>
          <w:rFonts w:ascii="Times New Roman" w:hAnsi="Times New Roman" w:cs="Times New Roman"/>
          <w:sz w:val="24"/>
        </w:rPr>
        <w:t>(</w:t>
      </w:r>
      <w:r w:rsidRPr="00F271BA">
        <w:rPr>
          <w:rFonts w:ascii="Times New Roman" w:hAnsi="Times New Roman" w:cs="Times New Roman"/>
          <w:i/>
          <w:sz w:val="24"/>
        </w:rPr>
        <w:t>Hordeum Vulgare</w:t>
      </w:r>
      <w:r w:rsidRPr="00F271BA">
        <w:rPr>
          <w:rFonts w:ascii="Times New Roman" w:hAnsi="Times New Roman" w:cs="Times New Roman"/>
          <w:sz w:val="24"/>
        </w:rPr>
        <w:t xml:space="preserve"> L.)</w:t>
      </w:r>
      <w:r w:rsidRPr="00F271BA">
        <w:rPr>
          <w:rFonts w:ascii="Times New Roman" w:hAnsi="Times New Roman" w:cs="Times New Roman"/>
          <w:b/>
          <w:sz w:val="24"/>
        </w:rPr>
        <w:t xml:space="preserve"> </w:t>
      </w:r>
      <w:r>
        <w:rPr>
          <w:rFonts w:ascii="Times New Roman" w:hAnsi="Times New Roman" w:cs="Times New Roman"/>
          <w:b/>
          <w:sz w:val="24"/>
        </w:rPr>
        <w:t xml:space="preserve"> at Gimba North West Wollo, Ethiopia</w:t>
      </w:r>
    </w:p>
    <w:p w:rsidR="00AC5E8C" w:rsidRPr="00F61571" w:rsidRDefault="002C696C" w:rsidP="00F61571">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3</w:t>
      </w:r>
      <w:r w:rsidR="00F61571">
        <w:rPr>
          <w:rFonts w:ascii="Times New Roman" w:hAnsi="Times New Roman" w:cs="Times New Roman"/>
          <w:b/>
          <w:sz w:val="24"/>
        </w:rPr>
        <w:t>.1.</w:t>
      </w:r>
      <w:r w:rsidR="004A5CC6" w:rsidRPr="00F61571">
        <w:rPr>
          <w:rFonts w:ascii="Times New Roman" w:hAnsi="Times New Roman" w:cs="Times New Roman"/>
          <w:b/>
          <w:sz w:val="24"/>
        </w:rPr>
        <w:t xml:space="preserve"> </w:t>
      </w:r>
      <w:r w:rsidR="00AC5E8C" w:rsidRPr="00F61571">
        <w:rPr>
          <w:rFonts w:ascii="Times New Roman" w:hAnsi="Times New Roman" w:cs="Times New Roman"/>
          <w:b/>
          <w:sz w:val="24"/>
        </w:rPr>
        <w:t>Introduction</w:t>
      </w:r>
    </w:p>
    <w:p w:rsidR="00057C37" w:rsidRDefault="00C93A70" w:rsidP="000D7032">
      <w:pPr>
        <w:spacing w:after="0" w:line="360" w:lineRule="auto"/>
        <w:jc w:val="both"/>
        <w:rPr>
          <w:rFonts w:ascii="Times New Roman" w:hAnsi="Times New Roman" w:cs="Times New Roman"/>
          <w:sz w:val="24"/>
        </w:rPr>
      </w:pPr>
      <w:r w:rsidRPr="00C93A70">
        <w:rPr>
          <w:rFonts w:ascii="Times New Roman" w:hAnsi="Times New Roman" w:cs="Times New Roman"/>
          <w:sz w:val="24"/>
        </w:rPr>
        <w:t xml:space="preserve">Quality seed is a unique and fundamental entity that stores genetic information for the consequent life cycle of a plant. </w:t>
      </w:r>
      <w:proofErr w:type="gramStart"/>
      <w:r w:rsidRPr="00C93A70">
        <w:rPr>
          <w:rFonts w:ascii="Times New Roman" w:hAnsi="Times New Roman" w:cs="Times New Roman"/>
          <w:sz w:val="24"/>
        </w:rPr>
        <w:t>As vital propagating units,</w:t>
      </w:r>
      <w:proofErr w:type="gramEnd"/>
      <w:r w:rsidRPr="00C93A70">
        <w:rPr>
          <w:rFonts w:ascii="Times New Roman" w:hAnsi="Times New Roman" w:cs="Times New Roman"/>
          <w:sz w:val="24"/>
        </w:rPr>
        <w:t xml:space="preserve"> </w:t>
      </w:r>
      <w:proofErr w:type="gramStart"/>
      <w:r w:rsidRPr="00C93A70">
        <w:rPr>
          <w:rFonts w:ascii="Times New Roman" w:hAnsi="Times New Roman" w:cs="Times New Roman"/>
          <w:sz w:val="24"/>
        </w:rPr>
        <w:t>seeds</w:t>
      </w:r>
      <w:proofErr w:type="gramEnd"/>
      <w:r w:rsidRPr="00C93A70">
        <w:rPr>
          <w:rFonts w:ascii="Times New Roman" w:hAnsi="Times New Roman" w:cs="Times New Roman"/>
          <w:sz w:val="24"/>
        </w:rPr>
        <w:t xml:space="preserve"> play a very important role in crop production and human sustenance. Irrespective of the crop species, agricultural region, and growth season, use of good quality seeds ensures a good yield (Rinukshi, 2015). Good quality seed is superior to other standard seed in characteristics such as genetic purity, which include high, and even germination rates, uniform growth pattern, physiological purity illustrated by viability and vigor and good health that ensures seeds are free from seed borne diseases and disorders. Other aspects include uniform size, shape, color, texture, weight, freedom from other crop and weed seeds, insects, and devoid of other undesirable substances (Rinukshi, 2015). Seed Enhancement, in nature, numerous genetic and physical factors are responsible for determining the quality of seeds. Genetic factors that influence quality include genetic makeup and age and nutritional status of the mother plant. Environmental features such as temperature, water status, photoperiod and light quality, soil nutrition at seed setting and development, and physical factors such as injury and damage during planting, establishment, and storage as well as moisture and temperature during storage contribute largely to seed quality. Interaction of genotype and environment ultimately determine the status of the seeds (Rinukshi, 2015). There are many advantages to using good quality seeds in agriculture, the utmost advantage being the full exploitation of the genetic potential of the crop providing high return per unit area. The other benefits include the ability of adapting to extreme growth and climatic conditions, higher degree of resistance to pests, diseases, and weeds, uniformity in plant growth, and maturation allowing easy harvesting and postharvest handling and high market value (Rinukshi, 2015). In brief, good quality seeds are the basic source of a secure food supply. In many regions, especially in developing countries, famers do not have access to good quality seeds for a number of reasons, including insufficient seed production, the unavailability of quality-checked seeds, inefficient distribution, lack of seed certification methods, and higher seed prices (Rinukshi, 2015). The Food and Agriculture Organization (FAO) plays an active role in determining guidelines in seed quality assurance that guarantee the quality of seed from production, harvesting, and postharvest handling until delivery to the farmer (Rinukshi, 2015). With the understanding of seeds as basic and crucial input for increased productivity and profitability, considerable effort </w:t>
      </w:r>
      <w:proofErr w:type="gramStart"/>
      <w:r w:rsidRPr="00C93A70">
        <w:rPr>
          <w:rFonts w:ascii="Times New Roman" w:hAnsi="Times New Roman" w:cs="Times New Roman"/>
          <w:sz w:val="24"/>
        </w:rPr>
        <w:t>has been made</w:t>
      </w:r>
      <w:proofErr w:type="gramEnd"/>
      <w:r w:rsidRPr="00C93A70">
        <w:rPr>
          <w:rFonts w:ascii="Times New Roman" w:hAnsi="Times New Roman" w:cs="Times New Roman"/>
          <w:sz w:val="24"/>
        </w:rPr>
        <w:t xml:space="preserve"> to improve seed quality and develop new varieties and hybrids by plant breeding and biotechnology methods. Over the past years, seed companies </w:t>
      </w:r>
      <w:r w:rsidRPr="00C93A70">
        <w:rPr>
          <w:rFonts w:ascii="Times New Roman" w:hAnsi="Times New Roman" w:cs="Times New Roman"/>
          <w:sz w:val="24"/>
        </w:rPr>
        <w:lastRenderedPageBreak/>
        <w:t>contributed to enhancing crop production by utilizing seed genetic traits such as insect and pest resistance, water-use efficiency, and higher yields in genetic engineering and breeding programs. This activity focuses on seed quality enhancement methods, and integrated nutrient management approaches in improving seed quality for better yield (Rinukshi, 2015).</w:t>
      </w:r>
    </w:p>
    <w:p w:rsidR="000D7032" w:rsidRPr="000D7032" w:rsidRDefault="000D7032" w:rsidP="000D7032">
      <w:pPr>
        <w:spacing w:after="0" w:line="360" w:lineRule="auto"/>
        <w:jc w:val="both"/>
        <w:rPr>
          <w:rFonts w:ascii="Times New Roman" w:hAnsi="Times New Roman" w:cs="Times New Roman"/>
          <w:sz w:val="24"/>
        </w:rPr>
      </w:pPr>
    </w:p>
    <w:p w:rsidR="00AC5E8C" w:rsidRDefault="002C696C" w:rsidP="00C45EE2">
      <w:pPr>
        <w:spacing w:line="360" w:lineRule="auto"/>
        <w:jc w:val="both"/>
        <w:rPr>
          <w:rFonts w:ascii="Times New Roman" w:hAnsi="Times New Roman" w:cs="Times New Roman"/>
          <w:b/>
          <w:sz w:val="24"/>
        </w:rPr>
      </w:pPr>
      <w:r>
        <w:rPr>
          <w:rFonts w:ascii="Times New Roman" w:hAnsi="Times New Roman" w:cs="Times New Roman"/>
          <w:b/>
          <w:sz w:val="24"/>
        </w:rPr>
        <w:t>3</w:t>
      </w:r>
      <w:r w:rsidR="00C45EE2">
        <w:rPr>
          <w:rFonts w:ascii="Times New Roman" w:hAnsi="Times New Roman" w:cs="Times New Roman"/>
          <w:b/>
          <w:sz w:val="24"/>
        </w:rPr>
        <w:t>.1.1.</w:t>
      </w:r>
      <w:r w:rsidR="00C45EE2" w:rsidRPr="00C45EE2">
        <w:rPr>
          <w:rFonts w:ascii="Times New Roman" w:hAnsi="Times New Roman" w:cs="Times New Roman"/>
          <w:b/>
          <w:sz w:val="24"/>
        </w:rPr>
        <w:t xml:space="preserve"> </w:t>
      </w:r>
      <w:r w:rsidR="00AC5E8C" w:rsidRPr="00C45EE2">
        <w:rPr>
          <w:rFonts w:ascii="Times New Roman" w:hAnsi="Times New Roman" w:cs="Times New Roman"/>
          <w:b/>
          <w:sz w:val="24"/>
        </w:rPr>
        <w:t>Specific objectives</w:t>
      </w:r>
    </w:p>
    <w:p w:rsidR="005C5B07" w:rsidRPr="005C5B07" w:rsidRDefault="005C5B07" w:rsidP="005C5B07">
      <w:pPr>
        <w:numPr>
          <w:ilvl w:val="0"/>
          <w:numId w:val="19"/>
        </w:numPr>
        <w:spacing w:line="360" w:lineRule="auto"/>
        <w:jc w:val="both"/>
        <w:rPr>
          <w:rFonts w:ascii="Times New Roman" w:hAnsi="Times New Roman" w:cs="Times New Roman"/>
          <w:sz w:val="24"/>
        </w:rPr>
      </w:pPr>
      <w:r w:rsidRPr="005C5B07">
        <w:rPr>
          <w:rFonts w:ascii="Times New Roman" w:hAnsi="Times New Roman" w:cs="Times New Roman"/>
          <w:sz w:val="24"/>
        </w:rPr>
        <w:t xml:space="preserve">To evaluate different priming </w:t>
      </w:r>
      <w:r w:rsidR="003A2D66" w:rsidRPr="005C5B07">
        <w:rPr>
          <w:rFonts w:ascii="Times New Roman" w:hAnsi="Times New Roman" w:cs="Times New Roman"/>
          <w:sz w:val="24"/>
        </w:rPr>
        <w:t xml:space="preserve">rate </w:t>
      </w:r>
      <w:r>
        <w:rPr>
          <w:rFonts w:ascii="Times New Roman" w:hAnsi="Times New Roman" w:cs="Times New Roman"/>
          <w:sz w:val="24"/>
        </w:rPr>
        <w:t>and integrated nutrient m</w:t>
      </w:r>
      <w:r w:rsidRPr="005C5B07">
        <w:rPr>
          <w:rFonts w:ascii="Times New Roman" w:hAnsi="Times New Roman" w:cs="Times New Roman"/>
          <w:sz w:val="24"/>
        </w:rPr>
        <w:t xml:space="preserve">anagement </w:t>
      </w:r>
      <w:r w:rsidR="006921E4" w:rsidRPr="005C5B07">
        <w:rPr>
          <w:rFonts w:ascii="Times New Roman" w:hAnsi="Times New Roman" w:cs="Times New Roman"/>
          <w:sz w:val="24"/>
        </w:rPr>
        <w:t xml:space="preserve">on seed quality traits of food barley </w:t>
      </w:r>
    </w:p>
    <w:p w:rsidR="00C7701B" w:rsidRDefault="003A2D66" w:rsidP="00C7701B">
      <w:pPr>
        <w:numPr>
          <w:ilvl w:val="0"/>
          <w:numId w:val="19"/>
        </w:numPr>
        <w:spacing w:line="360" w:lineRule="auto"/>
        <w:jc w:val="both"/>
        <w:rPr>
          <w:rFonts w:ascii="Times New Roman" w:hAnsi="Times New Roman" w:cs="Times New Roman"/>
          <w:sz w:val="24"/>
        </w:rPr>
      </w:pPr>
      <w:r w:rsidRPr="005C5B07">
        <w:rPr>
          <w:rFonts w:ascii="Times New Roman" w:hAnsi="Times New Roman" w:cs="Times New Roman"/>
          <w:sz w:val="24"/>
        </w:rPr>
        <w:t>T</w:t>
      </w:r>
      <w:r w:rsidR="005C5B07" w:rsidRPr="005C5B07">
        <w:rPr>
          <w:rFonts w:ascii="Times New Roman" w:hAnsi="Times New Roman" w:cs="Times New Roman"/>
          <w:sz w:val="24"/>
        </w:rPr>
        <w:t xml:space="preserve">o evaluate the </w:t>
      </w:r>
      <w:r w:rsidRPr="005C5B07">
        <w:rPr>
          <w:rFonts w:ascii="Times New Roman" w:hAnsi="Times New Roman" w:cs="Times New Roman"/>
          <w:sz w:val="24"/>
        </w:rPr>
        <w:t xml:space="preserve">duration of priming </w:t>
      </w:r>
      <w:r w:rsidR="005C5B07">
        <w:rPr>
          <w:rFonts w:ascii="Times New Roman" w:hAnsi="Times New Roman" w:cs="Times New Roman"/>
          <w:sz w:val="24"/>
        </w:rPr>
        <w:t xml:space="preserve">and </w:t>
      </w:r>
      <w:r w:rsidR="005C5B07" w:rsidRPr="005C5B07">
        <w:rPr>
          <w:rFonts w:ascii="Times New Roman" w:hAnsi="Times New Roman" w:cs="Times New Roman"/>
          <w:sz w:val="24"/>
        </w:rPr>
        <w:t xml:space="preserve">integrated nutrient management </w:t>
      </w:r>
      <w:r w:rsidRPr="005C5B07">
        <w:rPr>
          <w:rFonts w:ascii="Times New Roman" w:hAnsi="Times New Roman" w:cs="Times New Roman"/>
          <w:sz w:val="24"/>
        </w:rPr>
        <w:t>on seed quality traits of food barley</w:t>
      </w:r>
    </w:p>
    <w:p w:rsidR="00C7701B" w:rsidRPr="00C7701B" w:rsidRDefault="00F30971" w:rsidP="00EA7E66">
      <w:pPr>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 xml:space="preserve">To assess </w:t>
      </w:r>
      <w:r w:rsidR="0068729D">
        <w:rPr>
          <w:rFonts w:ascii="Times New Roman" w:hAnsi="Times New Roman" w:cs="Times New Roman"/>
          <w:sz w:val="24"/>
        </w:rPr>
        <w:t xml:space="preserve">the impact of </w:t>
      </w:r>
      <w:r w:rsidR="005C5B07" w:rsidRPr="00C7701B">
        <w:rPr>
          <w:rFonts w:ascii="Times New Roman" w:hAnsi="Times New Roman" w:cs="Times New Roman"/>
          <w:sz w:val="24"/>
        </w:rPr>
        <w:t xml:space="preserve">priming techniques </w:t>
      </w:r>
      <w:r w:rsidR="00EA7E66">
        <w:rPr>
          <w:rFonts w:ascii="Times New Roman" w:hAnsi="Times New Roman" w:cs="Times New Roman"/>
          <w:sz w:val="24"/>
        </w:rPr>
        <w:t>and</w:t>
      </w:r>
      <w:r w:rsidR="00EA7E66" w:rsidRPr="00EA7E66">
        <w:t xml:space="preserve"> </w:t>
      </w:r>
      <w:r w:rsidR="00EA7E66" w:rsidRPr="00EA7E66">
        <w:rPr>
          <w:rFonts w:ascii="Times New Roman" w:hAnsi="Times New Roman" w:cs="Times New Roman"/>
          <w:sz w:val="24"/>
        </w:rPr>
        <w:t>integrated nutrient management</w:t>
      </w:r>
      <w:r w:rsidR="00EA7E66">
        <w:rPr>
          <w:rFonts w:ascii="Times New Roman" w:hAnsi="Times New Roman" w:cs="Times New Roman"/>
          <w:sz w:val="24"/>
        </w:rPr>
        <w:t xml:space="preserve"> on seed quality, yield and y</w:t>
      </w:r>
      <w:r w:rsidR="00C7701B" w:rsidRPr="00C7701B">
        <w:rPr>
          <w:rFonts w:ascii="Times New Roman" w:hAnsi="Times New Roman" w:cs="Times New Roman"/>
          <w:sz w:val="24"/>
        </w:rPr>
        <w:t xml:space="preserve">ield </w:t>
      </w:r>
      <w:r w:rsidR="00EA7E66">
        <w:rPr>
          <w:rFonts w:ascii="Times New Roman" w:hAnsi="Times New Roman" w:cs="Times New Roman"/>
          <w:sz w:val="24"/>
        </w:rPr>
        <w:t>related t</w:t>
      </w:r>
      <w:r w:rsidR="00C7701B" w:rsidRPr="00C7701B">
        <w:rPr>
          <w:rFonts w:ascii="Times New Roman" w:hAnsi="Times New Roman" w:cs="Times New Roman"/>
          <w:sz w:val="24"/>
        </w:rPr>
        <w:t xml:space="preserve">raits of </w:t>
      </w:r>
      <w:r w:rsidR="00EA7E66">
        <w:rPr>
          <w:rFonts w:ascii="Times New Roman" w:hAnsi="Times New Roman" w:cs="Times New Roman"/>
          <w:sz w:val="24"/>
        </w:rPr>
        <w:t>food b</w:t>
      </w:r>
      <w:r w:rsidR="00C7701B" w:rsidRPr="00C7701B">
        <w:rPr>
          <w:rFonts w:ascii="Times New Roman" w:hAnsi="Times New Roman" w:cs="Times New Roman"/>
          <w:sz w:val="24"/>
        </w:rPr>
        <w:t>arley</w:t>
      </w:r>
    </w:p>
    <w:p w:rsidR="00AC5E8C" w:rsidRPr="002C696C" w:rsidRDefault="002C696C" w:rsidP="002C696C">
      <w:pPr>
        <w:pStyle w:val="ListParagraph"/>
        <w:numPr>
          <w:ilvl w:val="1"/>
          <w:numId w:val="33"/>
        </w:numPr>
        <w:spacing w:line="360" w:lineRule="auto"/>
        <w:jc w:val="both"/>
        <w:rPr>
          <w:rFonts w:ascii="Times New Roman" w:hAnsi="Times New Roman" w:cs="Times New Roman"/>
          <w:b/>
          <w:sz w:val="24"/>
        </w:rPr>
      </w:pPr>
      <w:r>
        <w:rPr>
          <w:rFonts w:ascii="Times New Roman" w:hAnsi="Times New Roman" w:cs="Times New Roman"/>
          <w:b/>
          <w:sz w:val="24"/>
        </w:rPr>
        <w:t xml:space="preserve"> </w:t>
      </w:r>
      <w:r w:rsidR="00AC5E8C" w:rsidRPr="002C696C">
        <w:rPr>
          <w:rFonts w:ascii="Times New Roman" w:hAnsi="Times New Roman" w:cs="Times New Roman"/>
          <w:b/>
          <w:sz w:val="24"/>
        </w:rPr>
        <w:t>Materials and Methods</w:t>
      </w:r>
    </w:p>
    <w:p w:rsidR="002C696C" w:rsidRDefault="00D44D2F" w:rsidP="00004C3A">
      <w:pPr>
        <w:spacing w:line="360" w:lineRule="auto"/>
        <w:jc w:val="both"/>
        <w:rPr>
          <w:rFonts w:ascii="Times New Roman" w:hAnsi="Times New Roman" w:cs="Times New Roman"/>
          <w:sz w:val="24"/>
        </w:rPr>
      </w:pPr>
      <w:r w:rsidRPr="00D44D2F">
        <w:rPr>
          <w:rFonts w:ascii="Times New Roman" w:hAnsi="Times New Roman" w:cs="Times New Roman"/>
          <w:sz w:val="24"/>
        </w:rPr>
        <w:t xml:space="preserve">The experiment </w:t>
      </w:r>
      <w:proofErr w:type="gramStart"/>
      <w:r w:rsidRPr="00D44D2F">
        <w:rPr>
          <w:rFonts w:ascii="Times New Roman" w:hAnsi="Times New Roman" w:cs="Times New Roman"/>
          <w:sz w:val="24"/>
        </w:rPr>
        <w:t>was carried out</w:t>
      </w:r>
      <w:proofErr w:type="gramEnd"/>
      <w:r w:rsidRPr="00D44D2F">
        <w:rPr>
          <w:rFonts w:ascii="Times New Roman" w:hAnsi="Times New Roman" w:cs="Times New Roman"/>
          <w:sz w:val="24"/>
        </w:rPr>
        <w:t xml:space="preserve"> at Seed Science and Technology Laboratory of </w:t>
      </w:r>
      <w:proofErr w:type="spellStart"/>
      <w:r w:rsidRPr="00D44D2F">
        <w:rPr>
          <w:rFonts w:ascii="Times New Roman" w:hAnsi="Times New Roman" w:cs="Times New Roman"/>
          <w:sz w:val="24"/>
        </w:rPr>
        <w:t>Haramaya</w:t>
      </w:r>
      <w:proofErr w:type="spellEnd"/>
      <w:r w:rsidRPr="00D44D2F">
        <w:rPr>
          <w:rFonts w:ascii="Times New Roman" w:hAnsi="Times New Roman" w:cs="Times New Roman"/>
          <w:sz w:val="24"/>
        </w:rPr>
        <w:t xml:space="preserve"> University during February to June 2014. 2.2.1. Seed Materials Seeds of sorghum [Sorghum bicolor (L.) </w:t>
      </w:r>
      <w:proofErr w:type="spellStart"/>
      <w:r w:rsidRPr="00D44D2F">
        <w:rPr>
          <w:rFonts w:ascii="Times New Roman" w:hAnsi="Times New Roman" w:cs="Times New Roman"/>
          <w:sz w:val="24"/>
        </w:rPr>
        <w:t>Moench</w:t>
      </w:r>
      <w:proofErr w:type="spellEnd"/>
      <w:r w:rsidRPr="00D44D2F">
        <w:rPr>
          <w:rFonts w:ascii="Times New Roman" w:hAnsi="Times New Roman" w:cs="Times New Roman"/>
          <w:sz w:val="24"/>
        </w:rPr>
        <w:t xml:space="preserve">] varieties viz., Abshir (P9403), </w:t>
      </w:r>
      <w:proofErr w:type="spellStart"/>
      <w:r w:rsidRPr="00D44D2F">
        <w:rPr>
          <w:rFonts w:ascii="Times New Roman" w:hAnsi="Times New Roman" w:cs="Times New Roman"/>
          <w:sz w:val="24"/>
        </w:rPr>
        <w:t>Dekeba</w:t>
      </w:r>
      <w:proofErr w:type="spellEnd"/>
      <w:r w:rsidRPr="00D44D2F">
        <w:rPr>
          <w:rFonts w:ascii="Times New Roman" w:hAnsi="Times New Roman" w:cs="Times New Roman"/>
          <w:sz w:val="24"/>
        </w:rPr>
        <w:t xml:space="preserve"> (ICSR24004), </w:t>
      </w:r>
      <w:proofErr w:type="spellStart"/>
      <w:r w:rsidRPr="00D44D2F">
        <w:rPr>
          <w:rFonts w:ascii="Times New Roman" w:hAnsi="Times New Roman" w:cs="Times New Roman"/>
          <w:sz w:val="24"/>
        </w:rPr>
        <w:t>Macia</w:t>
      </w:r>
      <w:proofErr w:type="spellEnd"/>
      <w:r w:rsidRPr="00D44D2F">
        <w:rPr>
          <w:rFonts w:ascii="Times New Roman" w:hAnsi="Times New Roman" w:cs="Times New Roman"/>
          <w:sz w:val="24"/>
        </w:rPr>
        <w:t xml:space="preserve">, Meko-1 (M36121), </w:t>
      </w:r>
      <w:proofErr w:type="spellStart"/>
      <w:r w:rsidRPr="00D44D2F">
        <w:rPr>
          <w:rFonts w:ascii="Times New Roman" w:hAnsi="Times New Roman" w:cs="Times New Roman"/>
          <w:sz w:val="24"/>
        </w:rPr>
        <w:t>Melkam</w:t>
      </w:r>
      <w:proofErr w:type="spellEnd"/>
      <w:r w:rsidRPr="00D44D2F">
        <w:rPr>
          <w:rFonts w:ascii="Times New Roman" w:hAnsi="Times New Roman" w:cs="Times New Roman"/>
          <w:sz w:val="24"/>
        </w:rPr>
        <w:t xml:space="preserve"> (WSV387), and </w:t>
      </w:r>
      <w:proofErr w:type="spellStart"/>
      <w:r w:rsidRPr="00D44D2F">
        <w:rPr>
          <w:rFonts w:ascii="Times New Roman" w:hAnsi="Times New Roman" w:cs="Times New Roman"/>
          <w:sz w:val="24"/>
        </w:rPr>
        <w:t>Teshale</w:t>
      </w:r>
      <w:proofErr w:type="spellEnd"/>
      <w:r w:rsidRPr="00D44D2F">
        <w:rPr>
          <w:rFonts w:ascii="Times New Roman" w:hAnsi="Times New Roman" w:cs="Times New Roman"/>
          <w:sz w:val="24"/>
        </w:rPr>
        <w:t xml:space="preserve"> (3443-2-OP) </w:t>
      </w:r>
      <w:proofErr w:type="gramStart"/>
      <w:r w:rsidRPr="00D44D2F">
        <w:rPr>
          <w:rFonts w:ascii="Times New Roman" w:hAnsi="Times New Roman" w:cs="Times New Roman"/>
          <w:sz w:val="24"/>
        </w:rPr>
        <w:t>were obtained</w:t>
      </w:r>
      <w:proofErr w:type="gramEnd"/>
      <w:r w:rsidRPr="00D44D2F">
        <w:rPr>
          <w:rFonts w:ascii="Times New Roman" w:hAnsi="Times New Roman" w:cs="Times New Roman"/>
          <w:sz w:val="24"/>
        </w:rPr>
        <w:t xml:space="preserve"> from </w:t>
      </w:r>
      <w:proofErr w:type="spellStart"/>
      <w:r w:rsidRPr="00D44D2F">
        <w:rPr>
          <w:rFonts w:ascii="Times New Roman" w:hAnsi="Times New Roman" w:cs="Times New Roman"/>
          <w:sz w:val="24"/>
        </w:rPr>
        <w:t>Melkassa</w:t>
      </w:r>
      <w:proofErr w:type="spellEnd"/>
      <w:r w:rsidRPr="00D44D2F">
        <w:rPr>
          <w:rFonts w:ascii="Times New Roman" w:hAnsi="Times New Roman" w:cs="Times New Roman"/>
          <w:sz w:val="24"/>
        </w:rPr>
        <w:t xml:space="preserve"> Agricultural Research Center (MARC), National Sorghum Improvement Program. These varieties </w:t>
      </w:r>
      <w:proofErr w:type="gramStart"/>
      <w:r w:rsidRPr="00D44D2F">
        <w:rPr>
          <w:rFonts w:ascii="Times New Roman" w:hAnsi="Times New Roman" w:cs="Times New Roman"/>
          <w:sz w:val="24"/>
        </w:rPr>
        <w:t>were released</w:t>
      </w:r>
      <w:proofErr w:type="gramEnd"/>
      <w:r w:rsidRPr="00D44D2F">
        <w:rPr>
          <w:rFonts w:ascii="Times New Roman" w:hAnsi="Times New Roman" w:cs="Times New Roman"/>
          <w:sz w:val="24"/>
        </w:rPr>
        <w:t xml:space="preserve"> for semi-arid lowlands due to their drought escape characteristic (early maturity that ranges from 90 to 120 days). The seed color for all the varieties are white and have better injera (national flat pancake) making quality and some tolerance to </w:t>
      </w:r>
      <w:proofErr w:type="spellStart"/>
      <w:r w:rsidRPr="00D44D2F">
        <w:rPr>
          <w:rFonts w:ascii="Times New Roman" w:hAnsi="Times New Roman" w:cs="Times New Roman"/>
          <w:sz w:val="24"/>
        </w:rPr>
        <w:t>striga</w:t>
      </w:r>
      <w:proofErr w:type="spellEnd"/>
      <w:r w:rsidRPr="00D44D2F">
        <w:rPr>
          <w:rFonts w:ascii="Times New Roman" w:hAnsi="Times New Roman" w:cs="Times New Roman"/>
          <w:sz w:val="24"/>
        </w:rPr>
        <w:t xml:space="preserve"> weed (</w:t>
      </w:r>
      <w:proofErr w:type="spellStart"/>
      <w:r w:rsidRPr="00D44D2F">
        <w:rPr>
          <w:rFonts w:ascii="Times New Roman" w:hAnsi="Times New Roman" w:cs="Times New Roman"/>
          <w:sz w:val="24"/>
        </w:rPr>
        <w:t>MoARD</w:t>
      </w:r>
      <w:proofErr w:type="spellEnd"/>
      <w:r w:rsidRPr="00D44D2F">
        <w:rPr>
          <w:rFonts w:ascii="Times New Roman" w:hAnsi="Times New Roman" w:cs="Times New Roman"/>
          <w:sz w:val="24"/>
        </w:rPr>
        <w:t xml:space="preserve">, 2009; EIAR, 2014). 2.2.2. Treatment and Experimental Design The treatments consisted of three priming media (water, 0.2 g ZnSO4 L -1 and 9 g urea L-1 solutions), five priming durations (0, 5, 10, 15 and 20 h) and six sorghum varieties (Abshir, 25 </w:t>
      </w:r>
      <w:proofErr w:type="spellStart"/>
      <w:r w:rsidRPr="00D44D2F">
        <w:rPr>
          <w:rFonts w:ascii="Times New Roman" w:hAnsi="Times New Roman" w:cs="Times New Roman"/>
          <w:sz w:val="24"/>
        </w:rPr>
        <w:t>Dekeba</w:t>
      </w:r>
      <w:proofErr w:type="spellEnd"/>
      <w:r w:rsidRPr="00D44D2F">
        <w:rPr>
          <w:rFonts w:ascii="Times New Roman" w:hAnsi="Times New Roman" w:cs="Times New Roman"/>
          <w:sz w:val="24"/>
        </w:rPr>
        <w:t xml:space="preserve">, </w:t>
      </w:r>
      <w:proofErr w:type="spellStart"/>
      <w:r w:rsidRPr="00D44D2F">
        <w:rPr>
          <w:rFonts w:ascii="Times New Roman" w:hAnsi="Times New Roman" w:cs="Times New Roman"/>
          <w:sz w:val="24"/>
        </w:rPr>
        <w:t>Macia</w:t>
      </w:r>
      <w:proofErr w:type="spellEnd"/>
      <w:r w:rsidRPr="00D44D2F">
        <w:rPr>
          <w:rFonts w:ascii="Times New Roman" w:hAnsi="Times New Roman" w:cs="Times New Roman"/>
          <w:sz w:val="24"/>
        </w:rPr>
        <w:t xml:space="preserve">, Meko-1, </w:t>
      </w:r>
      <w:proofErr w:type="spellStart"/>
      <w:r w:rsidRPr="00D44D2F">
        <w:rPr>
          <w:rFonts w:ascii="Times New Roman" w:hAnsi="Times New Roman" w:cs="Times New Roman"/>
          <w:sz w:val="24"/>
        </w:rPr>
        <w:t>Melkam</w:t>
      </w:r>
      <w:proofErr w:type="spellEnd"/>
      <w:r w:rsidRPr="00D44D2F">
        <w:rPr>
          <w:rFonts w:ascii="Times New Roman" w:hAnsi="Times New Roman" w:cs="Times New Roman"/>
          <w:sz w:val="24"/>
        </w:rPr>
        <w:t xml:space="preserve"> and </w:t>
      </w:r>
      <w:proofErr w:type="spellStart"/>
      <w:r w:rsidRPr="00D44D2F">
        <w:rPr>
          <w:rFonts w:ascii="Times New Roman" w:hAnsi="Times New Roman" w:cs="Times New Roman"/>
          <w:sz w:val="24"/>
        </w:rPr>
        <w:t>Teshale</w:t>
      </w:r>
      <w:proofErr w:type="spellEnd"/>
      <w:r w:rsidRPr="00D44D2F">
        <w:rPr>
          <w:rFonts w:ascii="Times New Roman" w:hAnsi="Times New Roman" w:cs="Times New Roman"/>
          <w:sz w:val="24"/>
        </w:rPr>
        <w:t xml:space="preserve">). The experiment </w:t>
      </w:r>
      <w:proofErr w:type="gramStart"/>
      <w:r w:rsidRPr="00D44D2F">
        <w:rPr>
          <w:rFonts w:ascii="Times New Roman" w:hAnsi="Times New Roman" w:cs="Times New Roman"/>
          <w:sz w:val="24"/>
        </w:rPr>
        <w:t>was laid</w:t>
      </w:r>
      <w:proofErr w:type="gramEnd"/>
      <w:r w:rsidRPr="00D44D2F">
        <w:rPr>
          <w:rFonts w:ascii="Times New Roman" w:hAnsi="Times New Roman" w:cs="Times New Roman"/>
          <w:sz w:val="24"/>
        </w:rPr>
        <w:t xml:space="preserve"> in a completely randomized design in a factorial combination with four replications for the germination test and three replication for seedling vigor test. </w:t>
      </w:r>
      <w:proofErr w:type="gramStart"/>
      <w:r w:rsidRPr="00D44D2F">
        <w:rPr>
          <w:rFonts w:ascii="Times New Roman" w:hAnsi="Times New Roman" w:cs="Times New Roman"/>
          <w:sz w:val="24"/>
        </w:rPr>
        <w:t>2.2.3. Experimental Procedures 2.2.3.1.</w:t>
      </w:r>
      <w:proofErr w:type="gramEnd"/>
      <w:r w:rsidRPr="00D44D2F">
        <w:rPr>
          <w:rFonts w:ascii="Times New Roman" w:hAnsi="Times New Roman" w:cs="Times New Roman"/>
          <w:sz w:val="24"/>
        </w:rPr>
        <w:t xml:space="preserve"> Priming of seeds </w:t>
      </w:r>
      <w:proofErr w:type="gramStart"/>
      <w:r w:rsidRPr="00D44D2F">
        <w:rPr>
          <w:rFonts w:ascii="Times New Roman" w:hAnsi="Times New Roman" w:cs="Times New Roman"/>
          <w:sz w:val="24"/>
        </w:rPr>
        <w:t>Before</w:t>
      </w:r>
      <w:proofErr w:type="gramEnd"/>
      <w:r w:rsidRPr="00D44D2F">
        <w:rPr>
          <w:rFonts w:ascii="Times New Roman" w:hAnsi="Times New Roman" w:cs="Times New Roman"/>
          <w:sz w:val="24"/>
        </w:rPr>
        <w:t xml:space="preserve"> priming the seeds, seeds were surface sterilized with 1.5% sodium hypochlorite solution for 2 minutes and sufficiently rinsed with distilled water. Seed samples of each sorghum variety </w:t>
      </w:r>
      <w:proofErr w:type="gramStart"/>
      <w:r w:rsidRPr="00D44D2F">
        <w:rPr>
          <w:rFonts w:ascii="Times New Roman" w:hAnsi="Times New Roman" w:cs="Times New Roman"/>
          <w:sz w:val="24"/>
        </w:rPr>
        <w:t xml:space="preserve">were divided into three for each priming </w:t>
      </w:r>
      <w:r w:rsidRPr="00D44D2F">
        <w:rPr>
          <w:rFonts w:ascii="Times New Roman" w:hAnsi="Times New Roman" w:cs="Times New Roman"/>
          <w:sz w:val="24"/>
        </w:rPr>
        <w:lastRenderedPageBreak/>
        <w:t>agent and further sub-divided into five for priming durations</w:t>
      </w:r>
      <w:proofErr w:type="gramEnd"/>
      <w:r w:rsidRPr="00D44D2F">
        <w:rPr>
          <w:rFonts w:ascii="Times New Roman" w:hAnsi="Times New Roman" w:cs="Times New Roman"/>
          <w:sz w:val="24"/>
        </w:rPr>
        <w:t xml:space="preserve">. Seed sub-samples, except for unprimed seeds (or control), were primed in different media (i.e., water, 0.2 g ZnSO4 L -1 and 9 g urea L-1 solutions) for different durations (i.e., 0, 5, 10, 15 and 20 h) in an incubator adjusted at 25 ºC under dark condition. The ratio of seed weight (g) to solution volume (mL) was 1:5 (Farooq et al., 2006). The primed seeds were surface-dried on moisture absorbent cotton sheet and dried to their near-original moisture content of about 11% at room temperature. After drying, the primed and unprimed seeds </w:t>
      </w:r>
      <w:proofErr w:type="gramStart"/>
      <w:r w:rsidRPr="00D44D2F">
        <w:rPr>
          <w:rFonts w:ascii="Times New Roman" w:hAnsi="Times New Roman" w:cs="Times New Roman"/>
          <w:sz w:val="24"/>
        </w:rPr>
        <w:t>were sealed in a polyethylene bag and stored at room temperature until further use</w:t>
      </w:r>
      <w:proofErr w:type="gramEnd"/>
      <w:r w:rsidRPr="00D44D2F">
        <w:rPr>
          <w:rFonts w:ascii="Times New Roman" w:hAnsi="Times New Roman" w:cs="Times New Roman"/>
          <w:sz w:val="24"/>
        </w:rPr>
        <w:t xml:space="preserve">. 2.2.3.2. Germination test </w:t>
      </w:r>
      <w:proofErr w:type="gramStart"/>
      <w:r w:rsidRPr="00D44D2F">
        <w:rPr>
          <w:rFonts w:ascii="Times New Roman" w:hAnsi="Times New Roman" w:cs="Times New Roman"/>
          <w:sz w:val="24"/>
        </w:rPr>
        <w:t>A</w:t>
      </w:r>
      <w:proofErr w:type="gramEnd"/>
      <w:r w:rsidRPr="00D44D2F">
        <w:rPr>
          <w:rFonts w:ascii="Times New Roman" w:hAnsi="Times New Roman" w:cs="Times New Roman"/>
          <w:sz w:val="24"/>
        </w:rPr>
        <w:t xml:space="preserve"> germination test using a top-of-paper method (ISTA, 2008) was performed in the laboratory at room temperature (about 23 ºC). Four replicates of 100 seeds each taken from the primed and unprimed seeds of each variety were arranged on a double layer of </w:t>
      </w:r>
      <w:proofErr w:type="spellStart"/>
      <w:r w:rsidRPr="00D44D2F">
        <w:rPr>
          <w:rFonts w:ascii="Times New Roman" w:hAnsi="Times New Roman" w:cs="Times New Roman"/>
          <w:sz w:val="24"/>
        </w:rPr>
        <w:t>Whatman</w:t>
      </w:r>
      <w:proofErr w:type="spellEnd"/>
      <w:r w:rsidRPr="00D44D2F">
        <w:rPr>
          <w:rFonts w:ascii="Times New Roman" w:hAnsi="Times New Roman" w:cs="Times New Roman"/>
          <w:sz w:val="24"/>
        </w:rPr>
        <w:t xml:space="preserve"> filter paper No. 2 and moistened with 5 mL of distilled water in each sterilized Petri-dishes (11 cm diameter) and then Petri-dishes were completely randomized. The number of seeds exhibiting 2 mm radicle and </w:t>
      </w:r>
      <w:proofErr w:type="spellStart"/>
      <w:r w:rsidRPr="00D44D2F">
        <w:rPr>
          <w:rFonts w:ascii="Times New Roman" w:hAnsi="Times New Roman" w:cs="Times New Roman"/>
          <w:sz w:val="24"/>
        </w:rPr>
        <w:t>plumule</w:t>
      </w:r>
      <w:proofErr w:type="spellEnd"/>
      <w:r w:rsidRPr="00D44D2F">
        <w:rPr>
          <w:rFonts w:ascii="Times New Roman" w:hAnsi="Times New Roman" w:cs="Times New Roman"/>
          <w:sz w:val="24"/>
        </w:rPr>
        <w:t xml:space="preserve"> </w:t>
      </w:r>
      <w:proofErr w:type="gramStart"/>
      <w:r w:rsidRPr="00D44D2F">
        <w:rPr>
          <w:rFonts w:ascii="Times New Roman" w:hAnsi="Times New Roman" w:cs="Times New Roman"/>
          <w:sz w:val="24"/>
        </w:rPr>
        <w:t>were considered</w:t>
      </w:r>
      <w:proofErr w:type="gramEnd"/>
      <w:r w:rsidRPr="00D44D2F">
        <w:rPr>
          <w:rFonts w:ascii="Times New Roman" w:hAnsi="Times New Roman" w:cs="Times New Roman"/>
          <w:sz w:val="24"/>
        </w:rPr>
        <w:t xml:space="preserve"> as germinated seed. Counts of germinated seed </w:t>
      </w:r>
      <w:proofErr w:type="gramStart"/>
      <w:r w:rsidRPr="00D44D2F">
        <w:rPr>
          <w:rFonts w:ascii="Times New Roman" w:hAnsi="Times New Roman" w:cs="Times New Roman"/>
          <w:sz w:val="24"/>
        </w:rPr>
        <w:t>were made</w:t>
      </w:r>
      <w:proofErr w:type="gramEnd"/>
      <w:r w:rsidRPr="00D44D2F">
        <w:rPr>
          <w:rFonts w:ascii="Times New Roman" w:hAnsi="Times New Roman" w:cs="Times New Roman"/>
          <w:sz w:val="24"/>
        </w:rPr>
        <w:t xml:space="preserve"> daily starting from the first day after sowing until there was no further germination (14 days after sowing). Assessment of final germination percentage (FGP) </w:t>
      </w:r>
      <w:proofErr w:type="gramStart"/>
      <w:r w:rsidRPr="00D44D2F">
        <w:rPr>
          <w:rFonts w:ascii="Times New Roman" w:hAnsi="Times New Roman" w:cs="Times New Roman"/>
          <w:sz w:val="24"/>
        </w:rPr>
        <w:t>was made</w:t>
      </w:r>
      <w:proofErr w:type="gramEnd"/>
      <w:r w:rsidRPr="00D44D2F">
        <w:rPr>
          <w:rFonts w:ascii="Times New Roman" w:hAnsi="Times New Roman" w:cs="Times New Roman"/>
          <w:sz w:val="24"/>
        </w:rPr>
        <w:t xml:space="preserve"> based on counts of the normal seedling as prescribed in ISTA (ISTA, 2008) using Eq. 1 below. 26 Similarly, the assessment of germination index (GI) and mean germination time (MGT) were made by adopting Eq. 2 (AOSA, 1991) and Eq. 3 (Ellis and Roberts, 1981). Where n is the number of seeds that germinated on day D and D is a number of days counted from the beginning of germination. </w:t>
      </w:r>
    </w:p>
    <w:p w:rsidR="002C696C" w:rsidRDefault="00D44D2F" w:rsidP="00004C3A">
      <w:pPr>
        <w:spacing w:line="360" w:lineRule="auto"/>
        <w:jc w:val="both"/>
        <w:rPr>
          <w:rFonts w:ascii="Times New Roman" w:hAnsi="Times New Roman" w:cs="Times New Roman"/>
          <w:sz w:val="24"/>
        </w:rPr>
      </w:pPr>
      <w:r w:rsidRPr="00D44D2F">
        <w:rPr>
          <w:rFonts w:ascii="Times New Roman" w:hAnsi="Times New Roman" w:cs="Times New Roman"/>
          <w:sz w:val="24"/>
        </w:rPr>
        <w:t xml:space="preserve">2.2.3.4. Seedling growth and vigor test </w:t>
      </w:r>
    </w:p>
    <w:p w:rsidR="00346957" w:rsidRPr="00D44D2F" w:rsidRDefault="002C696C" w:rsidP="00004C3A">
      <w:pPr>
        <w:spacing w:line="360" w:lineRule="auto"/>
        <w:jc w:val="both"/>
        <w:rPr>
          <w:rFonts w:ascii="Times New Roman" w:hAnsi="Times New Roman" w:cs="Times New Roman"/>
          <w:sz w:val="24"/>
        </w:rPr>
      </w:pPr>
      <w:proofErr w:type="gramStart"/>
      <w:r>
        <w:rPr>
          <w:rFonts w:ascii="Times New Roman" w:hAnsi="Times New Roman" w:cs="Times New Roman"/>
          <w:sz w:val="24"/>
        </w:rPr>
        <w:t>]</w:t>
      </w:r>
      <w:r w:rsidR="00D44D2F" w:rsidRPr="00D44D2F">
        <w:rPr>
          <w:rFonts w:ascii="Times New Roman" w:hAnsi="Times New Roman" w:cs="Times New Roman"/>
          <w:sz w:val="24"/>
        </w:rPr>
        <w:t>The</w:t>
      </w:r>
      <w:proofErr w:type="gramEnd"/>
      <w:r w:rsidR="00D44D2F" w:rsidRPr="00D44D2F">
        <w:rPr>
          <w:rFonts w:ascii="Times New Roman" w:hAnsi="Times New Roman" w:cs="Times New Roman"/>
          <w:sz w:val="24"/>
        </w:rPr>
        <w:t xml:space="preserve"> second set of laboratory experiment was conducted to determine seedling growth and vigor of sorghum varieties under room temperature. Three replicates of 50 seeds that were taken from the primed and unprimed seeds of each variety were germinated in plastic boxes (14 × 10 × 11 cm in length, width, and depth, respectively) filled with 5 cm layer of sand. The sand </w:t>
      </w:r>
      <w:proofErr w:type="gramStart"/>
      <w:r w:rsidR="00D44D2F" w:rsidRPr="00D44D2F">
        <w:rPr>
          <w:rFonts w:ascii="Times New Roman" w:hAnsi="Times New Roman" w:cs="Times New Roman"/>
          <w:sz w:val="24"/>
        </w:rPr>
        <w:t>was sieved, washed and sterilized in an oven at 200 °C for six hours and moistened to the required moisture level for germination</w:t>
      </w:r>
      <w:proofErr w:type="gramEnd"/>
      <w:r w:rsidR="00D44D2F" w:rsidRPr="00D44D2F">
        <w:rPr>
          <w:rFonts w:ascii="Times New Roman" w:hAnsi="Times New Roman" w:cs="Times New Roman"/>
          <w:sz w:val="24"/>
        </w:rPr>
        <w:t xml:space="preserve">. Germinating boxes </w:t>
      </w:r>
      <w:proofErr w:type="gramStart"/>
      <w:r w:rsidR="00D44D2F" w:rsidRPr="00D44D2F">
        <w:rPr>
          <w:rFonts w:ascii="Times New Roman" w:hAnsi="Times New Roman" w:cs="Times New Roman"/>
          <w:sz w:val="24"/>
        </w:rPr>
        <w:t>were completely randomized and watered as needed</w:t>
      </w:r>
      <w:proofErr w:type="gramEnd"/>
      <w:r w:rsidR="00D44D2F" w:rsidRPr="00D44D2F">
        <w:rPr>
          <w:rFonts w:ascii="Times New Roman" w:hAnsi="Times New Roman" w:cs="Times New Roman"/>
          <w:sz w:val="24"/>
        </w:rPr>
        <w:t xml:space="preserve">. At the end of the germination period of 14 days, the total numbers of normal seedlings emerged were counted to determine the emergence percentage. From each planting box, five normal seedlings </w:t>
      </w:r>
      <w:proofErr w:type="gramStart"/>
      <w:r w:rsidR="00D44D2F" w:rsidRPr="00D44D2F">
        <w:rPr>
          <w:rFonts w:ascii="Times New Roman" w:hAnsi="Times New Roman" w:cs="Times New Roman"/>
          <w:sz w:val="24"/>
        </w:rPr>
        <w:t>were randomly selected</w:t>
      </w:r>
      <w:proofErr w:type="gramEnd"/>
      <w:r w:rsidR="00D44D2F" w:rsidRPr="00D44D2F">
        <w:rPr>
          <w:rFonts w:ascii="Times New Roman" w:hAnsi="Times New Roman" w:cs="Times New Roman"/>
          <w:sz w:val="24"/>
        </w:rPr>
        <w:t xml:space="preserve">, and their length (root + shoot) were measured. Additionally, five normal seedlings were also randomly selected and oven-dried at 60 °C to a constant weight to determine </w:t>
      </w:r>
      <w:r w:rsidR="00D44D2F" w:rsidRPr="00D44D2F">
        <w:rPr>
          <w:rFonts w:ascii="Times New Roman" w:hAnsi="Times New Roman" w:cs="Times New Roman"/>
          <w:sz w:val="24"/>
        </w:rPr>
        <w:lastRenderedPageBreak/>
        <w:t xml:space="preserve">their mean dry weight (root + shoot). Seedling vigor indices were determined using mean values of emergence percentage, seedling length and seedling dry weight as indicated below in Eq. 4 and Eq. 5, respectively (AOSA, 1991). SVI-1 = Seedling length (cm) × Emergence (%) (4) SVI-2 = Seedling dry weight (mg) × Emergence (%) </w:t>
      </w:r>
      <w:proofErr w:type="gramStart"/>
      <w:r w:rsidR="00D44D2F" w:rsidRPr="00D44D2F">
        <w:rPr>
          <w:rFonts w:ascii="Times New Roman" w:hAnsi="Times New Roman" w:cs="Times New Roman"/>
          <w:sz w:val="24"/>
        </w:rPr>
        <w:t>(5) Where SVI-1 and SVI-2 are seedling vigor index-1 and 2, respectively.</w:t>
      </w:r>
      <w:proofErr w:type="gramEnd"/>
      <w:r w:rsidR="00D44D2F" w:rsidRPr="00D44D2F">
        <w:rPr>
          <w:rFonts w:ascii="Times New Roman" w:hAnsi="Times New Roman" w:cs="Times New Roman"/>
          <w:sz w:val="24"/>
        </w:rPr>
        <w:t xml:space="preserve"> </w:t>
      </w:r>
      <w:proofErr w:type="gramStart"/>
      <w:r w:rsidR="00D44D2F" w:rsidRPr="00D44D2F">
        <w:rPr>
          <w:rFonts w:ascii="Times New Roman" w:hAnsi="Times New Roman" w:cs="Times New Roman"/>
          <w:sz w:val="24"/>
        </w:rPr>
        <w:t>27</w:t>
      </w:r>
      <w:proofErr w:type="gramEnd"/>
      <w:r w:rsidR="00D44D2F" w:rsidRPr="00D44D2F">
        <w:rPr>
          <w:rFonts w:ascii="Times New Roman" w:hAnsi="Times New Roman" w:cs="Times New Roman"/>
          <w:sz w:val="24"/>
        </w:rPr>
        <w:t xml:space="preserve"> 2.2.4. Statistical Analysis Data collected were subjected to analysis of variance (ANOVA) using SAS statistical software version 9.1 (SAS Institute Inc., 2004) as per standard procedures. Germination percentage values </w:t>
      </w:r>
      <w:proofErr w:type="gramStart"/>
      <w:r w:rsidR="00D44D2F" w:rsidRPr="00D44D2F">
        <w:rPr>
          <w:rFonts w:ascii="Times New Roman" w:hAnsi="Times New Roman" w:cs="Times New Roman"/>
          <w:sz w:val="24"/>
        </w:rPr>
        <w:t>were transformed</w:t>
      </w:r>
      <w:proofErr w:type="gramEnd"/>
      <w:r w:rsidR="00D44D2F" w:rsidRPr="00D44D2F">
        <w:rPr>
          <w:rFonts w:ascii="Times New Roman" w:hAnsi="Times New Roman" w:cs="Times New Roman"/>
          <w:sz w:val="24"/>
        </w:rPr>
        <w:t xml:space="preserve"> using Arcsine to fulfill the assumption of ANOVA whenever required but the results were presented in actual values. Least significant difference (LSD) test at 5% probability level </w:t>
      </w:r>
      <w:proofErr w:type="gramStart"/>
      <w:r w:rsidR="00D44D2F" w:rsidRPr="00D44D2F">
        <w:rPr>
          <w:rFonts w:ascii="Times New Roman" w:hAnsi="Times New Roman" w:cs="Times New Roman"/>
          <w:sz w:val="24"/>
        </w:rPr>
        <w:t>was used</w:t>
      </w:r>
      <w:proofErr w:type="gramEnd"/>
      <w:r w:rsidR="00D44D2F" w:rsidRPr="00D44D2F">
        <w:rPr>
          <w:rFonts w:ascii="Times New Roman" w:hAnsi="Times New Roman" w:cs="Times New Roman"/>
          <w:sz w:val="24"/>
        </w:rPr>
        <w:t xml:space="preserve"> to compare the treatment means.</w:t>
      </w:r>
    </w:p>
    <w:p w:rsidR="00346957" w:rsidRPr="002C696C" w:rsidRDefault="00AC5E8C" w:rsidP="002C696C">
      <w:pPr>
        <w:pStyle w:val="ListParagraph"/>
        <w:numPr>
          <w:ilvl w:val="2"/>
          <w:numId w:val="33"/>
        </w:numPr>
        <w:spacing w:line="360" w:lineRule="auto"/>
        <w:jc w:val="both"/>
        <w:rPr>
          <w:rFonts w:ascii="Times New Roman" w:hAnsi="Times New Roman" w:cs="Times New Roman"/>
          <w:b/>
          <w:sz w:val="24"/>
        </w:rPr>
      </w:pPr>
      <w:r w:rsidRPr="002C696C">
        <w:rPr>
          <w:rFonts w:ascii="Times New Roman" w:hAnsi="Times New Roman" w:cs="Times New Roman"/>
          <w:b/>
          <w:sz w:val="24"/>
        </w:rPr>
        <w:t>Description of the study area</w:t>
      </w:r>
    </w:p>
    <w:p w:rsidR="004F3CB7" w:rsidRPr="004F3CB7" w:rsidRDefault="004F3CB7" w:rsidP="004F3CB7">
      <w:pPr>
        <w:pStyle w:val="ListParagraph"/>
        <w:spacing w:line="360" w:lineRule="auto"/>
        <w:jc w:val="both"/>
        <w:rPr>
          <w:rFonts w:ascii="Times New Roman" w:hAnsi="Times New Roman" w:cs="Times New Roman"/>
          <w:b/>
          <w:sz w:val="24"/>
        </w:rPr>
      </w:pPr>
    </w:p>
    <w:p w:rsidR="004F3CB7" w:rsidRPr="002C696C" w:rsidRDefault="00AC5E8C" w:rsidP="002C696C">
      <w:pPr>
        <w:pStyle w:val="ListParagraph"/>
        <w:numPr>
          <w:ilvl w:val="2"/>
          <w:numId w:val="33"/>
        </w:numPr>
        <w:spacing w:line="360" w:lineRule="auto"/>
        <w:jc w:val="both"/>
        <w:rPr>
          <w:rFonts w:ascii="Times New Roman" w:hAnsi="Times New Roman" w:cs="Times New Roman"/>
          <w:b/>
          <w:sz w:val="24"/>
        </w:rPr>
      </w:pPr>
      <w:r w:rsidRPr="002C696C">
        <w:rPr>
          <w:rFonts w:ascii="Times New Roman" w:hAnsi="Times New Roman" w:cs="Times New Roman"/>
          <w:b/>
          <w:sz w:val="24"/>
        </w:rPr>
        <w:t xml:space="preserve">Experimental material </w:t>
      </w:r>
    </w:p>
    <w:p w:rsidR="00346957" w:rsidRPr="002C696C" w:rsidRDefault="00AC5E8C" w:rsidP="002C696C">
      <w:pPr>
        <w:pStyle w:val="ListParagraph"/>
        <w:numPr>
          <w:ilvl w:val="2"/>
          <w:numId w:val="33"/>
        </w:numPr>
        <w:spacing w:line="360" w:lineRule="auto"/>
        <w:jc w:val="both"/>
        <w:rPr>
          <w:rFonts w:ascii="Times New Roman" w:hAnsi="Times New Roman" w:cs="Times New Roman"/>
          <w:b/>
          <w:sz w:val="24"/>
        </w:rPr>
      </w:pPr>
      <w:r w:rsidRPr="004F3CB7">
        <w:rPr>
          <w:rFonts w:ascii="Times New Roman" w:hAnsi="Times New Roman" w:cs="Times New Roman"/>
          <w:b/>
          <w:sz w:val="24"/>
        </w:rPr>
        <w:t>Experimental procedure</w:t>
      </w:r>
    </w:p>
    <w:p w:rsidR="00753865" w:rsidRPr="002C696C" w:rsidRDefault="00C94CB0" w:rsidP="002C696C">
      <w:pPr>
        <w:pStyle w:val="ListParagraph"/>
        <w:numPr>
          <w:ilvl w:val="2"/>
          <w:numId w:val="33"/>
        </w:numPr>
        <w:spacing w:line="360" w:lineRule="auto"/>
        <w:jc w:val="both"/>
        <w:rPr>
          <w:rFonts w:ascii="Times New Roman" w:hAnsi="Times New Roman" w:cs="Times New Roman"/>
          <w:b/>
          <w:sz w:val="24"/>
        </w:rPr>
      </w:pPr>
      <w:r w:rsidRPr="00C94CB0">
        <w:rPr>
          <w:rFonts w:ascii="Times New Roman" w:hAnsi="Times New Roman" w:cs="Times New Roman"/>
          <w:b/>
          <w:sz w:val="24"/>
        </w:rPr>
        <w:t>Data collection</w:t>
      </w:r>
    </w:p>
    <w:p w:rsidR="00AC5E8C" w:rsidRDefault="00B11107" w:rsidP="000F34EA">
      <w:pPr>
        <w:spacing w:after="0" w:line="360" w:lineRule="auto"/>
        <w:jc w:val="both"/>
        <w:rPr>
          <w:rFonts w:ascii="Times New Roman" w:hAnsi="Times New Roman" w:cs="Times New Roman"/>
          <w:b/>
          <w:sz w:val="24"/>
        </w:rPr>
      </w:pPr>
      <w:r>
        <w:rPr>
          <w:rFonts w:ascii="Times New Roman" w:hAnsi="Times New Roman" w:cs="Times New Roman"/>
          <w:b/>
          <w:sz w:val="24"/>
        </w:rPr>
        <w:t>3</w:t>
      </w:r>
      <w:r w:rsidR="004F3CB7">
        <w:rPr>
          <w:rFonts w:ascii="Times New Roman" w:hAnsi="Times New Roman" w:cs="Times New Roman"/>
          <w:b/>
          <w:sz w:val="24"/>
        </w:rPr>
        <w:t>.2.5.</w:t>
      </w:r>
      <w:r w:rsidR="00AC5E8C" w:rsidRPr="004F3CB7">
        <w:rPr>
          <w:rFonts w:ascii="Times New Roman" w:hAnsi="Times New Roman" w:cs="Times New Roman"/>
          <w:b/>
          <w:sz w:val="24"/>
        </w:rPr>
        <w:t xml:space="preserve"> Data analysis</w:t>
      </w:r>
    </w:p>
    <w:p w:rsidR="000F34EA" w:rsidRDefault="000F34EA" w:rsidP="000F34EA">
      <w:pPr>
        <w:spacing w:after="0" w:line="360" w:lineRule="auto"/>
        <w:jc w:val="both"/>
        <w:rPr>
          <w:rFonts w:ascii="Times New Roman" w:hAnsi="Times New Roman" w:cs="Times New Roman"/>
          <w:b/>
          <w:sz w:val="24"/>
        </w:rPr>
      </w:pPr>
    </w:p>
    <w:p w:rsidR="00C14359" w:rsidRPr="004F3CB7" w:rsidRDefault="00C14359" w:rsidP="000F34EA">
      <w:pPr>
        <w:spacing w:after="0" w:line="360" w:lineRule="auto"/>
        <w:jc w:val="both"/>
        <w:rPr>
          <w:rFonts w:ascii="Times New Roman" w:hAnsi="Times New Roman" w:cs="Times New Roman"/>
          <w:b/>
          <w:sz w:val="24"/>
        </w:rPr>
      </w:pPr>
    </w:p>
    <w:p w:rsidR="002C696C" w:rsidRDefault="00C14359" w:rsidP="002C696C">
      <w:pPr>
        <w:spacing w:line="360" w:lineRule="auto"/>
        <w:jc w:val="both"/>
        <w:rPr>
          <w:rFonts w:ascii="Times New Roman" w:hAnsi="Times New Roman" w:cs="Times New Roman"/>
          <w:b/>
          <w:sz w:val="24"/>
        </w:rPr>
      </w:pPr>
      <w:r>
        <w:rPr>
          <w:rFonts w:ascii="Times New Roman" w:hAnsi="Times New Roman" w:cs="Times New Roman"/>
          <w:b/>
          <w:sz w:val="24"/>
        </w:rPr>
        <w:t>ACTIVITY 4:</w:t>
      </w:r>
      <w:r w:rsidRPr="002C696C">
        <w:rPr>
          <w:rFonts w:ascii="Times New Roman" w:hAnsi="Times New Roman" w:cs="Times New Roman"/>
          <w:b/>
          <w:sz w:val="24"/>
        </w:rPr>
        <w:t xml:space="preserve"> </w:t>
      </w:r>
    </w:p>
    <w:p w:rsidR="00B11107" w:rsidRDefault="002C696C" w:rsidP="00B11107">
      <w:pPr>
        <w:spacing w:line="360" w:lineRule="auto"/>
        <w:jc w:val="center"/>
        <w:rPr>
          <w:rFonts w:ascii="Times New Roman" w:hAnsi="Times New Roman" w:cs="Times New Roman"/>
          <w:b/>
          <w:sz w:val="24"/>
        </w:rPr>
      </w:pPr>
      <w:r w:rsidRPr="000F34EA">
        <w:rPr>
          <w:rFonts w:ascii="Times New Roman" w:hAnsi="Times New Roman" w:cs="Times New Roman"/>
          <w:b/>
          <w:sz w:val="24"/>
        </w:rPr>
        <w:t>Influence of Seed Priming and Nutrient Management on Seed Quality of Food Barley (</w:t>
      </w:r>
      <w:r w:rsidRPr="000F34EA">
        <w:rPr>
          <w:rFonts w:ascii="Times New Roman" w:hAnsi="Times New Roman" w:cs="Times New Roman"/>
          <w:i/>
          <w:sz w:val="24"/>
        </w:rPr>
        <w:t>Hordeum vulgare</w:t>
      </w:r>
      <w:r w:rsidRPr="000F34EA">
        <w:rPr>
          <w:rFonts w:ascii="Times New Roman" w:hAnsi="Times New Roman" w:cs="Times New Roman"/>
          <w:sz w:val="24"/>
        </w:rPr>
        <w:t xml:space="preserve"> L</w:t>
      </w:r>
      <w:r w:rsidRPr="000F34EA">
        <w:rPr>
          <w:rFonts w:ascii="Times New Roman" w:hAnsi="Times New Roman" w:cs="Times New Roman"/>
          <w:b/>
          <w:sz w:val="24"/>
        </w:rPr>
        <w:t>.) at Gimba South Wollo, Ethiopia</w:t>
      </w:r>
    </w:p>
    <w:p w:rsidR="00B11107" w:rsidRDefault="00B11107" w:rsidP="00B11107">
      <w:pPr>
        <w:spacing w:line="360" w:lineRule="auto"/>
        <w:jc w:val="center"/>
        <w:rPr>
          <w:rFonts w:ascii="Times New Roman" w:hAnsi="Times New Roman" w:cs="Times New Roman"/>
          <w:b/>
          <w:sz w:val="24"/>
        </w:rPr>
      </w:pPr>
    </w:p>
    <w:p w:rsidR="00A32B53" w:rsidRPr="00B11107" w:rsidRDefault="00B11107" w:rsidP="00B11107">
      <w:pPr>
        <w:pStyle w:val="ListParagraph"/>
        <w:numPr>
          <w:ilvl w:val="1"/>
          <w:numId w:val="35"/>
        </w:numPr>
        <w:spacing w:line="360" w:lineRule="auto"/>
        <w:jc w:val="both"/>
        <w:rPr>
          <w:rFonts w:ascii="Times New Roman" w:hAnsi="Times New Roman" w:cs="Times New Roman"/>
          <w:b/>
          <w:sz w:val="24"/>
        </w:rPr>
      </w:pPr>
      <w:r w:rsidRPr="00B11107">
        <w:rPr>
          <w:rFonts w:ascii="Times New Roman" w:hAnsi="Times New Roman" w:cs="Times New Roman"/>
          <w:b/>
          <w:sz w:val="24"/>
        </w:rPr>
        <w:t xml:space="preserve"> </w:t>
      </w:r>
      <w:r w:rsidR="00A32B53" w:rsidRPr="00B11107">
        <w:rPr>
          <w:rFonts w:ascii="Times New Roman" w:hAnsi="Times New Roman" w:cs="Times New Roman"/>
          <w:b/>
          <w:sz w:val="24"/>
        </w:rPr>
        <w:t>Introduction</w:t>
      </w:r>
    </w:p>
    <w:p w:rsidR="00A32B53" w:rsidRPr="00A32B53" w:rsidRDefault="00A32B53" w:rsidP="00A32B53">
      <w:pPr>
        <w:spacing w:line="360" w:lineRule="auto"/>
        <w:jc w:val="both"/>
        <w:rPr>
          <w:rFonts w:ascii="Times New Roman" w:hAnsi="Times New Roman" w:cs="Times New Roman"/>
          <w:sz w:val="24"/>
        </w:rPr>
      </w:pPr>
      <w:r w:rsidRPr="00A32B53">
        <w:rPr>
          <w:rFonts w:ascii="Times New Roman" w:hAnsi="Times New Roman" w:cs="Times New Roman"/>
          <w:sz w:val="24"/>
        </w:rPr>
        <w:t xml:space="preserve">Seed priming is a seed quality enhancement method used to increase the rate of germination and uniformity and overcome seed dormancy. It is the most important physiological seed enhancement method by allowing controlled imbibition and induction of the pregerminative metabolism. Priming solutions </w:t>
      </w:r>
      <w:proofErr w:type="gramStart"/>
      <w:r w:rsidRPr="00A32B53">
        <w:rPr>
          <w:rFonts w:ascii="Times New Roman" w:hAnsi="Times New Roman" w:cs="Times New Roman"/>
          <w:sz w:val="24"/>
        </w:rPr>
        <w:t>can be supplemented</w:t>
      </w:r>
      <w:proofErr w:type="gramEnd"/>
      <w:r w:rsidRPr="00A32B53">
        <w:rPr>
          <w:rFonts w:ascii="Times New Roman" w:hAnsi="Times New Roman" w:cs="Times New Roman"/>
          <w:sz w:val="24"/>
        </w:rPr>
        <w:t xml:space="preserve"> with plant hormones or beneficial microorganisms. The standard method is osmopriming in which seeds </w:t>
      </w:r>
      <w:proofErr w:type="gramStart"/>
      <w:r w:rsidRPr="00A32B53">
        <w:rPr>
          <w:rFonts w:ascii="Times New Roman" w:hAnsi="Times New Roman" w:cs="Times New Roman"/>
          <w:sz w:val="24"/>
        </w:rPr>
        <w:t>are incubated in a well-aerated solution of low water potential and subsequently washed, dried, and planted in the regular manner</w:t>
      </w:r>
      <w:proofErr w:type="gramEnd"/>
      <w:r w:rsidRPr="00A32B53">
        <w:rPr>
          <w:rFonts w:ascii="Times New Roman" w:hAnsi="Times New Roman" w:cs="Times New Roman"/>
          <w:sz w:val="24"/>
        </w:rPr>
        <w:t xml:space="preserve">. Use of primed seeds has a great advantage in adverse conditions in the field such as cold or warm soils and high </w:t>
      </w:r>
      <w:r w:rsidRPr="00A32B53">
        <w:rPr>
          <w:rFonts w:ascii="Times New Roman" w:hAnsi="Times New Roman" w:cs="Times New Roman"/>
          <w:sz w:val="24"/>
        </w:rPr>
        <w:lastRenderedPageBreak/>
        <w:t xml:space="preserve">temperature. There are several examples describing the beneficial effect of seed priming on germination and establishment of a variety of crop species. Barley cultivars primed with water and polyethylene glycol (PEG) show significant impact on germination indices, seedling quality, and better tolerance to drought stress. On-farm seed priming practiced for wheat, rice, maize, sorghum, millet, and cowpea in the dry zones of many Asian countries has facilitated fast and vigorous seedling growth subsequently leading to increased crop yields (Rinukshi et al, 2015). </w:t>
      </w:r>
    </w:p>
    <w:p w:rsidR="00A32B53" w:rsidRPr="00A32B53" w:rsidRDefault="00A32B53" w:rsidP="00A32B53">
      <w:pPr>
        <w:spacing w:line="360" w:lineRule="auto"/>
        <w:jc w:val="both"/>
        <w:rPr>
          <w:rFonts w:ascii="Times New Roman" w:hAnsi="Times New Roman" w:cs="Times New Roman"/>
          <w:sz w:val="24"/>
        </w:rPr>
      </w:pPr>
    </w:p>
    <w:p w:rsidR="00A32B53" w:rsidRPr="00A32B53" w:rsidRDefault="00C14359" w:rsidP="00A32B53">
      <w:pPr>
        <w:spacing w:line="360" w:lineRule="auto"/>
        <w:jc w:val="both"/>
        <w:rPr>
          <w:rFonts w:ascii="Times New Roman" w:hAnsi="Times New Roman" w:cs="Times New Roman"/>
          <w:b/>
          <w:sz w:val="24"/>
        </w:rPr>
      </w:pPr>
      <w:r>
        <w:rPr>
          <w:rFonts w:ascii="Times New Roman" w:hAnsi="Times New Roman" w:cs="Times New Roman"/>
          <w:b/>
          <w:sz w:val="24"/>
        </w:rPr>
        <w:t>4</w:t>
      </w:r>
      <w:r w:rsidR="00A32B53" w:rsidRPr="00A32B53">
        <w:rPr>
          <w:rFonts w:ascii="Times New Roman" w:hAnsi="Times New Roman" w:cs="Times New Roman"/>
          <w:b/>
          <w:sz w:val="24"/>
        </w:rPr>
        <w:t>.1.</w:t>
      </w:r>
      <w:r>
        <w:rPr>
          <w:rFonts w:ascii="Times New Roman" w:hAnsi="Times New Roman" w:cs="Times New Roman"/>
          <w:b/>
          <w:sz w:val="24"/>
        </w:rPr>
        <w:t>1</w:t>
      </w:r>
      <w:r w:rsidR="00A32B53" w:rsidRPr="00A32B53">
        <w:rPr>
          <w:rFonts w:ascii="Times New Roman" w:hAnsi="Times New Roman" w:cs="Times New Roman"/>
          <w:b/>
          <w:sz w:val="24"/>
        </w:rPr>
        <w:t>. Specific objectives</w:t>
      </w:r>
    </w:p>
    <w:p w:rsidR="00A32B53" w:rsidRPr="00A32B53" w:rsidRDefault="00A32B53" w:rsidP="00A32B53">
      <w:pPr>
        <w:spacing w:line="360" w:lineRule="auto"/>
        <w:jc w:val="both"/>
        <w:rPr>
          <w:rFonts w:ascii="Times New Roman" w:hAnsi="Times New Roman" w:cs="Times New Roman"/>
          <w:b/>
          <w:sz w:val="24"/>
        </w:rPr>
      </w:pPr>
    </w:p>
    <w:p w:rsidR="00A32B53" w:rsidRPr="00A32B53" w:rsidRDefault="00A32B53" w:rsidP="00A32B53">
      <w:pPr>
        <w:numPr>
          <w:ilvl w:val="0"/>
          <w:numId w:val="19"/>
        </w:numPr>
        <w:spacing w:line="360" w:lineRule="auto"/>
        <w:jc w:val="both"/>
        <w:rPr>
          <w:rFonts w:ascii="Times New Roman" w:hAnsi="Times New Roman" w:cs="Times New Roman"/>
          <w:sz w:val="24"/>
        </w:rPr>
      </w:pPr>
      <w:r w:rsidRPr="00A32B53">
        <w:rPr>
          <w:rFonts w:ascii="Times New Roman" w:hAnsi="Times New Roman" w:cs="Times New Roman"/>
          <w:sz w:val="24"/>
        </w:rPr>
        <w:t xml:space="preserve">To evaluate different priming rate </w:t>
      </w:r>
      <w:r w:rsidR="001D4483">
        <w:rPr>
          <w:rFonts w:ascii="Times New Roman" w:hAnsi="Times New Roman" w:cs="Times New Roman"/>
          <w:sz w:val="24"/>
        </w:rPr>
        <w:t>and</w:t>
      </w:r>
      <w:r w:rsidR="001D4483" w:rsidRPr="001D4483">
        <w:rPr>
          <w:rFonts w:ascii="Times New Roman" w:hAnsi="Times New Roman" w:cs="Times New Roman"/>
          <w:b/>
          <w:sz w:val="24"/>
        </w:rPr>
        <w:t xml:space="preserve"> </w:t>
      </w:r>
      <w:r w:rsidR="003A69D9" w:rsidRPr="003A69D9">
        <w:rPr>
          <w:rFonts w:ascii="Times New Roman" w:hAnsi="Times New Roman" w:cs="Times New Roman"/>
          <w:sz w:val="24"/>
        </w:rPr>
        <w:t>i</w:t>
      </w:r>
      <w:r w:rsidR="001D4483" w:rsidRPr="001D4483">
        <w:rPr>
          <w:rFonts w:ascii="Times New Roman" w:hAnsi="Times New Roman" w:cs="Times New Roman"/>
          <w:sz w:val="24"/>
        </w:rPr>
        <w:t xml:space="preserve">ntegrated </w:t>
      </w:r>
      <w:r w:rsidR="003A69D9">
        <w:rPr>
          <w:rFonts w:ascii="Times New Roman" w:hAnsi="Times New Roman" w:cs="Times New Roman"/>
          <w:sz w:val="24"/>
        </w:rPr>
        <w:t>n</w:t>
      </w:r>
      <w:r w:rsidR="001D4483" w:rsidRPr="001D4483">
        <w:rPr>
          <w:rFonts w:ascii="Times New Roman" w:hAnsi="Times New Roman" w:cs="Times New Roman"/>
          <w:sz w:val="24"/>
        </w:rPr>
        <w:t xml:space="preserve">utrient </w:t>
      </w:r>
      <w:r w:rsidR="003A69D9">
        <w:rPr>
          <w:rFonts w:ascii="Times New Roman" w:hAnsi="Times New Roman" w:cs="Times New Roman"/>
          <w:sz w:val="24"/>
        </w:rPr>
        <w:t>m</w:t>
      </w:r>
      <w:r w:rsidR="001D4483" w:rsidRPr="001D4483">
        <w:rPr>
          <w:rFonts w:ascii="Times New Roman" w:hAnsi="Times New Roman" w:cs="Times New Roman"/>
          <w:sz w:val="24"/>
        </w:rPr>
        <w:t>anagement</w:t>
      </w:r>
      <w:r w:rsidR="001D4483">
        <w:rPr>
          <w:rFonts w:ascii="Times New Roman" w:hAnsi="Times New Roman" w:cs="Times New Roman"/>
          <w:sz w:val="24"/>
        </w:rPr>
        <w:t xml:space="preserve"> </w:t>
      </w:r>
      <w:r w:rsidRPr="00A32B53">
        <w:rPr>
          <w:rFonts w:ascii="Times New Roman" w:hAnsi="Times New Roman" w:cs="Times New Roman"/>
          <w:sz w:val="24"/>
        </w:rPr>
        <w:t xml:space="preserve">on seed quality traits of food barley </w:t>
      </w:r>
    </w:p>
    <w:p w:rsidR="00A32B53" w:rsidRPr="00A32B53" w:rsidRDefault="00A32B53" w:rsidP="00A32B53">
      <w:pPr>
        <w:numPr>
          <w:ilvl w:val="0"/>
          <w:numId w:val="19"/>
        </w:numPr>
        <w:spacing w:line="360" w:lineRule="auto"/>
        <w:jc w:val="both"/>
        <w:rPr>
          <w:rFonts w:ascii="Times New Roman" w:hAnsi="Times New Roman" w:cs="Times New Roman"/>
          <w:sz w:val="24"/>
        </w:rPr>
      </w:pPr>
      <w:r w:rsidRPr="00A32B53">
        <w:rPr>
          <w:rFonts w:ascii="Times New Roman" w:hAnsi="Times New Roman" w:cs="Times New Roman"/>
          <w:sz w:val="24"/>
        </w:rPr>
        <w:t xml:space="preserve">To evaluate the duration of priming </w:t>
      </w:r>
      <w:r w:rsidR="003A69D9">
        <w:rPr>
          <w:rFonts w:ascii="Times New Roman" w:hAnsi="Times New Roman" w:cs="Times New Roman"/>
          <w:sz w:val="24"/>
        </w:rPr>
        <w:t xml:space="preserve">and </w:t>
      </w:r>
      <w:r w:rsidR="003A69D9" w:rsidRPr="003A69D9">
        <w:rPr>
          <w:rFonts w:ascii="Times New Roman" w:hAnsi="Times New Roman" w:cs="Times New Roman"/>
          <w:sz w:val="24"/>
        </w:rPr>
        <w:t xml:space="preserve">integrated nutrient management </w:t>
      </w:r>
      <w:r w:rsidRPr="00A32B53">
        <w:rPr>
          <w:rFonts w:ascii="Times New Roman" w:hAnsi="Times New Roman" w:cs="Times New Roman"/>
          <w:sz w:val="24"/>
        </w:rPr>
        <w:t>on seed quality traits of food barley</w:t>
      </w:r>
    </w:p>
    <w:p w:rsidR="00A32B53" w:rsidRPr="00B11107" w:rsidRDefault="00A32B53" w:rsidP="00A32B53">
      <w:pPr>
        <w:numPr>
          <w:ilvl w:val="0"/>
          <w:numId w:val="19"/>
        </w:numPr>
        <w:spacing w:line="360" w:lineRule="auto"/>
        <w:jc w:val="both"/>
        <w:rPr>
          <w:rFonts w:ascii="Times New Roman" w:hAnsi="Times New Roman" w:cs="Times New Roman"/>
          <w:sz w:val="24"/>
        </w:rPr>
      </w:pPr>
      <w:r w:rsidRPr="00A32B53">
        <w:rPr>
          <w:rFonts w:ascii="Times New Roman" w:hAnsi="Times New Roman" w:cs="Times New Roman"/>
          <w:sz w:val="24"/>
        </w:rPr>
        <w:t xml:space="preserve">To assess the impact of different priming techniques </w:t>
      </w:r>
      <w:r w:rsidR="003A69D9">
        <w:rPr>
          <w:rFonts w:ascii="Times New Roman" w:hAnsi="Times New Roman" w:cs="Times New Roman"/>
          <w:sz w:val="24"/>
        </w:rPr>
        <w:t xml:space="preserve">and </w:t>
      </w:r>
      <w:r w:rsidR="003A69D9" w:rsidRPr="003A69D9">
        <w:rPr>
          <w:rFonts w:ascii="Times New Roman" w:hAnsi="Times New Roman" w:cs="Times New Roman"/>
          <w:sz w:val="24"/>
        </w:rPr>
        <w:t xml:space="preserve">integrated nutrient management </w:t>
      </w:r>
      <w:r w:rsidRPr="00A32B53">
        <w:rPr>
          <w:rFonts w:ascii="Times New Roman" w:hAnsi="Times New Roman" w:cs="Times New Roman"/>
          <w:sz w:val="24"/>
        </w:rPr>
        <w:t xml:space="preserve">on seed quality enhancement of food barley </w:t>
      </w:r>
    </w:p>
    <w:p w:rsidR="002F4895" w:rsidRPr="00A32B53" w:rsidRDefault="00C14359" w:rsidP="00C14359">
      <w:pPr>
        <w:spacing w:line="360" w:lineRule="auto"/>
        <w:jc w:val="both"/>
        <w:rPr>
          <w:rFonts w:ascii="Times New Roman" w:hAnsi="Times New Roman" w:cs="Times New Roman"/>
          <w:b/>
          <w:sz w:val="24"/>
        </w:rPr>
      </w:pPr>
      <w:r>
        <w:rPr>
          <w:rFonts w:ascii="Times New Roman" w:hAnsi="Times New Roman" w:cs="Times New Roman"/>
          <w:b/>
          <w:sz w:val="24"/>
        </w:rPr>
        <w:t>4.2.</w:t>
      </w:r>
      <w:r w:rsidR="00A32B53" w:rsidRPr="00A32B53">
        <w:rPr>
          <w:rFonts w:ascii="Times New Roman" w:hAnsi="Times New Roman" w:cs="Times New Roman"/>
          <w:b/>
          <w:sz w:val="24"/>
        </w:rPr>
        <w:t xml:space="preserve"> Materials and Methods</w:t>
      </w:r>
    </w:p>
    <w:p w:rsidR="002F4895" w:rsidRPr="00C14359" w:rsidRDefault="00A32B53" w:rsidP="00C14359">
      <w:pPr>
        <w:pStyle w:val="ListParagraph"/>
        <w:numPr>
          <w:ilvl w:val="2"/>
          <w:numId w:val="36"/>
        </w:numPr>
        <w:spacing w:line="360" w:lineRule="auto"/>
        <w:jc w:val="both"/>
        <w:rPr>
          <w:rFonts w:ascii="Times New Roman" w:hAnsi="Times New Roman" w:cs="Times New Roman"/>
          <w:b/>
          <w:sz w:val="24"/>
        </w:rPr>
      </w:pPr>
      <w:r w:rsidRPr="00C14359">
        <w:rPr>
          <w:rFonts w:ascii="Times New Roman" w:hAnsi="Times New Roman" w:cs="Times New Roman"/>
          <w:b/>
          <w:sz w:val="24"/>
        </w:rPr>
        <w:t>Description of the Study Area</w:t>
      </w:r>
    </w:p>
    <w:p w:rsidR="002F4895" w:rsidRPr="00C14359" w:rsidRDefault="00A32B53" w:rsidP="00C14359">
      <w:pPr>
        <w:pStyle w:val="ListParagraph"/>
        <w:numPr>
          <w:ilvl w:val="2"/>
          <w:numId w:val="36"/>
        </w:numPr>
        <w:spacing w:line="360" w:lineRule="auto"/>
        <w:jc w:val="both"/>
        <w:rPr>
          <w:rFonts w:ascii="Times New Roman" w:hAnsi="Times New Roman" w:cs="Times New Roman"/>
          <w:b/>
          <w:sz w:val="24"/>
        </w:rPr>
      </w:pPr>
      <w:r w:rsidRPr="00C14359">
        <w:rPr>
          <w:rFonts w:ascii="Times New Roman" w:hAnsi="Times New Roman" w:cs="Times New Roman"/>
          <w:b/>
          <w:sz w:val="24"/>
        </w:rPr>
        <w:t xml:space="preserve">Experimental material </w:t>
      </w:r>
    </w:p>
    <w:p w:rsidR="002F4895" w:rsidRPr="00A32B53" w:rsidRDefault="00A32B53" w:rsidP="00C14359">
      <w:pPr>
        <w:numPr>
          <w:ilvl w:val="2"/>
          <w:numId w:val="36"/>
        </w:numPr>
        <w:spacing w:line="360" w:lineRule="auto"/>
        <w:jc w:val="both"/>
        <w:rPr>
          <w:rFonts w:ascii="Times New Roman" w:hAnsi="Times New Roman" w:cs="Times New Roman"/>
          <w:b/>
          <w:sz w:val="24"/>
        </w:rPr>
      </w:pPr>
      <w:r w:rsidRPr="00A32B53">
        <w:rPr>
          <w:rFonts w:ascii="Times New Roman" w:hAnsi="Times New Roman" w:cs="Times New Roman"/>
          <w:b/>
          <w:sz w:val="24"/>
        </w:rPr>
        <w:t>Experimental procedure</w:t>
      </w:r>
    </w:p>
    <w:p w:rsidR="00753865" w:rsidRPr="00A32B53" w:rsidRDefault="00A32B53" w:rsidP="00C14359">
      <w:pPr>
        <w:numPr>
          <w:ilvl w:val="2"/>
          <w:numId w:val="36"/>
        </w:numPr>
        <w:spacing w:line="360" w:lineRule="auto"/>
        <w:jc w:val="both"/>
        <w:rPr>
          <w:rFonts w:ascii="Times New Roman" w:hAnsi="Times New Roman" w:cs="Times New Roman"/>
          <w:b/>
          <w:sz w:val="24"/>
        </w:rPr>
      </w:pPr>
      <w:r w:rsidRPr="00A32B53">
        <w:rPr>
          <w:rFonts w:ascii="Times New Roman" w:hAnsi="Times New Roman" w:cs="Times New Roman"/>
          <w:b/>
          <w:sz w:val="24"/>
        </w:rPr>
        <w:t>Data collection</w:t>
      </w:r>
    </w:p>
    <w:p w:rsidR="00A32B53" w:rsidRPr="00A32B53" w:rsidRDefault="00A32B53" w:rsidP="00C14359">
      <w:pPr>
        <w:numPr>
          <w:ilvl w:val="2"/>
          <w:numId w:val="36"/>
        </w:numPr>
        <w:spacing w:line="360" w:lineRule="auto"/>
        <w:jc w:val="both"/>
        <w:rPr>
          <w:rFonts w:ascii="Times New Roman" w:hAnsi="Times New Roman" w:cs="Times New Roman"/>
          <w:b/>
          <w:sz w:val="24"/>
        </w:rPr>
      </w:pPr>
      <w:r w:rsidRPr="00A32B53">
        <w:rPr>
          <w:rFonts w:ascii="Times New Roman" w:hAnsi="Times New Roman" w:cs="Times New Roman"/>
          <w:b/>
          <w:sz w:val="24"/>
        </w:rPr>
        <w:t>Data analysis</w:t>
      </w:r>
    </w:p>
    <w:p w:rsidR="00F0785A" w:rsidRPr="002C696C" w:rsidRDefault="002C696C" w:rsidP="002C696C">
      <w:pPr>
        <w:spacing w:line="360" w:lineRule="auto"/>
        <w:jc w:val="both"/>
        <w:rPr>
          <w:rFonts w:ascii="Times New Roman" w:hAnsi="Times New Roman" w:cs="Times New Roman"/>
          <w:b/>
          <w:sz w:val="24"/>
        </w:rPr>
      </w:pPr>
      <w:r>
        <w:rPr>
          <w:rFonts w:ascii="Times New Roman" w:hAnsi="Times New Roman" w:cs="Times New Roman"/>
          <w:b/>
          <w:sz w:val="24"/>
        </w:rPr>
        <w:t xml:space="preserve"> </w:t>
      </w:r>
    </w:p>
    <w:p w:rsidR="00F777A3" w:rsidRPr="00B77E5F" w:rsidRDefault="00AC20F9" w:rsidP="006119C9">
      <w:pPr>
        <w:spacing w:line="360" w:lineRule="auto"/>
        <w:jc w:val="both"/>
        <w:rPr>
          <w:rFonts w:ascii="Times New Roman" w:hAnsi="Times New Roman" w:cs="Times New Roman"/>
          <w:b/>
          <w:i/>
          <w:sz w:val="24"/>
        </w:rPr>
      </w:pPr>
      <w:r w:rsidRPr="00B77E5F">
        <w:rPr>
          <w:rFonts w:ascii="Times New Roman" w:hAnsi="Times New Roman" w:cs="Times New Roman"/>
          <w:b/>
          <w:i/>
          <w:sz w:val="24"/>
        </w:rPr>
        <w:t>A</w:t>
      </w:r>
      <w:r w:rsidR="002C696C">
        <w:rPr>
          <w:rFonts w:ascii="Times New Roman" w:hAnsi="Times New Roman" w:cs="Times New Roman"/>
          <w:b/>
          <w:i/>
          <w:sz w:val="24"/>
        </w:rPr>
        <w:t>CTIVITY 5</w:t>
      </w:r>
      <w:r w:rsidRPr="00B77E5F">
        <w:rPr>
          <w:rFonts w:ascii="Times New Roman" w:hAnsi="Times New Roman" w:cs="Times New Roman"/>
          <w:b/>
          <w:i/>
          <w:sz w:val="24"/>
        </w:rPr>
        <w:t xml:space="preserve">: </w:t>
      </w:r>
    </w:p>
    <w:p w:rsidR="00A97F16" w:rsidRPr="00504E21" w:rsidRDefault="00504E21" w:rsidP="000102A2">
      <w:pPr>
        <w:spacing w:line="360" w:lineRule="auto"/>
        <w:jc w:val="center"/>
        <w:rPr>
          <w:rFonts w:ascii="Times New Roman" w:hAnsi="Times New Roman" w:cs="Times New Roman"/>
          <w:b/>
          <w:sz w:val="24"/>
        </w:rPr>
      </w:pPr>
      <w:r w:rsidRPr="00504E21">
        <w:rPr>
          <w:rFonts w:ascii="Times New Roman" w:hAnsi="Times New Roman" w:cs="Times New Roman"/>
          <w:b/>
          <w:sz w:val="24"/>
        </w:rPr>
        <w:t>Influence</w:t>
      </w:r>
      <w:r w:rsidR="0034229F">
        <w:rPr>
          <w:rFonts w:ascii="Times New Roman" w:hAnsi="Times New Roman" w:cs="Times New Roman"/>
          <w:b/>
          <w:sz w:val="24"/>
        </w:rPr>
        <w:t xml:space="preserve"> of seed priming and</w:t>
      </w:r>
      <w:r w:rsidR="001F73E0" w:rsidRPr="00504E21">
        <w:rPr>
          <w:rFonts w:ascii="Times New Roman" w:hAnsi="Times New Roman" w:cs="Times New Roman"/>
          <w:b/>
          <w:sz w:val="24"/>
        </w:rPr>
        <w:t xml:space="preserve"> </w:t>
      </w:r>
      <w:r w:rsidR="0034229F">
        <w:rPr>
          <w:rFonts w:ascii="Times New Roman" w:hAnsi="Times New Roman" w:cs="Times New Roman"/>
          <w:b/>
          <w:sz w:val="24"/>
        </w:rPr>
        <w:t>N</w:t>
      </w:r>
      <w:r w:rsidR="001F73E0" w:rsidRPr="00504E21">
        <w:rPr>
          <w:rFonts w:ascii="Times New Roman" w:hAnsi="Times New Roman" w:cs="Times New Roman"/>
          <w:b/>
          <w:sz w:val="24"/>
        </w:rPr>
        <w:t xml:space="preserve">utrient management on </w:t>
      </w:r>
      <w:r w:rsidR="00BD0540" w:rsidRPr="00504E21">
        <w:rPr>
          <w:rFonts w:ascii="Times New Roman" w:hAnsi="Times New Roman" w:cs="Times New Roman"/>
          <w:b/>
          <w:sz w:val="24"/>
        </w:rPr>
        <w:t xml:space="preserve">field performance </w:t>
      </w:r>
      <w:r w:rsidRPr="00504E21">
        <w:rPr>
          <w:rFonts w:ascii="Times New Roman" w:hAnsi="Times New Roman" w:cs="Times New Roman"/>
          <w:b/>
          <w:sz w:val="24"/>
        </w:rPr>
        <w:t xml:space="preserve">and local nutritional value </w:t>
      </w:r>
      <w:r w:rsidR="00BD0540" w:rsidRPr="00504E21">
        <w:rPr>
          <w:rFonts w:ascii="Times New Roman" w:hAnsi="Times New Roman" w:cs="Times New Roman"/>
          <w:b/>
          <w:sz w:val="24"/>
        </w:rPr>
        <w:t xml:space="preserve">of food barley </w:t>
      </w:r>
      <w:r w:rsidR="00A97F16" w:rsidRPr="00A97F16">
        <w:rPr>
          <w:rFonts w:ascii="Times New Roman" w:hAnsi="Times New Roman" w:cs="Times New Roman"/>
          <w:b/>
          <w:sz w:val="24"/>
        </w:rPr>
        <w:t>(</w:t>
      </w:r>
      <w:r w:rsidR="00A97F16" w:rsidRPr="00A97F16">
        <w:rPr>
          <w:rFonts w:ascii="Times New Roman" w:hAnsi="Times New Roman" w:cs="Times New Roman"/>
          <w:i/>
          <w:sz w:val="24"/>
        </w:rPr>
        <w:t>Hordeum vulgare</w:t>
      </w:r>
      <w:r w:rsidR="00A97F16" w:rsidRPr="00A97F16">
        <w:rPr>
          <w:rFonts w:ascii="Times New Roman" w:hAnsi="Times New Roman" w:cs="Times New Roman"/>
          <w:sz w:val="24"/>
        </w:rPr>
        <w:t xml:space="preserve"> L</w:t>
      </w:r>
      <w:r w:rsidR="00A97F16" w:rsidRPr="00A97F16">
        <w:rPr>
          <w:rFonts w:ascii="Times New Roman" w:hAnsi="Times New Roman" w:cs="Times New Roman"/>
          <w:b/>
          <w:sz w:val="24"/>
        </w:rPr>
        <w:t xml:space="preserve">.) </w:t>
      </w:r>
      <w:r w:rsidR="00DD6669" w:rsidRPr="00DD6669">
        <w:rPr>
          <w:rFonts w:ascii="Times New Roman" w:hAnsi="Times New Roman" w:cs="Times New Roman"/>
          <w:b/>
          <w:sz w:val="24"/>
        </w:rPr>
        <w:t xml:space="preserve">based on farmers involvement </w:t>
      </w:r>
      <w:r w:rsidR="00A97F16" w:rsidRPr="00A97F16">
        <w:rPr>
          <w:rFonts w:ascii="Times New Roman" w:hAnsi="Times New Roman" w:cs="Times New Roman"/>
          <w:b/>
          <w:sz w:val="24"/>
        </w:rPr>
        <w:t>at Gimba South wollo, Ethiopia</w:t>
      </w:r>
    </w:p>
    <w:p w:rsidR="00F0785A" w:rsidRPr="00AC20F9" w:rsidRDefault="00C61F28" w:rsidP="00AC20F9">
      <w:pPr>
        <w:spacing w:line="360" w:lineRule="auto"/>
        <w:jc w:val="both"/>
        <w:rPr>
          <w:rFonts w:ascii="Times New Roman" w:hAnsi="Times New Roman" w:cs="Times New Roman"/>
          <w:b/>
          <w:sz w:val="24"/>
        </w:rPr>
      </w:pPr>
      <w:r>
        <w:rPr>
          <w:rFonts w:ascii="Times New Roman" w:hAnsi="Times New Roman" w:cs="Times New Roman"/>
          <w:b/>
          <w:sz w:val="24"/>
        </w:rPr>
        <w:lastRenderedPageBreak/>
        <w:t>5</w:t>
      </w:r>
      <w:r w:rsidR="00AC20F9">
        <w:rPr>
          <w:rFonts w:ascii="Times New Roman" w:hAnsi="Times New Roman" w:cs="Times New Roman"/>
          <w:b/>
          <w:sz w:val="24"/>
        </w:rPr>
        <w:t>.</w:t>
      </w:r>
      <w:r w:rsidR="00C920A8" w:rsidRPr="00AC20F9">
        <w:rPr>
          <w:rFonts w:ascii="Times New Roman" w:hAnsi="Times New Roman" w:cs="Times New Roman"/>
          <w:b/>
          <w:sz w:val="24"/>
        </w:rPr>
        <w:t xml:space="preserve">1. </w:t>
      </w:r>
      <w:r w:rsidR="00170C5C" w:rsidRPr="00AC20F9">
        <w:rPr>
          <w:rFonts w:ascii="Times New Roman" w:hAnsi="Times New Roman" w:cs="Times New Roman"/>
          <w:b/>
          <w:sz w:val="24"/>
        </w:rPr>
        <w:t>Introduction</w:t>
      </w:r>
    </w:p>
    <w:p w:rsidR="005D3DA6" w:rsidRDefault="00C61F28" w:rsidP="00AC20F9">
      <w:pPr>
        <w:spacing w:line="360" w:lineRule="auto"/>
        <w:jc w:val="both"/>
        <w:rPr>
          <w:rFonts w:ascii="Times New Roman" w:hAnsi="Times New Roman" w:cs="Times New Roman"/>
          <w:b/>
          <w:sz w:val="24"/>
        </w:rPr>
      </w:pPr>
      <w:r>
        <w:rPr>
          <w:rFonts w:ascii="Times New Roman" w:hAnsi="Times New Roman" w:cs="Times New Roman"/>
          <w:b/>
          <w:sz w:val="24"/>
        </w:rPr>
        <w:t>5.1.1</w:t>
      </w:r>
      <w:r w:rsidR="00AC20F9">
        <w:rPr>
          <w:rFonts w:ascii="Times New Roman" w:hAnsi="Times New Roman" w:cs="Times New Roman"/>
          <w:b/>
          <w:sz w:val="24"/>
        </w:rPr>
        <w:t xml:space="preserve">. </w:t>
      </w:r>
      <w:r w:rsidR="00170C5C" w:rsidRPr="00AC20F9">
        <w:rPr>
          <w:rFonts w:ascii="Times New Roman" w:hAnsi="Times New Roman" w:cs="Times New Roman"/>
          <w:b/>
          <w:sz w:val="24"/>
        </w:rPr>
        <w:t>Specific objectives</w:t>
      </w:r>
    </w:p>
    <w:p w:rsidR="005D3DA6" w:rsidRPr="005D3DA6" w:rsidRDefault="005D3DA6" w:rsidP="005D3DA6">
      <w:pPr>
        <w:numPr>
          <w:ilvl w:val="0"/>
          <w:numId w:val="19"/>
        </w:numPr>
        <w:spacing w:line="360" w:lineRule="auto"/>
        <w:jc w:val="both"/>
        <w:rPr>
          <w:rFonts w:ascii="Times New Roman" w:hAnsi="Times New Roman" w:cs="Times New Roman"/>
          <w:sz w:val="24"/>
        </w:rPr>
      </w:pPr>
      <w:r w:rsidRPr="005D3DA6">
        <w:rPr>
          <w:rFonts w:ascii="Times New Roman" w:hAnsi="Times New Roman" w:cs="Times New Roman"/>
          <w:sz w:val="24"/>
        </w:rPr>
        <w:t>To evaluate different priming rate and integrated nutrient management on</w:t>
      </w:r>
      <w:r w:rsidRPr="005D3DA6">
        <w:rPr>
          <w:rFonts w:ascii="Times New Roman" w:hAnsi="Times New Roman" w:cs="Times New Roman"/>
          <w:b/>
          <w:sz w:val="24"/>
        </w:rPr>
        <w:t xml:space="preserve"> </w:t>
      </w:r>
      <w:r w:rsidRPr="005D3DA6">
        <w:rPr>
          <w:rFonts w:ascii="Times New Roman" w:hAnsi="Times New Roman" w:cs="Times New Roman"/>
          <w:sz w:val="24"/>
        </w:rPr>
        <w:t xml:space="preserve">field performance of food barley </w:t>
      </w:r>
      <w:r w:rsidR="00E555F9" w:rsidRPr="00E555F9">
        <w:rPr>
          <w:rFonts w:ascii="Times New Roman" w:hAnsi="Times New Roman" w:cs="Times New Roman"/>
          <w:sz w:val="24"/>
        </w:rPr>
        <w:t xml:space="preserve">based on farmers </w:t>
      </w:r>
      <w:r w:rsidR="00E555F9">
        <w:rPr>
          <w:rFonts w:ascii="Times New Roman" w:hAnsi="Times New Roman" w:cs="Times New Roman"/>
          <w:sz w:val="24"/>
        </w:rPr>
        <w:t xml:space="preserve"> </w:t>
      </w:r>
      <w:r w:rsidR="00E555F9" w:rsidRPr="00E555F9">
        <w:rPr>
          <w:rFonts w:ascii="Times New Roman" w:hAnsi="Times New Roman" w:cs="Times New Roman"/>
          <w:sz w:val="24"/>
        </w:rPr>
        <w:t>participation</w:t>
      </w:r>
    </w:p>
    <w:p w:rsidR="005D3DA6" w:rsidRPr="00E555F9" w:rsidRDefault="005D3DA6" w:rsidP="00E555F9">
      <w:pPr>
        <w:numPr>
          <w:ilvl w:val="0"/>
          <w:numId w:val="19"/>
        </w:numPr>
        <w:spacing w:line="360" w:lineRule="auto"/>
        <w:jc w:val="both"/>
        <w:rPr>
          <w:rFonts w:ascii="Times New Roman" w:hAnsi="Times New Roman" w:cs="Times New Roman"/>
          <w:sz w:val="24"/>
        </w:rPr>
      </w:pPr>
      <w:r w:rsidRPr="005D3DA6">
        <w:rPr>
          <w:rFonts w:ascii="Times New Roman" w:hAnsi="Times New Roman" w:cs="Times New Roman"/>
          <w:sz w:val="24"/>
        </w:rPr>
        <w:t xml:space="preserve">To evaluate the duration of priming and integrated nutrient management on local nutritional value </w:t>
      </w:r>
      <w:r w:rsidR="00E555F9" w:rsidRPr="00E555F9">
        <w:rPr>
          <w:rFonts w:ascii="Times New Roman" w:hAnsi="Times New Roman" w:cs="Times New Roman"/>
          <w:sz w:val="24"/>
        </w:rPr>
        <w:t>based on farmers  participation</w:t>
      </w:r>
    </w:p>
    <w:p w:rsidR="00FD1872" w:rsidRPr="00FD1872" w:rsidRDefault="005D3DA6" w:rsidP="00FD1872">
      <w:pPr>
        <w:numPr>
          <w:ilvl w:val="0"/>
          <w:numId w:val="19"/>
        </w:numPr>
        <w:spacing w:line="360" w:lineRule="auto"/>
        <w:jc w:val="both"/>
        <w:rPr>
          <w:rFonts w:ascii="Times New Roman" w:hAnsi="Times New Roman" w:cs="Times New Roman"/>
          <w:sz w:val="24"/>
        </w:rPr>
      </w:pPr>
      <w:r w:rsidRPr="00FD1872">
        <w:rPr>
          <w:rFonts w:ascii="Times New Roman" w:hAnsi="Times New Roman" w:cs="Times New Roman"/>
          <w:sz w:val="24"/>
        </w:rPr>
        <w:t xml:space="preserve">To </w:t>
      </w:r>
      <w:r w:rsidR="00FD1872" w:rsidRPr="00FD1872">
        <w:rPr>
          <w:rFonts w:ascii="Times New Roman" w:hAnsi="Times New Roman" w:cs="Times New Roman"/>
          <w:sz w:val="24"/>
        </w:rPr>
        <w:t>evaluate</w:t>
      </w:r>
      <w:r w:rsidRPr="00FD1872">
        <w:rPr>
          <w:rFonts w:ascii="Times New Roman" w:hAnsi="Times New Roman" w:cs="Times New Roman"/>
          <w:sz w:val="24"/>
        </w:rPr>
        <w:t xml:space="preserve"> the impact of priming techniques and integrated nutrient management </w:t>
      </w:r>
      <w:r w:rsidR="00FD1872" w:rsidRPr="00FD1872">
        <w:rPr>
          <w:rFonts w:ascii="Times New Roman" w:hAnsi="Times New Roman" w:cs="Times New Roman"/>
          <w:sz w:val="24"/>
        </w:rPr>
        <w:t>on local nutritional value based on farmers  participation</w:t>
      </w:r>
    </w:p>
    <w:p w:rsidR="00F0785A" w:rsidRPr="00FD1872" w:rsidRDefault="005D3DA6" w:rsidP="00021D7A">
      <w:pPr>
        <w:numPr>
          <w:ilvl w:val="0"/>
          <w:numId w:val="19"/>
        </w:numPr>
        <w:spacing w:line="360" w:lineRule="auto"/>
        <w:jc w:val="both"/>
        <w:rPr>
          <w:rFonts w:ascii="Times New Roman" w:hAnsi="Times New Roman" w:cs="Times New Roman"/>
          <w:sz w:val="24"/>
        </w:rPr>
      </w:pPr>
      <w:r w:rsidRPr="00FD1872">
        <w:rPr>
          <w:rFonts w:ascii="Times New Roman" w:hAnsi="Times New Roman" w:cs="Times New Roman"/>
          <w:sz w:val="24"/>
        </w:rPr>
        <w:t xml:space="preserve">To understand the association </w:t>
      </w:r>
      <w:r w:rsidR="009F70C6">
        <w:rPr>
          <w:rFonts w:ascii="Times New Roman" w:hAnsi="Times New Roman" w:cs="Times New Roman"/>
          <w:sz w:val="24"/>
        </w:rPr>
        <w:t>between field performance traits with local nutritional value of food barley among farmers participation</w:t>
      </w:r>
    </w:p>
    <w:p w:rsidR="005D3DA6" w:rsidRPr="005D3DA6" w:rsidRDefault="005D3DA6" w:rsidP="005D3DA6">
      <w:pPr>
        <w:spacing w:line="360" w:lineRule="auto"/>
        <w:ind w:left="720"/>
        <w:jc w:val="both"/>
        <w:rPr>
          <w:rFonts w:ascii="Times New Roman" w:hAnsi="Times New Roman" w:cs="Times New Roman"/>
          <w:sz w:val="24"/>
        </w:rPr>
      </w:pPr>
    </w:p>
    <w:p w:rsidR="00F0785A" w:rsidRPr="00872BA6" w:rsidRDefault="00C61F28" w:rsidP="00872BA6">
      <w:pPr>
        <w:spacing w:line="360" w:lineRule="auto"/>
        <w:jc w:val="both"/>
        <w:rPr>
          <w:rFonts w:ascii="Times New Roman" w:hAnsi="Times New Roman" w:cs="Times New Roman"/>
          <w:b/>
          <w:sz w:val="24"/>
        </w:rPr>
      </w:pPr>
      <w:r>
        <w:rPr>
          <w:rFonts w:ascii="Times New Roman" w:hAnsi="Times New Roman" w:cs="Times New Roman"/>
          <w:b/>
          <w:sz w:val="24"/>
        </w:rPr>
        <w:t>5.2.</w:t>
      </w:r>
      <w:r w:rsidR="00AC20F9" w:rsidRPr="00C61F28">
        <w:rPr>
          <w:rFonts w:ascii="Times New Roman" w:hAnsi="Times New Roman" w:cs="Times New Roman"/>
          <w:b/>
          <w:sz w:val="24"/>
        </w:rPr>
        <w:t xml:space="preserve"> </w:t>
      </w:r>
      <w:r w:rsidR="00170C5C" w:rsidRPr="00C61F28">
        <w:rPr>
          <w:rFonts w:ascii="Times New Roman" w:hAnsi="Times New Roman" w:cs="Times New Roman"/>
          <w:b/>
          <w:sz w:val="24"/>
        </w:rPr>
        <w:t>Materials and Methods</w:t>
      </w:r>
    </w:p>
    <w:p w:rsidR="00F0785A" w:rsidRPr="00010B45" w:rsidRDefault="00170C5C" w:rsidP="00010B45">
      <w:pPr>
        <w:pStyle w:val="ListParagraph"/>
        <w:numPr>
          <w:ilvl w:val="2"/>
          <w:numId w:val="34"/>
        </w:numPr>
        <w:spacing w:line="360" w:lineRule="auto"/>
        <w:jc w:val="both"/>
        <w:rPr>
          <w:rFonts w:ascii="Times New Roman" w:hAnsi="Times New Roman" w:cs="Times New Roman"/>
          <w:b/>
          <w:sz w:val="24"/>
        </w:rPr>
      </w:pPr>
      <w:r w:rsidRPr="00010B45">
        <w:rPr>
          <w:rFonts w:ascii="Times New Roman" w:hAnsi="Times New Roman" w:cs="Times New Roman"/>
          <w:b/>
          <w:sz w:val="24"/>
        </w:rPr>
        <w:t>Description of the study area</w:t>
      </w:r>
    </w:p>
    <w:p w:rsidR="00F0785A" w:rsidRDefault="00F0785A" w:rsidP="00F0785A">
      <w:pPr>
        <w:pStyle w:val="ListParagraph"/>
        <w:spacing w:line="360" w:lineRule="auto"/>
        <w:jc w:val="both"/>
        <w:rPr>
          <w:rFonts w:ascii="Times New Roman" w:hAnsi="Times New Roman" w:cs="Times New Roman"/>
          <w:b/>
          <w:sz w:val="24"/>
        </w:rPr>
      </w:pPr>
    </w:p>
    <w:p w:rsidR="00F0785A" w:rsidRPr="00010B45" w:rsidRDefault="00170C5C" w:rsidP="00010B45">
      <w:pPr>
        <w:pStyle w:val="ListParagraph"/>
        <w:numPr>
          <w:ilvl w:val="2"/>
          <w:numId w:val="34"/>
        </w:numPr>
        <w:spacing w:line="360" w:lineRule="auto"/>
        <w:jc w:val="both"/>
        <w:rPr>
          <w:rFonts w:ascii="Times New Roman" w:hAnsi="Times New Roman" w:cs="Times New Roman"/>
          <w:b/>
          <w:sz w:val="24"/>
        </w:rPr>
      </w:pPr>
      <w:r w:rsidRPr="00010B45">
        <w:rPr>
          <w:rFonts w:ascii="Times New Roman" w:hAnsi="Times New Roman" w:cs="Times New Roman"/>
          <w:b/>
          <w:sz w:val="24"/>
        </w:rPr>
        <w:t xml:space="preserve">Experimental material </w:t>
      </w:r>
    </w:p>
    <w:p w:rsidR="00F0785A" w:rsidRPr="00F0785A" w:rsidRDefault="00F0785A" w:rsidP="00F0785A">
      <w:pPr>
        <w:pStyle w:val="ListParagraph"/>
        <w:rPr>
          <w:rFonts w:ascii="Times New Roman" w:hAnsi="Times New Roman" w:cs="Times New Roman"/>
          <w:b/>
          <w:sz w:val="24"/>
        </w:rPr>
      </w:pPr>
    </w:p>
    <w:p w:rsidR="00F0785A" w:rsidRDefault="00170C5C" w:rsidP="00010B45">
      <w:pPr>
        <w:pStyle w:val="ListParagraph"/>
        <w:numPr>
          <w:ilvl w:val="2"/>
          <w:numId w:val="34"/>
        </w:numPr>
        <w:spacing w:after="0" w:line="360" w:lineRule="auto"/>
        <w:jc w:val="both"/>
        <w:rPr>
          <w:rFonts w:ascii="Times New Roman" w:hAnsi="Times New Roman" w:cs="Times New Roman"/>
          <w:b/>
          <w:sz w:val="24"/>
        </w:rPr>
      </w:pPr>
      <w:r w:rsidRPr="00F0785A">
        <w:rPr>
          <w:rFonts w:ascii="Times New Roman" w:hAnsi="Times New Roman" w:cs="Times New Roman"/>
          <w:b/>
          <w:sz w:val="24"/>
        </w:rPr>
        <w:t>Experimental procedure</w:t>
      </w:r>
      <w:r w:rsidR="00A664CD">
        <w:rPr>
          <w:rFonts w:ascii="Times New Roman" w:hAnsi="Times New Roman" w:cs="Times New Roman"/>
          <w:b/>
          <w:sz w:val="24"/>
        </w:rPr>
        <w:t xml:space="preserve"> and data collection</w:t>
      </w:r>
    </w:p>
    <w:p w:rsidR="00487B11" w:rsidRPr="00487B11" w:rsidRDefault="00487B11" w:rsidP="00AF44A4">
      <w:pPr>
        <w:pStyle w:val="ListParagraph"/>
        <w:spacing w:after="0"/>
        <w:rPr>
          <w:rFonts w:ascii="Times New Roman" w:hAnsi="Times New Roman" w:cs="Times New Roman"/>
          <w:b/>
          <w:sz w:val="24"/>
        </w:rPr>
      </w:pPr>
    </w:p>
    <w:p w:rsidR="00ED18B8" w:rsidRPr="00F71582" w:rsidRDefault="00241345" w:rsidP="00241345">
      <w:pPr>
        <w:spacing w:line="360" w:lineRule="auto"/>
        <w:jc w:val="both"/>
        <w:rPr>
          <w:rFonts w:ascii="Times New Roman" w:hAnsi="Times New Roman" w:cs="Times New Roman"/>
          <w:sz w:val="24"/>
          <w:szCs w:val="24"/>
        </w:rPr>
      </w:pPr>
      <w:r w:rsidRPr="00F71582">
        <w:rPr>
          <w:rFonts w:ascii="Times New Roman" w:hAnsi="Times New Roman" w:cs="Times New Roman"/>
          <w:sz w:val="24"/>
          <w:szCs w:val="24"/>
        </w:rPr>
        <w:t xml:space="preserve">According to Jemal Mohammed et al (2016) </w:t>
      </w:r>
      <w:r w:rsidR="00F71582" w:rsidRPr="00F71582">
        <w:rPr>
          <w:rFonts w:ascii="Times New Roman" w:hAnsi="Times New Roman" w:cs="Times New Roman"/>
          <w:sz w:val="24"/>
          <w:szCs w:val="24"/>
        </w:rPr>
        <w:t>i</w:t>
      </w:r>
      <w:r w:rsidR="00487B11" w:rsidRPr="00F71582">
        <w:rPr>
          <w:rFonts w:ascii="Times New Roman" w:hAnsi="Times New Roman" w:cs="Times New Roman"/>
          <w:sz w:val="24"/>
          <w:szCs w:val="24"/>
        </w:rPr>
        <w:t xml:space="preserve">n Ethiopia, barley-based foods are prepared as main, side, and ceremonial dishes (wedding and annual festivals). Sometimes they are primed as recuperating dishes and served to breast-feeding mothers with the belief that </w:t>
      </w:r>
      <w:r w:rsidR="00AF44A4" w:rsidRPr="00F71582">
        <w:rPr>
          <w:rFonts w:ascii="Times New Roman" w:hAnsi="Times New Roman" w:cs="Times New Roman"/>
          <w:sz w:val="24"/>
          <w:szCs w:val="24"/>
        </w:rPr>
        <w:t>they enhance breast milk produc</w:t>
      </w:r>
      <w:r w:rsidR="00487B11" w:rsidRPr="00F71582">
        <w:rPr>
          <w:rFonts w:ascii="Times New Roman" w:hAnsi="Times New Roman" w:cs="Times New Roman"/>
          <w:sz w:val="24"/>
          <w:szCs w:val="24"/>
        </w:rPr>
        <w:t>tion. Besides, some dishes are claimed to be a remedy for gastritis, while others are reported to be a good substitute for breast milk or good to heal broken bones and fractures. The major processes in the preparation of some traditional Ethiopian barley-based foods an</w:t>
      </w:r>
      <w:r w:rsidR="00F71582" w:rsidRPr="00F71582">
        <w:rPr>
          <w:rFonts w:ascii="Times New Roman" w:hAnsi="Times New Roman" w:cs="Times New Roman"/>
          <w:sz w:val="24"/>
          <w:szCs w:val="24"/>
        </w:rPr>
        <w:t>d the socioeconomic and local nutritional</w:t>
      </w:r>
      <w:r w:rsidR="00487B11" w:rsidRPr="00F71582">
        <w:rPr>
          <w:rFonts w:ascii="Times New Roman" w:hAnsi="Times New Roman" w:cs="Times New Roman"/>
          <w:sz w:val="24"/>
          <w:szCs w:val="24"/>
        </w:rPr>
        <w:t xml:space="preserve"> roles of these foods are </w:t>
      </w:r>
      <w:r w:rsidR="00B445C1" w:rsidRPr="00F71582">
        <w:rPr>
          <w:rFonts w:ascii="Times New Roman" w:hAnsi="Times New Roman" w:cs="Times New Roman"/>
          <w:sz w:val="24"/>
          <w:szCs w:val="24"/>
        </w:rPr>
        <w:t>defined</w:t>
      </w:r>
      <w:r w:rsidR="00487B11" w:rsidRPr="00F71582">
        <w:rPr>
          <w:rFonts w:ascii="Times New Roman" w:hAnsi="Times New Roman" w:cs="Times New Roman"/>
          <w:sz w:val="24"/>
          <w:szCs w:val="24"/>
        </w:rPr>
        <w:t xml:space="preserve"> in the following sections. </w:t>
      </w:r>
    </w:p>
    <w:p w:rsidR="00ED18B8" w:rsidRPr="00ED18B8" w:rsidRDefault="00872BA6" w:rsidP="00487B11">
      <w:pPr>
        <w:spacing w:line="360" w:lineRule="auto"/>
        <w:jc w:val="both"/>
        <w:rPr>
          <w:rFonts w:ascii="Times New Roman" w:hAnsi="Times New Roman" w:cs="Times New Roman"/>
          <w:b/>
          <w:sz w:val="24"/>
        </w:rPr>
      </w:pPr>
      <w:r>
        <w:rPr>
          <w:rFonts w:ascii="Times New Roman" w:hAnsi="Times New Roman" w:cs="Times New Roman"/>
          <w:b/>
          <w:sz w:val="24"/>
        </w:rPr>
        <w:t>5</w:t>
      </w:r>
      <w:r w:rsidR="00ED18B8" w:rsidRPr="00ED18B8">
        <w:rPr>
          <w:rFonts w:ascii="Times New Roman" w:hAnsi="Times New Roman" w:cs="Times New Roman"/>
          <w:b/>
          <w:sz w:val="24"/>
        </w:rPr>
        <w:t>.2.3</w:t>
      </w:r>
      <w:r w:rsidR="00487B11" w:rsidRPr="00ED18B8">
        <w:rPr>
          <w:rFonts w:ascii="Times New Roman" w:hAnsi="Times New Roman" w:cs="Times New Roman"/>
          <w:b/>
          <w:sz w:val="24"/>
        </w:rPr>
        <w:t xml:space="preserve">.1. Injera </w:t>
      </w:r>
    </w:p>
    <w:p w:rsidR="00487B11" w:rsidRDefault="00487B11" w:rsidP="00487B11">
      <w:pPr>
        <w:spacing w:line="360" w:lineRule="auto"/>
        <w:jc w:val="both"/>
        <w:rPr>
          <w:rFonts w:ascii="Times New Roman" w:hAnsi="Times New Roman" w:cs="Times New Roman"/>
          <w:sz w:val="24"/>
        </w:rPr>
      </w:pPr>
      <w:r w:rsidRPr="00487B11">
        <w:rPr>
          <w:rFonts w:ascii="Times New Roman" w:hAnsi="Times New Roman" w:cs="Times New Roman"/>
          <w:sz w:val="24"/>
        </w:rPr>
        <w:t xml:space="preserve">Injera is a thin and fermented Ethiopian traditional bread made from flour, water, and starter (ersho), which is a small portion from previously fermented dough [16]. It is the most widely </w:t>
      </w:r>
      <w:r w:rsidRPr="00487B11">
        <w:rPr>
          <w:rFonts w:ascii="Times New Roman" w:hAnsi="Times New Roman" w:cs="Times New Roman"/>
          <w:sz w:val="24"/>
        </w:rPr>
        <w:lastRenderedPageBreak/>
        <w:t xml:space="preserve">consumed food because it accompanies almost all traditional dishes in Ethiopia, and is served with sauces [9]. Injera is prepared from flour of raw barley grain. Moderately fine-milled flour of barely is sieved and the dough is prepared. When the dough is prepared, the flour is mixed with water and kneaded by hand. A starter, leaven (ersho), is then added to the dough and left for 1e5 days to allow </w:t>
      </w:r>
      <w:r w:rsidR="00B445C1" w:rsidRPr="00487B11">
        <w:rPr>
          <w:rFonts w:ascii="Times New Roman" w:hAnsi="Times New Roman" w:cs="Times New Roman"/>
          <w:sz w:val="24"/>
        </w:rPr>
        <w:t>fermentation</w:t>
      </w:r>
      <w:r w:rsidRPr="00487B11">
        <w:rPr>
          <w:rFonts w:ascii="Times New Roman" w:hAnsi="Times New Roman" w:cs="Times New Roman"/>
          <w:sz w:val="24"/>
        </w:rPr>
        <w:t xml:space="preserve"> to occur (in most cases, the mixture is allowed to ferment for 3 days). The duration needed for fermentation depends on altitude: the higher the altitude, the longer the fermentation time required, as the temperature would be lower [7]. Injera from well- and </w:t>
      </w:r>
      <w:r w:rsidR="00092346">
        <w:rPr>
          <w:rFonts w:ascii="Times New Roman" w:hAnsi="Times New Roman" w:cs="Times New Roman"/>
          <w:sz w:val="24"/>
        </w:rPr>
        <w:t xml:space="preserve">long </w:t>
      </w:r>
      <w:r w:rsidRPr="00487B11">
        <w:rPr>
          <w:rFonts w:ascii="Times New Roman" w:hAnsi="Times New Roman" w:cs="Times New Roman"/>
          <w:sz w:val="24"/>
        </w:rPr>
        <w:t>fermented dough makes a better sourer taste and has good storability. During the preparation of injera, back-inoculation and addition of leaven for fermentation is a general practice commonly followed all over the country [8</w:t>
      </w:r>
      <w:r w:rsidR="00B445C1" w:rsidRPr="00487B11">
        <w:rPr>
          <w:rFonts w:ascii="Times New Roman" w:hAnsi="Times New Roman" w:cs="Times New Roman"/>
          <w:sz w:val="24"/>
        </w:rPr>
        <w:t>, 15</w:t>
      </w:r>
      <w:r w:rsidRPr="00487B11">
        <w:rPr>
          <w:rFonts w:ascii="Times New Roman" w:hAnsi="Times New Roman" w:cs="Times New Roman"/>
          <w:sz w:val="24"/>
        </w:rPr>
        <w:t xml:space="preserve">]. For fermentation, lactic acid bacteria and yeasts are the main fermentative microorganisms [17], and their products increase the acidity of the dough. Before baking injera, a small part of the dough </w:t>
      </w:r>
      <w:proofErr w:type="gramStart"/>
      <w:r w:rsidRPr="00487B11">
        <w:rPr>
          <w:rFonts w:ascii="Times New Roman" w:hAnsi="Times New Roman" w:cs="Times New Roman"/>
          <w:sz w:val="24"/>
        </w:rPr>
        <w:t>is added</w:t>
      </w:r>
      <w:proofErr w:type="gramEnd"/>
      <w:r w:rsidRPr="00487B11">
        <w:rPr>
          <w:rFonts w:ascii="Times New Roman" w:hAnsi="Times New Roman" w:cs="Times New Roman"/>
          <w:sz w:val="24"/>
        </w:rPr>
        <w:t xml:space="preserve"> to boiling water and the mixture is stirred until it starts to boil again and the whole mixture (called absit) is added to the injera d</w:t>
      </w:r>
      <w:r w:rsidR="00092346">
        <w:rPr>
          <w:rFonts w:ascii="Times New Roman" w:hAnsi="Times New Roman" w:cs="Times New Roman"/>
          <w:sz w:val="24"/>
        </w:rPr>
        <w:t>ough. This ensures the dough un</w:t>
      </w:r>
      <w:r w:rsidRPr="00487B11">
        <w:rPr>
          <w:rFonts w:ascii="Times New Roman" w:hAnsi="Times New Roman" w:cs="Times New Roman"/>
          <w:sz w:val="24"/>
        </w:rPr>
        <w:t xml:space="preserve">dergoes suitable fermentation [7]. If necessary, more water is added and after half an hour baking can be started. Injera is baked on a clay pan or mitad. Before baking, the pan is greased with kale or </w:t>
      </w:r>
      <w:r w:rsidR="008476E5" w:rsidRPr="00487B11">
        <w:rPr>
          <w:rFonts w:ascii="Times New Roman" w:hAnsi="Times New Roman" w:cs="Times New Roman"/>
          <w:sz w:val="24"/>
        </w:rPr>
        <w:t>rapeseed</w:t>
      </w:r>
      <w:r w:rsidRPr="00487B11">
        <w:rPr>
          <w:rFonts w:ascii="Times New Roman" w:hAnsi="Times New Roman" w:cs="Times New Roman"/>
          <w:sz w:val="24"/>
        </w:rPr>
        <w:t xml:space="preserve">, and then heated and cleaned with a piece of cloth for better output. The dough mixture is put on the pan in a circular shape, forming a thin cake. The total baking time for one injera varies from 2 minutes and 30 seconds to 3 minutes and 30 seconds [7]. A good quality injera is soft, fluffy, and spongy with good and well-distributed eyes and it does not break when rolled. The major quality attribute of a good injera is its slightly sour taste, which is due to the acidic nature of injera [18]. Unfortunately, the injera storage period does not usually </w:t>
      </w:r>
      <w:r w:rsidR="008476E5">
        <w:rPr>
          <w:rFonts w:ascii="Times New Roman" w:hAnsi="Times New Roman" w:cs="Times New Roman"/>
          <w:sz w:val="24"/>
        </w:rPr>
        <w:t>exceed 3 days at ambient temper</w:t>
      </w:r>
      <w:r w:rsidRPr="00487B11">
        <w:rPr>
          <w:rFonts w:ascii="Times New Roman" w:hAnsi="Times New Roman" w:cs="Times New Roman"/>
          <w:sz w:val="24"/>
        </w:rPr>
        <w:t>ature under the traditional storage conditions, mainly due to mold spoilage. There is a common practice to discard moldy injera.</w:t>
      </w:r>
    </w:p>
    <w:p w:rsidR="00BB49B6" w:rsidRPr="00872BA6" w:rsidRDefault="00872BA6" w:rsidP="00872BA6">
      <w:pPr>
        <w:spacing w:line="360" w:lineRule="auto"/>
        <w:jc w:val="both"/>
        <w:rPr>
          <w:rFonts w:ascii="Times New Roman" w:hAnsi="Times New Roman" w:cs="Times New Roman"/>
          <w:b/>
          <w:sz w:val="24"/>
        </w:rPr>
      </w:pPr>
      <w:r w:rsidRPr="00872BA6">
        <w:rPr>
          <w:rFonts w:ascii="Times New Roman" w:hAnsi="Times New Roman" w:cs="Times New Roman"/>
          <w:b/>
          <w:sz w:val="24"/>
        </w:rPr>
        <w:t>5.2.3</w:t>
      </w:r>
      <w:r>
        <w:rPr>
          <w:rFonts w:ascii="Times New Roman" w:hAnsi="Times New Roman" w:cs="Times New Roman"/>
          <w:b/>
          <w:sz w:val="24"/>
        </w:rPr>
        <w:t>.2</w:t>
      </w:r>
      <w:r w:rsidRPr="00872BA6">
        <w:rPr>
          <w:rFonts w:ascii="Times New Roman" w:hAnsi="Times New Roman" w:cs="Times New Roman"/>
          <w:b/>
          <w:sz w:val="24"/>
        </w:rPr>
        <w:t>. Kita</w:t>
      </w:r>
    </w:p>
    <w:p w:rsidR="00D73D85" w:rsidRDefault="00092346" w:rsidP="00BB49B6">
      <w:pPr>
        <w:spacing w:line="360" w:lineRule="auto"/>
        <w:jc w:val="both"/>
        <w:rPr>
          <w:rFonts w:ascii="Times New Roman" w:hAnsi="Times New Roman" w:cs="Times New Roman"/>
          <w:sz w:val="24"/>
        </w:rPr>
      </w:pPr>
      <w:r w:rsidRPr="00BB49B6">
        <w:rPr>
          <w:rFonts w:ascii="Times New Roman" w:hAnsi="Times New Roman" w:cs="Times New Roman"/>
          <w:sz w:val="24"/>
        </w:rPr>
        <w:t xml:space="preserve">Kita is a dry, thin, flat bread with a chew consistency similar to a chewy pretzel. It is an instant bread usually prepared for immediate consumption for children or as an emergency food when no injera or kolo is available. Sometimes by topping with </w:t>
      </w:r>
      <w:proofErr w:type="gramStart"/>
      <w:r w:rsidRPr="00BB49B6">
        <w:rPr>
          <w:rFonts w:ascii="Times New Roman" w:hAnsi="Times New Roman" w:cs="Times New Roman"/>
          <w:sz w:val="24"/>
        </w:rPr>
        <w:t>sugar</w:t>
      </w:r>
      <w:proofErr w:type="gramEnd"/>
      <w:r w:rsidRPr="00BB49B6">
        <w:rPr>
          <w:rFonts w:ascii="Times New Roman" w:hAnsi="Times New Roman" w:cs="Times New Roman"/>
          <w:sz w:val="24"/>
        </w:rPr>
        <w:t xml:space="preserve"> it is used to train children to eat properly [19]. Undeniably, if market bakery (dabo) is an object of desire, it is the focus of satisfaction that many Ethiopians aspire [9]. To make kita, the flour is mixed with water and kneaded by hand with a pinch of salt to make thick unfermented dough. It is then baked </w:t>
      </w:r>
      <w:r w:rsidRPr="00BB49B6">
        <w:rPr>
          <w:rFonts w:ascii="Times New Roman" w:hAnsi="Times New Roman" w:cs="Times New Roman"/>
          <w:sz w:val="24"/>
        </w:rPr>
        <w:lastRenderedPageBreak/>
        <w:t>immediately on both sides using a clay pan (mitad) or iron pan (biret-mitad). When one side i</w:t>
      </w:r>
      <w:r w:rsidR="008476E5">
        <w:rPr>
          <w:rFonts w:ascii="Times New Roman" w:hAnsi="Times New Roman" w:cs="Times New Roman"/>
          <w:sz w:val="24"/>
        </w:rPr>
        <w:t>s baked enough, it is turned in</w:t>
      </w:r>
      <w:r w:rsidRPr="00BB49B6">
        <w:rPr>
          <w:rFonts w:ascii="Times New Roman" w:hAnsi="Times New Roman" w:cs="Times New Roman"/>
          <w:sz w:val="24"/>
        </w:rPr>
        <w:t xml:space="preserve">side out, </w:t>
      </w:r>
      <w:proofErr w:type="gramStart"/>
      <w:r w:rsidRPr="00BB49B6">
        <w:rPr>
          <w:rFonts w:ascii="Times New Roman" w:hAnsi="Times New Roman" w:cs="Times New Roman"/>
          <w:sz w:val="24"/>
        </w:rPr>
        <w:t>so as to</w:t>
      </w:r>
      <w:proofErr w:type="gramEnd"/>
      <w:r w:rsidRPr="00BB49B6">
        <w:rPr>
          <w:rFonts w:ascii="Times New Roman" w:hAnsi="Times New Roman" w:cs="Times New Roman"/>
          <w:sz w:val="24"/>
        </w:rPr>
        <w:t xml:space="preserve"> allow the other side to bake. Kita is a relatively thicker and harder bread but smaller in size (about the size and thickness of a pizza base) compared with injera. It can be served either alone or with butter, milk, and linseed paste. </w:t>
      </w:r>
    </w:p>
    <w:p w:rsidR="00D73D85" w:rsidRPr="00D73D85" w:rsidRDefault="00872BA6" w:rsidP="00BB49B6">
      <w:pPr>
        <w:spacing w:line="360" w:lineRule="auto"/>
        <w:jc w:val="both"/>
        <w:rPr>
          <w:rFonts w:ascii="Times New Roman" w:hAnsi="Times New Roman" w:cs="Times New Roman"/>
          <w:b/>
          <w:sz w:val="24"/>
        </w:rPr>
      </w:pPr>
      <w:r w:rsidRPr="00872BA6">
        <w:rPr>
          <w:rFonts w:ascii="Times New Roman" w:hAnsi="Times New Roman" w:cs="Times New Roman"/>
          <w:b/>
          <w:sz w:val="24"/>
        </w:rPr>
        <w:t>5.2.3</w:t>
      </w:r>
      <w:r>
        <w:rPr>
          <w:rFonts w:ascii="Times New Roman" w:hAnsi="Times New Roman" w:cs="Times New Roman"/>
          <w:b/>
          <w:sz w:val="24"/>
        </w:rPr>
        <w:t>.3</w:t>
      </w:r>
      <w:r w:rsidRPr="00872BA6">
        <w:rPr>
          <w:rFonts w:ascii="Times New Roman" w:hAnsi="Times New Roman" w:cs="Times New Roman"/>
          <w:b/>
          <w:sz w:val="24"/>
        </w:rPr>
        <w:t xml:space="preserve">. </w:t>
      </w:r>
      <w:r w:rsidR="00092346" w:rsidRPr="00D73D85">
        <w:rPr>
          <w:rFonts w:ascii="Times New Roman" w:hAnsi="Times New Roman" w:cs="Times New Roman"/>
          <w:b/>
          <w:sz w:val="24"/>
        </w:rPr>
        <w:t>Dabo</w:t>
      </w:r>
    </w:p>
    <w:p w:rsidR="0075077A" w:rsidRDefault="00092346" w:rsidP="00BB49B6">
      <w:pPr>
        <w:spacing w:line="360" w:lineRule="auto"/>
        <w:jc w:val="both"/>
        <w:rPr>
          <w:rFonts w:ascii="Times New Roman" w:hAnsi="Times New Roman" w:cs="Times New Roman"/>
          <w:sz w:val="24"/>
        </w:rPr>
      </w:pPr>
      <w:r w:rsidRPr="00BB49B6">
        <w:rPr>
          <w:rFonts w:ascii="Times New Roman" w:hAnsi="Times New Roman" w:cs="Times New Roman"/>
          <w:sz w:val="24"/>
        </w:rPr>
        <w:t>Dabo is a leavened homemade bread, which is much thicker and softer than kita. The dough is prepared thick with salt added for an overnight fermentation. A leaven (ersho) is added as an initiator of fermentation, which is also the case with injera. Dabo or Ethiopians bread is baked on both sides by burning fire on both sides after covering the top with leaves and mud/clay. It is usually prepared for holidays or cultural gatherings. In rural Ethiopia, toasted or baked barley dabo is another important element of the daily diet, something without which a meal would be incomplete [8], as it is the quintessential symbol of Ethiopian reciprocity and househol</w:t>
      </w:r>
      <w:r w:rsidR="0075077A">
        <w:rPr>
          <w:rFonts w:ascii="Times New Roman" w:hAnsi="Times New Roman" w:cs="Times New Roman"/>
          <w:sz w:val="24"/>
        </w:rPr>
        <w:t>d hospitality.</w:t>
      </w:r>
    </w:p>
    <w:p w:rsidR="0075077A" w:rsidRPr="00872BA6" w:rsidRDefault="00872BA6" w:rsidP="00872BA6">
      <w:pPr>
        <w:spacing w:line="360" w:lineRule="auto"/>
        <w:jc w:val="both"/>
        <w:rPr>
          <w:rFonts w:ascii="Times New Roman" w:hAnsi="Times New Roman" w:cs="Times New Roman"/>
          <w:b/>
          <w:sz w:val="24"/>
        </w:rPr>
      </w:pPr>
      <w:r w:rsidRPr="00872BA6">
        <w:rPr>
          <w:rFonts w:ascii="Times New Roman" w:hAnsi="Times New Roman" w:cs="Times New Roman"/>
          <w:b/>
          <w:sz w:val="24"/>
        </w:rPr>
        <w:t>5.2.3.</w:t>
      </w:r>
      <w:r>
        <w:rPr>
          <w:rFonts w:ascii="Times New Roman" w:hAnsi="Times New Roman" w:cs="Times New Roman"/>
          <w:b/>
          <w:sz w:val="24"/>
        </w:rPr>
        <w:t>4</w:t>
      </w:r>
      <w:r w:rsidRPr="00872BA6">
        <w:rPr>
          <w:rFonts w:ascii="Times New Roman" w:hAnsi="Times New Roman" w:cs="Times New Roman"/>
          <w:b/>
          <w:sz w:val="24"/>
        </w:rPr>
        <w:t>. Kolo</w:t>
      </w:r>
      <w:r w:rsidR="00092346" w:rsidRPr="00872BA6">
        <w:rPr>
          <w:rFonts w:ascii="Times New Roman" w:hAnsi="Times New Roman" w:cs="Times New Roman"/>
          <w:b/>
          <w:sz w:val="24"/>
        </w:rPr>
        <w:t xml:space="preserve"> </w:t>
      </w:r>
    </w:p>
    <w:p w:rsidR="004567F7" w:rsidRDefault="0075077A" w:rsidP="0075077A">
      <w:pPr>
        <w:spacing w:line="360" w:lineRule="auto"/>
        <w:jc w:val="both"/>
        <w:rPr>
          <w:rFonts w:ascii="Times New Roman" w:hAnsi="Times New Roman" w:cs="Times New Roman"/>
          <w:sz w:val="24"/>
        </w:rPr>
      </w:pPr>
      <w:r w:rsidRPr="0075077A">
        <w:rPr>
          <w:rFonts w:ascii="Times New Roman" w:hAnsi="Times New Roman" w:cs="Times New Roman"/>
          <w:sz w:val="24"/>
        </w:rPr>
        <w:t xml:space="preserve">Kolo </w:t>
      </w:r>
      <w:r>
        <w:rPr>
          <w:rFonts w:ascii="Times New Roman" w:hAnsi="Times New Roman" w:cs="Times New Roman"/>
          <w:sz w:val="24"/>
        </w:rPr>
        <w:t>i</w:t>
      </w:r>
      <w:r w:rsidRPr="0075077A">
        <w:rPr>
          <w:rFonts w:ascii="Times New Roman" w:hAnsi="Times New Roman" w:cs="Times New Roman"/>
          <w:sz w:val="24"/>
        </w:rPr>
        <w:t>s</w:t>
      </w:r>
      <w:r w:rsidR="00092346" w:rsidRPr="0075077A">
        <w:rPr>
          <w:rFonts w:ascii="Times New Roman" w:hAnsi="Times New Roman" w:cs="Times New Roman"/>
          <w:sz w:val="24"/>
        </w:rPr>
        <w:t xml:space="preserve"> the most widely consumed roasted whole barley grain in Ethiopia. During the preparation of kolo, the bran from the grain is separated using two consecutive </w:t>
      </w:r>
      <w:proofErr w:type="spellStart"/>
      <w:r w:rsidR="00092346" w:rsidRPr="0075077A">
        <w:rPr>
          <w:rFonts w:ascii="Times New Roman" w:hAnsi="Times New Roman" w:cs="Times New Roman"/>
          <w:sz w:val="24"/>
        </w:rPr>
        <w:t>d</w:t>
      </w:r>
      <w:r w:rsidR="004567F7">
        <w:rPr>
          <w:rFonts w:ascii="Times New Roman" w:hAnsi="Times New Roman" w:cs="Times New Roman"/>
          <w:sz w:val="24"/>
        </w:rPr>
        <w:t>ehulling</w:t>
      </w:r>
      <w:proofErr w:type="spellEnd"/>
      <w:r w:rsidR="004567F7">
        <w:rPr>
          <w:rFonts w:ascii="Times New Roman" w:hAnsi="Times New Roman" w:cs="Times New Roman"/>
          <w:sz w:val="24"/>
        </w:rPr>
        <w:t xml:space="preserve"> steps: </w:t>
      </w:r>
      <w:proofErr w:type="spellStart"/>
      <w:r w:rsidR="004567F7">
        <w:rPr>
          <w:rFonts w:ascii="Times New Roman" w:hAnsi="Times New Roman" w:cs="Times New Roman"/>
          <w:sz w:val="24"/>
        </w:rPr>
        <w:t>fitega</w:t>
      </w:r>
      <w:proofErr w:type="spellEnd"/>
      <w:r w:rsidR="004567F7">
        <w:rPr>
          <w:rFonts w:ascii="Times New Roman" w:hAnsi="Times New Roman" w:cs="Times New Roman"/>
          <w:sz w:val="24"/>
        </w:rPr>
        <w:t xml:space="preserve"> and </w:t>
      </w:r>
      <w:proofErr w:type="spellStart"/>
      <w:r w:rsidR="004567F7">
        <w:rPr>
          <w:rFonts w:ascii="Times New Roman" w:hAnsi="Times New Roman" w:cs="Times New Roman"/>
          <w:sz w:val="24"/>
        </w:rPr>
        <w:t>shik</w:t>
      </w:r>
      <w:r w:rsidR="00092346" w:rsidRPr="0075077A">
        <w:rPr>
          <w:rFonts w:ascii="Times New Roman" w:hAnsi="Times New Roman" w:cs="Times New Roman"/>
          <w:sz w:val="24"/>
        </w:rPr>
        <w:t>sheka</w:t>
      </w:r>
      <w:proofErr w:type="spellEnd"/>
      <w:r w:rsidR="00092346" w:rsidRPr="0075077A">
        <w:rPr>
          <w:rFonts w:ascii="Times New Roman" w:hAnsi="Times New Roman" w:cs="Times New Roman"/>
          <w:sz w:val="24"/>
        </w:rPr>
        <w:t xml:space="preserve">. The whole grains of barley are first soaked in hot water for few hours, and then rubbed by beating/pounding the grain in a mortar with pestle (i.e., the </w:t>
      </w:r>
      <w:proofErr w:type="spellStart"/>
      <w:r w:rsidR="00092346" w:rsidRPr="0075077A">
        <w:rPr>
          <w:rFonts w:ascii="Times New Roman" w:hAnsi="Times New Roman" w:cs="Times New Roman"/>
          <w:sz w:val="24"/>
        </w:rPr>
        <w:t>fitega</w:t>
      </w:r>
      <w:proofErr w:type="spellEnd"/>
      <w:r w:rsidR="00092346" w:rsidRPr="0075077A">
        <w:rPr>
          <w:rFonts w:ascii="Times New Roman" w:hAnsi="Times New Roman" w:cs="Times New Roman"/>
          <w:sz w:val="24"/>
        </w:rPr>
        <w:t xml:space="preserve"> process). After the bran </w:t>
      </w:r>
      <w:proofErr w:type="gramStart"/>
      <w:r w:rsidR="00092346" w:rsidRPr="0075077A">
        <w:rPr>
          <w:rFonts w:ascii="Times New Roman" w:hAnsi="Times New Roman" w:cs="Times New Roman"/>
          <w:sz w:val="24"/>
        </w:rPr>
        <w:t>is removed</w:t>
      </w:r>
      <w:proofErr w:type="gramEnd"/>
      <w:r w:rsidR="00092346" w:rsidRPr="0075077A">
        <w:rPr>
          <w:rFonts w:ascii="Times New Roman" w:hAnsi="Times New Roman" w:cs="Times New Roman"/>
          <w:sz w:val="24"/>
        </w:rPr>
        <w:t xml:space="preserve"> from the grain by subsequent blowing, the grain is deeply roasted on iron/clay pans. Finally, the roasted grain is </w:t>
      </w:r>
      <w:proofErr w:type="spellStart"/>
      <w:r w:rsidR="00092346" w:rsidRPr="0075077A">
        <w:rPr>
          <w:rFonts w:ascii="Times New Roman" w:hAnsi="Times New Roman" w:cs="Times New Roman"/>
          <w:sz w:val="24"/>
        </w:rPr>
        <w:t>dehulled</w:t>
      </w:r>
      <w:proofErr w:type="spellEnd"/>
      <w:r w:rsidR="00092346" w:rsidRPr="0075077A">
        <w:rPr>
          <w:rFonts w:ascii="Times New Roman" w:hAnsi="Times New Roman" w:cs="Times New Roman"/>
          <w:sz w:val="24"/>
        </w:rPr>
        <w:t xml:space="preserve"> for the second time by mildly beating the grain with a mortar and pestle (i.e., the shiksheka process), or rubbed by hand to remove the remaining hulls. This popular local snack, kolo, is consumed either alone or mixed with peanuts, field pea, faba bean, sunflower, and chickpea. It is usually consumed as a snack dish served before the main dish, and during coffee ceremony and other cultural occasions. As it is already known, coffee is the most common social drink that is shared with neighbors and at that </w:t>
      </w:r>
      <w:proofErr w:type="gramStart"/>
      <w:r w:rsidR="00092346" w:rsidRPr="0075077A">
        <w:rPr>
          <w:rFonts w:ascii="Times New Roman" w:hAnsi="Times New Roman" w:cs="Times New Roman"/>
          <w:sz w:val="24"/>
        </w:rPr>
        <w:t>time</w:t>
      </w:r>
      <w:proofErr w:type="gramEnd"/>
      <w:r w:rsidR="00092346" w:rsidRPr="0075077A">
        <w:rPr>
          <w:rFonts w:ascii="Times New Roman" w:hAnsi="Times New Roman" w:cs="Times New Roman"/>
          <w:sz w:val="24"/>
        </w:rPr>
        <w:t xml:space="preserve"> barley kolo (Fig. 2) is the most commonly served food [20]. </w:t>
      </w:r>
    </w:p>
    <w:p w:rsidR="004567F7" w:rsidRPr="004567F7" w:rsidRDefault="00872BA6" w:rsidP="0075077A">
      <w:pPr>
        <w:spacing w:line="360" w:lineRule="auto"/>
        <w:jc w:val="both"/>
        <w:rPr>
          <w:rFonts w:ascii="Times New Roman" w:hAnsi="Times New Roman" w:cs="Times New Roman"/>
          <w:b/>
          <w:sz w:val="24"/>
        </w:rPr>
      </w:pPr>
      <w:r w:rsidRPr="00872BA6">
        <w:rPr>
          <w:rFonts w:ascii="Times New Roman" w:hAnsi="Times New Roman" w:cs="Times New Roman"/>
          <w:b/>
          <w:sz w:val="24"/>
        </w:rPr>
        <w:t>5.2.3.</w:t>
      </w:r>
      <w:r>
        <w:rPr>
          <w:rFonts w:ascii="Times New Roman" w:hAnsi="Times New Roman" w:cs="Times New Roman"/>
          <w:b/>
          <w:sz w:val="24"/>
        </w:rPr>
        <w:t>5</w:t>
      </w:r>
      <w:r w:rsidRPr="00872BA6">
        <w:rPr>
          <w:rFonts w:ascii="Times New Roman" w:hAnsi="Times New Roman" w:cs="Times New Roman"/>
          <w:b/>
          <w:sz w:val="24"/>
        </w:rPr>
        <w:t xml:space="preserve">. </w:t>
      </w:r>
      <w:r w:rsidR="00092346" w:rsidRPr="004567F7">
        <w:rPr>
          <w:rFonts w:ascii="Times New Roman" w:hAnsi="Times New Roman" w:cs="Times New Roman"/>
          <w:b/>
          <w:sz w:val="24"/>
        </w:rPr>
        <w:t xml:space="preserve">Genfo </w:t>
      </w:r>
    </w:p>
    <w:p w:rsidR="008D295E" w:rsidRDefault="00092346" w:rsidP="0075077A">
      <w:pPr>
        <w:spacing w:line="360" w:lineRule="auto"/>
        <w:jc w:val="both"/>
        <w:rPr>
          <w:rFonts w:ascii="Times New Roman" w:hAnsi="Times New Roman" w:cs="Times New Roman"/>
          <w:sz w:val="24"/>
        </w:rPr>
      </w:pPr>
      <w:r w:rsidRPr="0075077A">
        <w:rPr>
          <w:rFonts w:ascii="Times New Roman" w:hAnsi="Times New Roman" w:cs="Times New Roman"/>
          <w:sz w:val="24"/>
        </w:rPr>
        <w:t>Genfo is one of the most widely consumed foods in Ethiopia [19], and it is preferred as a main meal of breakfast, but most commonly consumed during a sp</w:t>
      </w:r>
      <w:r w:rsidR="0032105E">
        <w:rPr>
          <w:rFonts w:ascii="Times New Roman" w:hAnsi="Times New Roman" w:cs="Times New Roman"/>
          <w:sz w:val="24"/>
        </w:rPr>
        <w:t xml:space="preserve">ecial celebration such as birth </w:t>
      </w:r>
      <w:r w:rsidRPr="0075077A">
        <w:rPr>
          <w:rFonts w:ascii="Times New Roman" w:hAnsi="Times New Roman" w:cs="Times New Roman"/>
          <w:sz w:val="24"/>
        </w:rPr>
        <w:t xml:space="preserve">days </w:t>
      </w:r>
      <w:r w:rsidRPr="0075077A">
        <w:rPr>
          <w:rFonts w:ascii="Times New Roman" w:hAnsi="Times New Roman" w:cs="Times New Roman"/>
          <w:sz w:val="24"/>
        </w:rPr>
        <w:lastRenderedPageBreak/>
        <w:t xml:space="preserve">and weddings [8]. Traditionally, in many parts of Ethiopia, there is a habit to prepare </w:t>
      </w:r>
      <w:proofErr w:type="spellStart"/>
      <w:r w:rsidRPr="0075077A">
        <w:rPr>
          <w:rFonts w:ascii="Times New Roman" w:hAnsi="Times New Roman" w:cs="Times New Roman"/>
          <w:sz w:val="24"/>
        </w:rPr>
        <w:t>genfo</w:t>
      </w:r>
      <w:proofErr w:type="spellEnd"/>
      <w:r w:rsidRPr="0075077A">
        <w:rPr>
          <w:rFonts w:ascii="Times New Roman" w:hAnsi="Times New Roman" w:cs="Times New Roman"/>
          <w:sz w:val="24"/>
        </w:rPr>
        <w:t xml:space="preserve"> for an expectant mother. For this purpose, barley grain is the nu</w:t>
      </w:r>
      <w:r w:rsidR="008D295E">
        <w:rPr>
          <w:rFonts w:ascii="Times New Roman" w:hAnsi="Times New Roman" w:cs="Times New Roman"/>
          <w:sz w:val="24"/>
        </w:rPr>
        <w:t>mber one crop to choose. A post</w:t>
      </w:r>
      <w:r w:rsidRPr="0075077A">
        <w:rPr>
          <w:rFonts w:ascii="Times New Roman" w:hAnsi="Times New Roman" w:cs="Times New Roman"/>
          <w:sz w:val="24"/>
        </w:rPr>
        <w:t xml:space="preserve">natal mother eats </w:t>
      </w:r>
      <w:proofErr w:type="spellStart"/>
      <w:r w:rsidRPr="0075077A">
        <w:rPr>
          <w:rFonts w:ascii="Times New Roman" w:hAnsi="Times New Roman" w:cs="Times New Roman"/>
          <w:sz w:val="24"/>
        </w:rPr>
        <w:t>genfo</w:t>
      </w:r>
      <w:proofErr w:type="spellEnd"/>
      <w:r w:rsidRPr="0075077A">
        <w:rPr>
          <w:rFonts w:ascii="Times New Roman" w:hAnsi="Times New Roman" w:cs="Times New Roman"/>
          <w:sz w:val="24"/>
        </w:rPr>
        <w:t xml:space="preserve"> with spiced butter for breakfast and heguests </w:t>
      </w:r>
      <w:proofErr w:type="gramStart"/>
      <w:r w:rsidRPr="0075077A">
        <w:rPr>
          <w:rFonts w:ascii="Times New Roman" w:hAnsi="Times New Roman" w:cs="Times New Roman"/>
          <w:sz w:val="24"/>
        </w:rPr>
        <w:t>are also</w:t>
      </w:r>
      <w:proofErr w:type="gramEnd"/>
      <w:r w:rsidRPr="0075077A">
        <w:rPr>
          <w:rFonts w:ascii="Times New Roman" w:hAnsi="Times New Roman" w:cs="Times New Roman"/>
          <w:sz w:val="24"/>
        </w:rPr>
        <w:t xml:space="preserve"> served </w:t>
      </w:r>
      <w:proofErr w:type="spellStart"/>
      <w:r w:rsidRPr="0075077A">
        <w:rPr>
          <w:rFonts w:ascii="Times New Roman" w:hAnsi="Times New Roman" w:cs="Times New Roman"/>
          <w:sz w:val="24"/>
        </w:rPr>
        <w:t>genfo</w:t>
      </w:r>
      <w:proofErr w:type="spellEnd"/>
      <w:r w:rsidRPr="0075077A">
        <w:rPr>
          <w:rFonts w:ascii="Times New Roman" w:hAnsi="Times New Roman" w:cs="Times New Roman"/>
          <w:sz w:val="24"/>
        </w:rPr>
        <w:t xml:space="preserve">. Neighbors and close relatives usually prepare barley </w:t>
      </w:r>
      <w:proofErr w:type="spellStart"/>
      <w:r w:rsidRPr="0075077A">
        <w:rPr>
          <w:rFonts w:ascii="Times New Roman" w:hAnsi="Times New Roman" w:cs="Times New Roman"/>
          <w:sz w:val="24"/>
        </w:rPr>
        <w:t>genfo</w:t>
      </w:r>
      <w:proofErr w:type="spellEnd"/>
      <w:r w:rsidRPr="0075077A">
        <w:rPr>
          <w:rFonts w:ascii="Times New Roman" w:hAnsi="Times New Roman" w:cs="Times New Roman"/>
          <w:sz w:val="24"/>
        </w:rPr>
        <w:t xml:space="preserve"> and give it to the new mother. In addition, </w:t>
      </w:r>
      <w:proofErr w:type="spellStart"/>
      <w:r w:rsidRPr="0075077A">
        <w:rPr>
          <w:rFonts w:ascii="Times New Roman" w:hAnsi="Times New Roman" w:cs="Times New Roman"/>
          <w:sz w:val="24"/>
        </w:rPr>
        <w:t>genfo</w:t>
      </w:r>
      <w:proofErr w:type="spellEnd"/>
      <w:r w:rsidRPr="0075077A">
        <w:rPr>
          <w:rFonts w:ascii="Times New Roman" w:hAnsi="Times New Roman" w:cs="Times New Roman"/>
          <w:sz w:val="24"/>
        </w:rPr>
        <w:t xml:space="preserve"> </w:t>
      </w:r>
      <w:proofErr w:type="gramStart"/>
      <w:r w:rsidRPr="0075077A">
        <w:rPr>
          <w:rFonts w:ascii="Times New Roman" w:hAnsi="Times New Roman" w:cs="Times New Roman"/>
          <w:sz w:val="24"/>
        </w:rPr>
        <w:t>is also considered</w:t>
      </w:r>
      <w:proofErr w:type="gramEnd"/>
      <w:r w:rsidRPr="0075077A">
        <w:rPr>
          <w:rFonts w:ascii="Times New Roman" w:hAnsi="Times New Roman" w:cs="Times New Roman"/>
          <w:sz w:val="24"/>
        </w:rPr>
        <w:t xml:space="preserve"> as an appropriate complementary food for children aged between 6 months and 24 months because it is thought to be important to make the baby grow faster and stay healthy [19]. Genfo (Fig. 3A) is prepared from the flour of roasted barley. When barley grain is prepared for </w:t>
      </w:r>
      <w:proofErr w:type="spellStart"/>
      <w:r w:rsidRPr="0075077A">
        <w:rPr>
          <w:rFonts w:ascii="Times New Roman" w:hAnsi="Times New Roman" w:cs="Times New Roman"/>
          <w:sz w:val="24"/>
        </w:rPr>
        <w:t>genfo</w:t>
      </w:r>
      <w:proofErr w:type="spellEnd"/>
      <w:r w:rsidRPr="0075077A">
        <w:rPr>
          <w:rFonts w:ascii="Times New Roman" w:hAnsi="Times New Roman" w:cs="Times New Roman"/>
          <w:sz w:val="24"/>
        </w:rPr>
        <w:t xml:space="preserve">, </w:t>
      </w:r>
      <w:proofErr w:type="gramStart"/>
      <w:r w:rsidRPr="0075077A">
        <w:rPr>
          <w:rFonts w:ascii="Times New Roman" w:hAnsi="Times New Roman" w:cs="Times New Roman"/>
          <w:sz w:val="24"/>
        </w:rPr>
        <w:t>sun drying</w:t>
      </w:r>
      <w:proofErr w:type="gramEnd"/>
      <w:r w:rsidRPr="0075077A">
        <w:rPr>
          <w:rFonts w:ascii="Times New Roman" w:hAnsi="Times New Roman" w:cs="Times New Roman"/>
          <w:sz w:val="24"/>
        </w:rPr>
        <w:t xml:space="preserve"> takes a longer time, roasting is light, and milling is required. These sun-drying and roasting processes </w:t>
      </w:r>
      <w:proofErr w:type="gramStart"/>
      <w:r w:rsidRPr="0075077A">
        <w:rPr>
          <w:rFonts w:ascii="Times New Roman" w:hAnsi="Times New Roman" w:cs="Times New Roman"/>
          <w:sz w:val="24"/>
        </w:rPr>
        <w:t>are used</w:t>
      </w:r>
      <w:proofErr w:type="gramEnd"/>
      <w:r w:rsidRPr="0075077A">
        <w:rPr>
          <w:rFonts w:ascii="Times New Roman" w:hAnsi="Times New Roman" w:cs="Times New Roman"/>
          <w:sz w:val="24"/>
        </w:rPr>
        <w:t xml:space="preserve"> to gelatinize starch and to increase the water-absorbing capacity of the fl</w:t>
      </w:r>
      <w:r w:rsidR="008476E5">
        <w:rPr>
          <w:rFonts w:ascii="Times New Roman" w:hAnsi="Times New Roman" w:cs="Times New Roman"/>
          <w:sz w:val="24"/>
        </w:rPr>
        <w:t xml:space="preserve">our during cooking so that high </w:t>
      </w:r>
      <w:r w:rsidRPr="0075077A">
        <w:rPr>
          <w:rFonts w:ascii="Times New Roman" w:hAnsi="Times New Roman" w:cs="Times New Roman"/>
          <w:sz w:val="24"/>
        </w:rPr>
        <w:t xml:space="preserve">volume </w:t>
      </w:r>
      <w:proofErr w:type="spellStart"/>
      <w:r w:rsidRPr="0075077A">
        <w:rPr>
          <w:rFonts w:ascii="Times New Roman" w:hAnsi="Times New Roman" w:cs="Times New Roman"/>
          <w:sz w:val="24"/>
        </w:rPr>
        <w:t>genfo</w:t>
      </w:r>
      <w:proofErr w:type="spellEnd"/>
      <w:r w:rsidRPr="0075077A">
        <w:rPr>
          <w:rFonts w:ascii="Times New Roman" w:hAnsi="Times New Roman" w:cs="Times New Roman"/>
          <w:sz w:val="24"/>
        </w:rPr>
        <w:t xml:space="preserve"> can be obtained from a small amount of flour of gelatinized starch, which generally absorbs more water, and swells more than nongelatinized starch [14]. During the preparation of </w:t>
      </w:r>
      <w:proofErr w:type="spellStart"/>
      <w:r w:rsidRPr="0075077A">
        <w:rPr>
          <w:rFonts w:ascii="Times New Roman" w:hAnsi="Times New Roman" w:cs="Times New Roman"/>
          <w:sz w:val="24"/>
        </w:rPr>
        <w:t>genfo</w:t>
      </w:r>
      <w:proofErr w:type="spellEnd"/>
      <w:r w:rsidRPr="0075077A">
        <w:rPr>
          <w:rFonts w:ascii="Times New Roman" w:hAnsi="Times New Roman" w:cs="Times New Roman"/>
          <w:sz w:val="24"/>
        </w:rPr>
        <w:t xml:space="preserve">, the lightly roasted grain is milled and sieved to remove the remaining hull. The flour </w:t>
      </w:r>
      <w:proofErr w:type="gramStart"/>
      <w:r w:rsidRPr="0075077A">
        <w:rPr>
          <w:rFonts w:ascii="Times New Roman" w:hAnsi="Times New Roman" w:cs="Times New Roman"/>
          <w:sz w:val="24"/>
        </w:rPr>
        <w:t>is then added with some salt in boiled water and cooked with frequent stirring</w:t>
      </w:r>
      <w:proofErr w:type="gramEnd"/>
      <w:r w:rsidRPr="0075077A">
        <w:rPr>
          <w:rFonts w:ascii="Times New Roman" w:hAnsi="Times New Roman" w:cs="Times New Roman"/>
          <w:sz w:val="24"/>
        </w:rPr>
        <w:t xml:space="preserve">. Genfo is usually prepared with a recipe made up of glutinous ingredients like butter mixed with </w:t>
      </w:r>
      <w:proofErr w:type="spellStart"/>
      <w:r w:rsidRPr="0075077A">
        <w:rPr>
          <w:rFonts w:ascii="Times New Roman" w:hAnsi="Times New Roman" w:cs="Times New Roman"/>
          <w:sz w:val="24"/>
        </w:rPr>
        <w:t>berbere</w:t>
      </w:r>
      <w:proofErr w:type="spellEnd"/>
      <w:r w:rsidRPr="0075077A">
        <w:rPr>
          <w:rFonts w:ascii="Times New Roman" w:hAnsi="Times New Roman" w:cs="Times New Roman"/>
          <w:sz w:val="24"/>
        </w:rPr>
        <w:t xml:space="preserve">, honey, or linseed paste [8]. This combination provides the lubrication, which allows the mouthfuls of thick porridge to slip down the throat [8]. A hole is prepared in the middle of the porridge, which </w:t>
      </w:r>
      <w:proofErr w:type="gramStart"/>
      <w:r w:rsidRPr="0075077A">
        <w:rPr>
          <w:rFonts w:ascii="Times New Roman" w:hAnsi="Times New Roman" w:cs="Times New Roman"/>
          <w:sz w:val="24"/>
        </w:rPr>
        <w:t>is commonly used</w:t>
      </w:r>
      <w:proofErr w:type="gramEnd"/>
      <w:r w:rsidRPr="0075077A">
        <w:rPr>
          <w:rFonts w:ascii="Times New Roman" w:hAnsi="Times New Roman" w:cs="Times New Roman"/>
          <w:sz w:val="24"/>
        </w:rPr>
        <w:t xml:space="preserve"> to put the lubricant. Porridge </w:t>
      </w:r>
      <w:proofErr w:type="gramStart"/>
      <w:r w:rsidRPr="0075077A">
        <w:rPr>
          <w:rFonts w:ascii="Times New Roman" w:hAnsi="Times New Roman" w:cs="Times New Roman"/>
          <w:sz w:val="24"/>
        </w:rPr>
        <w:t>is most often served</w:t>
      </w:r>
      <w:proofErr w:type="gramEnd"/>
      <w:r w:rsidRPr="0075077A">
        <w:rPr>
          <w:rFonts w:ascii="Times New Roman" w:hAnsi="Times New Roman" w:cs="Times New Roman"/>
          <w:sz w:val="24"/>
        </w:rPr>
        <w:t xml:space="preserve"> immediately when it is hot; there is also an Ethiopian proverb regarding serving porridge: “Porridge and love should be served hot, if cold, they will lose a lot.” </w:t>
      </w:r>
    </w:p>
    <w:p w:rsidR="008D295E" w:rsidRPr="00681F99" w:rsidRDefault="00872BA6" w:rsidP="00681F99">
      <w:pPr>
        <w:spacing w:line="360" w:lineRule="auto"/>
        <w:jc w:val="both"/>
        <w:rPr>
          <w:rFonts w:ascii="Times New Roman" w:hAnsi="Times New Roman" w:cs="Times New Roman"/>
          <w:b/>
          <w:sz w:val="24"/>
        </w:rPr>
      </w:pPr>
      <w:r w:rsidRPr="00872BA6">
        <w:rPr>
          <w:rFonts w:ascii="Times New Roman" w:hAnsi="Times New Roman" w:cs="Times New Roman"/>
          <w:b/>
          <w:sz w:val="24"/>
        </w:rPr>
        <w:t>5.2.3.</w:t>
      </w:r>
      <w:r>
        <w:rPr>
          <w:rFonts w:ascii="Times New Roman" w:hAnsi="Times New Roman" w:cs="Times New Roman"/>
          <w:b/>
          <w:sz w:val="24"/>
        </w:rPr>
        <w:t>6</w:t>
      </w:r>
      <w:r w:rsidR="00681F99">
        <w:rPr>
          <w:rFonts w:ascii="Times New Roman" w:hAnsi="Times New Roman" w:cs="Times New Roman"/>
          <w:b/>
          <w:sz w:val="24"/>
        </w:rPr>
        <w:t>.</w:t>
      </w:r>
      <w:r w:rsidR="00681F99" w:rsidRPr="00681F99">
        <w:rPr>
          <w:rFonts w:ascii="Times New Roman" w:hAnsi="Times New Roman" w:cs="Times New Roman"/>
          <w:b/>
          <w:sz w:val="24"/>
        </w:rPr>
        <w:t xml:space="preserve"> </w:t>
      </w:r>
      <w:proofErr w:type="spellStart"/>
      <w:r w:rsidR="00092346" w:rsidRPr="00681F99">
        <w:rPr>
          <w:rFonts w:ascii="Times New Roman" w:hAnsi="Times New Roman" w:cs="Times New Roman"/>
          <w:b/>
          <w:sz w:val="24"/>
        </w:rPr>
        <w:t>Beso</w:t>
      </w:r>
      <w:proofErr w:type="spellEnd"/>
      <w:r w:rsidR="00092346" w:rsidRPr="00681F99">
        <w:rPr>
          <w:rFonts w:ascii="Times New Roman" w:hAnsi="Times New Roman" w:cs="Times New Roman"/>
          <w:b/>
          <w:sz w:val="24"/>
        </w:rPr>
        <w:t xml:space="preserve"> and </w:t>
      </w:r>
      <w:proofErr w:type="spellStart"/>
      <w:r w:rsidR="00092346" w:rsidRPr="00681F99">
        <w:rPr>
          <w:rFonts w:ascii="Times New Roman" w:hAnsi="Times New Roman" w:cs="Times New Roman"/>
          <w:b/>
          <w:sz w:val="24"/>
        </w:rPr>
        <w:t>chuko</w:t>
      </w:r>
      <w:proofErr w:type="spellEnd"/>
      <w:r w:rsidR="00092346" w:rsidRPr="00681F99">
        <w:rPr>
          <w:rFonts w:ascii="Times New Roman" w:hAnsi="Times New Roman" w:cs="Times New Roman"/>
          <w:b/>
          <w:sz w:val="24"/>
        </w:rPr>
        <w:t xml:space="preserve"> </w:t>
      </w:r>
    </w:p>
    <w:p w:rsidR="00092346" w:rsidRPr="008D295E" w:rsidRDefault="00092346" w:rsidP="008D295E">
      <w:pPr>
        <w:spacing w:line="360" w:lineRule="auto"/>
        <w:jc w:val="both"/>
        <w:rPr>
          <w:rFonts w:ascii="Times New Roman" w:hAnsi="Times New Roman" w:cs="Times New Roman"/>
          <w:sz w:val="24"/>
        </w:rPr>
      </w:pPr>
      <w:proofErr w:type="spellStart"/>
      <w:r w:rsidRPr="008D295E">
        <w:rPr>
          <w:rFonts w:ascii="Times New Roman" w:hAnsi="Times New Roman" w:cs="Times New Roman"/>
          <w:sz w:val="24"/>
        </w:rPr>
        <w:t>Beso</w:t>
      </w:r>
      <w:proofErr w:type="spellEnd"/>
      <w:r w:rsidRPr="008D295E">
        <w:rPr>
          <w:rFonts w:ascii="Times New Roman" w:hAnsi="Times New Roman" w:cs="Times New Roman"/>
          <w:sz w:val="24"/>
        </w:rPr>
        <w:t xml:space="preserve"> and </w:t>
      </w:r>
      <w:proofErr w:type="spellStart"/>
      <w:r w:rsidRPr="008D295E">
        <w:rPr>
          <w:rFonts w:ascii="Times New Roman" w:hAnsi="Times New Roman" w:cs="Times New Roman"/>
          <w:sz w:val="24"/>
        </w:rPr>
        <w:t>chuko</w:t>
      </w:r>
      <w:proofErr w:type="spellEnd"/>
      <w:r w:rsidRPr="008D295E">
        <w:rPr>
          <w:rFonts w:ascii="Times New Roman" w:hAnsi="Times New Roman" w:cs="Times New Roman"/>
          <w:sz w:val="24"/>
        </w:rPr>
        <w:t xml:space="preserve"> </w:t>
      </w:r>
      <w:proofErr w:type="gramStart"/>
      <w:r w:rsidRPr="008D295E">
        <w:rPr>
          <w:rFonts w:ascii="Times New Roman" w:hAnsi="Times New Roman" w:cs="Times New Roman"/>
          <w:sz w:val="24"/>
        </w:rPr>
        <w:t>are basically</w:t>
      </w:r>
      <w:proofErr w:type="gramEnd"/>
      <w:r w:rsidRPr="008D295E">
        <w:rPr>
          <w:rFonts w:ascii="Times New Roman" w:hAnsi="Times New Roman" w:cs="Times New Roman"/>
          <w:sz w:val="24"/>
        </w:rPr>
        <w:t xml:space="preserve"> prepared from the same type of flour that is prepared from roasted barley. The preparation of the barley grain for </w:t>
      </w:r>
      <w:proofErr w:type="spellStart"/>
      <w:r w:rsidRPr="008D295E">
        <w:rPr>
          <w:rFonts w:ascii="Times New Roman" w:hAnsi="Times New Roman" w:cs="Times New Roman"/>
          <w:sz w:val="24"/>
        </w:rPr>
        <w:t>beso</w:t>
      </w:r>
      <w:proofErr w:type="spellEnd"/>
      <w:r w:rsidRPr="008D295E">
        <w:rPr>
          <w:rFonts w:ascii="Times New Roman" w:hAnsi="Times New Roman" w:cs="Times New Roman"/>
          <w:sz w:val="24"/>
        </w:rPr>
        <w:t xml:space="preserve"> and </w:t>
      </w:r>
      <w:proofErr w:type="spellStart"/>
      <w:r w:rsidRPr="008D295E">
        <w:rPr>
          <w:rFonts w:ascii="Times New Roman" w:hAnsi="Times New Roman" w:cs="Times New Roman"/>
          <w:sz w:val="24"/>
        </w:rPr>
        <w:t>chuko</w:t>
      </w:r>
      <w:proofErr w:type="spellEnd"/>
      <w:r w:rsidRPr="008D295E">
        <w:rPr>
          <w:rFonts w:ascii="Times New Roman" w:hAnsi="Times New Roman" w:cs="Times New Roman"/>
          <w:sz w:val="24"/>
        </w:rPr>
        <w:t xml:space="preserve"> flour is almost similar to the steps followed for the preparation of flour for </w:t>
      </w:r>
      <w:proofErr w:type="spellStart"/>
      <w:r w:rsidRPr="008D295E">
        <w:rPr>
          <w:rFonts w:ascii="Times New Roman" w:hAnsi="Times New Roman" w:cs="Times New Roman"/>
          <w:sz w:val="24"/>
        </w:rPr>
        <w:t>genfo</w:t>
      </w:r>
      <w:proofErr w:type="spellEnd"/>
      <w:r w:rsidRPr="008D295E">
        <w:rPr>
          <w:rFonts w:ascii="Times New Roman" w:hAnsi="Times New Roman" w:cs="Times New Roman"/>
          <w:sz w:val="24"/>
        </w:rPr>
        <w:t xml:space="preserve">. The only difference arises from the level of </w:t>
      </w:r>
      <w:proofErr w:type="spellStart"/>
      <w:r w:rsidRPr="008D295E">
        <w:rPr>
          <w:rFonts w:ascii="Times New Roman" w:hAnsi="Times New Roman" w:cs="Times New Roman"/>
          <w:sz w:val="24"/>
        </w:rPr>
        <w:t>roastingdflour</w:t>
      </w:r>
      <w:proofErr w:type="spellEnd"/>
      <w:r w:rsidRPr="008D295E">
        <w:rPr>
          <w:rFonts w:ascii="Times New Roman" w:hAnsi="Times New Roman" w:cs="Times New Roman"/>
          <w:sz w:val="24"/>
        </w:rPr>
        <w:t xml:space="preserve"> from lightly roasted barley is used for </w:t>
      </w:r>
      <w:proofErr w:type="spellStart"/>
      <w:r w:rsidRPr="008D295E">
        <w:rPr>
          <w:rFonts w:ascii="Times New Roman" w:hAnsi="Times New Roman" w:cs="Times New Roman"/>
          <w:sz w:val="24"/>
        </w:rPr>
        <w:t>genfo</w:t>
      </w:r>
      <w:proofErr w:type="spellEnd"/>
      <w:r w:rsidRPr="008D295E">
        <w:rPr>
          <w:rFonts w:ascii="Times New Roman" w:hAnsi="Times New Roman" w:cs="Times New Roman"/>
          <w:sz w:val="24"/>
        </w:rPr>
        <w:t xml:space="preserve">, whereas flour from intensely roasted barley is used for </w:t>
      </w:r>
      <w:proofErr w:type="spellStart"/>
      <w:r w:rsidRPr="008D295E">
        <w:rPr>
          <w:rFonts w:ascii="Times New Roman" w:hAnsi="Times New Roman" w:cs="Times New Roman"/>
          <w:sz w:val="24"/>
        </w:rPr>
        <w:t>beso</w:t>
      </w:r>
      <w:proofErr w:type="spellEnd"/>
      <w:r w:rsidRPr="008D295E">
        <w:rPr>
          <w:rFonts w:ascii="Times New Roman" w:hAnsi="Times New Roman" w:cs="Times New Roman"/>
          <w:sz w:val="24"/>
        </w:rPr>
        <w:t xml:space="preserve"> and </w:t>
      </w:r>
      <w:proofErr w:type="spellStart"/>
      <w:r w:rsidRPr="008D295E">
        <w:rPr>
          <w:rFonts w:ascii="Times New Roman" w:hAnsi="Times New Roman" w:cs="Times New Roman"/>
          <w:sz w:val="24"/>
        </w:rPr>
        <w:t>chuko</w:t>
      </w:r>
      <w:proofErr w:type="spellEnd"/>
      <w:r w:rsidRPr="008D295E">
        <w:rPr>
          <w:rFonts w:ascii="Times New Roman" w:hAnsi="Times New Roman" w:cs="Times New Roman"/>
          <w:sz w:val="24"/>
        </w:rPr>
        <w:t xml:space="preserve">. </w:t>
      </w:r>
      <w:proofErr w:type="spellStart"/>
      <w:r w:rsidRPr="008D295E">
        <w:rPr>
          <w:rFonts w:ascii="Times New Roman" w:hAnsi="Times New Roman" w:cs="Times New Roman"/>
          <w:sz w:val="24"/>
        </w:rPr>
        <w:t>Beso</w:t>
      </w:r>
      <w:proofErr w:type="spellEnd"/>
      <w:r w:rsidRPr="008D295E">
        <w:rPr>
          <w:rFonts w:ascii="Times New Roman" w:hAnsi="Times New Roman" w:cs="Times New Roman"/>
          <w:sz w:val="24"/>
        </w:rPr>
        <w:t xml:space="preserve"> is prepared using cold or hot water to moisten the flour on a bowl in such a way that it can be balled/rolled using hand and served (Fig. 3B). Salt </w:t>
      </w:r>
      <w:proofErr w:type="gramStart"/>
      <w:r w:rsidRPr="008D295E">
        <w:rPr>
          <w:rFonts w:ascii="Times New Roman" w:hAnsi="Times New Roman" w:cs="Times New Roman"/>
          <w:sz w:val="24"/>
        </w:rPr>
        <w:t>is usually added</w:t>
      </w:r>
      <w:proofErr w:type="gramEnd"/>
      <w:r w:rsidRPr="008D295E">
        <w:rPr>
          <w:rFonts w:ascii="Times New Roman" w:hAnsi="Times New Roman" w:cs="Times New Roman"/>
          <w:sz w:val="24"/>
        </w:rPr>
        <w:t xml:space="preserve"> in the water, but sugar or melted spiced butter can also be added, if available. </w:t>
      </w:r>
      <w:proofErr w:type="spellStart"/>
      <w:r w:rsidRPr="008D295E">
        <w:rPr>
          <w:rFonts w:ascii="Times New Roman" w:hAnsi="Times New Roman" w:cs="Times New Roman"/>
          <w:sz w:val="24"/>
        </w:rPr>
        <w:t>Beso</w:t>
      </w:r>
      <w:proofErr w:type="spellEnd"/>
      <w:r w:rsidRPr="008D295E">
        <w:rPr>
          <w:rFonts w:ascii="Times New Roman" w:hAnsi="Times New Roman" w:cs="Times New Roman"/>
          <w:sz w:val="24"/>
        </w:rPr>
        <w:t xml:space="preserve"> </w:t>
      </w:r>
      <w:proofErr w:type="gramStart"/>
      <w:r w:rsidRPr="008D295E">
        <w:rPr>
          <w:rFonts w:ascii="Times New Roman" w:hAnsi="Times New Roman" w:cs="Times New Roman"/>
          <w:sz w:val="24"/>
        </w:rPr>
        <w:t>can also be prepared by mixing the flour with cold water and sugar, and served immediately in a cup or glass (Fig. 3C)</w:t>
      </w:r>
      <w:proofErr w:type="gramEnd"/>
      <w:r w:rsidRPr="008D295E">
        <w:rPr>
          <w:rFonts w:ascii="Times New Roman" w:hAnsi="Times New Roman" w:cs="Times New Roman"/>
          <w:sz w:val="24"/>
        </w:rPr>
        <w:t xml:space="preserve">. According to most Ethiopians, </w:t>
      </w:r>
      <w:proofErr w:type="spellStart"/>
      <w:r w:rsidRPr="008D295E">
        <w:rPr>
          <w:rFonts w:ascii="Times New Roman" w:hAnsi="Times New Roman" w:cs="Times New Roman"/>
          <w:sz w:val="24"/>
        </w:rPr>
        <w:t>beso</w:t>
      </w:r>
      <w:proofErr w:type="spellEnd"/>
      <w:r w:rsidRPr="008D295E">
        <w:rPr>
          <w:rFonts w:ascii="Times New Roman" w:hAnsi="Times New Roman" w:cs="Times New Roman"/>
          <w:sz w:val="24"/>
        </w:rPr>
        <w:t xml:space="preserve"> cures gastritis. </w:t>
      </w:r>
      <w:proofErr w:type="spellStart"/>
      <w:r w:rsidRPr="008D295E">
        <w:rPr>
          <w:rFonts w:ascii="Times New Roman" w:hAnsi="Times New Roman" w:cs="Times New Roman"/>
          <w:sz w:val="24"/>
        </w:rPr>
        <w:t>Chuko</w:t>
      </w:r>
      <w:proofErr w:type="spellEnd"/>
      <w:r w:rsidRPr="008D295E">
        <w:rPr>
          <w:rFonts w:ascii="Times New Roman" w:hAnsi="Times New Roman" w:cs="Times New Roman"/>
          <w:sz w:val="24"/>
        </w:rPr>
        <w:t xml:space="preserve"> (Fig. 3D) is one of the best traditional barley foods of Oromo people in Ethiopia. It is easy to prepare in a short span of </w:t>
      </w:r>
      <w:r w:rsidRPr="008D295E">
        <w:rPr>
          <w:rFonts w:ascii="Times New Roman" w:hAnsi="Times New Roman" w:cs="Times New Roman"/>
          <w:sz w:val="24"/>
        </w:rPr>
        <w:lastRenderedPageBreak/>
        <w:t xml:space="preserve">time: first, barley </w:t>
      </w:r>
      <w:proofErr w:type="gramStart"/>
      <w:r w:rsidRPr="008D295E">
        <w:rPr>
          <w:rFonts w:ascii="Times New Roman" w:hAnsi="Times New Roman" w:cs="Times New Roman"/>
          <w:sz w:val="24"/>
        </w:rPr>
        <w:t>is husked and then roasted over a fire</w:t>
      </w:r>
      <w:proofErr w:type="gramEnd"/>
      <w:r w:rsidRPr="008D295E">
        <w:rPr>
          <w:rFonts w:ascii="Times New Roman" w:hAnsi="Times New Roman" w:cs="Times New Roman"/>
          <w:sz w:val="24"/>
        </w:rPr>
        <w:t xml:space="preserve">. It </w:t>
      </w:r>
      <w:proofErr w:type="gramStart"/>
      <w:r w:rsidRPr="008D295E">
        <w:rPr>
          <w:rFonts w:ascii="Times New Roman" w:hAnsi="Times New Roman" w:cs="Times New Roman"/>
          <w:sz w:val="24"/>
        </w:rPr>
        <w:t>is then pounded</w:t>
      </w:r>
      <w:proofErr w:type="gramEnd"/>
      <w:r w:rsidRPr="008D295E">
        <w:rPr>
          <w:rFonts w:ascii="Times New Roman" w:hAnsi="Times New Roman" w:cs="Times New Roman"/>
          <w:sz w:val="24"/>
        </w:rPr>
        <w:t xml:space="preserve"> into powder. Over this roasted </w:t>
      </w:r>
      <w:proofErr w:type="spellStart"/>
      <w:r w:rsidRPr="008D295E">
        <w:rPr>
          <w:rFonts w:ascii="Times New Roman" w:hAnsi="Times New Roman" w:cs="Times New Roman"/>
          <w:sz w:val="24"/>
        </w:rPr>
        <w:t>beso</w:t>
      </w:r>
      <w:proofErr w:type="spellEnd"/>
      <w:r w:rsidRPr="008D295E">
        <w:rPr>
          <w:rFonts w:ascii="Times New Roman" w:hAnsi="Times New Roman" w:cs="Times New Roman"/>
          <w:sz w:val="24"/>
        </w:rPr>
        <w:t xml:space="preserve"> powder, different spices such as ginger, onion, salt, and sufficient amounts of spiced and clarified butter (ghee) </w:t>
      </w:r>
      <w:proofErr w:type="gramStart"/>
      <w:r w:rsidRPr="008D295E">
        <w:rPr>
          <w:rFonts w:ascii="Times New Roman" w:hAnsi="Times New Roman" w:cs="Times New Roman"/>
          <w:sz w:val="24"/>
        </w:rPr>
        <w:t>are added and mixed to create a tasty, chewy,</w:t>
      </w:r>
      <w:proofErr w:type="gramEnd"/>
      <w:r w:rsidRPr="008D295E">
        <w:rPr>
          <w:rFonts w:ascii="Times New Roman" w:hAnsi="Times New Roman" w:cs="Times New Roman"/>
          <w:sz w:val="24"/>
        </w:rPr>
        <w:t xml:space="preserve"> and piquant finished product. This dish is usually preferred as both a part of the everyday diet and prepared for special events or for postnatal women or a sick family member. </w:t>
      </w:r>
      <w:proofErr w:type="spellStart"/>
      <w:r w:rsidRPr="008D295E">
        <w:rPr>
          <w:rFonts w:ascii="Times New Roman" w:hAnsi="Times New Roman" w:cs="Times New Roman"/>
          <w:sz w:val="24"/>
        </w:rPr>
        <w:t>Chuko</w:t>
      </w:r>
      <w:proofErr w:type="spellEnd"/>
      <w:r w:rsidRPr="008D295E">
        <w:rPr>
          <w:rFonts w:ascii="Times New Roman" w:hAnsi="Times New Roman" w:cs="Times New Roman"/>
          <w:sz w:val="24"/>
        </w:rPr>
        <w:t xml:space="preserve"> </w:t>
      </w:r>
      <w:proofErr w:type="gramStart"/>
      <w:r w:rsidRPr="008D295E">
        <w:rPr>
          <w:rFonts w:ascii="Times New Roman" w:hAnsi="Times New Roman" w:cs="Times New Roman"/>
          <w:sz w:val="24"/>
        </w:rPr>
        <w:t>is prepared</w:t>
      </w:r>
      <w:proofErr w:type="gramEnd"/>
      <w:r w:rsidRPr="008D295E">
        <w:rPr>
          <w:rFonts w:ascii="Times New Roman" w:hAnsi="Times New Roman" w:cs="Times New Roman"/>
          <w:sz w:val="24"/>
        </w:rPr>
        <w:t xml:space="preserve"> for holidays and festivals. It </w:t>
      </w:r>
      <w:proofErr w:type="gramStart"/>
      <w:r w:rsidRPr="008D295E">
        <w:rPr>
          <w:rFonts w:ascii="Times New Roman" w:hAnsi="Times New Roman" w:cs="Times New Roman"/>
          <w:sz w:val="24"/>
        </w:rPr>
        <w:t>is traditionally related</w:t>
      </w:r>
      <w:proofErr w:type="gramEnd"/>
      <w:r w:rsidRPr="008D295E">
        <w:rPr>
          <w:rFonts w:ascii="Times New Roman" w:hAnsi="Times New Roman" w:cs="Times New Roman"/>
          <w:sz w:val="24"/>
        </w:rPr>
        <w:t xml:space="preserve"> to Oromo weddings, served by the bride's parents to the groom's best men. Furthermore, it is also popular among those on long journeys such as those leaving for education and for military campaigns, </w:t>
      </w:r>
      <w:proofErr w:type="spellStart"/>
      <w:r w:rsidRPr="008D295E">
        <w:rPr>
          <w:rFonts w:ascii="Times New Roman" w:hAnsi="Times New Roman" w:cs="Times New Roman"/>
          <w:sz w:val="24"/>
        </w:rPr>
        <w:t>zemecha</w:t>
      </w:r>
      <w:proofErr w:type="spellEnd"/>
      <w:r w:rsidRPr="008D295E">
        <w:rPr>
          <w:rFonts w:ascii="Times New Roman" w:hAnsi="Times New Roman" w:cs="Times New Roman"/>
          <w:sz w:val="24"/>
        </w:rPr>
        <w:t xml:space="preserve">, because it can be stored for up to a year without spoiling. In general, </w:t>
      </w:r>
      <w:proofErr w:type="spellStart"/>
      <w:r w:rsidRPr="008D295E">
        <w:rPr>
          <w:rFonts w:ascii="Times New Roman" w:hAnsi="Times New Roman" w:cs="Times New Roman"/>
          <w:sz w:val="24"/>
        </w:rPr>
        <w:t>chuko</w:t>
      </w:r>
      <w:proofErr w:type="spellEnd"/>
      <w:r w:rsidRPr="008D295E">
        <w:rPr>
          <w:rFonts w:ascii="Times New Roman" w:hAnsi="Times New Roman" w:cs="Times New Roman"/>
          <w:sz w:val="24"/>
        </w:rPr>
        <w:t xml:space="preserve"> </w:t>
      </w:r>
      <w:proofErr w:type="gramStart"/>
      <w:r w:rsidRPr="008D295E">
        <w:rPr>
          <w:rFonts w:ascii="Times New Roman" w:hAnsi="Times New Roman" w:cs="Times New Roman"/>
          <w:sz w:val="24"/>
        </w:rPr>
        <w:t>is mainly produced</w:t>
      </w:r>
      <w:proofErr w:type="gramEnd"/>
      <w:r w:rsidRPr="008D295E">
        <w:rPr>
          <w:rFonts w:ascii="Times New Roman" w:hAnsi="Times New Roman" w:cs="Times New Roman"/>
          <w:sz w:val="24"/>
        </w:rPr>
        <w:t xml:space="preserve"> for home consumption sometimes as a variety dish, but can also be found at local markets.</w:t>
      </w:r>
    </w:p>
    <w:p w:rsidR="00E80CD4" w:rsidRPr="00872BA6" w:rsidRDefault="00872BA6" w:rsidP="00872BA6">
      <w:pPr>
        <w:spacing w:line="360" w:lineRule="auto"/>
        <w:jc w:val="both"/>
        <w:rPr>
          <w:rFonts w:ascii="Times New Roman" w:hAnsi="Times New Roman" w:cs="Times New Roman"/>
          <w:b/>
          <w:sz w:val="24"/>
        </w:rPr>
      </w:pPr>
      <w:r w:rsidRPr="00872BA6">
        <w:rPr>
          <w:rFonts w:ascii="Times New Roman" w:hAnsi="Times New Roman" w:cs="Times New Roman"/>
          <w:b/>
          <w:sz w:val="24"/>
        </w:rPr>
        <w:t>5.2.3.</w:t>
      </w:r>
      <w:r>
        <w:rPr>
          <w:rFonts w:ascii="Times New Roman" w:hAnsi="Times New Roman" w:cs="Times New Roman"/>
          <w:b/>
          <w:sz w:val="24"/>
        </w:rPr>
        <w:t>7</w:t>
      </w:r>
      <w:r w:rsidRPr="00872BA6">
        <w:rPr>
          <w:rFonts w:ascii="Times New Roman" w:hAnsi="Times New Roman" w:cs="Times New Roman"/>
          <w:b/>
          <w:sz w:val="24"/>
        </w:rPr>
        <w:t>.</w:t>
      </w:r>
      <w:r w:rsidR="00681F99" w:rsidRPr="00872BA6">
        <w:rPr>
          <w:rFonts w:ascii="Times New Roman" w:hAnsi="Times New Roman" w:cs="Times New Roman"/>
          <w:b/>
          <w:sz w:val="24"/>
        </w:rPr>
        <w:t xml:space="preserve"> </w:t>
      </w:r>
      <w:proofErr w:type="spellStart"/>
      <w:r w:rsidR="00E80CD4" w:rsidRPr="00872BA6">
        <w:rPr>
          <w:rFonts w:ascii="Times New Roman" w:hAnsi="Times New Roman" w:cs="Times New Roman"/>
          <w:b/>
          <w:sz w:val="24"/>
        </w:rPr>
        <w:t>Tihlo</w:t>
      </w:r>
      <w:proofErr w:type="spellEnd"/>
      <w:r w:rsidR="00E80CD4" w:rsidRPr="00872BA6">
        <w:rPr>
          <w:rFonts w:ascii="Times New Roman" w:hAnsi="Times New Roman" w:cs="Times New Roman"/>
          <w:b/>
          <w:sz w:val="24"/>
        </w:rPr>
        <w:t xml:space="preserve"> </w:t>
      </w:r>
      <w:proofErr w:type="spellStart"/>
      <w:r w:rsidR="00E80CD4" w:rsidRPr="00872BA6">
        <w:rPr>
          <w:rFonts w:ascii="Times New Roman" w:hAnsi="Times New Roman" w:cs="Times New Roman"/>
          <w:b/>
          <w:sz w:val="24"/>
        </w:rPr>
        <w:t>Tihlo</w:t>
      </w:r>
      <w:proofErr w:type="spellEnd"/>
    </w:p>
    <w:p w:rsidR="004869A8" w:rsidRDefault="00E80CD4" w:rsidP="00E80CD4">
      <w:pPr>
        <w:spacing w:line="360" w:lineRule="auto"/>
        <w:jc w:val="both"/>
        <w:rPr>
          <w:rFonts w:ascii="Times New Roman" w:hAnsi="Times New Roman" w:cs="Times New Roman"/>
          <w:sz w:val="24"/>
        </w:rPr>
      </w:pPr>
      <w:proofErr w:type="spellStart"/>
      <w:r w:rsidRPr="00E80CD4">
        <w:rPr>
          <w:rFonts w:ascii="Times New Roman" w:hAnsi="Times New Roman" w:cs="Times New Roman"/>
          <w:sz w:val="24"/>
        </w:rPr>
        <w:t>Tihlo</w:t>
      </w:r>
      <w:proofErr w:type="spellEnd"/>
      <w:r w:rsidRPr="00E80CD4">
        <w:rPr>
          <w:rFonts w:ascii="Times New Roman" w:hAnsi="Times New Roman" w:cs="Times New Roman"/>
          <w:sz w:val="24"/>
        </w:rPr>
        <w:t xml:space="preserve"> </w:t>
      </w:r>
      <w:proofErr w:type="spellStart"/>
      <w:r w:rsidRPr="00E80CD4">
        <w:rPr>
          <w:rFonts w:ascii="Times New Roman" w:hAnsi="Times New Roman" w:cs="Times New Roman"/>
          <w:sz w:val="24"/>
        </w:rPr>
        <w:t>Tihlo</w:t>
      </w:r>
      <w:r w:rsidR="00092346" w:rsidRPr="00E80CD4">
        <w:rPr>
          <w:rFonts w:ascii="Times New Roman" w:hAnsi="Times New Roman" w:cs="Times New Roman"/>
          <w:sz w:val="24"/>
        </w:rPr>
        <w:t>is</w:t>
      </w:r>
      <w:proofErr w:type="spellEnd"/>
      <w:r w:rsidR="00092346" w:rsidRPr="00E80CD4">
        <w:rPr>
          <w:rFonts w:ascii="Times New Roman" w:hAnsi="Times New Roman" w:cs="Times New Roman"/>
          <w:sz w:val="24"/>
        </w:rPr>
        <w:t xml:space="preserve"> commonly consumed as a side dish, especially by Tigray communities. The processing of barley for </w:t>
      </w:r>
      <w:proofErr w:type="spellStart"/>
      <w:r w:rsidR="00092346" w:rsidRPr="00E80CD4">
        <w:rPr>
          <w:rFonts w:ascii="Times New Roman" w:hAnsi="Times New Roman" w:cs="Times New Roman"/>
          <w:sz w:val="24"/>
        </w:rPr>
        <w:t>tihlo</w:t>
      </w:r>
      <w:proofErr w:type="spellEnd"/>
      <w:r w:rsidR="00092346" w:rsidRPr="00E80CD4">
        <w:rPr>
          <w:rFonts w:ascii="Times New Roman" w:hAnsi="Times New Roman" w:cs="Times New Roman"/>
          <w:sz w:val="24"/>
        </w:rPr>
        <w:t xml:space="preserve"> is similar to that followed for </w:t>
      </w:r>
      <w:proofErr w:type="spellStart"/>
      <w:r w:rsidR="00092346" w:rsidRPr="00E80CD4">
        <w:rPr>
          <w:rFonts w:ascii="Times New Roman" w:hAnsi="Times New Roman" w:cs="Times New Roman"/>
          <w:sz w:val="24"/>
        </w:rPr>
        <w:t>beso</w:t>
      </w:r>
      <w:proofErr w:type="spellEnd"/>
      <w:r w:rsidR="00092346" w:rsidRPr="00E80CD4">
        <w:rPr>
          <w:rFonts w:ascii="Times New Roman" w:hAnsi="Times New Roman" w:cs="Times New Roman"/>
          <w:sz w:val="24"/>
        </w:rPr>
        <w:t xml:space="preserve"> but the grain is completely </w:t>
      </w:r>
      <w:proofErr w:type="spellStart"/>
      <w:r w:rsidR="00092346" w:rsidRPr="00E80CD4">
        <w:rPr>
          <w:rFonts w:ascii="Times New Roman" w:hAnsi="Times New Roman" w:cs="Times New Roman"/>
          <w:sz w:val="24"/>
        </w:rPr>
        <w:t>dehulled</w:t>
      </w:r>
      <w:proofErr w:type="spellEnd"/>
      <w:r w:rsidR="00092346" w:rsidRPr="00E80CD4">
        <w:rPr>
          <w:rFonts w:ascii="Times New Roman" w:hAnsi="Times New Roman" w:cs="Times New Roman"/>
          <w:sz w:val="24"/>
        </w:rPr>
        <w:t xml:space="preserve"> and the milling requires extra care to avoid mixing with flours from other crops, which might decrease the quality. In addition, more water </w:t>
      </w:r>
      <w:proofErr w:type="gramStart"/>
      <w:r w:rsidR="00092346" w:rsidRPr="00E80CD4">
        <w:rPr>
          <w:rFonts w:ascii="Times New Roman" w:hAnsi="Times New Roman" w:cs="Times New Roman"/>
          <w:sz w:val="24"/>
        </w:rPr>
        <w:t>is used</w:t>
      </w:r>
      <w:proofErr w:type="gramEnd"/>
      <w:r w:rsidR="00092346" w:rsidRPr="00E80CD4">
        <w:rPr>
          <w:rFonts w:ascii="Times New Roman" w:hAnsi="Times New Roman" w:cs="Times New Roman"/>
          <w:sz w:val="24"/>
        </w:rPr>
        <w:t xml:space="preserve"> to prepare </w:t>
      </w:r>
      <w:proofErr w:type="spellStart"/>
      <w:r w:rsidR="00092346" w:rsidRPr="00E80CD4">
        <w:rPr>
          <w:rFonts w:ascii="Times New Roman" w:hAnsi="Times New Roman" w:cs="Times New Roman"/>
          <w:sz w:val="24"/>
        </w:rPr>
        <w:t>tihlo</w:t>
      </w:r>
      <w:proofErr w:type="spellEnd"/>
      <w:r w:rsidR="00092346" w:rsidRPr="00E80CD4">
        <w:rPr>
          <w:rFonts w:ascii="Times New Roman" w:hAnsi="Times New Roman" w:cs="Times New Roman"/>
          <w:sz w:val="24"/>
        </w:rPr>
        <w:t xml:space="preserve"> than </w:t>
      </w:r>
      <w:proofErr w:type="spellStart"/>
      <w:r w:rsidR="00092346" w:rsidRPr="00E80CD4">
        <w:rPr>
          <w:rFonts w:ascii="Times New Roman" w:hAnsi="Times New Roman" w:cs="Times New Roman"/>
          <w:sz w:val="24"/>
        </w:rPr>
        <w:t>beso</w:t>
      </w:r>
      <w:proofErr w:type="spellEnd"/>
      <w:r w:rsidR="00092346" w:rsidRPr="00E80CD4">
        <w:rPr>
          <w:rFonts w:ascii="Times New Roman" w:hAnsi="Times New Roman" w:cs="Times New Roman"/>
          <w:sz w:val="24"/>
        </w:rPr>
        <w:t xml:space="preserve">. </w:t>
      </w:r>
      <w:proofErr w:type="spellStart"/>
      <w:r w:rsidR="00092346" w:rsidRPr="00E80CD4">
        <w:rPr>
          <w:rFonts w:ascii="Times New Roman" w:hAnsi="Times New Roman" w:cs="Times New Roman"/>
          <w:sz w:val="24"/>
        </w:rPr>
        <w:t>Tihlo</w:t>
      </w:r>
      <w:proofErr w:type="spellEnd"/>
      <w:r w:rsidR="00092346" w:rsidRPr="00E80CD4">
        <w:rPr>
          <w:rFonts w:ascii="Times New Roman" w:hAnsi="Times New Roman" w:cs="Times New Roman"/>
          <w:sz w:val="24"/>
        </w:rPr>
        <w:t xml:space="preserve"> </w:t>
      </w:r>
      <w:proofErr w:type="gramStart"/>
      <w:r w:rsidR="00092346" w:rsidRPr="00E80CD4">
        <w:rPr>
          <w:rFonts w:ascii="Times New Roman" w:hAnsi="Times New Roman" w:cs="Times New Roman"/>
          <w:sz w:val="24"/>
        </w:rPr>
        <w:t>is usually balled by hand and served with</w:t>
      </w:r>
      <w:proofErr w:type="gramEnd"/>
      <w:r w:rsidR="00092346" w:rsidRPr="00E80CD4">
        <w:rPr>
          <w:rFonts w:ascii="Times New Roman" w:hAnsi="Times New Roman" w:cs="Times New Roman"/>
          <w:sz w:val="24"/>
        </w:rPr>
        <w:t xml:space="preserve"> freshly made hot </w:t>
      </w:r>
      <w:proofErr w:type="spellStart"/>
      <w:r w:rsidR="00092346" w:rsidRPr="00E80CD4">
        <w:rPr>
          <w:rFonts w:ascii="Times New Roman" w:hAnsi="Times New Roman" w:cs="Times New Roman"/>
          <w:sz w:val="24"/>
        </w:rPr>
        <w:t>shiro</w:t>
      </w:r>
      <w:proofErr w:type="spellEnd"/>
      <w:r w:rsidR="00092346" w:rsidRPr="00E80CD4">
        <w:rPr>
          <w:rFonts w:ascii="Times New Roman" w:hAnsi="Times New Roman" w:cs="Times New Roman"/>
          <w:sz w:val="24"/>
        </w:rPr>
        <w:t xml:space="preserve"> wot (a sauce made from pulses flour and spices). </w:t>
      </w:r>
    </w:p>
    <w:p w:rsidR="004869A8" w:rsidRPr="00872BA6" w:rsidRDefault="00872BA6" w:rsidP="00872BA6">
      <w:pPr>
        <w:spacing w:line="360" w:lineRule="auto"/>
        <w:jc w:val="both"/>
        <w:rPr>
          <w:rFonts w:ascii="Times New Roman" w:hAnsi="Times New Roman" w:cs="Times New Roman"/>
          <w:b/>
          <w:sz w:val="24"/>
        </w:rPr>
      </w:pPr>
      <w:r w:rsidRPr="00872BA6">
        <w:rPr>
          <w:rFonts w:ascii="Times New Roman" w:hAnsi="Times New Roman" w:cs="Times New Roman"/>
          <w:b/>
          <w:sz w:val="24"/>
          <w:highlight w:val="lightGray"/>
        </w:rPr>
        <w:t>5.2.3.</w:t>
      </w:r>
      <w:r>
        <w:rPr>
          <w:rFonts w:ascii="Times New Roman" w:hAnsi="Times New Roman" w:cs="Times New Roman"/>
          <w:b/>
          <w:sz w:val="24"/>
          <w:highlight w:val="lightGray"/>
        </w:rPr>
        <w:t>8</w:t>
      </w:r>
      <w:r w:rsidRPr="00872BA6">
        <w:rPr>
          <w:rFonts w:ascii="Times New Roman" w:hAnsi="Times New Roman" w:cs="Times New Roman"/>
          <w:b/>
          <w:sz w:val="24"/>
          <w:highlight w:val="lightGray"/>
        </w:rPr>
        <w:t xml:space="preserve">. </w:t>
      </w:r>
      <w:proofErr w:type="spellStart"/>
      <w:r w:rsidRPr="00872BA6">
        <w:rPr>
          <w:rFonts w:ascii="Times New Roman" w:hAnsi="Times New Roman" w:cs="Times New Roman"/>
          <w:b/>
          <w:sz w:val="24"/>
        </w:rPr>
        <w:t>Kinche</w:t>
      </w:r>
      <w:proofErr w:type="spellEnd"/>
      <w:r w:rsidR="00092346" w:rsidRPr="00872BA6">
        <w:rPr>
          <w:rFonts w:ascii="Times New Roman" w:hAnsi="Times New Roman" w:cs="Times New Roman"/>
          <w:b/>
          <w:sz w:val="24"/>
        </w:rPr>
        <w:t xml:space="preserve"> and </w:t>
      </w:r>
      <w:proofErr w:type="spellStart"/>
      <w:r w:rsidR="00092346" w:rsidRPr="00872BA6">
        <w:rPr>
          <w:rFonts w:ascii="Times New Roman" w:hAnsi="Times New Roman" w:cs="Times New Roman"/>
          <w:b/>
          <w:sz w:val="24"/>
        </w:rPr>
        <w:t>shorba</w:t>
      </w:r>
      <w:proofErr w:type="spellEnd"/>
      <w:r w:rsidR="00092346" w:rsidRPr="00872BA6">
        <w:rPr>
          <w:rFonts w:ascii="Times New Roman" w:hAnsi="Times New Roman" w:cs="Times New Roman"/>
          <w:b/>
          <w:sz w:val="24"/>
        </w:rPr>
        <w:t xml:space="preserve"> </w:t>
      </w:r>
    </w:p>
    <w:p w:rsidR="00092346" w:rsidRPr="004869A8" w:rsidRDefault="00092346" w:rsidP="00E80CD4">
      <w:pPr>
        <w:spacing w:line="360" w:lineRule="auto"/>
        <w:jc w:val="both"/>
        <w:rPr>
          <w:rFonts w:ascii="Times New Roman" w:hAnsi="Times New Roman" w:cs="Times New Roman"/>
          <w:sz w:val="24"/>
        </w:rPr>
      </w:pPr>
      <w:proofErr w:type="spellStart"/>
      <w:r w:rsidRPr="00E80CD4">
        <w:rPr>
          <w:rFonts w:ascii="Times New Roman" w:hAnsi="Times New Roman" w:cs="Times New Roman"/>
          <w:sz w:val="24"/>
        </w:rPr>
        <w:t>Kinche</w:t>
      </w:r>
      <w:proofErr w:type="spellEnd"/>
      <w:r w:rsidRPr="00E80CD4">
        <w:rPr>
          <w:rFonts w:ascii="Times New Roman" w:hAnsi="Times New Roman" w:cs="Times New Roman"/>
          <w:sz w:val="24"/>
        </w:rPr>
        <w:t xml:space="preserve"> and </w:t>
      </w:r>
      <w:proofErr w:type="spellStart"/>
      <w:r w:rsidRPr="00E80CD4">
        <w:rPr>
          <w:rFonts w:ascii="Times New Roman" w:hAnsi="Times New Roman" w:cs="Times New Roman"/>
          <w:sz w:val="24"/>
        </w:rPr>
        <w:t>shorba</w:t>
      </w:r>
      <w:proofErr w:type="spellEnd"/>
      <w:r w:rsidRPr="00E80CD4">
        <w:rPr>
          <w:rFonts w:ascii="Times New Roman" w:hAnsi="Times New Roman" w:cs="Times New Roman"/>
          <w:sz w:val="24"/>
        </w:rPr>
        <w:t xml:space="preserve"> </w:t>
      </w:r>
      <w:r w:rsidR="004869A8">
        <w:rPr>
          <w:rFonts w:ascii="Times New Roman" w:hAnsi="Times New Roman" w:cs="Times New Roman"/>
          <w:sz w:val="24"/>
        </w:rPr>
        <w:t>f</w:t>
      </w:r>
      <w:r w:rsidRPr="00E80CD4">
        <w:rPr>
          <w:rFonts w:ascii="Times New Roman" w:hAnsi="Times New Roman" w:cs="Times New Roman"/>
          <w:sz w:val="24"/>
        </w:rPr>
        <w:t xml:space="preserve">or the preparation of </w:t>
      </w:r>
      <w:proofErr w:type="spellStart"/>
      <w:r w:rsidRPr="00E80CD4">
        <w:rPr>
          <w:rFonts w:ascii="Times New Roman" w:hAnsi="Times New Roman" w:cs="Times New Roman"/>
          <w:sz w:val="24"/>
        </w:rPr>
        <w:t>kinche</w:t>
      </w:r>
      <w:proofErr w:type="spellEnd"/>
      <w:r w:rsidRPr="00E80CD4">
        <w:rPr>
          <w:rFonts w:ascii="Times New Roman" w:hAnsi="Times New Roman" w:cs="Times New Roman"/>
          <w:sz w:val="24"/>
        </w:rPr>
        <w:t xml:space="preserve"> </w:t>
      </w:r>
      <w:r w:rsidR="004869A8">
        <w:rPr>
          <w:rFonts w:ascii="Times New Roman" w:hAnsi="Times New Roman" w:cs="Times New Roman"/>
          <w:sz w:val="24"/>
        </w:rPr>
        <w:t xml:space="preserve">and </w:t>
      </w:r>
      <w:proofErr w:type="spellStart"/>
      <w:r w:rsidR="004869A8">
        <w:rPr>
          <w:rFonts w:ascii="Times New Roman" w:hAnsi="Times New Roman" w:cs="Times New Roman"/>
          <w:sz w:val="24"/>
        </w:rPr>
        <w:t>shorba</w:t>
      </w:r>
      <w:proofErr w:type="spellEnd"/>
      <w:r w:rsidRPr="00E80CD4">
        <w:rPr>
          <w:rFonts w:ascii="Times New Roman" w:hAnsi="Times New Roman" w:cs="Times New Roman"/>
          <w:sz w:val="24"/>
        </w:rPr>
        <w:t xml:space="preserve">, the grain </w:t>
      </w:r>
      <w:proofErr w:type="gramStart"/>
      <w:r w:rsidRPr="00E80CD4">
        <w:rPr>
          <w:rFonts w:ascii="Times New Roman" w:hAnsi="Times New Roman" w:cs="Times New Roman"/>
          <w:sz w:val="24"/>
        </w:rPr>
        <w:t xml:space="preserve">is </w:t>
      </w:r>
      <w:proofErr w:type="spellStart"/>
      <w:r w:rsidRPr="00E80CD4">
        <w:rPr>
          <w:rFonts w:ascii="Times New Roman" w:hAnsi="Times New Roman" w:cs="Times New Roman"/>
          <w:sz w:val="24"/>
        </w:rPr>
        <w:t>dehulled</w:t>
      </w:r>
      <w:proofErr w:type="spellEnd"/>
      <w:proofErr w:type="gramEnd"/>
      <w:r w:rsidRPr="00E80CD4">
        <w:rPr>
          <w:rFonts w:ascii="Times New Roman" w:hAnsi="Times New Roman" w:cs="Times New Roman"/>
          <w:sz w:val="24"/>
        </w:rPr>
        <w:t xml:space="preserve"> using a mortar and pestle, roasted very lightly, cracked into four or five parts, sieved, and cooked in boiled water with occasional stirring to get a thick consistency. After adding salt and sugar, it is served when it becomes cold and, if available, spiced butter or ghee </w:t>
      </w:r>
      <w:proofErr w:type="gramStart"/>
      <w:r w:rsidRPr="00E80CD4">
        <w:rPr>
          <w:rFonts w:ascii="Times New Roman" w:hAnsi="Times New Roman" w:cs="Times New Roman"/>
          <w:sz w:val="24"/>
        </w:rPr>
        <w:t>can also</w:t>
      </w:r>
      <w:proofErr w:type="gramEnd"/>
      <w:r w:rsidRPr="00E80CD4">
        <w:rPr>
          <w:rFonts w:ascii="Times New Roman" w:hAnsi="Times New Roman" w:cs="Times New Roman"/>
          <w:sz w:val="24"/>
        </w:rPr>
        <w:t xml:space="preserve"> be added. Kinche is considered as a luxury food, and therefore prepared occasionally for changing diet and/or as an alternative dish when other dishes are not readily available. The preparation of barley for soup, </w:t>
      </w:r>
      <w:proofErr w:type="spellStart"/>
      <w:r w:rsidRPr="00E80CD4">
        <w:rPr>
          <w:rFonts w:ascii="Times New Roman" w:hAnsi="Times New Roman" w:cs="Times New Roman"/>
          <w:sz w:val="24"/>
        </w:rPr>
        <w:t>shorba</w:t>
      </w:r>
      <w:proofErr w:type="spellEnd"/>
      <w:r w:rsidRPr="00E80CD4">
        <w:rPr>
          <w:rFonts w:ascii="Times New Roman" w:hAnsi="Times New Roman" w:cs="Times New Roman"/>
          <w:sz w:val="24"/>
        </w:rPr>
        <w:t xml:space="preserve">, is the same as that of </w:t>
      </w:r>
      <w:proofErr w:type="spellStart"/>
      <w:r w:rsidRPr="00E80CD4">
        <w:rPr>
          <w:rFonts w:ascii="Times New Roman" w:hAnsi="Times New Roman" w:cs="Times New Roman"/>
          <w:sz w:val="24"/>
        </w:rPr>
        <w:t>kinche</w:t>
      </w:r>
      <w:proofErr w:type="spellEnd"/>
      <w:r w:rsidRPr="00E80CD4">
        <w:rPr>
          <w:rFonts w:ascii="Times New Roman" w:hAnsi="Times New Roman" w:cs="Times New Roman"/>
          <w:sz w:val="24"/>
        </w:rPr>
        <w:t xml:space="preserve"> except that more water </w:t>
      </w:r>
      <w:proofErr w:type="gramStart"/>
      <w:r w:rsidRPr="00E80CD4">
        <w:rPr>
          <w:rFonts w:ascii="Times New Roman" w:hAnsi="Times New Roman" w:cs="Times New Roman"/>
          <w:sz w:val="24"/>
        </w:rPr>
        <w:t>is added</w:t>
      </w:r>
      <w:proofErr w:type="gramEnd"/>
      <w:r w:rsidRPr="00E80CD4">
        <w:rPr>
          <w:rFonts w:ascii="Times New Roman" w:hAnsi="Times New Roman" w:cs="Times New Roman"/>
          <w:sz w:val="24"/>
        </w:rPr>
        <w:t xml:space="preserve"> to </w:t>
      </w:r>
      <w:proofErr w:type="spellStart"/>
      <w:r w:rsidRPr="00E80CD4">
        <w:rPr>
          <w:rFonts w:ascii="Times New Roman" w:hAnsi="Times New Roman" w:cs="Times New Roman"/>
          <w:sz w:val="24"/>
        </w:rPr>
        <w:t>shorba</w:t>
      </w:r>
      <w:proofErr w:type="spellEnd"/>
      <w:r w:rsidRPr="00E80CD4">
        <w:rPr>
          <w:rFonts w:ascii="Times New Roman" w:hAnsi="Times New Roman" w:cs="Times New Roman"/>
          <w:sz w:val="24"/>
        </w:rPr>
        <w:t>. Thus, it is a drink served hot in a cup or using a sp</w:t>
      </w:r>
      <w:r w:rsidR="000D0694">
        <w:rPr>
          <w:rFonts w:ascii="Times New Roman" w:hAnsi="Times New Roman" w:cs="Times New Roman"/>
          <w:sz w:val="24"/>
        </w:rPr>
        <w:t xml:space="preserve">oon in a bowl. </w:t>
      </w:r>
      <w:proofErr w:type="spellStart"/>
      <w:r w:rsidR="000D0694">
        <w:rPr>
          <w:rFonts w:ascii="Times New Roman" w:hAnsi="Times New Roman" w:cs="Times New Roman"/>
          <w:sz w:val="24"/>
        </w:rPr>
        <w:t>Shorba</w:t>
      </w:r>
      <w:proofErr w:type="spellEnd"/>
      <w:r w:rsidR="000D0694">
        <w:rPr>
          <w:rFonts w:ascii="Times New Roman" w:hAnsi="Times New Roman" w:cs="Times New Roman"/>
          <w:sz w:val="24"/>
        </w:rPr>
        <w:t xml:space="preserve"> </w:t>
      </w:r>
      <w:proofErr w:type="gramStart"/>
      <w:r w:rsidRPr="00E80CD4">
        <w:rPr>
          <w:rFonts w:ascii="Times New Roman" w:hAnsi="Times New Roman" w:cs="Times New Roman"/>
          <w:sz w:val="24"/>
        </w:rPr>
        <w:t>can be mixed</w:t>
      </w:r>
      <w:proofErr w:type="gramEnd"/>
      <w:r w:rsidRPr="00E80CD4">
        <w:rPr>
          <w:rFonts w:ascii="Times New Roman" w:hAnsi="Times New Roman" w:cs="Times New Roman"/>
          <w:sz w:val="24"/>
        </w:rPr>
        <w:t xml:space="preserve"> with some vegetables and pulses but it is usually served alone with sugar, salt, and spiced butter (if available). It is a very important dish during Ramadan, when it might be prepared daily.</w:t>
      </w:r>
    </w:p>
    <w:p w:rsidR="00F0785A" w:rsidRPr="00F0785A" w:rsidRDefault="00F0785A" w:rsidP="00F0785A">
      <w:pPr>
        <w:pStyle w:val="ListParagraph"/>
        <w:rPr>
          <w:rFonts w:ascii="Times New Roman" w:hAnsi="Times New Roman" w:cs="Times New Roman"/>
          <w:b/>
          <w:sz w:val="24"/>
        </w:rPr>
      </w:pPr>
    </w:p>
    <w:p w:rsidR="00F0785A" w:rsidRPr="00872BA6" w:rsidRDefault="00170C5C" w:rsidP="00872BA6">
      <w:pPr>
        <w:pStyle w:val="ListParagraph"/>
        <w:numPr>
          <w:ilvl w:val="2"/>
          <w:numId w:val="34"/>
        </w:numPr>
        <w:spacing w:line="360" w:lineRule="auto"/>
        <w:jc w:val="both"/>
        <w:rPr>
          <w:rFonts w:ascii="Times New Roman" w:hAnsi="Times New Roman" w:cs="Times New Roman"/>
          <w:b/>
          <w:sz w:val="24"/>
        </w:rPr>
      </w:pPr>
      <w:r w:rsidRPr="00872BA6">
        <w:rPr>
          <w:rFonts w:ascii="Times New Roman" w:hAnsi="Times New Roman" w:cs="Times New Roman"/>
          <w:b/>
          <w:sz w:val="24"/>
        </w:rPr>
        <w:lastRenderedPageBreak/>
        <w:t>Data collection</w:t>
      </w:r>
    </w:p>
    <w:p w:rsidR="00A5243C" w:rsidRPr="00A5243C" w:rsidRDefault="00872BA6" w:rsidP="00A5243C">
      <w:pPr>
        <w:spacing w:line="360" w:lineRule="auto"/>
        <w:jc w:val="both"/>
        <w:rPr>
          <w:rFonts w:ascii="Times New Roman" w:hAnsi="Times New Roman" w:cs="Times New Roman"/>
          <w:b/>
          <w:sz w:val="24"/>
        </w:rPr>
      </w:pPr>
      <w:r>
        <w:rPr>
          <w:rFonts w:ascii="Times New Roman" w:hAnsi="Times New Roman" w:cs="Times New Roman"/>
          <w:b/>
          <w:sz w:val="24"/>
        </w:rPr>
        <w:t>5.2.4.1.</w:t>
      </w:r>
      <w:r w:rsidR="00A5243C" w:rsidRPr="00A5243C">
        <w:rPr>
          <w:rFonts w:ascii="Times New Roman" w:hAnsi="Times New Roman" w:cs="Times New Roman"/>
          <w:b/>
          <w:sz w:val="24"/>
        </w:rPr>
        <w:t xml:space="preserve"> Farmers' participatory variety evaluation and selection</w:t>
      </w:r>
    </w:p>
    <w:p w:rsidR="00A5243C" w:rsidRPr="00A5243C" w:rsidRDefault="00A5243C" w:rsidP="00A5243C">
      <w:pPr>
        <w:spacing w:line="360" w:lineRule="auto"/>
        <w:jc w:val="both"/>
        <w:rPr>
          <w:rFonts w:ascii="Times New Roman" w:hAnsi="Times New Roman" w:cs="Times New Roman"/>
          <w:sz w:val="24"/>
        </w:rPr>
      </w:pPr>
      <w:r w:rsidRPr="00A5243C">
        <w:rPr>
          <w:rFonts w:ascii="Times New Roman" w:hAnsi="Times New Roman" w:cs="Times New Roman"/>
          <w:sz w:val="24"/>
        </w:rPr>
        <w:t xml:space="preserve">The participatory variety evaluation and selection process </w:t>
      </w:r>
      <w:proofErr w:type="gramStart"/>
      <w:r w:rsidRPr="00A5243C">
        <w:rPr>
          <w:rFonts w:ascii="Times New Roman" w:hAnsi="Times New Roman" w:cs="Times New Roman"/>
          <w:sz w:val="24"/>
        </w:rPr>
        <w:t>was conducted</w:t>
      </w:r>
      <w:proofErr w:type="gramEnd"/>
      <w:r w:rsidRPr="00A5243C">
        <w:rPr>
          <w:rFonts w:ascii="Times New Roman" w:hAnsi="Times New Roman" w:cs="Times New Roman"/>
          <w:sz w:val="24"/>
        </w:rPr>
        <w:t xml:space="preserve"> using a pairwise and direct matrix ranking based on the guideline developed by De </w:t>
      </w:r>
      <w:proofErr w:type="spellStart"/>
      <w:r w:rsidRPr="00A5243C">
        <w:rPr>
          <w:rFonts w:ascii="Times New Roman" w:hAnsi="Times New Roman" w:cs="Times New Roman"/>
          <w:sz w:val="24"/>
        </w:rPr>
        <w:t>Boef</w:t>
      </w:r>
      <w:proofErr w:type="spellEnd"/>
      <w:r w:rsidRPr="00A5243C">
        <w:rPr>
          <w:rFonts w:ascii="Times New Roman" w:hAnsi="Times New Roman" w:cs="Times New Roman"/>
          <w:sz w:val="24"/>
        </w:rPr>
        <w:t xml:space="preserve"> </w:t>
      </w:r>
      <w:r>
        <w:rPr>
          <w:rFonts w:ascii="Times New Roman" w:hAnsi="Times New Roman" w:cs="Times New Roman"/>
          <w:sz w:val="24"/>
        </w:rPr>
        <w:t xml:space="preserve">and </w:t>
      </w:r>
      <w:proofErr w:type="spellStart"/>
      <w:r>
        <w:rPr>
          <w:rFonts w:ascii="Times New Roman" w:hAnsi="Times New Roman" w:cs="Times New Roman"/>
          <w:sz w:val="24"/>
        </w:rPr>
        <w:t>Thijssen</w:t>
      </w:r>
      <w:proofErr w:type="spellEnd"/>
      <w:r>
        <w:rPr>
          <w:rFonts w:ascii="Times New Roman" w:hAnsi="Times New Roman" w:cs="Times New Roman"/>
          <w:sz w:val="24"/>
        </w:rPr>
        <w:t xml:space="preserve"> (2007) as follows;</w:t>
      </w:r>
    </w:p>
    <w:p w:rsidR="00A5243C" w:rsidRPr="00A5243C" w:rsidRDefault="00872BA6" w:rsidP="00A5243C">
      <w:pPr>
        <w:spacing w:line="360" w:lineRule="auto"/>
        <w:jc w:val="both"/>
        <w:rPr>
          <w:rFonts w:ascii="Times New Roman" w:hAnsi="Times New Roman" w:cs="Times New Roman"/>
          <w:sz w:val="24"/>
        </w:rPr>
      </w:pPr>
      <w:r>
        <w:rPr>
          <w:rFonts w:ascii="Times New Roman" w:hAnsi="Times New Roman" w:cs="Times New Roman"/>
          <w:b/>
          <w:sz w:val="24"/>
        </w:rPr>
        <w:t>5.2.4.1</w:t>
      </w:r>
      <w:r w:rsidR="007D3206" w:rsidRPr="007D3206">
        <w:rPr>
          <w:rFonts w:ascii="Times New Roman" w:hAnsi="Times New Roman" w:cs="Times New Roman"/>
          <w:b/>
          <w:sz w:val="24"/>
        </w:rPr>
        <w:t>.</w:t>
      </w:r>
      <w:r w:rsidR="007D3206">
        <w:rPr>
          <w:rFonts w:ascii="Times New Roman" w:hAnsi="Times New Roman" w:cs="Times New Roman"/>
          <w:b/>
          <w:sz w:val="24"/>
        </w:rPr>
        <w:t>1.</w:t>
      </w:r>
      <w:r w:rsidR="007D3206" w:rsidRPr="007D3206">
        <w:rPr>
          <w:rFonts w:ascii="Times New Roman" w:hAnsi="Times New Roman" w:cs="Times New Roman"/>
          <w:b/>
          <w:sz w:val="24"/>
        </w:rPr>
        <w:t xml:space="preserve"> </w:t>
      </w:r>
      <w:r w:rsidR="00A5243C" w:rsidRPr="00A5243C">
        <w:rPr>
          <w:rFonts w:ascii="Times New Roman" w:hAnsi="Times New Roman" w:cs="Times New Roman"/>
          <w:sz w:val="24"/>
        </w:rPr>
        <w:t>Pa</w:t>
      </w:r>
      <w:r>
        <w:rPr>
          <w:rFonts w:ascii="Times New Roman" w:hAnsi="Times New Roman" w:cs="Times New Roman"/>
          <w:sz w:val="24"/>
        </w:rPr>
        <w:t>ir wise ranking and procedures</w:t>
      </w:r>
      <w:proofErr w:type="gramStart"/>
      <w:r>
        <w:rPr>
          <w:rFonts w:ascii="Times New Roman" w:hAnsi="Times New Roman" w:cs="Times New Roman"/>
          <w:sz w:val="24"/>
        </w:rPr>
        <w:t>;</w:t>
      </w:r>
      <w:proofErr w:type="gramEnd"/>
    </w:p>
    <w:p w:rsidR="007D3206" w:rsidRDefault="00A5243C" w:rsidP="00A5243C">
      <w:pPr>
        <w:spacing w:line="360" w:lineRule="auto"/>
        <w:jc w:val="both"/>
        <w:rPr>
          <w:rFonts w:ascii="Times New Roman" w:hAnsi="Times New Roman" w:cs="Times New Roman"/>
          <w:sz w:val="24"/>
        </w:rPr>
      </w:pPr>
      <w:r w:rsidRPr="00A5243C">
        <w:rPr>
          <w:rFonts w:ascii="Times New Roman" w:hAnsi="Times New Roman" w:cs="Times New Roman"/>
          <w:sz w:val="24"/>
        </w:rPr>
        <w:t>When conducting a compar</w:t>
      </w:r>
      <w:r w:rsidR="000C5E93">
        <w:rPr>
          <w:rFonts w:ascii="Times New Roman" w:hAnsi="Times New Roman" w:cs="Times New Roman"/>
          <w:sz w:val="24"/>
        </w:rPr>
        <w:t>ison between different treatments</w:t>
      </w:r>
      <w:r w:rsidRPr="00A5243C">
        <w:rPr>
          <w:rFonts w:ascii="Times New Roman" w:hAnsi="Times New Roman" w:cs="Times New Roman"/>
          <w:sz w:val="24"/>
        </w:rPr>
        <w:t>, the facilitators must keep a record of the reasons behind their choice. This process, known as the participatory varietal selection, often involves ranking tools to make decisions about which varieties to proceed with in the selection and evaluation process. The following are the prescribed procedures for this process.</w:t>
      </w:r>
    </w:p>
    <w:p w:rsidR="00A5243C" w:rsidRPr="00A5243C" w:rsidRDefault="00A5243C" w:rsidP="007D3206">
      <w:pPr>
        <w:spacing w:after="0" w:line="360" w:lineRule="auto"/>
        <w:jc w:val="both"/>
        <w:rPr>
          <w:rFonts w:ascii="Times New Roman" w:hAnsi="Times New Roman" w:cs="Times New Roman"/>
          <w:sz w:val="24"/>
        </w:rPr>
      </w:pPr>
      <w:r w:rsidRPr="00A5243C">
        <w:rPr>
          <w:rFonts w:ascii="Times New Roman" w:hAnsi="Times New Roman" w:cs="Times New Roman"/>
          <w:sz w:val="24"/>
        </w:rPr>
        <w:t>Step 1: Selection criteria’s can be ranked pairwise in a table both in horizontally in the rows and vertically in the columns.</w:t>
      </w:r>
    </w:p>
    <w:p w:rsidR="00A5243C" w:rsidRPr="00A5243C" w:rsidRDefault="00A5243C" w:rsidP="007D3206">
      <w:pPr>
        <w:spacing w:after="0" w:line="360" w:lineRule="auto"/>
        <w:jc w:val="both"/>
        <w:rPr>
          <w:rFonts w:ascii="Times New Roman" w:hAnsi="Times New Roman" w:cs="Times New Roman"/>
          <w:sz w:val="24"/>
        </w:rPr>
      </w:pPr>
      <w:r w:rsidRPr="00A5243C">
        <w:rPr>
          <w:rFonts w:ascii="Times New Roman" w:hAnsi="Times New Roman" w:cs="Times New Roman"/>
          <w:sz w:val="24"/>
        </w:rPr>
        <w:t xml:space="preserve">Step 2: every time a participant or the group has to decide, which selection criteria has preference over the other. </w:t>
      </w:r>
    </w:p>
    <w:p w:rsidR="007D3206" w:rsidRDefault="00A5243C" w:rsidP="007D3206">
      <w:pPr>
        <w:spacing w:after="0" w:line="360" w:lineRule="auto"/>
        <w:jc w:val="both"/>
        <w:rPr>
          <w:rFonts w:ascii="Times New Roman" w:hAnsi="Times New Roman" w:cs="Times New Roman"/>
          <w:sz w:val="24"/>
        </w:rPr>
      </w:pPr>
      <w:r w:rsidRPr="00A5243C">
        <w:rPr>
          <w:rFonts w:ascii="Times New Roman" w:hAnsi="Times New Roman" w:cs="Times New Roman"/>
          <w:sz w:val="24"/>
        </w:rPr>
        <w:t xml:space="preserve">Step 3: The informal discussion leading to the decision should be </w:t>
      </w:r>
      <w:proofErr w:type="gramStart"/>
      <w:r w:rsidRPr="00A5243C">
        <w:rPr>
          <w:rFonts w:ascii="Times New Roman" w:hAnsi="Times New Roman" w:cs="Times New Roman"/>
          <w:sz w:val="24"/>
        </w:rPr>
        <w:t>well-recorded</w:t>
      </w:r>
      <w:proofErr w:type="gramEnd"/>
      <w:r w:rsidRPr="00A5243C">
        <w:rPr>
          <w:rFonts w:ascii="Times New Roman" w:hAnsi="Times New Roman" w:cs="Times New Roman"/>
          <w:sz w:val="24"/>
        </w:rPr>
        <w:t xml:space="preserve"> as qualitative information.</w:t>
      </w:r>
    </w:p>
    <w:p w:rsidR="007D3206" w:rsidRPr="00A5243C" w:rsidRDefault="007D3206" w:rsidP="007D3206">
      <w:pPr>
        <w:spacing w:after="0" w:line="360" w:lineRule="auto"/>
        <w:jc w:val="both"/>
        <w:rPr>
          <w:rFonts w:ascii="Times New Roman" w:hAnsi="Times New Roman" w:cs="Times New Roman"/>
          <w:sz w:val="24"/>
        </w:rPr>
      </w:pPr>
    </w:p>
    <w:p w:rsidR="00A5243C" w:rsidRPr="007D3206" w:rsidRDefault="00872BA6" w:rsidP="00A5243C">
      <w:pPr>
        <w:spacing w:line="360" w:lineRule="auto"/>
        <w:jc w:val="both"/>
        <w:rPr>
          <w:rFonts w:ascii="Times New Roman" w:hAnsi="Times New Roman" w:cs="Times New Roman"/>
          <w:b/>
          <w:sz w:val="24"/>
        </w:rPr>
      </w:pPr>
      <w:r w:rsidRPr="00872BA6">
        <w:rPr>
          <w:rFonts w:ascii="Times New Roman" w:hAnsi="Times New Roman" w:cs="Times New Roman"/>
          <w:b/>
          <w:sz w:val="24"/>
        </w:rPr>
        <w:t>5.2.4.1.</w:t>
      </w:r>
      <w:r w:rsidR="007D3206" w:rsidRPr="007D3206">
        <w:rPr>
          <w:rFonts w:ascii="Times New Roman" w:hAnsi="Times New Roman" w:cs="Times New Roman"/>
          <w:b/>
          <w:sz w:val="24"/>
        </w:rPr>
        <w:t xml:space="preserve">2. </w:t>
      </w:r>
      <w:r w:rsidR="00A5243C" w:rsidRPr="007D3206">
        <w:rPr>
          <w:rFonts w:ascii="Times New Roman" w:hAnsi="Times New Roman" w:cs="Times New Roman"/>
          <w:b/>
          <w:sz w:val="24"/>
        </w:rPr>
        <w:t>Matrix ranking and procedures;</w:t>
      </w:r>
    </w:p>
    <w:p w:rsidR="00A5243C" w:rsidRPr="00A5243C" w:rsidRDefault="00A5243C" w:rsidP="00A5243C">
      <w:pPr>
        <w:spacing w:line="360" w:lineRule="auto"/>
        <w:jc w:val="both"/>
        <w:rPr>
          <w:rFonts w:ascii="Times New Roman" w:hAnsi="Times New Roman" w:cs="Times New Roman"/>
          <w:sz w:val="24"/>
        </w:rPr>
      </w:pPr>
      <w:r w:rsidRPr="00A5243C">
        <w:rPr>
          <w:rFonts w:ascii="Times New Roman" w:hAnsi="Times New Roman" w:cs="Times New Roman"/>
          <w:sz w:val="24"/>
        </w:rPr>
        <w:t>Matrix ranking is a method to compare and analyze a range of varieties in both qualitative and quantitative ways. It can be used to compare local varieties or to compare them with introduced or tested varieties. This method shows how farmers evaluate the varieties they use. It is commonly used in participatory varietal selection and participatory plant breeding, just like other ranking methods. Additionally, matrix ranking is useful for comparing and assessing other resources, issues, and ideas. The following procedures are usually fo</w:t>
      </w:r>
      <w:r>
        <w:rPr>
          <w:rFonts w:ascii="Times New Roman" w:hAnsi="Times New Roman" w:cs="Times New Roman"/>
          <w:sz w:val="24"/>
        </w:rPr>
        <w:t xml:space="preserve">llowed when using this method: </w:t>
      </w:r>
    </w:p>
    <w:p w:rsidR="00A5243C" w:rsidRPr="00A5243C" w:rsidRDefault="00A5243C" w:rsidP="007D3206">
      <w:pPr>
        <w:spacing w:after="0" w:line="360" w:lineRule="auto"/>
        <w:jc w:val="both"/>
        <w:rPr>
          <w:rFonts w:ascii="Times New Roman" w:hAnsi="Times New Roman" w:cs="Times New Roman"/>
          <w:sz w:val="24"/>
        </w:rPr>
      </w:pPr>
      <w:r w:rsidRPr="00A5243C">
        <w:rPr>
          <w:rFonts w:ascii="Times New Roman" w:hAnsi="Times New Roman" w:cs="Times New Roman"/>
          <w:sz w:val="24"/>
        </w:rPr>
        <w:t>Step 1: Make a matrix with the criteria in the first column; criteria have been identified through brainstorming or through simple ranking. Put the varieties in the first row (use cards or symbols).</w:t>
      </w:r>
    </w:p>
    <w:p w:rsidR="00A5243C" w:rsidRPr="00A5243C" w:rsidRDefault="00A5243C" w:rsidP="007D3206">
      <w:pPr>
        <w:spacing w:after="0" w:line="360" w:lineRule="auto"/>
        <w:jc w:val="both"/>
        <w:rPr>
          <w:rFonts w:ascii="Times New Roman" w:hAnsi="Times New Roman" w:cs="Times New Roman"/>
          <w:sz w:val="24"/>
        </w:rPr>
      </w:pPr>
      <w:r w:rsidRPr="00A5243C">
        <w:rPr>
          <w:rFonts w:ascii="Times New Roman" w:hAnsi="Times New Roman" w:cs="Times New Roman"/>
          <w:sz w:val="24"/>
        </w:rPr>
        <w:t xml:space="preserve">Step 2: Let participants rank the varieties for each character. </w:t>
      </w:r>
    </w:p>
    <w:p w:rsidR="001C2687" w:rsidRPr="00A5243C" w:rsidRDefault="00A5243C" w:rsidP="00A5243C">
      <w:pPr>
        <w:spacing w:line="360" w:lineRule="auto"/>
        <w:jc w:val="both"/>
        <w:rPr>
          <w:rFonts w:ascii="Times New Roman" w:hAnsi="Times New Roman" w:cs="Times New Roman"/>
          <w:sz w:val="24"/>
        </w:rPr>
      </w:pPr>
      <w:r w:rsidRPr="00A5243C">
        <w:rPr>
          <w:rFonts w:ascii="Times New Roman" w:hAnsi="Times New Roman" w:cs="Times New Roman"/>
          <w:sz w:val="24"/>
        </w:rPr>
        <w:t>Step 3: A weighed ranking of varieties can be calculated as the product of the value for the criteria and the score for each specific variety. In that way, all varieties can be compared with each other.</w:t>
      </w:r>
    </w:p>
    <w:p w:rsidR="00F0785A" w:rsidRPr="00F0785A" w:rsidRDefault="00F0785A" w:rsidP="00F0785A">
      <w:pPr>
        <w:pStyle w:val="ListParagraph"/>
        <w:rPr>
          <w:rFonts w:ascii="Times New Roman" w:hAnsi="Times New Roman" w:cs="Times New Roman"/>
          <w:b/>
          <w:sz w:val="24"/>
        </w:rPr>
      </w:pPr>
    </w:p>
    <w:p w:rsidR="00170C5C" w:rsidRPr="00F0785A" w:rsidRDefault="00170C5C" w:rsidP="00872BA6">
      <w:pPr>
        <w:pStyle w:val="ListParagraph"/>
        <w:numPr>
          <w:ilvl w:val="2"/>
          <w:numId w:val="34"/>
        </w:numPr>
        <w:spacing w:line="360" w:lineRule="auto"/>
        <w:jc w:val="both"/>
        <w:rPr>
          <w:rFonts w:ascii="Times New Roman" w:hAnsi="Times New Roman" w:cs="Times New Roman"/>
          <w:b/>
          <w:sz w:val="24"/>
        </w:rPr>
      </w:pPr>
      <w:r w:rsidRPr="00F0785A">
        <w:rPr>
          <w:rFonts w:ascii="Times New Roman" w:hAnsi="Times New Roman" w:cs="Times New Roman"/>
          <w:b/>
          <w:sz w:val="24"/>
        </w:rPr>
        <w:t>Data analysis</w:t>
      </w:r>
    </w:p>
    <w:p w:rsidR="00616884" w:rsidRPr="00616884" w:rsidRDefault="00616884" w:rsidP="00616884">
      <w:pPr>
        <w:spacing w:line="360" w:lineRule="auto"/>
        <w:jc w:val="both"/>
        <w:rPr>
          <w:rFonts w:ascii="Times New Roman" w:hAnsi="Times New Roman" w:cs="Times New Roman"/>
          <w:sz w:val="24"/>
          <w:szCs w:val="24"/>
        </w:rPr>
      </w:pPr>
      <w:r w:rsidRPr="00616884">
        <w:rPr>
          <w:rFonts w:ascii="Times New Roman" w:hAnsi="Times New Roman" w:cs="Times New Roman"/>
          <w:sz w:val="24"/>
          <w:szCs w:val="24"/>
        </w:rPr>
        <w:t xml:space="preserve">The Analysis of variance (ANOVA) of all parameters and measurements </w:t>
      </w:r>
      <w:proofErr w:type="gramStart"/>
      <w:r w:rsidRPr="00616884">
        <w:rPr>
          <w:rFonts w:ascii="Times New Roman" w:hAnsi="Times New Roman" w:cs="Times New Roman"/>
          <w:sz w:val="24"/>
          <w:szCs w:val="24"/>
        </w:rPr>
        <w:t>was done</w:t>
      </w:r>
      <w:proofErr w:type="gramEnd"/>
      <w:r w:rsidRPr="00616884">
        <w:rPr>
          <w:rFonts w:ascii="Times New Roman" w:hAnsi="Times New Roman" w:cs="Times New Roman"/>
          <w:sz w:val="24"/>
          <w:szCs w:val="24"/>
        </w:rPr>
        <w:t xml:space="preserve"> using linear mixed model of SAS Software version 9.4 represented by the following equation;</w:t>
      </w:r>
    </w:p>
    <w:p w:rsidR="00616884" w:rsidRPr="00616884" w:rsidRDefault="004C6B31" w:rsidP="00616884">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Y_ijr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M+G_i+Lj+B_r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w:t>
      </w:r>
      <w:r w:rsidR="00616884" w:rsidRPr="00616884">
        <w:rPr>
          <w:rFonts w:ascii="Times New Roman" w:hAnsi="Times New Roman" w:cs="Times New Roman"/>
          <w:sz w:val="24"/>
          <w:szCs w:val="24"/>
        </w:rPr>
        <w:t>j</w:t>
      </w:r>
      <w:proofErr w:type="spellEnd"/>
      <w:r w:rsidR="00616884" w:rsidRPr="00616884">
        <w:rPr>
          <w:rFonts w:ascii="Times New Roman" w:hAnsi="Times New Roman" w:cs="Times New Roman"/>
          <w:sz w:val="24"/>
          <w:szCs w:val="24"/>
        </w:rPr>
        <w:t xml:space="preserve"> )+</w:t>
      </w:r>
      <w:proofErr w:type="spellStart"/>
      <w:proofErr w:type="gramEnd"/>
      <w:r w:rsidR="00616884" w:rsidRPr="00616884">
        <w:rPr>
          <w:rFonts w:ascii="Times New Roman" w:hAnsi="Times New Roman" w:cs="Times New Roman"/>
          <w:sz w:val="24"/>
          <w:szCs w:val="24"/>
        </w:rPr>
        <w:t>G_i</w:t>
      </w:r>
      <w:proofErr w:type="spellEnd"/>
      <w:r w:rsidR="00616884" w:rsidRPr="00616884">
        <w:rPr>
          <w:rFonts w:ascii="Times New Roman" w:hAnsi="Times New Roman" w:cs="Times New Roman"/>
          <w:sz w:val="24"/>
          <w:szCs w:val="24"/>
        </w:rPr>
        <w:t xml:space="preserve"> </w:t>
      </w:r>
      <w:proofErr w:type="spellStart"/>
      <w:r w:rsidR="00616884" w:rsidRPr="00616884">
        <w:rPr>
          <w:rFonts w:ascii="Times New Roman" w:hAnsi="Times New Roman" w:cs="Times New Roman"/>
          <w:sz w:val="24"/>
          <w:szCs w:val="24"/>
        </w:rPr>
        <w:t>L_j+E_ijr</w:t>
      </w:r>
      <w:proofErr w:type="spellEnd"/>
    </w:p>
    <w:p w:rsidR="00E14EE7" w:rsidRPr="00616884" w:rsidRDefault="00616884" w:rsidP="00616884">
      <w:pPr>
        <w:spacing w:line="360" w:lineRule="auto"/>
        <w:jc w:val="both"/>
        <w:rPr>
          <w:rFonts w:ascii="Times New Roman" w:hAnsi="Times New Roman" w:cs="Times New Roman"/>
          <w:sz w:val="24"/>
          <w:szCs w:val="24"/>
        </w:rPr>
      </w:pPr>
      <w:r w:rsidRPr="00616884">
        <w:rPr>
          <w:rFonts w:ascii="Times New Roman" w:hAnsi="Times New Roman" w:cs="Times New Roman"/>
          <w:sz w:val="24"/>
          <w:szCs w:val="24"/>
        </w:rPr>
        <w:t xml:space="preserve">Where: </w:t>
      </w:r>
      <w:proofErr w:type="spellStart"/>
      <w:r w:rsidRPr="00616884">
        <w:rPr>
          <w:rFonts w:ascii="Times New Roman" w:hAnsi="Times New Roman" w:cs="Times New Roman"/>
          <w:sz w:val="24"/>
          <w:szCs w:val="24"/>
        </w:rPr>
        <w:t>Yijr</w:t>
      </w:r>
      <w:proofErr w:type="spellEnd"/>
      <w:r w:rsidRPr="00616884">
        <w:rPr>
          <w:rFonts w:ascii="Times New Roman" w:hAnsi="Times New Roman" w:cs="Times New Roman"/>
          <w:sz w:val="24"/>
          <w:szCs w:val="24"/>
        </w:rPr>
        <w:t xml:space="preserve"> = the observed variable response of the genotype </w:t>
      </w:r>
      <w:proofErr w:type="spellStart"/>
      <w:r w:rsidRPr="00616884">
        <w:rPr>
          <w:rFonts w:ascii="Times New Roman" w:hAnsi="Times New Roman" w:cs="Times New Roman"/>
          <w:sz w:val="24"/>
          <w:szCs w:val="24"/>
        </w:rPr>
        <w:t>i</w:t>
      </w:r>
      <w:proofErr w:type="spellEnd"/>
      <w:r w:rsidRPr="00616884">
        <w:rPr>
          <w:rFonts w:ascii="Times New Roman" w:hAnsi="Times New Roman" w:cs="Times New Roman"/>
          <w:sz w:val="24"/>
          <w:szCs w:val="24"/>
        </w:rPr>
        <w:t xml:space="preserve"> in the location j and block r, M=grand mean, G = genotype, L= location, B=block effects and </w:t>
      </w:r>
      <w:proofErr w:type="spellStart"/>
      <w:r w:rsidRPr="00616884">
        <w:rPr>
          <w:rFonts w:ascii="Times New Roman" w:hAnsi="Times New Roman" w:cs="Times New Roman"/>
          <w:sz w:val="24"/>
          <w:szCs w:val="24"/>
        </w:rPr>
        <w:t>Eijr</w:t>
      </w:r>
      <w:proofErr w:type="spellEnd"/>
      <w:r w:rsidRPr="00616884">
        <w:rPr>
          <w:rFonts w:ascii="Times New Roman" w:hAnsi="Times New Roman" w:cs="Times New Roman"/>
          <w:sz w:val="24"/>
          <w:szCs w:val="24"/>
        </w:rPr>
        <w:t xml:space="preserve">=random error; while the LSD test at 5% and 1% level of significance was made using R software version 4.2 </w:t>
      </w:r>
      <w:proofErr w:type="spellStart"/>
      <w:r w:rsidRPr="00616884">
        <w:rPr>
          <w:rFonts w:ascii="Times New Roman" w:hAnsi="Times New Roman" w:cs="Times New Roman"/>
          <w:sz w:val="24"/>
          <w:szCs w:val="24"/>
        </w:rPr>
        <w:t>metan</w:t>
      </w:r>
      <w:proofErr w:type="spellEnd"/>
      <w:r w:rsidRPr="00616884">
        <w:rPr>
          <w:rFonts w:ascii="Times New Roman" w:hAnsi="Times New Roman" w:cs="Times New Roman"/>
          <w:sz w:val="24"/>
          <w:szCs w:val="24"/>
        </w:rPr>
        <w:t xml:space="preserve"> and </w:t>
      </w:r>
      <w:proofErr w:type="spellStart"/>
      <w:r w:rsidRPr="00616884">
        <w:rPr>
          <w:rFonts w:ascii="Times New Roman" w:hAnsi="Times New Roman" w:cs="Times New Roman"/>
          <w:sz w:val="24"/>
          <w:szCs w:val="24"/>
        </w:rPr>
        <w:t>agricolae</w:t>
      </w:r>
      <w:proofErr w:type="spellEnd"/>
      <w:r w:rsidRPr="00616884">
        <w:rPr>
          <w:rFonts w:ascii="Times New Roman" w:hAnsi="Times New Roman" w:cs="Times New Roman"/>
          <w:sz w:val="24"/>
          <w:szCs w:val="24"/>
        </w:rPr>
        <w:t xml:space="preserve"> Packages (R Development Core Team, 2021). </w:t>
      </w:r>
      <w:r w:rsidR="004545B4" w:rsidRPr="00616884">
        <w:rPr>
          <w:rFonts w:ascii="Times New Roman" w:hAnsi="Times New Roman" w:cs="Times New Roman"/>
          <w:sz w:val="24"/>
          <w:szCs w:val="24"/>
        </w:rPr>
        <w:t>A pairwise ranking and direct matrix methods were used to examine the data acquired with the farmers' participation during the variety evaluation and selection process</w:t>
      </w:r>
      <w:r w:rsidR="005B7AD8" w:rsidRPr="00616884">
        <w:rPr>
          <w:rFonts w:ascii="Times New Roman" w:hAnsi="Times New Roman" w:cs="Times New Roman"/>
          <w:sz w:val="24"/>
          <w:szCs w:val="24"/>
        </w:rPr>
        <w:t xml:space="preserve"> </w:t>
      </w:r>
      <w:r w:rsidR="005B7AD8" w:rsidRPr="00616884">
        <w:rPr>
          <w:rFonts w:ascii="Times New Roman" w:hAnsi="Times New Roman" w:cs="Times New Roman"/>
          <w:sz w:val="24"/>
        </w:rPr>
        <w:t>(</w:t>
      </w:r>
      <w:r w:rsidR="005B7AD8" w:rsidRPr="00616884">
        <w:rPr>
          <w:rFonts w:ascii="Times New Roman" w:hAnsi="Times New Roman" w:cs="Times New Roman"/>
          <w:sz w:val="24"/>
          <w:szCs w:val="24"/>
        </w:rPr>
        <w:t xml:space="preserve">De </w:t>
      </w:r>
      <w:proofErr w:type="spellStart"/>
      <w:r w:rsidR="005B7AD8" w:rsidRPr="00616884">
        <w:rPr>
          <w:rFonts w:ascii="Times New Roman" w:hAnsi="Times New Roman" w:cs="Times New Roman"/>
          <w:sz w:val="24"/>
          <w:szCs w:val="24"/>
        </w:rPr>
        <w:t>Boef</w:t>
      </w:r>
      <w:proofErr w:type="spellEnd"/>
      <w:r w:rsidR="005B7AD8" w:rsidRPr="00616884">
        <w:rPr>
          <w:rFonts w:ascii="Times New Roman" w:hAnsi="Times New Roman" w:cs="Times New Roman"/>
          <w:sz w:val="24"/>
          <w:szCs w:val="24"/>
        </w:rPr>
        <w:t xml:space="preserve"> and </w:t>
      </w:r>
      <w:proofErr w:type="spellStart"/>
      <w:r w:rsidR="005B7AD8" w:rsidRPr="00616884">
        <w:rPr>
          <w:rFonts w:ascii="Times New Roman" w:hAnsi="Times New Roman" w:cs="Times New Roman"/>
          <w:sz w:val="24"/>
          <w:szCs w:val="24"/>
        </w:rPr>
        <w:t>Thijssen</w:t>
      </w:r>
      <w:proofErr w:type="spellEnd"/>
      <w:r w:rsidR="005B7AD8" w:rsidRPr="00616884">
        <w:rPr>
          <w:rFonts w:ascii="Times New Roman" w:hAnsi="Times New Roman" w:cs="Times New Roman"/>
          <w:sz w:val="24"/>
          <w:szCs w:val="24"/>
        </w:rPr>
        <w:t>, 2007)</w:t>
      </w:r>
      <w:r w:rsidR="004545B4" w:rsidRPr="00616884">
        <w:rPr>
          <w:rFonts w:ascii="Times New Roman" w:hAnsi="Times New Roman" w:cs="Times New Roman"/>
          <w:sz w:val="24"/>
          <w:szCs w:val="24"/>
        </w:rPr>
        <w:t>.</w:t>
      </w:r>
    </w:p>
    <w:p w:rsidR="005B7AD8" w:rsidRDefault="005B7AD8" w:rsidP="00116C5E">
      <w:pPr>
        <w:spacing w:line="360" w:lineRule="auto"/>
        <w:jc w:val="both"/>
        <w:rPr>
          <w:rFonts w:ascii="Times New Roman" w:hAnsi="Times New Roman" w:cs="Times New Roman"/>
          <w:sz w:val="24"/>
          <w:szCs w:val="24"/>
        </w:rPr>
      </w:pPr>
    </w:p>
    <w:p w:rsidR="00D34F8F" w:rsidRPr="004545B4" w:rsidRDefault="00D34F8F" w:rsidP="00116C5E">
      <w:pPr>
        <w:spacing w:line="360" w:lineRule="auto"/>
        <w:jc w:val="both"/>
        <w:rPr>
          <w:rFonts w:ascii="Times New Roman" w:hAnsi="Times New Roman" w:cs="Times New Roman"/>
          <w:sz w:val="24"/>
          <w:szCs w:val="24"/>
        </w:rPr>
      </w:pPr>
    </w:p>
    <w:p w:rsidR="00E14EE7" w:rsidRDefault="00E14EE7" w:rsidP="00E14EE7">
      <w:pPr>
        <w:spacing w:line="360" w:lineRule="auto"/>
        <w:jc w:val="both"/>
        <w:rPr>
          <w:rFonts w:ascii="Times New Roman" w:hAnsi="Times New Roman" w:cs="Times New Roman"/>
          <w:b/>
          <w:i/>
          <w:sz w:val="24"/>
          <w:szCs w:val="24"/>
        </w:rPr>
      </w:pPr>
      <w:r w:rsidRPr="00694358">
        <w:rPr>
          <w:rFonts w:ascii="Times New Roman" w:hAnsi="Times New Roman" w:cs="Times New Roman"/>
          <w:b/>
          <w:i/>
          <w:sz w:val="24"/>
          <w:szCs w:val="24"/>
        </w:rPr>
        <w:t>A</w:t>
      </w:r>
      <w:r w:rsidR="00D34F8F">
        <w:rPr>
          <w:rFonts w:ascii="Times New Roman" w:hAnsi="Times New Roman" w:cs="Times New Roman"/>
          <w:b/>
          <w:i/>
          <w:sz w:val="24"/>
          <w:szCs w:val="24"/>
        </w:rPr>
        <w:t>CTIVITY 6</w:t>
      </w:r>
      <w:r w:rsidRPr="00694358">
        <w:rPr>
          <w:rFonts w:ascii="Times New Roman" w:hAnsi="Times New Roman" w:cs="Times New Roman"/>
          <w:b/>
          <w:i/>
          <w:sz w:val="24"/>
          <w:szCs w:val="24"/>
        </w:rPr>
        <w:t>:</w:t>
      </w:r>
    </w:p>
    <w:p w:rsidR="00B76E04" w:rsidRPr="00B76E04" w:rsidRDefault="00E14EE7" w:rsidP="00B76E04">
      <w:pPr>
        <w:spacing w:line="360" w:lineRule="auto"/>
        <w:jc w:val="center"/>
        <w:rPr>
          <w:rFonts w:ascii="Times New Roman" w:hAnsi="Times New Roman" w:cs="Times New Roman"/>
          <w:b/>
          <w:sz w:val="24"/>
          <w:szCs w:val="24"/>
        </w:rPr>
      </w:pPr>
      <w:r w:rsidRPr="00694358">
        <w:rPr>
          <w:rFonts w:ascii="Times New Roman" w:hAnsi="Times New Roman" w:cs="Times New Roman"/>
          <w:b/>
          <w:i/>
          <w:sz w:val="24"/>
          <w:szCs w:val="24"/>
        </w:rPr>
        <w:t xml:space="preserve"> </w:t>
      </w:r>
      <w:r>
        <w:rPr>
          <w:rFonts w:ascii="Times New Roman" w:hAnsi="Times New Roman" w:cs="Times New Roman"/>
          <w:b/>
          <w:sz w:val="24"/>
          <w:szCs w:val="24"/>
        </w:rPr>
        <w:t>I</w:t>
      </w:r>
      <w:r w:rsidRPr="00C1732E">
        <w:rPr>
          <w:rFonts w:ascii="Times New Roman" w:hAnsi="Times New Roman" w:cs="Times New Roman"/>
          <w:b/>
          <w:sz w:val="24"/>
          <w:szCs w:val="24"/>
        </w:rPr>
        <w:t xml:space="preserve">nfluence of Seed Priming and Nutrient Management on </w:t>
      </w:r>
      <w:r w:rsidR="009C35A7">
        <w:rPr>
          <w:rFonts w:ascii="Times New Roman" w:hAnsi="Times New Roman" w:cs="Times New Roman"/>
          <w:b/>
          <w:sz w:val="24"/>
          <w:szCs w:val="24"/>
        </w:rPr>
        <w:t xml:space="preserve">local </w:t>
      </w:r>
      <w:r w:rsidRPr="00C1732E">
        <w:rPr>
          <w:rFonts w:ascii="Times New Roman" w:hAnsi="Times New Roman" w:cs="Times New Roman"/>
          <w:b/>
          <w:sz w:val="24"/>
          <w:szCs w:val="24"/>
        </w:rPr>
        <w:t xml:space="preserve">Straw </w:t>
      </w:r>
      <w:r w:rsidR="002D4832" w:rsidRPr="00C1732E">
        <w:rPr>
          <w:rFonts w:ascii="Times New Roman" w:hAnsi="Times New Roman" w:cs="Times New Roman"/>
          <w:b/>
          <w:sz w:val="24"/>
          <w:szCs w:val="24"/>
        </w:rPr>
        <w:t xml:space="preserve">Quality </w:t>
      </w:r>
      <w:r w:rsidR="002D4832">
        <w:rPr>
          <w:rFonts w:ascii="Times New Roman" w:hAnsi="Times New Roman" w:cs="Times New Roman"/>
          <w:b/>
          <w:sz w:val="24"/>
          <w:szCs w:val="24"/>
        </w:rPr>
        <w:t>of</w:t>
      </w:r>
      <w:r>
        <w:rPr>
          <w:rFonts w:ascii="Times New Roman" w:hAnsi="Times New Roman" w:cs="Times New Roman"/>
          <w:b/>
          <w:sz w:val="24"/>
          <w:szCs w:val="24"/>
        </w:rPr>
        <w:t xml:space="preserve"> </w:t>
      </w:r>
      <w:r w:rsidRPr="00C1732E">
        <w:rPr>
          <w:rFonts w:ascii="Times New Roman" w:hAnsi="Times New Roman" w:cs="Times New Roman"/>
          <w:b/>
          <w:sz w:val="24"/>
          <w:szCs w:val="24"/>
        </w:rPr>
        <w:t>Food Barley</w:t>
      </w:r>
      <w:r>
        <w:rPr>
          <w:rFonts w:ascii="Times New Roman" w:hAnsi="Times New Roman" w:cs="Times New Roman"/>
          <w:b/>
          <w:sz w:val="24"/>
          <w:szCs w:val="24"/>
        </w:rPr>
        <w:t xml:space="preserve"> </w:t>
      </w:r>
      <w:r w:rsidR="00650BBB" w:rsidRPr="00650BBB">
        <w:rPr>
          <w:rFonts w:ascii="Times New Roman" w:hAnsi="Times New Roman" w:cs="Times New Roman"/>
          <w:b/>
          <w:sz w:val="24"/>
          <w:szCs w:val="24"/>
        </w:rPr>
        <w:t>(</w:t>
      </w:r>
      <w:r w:rsidR="00650BBB" w:rsidRPr="00650BBB">
        <w:rPr>
          <w:rFonts w:ascii="Times New Roman" w:hAnsi="Times New Roman" w:cs="Times New Roman"/>
          <w:i/>
          <w:sz w:val="24"/>
          <w:szCs w:val="24"/>
        </w:rPr>
        <w:t>Hordeum vulgare</w:t>
      </w:r>
      <w:r w:rsidR="00650BBB" w:rsidRPr="00650BBB">
        <w:rPr>
          <w:rFonts w:ascii="Times New Roman" w:hAnsi="Times New Roman" w:cs="Times New Roman"/>
          <w:b/>
          <w:sz w:val="24"/>
          <w:szCs w:val="24"/>
        </w:rPr>
        <w:t xml:space="preserve"> </w:t>
      </w:r>
      <w:r w:rsidR="00650BBB" w:rsidRPr="00650BBB">
        <w:rPr>
          <w:rFonts w:ascii="Times New Roman" w:hAnsi="Times New Roman" w:cs="Times New Roman"/>
          <w:sz w:val="24"/>
          <w:szCs w:val="24"/>
        </w:rPr>
        <w:t>L.</w:t>
      </w:r>
      <w:r w:rsidR="00116C5E">
        <w:rPr>
          <w:rFonts w:ascii="Times New Roman" w:hAnsi="Times New Roman" w:cs="Times New Roman"/>
          <w:b/>
          <w:sz w:val="24"/>
          <w:szCs w:val="24"/>
        </w:rPr>
        <w:t>) at Gimba North West</w:t>
      </w:r>
      <w:r w:rsidR="00650BBB" w:rsidRPr="00650BBB">
        <w:rPr>
          <w:rFonts w:ascii="Times New Roman" w:hAnsi="Times New Roman" w:cs="Times New Roman"/>
          <w:b/>
          <w:sz w:val="24"/>
          <w:szCs w:val="24"/>
        </w:rPr>
        <w:t xml:space="preserve"> </w:t>
      </w:r>
      <w:r w:rsidRPr="00650BBB">
        <w:rPr>
          <w:rFonts w:ascii="Times New Roman" w:hAnsi="Times New Roman" w:cs="Times New Roman"/>
          <w:b/>
          <w:sz w:val="24"/>
          <w:szCs w:val="24"/>
        </w:rPr>
        <w:t xml:space="preserve">Wollo, </w:t>
      </w:r>
      <w:r w:rsidR="00650BBB" w:rsidRPr="00650BBB">
        <w:rPr>
          <w:rFonts w:ascii="Times New Roman" w:hAnsi="Times New Roman" w:cs="Times New Roman"/>
          <w:b/>
          <w:sz w:val="24"/>
          <w:szCs w:val="24"/>
        </w:rPr>
        <w:t>Ethiopia</w:t>
      </w:r>
    </w:p>
    <w:p w:rsidR="00CB7209" w:rsidRDefault="00D34F8F" w:rsidP="00C1732E">
      <w:pPr>
        <w:spacing w:line="360" w:lineRule="auto"/>
        <w:jc w:val="both"/>
        <w:rPr>
          <w:rFonts w:ascii="Times New Roman" w:hAnsi="Times New Roman" w:cs="Times New Roman"/>
          <w:b/>
          <w:sz w:val="24"/>
        </w:rPr>
      </w:pPr>
      <w:r>
        <w:rPr>
          <w:rFonts w:ascii="Times New Roman" w:hAnsi="Times New Roman" w:cs="Times New Roman"/>
          <w:b/>
          <w:sz w:val="24"/>
        </w:rPr>
        <w:t>6</w:t>
      </w:r>
      <w:r w:rsidR="009F4489">
        <w:rPr>
          <w:rFonts w:ascii="Times New Roman" w:hAnsi="Times New Roman" w:cs="Times New Roman"/>
          <w:b/>
          <w:sz w:val="24"/>
        </w:rPr>
        <w:t xml:space="preserve">.1. </w:t>
      </w:r>
      <w:r w:rsidR="00CB7209">
        <w:rPr>
          <w:rFonts w:ascii="Times New Roman" w:hAnsi="Times New Roman" w:cs="Times New Roman"/>
          <w:b/>
          <w:sz w:val="24"/>
        </w:rPr>
        <w:t>Introduction</w:t>
      </w:r>
    </w:p>
    <w:p w:rsidR="00CB7209" w:rsidRDefault="00D34F8F" w:rsidP="009F4489">
      <w:pPr>
        <w:spacing w:line="360" w:lineRule="auto"/>
        <w:jc w:val="both"/>
        <w:rPr>
          <w:rFonts w:ascii="Times New Roman" w:hAnsi="Times New Roman" w:cs="Times New Roman"/>
          <w:b/>
          <w:sz w:val="24"/>
        </w:rPr>
      </w:pPr>
      <w:r>
        <w:rPr>
          <w:rFonts w:ascii="Times New Roman" w:hAnsi="Times New Roman" w:cs="Times New Roman"/>
          <w:b/>
          <w:sz w:val="24"/>
        </w:rPr>
        <w:t>6.1.1</w:t>
      </w:r>
      <w:r w:rsidR="009F4489">
        <w:rPr>
          <w:rFonts w:ascii="Times New Roman" w:hAnsi="Times New Roman" w:cs="Times New Roman"/>
          <w:b/>
          <w:sz w:val="24"/>
        </w:rPr>
        <w:t xml:space="preserve">. </w:t>
      </w:r>
      <w:r w:rsidR="00CB7209" w:rsidRPr="009F4489">
        <w:rPr>
          <w:rFonts w:ascii="Times New Roman" w:hAnsi="Times New Roman" w:cs="Times New Roman"/>
          <w:b/>
          <w:sz w:val="24"/>
        </w:rPr>
        <w:t>Specific objectives</w:t>
      </w:r>
    </w:p>
    <w:p w:rsidR="00BD58B6" w:rsidRPr="00BD58B6" w:rsidRDefault="00101C72" w:rsidP="0057348E">
      <w:pPr>
        <w:numPr>
          <w:ilvl w:val="0"/>
          <w:numId w:val="19"/>
        </w:numPr>
        <w:spacing w:line="360" w:lineRule="auto"/>
        <w:jc w:val="both"/>
        <w:rPr>
          <w:rFonts w:ascii="Times New Roman" w:hAnsi="Times New Roman" w:cs="Times New Roman"/>
          <w:sz w:val="24"/>
        </w:rPr>
      </w:pPr>
      <w:r w:rsidRPr="00BD58B6">
        <w:rPr>
          <w:rFonts w:ascii="Times New Roman" w:hAnsi="Times New Roman" w:cs="Times New Roman"/>
          <w:sz w:val="24"/>
        </w:rPr>
        <w:t>To evaluate different priming rate and integrated nutrient management on</w:t>
      </w:r>
      <w:r w:rsidRPr="00BD58B6">
        <w:rPr>
          <w:rFonts w:ascii="Times New Roman" w:hAnsi="Times New Roman" w:cs="Times New Roman"/>
          <w:b/>
          <w:sz w:val="24"/>
        </w:rPr>
        <w:t xml:space="preserve"> </w:t>
      </w:r>
      <w:r w:rsidR="00BD58B6" w:rsidRPr="00BD58B6">
        <w:rPr>
          <w:rFonts w:ascii="Times New Roman" w:hAnsi="Times New Roman" w:cs="Times New Roman"/>
          <w:sz w:val="24"/>
        </w:rPr>
        <w:t xml:space="preserve">local </w:t>
      </w:r>
      <w:r w:rsidR="00E47AE1">
        <w:rPr>
          <w:rFonts w:ascii="Times New Roman" w:hAnsi="Times New Roman" w:cs="Times New Roman"/>
          <w:sz w:val="24"/>
        </w:rPr>
        <w:t>s</w:t>
      </w:r>
      <w:r w:rsidR="00BD58B6" w:rsidRPr="00BD58B6">
        <w:rPr>
          <w:rFonts w:ascii="Times New Roman" w:hAnsi="Times New Roman" w:cs="Times New Roman"/>
          <w:sz w:val="24"/>
        </w:rPr>
        <w:t xml:space="preserve">traw </w:t>
      </w:r>
      <w:r w:rsidR="00E47AE1">
        <w:rPr>
          <w:rFonts w:ascii="Times New Roman" w:hAnsi="Times New Roman" w:cs="Times New Roman"/>
          <w:sz w:val="24"/>
        </w:rPr>
        <w:t>q</w:t>
      </w:r>
      <w:r w:rsidR="00BD58B6" w:rsidRPr="00BD58B6">
        <w:rPr>
          <w:rFonts w:ascii="Times New Roman" w:hAnsi="Times New Roman" w:cs="Times New Roman"/>
          <w:sz w:val="24"/>
        </w:rPr>
        <w:t xml:space="preserve">uality of </w:t>
      </w:r>
      <w:r w:rsidR="00E47AE1">
        <w:rPr>
          <w:rFonts w:ascii="Times New Roman" w:hAnsi="Times New Roman" w:cs="Times New Roman"/>
          <w:sz w:val="24"/>
        </w:rPr>
        <w:t>food b</w:t>
      </w:r>
      <w:r w:rsidR="00BD58B6" w:rsidRPr="00BD58B6">
        <w:rPr>
          <w:rFonts w:ascii="Times New Roman" w:hAnsi="Times New Roman" w:cs="Times New Roman"/>
          <w:sz w:val="24"/>
        </w:rPr>
        <w:t xml:space="preserve">arley </w:t>
      </w:r>
    </w:p>
    <w:p w:rsidR="00E47AE1" w:rsidRPr="00E47AE1" w:rsidRDefault="00101C72" w:rsidP="00E47AE1">
      <w:pPr>
        <w:numPr>
          <w:ilvl w:val="0"/>
          <w:numId w:val="19"/>
        </w:numPr>
        <w:spacing w:line="360" w:lineRule="auto"/>
        <w:jc w:val="both"/>
        <w:rPr>
          <w:rFonts w:ascii="Times New Roman" w:hAnsi="Times New Roman" w:cs="Times New Roman"/>
          <w:sz w:val="24"/>
        </w:rPr>
      </w:pPr>
      <w:r w:rsidRPr="00E47AE1">
        <w:rPr>
          <w:rFonts w:ascii="Times New Roman" w:hAnsi="Times New Roman" w:cs="Times New Roman"/>
          <w:sz w:val="24"/>
        </w:rPr>
        <w:t>To evaluate the duration of priming and integrated nutrient management on</w:t>
      </w:r>
      <w:r w:rsidR="00E47AE1" w:rsidRPr="00E47AE1">
        <w:rPr>
          <w:rFonts w:ascii="Times New Roman" w:hAnsi="Times New Roman" w:cs="Times New Roman"/>
          <w:b/>
          <w:sz w:val="24"/>
        </w:rPr>
        <w:t xml:space="preserve"> </w:t>
      </w:r>
      <w:r w:rsidR="00E47AE1" w:rsidRPr="00E47AE1">
        <w:rPr>
          <w:rFonts w:ascii="Times New Roman" w:hAnsi="Times New Roman" w:cs="Times New Roman"/>
          <w:sz w:val="24"/>
        </w:rPr>
        <w:t xml:space="preserve">local straw quality of food barley </w:t>
      </w:r>
    </w:p>
    <w:p w:rsidR="00101C72" w:rsidRPr="00E47AE1" w:rsidRDefault="00101C72" w:rsidP="00E47AE1">
      <w:pPr>
        <w:numPr>
          <w:ilvl w:val="0"/>
          <w:numId w:val="19"/>
        </w:numPr>
        <w:spacing w:line="360" w:lineRule="auto"/>
        <w:jc w:val="both"/>
        <w:rPr>
          <w:rFonts w:ascii="Times New Roman" w:hAnsi="Times New Roman" w:cs="Times New Roman"/>
          <w:sz w:val="24"/>
        </w:rPr>
      </w:pPr>
      <w:r w:rsidRPr="00E47AE1">
        <w:rPr>
          <w:rFonts w:ascii="Times New Roman" w:hAnsi="Times New Roman" w:cs="Times New Roman"/>
          <w:sz w:val="24"/>
        </w:rPr>
        <w:t xml:space="preserve">To evaluate the impact of priming techniques and integrated nutrient management </w:t>
      </w:r>
      <w:r w:rsidR="00E47AE1" w:rsidRPr="00E47AE1">
        <w:rPr>
          <w:rFonts w:ascii="Times New Roman" w:hAnsi="Times New Roman" w:cs="Times New Roman"/>
          <w:sz w:val="24"/>
        </w:rPr>
        <w:t>on</w:t>
      </w:r>
      <w:r w:rsidR="00E47AE1" w:rsidRPr="00E47AE1">
        <w:rPr>
          <w:rFonts w:ascii="Times New Roman" w:hAnsi="Times New Roman" w:cs="Times New Roman"/>
          <w:b/>
          <w:sz w:val="24"/>
        </w:rPr>
        <w:t xml:space="preserve"> </w:t>
      </w:r>
      <w:r w:rsidR="00E47AE1" w:rsidRPr="00E47AE1">
        <w:rPr>
          <w:rFonts w:ascii="Times New Roman" w:hAnsi="Times New Roman" w:cs="Times New Roman"/>
          <w:sz w:val="24"/>
        </w:rPr>
        <w:t xml:space="preserve">local straw quality of food barley </w:t>
      </w:r>
    </w:p>
    <w:p w:rsidR="00CB7209" w:rsidRPr="00B76E04" w:rsidRDefault="00D34F8F" w:rsidP="00B76E04">
      <w:pPr>
        <w:spacing w:line="360" w:lineRule="auto"/>
        <w:jc w:val="both"/>
        <w:rPr>
          <w:rFonts w:ascii="Times New Roman" w:hAnsi="Times New Roman" w:cs="Times New Roman"/>
          <w:b/>
          <w:sz w:val="24"/>
        </w:rPr>
      </w:pPr>
      <w:r>
        <w:rPr>
          <w:rFonts w:ascii="Times New Roman" w:hAnsi="Times New Roman" w:cs="Times New Roman"/>
          <w:b/>
          <w:sz w:val="24"/>
        </w:rPr>
        <w:t>6</w:t>
      </w:r>
      <w:r w:rsidR="00B76E04">
        <w:rPr>
          <w:rFonts w:ascii="Times New Roman" w:hAnsi="Times New Roman" w:cs="Times New Roman"/>
          <w:b/>
          <w:sz w:val="24"/>
        </w:rPr>
        <w:t>.2.</w:t>
      </w:r>
      <w:r w:rsidR="009F4489" w:rsidRPr="00B76E04">
        <w:rPr>
          <w:rFonts w:ascii="Times New Roman" w:hAnsi="Times New Roman" w:cs="Times New Roman"/>
          <w:b/>
          <w:sz w:val="24"/>
        </w:rPr>
        <w:t xml:space="preserve"> </w:t>
      </w:r>
      <w:r w:rsidR="00CB7209" w:rsidRPr="00B76E04">
        <w:rPr>
          <w:rFonts w:ascii="Times New Roman" w:hAnsi="Times New Roman" w:cs="Times New Roman"/>
          <w:b/>
          <w:sz w:val="24"/>
        </w:rPr>
        <w:t>Materials and Methods</w:t>
      </w:r>
    </w:p>
    <w:p w:rsidR="00B76E04" w:rsidRDefault="00D34F8F" w:rsidP="00B76E04">
      <w:pPr>
        <w:spacing w:line="360" w:lineRule="auto"/>
        <w:jc w:val="both"/>
        <w:rPr>
          <w:rFonts w:ascii="Times New Roman" w:hAnsi="Times New Roman" w:cs="Times New Roman"/>
          <w:b/>
          <w:sz w:val="24"/>
        </w:rPr>
      </w:pPr>
      <w:r>
        <w:rPr>
          <w:rFonts w:ascii="Times New Roman" w:hAnsi="Times New Roman" w:cs="Times New Roman"/>
          <w:b/>
          <w:sz w:val="24"/>
        </w:rPr>
        <w:t>6</w:t>
      </w:r>
      <w:r w:rsidR="00B76E04">
        <w:rPr>
          <w:rFonts w:ascii="Times New Roman" w:hAnsi="Times New Roman" w:cs="Times New Roman"/>
          <w:b/>
          <w:sz w:val="24"/>
        </w:rPr>
        <w:t>.2.1.</w:t>
      </w:r>
      <w:r w:rsidR="00B76E04" w:rsidRPr="00B76E04">
        <w:rPr>
          <w:rFonts w:ascii="Times New Roman" w:hAnsi="Times New Roman" w:cs="Times New Roman"/>
          <w:b/>
          <w:sz w:val="24"/>
        </w:rPr>
        <w:t xml:space="preserve"> Description</w:t>
      </w:r>
      <w:r w:rsidR="00CB7209" w:rsidRPr="00B76E04">
        <w:rPr>
          <w:rFonts w:ascii="Times New Roman" w:hAnsi="Times New Roman" w:cs="Times New Roman"/>
          <w:b/>
          <w:sz w:val="24"/>
        </w:rPr>
        <w:t xml:space="preserve"> of the study area</w:t>
      </w:r>
    </w:p>
    <w:p w:rsidR="00B76E04" w:rsidRDefault="00D34F8F" w:rsidP="00B76E04">
      <w:pPr>
        <w:spacing w:line="360" w:lineRule="auto"/>
        <w:jc w:val="both"/>
        <w:rPr>
          <w:rFonts w:ascii="Times New Roman" w:hAnsi="Times New Roman" w:cs="Times New Roman"/>
          <w:b/>
          <w:sz w:val="24"/>
        </w:rPr>
      </w:pPr>
      <w:r>
        <w:rPr>
          <w:rFonts w:ascii="Times New Roman" w:hAnsi="Times New Roman" w:cs="Times New Roman"/>
          <w:b/>
          <w:sz w:val="24"/>
        </w:rPr>
        <w:lastRenderedPageBreak/>
        <w:t>6</w:t>
      </w:r>
      <w:r w:rsidR="00917180">
        <w:rPr>
          <w:rFonts w:ascii="Times New Roman" w:hAnsi="Times New Roman" w:cs="Times New Roman"/>
          <w:b/>
          <w:sz w:val="24"/>
        </w:rPr>
        <w:t>.2.2</w:t>
      </w:r>
      <w:r w:rsidR="00B76E04">
        <w:rPr>
          <w:rFonts w:ascii="Times New Roman" w:hAnsi="Times New Roman" w:cs="Times New Roman"/>
          <w:b/>
          <w:sz w:val="24"/>
        </w:rPr>
        <w:t xml:space="preserve">. </w:t>
      </w:r>
      <w:r w:rsidR="00CB7209" w:rsidRPr="00B76E04">
        <w:rPr>
          <w:rFonts w:ascii="Times New Roman" w:hAnsi="Times New Roman" w:cs="Times New Roman"/>
          <w:b/>
          <w:sz w:val="24"/>
        </w:rPr>
        <w:t xml:space="preserve">Experimental material </w:t>
      </w:r>
    </w:p>
    <w:p w:rsidR="00B76E04" w:rsidRDefault="00D34F8F" w:rsidP="00B76E04">
      <w:pPr>
        <w:spacing w:line="360" w:lineRule="auto"/>
        <w:jc w:val="both"/>
        <w:rPr>
          <w:rFonts w:ascii="Times New Roman" w:hAnsi="Times New Roman" w:cs="Times New Roman"/>
          <w:b/>
          <w:sz w:val="24"/>
        </w:rPr>
      </w:pPr>
      <w:r>
        <w:rPr>
          <w:rFonts w:ascii="Times New Roman" w:hAnsi="Times New Roman" w:cs="Times New Roman"/>
          <w:b/>
          <w:sz w:val="24"/>
        </w:rPr>
        <w:t>6</w:t>
      </w:r>
      <w:r w:rsidR="00917180">
        <w:rPr>
          <w:rFonts w:ascii="Times New Roman" w:hAnsi="Times New Roman" w:cs="Times New Roman"/>
          <w:b/>
          <w:sz w:val="24"/>
        </w:rPr>
        <w:t>.2.3</w:t>
      </w:r>
      <w:r w:rsidR="00B76E04">
        <w:rPr>
          <w:rFonts w:ascii="Times New Roman" w:hAnsi="Times New Roman" w:cs="Times New Roman"/>
          <w:b/>
          <w:sz w:val="24"/>
        </w:rPr>
        <w:t xml:space="preserve">. </w:t>
      </w:r>
      <w:r w:rsidR="00CB7209" w:rsidRPr="00B76E04">
        <w:rPr>
          <w:rFonts w:ascii="Times New Roman" w:hAnsi="Times New Roman" w:cs="Times New Roman"/>
          <w:b/>
          <w:sz w:val="24"/>
        </w:rPr>
        <w:t>Experimental procedure</w:t>
      </w:r>
    </w:p>
    <w:p w:rsidR="004336F7" w:rsidRDefault="00D34F8F" w:rsidP="004336F7">
      <w:pPr>
        <w:spacing w:line="360" w:lineRule="auto"/>
        <w:jc w:val="both"/>
        <w:rPr>
          <w:rFonts w:ascii="Times New Roman" w:hAnsi="Times New Roman" w:cs="Times New Roman"/>
          <w:b/>
          <w:sz w:val="24"/>
        </w:rPr>
      </w:pPr>
      <w:r>
        <w:rPr>
          <w:rFonts w:ascii="Times New Roman" w:hAnsi="Times New Roman" w:cs="Times New Roman"/>
          <w:b/>
          <w:sz w:val="24"/>
        </w:rPr>
        <w:t>6</w:t>
      </w:r>
      <w:r w:rsidR="00917180">
        <w:rPr>
          <w:rFonts w:ascii="Times New Roman" w:hAnsi="Times New Roman" w:cs="Times New Roman"/>
          <w:b/>
          <w:sz w:val="24"/>
        </w:rPr>
        <w:t>.2.4</w:t>
      </w:r>
      <w:r w:rsidR="00B76E04">
        <w:rPr>
          <w:rFonts w:ascii="Times New Roman" w:hAnsi="Times New Roman" w:cs="Times New Roman"/>
          <w:b/>
          <w:sz w:val="24"/>
        </w:rPr>
        <w:t xml:space="preserve">. </w:t>
      </w:r>
      <w:r w:rsidR="00CB7209" w:rsidRPr="00B76E04">
        <w:rPr>
          <w:rFonts w:ascii="Times New Roman" w:hAnsi="Times New Roman" w:cs="Times New Roman"/>
          <w:b/>
          <w:sz w:val="24"/>
        </w:rPr>
        <w:t>Data collection</w:t>
      </w:r>
    </w:p>
    <w:p w:rsidR="00CB7209" w:rsidRPr="004336F7" w:rsidRDefault="00D34F8F" w:rsidP="004336F7">
      <w:pPr>
        <w:spacing w:line="360" w:lineRule="auto"/>
        <w:jc w:val="both"/>
        <w:rPr>
          <w:rFonts w:ascii="Times New Roman" w:hAnsi="Times New Roman" w:cs="Times New Roman"/>
          <w:b/>
          <w:sz w:val="24"/>
        </w:rPr>
      </w:pPr>
      <w:r>
        <w:rPr>
          <w:rFonts w:ascii="Times New Roman" w:hAnsi="Times New Roman" w:cs="Times New Roman"/>
          <w:b/>
          <w:sz w:val="24"/>
        </w:rPr>
        <w:t>6</w:t>
      </w:r>
      <w:r w:rsidR="004336F7">
        <w:rPr>
          <w:rFonts w:ascii="Times New Roman" w:hAnsi="Times New Roman" w:cs="Times New Roman"/>
          <w:b/>
          <w:sz w:val="24"/>
        </w:rPr>
        <w:t xml:space="preserve">.2.5. </w:t>
      </w:r>
      <w:r w:rsidR="00CB7209" w:rsidRPr="004336F7">
        <w:rPr>
          <w:rFonts w:ascii="Times New Roman" w:hAnsi="Times New Roman" w:cs="Times New Roman"/>
          <w:b/>
          <w:sz w:val="24"/>
        </w:rPr>
        <w:t>Data analysis</w:t>
      </w:r>
    </w:p>
    <w:p w:rsidR="00D70819" w:rsidRDefault="00D70819" w:rsidP="00D70819">
      <w:pPr>
        <w:spacing w:line="360" w:lineRule="auto"/>
        <w:jc w:val="both"/>
        <w:rPr>
          <w:rFonts w:ascii="Times New Roman" w:hAnsi="Times New Roman" w:cs="Times New Roman"/>
          <w:b/>
          <w:sz w:val="24"/>
        </w:rPr>
      </w:pPr>
    </w:p>
    <w:p w:rsidR="00CE4C79" w:rsidRDefault="00CE4C79" w:rsidP="00D70819">
      <w:pPr>
        <w:spacing w:line="360" w:lineRule="auto"/>
        <w:jc w:val="both"/>
        <w:rPr>
          <w:rFonts w:ascii="Times New Roman" w:hAnsi="Times New Roman" w:cs="Times New Roman"/>
          <w:b/>
          <w:sz w:val="24"/>
        </w:rPr>
      </w:pPr>
    </w:p>
    <w:p w:rsidR="00CE4C79" w:rsidRDefault="00CE4C79" w:rsidP="00D70819">
      <w:pPr>
        <w:spacing w:line="360" w:lineRule="auto"/>
        <w:jc w:val="both"/>
        <w:rPr>
          <w:rFonts w:ascii="Times New Roman" w:hAnsi="Times New Roman" w:cs="Times New Roman"/>
          <w:b/>
          <w:sz w:val="24"/>
        </w:rPr>
      </w:pPr>
    </w:p>
    <w:p w:rsidR="00CE4C79" w:rsidRDefault="00CE4C79" w:rsidP="00D70819">
      <w:pPr>
        <w:spacing w:line="360" w:lineRule="auto"/>
        <w:jc w:val="both"/>
        <w:rPr>
          <w:rFonts w:ascii="Times New Roman" w:hAnsi="Times New Roman" w:cs="Times New Roman"/>
          <w:b/>
          <w:sz w:val="24"/>
        </w:rPr>
      </w:pPr>
    </w:p>
    <w:p w:rsidR="00CE4C79" w:rsidRDefault="00CE4C79" w:rsidP="00D70819">
      <w:pPr>
        <w:spacing w:line="360" w:lineRule="auto"/>
        <w:jc w:val="both"/>
        <w:rPr>
          <w:rFonts w:ascii="Times New Roman" w:hAnsi="Times New Roman" w:cs="Times New Roman"/>
          <w:b/>
          <w:sz w:val="24"/>
        </w:rPr>
      </w:pPr>
    </w:p>
    <w:p w:rsidR="00D34F8F" w:rsidRDefault="00D34F8F"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B50C1B" w:rsidRDefault="00B50C1B" w:rsidP="00D70819">
      <w:pPr>
        <w:spacing w:line="360" w:lineRule="auto"/>
        <w:jc w:val="both"/>
        <w:rPr>
          <w:rFonts w:ascii="Times New Roman" w:hAnsi="Times New Roman" w:cs="Times New Roman"/>
          <w:b/>
          <w:sz w:val="24"/>
        </w:rPr>
      </w:pPr>
    </w:p>
    <w:p w:rsidR="00CE4C79" w:rsidRPr="00D70819" w:rsidRDefault="00CE4C79" w:rsidP="00D70819">
      <w:pPr>
        <w:spacing w:line="360" w:lineRule="auto"/>
        <w:jc w:val="both"/>
        <w:rPr>
          <w:rFonts w:ascii="Times New Roman" w:hAnsi="Times New Roman" w:cs="Times New Roman"/>
          <w:b/>
          <w:sz w:val="24"/>
        </w:rPr>
      </w:pPr>
    </w:p>
    <w:p w:rsidR="00021B08" w:rsidRDefault="0007467E" w:rsidP="0007467E">
      <w:pPr>
        <w:spacing w:line="360" w:lineRule="auto"/>
        <w:jc w:val="center"/>
        <w:rPr>
          <w:rFonts w:ascii="Times New Roman" w:hAnsi="Times New Roman" w:cs="Times New Roman"/>
          <w:b/>
          <w:sz w:val="28"/>
        </w:rPr>
      </w:pPr>
      <w:r w:rsidRPr="0007467E">
        <w:rPr>
          <w:rFonts w:ascii="Times New Roman" w:hAnsi="Times New Roman" w:cs="Times New Roman"/>
          <w:b/>
          <w:sz w:val="28"/>
        </w:rPr>
        <w:lastRenderedPageBreak/>
        <w:t>References</w:t>
      </w:r>
    </w:p>
    <w:p w:rsidR="0007467E" w:rsidRPr="00793F79" w:rsidRDefault="00793F79"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Rana </w:t>
      </w:r>
      <w:proofErr w:type="spellStart"/>
      <w:r w:rsidR="0007467E" w:rsidRPr="00793F79">
        <w:rPr>
          <w:rFonts w:ascii="Times New Roman" w:hAnsi="Times New Roman" w:cs="Times New Roman"/>
          <w:sz w:val="24"/>
          <w:szCs w:val="24"/>
        </w:rPr>
        <w:t>Valizadeh</w:t>
      </w:r>
      <w:proofErr w:type="spellEnd"/>
      <w:r w:rsidR="0007467E" w:rsidRPr="00793F79">
        <w:rPr>
          <w:rFonts w:ascii="Times New Roman" w:hAnsi="Times New Roman" w:cs="Times New Roman"/>
          <w:sz w:val="24"/>
          <w:szCs w:val="24"/>
        </w:rPr>
        <w:t xml:space="preserve">-Kamran, Mahmoud </w:t>
      </w:r>
      <w:proofErr w:type="spellStart"/>
      <w:r w:rsidR="0007467E" w:rsidRPr="00793F79">
        <w:rPr>
          <w:rFonts w:ascii="Times New Roman" w:hAnsi="Times New Roman" w:cs="Times New Roman"/>
          <w:sz w:val="24"/>
          <w:szCs w:val="24"/>
        </w:rPr>
        <w:t>Toorchi</w:t>
      </w:r>
      <w:proofErr w:type="spellEnd"/>
      <w:r w:rsidR="0007467E" w:rsidRPr="00793F79">
        <w:rPr>
          <w:rFonts w:ascii="Times New Roman" w:hAnsi="Times New Roman" w:cs="Times New Roman"/>
          <w:sz w:val="24"/>
          <w:szCs w:val="24"/>
        </w:rPr>
        <w:t xml:space="preserve">, Mohammad </w:t>
      </w:r>
      <w:proofErr w:type="spellStart"/>
      <w:r w:rsidR="0007467E" w:rsidRPr="00793F79">
        <w:rPr>
          <w:rFonts w:ascii="Times New Roman" w:hAnsi="Times New Roman" w:cs="Times New Roman"/>
          <w:sz w:val="24"/>
          <w:szCs w:val="24"/>
        </w:rPr>
        <w:t>Mogadam</w:t>
      </w:r>
      <w:proofErr w:type="spellEnd"/>
      <w:r w:rsidR="0007467E" w:rsidRPr="00793F79">
        <w:rPr>
          <w:rFonts w:ascii="Times New Roman" w:hAnsi="Times New Roman" w:cs="Times New Roman"/>
          <w:sz w:val="24"/>
          <w:szCs w:val="24"/>
        </w:rPr>
        <w:t xml:space="preserve">, Hamid </w:t>
      </w:r>
      <w:proofErr w:type="spellStart"/>
      <w:r w:rsidR="0007467E" w:rsidRPr="00793F79">
        <w:rPr>
          <w:rFonts w:ascii="Times New Roman" w:hAnsi="Times New Roman" w:cs="Times New Roman"/>
          <w:sz w:val="24"/>
          <w:szCs w:val="24"/>
        </w:rPr>
        <w:t>Mohammadi</w:t>
      </w:r>
      <w:proofErr w:type="spellEnd"/>
      <w:r w:rsidR="0007467E" w:rsidRPr="00793F79">
        <w:rPr>
          <w:rFonts w:ascii="Times New Roman" w:hAnsi="Times New Roman" w:cs="Times New Roman"/>
          <w:sz w:val="24"/>
          <w:szCs w:val="24"/>
        </w:rPr>
        <w:t xml:space="preserve"> &amp; Mohammad </w:t>
      </w:r>
      <w:proofErr w:type="spellStart"/>
      <w:r w:rsidR="0007467E" w:rsidRPr="00793F79">
        <w:rPr>
          <w:rFonts w:ascii="Times New Roman" w:hAnsi="Times New Roman" w:cs="Times New Roman"/>
          <w:sz w:val="24"/>
          <w:szCs w:val="24"/>
        </w:rPr>
        <w:t>Pessarakli</w:t>
      </w:r>
      <w:proofErr w:type="spellEnd"/>
      <w:r w:rsidR="0007467E" w:rsidRPr="00793F79">
        <w:rPr>
          <w:rFonts w:ascii="Times New Roman" w:hAnsi="Times New Roman" w:cs="Times New Roman"/>
          <w:sz w:val="24"/>
          <w:szCs w:val="24"/>
        </w:rPr>
        <w:t xml:space="preserve"> (2017): Effects of Freeze and Cold Stress on Certain Physiological and Biochemical Traits in Sensitive and Tolerant Barley (Hordeum vulgare) Genotypes, Journal of Plant Nutrition, DOI: 10.1080/01904167.2017.1381730</w:t>
      </w:r>
      <w:r w:rsidR="00C10155" w:rsidRPr="00793F79">
        <w:rPr>
          <w:rFonts w:ascii="Times New Roman" w:hAnsi="Times New Roman" w:cs="Times New Roman"/>
          <w:sz w:val="24"/>
          <w:szCs w:val="24"/>
        </w:rPr>
        <w:t>.</w:t>
      </w:r>
    </w:p>
    <w:p w:rsidR="00C10155" w:rsidRPr="00793F79" w:rsidRDefault="00C10155" w:rsidP="00793F79">
      <w:pPr>
        <w:tabs>
          <w:tab w:val="left" w:pos="3330"/>
        </w:tabs>
        <w:spacing w:after="0" w:line="360" w:lineRule="auto"/>
        <w:jc w:val="both"/>
        <w:rPr>
          <w:rFonts w:ascii="Times New Roman" w:hAnsi="Times New Roman" w:cs="Times New Roman"/>
          <w:sz w:val="24"/>
          <w:szCs w:val="24"/>
        </w:rPr>
      </w:pPr>
      <w:proofErr w:type="spellStart"/>
      <w:proofErr w:type="gramStart"/>
      <w:r w:rsidRPr="00793F79">
        <w:rPr>
          <w:rFonts w:ascii="Times New Roman" w:hAnsi="Times New Roman" w:cs="Times New Roman"/>
          <w:sz w:val="24"/>
          <w:szCs w:val="24"/>
        </w:rPr>
        <w:t>Mohapatra</w:t>
      </w:r>
      <w:proofErr w:type="spellEnd"/>
      <w:r w:rsidRPr="00793F79">
        <w:rPr>
          <w:rFonts w:ascii="Times New Roman" w:hAnsi="Times New Roman" w:cs="Times New Roman"/>
          <w:sz w:val="24"/>
          <w:szCs w:val="24"/>
        </w:rPr>
        <w:t xml:space="preserve">, S., </w:t>
      </w:r>
      <w:proofErr w:type="spellStart"/>
      <w:r w:rsidRPr="00793F79">
        <w:rPr>
          <w:rFonts w:ascii="Times New Roman" w:hAnsi="Times New Roman" w:cs="Times New Roman"/>
          <w:sz w:val="24"/>
          <w:szCs w:val="24"/>
        </w:rPr>
        <w:t>Sirhindi</w:t>
      </w:r>
      <w:proofErr w:type="spellEnd"/>
      <w:r w:rsidRPr="00793F79">
        <w:rPr>
          <w:rFonts w:ascii="Times New Roman" w:hAnsi="Times New Roman" w:cs="Times New Roman"/>
          <w:sz w:val="24"/>
          <w:szCs w:val="24"/>
        </w:rPr>
        <w:t>, G., and Dogra, V. (2022).</w:t>
      </w:r>
      <w:proofErr w:type="gramEnd"/>
      <w:r w:rsidRPr="00793F79">
        <w:rPr>
          <w:rFonts w:ascii="Times New Roman" w:hAnsi="Times New Roman" w:cs="Times New Roman"/>
          <w:sz w:val="24"/>
          <w:szCs w:val="24"/>
        </w:rPr>
        <w:t xml:space="preserve"> Seed priming with </w:t>
      </w:r>
      <w:proofErr w:type="spellStart"/>
      <w:r w:rsidRPr="00793F79">
        <w:rPr>
          <w:rFonts w:ascii="Times New Roman" w:hAnsi="Times New Roman" w:cs="Times New Roman"/>
          <w:sz w:val="24"/>
          <w:szCs w:val="24"/>
        </w:rPr>
        <w:t>brassinolides</w:t>
      </w:r>
      <w:proofErr w:type="spellEnd"/>
      <w:r w:rsidRPr="00793F79">
        <w:rPr>
          <w:rFonts w:ascii="Times New Roman" w:hAnsi="Times New Roman" w:cs="Times New Roman"/>
          <w:sz w:val="24"/>
          <w:szCs w:val="24"/>
        </w:rPr>
        <w:t xml:space="preserve"> improves growth and reinforces </w:t>
      </w:r>
      <w:proofErr w:type="spellStart"/>
      <w:r w:rsidRPr="00793F79">
        <w:rPr>
          <w:rFonts w:ascii="Times New Roman" w:hAnsi="Times New Roman" w:cs="Times New Roman"/>
          <w:sz w:val="24"/>
          <w:szCs w:val="24"/>
        </w:rPr>
        <w:t>antioxidative</w:t>
      </w:r>
      <w:proofErr w:type="spellEnd"/>
      <w:r w:rsidRPr="00793F79">
        <w:rPr>
          <w:rFonts w:ascii="Times New Roman" w:hAnsi="Times New Roman" w:cs="Times New Roman"/>
          <w:sz w:val="24"/>
          <w:szCs w:val="24"/>
        </w:rPr>
        <w:t xml:space="preserve"> defenses under normal and heat stress conditions in seedlings of brassica </w:t>
      </w:r>
      <w:proofErr w:type="spellStart"/>
      <w:r w:rsidRPr="00793F79">
        <w:rPr>
          <w:rFonts w:ascii="Times New Roman" w:hAnsi="Times New Roman" w:cs="Times New Roman"/>
          <w:sz w:val="24"/>
          <w:szCs w:val="24"/>
        </w:rPr>
        <w:t>juncea</w:t>
      </w:r>
      <w:proofErr w:type="spell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 xml:space="preserve">Physiol. </w:t>
      </w:r>
      <w:proofErr w:type="spellStart"/>
      <w:r w:rsidRPr="00793F79">
        <w:rPr>
          <w:rFonts w:ascii="Times New Roman" w:hAnsi="Times New Roman" w:cs="Times New Roman"/>
          <w:sz w:val="24"/>
          <w:szCs w:val="24"/>
        </w:rPr>
        <w:t>Plantarum</w:t>
      </w:r>
      <w:proofErr w:type="spellEnd"/>
      <w:r w:rsidRPr="00793F79">
        <w:rPr>
          <w:rFonts w:ascii="Times New Roman" w:hAnsi="Times New Roman" w:cs="Times New Roman"/>
          <w:sz w:val="24"/>
          <w:szCs w:val="24"/>
        </w:rPr>
        <w:t xml:space="preserve"> 174 (6), e13814.</w:t>
      </w:r>
      <w:proofErr w:type="gram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doi</w:t>
      </w:r>
      <w:proofErr w:type="gramEnd"/>
      <w:r w:rsidRPr="00793F79">
        <w:rPr>
          <w:rFonts w:ascii="Times New Roman" w:hAnsi="Times New Roman" w:cs="Times New Roman"/>
          <w:sz w:val="24"/>
          <w:szCs w:val="24"/>
        </w:rPr>
        <w:t>: 10.1111/ppl.13814.</w:t>
      </w:r>
    </w:p>
    <w:p w:rsidR="00C10155" w:rsidRPr="00793F79" w:rsidRDefault="00C10155" w:rsidP="00793F79">
      <w:pPr>
        <w:tabs>
          <w:tab w:val="left" w:pos="3330"/>
        </w:tabs>
        <w:spacing w:after="0" w:line="360" w:lineRule="auto"/>
        <w:jc w:val="both"/>
        <w:rPr>
          <w:rFonts w:ascii="Times New Roman" w:hAnsi="Times New Roman" w:cs="Times New Roman"/>
          <w:sz w:val="24"/>
          <w:szCs w:val="24"/>
        </w:rPr>
      </w:pPr>
      <w:proofErr w:type="gramStart"/>
      <w:r w:rsidRPr="00793F79">
        <w:rPr>
          <w:rFonts w:ascii="Times New Roman" w:hAnsi="Times New Roman" w:cs="Times New Roman"/>
          <w:sz w:val="24"/>
          <w:szCs w:val="24"/>
        </w:rPr>
        <w:t>Liu, H., Xu, Y., Wang, Y., Liu, C., Chen, J., Fan, S., et al. (2022).</w:t>
      </w:r>
      <w:proofErr w:type="gramEnd"/>
      <w:r w:rsidRPr="00793F79">
        <w:rPr>
          <w:rFonts w:ascii="Times New Roman" w:hAnsi="Times New Roman" w:cs="Times New Roman"/>
          <w:sz w:val="24"/>
          <w:szCs w:val="24"/>
        </w:rPr>
        <w:t xml:space="preserve"> Study on endocrine disruption effect of </w:t>
      </w:r>
      <w:proofErr w:type="spellStart"/>
      <w:r w:rsidRPr="00793F79">
        <w:rPr>
          <w:rFonts w:ascii="Times New Roman" w:hAnsi="Times New Roman" w:cs="Times New Roman"/>
          <w:sz w:val="24"/>
          <w:szCs w:val="24"/>
        </w:rPr>
        <w:t>paclobutrazol</w:t>
      </w:r>
      <w:proofErr w:type="spellEnd"/>
      <w:r w:rsidRPr="00793F79">
        <w:rPr>
          <w:rFonts w:ascii="Times New Roman" w:hAnsi="Times New Roman" w:cs="Times New Roman"/>
          <w:sz w:val="24"/>
          <w:szCs w:val="24"/>
        </w:rPr>
        <w:t xml:space="preserve"> and </w:t>
      </w:r>
      <w:proofErr w:type="spellStart"/>
      <w:r w:rsidRPr="00793F79">
        <w:rPr>
          <w:rFonts w:ascii="Times New Roman" w:hAnsi="Times New Roman" w:cs="Times New Roman"/>
          <w:sz w:val="24"/>
          <w:szCs w:val="24"/>
        </w:rPr>
        <w:t>uniconazole</w:t>
      </w:r>
      <w:proofErr w:type="spellEnd"/>
      <w:r w:rsidRPr="00793F79">
        <w:rPr>
          <w:rFonts w:ascii="Times New Roman" w:hAnsi="Times New Roman" w:cs="Times New Roman"/>
          <w:sz w:val="24"/>
          <w:szCs w:val="24"/>
        </w:rPr>
        <w:t xml:space="preserve"> on the thyroid of male and female rats based on </w:t>
      </w:r>
      <w:proofErr w:type="spellStart"/>
      <w:r w:rsidRPr="00793F79">
        <w:rPr>
          <w:rFonts w:ascii="Times New Roman" w:hAnsi="Times New Roman" w:cs="Times New Roman"/>
          <w:sz w:val="24"/>
          <w:szCs w:val="24"/>
        </w:rPr>
        <w:t>lipidomics</w:t>
      </w:r>
      <w:proofErr w:type="spellEnd"/>
      <w:r w:rsidRPr="00793F79">
        <w:rPr>
          <w:rFonts w:ascii="Times New Roman" w:hAnsi="Times New Roman" w:cs="Times New Roman"/>
          <w:sz w:val="24"/>
          <w:szCs w:val="24"/>
        </w:rPr>
        <w:t xml:space="preserve">. </w:t>
      </w:r>
      <w:proofErr w:type="spellStart"/>
      <w:proofErr w:type="gramStart"/>
      <w:r w:rsidRPr="00793F79">
        <w:rPr>
          <w:rFonts w:ascii="Times New Roman" w:hAnsi="Times New Roman" w:cs="Times New Roman"/>
          <w:sz w:val="24"/>
          <w:szCs w:val="24"/>
        </w:rPr>
        <w:t>Ecotoxicol</w:t>
      </w:r>
      <w:proofErr w:type="spellEnd"/>
      <w:r w:rsidRPr="00793F79">
        <w:rPr>
          <w:rFonts w:ascii="Times New Roman" w:hAnsi="Times New Roman" w:cs="Times New Roman"/>
          <w:sz w:val="24"/>
          <w:szCs w:val="24"/>
        </w:rPr>
        <w:t>.</w:t>
      </w:r>
      <w:proofErr w:type="gramEnd"/>
      <w:r w:rsidRPr="00793F79">
        <w:rPr>
          <w:rFonts w:ascii="Times New Roman" w:hAnsi="Times New Roman" w:cs="Times New Roman"/>
          <w:sz w:val="24"/>
          <w:szCs w:val="24"/>
        </w:rPr>
        <w:t xml:space="preserve"> Environ. </w:t>
      </w:r>
      <w:proofErr w:type="spellStart"/>
      <w:proofErr w:type="gramStart"/>
      <w:r w:rsidRPr="00793F79">
        <w:rPr>
          <w:rFonts w:ascii="Times New Roman" w:hAnsi="Times New Roman" w:cs="Times New Roman"/>
          <w:sz w:val="24"/>
          <w:szCs w:val="24"/>
        </w:rPr>
        <w:t>Saf</w:t>
      </w:r>
      <w:proofErr w:type="spellEnd"/>
      <w:r w:rsidRPr="00793F79">
        <w:rPr>
          <w:rFonts w:ascii="Times New Roman" w:hAnsi="Times New Roman" w:cs="Times New Roman"/>
          <w:sz w:val="24"/>
          <w:szCs w:val="24"/>
        </w:rPr>
        <w:t>.</w:t>
      </w:r>
      <w:proofErr w:type="gram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234, 113386.</w:t>
      </w:r>
      <w:proofErr w:type="gram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doi</w:t>
      </w:r>
      <w:proofErr w:type="gramEnd"/>
      <w:r w:rsidRPr="00793F79">
        <w:rPr>
          <w:rFonts w:ascii="Times New Roman" w:hAnsi="Times New Roman" w:cs="Times New Roman"/>
          <w:sz w:val="24"/>
          <w:szCs w:val="24"/>
        </w:rPr>
        <w:t>: 10.1016/ j.ecoenv.2022.113386.</w:t>
      </w:r>
    </w:p>
    <w:p w:rsidR="00C10155" w:rsidRPr="00793F79" w:rsidRDefault="00C10155"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Zhang H, Zhang X, Gao G, Ali I, Wu X, Tang M, Chen L, Jiang L and Liang T (2023) Effects of various seed priming on morphological, physiological, and biochemical traits of rice under chilling stress. Front. Plant Sci. 14:1146285. </w:t>
      </w:r>
      <w:proofErr w:type="gramStart"/>
      <w:r w:rsidRPr="00793F79">
        <w:rPr>
          <w:rFonts w:ascii="Times New Roman" w:hAnsi="Times New Roman" w:cs="Times New Roman"/>
          <w:sz w:val="24"/>
          <w:szCs w:val="24"/>
        </w:rPr>
        <w:t>doi</w:t>
      </w:r>
      <w:proofErr w:type="gramEnd"/>
      <w:r w:rsidRPr="00793F79">
        <w:rPr>
          <w:rFonts w:ascii="Times New Roman" w:hAnsi="Times New Roman" w:cs="Times New Roman"/>
          <w:sz w:val="24"/>
          <w:szCs w:val="24"/>
        </w:rPr>
        <w:t>: 10.3389/fpls.2023.1146285.</w:t>
      </w:r>
    </w:p>
    <w:p w:rsidR="00C10155" w:rsidRPr="00793F79" w:rsidRDefault="00C10155" w:rsidP="00793F79">
      <w:pPr>
        <w:tabs>
          <w:tab w:val="left" w:pos="3330"/>
        </w:tabs>
        <w:spacing w:after="0" w:line="360" w:lineRule="auto"/>
        <w:jc w:val="both"/>
        <w:rPr>
          <w:rFonts w:ascii="Times New Roman" w:hAnsi="Times New Roman" w:cs="Times New Roman"/>
          <w:sz w:val="24"/>
          <w:szCs w:val="24"/>
        </w:rPr>
      </w:pPr>
      <w:proofErr w:type="gramStart"/>
      <w:r w:rsidRPr="00793F79">
        <w:rPr>
          <w:rFonts w:ascii="Times New Roman" w:hAnsi="Times New Roman" w:cs="Times New Roman"/>
          <w:sz w:val="24"/>
          <w:szCs w:val="24"/>
        </w:rPr>
        <w:t xml:space="preserve">Johnson, R., and </w:t>
      </w:r>
      <w:proofErr w:type="spellStart"/>
      <w:r w:rsidRPr="00793F79">
        <w:rPr>
          <w:rFonts w:ascii="Times New Roman" w:hAnsi="Times New Roman" w:cs="Times New Roman"/>
          <w:sz w:val="24"/>
          <w:szCs w:val="24"/>
        </w:rPr>
        <w:t>Puthur</w:t>
      </w:r>
      <w:proofErr w:type="spellEnd"/>
      <w:r w:rsidRPr="00793F79">
        <w:rPr>
          <w:rFonts w:ascii="Times New Roman" w:hAnsi="Times New Roman" w:cs="Times New Roman"/>
          <w:sz w:val="24"/>
          <w:szCs w:val="24"/>
        </w:rPr>
        <w:t>, J. T. (2021).</w:t>
      </w:r>
      <w:proofErr w:type="gramEnd"/>
      <w:r w:rsidRPr="00793F79">
        <w:rPr>
          <w:rFonts w:ascii="Times New Roman" w:hAnsi="Times New Roman" w:cs="Times New Roman"/>
          <w:sz w:val="24"/>
          <w:szCs w:val="24"/>
        </w:rPr>
        <w:t xml:space="preserve"> Seed priming as a cost effective technique for developing plants with </w:t>
      </w:r>
      <w:proofErr w:type="gramStart"/>
      <w:r w:rsidRPr="00793F79">
        <w:rPr>
          <w:rFonts w:ascii="Times New Roman" w:hAnsi="Times New Roman" w:cs="Times New Roman"/>
          <w:sz w:val="24"/>
          <w:szCs w:val="24"/>
        </w:rPr>
        <w:t>cross tolerance</w:t>
      </w:r>
      <w:proofErr w:type="gramEnd"/>
      <w:r w:rsidRPr="00793F79">
        <w:rPr>
          <w:rFonts w:ascii="Times New Roman" w:hAnsi="Times New Roman" w:cs="Times New Roman"/>
          <w:sz w:val="24"/>
          <w:szCs w:val="24"/>
        </w:rPr>
        <w:t xml:space="preserve"> to salinity stress. </w:t>
      </w:r>
      <w:proofErr w:type="gramStart"/>
      <w:r w:rsidRPr="00793F79">
        <w:rPr>
          <w:rFonts w:ascii="Times New Roman" w:hAnsi="Times New Roman" w:cs="Times New Roman"/>
          <w:sz w:val="24"/>
          <w:szCs w:val="24"/>
        </w:rPr>
        <w:t>Plant physiology and biochemistry 162, 247–257.</w:t>
      </w:r>
      <w:proofErr w:type="gram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doi</w:t>
      </w:r>
      <w:proofErr w:type="gramEnd"/>
      <w:r w:rsidRPr="00793F79">
        <w:rPr>
          <w:rFonts w:ascii="Times New Roman" w:hAnsi="Times New Roman" w:cs="Times New Roman"/>
          <w:sz w:val="24"/>
          <w:szCs w:val="24"/>
        </w:rPr>
        <w:t>: 10.1016/j.plaphy.2021.02.034.</w:t>
      </w:r>
    </w:p>
    <w:p w:rsidR="000D7032" w:rsidRPr="00793F79" w:rsidRDefault="000D7032"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Rinukshi</w:t>
      </w:r>
      <w:proofErr w:type="spellEnd"/>
      <w:r w:rsidRPr="00793F79">
        <w:rPr>
          <w:rFonts w:ascii="Times New Roman" w:hAnsi="Times New Roman" w:cs="Times New Roman"/>
          <w:sz w:val="24"/>
          <w:szCs w:val="24"/>
        </w:rPr>
        <w:t xml:space="preserve"> Wimalasekera.2015. </w:t>
      </w:r>
      <w:proofErr w:type="gramStart"/>
      <w:r w:rsidRPr="00793F79">
        <w:rPr>
          <w:rFonts w:ascii="Times New Roman" w:hAnsi="Times New Roman" w:cs="Times New Roman"/>
          <w:sz w:val="24"/>
          <w:szCs w:val="24"/>
        </w:rPr>
        <w:t>Role of Seed Quality in Improving Crop Yields.</w:t>
      </w:r>
      <w:proofErr w:type="gramEnd"/>
      <w:r w:rsidRPr="00793F79">
        <w:rPr>
          <w:rFonts w:ascii="Times New Roman" w:hAnsi="Times New Roman" w:cs="Times New Roman"/>
          <w:sz w:val="24"/>
          <w:szCs w:val="24"/>
        </w:rPr>
        <w:t xml:space="preserve"> Crop Production and Global Environmental Issues.1-16pp. DOI 10.1007/978-3-319-23162-4_6</w:t>
      </w:r>
    </w:p>
    <w:p w:rsidR="00C10155" w:rsidRPr="00793F79" w:rsidRDefault="00C10155"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Nie</w:t>
      </w:r>
      <w:proofErr w:type="spellEnd"/>
      <w:r w:rsidRPr="00793F79">
        <w:rPr>
          <w:rFonts w:ascii="Times New Roman" w:hAnsi="Times New Roman" w:cs="Times New Roman"/>
          <w:sz w:val="24"/>
          <w:szCs w:val="24"/>
        </w:rPr>
        <w:t xml:space="preserve">, L., Song, S., Yin, Q., Zhao, T., Liu, H., He, A. (2022). </w:t>
      </w:r>
      <w:proofErr w:type="gramStart"/>
      <w:r w:rsidRPr="00793F79">
        <w:rPr>
          <w:rFonts w:ascii="Times New Roman" w:hAnsi="Times New Roman" w:cs="Times New Roman"/>
          <w:sz w:val="24"/>
          <w:szCs w:val="24"/>
        </w:rPr>
        <w:t>Enhancement in seed priming-induced starch degradation of rice seed under chilling stress via GA-mediated a-amylase expression.</w:t>
      </w:r>
      <w:proofErr w:type="gramEnd"/>
      <w:r w:rsidRPr="00793F79">
        <w:rPr>
          <w:rFonts w:ascii="Times New Roman" w:hAnsi="Times New Roman" w:cs="Times New Roman"/>
          <w:sz w:val="24"/>
          <w:szCs w:val="24"/>
        </w:rPr>
        <w:t xml:space="preserve"> Rice 15 (1), 1–13. </w:t>
      </w:r>
      <w:proofErr w:type="gramStart"/>
      <w:r w:rsidRPr="00793F79">
        <w:rPr>
          <w:rFonts w:ascii="Times New Roman" w:hAnsi="Times New Roman" w:cs="Times New Roman"/>
          <w:sz w:val="24"/>
          <w:szCs w:val="24"/>
        </w:rPr>
        <w:t>doi</w:t>
      </w:r>
      <w:proofErr w:type="gramEnd"/>
      <w:r w:rsidRPr="00793F79">
        <w:rPr>
          <w:rFonts w:ascii="Times New Roman" w:hAnsi="Times New Roman" w:cs="Times New Roman"/>
          <w:sz w:val="24"/>
          <w:szCs w:val="24"/>
        </w:rPr>
        <w:t>: 10.1186/s12284-022-00567-3.</w:t>
      </w:r>
    </w:p>
    <w:p w:rsidR="00BB5E0C" w:rsidRPr="00793F79" w:rsidRDefault="00BB5E0C"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Zhu, Z. H., Sami, A., Xu, Q. Q., Wu, L. L., Zheng, W. Y., Chen, Z. P. (2021). </w:t>
      </w:r>
      <w:proofErr w:type="gramStart"/>
      <w:r w:rsidRPr="00793F79">
        <w:rPr>
          <w:rFonts w:ascii="Times New Roman" w:hAnsi="Times New Roman" w:cs="Times New Roman"/>
          <w:sz w:val="24"/>
          <w:szCs w:val="24"/>
        </w:rPr>
        <w:t xml:space="preserve">Effects of seed priming treatments on the germination and development of two rapeseed (Brassica </w:t>
      </w:r>
      <w:proofErr w:type="spellStart"/>
      <w:r w:rsidRPr="00793F79">
        <w:rPr>
          <w:rFonts w:ascii="Times New Roman" w:hAnsi="Times New Roman" w:cs="Times New Roman"/>
          <w:sz w:val="24"/>
          <w:szCs w:val="24"/>
        </w:rPr>
        <w:t>napus</w:t>
      </w:r>
      <w:proofErr w:type="spellEnd"/>
      <w:r w:rsidRPr="00793F79">
        <w:rPr>
          <w:rFonts w:ascii="Times New Roman" w:hAnsi="Times New Roman" w:cs="Times New Roman"/>
          <w:sz w:val="24"/>
          <w:szCs w:val="24"/>
        </w:rPr>
        <w:t xml:space="preserve"> l,) varieties under the co-influence of low temperature and drought.</w:t>
      </w:r>
      <w:proofErr w:type="gramEnd"/>
      <w:r w:rsidRPr="00793F79">
        <w:rPr>
          <w:rFonts w:ascii="Times New Roman" w:hAnsi="Times New Roman" w:cs="Times New Roman"/>
          <w:sz w:val="24"/>
          <w:szCs w:val="24"/>
        </w:rPr>
        <w:t xml:space="preserve"> </w:t>
      </w:r>
      <w:proofErr w:type="spellStart"/>
      <w:proofErr w:type="gramStart"/>
      <w:r w:rsidRPr="00793F79">
        <w:rPr>
          <w:rFonts w:ascii="Times New Roman" w:hAnsi="Times New Roman" w:cs="Times New Roman"/>
          <w:sz w:val="24"/>
          <w:szCs w:val="24"/>
        </w:rPr>
        <w:t>PloS</w:t>
      </w:r>
      <w:proofErr w:type="spellEnd"/>
      <w:r w:rsidRPr="00793F79">
        <w:rPr>
          <w:rFonts w:ascii="Times New Roman" w:hAnsi="Times New Roman" w:cs="Times New Roman"/>
          <w:sz w:val="24"/>
          <w:szCs w:val="24"/>
        </w:rPr>
        <w:t xml:space="preserve"> One 16 (9), e0257236.</w:t>
      </w:r>
      <w:proofErr w:type="gram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doi</w:t>
      </w:r>
      <w:proofErr w:type="gramEnd"/>
      <w:r w:rsidRPr="00793F79">
        <w:rPr>
          <w:rFonts w:ascii="Times New Roman" w:hAnsi="Times New Roman" w:cs="Times New Roman"/>
          <w:sz w:val="24"/>
          <w:szCs w:val="24"/>
        </w:rPr>
        <w:t>: 10.1371/journal.pone.0257236.</w:t>
      </w:r>
    </w:p>
    <w:p w:rsidR="001D445E" w:rsidRPr="00793F79" w:rsidRDefault="00133125" w:rsidP="00793F79">
      <w:pPr>
        <w:tabs>
          <w:tab w:val="left" w:pos="3330"/>
        </w:tabs>
        <w:spacing w:after="0" w:line="360" w:lineRule="auto"/>
        <w:jc w:val="both"/>
        <w:rPr>
          <w:rFonts w:ascii="Times New Roman" w:hAnsi="Times New Roman" w:cs="Times New Roman"/>
          <w:sz w:val="24"/>
          <w:szCs w:val="24"/>
        </w:rPr>
      </w:pPr>
      <w:proofErr w:type="gramStart"/>
      <w:r w:rsidRPr="00793F79">
        <w:rPr>
          <w:rFonts w:ascii="Times New Roman" w:hAnsi="Times New Roman" w:cs="Times New Roman"/>
          <w:sz w:val="24"/>
          <w:szCs w:val="24"/>
        </w:rPr>
        <w:t xml:space="preserve">Abebe AT, Modi AT (2009) </w:t>
      </w:r>
      <w:proofErr w:type="spellStart"/>
      <w:r w:rsidRPr="00793F79">
        <w:rPr>
          <w:rFonts w:ascii="Times New Roman" w:hAnsi="Times New Roman" w:cs="Times New Roman"/>
          <w:sz w:val="24"/>
          <w:szCs w:val="24"/>
        </w:rPr>
        <w:t>Hydropriming</w:t>
      </w:r>
      <w:proofErr w:type="spellEnd"/>
      <w:r w:rsidRPr="00793F79">
        <w:rPr>
          <w:rFonts w:ascii="Times New Roman" w:hAnsi="Times New Roman" w:cs="Times New Roman"/>
          <w:sz w:val="24"/>
          <w:szCs w:val="24"/>
        </w:rPr>
        <w:t xml:space="preserve"> in dry bean (</w:t>
      </w:r>
      <w:proofErr w:type="spellStart"/>
      <w:r w:rsidRPr="00793F79">
        <w:rPr>
          <w:rFonts w:ascii="Times New Roman" w:hAnsi="Times New Roman" w:cs="Times New Roman"/>
          <w:sz w:val="24"/>
          <w:szCs w:val="24"/>
        </w:rPr>
        <w:t>Phaseolus</w:t>
      </w:r>
      <w:proofErr w:type="spellEnd"/>
      <w:r w:rsidRPr="00793F79">
        <w:rPr>
          <w:rFonts w:ascii="Times New Roman" w:hAnsi="Times New Roman" w:cs="Times New Roman"/>
          <w:sz w:val="24"/>
          <w:szCs w:val="24"/>
        </w:rPr>
        <w:t xml:space="preserve"> vulgaris L.).</w:t>
      </w:r>
      <w:proofErr w:type="gramEnd"/>
      <w:r w:rsidRPr="00793F79">
        <w:rPr>
          <w:rFonts w:ascii="Times New Roman" w:hAnsi="Times New Roman" w:cs="Times New Roman"/>
          <w:sz w:val="24"/>
          <w:szCs w:val="24"/>
        </w:rPr>
        <w:t xml:space="preserve"> Res J Seed </w:t>
      </w:r>
      <w:proofErr w:type="spellStart"/>
      <w:r w:rsidRPr="00793F79">
        <w:rPr>
          <w:rFonts w:ascii="Times New Roman" w:hAnsi="Times New Roman" w:cs="Times New Roman"/>
          <w:sz w:val="24"/>
          <w:szCs w:val="24"/>
        </w:rPr>
        <w:t>Sci</w:t>
      </w:r>
      <w:proofErr w:type="spellEnd"/>
      <w:r w:rsidRPr="00793F79">
        <w:rPr>
          <w:rFonts w:ascii="Times New Roman" w:hAnsi="Times New Roman" w:cs="Times New Roman"/>
          <w:sz w:val="24"/>
          <w:szCs w:val="24"/>
        </w:rPr>
        <w:t xml:space="preserve"> 2:23-31.</w:t>
      </w:r>
    </w:p>
    <w:p w:rsidR="001D445E" w:rsidRPr="00793F79" w:rsidRDefault="001D445E" w:rsidP="00793F79">
      <w:pPr>
        <w:tabs>
          <w:tab w:val="left" w:pos="3330"/>
        </w:tabs>
        <w:spacing w:after="0" w:line="360" w:lineRule="auto"/>
        <w:jc w:val="both"/>
        <w:rPr>
          <w:rFonts w:ascii="Times New Roman" w:hAnsi="Times New Roman" w:cs="Times New Roman"/>
          <w:sz w:val="24"/>
          <w:szCs w:val="24"/>
        </w:rPr>
      </w:pPr>
      <w:proofErr w:type="gramStart"/>
      <w:r w:rsidRPr="00793F79">
        <w:rPr>
          <w:rFonts w:ascii="Times New Roman" w:hAnsi="Times New Roman" w:cs="Times New Roman"/>
          <w:sz w:val="24"/>
          <w:szCs w:val="24"/>
        </w:rPr>
        <w:t xml:space="preserve">K. C. </w:t>
      </w:r>
      <w:proofErr w:type="spellStart"/>
      <w:r w:rsidRPr="00793F79">
        <w:rPr>
          <w:rFonts w:ascii="Times New Roman" w:hAnsi="Times New Roman" w:cs="Times New Roman"/>
          <w:sz w:val="24"/>
          <w:szCs w:val="24"/>
        </w:rPr>
        <w:t>Jisha</w:t>
      </w:r>
      <w:proofErr w:type="spellEnd"/>
      <w:r w:rsidRPr="00793F79">
        <w:rPr>
          <w:rFonts w:ascii="Times New Roman" w:hAnsi="Times New Roman" w:cs="Times New Roman"/>
          <w:sz w:val="24"/>
          <w:szCs w:val="24"/>
        </w:rPr>
        <w:t xml:space="preserve">, K. </w:t>
      </w:r>
      <w:proofErr w:type="spellStart"/>
      <w:r w:rsidRPr="00793F79">
        <w:rPr>
          <w:rFonts w:ascii="Times New Roman" w:hAnsi="Times New Roman" w:cs="Times New Roman"/>
          <w:sz w:val="24"/>
          <w:szCs w:val="24"/>
        </w:rPr>
        <w:t>Vijayakumari</w:t>
      </w:r>
      <w:proofErr w:type="spellEnd"/>
      <w:r w:rsidRPr="00793F79">
        <w:rPr>
          <w:rFonts w:ascii="Times New Roman" w:hAnsi="Times New Roman" w:cs="Times New Roman"/>
          <w:sz w:val="24"/>
          <w:szCs w:val="24"/>
        </w:rPr>
        <w:t xml:space="preserve"> and Jos T. </w:t>
      </w:r>
      <w:proofErr w:type="spellStart"/>
      <w:r w:rsidRPr="00793F79">
        <w:rPr>
          <w:rFonts w:ascii="Times New Roman" w:hAnsi="Times New Roman" w:cs="Times New Roman"/>
          <w:sz w:val="24"/>
          <w:szCs w:val="24"/>
        </w:rPr>
        <w:t>Puthur</w:t>
      </w:r>
      <w:proofErr w:type="spellEnd"/>
      <w:r w:rsidRPr="00793F79">
        <w:rPr>
          <w:rFonts w:ascii="Times New Roman" w:hAnsi="Times New Roman" w:cs="Times New Roman"/>
          <w:sz w:val="24"/>
          <w:szCs w:val="24"/>
        </w:rPr>
        <w:t>.</w:t>
      </w:r>
      <w:proofErr w:type="gram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2013. Seed priming for abiotic stress tolerance: an overview.</w:t>
      </w:r>
      <w:proofErr w:type="gram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Acta</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Physiol</w:t>
      </w:r>
      <w:proofErr w:type="spellEnd"/>
      <w:r w:rsidRPr="00793F79">
        <w:rPr>
          <w:rFonts w:ascii="Times New Roman" w:hAnsi="Times New Roman" w:cs="Times New Roman"/>
          <w:sz w:val="24"/>
          <w:szCs w:val="24"/>
        </w:rPr>
        <w:t xml:space="preserve"> Plant; 35:1381-1396.</w:t>
      </w:r>
    </w:p>
    <w:p w:rsidR="003629ED" w:rsidRPr="00793F79" w:rsidRDefault="003629ED"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lastRenderedPageBreak/>
        <w:t xml:space="preserve">Rashid A, Harris D, </w:t>
      </w:r>
      <w:proofErr w:type="spellStart"/>
      <w:r w:rsidRPr="00793F79">
        <w:rPr>
          <w:rFonts w:ascii="Times New Roman" w:hAnsi="Times New Roman" w:cs="Times New Roman"/>
          <w:sz w:val="24"/>
          <w:szCs w:val="24"/>
        </w:rPr>
        <w:t>Hollington</w:t>
      </w:r>
      <w:proofErr w:type="spellEnd"/>
      <w:r w:rsidRPr="00793F79">
        <w:rPr>
          <w:rFonts w:ascii="Times New Roman" w:hAnsi="Times New Roman" w:cs="Times New Roman"/>
          <w:sz w:val="24"/>
          <w:szCs w:val="24"/>
        </w:rPr>
        <w:t xml:space="preserve"> P, Ali S (2004) On-farm seed priming reduces yield losses of </w:t>
      </w:r>
      <w:proofErr w:type="spellStart"/>
      <w:r w:rsidRPr="00793F79">
        <w:rPr>
          <w:rFonts w:ascii="Times New Roman" w:hAnsi="Times New Roman" w:cs="Times New Roman"/>
          <w:sz w:val="24"/>
          <w:szCs w:val="24"/>
        </w:rPr>
        <w:t>mungbean</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Vigna</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radiata</w:t>
      </w:r>
      <w:proofErr w:type="spellEnd"/>
      <w:r w:rsidRPr="00793F79">
        <w:rPr>
          <w:rFonts w:ascii="Times New Roman" w:hAnsi="Times New Roman" w:cs="Times New Roman"/>
          <w:sz w:val="24"/>
          <w:szCs w:val="24"/>
        </w:rPr>
        <w:t xml:space="preserve">) associated with </w:t>
      </w:r>
      <w:proofErr w:type="spellStart"/>
      <w:r w:rsidRPr="00793F79">
        <w:rPr>
          <w:rFonts w:ascii="Times New Roman" w:hAnsi="Times New Roman" w:cs="Times New Roman"/>
          <w:sz w:val="24"/>
          <w:szCs w:val="24"/>
        </w:rPr>
        <w:t>mungbean</w:t>
      </w:r>
      <w:proofErr w:type="spellEnd"/>
      <w:r w:rsidRPr="00793F79">
        <w:rPr>
          <w:rFonts w:ascii="Times New Roman" w:hAnsi="Times New Roman" w:cs="Times New Roman"/>
          <w:sz w:val="24"/>
          <w:szCs w:val="24"/>
        </w:rPr>
        <w:t xml:space="preserve"> yellow mosaic virus in the North West Frontier Province of Pakistan. Crop </w:t>
      </w:r>
      <w:proofErr w:type="spellStart"/>
      <w:r w:rsidRPr="00793F79">
        <w:rPr>
          <w:rFonts w:ascii="Times New Roman" w:hAnsi="Times New Roman" w:cs="Times New Roman"/>
          <w:sz w:val="24"/>
          <w:szCs w:val="24"/>
        </w:rPr>
        <w:t>Prot</w:t>
      </w:r>
      <w:proofErr w:type="spellEnd"/>
      <w:r w:rsidRPr="00793F79">
        <w:rPr>
          <w:rFonts w:ascii="Times New Roman" w:hAnsi="Times New Roman" w:cs="Times New Roman"/>
          <w:sz w:val="24"/>
          <w:szCs w:val="24"/>
        </w:rPr>
        <w:t xml:space="preserve"> 23:1119-1124.</w:t>
      </w:r>
    </w:p>
    <w:p w:rsidR="003629ED" w:rsidRPr="00793F79" w:rsidRDefault="003629ED" w:rsidP="00793F79">
      <w:pPr>
        <w:tabs>
          <w:tab w:val="left" w:pos="3330"/>
        </w:tabs>
        <w:spacing w:after="0" w:line="360" w:lineRule="auto"/>
        <w:jc w:val="both"/>
        <w:rPr>
          <w:rFonts w:ascii="Times New Roman" w:hAnsi="Times New Roman" w:cs="Times New Roman"/>
          <w:sz w:val="24"/>
          <w:szCs w:val="24"/>
        </w:rPr>
      </w:pPr>
      <w:proofErr w:type="gramStart"/>
      <w:r w:rsidRPr="00793F79">
        <w:rPr>
          <w:rFonts w:ascii="Times New Roman" w:hAnsi="Times New Roman" w:cs="Times New Roman"/>
          <w:sz w:val="24"/>
          <w:szCs w:val="24"/>
        </w:rPr>
        <w:t xml:space="preserve">Jett LW, </w:t>
      </w:r>
      <w:proofErr w:type="spellStart"/>
      <w:r w:rsidRPr="00793F79">
        <w:rPr>
          <w:rFonts w:ascii="Times New Roman" w:hAnsi="Times New Roman" w:cs="Times New Roman"/>
          <w:sz w:val="24"/>
          <w:szCs w:val="24"/>
        </w:rPr>
        <w:t>Welbaum</w:t>
      </w:r>
      <w:proofErr w:type="spellEnd"/>
      <w:r w:rsidRPr="00793F79">
        <w:rPr>
          <w:rFonts w:ascii="Times New Roman" w:hAnsi="Times New Roman" w:cs="Times New Roman"/>
          <w:sz w:val="24"/>
          <w:szCs w:val="24"/>
        </w:rPr>
        <w:t xml:space="preserve"> GE, Morse RD (1996) Effect of matric and osmotic priming treatments on broccoli seed germinati</w:t>
      </w:r>
      <w:r w:rsidR="004F10D7" w:rsidRPr="00793F79">
        <w:rPr>
          <w:rFonts w:ascii="Times New Roman" w:hAnsi="Times New Roman" w:cs="Times New Roman"/>
          <w:sz w:val="24"/>
          <w:szCs w:val="24"/>
        </w:rPr>
        <w:t>on.</w:t>
      </w:r>
      <w:proofErr w:type="gramEnd"/>
      <w:r w:rsidR="004F10D7" w:rsidRPr="00793F79">
        <w:rPr>
          <w:rFonts w:ascii="Times New Roman" w:hAnsi="Times New Roman" w:cs="Times New Roman"/>
          <w:sz w:val="24"/>
          <w:szCs w:val="24"/>
        </w:rPr>
        <w:t xml:space="preserve"> J Am </w:t>
      </w:r>
      <w:proofErr w:type="spellStart"/>
      <w:r w:rsidR="004F10D7" w:rsidRPr="00793F79">
        <w:rPr>
          <w:rFonts w:ascii="Times New Roman" w:hAnsi="Times New Roman" w:cs="Times New Roman"/>
          <w:sz w:val="24"/>
          <w:szCs w:val="24"/>
        </w:rPr>
        <w:t>Soc</w:t>
      </w:r>
      <w:proofErr w:type="spellEnd"/>
      <w:r w:rsidR="004F10D7" w:rsidRPr="00793F79">
        <w:rPr>
          <w:rFonts w:ascii="Times New Roman" w:hAnsi="Times New Roman" w:cs="Times New Roman"/>
          <w:sz w:val="24"/>
          <w:szCs w:val="24"/>
        </w:rPr>
        <w:t xml:space="preserve"> </w:t>
      </w:r>
      <w:proofErr w:type="spellStart"/>
      <w:r w:rsidR="004F10D7" w:rsidRPr="00793F79">
        <w:rPr>
          <w:rFonts w:ascii="Times New Roman" w:hAnsi="Times New Roman" w:cs="Times New Roman"/>
          <w:sz w:val="24"/>
          <w:szCs w:val="24"/>
        </w:rPr>
        <w:t>Hortic</w:t>
      </w:r>
      <w:proofErr w:type="spellEnd"/>
      <w:r w:rsidR="004F10D7" w:rsidRPr="00793F79">
        <w:rPr>
          <w:rFonts w:ascii="Times New Roman" w:hAnsi="Times New Roman" w:cs="Times New Roman"/>
          <w:sz w:val="24"/>
          <w:szCs w:val="24"/>
        </w:rPr>
        <w:t xml:space="preserve"> </w:t>
      </w:r>
      <w:proofErr w:type="spellStart"/>
      <w:r w:rsidR="004F10D7" w:rsidRPr="00793F79">
        <w:rPr>
          <w:rFonts w:ascii="Times New Roman" w:hAnsi="Times New Roman" w:cs="Times New Roman"/>
          <w:sz w:val="24"/>
          <w:szCs w:val="24"/>
        </w:rPr>
        <w:t>Sci</w:t>
      </w:r>
      <w:proofErr w:type="spellEnd"/>
      <w:r w:rsidR="004F10D7" w:rsidRPr="00793F79">
        <w:rPr>
          <w:rFonts w:ascii="Times New Roman" w:hAnsi="Times New Roman" w:cs="Times New Roman"/>
          <w:sz w:val="24"/>
          <w:szCs w:val="24"/>
        </w:rPr>
        <w:t xml:space="preserve"> 121:423-</w:t>
      </w:r>
      <w:r w:rsidRPr="00793F79">
        <w:rPr>
          <w:rFonts w:ascii="Times New Roman" w:hAnsi="Times New Roman" w:cs="Times New Roman"/>
          <w:sz w:val="24"/>
          <w:szCs w:val="24"/>
        </w:rPr>
        <w:t>429.</w:t>
      </w:r>
    </w:p>
    <w:p w:rsidR="003629ED" w:rsidRPr="00793F79" w:rsidRDefault="003629ED"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Elkoca</w:t>
      </w:r>
      <w:proofErr w:type="spellEnd"/>
      <w:r w:rsidRPr="00793F79">
        <w:rPr>
          <w:rFonts w:ascii="Times New Roman" w:hAnsi="Times New Roman" w:cs="Times New Roman"/>
          <w:sz w:val="24"/>
          <w:szCs w:val="24"/>
        </w:rPr>
        <w:t xml:space="preserve"> E, </w:t>
      </w:r>
      <w:proofErr w:type="spellStart"/>
      <w:r w:rsidRPr="00793F79">
        <w:rPr>
          <w:rFonts w:ascii="Times New Roman" w:hAnsi="Times New Roman" w:cs="Times New Roman"/>
          <w:sz w:val="24"/>
          <w:szCs w:val="24"/>
        </w:rPr>
        <w:t>Haliloglu</w:t>
      </w:r>
      <w:proofErr w:type="spellEnd"/>
      <w:r w:rsidRPr="00793F79">
        <w:rPr>
          <w:rFonts w:ascii="Times New Roman" w:hAnsi="Times New Roman" w:cs="Times New Roman"/>
          <w:sz w:val="24"/>
          <w:szCs w:val="24"/>
        </w:rPr>
        <w:t xml:space="preserve"> K, </w:t>
      </w:r>
      <w:proofErr w:type="spellStart"/>
      <w:r w:rsidRPr="00793F79">
        <w:rPr>
          <w:rFonts w:ascii="Times New Roman" w:hAnsi="Times New Roman" w:cs="Times New Roman"/>
          <w:sz w:val="24"/>
          <w:szCs w:val="24"/>
        </w:rPr>
        <w:t>Esitken</w:t>
      </w:r>
      <w:proofErr w:type="spellEnd"/>
      <w:r w:rsidRPr="00793F79">
        <w:rPr>
          <w:rFonts w:ascii="Times New Roman" w:hAnsi="Times New Roman" w:cs="Times New Roman"/>
          <w:sz w:val="24"/>
          <w:szCs w:val="24"/>
        </w:rPr>
        <w:t xml:space="preserve"> A, </w:t>
      </w:r>
      <w:proofErr w:type="spellStart"/>
      <w:r w:rsidRPr="00793F79">
        <w:rPr>
          <w:rFonts w:ascii="Times New Roman" w:hAnsi="Times New Roman" w:cs="Times New Roman"/>
          <w:sz w:val="24"/>
          <w:szCs w:val="24"/>
        </w:rPr>
        <w:t>Ercisli</w:t>
      </w:r>
      <w:proofErr w:type="spellEnd"/>
      <w:r w:rsidRPr="00793F79">
        <w:rPr>
          <w:rFonts w:ascii="Times New Roman" w:hAnsi="Times New Roman" w:cs="Times New Roman"/>
          <w:sz w:val="24"/>
          <w:szCs w:val="24"/>
        </w:rPr>
        <w:t xml:space="preserve"> S (2007) Hydro- and </w:t>
      </w:r>
      <w:proofErr w:type="spellStart"/>
      <w:r w:rsidRPr="00793F79">
        <w:rPr>
          <w:rFonts w:ascii="Times New Roman" w:hAnsi="Times New Roman" w:cs="Times New Roman"/>
          <w:sz w:val="24"/>
          <w:szCs w:val="24"/>
        </w:rPr>
        <w:t>osmopriming</w:t>
      </w:r>
      <w:proofErr w:type="spellEnd"/>
      <w:r w:rsidRPr="00793F79">
        <w:rPr>
          <w:rFonts w:ascii="Times New Roman" w:hAnsi="Times New Roman" w:cs="Times New Roman"/>
          <w:sz w:val="24"/>
          <w:szCs w:val="24"/>
        </w:rPr>
        <w:t xml:space="preserve"> improve chickpea germination. </w:t>
      </w:r>
      <w:proofErr w:type="spellStart"/>
      <w:r w:rsidRPr="00793F79">
        <w:rPr>
          <w:rFonts w:ascii="Times New Roman" w:hAnsi="Times New Roman" w:cs="Times New Roman"/>
          <w:sz w:val="24"/>
          <w:szCs w:val="24"/>
        </w:rPr>
        <w:t>Acta</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Agric</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Scand</w:t>
      </w:r>
      <w:proofErr w:type="spellEnd"/>
      <w:r w:rsidRPr="00793F79">
        <w:rPr>
          <w:rFonts w:ascii="Times New Roman" w:hAnsi="Times New Roman" w:cs="Times New Roman"/>
          <w:sz w:val="24"/>
          <w:szCs w:val="24"/>
        </w:rPr>
        <w:t xml:space="preserve"> Sect B Soil Plant </w:t>
      </w:r>
      <w:proofErr w:type="spellStart"/>
      <w:r w:rsidRPr="00793F79">
        <w:rPr>
          <w:rFonts w:ascii="Times New Roman" w:hAnsi="Times New Roman" w:cs="Times New Roman"/>
          <w:sz w:val="24"/>
          <w:szCs w:val="24"/>
        </w:rPr>
        <w:t>Sci</w:t>
      </w:r>
      <w:proofErr w:type="spellEnd"/>
      <w:r w:rsidRPr="00793F79">
        <w:rPr>
          <w:rFonts w:ascii="Times New Roman" w:hAnsi="Times New Roman" w:cs="Times New Roman"/>
          <w:sz w:val="24"/>
          <w:szCs w:val="24"/>
        </w:rPr>
        <w:t xml:space="preserve"> 57:193–200.</w:t>
      </w:r>
    </w:p>
    <w:p w:rsidR="003629ED" w:rsidRPr="00793F79" w:rsidRDefault="003629ED" w:rsidP="00793F79">
      <w:pPr>
        <w:tabs>
          <w:tab w:val="left" w:pos="3330"/>
        </w:tabs>
        <w:spacing w:after="0" w:line="360" w:lineRule="auto"/>
        <w:jc w:val="both"/>
        <w:rPr>
          <w:rFonts w:ascii="Times New Roman" w:hAnsi="Times New Roman" w:cs="Times New Roman"/>
          <w:sz w:val="24"/>
          <w:szCs w:val="24"/>
        </w:rPr>
      </w:pPr>
      <w:proofErr w:type="spellStart"/>
      <w:proofErr w:type="gramStart"/>
      <w:r w:rsidRPr="00793F79">
        <w:rPr>
          <w:rFonts w:ascii="Times New Roman" w:hAnsi="Times New Roman" w:cs="Times New Roman"/>
          <w:sz w:val="24"/>
          <w:szCs w:val="24"/>
        </w:rPr>
        <w:t>Rouhi</w:t>
      </w:r>
      <w:proofErr w:type="spellEnd"/>
      <w:r w:rsidRPr="00793F79">
        <w:rPr>
          <w:rFonts w:ascii="Times New Roman" w:hAnsi="Times New Roman" w:cs="Times New Roman"/>
          <w:sz w:val="24"/>
          <w:szCs w:val="24"/>
        </w:rPr>
        <w:t xml:space="preserve"> HR, </w:t>
      </w:r>
      <w:proofErr w:type="spellStart"/>
      <w:r w:rsidRPr="00793F79">
        <w:rPr>
          <w:rFonts w:ascii="Times New Roman" w:hAnsi="Times New Roman" w:cs="Times New Roman"/>
          <w:sz w:val="24"/>
          <w:szCs w:val="24"/>
        </w:rPr>
        <w:t>Aboutalebian</w:t>
      </w:r>
      <w:proofErr w:type="spellEnd"/>
      <w:r w:rsidRPr="00793F79">
        <w:rPr>
          <w:rFonts w:ascii="Times New Roman" w:hAnsi="Times New Roman" w:cs="Times New Roman"/>
          <w:sz w:val="24"/>
          <w:szCs w:val="24"/>
        </w:rPr>
        <w:t xml:space="preserve"> MA, Sharif-</w:t>
      </w:r>
      <w:proofErr w:type="spellStart"/>
      <w:r w:rsidRPr="00793F79">
        <w:rPr>
          <w:rFonts w:ascii="Times New Roman" w:hAnsi="Times New Roman" w:cs="Times New Roman"/>
          <w:sz w:val="24"/>
          <w:szCs w:val="24"/>
        </w:rPr>
        <w:t>Zadeh</w:t>
      </w:r>
      <w:proofErr w:type="spellEnd"/>
      <w:r w:rsidRPr="00793F79">
        <w:rPr>
          <w:rFonts w:ascii="Times New Roman" w:hAnsi="Times New Roman" w:cs="Times New Roman"/>
          <w:sz w:val="24"/>
          <w:szCs w:val="24"/>
        </w:rPr>
        <w:t xml:space="preserve"> F (2011) Effects of hydro and </w:t>
      </w:r>
      <w:proofErr w:type="spellStart"/>
      <w:r w:rsidRPr="00793F79">
        <w:rPr>
          <w:rFonts w:ascii="Times New Roman" w:hAnsi="Times New Roman" w:cs="Times New Roman"/>
          <w:sz w:val="24"/>
          <w:szCs w:val="24"/>
        </w:rPr>
        <w:t>osmopriming</w:t>
      </w:r>
      <w:proofErr w:type="spellEnd"/>
      <w:r w:rsidRPr="00793F79">
        <w:rPr>
          <w:rFonts w:ascii="Times New Roman" w:hAnsi="Times New Roman" w:cs="Times New Roman"/>
          <w:sz w:val="24"/>
          <w:szCs w:val="24"/>
        </w:rPr>
        <w:t xml:space="preserve"> on drought stress tolerance during germination in four grass</w:t>
      </w:r>
      <w:r w:rsidR="004F10D7" w:rsidRPr="00793F79">
        <w:rPr>
          <w:rFonts w:ascii="Times New Roman" w:hAnsi="Times New Roman" w:cs="Times New Roman"/>
          <w:sz w:val="24"/>
          <w:szCs w:val="24"/>
        </w:rPr>
        <w:t xml:space="preserve"> species.</w:t>
      </w:r>
      <w:proofErr w:type="gramEnd"/>
      <w:r w:rsidR="004F10D7" w:rsidRPr="00793F79">
        <w:rPr>
          <w:rFonts w:ascii="Times New Roman" w:hAnsi="Times New Roman" w:cs="Times New Roman"/>
          <w:sz w:val="24"/>
          <w:szCs w:val="24"/>
        </w:rPr>
        <w:t xml:space="preserve"> </w:t>
      </w:r>
      <w:proofErr w:type="spellStart"/>
      <w:r w:rsidR="004F10D7" w:rsidRPr="00793F79">
        <w:rPr>
          <w:rFonts w:ascii="Times New Roman" w:hAnsi="Times New Roman" w:cs="Times New Roman"/>
          <w:sz w:val="24"/>
          <w:szCs w:val="24"/>
        </w:rPr>
        <w:t>Int</w:t>
      </w:r>
      <w:proofErr w:type="spellEnd"/>
      <w:r w:rsidR="004F10D7" w:rsidRPr="00793F79">
        <w:rPr>
          <w:rFonts w:ascii="Times New Roman" w:hAnsi="Times New Roman" w:cs="Times New Roman"/>
          <w:sz w:val="24"/>
          <w:szCs w:val="24"/>
        </w:rPr>
        <w:t xml:space="preserve"> J </w:t>
      </w:r>
      <w:proofErr w:type="spellStart"/>
      <w:r w:rsidR="004F10D7" w:rsidRPr="00793F79">
        <w:rPr>
          <w:rFonts w:ascii="Times New Roman" w:hAnsi="Times New Roman" w:cs="Times New Roman"/>
          <w:sz w:val="24"/>
          <w:szCs w:val="24"/>
        </w:rPr>
        <w:t>Agric</w:t>
      </w:r>
      <w:proofErr w:type="spellEnd"/>
      <w:r w:rsidR="004F10D7" w:rsidRPr="00793F79">
        <w:rPr>
          <w:rFonts w:ascii="Times New Roman" w:hAnsi="Times New Roman" w:cs="Times New Roman"/>
          <w:sz w:val="24"/>
          <w:szCs w:val="24"/>
        </w:rPr>
        <w:t xml:space="preserve"> </w:t>
      </w:r>
      <w:proofErr w:type="spellStart"/>
      <w:r w:rsidR="004F10D7" w:rsidRPr="00793F79">
        <w:rPr>
          <w:rFonts w:ascii="Times New Roman" w:hAnsi="Times New Roman" w:cs="Times New Roman"/>
          <w:sz w:val="24"/>
          <w:szCs w:val="24"/>
        </w:rPr>
        <w:t>Sci</w:t>
      </w:r>
      <w:proofErr w:type="spellEnd"/>
      <w:r w:rsidR="004F10D7" w:rsidRPr="00793F79">
        <w:rPr>
          <w:rFonts w:ascii="Times New Roman" w:hAnsi="Times New Roman" w:cs="Times New Roman"/>
          <w:sz w:val="24"/>
          <w:szCs w:val="24"/>
        </w:rPr>
        <w:t xml:space="preserve"> 1:701-</w:t>
      </w:r>
      <w:r w:rsidRPr="00793F79">
        <w:rPr>
          <w:rFonts w:ascii="Times New Roman" w:hAnsi="Times New Roman" w:cs="Times New Roman"/>
          <w:sz w:val="24"/>
          <w:szCs w:val="24"/>
        </w:rPr>
        <w:t>774.</w:t>
      </w:r>
    </w:p>
    <w:p w:rsidR="008667E6" w:rsidRPr="00793F79" w:rsidRDefault="003629ED"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Sarwar</w:t>
      </w:r>
      <w:proofErr w:type="spellEnd"/>
      <w:r w:rsidRPr="00793F79">
        <w:rPr>
          <w:rFonts w:ascii="Times New Roman" w:hAnsi="Times New Roman" w:cs="Times New Roman"/>
          <w:sz w:val="24"/>
          <w:szCs w:val="24"/>
        </w:rPr>
        <w:t xml:space="preserve"> N, </w:t>
      </w:r>
      <w:proofErr w:type="spellStart"/>
      <w:r w:rsidRPr="00793F79">
        <w:rPr>
          <w:rFonts w:ascii="Times New Roman" w:hAnsi="Times New Roman" w:cs="Times New Roman"/>
          <w:sz w:val="24"/>
          <w:szCs w:val="24"/>
        </w:rPr>
        <w:t>Yousaf</w:t>
      </w:r>
      <w:proofErr w:type="spellEnd"/>
      <w:r w:rsidRPr="00793F79">
        <w:rPr>
          <w:rFonts w:ascii="Times New Roman" w:hAnsi="Times New Roman" w:cs="Times New Roman"/>
          <w:sz w:val="24"/>
          <w:szCs w:val="24"/>
        </w:rPr>
        <w:t xml:space="preserve"> S, Jamil FF (2006) Induction of salt tolerance in chickpea by using simple and safe chemicals. Pak J Bot 38:325–329</w:t>
      </w:r>
      <w:r w:rsidR="00283AB0" w:rsidRPr="00793F79">
        <w:rPr>
          <w:rFonts w:ascii="Times New Roman" w:hAnsi="Times New Roman" w:cs="Times New Roman"/>
          <w:sz w:val="24"/>
          <w:szCs w:val="24"/>
        </w:rPr>
        <w:t>.</w:t>
      </w:r>
    </w:p>
    <w:p w:rsidR="004F10D7" w:rsidRPr="00793F79" w:rsidRDefault="004F10D7"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Gins EM (2022). </w:t>
      </w:r>
      <w:proofErr w:type="gramStart"/>
      <w:r w:rsidRPr="00793F79">
        <w:rPr>
          <w:rFonts w:ascii="Times New Roman" w:hAnsi="Times New Roman" w:cs="Times New Roman"/>
          <w:sz w:val="24"/>
          <w:szCs w:val="24"/>
        </w:rPr>
        <w:t xml:space="preserve">Seed priming effects on seed quality and antioxidant system in the seedlings of </w:t>
      </w:r>
      <w:proofErr w:type="spellStart"/>
      <w:r w:rsidRPr="00793F79">
        <w:rPr>
          <w:rFonts w:ascii="Times New Roman" w:hAnsi="Times New Roman" w:cs="Times New Roman"/>
          <w:sz w:val="24"/>
          <w:szCs w:val="24"/>
        </w:rPr>
        <w:t>Amaranthus</w:t>
      </w:r>
      <w:proofErr w:type="spellEnd"/>
      <w:r w:rsidRPr="00793F79">
        <w:rPr>
          <w:rFonts w:ascii="Times New Roman" w:hAnsi="Times New Roman" w:cs="Times New Roman"/>
          <w:sz w:val="24"/>
          <w:szCs w:val="24"/>
        </w:rPr>
        <w:t xml:space="preserve"> tricolor L. SABRAO J. Breed.</w:t>
      </w:r>
      <w:proofErr w:type="gram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Genet.</w:t>
      </w:r>
      <w:proofErr w:type="gramEnd"/>
      <w:r w:rsidRPr="00793F79">
        <w:rPr>
          <w:rFonts w:ascii="Times New Roman" w:hAnsi="Times New Roman" w:cs="Times New Roman"/>
          <w:sz w:val="24"/>
          <w:szCs w:val="24"/>
        </w:rPr>
        <w:t xml:space="preserve"> 54(3): 638-648. </w:t>
      </w:r>
      <w:hyperlink r:id="rId7" w:history="1">
        <w:r w:rsidRPr="00793F79">
          <w:rPr>
            <w:rStyle w:val="Hyperlink"/>
            <w:rFonts w:ascii="Times New Roman" w:hAnsi="Times New Roman" w:cs="Times New Roman"/>
            <w:color w:val="auto"/>
            <w:sz w:val="24"/>
            <w:szCs w:val="24"/>
          </w:rPr>
          <w:t>http://doi.org/10.54910/sabrao2022.54.3.16</w:t>
        </w:r>
      </w:hyperlink>
    </w:p>
    <w:p w:rsidR="004F10D7" w:rsidRPr="00793F79" w:rsidRDefault="004F10D7"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Tetyannikov</w:t>
      </w:r>
      <w:proofErr w:type="spellEnd"/>
      <w:r w:rsidRPr="00793F79">
        <w:rPr>
          <w:rFonts w:ascii="Times New Roman" w:hAnsi="Times New Roman" w:cs="Times New Roman"/>
          <w:sz w:val="24"/>
          <w:szCs w:val="24"/>
        </w:rPr>
        <w:t xml:space="preserve"> NV, </w:t>
      </w:r>
      <w:proofErr w:type="spellStart"/>
      <w:r w:rsidRPr="00793F79">
        <w:rPr>
          <w:rFonts w:ascii="Times New Roman" w:hAnsi="Times New Roman" w:cs="Times New Roman"/>
          <w:sz w:val="24"/>
          <w:szCs w:val="24"/>
        </w:rPr>
        <w:t>Motyleva</w:t>
      </w:r>
      <w:proofErr w:type="spellEnd"/>
      <w:r w:rsidRPr="00793F79">
        <w:rPr>
          <w:rFonts w:ascii="Times New Roman" w:hAnsi="Times New Roman" w:cs="Times New Roman"/>
          <w:sz w:val="24"/>
          <w:szCs w:val="24"/>
        </w:rPr>
        <w:t xml:space="preserve"> SM, Gins MS, </w:t>
      </w:r>
      <w:proofErr w:type="spellStart"/>
      <w:r w:rsidRPr="00793F79">
        <w:rPr>
          <w:rFonts w:ascii="Times New Roman" w:hAnsi="Times New Roman" w:cs="Times New Roman"/>
          <w:sz w:val="24"/>
          <w:szCs w:val="24"/>
        </w:rPr>
        <w:t>Кozak</w:t>
      </w:r>
      <w:proofErr w:type="spellEnd"/>
      <w:r w:rsidRPr="00793F79">
        <w:rPr>
          <w:rFonts w:ascii="Times New Roman" w:hAnsi="Times New Roman" w:cs="Times New Roman"/>
          <w:sz w:val="24"/>
          <w:szCs w:val="24"/>
        </w:rPr>
        <w:t xml:space="preserve"> NV, </w:t>
      </w:r>
      <w:proofErr w:type="spellStart"/>
      <w:r w:rsidRPr="00793F79">
        <w:rPr>
          <w:rFonts w:ascii="Times New Roman" w:hAnsi="Times New Roman" w:cs="Times New Roman"/>
          <w:sz w:val="24"/>
          <w:szCs w:val="24"/>
        </w:rPr>
        <w:t>Panischeva</w:t>
      </w:r>
      <w:proofErr w:type="spellEnd"/>
      <w:r w:rsidRPr="00793F79">
        <w:rPr>
          <w:rFonts w:ascii="Times New Roman" w:hAnsi="Times New Roman" w:cs="Times New Roman"/>
          <w:sz w:val="24"/>
          <w:szCs w:val="24"/>
        </w:rPr>
        <w:t xml:space="preserve"> DV, </w:t>
      </w:r>
      <w:proofErr w:type="spellStart"/>
      <w:r w:rsidRPr="00793F79">
        <w:rPr>
          <w:rFonts w:ascii="Times New Roman" w:hAnsi="Times New Roman" w:cs="Times New Roman"/>
          <w:sz w:val="24"/>
          <w:szCs w:val="24"/>
        </w:rPr>
        <w:t>Mertvischeva</w:t>
      </w:r>
      <w:proofErr w:type="spellEnd"/>
      <w:r w:rsidRPr="00793F79">
        <w:rPr>
          <w:rFonts w:ascii="Times New Roman" w:hAnsi="Times New Roman" w:cs="Times New Roman"/>
          <w:sz w:val="24"/>
          <w:szCs w:val="24"/>
        </w:rPr>
        <w:t xml:space="preserve"> ME, </w:t>
      </w:r>
      <w:proofErr w:type="spellStart"/>
      <w:r w:rsidRPr="00793F79">
        <w:rPr>
          <w:rFonts w:ascii="Times New Roman" w:hAnsi="Times New Roman" w:cs="Times New Roman"/>
          <w:sz w:val="24"/>
          <w:szCs w:val="24"/>
        </w:rPr>
        <w:t>Kаbashnikova</w:t>
      </w:r>
      <w:proofErr w:type="spellEnd"/>
      <w:r w:rsidRPr="00793F79">
        <w:rPr>
          <w:rFonts w:ascii="Times New Roman" w:hAnsi="Times New Roman" w:cs="Times New Roman"/>
          <w:sz w:val="24"/>
          <w:szCs w:val="24"/>
        </w:rPr>
        <w:t xml:space="preserve"> LF, </w:t>
      </w:r>
      <w:proofErr w:type="spellStart"/>
      <w:r w:rsidRPr="00793F79">
        <w:rPr>
          <w:rFonts w:ascii="Times New Roman" w:hAnsi="Times New Roman" w:cs="Times New Roman"/>
          <w:sz w:val="24"/>
          <w:szCs w:val="24"/>
        </w:rPr>
        <w:t>Domanskaya</w:t>
      </w:r>
      <w:proofErr w:type="spellEnd"/>
      <w:r w:rsidRPr="00793F79">
        <w:rPr>
          <w:rFonts w:ascii="Times New Roman" w:hAnsi="Times New Roman" w:cs="Times New Roman"/>
          <w:sz w:val="24"/>
          <w:szCs w:val="24"/>
        </w:rPr>
        <w:t xml:space="preserve"> IN, </w:t>
      </w:r>
      <w:proofErr w:type="spellStart"/>
      <w:r w:rsidRPr="00793F79">
        <w:rPr>
          <w:rFonts w:ascii="Times New Roman" w:hAnsi="Times New Roman" w:cs="Times New Roman"/>
          <w:sz w:val="24"/>
          <w:szCs w:val="24"/>
        </w:rPr>
        <w:t>Pilipovich</w:t>
      </w:r>
      <w:proofErr w:type="spellEnd"/>
      <w:r w:rsidRPr="00793F79">
        <w:rPr>
          <w:rFonts w:ascii="Times New Roman" w:hAnsi="Times New Roman" w:cs="Times New Roman"/>
          <w:sz w:val="24"/>
          <w:szCs w:val="24"/>
        </w:rPr>
        <w:t xml:space="preserve"> TS (2022). Drought effects on mineral composition of the leaves and seeds of </w:t>
      </w:r>
      <w:proofErr w:type="spellStart"/>
      <w:r w:rsidRPr="00793F79">
        <w:rPr>
          <w:rFonts w:ascii="Times New Roman" w:hAnsi="Times New Roman" w:cs="Times New Roman"/>
          <w:sz w:val="24"/>
          <w:szCs w:val="24"/>
        </w:rPr>
        <w:t>Amaranthus</w:t>
      </w:r>
      <w:proofErr w:type="spellEnd"/>
      <w:r w:rsidRPr="00793F79">
        <w:rPr>
          <w:rFonts w:ascii="Times New Roman" w:hAnsi="Times New Roman" w:cs="Times New Roman"/>
          <w:sz w:val="24"/>
          <w:szCs w:val="24"/>
        </w:rPr>
        <w:t xml:space="preserve"> tricolor and </w:t>
      </w:r>
      <w:proofErr w:type="spellStart"/>
      <w:r w:rsidRPr="00793F79">
        <w:rPr>
          <w:rFonts w:ascii="Times New Roman" w:hAnsi="Times New Roman" w:cs="Times New Roman"/>
          <w:sz w:val="24"/>
          <w:szCs w:val="24"/>
        </w:rPr>
        <w:t>Amaranthus</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cruentus</w:t>
      </w:r>
      <w:proofErr w:type="spellEnd"/>
      <w:r w:rsidRPr="00793F79">
        <w:rPr>
          <w:rFonts w:ascii="Times New Roman" w:hAnsi="Times New Roman" w:cs="Times New Roman"/>
          <w:sz w:val="24"/>
          <w:szCs w:val="24"/>
        </w:rPr>
        <w:t xml:space="preserve">. SABRAO J. Breed. </w:t>
      </w:r>
      <w:proofErr w:type="gramStart"/>
      <w:r w:rsidRPr="00793F79">
        <w:rPr>
          <w:rFonts w:ascii="Times New Roman" w:hAnsi="Times New Roman" w:cs="Times New Roman"/>
          <w:sz w:val="24"/>
          <w:szCs w:val="24"/>
        </w:rPr>
        <w:t>Genet.</w:t>
      </w:r>
      <w:proofErr w:type="gramEnd"/>
      <w:r w:rsidRPr="00793F79">
        <w:rPr>
          <w:rFonts w:ascii="Times New Roman" w:hAnsi="Times New Roman" w:cs="Times New Roman"/>
          <w:sz w:val="24"/>
          <w:szCs w:val="24"/>
        </w:rPr>
        <w:t xml:space="preserve"> 54(2): 426-436. </w:t>
      </w:r>
      <w:hyperlink r:id="rId8" w:history="1">
        <w:proofErr w:type="gramStart"/>
        <w:r w:rsidRPr="00793F79">
          <w:rPr>
            <w:rStyle w:val="Hyperlink"/>
            <w:rFonts w:ascii="Times New Roman" w:hAnsi="Times New Roman" w:cs="Times New Roman"/>
            <w:color w:val="auto"/>
            <w:sz w:val="24"/>
            <w:szCs w:val="24"/>
          </w:rPr>
          <w:t>http://doi.org/10.54910/sabrao 2022.54.2.18</w:t>
        </w:r>
      </w:hyperlink>
      <w:r w:rsidRPr="00793F79">
        <w:rPr>
          <w:rFonts w:ascii="Times New Roman" w:hAnsi="Times New Roman" w:cs="Times New Roman"/>
          <w:sz w:val="24"/>
          <w:szCs w:val="24"/>
        </w:rPr>
        <w:t>.</w:t>
      </w:r>
      <w:proofErr w:type="gramEnd"/>
    </w:p>
    <w:p w:rsidR="004F10D7" w:rsidRPr="00793F79" w:rsidRDefault="004F10D7"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Johnson R, </w:t>
      </w:r>
      <w:proofErr w:type="spellStart"/>
      <w:r w:rsidRPr="00793F79">
        <w:rPr>
          <w:rFonts w:ascii="Times New Roman" w:hAnsi="Times New Roman" w:cs="Times New Roman"/>
          <w:sz w:val="24"/>
          <w:szCs w:val="24"/>
        </w:rPr>
        <w:t>Puthur</w:t>
      </w:r>
      <w:proofErr w:type="spellEnd"/>
      <w:r w:rsidRPr="00793F79">
        <w:rPr>
          <w:rFonts w:ascii="Times New Roman" w:hAnsi="Times New Roman" w:cs="Times New Roman"/>
          <w:sz w:val="24"/>
          <w:szCs w:val="24"/>
        </w:rPr>
        <w:t xml:space="preserve"> JT (2021). Seed priming as a cost effective technique for developing plants with </w:t>
      </w:r>
      <w:proofErr w:type="gramStart"/>
      <w:r w:rsidRPr="00793F79">
        <w:rPr>
          <w:rFonts w:ascii="Times New Roman" w:hAnsi="Times New Roman" w:cs="Times New Roman"/>
          <w:sz w:val="24"/>
          <w:szCs w:val="24"/>
        </w:rPr>
        <w:t>cross tolerance</w:t>
      </w:r>
      <w:proofErr w:type="gramEnd"/>
      <w:r w:rsidRPr="00793F79">
        <w:rPr>
          <w:rFonts w:ascii="Times New Roman" w:hAnsi="Times New Roman" w:cs="Times New Roman"/>
          <w:sz w:val="24"/>
          <w:szCs w:val="24"/>
        </w:rPr>
        <w:t xml:space="preserve"> to salinity stress. Plant </w:t>
      </w:r>
      <w:proofErr w:type="spellStart"/>
      <w:r w:rsidRPr="00793F79">
        <w:rPr>
          <w:rFonts w:ascii="Times New Roman" w:hAnsi="Times New Roman" w:cs="Times New Roman"/>
          <w:sz w:val="24"/>
          <w:szCs w:val="24"/>
        </w:rPr>
        <w:t>Physiol</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Biochem</w:t>
      </w:r>
      <w:proofErr w:type="spell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162</w:t>
      </w:r>
      <w:proofErr w:type="gramEnd"/>
      <w:r w:rsidRPr="00793F79">
        <w:rPr>
          <w:rFonts w:ascii="Times New Roman" w:hAnsi="Times New Roman" w:cs="Times New Roman"/>
          <w:sz w:val="24"/>
          <w:szCs w:val="24"/>
        </w:rPr>
        <w:t>: 247-257.</w:t>
      </w:r>
    </w:p>
    <w:p w:rsidR="004F10D7" w:rsidRPr="00793F79" w:rsidRDefault="004F10D7"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Marthandan</w:t>
      </w:r>
      <w:proofErr w:type="spellEnd"/>
      <w:r w:rsidRPr="00793F79">
        <w:rPr>
          <w:rFonts w:ascii="Times New Roman" w:hAnsi="Times New Roman" w:cs="Times New Roman"/>
          <w:sz w:val="24"/>
          <w:szCs w:val="24"/>
        </w:rPr>
        <w:t xml:space="preserve"> V, </w:t>
      </w:r>
      <w:proofErr w:type="spellStart"/>
      <w:r w:rsidRPr="00793F79">
        <w:rPr>
          <w:rFonts w:ascii="Times New Roman" w:hAnsi="Times New Roman" w:cs="Times New Roman"/>
          <w:sz w:val="24"/>
          <w:szCs w:val="24"/>
        </w:rPr>
        <w:t>Geetha</w:t>
      </w:r>
      <w:proofErr w:type="spellEnd"/>
      <w:r w:rsidRPr="00793F79">
        <w:rPr>
          <w:rFonts w:ascii="Times New Roman" w:hAnsi="Times New Roman" w:cs="Times New Roman"/>
          <w:sz w:val="24"/>
          <w:szCs w:val="24"/>
        </w:rPr>
        <w:t xml:space="preserve"> R, </w:t>
      </w:r>
      <w:proofErr w:type="spellStart"/>
      <w:r w:rsidRPr="00793F79">
        <w:rPr>
          <w:rFonts w:ascii="Times New Roman" w:hAnsi="Times New Roman" w:cs="Times New Roman"/>
          <w:sz w:val="24"/>
          <w:szCs w:val="24"/>
        </w:rPr>
        <w:t>Kumutha</w:t>
      </w:r>
      <w:proofErr w:type="spellEnd"/>
      <w:r w:rsidRPr="00793F79">
        <w:rPr>
          <w:rFonts w:ascii="Times New Roman" w:hAnsi="Times New Roman" w:cs="Times New Roman"/>
          <w:sz w:val="24"/>
          <w:szCs w:val="24"/>
        </w:rPr>
        <w:t xml:space="preserve"> K, </w:t>
      </w:r>
      <w:proofErr w:type="spellStart"/>
      <w:r w:rsidRPr="00793F79">
        <w:rPr>
          <w:rFonts w:ascii="Times New Roman" w:hAnsi="Times New Roman" w:cs="Times New Roman"/>
          <w:sz w:val="24"/>
          <w:szCs w:val="24"/>
        </w:rPr>
        <w:t>Renganathan</w:t>
      </w:r>
      <w:proofErr w:type="spellEnd"/>
      <w:r w:rsidRPr="00793F79">
        <w:rPr>
          <w:rFonts w:ascii="Times New Roman" w:hAnsi="Times New Roman" w:cs="Times New Roman"/>
          <w:sz w:val="24"/>
          <w:szCs w:val="24"/>
        </w:rPr>
        <w:t xml:space="preserve"> VG, </w:t>
      </w:r>
      <w:proofErr w:type="spellStart"/>
      <w:r w:rsidRPr="00793F79">
        <w:rPr>
          <w:rFonts w:ascii="Times New Roman" w:hAnsi="Times New Roman" w:cs="Times New Roman"/>
          <w:sz w:val="24"/>
          <w:szCs w:val="24"/>
        </w:rPr>
        <w:t>Karthikeyan</w:t>
      </w:r>
      <w:proofErr w:type="spellEnd"/>
      <w:r w:rsidRPr="00793F79">
        <w:rPr>
          <w:rFonts w:ascii="Times New Roman" w:hAnsi="Times New Roman" w:cs="Times New Roman"/>
          <w:sz w:val="24"/>
          <w:szCs w:val="24"/>
        </w:rPr>
        <w:t xml:space="preserve"> A, </w:t>
      </w:r>
      <w:proofErr w:type="spellStart"/>
      <w:r w:rsidRPr="00793F79">
        <w:rPr>
          <w:rFonts w:ascii="Times New Roman" w:hAnsi="Times New Roman" w:cs="Times New Roman"/>
          <w:sz w:val="24"/>
          <w:szCs w:val="24"/>
        </w:rPr>
        <w:t>Ramalingam</w:t>
      </w:r>
      <w:proofErr w:type="spellEnd"/>
      <w:r w:rsidRPr="00793F79">
        <w:rPr>
          <w:rFonts w:ascii="Times New Roman" w:hAnsi="Times New Roman" w:cs="Times New Roman"/>
          <w:sz w:val="24"/>
          <w:szCs w:val="24"/>
        </w:rPr>
        <w:t xml:space="preserve"> J (2020). </w:t>
      </w:r>
      <w:proofErr w:type="gramStart"/>
      <w:r w:rsidRPr="00793F79">
        <w:rPr>
          <w:rFonts w:ascii="Times New Roman" w:hAnsi="Times New Roman" w:cs="Times New Roman"/>
          <w:sz w:val="24"/>
          <w:szCs w:val="24"/>
        </w:rPr>
        <w:t>Seed priming: A feasible strategy to enhance drought tolerance in crop plants.</w:t>
      </w:r>
      <w:proofErr w:type="gram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Int. J. Mol. Sci. 21(21), 8258.</w:t>
      </w:r>
      <w:proofErr w:type="gramEnd"/>
      <w:r w:rsidRPr="00793F79">
        <w:rPr>
          <w:rFonts w:ascii="Times New Roman" w:hAnsi="Times New Roman" w:cs="Times New Roman"/>
          <w:sz w:val="24"/>
          <w:szCs w:val="24"/>
        </w:rPr>
        <w:t xml:space="preserve"> https://doi.org/10.3390/ijms21218258.</w:t>
      </w:r>
    </w:p>
    <w:p w:rsidR="00283AB0" w:rsidRPr="00793F79" w:rsidRDefault="00283AB0"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Afzal I, Basra SMA, Ahmad N, </w:t>
      </w:r>
      <w:proofErr w:type="gramStart"/>
      <w:r w:rsidRPr="00793F79">
        <w:rPr>
          <w:rFonts w:ascii="Times New Roman" w:hAnsi="Times New Roman" w:cs="Times New Roman"/>
          <w:sz w:val="24"/>
          <w:szCs w:val="24"/>
        </w:rPr>
        <w:t>Farooq</w:t>
      </w:r>
      <w:proofErr w:type="gramEnd"/>
      <w:r w:rsidRPr="00793F79">
        <w:rPr>
          <w:rFonts w:ascii="Times New Roman" w:hAnsi="Times New Roman" w:cs="Times New Roman"/>
          <w:sz w:val="24"/>
          <w:szCs w:val="24"/>
        </w:rPr>
        <w:t xml:space="preserve"> M (2005) Optimization of hormonal priming techniques for alleviation of salinity stress in wheat (Triticum aestivum L.). </w:t>
      </w:r>
      <w:proofErr w:type="spellStart"/>
      <w:r w:rsidRPr="00793F79">
        <w:rPr>
          <w:rFonts w:ascii="Times New Roman" w:hAnsi="Times New Roman" w:cs="Times New Roman"/>
          <w:sz w:val="24"/>
          <w:szCs w:val="24"/>
        </w:rPr>
        <w:t>Caderno</w:t>
      </w:r>
      <w:proofErr w:type="spellEnd"/>
      <w:r w:rsidRPr="00793F79">
        <w:rPr>
          <w:rFonts w:ascii="Times New Roman" w:hAnsi="Times New Roman" w:cs="Times New Roman"/>
          <w:sz w:val="24"/>
          <w:szCs w:val="24"/>
        </w:rPr>
        <w:t xml:space="preserve"> de </w:t>
      </w:r>
      <w:proofErr w:type="spellStart"/>
      <w:r w:rsidRPr="00793F79">
        <w:rPr>
          <w:rFonts w:ascii="Times New Roman" w:hAnsi="Times New Roman" w:cs="Times New Roman"/>
          <w:sz w:val="24"/>
          <w:szCs w:val="24"/>
        </w:rPr>
        <w:t>Pesquisa</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Se´rie</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Biologia</w:t>
      </w:r>
      <w:proofErr w:type="spellEnd"/>
      <w:r w:rsidRPr="00793F79">
        <w:rPr>
          <w:rFonts w:ascii="Times New Roman" w:hAnsi="Times New Roman" w:cs="Times New Roman"/>
          <w:sz w:val="24"/>
          <w:szCs w:val="24"/>
        </w:rPr>
        <w:t xml:space="preserve"> 17:95–109.</w:t>
      </w:r>
    </w:p>
    <w:p w:rsidR="00283AB0" w:rsidRPr="00793F79" w:rsidRDefault="00283AB0"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Sivritepe</w:t>
      </w:r>
      <w:proofErr w:type="spellEnd"/>
      <w:r w:rsidRPr="00793F79">
        <w:rPr>
          <w:rFonts w:ascii="Times New Roman" w:hAnsi="Times New Roman" w:cs="Times New Roman"/>
          <w:sz w:val="24"/>
          <w:szCs w:val="24"/>
        </w:rPr>
        <w:t xml:space="preserve"> HO, </w:t>
      </w:r>
      <w:proofErr w:type="spellStart"/>
      <w:r w:rsidRPr="00793F79">
        <w:rPr>
          <w:rFonts w:ascii="Times New Roman" w:hAnsi="Times New Roman" w:cs="Times New Roman"/>
          <w:sz w:val="24"/>
          <w:szCs w:val="24"/>
        </w:rPr>
        <w:t>Sivritepe</w:t>
      </w:r>
      <w:proofErr w:type="spellEnd"/>
      <w:r w:rsidRPr="00793F79">
        <w:rPr>
          <w:rFonts w:ascii="Times New Roman" w:hAnsi="Times New Roman" w:cs="Times New Roman"/>
          <w:sz w:val="24"/>
          <w:szCs w:val="24"/>
        </w:rPr>
        <w:t xml:space="preserve"> N, Eris A, </w:t>
      </w:r>
      <w:proofErr w:type="spellStart"/>
      <w:r w:rsidRPr="00793F79">
        <w:rPr>
          <w:rFonts w:ascii="Times New Roman" w:hAnsi="Times New Roman" w:cs="Times New Roman"/>
          <w:sz w:val="24"/>
          <w:szCs w:val="24"/>
        </w:rPr>
        <w:t>Turhan</w:t>
      </w:r>
      <w:proofErr w:type="spellEnd"/>
      <w:r w:rsidRPr="00793F79">
        <w:rPr>
          <w:rFonts w:ascii="Times New Roman" w:hAnsi="Times New Roman" w:cs="Times New Roman"/>
          <w:sz w:val="24"/>
          <w:szCs w:val="24"/>
        </w:rPr>
        <w:t xml:space="preserve"> E (2005) </w:t>
      </w:r>
      <w:proofErr w:type="gramStart"/>
      <w:r w:rsidRPr="00793F79">
        <w:rPr>
          <w:rFonts w:ascii="Times New Roman" w:hAnsi="Times New Roman" w:cs="Times New Roman"/>
          <w:sz w:val="24"/>
          <w:szCs w:val="24"/>
        </w:rPr>
        <w:t>The</w:t>
      </w:r>
      <w:proofErr w:type="gramEnd"/>
      <w:r w:rsidRPr="00793F79">
        <w:rPr>
          <w:rFonts w:ascii="Times New Roman" w:hAnsi="Times New Roman" w:cs="Times New Roman"/>
          <w:sz w:val="24"/>
          <w:szCs w:val="24"/>
        </w:rPr>
        <w:t xml:space="preserve"> effects of </w:t>
      </w:r>
      <w:proofErr w:type="spellStart"/>
      <w:r w:rsidRPr="00793F79">
        <w:rPr>
          <w:rFonts w:ascii="Times New Roman" w:hAnsi="Times New Roman" w:cs="Times New Roman"/>
          <w:sz w:val="24"/>
          <w:szCs w:val="24"/>
        </w:rPr>
        <w:t>NaCl</w:t>
      </w:r>
      <w:proofErr w:type="spellEnd"/>
      <w:r w:rsidRPr="00793F79">
        <w:rPr>
          <w:rFonts w:ascii="Times New Roman" w:hAnsi="Times New Roman" w:cs="Times New Roman"/>
          <w:sz w:val="24"/>
          <w:szCs w:val="24"/>
        </w:rPr>
        <w:t xml:space="preserve"> pre-treatments on salt tolerance of melons grown under long-term salinity. </w:t>
      </w:r>
      <w:proofErr w:type="spellStart"/>
      <w:r w:rsidRPr="00793F79">
        <w:rPr>
          <w:rFonts w:ascii="Times New Roman" w:hAnsi="Times New Roman" w:cs="Times New Roman"/>
          <w:sz w:val="24"/>
          <w:szCs w:val="24"/>
        </w:rPr>
        <w:t>Sci</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Hortic</w:t>
      </w:r>
      <w:proofErr w:type="spellEnd"/>
      <w:r w:rsidRPr="00793F79">
        <w:rPr>
          <w:rFonts w:ascii="Times New Roman" w:hAnsi="Times New Roman" w:cs="Times New Roman"/>
          <w:sz w:val="24"/>
          <w:szCs w:val="24"/>
        </w:rPr>
        <w:t xml:space="preserve"> 106:568–581.</w:t>
      </w:r>
    </w:p>
    <w:p w:rsidR="00283AB0" w:rsidRPr="00793F79" w:rsidRDefault="00283AB0" w:rsidP="00793F79">
      <w:pPr>
        <w:tabs>
          <w:tab w:val="left" w:pos="3330"/>
        </w:tabs>
        <w:spacing w:after="0" w:line="360" w:lineRule="auto"/>
        <w:jc w:val="both"/>
        <w:rPr>
          <w:rFonts w:ascii="Times New Roman" w:hAnsi="Times New Roman" w:cs="Times New Roman"/>
          <w:sz w:val="24"/>
          <w:szCs w:val="24"/>
        </w:rPr>
      </w:pPr>
      <w:proofErr w:type="spellStart"/>
      <w:proofErr w:type="gramStart"/>
      <w:r w:rsidRPr="00793F79">
        <w:rPr>
          <w:rFonts w:ascii="Times New Roman" w:hAnsi="Times New Roman" w:cs="Times New Roman"/>
          <w:sz w:val="24"/>
          <w:szCs w:val="24"/>
        </w:rPr>
        <w:t>Sedghi</w:t>
      </w:r>
      <w:proofErr w:type="spellEnd"/>
      <w:r w:rsidRPr="00793F79">
        <w:rPr>
          <w:rFonts w:ascii="Times New Roman" w:hAnsi="Times New Roman" w:cs="Times New Roman"/>
          <w:sz w:val="24"/>
          <w:szCs w:val="24"/>
        </w:rPr>
        <w:t xml:space="preserve"> M, </w:t>
      </w:r>
      <w:proofErr w:type="spellStart"/>
      <w:r w:rsidRPr="00793F79">
        <w:rPr>
          <w:rFonts w:ascii="Times New Roman" w:hAnsi="Times New Roman" w:cs="Times New Roman"/>
          <w:sz w:val="24"/>
          <w:szCs w:val="24"/>
        </w:rPr>
        <w:t>Nemati</w:t>
      </w:r>
      <w:proofErr w:type="spellEnd"/>
      <w:r w:rsidRPr="00793F79">
        <w:rPr>
          <w:rFonts w:ascii="Times New Roman" w:hAnsi="Times New Roman" w:cs="Times New Roman"/>
          <w:sz w:val="24"/>
          <w:szCs w:val="24"/>
        </w:rPr>
        <w:t xml:space="preserve"> A, </w:t>
      </w:r>
      <w:proofErr w:type="spellStart"/>
      <w:r w:rsidRPr="00793F79">
        <w:rPr>
          <w:rFonts w:ascii="Times New Roman" w:hAnsi="Times New Roman" w:cs="Times New Roman"/>
          <w:sz w:val="24"/>
          <w:szCs w:val="24"/>
        </w:rPr>
        <w:t>Amanpour-Balaneji</w:t>
      </w:r>
      <w:proofErr w:type="spellEnd"/>
      <w:r w:rsidRPr="00793F79">
        <w:rPr>
          <w:rFonts w:ascii="Times New Roman" w:hAnsi="Times New Roman" w:cs="Times New Roman"/>
          <w:sz w:val="24"/>
          <w:szCs w:val="24"/>
        </w:rPr>
        <w:t xml:space="preserve"> B, </w:t>
      </w:r>
      <w:proofErr w:type="spellStart"/>
      <w:r w:rsidRPr="00793F79">
        <w:rPr>
          <w:rFonts w:ascii="Times New Roman" w:hAnsi="Times New Roman" w:cs="Times New Roman"/>
          <w:sz w:val="24"/>
          <w:szCs w:val="24"/>
        </w:rPr>
        <w:t>Gholipouri</w:t>
      </w:r>
      <w:proofErr w:type="spellEnd"/>
      <w:r w:rsidRPr="00793F79">
        <w:rPr>
          <w:rFonts w:ascii="Times New Roman" w:hAnsi="Times New Roman" w:cs="Times New Roman"/>
          <w:sz w:val="24"/>
          <w:szCs w:val="24"/>
        </w:rPr>
        <w:t xml:space="preserve"> A (2010) Influence of different priming materials on germination and seedling establishment of milk thistle (</w:t>
      </w:r>
      <w:proofErr w:type="spellStart"/>
      <w:r w:rsidRPr="00793F79">
        <w:rPr>
          <w:rFonts w:ascii="Times New Roman" w:hAnsi="Times New Roman" w:cs="Times New Roman"/>
          <w:sz w:val="24"/>
          <w:szCs w:val="24"/>
        </w:rPr>
        <w:t>Silybum</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marianum</w:t>
      </w:r>
      <w:proofErr w:type="spellEnd"/>
      <w:r w:rsidRPr="00793F79">
        <w:rPr>
          <w:rFonts w:ascii="Times New Roman" w:hAnsi="Times New Roman" w:cs="Times New Roman"/>
          <w:sz w:val="24"/>
          <w:szCs w:val="24"/>
        </w:rPr>
        <w:t>) under salinity stress.</w:t>
      </w:r>
      <w:proofErr w:type="gramEnd"/>
      <w:r w:rsidRPr="00793F79">
        <w:rPr>
          <w:rFonts w:ascii="Times New Roman" w:hAnsi="Times New Roman" w:cs="Times New Roman"/>
          <w:sz w:val="24"/>
          <w:szCs w:val="24"/>
        </w:rPr>
        <w:t xml:space="preserve"> World </w:t>
      </w:r>
      <w:proofErr w:type="spellStart"/>
      <w:r w:rsidRPr="00793F79">
        <w:rPr>
          <w:rFonts w:ascii="Times New Roman" w:hAnsi="Times New Roman" w:cs="Times New Roman"/>
          <w:sz w:val="24"/>
          <w:szCs w:val="24"/>
        </w:rPr>
        <w:t>Appl</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Sci</w:t>
      </w:r>
      <w:proofErr w:type="spellEnd"/>
      <w:r w:rsidRPr="00793F79">
        <w:rPr>
          <w:rFonts w:ascii="Times New Roman" w:hAnsi="Times New Roman" w:cs="Times New Roman"/>
          <w:sz w:val="24"/>
          <w:szCs w:val="24"/>
        </w:rPr>
        <w:t xml:space="preserve"> J 11:604–609.</w:t>
      </w:r>
    </w:p>
    <w:p w:rsidR="00283AB0" w:rsidRPr="00793F79" w:rsidRDefault="00283AB0"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lastRenderedPageBreak/>
        <w:t>Arif</w:t>
      </w:r>
      <w:proofErr w:type="spellEnd"/>
      <w:r w:rsidRPr="00793F79">
        <w:rPr>
          <w:rFonts w:ascii="Times New Roman" w:hAnsi="Times New Roman" w:cs="Times New Roman"/>
          <w:sz w:val="24"/>
          <w:szCs w:val="24"/>
        </w:rPr>
        <w:t xml:space="preserve"> M, Ali S, Shah A, </w:t>
      </w:r>
      <w:proofErr w:type="spellStart"/>
      <w:r w:rsidRPr="00793F79">
        <w:rPr>
          <w:rFonts w:ascii="Times New Roman" w:hAnsi="Times New Roman" w:cs="Times New Roman"/>
          <w:sz w:val="24"/>
          <w:szCs w:val="24"/>
        </w:rPr>
        <w:t>Javed</w:t>
      </w:r>
      <w:proofErr w:type="spellEnd"/>
      <w:r w:rsidRPr="00793F79">
        <w:rPr>
          <w:rFonts w:ascii="Times New Roman" w:hAnsi="Times New Roman" w:cs="Times New Roman"/>
          <w:sz w:val="24"/>
          <w:szCs w:val="24"/>
        </w:rPr>
        <w:t xml:space="preserve"> N, Rashid A (2005) Seed priming maize for improving emergence and seedling growth. </w:t>
      </w:r>
      <w:proofErr w:type="spellStart"/>
      <w:r w:rsidRPr="00793F79">
        <w:rPr>
          <w:rFonts w:ascii="Times New Roman" w:hAnsi="Times New Roman" w:cs="Times New Roman"/>
          <w:sz w:val="24"/>
          <w:szCs w:val="24"/>
        </w:rPr>
        <w:t>Sarhad</w:t>
      </w:r>
      <w:proofErr w:type="spellEnd"/>
      <w:r w:rsidRPr="00793F79">
        <w:rPr>
          <w:rFonts w:ascii="Times New Roman" w:hAnsi="Times New Roman" w:cs="Times New Roman"/>
          <w:sz w:val="24"/>
          <w:szCs w:val="24"/>
        </w:rPr>
        <w:t xml:space="preserve"> J </w:t>
      </w:r>
      <w:proofErr w:type="spellStart"/>
      <w:r w:rsidRPr="00793F79">
        <w:rPr>
          <w:rFonts w:ascii="Times New Roman" w:hAnsi="Times New Roman" w:cs="Times New Roman"/>
          <w:sz w:val="24"/>
          <w:szCs w:val="24"/>
        </w:rPr>
        <w:t>Agric</w:t>
      </w:r>
      <w:proofErr w:type="spellEnd"/>
      <w:r w:rsidRPr="00793F79">
        <w:rPr>
          <w:rFonts w:ascii="Times New Roman" w:hAnsi="Times New Roman" w:cs="Times New Roman"/>
          <w:sz w:val="24"/>
          <w:szCs w:val="24"/>
        </w:rPr>
        <w:t xml:space="preserve"> 21:239–243.</w:t>
      </w:r>
    </w:p>
    <w:p w:rsidR="00283AB0" w:rsidRPr="00793F79" w:rsidRDefault="00283AB0" w:rsidP="00793F79">
      <w:pPr>
        <w:tabs>
          <w:tab w:val="left" w:pos="3330"/>
        </w:tabs>
        <w:spacing w:after="0" w:line="360" w:lineRule="auto"/>
        <w:jc w:val="both"/>
        <w:rPr>
          <w:rFonts w:ascii="Times New Roman" w:hAnsi="Times New Roman" w:cs="Times New Roman"/>
          <w:sz w:val="24"/>
          <w:szCs w:val="24"/>
        </w:rPr>
      </w:pPr>
      <w:proofErr w:type="spellStart"/>
      <w:proofErr w:type="gramStart"/>
      <w:r w:rsidRPr="00793F79">
        <w:rPr>
          <w:rFonts w:ascii="Times New Roman" w:hAnsi="Times New Roman" w:cs="Times New Roman"/>
          <w:sz w:val="24"/>
          <w:szCs w:val="24"/>
        </w:rPr>
        <w:t>Arif</w:t>
      </w:r>
      <w:proofErr w:type="spellEnd"/>
      <w:r w:rsidRPr="00793F79">
        <w:rPr>
          <w:rFonts w:ascii="Times New Roman" w:hAnsi="Times New Roman" w:cs="Times New Roman"/>
          <w:sz w:val="24"/>
          <w:szCs w:val="24"/>
        </w:rPr>
        <w:t xml:space="preserve"> M, </w:t>
      </w:r>
      <w:proofErr w:type="spellStart"/>
      <w:r w:rsidRPr="00793F79">
        <w:rPr>
          <w:rFonts w:ascii="Times New Roman" w:hAnsi="Times New Roman" w:cs="Times New Roman"/>
          <w:sz w:val="24"/>
          <w:szCs w:val="24"/>
        </w:rPr>
        <w:t>Waqas</w:t>
      </w:r>
      <w:proofErr w:type="spellEnd"/>
      <w:r w:rsidRPr="00793F79">
        <w:rPr>
          <w:rFonts w:ascii="Times New Roman" w:hAnsi="Times New Roman" w:cs="Times New Roman"/>
          <w:sz w:val="24"/>
          <w:szCs w:val="24"/>
        </w:rPr>
        <w:t xml:space="preserve"> M, </w:t>
      </w:r>
      <w:proofErr w:type="spellStart"/>
      <w:r w:rsidRPr="00793F79">
        <w:rPr>
          <w:rFonts w:ascii="Times New Roman" w:hAnsi="Times New Roman" w:cs="Times New Roman"/>
          <w:sz w:val="24"/>
          <w:szCs w:val="24"/>
        </w:rPr>
        <w:t>Nawab</w:t>
      </w:r>
      <w:proofErr w:type="spellEnd"/>
      <w:r w:rsidRPr="00793F79">
        <w:rPr>
          <w:rFonts w:ascii="Times New Roman" w:hAnsi="Times New Roman" w:cs="Times New Roman"/>
          <w:sz w:val="24"/>
          <w:szCs w:val="24"/>
        </w:rPr>
        <w:t xml:space="preserve"> K, </w:t>
      </w:r>
      <w:proofErr w:type="spellStart"/>
      <w:r w:rsidRPr="00793F79">
        <w:rPr>
          <w:rFonts w:ascii="Times New Roman" w:hAnsi="Times New Roman" w:cs="Times New Roman"/>
          <w:sz w:val="24"/>
          <w:szCs w:val="24"/>
        </w:rPr>
        <w:t>Shahid</w:t>
      </w:r>
      <w:proofErr w:type="spellEnd"/>
      <w:r w:rsidRPr="00793F79">
        <w:rPr>
          <w:rFonts w:ascii="Times New Roman" w:hAnsi="Times New Roman" w:cs="Times New Roman"/>
          <w:sz w:val="24"/>
          <w:szCs w:val="24"/>
        </w:rPr>
        <w:t xml:space="preserve"> M (2007) Effect of seed priming in Zn solutions on chickpea and wheat.</w:t>
      </w:r>
      <w:proofErr w:type="gram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Afr</w:t>
      </w:r>
      <w:proofErr w:type="spellEnd"/>
      <w:r w:rsidRPr="00793F79">
        <w:rPr>
          <w:rFonts w:ascii="Times New Roman" w:hAnsi="Times New Roman" w:cs="Times New Roman"/>
          <w:sz w:val="24"/>
          <w:szCs w:val="24"/>
        </w:rPr>
        <w:t xml:space="preserve"> Crop </w:t>
      </w:r>
      <w:proofErr w:type="spellStart"/>
      <w:r w:rsidRPr="00793F79">
        <w:rPr>
          <w:rFonts w:ascii="Times New Roman" w:hAnsi="Times New Roman" w:cs="Times New Roman"/>
          <w:sz w:val="24"/>
          <w:szCs w:val="24"/>
        </w:rPr>
        <w:t>Sci</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Conf</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Proc</w:t>
      </w:r>
      <w:proofErr w:type="spellEnd"/>
      <w:r w:rsidRPr="00793F79">
        <w:rPr>
          <w:rFonts w:ascii="Times New Roman" w:hAnsi="Times New Roman" w:cs="Times New Roman"/>
          <w:sz w:val="24"/>
          <w:szCs w:val="24"/>
        </w:rPr>
        <w:t xml:space="preserve"> 8:237–240.</w:t>
      </w:r>
    </w:p>
    <w:p w:rsidR="00283AB0" w:rsidRPr="00793F79" w:rsidRDefault="00283AB0"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Zhou ZS, </w:t>
      </w:r>
      <w:proofErr w:type="spellStart"/>
      <w:r w:rsidRPr="00793F79">
        <w:rPr>
          <w:rFonts w:ascii="Times New Roman" w:hAnsi="Times New Roman" w:cs="Times New Roman"/>
          <w:sz w:val="24"/>
          <w:szCs w:val="24"/>
        </w:rPr>
        <w:t>Guo</w:t>
      </w:r>
      <w:proofErr w:type="spellEnd"/>
      <w:r w:rsidRPr="00793F79">
        <w:rPr>
          <w:rFonts w:ascii="Times New Roman" w:hAnsi="Times New Roman" w:cs="Times New Roman"/>
          <w:sz w:val="24"/>
          <w:szCs w:val="24"/>
        </w:rPr>
        <w:t xml:space="preserve"> K, </w:t>
      </w:r>
      <w:proofErr w:type="spellStart"/>
      <w:r w:rsidRPr="00793F79">
        <w:rPr>
          <w:rFonts w:ascii="Times New Roman" w:hAnsi="Times New Roman" w:cs="Times New Roman"/>
          <w:sz w:val="24"/>
          <w:szCs w:val="24"/>
        </w:rPr>
        <w:t>Elbaz</w:t>
      </w:r>
      <w:proofErr w:type="spellEnd"/>
      <w:r w:rsidRPr="00793F79">
        <w:rPr>
          <w:rFonts w:ascii="Times New Roman" w:hAnsi="Times New Roman" w:cs="Times New Roman"/>
          <w:sz w:val="24"/>
          <w:szCs w:val="24"/>
        </w:rPr>
        <w:t xml:space="preserve"> AA, Yang ZM (2009) Salicylic acid alleviate mercury toxicity by preventing oxidative stress in roots of </w:t>
      </w:r>
      <w:proofErr w:type="spellStart"/>
      <w:r w:rsidRPr="00793F79">
        <w:rPr>
          <w:rFonts w:ascii="Times New Roman" w:hAnsi="Times New Roman" w:cs="Times New Roman"/>
          <w:sz w:val="24"/>
          <w:szCs w:val="24"/>
        </w:rPr>
        <w:t>Medicago</w:t>
      </w:r>
      <w:proofErr w:type="spellEnd"/>
      <w:r w:rsidRPr="00793F79">
        <w:rPr>
          <w:rFonts w:ascii="Times New Roman" w:hAnsi="Times New Roman" w:cs="Times New Roman"/>
          <w:sz w:val="24"/>
          <w:szCs w:val="24"/>
        </w:rPr>
        <w:t xml:space="preserve"> sativa. Environ </w:t>
      </w:r>
      <w:proofErr w:type="spellStart"/>
      <w:r w:rsidRPr="00793F79">
        <w:rPr>
          <w:rFonts w:ascii="Times New Roman" w:hAnsi="Times New Roman" w:cs="Times New Roman"/>
          <w:sz w:val="24"/>
          <w:szCs w:val="24"/>
        </w:rPr>
        <w:t>Exp</w:t>
      </w:r>
      <w:proofErr w:type="spellEnd"/>
      <w:r w:rsidRPr="00793F79">
        <w:rPr>
          <w:rFonts w:ascii="Times New Roman" w:hAnsi="Times New Roman" w:cs="Times New Roman"/>
          <w:sz w:val="24"/>
          <w:szCs w:val="24"/>
        </w:rPr>
        <w:t xml:space="preserve"> Bot 65:27–34.</w:t>
      </w:r>
    </w:p>
    <w:p w:rsidR="00283AB0" w:rsidRPr="00793F79" w:rsidRDefault="00283AB0"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Tavili</w:t>
      </w:r>
      <w:proofErr w:type="spellEnd"/>
      <w:r w:rsidRPr="00793F79">
        <w:rPr>
          <w:rFonts w:ascii="Times New Roman" w:hAnsi="Times New Roman" w:cs="Times New Roman"/>
          <w:sz w:val="24"/>
          <w:szCs w:val="24"/>
        </w:rPr>
        <w:t xml:space="preserve"> A, </w:t>
      </w:r>
      <w:proofErr w:type="spellStart"/>
      <w:r w:rsidRPr="00793F79">
        <w:rPr>
          <w:rFonts w:ascii="Times New Roman" w:hAnsi="Times New Roman" w:cs="Times New Roman"/>
          <w:sz w:val="24"/>
          <w:szCs w:val="24"/>
        </w:rPr>
        <w:t>Zare</w:t>
      </w:r>
      <w:proofErr w:type="spellEnd"/>
      <w:r w:rsidRPr="00793F79">
        <w:rPr>
          <w:rFonts w:ascii="Times New Roman" w:hAnsi="Times New Roman" w:cs="Times New Roman"/>
          <w:sz w:val="24"/>
          <w:szCs w:val="24"/>
        </w:rPr>
        <w:t xml:space="preserve"> S, </w:t>
      </w:r>
      <w:proofErr w:type="spellStart"/>
      <w:r w:rsidRPr="00793F79">
        <w:rPr>
          <w:rFonts w:ascii="Times New Roman" w:hAnsi="Times New Roman" w:cs="Times New Roman"/>
          <w:sz w:val="24"/>
          <w:szCs w:val="24"/>
        </w:rPr>
        <w:t>Enayati</w:t>
      </w:r>
      <w:proofErr w:type="spellEnd"/>
      <w:r w:rsidRPr="00793F79">
        <w:rPr>
          <w:rFonts w:ascii="Times New Roman" w:hAnsi="Times New Roman" w:cs="Times New Roman"/>
          <w:sz w:val="24"/>
          <w:szCs w:val="24"/>
        </w:rPr>
        <w:t xml:space="preserve"> A (2009) </w:t>
      </w:r>
      <w:proofErr w:type="spellStart"/>
      <w:r w:rsidRPr="00793F79">
        <w:rPr>
          <w:rFonts w:ascii="Times New Roman" w:hAnsi="Times New Roman" w:cs="Times New Roman"/>
          <w:sz w:val="24"/>
          <w:szCs w:val="24"/>
        </w:rPr>
        <w:t>Hydropriming</w:t>
      </w:r>
      <w:proofErr w:type="spellEnd"/>
      <w:r w:rsidRPr="00793F79">
        <w:rPr>
          <w:rFonts w:ascii="Times New Roman" w:hAnsi="Times New Roman" w:cs="Times New Roman"/>
          <w:sz w:val="24"/>
          <w:szCs w:val="24"/>
        </w:rPr>
        <w:t xml:space="preserve">, ascorbic and salicylic acid influence on germination of </w:t>
      </w:r>
      <w:proofErr w:type="spellStart"/>
      <w:r w:rsidRPr="00793F79">
        <w:rPr>
          <w:rFonts w:ascii="Times New Roman" w:hAnsi="Times New Roman" w:cs="Times New Roman"/>
          <w:sz w:val="24"/>
          <w:szCs w:val="24"/>
        </w:rPr>
        <w:t>Agropyron</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elongatum</w:t>
      </w:r>
      <w:proofErr w:type="spellEnd"/>
      <w:r w:rsidRPr="00793F79">
        <w:rPr>
          <w:rFonts w:ascii="Times New Roman" w:hAnsi="Times New Roman" w:cs="Times New Roman"/>
          <w:sz w:val="24"/>
          <w:szCs w:val="24"/>
        </w:rPr>
        <w:t xml:space="preserve"> Host. </w:t>
      </w:r>
      <w:proofErr w:type="gramStart"/>
      <w:r w:rsidRPr="00793F79">
        <w:rPr>
          <w:rFonts w:ascii="Times New Roman" w:hAnsi="Times New Roman" w:cs="Times New Roman"/>
          <w:sz w:val="24"/>
          <w:szCs w:val="24"/>
        </w:rPr>
        <w:t>seeds</w:t>
      </w:r>
      <w:proofErr w:type="gramEnd"/>
      <w:r w:rsidRPr="00793F79">
        <w:rPr>
          <w:rFonts w:ascii="Times New Roman" w:hAnsi="Times New Roman" w:cs="Times New Roman"/>
          <w:sz w:val="24"/>
          <w:szCs w:val="24"/>
        </w:rPr>
        <w:t xml:space="preserve"> under salt stress. Res J Seed </w:t>
      </w:r>
      <w:proofErr w:type="spellStart"/>
      <w:r w:rsidRPr="00793F79">
        <w:rPr>
          <w:rFonts w:ascii="Times New Roman" w:hAnsi="Times New Roman" w:cs="Times New Roman"/>
          <w:sz w:val="24"/>
          <w:szCs w:val="24"/>
        </w:rPr>
        <w:t>Sci</w:t>
      </w:r>
      <w:proofErr w:type="spellEnd"/>
      <w:r w:rsidRPr="00793F79">
        <w:rPr>
          <w:rFonts w:ascii="Times New Roman" w:hAnsi="Times New Roman" w:cs="Times New Roman"/>
          <w:sz w:val="24"/>
          <w:szCs w:val="24"/>
        </w:rPr>
        <w:t xml:space="preserve"> 2:16–22.</w:t>
      </w:r>
    </w:p>
    <w:p w:rsidR="00283AB0" w:rsidRPr="00793F79" w:rsidRDefault="00283AB0"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Xiong</w:t>
      </w:r>
      <w:proofErr w:type="spellEnd"/>
      <w:r w:rsidRPr="00793F79">
        <w:rPr>
          <w:rFonts w:ascii="Times New Roman" w:hAnsi="Times New Roman" w:cs="Times New Roman"/>
          <w:sz w:val="24"/>
          <w:szCs w:val="24"/>
        </w:rPr>
        <w:t xml:space="preserve"> L, Zhu JK (2002) Molecular and genetic aspects of plant responses to osmotic stress. Plant Cell Environ 25:131–139.</w:t>
      </w:r>
    </w:p>
    <w:p w:rsidR="00BA28DD" w:rsidRPr="00793F79" w:rsidRDefault="00BA28DD"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Gao YP, Bonham-Smith PC, </w:t>
      </w:r>
      <w:proofErr w:type="spellStart"/>
      <w:r w:rsidRPr="00793F79">
        <w:rPr>
          <w:rFonts w:ascii="Times New Roman" w:hAnsi="Times New Roman" w:cs="Times New Roman"/>
          <w:sz w:val="24"/>
          <w:szCs w:val="24"/>
        </w:rPr>
        <w:t>Gusta</w:t>
      </w:r>
      <w:proofErr w:type="spellEnd"/>
      <w:r w:rsidRPr="00793F79">
        <w:rPr>
          <w:rFonts w:ascii="Times New Roman" w:hAnsi="Times New Roman" w:cs="Times New Roman"/>
          <w:sz w:val="24"/>
          <w:szCs w:val="24"/>
        </w:rPr>
        <w:t xml:space="preserve"> LV (2002) </w:t>
      </w:r>
      <w:proofErr w:type="gramStart"/>
      <w:r w:rsidRPr="00793F79">
        <w:rPr>
          <w:rFonts w:ascii="Times New Roman" w:hAnsi="Times New Roman" w:cs="Times New Roman"/>
          <w:sz w:val="24"/>
          <w:szCs w:val="24"/>
        </w:rPr>
        <w:t>The</w:t>
      </w:r>
      <w:proofErr w:type="gramEnd"/>
      <w:r w:rsidRPr="00793F79">
        <w:rPr>
          <w:rFonts w:ascii="Times New Roman" w:hAnsi="Times New Roman" w:cs="Times New Roman"/>
          <w:sz w:val="24"/>
          <w:szCs w:val="24"/>
        </w:rPr>
        <w:t xml:space="preserve"> role of </w:t>
      </w:r>
      <w:proofErr w:type="spellStart"/>
      <w:r w:rsidRPr="00793F79">
        <w:rPr>
          <w:rFonts w:ascii="Times New Roman" w:hAnsi="Times New Roman" w:cs="Times New Roman"/>
          <w:sz w:val="24"/>
          <w:szCs w:val="24"/>
        </w:rPr>
        <w:t>peroxiredoxin</w:t>
      </w:r>
      <w:proofErr w:type="spellEnd"/>
      <w:r w:rsidRPr="00793F79">
        <w:rPr>
          <w:rFonts w:ascii="Times New Roman" w:hAnsi="Times New Roman" w:cs="Times New Roman"/>
          <w:sz w:val="24"/>
          <w:szCs w:val="24"/>
        </w:rPr>
        <w:t xml:space="preserve"> antioxidant and </w:t>
      </w:r>
      <w:proofErr w:type="spellStart"/>
      <w:r w:rsidRPr="00793F79">
        <w:rPr>
          <w:rFonts w:ascii="Times New Roman" w:hAnsi="Times New Roman" w:cs="Times New Roman"/>
          <w:sz w:val="24"/>
          <w:szCs w:val="24"/>
        </w:rPr>
        <w:t>calmodulin</w:t>
      </w:r>
      <w:proofErr w:type="spellEnd"/>
      <w:r w:rsidRPr="00793F79">
        <w:rPr>
          <w:rFonts w:ascii="Times New Roman" w:hAnsi="Times New Roman" w:cs="Times New Roman"/>
          <w:sz w:val="24"/>
          <w:szCs w:val="24"/>
        </w:rPr>
        <w:t xml:space="preserve"> in ABA-primed seeds of Brassica </w:t>
      </w:r>
      <w:proofErr w:type="spellStart"/>
      <w:r w:rsidRPr="00793F79">
        <w:rPr>
          <w:rFonts w:ascii="Times New Roman" w:hAnsi="Times New Roman" w:cs="Times New Roman"/>
          <w:sz w:val="24"/>
          <w:szCs w:val="24"/>
        </w:rPr>
        <w:t>napus</w:t>
      </w:r>
      <w:proofErr w:type="spellEnd"/>
      <w:r w:rsidRPr="00793F79">
        <w:rPr>
          <w:rFonts w:ascii="Times New Roman" w:hAnsi="Times New Roman" w:cs="Times New Roman"/>
          <w:sz w:val="24"/>
          <w:szCs w:val="24"/>
        </w:rPr>
        <w:t xml:space="preserve"> exposed to abiotic stresses during germination. J Plant </w:t>
      </w:r>
      <w:proofErr w:type="spellStart"/>
      <w:r w:rsidRPr="00793F79">
        <w:rPr>
          <w:rFonts w:ascii="Times New Roman" w:hAnsi="Times New Roman" w:cs="Times New Roman"/>
          <w:sz w:val="24"/>
          <w:szCs w:val="24"/>
        </w:rPr>
        <w:t>Physiol</w:t>
      </w:r>
      <w:proofErr w:type="spellEnd"/>
      <w:r w:rsidRPr="00793F79">
        <w:rPr>
          <w:rFonts w:ascii="Times New Roman" w:hAnsi="Times New Roman" w:cs="Times New Roman"/>
          <w:sz w:val="24"/>
          <w:szCs w:val="24"/>
        </w:rPr>
        <w:t xml:space="preserve"> 159:951–958.</w:t>
      </w:r>
    </w:p>
    <w:p w:rsidR="00BA28DD" w:rsidRPr="00793F79" w:rsidRDefault="00BA28DD"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Khan MB, </w:t>
      </w:r>
      <w:proofErr w:type="spellStart"/>
      <w:r w:rsidRPr="00793F79">
        <w:rPr>
          <w:rFonts w:ascii="Times New Roman" w:hAnsi="Times New Roman" w:cs="Times New Roman"/>
          <w:sz w:val="24"/>
          <w:szCs w:val="24"/>
        </w:rPr>
        <w:t>Gurchani</w:t>
      </w:r>
      <w:proofErr w:type="spellEnd"/>
      <w:r w:rsidRPr="00793F79">
        <w:rPr>
          <w:rFonts w:ascii="Times New Roman" w:hAnsi="Times New Roman" w:cs="Times New Roman"/>
          <w:sz w:val="24"/>
          <w:szCs w:val="24"/>
        </w:rPr>
        <w:t xml:space="preserve"> MA, Hussain M, Freed S, Mahmood K (2011) Wheat seed enhancement by vitamin and hormonal priming. Pak J Bot 43:1495–1499.</w:t>
      </w:r>
    </w:p>
    <w:p w:rsidR="00BA28DD" w:rsidRPr="00793F79" w:rsidRDefault="00BA28DD"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Tiryaki</w:t>
      </w:r>
      <w:proofErr w:type="spellEnd"/>
      <w:r w:rsidRPr="00793F79">
        <w:rPr>
          <w:rFonts w:ascii="Times New Roman" w:hAnsi="Times New Roman" w:cs="Times New Roman"/>
          <w:sz w:val="24"/>
          <w:szCs w:val="24"/>
        </w:rPr>
        <w:t xml:space="preserve"> </w:t>
      </w:r>
      <w:proofErr w:type="gramStart"/>
      <w:r w:rsidRPr="00793F79">
        <w:rPr>
          <w:rFonts w:ascii="Times New Roman" w:hAnsi="Times New Roman" w:cs="Times New Roman"/>
          <w:sz w:val="24"/>
          <w:szCs w:val="24"/>
        </w:rPr>
        <w:t>I</w:t>
      </w:r>
      <w:proofErr w:type="gram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Korkmaz</w:t>
      </w:r>
      <w:proofErr w:type="spellEnd"/>
      <w:r w:rsidRPr="00793F79">
        <w:rPr>
          <w:rFonts w:ascii="Times New Roman" w:hAnsi="Times New Roman" w:cs="Times New Roman"/>
          <w:sz w:val="24"/>
          <w:szCs w:val="24"/>
        </w:rPr>
        <w:t xml:space="preserve"> A, </w:t>
      </w:r>
      <w:proofErr w:type="spellStart"/>
      <w:r w:rsidRPr="00793F79">
        <w:rPr>
          <w:rFonts w:ascii="Times New Roman" w:hAnsi="Times New Roman" w:cs="Times New Roman"/>
          <w:sz w:val="24"/>
          <w:szCs w:val="24"/>
        </w:rPr>
        <w:t>Nas</w:t>
      </w:r>
      <w:proofErr w:type="spellEnd"/>
      <w:r w:rsidRPr="00793F79">
        <w:rPr>
          <w:rFonts w:ascii="Times New Roman" w:hAnsi="Times New Roman" w:cs="Times New Roman"/>
          <w:sz w:val="24"/>
          <w:szCs w:val="24"/>
        </w:rPr>
        <w:t xml:space="preserve"> MN, </w:t>
      </w:r>
      <w:proofErr w:type="spellStart"/>
      <w:r w:rsidRPr="00793F79">
        <w:rPr>
          <w:rFonts w:ascii="Times New Roman" w:hAnsi="Times New Roman" w:cs="Times New Roman"/>
          <w:sz w:val="24"/>
          <w:szCs w:val="24"/>
        </w:rPr>
        <w:t>Ozbay</w:t>
      </w:r>
      <w:proofErr w:type="spellEnd"/>
      <w:r w:rsidRPr="00793F79">
        <w:rPr>
          <w:rFonts w:ascii="Times New Roman" w:hAnsi="Times New Roman" w:cs="Times New Roman"/>
          <w:sz w:val="24"/>
          <w:szCs w:val="24"/>
        </w:rPr>
        <w:t xml:space="preserve"> N (2005) Priming combined with plant growth regulators promotes germination and emergence of dormant </w:t>
      </w:r>
      <w:proofErr w:type="spellStart"/>
      <w:r w:rsidRPr="00793F79">
        <w:rPr>
          <w:rFonts w:ascii="Times New Roman" w:hAnsi="Times New Roman" w:cs="Times New Roman"/>
          <w:sz w:val="24"/>
          <w:szCs w:val="24"/>
        </w:rPr>
        <w:t>Amaranthus</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cruentus</w:t>
      </w:r>
      <w:proofErr w:type="spellEnd"/>
      <w:r w:rsidRPr="00793F79">
        <w:rPr>
          <w:rFonts w:ascii="Times New Roman" w:hAnsi="Times New Roman" w:cs="Times New Roman"/>
          <w:sz w:val="24"/>
          <w:szCs w:val="24"/>
        </w:rPr>
        <w:t xml:space="preserve"> L. seeds. Seed </w:t>
      </w:r>
      <w:proofErr w:type="spellStart"/>
      <w:r w:rsidRPr="00793F79">
        <w:rPr>
          <w:rFonts w:ascii="Times New Roman" w:hAnsi="Times New Roman" w:cs="Times New Roman"/>
          <w:sz w:val="24"/>
          <w:szCs w:val="24"/>
        </w:rPr>
        <w:t>Sci</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Technol</w:t>
      </w:r>
      <w:proofErr w:type="spellEnd"/>
      <w:r w:rsidRPr="00793F79">
        <w:rPr>
          <w:rFonts w:ascii="Times New Roman" w:hAnsi="Times New Roman" w:cs="Times New Roman"/>
          <w:sz w:val="24"/>
          <w:szCs w:val="24"/>
        </w:rPr>
        <w:t xml:space="preserve"> 33:571–579.</w:t>
      </w:r>
    </w:p>
    <w:p w:rsidR="00BA28DD" w:rsidRPr="00793F79" w:rsidRDefault="00BA28DD"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Sakhabutdinova</w:t>
      </w:r>
      <w:proofErr w:type="spellEnd"/>
      <w:r w:rsidRPr="00793F79">
        <w:rPr>
          <w:rFonts w:ascii="Times New Roman" w:hAnsi="Times New Roman" w:cs="Times New Roman"/>
          <w:sz w:val="24"/>
          <w:szCs w:val="24"/>
        </w:rPr>
        <w:t xml:space="preserve"> AR, </w:t>
      </w:r>
      <w:proofErr w:type="spellStart"/>
      <w:r w:rsidRPr="00793F79">
        <w:rPr>
          <w:rFonts w:ascii="Times New Roman" w:hAnsi="Times New Roman" w:cs="Times New Roman"/>
          <w:sz w:val="24"/>
          <w:szCs w:val="24"/>
        </w:rPr>
        <w:t>Fatkhutdinova</w:t>
      </w:r>
      <w:proofErr w:type="spellEnd"/>
      <w:r w:rsidRPr="00793F79">
        <w:rPr>
          <w:rFonts w:ascii="Times New Roman" w:hAnsi="Times New Roman" w:cs="Times New Roman"/>
          <w:sz w:val="24"/>
          <w:szCs w:val="24"/>
        </w:rPr>
        <w:t xml:space="preserve"> DR, </w:t>
      </w:r>
      <w:proofErr w:type="spellStart"/>
      <w:r w:rsidRPr="00793F79">
        <w:rPr>
          <w:rFonts w:ascii="Times New Roman" w:hAnsi="Times New Roman" w:cs="Times New Roman"/>
          <w:sz w:val="24"/>
          <w:szCs w:val="24"/>
        </w:rPr>
        <w:t>Beazrukova</w:t>
      </w:r>
      <w:proofErr w:type="spellEnd"/>
      <w:r w:rsidRPr="00793F79">
        <w:rPr>
          <w:rFonts w:ascii="Times New Roman" w:hAnsi="Times New Roman" w:cs="Times New Roman"/>
          <w:sz w:val="24"/>
          <w:szCs w:val="24"/>
        </w:rPr>
        <w:t xml:space="preserve"> MV, </w:t>
      </w:r>
      <w:proofErr w:type="spellStart"/>
      <w:r w:rsidRPr="00793F79">
        <w:rPr>
          <w:rFonts w:ascii="Times New Roman" w:hAnsi="Times New Roman" w:cs="Times New Roman"/>
          <w:sz w:val="24"/>
          <w:szCs w:val="24"/>
        </w:rPr>
        <w:t>Shakirova</w:t>
      </w:r>
      <w:proofErr w:type="spellEnd"/>
      <w:r w:rsidRPr="00793F79">
        <w:rPr>
          <w:rFonts w:ascii="Times New Roman" w:hAnsi="Times New Roman" w:cs="Times New Roman"/>
          <w:sz w:val="24"/>
          <w:szCs w:val="24"/>
        </w:rPr>
        <w:t xml:space="preserve"> FM (2003) Salicylic acid prevents the damaging action of stress factor of wheat plants. </w:t>
      </w:r>
      <w:proofErr w:type="spellStart"/>
      <w:r w:rsidRPr="00793F79">
        <w:rPr>
          <w:rFonts w:ascii="Times New Roman" w:hAnsi="Times New Roman" w:cs="Times New Roman"/>
          <w:sz w:val="24"/>
          <w:szCs w:val="24"/>
        </w:rPr>
        <w:t>Bulg</w:t>
      </w:r>
      <w:proofErr w:type="spellEnd"/>
      <w:r w:rsidRPr="00793F79">
        <w:rPr>
          <w:rFonts w:ascii="Times New Roman" w:hAnsi="Times New Roman" w:cs="Times New Roman"/>
          <w:sz w:val="24"/>
          <w:szCs w:val="24"/>
        </w:rPr>
        <w:t xml:space="preserve"> J Plant </w:t>
      </w:r>
      <w:proofErr w:type="spellStart"/>
      <w:r w:rsidRPr="00793F79">
        <w:rPr>
          <w:rFonts w:ascii="Times New Roman" w:hAnsi="Times New Roman" w:cs="Times New Roman"/>
          <w:sz w:val="24"/>
          <w:szCs w:val="24"/>
        </w:rPr>
        <w:t>Physiol</w:t>
      </w:r>
      <w:proofErr w:type="spellEnd"/>
      <w:r w:rsidRPr="00793F79">
        <w:rPr>
          <w:rFonts w:ascii="Times New Roman" w:hAnsi="Times New Roman" w:cs="Times New Roman"/>
          <w:sz w:val="24"/>
          <w:szCs w:val="24"/>
        </w:rPr>
        <w:t xml:space="preserve"> Special Issue</w:t>
      </w:r>
      <w:proofErr w:type="gramStart"/>
      <w:r w:rsidRPr="00793F79">
        <w:rPr>
          <w:rFonts w:ascii="Times New Roman" w:hAnsi="Times New Roman" w:cs="Times New Roman"/>
          <w:sz w:val="24"/>
          <w:szCs w:val="24"/>
        </w:rPr>
        <w:t>:314</w:t>
      </w:r>
      <w:proofErr w:type="gramEnd"/>
      <w:r w:rsidRPr="00793F79">
        <w:rPr>
          <w:rFonts w:ascii="Times New Roman" w:hAnsi="Times New Roman" w:cs="Times New Roman"/>
          <w:sz w:val="24"/>
          <w:szCs w:val="24"/>
        </w:rPr>
        <w:t>–319.</w:t>
      </w:r>
    </w:p>
    <w:p w:rsidR="00BA28DD" w:rsidRPr="00793F79" w:rsidRDefault="00BA28DD" w:rsidP="00793F79">
      <w:pPr>
        <w:tabs>
          <w:tab w:val="left" w:pos="3330"/>
        </w:tabs>
        <w:spacing w:after="0" w:line="360" w:lineRule="auto"/>
        <w:jc w:val="both"/>
        <w:rPr>
          <w:rFonts w:ascii="Times New Roman" w:hAnsi="Times New Roman" w:cs="Times New Roman"/>
          <w:sz w:val="24"/>
          <w:szCs w:val="24"/>
        </w:rPr>
      </w:pPr>
      <w:proofErr w:type="gramStart"/>
      <w:r w:rsidRPr="00793F79">
        <w:rPr>
          <w:rFonts w:ascii="Times New Roman" w:hAnsi="Times New Roman" w:cs="Times New Roman"/>
          <w:sz w:val="24"/>
          <w:szCs w:val="24"/>
        </w:rPr>
        <w:t>Lorenzo MCB (1991) Seed invigoration of soybean and corn through solid matrix priming.</w:t>
      </w:r>
      <w:proofErr w:type="gramEnd"/>
      <w:r w:rsidRPr="00793F79">
        <w:rPr>
          <w:rFonts w:ascii="Times New Roman" w:hAnsi="Times New Roman" w:cs="Times New Roman"/>
          <w:sz w:val="24"/>
          <w:szCs w:val="24"/>
        </w:rPr>
        <w:t xml:space="preserve"> BS, Philippines.</w:t>
      </w:r>
    </w:p>
    <w:p w:rsidR="00BA28DD" w:rsidRPr="00793F79" w:rsidRDefault="00BA28DD"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Bennett AJ, </w:t>
      </w:r>
      <w:proofErr w:type="spellStart"/>
      <w:r w:rsidRPr="00793F79">
        <w:rPr>
          <w:rFonts w:ascii="Times New Roman" w:hAnsi="Times New Roman" w:cs="Times New Roman"/>
          <w:sz w:val="24"/>
          <w:szCs w:val="24"/>
        </w:rPr>
        <w:t>Whipps</w:t>
      </w:r>
      <w:proofErr w:type="spellEnd"/>
      <w:r w:rsidRPr="00793F79">
        <w:rPr>
          <w:rFonts w:ascii="Times New Roman" w:hAnsi="Times New Roman" w:cs="Times New Roman"/>
          <w:sz w:val="24"/>
          <w:szCs w:val="24"/>
        </w:rPr>
        <w:t xml:space="preserve"> JM (2008) Dual application of beneficial microorganisms to seed during drum priming. </w:t>
      </w:r>
      <w:proofErr w:type="spellStart"/>
      <w:r w:rsidRPr="00793F79">
        <w:rPr>
          <w:rFonts w:ascii="Times New Roman" w:hAnsi="Times New Roman" w:cs="Times New Roman"/>
          <w:sz w:val="24"/>
          <w:szCs w:val="24"/>
        </w:rPr>
        <w:t>Appl</w:t>
      </w:r>
      <w:proofErr w:type="spellEnd"/>
      <w:r w:rsidRPr="00793F79">
        <w:rPr>
          <w:rFonts w:ascii="Times New Roman" w:hAnsi="Times New Roman" w:cs="Times New Roman"/>
          <w:sz w:val="24"/>
          <w:szCs w:val="24"/>
        </w:rPr>
        <w:t xml:space="preserve"> Soil </w:t>
      </w:r>
      <w:proofErr w:type="spellStart"/>
      <w:r w:rsidRPr="00793F79">
        <w:rPr>
          <w:rFonts w:ascii="Times New Roman" w:hAnsi="Times New Roman" w:cs="Times New Roman"/>
          <w:sz w:val="24"/>
          <w:szCs w:val="24"/>
        </w:rPr>
        <w:t>Ecol</w:t>
      </w:r>
      <w:proofErr w:type="spellEnd"/>
      <w:r w:rsidRPr="00793F79">
        <w:rPr>
          <w:rFonts w:ascii="Times New Roman" w:hAnsi="Times New Roman" w:cs="Times New Roman"/>
          <w:sz w:val="24"/>
          <w:szCs w:val="24"/>
        </w:rPr>
        <w:t xml:space="preserve"> 38:83–89.</w:t>
      </w:r>
    </w:p>
    <w:p w:rsidR="00BA28DD" w:rsidRPr="00793F79" w:rsidRDefault="00BA28DD" w:rsidP="00793F79">
      <w:pPr>
        <w:tabs>
          <w:tab w:val="left" w:pos="3330"/>
        </w:tabs>
        <w:spacing w:after="0" w:line="360" w:lineRule="auto"/>
        <w:jc w:val="both"/>
        <w:rPr>
          <w:rFonts w:ascii="Times New Roman" w:hAnsi="Times New Roman" w:cs="Times New Roman"/>
          <w:sz w:val="24"/>
          <w:szCs w:val="24"/>
        </w:rPr>
      </w:pPr>
      <w:r w:rsidRPr="00793F79">
        <w:rPr>
          <w:rFonts w:ascii="Times New Roman" w:hAnsi="Times New Roman" w:cs="Times New Roman"/>
          <w:sz w:val="24"/>
          <w:szCs w:val="24"/>
        </w:rPr>
        <w:t xml:space="preserve">Mishra M, Kumar U, Mishra PK, Prakash V (2010) Efficiency of plant growth promoting </w:t>
      </w:r>
      <w:proofErr w:type="spellStart"/>
      <w:r w:rsidRPr="00793F79">
        <w:rPr>
          <w:rFonts w:ascii="Times New Roman" w:hAnsi="Times New Roman" w:cs="Times New Roman"/>
          <w:sz w:val="24"/>
          <w:szCs w:val="24"/>
        </w:rPr>
        <w:t>rhizobacteria</w:t>
      </w:r>
      <w:proofErr w:type="spellEnd"/>
      <w:r w:rsidRPr="00793F79">
        <w:rPr>
          <w:rFonts w:ascii="Times New Roman" w:hAnsi="Times New Roman" w:cs="Times New Roman"/>
          <w:sz w:val="24"/>
          <w:szCs w:val="24"/>
        </w:rPr>
        <w:t xml:space="preserve"> for the enhancement of Cicer arietinum L. growth and germination under salinity. </w:t>
      </w:r>
      <w:proofErr w:type="spellStart"/>
      <w:r w:rsidRPr="00793F79">
        <w:rPr>
          <w:rFonts w:ascii="Times New Roman" w:hAnsi="Times New Roman" w:cs="Times New Roman"/>
          <w:sz w:val="24"/>
          <w:szCs w:val="24"/>
        </w:rPr>
        <w:t>Adv</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Biol</w:t>
      </w:r>
      <w:proofErr w:type="spellEnd"/>
      <w:r w:rsidRPr="00793F79">
        <w:rPr>
          <w:rFonts w:ascii="Times New Roman" w:hAnsi="Times New Roman" w:cs="Times New Roman"/>
          <w:sz w:val="24"/>
          <w:szCs w:val="24"/>
        </w:rPr>
        <w:t xml:space="preserve"> Res 4:92–96.</w:t>
      </w:r>
    </w:p>
    <w:p w:rsidR="00BA28DD" w:rsidRPr="00793F79" w:rsidRDefault="00BA28DD" w:rsidP="00793F79">
      <w:pPr>
        <w:tabs>
          <w:tab w:val="left" w:pos="3330"/>
        </w:tabs>
        <w:spacing w:after="0" w:line="360" w:lineRule="auto"/>
        <w:jc w:val="both"/>
        <w:rPr>
          <w:rFonts w:ascii="Times New Roman" w:hAnsi="Times New Roman" w:cs="Times New Roman"/>
          <w:sz w:val="24"/>
          <w:szCs w:val="24"/>
        </w:rPr>
      </w:pPr>
      <w:proofErr w:type="spellStart"/>
      <w:r w:rsidRPr="00793F79">
        <w:rPr>
          <w:rFonts w:ascii="Times New Roman" w:hAnsi="Times New Roman" w:cs="Times New Roman"/>
          <w:sz w:val="24"/>
          <w:szCs w:val="24"/>
        </w:rPr>
        <w:t>Moeinzadeh</w:t>
      </w:r>
      <w:proofErr w:type="spellEnd"/>
      <w:r w:rsidRPr="00793F79">
        <w:rPr>
          <w:rFonts w:ascii="Times New Roman" w:hAnsi="Times New Roman" w:cs="Times New Roman"/>
          <w:sz w:val="24"/>
          <w:szCs w:val="24"/>
        </w:rPr>
        <w:t xml:space="preserve"> A, Sharif-</w:t>
      </w:r>
      <w:proofErr w:type="spellStart"/>
      <w:r w:rsidRPr="00793F79">
        <w:rPr>
          <w:rFonts w:ascii="Times New Roman" w:hAnsi="Times New Roman" w:cs="Times New Roman"/>
          <w:sz w:val="24"/>
          <w:szCs w:val="24"/>
        </w:rPr>
        <w:t>Zadeh</w:t>
      </w:r>
      <w:proofErr w:type="spellEnd"/>
      <w:r w:rsidRPr="00793F79">
        <w:rPr>
          <w:rFonts w:ascii="Times New Roman" w:hAnsi="Times New Roman" w:cs="Times New Roman"/>
          <w:sz w:val="24"/>
          <w:szCs w:val="24"/>
        </w:rPr>
        <w:t xml:space="preserve"> F, </w:t>
      </w:r>
      <w:proofErr w:type="spellStart"/>
      <w:r w:rsidRPr="00793F79">
        <w:rPr>
          <w:rFonts w:ascii="Times New Roman" w:hAnsi="Times New Roman" w:cs="Times New Roman"/>
          <w:sz w:val="24"/>
          <w:szCs w:val="24"/>
        </w:rPr>
        <w:t>Ahmadzadeh</w:t>
      </w:r>
      <w:proofErr w:type="spellEnd"/>
      <w:r w:rsidRPr="00793F79">
        <w:rPr>
          <w:rFonts w:ascii="Times New Roman" w:hAnsi="Times New Roman" w:cs="Times New Roman"/>
          <w:sz w:val="24"/>
          <w:szCs w:val="24"/>
        </w:rPr>
        <w:t xml:space="preserve"> M, </w:t>
      </w:r>
      <w:proofErr w:type="spellStart"/>
      <w:r w:rsidRPr="00793F79">
        <w:rPr>
          <w:rFonts w:ascii="Times New Roman" w:hAnsi="Times New Roman" w:cs="Times New Roman"/>
          <w:sz w:val="24"/>
          <w:szCs w:val="24"/>
        </w:rPr>
        <w:t>Heidari</w:t>
      </w:r>
      <w:proofErr w:type="spellEnd"/>
      <w:r w:rsidRPr="00793F79">
        <w:rPr>
          <w:rFonts w:ascii="Times New Roman" w:hAnsi="Times New Roman" w:cs="Times New Roman"/>
          <w:sz w:val="24"/>
          <w:szCs w:val="24"/>
        </w:rPr>
        <w:t xml:space="preserve"> </w:t>
      </w:r>
      <w:proofErr w:type="spellStart"/>
      <w:r w:rsidRPr="00793F79">
        <w:rPr>
          <w:rFonts w:ascii="Times New Roman" w:hAnsi="Times New Roman" w:cs="Times New Roman"/>
          <w:sz w:val="24"/>
          <w:szCs w:val="24"/>
        </w:rPr>
        <w:t>Tajabadi</w:t>
      </w:r>
      <w:proofErr w:type="spellEnd"/>
      <w:r w:rsidRPr="00793F79">
        <w:rPr>
          <w:rFonts w:ascii="Times New Roman" w:hAnsi="Times New Roman" w:cs="Times New Roman"/>
          <w:sz w:val="24"/>
          <w:szCs w:val="24"/>
        </w:rPr>
        <w:t xml:space="preserve"> F (2010) </w:t>
      </w:r>
      <w:proofErr w:type="spellStart"/>
      <w:r w:rsidRPr="00793F79">
        <w:rPr>
          <w:rFonts w:ascii="Times New Roman" w:hAnsi="Times New Roman" w:cs="Times New Roman"/>
          <w:sz w:val="24"/>
          <w:szCs w:val="24"/>
        </w:rPr>
        <w:t>Biopriming</w:t>
      </w:r>
      <w:proofErr w:type="spellEnd"/>
      <w:r w:rsidRPr="00793F79">
        <w:rPr>
          <w:rFonts w:ascii="Times New Roman" w:hAnsi="Times New Roman" w:cs="Times New Roman"/>
          <w:sz w:val="24"/>
          <w:szCs w:val="24"/>
        </w:rPr>
        <w:t xml:space="preserve"> of sunflower (Helianthus </w:t>
      </w:r>
      <w:proofErr w:type="spellStart"/>
      <w:r w:rsidRPr="00793F79">
        <w:rPr>
          <w:rFonts w:ascii="Times New Roman" w:hAnsi="Times New Roman" w:cs="Times New Roman"/>
          <w:sz w:val="24"/>
          <w:szCs w:val="24"/>
        </w:rPr>
        <w:t>annuus</w:t>
      </w:r>
      <w:proofErr w:type="spellEnd"/>
      <w:r w:rsidRPr="00793F79">
        <w:rPr>
          <w:rFonts w:ascii="Times New Roman" w:hAnsi="Times New Roman" w:cs="Times New Roman"/>
          <w:sz w:val="24"/>
          <w:szCs w:val="24"/>
        </w:rPr>
        <w:t xml:space="preserve"> L.) seeds with Pseudomonas </w:t>
      </w:r>
      <w:proofErr w:type="spellStart"/>
      <w:r w:rsidRPr="00793F79">
        <w:rPr>
          <w:rFonts w:ascii="Times New Roman" w:hAnsi="Times New Roman" w:cs="Times New Roman"/>
          <w:sz w:val="24"/>
          <w:szCs w:val="24"/>
        </w:rPr>
        <w:t>fluorescens</w:t>
      </w:r>
      <w:proofErr w:type="spellEnd"/>
      <w:r w:rsidRPr="00793F79">
        <w:rPr>
          <w:rFonts w:ascii="Times New Roman" w:hAnsi="Times New Roman" w:cs="Times New Roman"/>
          <w:sz w:val="24"/>
          <w:szCs w:val="24"/>
        </w:rPr>
        <w:t xml:space="preserve"> for improvement of seed invigoration and seedlin</w:t>
      </w:r>
      <w:r w:rsidR="00A570DB">
        <w:rPr>
          <w:rFonts w:ascii="Times New Roman" w:hAnsi="Times New Roman" w:cs="Times New Roman"/>
          <w:sz w:val="24"/>
          <w:szCs w:val="24"/>
        </w:rPr>
        <w:t xml:space="preserve">g growth. </w:t>
      </w:r>
      <w:proofErr w:type="spellStart"/>
      <w:r w:rsidR="00A570DB">
        <w:rPr>
          <w:rFonts w:ascii="Times New Roman" w:hAnsi="Times New Roman" w:cs="Times New Roman"/>
          <w:sz w:val="24"/>
          <w:szCs w:val="24"/>
        </w:rPr>
        <w:t>Aust</w:t>
      </w:r>
      <w:proofErr w:type="spellEnd"/>
      <w:r w:rsidR="00A570DB">
        <w:rPr>
          <w:rFonts w:ascii="Times New Roman" w:hAnsi="Times New Roman" w:cs="Times New Roman"/>
          <w:sz w:val="24"/>
          <w:szCs w:val="24"/>
        </w:rPr>
        <w:t xml:space="preserve"> J Crop </w:t>
      </w:r>
      <w:proofErr w:type="spellStart"/>
      <w:r w:rsidR="00A570DB">
        <w:rPr>
          <w:rFonts w:ascii="Times New Roman" w:hAnsi="Times New Roman" w:cs="Times New Roman"/>
          <w:sz w:val="24"/>
          <w:szCs w:val="24"/>
        </w:rPr>
        <w:t>Sci</w:t>
      </w:r>
      <w:proofErr w:type="spellEnd"/>
      <w:r w:rsidR="00A570DB">
        <w:rPr>
          <w:rFonts w:ascii="Times New Roman" w:hAnsi="Times New Roman" w:cs="Times New Roman"/>
          <w:sz w:val="24"/>
          <w:szCs w:val="24"/>
        </w:rPr>
        <w:t xml:space="preserve"> 4:564-</w:t>
      </w:r>
      <w:r w:rsidRPr="00793F79">
        <w:rPr>
          <w:rFonts w:ascii="Times New Roman" w:hAnsi="Times New Roman" w:cs="Times New Roman"/>
          <w:sz w:val="24"/>
          <w:szCs w:val="24"/>
        </w:rPr>
        <w:t>570.</w:t>
      </w:r>
    </w:p>
    <w:tbl>
      <w:tblPr>
        <w:tblStyle w:val="TableGrid"/>
        <w:tblW w:w="1035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720"/>
        <w:gridCol w:w="800"/>
        <w:gridCol w:w="824"/>
        <w:gridCol w:w="664"/>
        <w:gridCol w:w="697"/>
        <w:gridCol w:w="710"/>
        <w:gridCol w:w="616"/>
        <w:gridCol w:w="696"/>
        <w:gridCol w:w="720"/>
        <w:gridCol w:w="630"/>
        <w:gridCol w:w="713"/>
        <w:gridCol w:w="798"/>
      </w:tblGrid>
      <w:tr w:rsidR="003B0ABB" w:rsidRPr="003B0ABB" w:rsidTr="003B0ABB">
        <w:trPr>
          <w:jc w:val="center"/>
        </w:trPr>
        <w:tc>
          <w:tcPr>
            <w:tcW w:w="1762" w:type="dxa"/>
            <w:vMerge w:val="restart"/>
            <w:tcBorders>
              <w:top w:val="single" w:sz="4" w:space="0" w:color="auto"/>
              <w:bottom w:val="nil"/>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lastRenderedPageBreak/>
              <w:t>Process</w:t>
            </w:r>
          </w:p>
        </w:tc>
        <w:tc>
          <w:tcPr>
            <w:tcW w:w="4415" w:type="dxa"/>
            <w:gridSpan w:val="6"/>
            <w:tcBorders>
              <w:top w:val="single" w:sz="4" w:space="0" w:color="auto"/>
              <w:left w:val="single" w:sz="4" w:space="0" w:color="auto"/>
              <w:bottom w:val="nil"/>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b/>
                <w:sz w:val="24"/>
                <w:szCs w:val="24"/>
              </w:rPr>
            </w:pPr>
            <w:r w:rsidRPr="003B0ABB">
              <w:rPr>
                <w:rFonts w:ascii="Times New Roman" w:hAnsi="Times New Roman" w:cs="Times New Roman"/>
                <w:b/>
                <w:sz w:val="24"/>
                <w:szCs w:val="24"/>
              </w:rPr>
              <w:t>2026</w:t>
            </w:r>
          </w:p>
        </w:tc>
        <w:tc>
          <w:tcPr>
            <w:tcW w:w="4173" w:type="dxa"/>
            <w:gridSpan w:val="6"/>
            <w:tcBorders>
              <w:top w:val="single" w:sz="4" w:space="0" w:color="auto"/>
              <w:left w:val="single" w:sz="4" w:space="0" w:color="auto"/>
              <w:bottom w:val="nil"/>
            </w:tcBorders>
            <w:vAlign w:val="center"/>
          </w:tcPr>
          <w:p w:rsidR="00AD3A22" w:rsidRPr="003B0ABB" w:rsidRDefault="00AD3A22" w:rsidP="003B0ABB">
            <w:pPr>
              <w:spacing w:line="480" w:lineRule="auto"/>
              <w:jc w:val="center"/>
              <w:rPr>
                <w:rFonts w:ascii="Times New Roman" w:hAnsi="Times New Roman" w:cs="Times New Roman"/>
                <w:b/>
                <w:sz w:val="24"/>
                <w:szCs w:val="24"/>
              </w:rPr>
            </w:pPr>
            <w:r w:rsidRPr="003B0ABB">
              <w:rPr>
                <w:rFonts w:ascii="Times New Roman" w:hAnsi="Times New Roman" w:cs="Times New Roman"/>
                <w:b/>
                <w:sz w:val="24"/>
                <w:szCs w:val="24"/>
              </w:rPr>
              <w:t>2027</w:t>
            </w:r>
          </w:p>
        </w:tc>
      </w:tr>
      <w:tr w:rsidR="009D5D52" w:rsidRPr="003B0ABB" w:rsidTr="003B0ABB">
        <w:trPr>
          <w:jc w:val="center"/>
        </w:trPr>
        <w:tc>
          <w:tcPr>
            <w:tcW w:w="1762" w:type="dxa"/>
            <w:vMerge/>
            <w:tcBorders>
              <w:top w:val="nil"/>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p>
        </w:tc>
        <w:tc>
          <w:tcPr>
            <w:tcW w:w="720"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Jan-Feb</w:t>
            </w:r>
          </w:p>
        </w:tc>
        <w:tc>
          <w:tcPr>
            <w:tcW w:w="800"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Mar-Apr</w:t>
            </w:r>
          </w:p>
        </w:tc>
        <w:tc>
          <w:tcPr>
            <w:tcW w:w="824"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May -Jun</w:t>
            </w:r>
          </w:p>
        </w:tc>
        <w:tc>
          <w:tcPr>
            <w:tcW w:w="664"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Jul-Aug</w:t>
            </w:r>
          </w:p>
        </w:tc>
        <w:tc>
          <w:tcPr>
            <w:tcW w:w="697"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Sep-Oct</w:t>
            </w:r>
          </w:p>
        </w:tc>
        <w:tc>
          <w:tcPr>
            <w:tcW w:w="710"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Nov-Dec</w:t>
            </w:r>
          </w:p>
        </w:tc>
        <w:tc>
          <w:tcPr>
            <w:tcW w:w="616"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Jan-Feb</w:t>
            </w:r>
          </w:p>
        </w:tc>
        <w:tc>
          <w:tcPr>
            <w:tcW w:w="696"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Mar-Apr</w:t>
            </w:r>
          </w:p>
        </w:tc>
        <w:tc>
          <w:tcPr>
            <w:tcW w:w="720"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May -Jun</w:t>
            </w:r>
          </w:p>
        </w:tc>
        <w:tc>
          <w:tcPr>
            <w:tcW w:w="630"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Jul-Aug</w:t>
            </w:r>
          </w:p>
        </w:tc>
        <w:tc>
          <w:tcPr>
            <w:tcW w:w="713" w:type="dxa"/>
            <w:tcBorders>
              <w:top w:val="nil"/>
              <w:left w:val="single" w:sz="4" w:space="0" w:color="auto"/>
              <w:bottom w:val="single" w:sz="4" w:space="0" w:color="auto"/>
              <w:right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Sep-Oct</w:t>
            </w:r>
          </w:p>
        </w:tc>
        <w:tc>
          <w:tcPr>
            <w:tcW w:w="798" w:type="dxa"/>
            <w:tcBorders>
              <w:top w:val="nil"/>
              <w:left w:val="single" w:sz="4" w:space="0" w:color="auto"/>
              <w:bottom w:val="single" w:sz="4" w:space="0" w:color="auto"/>
            </w:tcBorders>
            <w:vAlign w:val="center"/>
          </w:tcPr>
          <w:p w:rsidR="00AD3A22" w:rsidRPr="003B0ABB" w:rsidRDefault="00AD3A22"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Nov-Dec</w:t>
            </w:r>
          </w:p>
        </w:tc>
      </w:tr>
      <w:tr w:rsidR="00E92747" w:rsidRPr="003B0ABB" w:rsidTr="003B0ABB">
        <w:trPr>
          <w:jc w:val="center"/>
        </w:trPr>
        <w:tc>
          <w:tcPr>
            <w:tcW w:w="1762"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Project inception</w:t>
            </w:r>
          </w:p>
        </w:tc>
        <w:tc>
          <w:tcPr>
            <w:tcW w:w="1520" w:type="dxa"/>
            <w:gridSpan w:val="2"/>
            <w:tcBorders>
              <w:top w:val="single" w:sz="4" w:space="0" w:color="auto"/>
              <w:bottom w:val="single" w:sz="4" w:space="0" w:color="auto"/>
            </w:tcBorders>
            <w:shd w:val="clear" w:color="auto" w:fill="00B0F0"/>
            <w:vAlign w:val="center"/>
          </w:tcPr>
          <w:p w:rsidR="00E92747" w:rsidRPr="003B0ABB" w:rsidRDefault="00E92747" w:rsidP="003B0ABB">
            <w:pPr>
              <w:spacing w:line="276" w:lineRule="auto"/>
              <w:jc w:val="center"/>
              <w:rPr>
                <w:rFonts w:ascii="Times New Roman" w:hAnsi="Times New Roman" w:cs="Times New Roman"/>
                <w:sz w:val="24"/>
                <w:szCs w:val="24"/>
              </w:rPr>
            </w:pPr>
            <w:r w:rsidRPr="003B0ABB">
              <w:rPr>
                <w:rFonts w:ascii="Times New Roman" w:hAnsi="Times New Roman" w:cs="Times New Roman"/>
                <w:sz w:val="24"/>
                <w:szCs w:val="24"/>
              </w:rPr>
              <w:t>Collect proform</w:t>
            </w:r>
            <w:r w:rsidR="00F75E1E" w:rsidRPr="003B0ABB">
              <w:rPr>
                <w:rFonts w:ascii="Times New Roman" w:hAnsi="Times New Roman" w:cs="Times New Roman"/>
                <w:sz w:val="24"/>
                <w:szCs w:val="24"/>
              </w:rPr>
              <w:t>a</w:t>
            </w:r>
          </w:p>
        </w:tc>
        <w:tc>
          <w:tcPr>
            <w:tcW w:w="824"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664"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697"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1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616"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696"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2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63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13"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98"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r>
      <w:tr w:rsidR="00E92747" w:rsidRPr="003B0ABB" w:rsidTr="003B0ABB">
        <w:trPr>
          <w:jc w:val="center"/>
        </w:trPr>
        <w:tc>
          <w:tcPr>
            <w:tcW w:w="1762" w:type="dxa"/>
            <w:tcBorders>
              <w:top w:val="single" w:sz="4" w:space="0" w:color="auto"/>
              <w:bottom w:val="single" w:sz="4" w:space="0" w:color="auto"/>
            </w:tcBorders>
            <w:vAlign w:val="center"/>
          </w:tcPr>
          <w:p w:rsidR="00E92747" w:rsidRPr="003B0ABB" w:rsidRDefault="00E92747"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Procurement</w:t>
            </w:r>
          </w:p>
        </w:tc>
        <w:tc>
          <w:tcPr>
            <w:tcW w:w="3008" w:type="dxa"/>
            <w:gridSpan w:val="4"/>
            <w:tcBorders>
              <w:top w:val="single" w:sz="4" w:space="0" w:color="auto"/>
              <w:bottom w:val="single" w:sz="4" w:space="0" w:color="auto"/>
            </w:tcBorders>
            <w:shd w:val="clear" w:color="auto" w:fill="7030A0"/>
            <w:vAlign w:val="center"/>
          </w:tcPr>
          <w:p w:rsidR="00E92747" w:rsidRPr="003B0ABB" w:rsidRDefault="00E92747" w:rsidP="003B0ABB">
            <w:pPr>
              <w:spacing w:line="360" w:lineRule="auto"/>
              <w:jc w:val="center"/>
              <w:rPr>
                <w:rFonts w:ascii="Times New Roman" w:hAnsi="Times New Roman" w:cs="Times New Roman"/>
                <w:sz w:val="24"/>
                <w:szCs w:val="24"/>
              </w:rPr>
            </w:pPr>
            <w:r w:rsidRPr="003B0ABB">
              <w:rPr>
                <w:rFonts w:ascii="Times New Roman" w:hAnsi="Times New Roman" w:cs="Times New Roman"/>
                <w:sz w:val="24"/>
                <w:szCs w:val="24"/>
              </w:rPr>
              <w:t>Procurement of equipment and reagents</w:t>
            </w:r>
          </w:p>
        </w:tc>
        <w:tc>
          <w:tcPr>
            <w:tcW w:w="697"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1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616"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696"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2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63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13"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98"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r>
      <w:tr w:rsidR="00E92747" w:rsidRPr="003B0ABB" w:rsidTr="003B0ABB">
        <w:trPr>
          <w:jc w:val="center"/>
        </w:trPr>
        <w:tc>
          <w:tcPr>
            <w:tcW w:w="1762" w:type="dxa"/>
            <w:tcBorders>
              <w:top w:val="single" w:sz="4" w:space="0" w:color="auto"/>
              <w:bottom w:val="single" w:sz="4" w:space="0" w:color="auto"/>
            </w:tcBorders>
            <w:vAlign w:val="bottom"/>
          </w:tcPr>
          <w:p w:rsidR="00E92747" w:rsidRPr="003B0ABB" w:rsidRDefault="00E92747"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Research work</w:t>
            </w:r>
          </w:p>
        </w:tc>
        <w:tc>
          <w:tcPr>
            <w:tcW w:w="72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80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824"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2687" w:type="dxa"/>
            <w:gridSpan w:val="4"/>
            <w:tcBorders>
              <w:top w:val="single" w:sz="4" w:space="0" w:color="auto"/>
              <w:bottom w:val="single" w:sz="4" w:space="0" w:color="auto"/>
            </w:tcBorders>
            <w:shd w:val="clear" w:color="auto" w:fill="FFC000"/>
            <w:vAlign w:val="bottom"/>
          </w:tcPr>
          <w:p w:rsidR="00E92747" w:rsidRPr="003B0ABB" w:rsidRDefault="00E92747" w:rsidP="003B0ABB">
            <w:pPr>
              <w:spacing w:line="360" w:lineRule="auto"/>
              <w:jc w:val="center"/>
              <w:rPr>
                <w:rFonts w:ascii="Times New Roman" w:hAnsi="Times New Roman" w:cs="Times New Roman"/>
                <w:sz w:val="24"/>
                <w:szCs w:val="24"/>
              </w:rPr>
            </w:pPr>
            <w:r w:rsidRPr="003B0ABB">
              <w:rPr>
                <w:rFonts w:ascii="Times New Roman" w:hAnsi="Times New Roman" w:cs="Times New Roman"/>
                <w:sz w:val="24"/>
                <w:szCs w:val="24"/>
              </w:rPr>
              <w:t>Research and analysis</w:t>
            </w:r>
          </w:p>
        </w:tc>
        <w:tc>
          <w:tcPr>
            <w:tcW w:w="696" w:type="dxa"/>
            <w:tcBorders>
              <w:top w:val="single" w:sz="4" w:space="0" w:color="auto"/>
              <w:bottom w:val="single" w:sz="4" w:space="0" w:color="auto"/>
            </w:tcBorders>
            <w:vAlign w:val="bottom"/>
          </w:tcPr>
          <w:p w:rsidR="00E92747" w:rsidRPr="003B0ABB" w:rsidRDefault="00E92747" w:rsidP="003B0ABB">
            <w:pPr>
              <w:spacing w:line="480" w:lineRule="auto"/>
              <w:jc w:val="center"/>
              <w:rPr>
                <w:rFonts w:ascii="Times New Roman" w:hAnsi="Times New Roman" w:cs="Times New Roman"/>
                <w:sz w:val="24"/>
                <w:szCs w:val="24"/>
              </w:rPr>
            </w:pPr>
          </w:p>
        </w:tc>
        <w:tc>
          <w:tcPr>
            <w:tcW w:w="72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630"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13"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c>
          <w:tcPr>
            <w:tcW w:w="798" w:type="dxa"/>
            <w:tcBorders>
              <w:top w:val="single" w:sz="4" w:space="0" w:color="auto"/>
              <w:bottom w:val="single" w:sz="4" w:space="0" w:color="auto"/>
            </w:tcBorders>
          </w:tcPr>
          <w:p w:rsidR="00E92747" w:rsidRPr="003B0ABB" w:rsidRDefault="00E92747" w:rsidP="003B0ABB">
            <w:pPr>
              <w:spacing w:line="480" w:lineRule="auto"/>
              <w:jc w:val="center"/>
              <w:rPr>
                <w:rFonts w:ascii="Times New Roman" w:hAnsi="Times New Roman" w:cs="Times New Roman"/>
                <w:sz w:val="24"/>
                <w:szCs w:val="24"/>
              </w:rPr>
            </w:pPr>
          </w:p>
        </w:tc>
      </w:tr>
      <w:tr w:rsidR="00DD513D" w:rsidRPr="003B0ABB" w:rsidTr="003B0ABB">
        <w:trPr>
          <w:jc w:val="center"/>
        </w:trPr>
        <w:tc>
          <w:tcPr>
            <w:tcW w:w="1762" w:type="dxa"/>
            <w:tcBorders>
              <w:top w:val="single" w:sz="4" w:space="0" w:color="auto"/>
              <w:bottom w:val="single" w:sz="4" w:space="0" w:color="auto"/>
            </w:tcBorders>
            <w:vAlign w:val="center"/>
          </w:tcPr>
          <w:p w:rsidR="00DD513D" w:rsidRPr="003B0ABB" w:rsidRDefault="00DD513D"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Presentation</w:t>
            </w:r>
          </w:p>
        </w:tc>
        <w:tc>
          <w:tcPr>
            <w:tcW w:w="720" w:type="dxa"/>
            <w:tcBorders>
              <w:top w:val="single" w:sz="4" w:space="0" w:color="auto"/>
              <w:bottom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800" w:type="dxa"/>
            <w:tcBorders>
              <w:top w:val="single" w:sz="4" w:space="0" w:color="auto"/>
              <w:bottom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824" w:type="dxa"/>
            <w:tcBorders>
              <w:top w:val="single" w:sz="4" w:space="0" w:color="auto"/>
              <w:bottom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664" w:type="dxa"/>
            <w:tcBorders>
              <w:top w:val="single" w:sz="4" w:space="0" w:color="auto"/>
              <w:bottom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697" w:type="dxa"/>
            <w:tcBorders>
              <w:top w:val="single" w:sz="4" w:space="0" w:color="auto"/>
              <w:bottom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710" w:type="dxa"/>
            <w:tcBorders>
              <w:top w:val="single" w:sz="4" w:space="0" w:color="auto"/>
              <w:bottom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616" w:type="dxa"/>
            <w:tcBorders>
              <w:top w:val="single" w:sz="4" w:space="0" w:color="auto"/>
              <w:bottom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2759" w:type="dxa"/>
            <w:gridSpan w:val="4"/>
            <w:tcBorders>
              <w:top w:val="single" w:sz="4" w:space="0" w:color="auto"/>
              <w:bottom w:val="single" w:sz="4" w:space="0" w:color="auto"/>
            </w:tcBorders>
            <w:shd w:val="clear" w:color="auto" w:fill="00B050"/>
            <w:vAlign w:val="center"/>
          </w:tcPr>
          <w:p w:rsidR="00DD513D" w:rsidRPr="003B0ABB" w:rsidRDefault="00DD513D" w:rsidP="003B0ABB">
            <w:pPr>
              <w:spacing w:line="360" w:lineRule="auto"/>
              <w:jc w:val="center"/>
              <w:rPr>
                <w:rFonts w:ascii="Times New Roman" w:hAnsi="Times New Roman" w:cs="Times New Roman"/>
                <w:sz w:val="24"/>
                <w:szCs w:val="24"/>
              </w:rPr>
            </w:pPr>
            <w:r w:rsidRPr="003B0ABB">
              <w:rPr>
                <w:rFonts w:ascii="Times New Roman" w:hAnsi="Times New Roman" w:cs="Times New Roman"/>
                <w:sz w:val="24"/>
                <w:szCs w:val="24"/>
              </w:rPr>
              <w:t>Conference participation</w:t>
            </w:r>
          </w:p>
        </w:tc>
        <w:tc>
          <w:tcPr>
            <w:tcW w:w="798" w:type="dxa"/>
            <w:tcBorders>
              <w:top w:val="single" w:sz="4" w:space="0" w:color="auto"/>
              <w:bottom w:val="single" w:sz="4" w:space="0" w:color="auto"/>
            </w:tcBorders>
          </w:tcPr>
          <w:p w:rsidR="00DD513D" w:rsidRPr="003B0ABB" w:rsidRDefault="00DD513D" w:rsidP="003B0ABB">
            <w:pPr>
              <w:spacing w:line="360" w:lineRule="auto"/>
              <w:jc w:val="center"/>
              <w:rPr>
                <w:rFonts w:ascii="Times New Roman" w:hAnsi="Times New Roman" w:cs="Times New Roman"/>
                <w:sz w:val="24"/>
                <w:szCs w:val="24"/>
              </w:rPr>
            </w:pPr>
          </w:p>
        </w:tc>
      </w:tr>
      <w:tr w:rsidR="00DD513D" w:rsidRPr="003B0ABB" w:rsidTr="003B0ABB">
        <w:trPr>
          <w:jc w:val="center"/>
        </w:trPr>
        <w:tc>
          <w:tcPr>
            <w:tcW w:w="1762" w:type="dxa"/>
            <w:tcBorders>
              <w:top w:val="single" w:sz="4" w:space="0" w:color="auto"/>
            </w:tcBorders>
            <w:vAlign w:val="center"/>
          </w:tcPr>
          <w:p w:rsidR="00DD513D" w:rsidRPr="003B0ABB" w:rsidRDefault="00DD513D" w:rsidP="003B0ABB">
            <w:pPr>
              <w:spacing w:line="480" w:lineRule="auto"/>
              <w:jc w:val="center"/>
              <w:rPr>
                <w:rFonts w:ascii="Times New Roman" w:hAnsi="Times New Roman" w:cs="Times New Roman"/>
                <w:sz w:val="24"/>
                <w:szCs w:val="24"/>
              </w:rPr>
            </w:pPr>
            <w:r w:rsidRPr="003B0ABB">
              <w:rPr>
                <w:rFonts w:ascii="Times New Roman" w:hAnsi="Times New Roman" w:cs="Times New Roman"/>
                <w:sz w:val="24"/>
                <w:szCs w:val="24"/>
              </w:rPr>
              <w:t>Publication</w:t>
            </w:r>
          </w:p>
        </w:tc>
        <w:tc>
          <w:tcPr>
            <w:tcW w:w="720" w:type="dxa"/>
            <w:tcBorders>
              <w:top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800" w:type="dxa"/>
            <w:tcBorders>
              <w:top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824" w:type="dxa"/>
            <w:tcBorders>
              <w:top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664" w:type="dxa"/>
            <w:tcBorders>
              <w:top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697" w:type="dxa"/>
            <w:tcBorders>
              <w:top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710" w:type="dxa"/>
            <w:tcBorders>
              <w:top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616" w:type="dxa"/>
            <w:tcBorders>
              <w:top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696" w:type="dxa"/>
            <w:tcBorders>
              <w:top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720" w:type="dxa"/>
            <w:tcBorders>
              <w:top w:val="single" w:sz="4" w:space="0" w:color="auto"/>
            </w:tcBorders>
          </w:tcPr>
          <w:p w:rsidR="00DD513D" w:rsidRPr="003B0ABB" w:rsidRDefault="00DD513D" w:rsidP="003B0ABB">
            <w:pPr>
              <w:spacing w:line="480" w:lineRule="auto"/>
              <w:jc w:val="center"/>
              <w:rPr>
                <w:rFonts w:ascii="Times New Roman" w:hAnsi="Times New Roman" w:cs="Times New Roman"/>
                <w:sz w:val="24"/>
                <w:szCs w:val="24"/>
              </w:rPr>
            </w:pPr>
          </w:p>
        </w:tc>
        <w:tc>
          <w:tcPr>
            <w:tcW w:w="2141" w:type="dxa"/>
            <w:gridSpan w:val="3"/>
            <w:tcBorders>
              <w:top w:val="single" w:sz="4" w:space="0" w:color="auto"/>
            </w:tcBorders>
            <w:shd w:val="clear" w:color="auto" w:fill="ED7D31" w:themeFill="accent2"/>
            <w:vAlign w:val="center"/>
          </w:tcPr>
          <w:p w:rsidR="00DD513D" w:rsidRPr="003B0ABB" w:rsidRDefault="00DD513D" w:rsidP="003B0ABB">
            <w:pPr>
              <w:spacing w:line="360" w:lineRule="auto"/>
              <w:jc w:val="center"/>
              <w:rPr>
                <w:rFonts w:ascii="Times New Roman" w:hAnsi="Times New Roman" w:cs="Times New Roman"/>
                <w:sz w:val="24"/>
                <w:szCs w:val="24"/>
              </w:rPr>
            </w:pPr>
            <w:r w:rsidRPr="003B0ABB">
              <w:rPr>
                <w:rFonts w:ascii="Times New Roman" w:hAnsi="Times New Roman" w:cs="Times New Roman"/>
                <w:sz w:val="24"/>
                <w:szCs w:val="24"/>
              </w:rPr>
              <w:t>Manuscript writing and submission</w:t>
            </w:r>
          </w:p>
        </w:tc>
      </w:tr>
    </w:tbl>
    <w:p w:rsidR="00BA28DD" w:rsidRPr="0077330A" w:rsidRDefault="00BA28DD" w:rsidP="00283AB0"/>
    <w:p w:rsidR="00283AB0" w:rsidRPr="0077330A" w:rsidRDefault="00283AB0" w:rsidP="003629ED">
      <w:pPr>
        <w:spacing w:line="360" w:lineRule="auto"/>
        <w:jc w:val="both"/>
        <w:rPr>
          <w:rFonts w:ascii="Times New Roman" w:hAnsi="Times New Roman" w:cs="Times New Roman"/>
          <w:sz w:val="24"/>
        </w:rPr>
      </w:pPr>
    </w:p>
    <w:p w:rsidR="003629ED" w:rsidRPr="0077330A" w:rsidRDefault="003629ED" w:rsidP="001D445E">
      <w:pPr>
        <w:rPr>
          <w:rFonts w:ascii="Times New Roman" w:hAnsi="Times New Roman" w:cs="Times New Roman"/>
          <w:sz w:val="24"/>
        </w:rPr>
      </w:pPr>
    </w:p>
    <w:p w:rsidR="00133125" w:rsidRPr="00BB5E0C" w:rsidRDefault="00133125" w:rsidP="00BB5E0C">
      <w:pPr>
        <w:jc w:val="both"/>
      </w:pPr>
    </w:p>
    <w:p w:rsidR="00BB5E0C" w:rsidRPr="00C10155" w:rsidRDefault="00BB5E0C" w:rsidP="00C10155">
      <w:pPr>
        <w:rPr>
          <w:rFonts w:ascii="Times New Roman" w:hAnsi="Times New Roman" w:cs="Times New Roman"/>
          <w:sz w:val="24"/>
          <w:szCs w:val="24"/>
        </w:rPr>
      </w:pPr>
    </w:p>
    <w:p w:rsidR="00C10155" w:rsidRPr="0007467E" w:rsidRDefault="00C10155" w:rsidP="0007467E">
      <w:pPr>
        <w:spacing w:line="360" w:lineRule="auto"/>
        <w:jc w:val="both"/>
        <w:rPr>
          <w:rFonts w:ascii="Times New Roman" w:hAnsi="Times New Roman" w:cs="Times New Roman"/>
          <w:sz w:val="28"/>
        </w:rPr>
      </w:pPr>
    </w:p>
    <w:p w:rsidR="0007467E" w:rsidRPr="0007467E" w:rsidRDefault="0007467E" w:rsidP="0007467E">
      <w:pPr>
        <w:spacing w:line="360" w:lineRule="auto"/>
        <w:jc w:val="both"/>
        <w:rPr>
          <w:rFonts w:ascii="Times New Roman" w:hAnsi="Times New Roman" w:cs="Times New Roman"/>
          <w:b/>
          <w:sz w:val="28"/>
        </w:rPr>
      </w:pPr>
    </w:p>
    <w:p w:rsidR="00021B08" w:rsidRPr="00021B08" w:rsidRDefault="00021B08" w:rsidP="00021B08">
      <w:pPr>
        <w:spacing w:line="360" w:lineRule="auto"/>
        <w:jc w:val="both"/>
        <w:rPr>
          <w:rFonts w:ascii="Times New Roman" w:hAnsi="Times New Roman" w:cs="Times New Roman"/>
          <w:b/>
          <w:sz w:val="24"/>
        </w:rPr>
      </w:pPr>
    </w:p>
    <w:p w:rsidR="00071318" w:rsidRDefault="00071318" w:rsidP="00CB28DD"/>
    <w:p w:rsidR="00CB28DD" w:rsidRDefault="00CB28DD" w:rsidP="00CB28DD"/>
    <w:p w:rsidR="00CB28DD" w:rsidRDefault="00CB28DD"/>
    <w:p w:rsidR="00CB28DD" w:rsidRDefault="00CB28DD"/>
    <w:sectPr w:rsidR="00CB2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00C"/>
    <w:multiLevelType w:val="multilevel"/>
    <w:tmpl w:val="8384E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47706"/>
    <w:multiLevelType w:val="multilevel"/>
    <w:tmpl w:val="EEDCF7B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561BE"/>
    <w:multiLevelType w:val="multilevel"/>
    <w:tmpl w:val="07E420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E01FA"/>
    <w:multiLevelType w:val="multilevel"/>
    <w:tmpl w:val="49B86BDE"/>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0D61DA7"/>
    <w:multiLevelType w:val="multilevel"/>
    <w:tmpl w:val="8A54397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EB394B"/>
    <w:multiLevelType w:val="multilevel"/>
    <w:tmpl w:val="52F8650A"/>
    <w:lvl w:ilvl="0">
      <w:start w:val="3"/>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8A5E11"/>
    <w:multiLevelType w:val="multilevel"/>
    <w:tmpl w:val="4DD42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5B0AD6"/>
    <w:multiLevelType w:val="multilevel"/>
    <w:tmpl w:val="4DD42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CD3F33"/>
    <w:multiLevelType w:val="multilevel"/>
    <w:tmpl w:val="4DD42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461D53"/>
    <w:multiLevelType w:val="multilevel"/>
    <w:tmpl w:val="4DD42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260358"/>
    <w:multiLevelType w:val="multilevel"/>
    <w:tmpl w:val="E6FCF9A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C19F4"/>
    <w:multiLevelType w:val="hybridMultilevel"/>
    <w:tmpl w:val="DDFEE4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A477F"/>
    <w:multiLevelType w:val="hybridMultilevel"/>
    <w:tmpl w:val="3EB4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A79E9"/>
    <w:multiLevelType w:val="multilevel"/>
    <w:tmpl w:val="519888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F61C5E"/>
    <w:multiLevelType w:val="hybridMultilevel"/>
    <w:tmpl w:val="11765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306CC"/>
    <w:multiLevelType w:val="multilevel"/>
    <w:tmpl w:val="4DD42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9D2502"/>
    <w:multiLevelType w:val="multilevel"/>
    <w:tmpl w:val="A3EE5EB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7639FA"/>
    <w:multiLevelType w:val="hybridMultilevel"/>
    <w:tmpl w:val="D1E246FC"/>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407B68DF"/>
    <w:multiLevelType w:val="hybridMultilevel"/>
    <w:tmpl w:val="5A5AA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87BB0"/>
    <w:multiLevelType w:val="multilevel"/>
    <w:tmpl w:val="D22C940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6A0D84"/>
    <w:multiLevelType w:val="multilevel"/>
    <w:tmpl w:val="4DD42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095B8C"/>
    <w:multiLevelType w:val="multilevel"/>
    <w:tmpl w:val="AB240F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3C0368"/>
    <w:multiLevelType w:val="multilevel"/>
    <w:tmpl w:val="4DD42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A75670"/>
    <w:multiLevelType w:val="hybridMultilevel"/>
    <w:tmpl w:val="94260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724A8"/>
    <w:multiLevelType w:val="multilevel"/>
    <w:tmpl w:val="BB6CCE1E"/>
    <w:lvl w:ilvl="0">
      <w:start w:val="4"/>
      <w:numFmt w:val="decimal"/>
      <w:lvlText w:val="%1."/>
      <w:lvlJc w:val="left"/>
      <w:pPr>
        <w:ind w:left="720" w:hanging="720"/>
      </w:pPr>
      <w:rPr>
        <w:rFonts w:hint="default"/>
        <w:b w:val="0"/>
      </w:rPr>
    </w:lvl>
    <w:lvl w:ilvl="1">
      <w:start w:val="2"/>
      <w:numFmt w:val="decimal"/>
      <w:lvlText w:val="%1.%2."/>
      <w:lvlJc w:val="left"/>
      <w:pPr>
        <w:ind w:left="720" w:hanging="720"/>
      </w:pPr>
      <w:rPr>
        <w:rFonts w:hint="default"/>
        <w:b w:val="0"/>
      </w:rPr>
    </w:lvl>
    <w:lvl w:ilvl="2">
      <w:start w:val="3"/>
      <w:numFmt w:val="decimal"/>
      <w:lvlText w:val="%1.%2.%3."/>
      <w:lvlJc w:val="left"/>
      <w:pPr>
        <w:ind w:left="720" w:hanging="720"/>
      </w:pPr>
      <w:rPr>
        <w:rFonts w:hint="default"/>
        <w:b/>
      </w:rPr>
    </w:lvl>
    <w:lvl w:ilvl="3">
      <w:start w:val="9"/>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2FB0F42"/>
    <w:multiLevelType w:val="multilevel"/>
    <w:tmpl w:val="F03EFA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7670F2"/>
    <w:multiLevelType w:val="multilevel"/>
    <w:tmpl w:val="7CFE94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E142E0"/>
    <w:multiLevelType w:val="multilevel"/>
    <w:tmpl w:val="97F07CD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BA25A9"/>
    <w:multiLevelType w:val="multilevel"/>
    <w:tmpl w:val="4DD42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8A6400"/>
    <w:multiLevelType w:val="multilevel"/>
    <w:tmpl w:val="280A5D1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E423E2"/>
    <w:multiLevelType w:val="multilevel"/>
    <w:tmpl w:val="A3EE5EB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3A04EC"/>
    <w:multiLevelType w:val="multilevel"/>
    <w:tmpl w:val="EB1E9AE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3B243D"/>
    <w:multiLevelType w:val="multilevel"/>
    <w:tmpl w:val="E18C7E0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A36641"/>
    <w:multiLevelType w:val="multilevel"/>
    <w:tmpl w:val="2A1E29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D13361"/>
    <w:multiLevelType w:val="multilevel"/>
    <w:tmpl w:val="B21A17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960077"/>
    <w:multiLevelType w:val="hybridMultilevel"/>
    <w:tmpl w:val="036473EA"/>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3"/>
  </w:num>
  <w:num w:numId="2">
    <w:abstractNumId w:val="6"/>
  </w:num>
  <w:num w:numId="3">
    <w:abstractNumId w:val="28"/>
  </w:num>
  <w:num w:numId="4">
    <w:abstractNumId w:val="8"/>
  </w:num>
  <w:num w:numId="5">
    <w:abstractNumId w:val="20"/>
  </w:num>
  <w:num w:numId="6">
    <w:abstractNumId w:val="7"/>
  </w:num>
  <w:num w:numId="7">
    <w:abstractNumId w:val="22"/>
  </w:num>
  <w:num w:numId="8">
    <w:abstractNumId w:val="9"/>
  </w:num>
  <w:num w:numId="9">
    <w:abstractNumId w:val="15"/>
  </w:num>
  <w:num w:numId="10">
    <w:abstractNumId w:val="35"/>
  </w:num>
  <w:num w:numId="11">
    <w:abstractNumId w:val="17"/>
  </w:num>
  <w:num w:numId="12">
    <w:abstractNumId w:val="11"/>
  </w:num>
  <w:num w:numId="13">
    <w:abstractNumId w:val="12"/>
  </w:num>
  <w:num w:numId="14">
    <w:abstractNumId w:val="18"/>
  </w:num>
  <w:num w:numId="15">
    <w:abstractNumId w:val="2"/>
  </w:num>
  <w:num w:numId="16">
    <w:abstractNumId w:val="25"/>
  </w:num>
  <w:num w:numId="17">
    <w:abstractNumId w:val="1"/>
  </w:num>
  <w:num w:numId="18">
    <w:abstractNumId w:val="0"/>
  </w:num>
  <w:num w:numId="19">
    <w:abstractNumId w:val="23"/>
  </w:num>
  <w:num w:numId="20">
    <w:abstractNumId w:val="34"/>
  </w:num>
  <w:num w:numId="21">
    <w:abstractNumId w:val="19"/>
  </w:num>
  <w:num w:numId="22">
    <w:abstractNumId w:val="21"/>
  </w:num>
  <w:num w:numId="23">
    <w:abstractNumId w:val="33"/>
  </w:num>
  <w:num w:numId="24">
    <w:abstractNumId w:val="10"/>
  </w:num>
  <w:num w:numId="25">
    <w:abstractNumId w:val="4"/>
  </w:num>
  <w:num w:numId="26">
    <w:abstractNumId w:val="31"/>
  </w:num>
  <w:num w:numId="27">
    <w:abstractNumId w:val="27"/>
  </w:num>
  <w:num w:numId="28">
    <w:abstractNumId w:val="30"/>
  </w:num>
  <w:num w:numId="29">
    <w:abstractNumId w:val="16"/>
  </w:num>
  <w:num w:numId="30">
    <w:abstractNumId w:val="24"/>
  </w:num>
  <w:num w:numId="31">
    <w:abstractNumId w:val="14"/>
  </w:num>
  <w:num w:numId="32">
    <w:abstractNumId w:val="5"/>
  </w:num>
  <w:num w:numId="33">
    <w:abstractNumId w:val="13"/>
  </w:num>
  <w:num w:numId="34">
    <w:abstractNumId w:val="32"/>
  </w:num>
  <w:num w:numId="35">
    <w:abstractNumId w:val="2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DD"/>
    <w:rsid w:val="00004C3A"/>
    <w:rsid w:val="000102A2"/>
    <w:rsid w:val="00010B45"/>
    <w:rsid w:val="00021B08"/>
    <w:rsid w:val="000270EC"/>
    <w:rsid w:val="00040BD0"/>
    <w:rsid w:val="00051813"/>
    <w:rsid w:val="00054063"/>
    <w:rsid w:val="00055A3B"/>
    <w:rsid w:val="00057C37"/>
    <w:rsid w:val="00071318"/>
    <w:rsid w:val="00074345"/>
    <w:rsid w:val="0007467E"/>
    <w:rsid w:val="00092346"/>
    <w:rsid w:val="00095B99"/>
    <w:rsid w:val="000A4450"/>
    <w:rsid w:val="000A4890"/>
    <w:rsid w:val="000C5E93"/>
    <w:rsid w:val="000C671E"/>
    <w:rsid w:val="000D0694"/>
    <w:rsid w:val="000D41E5"/>
    <w:rsid w:val="000D7032"/>
    <w:rsid w:val="000F34EA"/>
    <w:rsid w:val="000F56EA"/>
    <w:rsid w:val="00101C72"/>
    <w:rsid w:val="001027C6"/>
    <w:rsid w:val="00116C5E"/>
    <w:rsid w:val="00133125"/>
    <w:rsid w:val="001357BF"/>
    <w:rsid w:val="0014297C"/>
    <w:rsid w:val="00170C5C"/>
    <w:rsid w:val="00193258"/>
    <w:rsid w:val="001A3107"/>
    <w:rsid w:val="001B39FB"/>
    <w:rsid w:val="001C2687"/>
    <w:rsid w:val="001C5B18"/>
    <w:rsid w:val="001C7A0B"/>
    <w:rsid w:val="001D445E"/>
    <w:rsid w:val="001D4483"/>
    <w:rsid w:val="001F73E0"/>
    <w:rsid w:val="001F77EC"/>
    <w:rsid w:val="00226DC7"/>
    <w:rsid w:val="00241345"/>
    <w:rsid w:val="002557BD"/>
    <w:rsid w:val="0026558D"/>
    <w:rsid w:val="00273E19"/>
    <w:rsid w:val="00283AB0"/>
    <w:rsid w:val="00287A4A"/>
    <w:rsid w:val="002933DE"/>
    <w:rsid w:val="002A7F18"/>
    <w:rsid w:val="002C696C"/>
    <w:rsid w:val="002D10F9"/>
    <w:rsid w:val="002D4832"/>
    <w:rsid w:val="002D7AEE"/>
    <w:rsid w:val="002E5E9C"/>
    <w:rsid w:val="002E65C8"/>
    <w:rsid w:val="002F4895"/>
    <w:rsid w:val="002F48BE"/>
    <w:rsid w:val="002F5297"/>
    <w:rsid w:val="003012D8"/>
    <w:rsid w:val="00304D56"/>
    <w:rsid w:val="00306F4E"/>
    <w:rsid w:val="00312A24"/>
    <w:rsid w:val="00313300"/>
    <w:rsid w:val="00317EAE"/>
    <w:rsid w:val="0032105E"/>
    <w:rsid w:val="003265EE"/>
    <w:rsid w:val="003335CB"/>
    <w:rsid w:val="0034229F"/>
    <w:rsid w:val="00346957"/>
    <w:rsid w:val="003629ED"/>
    <w:rsid w:val="00367E67"/>
    <w:rsid w:val="003A2536"/>
    <w:rsid w:val="003A2D66"/>
    <w:rsid w:val="003A69D9"/>
    <w:rsid w:val="003A76C0"/>
    <w:rsid w:val="003B0ABB"/>
    <w:rsid w:val="003B7423"/>
    <w:rsid w:val="003C7A67"/>
    <w:rsid w:val="003E7B0E"/>
    <w:rsid w:val="004054DB"/>
    <w:rsid w:val="004336F7"/>
    <w:rsid w:val="004448DE"/>
    <w:rsid w:val="004509AB"/>
    <w:rsid w:val="0045431B"/>
    <w:rsid w:val="004545B4"/>
    <w:rsid w:val="004567F7"/>
    <w:rsid w:val="00477DA7"/>
    <w:rsid w:val="004869A8"/>
    <w:rsid w:val="00487B11"/>
    <w:rsid w:val="004956F5"/>
    <w:rsid w:val="004A5CC6"/>
    <w:rsid w:val="004A7CC3"/>
    <w:rsid w:val="004C4712"/>
    <w:rsid w:val="004C6B31"/>
    <w:rsid w:val="004E1577"/>
    <w:rsid w:val="004F10D7"/>
    <w:rsid w:val="004F3CB7"/>
    <w:rsid w:val="004F41B8"/>
    <w:rsid w:val="004F50DA"/>
    <w:rsid w:val="00504E21"/>
    <w:rsid w:val="005072BE"/>
    <w:rsid w:val="005215C7"/>
    <w:rsid w:val="0052297C"/>
    <w:rsid w:val="005320E1"/>
    <w:rsid w:val="00552C5C"/>
    <w:rsid w:val="005547DC"/>
    <w:rsid w:val="005632CB"/>
    <w:rsid w:val="005850AB"/>
    <w:rsid w:val="005B7AD8"/>
    <w:rsid w:val="005C5B07"/>
    <w:rsid w:val="005D163C"/>
    <w:rsid w:val="005D2FB5"/>
    <w:rsid w:val="005D3DA6"/>
    <w:rsid w:val="005E7A16"/>
    <w:rsid w:val="00605617"/>
    <w:rsid w:val="006119C9"/>
    <w:rsid w:val="00616884"/>
    <w:rsid w:val="006248C7"/>
    <w:rsid w:val="00650BBB"/>
    <w:rsid w:val="00657B0D"/>
    <w:rsid w:val="00681F99"/>
    <w:rsid w:val="0068729D"/>
    <w:rsid w:val="006921E4"/>
    <w:rsid w:val="00694358"/>
    <w:rsid w:val="006A5FEB"/>
    <w:rsid w:val="006C7FC9"/>
    <w:rsid w:val="006D1B19"/>
    <w:rsid w:val="006E6712"/>
    <w:rsid w:val="00704B96"/>
    <w:rsid w:val="00741BB5"/>
    <w:rsid w:val="00744DEF"/>
    <w:rsid w:val="00746310"/>
    <w:rsid w:val="0075077A"/>
    <w:rsid w:val="00753865"/>
    <w:rsid w:val="007636DC"/>
    <w:rsid w:val="00764247"/>
    <w:rsid w:val="0077461D"/>
    <w:rsid w:val="00791693"/>
    <w:rsid w:val="00793F79"/>
    <w:rsid w:val="00794248"/>
    <w:rsid w:val="00796C3D"/>
    <w:rsid w:val="007A2103"/>
    <w:rsid w:val="007B3B65"/>
    <w:rsid w:val="007B5312"/>
    <w:rsid w:val="007C28F2"/>
    <w:rsid w:val="007C6563"/>
    <w:rsid w:val="007D3206"/>
    <w:rsid w:val="007D3EB4"/>
    <w:rsid w:val="007F10CE"/>
    <w:rsid w:val="00833A62"/>
    <w:rsid w:val="008476E5"/>
    <w:rsid w:val="00855E38"/>
    <w:rsid w:val="0086500C"/>
    <w:rsid w:val="008667E6"/>
    <w:rsid w:val="00871351"/>
    <w:rsid w:val="00872BA6"/>
    <w:rsid w:val="0088021E"/>
    <w:rsid w:val="00890547"/>
    <w:rsid w:val="008979B9"/>
    <w:rsid w:val="008B5AB8"/>
    <w:rsid w:val="008D295E"/>
    <w:rsid w:val="008F2B10"/>
    <w:rsid w:val="00917180"/>
    <w:rsid w:val="00935B7E"/>
    <w:rsid w:val="00940C00"/>
    <w:rsid w:val="0095698F"/>
    <w:rsid w:val="00970D20"/>
    <w:rsid w:val="00983177"/>
    <w:rsid w:val="0099158A"/>
    <w:rsid w:val="009C35A7"/>
    <w:rsid w:val="009C4FA6"/>
    <w:rsid w:val="009D5D52"/>
    <w:rsid w:val="009F0489"/>
    <w:rsid w:val="009F4489"/>
    <w:rsid w:val="009F6DD7"/>
    <w:rsid w:val="009F70C6"/>
    <w:rsid w:val="00A1285F"/>
    <w:rsid w:val="00A17495"/>
    <w:rsid w:val="00A32B53"/>
    <w:rsid w:val="00A5243C"/>
    <w:rsid w:val="00A570DB"/>
    <w:rsid w:val="00A642AA"/>
    <w:rsid w:val="00A664CD"/>
    <w:rsid w:val="00A716A3"/>
    <w:rsid w:val="00A72DE4"/>
    <w:rsid w:val="00A80305"/>
    <w:rsid w:val="00A97F16"/>
    <w:rsid w:val="00AC20F9"/>
    <w:rsid w:val="00AC5E8C"/>
    <w:rsid w:val="00AC6491"/>
    <w:rsid w:val="00AC76B7"/>
    <w:rsid w:val="00AD3A22"/>
    <w:rsid w:val="00AE3B81"/>
    <w:rsid w:val="00AF44A4"/>
    <w:rsid w:val="00B042AB"/>
    <w:rsid w:val="00B11107"/>
    <w:rsid w:val="00B1268F"/>
    <w:rsid w:val="00B15375"/>
    <w:rsid w:val="00B1664D"/>
    <w:rsid w:val="00B26CBB"/>
    <w:rsid w:val="00B26EDC"/>
    <w:rsid w:val="00B30C5A"/>
    <w:rsid w:val="00B36056"/>
    <w:rsid w:val="00B43F30"/>
    <w:rsid w:val="00B445C1"/>
    <w:rsid w:val="00B450F5"/>
    <w:rsid w:val="00B50C1B"/>
    <w:rsid w:val="00B520E7"/>
    <w:rsid w:val="00B6332E"/>
    <w:rsid w:val="00B76E04"/>
    <w:rsid w:val="00B77E5F"/>
    <w:rsid w:val="00BA28DD"/>
    <w:rsid w:val="00BA7842"/>
    <w:rsid w:val="00BA7A66"/>
    <w:rsid w:val="00BB0E4D"/>
    <w:rsid w:val="00BB49B6"/>
    <w:rsid w:val="00BB5E0C"/>
    <w:rsid w:val="00BC7B1D"/>
    <w:rsid w:val="00BD0540"/>
    <w:rsid w:val="00BD24CC"/>
    <w:rsid w:val="00BD58B6"/>
    <w:rsid w:val="00BF4CFD"/>
    <w:rsid w:val="00C10155"/>
    <w:rsid w:val="00C14359"/>
    <w:rsid w:val="00C1732E"/>
    <w:rsid w:val="00C2133C"/>
    <w:rsid w:val="00C304DD"/>
    <w:rsid w:val="00C31DD5"/>
    <w:rsid w:val="00C45EE2"/>
    <w:rsid w:val="00C4734A"/>
    <w:rsid w:val="00C57ABA"/>
    <w:rsid w:val="00C61F28"/>
    <w:rsid w:val="00C65177"/>
    <w:rsid w:val="00C7701B"/>
    <w:rsid w:val="00C7708A"/>
    <w:rsid w:val="00C804DA"/>
    <w:rsid w:val="00C920A8"/>
    <w:rsid w:val="00C93A70"/>
    <w:rsid w:val="00C94CB0"/>
    <w:rsid w:val="00CB28DD"/>
    <w:rsid w:val="00CB7209"/>
    <w:rsid w:val="00CB7CCC"/>
    <w:rsid w:val="00CC32D1"/>
    <w:rsid w:val="00CD5DAA"/>
    <w:rsid w:val="00CE4C79"/>
    <w:rsid w:val="00CE6FF2"/>
    <w:rsid w:val="00CF2829"/>
    <w:rsid w:val="00D1068A"/>
    <w:rsid w:val="00D34F8F"/>
    <w:rsid w:val="00D44D2F"/>
    <w:rsid w:val="00D54C83"/>
    <w:rsid w:val="00D70819"/>
    <w:rsid w:val="00D71944"/>
    <w:rsid w:val="00D73D85"/>
    <w:rsid w:val="00D97EA4"/>
    <w:rsid w:val="00DA19A7"/>
    <w:rsid w:val="00DA30A2"/>
    <w:rsid w:val="00DC332F"/>
    <w:rsid w:val="00DD513D"/>
    <w:rsid w:val="00DD6669"/>
    <w:rsid w:val="00DD6F53"/>
    <w:rsid w:val="00DF2476"/>
    <w:rsid w:val="00DF2F1C"/>
    <w:rsid w:val="00E12348"/>
    <w:rsid w:val="00E14EE7"/>
    <w:rsid w:val="00E30A41"/>
    <w:rsid w:val="00E467DC"/>
    <w:rsid w:val="00E47AE1"/>
    <w:rsid w:val="00E51091"/>
    <w:rsid w:val="00E555F9"/>
    <w:rsid w:val="00E7750D"/>
    <w:rsid w:val="00E77D5C"/>
    <w:rsid w:val="00E80CD4"/>
    <w:rsid w:val="00E92747"/>
    <w:rsid w:val="00EA5324"/>
    <w:rsid w:val="00EA7E66"/>
    <w:rsid w:val="00EB14EF"/>
    <w:rsid w:val="00EB2E42"/>
    <w:rsid w:val="00EB3B0E"/>
    <w:rsid w:val="00ED18B8"/>
    <w:rsid w:val="00ED2AF2"/>
    <w:rsid w:val="00EE4214"/>
    <w:rsid w:val="00EF58EB"/>
    <w:rsid w:val="00F0785A"/>
    <w:rsid w:val="00F271BA"/>
    <w:rsid w:val="00F27AD5"/>
    <w:rsid w:val="00F30971"/>
    <w:rsid w:val="00F365D3"/>
    <w:rsid w:val="00F40262"/>
    <w:rsid w:val="00F45B4A"/>
    <w:rsid w:val="00F50DB4"/>
    <w:rsid w:val="00F50E0A"/>
    <w:rsid w:val="00F61571"/>
    <w:rsid w:val="00F71582"/>
    <w:rsid w:val="00F75E1E"/>
    <w:rsid w:val="00F777A3"/>
    <w:rsid w:val="00F83358"/>
    <w:rsid w:val="00F918AC"/>
    <w:rsid w:val="00F96C9B"/>
    <w:rsid w:val="00FA4E46"/>
    <w:rsid w:val="00FD00CC"/>
    <w:rsid w:val="00FD1872"/>
    <w:rsid w:val="00FF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DD9D8"/>
  <w15:chartTrackingRefBased/>
  <w15:docId w15:val="{0B292C4C-A233-49E2-A85E-8E44C779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BA"/>
    <w:pPr>
      <w:ind w:left="720"/>
      <w:contextualSpacing/>
    </w:pPr>
  </w:style>
  <w:style w:type="paragraph" w:styleId="BodyText">
    <w:name w:val="Body Text"/>
    <w:basedOn w:val="Normal"/>
    <w:link w:val="BodyTextChar"/>
    <w:uiPriority w:val="1"/>
    <w:qFormat/>
    <w:rsid w:val="00704B96"/>
    <w:pPr>
      <w:widowControl w:val="0"/>
      <w:autoSpaceDE w:val="0"/>
      <w:autoSpaceDN w:val="0"/>
      <w:spacing w:after="0" w:line="240" w:lineRule="auto"/>
      <w:ind w:left="2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04B9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10D7"/>
    <w:rPr>
      <w:color w:val="0563C1" w:themeColor="hyperlink"/>
      <w:u w:val="single"/>
    </w:rPr>
  </w:style>
  <w:style w:type="character" w:styleId="Emphasis">
    <w:name w:val="Emphasis"/>
    <w:qFormat/>
    <w:rsid w:val="00EA5324"/>
    <w:rPr>
      <w:rFonts w:ascii="Calibri" w:eastAsia="Calibri" w:hAnsi="Calibri" w:cs="Times New Roman" w:hint="default"/>
      <w:i/>
      <w:iCs/>
    </w:rPr>
  </w:style>
  <w:style w:type="table" w:styleId="TableGrid">
    <w:name w:val="Table Grid"/>
    <w:basedOn w:val="TableNormal"/>
    <w:uiPriority w:val="39"/>
    <w:rsid w:val="00A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54910/sabrao%202022.54.2.18" TargetMode="External"/><Relationship Id="rId3" Type="http://schemas.openxmlformats.org/officeDocument/2006/relationships/styles" Target="styles.xml"/><Relationship Id="rId7" Type="http://schemas.openxmlformats.org/officeDocument/2006/relationships/hyperlink" Target="http://doi.org/10.54910/sabrao2022.54.3.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9911E-B0D3-438C-978F-C296D11D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34</Pages>
  <Words>11147</Words>
  <Characters>61090</Characters>
  <Application>Microsoft Office Word</Application>
  <DocSecurity>0</DocSecurity>
  <Lines>1299</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YON-TECH</dc:creator>
  <cp:keywords/>
  <dc:description/>
  <cp:lastModifiedBy>YON-TECH</cp:lastModifiedBy>
  <cp:revision>277</cp:revision>
  <dcterms:created xsi:type="dcterms:W3CDTF">2024-12-23T14:01:00Z</dcterms:created>
  <dcterms:modified xsi:type="dcterms:W3CDTF">2025-02-17T11:01:00Z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9414cf16-75c0-4cb5-bc31-b877dba5384e</vt:lpwstr>
  </property>
</Properties>
</file>