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422B04" w14:textId="54695F8E" w:rsidR="00E251A8" w:rsidRPr="00F64674" w:rsidRDefault="004D2802" w:rsidP="0033585D">
      <w:pPr>
        <w:spacing w:line="360" w:lineRule="auto"/>
        <w:rPr>
          <w:rStyle w:val="Hervorhebung"/>
          <w:rFonts w:ascii="Source Sans Pro" w:hAnsi="Source Sans Pro" w:cs="Segoe UI"/>
          <w:b/>
          <w:bCs/>
          <w:i w:val="0"/>
          <w:iCs w:val="0"/>
          <w:sz w:val="28"/>
          <w:szCs w:val="28"/>
          <w:shd w:val="clear" w:color="auto" w:fill="FFFFFF"/>
        </w:rPr>
      </w:pPr>
      <w:r>
        <w:rPr>
          <w:rStyle w:val="Hervorhebung"/>
          <w:rFonts w:ascii="Source Sans Pro" w:hAnsi="Source Sans Pro" w:cs="Segoe UI"/>
          <w:b/>
          <w:bCs/>
          <w:i w:val="0"/>
          <w:iCs w:val="0"/>
          <w:sz w:val="28"/>
          <w:szCs w:val="28"/>
          <w:shd w:val="clear" w:color="auto" w:fill="FFFFFF"/>
        </w:rPr>
        <w:t xml:space="preserve">Online-Plattform </w:t>
      </w:r>
      <w:r w:rsidR="00053ECE">
        <w:rPr>
          <w:rStyle w:val="Hervorhebung"/>
          <w:rFonts w:ascii="Source Sans Pro" w:hAnsi="Source Sans Pro" w:cs="Segoe UI"/>
          <w:b/>
          <w:bCs/>
          <w:i w:val="0"/>
          <w:iCs w:val="0"/>
          <w:sz w:val="28"/>
          <w:szCs w:val="28"/>
          <w:shd w:val="clear" w:color="auto" w:fill="FFFFFF"/>
        </w:rPr>
        <w:t>BEVMAQ mit starkem Geschäftsjahr</w:t>
      </w:r>
      <w:r w:rsidR="00E73924">
        <w:rPr>
          <w:rStyle w:val="Hervorhebung"/>
          <w:rFonts w:ascii="Source Sans Pro" w:hAnsi="Source Sans Pro" w:cs="Segoe UI"/>
          <w:b/>
          <w:bCs/>
          <w:i w:val="0"/>
          <w:iCs w:val="0"/>
          <w:sz w:val="28"/>
          <w:szCs w:val="28"/>
          <w:shd w:val="clear" w:color="auto" w:fill="FFFFFF"/>
        </w:rPr>
        <w:t xml:space="preserve"> 2022</w:t>
      </w:r>
    </w:p>
    <w:p w14:paraId="69FBBA06" w14:textId="5869E7E5" w:rsidR="00AE2313" w:rsidRPr="00F64674" w:rsidRDefault="00A2386F" w:rsidP="00AE2313">
      <w:pPr>
        <w:spacing w:line="360" w:lineRule="auto"/>
        <w:rPr>
          <w:rFonts w:ascii="Source Sans Pro" w:hAnsi="Source Sans Pro"/>
          <w:b/>
          <w:bCs/>
        </w:rPr>
      </w:pPr>
      <w:r>
        <w:rPr>
          <w:rFonts w:ascii="Source Sans Pro" w:hAnsi="Source Sans Pro"/>
          <w:i/>
          <w:sz w:val="18"/>
        </w:rPr>
        <w:t>Quakenbrück</w:t>
      </w:r>
      <w:r w:rsidR="0010056E" w:rsidRPr="00F64674">
        <w:rPr>
          <w:rFonts w:ascii="Source Sans Pro" w:hAnsi="Source Sans Pro"/>
          <w:i/>
          <w:sz w:val="18"/>
        </w:rPr>
        <w:t>,</w:t>
      </w:r>
      <w:r w:rsidR="00390A3B" w:rsidRPr="00F64674">
        <w:rPr>
          <w:rFonts w:ascii="Source Sans Pro" w:hAnsi="Source Sans Pro"/>
          <w:i/>
          <w:sz w:val="18"/>
        </w:rPr>
        <w:t xml:space="preserve"> </w:t>
      </w:r>
      <w:r w:rsidR="00A607D4">
        <w:rPr>
          <w:rFonts w:ascii="Source Sans Pro" w:hAnsi="Source Sans Pro"/>
          <w:i/>
          <w:sz w:val="18"/>
        </w:rPr>
        <w:t>17</w:t>
      </w:r>
      <w:r w:rsidR="00E023E2" w:rsidRPr="00F64674">
        <w:rPr>
          <w:rFonts w:ascii="Source Sans Pro" w:hAnsi="Source Sans Pro"/>
          <w:i/>
          <w:sz w:val="18"/>
        </w:rPr>
        <w:t>/</w:t>
      </w:r>
      <w:r w:rsidR="00A735D3">
        <w:rPr>
          <w:rFonts w:ascii="Source Sans Pro" w:hAnsi="Source Sans Pro"/>
          <w:i/>
          <w:sz w:val="18"/>
        </w:rPr>
        <w:t>0</w:t>
      </w:r>
      <w:r w:rsidR="00F11DB8">
        <w:rPr>
          <w:rFonts w:ascii="Source Sans Pro" w:hAnsi="Source Sans Pro"/>
          <w:i/>
          <w:sz w:val="18"/>
        </w:rPr>
        <w:t>3</w:t>
      </w:r>
      <w:r w:rsidR="00A735D3">
        <w:rPr>
          <w:rFonts w:ascii="Source Sans Pro" w:hAnsi="Source Sans Pro"/>
          <w:i/>
          <w:sz w:val="18"/>
        </w:rPr>
        <w:t>/</w:t>
      </w:r>
      <w:r w:rsidR="004B15FC" w:rsidRPr="00F64674">
        <w:rPr>
          <w:rFonts w:ascii="Source Sans Pro" w:hAnsi="Source Sans Pro"/>
          <w:i/>
          <w:sz w:val="18"/>
        </w:rPr>
        <w:t>20</w:t>
      </w:r>
      <w:r w:rsidR="00DC6F97" w:rsidRPr="00F64674">
        <w:rPr>
          <w:rFonts w:ascii="Source Sans Pro" w:hAnsi="Source Sans Pro"/>
          <w:i/>
          <w:sz w:val="18"/>
        </w:rPr>
        <w:t>2</w:t>
      </w:r>
      <w:r w:rsidR="00F11DB8">
        <w:rPr>
          <w:rFonts w:ascii="Source Sans Pro" w:hAnsi="Source Sans Pro"/>
          <w:i/>
          <w:sz w:val="18"/>
        </w:rPr>
        <w:t>3</w:t>
      </w:r>
      <w:r w:rsidR="00432D3D" w:rsidRPr="00F64674">
        <w:rPr>
          <w:rFonts w:ascii="Source Sans Pro" w:hAnsi="Source Sans Pro"/>
        </w:rPr>
        <w:t xml:space="preserve"> </w:t>
      </w:r>
    </w:p>
    <w:p w14:paraId="3BCB56FE" w14:textId="47481194" w:rsidR="008E5752" w:rsidRDefault="00A735D3" w:rsidP="00E869F6">
      <w:pPr>
        <w:spacing w:line="360" w:lineRule="auto"/>
        <w:rPr>
          <w:rFonts w:ascii="Source Sans Pro" w:hAnsi="Source Sans Pro"/>
          <w:b/>
          <w:bCs/>
        </w:rPr>
      </w:pPr>
      <w:r>
        <w:rPr>
          <w:rFonts w:ascii="Source Sans Pro" w:hAnsi="Source Sans Pro"/>
          <w:b/>
          <w:bCs/>
        </w:rPr>
        <w:t xml:space="preserve">Die </w:t>
      </w:r>
      <w:r w:rsidRPr="00A735D3">
        <w:rPr>
          <w:rFonts w:ascii="Source Sans Pro" w:hAnsi="Source Sans Pro"/>
          <w:b/>
          <w:bCs/>
        </w:rPr>
        <w:t xml:space="preserve">BEVMAQ GmbH </w:t>
      </w:r>
      <w:r>
        <w:rPr>
          <w:rFonts w:ascii="Source Sans Pro" w:hAnsi="Source Sans Pro"/>
          <w:b/>
          <w:bCs/>
        </w:rPr>
        <w:t xml:space="preserve">bestätigt im Jahr 2022 seine Vorreiterrolle im Plattformgeschäft mit Gebrauchtmaschinen </w:t>
      </w:r>
      <w:r w:rsidRPr="00A735D3">
        <w:rPr>
          <w:rFonts w:ascii="Source Sans Pro" w:hAnsi="Source Sans Pro"/>
          <w:b/>
          <w:bCs/>
        </w:rPr>
        <w:t>in der Getränkeindustrie</w:t>
      </w:r>
      <w:r>
        <w:rPr>
          <w:rFonts w:ascii="Source Sans Pro" w:hAnsi="Source Sans Pro"/>
          <w:b/>
          <w:bCs/>
        </w:rPr>
        <w:t>.</w:t>
      </w:r>
      <w:r w:rsidR="008E5752">
        <w:rPr>
          <w:rFonts w:ascii="Source Sans Pro" w:hAnsi="Source Sans Pro"/>
          <w:b/>
          <w:bCs/>
        </w:rPr>
        <w:t xml:space="preserve"> Über den gezielten Ausbau des innerdeutschen und paneuropäischen Netzwerks wurde die Beschaffungsseite gestärkt. </w:t>
      </w:r>
      <w:r w:rsidR="00A20E20" w:rsidRPr="00A20E20">
        <w:rPr>
          <w:rFonts w:ascii="Source Sans Pro" w:hAnsi="Source Sans Pro"/>
          <w:b/>
          <w:bCs/>
        </w:rPr>
        <w:t xml:space="preserve">Auf globaler Ebene </w:t>
      </w:r>
      <w:r w:rsidR="00A20E20">
        <w:rPr>
          <w:rFonts w:ascii="Source Sans Pro" w:hAnsi="Source Sans Pro"/>
          <w:b/>
          <w:bCs/>
        </w:rPr>
        <w:t>wurden</w:t>
      </w:r>
      <w:r w:rsidR="00A20E20" w:rsidRPr="00A20E20">
        <w:rPr>
          <w:rFonts w:ascii="Source Sans Pro" w:hAnsi="Source Sans Pro"/>
          <w:b/>
          <w:bCs/>
        </w:rPr>
        <w:t xml:space="preserve"> zahlreiche Transaktionen</w:t>
      </w:r>
      <w:r w:rsidR="00A20E20">
        <w:rPr>
          <w:rFonts w:ascii="Source Sans Pro" w:hAnsi="Source Sans Pro"/>
          <w:b/>
          <w:bCs/>
        </w:rPr>
        <w:t>,</w:t>
      </w:r>
      <w:r w:rsidR="00A20E20" w:rsidRPr="00A20E20">
        <w:rPr>
          <w:rFonts w:ascii="Source Sans Pro" w:hAnsi="Source Sans Pro"/>
          <w:b/>
          <w:bCs/>
        </w:rPr>
        <w:t xml:space="preserve"> </w:t>
      </w:r>
      <w:r w:rsidR="00A20E20">
        <w:rPr>
          <w:rFonts w:ascii="Source Sans Pro" w:hAnsi="Source Sans Pro"/>
          <w:b/>
          <w:bCs/>
        </w:rPr>
        <w:t>v</w:t>
      </w:r>
      <w:r w:rsidR="008E5752">
        <w:rPr>
          <w:rFonts w:ascii="Source Sans Pro" w:hAnsi="Source Sans Pro"/>
          <w:b/>
          <w:bCs/>
        </w:rPr>
        <w:t xml:space="preserve">on Einzelanlagen bis </w:t>
      </w:r>
      <w:r w:rsidR="00A20E20">
        <w:rPr>
          <w:rFonts w:ascii="Source Sans Pro" w:hAnsi="Source Sans Pro"/>
          <w:b/>
          <w:bCs/>
        </w:rPr>
        <w:t>zu schlüsselfertigen Gesamtlösungen, umgesetzt.</w:t>
      </w:r>
    </w:p>
    <w:p w14:paraId="7A6214F4" w14:textId="02D73ECB" w:rsidR="008E5752" w:rsidRDefault="00A20E20" w:rsidP="00A20E20">
      <w:pPr>
        <w:spacing w:line="360" w:lineRule="auto"/>
        <w:rPr>
          <w:rFonts w:ascii="Source Sans Pro" w:hAnsi="Source Sans Pro"/>
        </w:rPr>
      </w:pPr>
      <w:r>
        <w:rPr>
          <w:rFonts w:ascii="Source Sans Pro" w:hAnsi="Source Sans Pro"/>
        </w:rPr>
        <w:t>Das Unternehmen aus Quakenbrück ist mit seinem Geschäftsmodell am Puls der Zeit.  Getränkeverarbeiter</w:t>
      </w:r>
      <w:r w:rsidRPr="00A20E20">
        <w:rPr>
          <w:rFonts w:ascii="Source Sans Pro" w:hAnsi="Source Sans Pro"/>
        </w:rPr>
        <w:t xml:space="preserve">, die sonst </w:t>
      </w:r>
      <w:r>
        <w:rPr>
          <w:rFonts w:ascii="Source Sans Pro" w:hAnsi="Source Sans Pro"/>
        </w:rPr>
        <w:t>Neumaschinen</w:t>
      </w:r>
      <w:r w:rsidRPr="00A20E20">
        <w:rPr>
          <w:rFonts w:ascii="Source Sans Pro" w:hAnsi="Source Sans Pro"/>
        </w:rPr>
        <w:t xml:space="preserve"> kaufen, </w:t>
      </w:r>
      <w:r>
        <w:rPr>
          <w:rFonts w:ascii="Source Sans Pro" w:hAnsi="Source Sans Pro"/>
        </w:rPr>
        <w:t>interessieren sich vermehrt auch für qualitative</w:t>
      </w:r>
      <w:r w:rsidRPr="00A20E20">
        <w:rPr>
          <w:rFonts w:ascii="Source Sans Pro" w:hAnsi="Source Sans Pro"/>
        </w:rPr>
        <w:t xml:space="preserve"> gebrauchte </w:t>
      </w:r>
      <w:r>
        <w:rPr>
          <w:rFonts w:ascii="Source Sans Pro" w:hAnsi="Source Sans Pro"/>
        </w:rPr>
        <w:t>Produktionslösungen</w:t>
      </w:r>
      <w:r w:rsidRPr="00A20E20">
        <w:rPr>
          <w:rFonts w:ascii="Source Sans Pro" w:hAnsi="Source Sans Pro"/>
        </w:rPr>
        <w:t>, da die Lieferzeiten für neue Anlagen weiterhin</w:t>
      </w:r>
      <w:r>
        <w:rPr>
          <w:rFonts w:ascii="Source Sans Pro" w:hAnsi="Source Sans Pro"/>
        </w:rPr>
        <w:t xml:space="preserve"> sehr</w:t>
      </w:r>
      <w:r w:rsidRPr="00A20E20">
        <w:rPr>
          <w:rFonts w:ascii="Source Sans Pro" w:hAnsi="Source Sans Pro"/>
        </w:rPr>
        <w:t xml:space="preserve"> hoch sind. </w:t>
      </w:r>
      <w:r>
        <w:rPr>
          <w:rFonts w:ascii="Source Sans Pro" w:hAnsi="Source Sans Pro"/>
        </w:rPr>
        <w:t>BEVMAQ etabliert mit seiner Online-Plattform</w:t>
      </w:r>
      <w:r w:rsidR="001E7725">
        <w:rPr>
          <w:rFonts w:ascii="Source Sans Pro" w:hAnsi="Source Sans Pro"/>
        </w:rPr>
        <w:t xml:space="preserve"> </w:t>
      </w:r>
      <w:r>
        <w:rPr>
          <w:rFonts w:ascii="Source Sans Pro" w:hAnsi="Source Sans Pro"/>
        </w:rPr>
        <w:t xml:space="preserve">einen </w:t>
      </w:r>
      <w:r w:rsidR="001E7725">
        <w:rPr>
          <w:rFonts w:ascii="Source Sans Pro" w:hAnsi="Source Sans Pro"/>
        </w:rPr>
        <w:t xml:space="preserve">einfachen </w:t>
      </w:r>
      <w:r>
        <w:rPr>
          <w:rFonts w:ascii="Source Sans Pro" w:hAnsi="Source Sans Pro"/>
        </w:rPr>
        <w:t>Zugang zu Beschaffungsoptionen für Käufer und Erlöspotentialen für Verkäufer.</w:t>
      </w:r>
      <w:r w:rsidR="001E7725">
        <w:rPr>
          <w:rFonts w:ascii="Source Sans Pro" w:hAnsi="Source Sans Pro"/>
        </w:rPr>
        <w:t xml:space="preserve"> </w:t>
      </w:r>
    </w:p>
    <w:p w14:paraId="6AF681DF" w14:textId="60254472" w:rsidR="00F068A1" w:rsidRDefault="001E7725" w:rsidP="00E869F6">
      <w:pPr>
        <w:spacing w:line="360" w:lineRule="auto"/>
        <w:rPr>
          <w:rFonts w:ascii="Source Sans Pro" w:hAnsi="Source Sans Pro"/>
        </w:rPr>
      </w:pPr>
      <w:r>
        <w:rPr>
          <w:rFonts w:ascii="Source Sans Pro" w:hAnsi="Source Sans Pro"/>
        </w:rPr>
        <w:t>Im Jahr 2022 konnte das Full-Service-Angebot für den globalen Gebrauchtmaschinenhandel in vielseitigen Projekten erfolgreich professionalisiert und erweitert werden</w:t>
      </w:r>
      <w:r w:rsidR="00673BC4">
        <w:rPr>
          <w:rFonts w:ascii="Source Sans Pro" w:hAnsi="Source Sans Pro"/>
        </w:rPr>
        <w:t xml:space="preserve">: </w:t>
      </w:r>
      <w:r>
        <w:rPr>
          <w:rFonts w:ascii="Source Sans Pro" w:hAnsi="Source Sans Pro"/>
        </w:rPr>
        <w:t>Von Demontage</w:t>
      </w:r>
      <w:r w:rsidR="00673BC4">
        <w:rPr>
          <w:rFonts w:ascii="Source Sans Pro" w:hAnsi="Source Sans Pro"/>
        </w:rPr>
        <w:t>, Verladung und Transport von Einzel</w:t>
      </w:r>
      <w:r w:rsidR="00F068A1">
        <w:rPr>
          <w:rFonts w:ascii="Source Sans Pro" w:hAnsi="Source Sans Pro"/>
        </w:rPr>
        <w:t xml:space="preserve">anlagen und Komplettlinien </w:t>
      </w:r>
      <w:r w:rsidR="00673BC4">
        <w:rPr>
          <w:rFonts w:ascii="Source Sans Pro" w:hAnsi="Source Sans Pro"/>
        </w:rPr>
        <w:t xml:space="preserve">in Europa bis zur </w:t>
      </w:r>
      <w:r>
        <w:rPr>
          <w:rFonts w:ascii="Source Sans Pro" w:hAnsi="Source Sans Pro"/>
        </w:rPr>
        <w:t>Planung sowie Budgetierung einer kompletten Aseptikanlage für den Einsatz in Burkina Faso</w:t>
      </w:r>
      <w:r w:rsidR="00673BC4">
        <w:rPr>
          <w:rFonts w:ascii="Source Sans Pro" w:hAnsi="Source Sans Pro"/>
        </w:rPr>
        <w:t>.</w:t>
      </w:r>
    </w:p>
    <w:p w14:paraId="7653E669" w14:textId="6E4F1831" w:rsidR="00EA6ABD" w:rsidRDefault="00C3668A" w:rsidP="00E869F6">
      <w:pPr>
        <w:spacing w:line="360" w:lineRule="auto"/>
        <w:rPr>
          <w:rFonts w:ascii="Source Sans Pro" w:hAnsi="Source Sans Pro"/>
        </w:rPr>
      </w:pPr>
      <w:r>
        <w:rPr>
          <w:rFonts w:ascii="Source Sans Pro" w:hAnsi="Source Sans Pro"/>
        </w:rPr>
        <w:t xml:space="preserve">Die </w:t>
      </w:r>
      <w:r w:rsidR="00EA6ABD">
        <w:rPr>
          <w:rFonts w:ascii="Source Sans Pro" w:hAnsi="Source Sans Pro"/>
        </w:rPr>
        <w:t xml:space="preserve">BEVMAQ </w:t>
      </w:r>
      <w:r>
        <w:rPr>
          <w:rFonts w:ascii="Source Sans Pro" w:hAnsi="Source Sans Pro"/>
        </w:rPr>
        <w:t xml:space="preserve">GmbH </w:t>
      </w:r>
      <w:r w:rsidR="00EA6ABD">
        <w:rPr>
          <w:rFonts w:ascii="Source Sans Pro" w:hAnsi="Source Sans Pro"/>
        </w:rPr>
        <w:t xml:space="preserve">hat sich </w:t>
      </w:r>
      <w:r>
        <w:rPr>
          <w:rFonts w:ascii="Source Sans Pro" w:hAnsi="Source Sans Pro"/>
        </w:rPr>
        <w:t xml:space="preserve">erfolgreich </w:t>
      </w:r>
      <w:r w:rsidR="00EA6ABD">
        <w:rPr>
          <w:rFonts w:ascii="Source Sans Pro" w:hAnsi="Source Sans Pro"/>
        </w:rPr>
        <w:t xml:space="preserve">als globaler Geschäftspartner </w:t>
      </w:r>
      <w:r>
        <w:rPr>
          <w:rFonts w:ascii="Source Sans Pro" w:hAnsi="Source Sans Pro"/>
        </w:rPr>
        <w:t>für die internationale Getränkeindustrie positioniert. Zahlreiche Projekte mit Klein- und Großanlagen im Wert von 5.000 bis 4,5 Millionen Euro konnten in über 14 Ländern mit hoher Kundenzufriedenheit umgesetzt werden.</w:t>
      </w:r>
    </w:p>
    <w:p w14:paraId="13211FD2" w14:textId="19A969D8" w:rsidR="00F068A1" w:rsidRDefault="00F068A1" w:rsidP="00E869F6">
      <w:pPr>
        <w:spacing w:line="360" w:lineRule="auto"/>
        <w:rPr>
          <w:rFonts w:ascii="Source Sans Pro" w:hAnsi="Source Sans Pro"/>
        </w:rPr>
      </w:pPr>
      <w:r w:rsidRPr="00F068A1">
        <w:rPr>
          <w:rFonts w:ascii="Source Sans Pro" w:hAnsi="Source Sans Pro"/>
        </w:rPr>
        <w:t xml:space="preserve">"Wir sind begeistert von unseren Leistungen im vergangenen Jahr und freuen uns, dass wir unser Geschäft sowohl innerhalb Deutschlands als auch auf globaler Ebene ausbauen konnten", sagt Carsten Hormes, Geschäftsführer der BEVMAQ GmbH. "Der Gebrauchtmaschinenmarkt in der Getränkeindustrie bleibt weiterhin sehr aktiv, und wir sind stolz darauf, eine führende Rolle in der Digitalisierung des Handels mit Gebrauchtmaschinen zu spielen </w:t>
      </w:r>
      <w:r>
        <w:rPr>
          <w:rFonts w:ascii="Source Sans Pro" w:hAnsi="Source Sans Pro"/>
        </w:rPr>
        <w:t xml:space="preserve">und </w:t>
      </w:r>
      <w:r w:rsidRPr="00F068A1">
        <w:rPr>
          <w:rFonts w:ascii="Source Sans Pro" w:hAnsi="Source Sans Pro"/>
        </w:rPr>
        <w:t>Unternehmen mit qualitativ hochwertigen Lösungen zu versorgen."</w:t>
      </w:r>
    </w:p>
    <w:p w14:paraId="134E4615" w14:textId="7234B76A" w:rsidR="00F068A1" w:rsidRDefault="00F068A1" w:rsidP="00E869F6">
      <w:pPr>
        <w:spacing w:line="360" w:lineRule="auto"/>
        <w:rPr>
          <w:rFonts w:ascii="Source Sans Pro" w:hAnsi="Source Sans Pro"/>
        </w:rPr>
      </w:pPr>
      <w:r w:rsidRPr="00F068A1">
        <w:rPr>
          <w:rFonts w:ascii="Source Sans Pro" w:hAnsi="Source Sans Pro"/>
        </w:rPr>
        <w:lastRenderedPageBreak/>
        <w:t xml:space="preserve">Die BEVMAQ GmbH </w:t>
      </w:r>
      <w:r>
        <w:rPr>
          <w:rFonts w:ascii="Source Sans Pro" w:hAnsi="Source Sans Pro"/>
        </w:rPr>
        <w:t>hat sich erfolgreich als Kompletta</w:t>
      </w:r>
      <w:r w:rsidRPr="00F068A1">
        <w:rPr>
          <w:rFonts w:ascii="Source Sans Pro" w:hAnsi="Source Sans Pro"/>
        </w:rPr>
        <w:t>nbieter</w:t>
      </w:r>
      <w:r>
        <w:rPr>
          <w:rFonts w:ascii="Source Sans Pro" w:hAnsi="Source Sans Pro"/>
        </w:rPr>
        <w:t xml:space="preserve"> für den Gebrauchtmaschinenhandel in der Getränkeindustrie positioniert</w:t>
      </w:r>
      <w:r w:rsidRPr="00F068A1">
        <w:rPr>
          <w:rFonts w:ascii="Source Sans Pro" w:hAnsi="Source Sans Pro"/>
        </w:rPr>
        <w:t xml:space="preserve">. Mit </w:t>
      </w:r>
      <w:r>
        <w:rPr>
          <w:rFonts w:ascii="Source Sans Pro" w:hAnsi="Source Sans Pro"/>
        </w:rPr>
        <w:t>einem wachsenden</w:t>
      </w:r>
      <w:r w:rsidRPr="00F068A1">
        <w:rPr>
          <w:rFonts w:ascii="Source Sans Pro" w:hAnsi="Source Sans Pro"/>
        </w:rPr>
        <w:t xml:space="preserve"> globalen Netzwerk von Lieferanten und Kunden ist das Unternehmen bestens aufgestellt, um auch in Zukunft erfolgreich zu sein.</w:t>
      </w:r>
    </w:p>
    <w:p w14:paraId="4B5C9DD3" w14:textId="42032444" w:rsidR="00F03B24" w:rsidRDefault="00F068A1" w:rsidP="00316B2B">
      <w:pPr>
        <w:spacing w:line="360" w:lineRule="auto"/>
        <w:rPr>
          <w:rFonts w:ascii="Source Sans Pro" w:hAnsi="Source Sans Pro"/>
        </w:rPr>
      </w:pPr>
      <w:r>
        <w:rPr>
          <w:rFonts w:ascii="Source Sans Pro" w:hAnsi="Source Sans Pro"/>
        </w:rPr>
        <w:t>BEVMAQ</w:t>
      </w:r>
      <w:r w:rsidRPr="00F068A1">
        <w:rPr>
          <w:rFonts w:ascii="Source Sans Pro" w:hAnsi="Source Sans Pro"/>
        </w:rPr>
        <w:t xml:space="preserve"> setzt seine Wachstumsziele für 2023 </w:t>
      </w:r>
      <w:r>
        <w:rPr>
          <w:rFonts w:ascii="Source Sans Pro" w:hAnsi="Source Sans Pro"/>
        </w:rPr>
        <w:t>gezielt auf</w:t>
      </w:r>
      <w:r w:rsidR="00F03B24">
        <w:rPr>
          <w:rFonts w:ascii="Source Sans Pro" w:hAnsi="Source Sans Pro"/>
        </w:rPr>
        <w:t xml:space="preserve"> die Regionen</w:t>
      </w:r>
      <w:r>
        <w:rPr>
          <w:rFonts w:ascii="Source Sans Pro" w:hAnsi="Source Sans Pro"/>
        </w:rPr>
        <w:t xml:space="preserve"> DACH und EMEA. </w:t>
      </w:r>
      <w:r w:rsidRPr="00F068A1">
        <w:rPr>
          <w:rFonts w:ascii="Source Sans Pro" w:hAnsi="Source Sans Pro"/>
        </w:rPr>
        <w:t xml:space="preserve">"Wir </w:t>
      </w:r>
      <w:r>
        <w:rPr>
          <w:rFonts w:ascii="Source Sans Pro" w:hAnsi="Source Sans Pro"/>
        </w:rPr>
        <w:t xml:space="preserve">haben noch so viel </w:t>
      </w:r>
      <w:r w:rsidR="00F03B24">
        <w:rPr>
          <w:rFonts w:ascii="Source Sans Pro" w:hAnsi="Source Sans Pro"/>
        </w:rPr>
        <w:t>ungenutztes</w:t>
      </w:r>
      <w:r w:rsidRPr="00F068A1">
        <w:rPr>
          <w:rFonts w:ascii="Source Sans Pro" w:hAnsi="Source Sans Pro"/>
        </w:rPr>
        <w:t xml:space="preserve"> Potenzial</w:t>
      </w:r>
      <w:r>
        <w:rPr>
          <w:rFonts w:ascii="Source Sans Pro" w:hAnsi="Source Sans Pro"/>
        </w:rPr>
        <w:t xml:space="preserve">. Mit </w:t>
      </w:r>
      <w:r w:rsidRPr="00F068A1">
        <w:rPr>
          <w:rFonts w:ascii="Source Sans Pro" w:hAnsi="Source Sans Pro"/>
        </w:rPr>
        <w:t>unsere</w:t>
      </w:r>
      <w:r>
        <w:rPr>
          <w:rFonts w:ascii="Source Sans Pro" w:hAnsi="Source Sans Pro"/>
        </w:rPr>
        <w:t>m</w:t>
      </w:r>
      <w:r w:rsidRPr="00F068A1">
        <w:rPr>
          <w:rFonts w:ascii="Source Sans Pro" w:hAnsi="Source Sans Pro"/>
        </w:rPr>
        <w:t xml:space="preserve"> </w:t>
      </w:r>
      <w:r>
        <w:rPr>
          <w:rFonts w:ascii="Source Sans Pro" w:hAnsi="Source Sans Pro"/>
        </w:rPr>
        <w:t>innovativen</w:t>
      </w:r>
      <w:r w:rsidRPr="00F068A1">
        <w:rPr>
          <w:rFonts w:ascii="Source Sans Pro" w:hAnsi="Source Sans Pro"/>
        </w:rPr>
        <w:t xml:space="preserve"> Plattform</w:t>
      </w:r>
      <w:r>
        <w:rPr>
          <w:rFonts w:ascii="Source Sans Pro" w:hAnsi="Source Sans Pro"/>
        </w:rPr>
        <w:t>modell</w:t>
      </w:r>
      <w:r w:rsidRPr="00F068A1">
        <w:rPr>
          <w:rFonts w:ascii="Source Sans Pro" w:hAnsi="Source Sans Pro"/>
        </w:rPr>
        <w:t xml:space="preserve"> und unsere</w:t>
      </w:r>
      <w:r>
        <w:rPr>
          <w:rFonts w:ascii="Source Sans Pro" w:hAnsi="Source Sans Pro"/>
        </w:rPr>
        <w:t>m</w:t>
      </w:r>
      <w:r w:rsidRPr="00F068A1">
        <w:rPr>
          <w:rFonts w:ascii="Source Sans Pro" w:hAnsi="Source Sans Pro"/>
        </w:rPr>
        <w:t xml:space="preserve"> Fokus auf Qualität und Kundenzufriedenheit </w:t>
      </w:r>
      <w:r>
        <w:rPr>
          <w:rFonts w:ascii="Source Sans Pro" w:hAnsi="Source Sans Pro"/>
        </w:rPr>
        <w:t>werden wir auch in diesem Jahr voll auf profitables Wachstum setzen.</w:t>
      </w:r>
      <w:r w:rsidRPr="00F068A1">
        <w:rPr>
          <w:rFonts w:ascii="Source Sans Pro" w:hAnsi="Source Sans Pro"/>
        </w:rPr>
        <w:t xml:space="preserve">", so Carsten Hormes. </w:t>
      </w:r>
      <w:r w:rsidR="00F03B24">
        <w:rPr>
          <w:rFonts w:ascii="Source Sans Pro" w:hAnsi="Source Sans Pro"/>
        </w:rPr>
        <w:t>Für die Geschäftsentwicklung steht dieses Jahr insbesondere die Erweiterung des globalen Endanwender- und Partnernetzwerks sowie des operativen Teams auf der Agenda.</w:t>
      </w:r>
    </w:p>
    <w:p w14:paraId="0D931D46" w14:textId="77777777" w:rsidR="00F03B24" w:rsidRPr="00F03B24" w:rsidRDefault="00F03B24" w:rsidP="00316B2B">
      <w:pPr>
        <w:spacing w:line="360" w:lineRule="auto"/>
        <w:rPr>
          <w:rFonts w:ascii="Source Sans Pro" w:hAnsi="Source Sans Pro"/>
        </w:rPr>
      </w:pPr>
    </w:p>
    <w:p w14:paraId="2D085655" w14:textId="63896928" w:rsidR="003561DE" w:rsidRPr="00F64674" w:rsidRDefault="00316B2B" w:rsidP="00316B2B">
      <w:pPr>
        <w:spacing w:line="360" w:lineRule="auto"/>
        <w:rPr>
          <w:rFonts w:ascii="Source Sans Pro" w:hAnsi="Source Sans Pro"/>
          <w:b/>
        </w:rPr>
      </w:pPr>
      <w:r w:rsidRPr="00F64674">
        <w:rPr>
          <w:rFonts w:ascii="Source Sans Pro" w:hAnsi="Source Sans Pro"/>
          <w:b/>
        </w:rPr>
        <w:t>Über</w:t>
      </w:r>
      <w:r w:rsidR="003561DE" w:rsidRPr="00F64674">
        <w:rPr>
          <w:rFonts w:ascii="Source Sans Pro" w:hAnsi="Source Sans Pro"/>
          <w:b/>
        </w:rPr>
        <w:t xml:space="preserve"> BEVMAQ:</w:t>
      </w:r>
    </w:p>
    <w:p w14:paraId="678CB67D" w14:textId="34CB1C69" w:rsidR="00F37B80" w:rsidRPr="002C5C23" w:rsidRDefault="008F187E" w:rsidP="002C5C23">
      <w:pPr>
        <w:spacing w:line="360" w:lineRule="auto"/>
        <w:rPr>
          <w:rFonts w:ascii="Source Sans Pro" w:hAnsi="Source Sans Pro"/>
        </w:rPr>
      </w:pPr>
      <w:r w:rsidRPr="00F64674">
        <w:rPr>
          <w:rFonts w:ascii="Source Sans Pro" w:hAnsi="Source Sans Pro"/>
          <w:bCs/>
        </w:rPr>
        <w:t>BEVMAQ</w:t>
      </w:r>
      <w:r w:rsidR="00051F0B" w:rsidRPr="00F64674">
        <w:rPr>
          <w:rFonts w:ascii="Source Sans Pro" w:hAnsi="Source Sans Pro"/>
          <w:bCs/>
        </w:rPr>
        <w:t xml:space="preserve"> </w:t>
      </w:r>
      <w:r w:rsidR="009F2761" w:rsidRPr="00F64674">
        <w:rPr>
          <w:rFonts w:ascii="Source Sans Pro" w:hAnsi="Source Sans Pro"/>
          <w:bCs/>
        </w:rPr>
        <w:t>ist spezialisiert auf den globalen Handel mit gebrauchten Maschinen der Getränk</w:t>
      </w:r>
      <w:r w:rsidR="00051F0B" w:rsidRPr="00F64674">
        <w:rPr>
          <w:rFonts w:ascii="Source Sans Pro" w:hAnsi="Source Sans Pro"/>
          <w:bCs/>
        </w:rPr>
        <w:t>e</w:t>
      </w:r>
      <w:r w:rsidR="009F2761" w:rsidRPr="00F64674">
        <w:rPr>
          <w:rFonts w:ascii="Source Sans Pro" w:hAnsi="Source Sans Pro"/>
          <w:bCs/>
        </w:rPr>
        <w:t>industrie</w:t>
      </w:r>
      <w:r w:rsidR="0048192A" w:rsidRPr="00F64674">
        <w:rPr>
          <w:rFonts w:ascii="Source Sans Pro" w:hAnsi="Source Sans Pro"/>
          <w:bCs/>
        </w:rPr>
        <w:t>. Mit</w:t>
      </w:r>
      <w:r w:rsidR="00051F0B" w:rsidRPr="00F64674">
        <w:rPr>
          <w:rFonts w:ascii="Source Sans Pro" w:hAnsi="Source Sans Pro"/>
          <w:bCs/>
        </w:rPr>
        <w:t xml:space="preserve"> der Maschinenplattform </w:t>
      </w:r>
      <w:hyperlink r:id="rId8" w:history="1">
        <w:r w:rsidR="0048192A" w:rsidRPr="00F64674">
          <w:rPr>
            <w:rStyle w:val="Hyperlink"/>
            <w:rFonts w:ascii="Source Sans Pro" w:hAnsi="Source Sans Pro"/>
            <w:bCs/>
            <w:color w:val="auto"/>
          </w:rPr>
          <w:t>www.bevmaq.com</w:t>
        </w:r>
      </w:hyperlink>
      <w:r w:rsidR="0048192A" w:rsidRPr="00F64674">
        <w:rPr>
          <w:rFonts w:ascii="Source Sans Pro" w:hAnsi="Source Sans Pro"/>
          <w:bCs/>
        </w:rPr>
        <w:t xml:space="preserve"> bietet das Unternehmen eine ganzheitliche Transaktionsabwicklung für Verkäufer und Käufer von Gebrauchtmaschinen.</w:t>
      </w:r>
      <w:r w:rsidR="00051F0B" w:rsidRPr="00F64674">
        <w:rPr>
          <w:rFonts w:ascii="Source Sans Pro" w:hAnsi="Source Sans Pro"/>
          <w:bCs/>
        </w:rPr>
        <w:t xml:space="preserve"> </w:t>
      </w:r>
    </w:p>
    <w:p w14:paraId="406FD869" w14:textId="77777777" w:rsidR="00F83E39" w:rsidRPr="00F64674" w:rsidRDefault="00F83E39" w:rsidP="0033585D">
      <w:pPr>
        <w:rPr>
          <w:rFonts w:ascii="Source Sans Pro" w:hAnsi="Source Sans Pro"/>
          <w:b/>
          <w:sz w:val="24"/>
        </w:rPr>
      </w:pPr>
      <w:r w:rsidRPr="00F64674">
        <w:rPr>
          <w:rFonts w:ascii="Source Sans Pro" w:hAnsi="Source Sans Pro"/>
          <w:b/>
          <w:sz w:val="24"/>
        </w:rPr>
        <w:br w:type="page"/>
      </w:r>
    </w:p>
    <w:p w14:paraId="769326AB" w14:textId="38DC76FD" w:rsidR="00F75D61" w:rsidRPr="00F64674" w:rsidRDefault="00590550" w:rsidP="0033585D">
      <w:pPr>
        <w:spacing w:line="360" w:lineRule="auto"/>
        <w:rPr>
          <w:rFonts w:ascii="Source Sans Pro" w:hAnsi="Source Sans Pro"/>
          <w:b/>
          <w:sz w:val="24"/>
        </w:rPr>
      </w:pPr>
      <w:r w:rsidRPr="00F64674">
        <w:rPr>
          <w:rFonts w:ascii="Source Sans Pro" w:hAnsi="Source Sans Pro"/>
          <w:b/>
          <w:sz w:val="24"/>
        </w:rPr>
        <w:lastRenderedPageBreak/>
        <w:t>Pressebild</w:t>
      </w:r>
    </w:p>
    <w:p w14:paraId="65563B65" w14:textId="29038CAD" w:rsidR="004C75D2" w:rsidRPr="009D7B7C" w:rsidRDefault="009D7B7C" w:rsidP="009D7B7C">
      <w:pPr>
        <w:spacing w:line="360" w:lineRule="auto"/>
        <w:rPr>
          <w:rFonts w:ascii="Source Sans Pro" w:hAnsi="Source Sans Pro"/>
          <w:i/>
          <w:iCs/>
          <w:noProof/>
        </w:rPr>
      </w:pPr>
      <w:r w:rsidRPr="009D7B7C">
        <w:rPr>
          <w:rFonts w:ascii="Source Sans Pro" w:hAnsi="Source Sans Pro"/>
          <w:i/>
          <w:iCs/>
          <w:noProof/>
        </w:rPr>
        <w:t>Anlagen-Inspektion_Krones-Smartpac_Bestandsaufnahme</w:t>
      </w:r>
      <w:r w:rsidR="004C75D2" w:rsidRPr="009D7B7C">
        <w:rPr>
          <w:rFonts w:ascii="Source Sans Pro" w:hAnsi="Source Sans Pro"/>
          <w:i/>
          <w:iCs/>
          <w:noProof/>
        </w:rPr>
        <w:t>.jpg</w:t>
      </w:r>
    </w:p>
    <w:p w14:paraId="71BD9B62" w14:textId="77777777" w:rsidR="009D7B7C" w:rsidRDefault="009D7B7C" w:rsidP="007E49CE">
      <w:pPr>
        <w:spacing w:line="240" w:lineRule="auto"/>
        <w:rPr>
          <w:rFonts w:ascii="Source Sans Pro" w:hAnsi="Source Sans Pro"/>
          <w:i/>
          <w:iCs/>
          <w:noProof/>
        </w:rPr>
      </w:pPr>
      <w:r>
        <w:rPr>
          <w:rFonts w:ascii="Source Sans Pro" w:hAnsi="Source Sans Pro"/>
          <w:i/>
          <w:iCs/>
          <w:noProof/>
        </w:rPr>
        <w:drawing>
          <wp:inline distT="0" distB="0" distL="0" distR="0" wp14:anchorId="58539CD4" wp14:editId="1856DB6D">
            <wp:extent cx="4587875" cy="254444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87875" cy="2544445"/>
                    </a:xfrm>
                    <a:prstGeom prst="rect">
                      <a:avLst/>
                    </a:prstGeom>
                    <a:noFill/>
                    <a:ln>
                      <a:noFill/>
                    </a:ln>
                  </pic:spPr>
                </pic:pic>
              </a:graphicData>
            </a:graphic>
          </wp:inline>
        </w:drawing>
      </w:r>
    </w:p>
    <w:p w14:paraId="0F40A09B" w14:textId="650F19F4" w:rsidR="009D7B7C" w:rsidRDefault="009D7B7C" w:rsidP="007E49CE">
      <w:pPr>
        <w:spacing w:line="240" w:lineRule="auto"/>
        <w:rPr>
          <w:rFonts w:ascii="Source Sans Pro" w:hAnsi="Source Sans Pro"/>
          <w:i/>
          <w:iCs/>
          <w:noProof/>
        </w:rPr>
      </w:pPr>
      <w:r>
        <w:rPr>
          <w:rFonts w:ascii="Source Sans Pro" w:hAnsi="Source Sans Pro"/>
          <w:i/>
          <w:iCs/>
          <w:noProof/>
        </w:rPr>
        <w:t>Carsten Hormes, Geschäftsführender Gesellschafter der BEVMAQ GmbH, überprüft den Zustand einer KRONES Smartpac Gebrauchtanlage vor Ort beim Kunden.</w:t>
      </w:r>
    </w:p>
    <w:p w14:paraId="0F6381BB" w14:textId="77777777" w:rsidR="00B75A59" w:rsidRDefault="00B75A59" w:rsidP="007E49CE">
      <w:pPr>
        <w:spacing w:line="240" w:lineRule="auto"/>
        <w:rPr>
          <w:rFonts w:ascii="Source Sans Pro" w:hAnsi="Source Sans Pro"/>
          <w:i/>
          <w:iCs/>
          <w:noProof/>
        </w:rPr>
      </w:pPr>
    </w:p>
    <w:p w14:paraId="0E128558" w14:textId="20D6B8DE" w:rsidR="009D7B7C" w:rsidRPr="009D7B7C" w:rsidRDefault="009D7B7C" w:rsidP="009D7B7C">
      <w:pPr>
        <w:spacing w:line="360" w:lineRule="auto"/>
        <w:rPr>
          <w:rFonts w:ascii="Source Sans Pro" w:hAnsi="Source Sans Pro"/>
          <w:i/>
          <w:iCs/>
          <w:noProof/>
        </w:rPr>
      </w:pPr>
      <w:r w:rsidRPr="009D7B7C">
        <w:rPr>
          <w:rFonts w:ascii="Source Sans Pro" w:hAnsi="Source Sans Pro"/>
          <w:i/>
          <w:iCs/>
          <w:noProof/>
        </w:rPr>
        <w:t>Anlagen-Inspektion_Krones-Smartpac_Abschlussbericht.jpg</w:t>
      </w:r>
    </w:p>
    <w:p w14:paraId="26C1D27E" w14:textId="77F4C4E9" w:rsidR="009D7B7C" w:rsidRDefault="00B75A59" w:rsidP="007E49CE">
      <w:pPr>
        <w:spacing w:line="240" w:lineRule="auto"/>
        <w:rPr>
          <w:rFonts w:ascii="Source Sans Pro" w:hAnsi="Source Sans Pro"/>
          <w:i/>
          <w:iCs/>
          <w:noProof/>
        </w:rPr>
      </w:pPr>
      <w:r>
        <w:rPr>
          <w:rFonts w:ascii="Source Sans Pro" w:hAnsi="Source Sans Pro"/>
          <w:i/>
          <w:iCs/>
          <w:noProof/>
        </w:rPr>
        <w:drawing>
          <wp:inline distT="0" distB="0" distL="0" distR="0" wp14:anchorId="04331A5B" wp14:editId="3786C457">
            <wp:extent cx="4587875" cy="254444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87875" cy="2544445"/>
                    </a:xfrm>
                    <a:prstGeom prst="rect">
                      <a:avLst/>
                    </a:prstGeom>
                    <a:noFill/>
                    <a:ln>
                      <a:noFill/>
                    </a:ln>
                  </pic:spPr>
                </pic:pic>
              </a:graphicData>
            </a:graphic>
          </wp:inline>
        </w:drawing>
      </w:r>
    </w:p>
    <w:p w14:paraId="7B2797C7" w14:textId="61AFB011" w:rsidR="00D67D88" w:rsidRDefault="009D7B7C" w:rsidP="007E49CE">
      <w:pPr>
        <w:spacing w:line="240" w:lineRule="auto"/>
        <w:rPr>
          <w:rFonts w:ascii="Source Sans Pro" w:hAnsi="Source Sans Pro"/>
          <w:i/>
          <w:iCs/>
          <w:noProof/>
        </w:rPr>
      </w:pPr>
      <w:r>
        <w:rPr>
          <w:rFonts w:ascii="Source Sans Pro" w:hAnsi="Source Sans Pro"/>
          <w:i/>
          <w:iCs/>
          <w:noProof/>
        </w:rPr>
        <w:t>Für die Marktwertbestimmung jeder Gebrauchtanlage folgt die BEVMAQ GmbH einem strukturierten Bewertungsprozess: Carsten Hormes, Geschäftsführernder Gesellschafter, bei der Erstellung des Abschlussreportings zu einer gebrauchten KRONES Smartpac während der Vor-Ort-Inspektion.</w:t>
      </w:r>
    </w:p>
    <w:p w14:paraId="0A9A1E88" w14:textId="79DC26E9" w:rsidR="001B1937" w:rsidRDefault="001B1937" w:rsidP="001B1937">
      <w:pPr>
        <w:spacing w:line="240" w:lineRule="auto"/>
        <w:rPr>
          <w:rFonts w:ascii="Source Sans Pro" w:hAnsi="Source Sans Pro"/>
          <w:i/>
          <w:iCs/>
          <w:noProof/>
        </w:rPr>
      </w:pPr>
    </w:p>
    <w:p w14:paraId="75FD2BD2" w14:textId="77777777" w:rsidR="009D7B7C" w:rsidRDefault="009D7B7C">
      <w:pPr>
        <w:rPr>
          <w:rFonts w:ascii="Source Sans Pro" w:hAnsi="Source Sans Pro"/>
          <w:b/>
          <w:sz w:val="28"/>
        </w:rPr>
      </w:pPr>
      <w:r>
        <w:rPr>
          <w:rFonts w:ascii="Source Sans Pro" w:hAnsi="Source Sans Pro"/>
          <w:b/>
          <w:sz w:val="28"/>
        </w:rPr>
        <w:br w:type="page"/>
      </w:r>
    </w:p>
    <w:p w14:paraId="5B619110" w14:textId="2C027988" w:rsidR="007D412C" w:rsidRPr="00F64674" w:rsidRDefault="007D412C" w:rsidP="0033585D">
      <w:pPr>
        <w:spacing w:line="360" w:lineRule="auto"/>
        <w:rPr>
          <w:rFonts w:ascii="Source Sans Pro" w:hAnsi="Source Sans Pro"/>
          <w:b/>
          <w:sz w:val="28"/>
        </w:rPr>
      </w:pPr>
      <w:r w:rsidRPr="00F64674">
        <w:rPr>
          <w:rFonts w:ascii="Source Sans Pro" w:hAnsi="Source Sans Pro"/>
          <w:b/>
          <w:sz w:val="28"/>
        </w:rPr>
        <w:lastRenderedPageBreak/>
        <w:t>Pressekontakt</w:t>
      </w:r>
    </w:p>
    <w:p w14:paraId="4906F678" w14:textId="2CE2D280" w:rsidR="007D412C" w:rsidRPr="00F64674" w:rsidRDefault="007D412C" w:rsidP="005B079D">
      <w:pPr>
        <w:spacing w:line="240" w:lineRule="auto"/>
        <w:ind w:left="708"/>
        <w:rPr>
          <w:rFonts w:ascii="Source Sans Pro" w:hAnsi="Source Sans Pro"/>
        </w:rPr>
      </w:pPr>
      <w:r w:rsidRPr="00F64674">
        <w:rPr>
          <w:rFonts w:ascii="Source Sans Pro" w:hAnsi="Source Sans Pro"/>
        </w:rPr>
        <w:t>Benedikt Ruf</w:t>
      </w:r>
      <w:r w:rsidRPr="00F64674">
        <w:rPr>
          <w:rFonts w:ascii="Source Sans Pro" w:hAnsi="Source Sans Pro"/>
        </w:rPr>
        <w:br/>
      </w:r>
      <w:r w:rsidR="00D67D88" w:rsidRPr="00F64674">
        <w:rPr>
          <w:rFonts w:ascii="Source Sans Pro" w:hAnsi="Source Sans Pro"/>
        </w:rPr>
        <w:t>Geschäftsführer</w:t>
      </w:r>
      <w:r w:rsidR="007E49CE" w:rsidRPr="00F64674">
        <w:rPr>
          <w:rFonts w:ascii="Source Sans Pro" w:hAnsi="Source Sans Pro"/>
        </w:rPr>
        <w:t xml:space="preserve"> - Marketing</w:t>
      </w:r>
    </w:p>
    <w:p w14:paraId="360D5AC8" w14:textId="0C99BAD9" w:rsidR="007E49CE" w:rsidRPr="00F64674" w:rsidRDefault="007D412C" w:rsidP="005B079D">
      <w:pPr>
        <w:spacing w:line="240" w:lineRule="auto"/>
        <w:ind w:left="708"/>
        <w:rPr>
          <w:rFonts w:ascii="Source Sans Pro" w:hAnsi="Source Sans Pro"/>
        </w:rPr>
      </w:pPr>
      <w:r w:rsidRPr="00F64674">
        <w:rPr>
          <w:rFonts w:ascii="Source Sans Pro" w:hAnsi="Source Sans Pro"/>
        </w:rPr>
        <w:t>T: +49 173 273 1973</w:t>
      </w:r>
      <w:r w:rsidRPr="00F64674">
        <w:rPr>
          <w:rFonts w:ascii="Source Sans Pro" w:hAnsi="Source Sans Pro"/>
        </w:rPr>
        <w:br/>
        <w:t xml:space="preserve">E: </w:t>
      </w:r>
      <w:hyperlink r:id="rId11" w:history="1">
        <w:r w:rsidR="007E49CE" w:rsidRPr="00F64674">
          <w:rPr>
            <w:rStyle w:val="Hyperlink"/>
            <w:rFonts w:ascii="Source Sans Pro" w:hAnsi="Source Sans Pro"/>
            <w:color w:val="auto"/>
          </w:rPr>
          <w:t>b.ruf@bevmaq.com</w:t>
        </w:r>
      </w:hyperlink>
    </w:p>
    <w:p w14:paraId="3D7C70DC" w14:textId="49C58638" w:rsidR="007E49CE" w:rsidRPr="00F64674" w:rsidRDefault="007D412C" w:rsidP="004A59C7">
      <w:pPr>
        <w:spacing w:line="240" w:lineRule="auto"/>
        <w:ind w:left="708"/>
        <w:rPr>
          <w:rFonts w:ascii="Source Sans Pro" w:hAnsi="Source Sans Pro"/>
        </w:rPr>
      </w:pPr>
      <w:r w:rsidRPr="00F64674">
        <w:rPr>
          <w:rFonts w:ascii="Source Sans Pro" w:hAnsi="Source Sans Pro"/>
        </w:rPr>
        <w:br/>
      </w:r>
      <w:r w:rsidR="004A59C7" w:rsidRPr="00F64674">
        <w:rPr>
          <w:rFonts w:ascii="Source Sans Pro" w:hAnsi="Source Sans Pro"/>
        </w:rPr>
        <w:t>BEVMAQ GmbH</w:t>
      </w:r>
      <w:r w:rsidR="004A59C7" w:rsidRPr="00F64674">
        <w:rPr>
          <w:rFonts w:ascii="Source Sans Pro" w:hAnsi="Source Sans Pro"/>
        </w:rPr>
        <w:br/>
      </w:r>
      <w:r w:rsidR="007C0CE3">
        <w:rPr>
          <w:rFonts w:ascii="Source Sans Pro" w:hAnsi="Source Sans Pro"/>
        </w:rPr>
        <w:t>Am Bahnhof 1</w:t>
      </w:r>
      <w:r w:rsidR="00102620">
        <w:rPr>
          <w:rFonts w:ascii="Source Sans Pro" w:hAnsi="Source Sans Pro"/>
        </w:rPr>
        <w:br/>
      </w:r>
      <w:r w:rsidR="007C0CE3">
        <w:rPr>
          <w:rFonts w:ascii="Source Sans Pro" w:hAnsi="Source Sans Pro"/>
        </w:rPr>
        <w:t>49610 Quakenbrück</w:t>
      </w:r>
    </w:p>
    <w:sectPr w:rsidR="007E49CE" w:rsidRPr="00F64674" w:rsidSect="004D2802">
      <w:headerReference w:type="default" r:id="rId12"/>
      <w:footerReference w:type="default" r:id="rId13"/>
      <w:pgSz w:w="11906" w:h="16838"/>
      <w:pgMar w:top="1417" w:right="3259"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B7979D" w14:textId="77777777" w:rsidR="00696200" w:rsidRDefault="00696200" w:rsidP="00204B5F">
      <w:pPr>
        <w:spacing w:after="0" w:line="240" w:lineRule="auto"/>
      </w:pPr>
      <w:r>
        <w:separator/>
      </w:r>
    </w:p>
  </w:endnote>
  <w:endnote w:type="continuationSeparator" w:id="0">
    <w:p w14:paraId="3839A49A" w14:textId="77777777" w:rsidR="00696200" w:rsidRDefault="00696200" w:rsidP="00204B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ource Sans Pro">
    <w:altName w:val="Arial"/>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04005" w14:textId="77777777" w:rsidR="00882DD9" w:rsidRDefault="00882DD9" w:rsidP="0008672E">
    <w:pPr>
      <w:pStyle w:val="Fuzeile"/>
      <w:jc w:val="center"/>
    </w:pPr>
    <w:r>
      <w:t xml:space="preserve">Seite </w:t>
    </w:r>
    <w:r>
      <w:rPr>
        <w:b/>
        <w:bCs/>
      </w:rPr>
      <w:fldChar w:fldCharType="begin"/>
    </w:r>
    <w:r>
      <w:rPr>
        <w:b/>
        <w:bCs/>
      </w:rPr>
      <w:instrText>PAGE  \* Arabic  \* MERGEFORMAT</w:instrText>
    </w:r>
    <w:r>
      <w:rPr>
        <w:b/>
        <w:bCs/>
      </w:rPr>
      <w:fldChar w:fldCharType="separate"/>
    </w:r>
    <w:r>
      <w:rPr>
        <w:b/>
        <w:bCs/>
      </w:rPr>
      <w:t>1</w:t>
    </w:r>
    <w:r>
      <w:rPr>
        <w:b/>
        <w:bCs/>
      </w:rPr>
      <w:fldChar w:fldCharType="end"/>
    </w:r>
    <w:r>
      <w:t xml:space="preserve"> von </w:t>
    </w:r>
    <w:r>
      <w:rPr>
        <w:b/>
        <w:bCs/>
      </w:rPr>
      <w:fldChar w:fldCharType="begin"/>
    </w:r>
    <w:r>
      <w:rPr>
        <w:b/>
        <w:bCs/>
      </w:rPr>
      <w:instrText>NUMPAGES  \* Arabic  \* MERGEFORMAT</w:instrText>
    </w:r>
    <w:r>
      <w:rPr>
        <w:b/>
        <w:bCs/>
      </w:rPr>
      <w:fldChar w:fldCharType="separate"/>
    </w:r>
    <w:r>
      <w:rPr>
        <w:b/>
        <w:bCs/>
      </w:rPr>
      <w:t>2</w:t>
    </w:r>
    <w:r>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FC68AA" w14:textId="77777777" w:rsidR="00696200" w:rsidRDefault="00696200" w:rsidP="00204B5F">
      <w:pPr>
        <w:spacing w:after="0" w:line="240" w:lineRule="auto"/>
      </w:pPr>
      <w:r>
        <w:separator/>
      </w:r>
    </w:p>
  </w:footnote>
  <w:footnote w:type="continuationSeparator" w:id="0">
    <w:p w14:paraId="54CA5D92" w14:textId="77777777" w:rsidR="00696200" w:rsidRDefault="00696200" w:rsidP="00204B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24439" w14:textId="78254B53" w:rsidR="00882DD9" w:rsidRPr="00F64674" w:rsidRDefault="00882DD9" w:rsidP="0010056E">
    <w:pPr>
      <w:rPr>
        <w:b/>
        <w:sz w:val="28"/>
        <w:lang w:val="en-US"/>
      </w:rPr>
    </w:pPr>
    <w:r w:rsidRPr="00F64674">
      <w:rPr>
        <w:b/>
        <w:sz w:val="28"/>
        <w:lang w:val="en-US"/>
      </w:rPr>
      <w:t>PRESSEMITTEILUNG</w:t>
    </w:r>
  </w:p>
  <w:p w14:paraId="04A28D68" w14:textId="77777777" w:rsidR="00882DD9" w:rsidRPr="00F64674" w:rsidRDefault="00882DD9" w:rsidP="0010056E">
    <w:pPr>
      <w:rPr>
        <w:b/>
        <w:sz w:val="28"/>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444268"/>
    <w:multiLevelType w:val="hybridMultilevel"/>
    <w:tmpl w:val="620A9500"/>
    <w:lvl w:ilvl="0" w:tplc="D77A0AC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D4C2656"/>
    <w:multiLevelType w:val="hybridMultilevel"/>
    <w:tmpl w:val="C01470BC"/>
    <w:lvl w:ilvl="0" w:tplc="6A3E272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26D32F84"/>
    <w:multiLevelType w:val="hybridMultilevel"/>
    <w:tmpl w:val="4DF624A4"/>
    <w:lvl w:ilvl="0" w:tplc="6A3E272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E684DB8"/>
    <w:multiLevelType w:val="hybridMultilevel"/>
    <w:tmpl w:val="D0CEE9F4"/>
    <w:lvl w:ilvl="0" w:tplc="B5EA54F4">
      <w:start w:val="1"/>
      <w:numFmt w:val="bullet"/>
      <w:lvlText w:val=""/>
      <w:lvlJc w:val="left"/>
      <w:pPr>
        <w:ind w:left="360" w:hanging="360"/>
      </w:pPr>
      <w:rPr>
        <w:rFonts w:ascii="Symbol" w:hAnsi="Symbol" w:hint="default"/>
        <w:lang w:val="de-DE"/>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448F53DF"/>
    <w:multiLevelType w:val="hybridMultilevel"/>
    <w:tmpl w:val="69E296F0"/>
    <w:lvl w:ilvl="0" w:tplc="6A3E272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1E34A71"/>
    <w:multiLevelType w:val="hybridMultilevel"/>
    <w:tmpl w:val="13949164"/>
    <w:lvl w:ilvl="0" w:tplc="CFD4AB60">
      <w:start w:val="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41A26AD"/>
    <w:multiLevelType w:val="hybridMultilevel"/>
    <w:tmpl w:val="072A1FC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61485BEF"/>
    <w:multiLevelType w:val="hybridMultilevel"/>
    <w:tmpl w:val="412C9D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419631E"/>
    <w:multiLevelType w:val="hybridMultilevel"/>
    <w:tmpl w:val="24DEBF4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6501299C"/>
    <w:multiLevelType w:val="hybridMultilevel"/>
    <w:tmpl w:val="D97057C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680E3B0C"/>
    <w:multiLevelType w:val="hybridMultilevel"/>
    <w:tmpl w:val="FC6A283A"/>
    <w:lvl w:ilvl="0" w:tplc="6A3E272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0"/>
  </w:num>
  <w:num w:numId="2">
    <w:abstractNumId w:val="0"/>
  </w:num>
  <w:num w:numId="3">
    <w:abstractNumId w:val="1"/>
  </w:num>
  <w:num w:numId="4">
    <w:abstractNumId w:val="4"/>
  </w:num>
  <w:num w:numId="5">
    <w:abstractNumId w:val="7"/>
  </w:num>
  <w:num w:numId="6">
    <w:abstractNumId w:val="2"/>
  </w:num>
  <w:num w:numId="7">
    <w:abstractNumId w:val="5"/>
  </w:num>
  <w:num w:numId="8">
    <w:abstractNumId w:val="3"/>
  </w:num>
  <w:num w:numId="9">
    <w:abstractNumId w:val="8"/>
  </w:num>
  <w:num w:numId="10">
    <w:abstractNumId w:val="6"/>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E0E8B"/>
    <w:rsid w:val="000027D9"/>
    <w:rsid w:val="00002EC1"/>
    <w:rsid w:val="00011850"/>
    <w:rsid w:val="000119D9"/>
    <w:rsid w:val="0001259A"/>
    <w:rsid w:val="000125F1"/>
    <w:rsid w:val="00014911"/>
    <w:rsid w:val="00023650"/>
    <w:rsid w:val="0003260C"/>
    <w:rsid w:val="00034732"/>
    <w:rsid w:val="00036C1A"/>
    <w:rsid w:val="0003798F"/>
    <w:rsid w:val="00040D6C"/>
    <w:rsid w:val="00042269"/>
    <w:rsid w:val="000448FF"/>
    <w:rsid w:val="0004657E"/>
    <w:rsid w:val="00047B0D"/>
    <w:rsid w:val="00047D2D"/>
    <w:rsid w:val="00050419"/>
    <w:rsid w:val="00051F0B"/>
    <w:rsid w:val="00052F89"/>
    <w:rsid w:val="000536B2"/>
    <w:rsid w:val="000539F1"/>
    <w:rsid w:val="00053ECE"/>
    <w:rsid w:val="00054ED4"/>
    <w:rsid w:val="0005644C"/>
    <w:rsid w:val="00060922"/>
    <w:rsid w:val="00062332"/>
    <w:rsid w:val="00063005"/>
    <w:rsid w:val="000640FA"/>
    <w:rsid w:val="00065ECA"/>
    <w:rsid w:val="000710DC"/>
    <w:rsid w:val="0007618E"/>
    <w:rsid w:val="00076FB2"/>
    <w:rsid w:val="00077CBF"/>
    <w:rsid w:val="0008002A"/>
    <w:rsid w:val="00081CFB"/>
    <w:rsid w:val="00082145"/>
    <w:rsid w:val="00086317"/>
    <w:rsid w:val="0008672E"/>
    <w:rsid w:val="00087159"/>
    <w:rsid w:val="00090120"/>
    <w:rsid w:val="00090425"/>
    <w:rsid w:val="000911FA"/>
    <w:rsid w:val="00092F55"/>
    <w:rsid w:val="00094CC2"/>
    <w:rsid w:val="000A1EE3"/>
    <w:rsid w:val="000A49FE"/>
    <w:rsid w:val="000A533B"/>
    <w:rsid w:val="000A76E4"/>
    <w:rsid w:val="000B27C6"/>
    <w:rsid w:val="000B5ADB"/>
    <w:rsid w:val="000C162B"/>
    <w:rsid w:val="000C1DB8"/>
    <w:rsid w:val="000C6F78"/>
    <w:rsid w:val="000D0B67"/>
    <w:rsid w:val="000D269B"/>
    <w:rsid w:val="000D28C6"/>
    <w:rsid w:val="000D353E"/>
    <w:rsid w:val="000D3C57"/>
    <w:rsid w:val="000D4809"/>
    <w:rsid w:val="000E1617"/>
    <w:rsid w:val="000E31E2"/>
    <w:rsid w:val="000E4497"/>
    <w:rsid w:val="000E699F"/>
    <w:rsid w:val="000F30AF"/>
    <w:rsid w:val="000F31A6"/>
    <w:rsid w:val="000F33AC"/>
    <w:rsid w:val="000F6DB2"/>
    <w:rsid w:val="000F78D6"/>
    <w:rsid w:val="0010054F"/>
    <w:rsid w:val="0010056E"/>
    <w:rsid w:val="00102620"/>
    <w:rsid w:val="0010383C"/>
    <w:rsid w:val="001040DC"/>
    <w:rsid w:val="0010523E"/>
    <w:rsid w:val="00106005"/>
    <w:rsid w:val="0010687B"/>
    <w:rsid w:val="00113B1E"/>
    <w:rsid w:val="00113CBC"/>
    <w:rsid w:val="00113E0C"/>
    <w:rsid w:val="00114621"/>
    <w:rsid w:val="00120865"/>
    <w:rsid w:val="00133D76"/>
    <w:rsid w:val="0013428C"/>
    <w:rsid w:val="00134F5E"/>
    <w:rsid w:val="00135136"/>
    <w:rsid w:val="00136F52"/>
    <w:rsid w:val="001405A5"/>
    <w:rsid w:val="00141C51"/>
    <w:rsid w:val="00142A36"/>
    <w:rsid w:val="00143ECF"/>
    <w:rsid w:val="00145675"/>
    <w:rsid w:val="00150E5E"/>
    <w:rsid w:val="00152728"/>
    <w:rsid w:val="0015633F"/>
    <w:rsid w:val="001607AA"/>
    <w:rsid w:val="00162277"/>
    <w:rsid w:val="00162990"/>
    <w:rsid w:val="00163FAE"/>
    <w:rsid w:val="00164A87"/>
    <w:rsid w:val="001658F8"/>
    <w:rsid w:val="0017020E"/>
    <w:rsid w:val="0017106D"/>
    <w:rsid w:val="00174EFE"/>
    <w:rsid w:val="0018188F"/>
    <w:rsid w:val="00184191"/>
    <w:rsid w:val="001849A8"/>
    <w:rsid w:val="001878AD"/>
    <w:rsid w:val="00190EFA"/>
    <w:rsid w:val="001936E7"/>
    <w:rsid w:val="001954AB"/>
    <w:rsid w:val="00195CA2"/>
    <w:rsid w:val="00197A49"/>
    <w:rsid w:val="001A247F"/>
    <w:rsid w:val="001A373F"/>
    <w:rsid w:val="001B1513"/>
    <w:rsid w:val="001B1937"/>
    <w:rsid w:val="001B23AA"/>
    <w:rsid w:val="001B4276"/>
    <w:rsid w:val="001B518E"/>
    <w:rsid w:val="001B5861"/>
    <w:rsid w:val="001B746F"/>
    <w:rsid w:val="001C18DC"/>
    <w:rsid w:val="001C3871"/>
    <w:rsid w:val="001D1203"/>
    <w:rsid w:val="001D235F"/>
    <w:rsid w:val="001D368D"/>
    <w:rsid w:val="001D412D"/>
    <w:rsid w:val="001D4B33"/>
    <w:rsid w:val="001D65CC"/>
    <w:rsid w:val="001E7725"/>
    <w:rsid w:val="001F20BD"/>
    <w:rsid w:val="001F226A"/>
    <w:rsid w:val="001F6C05"/>
    <w:rsid w:val="00200630"/>
    <w:rsid w:val="00202CE4"/>
    <w:rsid w:val="00204B5F"/>
    <w:rsid w:val="00206561"/>
    <w:rsid w:val="00212D57"/>
    <w:rsid w:val="00215616"/>
    <w:rsid w:val="00220A92"/>
    <w:rsid w:val="00221CDA"/>
    <w:rsid w:val="002232A6"/>
    <w:rsid w:val="002232FD"/>
    <w:rsid w:val="0023088E"/>
    <w:rsid w:val="00233131"/>
    <w:rsid w:val="002352FA"/>
    <w:rsid w:val="002365A5"/>
    <w:rsid w:val="00240E7E"/>
    <w:rsid w:val="002418F9"/>
    <w:rsid w:val="002424A8"/>
    <w:rsid w:val="0024628C"/>
    <w:rsid w:val="002467BE"/>
    <w:rsid w:val="00250723"/>
    <w:rsid w:val="002524AB"/>
    <w:rsid w:val="0025530B"/>
    <w:rsid w:val="00255657"/>
    <w:rsid w:val="00255691"/>
    <w:rsid w:val="00257028"/>
    <w:rsid w:val="00260F30"/>
    <w:rsid w:val="002617C8"/>
    <w:rsid w:val="00262184"/>
    <w:rsid w:val="0026285A"/>
    <w:rsid w:val="00262A23"/>
    <w:rsid w:val="0027274B"/>
    <w:rsid w:val="00273346"/>
    <w:rsid w:val="002739DF"/>
    <w:rsid w:val="00275220"/>
    <w:rsid w:val="0027608F"/>
    <w:rsid w:val="00280118"/>
    <w:rsid w:val="002817CC"/>
    <w:rsid w:val="002820F2"/>
    <w:rsid w:val="0028673E"/>
    <w:rsid w:val="002868C3"/>
    <w:rsid w:val="00292D8A"/>
    <w:rsid w:val="002A3FFD"/>
    <w:rsid w:val="002A4D78"/>
    <w:rsid w:val="002A5099"/>
    <w:rsid w:val="002A561E"/>
    <w:rsid w:val="002A63C7"/>
    <w:rsid w:val="002A669D"/>
    <w:rsid w:val="002B06A8"/>
    <w:rsid w:val="002B2AD8"/>
    <w:rsid w:val="002B2E4F"/>
    <w:rsid w:val="002C2A4A"/>
    <w:rsid w:val="002C2CD0"/>
    <w:rsid w:val="002C494F"/>
    <w:rsid w:val="002C5C23"/>
    <w:rsid w:val="002D0418"/>
    <w:rsid w:val="002D11A7"/>
    <w:rsid w:val="002D445B"/>
    <w:rsid w:val="002D44A6"/>
    <w:rsid w:val="002E1B0E"/>
    <w:rsid w:val="002E1F25"/>
    <w:rsid w:val="002E5573"/>
    <w:rsid w:val="002F0051"/>
    <w:rsid w:val="002F68B0"/>
    <w:rsid w:val="002F73C3"/>
    <w:rsid w:val="002F7A5C"/>
    <w:rsid w:val="002F7AB3"/>
    <w:rsid w:val="003050A0"/>
    <w:rsid w:val="003053C7"/>
    <w:rsid w:val="003069F6"/>
    <w:rsid w:val="00312C99"/>
    <w:rsid w:val="00313D3A"/>
    <w:rsid w:val="0031452A"/>
    <w:rsid w:val="003166A8"/>
    <w:rsid w:val="00316B2B"/>
    <w:rsid w:val="00317C34"/>
    <w:rsid w:val="00321088"/>
    <w:rsid w:val="003219B7"/>
    <w:rsid w:val="00321A59"/>
    <w:rsid w:val="0032216E"/>
    <w:rsid w:val="00324405"/>
    <w:rsid w:val="003272C8"/>
    <w:rsid w:val="003312D7"/>
    <w:rsid w:val="003327F4"/>
    <w:rsid w:val="00333C3B"/>
    <w:rsid w:val="0033585D"/>
    <w:rsid w:val="0033731A"/>
    <w:rsid w:val="00337B67"/>
    <w:rsid w:val="0034137D"/>
    <w:rsid w:val="00344476"/>
    <w:rsid w:val="0034699D"/>
    <w:rsid w:val="003519CB"/>
    <w:rsid w:val="0035438C"/>
    <w:rsid w:val="003561DE"/>
    <w:rsid w:val="0035764A"/>
    <w:rsid w:val="00363254"/>
    <w:rsid w:val="003636EC"/>
    <w:rsid w:val="00365D08"/>
    <w:rsid w:val="00366875"/>
    <w:rsid w:val="00367739"/>
    <w:rsid w:val="00367EE8"/>
    <w:rsid w:val="00371F4B"/>
    <w:rsid w:val="003730BD"/>
    <w:rsid w:val="003745F0"/>
    <w:rsid w:val="003764FB"/>
    <w:rsid w:val="00380362"/>
    <w:rsid w:val="00384AAF"/>
    <w:rsid w:val="00384F8C"/>
    <w:rsid w:val="003854C3"/>
    <w:rsid w:val="00387030"/>
    <w:rsid w:val="00390A3B"/>
    <w:rsid w:val="003923F9"/>
    <w:rsid w:val="003A0226"/>
    <w:rsid w:val="003A26E6"/>
    <w:rsid w:val="003A27D2"/>
    <w:rsid w:val="003A3945"/>
    <w:rsid w:val="003B16B5"/>
    <w:rsid w:val="003B17E9"/>
    <w:rsid w:val="003B240C"/>
    <w:rsid w:val="003B53CD"/>
    <w:rsid w:val="003B601A"/>
    <w:rsid w:val="003B62A6"/>
    <w:rsid w:val="003B670A"/>
    <w:rsid w:val="003B720B"/>
    <w:rsid w:val="003C2D5A"/>
    <w:rsid w:val="003C50D6"/>
    <w:rsid w:val="003D0433"/>
    <w:rsid w:val="003D1836"/>
    <w:rsid w:val="003D572E"/>
    <w:rsid w:val="003E00EB"/>
    <w:rsid w:val="003E2050"/>
    <w:rsid w:val="003E5397"/>
    <w:rsid w:val="003E5BB5"/>
    <w:rsid w:val="003F02CF"/>
    <w:rsid w:val="003F4383"/>
    <w:rsid w:val="003F617A"/>
    <w:rsid w:val="00401128"/>
    <w:rsid w:val="00401BFD"/>
    <w:rsid w:val="00404DD8"/>
    <w:rsid w:val="004132C4"/>
    <w:rsid w:val="00415133"/>
    <w:rsid w:val="00423E19"/>
    <w:rsid w:val="0043188F"/>
    <w:rsid w:val="00432D3D"/>
    <w:rsid w:val="00435ACF"/>
    <w:rsid w:val="00435EA8"/>
    <w:rsid w:val="00437222"/>
    <w:rsid w:val="00441BBE"/>
    <w:rsid w:val="00442BC5"/>
    <w:rsid w:val="00442F1B"/>
    <w:rsid w:val="00444375"/>
    <w:rsid w:val="00445B8C"/>
    <w:rsid w:val="00446FEB"/>
    <w:rsid w:val="004528EB"/>
    <w:rsid w:val="00454F7F"/>
    <w:rsid w:val="00460D99"/>
    <w:rsid w:val="004638EB"/>
    <w:rsid w:val="00464D17"/>
    <w:rsid w:val="004655EF"/>
    <w:rsid w:val="00466A25"/>
    <w:rsid w:val="0047011D"/>
    <w:rsid w:val="004713F1"/>
    <w:rsid w:val="004720D8"/>
    <w:rsid w:val="00472B11"/>
    <w:rsid w:val="004767FE"/>
    <w:rsid w:val="00476A7D"/>
    <w:rsid w:val="004809E7"/>
    <w:rsid w:val="0048192A"/>
    <w:rsid w:val="004841A5"/>
    <w:rsid w:val="00487FB6"/>
    <w:rsid w:val="0049341E"/>
    <w:rsid w:val="00494145"/>
    <w:rsid w:val="00495655"/>
    <w:rsid w:val="00497E87"/>
    <w:rsid w:val="004A124D"/>
    <w:rsid w:val="004A2450"/>
    <w:rsid w:val="004A32EC"/>
    <w:rsid w:val="004A59C7"/>
    <w:rsid w:val="004A6C27"/>
    <w:rsid w:val="004A6F55"/>
    <w:rsid w:val="004B0D95"/>
    <w:rsid w:val="004B13AE"/>
    <w:rsid w:val="004B15FC"/>
    <w:rsid w:val="004B2467"/>
    <w:rsid w:val="004B572D"/>
    <w:rsid w:val="004B7EFC"/>
    <w:rsid w:val="004C6F31"/>
    <w:rsid w:val="004C75D2"/>
    <w:rsid w:val="004D2802"/>
    <w:rsid w:val="004D5047"/>
    <w:rsid w:val="004D661F"/>
    <w:rsid w:val="004D7CB9"/>
    <w:rsid w:val="004E0997"/>
    <w:rsid w:val="004E0E8B"/>
    <w:rsid w:val="004E4192"/>
    <w:rsid w:val="004E462A"/>
    <w:rsid w:val="004E4B99"/>
    <w:rsid w:val="004F22E2"/>
    <w:rsid w:val="004F3E34"/>
    <w:rsid w:val="004F69A4"/>
    <w:rsid w:val="00502A1B"/>
    <w:rsid w:val="00504F96"/>
    <w:rsid w:val="00505336"/>
    <w:rsid w:val="00510140"/>
    <w:rsid w:val="005113E9"/>
    <w:rsid w:val="0051177A"/>
    <w:rsid w:val="00513042"/>
    <w:rsid w:val="00515F13"/>
    <w:rsid w:val="00516307"/>
    <w:rsid w:val="00517AFB"/>
    <w:rsid w:val="005207B8"/>
    <w:rsid w:val="00525623"/>
    <w:rsid w:val="005278AB"/>
    <w:rsid w:val="00530E63"/>
    <w:rsid w:val="0053116E"/>
    <w:rsid w:val="00535FA8"/>
    <w:rsid w:val="00537CBD"/>
    <w:rsid w:val="00540029"/>
    <w:rsid w:val="00540968"/>
    <w:rsid w:val="00544E8E"/>
    <w:rsid w:val="005455D7"/>
    <w:rsid w:val="00545DAE"/>
    <w:rsid w:val="00546559"/>
    <w:rsid w:val="005472FB"/>
    <w:rsid w:val="00550030"/>
    <w:rsid w:val="00554470"/>
    <w:rsid w:val="00557D72"/>
    <w:rsid w:val="00560C00"/>
    <w:rsid w:val="00561A31"/>
    <w:rsid w:val="0056335E"/>
    <w:rsid w:val="00564CD5"/>
    <w:rsid w:val="0056601E"/>
    <w:rsid w:val="00571F06"/>
    <w:rsid w:val="005745E8"/>
    <w:rsid w:val="00576225"/>
    <w:rsid w:val="00576E37"/>
    <w:rsid w:val="0058544D"/>
    <w:rsid w:val="005865F6"/>
    <w:rsid w:val="00587962"/>
    <w:rsid w:val="00590550"/>
    <w:rsid w:val="0059141D"/>
    <w:rsid w:val="00591EE6"/>
    <w:rsid w:val="00592998"/>
    <w:rsid w:val="005931CF"/>
    <w:rsid w:val="00593811"/>
    <w:rsid w:val="0059663E"/>
    <w:rsid w:val="005A10AC"/>
    <w:rsid w:val="005A171A"/>
    <w:rsid w:val="005A53D2"/>
    <w:rsid w:val="005A705D"/>
    <w:rsid w:val="005B079D"/>
    <w:rsid w:val="005B5864"/>
    <w:rsid w:val="005B5924"/>
    <w:rsid w:val="005B601F"/>
    <w:rsid w:val="005C06F0"/>
    <w:rsid w:val="005C2130"/>
    <w:rsid w:val="005C45E0"/>
    <w:rsid w:val="005C4DCD"/>
    <w:rsid w:val="005C6271"/>
    <w:rsid w:val="005D209B"/>
    <w:rsid w:val="005D55C0"/>
    <w:rsid w:val="005D6245"/>
    <w:rsid w:val="005D7E4C"/>
    <w:rsid w:val="005E0ECD"/>
    <w:rsid w:val="005E72E8"/>
    <w:rsid w:val="005E7891"/>
    <w:rsid w:val="005E7892"/>
    <w:rsid w:val="005F0840"/>
    <w:rsid w:val="005F29F7"/>
    <w:rsid w:val="005F2EE3"/>
    <w:rsid w:val="005F55CB"/>
    <w:rsid w:val="006036D2"/>
    <w:rsid w:val="00605B93"/>
    <w:rsid w:val="00606840"/>
    <w:rsid w:val="006079C7"/>
    <w:rsid w:val="006110DE"/>
    <w:rsid w:val="006119A2"/>
    <w:rsid w:val="006130D9"/>
    <w:rsid w:val="006137CC"/>
    <w:rsid w:val="00616AB9"/>
    <w:rsid w:val="00617709"/>
    <w:rsid w:val="006201D9"/>
    <w:rsid w:val="00621401"/>
    <w:rsid w:val="00625BC3"/>
    <w:rsid w:val="006273FF"/>
    <w:rsid w:val="00632CFB"/>
    <w:rsid w:val="00633118"/>
    <w:rsid w:val="00635699"/>
    <w:rsid w:val="00637D58"/>
    <w:rsid w:val="00641494"/>
    <w:rsid w:val="006422C5"/>
    <w:rsid w:val="00642827"/>
    <w:rsid w:val="00643456"/>
    <w:rsid w:val="00646365"/>
    <w:rsid w:val="00650326"/>
    <w:rsid w:val="0065200B"/>
    <w:rsid w:val="006521A3"/>
    <w:rsid w:val="00652471"/>
    <w:rsid w:val="00652DB5"/>
    <w:rsid w:val="0065582A"/>
    <w:rsid w:val="00655C6F"/>
    <w:rsid w:val="00663735"/>
    <w:rsid w:val="00666A3B"/>
    <w:rsid w:val="006678BC"/>
    <w:rsid w:val="00667BC4"/>
    <w:rsid w:val="0067172F"/>
    <w:rsid w:val="00671B7E"/>
    <w:rsid w:val="00673BC4"/>
    <w:rsid w:val="0067512D"/>
    <w:rsid w:val="0067759A"/>
    <w:rsid w:val="00682563"/>
    <w:rsid w:val="00682C1E"/>
    <w:rsid w:val="00683582"/>
    <w:rsid w:val="00690FB8"/>
    <w:rsid w:val="00692667"/>
    <w:rsid w:val="00692A21"/>
    <w:rsid w:val="00692B80"/>
    <w:rsid w:val="00693FB9"/>
    <w:rsid w:val="0069508B"/>
    <w:rsid w:val="00696200"/>
    <w:rsid w:val="00697E84"/>
    <w:rsid w:val="006A2A66"/>
    <w:rsid w:val="006A503F"/>
    <w:rsid w:val="006A5D0E"/>
    <w:rsid w:val="006A6858"/>
    <w:rsid w:val="006B2A5F"/>
    <w:rsid w:val="006B2E34"/>
    <w:rsid w:val="006B3425"/>
    <w:rsid w:val="006B426A"/>
    <w:rsid w:val="006B5A15"/>
    <w:rsid w:val="006B5C7B"/>
    <w:rsid w:val="006B74BE"/>
    <w:rsid w:val="006C0868"/>
    <w:rsid w:val="006C0DE2"/>
    <w:rsid w:val="006C5010"/>
    <w:rsid w:val="006C52A4"/>
    <w:rsid w:val="006D1C7C"/>
    <w:rsid w:val="006D2245"/>
    <w:rsid w:val="006D6533"/>
    <w:rsid w:val="006E1D85"/>
    <w:rsid w:val="006E1FAB"/>
    <w:rsid w:val="006E4361"/>
    <w:rsid w:val="006E5B2D"/>
    <w:rsid w:val="006E6B25"/>
    <w:rsid w:val="006F209B"/>
    <w:rsid w:val="006F21AB"/>
    <w:rsid w:val="006F2A48"/>
    <w:rsid w:val="006F37C2"/>
    <w:rsid w:val="00704EF2"/>
    <w:rsid w:val="00705A96"/>
    <w:rsid w:val="00710159"/>
    <w:rsid w:val="00711877"/>
    <w:rsid w:val="00712367"/>
    <w:rsid w:val="0071263C"/>
    <w:rsid w:val="00714DE7"/>
    <w:rsid w:val="00715AE4"/>
    <w:rsid w:val="007209EF"/>
    <w:rsid w:val="0072164D"/>
    <w:rsid w:val="00722ECA"/>
    <w:rsid w:val="00723772"/>
    <w:rsid w:val="00730E66"/>
    <w:rsid w:val="0073211D"/>
    <w:rsid w:val="00732C6C"/>
    <w:rsid w:val="00732F49"/>
    <w:rsid w:val="007364D8"/>
    <w:rsid w:val="0073701E"/>
    <w:rsid w:val="0073731B"/>
    <w:rsid w:val="007377E5"/>
    <w:rsid w:val="00737943"/>
    <w:rsid w:val="0074193F"/>
    <w:rsid w:val="00742C6D"/>
    <w:rsid w:val="00745B40"/>
    <w:rsid w:val="007461BC"/>
    <w:rsid w:val="00746E7F"/>
    <w:rsid w:val="00750222"/>
    <w:rsid w:val="00753C85"/>
    <w:rsid w:val="00756A48"/>
    <w:rsid w:val="007631B2"/>
    <w:rsid w:val="0076569F"/>
    <w:rsid w:val="00766616"/>
    <w:rsid w:val="007708B2"/>
    <w:rsid w:val="00770DD3"/>
    <w:rsid w:val="007713A3"/>
    <w:rsid w:val="00774C8E"/>
    <w:rsid w:val="00775A78"/>
    <w:rsid w:val="00782065"/>
    <w:rsid w:val="00782114"/>
    <w:rsid w:val="00784871"/>
    <w:rsid w:val="00784A1C"/>
    <w:rsid w:val="00784F9D"/>
    <w:rsid w:val="0079229C"/>
    <w:rsid w:val="00793C2D"/>
    <w:rsid w:val="007942B8"/>
    <w:rsid w:val="007A0667"/>
    <w:rsid w:val="007A1348"/>
    <w:rsid w:val="007A1EA5"/>
    <w:rsid w:val="007A2B2A"/>
    <w:rsid w:val="007A4F97"/>
    <w:rsid w:val="007A507E"/>
    <w:rsid w:val="007A6BE6"/>
    <w:rsid w:val="007B24D6"/>
    <w:rsid w:val="007B37BE"/>
    <w:rsid w:val="007B3A26"/>
    <w:rsid w:val="007C063F"/>
    <w:rsid w:val="007C0CE3"/>
    <w:rsid w:val="007C4E11"/>
    <w:rsid w:val="007C6157"/>
    <w:rsid w:val="007C63AD"/>
    <w:rsid w:val="007C7028"/>
    <w:rsid w:val="007D156D"/>
    <w:rsid w:val="007D412C"/>
    <w:rsid w:val="007D4A9A"/>
    <w:rsid w:val="007D66E7"/>
    <w:rsid w:val="007E49CE"/>
    <w:rsid w:val="007E7157"/>
    <w:rsid w:val="007F5337"/>
    <w:rsid w:val="007F5CB3"/>
    <w:rsid w:val="007F767E"/>
    <w:rsid w:val="00803712"/>
    <w:rsid w:val="008138F6"/>
    <w:rsid w:val="0081535B"/>
    <w:rsid w:val="008260B9"/>
    <w:rsid w:val="00826331"/>
    <w:rsid w:val="00826480"/>
    <w:rsid w:val="00826563"/>
    <w:rsid w:val="00826918"/>
    <w:rsid w:val="008300ED"/>
    <w:rsid w:val="00830331"/>
    <w:rsid w:val="00832DE6"/>
    <w:rsid w:val="00834D2F"/>
    <w:rsid w:val="0083776C"/>
    <w:rsid w:val="00840AF5"/>
    <w:rsid w:val="008416E2"/>
    <w:rsid w:val="0084270B"/>
    <w:rsid w:val="00846107"/>
    <w:rsid w:val="0085106C"/>
    <w:rsid w:val="00851ABE"/>
    <w:rsid w:val="008521AB"/>
    <w:rsid w:val="0085406E"/>
    <w:rsid w:val="00855487"/>
    <w:rsid w:val="00855666"/>
    <w:rsid w:val="008622AF"/>
    <w:rsid w:val="008623C5"/>
    <w:rsid w:val="0087003C"/>
    <w:rsid w:val="008703A2"/>
    <w:rsid w:val="008709B2"/>
    <w:rsid w:val="00872D49"/>
    <w:rsid w:val="0087378D"/>
    <w:rsid w:val="008737CF"/>
    <w:rsid w:val="008743A4"/>
    <w:rsid w:val="00880A8F"/>
    <w:rsid w:val="008810D4"/>
    <w:rsid w:val="00881FFC"/>
    <w:rsid w:val="00882DD9"/>
    <w:rsid w:val="00882DF1"/>
    <w:rsid w:val="00882E52"/>
    <w:rsid w:val="00885040"/>
    <w:rsid w:val="0088572D"/>
    <w:rsid w:val="00885CB6"/>
    <w:rsid w:val="00887E7F"/>
    <w:rsid w:val="008940AA"/>
    <w:rsid w:val="0089455F"/>
    <w:rsid w:val="00894580"/>
    <w:rsid w:val="00894734"/>
    <w:rsid w:val="008A46CB"/>
    <w:rsid w:val="008A56CD"/>
    <w:rsid w:val="008A5D77"/>
    <w:rsid w:val="008B0E1F"/>
    <w:rsid w:val="008B1398"/>
    <w:rsid w:val="008B2478"/>
    <w:rsid w:val="008B3795"/>
    <w:rsid w:val="008C04DB"/>
    <w:rsid w:val="008C0B8D"/>
    <w:rsid w:val="008C4D22"/>
    <w:rsid w:val="008C5BFD"/>
    <w:rsid w:val="008C667E"/>
    <w:rsid w:val="008D1AE7"/>
    <w:rsid w:val="008D498A"/>
    <w:rsid w:val="008D5DFC"/>
    <w:rsid w:val="008D6A87"/>
    <w:rsid w:val="008E1E7A"/>
    <w:rsid w:val="008E2C47"/>
    <w:rsid w:val="008E4FC4"/>
    <w:rsid w:val="008E5752"/>
    <w:rsid w:val="008F187E"/>
    <w:rsid w:val="008F2417"/>
    <w:rsid w:val="008F2600"/>
    <w:rsid w:val="008F61F1"/>
    <w:rsid w:val="008F6EAC"/>
    <w:rsid w:val="00900B61"/>
    <w:rsid w:val="009017BB"/>
    <w:rsid w:val="00902C82"/>
    <w:rsid w:val="0090695F"/>
    <w:rsid w:val="00911111"/>
    <w:rsid w:val="009115CC"/>
    <w:rsid w:val="00911B76"/>
    <w:rsid w:val="00913D4F"/>
    <w:rsid w:val="0091499B"/>
    <w:rsid w:val="009247E5"/>
    <w:rsid w:val="00924F31"/>
    <w:rsid w:val="0092606C"/>
    <w:rsid w:val="0093080A"/>
    <w:rsid w:val="00931EFF"/>
    <w:rsid w:val="00931F2E"/>
    <w:rsid w:val="0093241E"/>
    <w:rsid w:val="0094360E"/>
    <w:rsid w:val="00944651"/>
    <w:rsid w:val="00950C3F"/>
    <w:rsid w:val="00952663"/>
    <w:rsid w:val="009544F1"/>
    <w:rsid w:val="00956854"/>
    <w:rsid w:val="009617F7"/>
    <w:rsid w:val="00962C84"/>
    <w:rsid w:val="00962DDA"/>
    <w:rsid w:val="009654D8"/>
    <w:rsid w:val="00965EEE"/>
    <w:rsid w:val="00966B5A"/>
    <w:rsid w:val="009670C4"/>
    <w:rsid w:val="00967547"/>
    <w:rsid w:val="00972020"/>
    <w:rsid w:val="00973257"/>
    <w:rsid w:val="00975E0C"/>
    <w:rsid w:val="009768B2"/>
    <w:rsid w:val="00980BEE"/>
    <w:rsid w:val="00982C96"/>
    <w:rsid w:val="00983844"/>
    <w:rsid w:val="0098456C"/>
    <w:rsid w:val="00984B49"/>
    <w:rsid w:val="00984D1F"/>
    <w:rsid w:val="009865DC"/>
    <w:rsid w:val="00987DC4"/>
    <w:rsid w:val="00991497"/>
    <w:rsid w:val="00992BE0"/>
    <w:rsid w:val="00996FD3"/>
    <w:rsid w:val="009A4792"/>
    <w:rsid w:val="009A7B5D"/>
    <w:rsid w:val="009B09E3"/>
    <w:rsid w:val="009B0E3E"/>
    <w:rsid w:val="009B1438"/>
    <w:rsid w:val="009B2143"/>
    <w:rsid w:val="009B3620"/>
    <w:rsid w:val="009B4BAA"/>
    <w:rsid w:val="009B5089"/>
    <w:rsid w:val="009B591A"/>
    <w:rsid w:val="009B5A73"/>
    <w:rsid w:val="009B6AA7"/>
    <w:rsid w:val="009B727E"/>
    <w:rsid w:val="009C0CD9"/>
    <w:rsid w:val="009C780D"/>
    <w:rsid w:val="009D59C3"/>
    <w:rsid w:val="009D5C25"/>
    <w:rsid w:val="009D7B7C"/>
    <w:rsid w:val="009E3983"/>
    <w:rsid w:val="009E6B11"/>
    <w:rsid w:val="009E79A1"/>
    <w:rsid w:val="009F1E70"/>
    <w:rsid w:val="009F1EFC"/>
    <w:rsid w:val="009F2761"/>
    <w:rsid w:val="009F6278"/>
    <w:rsid w:val="009F6CF4"/>
    <w:rsid w:val="00A00203"/>
    <w:rsid w:val="00A0127D"/>
    <w:rsid w:val="00A019D9"/>
    <w:rsid w:val="00A01C9F"/>
    <w:rsid w:val="00A030E7"/>
    <w:rsid w:val="00A03ADE"/>
    <w:rsid w:val="00A04001"/>
    <w:rsid w:val="00A051D5"/>
    <w:rsid w:val="00A1161F"/>
    <w:rsid w:val="00A142F8"/>
    <w:rsid w:val="00A1468A"/>
    <w:rsid w:val="00A17A7B"/>
    <w:rsid w:val="00A20E20"/>
    <w:rsid w:val="00A21D89"/>
    <w:rsid w:val="00A2386F"/>
    <w:rsid w:val="00A343AB"/>
    <w:rsid w:val="00A358E4"/>
    <w:rsid w:val="00A362D1"/>
    <w:rsid w:val="00A4078C"/>
    <w:rsid w:val="00A40B2E"/>
    <w:rsid w:val="00A41020"/>
    <w:rsid w:val="00A414F6"/>
    <w:rsid w:val="00A43825"/>
    <w:rsid w:val="00A47EC5"/>
    <w:rsid w:val="00A511B2"/>
    <w:rsid w:val="00A52B39"/>
    <w:rsid w:val="00A53514"/>
    <w:rsid w:val="00A54935"/>
    <w:rsid w:val="00A602C2"/>
    <w:rsid w:val="00A607D4"/>
    <w:rsid w:val="00A61801"/>
    <w:rsid w:val="00A61B9E"/>
    <w:rsid w:val="00A62425"/>
    <w:rsid w:val="00A66FBD"/>
    <w:rsid w:val="00A717ED"/>
    <w:rsid w:val="00A72AB2"/>
    <w:rsid w:val="00A735D3"/>
    <w:rsid w:val="00A73741"/>
    <w:rsid w:val="00A75F2A"/>
    <w:rsid w:val="00A8303A"/>
    <w:rsid w:val="00A839CC"/>
    <w:rsid w:val="00A83FD4"/>
    <w:rsid w:val="00A86CED"/>
    <w:rsid w:val="00A86DED"/>
    <w:rsid w:val="00A90CA8"/>
    <w:rsid w:val="00A91265"/>
    <w:rsid w:val="00AA0407"/>
    <w:rsid w:val="00AA16F3"/>
    <w:rsid w:val="00AA1A72"/>
    <w:rsid w:val="00AA4025"/>
    <w:rsid w:val="00AA63A6"/>
    <w:rsid w:val="00AA64C5"/>
    <w:rsid w:val="00AA6662"/>
    <w:rsid w:val="00AA77A9"/>
    <w:rsid w:val="00AB32DD"/>
    <w:rsid w:val="00AC0344"/>
    <w:rsid w:val="00AC2616"/>
    <w:rsid w:val="00AC36A1"/>
    <w:rsid w:val="00AC513D"/>
    <w:rsid w:val="00AC6686"/>
    <w:rsid w:val="00AD3F0F"/>
    <w:rsid w:val="00AD6649"/>
    <w:rsid w:val="00AD691A"/>
    <w:rsid w:val="00AE16BC"/>
    <w:rsid w:val="00AE2313"/>
    <w:rsid w:val="00AE3999"/>
    <w:rsid w:val="00AE59D7"/>
    <w:rsid w:val="00AE651B"/>
    <w:rsid w:val="00AE7FDA"/>
    <w:rsid w:val="00AF283E"/>
    <w:rsid w:val="00AF2DD4"/>
    <w:rsid w:val="00AF7938"/>
    <w:rsid w:val="00B039FF"/>
    <w:rsid w:val="00B0711E"/>
    <w:rsid w:val="00B10344"/>
    <w:rsid w:val="00B15767"/>
    <w:rsid w:val="00B17255"/>
    <w:rsid w:val="00B21FA8"/>
    <w:rsid w:val="00B23407"/>
    <w:rsid w:val="00B2686D"/>
    <w:rsid w:val="00B31DAE"/>
    <w:rsid w:val="00B35274"/>
    <w:rsid w:val="00B37B05"/>
    <w:rsid w:val="00B43757"/>
    <w:rsid w:val="00B43B8B"/>
    <w:rsid w:val="00B44359"/>
    <w:rsid w:val="00B4567B"/>
    <w:rsid w:val="00B46398"/>
    <w:rsid w:val="00B47376"/>
    <w:rsid w:val="00B50CB6"/>
    <w:rsid w:val="00B523AE"/>
    <w:rsid w:val="00B5370C"/>
    <w:rsid w:val="00B54C9A"/>
    <w:rsid w:val="00B55898"/>
    <w:rsid w:val="00B55C1F"/>
    <w:rsid w:val="00B60650"/>
    <w:rsid w:val="00B61C05"/>
    <w:rsid w:val="00B61EE7"/>
    <w:rsid w:val="00B641D1"/>
    <w:rsid w:val="00B65200"/>
    <w:rsid w:val="00B6542B"/>
    <w:rsid w:val="00B710E2"/>
    <w:rsid w:val="00B7113E"/>
    <w:rsid w:val="00B724B0"/>
    <w:rsid w:val="00B733CF"/>
    <w:rsid w:val="00B7495F"/>
    <w:rsid w:val="00B7558C"/>
    <w:rsid w:val="00B75A59"/>
    <w:rsid w:val="00B85F37"/>
    <w:rsid w:val="00B861DC"/>
    <w:rsid w:val="00B86F4A"/>
    <w:rsid w:val="00B872B2"/>
    <w:rsid w:val="00B87B99"/>
    <w:rsid w:val="00B90966"/>
    <w:rsid w:val="00B93497"/>
    <w:rsid w:val="00B945EB"/>
    <w:rsid w:val="00BA1C3F"/>
    <w:rsid w:val="00BA23F2"/>
    <w:rsid w:val="00BA2895"/>
    <w:rsid w:val="00BA3D8A"/>
    <w:rsid w:val="00BA769A"/>
    <w:rsid w:val="00BB20B6"/>
    <w:rsid w:val="00BB53A1"/>
    <w:rsid w:val="00BB706E"/>
    <w:rsid w:val="00BC0818"/>
    <w:rsid w:val="00BC09AC"/>
    <w:rsid w:val="00BC2458"/>
    <w:rsid w:val="00BC245E"/>
    <w:rsid w:val="00BC49B9"/>
    <w:rsid w:val="00BC636F"/>
    <w:rsid w:val="00BC7390"/>
    <w:rsid w:val="00BD0BC4"/>
    <w:rsid w:val="00BD147E"/>
    <w:rsid w:val="00BD1941"/>
    <w:rsid w:val="00BD2004"/>
    <w:rsid w:val="00BD561F"/>
    <w:rsid w:val="00BE3F6A"/>
    <w:rsid w:val="00BE4AA0"/>
    <w:rsid w:val="00BE520D"/>
    <w:rsid w:val="00BE5868"/>
    <w:rsid w:val="00BE68D9"/>
    <w:rsid w:val="00BF1F65"/>
    <w:rsid w:val="00BF2B10"/>
    <w:rsid w:val="00BF4054"/>
    <w:rsid w:val="00BF57AF"/>
    <w:rsid w:val="00BF58C1"/>
    <w:rsid w:val="00BF6E10"/>
    <w:rsid w:val="00BF72DD"/>
    <w:rsid w:val="00BF75A4"/>
    <w:rsid w:val="00BF7A57"/>
    <w:rsid w:val="00C0194D"/>
    <w:rsid w:val="00C01CAE"/>
    <w:rsid w:val="00C0477B"/>
    <w:rsid w:val="00C07791"/>
    <w:rsid w:val="00C10CA1"/>
    <w:rsid w:val="00C111FB"/>
    <w:rsid w:val="00C11D62"/>
    <w:rsid w:val="00C12A6D"/>
    <w:rsid w:val="00C14F6E"/>
    <w:rsid w:val="00C2031D"/>
    <w:rsid w:val="00C21658"/>
    <w:rsid w:val="00C22190"/>
    <w:rsid w:val="00C25696"/>
    <w:rsid w:val="00C31EEC"/>
    <w:rsid w:val="00C34719"/>
    <w:rsid w:val="00C3668A"/>
    <w:rsid w:val="00C3737A"/>
    <w:rsid w:val="00C40785"/>
    <w:rsid w:val="00C44129"/>
    <w:rsid w:val="00C457A1"/>
    <w:rsid w:val="00C51FEA"/>
    <w:rsid w:val="00C53489"/>
    <w:rsid w:val="00C53DB0"/>
    <w:rsid w:val="00C578E6"/>
    <w:rsid w:val="00C60887"/>
    <w:rsid w:val="00C65286"/>
    <w:rsid w:val="00C7559C"/>
    <w:rsid w:val="00C75971"/>
    <w:rsid w:val="00C768B5"/>
    <w:rsid w:val="00C77F83"/>
    <w:rsid w:val="00C850E7"/>
    <w:rsid w:val="00C86910"/>
    <w:rsid w:val="00C87737"/>
    <w:rsid w:val="00C9345C"/>
    <w:rsid w:val="00C94D67"/>
    <w:rsid w:val="00C95589"/>
    <w:rsid w:val="00CA05EB"/>
    <w:rsid w:val="00CA3C88"/>
    <w:rsid w:val="00CA4003"/>
    <w:rsid w:val="00CA45B6"/>
    <w:rsid w:val="00CB214A"/>
    <w:rsid w:val="00CC51DF"/>
    <w:rsid w:val="00CC601C"/>
    <w:rsid w:val="00CC60E8"/>
    <w:rsid w:val="00CC6528"/>
    <w:rsid w:val="00CD14BC"/>
    <w:rsid w:val="00CD1678"/>
    <w:rsid w:val="00CD33AC"/>
    <w:rsid w:val="00CD398F"/>
    <w:rsid w:val="00CE0A76"/>
    <w:rsid w:val="00CE3BF7"/>
    <w:rsid w:val="00CE558B"/>
    <w:rsid w:val="00CE6A22"/>
    <w:rsid w:val="00CF0017"/>
    <w:rsid w:val="00CF022B"/>
    <w:rsid w:val="00CF6528"/>
    <w:rsid w:val="00CF70CA"/>
    <w:rsid w:val="00D046F6"/>
    <w:rsid w:val="00D0677F"/>
    <w:rsid w:val="00D073E6"/>
    <w:rsid w:val="00D11122"/>
    <w:rsid w:val="00D152D0"/>
    <w:rsid w:val="00D160E9"/>
    <w:rsid w:val="00D17893"/>
    <w:rsid w:val="00D2468E"/>
    <w:rsid w:val="00D26121"/>
    <w:rsid w:val="00D32105"/>
    <w:rsid w:val="00D343B1"/>
    <w:rsid w:val="00D34792"/>
    <w:rsid w:val="00D36062"/>
    <w:rsid w:val="00D36BCF"/>
    <w:rsid w:val="00D42259"/>
    <w:rsid w:val="00D439D5"/>
    <w:rsid w:val="00D451A2"/>
    <w:rsid w:val="00D52013"/>
    <w:rsid w:val="00D524BF"/>
    <w:rsid w:val="00D615A7"/>
    <w:rsid w:val="00D625E1"/>
    <w:rsid w:val="00D64C64"/>
    <w:rsid w:val="00D667DF"/>
    <w:rsid w:val="00D66CA9"/>
    <w:rsid w:val="00D67D88"/>
    <w:rsid w:val="00D70702"/>
    <w:rsid w:val="00D72BDF"/>
    <w:rsid w:val="00D7608A"/>
    <w:rsid w:val="00D82DC7"/>
    <w:rsid w:val="00D82FC9"/>
    <w:rsid w:val="00D8365A"/>
    <w:rsid w:val="00D862C6"/>
    <w:rsid w:val="00D87684"/>
    <w:rsid w:val="00D93541"/>
    <w:rsid w:val="00D938BE"/>
    <w:rsid w:val="00D939AF"/>
    <w:rsid w:val="00D94EEF"/>
    <w:rsid w:val="00D968F0"/>
    <w:rsid w:val="00D96D00"/>
    <w:rsid w:val="00D97F31"/>
    <w:rsid w:val="00DA0197"/>
    <w:rsid w:val="00DA0907"/>
    <w:rsid w:val="00DA10DE"/>
    <w:rsid w:val="00DA203D"/>
    <w:rsid w:val="00DA314E"/>
    <w:rsid w:val="00DA5919"/>
    <w:rsid w:val="00DA7179"/>
    <w:rsid w:val="00DB178A"/>
    <w:rsid w:val="00DB1887"/>
    <w:rsid w:val="00DB24AE"/>
    <w:rsid w:val="00DB6136"/>
    <w:rsid w:val="00DB747F"/>
    <w:rsid w:val="00DB74F3"/>
    <w:rsid w:val="00DC2110"/>
    <w:rsid w:val="00DC22AF"/>
    <w:rsid w:val="00DC5079"/>
    <w:rsid w:val="00DC6F97"/>
    <w:rsid w:val="00DC7BAC"/>
    <w:rsid w:val="00DD0F2F"/>
    <w:rsid w:val="00DD4EC0"/>
    <w:rsid w:val="00DD6DA6"/>
    <w:rsid w:val="00DD761F"/>
    <w:rsid w:val="00DE03A2"/>
    <w:rsid w:val="00DE12F0"/>
    <w:rsid w:val="00DE2E50"/>
    <w:rsid w:val="00DE4475"/>
    <w:rsid w:val="00DE5A1D"/>
    <w:rsid w:val="00DF37C1"/>
    <w:rsid w:val="00DF599B"/>
    <w:rsid w:val="00DF6EE6"/>
    <w:rsid w:val="00E0006D"/>
    <w:rsid w:val="00E023E2"/>
    <w:rsid w:val="00E035DE"/>
    <w:rsid w:val="00E038BC"/>
    <w:rsid w:val="00E044CB"/>
    <w:rsid w:val="00E132CC"/>
    <w:rsid w:val="00E17323"/>
    <w:rsid w:val="00E2443B"/>
    <w:rsid w:val="00E249A2"/>
    <w:rsid w:val="00E251A8"/>
    <w:rsid w:val="00E263C2"/>
    <w:rsid w:val="00E33429"/>
    <w:rsid w:val="00E47EE2"/>
    <w:rsid w:val="00E52EF1"/>
    <w:rsid w:val="00E5472F"/>
    <w:rsid w:val="00E56621"/>
    <w:rsid w:val="00E62962"/>
    <w:rsid w:val="00E62E10"/>
    <w:rsid w:val="00E65C1A"/>
    <w:rsid w:val="00E70BFD"/>
    <w:rsid w:val="00E7104B"/>
    <w:rsid w:val="00E73924"/>
    <w:rsid w:val="00E73EC3"/>
    <w:rsid w:val="00E74749"/>
    <w:rsid w:val="00E74D08"/>
    <w:rsid w:val="00E763AC"/>
    <w:rsid w:val="00E8230B"/>
    <w:rsid w:val="00E82B1C"/>
    <w:rsid w:val="00E865C3"/>
    <w:rsid w:val="00E869F6"/>
    <w:rsid w:val="00E91625"/>
    <w:rsid w:val="00E919AD"/>
    <w:rsid w:val="00E9260E"/>
    <w:rsid w:val="00E932DE"/>
    <w:rsid w:val="00E93316"/>
    <w:rsid w:val="00E9782C"/>
    <w:rsid w:val="00EA1EF7"/>
    <w:rsid w:val="00EA34FA"/>
    <w:rsid w:val="00EA555C"/>
    <w:rsid w:val="00EA6ABD"/>
    <w:rsid w:val="00EA6C44"/>
    <w:rsid w:val="00EA6EEB"/>
    <w:rsid w:val="00EA6F75"/>
    <w:rsid w:val="00EA7CE6"/>
    <w:rsid w:val="00EB13C8"/>
    <w:rsid w:val="00EB1F56"/>
    <w:rsid w:val="00EB427A"/>
    <w:rsid w:val="00EB7489"/>
    <w:rsid w:val="00EC065D"/>
    <w:rsid w:val="00EC50F3"/>
    <w:rsid w:val="00EC56BE"/>
    <w:rsid w:val="00EC5C45"/>
    <w:rsid w:val="00EC743A"/>
    <w:rsid w:val="00EC74F3"/>
    <w:rsid w:val="00EE1A96"/>
    <w:rsid w:val="00EE3061"/>
    <w:rsid w:val="00EE3308"/>
    <w:rsid w:val="00EE3A8A"/>
    <w:rsid w:val="00EE3E2E"/>
    <w:rsid w:val="00EE5A2F"/>
    <w:rsid w:val="00EE6F5C"/>
    <w:rsid w:val="00EF2F85"/>
    <w:rsid w:val="00EF44FA"/>
    <w:rsid w:val="00EF4ABC"/>
    <w:rsid w:val="00EF67FC"/>
    <w:rsid w:val="00F0204D"/>
    <w:rsid w:val="00F03B24"/>
    <w:rsid w:val="00F068A1"/>
    <w:rsid w:val="00F11DB8"/>
    <w:rsid w:val="00F12D74"/>
    <w:rsid w:val="00F150A3"/>
    <w:rsid w:val="00F217EF"/>
    <w:rsid w:val="00F2476A"/>
    <w:rsid w:val="00F25B39"/>
    <w:rsid w:val="00F312C8"/>
    <w:rsid w:val="00F31901"/>
    <w:rsid w:val="00F33451"/>
    <w:rsid w:val="00F356B9"/>
    <w:rsid w:val="00F37B80"/>
    <w:rsid w:val="00F41A54"/>
    <w:rsid w:val="00F45109"/>
    <w:rsid w:val="00F458E6"/>
    <w:rsid w:val="00F5475F"/>
    <w:rsid w:val="00F55A30"/>
    <w:rsid w:val="00F61F65"/>
    <w:rsid w:val="00F6265D"/>
    <w:rsid w:val="00F64674"/>
    <w:rsid w:val="00F664DE"/>
    <w:rsid w:val="00F70023"/>
    <w:rsid w:val="00F70316"/>
    <w:rsid w:val="00F723B0"/>
    <w:rsid w:val="00F74FE8"/>
    <w:rsid w:val="00F75D61"/>
    <w:rsid w:val="00F7695B"/>
    <w:rsid w:val="00F80A77"/>
    <w:rsid w:val="00F80A89"/>
    <w:rsid w:val="00F81A39"/>
    <w:rsid w:val="00F83AF5"/>
    <w:rsid w:val="00F83E39"/>
    <w:rsid w:val="00F845E9"/>
    <w:rsid w:val="00F90CC6"/>
    <w:rsid w:val="00F914FC"/>
    <w:rsid w:val="00F91A68"/>
    <w:rsid w:val="00F9553F"/>
    <w:rsid w:val="00F9798D"/>
    <w:rsid w:val="00FA36C3"/>
    <w:rsid w:val="00FA5987"/>
    <w:rsid w:val="00FA72DD"/>
    <w:rsid w:val="00FB0825"/>
    <w:rsid w:val="00FB0F03"/>
    <w:rsid w:val="00FB45A4"/>
    <w:rsid w:val="00FB5F63"/>
    <w:rsid w:val="00FB6477"/>
    <w:rsid w:val="00FB6B85"/>
    <w:rsid w:val="00FB7EF3"/>
    <w:rsid w:val="00FC06EE"/>
    <w:rsid w:val="00FC0F41"/>
    <w:rsid w:val="00FC2CE8"/>
    <w:rsid w:val="00FD07FE"/>
    <w:rsid w:val="00FD0982"/>
    <w:rsid w:val="00FD271E"/>
    <w:rsid w:val="00FD286A"/>
    <w:rsid w:val="00FD482A"/>
    <w:rsid w:val="00FD4A34"/>
    <w:rsid w:val="00FD727A"/>
    <w:rsid w:val="00FD7702"/>
    <w:rsid w:val="00FE025D"/>
    <w:rsid w:val="00FE4FF1"/>
    <w:rsid w:val="00FE62EA"/>
    <w:rsid w:val="00FE65C6"/>
    <w:rsid w:val="00FF5228"/>
    <w:rsid w:val="00FF546F"/>
    <w:rsid w:val="00FF6A3B"/>
    <w:rsid w:val="00FF6EB0"/>
    <w:rsid w:val="00FF7C7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EAAC56"/>
  <w15:docId w15:val="{81152144-0DC7-4795-B5A2-D0F193DA5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162990"/>
    <w:pPr>
      <w:ind w:left="720"/>
      <w:contextualSpacing/>
    </w:pPr>
  </w:style>
  <w:style w:type="character" w:styleId="Hyperlink">
    <w:name w:val="Hyperlink"/>
    <w:basedOn w:val="Absatz-Standardschriftart"/>
    <w:uiPriority w:val="99"/>
    <w:unhideWhenUsed/>
    <w:rsid w:val="00D152D0"/>
    <w:rPr>
      <w:color w:val="0563C1" w:themeColor="hyperlink"/>
      <w:u w:val="single"/>
    </w:rPr>
  </w:style>
  <w:style w:type="character" w:styleId="NichtaufgelsteErwhnung">
    <w:name w:val="Unresolved Mention"/>
    <w:basedOn w:val="Absatz-Standardschriftart"/>
    <w:uiPriority w:val="99"/>
    <w:semiHidden/>
    <w:unhideWhenUsed/>
    <w:rsid w:val="00D152D0"/>
    <w:rPr>
      <w:color w:val="808080"/>
      <w:shd w:val="clear" w:color="auto" w:fill="E6E6E6"/>
    </w:rPr>
  </w:style>
  <w:style w:type="paragraph" w:styleId="Sprechblasentext">
    <w:name w:val="Balloon Text"/>
    <w:basedOn w:val="Standard"/>
    <w:link w:val="SprechblasentextZchn"/>
    <w:uiPriority w:val="99"/>
    <w:semiHidden/>
    <w:unhideWhenUsed/>
    <w:rsid w:val="00D42259"/>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42259"/>
    <w:rPr>
      <w:rFonts w:ascii="Segoe UI" w:hAnsi="Segoe UI" w:cs="Segoe UI"/>
      <w:sz w:val="18"/>
      <w:szCs w:val="18"/>
    </w:rPr>
  </w:style>
  <w:style w:type="character" w:styleId="Fett">
    <w:name w:val="Strong"/>
    <w:basedOn w:val="Absatz-Standardschriftart"/>
    <w:uiPriority w:val="22"/>
    <w:qFormat/>
    <w:rsid w:val="008737CF"/>
    <w:rPr>
      <w:b/>
      <w:bCs/>
    </w:rPr>
  </w:style>
  <w:style w:type="paragraph" w:styleId="Kopfzeile">
    <w:name w:val="header"/>
    <w:basedOn w:val="Standard"/>
    <w:link w:val="KopfzeileZchn"/>
    <w:uiPriority w:val="99"/>
    <w:unhideWhenUsed/>
    <w:rsid w:val="00204B5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04B5F"/>
  </w:style>
  <w:style w:type="paragraph" w:styleId="Fuzeile">
    <w:name w:val="footer"/>
    <w:basedOn w:val="Standard"/>
    <w:link w:val="FuzeileZchn"/>
    <w:uiPriority w:val="99"/>
    <w:unhideWhenUsed/>
    <w:rsid w:val="00204B5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4B5F"/>
  </w:style>
  <w:style w:type="character" w:styleId="Hervorhebung">
    <w:name w:val="Emphasis"/>
    <w:basedOn w:val="Absatz-Standardschriftart"/>
    <w:uiPriority w:val="20"/>
    <w:qFormat/>
    <w:rsid w:val="00DA7179"/>
    <w:rPr>
      <w:i/>
      <w:iCs/>
    </w:rPr>
  </w:style>
  <w:style w:type="paragraph" w:styleId="Textkrper">
    <w:name w:val="Body Text"/>
    <w:basedOn w:val="Standard"/>
    <w:link w:val="TextkrperZchn"/>
    <w:uiPriority w:val="1"/>
    <w:qFormat/>
    <w:rsid w:val="006E4361"/>
    <w:pPr>
      <w:widowControl w:val="0"/>
      <w:autoSpaceDE w:val="0"/>
      <w:autoSpaceDN w:val="0"/>
      <w:spacing w:after="0" w:line="240" w:lineRule="auto"/>
    </w:pPr>
    <w:rPr>
      <w:rFonts w:ascii="Arial Narrow" w:eastAsia="Arial Narrow" w:hAnsi="Arial Narrow" w:cs="Arial Narrow"/>
      <w:sz w:val="19"/>
      <w:szCs w:val="19"/>
      <w:lang w:val="en-US"/>
    </w:rPr>
  </w:style>
  <w:style w:type="character" w:customStyle="1" w:styleId="TextkrperZchn">
    <w:name w:val="Textkörper Zchn"/>
    <w:basedOn w:val="Absatz-Standardschriftart"/>
    <w:link w:val="Textkrper"/>
    <w:uiPriority w:val="1"/>
    <w:rsid w:val="006E4361"/>
    <w:rPr>
      <w:rFonts w:ascii="Arial Narrow" w:eastAsia="Arial Narrow" w:hAnsi="Arial Narrow" w:cs="Arial Narrow"/>
      <w:sz w:val="19"/>
      <w:szCs w:val="19"/>
      <w:lang w:val="en-US"/>
    </w:rPr>
  </w:style>
  <w:style w:type="paragraph" w:styleId="berarbeitung">
    <w:name w:val="Revision"/>
    <w:hidden/>
    <w:uiPriority w:val="99"/>
    <w:semiHidden/>
    <w:rsid w:val="0054655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85175">
      <w:bodyDiv w:val="1"/>
      <w:marLeft w:val="0"/>
      <w:marRight w:val="0"/>
      <w:marTop w:val="0"/>
      <w:marBottom w:val="0"/>
      <w:divBdr>
        <w:top w:val="none" w:sz="0" w:space="0" w:color="auto"/>
        <w:left w:val="none" w:sz="0" w:space="0" w:color="auto"/>
        <w:bottom w:val="none" w:sz="0" w:space="0" w:color="auto"/>
        <w:right w:val="none" w:sz="0" w:space="0" w:color="auto"/>
      </w:divBdr>
    </w:div>
    <w:div w:id="237791393">
      <w:bodyDiv w:val="1"/>
      <w:marLeft w:val="0"/>
      <w:marRight w:val="0"/>
      <w:marTop w:val="0"/>
      <w:marBottom w:val="0"/>
      <w:divBdr>
        <w:top w:val="none" w:sz="0" w:space="0" w:color="auto"/>
        <w:left w:val="none" w:sz="0" w:space="0" w:color="auto"/>
        <w:bottom w:val="none" w:sz="0" w:space="0" w:color="auto"/>
        <w:right w:val="none" w:sz="0" w:space="0" w:color="auto"/>
      </w:divBdr>
    </w:div>
    <w:div w:id="240648806">
      <w:bodyDiv w:val="1"/>
      <w:marLeft w:val="0"/>
      <w:marRight w:val="0"/>
      <w:marTop w:val="0"/>
      <w:marBottom w:val="0"/>
      <w:divBdr>
        <w:top w:val="none" w:sz="0" w:space="0" w:color="auto"/>
        <w:left w:val="none" w:sz="0" w:space="0" w:color="auto"/>
        <w:bottom w:val="none" w:sz="0" w:space="0" w:color="auto"/>
        <w:right w:val="none" w:sz="0" w:space="0" w:color="auto"/>
      </w:divBdr>
    </w:div>
    <w:div w:id="902912219">
      <w:bodyDiv w:val="1"/>
      <w:marLeft w:val="0"/>
      <w:marRight w:val="0"/>
      <w:marTop w:val="0"/>
      <w:marBottom w:val="0"/>
      <w:divBdr>
        <w:top w:val="none" w:sz="0" w:space="0" w:color="auto"/>
        <w:left w:val="none" w:sz="0" w:space="0" w:color="auto"/>
        <w:bottom w:val="none" w:sz="0" w:space="0" w:color="auto"/>
        <w:right w:val="none" w:sz="0" w:space="0" w:color="auto"/>
      </w:divBdr>
    </w:div>
    <w:div w:id="1057169373">
      <w:bodyDiv w:val="1"/>
      <w:marLeft w:val="0"/>
      <w:marRight w:val="0"/>
      <w:marTop w:val="0"/>
      <w:marBottom w:val="0"/>
      <w:divBdr>
        <w:top w:val="none" w:sz="0" w:space="0" w:color="auto"/>
        <w:left w:val="none" w:sz="0" w:space="0" w:color="auto"/>
        <w:bottom w:val="none" w:sz="0" w:space="0" w:color="auto"/>
        <w:right w:val="none" w:sz="0" w:space="0" w:color="auto"/>
      </w:divBdr>
    </w:div>
    <w:div w:id="1134101998">
      <w:bodyDiv w:val="1"/>
      <w:marLeft w:val="0"/>
      <w:marRight w:val="0"/>
      <w:marTop w:val="0"/>
      <w:marBottom w:val="0"/>
      <w:divBdr>
        <w:top w:val="none" w:sz="0" w:space="0" w:color="auto"/>
        <w:left w:val="none" w:sz="0" w:space="0" w:color="auto"/>
        <w:bottom w:val="none" w:sz="0" w:space="0" w:color="auto"/>
        <w:right w:val="none" w:sz="0" w:space="0" w:color="auto"/>
      </w:divBdr>
    </w:div>
    <w:div w:id="1148546232">
      <w:bodyDiv w:val="1"/>
      <w:marLeft w:val="0"/>
      <w:marRight w:val="0"/>
      <w:marTop w:val="0"/>
      <w:marBottom w:val="0"/>
      <w:divBdr>
        <w:top w:val="none" w:sz="0" w:space="0" w:color="auto"/>
        <w:left w:val="none" w:sz="0" w:space="0" w:color="auto"/>
        <w:bottom w:val="none" w:sz="0" w:space="0" w:color="auto"/>
        <w:right w:val="none" w:sz="0" w:space="0" w:color="auto"/>
      </w:divBdr>
    </w:div>
    <w:div w:id="1442335110">
      <w:bodyDiv w:val="1"/>
      <w:marLeft w:val="0"/>
      <w:marRight w:val="0"/>
      <w:marTop w:val="0"/>
      <w:marBottom w:val="0"/>
      <w:divBdr>
        <w:top w:val="none" w:sz="0" w:space="0" w:color="auto"/>
        <w:left w:val="none" w:sz="0" w:space="0" w:color="auto"/>
        <w:bottom w:val="none" w:sz="0" w:space="0" w:color="auto"/>
        <w:right w:val="none" w:sz="0" w:space="0" w:color="auto"/>
      </w:divBdr>
    </w:div>
    <w:div w:id="1846245279">
      <w:bodyDiv w:val="1"/>
      <w:marLeft w:val="0"/>
      <w:marRight w:val="0"/>
      <w:marTop w:val="0"/>
      <w:marBottom w:val="0"/>
      <w:divBdr>
        <w:top w:val="none" w:sz="0" w:space="0" w:color="auto"/>
        <w:left w:val="none" w:sz="0" w:space="0" w:color="auto"/>
        <w:bottom w:val="none" w:sz="0" w:space="0" w:color="auto"/>
        <w:right w:val="none" w:sz="0" w:space="0" w:color="auto"/>
      </w:divBdr>
      <w:divsChild>
        <w:div w:id="1454523266">
          <w:marLeft w:val="0"/>
          <w:marRight w:val="0"/>
          <w:marTop w:val="0"/>
          <w:marBottom w:val="0"/>
          <w:divBdr>
            <w:top w:val="none" w:sz="0" w:space="0" w:color="auto"/>
            <w:left w:val="none" w:sz="0" w:space="0" w:color="auto"/>
            <w:bottom w:val="none" w:sz="0" w:space="0" w:color="auto"/>
            <w:right w:val="none" w:sz="0" w:space="0" w:color="auto"/>
          </w:divBdr>
        </w:div>
        <w:div w:id="1791902270">
          <w:marLeft w:val="0"/>
          <w:marRight w:val="0"/>
          <w:marTop w:val="0"/>
          <w:marBottom w:val="0"/>
          <w:divBdr>
            <w:top w:val="none" w:sz="0" w:space="0" w:color="auto"/>
            <w:left w:val="none" w:sz="0" w:space="0" w:color="auto"/>
            <w:bottom w:val="none" w:sz="0" w:space="0" w:color="auto"/>
            <w:right w:val="none" w:sz="0" w:space="0" w:color="auto"/>
          </w:divBdr>
        </w:div>
      </w:divsChild>
    </w:div>
    <w:div w:id="1923291291">
      <w:bodyDiv w:val="1"/>
      <w:marLeft w:val="0"/>
      <w:marRight w:val="0"/>
      <w:marTop w:val="0"/>
      <w:marBottom w:val="0"/>
      <w:divBdr>
        <w:top w:val="none" w:sz="0" w:space="0" w:color="auto"/>
        <w:left w:val="none" w:sz="0" w:space="0" w:color="auto"/>
        <w:bottom w:val="none" w:sz="0" w:space="0" w:color="auto"/>
        <w:right w:val="none" w:sz="0" w:space="0" w:color="auto"/>
      </w:divBdr>
      <w:divsChild>
        <w:div w:id="343096303">
          <w:marLeft w:val="0"/>
          <w:marRight w:val="0"/>
          <w:marTop w:val="0"/>
          <w:marBottom w:val="0"/>
          <w:divBdr>
            <w:top w:val="none" w:sz="0" w:space="0" w:color="auto"/>
            <w:left w:val="none" w:sz="0" w:space="0" w:color="auto"/>
            <w:bottom w:val="none" w:sz="0" w:space="0" w:color="auto"/>
            <w:right w:val="none" w:sz="0" w:space="0" w:color="auto"/>
          </w:divBdr>
        </w:div>
        <w:div w:id="476532750">
          <w:marLeft w:val="0"/>
          <w:marRight w:val="0"/>
          <w:marTop w:val="0"/>
          <w:marBottom w:val="0"/>
          <w:divBdr>
            <w:top w:val="none" w:sz="0" w:space="0" w:color="auto"/>
            <w:left w:val="none" w:sz="0" w:space="0" w:color="auto"/>
            <w:bottom w:val="none" w:sz="0" w:space="0" w:color="auto"/>
            <w:right w:val="none" w:sz="0" w:space="0" w:color="auto"/>
          </w:divBdr>
        </w:div>
        <w:div w:id="620917464">
          <w:marLeft w:val="0"/>
          <w:marRight w:val="0"/>
          <w:marTop w:val="0"/>
          <w:marBottom w:val="0"/>
          <w:divBdr>
            <w:top w:val="none" w:sz="0" w:space="0" w:color="auto"/>
            <w:left w:val="none" w:sz="0" w:space="0" w:color="auto"/>
            <w:bottom w:val="none" w:sz="0" w:space="0" w:color="auto"/>
            <w:right w:val="none" w:sz="0" w:space="0" w:color="auto"/>
          </w:divBdr>
        </w:div>
        <w:div w:id="827674437">
          <w:marLeft w:val="0"/>
          <w:marRight w:val="0"/>
          <w:marTop w:val="0"/>
          <w:marBottom w:val="0"/>
          <w:divBdr>
            <w:top w:val="none" w:sz="0" w:space="0" w:color="auto"/>
            <w:left w:val="none" w:sz="0" w:space="0" w:color="auto"/>
            <w:bottom w:val="none" w:sz="0" w:space="0" w:color="auto"/>
            <w:right w:val="none" w:sz="0" w:space="0" w:color="auto"/>
          </w:divBdr>
        </w:div>
        <w:div w:id="1206333219">
          <w:marLeft w:val="0"/>
          <w:marRight w:val="0"/>
          <w:marTop w:val="0"/>
          <w:marBottom w:val="0"/>
          <w:divBdr>
            <w:top w:val="none" w:sz="0" w:space="0" w:color="auto"/>
            <w:left w:val="none" w:sz="0" w:space="0" w:color="auto"/>
            <w:bottom w:val="none" w:sz="0" w:space="0" w:color="auto"/>
            <w:right w:val="none" w:sz="0" w:space="0" w:color="auto"/>
          </w:divBdr>
        </w:div>
        <w:div w:id="1312564082">
          <w:marLeft w:val="0"/>
          <w:marRight w:val="0"/>
          <w:marTop w:val="0"/>
          <w:marBottom w:val="0"/>
          <w:divBdr>
            <w:top w:val="none" w:sz="0" w:space="0" w:color="auto"/>
            <w:left w:val="none" w:sz="0" w:space="0" w:color="auto"/>
            <w:bottom w:val="none" w:sz="0" w:space="0" w:color="auto"/>
            <w:right w:val="none" w:sz="0" w:space="0" w:color="auto"/>
          </w:divBdr>
        </w:div>
        <w:div w:id="1440830910">
          <w:marLeft w:val="0"/>
          <w:marRight w:val="0"/>
          <w:marTop w:val="0"/>
          <w:marBottom w:val="0"/>
          <w:divBdr>
            <w:top w:val="none" w:sz="0" w:space="0" w:color="auto"/>
            <w:left w:val="none" w:sz="0" w:space="0" w:color="auto"/>
            <w:bottom w:val="none" w:sz="0" w:space="0" w:color="auto"/>
            <w:right w:val="none" w:sz="0" w:space="0" w:color="auto"/>
          </w:divBdr>
        </w:div>
        <w:div w:id="1681195636">
          <w:marLeft w:val="0"/>
          <w:marRight w:val="0"/>
          <w:marTop w:val="0"/>
          <w:marBottom w:val="0"/>
          <w:divBdr>
            <w:top w:val="none" w:sz="0" w:space="0" w:color="auto"/>
            <w:left w:val="none" w:sz="0" w:space="0" w:color="auto"/>
            <w:bottom w:val="none" w:sz="0" w:space="0" w:color="auto"/>
            <w:right w:val="none" w:sz="0" w:space="0" w:color="auto"/>
          </w:divBdr>
        </w:div>
        <w:div w:id="1859542142">
          <w:marLeft w:val="0"/>
          <w:marRight w:val="0"/>
          <w:marTop w:val="0"/>
          <w:marBottom w:val="0"/>
          <w:divBdr>
            <w:top w:val="none" w:sz="0" w:space="0" w:color="auto"/>
            <w:left w:val="none" w:sz="0" w:space="0" w:color="auto"/>
            <w:bottom w:val="none" w:sz="0" w:space="0" w:color="auto"/>
            <w:right w:val="none" w:sz="0" w:space="0" w:color="auto"/>
          </w:divBdr>
        </w:div>
        <w:div w:id="2037846756">
          <w:marLeft w:val="0"/>
          <w:marRight w:val="0"/>
          <w:marTop w:val="0"/>
          <w:marBottom w:val="0"/>
          <w:divBdr>
            <w:top w:val="none" w:sz="0" w:space="0" w:color="auto"/>
            <w:left w:val="none" w:sz="0" w:space="0" w:color="auto"/>
            <w:bottom w:val="none" w:sz="0" w:space="0" w:color="auto"/>
            <w:right w:val="none" w:sz="0" w:space="0" w:color="auto"/>
          </w:divBdr>
        </w:div>
        <w:div w:id="2040934598">
          <w:marLeft w:val="0"/>
          <w:marRight w:val="0"/>
          <w:marTop w:val="0"/>
          <w:marBottom w:val="0"/>
          <w:divBdr>
            <w:top w:val="none" w:sz="0" w:space="0" w:color="auto"/>
            <w:left w:val="none" w:sz="0" w:space="0" w:color="auto"/>
            <w:bottom w:val="none" w:sz="0" w:space="0" w:color="auto"/>
            <w:right w:val="none" w:sz="0" w:space="0" w:color="auto"/>
          </w:divBdr>
        </w:div>
      </w:divsChild>
    </w:div>
    <w:div w:id="2015762935">
      <w:bodyDiv w:val="1"/>
      <w:marLeft w:val="0"/>
      <w:marRight w:val="0"/>
      <w:marTop w:val="0"/>
      <w:marBottom w:val="0"/>
      <w:divBdr>
        <w:top w:val="none" w:sz="0" w:space="0" w:color="auto"/>
        <w:left w:val="none" w:sz="0" w:space="0" w:color="auto"/>
        <w:bottom w:val="none" w:sz="0" w:space="0" w:color="auto"/>
        <w:right w:val="none" w:sz="0" w:space="0" w:color="auto"/>
      </w:divBdr>
    </w:div>
    <w:div w:id="2101874937">
      <w:bodyDiv w:val="1"/>
      <w:marLeft w:val="0"/>
      <w:marRight w:val="0"/>
      <w:marTop w:val="0"/>
      <w:marBottom w:val="0"/>
      <w:divBdr>
        <w:top w:val="none" w:sz="0" w:space="0" w:color="auto"/>
        <w:left w:val="none" w:sz="0" w:space="0" w:color="auto"/>
        <w:bottom w:val="none" w:sz="0" w:space="0" w:color="auto"/>
        <w:right w:val="none" w:sz="0" w:space="0" w:color="auto"/>
      </w:divBdr>
      <w:divsChild>
        <w:div w:id="28652975">
          <w:marLeft w:val="0"/>
          <w:marRight w:val="0"/>
          <w:marTop w:val="0"/>
          <w:marBottom w:val="0"/>
          <w:divBdr>
            <w:top w:val="none" w:sz="0" w:space="0" w:color="auto"/>
            <w:left w:val="none" w:sz="0" w:space="0" w:color="auto"/>
            <w:bottom w:val="none" w:sz="0" w:space="0" w:color="auto"/>
            <w:right w:val="none" w:sz="0" w:space="0" w:color="auto"/>
          </w:divBdr>
        </w:div>
        <w:div w:id="159783891">
          <w:marLeft w:val="0"/>
          <w:marRight w:val="0"/>
          <w:marTop w:val="0"/>
          <w:marBottom w:val="0"/>
          <w:divBdr>
            <w:top w:val="none" w:sz="0" w:space="0" w:color="auto"/>
            <w:left w:val="none" w:sz="0" w:space="0" w:color="auto"/>
            <w:bottom w:val="none" w:sz="0" w:space="0" w:color="auto"/>
            <w:right w:val="none" w:sz="0" w:space="0" w:color="auto"/>
          </w:divBdr>
        </w:div>
        <w:div w:id="563373088">
          <w:marLeft w:val="0"/>
          <w:marRight w:val="0"/>
          <w:marTop w:val="0"/>
          <w:marBottom w:val="0"/>
          <w:divBdr>
            <w:top w:val="none" w:sz="0" w:space="0" w:color="auto"/>
            <w:left w:val="none" w:sz="0" w:space="0" w:color="auto"/>
            <w:bottom w:val="none" w:sz="0" w:space="0" w:color="auto"/>
            <w:right w:val="none" w:sz="0" w:space="0" w:color="auto"/>
          </w:divBdr>
        </w:div>
        <w:div w:id="725765754">
          <w:marLeft w:val="0"/>
          <w:marRight w:val="0"/>
          <w:marTop w:val="0"/>
          <w:marBottom w:val="0"/>
          <w:divBdr>
            <w:top w:val="none" w:sz="0" w:space="0" w:color="auto"/>
            <w:left w:val="none" w:sz="0" w:space="0" w:color="auto"/>
            <w:bottom w:val="none" w:sz="0" w:space="0" w:color="auto"/>
            <w:right w:val="none" w:sz="0" w:space="0" w:color="auto"/>
          </w:divBdr>
        </w:div>
        <w:div w:id="1010639310">
          <w:marLeft w:val="0"/>
          <w:marRight w:val="0"/>
          <w:marTop w:val="0"/>
          <w:marBottom w:val="0"/>
          <w:divBdr>
            <w:top w:val="none" w:sz="0" w:space="0" w:color="auto"/>
            <w:left w:val="none" w:sz="0" w:space="0" w:color="auto"/>
            <w:bottom w:val="none" w:sz="0" w:space="0" w:color="auto"/>
            <w:right w:val="none" w:sz="0" w:space="0" w:color="auto"/>
          </w:divBdr>
        </w:div>
        <w:div w:id="1137066661">
          <w:marLeft w:val="0"/>
          <w:marRight w:val="0"/>
          <w:marTop w:val="0"/>
          <w:marBottom w:val="0"/>
          <w:divBdr>
            <w:top w:val="none" w:sz="0" w:space="0" w:color="auto"/>
            <w:left w:val="none" w:sz="0" w:space="0" w:color="auto"/>
            <w:bottom w:val="none" w:sz="0" w:space="0" w:color="auto"/>
            <w:right w:val="none" w:sz="0" w:space="0" w:color="auto"/>
          </w:divBdr>
        </w:div>
        <w:div w:id="1156993663">
          <w:marLeft w:val="0"/>
          <w:marRight w:val="0"/>
          <w:marTop w:val="0"/>
          <w:marBottom w:val="0"/>
          <w:divBdr>
            <w:top w:val="none" w:sz="0" w:space="0" w:color="auto"/>
            <w:left w:val="none" w:sz="0" w:space="0" w:color="auto"/>
            <w:bottom w:val="none" w:sz="0" w:space="0" w:color="auto"/>
            <w:right w:val="none" w:sz="0" w:space="0" w:color="auto"/>
          </w:divBdr>
        </w:div>
        <w:div w:id="1201748878">
          <w:marLeft w:val="0"/>
          <w:marRight w:val="0"/>
          <w:marTop w:val="0"/>
          <w:marBottom w:val="0"/>
          <w:divBdr>
            <w:top w:val="none" w:sz="0" w:space="0" w:color="auto"/>
            <w:left w:val="none" w:sz="0" w:space="0" w:color="auto"/>
            <w:bottom w:val="none" w:sz="0" w:space="0" w:color="auto"/>
            <w:right w:val="none" w:sz="0" w:space="0" w:color="auto"/>
          </w:divBdr>
        </w:div>
        <w:div w:id="1247107800">
          <w:marLeft w:val="0"/>
          <w:marRight w:val="0"/>
          <w:marTop w:val="0"/>
          <w:marBottom w:val="0"/>
          <w:divBdr>
            <w:top w:val="none" w:sz="0" w:space="0" w:color="auto"/>
            <w:left w:val="none" w:sz="0" w:space="0" w:color="auto"/>
            <w:bottom w:val="none" w:sz="0" w:space="0" w:color="auto"/>
            <w:right w:val="none" w:sz="0" w:space="0" w:color="auto"/>
          </w:divBdr>
        </w:div>
        <w:div w:id="1643922560">
          <w:marLeft w:val="0"/>
          <w:marRight w:val="0"/>
          <w:marTop w:val="0"/>
          <w:marBottom w:val="0"/>
          <w:divBdr>
            <w:top w:val="none" w:sz="0" w:space="0" w:color="auto"/>
            <w:left w:val="none" w:sz="0" w:space="0" w:color="auto"/>
            <w:bottom w:val="none" w:sz="0" w:space="0" w:color="auto"/>
            <w:right w:val="none" w:sz="0" w:space="0" w:color="auto"/>
          </w:divBdr>
        </w:div>
        <w:div w:id="1650750623">
          <w:marLeft w:val="0"/>
          <w:marRight w:val="0"/>
          <w:marTop w:val="0"/>
          <w:marBottom w:val="0"/>
          <w:divBdr>
            <w:top w:val="none" w:sz="0" w:space="0" w:color="auto"/>
            <w:left w:val="none" w:sz="0" w:space="0" w:color="auto"/>
            <w:bottom w:val="none" w:sz="0" w:space="0" w:color="auto"/>
            <w:right w:val="none" w:sz="0" w:space="0" w:color="auto"/>
          </w:divBdr>
        </w:div>
        <w:div w:id="2086759378">
          <w:marLeft w:val="0"/>
          <w:marRight w:val="0"/>
          <w:marTop w:val="0"/>
          <w:marBottom w:val="0"/>
          <w:divBdr>
            <w:top w:val="none" w:sz="0" w:space="0" w:color="auto"/>
            <w:left w:val="none" w:sz="0" w:space="0" w:color="auto"/>
            <w:bottom w:val="none" w:sz="0" w:space="0" w:color="auto"/>
            <w:right w:val="none" w:sz="0" w:space="0" w:color="auto"/>
          </w:divBdr>
        </w:div>
        <w:div w:id="2104062687">
          <w:marLeft w:val="0"/>
          <w:marRight w:val="0"/>
          <w:marTop w:val="0"/>
          <w:marBottom w:val="0"/>
          <w:divBdr>
            <w:top w:val="none" w:sz="0" w:space="0" w:color="auto"/>
            <w:left w:val="none" w:sz="0" w:space="0" w:color="auto"/>
            <w:bottom w:val="none" w:sz="0" w:space="0" w:color="auto"/>
            <w:right w:val="none" w:sz="0" w:space="0" w:color="auto"/>
          </w:divBdr>
        </w:div>
        <w:div w:id="211328223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evmaq.com"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b.ruf@bevmaq.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FB1283-A6D7-4C7C-842A-FA70AB220E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520</Words>
  <Characters>3282</Characters>
  <Application>Microsoft Office Word</Application>
  <DocSecurity>0</DocSecurity>
  <Lines>27</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Benedikt Ruf</dc:creator>
  <cp:keywords/>
  <dc:description/>
  <cp:lastModifiedBy>Benedikt Ruf</cp:lastModifiedBy>
  <cp:revision>6</cp:revision>
  <cp:lastPrinted>2023-03-17T06:41:00Z</cp:lastPrinted>
  <dcterms:created xsi:type="dcterms:W3CDTF">2023-03-06T08:03:00Z</dcterms:created>
  <dcterms:modified xsi:type="dcterms:W3CDTF">2023-03-17T06:42:00Z</dcterms:modified>
</cp:coreProperties>
</file>