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F7C6" w14:textId="572F0DDB" w:rsidR="009934C0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Her Majesty's Courts and Tribunals Service</w:t>
      </w:r>
      <w:r w:rsidRPr="00B500BD">
        <w:rPr>
          <w:rFonts w:ascii="Arial" w:hAnsi="Arial" w:cs="Arial"/>
          <w:color w:val="202122"/>
          <w:sz w:val="21"/>
          <w:szCs w:val="21"/>
        </w:rPr>
        <w:t xml:space="preserve">, </w:t>
      </w:r>
      <w:r w:rsidRPr="00477C38">
        <w:rPr>
          <w:rFonts w:ascii="Arial" w:hAnsi="Arial" w:cs="Arial"/>
          <w:sz w:val="21"/>
          <w:szCs w:val="21"/>
        </w:rPr>
        <w:t>civil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 w:rsidRPr="00B500BD">
        <w:rPr>
          <w:rFonts w:ascii="Arial" w:hAnsi="Arial" w:cs="Arial"/>
          <w:color w:val="202122"/>
          <w:sz w:val="21"/>
          <w:szCs w:val="21"/>
        </w:rPr>
        <w:t>and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 w:rsidRPr="00477C38">
        <w:rPr>
          <w:rFonts w:ascii="Arial" w:hAnsi="Arial" w:cs="Arial"/>
          <w:sz w:val="21"/>
          <w:szCs w:val="21"/>
        </w:rPr>
        <w:t>criminal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 w:rsidRPr="00477C38">
        <w:rPr>
          <w:rFonts w:ascii="Arial" w:hAnsi="Arial" w:cs="Arial"/>
          <w:sz w:val="21"/>
          <w:szCs w:val="21"/>
        </w:rPr>
        <w:t>courts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 w:rsidRPr="00B500BD">
        <w:rPr>
          <w:rFonts w:ascii="Arial" w:hAnsi="Arial" w:cs="Arial"/>
          <w:color w:val="202122"/>
          <w:sz w:val="21"/>
          <w:szCs w:val="21"/>
        </w:rPr>
        <w:t xml:space="preserve"> </w:t>
      </w:r>
    </w:p>
    <w:p w14:paraId="69FC3AFE" w14:textId="78F753D2" w:rsidR="00C6410F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Asylum and Immigration Tribunal</w:t>
      </w:r>
      <w:r w:rsidRPr="00B500BD">
        <w:rPr>
          <w:rFonts w:ascii="Arial" w:hAnsi="Arial" w:cs="Arial"/>
          <w:color w:val="202122"/>
          <w:sz w:val="21"/>
          <w:szCs w:val="21"/>
        </w:rPr>
        <w:t xml:space="preserve"> </w:t>
      </w:r>
    </w:p>
    <w:p w14:paraId="6F404339" w14:textId="1163AF8F" w:rsidR="00C6410F" w:rsidRPr="00B500BD" w:rsidRDefault="009934C0" w:rsidP="009934C0">
      <w:pPr>
        <w:pStyle w:val="NormalWeb"/>
        <w:spacing w:before="120" w:beforeAutospacing="0" w:after="120" w:afterAutospacing="0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employment tribunals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1B497346" w14:textId="585C25B5" w:rsidR="009934C0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Military Court Service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3DA10D82" w14:textId="6C686272" w:rsidR="00E238BF" w:rsidRPr="00B500BD" w:rsidRDefault="009934C0" w:rsidP="00CD2A8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The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 w:rsidRPr="00477C38">
        <w:rPr>
          <w:rFonts w:ascii="Arial" w:hAnsi="Arial" w:cs="Arial"/>
          <w:sz w:val="21"/>
          <w:szCs w:val="21"/>
        </w:rPr>
        <w:t>Court of Appeal</w:t>
      </w:r>
    </w:p>
    <w:p w14:paraId="559E1683" w14:textId="36B0470B" w:rsidR="00E238BF" w:rsidRPr="00B500BD" w:rsidRDefault="009934C0" w:rsidP="00CD2A80">
      <w:pPr>
        <w:pStyle w:val="NormalWeb"/>
        <w:spacing w:before="120" w:beforeAutospacing="0" w:after="120" w:afterAutospacing="0"/>
      </w:pPr>
      <w:r w:rsidRPr="00477C38">
        <w:rPr>
          <w:rFonts w:ascii="Arial" w:hAnsi="Arial" w:cs="Arial"/>
          <w:sz w:val="21"/>
          <w:szCs w:val="21"/>
        </w:rPr>
        <w:t>High Court</w:t>
      </w:r>
    </w:p>
    <w:p w14:paraId="242345EC" w14:textId="22185CB2" w:rsidR="00E238BF" w:rsidRPr="00B500BD" w:rsidRDefault="009934C0" w:rsidP="00CD2A80">
      <w:pPr>
        <w:pStyle w:val="NormalWeb"/>
        <w:spacing w:before="120" w:beforeAutospacing="0" w:after="120" w:afterAutospacing="0"/>
      </w:pPr>
      <w:r w:rsidRPr="00477C38">
        <w:rPr>
          <w:rFonts w:ascii="Arial" w:hAnsi="Arial" w:cs="Arial"/>
          <w:sz w:val="21"/>
          <w:szCs w:val="21"/>
        </w:rPr>
        <w:t>Crown Court</w:t>
      </w:r>
    </w:p>
    <w:p w14:paraId="19EB64E0" w14:textId="37897D48" w:rsidR="00E238BF" w:rsidRPr="00B500BD" w:rsidRDefault="009934C0" w:rsidP="00CD2A80">
      <w:pPr>
        <w:pStyle w:val="NormalWeb"/>
        <w:spacing w:before="120" w:beforeAutospacing="0" w:after="120" w:afterAutospacing="0"/>
      </w:pPr>
      <w:r w:rsidRPr="00477C38">
        <w:rPr>
          <w:rFonts w:ascii="Arial" w:hAnsi="Arial" w:cs="Arial"/>
          <w:sz w:val="21"/>
          <w:szCs w:val="21"/>
        </w:rPr>
        <w:t>County Court</w:t>
      </w:r>
    </w:p>
    <w:p w14:paraId="1C75F2FF" w14:textId="551D59F6" w:rsidR="00E238BF" w:rsidRPr="00B500BD" w:rsidRDefault="009934C0" w:rsidP="00CD2A80">
      <w:pPr>
        <w:pStyle w:val="NormalWeb"/>
        <w:spacing w:before="120" w:beforeAutospacing="0" w:after="120" w:afterAutospacing="0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magistrates' courts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44B80D3C" w14:textId="4552C4CD" w:rsidR="009934C0" w:rsidRPr="00B500BD" w:rsidRDefault="009934C0" w:rsidP="00CD2A80">
      <w:pPr>
        <w:pStyle w:val="NormalWeb"/>
        <w:spacing w:before="120" w:beforeAutospacing="0" w:after="120" w:afterAutospacing="0"/>
        <w:rPr>
          <w:rFonts w:ascii="Arial" w:hAnsi="Arial" w:cs="Arial"/>
          <w:i/>
          <w:iCs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Her Majesty's Courts and Tribunals Service</w:t>
      </w:r>
    </w:p>
    <w:p w14:paraId="5BC6AD4A" w14:textId="37F22998" w:rsidR="00E238BF" w:rsidRPr="00B500BD" w:rsidRDefault="009934C0" w:rsidP="009934C0">
      <w:pPr>
        <w:pStyle w:val="NormalWeb"/>
        <w:spacing w:before="120" w:beforeAutospacing="0" w:after="120" w:afterAutospacing="0"/>
      </w:pPr>
      <w:r w:rsidRPr="00477C38">
        <w:rPr>
          <w:rFonts w:ascii="Arial" w:hAnsi="Arial" w:cs="Arial"/>
          <w:sz w:val="21"/>
          <w:szCs w:val="21"/>
        </w:rPr>
        <w:t xml:space="preserve">Constitutional Reform Act </w:t>
      </w:r>
      <w:r w:rsidR="00E238BF" w:rsidRPr="00477C38">
        <w:rPr>
          <w:rFonts w:ascii="Arial" w:hAnsi="Arial" w:cs="Arial"/>
          <w:sz w:val="21"/>
          <w:szCs w:val="21"/>
        </w:rPr>
        <w:t xml:space="preserve">2005 </w:t>
      </w:r>
    </w:p>
    <w:p w14:paraId="63E09AF9" w14:textId="0DD1F92D" w:rsidR="009934C0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Judicial Committee of the Privy Council</w:t>
      </w:r>
    </w:p>
    <w:p w14:paraId="3AA63D0A" w14:textId="79F8FB38" w:rsidR="009934C0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President of the Supreme Court of the United Kingdom</w:t>
      </w:r>
      <w:r w:rsidRPr="00B500BD">
        <w:rPr>
          <w:rFonts w:ascii="Arial" w:hAnsi="Arial" w:cs="Arial"/>
          <w:color w:val="202122"/>
          <w:sz w:val="21"/>
          <w:szCs w:val="21"/>
        </w:rPr>
        <w:t>.</w:t>
      </w:r>
      <w:r w:rsidR="00217830" w:rsidRPr="00B500BD">
        <w:rPr>
          <w:rFonts w:ascii="Arial" w:hAnsi="Arial" w:cs="Arial"/>
          <w:color w:val="202122"/>
          <w:sz w:val="21"/>
          <w:szCs w:val="21"/>
        </w:rPr>
        <w:t xml:space="preserve"> </w:t>
      </w:r>
    </w:p>
    <w:p w14:paraId="5C0BA2C4" w14:textId="76271AA9" w:rsidR="009934C0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Supreme Court of the United Kingdom</w:t>
      </w:r>
    </w:p>
    <w:p w14:paraId="5EA75496" w14:textId="2F0B49FE" w:rsidR="00E238BF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Court of Appeal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457011B2" w14:textId="5464E8E4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Her Majesty's Court of Appeal in England</w:t>
      </w:r>
    </w:p>
    <w:p w14:paraId="2CA46A05" w14:textId="4367473D" w:rsidR="00E238BF" w:rsidRPr="00B500BD" w:rsidRDefault="009934C0" w:rsidP="00CD2A80">
      <w:pPr>
        <w:spacing w:before="100" w:beforeAutospacing="1" w:after="24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High Court of Justice</w:t>
      </w:r>
    </w:p>
    <w:p w14:paraId="7763A0FE" w14:textId="0F045518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Her Majesty's High Court of Justice in England</w:t>
      </w:r>
    </w:p>
    <w:p w14:paraId="44242D7B" w14:textId="59AD3D44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Crown Court</w:t>
      </w:r>
    </w:p>
    <w:p w14:paraId="431D1A20" w14:textId="77777777" w:rsidR="00E238BF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Queen's Bench</w:t>
      </w:r>
    </w:p>
    <w:p w14:paraId="255AD29B" w14:textId="77777777" w:rsidR="00E238BF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Chancery</w:t>
      </w:r>
    </w:p>
    <w:p w14:paraId="613C8C73" w14:textId="77777777" w:rsidR="00E238BF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Family divisions</w:t>
      </w:r>
    </w:p>
    <w:p w14:paraId="5DB3E348" w14:textId="77777777" w:rsidR="00E238BF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 xml:space="preserve">The Business and Property Courts of England &amp; Wales </w:t>
      </w:r>
    </w:p>
    <w:p w14:paraId="10DFB105" w14:textId="77777777" w:rsidR="00E238BF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Admiralty Court</w:t>
      </w:r>
    </w:p>
    <w:p w14:paraId="740B2829" w14:textId="77777777" w:rsidR="00E238BF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Commercial Court</w:t>
      </w:r>
    </w:p>
    <w:p w14:paraId="3BAE2310" w14:textId="77777777" w:rsidR="00E238BF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Technology &amp; Construction Court</w:t>
      </w:r>
    </w:p>
    <w:p w14:paraId="2BC4DF2F" w14:textId="2283DF6D" w:rsidR="009934C0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Business, Company and Insolvency, Competition, Intellectual Property, Revenue, and Trusts and Probate.</w:t>
      </w:r>
      <w:r w:rsidR="001F740C" w:rsidRPr="00B500BD">
        <w:rPr>
          <w:rFonts w:ascii="Arial" w:hAnsi="Arial" w:cs="Arial"/>
          <w:color w:val="202122"/>
          <w:sz w:val="21"/>
          <w:szCs w:val="21"/>
        </w:rPr>
        <w:t xml:space="preserve"> </w:t>
      </w:r>
    </w:p>
    <w:p w14:paraId="1C3CEF29" w14:textId="77777777" w:rsidR="00B655A9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 xml:space="preserve">Courts Act </w:t>
      </w:r>
      <w:r w:rsidR="00B655A9" w:rsidRPr="00B500BD">
        <w:rPr>
          <w:rFonts w:ascii="Arial" w:hAnsi="Arial" w:cs="Arial"/>
          <w:sz w:val="21"/>
          <w:szCs w:val="21"/>
        </w:rPr>
        <w:t>1971</w:t>
      </w:r>
    </w:p>
    <w:p w14:paraId="3EAA2628" w14:textId="33F305FB" w:rsidR="00B655A9" w:rsidRPr="00B500BD" w:rsidRDefault="009934C0" w:rsidP="009934C0">
      <w:pPr>
        <w:pStyle w:val="NormalWeb"/>
        <w:spacing w:before="120" w:beforeAutospacing="0" w:after="120" w:afterAutospacing="0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assizes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05FF959A" w14:textId="77777777" w:rsidR="00B655A9" w:rsidRPr="00B500BD" w:rsidRDefault="009934C0" w:rsidP="009934C0">
      <w:pPr>
        <w:pStyle w:val="NormalWeb"/>
        <w:spacing w:before="120" w:beforeAutospacing="0" w:after="120" w:afterAutospacing="0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quarter sessions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762AE02A" w14:textId="67427A3B" w:rsidR="00B655A9" w:rsidRPr="00B500BD" w:rsidRDefault="009934C0" w:rsidP="009934C0">
      <w:pPr>
        <w:pStyle w:val="NormalWeb"/>
        <w:spacing w:before="120" w:beforeAutospacing="0" w:after="120" w:afterAutospacing="0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The Old Bailey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5AE85B3C" w14:textId="77777777" w:rsidR="00B655A9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Central Criminal Court</w:t>
      </w:r>
    </w:p>
    <w:p w14:paraId="45CC2908" w14:textId="5CB26A5A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Youth courts</w:t>
      </w:r>
    </w:p>
    <w:p w14:paraId="4F8062AF" w14:textId="1A134CFB" w:rsidR="00B655A9" w:rsidRPr="00B500BD" w:rsidRDefault="009934C0" w:rsidP="009934C0">
      <w:pPr>
        <w:pStyle w:val="NormalWeb"/>
        <w:spacing w:before="120" w:beforeAutospacing="0" w:after="120" w:afterAutospacing="0"/>
      </w:pPr>
      <w:r w:rsidRPr="00B500BD">
        <w:rPr>
          <w:rFonts w:ascii="Arial" w:hAnsi="Arial" w:cs="Arial"/>
          <w:sz w:val="21"/>
          <w:szCs w:val="21"/>
        </w:rPr>
        <w:t>justices of the peace</w:t>
      </w:r>
    </w:p>
    <w:p w14:paraId="068F0332" w14:textId="77777777" w:rsidR="00B655A9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 xml:space="preserve">district judge </w:t>
      </w:r>
    </w:p>
    <w:p w14:paraId="3C1B9F28" w14:textId="77777777" w:rsidR="00B655A9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lastRenderedPageBreak/>
        <w:t>stipendiary magistrate</w:t>
      </w:r>
    </w:p>
    <w:p w14:paraId="146349FE" w14:textId="77777777" w:rsidR="00B655A9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 xml:space="preserve">Crime and Courts Act </w:t>
      </w:r>
      <w:r w:rsidR="00B655A9" w:rsidRPr="00B500BD">
        <w:rPr>
          <w:rFonts w:ascii="Arial" w:hAnsi="Arial" w:cs="Arial"/>
          <w:sz w:val="21"/>
          <w:szCs w:val="21"/>
        </w:rPr>
        <w:t>2013</w:t>
      </w:r>
    </w:p>
    <w:p w14:paraId="5CF923CF" w14:textId="0AFB933F" w:rsidR="00B655A9" w:rsidRPr="00B500BD" w:rsidRDefault="009934C0" w:rsidP="009934C0">
      <w:pPr>
        <w:pStyle w:val="NormalWeb"/>
        <w:spacing w:before="120" w:beforeAutospacing="0" w:after="120" w:afterAutospacing="0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employment tribunal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3CD26202" w14:textId="77777777" w:rsidR="00B655A9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industrial tribunals</w:t>
      </w:r>
    </w:p>
    <w:p w14:paraId="3A2A76D1" w14:textId="77777777" w:rsidR="00B655A9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Employment Appeal Tribunal</w:t>
      </w:r>
    </w:p>
    <w:p w14:paraId="762450D1" w14:textId="77777777" w:rsidR="00B655A9" w:rsidRPr="00B500BD" w:rsidRDefault="009934C0" w:rsidP="00CD2A80">
      <w:pPr>
        <w:spacing w:before="100" w:beforeAutospacing="1" w:after="24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First-tier Tribunal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0118A727" w14:textId="77777777" w:rsidR="00B655A9" w:rsidRPr="00B500BD" w:rsidRDefault="009934C0" w:rsidP="00CD2A80">
      <w:pPr>
        <w:spacing w:before="100" w:beforeAutospacing="1" w:after="24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Upper Tribunal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5EAFEB10" w14:textId="77777777" w:rsidR="00B655A9" w:rsidRPr="00B500BD" w:rsidRDefault="009934C0" w:rsidP="00CD2A80">
      <w:pPr>
        <w:spacing w:before="100" w:beforeAutospacing="1" w:after="24"/>
        <w:rPr>
          <w:rFonts w:ascii="Arial" w:hAnsi="Arial" w:cs="Arial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 xml:space="preserve">Tribunals, </w:t>
      </w:r>
      <w:proofErr w:type="gramStart"/>
      <w:r w:rsidRPr="00B500BD">
        <w:rPr>
          <w:rFonts w:ascii="Arial" w:hAnsi="Arial" w:cs="Arial"/>
          <w:sz w:val="21"/>
          <w:szCs w:val="21"/>
        </w:rPr>
        <w:t>Courts</w:t>
      </w:r>
      <w:proofErr w:type="gramEnd"/>
      <w:r w:rsidRPr="00B500BD">
        <w:rPr>
          <w:rFonts w:ascii="Arial" w:hAnsi="Arial" w:cs="Arial"/>
          <w:sz w:val="21"/>
          <w:szCs w:val="21"/>
        </w:rPr>
        <w:t xml:space="preserve"> and Enforcement Act</w:t>
      </w:r>
      <w:r w:rsidR="00B655A9" w:rsidRPr="00B500BD">
        <w:rPr>
          <w:rFonts w:ascii="Arial" w:hAnsi="Arial" w:cs="Arial"/>
          <w:sz w:val="21"/>
          <w:szCs w:val="21"/>
        </w:rPr>
        <w:t xml:space="preserve"> 2007</w:t>
      </w:r>
    </w:p>
    <w:p w14:paraId="12989E6C" w14:textId="65DA693A" w:rsidR="00B655A9" w:rsidRPr="00B500BD" w:rsidRDefault="009934C0" w:rsidP="009934C0">
      <w:pPr>
        <w:pStyle w:val="NormalWeb"/>
        <w:spacing w:before="120" w:beforeAutospacing="0" w:after="120" w:afterAutospacing="0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coroner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43872B26" w14:textId="6F557B58" w:rsidR="009934C0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treasure trove</w:t>
      </w:r>
      <w:r w:rsidRPr="00B500BD">
        <w:rPr>
          <w:rFonts w:ascii="Arial" w:hAnsi="Arial" w:cs="Arial"/>
          <w:color w:val="202122"/>
          <w:sz w:val="21"/>
          <w:szCs w:val="21"/>
        </w:rPr>
        <w:t>.</w:t>
      </w:r>
    </w:p>
    <w:p w14:paraId="6FA06882" w14:textId="77777777" w:rsidR="00B500BD" w:rsidRPr="00B500BD" w:rsidRDefault="009934C0" w:rsidP="009934C0">
      <w:pPr>
        <w:pStyle w:val="NormalWeb"/>
        <w:spacing w:before="120" w:beforeAutospacing="0" w:after="120" w:afterAutospacing="0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Church of England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75E277C8" w14:textId="77777777" w:rsidR="00B500BD" w:rsidRPr="00B500BD" w:rsidRDefault="009934C0" w:rsidP="009934C0">
      <w:pPr>
        <w:pStyle w:val="NormalWeb"/>
        <w:spacing w:before="120" w:beforeAutospacing="0" w:after="120" w:afterAutospacing="0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ecclesiastical courts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5D0BB06D" w14:textId="74DEB9A4" w:rsidR="00B500BD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Arches Court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 w:rsidRPr="00B500BD">
        <w:rPr>
          <w:rFonts w:ascii="Arial" w:hAnsi="Arial" w:cs="Arial"/>
          <w:color w:val="202122"/>
          <w:sz w:val="21"/>
          <w:szCs w:val="21"/>
        </w:rPr>
        <w:t xml:space="preserve">(in Canterbury) </w:t>
      </w:r>
    </w:p>
    <w:p w14:paraId="48E2FC74" w14:textId="455F23A9" w:rsidR="00B500BD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Chancery Court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 w:rsidRPr="00B500BD">
        <w:rPr>
          <w:rFonts w:ascii="Arial" w:hAnsi="Arial" w:cs="Arial"/>
          <w:color w:val="202122"/>
          <w:sz w:val="21"/>
          <w:szCs w:val="21"/>
        </w:rPr>
        <w:t xml:space="preserve">(in York), </w:t>
      </w:r>
    </w:p>
    <w:p w14:paraId="1927C755" w14:textId="77777777" w:rsidR="00B500BD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Court of Ecclesiastical Causes Reserved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 w:rsidRPr="00B500BD">
        <w:rPr>
          <w:rFonts w:ascii="Arial" w:hAnsi="Arial" w:cs="Arial"/>
          <w:color w:val="202122"/>
          <w:sz w:val="21"/>
          <w:szCs w:val="21"/>
        </w:rPr>
        <w:t>(</w:t>
      </w:r>
      <w:r w:rsidR="004C4D8C" w:rsidRPr="00B500BD">
        <w:rPr>
          <w:rFonts w:ascii="Arial" w:hAnsi="Arial" w:cs="Arial"/>
          <w:color w:val="202122"/>
          <w:sz w:val="21"/>
          <w:szCs w:val="21"/>
        </w:rPr>
        <w:t>CECR</w:t>
      </w:r>
      <w:r w:rsidRPr="00B500BD">
        <w:rPr>
          <w:rFonts w:ascii="Arial" w:hAnsi="Arial" w:cs="Arial"/>
          <w:color w:val="202122"/>
          <w:sz w:val="21"/>
          <w:szCs w:val="21"/>
        </w:rPr>
        <w:t>)</w:t>
      </w:r>
    </w:p>
    <w:p w14:paraId="13D46B1A" w14:textId="6D1D38B3" w:rsidR="009934C0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Judicial Committee of the Privy Council</w:t>
      </w:r>
    </w:p>
    <w:p w14:paraId="23518A98" w14:textId="278875AD" w:rsidR="009934C0" w:rsidRPr="00B500BD" w:rsidRDefault="009934C0" w:rsidP="009934C0">
      <w:pPr>
        <w:pStyle w:val="NormalWeb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Military courts of the United Kingdom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0A3EB247" w14:textId="39172A77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Summary Appeal Court</w:t>
      </w:r>
    </w:p>
    <w:p w14:paraId="224A0518" w14:textId="48C4EF0C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Service Civilian Court</w:t>
      </w:r>
    </w:p>
    <w:p w14:paraId="0CB21F25" w14:textId="461374B4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Court Martial</w:t>
      </w:r>
    </w:p>
    <w:p w14:paraId="2861957A" w14:textId="262E2C11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Court Martial Appeal Court</w:t>
      </w:r>
    </w:p>
    <w:p w14:paraId="7A6D02D8" w14:textId="73BB8882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Election court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4313221D" w14:textId="1CFA3A50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Barmote court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5A4E3239" w14:textId="77777777" w:rsidR="00B500BD" w:rsidRPr="00B500BD" w:rsidRDefault="009934C0" w:rsidP="00CD2A80">
      <w:pPr>
        <w:spacing w:before="100" w:beforeAutospacing="1" w:after="24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color w:val="202122"/>
          <w:sz w:val="21"/>
          <w:szCs w:val="21"/>
        </w:rPr>
        <w:t>The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 w:rsidRPr="00B500BD">
        <w:rPr>
          <w:rFonts w:ascii="Arial" w:hAnsi="Arial" w:cs="Arial"/>
          <w:sz w:val="21"/>
          <w:szCs w:val="21"/>
        </w:rPr>
        <w:t>High Court of Chivalry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50107FEF" w14:textId="12CB9778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heraldry</w:t>
      </w:r>
    </w:p>
    <w:p w14:paraId="232DA76E" w14:textId="77777777" w:rsidR="00B500BD" w:rsidRPr="00B500BD" w:rsidRDefault="009934C0" w:rsidP="00CD2A80">
      <w:pPr>
        <w:spacing w:before="100" w:beforeAutospacing="1" w:after="24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B500BD">
        <w:rPr>
          <w:rFonts w:ascii="Arial" w:hAnsi="Arial" w:cs="Arial"/>
          <w:sz w:val="21"/>
          <w:szCs w:val="21"/>
        </w:rPr>
        <w:t>Verderers' courts</w:t>
      </w:r>
    </w:p>
    <w:p w14:paraId="0F15B953" w14:textId="77777777" w:rsidR="00477C38" w:rsidRDefault="009934C0" w:rsidP="00CD2A80">
      <w:pPr>
        <w:spacing w:before="100" w:beforeAutospacing="1" w:after="24"/>
        <w:rPr>
          <w:rFonts w:ascii="Arial" w:hAnsi="Arial" w:cs="Arial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New Forest</w:t>
      </w:r>
    </w:p>
    <w:p w14:paraId="09DC98F6" w14:textId="77777777" w:rsidR="00477C38" w:rsidRDefault="009934C0" w:rsidP="00CD2A80">
      <w:pPr>
        <w:spacing w:before="100" w:beforeAutospacing="1" w:after="24"/>
        <w:rPr>
          <w:rStyle w:val="apple-converted-space"/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Forest of Dean</w:t>
      </w:r>
      <w:r w:rsidRPr="00B500BD"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</w:p>
    <w:p w14:paraId="2408E604" w14:textId="0E0C5319" w:rsidR="009934C0" w:rsidRPr="00B500BD" w:rsidRDefault="009934C0" w:rsidP="00CD2A80">
      <w:pPr>
        <w:spacing w:before="100" w:beforeAutospacing="1" w:after="24"/>
        <w:rPr>
          <w:rFonts w:ascii="Arial" w:hAnsi="Arial" w:cs="Arial"/>
          <w:color w:val="202122"/>
          <w:sz w:val="21"/>
          <w:szCs w:val="21"/>
        </w:rPr>
      </w:pPr>
      <w:r w:rsidRPr="00477C38">
        <w:rPr>
          <w:rFonts w:ascii="Arial" w:hAnsi="Arial" w:cs="Arial"/>
          <w:sz w:val="21"/>
          <w:szCs w:val="21"/>
        </w:rPr>
        <w:t>Epping Forest</w:t>
      </w:r>
    </w:p>
    <w:p w14:paraId="5BE56206" w14:textId="77777777" w:rsidR="00477C38" w:rsidRPr="00477C38" w:rsidRDefault="00151351" w:rsidP="00151351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477C38">
        <w:rPr>
          <w:rFonts w:ascii="Times New Roman" w:eastAsia="Times New Roman" w:hAnsi="Times New Roman" w:cs="Times New Roman"/>
          <w:lang w:eastAsia="en-GB"/>
        </w:rPr>
        <w:t>Criminal Justice Administration Act 1956 </w:t>
      </w:r>
    </w:p>
    <w:p w14:paraId="453DE870" w14:textId="77777777" w:rsidR="00477C38" w:rsidRPr="00477C38" w:rsidRDefault="00151351" w:rsidP="00151351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477C38">
        <w:rPr>
          <w:rFonts w:ascii="Times New Roman" w:eastAsia="Times New Roman" w:hAnsi="Times New Roman" w:cs="Times New Roman"/>
          <w:lang w:eastAsia="en-GB"/>
        </w:rPr>
        <w:t>quarter sessions</w:t>
      </w:r>
    </w:p>
    <w:p w14:paraId="7EC81B8D" w14:textId="77777777" w:rsidR="00477C38" w:rsidRPr="00477C38" w:rsidRDefault="00151351" w:rsidP="00151351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477C38">
        <w:rPr>
          <w:rFonts w:ascii="Times New Roman" w:eastAsia="Times New Roman" w:hAnsi="Times New Roman" w:cs="Times New Roman"/>
          <w:lang w:eastAsia="en-GB"/>
        </w:rPr>
        <w:lastRenderedPageBreak/>
        <w:t>Royal Commission </w:t>
      </w:r>
    </w:p>
    <w:p w14:paraId="04323D96" w14:textId="77777777" w:rsidR="00477C38" w:rsidRPr="00477C38" w:rsidRDefault="00151351" w:rsidP="00151351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477C38">
        <w:rPr>
          <w:rFonts w:ascii="Times New Roman" w:eastAsia="Times New Roman" w:hAnsi="Times New Roman" w:cs="Times New Roman"/>
          <w:lang w:eastAsia="en-GB"/>
        </w:rPr>
        <w:t xml:space="preserve">Lord </w:t>
      </w:r>
      <w:proofErr w:type="spellStart"/>
      <w:r w:rsidRPr="00477C38">
        <w:rPr>
          <w:rFonts w:ascii="Times New Roman" w:eastAsia="Times New Roman" w:hAnsi="Times New Roman" w:cs="Times New Roman"/>
          <w:lang w:eastAsia="en-GB"/>
        </w:rPr>
        <w:t>Beeching</w:t>
      </w:r>
      <w:proofErr w:type="spellEnd"/>
    </w:p>
    <w:p w14:paraId="7BFDE8B6" w14:textId="5704D1BF" w:rsidR="00151351" w:rsidRPr="00477C38" w:rsidRDefault="00151351" w:rsidP="00477C38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477C38">
        <w:rPr>
          <w:rFonts w:ascii="Times New Roman" w:eastAsia="Times New Roman" w:hAnsi="Times New Roman" w:cs="Times New Roman"/>
          <w:lang w:eastAsia="en-GB"/>
        </w:rPr>
        <w:t>Her Majesty's Courts Service </w:t>
      </w:r>
    </w:p>
    <w:p w14:paraId="15A39CD9" w14:textId="77777777" w:rsidR="00477C38" w:rsidRPr="00477C38" w:rsidRDefault="00151351" w:rsidP="00151351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477C38">
        <w:rPr>
          <w:rFonts w:ascii="Times New Roman" w:eastAsia="Times New Roman" w:hAnsi="Times New Roman" w:cs="Times New Roman"/>
          <w:lang w:eastAsia="en-GB"/>
        </w:rPr>
        <w:t>Union Flag</w:t>
      </w:r>
    </w:p>
    <w:p w14:paraId="56D5870D" w14:textId="31EA26DE" w:rsidR="00477C38" w:rsidRPr="00477C38" w:rsidRDefault="00151351" w:rsidP="00477C38">
      <w:pPr>
        <w:spacing w:before="120" w:after="120"/>
      </w:pPr>
      <w:r w:rsidRPr="00477C38">
        <w:rPr>
          <w:rFonts w:ascii="Times New Roman" w:eastAsia="Times New Roman" w:hAnsi="Times New Roman" w:cs="Times New Roman"/>
          <w:lang w:eastAsia="en-GB"/>
        </w:rPr>
        <w:t>Royal Coat of Arms </w:t>
      </w:r>
      <w:r w:rsidR="00477C38" w:rsidRPr="00477C38">
        <w:t xml:space="preserve"> </w:t>
      </w:r>
    </w:p>
    <w:p w14:paraId="41D343BB" w14:textId="3CFAE06B" w:rsidR="00151351" w:rsidRPr="00477C38" w:rsidRDefault="00151351" w:rsidP="00151351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477C38">
        <w:rPr>
          <w:rFonts w:ascii="Times New Roman" w:eastAsia="Times New Roman" w:hAnsi="Times New Roman" w:cs="Times New Roman"/>
          <w:lang w:eastAsia="en-GB"/>
        </w:rPr>
        <w:t>Crown Prosecution Service.</w:t>
      </w:r>
    </w:p>
    <w:sectPr w:rsidR="00151351" w:rsidRPr="00477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E30"/>
    <w:multiLevelType w:val="multilevel"/>
    <w:tmpl w:val="B430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D6AC1"/>
    <w:multiLevelType w:val="multilevel"/>
    <w:tmpl w:val="60C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93975"/>
    <w:multiLevelType w:val="multilevel"/>
    <w:tmpl w:val="F13A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B3AD9"/>
    <w:multiLevelType w:val="multilevel"/>
    <w:tmpl w:val="D27E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76E24"/>
    <w:multiLevelType w:val="multilevel"/>
    <w:tmpl w:val="554C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06166"/>
    <w:multiLevelType w:val="multilevel"/>
    <w:tmpl w:val="A56A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D09A4"/>
    <w:multiLevelType w:val="multilevel"/>
    <w:tmpl w:val="21A8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70A32"/>
    <w:multiLevelType w:val="multilevel"/>
    <w:tmpl w:val="874C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231684">
    <w:abstractNumId w:val="6"/>
  </w:num>
  <w:num w:numId="2" w16cid:durableId="395706901">
    <w:abstractNumId w:val="0"/>
  </w:num>
  <w:num w:numId="3" w16cid:durableId="520583567">
    <w:abstractNumId w:val="1"/>
  </w:num>
  <w:num w:numId="4" w16cid:durableId="1194611636">
    <w:abstractNumId w:val="7"/>
  </w:num>
  <w:num w:numId="5" w16cid:durableId="1574463051">
    <w:abstractNumId w:val="4"/>
  </w:num>
  <w:num w:numId="6" w16cid:durableId="397366541">
    <w:abstractNumId w:val="5"/>
  </w:num>
  <w:num w:numId="7" w16cid:durableId="383606664">
    <w:abstractNumId w:val="3"/>
  </w:num>
  <w:num w:numId="8" w16cid:durableId="981545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00259A"/>
    <w:rsid w:val="00151351"/>
    <w:rsid w:val="001F740C"/>
    <w:rsid w:val="00217830"/>
    <w:rsid w:val="0027019F"/>
    <w:rsid w:val="00393CA7"/>
    <w:rsid w:val="00477C38"/>
    <w:rsid w:val="004C4D8C"/>
    <w:rsid w:val="005E6A41"/>
    <w:rsid w:val="006A299D"/>
    <w:rsid w:val="00762829"/>
    <w:rsid w:val="009934C0"/>
    <w:rsid w:val="00AC6A86"/>
    <w:rsid w:val="00B500BD"/>
    <w:rsid w:val="00B655A9"/>
    <w:rsid w:val="00C0430E"/>
    <w:rsid w:val="00C6410F"/>
    <w:rsid w:val="00CD2A80"/>
    <w:rsid w:val="00CE3BA8"/>
    <w:rsid w:val="00E238BF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3C79"/>
  <w15:chartTrackingRefBased/>
  <w15:docId w15:val="{93AF116D-8EDD-A04E-977F-D365905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3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513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4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3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13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1513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51351"/>
  </w:style>
  <w:style w:type="character" w:customStyle="1" w:styleId="mw-collapsible-toggle">
    <w:name w:val="mw-collapsible-toggle"/>
    <w:basedOn w:val="DefaultParagraphFont"/>
    <w:rsid w:val="00151351"/>
  </w:style>
  <w:style w:type="paragraph" w:customStyle="1" w:styleId="nv-view">
    <w:name w:val="nv-view"/>
    <w:basedOn w:val="Normal"/>
    <w:rsid w:val="00151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v-talk">
    <w:name w:val="nv-talk"/>
    <w:basedOn w:val="Normal"/>
    <w:rsid w:val="00151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v-edit">
    <w:name w:val="nv-edit"/>
    <w:basedOn w:val="Normal"/>
    <w:rsid w:val="00151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151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oclevel-1">
    <w:name w:val="toclevel-1"/>
    <w:basedOn w:val="Normal"/>
    <w:rsid w:val="00151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ocnumber">
    <w:name w:val="tocnumber"/>
    <w:basedOn w:val="DefaultParagraphFont"/>
    <w:rsid w:val="00151351"/>
  </w:style>
  <w:style w:type="character" w:customStyle="1" w:styleId="toctext">
    <w:name w:val="toctext"/>
    <w:basedOn w:val="DefaultParagraphFont"/>
    <w:rsid w:val="00151351"/>
  </w:style>
  <w:style w:type="character" w:customStyle="1" w:styleId="mw-headline">
    <w:name w:val="mw-headline"/>
    <w:basedOn w:val="DefaultParagraphFont"/>
    <w:rsid w:val="00151351"/>
  </w:style>
  <w:style w:type="character" w:customStyle="1" w:styleId="mw-editsection">
    <w:name w:val="mw-editsection"/>
    <w:basedOn w:val="DefaultParagraphFont"/>
    <w:rsid w:val="00151351"/>
  </w:style>
  <w:style w:type="character" w:customStyle="1" w:styleId="mw-editsection-bracket">
    <w:name w:val="mw-editsection-bracket"/>
    <w:basedOn w:val="DefaultParagraphFont"/>
    <w:rsid w:val="00151351"/>
  </w:style>
  <w:style w:type="character" w:customStyle="1" w:styleId="Heading3Char">
    <w:name w:val="Heading 3 Char"/>
    <w:basedOn w:val="DefaultParagraphFont"/>
    <w:link w:val="Heading3"/>
    <w:uiPriority w:val="9"/>
    <w:rsid w:val="009934C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0">
    <w:name w:val="msonormal"/>
    <w:basedOn w:val="Normal"/>
    <w:rsid w:val="009934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934C0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9934C0"/>
  </w:style>
  <w:style w:type="paragraph" w:customStyle="1" w:styleId="toclevel-2">
    <w:name w:val="toclevel-2"/>
    <w:basedOn w:val="Normal"/>
    <w:rsid w:val="009934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2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1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0370233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4589390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517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6338769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0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2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3994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5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859299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43345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61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705099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3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25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740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628292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734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5</cp:revision>
  <dcterms:created xsi:type="dcterms:W3CDTF">2022-05-05T18:06:00Z</dcterms:created>
  <dcterms:modified xsi:type="dcterms:W3CDTF">2022-05-11T16:23:00Z</dcterms:modified>
</cp:coreProperties>
</file>