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7"/>
        <w:gridCol w:w="1761"/>
        <w:gridCol w:w="1157"/>
        <w:gridCol w:w="410"/>
        <w:gridCol w:w="954"/>
        <w:gridCol w:w="259"/>
        <w:gridCol w:w="853"/>
        <w:gridCol w:w="852"/>
        <w:gridCol w:w="1364"/>
        <w:gridCol w:w="259"/>
      </w:tblGrid>
      <w:tr w:rsidR="00480BF1" w:rsidRPr="00E85D1D" w:rsidTr="002A668B">
        <w:trPr>
          <w:trHeight w:val="225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Příloha č. 18 k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E85D1D">
              <w:rPr>
                <w:rFonts w:ascii="Arial" w:hAnsi="Arial" w:cs="Arial"/>
                <w:sz w:val="16"/>
                <w:szCs w:val="16"/>
              </w:rPr>
              <w:t>vyhlášce č.</w:t>
            </w:r>
            <w:r>
              <w:rPr>
                <w:rFonts w:ascii="Arial" w:hAnsi="Arial" w:cs="Arial"/>
                <w:sz w:val="16"/>
                <w:szCs w:val="16"/>
              </w:rPr>
              <w:t xml:space="preserve"> 19</w:t>
            </w:r>
            <w:r w:rsidRPr="00E85D1D">
              <w:rPr>
                <w:rFonts w:ascii="Arial" w:hAnsi="Arial" w:cs="Arial"/>
                <w:sz w:val="16"/>
                <w:szCs w:val="16"/>
              </w:rPr>
              <w:t>/201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85D1D">
              <w:rPr>
                <w:rFonts w:ascii="Arial" w:hAnsi="Arial" w:cs="Arial"/>
                <w:sz w:val="16"/>
                <w:szCs w:val="16"/>
              </w:rPr>
              <w:t xml:space="preserve"> Sb.</w:t>
            </w:r>
          </w:p>
        </w:tc>
      </w:tr>
      <w:tr w:rsidR="00480BF1" w:rsidRPr="00E85D1D" w:rsidTr="002A668B">
        <w:trPr>
          <w:trHeight w:val="225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63CF5">
              <w:rPr>
                <w:rFonts w:ascii="Arial" w:hAnsi="Arial" w:cs="Arial"/>
                <w:bCs/>
              </w:rPr>
              <w:t>VZOR</w:t>
            </w: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trHeight w:val="255"/>
        </w:trPr>
        <w:tc>
          <w:tcPr>
            <w:tcW w:w="94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b/>
                <w:bCs/>
              </w:rPr>
            </w:pPr>
            <w:r w:rsidRPr="00E85D1D">
              <w:rPr>
                <w:rFonts w:ascii="Arial CE" w:hAnsi="Arial CE" w:cs="Arial CE"/>
                <w:b/>
                <w:bCs/>
              </w:rPr>
              <w:t>Kontrolní hodinový odečet (KHO) výrobce plynu v</w:t>
            </w:r>
            <w:r>
              <w:rPr>
                <w:rFonts w:ascii="Arial CE" w:hAnsi="Arial CE" w:cs="Arial CE"/>
                <w:b/>
                <w:bCs/>
              </w:rPr>
              <w:t> </w:t>
            </w:r>
            <w:r w:rsidRPr="00E85D1D">
              <w:rPr>
                <w:rFonts w:ascii="Arial CE" w:hAnsi="Arial CE" w:cs="Arial CE"/>
                <w:b/>
                <w:bCs/>
              </w:rPr>
              <w:t>ČR</w:t>
            </w:r>
          </w:p>
        </w:tc>
      </w:tr>
      <w:tr w:rsidR="00480BF1" w:rsidRPr="00E85D1D" w:rsidTr="002A668B">
        <w:trPr>
          <w:trHeight w:val="282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trHeight w:val="282"/>
        </w:trPr>
        <w:tc>
          <w:tcPr>
            <w:tcW w:w="4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trHeight w:val="282"/>
        </w:trPr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druh plynu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výrobce plynu</w:t>
            </w:r>
          </w:p>
        </w:tc>
      </w:tr>
      <w:tr w:rsidR="00480BF1" w:rsidRPr="00E85D1D" w:rsidTr="002A668B">
        <w:trPr>
          <w:trHeight w:val="282"/>
        </w:trPr>
        <w:tc>
          <w:tcPr>
            <w:tcW w:w="48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trHeight w:val="282"/>
        </w:trPr>
        <w:tc>
          <w:tcPr>
            <w:tcW w:w="4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trHeight w:val="282"/>
        </w:trPr>
        <w:tc>
          <w:tcPr>
            <w:tcW w:w="489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 xml:space="preserve">datum </w:t>
            </w:r>
            <w:r w:rsidRPr="00E85D1D">
              <w:rPr>
                <w:rFonts w:ascii="Arial" w:hAnsi="Arial" w:cs="Arial"/>
                <w:b/>
                <w:bCs/>
                <w:sz w:val="16"/>
                <w:szCs w:val="16"/>
              </w:rPr>
              <w:t>KHO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7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kraj</w:t>
            </w:r>
          </w:p>
        </w:tc>
      </w:tr>
      <w:tr w:rsidR="00480BF1" w:rsidRPr="00E85D1D" w:rsidTr="002A668B">
        <w:trPr>
          <w:gridAfter w:val="4"/>
          <w:wAfter w:w="3328" w:type="dxa"/>
          <w:trHeight w:val="282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val="282"/>
        </w:trPr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hodina</w:t>
            </w:r>
          </w:p>
        </w:tc>
        <w:tc>
          <w:tcPr>
            <w:tcW w:w="428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Dodávka plynu z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E85D1D">
              <w:rPr>
                <w:rFonts w:ascii="Arial" w:hAnsi="Arial" w:cs="Arial"/>
                <w:sz w:val="16"/>
                <w:szCs w:val="16"/>
              </w:rPr>
              <w:t>výrobny</w:t>
            </w:r>
            <w:r>
              <w:rPr>
                <w:rFonts w:ascii="Arial" w:hAnsi="Arial" w:cs="Arial"/>
                <w:sz w:val="16"/>
                <w:szCs w:val="16"/>
              </w:rPr>
              <w:t xml:space="preserve"> (těžby)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val="315"/>
        </w:trPr>
        <w:tc>
          <w:tcPr>
            <w:tcW w:w="1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tis. m</w:t>
            </w:r>
            <w:r w:rsidRPr="00E85D1D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7:00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8:00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9:00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10:00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11:00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12:00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13:00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14:00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15:00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16:00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17:00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18:00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19:00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20:00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21:00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22:00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23:00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0:00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1:00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2:00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3:00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4:00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5:00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hRule="exact" w:val="227"/>
        </w:trPr>
        <w:tc>
          <w:tcPr>
            <w:tcW w:w="1567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CE" w:hAnsi="Arial CE" w:cs="Arial CE"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sz w:val="16"/>
                <w:szCs w:val="16"/>
              </w:rPr>
              <w:t>6:00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gridAfter w:val="4"/>
          <w:wAfter w:w="3328" w:type="dxa"/>
          <w:trHeight w:val="282"/>
        </w:trPr>
        <w:tc>
          <w:tcPr>
            <w:tcW w:w="1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Celkem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trHeight w:val="282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trHeight w:val="282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trHeight w:val="282"/>
        </w:trPr>
        <w:tc>
          <w:tcPr>
            <w:tcW w:w="4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Vypracoval: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trHeight w:val="282"/>
        </w:trPr>
        <w:tc>
          <w:tcPr>
            <w:tcW w:w="4895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Průměrné spalné teplo v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E85D1D">
              <w:rPr>
                <w:rFonts w:ascii="Arial" w:hAnsi="Arial" w:cs="Arial"/>
                <w:sz w:val="16"/>
                <w:szCs w:val="16"/>
              </w:rPr>
              <w:t>den KHO (kWh/m</w:t>
            </w:r>
            <w:r w:rsidRPr="00E85D1D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E85D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trHeight w:val="282"/>
        </w:trPr>
        <w:tc>
          <w:tcPr>
            <w:tcW w:w="4895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trHeight w:val="282"/>
        </w:trPr>
        <w:tc>
          <w:tcPr>
            <w:tcW w:w="4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trHeight w:val="282"/>
        </w:trPr>
        <w:tc>
          <w:tcPr>
            <w:tcW w:w="4895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Průměrná výhřevnost v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E85D1D">
              <w:rPr>
                <w:rFonts w:ascii="Arial" w:hAnsi="Arial" w:cs="Arial"/>
                <w:sz w:val="16"/>
                <w:szCs w:val="16"/>
              </w:rPr>
              <w:t>den KHO (kWh/m</w:t>
            </w:r>
            <w:r w:rsidRPr="00E85D1D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E85D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trHeight w:val="282"/>
        </w:trPr>
        <w:tc>
          <w:tcPr>
            <w:tcW w:w="4895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trHeight w:val="282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16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0BF1" w:rsidRPr="00E85D1D" w:rsidTr="002A668B">
        <w:trPr>
          <w:trHeight w:val="282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trHeight w:val="225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E85D1D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trHeight w:val="24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E85D1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Poznámka: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trHeight w:val="240"/>
        </w:trPr>
        <w:tc>
          <w:tcPr>
            <w:tcW w:w="7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F9550A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85D1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Vyplněný formulář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se zasílá </w:t>
            </w:r>
            <w:r w:rsidRPr="00E85D1D">
              <w:rPr>
                <w:rFonts w:ascii="Arial" w:hAnsi="Arial" w:cs="Arial"/>
                <w:i/>
                <w:iCs/>
                <w:sz w:val="18"/>
                <w:szCs w:val="18"/>
              </w:rPr>
              <w:t>do 14 dnů od požadavku.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trHeight w:val="270"/>
        </w:trPr>
        <w:tc>
          <w:tcPr>
            <w:tcW w:w="7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85D1D">
              <w:rPr>
                <w:rFonts w:ascii="Arial" w:hAnsi="Arial" w:cs="Arial"/>
                <w:i/>
                <w:iCs/>
                <w:sz w:val="18"/>
                <w:szCs w:val="18"/>
              </w:rPr>
              <w:t>Údaje v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E85D1D">
              <w:rPr>
                <w:rFonts w:ascii="Arial" w:hAnsi="Arial" w:cs="Arial"/>
                <w:i/>
                <w:iCs/>
                <w:sz w:val="18"/>
                <w:szCs w:val="18"/>
              </w:rPr>
              <w:t>tis. m</w:t>
            </w:r>
            <w:r w:rsidRPr="00E85D1D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3</w:t>
            </w:r>
            <w:r w:rsidRPr="00E85D1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musí být uvedeny </w:t>
            </w:r>
            <w:r w:rsidRPr="00E85D1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při </w:t>
            </w:r>
            <w:r w:rsidRPr="00616785">
              <w:rPr>
                <w:rFonts w:ascii="Arial" w:hAnsi="Arial" w:cs="Arial"/>
                <w:i/>
                <w:sz w:val="18"/>
                <w:szCs w:val="18"/>
              </w:rPr>
              <w:t>+15 °C</w:t>
            </w:r>
            <w:r w:rsidRPr="00E85D1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  <w:r w:rsidRPr="00E85D1D">
              <w:rPr>
                <w:rFonts w:ascii="Arial" w:hAnsi="Arial" w:cs="Arial"/>
                <w:i/>
                <w:iCs/>
                <w:sz w:val="18"/>
                <w:szCs w:val="18"/>
              </w:rPr>
              <w:t>101,325 kPa.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80BF1" w:rsidRPr="00E85D1D" w:rsidTr="002A668B">
        <w:trPr>
          <w:trHeight w:val="240"/>
        </w:trPr>
        <w:tc>
          <w:tcPr>
            <w:tcW w:w="78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85D1D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Údaje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je třeba uvádět s přesností </w:t>
            </w:r>
            <w:r w:rsidRPr="00E85D1D">
              <w:rPr>
                <w:rFonts w:ascii="Arial" w:hAnsi="Arial" w:cs="Arial"/>
                <w:i/>
                <w:iCs/>
                <w:sz w:val="18"/>
                <w:szCs w:val="18"/>
              </w:rPr>
              <w:t>na jedno desetinné místo.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BF1" w:rsidRPr="00E85D1D" w:rsidRDefault="00480BF1" w:rsidP="002A668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85D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B27349" w:rsidRPr="00480BF1" w:rsidRDefault="00B27349" w:rsidP="00480BF1">
      <w:bookmarkStart w:id="0" w:name="_GoBack"/>
      <w:bookmarkEnd w:id="0"/>
    </w:p>
    <w:sectPr w:rsidR="00B27349" w:rsidRPr="00480BF1" w:rsidSect="0048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C03" w:rsidRDefault="00191C03" w:rsidP="006D308D">
      <w:r>
        <w:separator/>
      </w:r>
    </w:p>
  </w:endnote>
  <w:endnote w:type="continuationSeparator" w:id="0">
    <w:p w:rsidR="00191C03" w:rsidRDefault="00191C03" w:rsidP="006D3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C03" w:rsidRDefault="00191C03" w:rsidP="006D308D">
      <w:r>
        <w:separator/>
      </w:r>
    </w:p>
  </w:footnote>
  <w:footnote w:type="continuationSeparator" w:id="0">
    <w:p w:rsidR="00191C03" w:rsidRDefault="00191C03" w:rsidP="006D3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41AF0"/>
    <w:multiLevelType w:val="hybridMultilevel"/>
    <w:tmpl w:val="0AFCE6E0"/>
    <w:lvl w:ilvl="0" w:tplc="76FAF11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F844C4"/>
    <w:multiLevelType w:val="hybridMultilevel"/>
    <w:tmpl w:val="455E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BCEE7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B688B"/>
    <w:multiLevelType w:val="hybridMultilevel"/>
    <w:tmpl w:val="2B9096D6"/>
    <w:lvl w:ilvl="0" w:tplc="2FF8AAC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6A57ACB"/>
    <w:multiLevelType w:val="hybridMultilevel"/>
    <w:tmpl w:val="14EA91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2E248B"/>
    <w:multiLevelType w:val="hybridMultilevel"/>
    <w:tmpl w:val="67A24C4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B4545"/>
    <w:multiLevelType w:val="hybridMultilevel"/>
    <w:tmpl w:val="DC8682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376BC"/>
    <w:multiLevelType w:val="hybridMultilevel"/>
    <w:tmpl w:val="0ABC1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02FB3"/>
    <w:multiLevelType w:val="hybridMultilevel"/>
    <w:tmpl w:val="4AE6A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A78DB"/>
    <w:multiLevelType w:val="hybridMultilevel"/>
    <w:tmpl w:val="09181A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2656F"/>
    <w:multiLevelType w:val="hybridMultilevel"/>
    <w:tmpl w:val="5A90CE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30FB6"/>
    <w:multiLevelType w:val="hybridMultilevel"/>
    <w:tmpl w:val="7A14E5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A18FE"/>
    <w:multiLevelType w:val="hybridMultilevel"/>
    <w:tmpl w:val="03A2DE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C2BCA"/>
    <w:multiLevelType w:val="hybridMultilevel"/>
    <w:tmpl w:val="20720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C197F"/>
    <w:multiLevelType w:val="hybridMultilevel"/>
    <w:tmpl w:val="E60C1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12193"/>
    <w:multiLevelType w:val="hybridMultilevel"/>
    <w:tmpl w:val="A5E86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14BED"/>
    <w:multiLevelType w:val="hybridMultilevel"/>
    <w:tmpl w:val="EE20E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859E7"/>
    <w:multiLevelType w:val="hybridMultilevel"/>
    <w:tmpl w:val="E910B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16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11"/>
  </w:num>
  <w:num w:numId="10">
    <w:abstractNumId w:val="4"/>
  </w:num>
  <w:num w:numId="11">
    <w:abstractNumId w:val="8"/>
  </w:num>
  <w:num w:numId="12">
    <w:abstractNumId w:val="0"/>
  </w:num>
  <w:num w:numId="13">
    <w:abstractNumId w:val="2"/>
  </w:num>
  <w:num w:numId="14">
    <w:abstractNumId w:val="6"/>
  </w:num>
  <w:num w:numId="15">
    <w:abstractNumId w:val="12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FE"/>
    <w:rsid w:val="000A7858"/>
    <w:rsid w:val="00191C03"/>
    <w:rsid w:val="002829FE"/>
    <w:rsid w:val="003D0202"/>
    <w:rsid w:val="003F62A0"/>
    <w:rsid w:val="0043398C"/>
    <w:rsid w:val="00451EA0"/>
    <w:rsid w:val="00480BF1"/>
    <w:rsid w:val="00523F89"/>
    <w:rsid w:val="005C4B1A"/>
    <w:rsid w:val="006C0B9E"/>
    <w:rsid w:val="006D308D"/>
    <w:rsid w:val="0070226C"/>
    <w:rsid w:val="007E038E"/>
    <w:rsid w:val="00832471"/>
    <w:rsid w:val="00833C3C"/>
    <w:rsid w:val="008E1AF4"/>
    <w:rsid w:val="008F0867"/>
    <w:rsid w:val="00AC2B2E"/>
    <w:rsid w:val="00AF2F53"/>
    <w:rsid w:val="00B27349"/>
    <w:rsid w:val="00D81250"/>
    <w:rsid w:val="00D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566DD-33FB-46C5-B1B4-77B93380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9F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022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22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2B2E"/>
    <w:pPr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2B2E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C2B2E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AC2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2B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B2E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2B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2B2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vrh">
    <w:name w:val="Návrh"/>
    <w:basedOn w:val="Normln"/>
    <w:next w:val="Normln"/>
    <w:rsid w:val="00AC2B2E"/>
    <w:pPr>
      <w:keepNext/>
      <w:keepLines/>
      <w:overflowPunct/>
      <w:autoSpaceDE/>
      <w:autoSpaceDN/>
      <w:adjustRightInd/>
      <w:spacing w:after="240"/>
      <w:jc w:val="center"/>
      <w:textAlignment w:val="auto"/>
      <w:outlineLvl w:val="0"/>
    </w:pPr>
    <w:rPr>
      <w:spacing w:val="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Burešová</dc:creator>
  <cp:keywords/>
  <dc:description/>
  <cp:lastModifiedBy>Kateřina Burešová</cp:lastModifiedBy>
  <cp:revision>2</cp:revision>
  <dcterms:created xsi:type="dcterms:W3CDTF">2015-12-30T08:05:00Z</dcterms:created>
  <dcterms:modified xsi:type="dcterms:W3CDTF">2015-12-30T08:05:00Z</dcterms:modified>
</cp:coreProperties>
</file>