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3"/>
        <w:gridCol w:w="598"/>
        <w:gridCol w:w="1713"/>
        <w:gridCol w:w="1207"/>
        <w:gridCol w:w="741"/>
        <w:gridCol w:w="220"/>
        <w:gridCol w:w="272"/>
        <w:gridCol w:w="251"/>
        <w:gridCol w:w="1031"/>
        <w:gridCol w:w="440"/>
        <w:gridCol w:w="404"/>
        <w:gridCol w:w="431"/>
        <w:gridCol w:w="1485"/>
      </w:tblGrid>
      <w:tr w:rsidR="000F0EA5" w:rsidRPr="000F0EA5" w:rsidTr="006058F9">
        <w:tc>
          <w:tcPr>
            <w:tcW w:w="9286" w:type="dxa"/>
            <w:gridSpan w:val="13"/>
            <w:shd w:val="clear" w:color="auto" w:fill="99CCFF"/>
          </w:tcPr>
          <w:p w:rsidR="000F0EA5" w:rsidRPr="00D34FF7" w:rsidRDefault="000F0EA5" w:rsidP="00D5284C">
            <w:pPr>
              <w:spacing w:before="120"/>
              <w:jc w:val="center"/>
              <w:rPr>
                <w:b/>
                <w:bCs/>
                <w:caps/>
                <w:color w:val="000000"/>
                <w:sz w:val="40"/>
              </w:rPr>
            </w:pPr>
            <w:bookmarkStart w:id="0" w:name="_GoBack"/>
            <w:bookmarkEnd w:id="0"/>
            <w:r w:rsidRPr="00D34FF7">
              <w:rPr>
                <w:b/>
                <w:bCs/>
                <w:caps/>
                <w:color w:val="000000"/>
                <w:sz w:val="36"/>
              </w:rPr>
              <w:t>Žádost o posouzení shody a certifikacI</w:t>
            </w:r>
          </w:p>
          <w:p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rsidTr="00D34FF7">
        <w:tc>
          <w:tcPr>
            <w:tcW w:w="9286" w:type="dxa"/>
            <w:gridSpan w:val="13"/>
            <w:shd w:val="clear" w:color="auto" w:fill="auto"/>
          </w:tcPr>
          <w:p w:rsidR="00D5284C" w:rsidRPr="00F24A84" w:rsidRDefault="00D5284C" w:rsidP="00D34FF7">
            <w:pPr>
              <w:jc w:val="center"/>
              <w:rPr>
                <w:bCs/>
                <w:caps/>
                <w:sz w:val="8"/>
                <w:szCs w:val="8"/>
              </w:rPr>
            </w:pPr>
          </w:p>
        </w:tc>
      </w:tr>
      <w:tr w:rsidR="00BB0680" w:rsidRPr="000F0EA5" w:rsidTr="00217A33">
        <w:tc>
          <w:tcPr>
            <w:tcW w:w="4972" w:type="dxa"/>
            <w:gridSpan w:val="6"/>
            <w:tcBorders>
              <w:right w:val="single" w:sz="12" w:space="0" w:color="auto"/>
            </w:tcBorders>
            <w:shd w:val="clear" w:color="auto" w:fill="F2F2F2"/>
          </w:tcPr>
          <w:p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314" w:type="dxa"/>
            <w:gridSpan w:val="7"/>
            <w:tcBorders>
              <w:top w:val="single" w:sz="12" w:space="0" w:color="auto"/>
              <w:left w:val="single" w:sz="12" w:space="0" w:color="auto"/>
              <w:bottom w:val="single" w:sz="12" w:space="0" w:color="auto"/>
              <w:right w:val="single" w:sz="12" w:space="0" w:color="auto"/>
            </w:tcBorders>
            <w:shd w:val="clear" w:color="auto" w:fill="auto"/>
          </w:tcPr>
          <w:p w:rsidR="000F0EA5" w:rsidRPr="000F0EA5" w:rsidRDefault="000F0EA5" w:rsidP="000F0EA5">
            <w:pPr>
              <w:jc w:val="center"/>
              <w:rPr>
                <w:bCs/>
                <w:caps/>
                <w:sz w:val="36"/>
              </w:rPr>
            </w:pPr>
          </w:p>
        </w:tc>
      </w:tr>
      <w:tr w:rsidR="000F0EA5" w:rsidRPr="00F24A84" w:rsidTr="00456588">
        <w:tc>
          <w:tcPr>
            <w:tcW w:w="9286" w:type="dxa"/>
            <w:gridSpan w:val="13"/>
            <w:tcBorders>
              <w:bottom w:val="single" w:sz="4" w:space="0" w:color="auto"/>
            </w:tcBorders>
            <w:shd w:val="clear" w:color="auto" w:fill="auto"/>
          </w:tcPr>
          <w:p w:rsidR="000F0EA5" w:rsidRPr="00F24A84" w:rsidRDefault="000F0EA5" w:rsidP="00F24A84">
            <w:pPr>
              <w:jc w:val="center"/>
              <w:rPr>
                <w:bCs/>
                <w:caps/>
                <w:sz w:val="8"/>
                <w:szCs w:val="8"/>
              </w:rPr>
            </w:pPr>
          </w:p>
        </w:tc>
      </w:tr>
      <w:tr w:rsidR="00F24A84" w:rsidRPr="00FA0223" w:rsidTr="006058F9">
        <w:tc>
          <w:tcPr>
            <w:tcW w:w="9286" w:type="dxa"/>
            <w:gridSpan w:val="13"/>
            <w:tcBorders>
              <w:top w:val="single" w:sz="4" w:space="0" w:color="auto"/>
              <w:left w:val="single" w:sz="4" w:space="0" w:color="auto"/>
              <w:bottom w:val="single" w:sz="4" w:space="0" w:color="auto"/>
              <w:right w:val="single" w:sz="4" w:space="0" w:color="auto"/>
            </w:tcBorders>
            <w:shd w:val="clear" w:color="auto" w:fill="99CCFF"/>
            <w:vAlign w:val="center"/>
          </w:tcPr>
          <w:p w:rsidR="00F24A84" w:rsidRPr="00FA0223" w:rsidRDefault="00F24A84" w:rsidP="00FA0223">
            <w:pPr>
              <w:spacing w:before="60" w:after="60"/>
              <w:rPr>
                <w:bCs/>
                <w:sz w:val="22"/>
                <w:szCs w:val="22"/>
              </w:rPr>
            </w:pPr>
            <w:r w:rsidRPr="00D452DB">
              <w:rPr>
                <w:b/>
                <w:bCs/>
                <w:sz w:val="28"/>
                <w:szCs w:val="28"/>
              </w:rPr>
              <w:t>Žadatel</w:t>
            </w:r>
            <w:r>
              <w:rPr>
                <w:b/>
                <w:bCs/>
              </w:rPr>
              <w:t xml:space="preserve">   </w:t>
            </w:r>
            <w:r w:rsidRPr="00C104DB">
              <w:rPr>
                <w:bCs/>
                <w:sz w:val="18"/>
                <w:szCs w:val="18"/>
              </w:rPr>
              <w:t>Applicant</w:t>
            </w:r>
          </w:p>
        </w:tc>
      </w:tr>
      <w:tr w:rsidR="00456588" w:rsidRPr="00F24A84" w:rsidTr="00F23412">
        <w:tc>
          <w:tcPr>
            <w:tcW w:w="9286" w:type="dxa"/>
            <w:gridSpan w:val="13"/>
            <w:tcBorders>
              <w:top w:val="single" w:sz="4" w:space="0" w:color="auto"/>
            </w:tcBorders>
            <w:shd w:val="clear" w:color="auto" w:fill="auto"/>
          </w:tcPr>
          <w:p w:rsidR="00456588" w:rsidRPr="00F24A84" w:rsidRDefault="00456588" w:rsidP="00F23412">
            <w:pPr>
              <w:jc w:val="both"/>
              <w:rPr>
                <w:bCs/>
                <w:sz w:val="8"/>
                <w:szCs w:val="8"/>
              </w:rPr>
            </w:pPr>
          </w:p>
        </w:tc>
      </w:tr>
      <w:tr w:rsidR="00BB0680" w:rsidRPr="007C0E72" w:rsidTr="00EE3F1B">
        <w:trPr>
          <w:trHeight w:val="680"/>
        </w:trPr>
        <w:tc>
          <w:tcPr>
            <w:tcW w:w="2804" w:type="dxa"/>
            <w:gridSpan w:val="3"/>
            <w:tcBorders>
              <w:top w:val="single" w:sz="4" w:space="0" w:color="auto"/>
              <w:left w:val="single" w:sz="4" w:space="0" w:color="auto"/>
              <w:bottom w:val="single" w:sz="4" w:space="0" w:color="auto"/>
              <w:right w:val="single" w:sz="4" w:space="0" w:color="auto"/>
            </w:tcBorders>
            <w:shd w:val="clear" w:color="auto" w:fill="F2F2F2"/>
          </w:tcPr>
          <w:p w:rsidR="002513EF" w:rsidRPr="00C104DB" w:rsidRDefault="007C0E72" w:rsidP="002513EF">
            <w:pPr>
              <w:spacing w:before="60"/>
              <w:jc w:val="both"/>
              <w:rPr>
                <w:bCs/>
                <w:sz w:val="22"/>
                <w:szCs w:val="22"/>
              </w:rPr>
            </w:pPr>
            <w:r w:rsidRPr="00C104DB">
              <w:rPr>
                <w:bCs/>
                <w:sz w:val="22"/>
                <w:szCs w:val="22"/>
              </w:rPr>
              <w:t>Název</w:t>
            </w:r>
          </w:p>
          <w:p w:rsidR="007C0E72" w:rsidRPr="00C104DB" w:rsidRDefault="007C0E72" w:rsidP="002513EF">
            <w:pPr>
              <w:spacing w:after="60"/>
              <w:jc w:val="both"/>
              <w:rPr>
                <w:bCs/>
                <w:sz w:val="18"/>
                <w:szCs w:val="18"/>
              </w:rPr>
            </w:pPr>
            <w:r w:rsidRPr="00C104DB">
              <w:rPr>
                <w:bCs/>
                <w:sz w:val="18"/>
                <w:szCs w:val="18"/>
              </w:rPr>
              <w:t>Name</w:t>
            </w:r>
          </w:p>
        </w:tc>
        <w:tc>
          <w:tcPr>
            <w:tcW w:w="4162" w:type="dxa"/>
            <w:gridSpan w:val="7"/>
            <w:tcBorders>
              <w:top w:val="single" w:sz="4" w:space="0" w:color="auto"/>
              <w:left w:val="single" w:sz="4" w:space="0" w:color="auto"/>
              <w:bottom w:val="single" w:sz="4" w:space="0" w:color="auto"/>
              <w:right w:val="single" w:sz="4" w:space="0" w:color="auto"/>
            </w:tcBorders>
            <w:shd w:val="clear" w:color="auto" w:fill="auto"/>
          </w:tcPr>
          <w:p w:rsidR="007C0E72" w:rsidRPr="007C0E72" w:rsidRDefault="007C0E72" w:rsidP="00FA0223">
            <w:pPr>
              <w:spacing w:before="60" w:after="60"/>
              <w:jc w:val="both"/>
              <w:rPr>
                <w:bCs/>
                <w:sz w:val="22"/>
                <w:szCs w:val="22"/>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2F2F2"/>
          </w:tcPr>
          <w:p w:rsidR="002513EF" w:rsidRDefault="007C0E72" w:rsidP="002513EF">
            <w:pPr>
              <w:spacing w:before="60"/>
              <w:jc w:val="both"/>
              <w:rPr>
                <w:b/>
                <w:bCs/>
                <w:sz w:val="22"/>
                <w:szCs w:val="22"/>
              </w:rPr>
            </w:pPr>
            <w:r w:rsidRPr="007C0E72">
              <w:rPr>
                <w:b/>
                <w:bCs/>
                <w:sz w:val="22"/>
                <w:szCs w:val="22"/>
              </w:rPr>
              <w:t>IČ</w:t>
            </w:r>
          </w:p>
          <w:p w:rsidR="007C0E72" w:rsidRPr="007C0E72" w:rsidRDefault="007C0E72" w:rsidP="002513EF">
            <w:pPr>
              <w:spacing w:after="60"/>
              <w:jc w:val="both"/>
              <w:rPr>
                <w:bCs/>
                <w:sz w:val="22"/>
                <w:szCs w:val="22"/>
              </w:rPr>
            </w:pPr>
            <w:r>
              <w:rPr>
                <w:bCs/>
                <w:sz w:val="22"/>
                <w:szCs w:val="22"/>
              </w:rPr>
              <w:t>ID</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C0E72" w:rsidRPr="007C0E72" w:rsidRDefault="007C0E72" w:rsidP="00FA0223">
            <w:pPr>
              <w:spacing w:before="60" w:after="60"/>
              <w:jc w:val="both"/>
              <w:rPr>
                <w:bCs/>
                <w:sz w:val="22"/>
                <w:szCs w:val="22"/>
              </w:rPr>
            </w:pPr>
          </w:p>
        </w:tc>
      </w:tr>
      <w:tr w:rsidR="00BB0680" w:rsidRPr="007C0E72" w:rsidTr="00EE3F1B">
        <w:trPr>
          <w:trHeight w:val="680"/>
        </w:trPr>
        <w:tc>
          <w:tcPr>
            <w:tcW w:w="2804" w:type="dxa"/>
            <w:gridSpan w:val="3"/>
            <w:tcBorders>
              <w:top w:val="single" w:sz="4" w:space="0" w:color="auto"/>
              <w:left w:val="single" w:sz="4" w:space="0" w:color="auto"/>
              <w:bottom w:val="single" w:sz="4" w:space="0" w:color="auto"/>
              <w:right w:val="single" w:sz="4" w:space="0" w:color="auto"/>
            </w:tcBorders>
            <w:shd w:val="clear" w:color="auto" w:fill="F2F2F2"/>
          </w:tcPr>
          <w:p w:rsidR="00D452DB" w:rsidRPr="00C104DB" w:rsidRDefault="00D452DB" w:rsidP="002513EF">
            <w:pPr>
              <w:spacing w:before="60"/>
              <w:jc w:val="both"/>
              <w:rPr>
                <w:bCs/>
                <w:sz w:val="22"/>
                <w:szCs w:val="22"/>
              </w:rPr>
            </w:pPr>
            <w:r w:rsidRPr="00C104DB">
              <w:rPr>
                <w:bCs/>
                <w:sz w:val="22"/>
                <w:szCs w:val="22"/>
              </w:rPr>
              <w:t>Adresa</w:t>
            </w:r>
          </w:p>
          <w:p w:rsidR="00D452DB" w:rsidRPr="00C104DB" w:rsidRDefault="00D452DB" w:rsidP="002513EF">
            <w:pPr>
              <w:spacing w:after="60"/>
              <w:jc w:val="both"/>
              <w:rPr>
                <w:bCs/>
                <w:sz w:val="18"/>
                <w:szCs w:val="18"/>
              </w:rPr>
            </w:pPr>
            <w:r w:rsidRPr="00C104DB">
              <w:rPr>
                <w:bCs/>
                <w:sz w:val="18"/>
                <w:szCs w:val="18"/>
              </w:rPr>
              <w:t>Ad</w:t>
            </w:r>
            <w:r w:rsidR="00E46A2A">
              <w:rPr>
                <w:bCs/>
                <w:sz w:val="18"/>
                <w:szCs w:val="18"/>
              </w:rPr>
              <w:t>d</w:t>
            </w:r>
            <w:r w:rsidRPr="00C104DB">
              <w:rPr>
                <w:bCs/>
                <w:sz w:val="18"/>
                <w:szCs w:val="18"/>
              </w:rPr>
              <w:t>ress</w:t>
            </w:r>
          </w:p>
        </w:tc>
        <w:tc>
          <w:tcPr>
            <w:tcW w:w="6482" w:type="dxa"/>
            <w:gridSpan w:val="10"/>
            <w:tcBorders>
              <w:top w:val="single" w:sz="4" w:space="0" w:color="auto"/>
              <w:left w:val="single" w:sz="4" w:space="0" w:color="auto"/>
              <w:bottom w:val="single" w:sz="4" w:space="0" w:color="auto"/>
              <w:right w:val="single" w:sz="4" w:space="0" w:color="auto"/>
            </w:tcBorders>
            <w:shd w:val="clear" w:color="auto" w:fill="auto"/>
          </w:tcPr>
          <w:p w:rsidR="00D452DB" w:rsidRPr="007C0E72" w:rsidRDefault="00D452DB" w:rsidP="00FA0223">
            <w:pPr>
              <w:spacing w:before="60" w:after="60"/>
              <w:jc w:val="both"/>
              <w:rPr>
                <w:bCs/>
                <w:sz w:val="22"/>
                <w:szCs w:val="22"/>
              </w:rPr>
            </w:pPr>
          </w:p>
        </w:tc>
      </w:tr>
      <w:tr w:rsidR="00BB0680" w:rsidRPr="007C0E72" w:rsidTr="00EE3F1B">
        <w:trPr>
          <w:trHeight w:val="680"/>
        </w:trPr>
        <w:tc>
          <w:tcPr>
            <w:tcW w:w="2804" w:type="dxa"/>
            <w:gridSpan w:val="3"/>
            <w:tcBorders>
              <w:top w:val="single" w:sz="4" w:space="0" w:color="auto"/>
              <w:left w:val="single" w:sz="4" w:space="0" w:color="auto"/>
              <w:bottom w:val="single" w:sz="4" w:space="0" w:color="auto"/>
              <w:right w:val="single" w:sz="4" w:space="0" w:color="auto"/>
            </w:tcBorders>
            <w:shd w:val="clear" w:color="auto" w:fill="F2F2F2"/>
          </w:tcPr>
          <w:p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rsidR="00D452DB" w:rsidRPr="00C104DB" w:rsidRDefault="00D452DB" w:rsidP="002513EF">
            <w:pPr>
              <w:spacing w:after="60"/>
              <w:jc w:val="both"/>
              <w:rPr>
                <w:b/>
                <w:bCs/>
                <w:sz w:val="18"/>
                <w:szCs w:val="18"/>
                <w:vertAlign w:val="superscript"/>
              </w:rPr>
            </w:pPr>
            <w:r w:rsidRPr="00BB0680">
              <w:rPr>
                <w:sz w:val="18"/>
                <w:szCs w:val="18"/>
              </w:rPr>
              <w:t>Corresponding address</w:t>
            </w:r>
            <w:r w:rsidRPr="00BB0680">
              <w:rPr>
                <w:sz w:val="18"/>
                <w:szCs w:val="18"/>
                <w:vertAlign w:val="superscript"/>
              </w:rPr>
              <w:t>*</w:t>
            </w:r>
          </w:p>
        </w:tc>
        <w:tc>
          <w:tcPr>
            <w:tcW w:w="6482" w:type="dxa"/>
            <w:gridSpan w:val="10"/>
            <w:tcBorders>
              <w:top w:val="single" w:sz="4" w:space="0" w:color="auto"/>
              <w:left w:val="single" w:sz="4" w:space="0" w:color="auto"/>
              <w:bottom w:val="single" w:sz="4" w:space="0" w:color="auto"/>
              <w:right w:val="single" w:sz="4" w:space="0" w:color="auto"/>
            </w:tcBorders>
            <w:shd w:val="clear" w:color="auto" w:fill="auto"/>
          </w:tcPr>
          <w:p w:rsidR="00D452DB" w:rsidRPr="007C0E72" w:rsidRDefault="00D452DB" w:rsidP="00FA0223">
            <w:pPr>
              <w:spacing w:before="60" w:after="60"/>
              <w:jc w:val="both"/>
              <w:rPr>
                <w:bCs/>
                <w:sz w:val="22"/>
                <w:szCs w:val="22"/>
              </w:rPr>
            </w:pPr>
          </w:p>
        </w:tc>
      </w:tr>
      <w:tr w:rsidR="000F0EA5" w:rsidRPr="007C0E72" w:rsidTr="00AD340E">
        <w:tc>
          <w:tcPr>
            <w:tcW w:w="9286" w:type="dxa"/>
            <w:gridSpan w:val="13"/>
            <w:tcBorders>
              <w:top w:val="single" w:sz="4" w:space="0" w:color="auto"/>
              <w:left w:val="single" w:sz="4" w:space="0" w:color="auto"/>
              <w:bottom w:val="single" w:sz="4" w:space="0" w:color="auto"/>
              <w:right w:val="single" w:sz="4" w:space="0" w:color="auto"/>
            </w:tcBorders>
            <w:shd w:val="clear" w:color="auto" w:fill="F2F2F2"/>
          </w:tcPr>
          <w:p w:rsidR="00936F45" w:rsidRPr="00C104DB" w:rsidRDefault="00936F45" w:rsidP="00936F45">
            <w:pPr>
              <w:tabs>
                <w:tab w:val="left" w:pos="6154"/>
              </w:tabs>
              <w:spacing w:before="60"/>
              <w:rPr>
                <w:sz w:val="22"/>
                <w:szCs w:val="22"/>
              </w:rPr>
            </w:pPr>
            <w:r w:rsidRPr="00C104DB">
              <w:rPr>
                <w:sz w:val="22"/>
                <w:szCs w:val="22"/>
              </w:rPr>
              <w:t xml:space="preserve">* je-li adresa pro poštovní styk jiná než adresa </w:t>
            </w:r>
            <w:r w:rsidR="00D5284C">
              <w:rPr>
                <w:sz w:val="22"/>
                <w:szCs w:val="22"/>
              </w:rPr>
              <w:t>žadatele,</w:t>
            </w:r>
            <w:r w:rsidRPr="00C104DB">
              <w:rPr>
                <w:sz w:val="22"/>
                <w:szCs w:val="22"/>
              </w:rPr>
              <w:t xml:space="preserve"> uveďte i tuto adresu</w:t>
            </w:r>
          </w:p>
          <w:p w:rsidR="000F0EA5" w:rsidRPr="00C104DB" w:rsidRDefault="00936F45" w:rsidP="00D5284C">
            <w:pPr>
              <w:spacing w:after="60"/>
              <w:jc w:val="both"/>
              <w:rPr>
                <w:bCs/>
                <w:sz w:val="18"/>
                <w:szCs w:val="18"/>
              </w:rPr>
            </w:pPr>
            <w:r w:rsidRPr="00C104DB">
              <w:rPr>
                <w:sz w:val="18"/>
                <w:szCs w:val="18"/>
                <w:lang w:val="en-US"/>
              </w:rPr>
              <w:t xml:space="preserve">* if corresponding address is different from address of </w:t>
            </w:r>
            <w:r w:rsidR="00D5284C">
              <w:rPr>
                <w:sz w:val="18"/>
                <w:szCs w:val="18"/>
                <w:lang w:val="en-US"/>
              </w:rPr>
              <w:t>the Applicant</w:t>
            </w:r>
            <w:r w:rsidRPr="00C104DB">
              <w:rPr>
                <w:sz w:val="18"/>
                <w:szCs w:val="18"/>
                <w:lang w:val="en-US"/>
              </w:rPr>
              <w:t>, complete the corresponding address too</w:t>
            </w:r>
          </w:p>
        </w:tc>
      </w:tr>
      <w:tr w:rsidR="00D452DB" w:rsidRPr="007C0E72" w:rsidTr="006058F9">
        <w:tc>
          <w:tcPr>
            <w:tcW w:w="9286" w:type="dxa"/>
            <w:gridSpan w:val="13"/>
            <w:tcBorders>
              <w:top w:val="single" w:sz="4" w:space="0" w:color="auto"/>
              <w:left w:val="single" w:sz="4" w:space="0" w:color="auto"/>
              <w:bottom w:val="single" w:sz="4" w:space="0" w:color="auto"/>
              <w:right w:val="single" w:sz="4" w:space="0" w:color="auto"/>
            </w:tcBorders>
            <w:shd w:val="clear" w:color="auto" w:fill="99CCFF"/>
          </w:tcPr>
          <w:p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r w:rsidRPr="00C104DB">
              <w:rPr>
                <w:bCs/>
                <w:sz w:val="18"/>
                <w:szCs w:val="18"/>
              </w:rPr>
              <w:t>Applicant</w:t>
            </w:r>
          </w:p>
        </w:tc>
      </w:tr>
      <w:tr w:rsidR="00BB0680" w:rsidRPr="007C0E72" w:rsidTr="00EE3F1B">
        <w:tc>
          <w:tcPr>
            <w:tcW w:w="1091" w:type="dxa"/>
            <w:gridSpan w:val="2"/>
            <w:tcBorders>
              <w:top w:val="single" w:sz="4" w:space="0" w:color="auto"/>
              <w:left w:val="single" w:sz="4" w:space="0" w:color="auto"/>
              <w:bottom w:val="single" w:sz="4" w:space="0" w:color="auto"/>
              <w:right w:val="single" w:sz="4" w:space="0" w:color="auto"/>
            </w:tcBorders>
            <w:shd w:val="clear" w:color="auto" w:fill="F2F2F2"/>
          </w:tcPr>
          <w:p w:rsidR="00235B3D" w:rsidRPr="00C104DB" w:rsidRDefault="00235B3D" w:rsidP="00D34FF7">
            <w:pPr>
              <w:spacing w:before="60"/>
              <w:jc w:val="both"/>
              <w:rPr>
                <w:bCs/>
                <w:sz w:val="22"/>
                <w:szCs w:val="22"/>
              </w:rPr>
            </w:pPr>
            <w:r w:rsidRPr="00C104DB">
              <w:rPr>
                <w:bCs/>
                <w:sz w:val="22"/>
                <w:szCs w:val="22"/>
              </w:rPr>
              <w:t>Jméno</w:t>
            </w:r>
          </w:p>
          <w:p w:rsidR="00235B3D" w:rsidRPr="00C104DB" w:rsidRDefault="00235B3D" w:rsidP="00D34FF7">
            <w:pPr>
              <w:spacing w:after="60"/>
              <w:jc w:val="both"/>
              <w:rPr>
                <w:bCs/>
                <w:sz w:val="18"/>
                <w:szCs w:val="18"/>
              </w:rPr>
            </w:pPr>
            <w:r w:rsidRPr="00C104DB">
              <w:rPr>
                <w:bCs/>
                <w:sz w:val="18"/>
                <w:szCs w:val="18"/>
              </w:rPr>
              <w:t>Name</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2F2F2"/>
          </w:tcPr>
          <w:p w:rsidR="00235B3D" w:rsidRPr="00C104DB" w:rsidRDefault="00235B3D" w:rsidP="00235B3D">
            <w:pPr>
              <w:spacing w:before="60"/>
              <w:jc w:val="both"/>
              <w:rPr>
                <w:bCs/>
                <w:sz w:val="22"/>
                <w:szCs w:val="22"/>
              </w:rPr>
            </w:pPr>
            <w:r w:rsidRPr="00C104DB">
              <w:rPr>
                <w:bCs/>
                <w:sz w:val="22"/>
                <w:szCs w:val="22"/>
              </w:rPr>
              <w:t>telefon</w:t>
            </w:r>
          </w:p>
          <w:p w:rsidR="00235B3D" w:rsidRPr="00C104DB" w:rsidRDefault="00235B3D" w:rsidP="00235B3D">
            <w:pPr>
              <w:spacing w:after="60"/>
              <w:jc w:val="both"/>
              <w:rPr>
                <w:bCs/>
                <w:sz w:val="18"/>
                <w:szCs w:val="18"/>
              </w:rPr>
            </w:pPr>
            <w:r w:rsidRPr="00C104DB">
              <w:rPr>
                <w:bCs/>
                <w:sz w:val="18"/>
                <w:szCs w:val="18"/>
              </w:rPr>
              <w:t>phone</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F2F2F2"/>
          </w:tcPr>
          <w:p w:rsidR="00235B3D" w:rsidRPr="00C104DB" w:rsidRDefault="00235B3D" w:rsidP="00235B3D">
            <w:pPr>
              <w:spacing w:before="60"/>
              <w:jc w:val="both"/>
              <w:rPr>
                <w:bCs/>
                <w:sz w:val="22"/>
                <w:szCs w:val="22"/>
              </w:rPr>
            </w:pPr>
            <w:r w:rsidRPr="00C104DB">
              <w:rPr>
                <w:bCs/>
                <w:sz w:val="22"/>
                <w:szCs w:val="22"/>
              </w:rPr>
              <w:t>e-mail</w:t>
            </w:r>
          </w:p>
          <w:p w:rsidR="00235B3D" w:rsidRPr="00C104DB" w:rsidRDefault="00235B3D" w:rsidP="00235B3D">
            <w:pPr>
              <w:spacing w:after="60"/>
              <w:jc w:val="both"/>
              <w:rPr>
                <w:bCs/>
                <w:sz w:val="18"/>
                <w:szCs w:val="18"/>
              </w:rPr>
            </w:pPr>
            <w:r w:rsidRPr="00C104DB">
              <w:rPr>
                <w:bCs/>
                <w:sz w:val="18"/>
                <w:szCs w:val="18"/>
              </w:rPr>
              <w:t>e-mail</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rsidR="00235B3D" w:rsidRPr="007C0E72" w:rsidRDefault="00235B3D" w:rsidP="00FA0223">
            <w:pPr>
              <w:spacing w:before="60" w:after="60"/>
              <w:jc w:val="both"/>
              <w:rPr>
                <w:bCs/>
                <w:sz w:val="22"/>
                <w:szCs w:val="22"/>
              </w:rPr>
            </w:pPr>
          </w:p>
        </w:tc>
      </w:tr>
      <w:tr w:rsidR="00F24A84" w:rsidRPr="00F24A84" w:rsidTr="00456588">
        <w:tc>
          <w:tcPr>
            <w:tcW w:w="9286" w:type="dxa"/>
            <w:gridSpan w:val="13"/>
            <w:tcBorders>
              <w:top w:val="single" w:sz="4" w:space="0" w:color="auto"/>
              <w:bottom w:val="single" w:sz="4" w:space="0" w:color="auto"/>
            </w:tcBorders>
            <w:shd w:val="clear" w:color="auto" w:fill="auto"/>
          </w:tcPr>
          <w:p w:rsidR="00F24A84" w:rsidRPr="00F24A84" w:rsidRDefault="00F24A84" w:rsidP="00F24A84">
            <w:pPr>
              <w:jc w:val="both"/>
              <w:rPr>
                <w:bCs/>
                <w:sz w:val="8"/>
                <w:szCs w:val="8"/>
              </w:rPr>
            </w:pPr>
          </w:p>
        </w:tc>
      </w:tr>
      <w:tr w:rsidR="00F24A84" w:rsidRPr="00FA0223" w:rsidTr="006058F9">
        <w:tc>
          <w:tcPr>
            <w:tcW w:w="9286" w:type="dxa"/>
            <w:gridSpan w:val="13"/>
            <w:tcBorders>
              <w:top w:val="single" w:sz="4" w:space="0" w:color="auto"/>
              <w:left w:val="single" w:sz="4" w:space="0" w:color="auto"/>
              <w:bottom w:val="single" w:sz="4" w:space="0" w:color="auto"/>
              <w:right w:val="single" w:sz="4" w:space="0" w:color="auto"/>
            </w:tcBorders>
            <w:shd w:val="clear" w:color="auto" w:fill="99CCFF"/>
            <w:vAlign w:val="center"/>
          </w:tcPr>
          <w:p w:rsidR="00F24A84" w:rsidRPr="00FA0223" w:rsidRDefault="00F24A84" w:rsidP="00F24A84">
            <w:pPr>
              <w:spacing w:before="60" w:after="60"/>
              <w:rPr>
                <w:bCs/>
                <w:sz w:val="22"/>
                <w:szCs w:val="22"/>
              </w:rPr>
            </w:pPr>
            <w:r>
              <w:rPr>
                <w:b/>
                <w:bCs/>
                <w:sz w:val="28"/>
                <w:szCs w:val="28"/>
              </w:rPr>
              <w:t>Rozsah a účel žádosti</w:t>
            </w:r>
            <w:r>
              <w:rPr>
                <w:b/>
                <w:bCs/>
              </w:rPr>
              <w:t xml:space="preserve">   </w:t>
            </w:r>
            <w:r w:rsidRPr="00C104DB">
              <w:rPr>
                <w:bCs/>
                <w:sz w:val="18"/>
                <w:szCs w:val="18"/>
              </w:rPr>
              <w:t>Scope and Purpose of Application</w:t>
            </w:r>
          </w:p>
        </w:tc>
      </w:tr>
      <w:tr w:rsidR="00270860" w:rsidRPr="00270860" w:rsidTr="00456588">
        <w:tc>
          <w:tcPr>
            <w:tcW w:w="9286" w:type="dxa"/>
            <w:gridSpan w:val="13"/>
            <w:tcBorders>
              <w:top w:val="single" w:sz="4" w:space="0" w:color="auto"/>
              <w:bottom w:val="single" w:sz="4" w:space="0" w:color="auto"/>
            </w:tcBorders>
            <w:shd w:val="clear" w:color="auto" w:fill="auto"/>
            <w:vAlign w:val="center"/>
          </w:tcPr>
          <w:p w:rsidR="00270860" w:rsidRPr="00270860" w:rsidRDefault="00270860" w:rsidP="00270860">
            <w:pPr>
              <w:rPr>
                <w:bCs/>
                <w:sz w:val="8"/>
                <w:szCs w:val="8"/>
              </w:rPr>
            </w:pPr>
          </w:p>
        </w:tc>
      </w:tr>
      <w:tr w:rsidR="008B6F1D" w:rsidRPr="00FA0223" w:rsidTr="00EE3F1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8793" w:type="dxa"/>
            <w:gridSpan w:val="12"/>
            <w:tcBorders>
              <w:top w:val="single" w:sz="4" w:space="0" w:color="auto"/>
              <w:left w:val="single" w:sz="4" w:space="0" w:color="auto"/>
              <w:bottom w:val="single" w:sz="4" w:space="0" w:color="auto"/>
              <w:right w:val="single" w:sz="4" w:space="0" w:color="auto"/>
            </w:tcBorders>
            <w:shd w:val="clear" w:color="auto" w:fill="99CCFF"/>
            <w:vAlign w:val="center"/>
          </w:tcPr>
          <w:p w:rsidR="008B6F1D" w:rsidRPr="00270860" w:rsidRDefault="008B6F1D" w:rsidP="00EB56D1">
            <w:pPr>
              <w:spacing w:before="60" w:after="60"/>
              <w:rPr>
                <w:b/>
                <w:bCs/>
              </w:rPr>
            </w:pPr>
            <w:r w:rsidRPr="00D452DB">
              <w:rPr>
                <w:b/>
                <w:bCs/>
              </w:rPr>
              <w:t>n</w:t>
            </w:r>
            <w:r>
              <w:rPr>
                <w:b/>
                <w:bCs/>
              </w:rPr>
              <w:t>ová certifikace</w:t>
            </w:r>
            <w:r w:rsidRPr="00D452DB">
              <w:rPr>
                <w:b/>
                <w:bCs/>
                <w:sz w:val="22"/>
                <w:szCs w:val="22"/>
              </w:rPr>
              <w:t xml:space="preserve">   </w:t>
            </w:r>
            <w:r w:rsidR="00EB56D1">
              <w:rPr>
                <w:bCs/>
                <w:sz w:val="18"/>
                <w:szCs w:val="18"/>
              </w:rPr>
              <w:t>N</w:t>
            </w:r>
            <w:r w:rsidRPr="00C104DB">
              <w:rPr>
                <w:bCs/>
                <w:sz w:val="18"/>
                <w:szCs w:val="18"/>
              </w:rPr>
              <w:t>ew certification</w:t>
            </w:r>
          </w:p>
        </w:tc>
      </w:tr>
      <w:tr w:rsidR="00BB0680" w:rsidRPr="00FA0223" w:rsidTr="00217A3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259"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BB0680" w:rsidRDefault="00BB0680" w:rsidP="00447127">
            <w:pPr>
              <w:spacing w:before="60"/>
              <w:rPr>
                <w:b/>
                <w:bCs/>
              </w:rPr>
            </w:pPr>
            <w:r>
              <w:rPr>
                <w:b/>
                <w:bCs/>
              </w:rPr>
              <w:t xml:space="preserve">změna </w:t>
            </w:r>
            <w:r w:rsidRPr="008B6F1D">
              <w:rPr>
                <w:b/>
                <w:bCs/>
              </w:rPr>
              <w:t>již vydaného certifikátu</w:t>
            </w:r>
          </w:p>
          <w:p w:rsidR="00BB0680" w:rsidRDefault="00BB0680" w:rsidP="00447127">
            <w:pPr>
              <w:spacing w:after="60"/>
              <w:rPr>
                <w:b/>
                <w:bCs/>
              </w:rPr>
            </w:pPr>
            <w:r w:rsidRPr="00D131D5">
              <w:rPr>
                <w:sz w:val="16"/>
                <w:szCs w:val="16"/>
                <w:lang w:val="en-US"/>
              </w:rPr>
              <w:t>Change of issued certificate</w:t>
            </w:r>
          </w:p>
        </w:tc>
        <w:tc>
          <w:tcPr>
            <w:tcW w:w="74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B0680" w:rsidRDefault="00BB0680" w:rsidP="00447127">
            <w:pPr>
              <w:spacing w:before="60"/>
              <w:rPr>
                <w:b/>
                <w:bCs/>
              </w:rPr>
            </w:pPr>
            <w:r>
              <w:rPr>
                <w:b/>
                <w:bCs/>
              </w:rPr>
              <w:t>číslo</w:t>
            </w:r>
          </w:p>
          <w:p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7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680" w:rsidRPr="00270860" w:rsidRDefault="00BB0680" w:rsidP="00447127">
            <w:pPr>
              <w:spacing w:before="60" w:after="60"/>
              <w:rPr>
                <w:b/>
                <w:bCs/>
              </w:rPr>
            </w:pPr>
          </w:p>
        </w:tc>
      </w:tr>
      <w:tr w:rsidR="00456588" w:rsidRPr="00270860" w:rsidTr="00456588">
        <w:tc>
          <w:tcPr>
            <w:tcW w:w="928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56588" w:rsidRPr="00270860" w:rsidRDefault="00456588" w:rsidP="00F23412">
            <w:pPr>
              <w:rPr>
                <w:bCs/>
                <w:sz w:val="8"/>
                <w:szCs w:val="8"/>
              </w:rPr>
            </w:pPr>
          </w:p>
        </w:tc>
      </w:tr>
      <w:tr w:rsidR="00EE3F1B" w:rsidRPr="00F53832" w:rsidTr="00531EAB">
        <w:tc>
          <w:tcPr>
            <w:tcW w:w="493" w:type="dxa"/>
            <w:vMerge w:val="restart"/>
            <w:tcBorders>
              <w:top w:val="single" w:sz="4" w:space="0" w:color="auto"/>
              <w:left w:val="single" w:sz="4" w:space="0" w:color="auto"/>
              <w:right w:val="single" w:sz="4" w:space="0" w:color="auto"/>
            </w:tcBorders>
            <w:shd w:val="clear" w:color="auto" w:fill="auto"/>
            <w:vAlign w:val="center"/>
          </w:tcPr>
          <w:p w:rsidR="00EE3F1B" w:rsidRPr="00F53832" w:rsidRDefault="00EE3F1B" w:rsidP="00531EAB">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259" w:type="dxa"/>
            <w:gridSpan w:val="4"/>
            <w:tcBorders>
              <w:top w:val="single" w:sz="4" w:space="0" w:color="auto"/>
              <w:left w:val="single" w:sz="4" w:space="0" w:color="auto"/>
              <w:bottom w:val="single" w:sz="4" w:space="0" w:color="auto"/>
              <w:right w:val="single" w:sz="12" w:space="0" w:color="auto"/>
            </w:tcBorders>
            <w:shd w:val="clear" w:color="auto" w:fill="F2F2F2"/>
            <w:vAlign w:val="center"/>
          </w:tcPr>
          <w:p w:rsidR="00EE3F1B" w:rsidRPr="004B5D9A" w:rsidRDefault="00EE3F1B" w:rsidP="00CC0B4F">
            <w:pPr>
              <w:spacing w:after="60"/>
              <w:jc w:val="center"/>
              <w:rPr>
                <w:sz w:val="18"/>
                <w:szCs w:val="18"/>
              </w:rPr>
            </w:pPr>
            <w:r w:rsidRPr="00270860">
              <w:rPr>
                <w:b/>
                <w:bCs/>
                <w:color w:val="0000FF"/>
              </w:rPr>
              <w:t>váhy s neautomatickou činností</w:t>
            </w:r>
          </w:p>
        </w:tc>
        <w:tc>
          <w:tcPr>
            <w:tcW w:w="492" w:type="dxa"/>
            <w:gridSpan w:val="2"/>
            <w:vMerge w:val="restart"/>
            <w:tcBorders>
              <w:top w:val="single" w:sz="4" w:space="0" w:color="auto"/>
              <w:left w:val="single" w:sz="12" w:space="0" w:color="auto"/>
              <w:right w:val="single" w:sz="4" w:space="0" w:color="auto"/>
            </w:tcBorders>
            <w:shd w:val="clear" w:color="auto" w:fill="auto"/>
            <w:vAlign w:val="center"/>
          </w:tcPr>
          <w:p w:rsidR="00EE3F1B" w:rsidRPr="00F53832" w:rsidRDefault="00EE3F1B" w:rsidP="00531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EE3F1B" w:rsidRPr="004B5D9A" w:rsidRDefault="00EE3F1B" w:rsidP="00CC0B4F">
            <w:pPr>
              <w:tabs>
                <w:tab w:val="left" w:pos="6154"/>
              </w:tabs>
              <w:spacing w:after="60"/>
              <w:jc w:val="center"/>
              <w:rPr>
                <w:sz w:val="18"/>
                <w:szCs w:val="18"/>
                <w:lang w:val="en-US"/>
              </w:rPr>
            </w:pPr>
            <w:r w:rsidRPr="00270860">
              <w:rPr>
                <w:b/>
                <w:bCs/>
                <w:color w:val="0000FF"/>
              </w:rPr>
              <w:t>měřidla</w:t>
            </w:r>
          </w:p>
        </w:tc>
      </w:tr>
      <w:tr w:rsidR="00EE3F1B" w:rsidRPr="00F53832" w:rsidTr="00531EAB">
        <w:tc>
          <w:tcPr>
            <w:tcW w:w="493" w:type="dxa"/>
            <w:vMerge/>
            <w:tcBorders>
              <w:left w:val="single" w:sz="4" w:space="0" w:color="auto"/>
              <w:bottom w:val="single" w:sz="4" w:space="0" w:color="auto"/>
              <w:right w:val="single" w:sz="4" w:space="0" w:color="auto"/>
            </w:tcBorders>
            <w:shd w:val="clear" w:color="auto" w:fill="auto"/>
            <w:vAlign w:val="center"/>
          </w:tcPr>
          <w:p w:rsidR="00EE3F1B" w:rsidRPr="00F53832" w:rsidRDefault="00EE3F1B" w:rsidP="00531EAB">
            <w:pPr>
              <w:jc w:val="center"/>
            </w:pPr>
          </w:p>
        </w:tc>
        <w:tc>
          <w:tcPr>
            <w:tcW w:w="425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E3F1B" w:rsidRDefault="00EE3F1B" w:rsidP="00531EAB">
            <w:pPr>
              <w:spacing w:before="60"/>
              <w:jc w:val="center"/>
            </w:pPr>
            <w:r>
              <w:t>Směrnice</w:t>
            </w:r>
            <w:r w:rsidRPr="006907F4">
              <w:t xml:space="preserve"> </w:t>
            </w:r>
            <w:r>
              <w:t>2014</w:t>
            </w:r>
            <w:r w:rsidRPr="006907F4">
              <w:t>/</w:t>
            </w:r>
            <w:r>
              <w:t>31/EU</w:t>
            </w:r>
          </w:p>
          <w:p w:rsidR="00EE3F1B" w:rsidRPr="004B5D9A" w:rsidRDefault="00EE3F1B" w:rsidP="00531EAB">
            <w:pPr>
              <w:spacing w:after="60"/>
              <w:jc w:val="center"/>
              <w:rPr>
                <w:sz w:val="18"/>
                <w:szCs w:val="18"/>
              </w:rPr>
            </w:pPr>
            <w:r w:rsidRPr="00270860">
              <w:rPr>
                <w:b/>
                <w:color w:val="0000FF"/>
                <w:sz w:val="20"/>
                <w:szCs w:val="20"/>
              </w:rPr>
              <w:t>Directive 20</w:t>
            </w:r>
            <w:r>
              <w:rPr>
                <w:b/>
                <w:color w:val="0000FF"/>
                <w:sz w:val="20"/>
                <w:szCs w:val="20"/>
              </w:rPr>
              <w:t>14</w:t>
            </w:r>
            <w:r w:rsidRPr="00270860">
              <w:rPr>
                <w:b/>
                <w:color w:val="0000FF"/>
                <w:sz w:val="20"/>
                <w:szCs w:val="20"/>
              </w:rPr>
              <w:t>/3</w:t>
            </w:r>
            <w:r>
              <w:rPr>
                <w:b/>
                <w:color w:val="0000FF"/>
                <w:sz w:val="20"/>
                <w:szCs w:val="20"/>
              </w:rPr>
              <w:t>1</w:t>
            </w:r>
            <w:r w:rsidRPr="00270860">
              <w:rPr>
                <w:b/>
                <w:color w:val="0000FF"/>
                <w:sz w:val="20"/>
                <w:szCs w:val="20"/>
              </w:rPr>
              <w:t>/E</w:t>
            </w:r>
            <w:r>
              <w:rPr>
                <w:b/>
                <w:color w:val="0000FF"/>
                <w:sz w:val="20"/>
                <w:szCs w:val="20"/>
              </w:rPr>
              <w:t>U</w:t>
            </w:r>
          </w:p>
        </w:tc>
        <w:tc>
          <w:tcPr>
            <w:tcW w:w="492" w:type="dxa"/>
            <w:gridSpan w:val="2"/>
            <w:vMerge/>
            <w:tcBorders>
              <w:left w:val="single" w:sz="12" w:space="0" w:color="auto"/>
              <w:bottom w:val="single" w:sz="4" w:space="0" w:color="auto"/>
              <w:right w:val="single" w:sz="4" w:space="0" w:color="auto"/>
            </w:tcBorders>
            <w:shd w:val="clear" w:color="auto" w:fill="auto"/>
            <w:vAlign w:val="center"/>
          </w:tcPr>
          <w:p w:rsidR="00EE3F1B" w:rsidRPr="00F53832" w:rsidRDefault="00EE3F1B" w:rsidP="00531EAB">
            <w:pPr>
              <w:jc w:val="center"/>
            </w:pP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3F1B" w:rsidRDefault="00EE3F1B" w:rsidP="00531EAB">
            <w:pPr>
              <w:spacing w:before="60"/>
              <w:jc w:val="center"/>
            </w:pPr>
            <w:r>
              <w:t>Směrnice</w:t>
            </w:r>
            <w:r w:rsidRPr="006907F4">
              <w:t xml:space="preserve"> </w:t>
            </w:r>
            <w:r>
              <w:t>2014</w:t>
            </w:r>
            <w:r w:rsidRPr="006907F4">
              <w:t>/</w:t>
            </w:r>
            <w:r>
              <w:t>32/EU</w:t>
            </w:r>
          </w:p>
          <w:p w:rsidR="00EE3F1B" w:rsidRPr="004B5D9A" w:rsidRDefault="00EE3F1B" w:rsidP="00531EAB">
            <w:pPr>
              <w:tabs>
                <w:tab w:val="left" w:pos="6154"/>
              </w:tabs>
              <w:spacing w:after="60"/>
              <w:jc w:val="center"/>
              <w:rPr>
                <w:sz w:val="18"/>
                <w:szCs w:val="18"/>
                <w:lang w:val="en-US"/>
              </w:rPr>
            </w:pPr>
            <w:r w:rsidRPr="00270860">
              <w:rPr>
                <w:b/>
                <w:color w:val="0000FF"/>
                <w:sz w:val="20"/>
                <w:szCs w:val="20"/>
              </w:rPr>
              <w:t>Directive 20</w:t>
            </w:r>
            <w:r>
              <w:rPr>
                <w:b/>
                <w:color w:val="0000FF"/>
                <w:sz w:val="20"/>
                <w:szCs w:val="20"/>
              </w:rPr>
              <w:t>1</w:t>
            </w:r>
            <w:r w:rsidRPr="00270860">
              <w:rPr>
                <w:b/>
                <w:color w:val="0000FF"/>
                <w:sz w:val="20"/>
                <w:szCs w:val="20"/>
              </w:rPr>
              <w:t>4/</w:t>
            </w:r>
            <w:r>
              <w:rPr>
                <w:b/>
                <w:color w:val="0000FF"/>
                <w:sz w:val="20"/>
                <w:szCs w:val="20"/>
              </w:rPr>
              <w:t>3</w:t>
            </w:r>
            <w:r w:rsidRPr="00270860">
              <w:rPr>
                <w:b/>
                <w:color w:val="0000FF"/>
                <w:sz w:val="20"/>
                <w:szCs w:val="20"/>
              </w:rPr>
              <w:t>2/E</w:t>
            </w:r>
            <w:r>
              <w:rPr>
                <w:b/>
                <w:color w:val="0000FF"/>
                <w:sz w:val="20"/>
                <w:szCs w:val="20"/>
              </w:rPr>
              <w:t>U</w:t>
            </w:r>
          </w:p>
        </w:tc>
      </w:tr>
      <w:tr w:rsidR="00CC0B4F" w:rsidRPr="00F53832" w:rsidTr="00EE3F1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CC0B4F" w:rsidRPr="00F53832" w:rsidRDefault="00CC0B4F" w:rsidP="00531EAB">
            <w:pPr>
              <w:jc w:val="center"/>
            </w:pPr>
          </w:p>
        </w:tc>
        <w:tc>
          <w:tcPr>
            <w:tcW w:w="425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CC0B4F" w:rsidRPr="004B5D9A" w:rsidRDefault="00CC0B4F" w:rsidP="00531EAB">
            <w:pPr>
              <w:tabs>
                <w:tab w:val="left" w:pos="6154"/>
              </w:tabs>
              <w:spacing w:after="60"/>
              <w:rPr>
                <w:sz w:val="18"/>
                <w:szCs w:val="18"/>
                <w:lang w:val="fr-FR"/>
              </w:rPr>
            </w:pPr>
          </w:p>
        </w:tc>
        <w:tc>
          <w:tcPr>
            <w:tcW w:w="4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C0B4F" w:rsidRPr="00F53832" w:rsidRDefault="00CC0B4F" w:rsidP="00531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0B4F" w:rsidRPr="004B5D9A" w:rsidRDefault="00CC0B4F" w:rsidP="00531EAB">
            <w:pPr>
              <w:tabs>
                <w:tab w:val="left" w:pos="6154"/>
              </w:tabs>
              <w:spacing w:before="60"/>
              <w:rPr>
                <w:sz w:val="22"/>
                <w:szCs w:val="22"/>
              </w:rPr>
            </w:pPr>
            <w:r w:rsidRPr="004B5D9A">
              <w:rPr>
                <w:sz w:val="22"/>
                <w:szCs w:val="22"/>
              </w:rPr>
              <w:t>Postup A</w:t>
            </w:r>
            <w:r>
              <w:rPr>
                <w:sz w:val="22"/>
                <w:szCs w:val="22"/>
              </w:rPr>
              <w:t>2</w:t>
            </w:r>
            <w:r w:rsidRPr="004B5D9A">
              <w:rPr>
                <w:sz w:val="22"/>
                <w:szCs w:val="22"/>
              </w:rPr>
              <w:t xml:space="preserve"> - kontroly </w:t>
            </w:r>
            <w:r>
              <w:rPr>
                <w:sz w:val="22"/>
                <w:szCs w:val="22"/>
              </w:rPr>
              <w:t>měřidel</w:t>
            </w:r>
          </w:p>
          <w:p w:rsidR="00CC0B4F" w:rsidRPr="004B5D9A" w:rsidRDefault="00CC0B4F" w:rsidP="00531EAB">
            <w:pPr>
              <w:tabs>
                <w:tab w:val="left" w:pos="6154"/>
              </w:tabs>
              <w:spacing w:after="60"/>
              <w:rPr>
                <w:sz w:val="18"/>
                <w:szCs w:val="18"/>
                <w:lang w:val="en-US"/>
              </w:rPr>
            </w:pPr>
            <w:r w:rsidRPr="004B5D9A">
              <w:rPr>
                <w:sz w:val="18"/>
                <w:szCs w:val="18"/>
                <w:lang w:val="en-US"/>
              </w:rPr>
              <w:t>Module A</w:t>
            </w:r>
            <w:r>
              <w:rPr>
                <w:sz w:val="18"/>
                <w:szCs w:val="18"/>
                <w:lang w:val="en-US"/>
              </w:rPr>
              <w:t>2</w:t>
            </w:r>
            <w:r w:rsidRPr="004B5D9A">
              <w:rPr>
                <w:sz w:val="18"/>
                <w:szCs w:val="18"/>
                <w:lang w:val="en-US"/>
              </w:rPr>
              <w:t xml:space="preserve"> - </w:t>
            </w:r>
            <w:r>
              <w:rPr>
                <w:sz w:val="18"/>
                <w:szCs w:val="18"/>
                <w:lang w:val="en-US"/>
              </w:rPr>
              <w:t>instrument</w:t>
            </w:r>
            <w:r w:rsidRPr="004B5D9A">
              <w:rPr>
                <w:sz w:val="18"/>
                <w:szCs w:val="18"/>
                <w:lang w:val="en-US"/>
              </w:rPr>
              <w:t xml:space="preserve"> checks</w:t>
            </w:r>
          </w:p>
        </w:tc>
      </w:tr>
      <w:tr w:rsidR="00EB56D1" w:rsidRPr="00F53832" w:rsidTr="00EE3F1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25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B56D1" w:rsidRPr="004B5D9A" w:rsidRDefault="00EB56D1" w:rsidP="00007EAB">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rsidR="00EB56D1" w:rsidRPr="004B5D9A" w:rsidRDefault="00EB56D1" w:rsidP="00007EAB">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c>
          <w:tcPr>
            <w:tcW w:w="4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B56D1" w:rsidRPr="00F53832" w:rsidRDefault="00EB56D1"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56D1" w:rsidRPr="004B5D9A" w:rsidRDefault="00EB56D1" w:rsidP="0040507E">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rsidR="00EB56D1" w:rsidRPr="004B5D9A" w:rsidRDefault="00EB56D1" w:rsidP="0040507E">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r>
      <w:tr w:rsidR="00EB56D1" w:rsidRPr="00F53832" w:rsidTr="00EB56D1">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25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B56D1" w:rsidRPr="004B5D9A" w:rsidRDefault="00EB56D1" w:rsidP="00007EAB">
            <w:pPr>
              <w:tabs>
                <w:tab w:val="left" w:pos="426"/>
                <w:tab w:val="left" w:pos="2715"/>
              </w:tabs>
              <w:spacing w:before="60"/>
              <w:rPr>
                <w:sz w:val="22"/>
                <w:szCs w:val="22"/>
              </w:rPr>
            </w:pPr>
            <w:r w:rsidRPr="004B5D9A">
              <w:rPr>
                <w:sz w:val="22"/>
                <w:szCs w:val="22"/>
              </w:rPr>
              <w:t>Postup F1 - ověřování výrobků</w:t>
            </w:r>
          </w:p>
          <w:p w:rsidR="00EB56D1" w:rsidRPr="004B5D9A" w:rsidRDefault="00EB56D1" w:rsidP="00007EAB">
            <w:pPr>
              <w:tabs>
                <w:tab w:val="left" w:pos="6154"/>
              </w:tabs>
              <w:spacing w:after="60"/>
              <w:rPr>
                <w:sz w:val="18"/>
                <w:szCs w:val="18"/>
                <w:lang w:val="fr-FR"/>
              </w:rPr>
            </w:pPr>
            <w:r w:rsidRPr="004B5D9A">
              <w:rPr>
                <w:sz w:val="18"/>
                <w:szCs w:val="18"/>
                <w:lang w:val="fr-FR"/>
              </w:rPr>
              <w:t>Module F1 - product verification</w:t>
            </w:r>
          </w:p>
        </w:tc>
        <w:tc>
          <w:tcPr>
            <w:tcW w:w="4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56D1" w:rsidRPr="004B5D9A" w:rsidRDefault="00EB56D1" w:rsidP="0040507E">
            <w:pPr>
              <w:tabs>
                <w:tab w:val="left" w:pos="426"/>
                <w:tab w:val="left" w:pos="2715"/>
              </w:tabs>
              <w:spacing w:before="60"/>
              <w:rPr>
                <w:sz w:val="22"/>
                <w:szCs w:val="22"/>
              </w:rPr>
            </w:pPr>
            <w:r w:rsidRPr="004B5D9A">
              <w:rPr>
                <w:sz w:val="22"/>
                <w:szCs w:val="22"/>
              </w:rPr>
              <w:t>Postup F1 - ověřování výrobků</w:t>
            </w:r>
          </w:p>
          <w:p w:rsidR="00EB56D1" w:rsidRPr="004B5D9A" w:rsidRDefault="00EB56D1" w:rsidP="0040507E">
            <w:pPr>
              <w:tabs>
                <w:tab w:val="left" w:pos="6154"/>
              </w:tabs>
              <w:spacing w:after="60"/>
              <w:rPr>
                <w:sz w:val="18"/>
                <w:szCs w:val="18"/>
                <w:lang w:val="fr-FR"/>
              </w:rPr>
            </w:pPr>
            <w:r w:rsidRPr="004B5D9A">
              <w:rPr>
                <w:sz w:val="18"/>
                <w:szCs w:val="18"/>
                <w:lang w:val="fr-FR"/>
              </w:rPr>
              <w:t>Module F1 - product verification</w:t>
            </w:r>
          </w:p>
        </w:tc>
      </w:tr>
      <w:tr w:rsidR="00EB56D1" w:rsidRPr="00F53832" w:rsidTr="00EB56D1">
        <w:tc>
          <w:tcPr>
            <w:tcW w:w="493" w:type="dxa"/>
            <w:tcBorders>
              <w:top w:val="single" w:sz="4" w:space="0" w:color="auto"/>
              <w:left w:val="single" w:sz="4" w:space="0" w:color="auto"/>
              <w:bottom w:val="single" w:sz="4" w:space="0" w:color="auto"/>
            </w:tcBorders>
            <w:shd w:val="clear" w:color="auto" w:fill="auto"/>
            <w:vAlign w:val="center"/>
          </w:tcPr>
          <w:p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259" w:type="dxa"/>
            <w:gridSpan w:val="4"/>
            <w:tcBorders>
              <w:top w:val="single" w:sz="4" w:space="0" w:color="auto"/>
              <w:bottom w:val="single" w:sz="4" w:space="0" w:color="auto"/>
              <w:right w:val="single" w:sz="12" w:space="0" w:color="auto"/>
            </w:tcBorders>
            <w:shd w:val="clear" w:color="auto" w:fill="auto"/>
            <w:vAlign w:val="center"/>
          </w:tcPr>
          <w:p w:rsidR="00EB56D1" w:rsidRPr="004B5D9A" w:rsidRDefault="00EB56D1" w:rsidP="00007EAB">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rsidR="00EB56D1" w:rsidRPr="004B5D9A" w:rsidRDefault="00EB56D1" w:rsidP="00007EAB">
            <w:pPr>
              <w:tabs>
                <w:tab w:val="left" w:pos="6154"/>
              </w:tabs>
              <w:spacing w:after="60"/>
              <w:rPr>
                <w:sz w:val="18"/>
                <w:szCs w:val="18"/>
                <w:lang w:val="fr-FR"/>
              </w:rPr>
            </w:pPr>
            <w:r w:rsidRPr="004B5D9A">
              <w:rPr>
                <w:sz w:val="18"/>
                <w:szCs w:val="18"/>
                <w:lang w:val="fr-FR"/>
              </w:rPr>
              <w:t>Module G - unit verification</w:t>
            </w:r>
          </w:p>
        </w:tc>
        <w:tc>
          <w:tcPr>
            <w:tcW w:w="4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56D1" w:rsidRPr="004B5D9A" w:rsidRDefault="00EB56D1" w:rsidP="0040507E">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rsidR="00EB56D1" w:rsidRPr="004B5D9A" w:rsidRDefault="00EB56D1" w:rsidP="0040507E">
            <w:pPr>
              <w:tabs>
                <w:tab w:val="left" w:pos="6154"/>
              </w:tabs>
              <w:spacing w:after="60"/>
              <w:rPr>
                <w:sz w:val="18"/>
                <w:szCs w:val="18"/>
                <w:lang w:val="fr-FR"/>
              </w:rPr>
            </w:pPr>
            <w:r w:rsidRPr="004B5D9A">
              <w:rPr>
                <w:sz w:val="18"/>
                <w:szCs w:val="18"/>
                <w:lang w:val="fr-FR"/>
              </w:rPr>
              <w:t>Module G - unit verification</w:t>
            </w:r>
          </w:p>
        </w:tc>
      </w:tr>
      <w:tr w:rsidR="00CC0B4F" w:rsidRPr="00F53832" w:rsidTr="00EE3F1B">
        <w:tc>
          <w:tcPr>
            <w:tcW w:w="493" w:type="dxa"/>
            <w:tcBorders>
              <w:left w:val="single" w:sz="4" w:space="0" w:color="auto"/>
              <w:bottom w:val="single" w:sz="4" w:space="0" w:color="auto"/>
            </w:tcBorders>
            <w:shd w:val="clear" w:color="auto" w:fill="auto"/>
            <w:vAlign w:val="center"/>
          </w:tcPr>
          <w:p w:rsidR="00CC0B4F" w:rsidRPr="00F53832" w:rsidRDefault="00CC0B4F" w:rsidP="00531EAB">
            <w:pPr>
              <w:jc w:val="center"/>
            </w:pPr>
          </w:p>
        </w:tc>
        <w:tc>
          <w:tcPr>
            <w:tcW w:w="4259" w:type="dxa"/>
            <w:gridSpan w:val="4"/>
            <w:tcBorders>
              <w:bottom w:val="single" w:sz="4" w:space="0" w:color="auto"/>
              <w:right w:val="single" w:sz="12" w:space="0" w:color="auto"/>
            </w:tcBorders>
            <w:shd w:val="clear" w:color="auto" w:fill="auto"/>
            <w:vAlign w:val="center"/>
          </w:tcPr>
          <w:p w:rsidR="00CC0B4F" w:rsidRPr="00F53832" w:rsidRDefault="00CC0B4F" w:rsidP="004F44A5">
            <w:pPr>
              <w:jc w:val="center"/>
            </w:pPr>
          </w:p>
        </w:tc>
        <w:tc>
          <w:tcPr>
            <w:tcW w:w="4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C0B4F" w:rsidRPr="00F53832" w:rsidRDefault="00CC0B4F"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0B4F" w:rsidRPr="004B5D9A" w:rsidRDefault="00CC0B4F" w:rsidP="0040507E">
            <w:pPr>
              <w:tabs>
                <w:tab w:val="left" w:pos="426"/>
                <w:tab w:val="left" w:pos="2715"/>
              </w:tabs>
              <w:spacing w:before="60"/>
              <w:rPr>
                <w:sz w:val="22"/>
                <w:szCs w:val="22"/>
              </w:rPr>
            </w:pPr>
            <w:r w:rsidRPr="004B5D9A">
              <w:rPr>
                <w:sz w:val="22"/>
                <w:szCs w:val="22"/>
              </w:rPr>
              <w:t>Postup H1 - část přezkoumání návrhu</w:t>
            </w:r>
          </w:p>
          <w:p w:rsidR="00CC0B4F" w:rsidRPr="004B5D9A" w:rsidRDefault="00CC0B4F" w:rsidP="0040507E">
            <w:pPr>
              <w:tabs>
                <w:tab w:val="left" w:pos="6154"/>
              </w:tabs>
              <w:spacing w:after="60"/>
              <w:rPr>
                <w:sz w:val="18"/>
                <w:szCs w:val="18"/>
                <w:lang w:val="en-US"/>
              </w:rPr>
            </w:pPr>
            <w:r w:rsidRPr="004B5D9A">
              <w:rPr>
                <w:sz w:val="18"/>
                <w:szCs w:val="18"/>
                <w:lang w:val="en-US"/>
              </w:rPr>
              <w:t>Module H1 - just design examination</w:t>
            </w:r>
          </w:p>
        </w:tc>
      </w:tr>
      <w:tr w:rsidR="00133015" w:rsidRPr="00FA0223" w:rsidTr="001C26AC">
        <w:tc>
          <w:tcPr>
            <w:tcW w:w="9286" w:type="dxa"/>
            <w:gridSpan w:val="13"/>
            <w:shd w:val="clear" w:color="auto" w:fill="auto"/>
            <w:vAlign w:val="center"/>
          </w:tcPr>
          <w:p w:rsidR="00133015" w:rsidRPr="00133015" w:rsidRDefault="00133015" w:rsidP="00133015">
            <w:pPr>
              <w:rPr>
                <w:b/>
                <w:bCs/>
                <w:sz w:val="8"/>
                <w:szCs w:val="8"/>
              </w:rPr>
            </w:pPr>
          </w:p>
        </w:tc>
      </w:tr>
    </w:tbl>
    <w:p w:rsidR="00FC7915" w:rsidRDefault="00FC7915">
      <w:pPr>
        <w:jc w:val="center"/>
        <w:rPr>
          <w:bCs/>
          <w:caps/>
          <w:sz w:val="36"/>
        </w:rPr>
        <w:sectPr w:rsidR="00FC7915" w:rsidSect="00217A33">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2"/>
        <w:gridCol w:w="966"/>
        <w:gridCol w:w="1373"/>
        <w:gridCol w:w="256"/>
        <w:gridCol w:w="982"/>
        <w:gridCol w:w="572"/>
        <w:gridCol w:w="279"/>
        <w:gridCol w:w="213"/>
        <w:gridCol w:w="358"/>
        <w:gridCol w:w="988"/>
        <w:gridCol w:w="445"/>
        <w:gridCol w:w="406"/>
        <w:gridCol w:w="434"/>
        <w:gridCol w:w="1522"/>
      </w:tblGrid>
      <w:tr w:rsidR="00133015" w:rsidRPr="00FA0223" w:rsidTr="006058F9">
        <w:tc>
          <w:tcPr>
            <w:tcW w:w="9286"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133015" w:rsidRPr="00FA0223" w:rsidRDefault="00133015" w:rsidP="00133015">
            <w:pPr>
              <w:spacing w:before="60" w:after="60"/>
              <w:rPr>
                <w:bCs/>
                <w:sz w:val="22"/>
                <w:szCs w:val="22"/>
              </w:rPr>
            </w:pPr>
            <w:r>
              <w:rPr>
                <w:b/>
                <w:bCs/>
                <w:sz w:val="28"/>
                <w:szCs w:val="28"/>
              </w:rPr>
              <w:lastRenderedPageBreak/>
              <w:t>Výrobce</w:t>
            </w:r>
            <w:r>
              <w:rPr>
                <w:b/>
                <w:bCs/>
              </w:rPr>
              <w:t xml:space="preserve">   </w:t>
            </w:r>
            <w:r>
              <w:rPr>
                <w:bCs/>
                <w:sz w:val="18"/>
                <w:szCs w:val="18"/>
              </w:rPr>
              <w:t>Manufacturer</w:t>
            </w:r>
          </w:p>
        </w:tc>
      </w:tr>
      <w:tr w:rsidR="00456588" w:rsidRPr="00F24A84" w:rsidTr="00F23412">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rsidR="00456588" w:rsidRPr="00F24A84" w:rsidRDefault="00456588" w:rsidP="00F23412">
            <w:pPr>
              <w:jc w:val="both"/>
              <w:rPr>
                <w:bCs/>
                <w:sz w:val="8"/>
                <w:szCs w:val="8"/>
              </w:rPr>
            </w:pPr>
          </w:p>
        </w:tc>
      </w:tr>
      <w:tr w:rsidR="00133015" w:rsidRPr="007C0E72"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rsidR="00133015" w:rsidRPr="00C104DB" w:rsidRDefault="00133015" w:rsidP="00D34FF7">
            <w:pPr>
              <w:spacing w:before="60"/>
              <w:jc w:val="both"/>
              <w:rPr>
                <w:bCs/>
                <w:sz w:val="22"/>
                <w:szCs w:val="22"/>
              </w:rPr>
            </w:pPr>
            <w:r w:rsidRPr="00C104DB">
              <w:rPr>
                <w:bCs/>
                <w:sz w:val="22"/>
                <w:szCs w:val="22"/>
              </w:rPr>
              <w:t>Název</w:t>
            </w:r>
          </w:p>
          <w:p w:rsidR="00133015" w:rsidRPr="00C104DB" w:rsidRDefault="00133015" w:rsidP="00D34FF7">
            <w:pPr>
              <w:spacing w:after="60"/>
              <w:jc w:val="both"/>
              <w:rPr>
                <w:bCs/>
                <w:sz w:val="18"/>
                <w:szCs w:val="18"/>
              </w:rPr>
            </w:pPr>
            <w:r w:rsidRPr="00C104DB">
              <w:rPr>
                <w:bCs/>
                <w:sz w:val="18"/>
                <w:szCs w:val="18"/>
              </w:rPr>
              <w:t>Name</w:t>
            </w:r>
          </w:p>
        </w:tc>
        <w:tc>
          <w:tcPr>
            <w:tcW w:w="4093" w:type="dxa"/>
            <w:gridSpan w:val="8"/>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cPr>
          <w:p w:rsidR="00133015" w:rsidRDefault="00133015" w:rsidP="00D34FF7">
            <w:pPr>
              <w:spacing w:before="60"/>
              <w:jc w:val="both"/>
              <w:rPr>
                <w:b/>
                <w:bCs/>
                <w:sz w:val="22"/>
                <w:szCs w:val="22"/>
              </w:rPr>
            </w:pPr>
            <w:r w:rsidRPr="007C0E72">
              <w:rPr>
                <w:b/>
                <w:bCs/>
                <w:sz w:val="22"/>
                <w:szCs w:val="22"/>
              </w:rPr>
              <w:t>IČ</w:t>
            </w:r>
          </w:p>
          <w:p w:rsidR="00133015" w:rsidRPr="007C0E72" w:rsidRDefault="00133015" w:rsidP="00D34FF7">
            <w:pPr>
              <w:spacing w:after="60"/>
              <w:jc w:val="both"/>
              <w:rPr>
                <w:bCs/>
                <w:sz w:val="22"/>
                <w:szCs w:val="22"/>
              </w:rPr>
            </w:pPr>
            <w:r>
              <w:rPr>
                <w:bCs/>
                <w:sz w:val="22"/>
                <w:szCs w:val="22"/>
              </w:rPr>
              <w:t>ID</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133015" w:rsidRPr="007C0E72"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rsidR="00133015" w:rsidRPr="00C104DB" w:rsidRDefault="00133015" w:rsidP="00D34FF7">
            <w:pPr>
              <w:spacing w:before="60"/>
              <w:jc w:val="both"/>
              <w:rPr>
                <w:bCs/>
                <w:sz w:val="22"/>
                <w:szCs w:val="22"/>
              </w:rPr>
            </w:pPr>
            <w:r w:rsidRPr="00C104DB">
              <w:rPr>
                <w:bCs/>
                <w:sz w:val="22"/>
                <w:szCs w:val="22"/>
              </w:rPr>
              <w:t>Adresa</w:t>
            </w:r>
          </w:p>
          <w:p w:rsidR="00133015" w:rsidRPr="00C104DB" w:rsidRDefault="00133015" w:rsidP="00D34FF7">
            <w:pPr>
              <w:spacing w:after="60"/>
              <w:jc w:val="both"/>
              <w:rPr>
                <w:bCs/>
                <w:sz w:val="18"/>
                <w:szCs w:val="18"/>
              </w:rPr>
            </w:pPr>
            <w:r w:rsidRPr="00C104DB">
              <w:rPr>
                <w:bCs/>
                <w:sz w:val="18"/>
                <w:szCs w:val="18"/>
              </w:rPr>
              <w:t>Ad</w:t>
            </w:r>
            <w:r w:rsidR="00E46A2A">
              <w:rPr>
                <w:bCs/>
                <w:sz w:val="18"/>
                <w:szCs w:val="18"/>
              </w:rPr>
              <w:t>d</w:t>
            </w:r>
            <w:r w:rsidRPr="00C104DB">
              <w:rPr>
                <w:bCs/>
                <w:sz w:val="18"/>
                <w:szCs w:val="18"/>
              </w:rPr>
              <w:t>ress</w:t>
            </w:r>
          </w:p>
        </w:tc>
        <w:tc>
          <w:tcPr>
            <w:tcW w:w="6455" w:type="dxa"/>
            <w:gridSpan w:val="11"/>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553C97" w:rsidRPr="00F24A84" w:rsidTr="00553C97">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rsidR="00553C97" w:rsidRPr="00F24A84" w:rsidRDefault="00553C97" w:rsidP="00D34FF7">
            <w:pPr>
              <w:jc w:val="both"/>
              <w:rPr>
                <w:bCs/>
                <w:sz w:val="8"/>
                <w:szCs w:val="8"/>
              </w:rPr>
            </w:pPr>
          </w:p>
        </w:tc>
      </w:tr>
      <w:tr w:rsidR="00133015" w:rsidRPr="007C0E72" w:rsidTr="006058F9">
        <w:tc>
          <w:tcPr>
            <w:tcW w:w="9286" w:type="dxa"/>
            <w:gridSpan w:val="14"/>
            <w:tcBorders>
              <w:top w:val="single" w:sz="4" w:space="0" w:color="auto"/>
              <w:left w:val="single" w:sz="4" w:space="0" w:color="auto"/>
              <w:bottom w:val="single" w:sz="4" w:space="0" w:color="auto"/>
              <w:right w:val="single" w:sz="4" w:space="0" w:color="auto"/>
            </w:tcBorders>
            <w:shd w:val="clear" w:color="auto" w:fill="99CCFF"/>
          </w:tcPr>
          <w:p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r w:rsidR="00553C97">
              <w:rPr>
                <w:bCs/>
                <w:sz w:val="18"/>
                <w:szCs w:val="18"/>
              </w:rPr>
              <w:t>Manufacturer</w:t>
            </w:r>
          </w:p>
        </w:tc>
      </w:tr>
      <w:tr w:rsidR="00133015" w:rsidRPr="007C0E72" w:rsidTr="00956BE3">
        <w:tc>
          <w:tcPr>
            <w:tcW w:w="1458" w:type="dxa"/>
            <w:gridSpan w:val="2"/>
            <w:tcBorders>
              <w:top w:val="single" w:sz="4" w:space="0" w:color="auto"/>
              <w:left w:val="single" w:sz="4" w:space="0" w:color="auto"/>
              <w:bottom w:val="single" w:sz="4" w:space="0" w:color="auto"/>
              <w:right w:val="single" w:sz="4" w:space="0" w:color="auto"/>
            </w:tcBorders>
            <w:shd w:val="clear" w:color="auto" w:fill="F2F2F2"/>
          </w:tcPr>
          <w:p w:rsidR="00133015" w:rsidRPr="00C104DB" w:rsidRDefault="00133015" w:rsidP="00D34FF7">
            <w:pPr>
              <w:spacing w:before="60"/>
              <w:jc w:val="both"/>
              <w:rPr>
                <w:bCs/>
                <w:sz w:val="22"/>
                <w:szCs w:val="22"/>
              </w:rPr>
            </w:pPr>
            <w:r w:rsidRPr="00C104DB">
              <w:rPr>
                <w:bCs/>
                <w:sz w:val="22"/>
                <w:szCs w:val="22"/>
              </w:rPr>
              <w:t>Jméno</w:t>
            </w:r>
          </w:p>
          <w:p w:rsidR="00133015" w:rsidRPr="00C104DB" w:rsidRDefault="00133015" w:rsidP="00D34FF7">
            <w:pPr>
              <w:spacing w:after="60"/>
              <w:jc w:val="both"/>
              <w:rPr>
                <w:bCs/>
                <w:sz w:val="18"/>
                <w:szCs w:val="18"/>
              </w:rPr>
            </w:pPr>
            <w:r w:rsidRPr="00C104DB">
              <w:rPr>
                <w:bCs/>
                <w:sz w:val="18"/>
                <w:szCs w:val="18"/>
              </w:rPr>
              <w:t>Name</w:t>
            </w: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rsidR="00133015" w:rsidRPr="00C104DB" w:rsidRDefault="00133015" w:rsidP="00D34FF7">
            <w:pPr>
              <w:spacing w:before="60"/>
              <w:jc w:val="both"/>
              <w:rPr>
                <w:bCs/>
                <w:sz w:val="22"/>
                <w:szCs w:val="22"/>
              </w:rPr>
            </w:pPr>
            <w:r w:rsidRPr="00C104DB">
              <w:rPr>
                <w:bCs/>
                <w:sz w:val="22"/>
                <w:szCs w:val="22"/>
              </w:rPr>
              <w:t>telefon</w:t>
            </w:r>
          </w:p>
          <w:p w:rsidR="00133015" w:rsidRPr="00C104DB" w:rsidRDefault="00133015" w:rsidP="00D34FF7">
            <w:pPr>
              <w:spacing w:after="60"/>
              <w:jc w:val="both"/>
              <w:rPr>
                <w:bCs/>
                <w:sz w:val="18"/>
                <w:szCs w:val="18"/>
              </w:rPr>
            </w:pPr>
            <w:r w:rsidRPr="00C104DB">
              <w:rPr>
                <w:bCs/>
                <w:sz w:val="18"/>
                <w:szCs w:val="18"/>
              </w:rPr>
              <w:t>phone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rsidR="00133015" w:rsidRPr="00C104DB" w:rsidRDefault="00133015" w:rsidP="00D34FF7">
            <w:pPr>
              <w:spacing w:before="60"/>
              <w:jc w:val="both"/>
              <w:rPr>
                <w:bCs/>
                <w:sz w:val="22"/>
                <w:szCs w:val="22"/>
              </w:rPr>
            </w:pPr>
            <w:r w:rsidRPr="00C104DB">
              <w:rPr>
                <w:bCs/>
                <w:sz w:val="22"/>
                <w:szCs w:val="22"/>
              </w:rPr>
              <w:t>e-mail</w:t>
            </w:r>
          </w:p>
          <w:p w:rsidR="00133015" w:rsidRPr="00C104DB" w:rsidRDefault="00133015" w:rsidP="00D34FF7">
            <w:pPr>
              <w:spacing w:after="60"/>
              <w:jc w:val="both"/>
              <w:rPr>
                <w:bCs/>
                <w:sz w:val="18"/>
                <w:szCs w:val="18"/>
              </w:rPr>
            </w:pPr>
            <w:r w:rsidRPr="00C104DB">
              <w:rPr>
                <w:bCs/>
                <w:sz w:val="18"/>
                <w:szCs w:val="18"/>
              </w:rPr>
              <w:t>e-mail</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rsidR="00133015" w:rsidRPr="007C0E72" w:rsidRDefault="00133015" w:rsidP="00D34FF7">
            <w:pPr>
              <w:spacing w:before="60" w:after="60"/>
              <w:jc w:val="both"/>
              <w:rPr>
                <w:bCs/>
                <w:sz w:val="22"/>
                <w:szCs w:val="22"/>
              </w:rPr>
            </w:pPr>
          </w:p>
        </w:tc>
      </w:tr>
      <w:tr w:rsidR="00553C97" w:rsidRPr="00F24A84" w:rsidTr="00D9038B">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rsidR="00553C97" w:rsidRPr="00F24A84" w:rsidRDefault="00553C97" w:rsidP="00D34FF7">
            <w:pPr>
              <w:jc w:val="both"/>
              <w:rPr>
                <w:bCs/>
                <w:sz w:val="8"/>
                <w:szCs w:val="8"/>
              </w:rPr>
            </w:pPr>
          </w:p>
        </w:tc>
      </w:tr>
      <w:tr w:rsidR="00553C97" w:rsidRPr="007C0E72" w:rsidTr="006058F9">
        <w:tc>
          <w:tcPr>
            <w:tcW w:w="9286" w:type="dxa"/>
            <w:gridSpan w:val="14"/>
            <w:tcBorders>
              <w:top w:val="single" w:sz="4" w:space="0" w:color="auto"/>
              <w:left w:val="single" w:sz="4" w:space="0" w:color="auto"/>
              <w:bottom w:val="single" w:sz="4" w:space="0" w:color="auto"/>
              <w:right w:val="single" w:sz="4" w:space="0" w:color="auto"/>
            </w:tcBorders>
            <w:shd w:val="clear" w:color="auto" w:fill="99CCFF"/>
          </w:tcPr>
          <w:p w:rsidR="00553C97" w:rsidRPr="00D452DB" w:rsidRDefault="00ED2B3C" w:rsidP="00ED2B3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Pr>
                <w:bCs/>
                <w:sz w:val="18"/>
                <w:szCs w:val="18"/>
              </w:rPr>
              <w:t>instrument</w:t>
            </w:r>
          </w:p>
        </w:tc>
      </w:tr>
      <w:tr w:rsidR="00133015" w:rsidRPr="00F24A84" w:rsidTr="00D22E51">
        <w:tc>
          <w:tcPr>
            <w:tcW w:w="9286" w:type="dxa"/>
            <w:gridSpan w:val="14"/>
            <w:tcBorders>
              <w:top w:val="single" w:sz="4" w:space="0" w:color="auto"/>
              <w:bottom w:val="single" w:sz="4" w:space="0" w:color="auto"/>
            </w:tcBorders>
            <w:shd w:val="clear" w:color="auto" w:fill="auto"/>
          </w:tcPr>
          <w:p w:rsidR="00133015" w:rsidRPr="00F24A84" w:rsidRDefault="00133015" w:rsidP="00D34FF7">
            <w:pPr>
              <w:jc w:val="both"/>
              <w:rPr>
                <w:bCs/>
                <w:sz w:val="8"/>
                <w:szCs w:val="8"/>
              </w:rPr>
            </w:pPr>
          </w:p>
        </w:tc>
      </w:tr>
      <w:tr w:rsidR="008C34EF" w:rsidRPr="00F53832"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34EF" w:rsidRDefault="008C34EF" w:rsidP="007C4B28">
            <w:pPr>
              <w:tabs>
                <w:tab w:val="left" w:pos="426"/>
                <w:tab w:val="left" w:pos="2715"/>
              </w:tabs>
              <w:spacing w:before="60"/>
              <w:rPr>
                <w:sz w:val="22"/>
                <w:szCs w:val="22"/>
              </w:rPr>
            </w:pPr>
            <w:r>
              <w:rPr>
                <w:sz w:val="22"/>
                <w:szCs w:val="22"/>
              </w:rPr>
              <w:t>váhy s neautomatickou činností</w:t>
            </w:r>
          </w:p>
          <w:p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34EF" w:rsidRDefault="008C34EF" w:rsidP="008C34EF">
            <w:pPr>
              <w:tabs>
                <w:tab w:val="left" w:pos="426"/>
                <w:tab w:val="left" w:pos="2715"/>
              </w:tabs>
              <w:spacing w:before="60"/>
              <w:rPr>
                <w:sz w:val="22"/>
                <w:szCs w:val="22"/>
              </w:rPr>
            </w:pPr>
            <w:r>
              <w:rPr>
                <w:sz w:val="22"/>
                <w:szCs w:val="22"/>
              </w:rPr>
              <w:t>měřidla tepla</w:t>
            </w:r>
          </w:p>
          <w:p w:rsidR="008C34EF" w:rsidRPr="00ED2B3C" w:rsidRDefault="008C34EF" w:rsidP="007C4B28">
            <w:pPr>
              <w:tabs>
                <w:tab w:val="left" w:pos="426"/>
                <w:tab w:val="left" w:pos="2715"/>
              </w:tabs>
              <w:spacing w:after="60"/>
              <w:rPr>
                <w:sz w:val="18"/>
                <w:szCs w:val="18"/>
              </w:rPr>
            </w:pPr>
            <w:r w:rsidRPr="00B16A6B">
              <w:rPr>
                <w:sz w:val="18"/>
                <w:szCs w:val="18"/>
              </w:rPr>
              <w:t>heat meters</w:t>
            </w:r>
          </w:p>
        </w:tc>
      </w:tr>
      <w:tr w:rsidR="002150CC" w:rsidRPr="00F53832"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vodoměry</w:t>
            </w:r>
          </w:p>
          <w:p w:rsidR="002150CC" w:rsidRDefault="002150CC" w:rsidP="007C4B28">
            <w:pPr>
              <w:tabs>
                <w:tab w:val="left" w:pos="426"/>
                <w:tab w:val="left" w:pos="2715"/>
              </w:tabs>
              <w:spacing w:after="60"/>
              <w:rPr>
                <w:sz w:val="22"/>
                <w:szCs w:val="22"/>
              </w:rPr>
            </w:pPr>
            <w:r>
              <w:rPr>
                <w:sz w:val="18"/>
                <w:szCs w:val="18"/>
                <w:lang w:val="fr-FR"/>
              </w:rPr>
              <w:t>water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rsidR="002150CC" w:rsidRPr="00875A65" w:rsidRDefault="00875A65" w:rsidP="00FB7768">
            <w:pPr>
              <w:tabs>
                <w:tab w:val="left" w:pos="426"/>
                <w:tab w:val="left" w:pos="2715"/>
              </w:tabs>
              <w:spacing w:before="60"/>
              <w:rPr>
                <w:sz w:val="22"/>
                <w:szCs w:val="22"/>
                <w:vertAlign w:val="superscript"/>
              </w:rPr>
            </w:pPr>
            <w:r>
              <w:rPr>
                <w:sz w:val="22"/>
                <w:szCs w:val="22"/>
              </w:rPr>
              <w:t>snímač</w:t>
            </w:r>
            <w:r w:rsidR="00EB56D1">
              <w:rPr>
                <w:sz w:val="22"/>
                <w:szCs w:val="22"/>
              </w:rPr>
              <w:t>e</w:t>
            </w:r>
            <w:r>
              <w:rPr>
                <w:sz w:val="22"/>
                <w:szCs w:val="22"/>
              </w:rPr>
              <w:t xml:space="preserve"> průtoku</w:t>
            </w:r>
            <w:r>
              <w:rPr>
                <w:sz w:val="22"/>
                <w:szCs w:val="22"/>
                <w:vertAlign w:val="superscript"/>
              </w:rPr>
              <w:t>*</w:t>
            </w:r>
          </w:p>
          <w:p w:rsidR="00875A65" w:rsidRPr="00875A65" w:rsidRDefault="00875A65" w:rsidP="00FB7768">
            <w:pPr>
              <w:tabs>
                <w:tab w:val="left" w:pos="426"/>
                <w:tab w:val="left" w:pos="2715"/>
              </w:tabs>
              <w:spacing w:after="60"/>
              <w:rPr>
                <w:sz w:val="22"/>
                <w:szCs w:val="22"/>
                <w:vertAlign w:val="superscript"/>
              </w:rPr>
            </w:pPr>
            <w:r w:rsidRPr="00875A65">
              <w:rPr>
                <w:sz w:val="18"/>
                <w:szCs w:val="18"/>
              </w:rPr>
              <w:t>flow sensor</w:t>
            </w:r>
            <w:r w:rsidR="00EB56D1">
              <w:rPr>
                <w:sz w:val="18"/>
                <w:szCs w:val="18"/>
              </w:rPr>
              <w:t>s</w:t>
            </w:r>
            <w:r>
              <w:rPr>
                <w:sz w:val="18"/>
                <w:szCs w:val="18"/>
                <w:vertAlign w:val="superscript"/>
              </w:rPr>
              <w:t>*</w:t>
            </w:r>
          </w:p>
        </w:tc>
      </w:tr>
      <w:tr w:rsidR="002150CC" w:rsidRPr="00F53832"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plynoměry</w:t>
            </w:r>
          </w:p>
          <w:p w:rsidR="002150CC" w:rsidRDefault="002150CC" w:rsidP="007C4B28">
            <w:pPr>
              <w:tabs>
                <w:tab w:val="left" w:pos="426"/>
                <w:tab w:val="left" w:pos="2715"/>
              </w:tabs>
              <w:spacing w:after="60"/>
              <w:rPr>
                <w:sz w:val="22"/>
                <w:szCs w:val="22"/>
              </w:rPr>
            </w:pPr>
            <w:r>
              <w:rPr>
                <w:sz w:val="18"/>
                <w:szCs w:val="18"/>
                <w:lang w:val="fr-FR"/>
              </w:rPr>
              <w:t>gas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rsidR="00875A65" w:rsidRPr="00875A65" w:rsidRDefault="002150CC" w:rsidP="00FB7768">
            <w:pPr>
              <w:spacing w:before="60"/>
              <w:rPr>
                <w:sz w:val="22"/>
                <w:szCs w:val="22"/>
                <w:vertAlign w:val="superscript"/>
              </w:rPr>
            </w:pPr>
            <w:r w:rsidRPr="00BD23D5">
              <w:rPr>
                <w:sz w:val="22"/>
                <w:szCs w:val="22"/>
              </w:rPr>
              <w:t>snímač</w:t>
            </w:r>
            <w:r w:rsidR="00EB56D1">
              <w:rPr>
                <w:sz w:val="22"/>
                <w:szCs w:val="22"/>
              </w:rPr>
              <w:t>e</w:t>
            </w:r>
            <w:r w:rsidRPr="00BD23D5">
              <w:rPr>
                <w:sz w:val="22"/>
                <w:szCs w:val="22"/>
              </w:rPr>
              <w:t xml:space="preserve"> </w:t>
            </w:r>
            <w:r>
              <w:rPr>
                <w:sz w:val="22"/>
                <w:szCs w:val="22"/>
              </w:rPr>
              <w:t>teploty</w:t>
            </w:r>
            <w:r w:rsidR="00875A65">
              <w:rPr>
                <w:sz w:val="22"/>
                <w:szCs w:val="22"/>
                <w:vertAlign w:val="superscript"/>
              </w:rPr>
              <w:t>*</w:t>
            </w:r>
          </w:p>
          <w:p w:rsidR="00875A65" w:rsidRPr="00875A65" w:rsidRDefault="00875A65" w:rsidP="00FB7768">
            <w:pPr>
              <w:spacing w:after="60"/>
              <w:rPr>
                <w:vertAlign w:val="superscript"/>
              </w:rPr>
            </w:pPr>
            <w:r w:rsidRPr="00875A65">
              <w:rPr>
                <w:sz w:val="18"/>
                <w:szCs w:val="18"/>
              </w:rPr>
              <w:t>temperature sensor</w:t>
            </w:r>
            <w:r w:rsidR="00EB56D1">
              <w:rPr>
                <w:sz w:val="18"/>
                <w:szCs w:val="18"/>
              </w:rPr>
              <w:t>s</w:t>
            </w:r>
            <w:r w:rsidRPr="00875A65">
              <w:rPr>
                <w:sz w:val="18"/>
                <w:szCs w:val="18"/>
              </w:rPr>
              <w:t xml:space="preserve"> pair</w:t>
            </w:r>
            <w:r>
              <w:rPr>
                <w:sz w:val="18"/>
                <w:szCs w:val="18"/>
                <w:vertAlign w:val="superscript"/>
              </w:rPr>
              <w:t>*</w:t>
            </w:r>
          </w:p>
        </w:tc>
      </w:tr>
      <w:tr w:rsidR="002150CC" w:rsidRPr="00F53832"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přepočítávače množství plynu</w:t>
            </w:r>
          </w:p>
          <w:p w:rsidR="002150CC" w:rsidRDefault="002150CC" w:rsidP="007C4B28">
            <w:pPr>
              <w:tabs>
                <w:tab w:val="left" w:pos="426"/>
                <w:tab w:val="left" w:pos="2715"/>
              </w:tabs>
              <w:spacing w:after="60"/>
              <w:rPr>
                <w:sz w:val="22"/>
                <w:szCs w:val="22"/>
              </w:rPr>
            </w:pPr>
            <w:r w:rsidRPr="00B16A6B">
              <w:rPr>
                <w:sz w:val="18"/>
                <w:szCs w:val="18"/>
              </w:rPr>
              <w:t>volume conversion devices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rsidR="002150CC" w:rsidRPr="00875A65" w:rsidRDefault="002150CC" w:rsidP="00FB7768">
            <w:pPr>
              <w:spacing w:before="60"/>
              <w:rPr>
                <w:sz w:val="22"/>
                <w:szCs w:val="22"/>
                <w:vertAlign w:val="superscript"/>
              </w:rPr>
            </w:pPr>
            <w:r>
              <w:rPr>
                <w:sz w:val="22"/>
                <w:szCs w:val="22"/>
              </w:rPr>
              <w:t>kalorimetrick</w:t>
            </w:r>
            <w:r w:rsidR="00EB56D1">
              <w:rPr>
                <w:sz w:val="22"/>
                <w:szCs w:val="22"/>
              </w:rPr>
              <w:t>á</w:t>
            </w:r>
            <w:r>
              <w:rPr>
                <w:sz w:val="22"/>
                <w:szCs w:val="22"/>
              </w:rPr>
              <w:t xml:space="preserve"> počítadl</w:t>
            </w:r>
            <w:r w:rsidR="00EB56D1">
              <w:rPr>
                <w:sz w:val="22"/>
                <w:szCs w:val="22"/>
              </w:rPr>
              <w:t>a</w:t>
            </w:r>
            <w:r w:rsidR="00875A65">
              <w:rPr>
                <w:sz w:val="22"/>
                <w:szCs w:val="22"/>
                <w:vertAlign w:val="superscript"/>
              </w:rPr>
              <w:t>*</w:t>
            </w:r>
          </w:p>
          <w:p w:rsidR="00875A65" w:rsidRPr="00875A65" w:rsidRDefault="00875A65" w:rsidP="00FB7768">
            <w:pPr>
              <w:spacing w:after="60"/>
              <w:rPr>
                <w:vertAlign w:val="superscript"/>
              </w:rPr>
            </w:pPr>
            <w:r w:rsidRPr="00875A65">
              <w:rPr>
                <w:sz w:val="18"/>
                <w:szCs w:val="18"/>
              </w:rPr>
              <w:t>calculator</w:t>
            </w:r>
            <w:r w:rsidR="00EB56D1">
              <w:rPr>
                <w:sz w:val="18"/>
                <w:szCs w:val="18"/>
              </w:rPr>
              <w:t>s</w:t>
            </w:r>
            <w:r>
              <w:rPr>
                <w:sz w:val="18"/>
                <w:szCs w:val="18"/>
                <w:vertAlign w:val="superscript"/>
              </w:rPr>
              <w:t>*</w:t>
            </w:r>
          </w:p>
        </w:tc>
      </w:tr>
      <w:tr w:rsidR="002150CC" w:rsidRPr="00F53832"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0CC" w:rsidRDefault="002150CC" w:rsidP="007C4B28">
            <w:pPr>
              <w:tabs>
                <w:tab w:val="left" w:pos="426"/>
                <w:tab w:val="left" w:pos="2715"/>
              </w:tabs>
              <w:spacing w:before="60"/>
              <w:rPr>
                <w:sz w:val="22"/>
                <w:szCs w:val="22"/>
              </w:rPr>
            </w:pPr>
            <w:r>
              <w:rPr>
                <w:sz w:val="22"/>
                <w:szCs w:val="22"/>
              </w:rPr>
              <w:t>elektroměry pro měření činné energie</w:t>
            </w:r>
          </w:p>
          <w:p w:rsidR="002150CC" w:rsidRDefault="002150CC" w:rsidP="007C4B28">
            <w:pPr>
              <w:tabs>
                <w:tab w:val="left" w:pos="426"/>
                <w:tab w:val="left" w:pos="2715"/>
              </w:tabs>
              <w:spacing w:after="60"/>
              <w:rPr>
                <w:sz w:val="22"/>
                <w:szCs w:val="22"/>
              </w:rPr>
            </w:pPr>
            <w:r w:rsidRPr="00B16A6B">
              <w:rPr>
                <w:sz w:val="18"/>
                <w:szCs w:val="18"/>
              </w:rPr>
              <w:t>active electrical energy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A2A" w:rsidRPr="00875A65" w:rsidRDefault="00E46A2A" w:rsidP="00E46A2A">
            <w:pPr>
              <w:tabs>
                <w:tab w:val="left" w:pos="426"/>
                <w:tab w:val="left" w:pos="2715"/>
              </w:tabs>
              <w:spacing w:before="60"/>
              <w:rPr>
                <w:sz w:val="22"/>
                <w:szCs w:val="22"/>
                <w:vertAlign w:val="superscript"/>
              </w:rPr>
            </w:pPr>
            <w:r>
              <w:rPr>
                <w:sz w:val="22"/>
                <w:szCs w:val="22"/>
              </w:rPr>
              <w:t>taxametry</w:t>
            </w:r>
          </w:p>
          <w:p w:rsidR="002150CC" w:rsidRPr="00875A65" w:rsidRDefault="00E46A2A" w:rsidP="00E46A2A">
            <w:pPr>
              <w:tabs>
                <w:tab w:val="left" w:pos="426"/>
                <w:tab w:val="left" w:pos="2715"/>
              </w:tabs>
              <w:spacing w:after="60"/>
              <w:rPr>
                <w:sz w:val="18"/>
                <w:szCs w:val="18"/>
                <w:vertAlign w:val="superscript"/>
              </w:rPr>
            </w:pPr>
            <w:r w:rsidRPr="00B16A6B">
              <w:rPr>
                <w:sz w:val="18"/>
                <w:szCs w:val="18"/>
              </w:rPr>
              <w:t>taximeters</w:t>
            </w:r>
          </w:p>
        </w:tc>
      </w:tr>
      <w:tr w:rsidR="007C4B28" w:rsidRPr="00F53832"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4B28" w:rsidRDefault="007C4B28" w:rsidP="007C4B28">
            <w:pPr>
              <w:tabs>
                <w:tab w:val="left" w:pos="426"/>
                <w:tab w:val="left" w:pos="2715"/>
              </w:tabs>
              <w:spacing w:before="60"/>
              <w:rPr>
                <w:sz w:val="22"/>
                <w:szCs w:val="22"/>
              </w:rPr>
            </w:pPr>
            <w:r>
              <w:rPr>
                <w:sz w:val="22"/>
                <w:szCs w:val="22"/>
              </w:rPr>
              <w:t>váhy s automatickou činností</w:t>
            </w:r>
          </w:p>
          <w:p w:rsidR="007C4B28" w:rsidRPr="00ED2B3C" w:rsidRDefault="007C4B28" w:rsidP="007C4B28">
            <w:pPr>
              <w:tabs>
                <w:tab w:val="left" w:pos="426"/>
                <w:tab w:val="left" w:pos="2715"/>
              </w:tabs>
              <w:spacing w:after="60"/>
              <w:rPr>
                <w:sz w:val="18"/>
                <w:szCs w:val="18"/>
              </w:rPr>
            </w:pPr>
            <w:r w:rsidRPr="00B16A6B">
              <w:rPr>
                <w:sz w:val="18"/>
                <w:szCs w:val="18"/>
              </w:rPr>
              <w:t>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rsidR="007C4B28" w:rsidRPr="00875A65" w:rsidRDefault="00E46A2A" w:rsidP="00E46A2A">
            <w:pPr>
              <w:tabs>
                <w:tab w:val="left" w:pos="426"/>
                <w:tab w:val="left" w:pos="2715"/>
              </w:tabs>
              <w:spacing w:after="60"/>
              <w:rPr>
                <w:sz w:val="22"/>
                <w:szCs w:val="22"/>
                <w:vertAlign w:val="superscript"/>
              </w:rPr>
            </w:pPr>
            <w:r w:rsidRPr="00B16A6B">
              <w:rPr>
                <w:sz w:val="18"/>
                <w:szCs w:val="18"/>
              </w:rPr>
              <w:t>dimensional measuring instruments</w:t>
            </w:r>
          </w:p>
        </w:tc>
      </w:tr>
      <w:tr w:rsidR="007C4B28" w:rsidRPr="00F53832"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6A2A" w:rsidRDefault="00E46A2A" w:rsidP="00E46A2A">
            <w:pPr>
              <w:tabs>
                <w:tab w:val="left" w:pos="426"/>
                <w:tab w:val="left" w:pos="2715"/>
              </w:tabs>
              <w:spacing w:before="60"/>
              <w:rPr>
                <w:sz w:val="22"/>
                <w:szCs w:val="22"/>
              </w:rPr>
            </w:pPr>
            <w:r>
              <w:rPr>
                <w:sz w:val="22"/>
                <w:szCs w:val="22"/>
              </w:rPr>
              <w:t>ztělesněné míry - hmotné délkové měrky</w:t>
            </w:r>
          </w:p>
          <w:p w:rsidR="007C4B28" w:rsidRPr="004B5D9A" w:rsidRDefault="00E46A2A" w:rsidP="00E46A2A">
            <w:pPr>
              <w:tabs>
                <w:tab w:val="left" w:pos="426"/>
                <w:tab w:val="left" w:pos="2715"/>
              </w:tabs>
              <w:spacing w:after="60"/>
              <w:rPr>
                <w:sz w:val="22"/>
                <w:szCs w:val="22"/>
              </w:rPr>
            </w:pPr>
            <w:r w:rsidRPr="00B16A6B">
              <w:rPr>
                <w:sz w:val="18"/>
                <w:szCs w:val="18"/>
              </w:rPr>
              <w:t>material measures</w:t>
            </w:r>
            <w:r>
              <w:rPr>
                <w:sz w:val="18"/>
                <w:szCs w:val="18"/>
              </w:rPr>
              <w:t xml:space="preserve"> - material measures of length</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A2A" w:rsidRDefault="00E46A2A" w:rsidP="00E46A2A">
            <w:pPr>
              <w:tabs>
                <w:tab w:val="left" w:pos="426"/>
                <w:tab w:val="left" w:pos="2715"/>
              </w:tabs>
              <w:spacing w:before="60"/>
              <w:rPr>
                <w:sz w:val="22"/>
                <w:szCs w:val="22"/>
              </w:rPr>
            </w:pPr>
            <w:r>
              <w:rPr>
                <w:sz w:val="22"/>
                <w:szCs w:val="22"/>
              </w:rPr>
              <w:t>ztělesněné míry - odměrné nádoby</w:t>
            </w:r>
          </w:p>
          <w:p w:rsidR="007C4B28" w:rsidRPr="00875A65" w:rsidRDefault="00E46A2A" w:rsidP="00E46A2A">
            <w:pPr>
              <w:tabs>
                <w:tab w:val="left" w:pos="426"/>
                <w:tab w:val="left" w:pos="2715"/>
              </w:tabs>
              <w:spacing w:after="60"/>
              <w:rPr>
                <w:sz w:val="22"/>
                <w:szCs w:val="22"/>
                <w:vertAlign w:val="superscript"/>
              </w:rPr>
            </w:pPr>
            <w:r w:rsidRPr="00B16A6B">
              <w:rPr>
                <w:sz w:val="18"/>
                <w:szCs w:val="18"/>
              </w:rPr>
              <w:t>material measures</w:t>
            </w:r>
            <w:r>
              <w:rPr>
                <w:sz w:val="18"/>
                <w:szCs w:val="18"/>
              </w:rPr>
              <w:t xml:space="preserve"> - capacity serving measures</w:t>
            </w:r>
          </w:p>
        </w:tc>
      </w:tr>
      <w:tr w:rsidR="007C4B28" w:rsidRPr="00F53832" w:rsidTr="00F23412">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265000">
              <w:fldChar w:fldCharType="separate"/>
            </w:r>
            <w:r w:rsidRPr="00F53832">
              <w:fldChar w:fldCharType="end"/>
            </w:r>
          </w:p>
        </w:tc>
        <w:tc>
          <w:tcPr>
            <w:tcW w:w="87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rsidR="007C4B28" w:rsidRDefault="007C4B28" w:rsidP="007C4B28">
            <w:pPr>
              <w:autoSpaceDE w:val="0"/>
              <w:autoSpaceDN w:val="0"/>
              <w:adjustRightInd w:val="0"/>
              <w:spacing w:after="60"/>
              <w:rPr>
                <w:sz w:val="22"/>
                <w:szCs w:val="22"/>
              </w:rPr>
            </w:pPr>
            <w:r w:rsidRPr="00B16A6B">
              <w:rPr>
                <w:sz w:val="18"/>
                <w:szCs w:val="18"/>
              </w:rPr>
              <w:t>measuring systems for</w:t>
            </w:r>
            <w:r>
              <w:rPr>
                <w:sz w:val="18"/>
                <w:szCs w:val="18"/>
              </w:rPr>
              <w:t xml:space="preserve"> </w:t>
            </w:r>
            <w:r w:rsidRPr="00B16A6B">
              <w:rPr>
                <w:sz w:val="18"/>
                <w:szCs w:val="18"/>
              </w:rPr>
              <w:t>continuous and dynamic measurement of quantities of liquidsother then water</w:t>
            </w:r>
          </w:p>
        </w:tc>
      </w:tr>
      <w:tr w:rsidR="00875A65" w:rsidRPr="00F53832" w:rsidTr="00AD340E">
        <w:tc>
          <w:tcPr>
            <w:tcW w:w="928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875A65" w:rsidRPr="00C104DB" w:rsidRDefault="00875A65" w:rsidP="00875A65">
            <w:pPr>
              <w:tabs>
                <w:tab w:val="left" w:pos="6154"/>
              </w:tabs>
              <w:spacing w:before="60"/>
              <w:rPr>
                <w:sz w:val="22"/>
                <w:szCs w:val="22"/>
              </w:rPr>
            </w:pPr>
            <w:r w:rsidRPr="00C104DB">
              <w:rPr>
                <w:sz w:val="22"/>
                <w:szCs w:val="22"/>
              </w:rPr>
              <w:t xml:space="preserve">* </w:t>
            </w:r>
            <w:r w:rsidR="00FB7768">
              <w:rPr>
                <w:sz w:val="22"/>
                <w:szCs w:val="22"/>
              </w:rPr>
              <w:t>pouze jako podsestavy kombinovaných měřidel tepla</w:t>
            </w:r>
          </w:p>
          <w:p w:rsidR="00875A65" w:rsidRPr="004B5D9A" w:rsidRDefault="00FB7768" w:rsidP="00FB7768">
            <w:pPr>
              <w:tabs>
                <w:tab w:val="left" w:pos="426"/>
                <w:tab w:val="left" w:pos="2715"/>
              </w:tabs>
              <w:spacing w:after="60"/>
              <w:rPr>
                <w:sz w:val="22"/>
                <w:szCs w:val="22"/>
              </w:rPr>
            </w:pPr>
            <w:r>
              <w:rPr>
                <w:sz w:val="18"/>
                <w:szCs w:val="18"/>
                <w:lang w:val="en-US"/>
              </w:rPr>
              <w:t xml:space="preserve">* as </w:t>
            </w:r>
            <w:r w:rsidRPr="00875A65">
              <w:rPr>
                <w:sz w:val="18"/>
                <w:szCs w:val="18"/>
              </w:rPr>
              <w:t>the sub-assemblies</w:t>
            </w:r>
            <w:r w:rsidRPr="00C104DB">
              <w:rPr>
                <w:sz w:val="18"/>
                <w:szCs w:val="18"/>
                <w:lang w:val="en-US"/>
              </w:rPr>
              <w:t xml:space="preserve"> </w:t>
            </w:r>
            <w:r>
              <w:rPr>
                <w:sz w:val="18"/>
                <w:szCs w:val="18"/>
                <w:lang w:val="en-US"/>
              </w:rPr>
              <w:t>o</w:t>
            </w:r>
            <w:r w:rsidR="00875A65" w:rsidRPr="00C104DB">
              <w:rPr>
                <w:sz w:val="18"/>
                <w:szCs w:val="18"/>
                <w:lang w:val="en-US"/>
              </w:rPr>
              <w:t>f</w:t>
            </w:r>
            <w:r>
              <w:rPr>
                <w:sz w:val="18"/>
                <w:szCs w:val="18"/>
                <w:lang w:val="en-US"/>
              </w:rPr>
              <w:t xml:space="preserve"> the combinated instruments only</w:t>
            </w:r>
          </w:p>
        </w:tc>
      </w:tr>
      <w:tr w:rsidR="008C34EF" w:rsidRPr="008B6F1D" w:rsidTr="00D22E51">
        <w:tc>
          <w:tcPr>
            <w:tcW w:w="9286" w:type="dxa"/>
            <w:gridSpan w:val="14"/>
            <w:tcBorders>
              <w:top w:val="single" w:sz="4" w:space="0" w:color="auto"/>
              <w:bottom w:val="single" w:sz="4" w:space="0" w:color="auto"/>
            </w:tcBorders>
            <w:shd w:val="clear" w:color="auto" w:fill="auto"/>
          </w:tcPr>
          <w:p w:rsidR="008C34EF" w:rsidRPr="008B6F1D" w:rsidRDefault="008C34EF" w:rsidP="00D34FF7">
            <w:pPr>
              <w:jc w:val="both"/>
              <w:rPr>
                <w:bCs/>
                <w:sz w:val="8"/>
                <w:szCs w:val="8"/>
              </w:rPr>
            </w:pPr>
          </w:p>
        </w:tc>
      </w:tr>
      <w:tr w:rsidR="007708F7" w:rsidRPr="007C0E72" w:rsidTr="006058F9">
        <w:tc>
          <w:tcPr>
            <w:tcW w:w="9286" w:type="dxa"/>
            <w:gridSpan w:val="14"/>
            <w:tcBorders>
              <w:top w:val="single" w:sz="4" w:space="0" w:color="auto"/>
              <w:left w:val="single" w:sz="4" w:space="0" w:color="auto"/>
              <w:bottom w:val="single" w:sz="4" w:space="0" w:color="auto"/>
              <w:right w:val="single" w:sz="4" w:space="0" w:color="auto"/>
            </w:tcBorders>
            <w:shd w:val="clear" w:color="auto" w:fill="99CCFF"/>
          </w:tcPr>
          <w:p w:rsidR="007708F7" w:rsidRPr="00D452DB" w:rsidRDefault="007E0D9B" w:rsidP="007E0D9B">
            <w:pPr>
              <w:spacing w:before="60" w:after="60"/>
              <w:jc w:val="both"/>
              <w:rPr>
                <w:bCs/>
                <w:sz w:val="22"/>
                <w:szCs w:val="22"/>
              </w:rPr>
            </w:pPr>
            <w:r>
              <w:rPr>
                <w:b/>
                <w:bCs/>
                <w:sz w:val="28"/>
                <w:szCs w:val="28"/>
              </w:rPr>
              <w:t>T</w:t>
            </w:r>
            <w:r w:rsidRPr="007E0D9B">
              <w:rPr>
                <w:b/>
                <w:bCs/>
                <w:sz w:val="28"/>
                <w:szCs w:val="28"/>
              </w:rPr>
              <w:t>yp a popis měřidla</w:t>
            </w:r>
            <w:r w:rsidRPr="00D452DB">
              <w:rPr>
                <w:b/>
                <w:bCs/>
                <w:sz w:val="22"/>
                <w:szCs w:val="22"/>
              </w:rPr>
              <w:t xml:space="preserve">   </w:t>
            </w:r>
            <w:r>
              <w:rPr>
                <w:bCs/>
                <w:sz w:val="18"/>
                <w:szCs w:val="18"/>
              </w:rPr>
              <w:t xml:space="preserve">Type and Description </w:t>
            </w:r>
            <w:r w:rsidRPr="00C104DB">
              <w:rPr>
                <w:bCs/>
                <w:sz w:val="18"/>
                <w:szCs w:val="18"/>
              </w:rPr>
              <w:t xml:space="preserve">of </w:t>
            </w:r>
            <w:r>
              <w:rPr>
                <w:bCs/>
                <w:sz w:val="18"/>
                <w:szCs w:val="18"/>
              </w:rPr>
              <w:t>Instrument</w:t>
            </w:r>
          </w:p>
        </w:tc>
      </w:tr>
      <w:tr w:rsidR="006D2A8C" w:rsidRPr="007C0E72"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rsidR="006D2A8C" w:rsidRDefault="006D2A8C" w:rsidP="00F23412">
            <w:pPr>
              <w:spacing w:before="60" w:after="60"/>
              <w:jc w:val="both"/>
              <w:rPr>
                <w:bCs/>
                <w:sz w:val="22"/>
                <w:szCs w:val="22"/>
              </w:rPr>
            </w:pPr>
          </w:p>
        </w:tc>
      </w:tr>
      <w:tr w:rsidR="00217A33" w:rsidRPr="007C0E72"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rsidR="00217A33" w:rsidRDefault="00217A33" w:rsidP="00F23412">
            <w:pPr>
              <w:spacing w:before="60" w:after="60"/>
              <w:jc w:val="both"/>
              <w:rPr>
                <w:bCs/>
                <w:sz w:val="22"/>
                <w:szCs w:val="22"/>
              </w:rPr>
            </w:pPr>
          </w:p>
        </w:tc>
      </w:tr>
      <w:tr w:rsidR="00217A33" w:rsidRPr="007C0E72"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rsidR="00217A33" w:rsidRDefault="00217A33" w:rsidP="00F23412">
            <w:pPr>
              <w:spacing w:before="60" w:after="60"/>
              <w:jc w:val="both"/>
              <w:rPr>
                <w:bCs/>
                <w:sz w:val="22"/>
                <w:szCs w:val="22"/>
              </w:rPr>
            </w:pPr>
          </w:p>
        </w:tc>
      </w:tr>
      <w:tr w:rsidR="00217A33" w:rsidRPr="007C0E72"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rsidR="00217A33" w:rsidRDefault="00217A33" w:rsidP="00F23412">
            <w:pPr>
              <w:spacing w:before="60" w:after="60"/>
              <w:jc w:val="both"/>
              <w:rPr>
                <w:bCs/>
                <w:sz w:val="22"/>
                <w:szCs w:val="22"/>
              </w:rPr>
            </w:pPr>
          </w:p>
        </w:tc>
      </w:tr>
      <w:tr w:rsidR="00217A33" w:rsidRPr="007C0E72"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rsidR="00217A33" w:rsidRDefault="00217A33" w:rsidP="00F23412">
            <w:pPr>
              <w:spacing w:before="60" w:after="60"/>
              <w:jc w:val="both"/>
              <w:rPr>
                <w:bCs/>
                <w:sz w:val="22"/>
                <w:szCs w:val="22"/>
              </w:rPr>
            </w:pPr>
          </w:p>
        </w:tc>
      </w:tr>
      <w:tr w:rsidR="0080431F" w:rsidRPr="007C0E72" w:rsidTr="00A15BF1">
        <w:tc>
          <w:tcPr>
            <w:tcW w:w="9286" w:type="dxa"/>
            <w:gridSpan w:val="14"/>
            <w:tcBorders>
              <w:top w:val="single" w:sz="4" w:space="0" w:color="auto"/>
              <w:left w:val="single" w:sz="4" w:space="0" w:color="auto"/>
              <w:bottom w:val="single" w:sz="4" w:space="0" w:color="auto"/>
              <w:right w:val="single" w:sz="4" w:space="0" w:color="auto"/>
            </w:tcBorders>
            <w:shd w:val="clear" w:color="auto" w:fill="99CCFF"/>
          </w:tcPr>
          <w:p w:rsidR="0080431F" w:rsidRPr="00D452DB" w:rsidRDefault="0080431F" w:rsidP="00F95864">
            <w:pPr>
              <w:spacing w:before="60" w:after="60"/>
              <w:jc w:val="both"/>
              <w:rPr>
                <w:bCs/>
                <w:sz w:val="22"/>
                <w:szCs w:val="22"/>
              </w:rPr>
            </w:pPr>
            <w:r>
              <w:rPr>
                <w:b/>
                <w:bCs/>
                <w:sz w:val="28"/>
                <w:szCs w:val="28"/>
              </w:rPr>
              <w:t>specifické informace</w:t>
            </w:r>
            <w:r w:rsidRPr="00D452DB">
              <w:rPr>
                <w:b/>
                <w:bCs/>
                <w:sz w:val="22"/>
                <w:szCs w:val="22"/>
              </w:rPr>
              <w:t xml:space="preserve">  </w:t>
            </w:r>
            <w:r>
              <w:rPr>
                <w:bCs/>
                <w:sz w:val="18"/>
                <w:szCs w:val="18"/>
              </w:rPr>
              <w:t>Specific</w:t>
            </w:r>
            <w:r w:rsidRPr="00C104DB">
              <w:rPr>
                <w:bCs/>
                <w:sz w:val="18"/>
                <w:szCs w:val="18"/>
              </w:rPr>
              <w:t xml:space="preserve"> </w:t>
            </w:r>
            <w:r>
              <w:rPr>
                <w:bCs/>
                <w:sz w:val="18"/>
                <w:szCs w:val="18"/>
              </w:rPr>
              <w:t>Informations</w:t>
            </w:r>
          </w:p>
        </w:tc>
      </w:tr>
      <w:tr w:rsidR="0080431F" w:rsidRPr="007C0E72" w:rsidTr="00A15BF1">
        <w:trPr>
          <w:trHeight w:val="446"/>
        </w:trPr>
        <w:tc>
          <w:tcPr>
            <w:tcW w:w="549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80431F" w:rsidRDefault="0080431F" w:rsidP="00956BE3">
            <w:pPr>
              <w:spacing w:before="60" w:after="60"/>
              <w:rPr>
                <w:bCs/>
                <w:sz w:val="22"/>
                <w:szCs w:val="22"/>
              </w:rPr>
            </w:pPr>
            <w:r>
              <w:rPr>
                <w:bCs/>
                <w:sz w:val="22"/>
                <w:szCs w:val="22"/>
              </w:rPr>
              <w:t>normativní dokumenty certifikace (harmonizované normy)</w:t>
            </w:r>
            <w:r w:rsidR="00956BE3">
              <w:rPr>
                <w:bCs/>
                <w:sz w:val="22"/>
                <w:szCs w:val="22"/>
              </w:rPr>
              <w:t xml:space="preserve"> </w:t>
            </w:r>
            <w:r w:rsidR="00956BE3" w:rsidRPr="00956BE3">
              <w:rPr>
                <w:bCs/>
                <w:sz w:val="18"/>
                <w:szCs w:val="18"/>
              </w:rPr>
              <w:t xml:space="preserve">normative documents </w:t>
            </w:r>
            <w:r w:rsidR="00956BE3">
              <w:rPr>
                <w:bCs/>
                <w:sz w:val="18"/>
                <w:szCs w:val="18"/>
              </w:rPr>
              <w:t>of the C</w:t>
            </w:r>
            <w:r w:rsidR="00956BE3" w:rsidRPr="00956BE3">
              <w:rPr>
                <w:bCs/>
                <w:sz w:val="18"/>
                <w:szCs w:val="18"/>
              </w:rPr>
              <w:t>ertification (harmonized standards)</w:t>
            </w:r>
          </w:p>
        </w:tc>
        <w:tc>
          <w:tcPr>
            <w:tcW w:w="3795" w:type="dxa"/>
            <w:gridSpan w:val="5"/>
            <w:tcBorders>
              <w:top w:val="single" w:sz="4" w:space="0" w:color="auto"/>
              <w:left w:val="single" w:sz="4" w:space="0" w:color="auto"/>
              <w:bottom w:val="single" w:sz="4" w:space="0" w:color="auto"/>
              <w:right w:val="single" w:sz="4" w:space="0" w:color="auto"/>
            </w:tcBorders>
            <w:shd w:val="clear" w:color="auto" w:fill="auto"/>
          </w:tcPr>
          <w:p w:rsidR="0080431F" w:rsidRDefault="0080431F" w:rsidP="00E04158">
            <w:pPr>
              <w:spacing w:before="60" w:after="60"/>
              <w:jc w:val="both"/>
              <w:rPr>
                <w:bCs/>
                <w:sz w:val="22"/>
                <w:szCs w:val="22"/>
              </w:rPr>
            </w:pPr>
          </w:p>
        </w:tc>
      </w:tr>
      <w:tr w:rsidR="0080431F" w:rsidRPr="007C0E72"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0431F" w:rsidRDefault="0080431F" w:rsidP="0080431F">
            <w:pPr>
              <w:spacing w:before="60"/>
              <w:rPr>
                <w:bCs/>
                <w:sz w:val="22"/>
                <w:szCs w:val="22"/>
              </w:rPr>
            </w:pPr>
            <w:r>
              <w:rPr>
                <w:bCs/>
                <w:sz w:val="22"/>
                <w:szCs w:val="22"/>
              </w:rPr>
              <w:t>subdodávky a subdodavatelé</w:t>
            </w:r>
          </w:p>
          <w:p w:rsidR="0080431F" w:rsidRDefault="0080431F" w:rsidP="0080431F">
            <w:pPr>
              <w:spacing w:after="60"/>
              <w:rPr>
                <w:bCs/>
                <w:sz w:val="22"/>
                <w:szCs w:val="22"/>
              </w:rPr>
            </w:pPr>
            <w:r>
              <w:rPr>
                <w:bCs/>
                <w:sz w:val="18"/>
                <w:szCs w:val="18"/>
              </w:rPr>
              <w:t>Subcontracting and subcontractors</w:t>
            </w:r>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rsidR="0080431F" w:rsidRDefault="0080431F" w:rsidP="00F23412">
            <w:pPr>
              <w:spacing w:before="60" w:after="60"/>
              <w:jc w:val="both"/>
              <w:rPr>
                <w:bCs/>
                <w:sz w:val="22"/>
                <w:szCs w:val="22"/>
              </w:rPr>
            </w:pPr>
          </w:p>
        </w:tc>
      </w:tr>
      <w:tr w:rsidR="00956BE3" w:rsidRPr="007C0E72"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tcPr>
          <w:p w:rsidR="00956BE3" w:rsidRDefault="00956BE3" w:rsidP="00956BE3">
            <w:pPr>
              <w:spacing w:before="60"/>
              <w:jc w:val="both"/>
              <w:rPr>
                <w:bCs/>
                <w:sz w:val="22"/>
                <w:szCs w:val="22"/>
              </w:rPr>
            </w:pPr>
            <w:r>
              <w:rPr>
                <w:bCs/>
                <w:sz w:val="22"/>
                <w:szCs w:val="22"/>
              </w:rPr>
              <w:t>dislokace výroby</w:t>
            </w:r>
          </w:p>
          <w:p w:rsidR="00956BE3" w:rsidRDefault="00956BE3" w:rsidP="00956BE3">
            <w:pPr>
              <w:spacing w:after="60"/>
              <w:jc w:val="both"/>
              <w:rPr>
                <w:bCs/>
                <w:sz w:val="22"/>
                <w:szCs w:val="22"/>
              </w:rPr>
            </w:pPr>
            <w:r>
              <w:rPr>
                <w:bCs/>
                <w:sz w:val="18"/>
                <w:szCs w:val="18"/>
              </w:rPr>
              <w:t>Dislocation of production</w:t>
            </w:r>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rsidR="00956BE3" w:rsidRDefault="00956BE3" w:rsidP="00F23412">
            <w:pPr>
              <w:spacing w:before="60" w:after="60"/>
              <w:jc w:val="both"/>
              <w:rPr>
                <w:bCs/>
                <w:sz w:val="22"/>
                <w:szCs w:val="22"/>
              </w:rPr>
            </w:pPr>
          </w:p>
        </w:tc>
      </w:tr>
    </w:tbl>
    <w:p w:rsidR="00A15BF1" w:rsidRDefault="00A15BF1">
      <w:pPr>
        <w:jc w:val="center"/>
        <w:rPr>
          <w:bCs/>
          <w:caps/>
          <w:sz w:val="22"/>
          <w:szCs w:val="22"/>
        </w:rPr>
        <w:sectPr w:rsidR="00A15BF1" w:rsidSect="009B5E73">
          <w:headerReference w:type="default" r:id="rId9"/>
          <w:pgSz w:w="11906" w:h="16838"/>
          <w:pgMar w:top="1134" w:right="1418" w:bottom="723" w:left="1418" w:header="709" w:footer="709" w:gutter="0"/>
          <w:cols w:space="708"/>
          <w:docGrid w:linePitch="360"/>
        </w:sectPr>
      </w:pPr>
    </w:p>
    <w:p w:rsidR="00A15BF1" w:rsidRPr="00A15BF1" w:rsidRDefault="00A15BF1">
      <w:pPr>
        <w:jc w:val="center"/>
        <w:rPr>
          <w:bCs/>
          <w:caps/>
          <w:sz w:val="22"/>
          <w:szCs w:val="22"/>
        </w:rPr>
      </w:pPr>
    </w:p>
    <w:tbl>
      <w:tblPr>
        <w:tblW w:w="0" w:type="auto"/>
        <w:tblLook w:val="04A0" w:firstRow="1" w:lastRow="0" w:firstColumn="1" w:lastColumn="0" w:noHBand="0" w:noVBand="1"/>
      </w:tblPr>
      <w:tblGrid>
        <w:gridCol w:w="1461"/>
        <w:gridCol w:w="76"/>
        <w:gridCol w:w="1550"/>
        <w:gridCol w:w="1554"/>
        <w:gridCol w:w="852"/>
        <w:gridCol w:w="695"/>
        <w:gridCol w:w="155"/>
        <w:gridCol w:w="142"/>
        <w:gridCol w:w="851"/>
        <w:gridCol w:w="400"/>
        <w:gridCol w:w="1550"/>
      </w:tblGrid>
      <w:tr w:rsidR="00A15BF1" w:rsidRPr="007C0E72" w:rsidTr="00A15BF1">
        <w:tc>
          <w:tcPr>
            <w:tcW w:w="9286" w:type="dxa"/>
            <w:gridSpan w:val="11"/>
            <w:tcBorders>
              <w:top w:val="single" w:sz="4" w:space="0" w:color="auto"/>
              <w:left w:val="single" w:sz="4" w:space="0" w:color="auto"/>
              <w:bottom w:val="single" w:sz="4" w:space="0" w:color="auto"/>
              <w:right w:val="single" w:sz="4" w:space="0" w:color="auto"/>
            </w:tcBorders>
            <w:shd w:val="clear" w:color="auto" w:fill="99CCFF"/>
          </w:tcPr>
          <w:p w:rsidR="00A15BF1" w:rsidRPr="00A15BF1" w:rsidRDefault="00A15BF1" w:rsidP="00BC5D4F">
            <w:pPr>
              <w:spacing w:before="60" w:after="60"/>
              <w:jc w:val="both"/>
              <w:rPr>
                <w:b/>
                <w:bCs/>
                <w:sz w:val="28"/>
                <w:szCs w:val="28"/>
              </w:rPr>
            </w:pPr>
            <w:r w:rsidRPr="007E0D9B">
              <w:rPr>
                <w:b/>
                <w:bCs/>
                <w:sz w:val="28"/>
                <w:szCs w:val="28"/>
              </w:rPr>
              <w:t>Specifické údaje – pouze pro postup A</w:t>
            </w:r>
            <w:r>
              <w:rPr>
                <w:b/>
                <w:bCs/>
                <w:sz w:val="28"/>
                <w:szCs w:val="28"/>
              </w:rPr>
              <w:t>2</w:t>
            </w:r>
            <w:r w:rsidRPr="00A15BF1">
              <w:rPr>
                <w:b/>
                <w:bCs/>
                <w:sz w:val="28"/>
                <w:szCs w:val="28"/>
              </w:rPr>
              <w:t xml:space="preserve">   Specific datas - for Modul A2 only</w:t>
            </w:r>
          </w:p>
        </w:tc>
      </w:tr>
      <w:tr w:rsidR="00A15BF1" w:rsidRPr="007C0E72" w:rsidTr="00A15BF1">
        <w:tc>
          <w:tcPr>
            <w:tcW w:w="9286" w:type="dxa"/>
            <w:gridSpan w:val="11"/>
            <w:tcBorders>
              <w:top w:val="single" w:sz="4" w:space="0" w:color="auto"/>
              <w:left w:val="single" w:sz="4" w:space="0" w:color="auto"/>
              <w:bottom w:val="single" w:sz="4" w:space="0" w:color="auto"/>
              <w:right w:val="single" w:sz="4" w:space="0" w:color="auto"/>
            </w:tcBorders>
            <w:shd w:val="clear" w:color="auto" w:fill="99CCFF"/>
          </w:tcPr>
          <w:p w:rsidR="00A15BF1" w:rsidRPr="00A15BF1" w:rsidRDefault="00A15BF1" w:rsidP="00A15BF1">
            <w:pPr>
              <w:spacing w:before="60"/>
              <w:jc w:val="both"/>
              <w:rPr>
                <w:bCs/>
                <w:sz w:val="22"/>
                <w:szCs w:val="22"/>
              </w:rPr>
            </w:pPr>
            <w:r w:rsidRPr="00A15BF1">
              <w:rPr>
                <w:bCs/>
                <w:sz w:val="22"/>
                <w:szCs w:val="22"/>
              </w:rPr>
              <w:t>předpokládaná roční výroba v aktuálním roce a skutečnost ve dvou létech předchozích (ks za rok)</w:t>
            </w:r>
          </w:p>
          <w:p w:rsidR="00A15BF1" w:rsidRPr="00A15BF1" w:rsidRDefault="00A15BF1" w:rsidP="00A15BF1">
            <w:pPr>
              <w:spacing w:after="60"/>
              <w:jc w:val="both"/>
              <w:rPr>
                <w:bCs/>
                <w:sz w:val="18"/>
                <w:szCs w:val="18"/>
              </w:rPr>
            </w:pPr>
            <w:r w:rsidRPr="00A15BF1">
              <w:rPr>
                <w:bCs/>
                <w:sz w:val="18"/>
                <w:szCs w:val="18"/>
              </w:rPr>
              <w:t>estimated annual production in the current year and in fact two previous years (units of meters per year)</w:t>
            </w:r>
          </w:p>
        </w:tc>
      </w:tr>
      <w:tr w:rsidR="00A15BF1" w:rsidRPr="007C0E72"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rok </w:t>
            </w:r>
            <w:r w:rsidRPr="00BF5DE0">
              <w:rPr>
                <w:bCs/>
                <w:sz w:val="18"/>
                <w:szCs w:val="18"/>
              </w:rPr>
              <w:t>year</w:t>
            </w:r>
          </w:p>
        </w:tc>
        <w:tc>
          <w:tcPr>
            <w:tcW w:w="1550" w:type="dxa"/>
            <w:tcBorders>
              <w:top w:val="single" w:sz="4" w:space="0" w:color="auto"/>
              <w:left w:val="single" w:sz="4" w:space="0" w:color="auto"/>
              <w:bottom w:val="single" w:sz="4" w:space="0" w:color="auto"/>
              <w:right w:val="single" w:sz="12"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kusů </w:t>
            </w:r>
            <w:r w:rsidRPr="00BF5DE0">
              <w:rPr>
                <w:bCs/>
                <w:sz w:val="18"/>
                <w:szCs w:val="18"/>
              </w:rPr>
              <w:t>units</w:t>
            </w:r>
          </w:p>
        </w:tc>
        <w:tc>
          <w:tcPr>
            <w:tcW w:w="1554" w:type="dxa"/>
            <w:tcBorders>
              <w:top w:val="single" w:sz="4" w:space="0" w:color="auto"/>
              <w:left w:val="single" w:sz="12" w:space="0" w:color="auto"/>
              <w:bottom w:val="single" w:sz="4" w:space="0" w:color="auto"/>
              <w:right w:val="single" w:sz="4"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rok </w:t>
            </w:r>
            <w:r w:rsidRPr="00BF5DE0">
              <w:rPr>
                <w:bCs/>
                <w:sz w:val="18"/>
                <w:szCs w:val="18"/>
              </w:rPr>
              <w:t>year</w:t>
            </w:r>
          </w:p>
        </w:tc>
        <w:tc>
          <w:tcPr>
            <w:tcW w:w="1547" w:type="dxa"/>
            <w:gridSpan w:val="2"/>
            <w:tcBorders>
              <w:top w:val="single" w:sz="4" w:space="0" w:color="auto"/>
              <w:left w:val="single" w:sz="4" w:space="0" w:color="auto"/>
              <w:bottom w:val="single" w:sz="4" w:space="0" w:color="auto"/>
              <w:right w:val="single" w:sz="12"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kusů </w:t>
            </w:r>
            <w:r w:rsidRPr="00BF5DE0">
              <w:rPr>
                <w:bCs/>
                <w:sz w:val="18"/>
                <w:szCs w:val="18"/>
              </w:rPr>
              <w:t>units</w:t>
            </w:r>
          </w:p>
        </w:tc>
        <w:tc>
          <w:tcPr>
            <w:tcW w:w="1548" w:type="dxa"/>
            <w:gridSpan w:val="4"/>
            <w:tcBorders>
              <w:top w:val="single" w:sz="4" w:space="0" w:color="auto"/>
              <w:left w:val="single" w:sz="12" w:space="0" w:color="auto"/>
              <w:bottom w:val="single" w:sz="4" w:space="0" w:color="auto"/>
              <w:right w:val="single" w:sz="4"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rok </w:t>
            </w:r>
            <w:r w:rsidRPr="00BF5DE0">
              <w:rPr>
                <w:bCs/>
                <w:sz w:val="18"/>
                <w:szCs w:val="18"/>
              </w:rPr>
              <w:t>year</w:t>
            </w:r>
          </w:p>
        </w:tc>
        <w:tc>
          <w:tcPr>
            <w:tcW w:w="1550" w:type="dxa"/>
            <w:tcBorders>
              <w:top w:val="single" w:sz="4" w:space="0" w:color="auto"/>
              <w:left w:val="single" w:sz="4" w:space="0" w:color="auto"/>
              <w:bottom w:val="single" w:sz="4" w:space="0" w:color="auto"/>
              <w:right w:val="single" w:sz="4" w:space="0" w:color="auto"/>
            </w:tcBorders>
            <w:shd w:val="clear" w:color="auto" w:fill="F2F2F2"/>
          </w:tcPr>
          <w:p w:rsidR="00A15BF1" w:rsidRPr="007C0E72" w:rsidRDefault="00A15BF1" w:rsidP="00BC5D4F">
            <w:pPr>
              <w:spacing w:before="60" w:after="60"/>
              <w:jc w:val="center"/>
              <w:rPr>
                <w:bCs/>
                <w:sz w:val="22"/>
                <w:szCs w:val="22"/>
              </w:rPr>
            </w:pPr>
            <w:r>
              <w:rPr>
                <w:bCs/>
                <w:sz w:val="22"/>
                <w:szCs w:val="22"/>
              </w:rPr>
              <w:t xml:space="preserve">kusů </w:t>
            </w:r>
            <w:r w:rsidRPr="00BF5DE0">
              <w:rPr>
                <w:bCs/>
                <w:sz w:val="18"/>
                <w:szCs w:val="18"/>
              </w:rPr>
              <w:t>units</w:t>
            </w:r>
          </w:p>
        </w:tc>
      </w:tr>
      <w:tr w:rsidR="00A15BF1" w:rsidRPr="007C0E72"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auto"/>
          </w:tcPr>
          <w:p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12" w:space="0" w:color="auto"/>
            </w:tcBorders>
            <w:shd w:val="clear" w:color="auto" w:fill="auto"/>
          </w:tcPr>
          <w:p w:rsidR="00A15BF1" w:rsidRPr="007C0E72" w:rsidRDefault="00A15BF1" w:rsidP="00BC5D4F">
            <w:pPr>
              <w:spacing w:before="60" w:after="60"/>
              <w:jc w:val="both"/>
              <w:rPr>
                <w:bCs/>
                <w:sz w:val="22"/>
                <w:szCs w:val="22"/>
              </w:rPr>
            </w:pPr>
          </w:p>
        </w:tc>
        <w:tc>
          <w:tcPr>
            <w:tcW w:w="1554" w:type="dxa"/>
            <w:tcBorders>
              <w:top w:val="single" w:sz="4" w:space="0" w:color="auto"/>
              <w:left w:val="single" w:sz="12" w:space="0" w:color="auto"/>
              <w:bottom w:val="single" w:sz="4" w:space="0" w:color="auto"/>
              <w:right w:val="single" w:sz="4" w:space="0" w:color="auto"/>
            </w:tcBorders>
            <w:shd w:val="clear" w:color="auto" w:fill="auto"/>
          </w:tcPr>
          <w:p w:rsidR="00A15BF1" w:rsidRPr="007C0E72" w:rsidRDefault="00A15BF1" w:rsidP="00BC5D4F">
            <w:pPr>
              <w:spacing w:before="60" w:after="60"/>
              <w:jc w:val="both"/>
              <w:rPr>
                <w:bCs/>
                <w:sz w:val="22"/>
                <w:szCs w:val="22"/>
              </w:rPr>
            </w:pPr>
          </w:p>
        </w:tc>
        <w:tc>
          <w:tcPr>
            <w:tcW w:w="1547" w:type="dxa"/>
            <w:gridSpan w:val="2"/>
            <w:tcBorders>
              <w:top w:val="single" w:sz="4" w:space="0" w:color="auto"/>
              <w:left w:val="single" w:sz="4" w:space="0" w:color="auto"/>
              <w:bottom w:val="single" w:sz="4" w:space="0" w:color="auto"/>
              <w:right w:val="single" w:sz="12" w:space="0" w:color="auto"/>
            </w:tcBorders>
            <w:shd w:val="clear" w:color="auto" w:fill="auto"/>
          </w:tcPr>
          <w:p w:rsidR="00A15BF1" w:rsidRPr="007C0E72" w:rsidRDefault="00A15BF1" w:rsidP="00BC5D4F">
            <w:pPr>
              <w:spacing w:before="60" w:after="60"/>
              <w:jc w:val="both"/>
              <w:rPr>
                <w:bCs/>
                <w:sz w:val="22"/>
                <w:szCs w:val="22"/>
              </w:rPr>
            </w:pPr>
          </w:p>
        </w:tc>
        <w:tc>
          <w:tcPr>
            <w:tcW w:w="1548" w:type="dxa"/>
            <w:gridSpan w:val="4"/>
            <w:tcBorders>
              <w:top w:val="single" w:sz="4" w:space="0" w:color="auto"/>
              <w:left w:val="single" w:sz="12" w:space="0" w:color="auto"/>
              <w:bottom w:val="single" w:sz="4" w:space="0" w:color="auto"/>
              <w:right w:val="single" w:sz="4" w:space="0" w:color="auto"/>
            </w:tcBorders>
            <w:shd w:val="clear" w:color="auto" w:fill="auto"/>
          </w:tcPr>
          <w:p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A15BF1" w:rsidRPr="007C0E72" w:rsidRDefault="00A15BF1" w:rsidP="00BC5D4F">
            <w:pPr>
              <w:spacing w:before="60" w:after="60"/>
              <w:jc w:val="both"/>
              <w:rPr>
                <w:bCs/>
                <w:sz w:val="22"/>
                <w:szCs w:val="22"/>
              </w:rPr>
            </w:pPr>
          </w:p>
        </w:tc>
      </w:tr>
      <w:tr w:rsidR="00A15BF1" w:rsidRPr="00FA0223" w:rsidTr="00BC5D4F">
        <w:tc>
          <w:tcPr>
            <w:tcW w:w="9286" w:type="dxa"/>
            <w:gridSpan w:val="11"/>
            <w:tcBorders>
              <w:top w:val="single" w:sz="4" w:space="0" w:color="auto"/>
            </w:tcBorders>
            <w:shd w:val="clear" w:color="auto" w:fill="auto"/>
            <w:vAlign w:val="center"/>
          </w:tcPr>
          <w:p w:rsidR="00A15BF1" w:rsidRPr="00133015" w:rsidRDefault="00A15BF1" w:rsidP="00BC5D4F">
            <w:pPr>
              <w:rPr>
                <w:b/>
                <w:bCs/>
                <w:sz w:val="8"/>
                <w:szCs w:val="8"/>
              </w:rPr>
            </w:pPr>
          </w:p>
        </w:tc>
      </w:tr>
      <w:tr w:rsidR="00CB200A" w:rsidRPr="007C0E72" w:rsidTr="006058F9">
        <w:tc>
          <w:tcPr>
            <w:tcW w:w="9286" w:type="dxa"/>
            <w:gridSpan w:val="11"/>
            <w:tcBorders>
              <w:top w:val="single" w:sz="4" w:space="0" w:color="auto"/>
              <w:left w:val="single" w:sz="4" w:space="0" w:color="auto"/>
              <w:bottom w:val="single" w:sz="4" w:space="0" w:color="auto"/>
              <w:right w:val="single" w:sz="4" w:space="0" w:color="auto"/>
            </w:tcBorders>
            <w:shd w:val="clear" w:color="auto" w:fill="99CCFF"/>
          </w:tcPr>
          <w:p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rsidTr="00F23412">
        <w:tc>
          <w:tcPr>
            <w:tcW w:w="9286" w:type="dxa"/>
            <w:gridSpan w:val="11"/>
            <w:tcBorders>
              <w:top w:val="single" w:sz="4" w:space="0" w:color="auto"/>
              <w:bottom w:val="single" w:sz="4" w:space="0" w:color="auto"/>
            </w:tcBorders>
            <w:shd w:val="clear" w:color="auto" w:fill="auto"/>
          </w:tcPr>
          <w:p w:rsidR="00CB200A" w:rsidRPr="00F24A84" w:rsidRDefault="00CB200A" w:rsidP="00F23412">
            <w:pPr>
              <w:jc w:val="both"/>
              <w:rPr>
                <w:bCs/>
                <w:sz w:val="8"/>
                <w:szCs w:val="8"/>
              </w:rPr>
            </w:pPr>
          </w:p>
        </w:tc>
      </w:tr>
      <w:tr w:rsidR="004D18A0" w:rsidRPr="00F53832"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53832"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53832"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53832"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53832"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18A0" w:rsidRPr="004D18A0" w:rsidRDefault="004D18A0" w:rsidP="004D18A0">
            <w:pPr>
              <w:tabs>
                <w:tab w:val="left" w:pos="426"/>
                <w:tab w:val="left" w:pos="2715"/>
              </w:tabs>
              <w:spacing w:before="120" w:after="120"/>
            </w:pPr>
          </w:p>
        </w:tc>
      </w:tr>
      <w:tr w:rsidR="004D18A0" w:rsidRPr="00F24A84" w:rsidTr="00F23412">
        <w:tc>
          <w:tcPr>
            <w:tcW w:w="9286" w:type="dxa"/>
            <w:gridSpan w:val="11"/>
            <w:tcBorders>
              <w:top w:val="single" w:sz="4" w:space="0" w:color="auto"/>
              <w:bottom w:val="single" w:sz="4" w:space="0" w:color="auto"/>
            </w:tcBorders>
            <w:shd w:val="clear" w:color="auto" w:fill="auto"/>
          </w:tcPr>
          <w:p w:rsidR="004D18A0" w:rsidRPr="00F24A84" w:rsidRDefault="004D18A0" w:rsidP="00F23412">
            <w:pPr>
              <w:jc w:val="both"/>
              <w:rPr>
                <w:bCs/>
                <w:sz w:val="8"/>
                <w:szCs w:val="8"/>
              </w:rPr>
            </w:pPr>
          </w:p>
        </w:tc>
      </w:tr>
      <w:tr w:rsidR="004D18A0" w:rsidRPr="007C0E72" w:rsidTr="006058F9">
        <w:tc>
          <w:tcPr>
            <w:tcW w:w="9286" w:type="dxa"/>
            <w:gridSpan w:val="11"/>
            <w:tcBorders>
              <w:top w:val="single" w:sz="4" w:space="0" w:color="auto"/>
              <w:left w:val="single" w:sz="4" w:space="0" w:color="auto"/>
              <w:bottom w:val="single" w:sz="4" w:space="0" w:color="auto"/>
              <w:right w:val="single" w:sz="4" w:space="0" w:color="auto"/>
            </w:tcBorders>
            <w:shd w:val="clear" w:color="auto" w:fill="99CCFF"/>
          </w:tcPr>
          <w:p w:rsidR="004D18A0" w:rsidRPr="00D452DB" w:rsidRDefault="004D18A0" w:rsidP="007E0D9B">
            <w:pPr>
              <w:spacing w:before="60" w:after="60"/>
              <w:jc w:val="both"/>
              <w:rPr>
                <w:bCs/>
                <w:sz w:val="22"/>
                <w:szCs w:val="22"/>
              </w:rPr>
            </w:pPr>
            <w:r>
              <w:rPr>
                <w:b/>
                <w:bCs/>
                <w:sz w:val="28"/>
                <w:szCs w:val="28"/>
              </w:rPr>
              <w:t>Prohlášení</w:t>
            </w:r>
            <w:r w:rsidRPr="00D452DB">
              <w:rPr>
                <w:b/>
                <w:bCs/>
                <w:sz w:val="22"/>
                <w:szCs w:val="22"/>
              </w:rPr>
              <w:t xml:space="preserve">   </w:t>
            </w:r>
            <w:r>
              <w:rPr>
                <w:sz w:val="18"/>
                <w:szCs w:val="18"/>
                <w:lang w:val="en-US"/>
              </w:rPr>
              <w:t>Statement</w:t>
            </w:r>
          </w:p>
        </w:tc>
      </w:tr>
      <w:tr w:rsidR="004D18A0" w:rsidRPr="007C0E72" w:rsidTr="001A2BB2">
        <w:tc>
          <w:tcPr>
            <w:tcW w:w="9286" w:type="dxa"/>
            <w:gridSpan w:val="11"/>
            <w:tcBorders>
              <w:top w:val="single" w:sz="4" w:space="0" w:color="auto"/>
              <w:left w:val="single" w:sz="4" w:space="0" w:color="auto"/>
              <w:right w:val="single" w:sz="4" w:space="0" w:color="auto"/>
            </w:tcBorders>
            <w:shd w:val="clear" w:color="auto" w:fill="auto"/>
            <w:vAlign w:val="center"/>
          </w:tcPr>
          <w:p w:rsidR="004D18A0" w:rsidRPr="004D18A0" w:rsidRDefault="004D18A0" w:rsidP="00C2569C">
            <w:pPr>
              <w:tabs>
                <w:tab w:val="left" w:pos="2896"/>
                <w:tab w:val="left" w:pos="5249"/>
              </w:tabs>
              <w:spacing w:before="60"/>
              <w:jc w:val="both"/>
              <w:rPr>
                <w:sz w:val="22"/>
                <w:szCs w:val="22"/>
              </w:rPr>
            </w:pPr>
            <w:r w:rsidRPr="004D18A0">
              <w:rPr>
                <w:sz w:val="22"/>
                <w:szCs w:val="22"/>
              </w:rPr>
              <w:t>Prohlašuji, že údaje uvedené v této žádosti jsou správné. Dále prohlašuji, že nežádám o posouzení shody u jiného notifikovaného orgánu.</w:t>
            </w:r>
          </w:p>
          <w:p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rsidTr="001A2BB2">
        <w:tc>
          <w:tcPr>
            <w:tcW w:w="9286" w:type="dxa"/>
            <w:gridSpan w:val="11"/>
            <w:tcBorders>
              <w:left w:val="single" w:sz="4" w:space="0" w:color="auto"/>
              <w:bottom w:val="single" w:sz="4" w:space="0" w:color="auto"/>
              <w:right w:val="single" w:sz="4" w:space="0" w:color="auto"/>
            </w:tcBorders>
            <w:shd w:val="clear" w:color="auto" w:fill="auto"/>
            <w:vAlign w:val="center"/>
          </w:tcPr>
          <w:p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rsidTr="001A2BB2">
        <w:tc>
          <w:tcPr>
            <w:tcW w:w="9286" w:type="dxa"/>
            <w:gridSpan w:val="11"/>
            <w:tcBorders>
              <w:top w:val="single" w:sz="4" w:space="0" w:color="auto"/>
              <w:left w:val="single" w:sz="4" w:space="0" w:color="auto"/>
              <w:right w:val="single" w:sz="4" w:space="0" w:color="auto"/>
            </w:tcBorders>
            <w:shd w:val="clear" w:color="auto" w:fill="auto"/>
            <w:vAlign w:val="center"/>
          </w:tcPr>
          <w:p w:rsidR="001A2BB2" w:rsidRPr="00342ED0" w:rsidRDefault="001A2BB2" w:rsidP="001A2BB2">
            <w:pPr>
              <w:tabs>
                <w:tab w:val="left" w:pos="2896"/>
                <w:tab w:val="left" w:pos="5249"/>
              </w:tabs>
              <w:spacing w:before="60"/>
              <w:jc w:val="both"/>
              <w:rPr>
                <w:sz w:val="22"/>
                <w:szCs w:val="22"/>
              </w:rPr>
            </w:pPr>
            <w:r w:rsidRPr="00342ED0">
              <w:rPr>
                <w:sz w:val="22"/>
                <w:szCs w:val="22"/>
              </w:rPr>
              <w:t xml:space="preserve">Přijímám </w:t>
            </w:r>
            <w:r w:rsidR="00B04D72" w:rsidRPr="00342ED0">
              <w:rPr>
                <w:sz w:val="22"/>
                <w:szCs w:val="22"/>
              </w:rPr>
              <w:t xml:space="preserve">právní </w:t>
            </w:r>
            <w:r w:rsidRPr="00342ED0">
              <w:rPr>
                <w:sz w:val="22"/>
                <w:szCs w:val="22"/>
              </w:rPr>
              <w:t xml:space="preserve">závazek dodržovat zásady, které </w:t>
            </w:r>
            <w:r w:rsidR="00B04D72" w:rsidRPr="00342ED0">
              <w:rPr>
                <w:sz w:val="22"/>
                <w:szCs w:val="22"/>
              </w:rPr>
              <w:t>budou</w:t>
            </w:r>
            <w:r w:rsidRPr="00342ED0">
              <w:rPr>
                <w:sz w:val="22"/>
                <w:szCs w:val="22"/>
              </w:rPr>
              <w:t xml:space="preserve"> </w:t>
            </w:r>
            <w:r w:rsidR="00B04D72" w:rsidRPr="00342ED0">
              <w:rPr>
                <w:sz w:val="22"/>
                <w:szCs w:val="22"/>
              </w:rPr>
              <w:t>součástí smlouvy o c</w:t>
            </w:r>
            <w:r w:rsidRPr="00342ED0">
              <w:rPr>
                <w:sz w:val="22"/>
                <w:szCs w:val="22"/>
              </w:rPr>
              <w:t>ertifik</w:t>
            </w:r>
            <w:r w:rsidR="00B04D72" w:rsidRPr="00342ED0">
              <w:rPr>
                <w:sz w:val="22"/>
                <w:szCs w:val="22"/>
              </w:rPr>
              <w:t>aci</w:t>
            </w:r>
            <w:r w:rsidRPr="00342ED0">
              <w:rPr>
                <w:sz w:val="22"/>
                <w:szCs w:val="22"/>
              </w:rPr>
              <w:t>.</w:t>
            </w:r>
          </w:p>
          <w:p w:rsidR="0080143A" w:rsidRPr="00342ED0" w:rsidRDefault="008D6759" w:rsidP="00342ED0">
            <w:pPr>
              <w:tabs>
                <w:tab w:val="left" w:pos="2896"/>
                <w:tab w:val="left" w:pos="5249"/>
              </w:tabs>
              <w:spacing w:after="120"/>
              <w:jc w:val="both"/>
              <w:rPr>
                <w:sz w:val="22"/>
                <w:szCs w:val="22"/>
              </w:rPr>
            </w:pPr>
            <w:r w:rsidRPr="00342ED0">
              <w:rPr>
                <w:sz w:val="18"/>
                <w:szCs w:val="18"/>
                <w:lang w:val="en-US"/>
              </w:rPr>
              <w:t xml:space="preserve">I accept the </w:t>
            </w:r>
            <w:r w:rsidR="00342ED0" w:rsidRPr="00342ED0">
              <w:rPr>
                <w:sz w:val="18"/>
                <w:szCs w:val="18"/>
                <w:lang w:val="en-US"/>
              </w:rPr>
              <w:t xml:space="preserve">legal </w:t>
            </w:r>
            <w:r w:rsidRPr="00342ED0">
              <w:rPr>
                <w:sz w:val="18"/>
                <w:szCs w:val="18"/>
                <w:lang w:val="en-US"/>
              </w:rPr>
              <w:t xml:space="preserve">commitment to the principles for the use of certification as </w:t>
            </w:r>
            <w:r w:rsidR="00342ED0" w:rsidRPr="00342ED0">
              <w:rPr>
                <w:sz w:val="18"/>
                <w:szCs w:val="18"/>
                <w:lang w:val="en-US"/>
              </w:rPr>
              <w:t>stated in the</w:t>
            </w:r>
            <w:r w:rsidRPr="00342ED0">
              <w:rPr>
                <w:sz w:val="18"/>
                <w:szCs w:val="18"/>
                <w:lang w:val="en-US"/>
              </w:rPr>
              <w:t xml:space="preserve"> </w:t>
            </w:r>
            <w:r w:rsidR="00342ED0" w:rsidRPr="00342ED0">
              <w:rPr>
                <w:sz w:val="18"/>
                <w:szCs w:val="18"/>
                <w:lang w:val="en-US"/>
              </w:rPr>
              <w:t>Contract f</w:t>
            </w:r>
            <w:r w:rsidRPr="00342ED0">
              <w:rPr>
                <w:sz w:val="18"/>
                <w:szCs w:val="18"/>
                <w:lang w:val="en-US"/>
              </w:rPr>
              <w:t>o</w:t>
            </w:r>
            <w:r w:rsidR="00342ED0" w:rsidRPr="00342ED0">
              <w:rPr>
                <w:sz w:val="18"/>
                <w:szCs w:val="18"/>
                <w:lang w:val="en-US"/>
              </w:rPr>
              <w:t>r</w:t>
            </w:r>
            <w:r w:rsidRPr="00342ED0">
              <w:rPr>
                <w:sz w:val="18"/>
                <w:szCs w:val="18"/>
                <w:lang w:val="en-US"/>
              </w:rPr>
              <w:t xml:space="preserve"> the certificat</w:t>
            </w:r>
            <w:r w:rsidR="00342ED0" w:rsidRPr="00342ED0">
              <w:rPr>
                <w:sz w:val="18"/>
                <w:szCs w:val="18"/>
                <w:lang w:val="en-US"/>
              </w:rPr>
              <w:t>ion</w:t>
            </w:r>
            <w:r w:rsidR="001A2BB2" w:rsidRPr="00342ED0">
              <w:rPr>
                <w:sz w:val="18"/>
                <w:szCs w:val="18"/>
                <w:lang w:val="en-US"/>
              </w:rPr>
              <w:t>.</w:t>
            </w:r>
          </w:p>
        </w:tc>
      </w:tr>
      <w:tr w:rsidR="00373A3B" w:rsidRPr="007C0E72"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rsidR="00373A3B" w:rsidRPr="00C104DB" w:rsidRDefault="00373A3B" w:rsidP="00F23412">
            <w:pPr>
              <w:spacing w:before="60"/>
              <w:jc w:val="both"/>
              <w:rPr>
                <w:bCs/>
                <w:sz w:val="22"/>
                <w:szCs w:val="22"/>
              </w:rPr>
            </w:pPr>
            <w:r w:rsidRPr="00C104DB">
              <w:rPr>
                <w:bCs/>
                <w:sz w:val="22"/>
                <w:szCs w:val="22"/>
              </w:rPr>
              <w:t>Jméno</w:t>
            </w:r>
          </w:p>
          <w:p w:rsidR="00373A3B" w:rsidRPr="00C104DB" w:rsidRDefault="00373A3B" w:rsidP="00F23412">
            <w:pPr>
              <w:spacing w:after="60"/>
              <w:jc w:val="both"/>
              <w:rPr>
                <w:bCs/>
                <w:sz w:val="18"/>
                <w:szCs w:val="18"/>
              </w:rPr>
            </w:pPr>
            <w:r w:rsidRPr="00C104DB">
              <w:rPr>
                <w:bCs/>
                <w:sz w:val="18"/>
                <w:szCs w:val="18"/>
              </w:rPr>
              <w:t>Name</w:t>
            </w:r>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rsidR="00373A3B" w:rsidRPr="007C0E72" w:rsidRDefault="00373A3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rsidR="00373A3B" w:rsidRPr="00C104DB" w:rsidRDefault="00373A3B" w:rsidP="00F23412">
            <w:pPr>
              <w:spacing w:before="60"/>
              <w:jc w:val="both"/>
              <w:rPr>
                <w:bCs/>
                <w:sz w:val="22"/>
                <w:szCs w:val="22"/>
              </w:rPr>
            </w:pPr>
            <w:r>
              <w:rPr>
                <w:bCs/>
                <w:sz w:val="22"/>
                <w:szCs w:val="22"/>
              </w:rPr>
              <w:t>Funkce</w:t>
            </w:r>
          </w:p>
          <w:p w:rsidR="00373A3B" w:rsidRPr="00C104DB" w:rsidRDefault="009C2AC5" w:rsidP="009C2AC5">
            <w:pPr>
              <w:spacing w:after="60"/>
              <w:jc w:val="both"/>
              <w:rPr>
                <w:bCs/>
                <w:sz w:val="18"/>
                <w:szCs w:val="18"/>
              </w:rPr>
            </w:pPr>
            <w:r>
              <w:rPr>
                <w:bCs/>
                <w:sz w:val="18"/>
                <w:szCs w:val="18"/>
              </w:rPr>
              <w:t>Positi</w:t>
            </w:r>
            <w:r w:rsidR="00373A3B" w:rsidRPr="00C104DB">
              <w:rPr>
                <w:bCs/>
                <w:sz w:val="18"/>
                <w:szCs w:val="18"/>
              </w:rPr>
              <w:t>on</w:t>
            </w:r>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rsidR="00373A3B" w:rsidRPr="007C0E72" w:rsidRDefault="00373A3B" w:rsidP="00F23412">
            <w:pPr>
              <w:spacing w:before="60" w:after="60"/>
              <w:jc w:val="both"/>
              <w:rPr>
                <w:bCs/>
                <w:sz w:val="22"/>
                <w:szCs w:val="22"/>
              </w:rPr>
            </w:pPr>
          </w:p>
        </w:tc>
      </w:tr>
      <w:tr w:rsidR="009C2AC5" w:rsidRPr="007C0E72"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rsidR="009C2AC5" w:rsidRPr="00C104DB" w:rsidRDefault="00E46A2A" w:rsidP="00E46A2A">
            <w:pPr>
              <w:spacing w:after="60"/>
              <w:jc w:val="both"/>
              <w:rPr>
                <w:bCs/>
                <w:sz w:val="22"/>
                <w:szCs w:val="22"/>
              </w:rPr>
            </w:pPr>
            <w:r>
              <w:rPr>
                <w:bCs/>
                <w:sz w:val="18"/>
                <w:szCs w:val="18"/>
              </w:rPr>
              <w:t>Signature</w:t>
            </w:r>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rsidR="009C2AC5" w:rsidRPr="00800A5B" w:rsidRDefault="009C2AC5" w:rsidP="00F23412">
            <w:pPr>
              <w:spacing w:before="60" w:after="60"/>
              <w:jc w:val="both"/>
              <w:rPr>
                <w:b/>
                <w:bCs/>
                <w:sz w:val="22"/>
                <w:szCs w:val="22"/>
              </w:rPr>
            </w:pPr>
          </w:p>
          <w:p w:rsidR="00800A5B" w:rsidRPr="00800A5B" w:rsidRDefault="00800A5B" w:rsidP="00F23412">
            <w:pPr>
              <w:spacing w:before="60" w:after="60"/>
              <w:jc w:val="both"/>
              <w:rPr>
                <w:b/>
                <w:bCs/>
                <w:sz w:val="22"/>
                <w:szCs w:val="22"/>
              </w:rPr>
            </w:pPr>
          </w:p>
          <w:p w:rsidR="00800A5B" w:rsidRPr="007C0E72" w:rsidRDefault="00800A5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rsidR="009C2AC5" w:rsidRDefault="009C2AC5" w:rsidP="00F23412">
            <w:pPr>
              <w:spacing w:before="60"/>
              <w:jc w:val="both"/>
              <w:rPr>
                <w:bCs/>
                <w:sz w:val="22"/>
                <w:szCs w:val="22"/>
              </w:rPr>
            </w:pPr>
            <w:r>
              <w:rPr>
                <w:bCs/>
                <w:sz w:val="22"/>
                <w:szCs w:val="22"/>
              </w:rPr>
              <w:t>Datum</w:t>
            </w:r>
          </w:p>
          <w:p w:rsidR="009C2AC5" w:rsidRPr="009C2AC5" w:rsidRDefault="009C2AC5" w:rsidP="009C2AC5">
            <w:pPr>
              <w:spacing w:after="60"/>
              <w:jc w:val="both"/>
              <w:rPr>
                <w:bCs/>
                <w:sz w:val="18"/>
                <w:szCs w:val="18"/>
              </w:rPr>
            </w:pPr>
            <w:r w:rsidRPr="009C2AC5">
              <w:rPr>
                <w:bCs/>
                <w:sz w:val="18"/>
                <w:szCs w:val="18"/>
              </w:rPr>
              <w:t>Date</w:t>
            </w:r>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rsidR="009C2AC5" w:rsidRPr="007C0E72" w:rsidRDefault="009C2AC5" w:rsidP="00F23412">
            <w:pPr>
              <w:spacing w:before="60" w:after="60"/>
              <w:jc w:val="both"/>
              <w:rPr>
                <w:bCs/>
                <w:sz w:val="22"/>
                <w:szCs w:val="22"/>
              </w:rPr>
            </w:pPr>
          </w:p>
        </w:tc>
      </w:tr>
      <w:tr w:rsidR="009C2AC5" w:rsidRPr="00F24A84" w:rsidTr="00F23412">
        <w:tc>
          <w:tcPr>
            <w:tcW w:w="9286" w:type="dxa"/>
            <w:gridSpan w:val="11"/>
            <w:tcBorders>
              <w:top w:val="single" w:sz="4" w:space="0" w:color="auto"/>
              <w:bottom w:val="single" w:sz="4" w:space="0" w:color="auto"/>
            </w:tcBorders>
            <w:shd w:val="clear" w:color="auto" w:fill="auto"/>
          </w:tcPr>
          <w:p w:rsidR="009C2AC5" w:rsidRPr="00F24A84" w:rsidRDefault="009C2AC5" w:rsidP="00F23412">
            <w:pPr>
              <w:jc w:val="both"/>
              <w:rPr>
                <w:bCs/>
                <w:sz w:val="8"/>
                <w:szCs w:val="8"/>
              </w:rPr>
            </w:pPr>
          </w:p>
        </w:tc>
      </w:tr>
      <w:tr w:rsidR="009C2AC5" w:rsidRPr="007C0E72" w:rsidTr="006058F9">
        <w:tc>
          <w:tcPr>
            <w:tcW w:w="9286" w:type="dxa"/>
            <w:gridSpan w:val="11"/>
            <w:tcBorders>
              <w:top w:val="single" w:sz="4" w:space="0" w:color="auto"/>
              <w:left w:val="single" w:sz="4" w:space="0" w:color="auto"/>
              <w:bottom w:val="single" w:sz="4" w:space="0" w:color="auto"/>
              <w:right w:val="single" w:sz="4" w:space="0" w:color="auto"/>
            </w:tcBorders>
            <w:shd w:val="clear" w:color="auto" w:fill="99CCFF"/>
          </w:tcPr>
          <w:p w:rsidR="009C2AC5" w:rsidRPr="00D452DB" w:rsidRDefault="007E0D9B" w:rsidP="00F23412">
            <w:pPr>
              <w:spacing w:before="60" w:after="60"/>
              <w:jc w:val="both"/>
              <w:rPr>
                <w:bCs/>
                <w:sz w:val="22"/>
                <w:szCs w:val="22"/>
              </w:rPr>
            </w:pPr>
            <w:r>
              <w:rPr>
                <w:bCs/>
                <w:sz w:val="28"/>
                <w:szCs w:val="28"/>
                <w:vertAlign w:val="superscript"/>
              </w:rPr>
              <w:t>*</w:t>
            </w:r>
            <w:r w:rsidR="009C2AC5" w:rsidRPr="009C2AC5">
              <w:rPr>
                <w:b/>
                <w:bCs/>
                <w:sz w:val="28"/>
                <w:szCs w:val="28"/>
              </w:rPr>
              <w:t>Úplnost žádosti za ČMI přezkoumal</w:t>
            </w:r>
            <w:r w:rsidR="009C2AC5" w:rsidRPr="00D452DB">
              <w:rPr>
                <w:b/>
                <w:bCs/>
                <w:sz w:val="22"/>
                <w:szCs w:val="22"/>
              </w:rPr>
              <w:t xml:space="preserve">  </w:t>
            </w:r>
            <w:r w:rsidRPr="009C2AC5">
              <w:rPr>
                <w:sz w:val="18"/>
                <w:szCs w:val="18"/>
                <w:lang w:val="en-US"/>
              </w:rPr>
              <w:t xml:space="preserve">Completeness </w:t>
            </w:r>
            <w:r>
              <w:rPr>
                <w:sz w:val="18"/>
                <w:szCs w:val="18"/>
                <w:lang w:val="en-US"/>
              </w:rPr>
              <w:t xml:space="preserve">in the name of CMI </w:t>
            </w:r>
            <w:r w:rsidRPr="009C2AC5">
              <w:rPr>
                <w:sz w:val="18"/>
                <w:szCs w:val="18"/>
                <w:lang w:val="en-US"/>
              </w:rPr>
              <w:t>check</w:t>
            </w:r>
            <w:r>
              <w:rPr>
                <w:sz w:val="18"/>
                <w:szCs w:val="18"/>
                <w:lang w:val="en-US"/>
              </w:rPr>
              <w:t>ed</w:t>
            </w:r>
            <w:r w:rsidRPr="009C2AC5">
              <w:rPr>
                <w:sz w:val="18"/>
                <w:szCs w:val="18"/>
                <w:lang w:val="en-US"/>
              </w:rPr>
              <w:t xml:space="preserve"> by</w:t>
            </w:r>
          </w:p>
        </w:tc>
      </w:tr>
      <w:tr w:rsidR="00800A5B" w:rsidRPr="007C0E72"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rsidR="00800A5B" w:rsidRPr="00C104DB" w:rsidRDefault="00800A5B" w:rsidP="00F23412">
            <w:pPr>
              <w:spacing w:before="60"/>
              <w:jc w:val="both"/>
              <w:rPr>
                <w:bCs/>
                <w:sz w:val="22"/>
                <w:szCs w:val="22"/>
              </w:rPr>
            </w:pPr>
            <w:r w:rsidRPr="00C104DB">
              <w:rPr>
                <w:bCs/>
                <w:sz w:val="22"/>
                <w:szCs w:val="22"/>
              </w:rPr>
              <w:t>Jméno</w:t>
            </w:r>
          </w:p>
          <w:p w:rsidR="00800A5B" w:rsidRPr="00C104DB" w:rsidRDefault="00800A5B" w:rsidP="00F23412">
            <w:pPr>
              <w:spacing w:after="60"/>
              <w:jc w:val="both"/>
              <w:rPr>
                <w:bCs/>
                <w:sz w:val="18"/>
                <w:szCs w:val="18"/>
              </w:rPr>
            </w:pPr>
            <w:r w:rsidRPr="00C104DB">
              <w:rPr>
                <w:bCs/>
                <w:sz w:val="18"/>
                <w:szCs w:val="18"/>
              </w:rPr>
              <w:t>Name</w:t>
            </w:r>
          </w:p>
        </w:tc>
        <w:tc>
          <w:tcPr>
            <w:tcW w:w="7825" w:type="dxa"/>
            <w:gridSpan w:val="10"/>
            <w:tcBorders>
              <w:top w:val="single" w:sz="4" w:space="0" w:color="auto"/>
              <w:left w:val="single" w:sz="4" w:space="0" w:color="auto"/>
              <w:bottom w:val="single" w:sz="4" w:space="0" w:color="auto"/>
              <w:right w:val="single" w:sz="4" w:space="0" w:color="auto"/>
            </w:tcBorders>
            <w:shd w:val="clear" w:color="auto" w:fill="auto"/>
          </w:tcPr>
          <w:p w:rsidR="00800A5B" w:rsidRPr="007C0E72" w:rsidRDefault="00800A5B" w:rsidP="00F23412">
            <w:pPr>
              <w:spacing w:before="60" w:after="60"/>
              <w:jc w:val="both"/>
              <w:rPr>
                <w:bCs/>
                <w:sz w:val="22"/>
                <w:szCs w:val="22"/>
              </w:rPr>
            </w:pPr>
          </w:p>
        </w:tc>
      </w:tr>
      <w:tr w:rsidR="00800A5B" w:rsidRPr="007C0E72"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rsidR="00800A5B" w:rsidRPr="00C104DB" w:rsidRDefault="00E46A2A" w:rsidP="00E46A2A">
            <w:pPr>
              <w:spacing w:after="60"/>
              <w:jc w:val="both"/>
              <w:rPr>
                <w:bCs/>
                <w:sz w:val="22"/>
                <w:szCs w:val="22"/>
              </w:rPr>
            </w:pPr>
            <w:r>
              <w:rPr>
                <w:bCs/>
                <w:sz w:val="18"/>
                <w:szCs w:val="18"/>
              </w:rPr>
              <w:t>Signature</w:t>
            </w:r>
          </w:p>
        </w:tc>
        <w:tc>
          <w:tcPr>
            <w:tcW w:w="4882" w:type="dxa"/>
            <w:gridSpan w:val="6"/>
            <w:tcBorders>
              <w:top w:val="single" w:sz="4" w:space="0" w:color="auto"/>
              <w:left w:val="single" w:sz="4" w:space="0" w:color="auto"/>
              <w:bottom w:val="single" w:sz="4" w:space="0" w:color="auto"/>
              <w:right w:val="single" w:sz="4" w:space="0" w:color="auto"/>
            </w:tcBorders>
            <w:shd w:val="clear" w:color="auto" w:fill="auto"/>
          </w:tcPr>
          <w:p w:rsidR="00800A5B" w:rsidRDefault="00800A5B" w:rsidP="00F23412">
            <w:pPr>
              <w:spacing w:before="60" w:after="60"/>
              <w:jc w:val="both"/>
              <w:rPr>
                <w:bCs/>
                <w:sz w:val="22"/>
                <w:szCs w:val="22"/>
              </w:rPr>
            </w:pPr>
          </w:p>
          <w:p w:rsidR="00800A5B" w:rsidRDefault="00800A5B" w:rsidP="00F23412">
            <w:pPr>
              <w:spacing w:before="60" w:after="60"/>
              <w:jc w:val="both"/>
              <w:rPr>
                <w:bCs/>
                <w:sz w:val="22"/>
                <w:szCs w:val="22"/>
              </w:rPr>
            </w:pPr>
          </w:p>
          <w:p w:rsidR="00800A5B" w:rsidRPr="007C0E72" w:rsidRDefault="00800A5B" w:rsidP="00F23412">
            <w:pPr>
              <w:spacing w:before="60" w:after="60"/>
              <w:jc w:val="both"/>
              <w:rPr>
                <w:bCs/>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rsidR="00800A5B" w:rsidRDefault="00800A5B" w:rsidP="00F23412">
            <w:pPr>
              <w:spacing w:before="60"/>
              <w:jc w:val="both"/>
              <w:rPr>
                <w:bCs/>
                <w:sz w:val="22"/>
                <w:szCs w:val="22"/>
              </w:rPr>
            </w:pPr>
            <w:r>
              <w:rPr>
                <w:bCs/>
                <w:sz w:val="22"/>
                <w:szCs w:val="22"/>
              </w:rPr>
              <w:t>Datum</w:t>
            </w:r>
          </w:p>
          <w:p w:rsidR="00800A5B" w:rsidRPr="009C2AC5" w:rsidRDefault="00800A5B" w:rsidP="00F23412">
            <w:pPr>
              <w:spacing w:after="60"/>
              <w:jc w:val="both"/>
              <w:rPr>
                <w:bCs/>
                <w:sz w:val="18"/>
                <w:szCs w:val="18"/>
              </w:rPr>
            </w:pPr>
            <w:r w:rsidRPr="009C2AC5">
              <w:rPr>
                <w:bCs/>
                <w:sz w:val="18"/>
                <w:szCs w:val="18"/>
              </w:rPr>
              <w:t>Date</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00A5B" w:rsidRPr="007C0E72" w:rsidRDefault="00800A5B" w:rsidP="00F23412">
            <w:pPr>
              <w:spacing w:before="60" w:after="60"/>
              <w:jc w:val="both"/>
              <w:rPr>
                <w:bCs/>
                <w:sz w:val="22"/>
                <w:szCs w:val="22"/>
              </w:rPr>
            </w:pPr>
          </w:p>
        </w:tc>
      </w:tr>
      <w:tr w:rsidR="009C2AC5" w:rsidRPr="00F24A84" w:rsidTr="00AD340E">
        <w:tc>
          <w:tcPr>
            <w:tcW w:w="9286" w:type="dxa"/>
            <w:gridSpan w:val="11"/>
            <w:tcBorders>
              <w:top w:val="single" w:sz="4" w:space="0" w:color="auto"/>
              <w:left w:val="single" w:sz="4" w:space="0" w:color="auto"/>
              <w:bottom w:val="single" w:sz="4" w:space="0" w:color="auto"/>
              <w:right w:val="single" w:sz="4" w:space="0" w:color="auto"/>
            </w:tcBorders>
            <w:shd w:val="clear" w:color="auto" w:fill="F2F2F2"/>
          </w:tcPr>
          <w:p w:rsidR="009C2AC5" w:rsidRPr="00F008E1" w:rsidRDefault="00800A5B" w:rsidP="00F008E1">
            <w:pPr>
              <w:spacing w:before="60" w:after="60"/>
              <w:jc w:val="both"/>
              <w:rPr>
                <w:b/>
                <w:bCs/>
                <w:sz w:val="18"/>
                <w:szCs w:val="18"/>
              </w:rPr>
            </w:pPr>
            <w:r w:rsidRPr="00F008E1">
              <w:rPr>
                <w:sz w:val="18"/>
                <w:szCs w:val="18"/>
              </w:rPr>
              <w:t xml:space="preserve">* není-li žádost úplná či nesplňuje-li požadavky </w:t>
            </w:r>
            <w:r w:rsidR="00DD0B0A" w:rsidRPr="00F008E1">
              <w:rPr>
                <w:sz w:val="18"/>
                <w:szCs w:val="18"/>
              </w:rPr>
              <w:t>směrnice</w:t>
            </w:r>
            <w:r w:rsidRPr="00F008E1">
              <w:rPr>
                <w:sz w:val="18"/>
                <w:szCs w:val="18"/>
              </w:rPr>
              <w:t>, je před potvrzením přezkoumání vrácena žadateli k doplnění</w:t>
            </w:r>
          </w:p>
        </w:tc>
      </w:tr>
      <w:tr w:rsidR="005A6B0A" w:rsidRPr="008D6759" w:rsidTr="00643106">
        <w:tc>
          <w:tcPr>
            <w:tcW w:w="9286" w:type="dxa"/>
            <w:gridSpan w:val="11"/>
            <w:tcBorders>
              <w:top w:val="single" w:sz="4" w:space="0" w:color="auto"/>
            </w:tcBorders>
            <w:shd w:val="clear" w:color="auto" w:fill="auto"/>
          </w:tcPr>
          <w:p w:rsidR="005A6B0A" w:rsidRPr="00A15BF1" w:rsidRDefault="005A6B0A" w:rsidP="00F23412">
            <w:pPr>
              <w:jc w:val="both"/>
              <w:rPr>
                <w:bCs/>
                <w:sz w:val="22"/>
                <w:szCs w:val="22"/>
              </w:rPr>
            </w:pPr>
          </w:p>
          <w:p w:rsidR="007E0D9B" w:rsidRDefault="007E0D9B" w:rsidP="00F23412">
            <w:pPr>
              <w:jc w:val="both"/>
              <w:rPr>
                <w:bCs/>
                <w:sz w:val="22"/>
                <w:szCs w:val="22"/>
              </w:rPr>
            </w:pPr>
          </w:p>
          <w:p w:rsidR="00A15BF1" w:rsidRDefault="00A15BF1" w:rsidP="00F23412">
            <w:pPr>
              <w:jc w:val="both"/>
              <w:rPr>
                <w:bCs/>
                <w:sz w:val="22"/>
                <w:szCs w:val="22"/>
              </w:rPr>
            </w:pPr>
          </w:p>
          <w:p w:rsidR="00A15BF1" w:rsidRDefault="00A15BF1" w:rsidP="00F23412">
            <w:pPr>
              <w:jc w:val="both"/>
              <w:rPr>
                <w:bCs/>
                <w:sz w:val="22"/>
                <w:szCs w:val="22"/>
              </w:rPr>
            </w:pPr>
          </w:p>
          <w:p w:rsidR="00A15BF1" w:rsidRDefault="00A15BF1" w:rsidP="00F23412">
            <w:pPr>
              <w:jc w:val="both"/>
              <w:rPr>
                <w:bCs/>
                <w:sz w:val="22"/>
                <w:szCs w:val="22"/>
              </w:rPr>
            </w:pPr>
          </w:p>
          <w:p w:rsidR="00A15BF1" w:rsidRDefault="00A15BF1" w:rsidP="00F23412">
            <w:pPr>
              <w:jc w:val="both"/>
              <w:rPr>
                <w:bCs/>
                <w:sz w:val="22"/>
                <w:szCs w:val="22"/>
              </w:rPr>
            </w:pPr>
          </w:p>
          <w:p w:rsidR="00A15BF1" w:rsidRPr="00A15BF1" w:rsidRDefault="00A15BF1" w:rsidP="00F23412">
            <w:pPr>
              <w:jc w:val="both"/>
              <w:rPr>
                <w:bCs/>
                <w:sz w:val="22"/>
                <w:szCs w:val="22"/>
              </w:rPr>
            </w:pPr>
          </w:p>
        </w:tc>
      </w:tr>
    </w:tbl>
    <w:p w:rsidR="005A6B0A" w:rsidRDefault="005A6B0A">
      <w:pPr>
        <w:tabs>
          <w:tab w:val="left" w:pos="2896"/>
          <w:tab w:val="left" w:pos="5249"/>
        </w:tabs>
        <w:ind w:firstLine="362"/>
        <w:sectPr w:rsidR="005A6B0A" w:rsidSect="009B5E73">
          <w:pgSz w:w="11906" w:h="16838"/>
          <w:pgMar w:top="1134" w:right="1418" w:bottom="723" w:left="1418" w:header="709" w:footer="709" w:gutter="0"/>
          <w:cols w:space="708"/>
          <w:docGrid w:linePitch="360"/>
        </w:sectPr>
      </w:pPr>
    </w:p>
    <w:p w:rsidR="00066981" w:rsidRDefault="00066981">
      <w:pPr>
        <w:tabs>
          <w:tab w:val="left" w:pos="2896"/>
          <w:tab w:val="left" w:pos="5249"/>
        </w:tabs>
        <w:ind w:firstLine="362"/>
      </w:pPr>
    </w:p>
    <w:tbl>
      <w:tblPr>
        <w:tblW w:w="0" w:type="auto"/>
        <w:tblLook w:val="04A0" w:firstRow="1" w:lastRow="0" w:firstColumn="1" w:lastColumn="0" w:noHBand="0" w:noVBand="1"/>
      </w:tblPr>
      <w:tblGrid>
        <w:gridCol w:w="9286"/>
      </w:tblGrid>
      <w:tr w:rsidR="005A6B0A" w:rsidRPr="000F0EA5" w:rsidTr="006058F9">
        <w:tc>
          <w:tcPr>
            <w:tcW w:w="9286" w:type="dxa"/>
            <w:shd w:val="clear" w:color="auto" w:fill="99CCFF"/>
          </w:tcPr>
          <w:p w:rsidR="005A6B0A" w:rsidRPr="005A6B0A" w:rsidRDefault="005A6B0A" w:rsidP="005A6B0A">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tc>
      </w:tr>
      <w:tr w:rsidR="005A6B0A" w:rsidRPr="00F24A84" w:rsidTr="00937166">
        <w:tc>
          <w:tcPr>
            <w:tcW w:w="9286" w:type="dxa"/>
            <w:tcBorders>
              <w:bottom w:val="single" w:sz="4" w:space="0" w:color="auto"/>
            </w:tcBorders>
            <w:shd w:val="clear" w:color="auto" w:fill="auto"/>
          </w:tcPr>
          <w:p w:rsidR="005A6B0A" w:rsidRPr="00F24A84" w:rsidRDefault="005A6B0A" w:rsidP="00F23412">
            <w:pPr>
              <w:jc w:val="center"/>
              <w:rPr>
                <w:bCs/>
                <w:caps/>
                <w:sz w:val="8"/>
                <w:szCs w:val="8"/>
              </w:rPr>
            </w:pPr>
          </w:p>
        </w:tc>
      </w:tr>
      <w:tr w:rsidR="005A6B0A"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5A6B0A" w:rsidRPr="00E80240" w:rsidRDefault="00937166" w:rsidP="006D6B47">
            <w:pPr>
              <w:spacing w:before="40" w:after="40"/>
              <w:rPr>
                <w:bCs/>
              </w:rPr>
            </w:pPr>
            <w:r w:rsidRPr="00E80240">
              <w:rPr>
                <w:b/>
                <w:bCs/>
              </w:rPr>
              <w:t>Informace a poučení pro žadatele</w:t>
            </w:r>
          </w:p>
        </w:tc>
      </w:tr>
      <w:tr w:rsidR="00937166" w:rsidRPr="00937166" w:rsidTr="00937166">
        <w:tc>
          <w:tcPr>
            <w:tcW w:w="9286" w:type="dxa"/>
            <w:tcBorders>
              <w:top w:val="single" w:sz="4" w:space="0" w:color="auto"/>
              <w:bottom w:val="single" w:sz="4" w:space="0" w:color="auto"/>
            </w:tcBorders>
            <w:shd w:val="clear" w:color="auto" w:fill="auto"/>
            <w:vAlign w:val="center"/>
          </w:tcPr>
          <w:p w:rsidR="00937166" w:rsidRPr="00937166" w:rsidRDefault="00937166" w:rsidP="00937166">
            <w:pPr>
              <w:rPr>
                <w:b/>
                <w:bCs/>
                <w:sz w:val="8"/>
                <w:szCs w:val="8"/>
              </w:rPr>
            </w:pPr>
          </w:p>
        </w:tc>
      </w:tr>
      <w:tr w:rsidR="00937166"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937166" w:rsidRPr="00E80240" w:rsidRDefault="00937166" w:rsidP="006D6B47">
            <w:pPr>
              <w:spacing w:before="40" w:after="40"/>
              <w:jc w:val="both"/>
              <w:rPr>
                <w:bCs/>
                <w:sz w:val="22"/>
                <w:szCs w:val="22"/>
              </w:rPr>
            </w:pPr>
            <w:r w:rsidRPr="00E80240">
              <w:rPr>
                <w:b/>
                <w:bCs/>
                <w:sz w:val="22"/>
                <w:szCs w:val="22"/>
              </w:rPr>
              <w:t>Informace o postupech hodnocení a certifikace</w:t>
            </w:r>
          </w:p>
        </w:tc>
      </w:tr>
      <w:tr w:rsidR="00937166" w:rsidRPr="00E80240" w:rsidTr="00937166">
        <w:tc>
          <w:tcPr>
            <w:tcW w:w="9286" w:type="dxa"/>
            <w:tcBorders>
              <w:top w:val="single" w:sz="4" w:space="0" w:color="auto"/>
              <w:left w:val="single" w:sz="4" w:space="0" w:color="auto"/>
              <w:bottom w:val="single" w:sz="4" w:space="0" w:color="auto"/>
              <w:right w:val="single" w:sz="4" w:space="0" w:color="auto"/>
            </w:tcBorders>
            <w:shd w:val="clear" w:color="auto" w:fill="auto"/>
          </w:tcPr>
          <w:p w:rsidR="00E30317" w:rsidRPr="00E80240" w:rsidRDefault="00937166" w:rsidP="006D6B47">
            <w:pPr>
              <w:spacing w:before="40"/>
              <w:jc w:val="both"/>
              <w:rPr>
                <w:color w:val="000000"/>
                <w:sz w:val="20"/>
                <w:szCs w:val="20"/>
              </w:rPr>
            </w:pPr>
            <w:r w:rsidRPr="00E80240">
              <w:rPr>
                <w:color w:val="000000"/>
                <w:sz w:val="20"/>
                <w:szCs w:val="20"/>
              </w:rPr>
              <w:t xml:space="preserve">ČMI jako </w:t>
            </w:r>
            <w:r w:rsidR="00DD0B0A">
              <w:rPr>
                <w:color w:val="000000"/>
                <w:sz w:val="20"/>
                <w:szCs w:val="20"/>
              </w:rPr>
              <w:t>Oznámený subjekt</w:t>
            </w:r>
            <w:r w:rsidRPr="00E80240">
              <w:rPr>
                <w:color w:val="000000"/>
                <w:sz w:val="20"/>
                <w:szCs w:val="20"/>
              </w:rPr>
              <w:t xml:space="preserve"> č. 1383 (</w:t>
            </w:r>
            <w:r w:rsidR="00DD0B0A">
              <w:rPr>
                <w:color w:val="000000"/>
                <w:sz w:val="20"/>
                <w:szCs w:val="20"/>
              </w:rPr>
              <w:t>COM</w:t>
            </w:r>
            <w:r w:rsidRPr="00E80240">
              <w:rPr>
                <w:color w:val="000000"/>
                <w:sz w:val="20"/>
                <w:szCs w:val="20"/>
              </w:rPr>
              <w:t>) zabezpečuje posuzování shody podle směrnic 20</w:t>
            </w:r>
            <w:r w:rsidR="00DD0B0A">
              <w:rPr>
                <w:color w:val="000000"/>
                <w:sz w:val="20"/>
                <w:szCs w:val="20"/>
              </w:rPr>
              <w:t>14</w:t>
            </w:r>
            <w:r w:rsidRPr="00E80240">
              <w:rPr>
                <w:color w:val="000000"/>
                <w:sz w:val="20"/>
                <w:szCs w:val="20"/>
              </w:rPr>
              <w:t>/3</w:t>
            </w:r>
            <w:r w:rsidR="00DD0B0A">
              <w:rPr>
                <w:color w:val="000000"/>
                <w:sz w:val="20"/>
                <w:szCs w:val="20"/>
              </w:rPr>
              <w:t>1</w:t>
            </w:r>
            <w:r w:rsidRPr="00E80240">
              <w:rPr>
                <w:color w:val="000000"/>
                <w:sz w:val="20"/>
                <w:szCs w:val="20"/>
              </w:rPr>
              <w:t>/E</w:t>
            </w:r>
            <w:r w:rsidR="00DD0B0A">
              <w:rPr>
                <w:color w:val="000000"/>
                <w:sz w:val="20"/>
                <w:szCs w:val="20"/>
              </w:rPr>
              <w:t>U</w:t>
            </w:r>
            <w:r w:rsidRPr="00E80240">
              <w:rPr>
                <w:color w:val="000000"/>
                <w:sz w:val="20"/>
                <w:szCs w:val="20"/>
              </w:rPr>
              <w:t xml:space="preserve"> a 20</w:t>
            </w:r>
            <w:r w:rsidR="00DD0B0A">
              <w:rPr>
                <w:color w:val="000000"/>
                <w:sz w:val="20"/>
                <w:szCs w:val="20"/>
              </w:rPr>
              <w:t>1</w:t>
            </w:r>
            <w:r w:rsidRPr="00E80240">
              <w:rPr>
                <w:color w:val="000000"/>
                <w:sz w:val="20"/>
                <w:szCs w:val="20"/>
              </w:rPr>
              <w:t>4/</w:t>
            </w:r>
            <w:r w:rsidR="00DD0B0A">
              <w:rPr>
                <w:color w:val="000000"/>
                <w:sz w:val="20"/>
                <w:szCs w:val="20"/>
              </w:rPr>
              <w:t>3</w:t>
            </w:r>
            <w:r w:rsidRPr="00E80240">
              <w:rPr>
                <w:color w:val="000000"/>
                <w:sz w:val="20"/>
                <w:szCs w:val="20"/>
              </w:rPr>
              <w:t>2/E</w:t>
            </w:r>
            <w:r w:rsidR="00DD0B0A">
              <w:rPr>
                <w:color w:val="000000"/>
                <w:sz w:val="20"/>
                <w:szCs w:val="20"/>
              </w:rPr>
              <w:t>U</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sidR="00DD0B0A">
              <w:rPr>
                <w:color w:val="000000"/>
                <w:sz w:val="20"/>
                <w:szCs w:val="20"/>
              </w:rPr>
              <w:t>COM</w:t>
            </w:r>
            <w:r w:rsidRPr="00E80240">
              <w:rPr>
                <w:color w:val="000000"/>
                <w:sz w:val="20"/>
                <w:szCs w:val="20"/>
              </w:rPr>
              <w:t>.</w:t>
            </w:r>
          </w:p>
          <w:p w:rsidR="00937166" w:rsidRPr="00E80240" w:rsidRDefault="00937166" w:rsidP="006D6B47">
            <w:pPr>
              <w:spacing w:before="40"/>
              <w:jc w:val="both"/>
              <w:rPr>
                <w:sz w:val="20"/>
                <w:szCs w:val="20"/>
              </w:rPr>
            </w:pPr>
            <w:r w:rsidRPr="00E80240">
              <w:rPr>
                <w:sz w:val="20"/>
                <w:szCs w:val="20"/>
              </w:rPr>
              <w:t xml:space="preserve">Vedoucí sekretariátu </w:t>
            </w:r>
            <w:r w:rsidR="00DD0B0A">
              <w:rPr>
                <w:sz w:val="20"/>
                <w:szCs w:val="20"/>
              </w:rPr>
              <w:t>COM</w:t>
            </w:r>
            <w:r w:rsidRPr="00E80240">
              <w:rPr>
                <w:sz w:val="20"/>
                <w:szCs w:val="20"/>
              </w:rPr>
              <w:t xml:space="preserve"> vybere z databáze </w:t>
            </w:r>
            <w:r w:rsidR="00E30317" w:rsidRPr="00E80240">
              <w:rPr>
                <w:sz w:val="20"/>
                <w:szCs w:val="20"/>
              </w:rPr>
              <w:t xml:space="preserve">odborně i formálně způsobilých zaměstnanců ČMI konkrétní osoby odpovědné za příslušný případ </w:t>
            </w:r>
            <w:r w:rsidRPr="00E80240">
              <w:rPr>
                <w:sz w:val="20"/>
                <w:szCs w:val="20"/>
              </w:rPr>
              <w:t>certifikac</w:t>
            </w:r>
            <w:r w:rsidR="00E30317" w:rsidRPr="00E80240">
              <w:rPr>
                <w:sz w:val="20"/>
                <w:szCs w:val="20"/>
              </w:rPr>
              <w:t>e</w:t>
            </w:r>
            <w:r w:rsidRPr="00E80240">
              <w:rPr>
                <w:sz w:val="20"/>
                <w:szCs w:val="20"/>
              </w:rPr>
              <w:t xml:space="preserve"> systému managementu nebo certifikaci měřidla a současně zašle žadateli písemné sdělení o přijetí žádosti. Toto sdělení obsahuje kontaktní údaje na </w:t>
            </w:r>
            <w:r w:rsidR="00E30317" w:rsidRPr="00E80240">
              <w:rPr>
                <w:sz w:val="20"/>
                <w:szCs w:val="20"/>
              </w:rPr>
              <w:t xml:space="preserve">příslušného </w:t>
            </w:r>
            <w:r w:rsidRPr="00E80240">
              <w:rPr>
                <w:sz w:val="20"/>
                <w:szCs w:val="20"/>
              </w:rPr>
              <w:t>zamě</w:t>
            </w:r>
            <w:r w:rsidR="00E30317" w:rsidRPr="00E80240">
              <w:rPr>
                <w:sz w:val="20"/>
                <w:szCs w:val="20"/>
              </w:rPr>
              <w:t>stnance ČMI</w:t>
            </w:r>
            <w:r w:rsidRPr="00E80240">
              <w:rPr>
                <w:sz w:val="20"/>
                <w:szCs w:val="20"/>
              </w:rPr>
              <w:t xml:space="preserve">. Vedoucí sekretariátu </w:t>
            </w:r>
            <w:r w:rsidR="00DD0B0A">
              <w:rPr>
                <w:sz w:val="20"/>
                <w:szCs w:val="20"/>
              </w:rPr>
              <w:t>COM</w:t>
            </w:r>
            <w:r w:rsidRPr="00E80240">
              <w:rPr>
                <w:sz w:val="20"/>
                <w:szCs w:val="20"/>
              </w:rPr>
              <w:t xml:space="preserve"> </w:t>
            </w:r>
            <w:r w:rsidR="00E30317" w:rsidRPr="00E80240">
              <w:rPr>
                <w:sz w:val="20"/>
                <w:szCs w:val="20"/>
              </w:rPr>
              <w:t xml:space="preserve">postoupí stanovenému zaměstnanci </w:t>
            </w:r>
            <w:r w:rsidRPr="00E80240">
              <w:rPr>
                <w:sz w:val="20"/>
                <w:szCs w:val="20"/>
              </w:rPr>
              <w:t>příslušné podklady poskytnuté žadatelem a vyžádá si od něj informaci o ceně za činnosti</w:t>
            </w:r>
            <w:r w:rsidR="00E30317" w:rsidRPr="00E80240">
              <w:rPr>
                <w:sz w:val="20"/>
                <w:szCs w:val="20"/>
              </w:rPr>
              <w:t xml:space="preserve"> </w:t>
            </w:r>
            <w:r w:rsidR="00DD0B0A">
              <w:rPr>
                <w:sz w:val="20"/>
                <w:szCs w:val="20"/>
              </w:rPr>
              <w:t>ČMI</w:t>
            </w:r>
            <w:r w:rsidRPr="00E80240">
              <w:rPr>
                <w:sz w:val="20"/>
                <w:szCs w:val="20"/>
              </w:rPr>
              <w:t>.</w:t>
            </w:r>
          </w:p>
          <w:p w:rsidR="00937166" w:rsidRPr="00E80240" w:rsidRDefault="00937166" w:rsidP="00DD0B0A">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w:t>
            </w:r>
            <w:r w:rsidR="00E30317" w:rsidRPr="00E80240">
              <w:rPr>
                <w:sz w:val="20"/>
                <w:szCs w:val="20"/>
              </w:rPr>
              <w:t xml:space="preserve">pracovníka </w:t>
            </w:r>
            <w:r w:rsidR="00DD0B0A">
              <w:rPr>
                <w:sz w:val="20"/>
                <w:szCs w:val="20"/>
              </w:rPr>
              <w:t>ČMI</w:t>
            </w:r>
            <w:r w:rsidRPr="00E80240">
              <w:rPr>
                <w:sz w:val="20"/>
                <w:szCs w:val="20"/>
              </w:rPr>
              <w:t xml:space="preserve"> a žadatele vyhotoví sekretariát </w:t>
            </w:r>
            <w:r w:rsidR="00DD0B0A">
              <w:rPr>
                <w:sz w:val="20"/>
                <w:szCs w:val="20"/>
              </w:rPr>
              <w:t>COM</w:t>
            </w:r>
            <w:r w:rsidR="00E30317" w:rsidRPr="00E80240">
              <w:rPr>
                <w:sz w:val="20"/>
                <w:szCs w:val="20"/>
              </w:rPr>
              <w:t xml:space="preserve"> </w:t>
            </w:r>
            <w:r w:rsidRPr="00E80240">
              <w:rPr>
                <w:sz w:val="20"/>
                <w:szCs w:val="20"/>
              </w:rPr>
              <w:t>smlouvu a zašle ji žadateli k připomínkám a podpisu. Po jejím podpisu z</w:t>
            </w:r>
            <w:r w:rsidR="00E30317" w:rsidRPr="00E80240">
              <w:rPr>
                <w:sz w:val="20"/>
                <w:szCs w:val="20"/>
              </w:rPr>
              <w:t>ahájí ČMI příslušné činnosti na realizaci zakázky.</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076CD" w:rsidP="006D6B47">
            <w:pPr>
              <w:spacing w:before="40" w:after="40"/>
              <w:jc w:val="both"/>
              <w:rPr>
                <w:bCs/>
                <w:sz w:val="22"/>
                <w:szCs w:val="22"/>
              </w:rPr>
            </w:pPr>
            <w:r w:rsidRPr="00E80240">
              <w:rPr>
                <w:b/>
                <w:bCs/>
                <w:sz w:val="22"/>
                <w:szCs w:val="22"/>
              </w:rPr>
              <w:t>Informace o úhradách</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E076CD" w:rsidRPr="00E80240" w:rsidRDefault="00E076CD" w:rsidP="006D6B47">
            <w:pPr>
              <w:tabs>
                <w:tab w:val="left" w:pos="2896"/>
                <w:tab w:val="left" w:pos="5249"/>
              </w:tabs>
              <w:spacing w:before="40" w:after="40"/>
              <w:jc w:val="both"/>
              <w:rPr>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076CD" w:rsidP="006D6B47">
            <w:pPr>
              <w:spacing w:before="40" w:after="40"/>
              <w:jc w:val="both"/>
              <w:rPr>
                <w:bCs/>
                <w:sz w:val="22"/>
                <w:szCs w:val="22"/>
              </w:rPr>
            </w:pPr>
            <w:r w:rsidRPr="00E80240">
              <w:rPr>
                <w:b/>
                <w:bCs/>
                <w:sz w:val="22"/>
                <w:szCs w:val="22"/>
              </w:rPr>
              <w:t>Odvolání a stížnosti</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E076CD" w:rsidRPr="00E80240" w:rsidRDefault="00E076CD" w:rsidP="00DD0B0A">
            <w:pPr>
              <w:spacing w:before="40" w:after="40"/>
              <w:jc w:val="both"/>
              <w:rPr>
                <w:color w:val="000000"/>
                <w:sz w:val="20"/>
                <w:szCs w:val="20"/>
              </w:rPr>
            </w:pPr>
            <w:r w:rsidRPr="00E80240">
              <w:rPr>
                <w:sz w:val="20"/>
                <w:szCs w:val="20"/>
              </w:rPr>
              <w:t>Případné stížnosti a odvolání</w:t>
            </w:r>
            <w:r w:rsidR="00DD0B0A">
              <w:rPr>
                <w:sz w:val="20"/>
                <w:szCs w:val="20"/>
              </w:rPr>
              <w:t xml:space="preserve">, či podněty a připomínky </w:t>
            </w:r>
            <w:r w:rsidRPr="00E80240">
              <w:rPr>
                <w:sz w:val="20"/>
                <w:szCs w:val="20"/>
              </w:rPr>
              <w:t xml:space="preserve">mohou být podány písemně nebo ústně u vedoucího </w:t>
            </w:r>
            <w:r w:rsidR="00DD0B0A">
              <w:rPr>
                <w:sz w:val="20"/>
                <w:szCs w:val="20"/>
              </w:rPr>
              <w:t>COM</w:t>
            </w:r>
            <w:r w:rsidRPr="00E80240">
              <w:rPr>
                <w:sz w:val="20"/>
                <w:szCs w:val="20"/>
              </w:rPr>
              <w:t xml:space="preserve">, který je zaeviduje a zahájí šetření v souladu s příručkou </w:t>
            </w:r>
            <w:r w:rsidR="00DD0B0A">
              <w:rPr>
                <w:sz w:val="20"/>
                <w:szCs w:val="20"/>
              </w:rPr>
              <w:t>kvality COM</w:t>
            </w:r>
            <w:r w:rsidRPr="00E80240">
              <w:rPr>
                <w:color w:val="000000"/>
                <w:sz w:val="20"/>
                <w:szCs w:val="20"/>
              </w:rPr>
              <w:t>.</w:t>
            </w:r>
          </w:p>
        </w:tc>
      </w:tr>
      <w:tr w:rsidR="00E076CD" w:rsidRPr="00F24A84" w:rsidTr="00F23412">
        <w:tc>
          <w:tcPr>
            <w:tcW w:w="9286" w:type="dxa"/>
            <w:tcBorders>
              <w:bottom w:val="single" w:sz="4" w:space="0" w:color="auto"/>
            </w:tcBorders>
            <w:shd w:val="clear" w:color="auto" w:fill="auto"/>
          </w:tcPr>
          <w:p w:rsidR="00E076CD" w:rsidRPr="00F24A84" w:rsidRDefault="00E076CD" w:rsidP="00F23412">
            <w:pPr>
              <w:jc w:val="center"/>
              <w:rPr>
                <w:bCs/>
                <w:caps/>
                <w:sz w:val="8"/>
                <w:szCs w:val="8"/>
              </w:rPr>
            </w:pPr>
          </w:p>
        </w:tc>
      </w:tr>
      <w:tr w:rsidR="00E076CD"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E076CD" w:rsidRPr="00E80240" w:rsidRDefault="00E076CD" w:rsidP="006D6B47">
            <w:pPr>
              <w:spacing w:before="40" w:after="40"/>
              <w:rPr>
                <w:bCs/>
              </w:rPr>
            </w:pPr>
            <w:r w:rsidRPr="00E80240">
              <w:rPr>
                <w:b/>
                <w:bCs/>
              </w:rPr>
              <w:t>Poučení pro žadatele a d</w:t>
            </w:r>
            <w:r w:rsidR="00E80240" w:rsidRPr="00E80240">
              <w:rPr>
                <w:b/>
                <w:bCs/>
              </w:rPr>
              <w:t>ržitele certifikace</w:t>
            </w:r>
          </w:p>
        </w:tc>
      </w:tr>
      <w:tr w:rsidR="00E076CD" w:rsidRPr="00937166" w:rsidTr="00F23412">
        <w:tc>
          <w:tcPr>
            <w:tcW w:w="9286" w:type="dxa"/>
            <w:tcBorders>
              <w:top w:val="single" w:sz="4" w:space="0" w:color="auto"/>
              <w:bottom w:val="single" w:sz="4" w:space="0" w:color="auto"/>
            </w:tcBorders>
            <w:shd w:val="clear" w:color="auto" w:fill="auto"/>
            <w:vAlign w:val="center"/>
          </w:tcPr>
          <w:p w:rsidR="00E076CD" w:rsidRPr="00937166" w:rsidRDefault="00E076CD" w:rsidP="00F23412">
            <w:pPr>
              <w:rPr>
                <w:b/>
                <w:bCs/>
                <w:sz w:val="8"/>
                <w:szCs w:val="8"/>
              </w:rPr>
            </w:pPr>
          </w:p>
        </w:tc>
      </w:tr>
      <w:tr w:rsidR="00E076CD" w:rsidRPr="00E80240"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p>
        </w:tc>
      </w:tr>
      <w:tr w:rsidR="00E076CD" w:rsidRPr="00E80240"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rsidR="00F41D3E"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průběžně a trvale zajišť</w:t>
            </w:r>
            <w:r w:rsidR="00F41D3E" w:rsidRPr="00F008E1">
              <w:rPr>
                <w:sz w:val="20"/>
                <w:szCs w:val="20"/>
              </w:rPr>
              <w:t>ovat</w:t>
            </w:r>
            <w:r w:rsidRPr="00F008E1">
              <w:rPr>
                <w:sz w:val="20"/>
                <w:szCs w:val="20"/>
              </w:rPr>
              <w:t xml:space="preserve"> plnění certifikačních požadavků</w:t>
            </w:r>
            <w:r w:rsidR="00F41D3E" w:rsidRPr="00F008E1">
              <w:rPr>
                <w:sz w:val="20"/>
                <w:szCs w:val="20"/>
              </w:rPr>
              <w:t xml:space="preserve">, dodržovat ustanovení programu certifikace stanoveného </w:t>
            </w:r>
            <w:r w:rsidR="00DD0B0A" w:rsidRPr="00F008E1">
              <w:rPr>
                <w:sz w:val="20"/>
                <w:szCs w:val="20"/>
              </w:rPr>
              <w:t>ČMI</w:t>
            </w:r>
            <w:r w:rsidR="00F41D3E" w:rsidRPr="00F008E1">
              <w:rPr>
                <w:sz w:val="20"/>
                <w:szCs w:val="20"/>
              </w:rPr>
              <w:t xml:space="preserve"> a </w:t>
            </w:r>
            <w:r w:rsidR="00F41D3E" w:rsidRPr="00F008E1">
              <w:rPr>
                <w:iCs/>
                <w:sz w:val="20"/>
                <w:szCs w:val="20"/>
              </w:rPr>
              <w:t xml:space="preserve">zabezpečovat, že měřidla trvale splňují požadavky, na kterých je založena jejich certifikace, </w:t>
            </w:r>
            <w:r w:rsidR="00F41D3E" w:rsidRPr="00F008E1">
              <w:rPr>
                <w:sz w:val="20"/>
                <w:szCs w:val="20"/>
              </w:rPr>
              <w:t>přijmout vhodná opatření pro řešení stížností a všech nedostatků zjištěných měřidel, které mají vliv na shodu s požadavky uvedených dokumentů a přijatá opatření dokumentovat</w:t>
            </w:r>
            <w:r w:rsidRPr="00F008E1">
              <w:rPr>
                <w:sz w:val="20"/>
                <w:szCs w:val="20"/>
              </w:rPr>
              <w:t>;</w:t>
            </w:r>
          </w:p>
          <w:p w:rsidR="00F41D3E"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 xml:space="preserve">v případě, kdy </w:t>
            </w:r>
            <w:r w:rsidR="00DD0B0A" w:rsidRPr="00F008E1">
              <w:rPr>
                <w:sz w:val="20"/>
                <w:szCs w:val="20"/>
              </w:rPr>
              <w:t>ČMI</w:t>
            </w:r>
            <w:r w:rsidRPr="00F008E1">
              <w:rPr>
                <w:sz w:val="20"/>
                <w:szCs w:val="20"/>
              </w:rPr>
              <w:t xml:space="preserve"> oznámí změny certifikačních požadavků, v požadovaném rozsahu a termínu a účinným způsobem je implement</w:t>
            </w:r>
            <w:r w:rsidR="00F41D3E" w:rsidRPr="00F008E1">
              <w:rPr>
                <w:sz w:val="20"/>
                <w:szCs w:val="20"/>
              </w:rPr>
              <w:t>ovat</w:t>
            </w:r>
            <w:r w:rsidRPr="00F008E1">
              <w:rPr>
                <w:sz w:val="20"/>
                <w:szCs w:val="20"/>
              </w:rPr>
              <w:t>;</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w:t>
            </w:r>
            <w:r w:rsidR="00F41D3E" w:rsidRPr="00F008E1">
              <w:rPr>
                <w:sz w:val="20"/>
                <w:szCs w:val="20"/>
              </w:rPr>
              <w:t>ovat</w:t>
            </w:r>
            <w:r w:rsidRPr="00F008E1">
              <w:rPr>
                <w:sz w:val="20"/>
                <w:szCs w:val="20"/>
              </w:rPr>
              <w:t xml:space="preserve"> podmínky:</w:t>
            </w:r>
          </w:p>
          <w:p w:rsidR="00B371BF" w:rsidRPr="00F008E1" w:rsidRDefault="00B371BF" w:rsidP="006D6B47">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00495E8B" w:rsidRPr="00495E8B">
              <w:rPr>
                <w:sz w:val="20"/>
                <w:szCs w:val="20"/>
              </w:rPr>
              <w:t>kontrol, hodnocení a dozorů, zejména součinnost prověřování dokumentace (včetně záznamů) a odběru a zkoušení vzorků měřidel</w:t>
            </w:r>
            <w:r w:rsidR="005D0C39">
              <w:rPr>
                <w:sz w:val="20"/>
                <w:szCs w:val="20"/>
              </w:rPr>
              <w:t>;</w:t>
            </w:r>
          </w:p>
          <w:p w:rsidR="00B371BF" w:rsidRPr="00F008E1" w:rsidRDefault="00B371BF" w:rsidP="006D6B47">
            <w:pPr>
              <w:tabs>
                <w:tab w:val="left" w:pos="426"/>
              </w:tabs>
              <w:spacing w:before="40"/>
              <w:ind w:left="426" w:hanging="142"/>
              <w:rPr>
                <w:sz w:val="20"/>
                <w:szCs w:val="20"/>
              </w:rPr>
            </w:pPr>
            <w:r w:rsidRPr="00F008E1">
              <w:rPr>
                <w:sz w:val="20"/>
                <w:szCs w:val="20"/>
              </w:rPr>
              <w:t>-</w:t>
            </w:r>
            <w:r w:rsidRPr="00F008E1">
              <w:rPr>
                <w:sz w:val="20"/>
                <w:szCs w:val="20"/>
              </w:rPr>
              <w:tab/>
              <w:t xml:space="preserve">přístupu k prostorám, zařízením, osobám a případným dodavatelům v souvislosti s požadovanou certifikační činností, včetně umožnění přístupu pozorovatelům zaměstnanců </w:t>
            </w:r>
            <w:r w:rsidR="00DD0B0A" w:rsidRPr="00F008E1">
              <w:rPr>
                <w:sz w:val="20"/>
                <w:szCs w:val="20"/>
              </w:rPr>
              <w:t>ČMI</w:t>
            </w:r>
            <w:r w:rsidRPr="00F008E1">
              <w:rPr>
                <w:sz w:val="20"/>
                <w:szCs w:val="20"/>
              </w:rPr>
              <w:t>, resp. pracovníků COM;</w:t>
            </w:r>
          </w:p>
          <w:p w:rsidR="00B371BF" w:rsidRPr="00F008E1" w:rsidRDefault="00B371BF" w:rsidP="006D6B47">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w:t>
            </w:r>
            <w:r w:rsidR="00F41D3E" w:rsidRPr="00F008E1">
              <w:rPr>
                <w:sz w:val="20"/>
                <w:szCs w:val="20"/>
              </w:rPr>
              <w:t>it</w:t>
            </w:r>
            <w:r w:rsidRPr="00F008E1">
              <w:rPr>
                <w:sz w:val="20"/>
                <w:szCs w:val="20"/>
              </w:rPr>
              <w:t xml:space="preserve"> v souladu s jejím rozsahem</w:t>
            </w:r>
            <w:r w:rsidR="00F41D3E" w:rsidRPr="00F008E1">
              <w:rPr>
                <w:sz w:val="20"/>
                <w:szCs w:val="20"/>
              </w:rPr>
              <w:t xml:space="preserve">, využívat certifikaci pouze k vyjádření toho, že certifikovaná měřidla nebo certifikovaný </w:t>
            </w:r>
            <w:r w:rsidR="00DD0B0A" w:rsidRPr="00F008E1">
              <w:rPr>
                <w:sz w:val="20"/>
                <w:szCs w:val="20"/>
              </w:rPr>
              <w:t>systém managementu kvality</w:t>
            </w:r>
            <w:r w:rsidR="00F41D3E" w:rsidRPr="00F008E1">
              <w:rPr>
                <w:sz w:val="20"/>
                <w:szCs w:val="20"/>
              </w:rPr>
              <w:t xml:space="preserve"> jsou ve shodě se specifikovanými legislativními dokumenty a normami, vyhovět požadavkům </w:t>
            </w:r>
            <w:r w:rsidR="00DD0B0A" w:rsidRPr="00F008E1">
              <w:rPr>
                <w:sz w:val="20"/>
                <w:szCs w:val="20"/>
              </w:rPr>
              <w:t>ČMI</w:t>
            </w:r>
            <w:r w:rsidR="00F41D3E" w:rsidRPr="00F008E1">
              <w:rPr>
                <w:sz w:val="20"/>
                <w:szCs w:val="20"/>
              </w:rPr>
              <w:t xml:space="preserve"> při odkazování se na udělenou certifikaci ve sdělovacích prostředcích, v dokumentech, brožurách nebo v reklamě</w:t>
            </w:r>
            <w:r w:rsidRPr="00F008E1">
              <w:rPr>
                <w:sz w:val="20"/>
                <w:szCs w:val="20"/>
              </w:rPr>
              <w:t>;</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certifikaci nepouž</w:t>
            </w:r>
            <w:r w:rsidR="007E6C74" w:rsidRPr="00F008E1">
              <w:rPr>
                <w:sz w:val="20"/>
                <w:szCs w:val="20"/>
              </w:rPr>
              <w:t>ít</w:t>
            </w:r>
            <w:r w:rsidRPr="00F008E1">
              <w:rPr>
                <w:sz w:val="20"/>
                <w:szCs w:val="20"/>
              </w:rPr>
              <w:t xml:space="preserve"> způsobem, který by diskreditoval </w:t>
            </w:r>
            <w:r w:rsidR="00DD0B0A" w:rsidRPr="00F008E1">
              <w:rPr>
                <w:sz w:val="20"/>
                <w:szCs w:val="20"/>
              </w:rPr>
              <w:t>ČMI</w:t>
            </w:r>
            <w:r w:rsidRPr="00F008E1">
              <w:rPr>
                <w:sz w:val="20"/>
                <w:szCs w:val="20"/>
              </w:rPr>
              <w:t xml:space="preserve">, nebo který by mohl </w:t>
            </w:r>
            <w:r w:rsidR="00DD0B0A" w:rsidRPr="00F008E1">
              <w:rPr>
                <w:sz w:val="20"/>
                <w:szCs w:val="20"/>
              </w:rPr>
              <w:t>ČMI</w:t>
            </w:r>
            <w:r w:rsidRPr="00F008E1">
              <w:rPr>
                <w:sz w:val="20"/>
                <w:szCs w:val="20"/>
              </w:rPr>
              <w:t xml:space="preserve"> považovat za zavádějící nebo neoprávněný;</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w:t>
            </w:r>
            <w:r w:rsidR="007E6C74" w:rsidRPr="00F008E1">
              <w:rPr>
                <w:sz w:val="20"/>
                <w:szCs w:val="20"/>
              </w:rPr>
              <w:t>it</w:t>
            </w:r>
            <w:r w:rsidRPr="00F008E1">
              <w:rPr>
                <w:sz w:val="20"/>
                <w:szCs w:val="20"/>
              </w:rPr>
              <w:t xml:space="preserve"> (nebo přeruš</w:t>
            </w:r>
            <w:r w:rsidR="007E6C74" w:rsidRPr="00F008E1">
              <w:rPr>
                <w:sz w:val="20"/>
                <w:szCs w:val="20"/>
              </w:rPr>
              <w:t>it</w:t>
            </w:r>
            <w:r w:rsidRPr="00F008E1">
              <w:rPr>
                <w:sz w:val="20"/>
                <w:szCs w:val="20"/>
              </w:rPr>
              <w:t>) používání veškerých reklamních materiálů, které obsahují odkaz na certifikaci, a postup</w:t>
            </w:r>
            <w:r w:rsidR="007E6C74" w:rsidRPr="00F008E1">
              <w:rPr>
                <w:sz w:val="20"/>
                <w:szCs w:val="20"/>
              </w:rPr>
              <w:t>ovat</w:t>
            </w:r>
            <w:r w:rsidRPr="00F008E1">
              <w:rPr>
                <w:sz w:val="20"/>
                <w:szCs w:val="20"/>
              </w:rPr>
              <w:t xml:space="preserve"> v souladu s certifikačním schématem;</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w:t>
            </w:r>
            <w:r w:rsidR="007E6C74" w:rsidRPr="00F008E1">
              <w:rPr>
                <w:sz w:val="20"/>
                <w:szCs w:val="20"/>
              </w:rPr>
              <w:t>at</w:t>
            </w:r>
            <w:r w:rsidRPr="00F008E1">
              <w:rPr>
                <w:sz w:val="20"/>
                <w:szCs w:val="20"/>
              </w:rPr>
              <w:t xml:space="preserve"> pouze úplných znění dokumentů jako celku;</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w:t>
            </w:r>
            <w:r w:rsidR="007E6C74" w:rsidRPr="00F008E1">
              <w:rPr>
                <w:sz w:val="20"/>
                <w:szCs w:val="20"/>
              </w:rPr>
              <w:t>ovat</w:t>
            </w:r>
            <w:r w:rsidRPr="00F008E1">
              <w:rPr>
                <w:sz w:val="20"/>
                <w:szCs w:val="20"/>
              </w:rPr>
              <w:t xml:space="preserve"> požadavky certifikačního orgánu, zejména požadavku na platnost a pravdivost informací o aktuálním stavu svých certifikací</w:t>
            </w:r>
            <w:r w:rsidR="00F41D3E" w:rsidRPr="00F008E1">
              <w:rPr>
                <w:sz w:val="20"/>
                <w:szCs w:val="20"/>
              </w:rPr>
              <w:t xml:space="preserve">, </w:t>
            </w:r>
            <w:r w:rsidR="007E6C74" w:rsidRPr="00F008E1">
              <w:rPr>
                <w:sz w:val="20"/>
                <w:szCs w:val="20"/>
              </w:rPr>
              <w:t xml:space="preserve">a </w:t>
            </w:r>
            <w:r w:rsidR="00F41D3E" w:rsidRPr="00F008E1">
              <w:rPr>
                <w:sz w:val="20"/>
                <w:szCs w:val="20"/>
              </w:rPr>
              <w:t>zajistit, aby žádný certifikát nebo zpráva ani jakákoli jejich část a značky shody nebyly používány zavádějícím způsobem</w:t>
            </w:r>
            <w:r w:rsidRPr="00F008E1">
              <w:rPr>
                <w:sz w:val="20"/>
                <w:szCs w:val="20"/>
              </w:rPr>
              <w:t>;</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zajišť</w:t>
            </w:r>
            <w:r w:rsidR="007E6C74" w:rsidRPr="00F008E1">
              <w:rPr>
                <w:sz w:val="20"/>
                <w:szCs w:val="20"/>
              </w:rPr>
              <w:t>ovat</w:t>
            </w:r>
            <w:r w:rsidRPr="00F008E1">
              <w:rPr>
                <w:sz w:val="20"/>
                <w:szCs w:val="20"/>
              </w:rPr>
              <w:t xml:space="preserve">, že měřidla nejsou opatřena označením, které by mohlo uvádět kohokoli v omyl, pokud jde o význam a tvar označení „CE“ a doplňkového metrologického označení, a že v případě, kdy jsou na měřidla umístěna jiná značení, než ve smyslu </w:t>
            </w:r>
            <w:r w:rsidR="00DD0B0A" w:rsidRPr="00F008E1">
              <w:rPr>
                <w:sz w:val="20"/>
                <w:szCs w:val="20"/>
              </w:rPr>
              <w:t>směrnice 2014/31/EU či 2014/32/EU (co je relevantní)</w:t>
            </w:r>
            <w:r w:rsidRPr="00F008E1">
              <w:rPr>
                <w:sz w:val="20"/>
                <w:szCs w:val="20"/>
              </w:rPr>
              <w:t xml:space="preserve">, není tím </w:t>
            </w:r>
            <w:r w:rsidRPr="00F008E1">
              <w:rPr>
                <w:sz w:val="20"/>
                <w:szCs w:val="20"/>
              </w:rPr>
              <w:lastRenderedPageBreak/>
              <w:t>snížena viditelnost a čitelnost označení „CE“ a doplňkového metrologického označení;</w:t>
            </w:r>
          </w:p>
          <w:p w:rsidR="00B371BF" w:rsidRPr="00F008E1" w:rsidRDefault="00B371BF" w:rsidP="006D6B47">
            <w:pPr>
              <w:numPr>
                <w:ilvl w:val="0"/>
                <w:numId w:val="4"/>
              </w:numPr>
              <w:tabs>
                <w:tab w:val="clear" w:pos="720"/>
                <w:tab w:val="num" w:pos="284"/>
              </w:tabs>
              <w:spacing w:before="40"/>
              <w:ind w:left="284" w:hanging="284"/>
              <w:jc w:val="both"/>
              <w:rPr>
                <w:sz w:val="20"/>
                <w:szCs w:val="20"/>
              </w:rPr>
            </w:pPr>
            <w:r w:rsidRPr="00F008E1">
              <w:rPr>
                <w:sz w:val="20"/>
                <w:szCs w:val="20"/>
              </w:rPr>
              <w:t>udrž</w:t>
            </w:r>
            <w:r w:rsidR="007E6C74" w:rsidRPr="00F008E1">
              <w:rPr>
                <w:sz w:val="20"/>
                <w:szCs w:val="20"/>
              </w:rPr>
              <w:t>ovat</w:t>
            </w:r>
            <w:r w:rsidRPr="00F008E1">
              <w:rPr>
                <w:sz w:val="20"/>
                <w:szCs w:val="20"/>
              </w:rPr>
              <w:t xml:space="preserve"> záznamy o všech jemu známých stížnostech týkajících se souladu certifikovaných výrobků či certifikovaného systému managementu výroby s požadavky </w:t>
            </w:r>
            <w:r w:rsidR="00DD0B0A" w:rsidRPr="00F008E1">
              <w:rPr>
                <w:sz w:val="20"/>
                <w:szCs w:val="20"/>
              </w:rPr>
              <w:t>směrnice 2014/31/EU</w:t>
            </w:r>
            <w:r w:rsidRPr="00F008E1">
              <w:rPr>
                <w:sz w:val="20"/>
                <w:szCs w:val="20"/>
              </w:rPr>
              <w:t xml:space="preserve"> či </w:t>
            </w:r>
            <w:r w:rsidR="00DD0B0A" w:rsidRPr="00F008E1">
              <w:rPr>
                <w:sz w:val="20"/>
                <w:szCs w:val="20"/>
              </w:rPr>
              <w:t>2014/32/EU (co je relevantní)</w:t>
            </w:r>
            <w:r w:rsidRPr="00F008E1">
              <w:rPr>
                <w:sz w:val="20"/>
                <w:szCs w:val="20"/>
              </w:rPr>
              <w:t xml:space="preserve"> a na požádání tyto záznamy předkládá </w:t>
            </w:r>
            <w:r w:rsidR="00DD0B0A" w:rsidRPr="00F008E1">
              <w:rPr>
                <w:sz w:val="20"/>
                <w:szCs w:val="20"/>
              </w:rPr>
              <w:t>ČMI</w:t>
            </w:r>
            <w:r w:rsidRPr="00F008E1">
              <w:rPr>
                <w:sz w:val="20"/>
                <w:szCs w:val="20"/>
              </w:rPr>
              <w:t>; přijím</w:t>
            </w:r>
            <w:r w:rsidR="007E6C74" w:rsidRPr="00F008E1">
              <w:rPr>
                <w:sz w:val="20"/>
                <w:szCs w:val="20"/>
              </w:rPr>
              <w:t>at</w:t>
            </w:r>
            <w:r w:rsidRPr="00F008E1">
              <w:rPr>
                <w:sz w:val="20"/>
                <w:szCs w:val="20"/>
              </w:rPr>
              <w:t xml:space="preserve"> vhodná opatření k řádnému vypořádání těchto stížností a všech nedostatků, které mají vliv na soulad s požadavky certifikace, a dokument</w:t>
            </w:r>
            <w:r w:rsidR="007E6C74" w:rsidRPr="00F008E1">
              <w:rPr>
                <w:sz w:val="20"/>
                <w:szCs w:val="20"/>
              </w:rPr>
              <w:t>ovat</w:t>
            </w:r>
            <w:r w:rsidRPr="00F008E1">
              <w:rPr>
                <w:sz w:val="20"/>
                <w:szCs w:val="20"/>
              </w:rPr>
              <w:t xml:space="preserve"> přijatá opatření;</w:t>
            </w:r>
          </w:p>
          <w:p w:rsidR="00495E8B" w:rsidRDefault="00B371BF" w:rsidP="00B53CCF">
            <w:pPr>
              <w:numPr>
                <w:ilvl w:val="0"/>
                <w:numId w:val="4"/>
              </w:numPr>
              <w:tabs>
                <w:tab w:val="clear" w:pos="720"/>
                <w:tab w:val="num" w:pos="284"/>
              </w:tabs>
              <w:spacing w:before="40" w:after="40"/>
              <w:ind w:left="284" w:hanging="284"/>
              <w:jc w:val="both"/>
              <w:rPr>
                <w:sz w:val="20"/>
                <w:szCs w:val="20"/>
              </w:rPr>
            </w:pPr>
            <w:r w:rsidRPr="00F008E1">
              <w:rPr>
                <w:sz w:val="20"/>
                <w:szCs w:val="20"/>
              </w:rPr>
              <w:t>bez prodlení inform</w:t>
            </w:r>
            <w:r w:rsidR="007E6C74" w:rsidRPr="00F008E1">
              <w:rPr>
                <w:sz w:val="20"/>
                <w:szCs w:val="20"/>
              </w:rPr>
              <w:t>ovat</w:t>
            </w:r>
            <w:r w:rsidRPr="00F008E1">
              <w:rPr>
                <w:sz w:val="20"/>
                <w:szCs w:val="20"/>
              </w:rPr>
              <w:t xml:space="preserve"> </w:t>
            </w:r>
            <w:r w:rsidR="00DD0B0A" w:rsidRPr="00F008E1">
              <w:rPr>
                <w:sz w:val="20"/>
                <w:szCs w:val="20"/>
              </w:rPr>
              <w:t>ČMI</w:t>
            </w:r>
            <w:r w:rsidRPr="00F008E1">
              <w:rPr>
                <w:sz w:val="20"/>
                <w:szCs w:val="20"/>
              </w:rPr>
              <w:t xml:space="preserve">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w:t>
            </w:r>
            <w:r w:rsidR="00B53CCF" w:rsidRPr="00F008E1">
              <w:rPr>
                <w:sz w:val="20"/>
                <w:szCs w:val="20"/>
              </w:rPr>
              <w:t>kvality</w:t>
            </w:r>
            <w:r w:rsidRPr="00F008E1">
              <w:rPr>
                <w:sz w:val="20"/>
                <w:szCs w:val="20"/>
              </w:rPr>
              <w:t>)</w:t>
            </w:r>
            <w:r w:rsidR="00495E8B">
              <w:rPr>
                <w:sz w:val="20"/>
                <w:szCs w:val="20"/>
              </w:rPr>
              <w:t>;</w:t>
            </w:r>
          </w:p>
          <w:p w:rsidR="00B371BF" w:rsidRPr="00F008E1" w:rsidRDefault="00495E8B" w:rsidP="00495E8B">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00B371BF" w:rsidRPr="00F008E1">
              <w:rPr>
                <w:sz w:val="20"/>
                <w:szCs w:val="20"/>
              </w:rPr>
              <w:t>.</w:t>
            </w:r>
          </w:p>
        </w:tc>
      </w:tr>
      <w:tr w:rsidR="00643106" w:rsidRPr="00F24A84" w:rsidTr="00F23412">
        <w:tc>
          <w:tcPr>
            <w:tcW w:w="9286" w:type="dxa"/>
            <w:tcBorders>
              <w:bottom w:val="single" w:sz="4" w:space="0" w:color="auto"/>
            </w:tcBorders>
            <w:shd w:val="clear" w:color="auto" w:fill="auto"/>
          </w:tcPr>
          <w:p w:rsidR="00643106" w:rsidRPr="00F24A84" w:rsidRDefault="00643106" w:rsidP="00F23412">
            <w:pPr>
              <w:jc w:val="center"/>
              <w:rPr>
                <w:bCs/>
                <w:caps/>
                <w:sz w:val="8"/>
                <w:szCs w:val="8"/>
              </w:rPr>
            </w:pPr>
          </w:p>
        </w:tc>
      </w:tr>
      <w:tr w:rsidR="00643106" w:rsidRPr="00E80240" w:rsidTr="006058F9">
        <w:tc>
          <w:tcPr>
            <w:tcW w:w="9286" w:type="dxa"/>
            <w:tcBorders>
              <w:top w:val="single" w:sz="4" w:space="0" w:color="auto"/>
              <w:left w:val="single" w:sz="4" w:space="0" w:color="auto"/>
              <w:bottom w:val="single" w:sz="4" w:space="0" w:color="auto"/>
              <w:right w:val="single" w:sz="4" w:space="0" w:color="auto"/>
            </w:tcBorders>
            <w:shd w:val="clear" w:color="auto" w:fill="99CCFF"/>
            <w:vAlign w:val="center"/>
          </w:tcPr>
          <w:p w:rsidR="00643106" w:rsidRPr="00E80240" w:rsidRDefault="00643106" w:rsidP="00643106">
            <w:pPr>
              <w:spacing w:before="60" w:after="60"/>
              <w:rPr>
                <w:bCs/>
              </w:rPr>
            </w:pPr>
            <w:r>
              <w:rPr>
                <w:b/>
                <w:bCs/>
              </w:rPr>
              <w:t>Informační zdroje</w:t>
            </w:r>
          </w:p>
        </w:tc>
      </w:tr>
      <w:tr w:rsidR="00937166" w:rsidRPr="00937166" w:rsidTr="00F23412">
        <w:tc>
          <w:tcPr>
            <w:tcW w:w="9286" w:type="dxa"/>
            <w:tcBorders>
              <w:top w:val="single" w:sz="4" w:space="0" w:color="auto"/>
              <w:bottom w:val="single" w:sz="4" w:space="0" w:color="auto"/>
            </w:tcBorders>
            <w:shd w:val="clear" w:color="auto" w:fill="auto"/>
            <w:vAlign w:val="center"/>
          </w:tcPr>
          <w:p w:rsidR="00937166" w:rsidRPr="00937166" w:rsidRDefault="00937166" w:rsidP="00F23412">
            <w:pPr>
              <w:rPr>
                <w:b/>
                <w:bCs/>
                <w:sz w:val="8"/>
                <w:szCs w:val="8"/>
              </w:rPr>
            </w:pPr>
          </w:p>
        </w:tc>
      </w:tr>
      <w:tr w:rsidR="00937166" w:rsidRPr="007C0E72"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rsidR="00937166" w:rsidRPr="00643106" w:rsidRDefault="00265000" w:rsidP="00DD0B0A">
            <w:pPr>
              <w:spacing w:before="60" w:after="60"/>
              <w:jc w:val="center"/>
              <w:rPr>
                <w:bCs/>
                <w:sz w:val="22"/>
                <w:szCs w:val="22"/>
              </w:rPr>
            </w:pPr>
            <w:hyperlink r:id="rId10" w:history="1">
              <w:r w:rsidR="00643106" w:rsidRPr="00643106">
                <w:rPr>
                  <w:rStyle w:val="Hypertextovodkaz"/>
                  <w:color w:val="auto"/>
                  <w:sz w:val="22"/>
                  <w:szCs w:val="22"/>
                  <w:u w:val="none"/>
                </w:rPr>
                <w:t>www.cmi.cz</w:t>
              </w:r>
            </w:hyperlink>
            <w:r w:rsidR="00643106" w:rsidRPr="00643106">
              <w:rPr>
                <w:sz w:val="22"/>
                <w:szCs w:val="22"/>
              </w:rPr>
              <w:t xml:space="preserve">, sekretariát </w:t>
            </w:r>
            <w:r w:rsidR="00DD0B0A">
              <w:rPr>
                <w:sz w:val="22"/>
                <w:szCs w:val="22"/>
              </w:rPr>
              <w:t>COM</w:t>
            </w:r>
            <w:r w:rsidR="00643106">
              <w:rPr>
                <w:sz w:val="22"/>
                <w:szCs w:val="22"/>
              </w:rPr>
              <w:t xml:space="preserve"> -</w:t>
            </w:r>
            <w:r w:rsidR="00643106" w:rsidRPr="00643106">
              <w:rPr>
                <w:sz w:val="22"/>
                <w:szCs w:val="22"/>
              </w:rPr>
              <w:t xml:space="preserve"> tel.: 545 555 136, fax: 548 523 049, e-mail: </w:t>
            </w:r>
            <w:hyperlink r:id="rId11" w:history="1">
              <w:r w:rsidR="00643106" w:rsidRPr="00643106">
                <w:rPr>
                  <w:rStyle w:val="Hypertextovodkaz"/>
                  <w:color w:val="auto"/>
                  <w:sz w:val="22"/>
                  <w:szCs w:val="22"/>
                  <w:u w:val="none"/>
                </w:rPr>
                <w:t>jkalandra@cmi.cz</w:t>
              </w:r>
            </w:hyperlink>
          </w:p>
        </w:tc>
      </w:tr>
    </w:tbl>
    <w:p w:rsidR="003547E6" w:rsidRDefault="003547E6"/>
    <w:sectPr w:rsidR="003547E6"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00" w:rsidRDefault="00265000">
      <w:r>
        <w:separator/>
      </w:r>
    </w:p>
  </w:endnote>
  <w:endnote w:type="continuationSeparator" w:id="0">
    <w:p w:rsidR="00265000" w:rsidRDefault="002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33" w:rsidRPr="00217A33" w:rsidRDefault="00217A33" w:rsidP="00217A33">
    <w:pPr>
      <w:pStyle w:val="Zpat"/>
      <w:tabs>
        <w:tab w:val="left" w:pos="7797"/>
      </w:tabs>
      <w:jc w:val="both"/>
      <w:rPr>
        <w:sz w:val="18"/>
        <w:szCs w:val="18"/>
      </w:rPr>
    </w:pPr>
    <w:r>
      <w:rPr>
        <w:sz w:val="18"/>
        <w:szCs w:val="18"/>
      </w:rPr>
      <w:t xml:space="preserve">Verze </w:t>
    </w:r>
    <w:r w:rsidRPr="0087008E">
      <w:rPr>
        <w:color w:val="FF0000"/>
        <w:sz w:val="18"/>
        <w:szCs w:val="18"/>
      </w:rPr>
      <w:t>1</w:t>
    </w:r>
    <w:r w:rsidR="001F22FF">
      <w:rPr>
        <w:color w:val="FF0000"/>
        <w:sz w:val="18"/>
        <w:szCs w:val="18"/>
      </w:rPr>
      <w:t>6</w:t>
    </w:r>
    <w:r w:rsidRPr="0087008E">
      <w:rPr>
        <w:color w:val="FF0000"/>
        <w:sz w:val="18"/>
        <w:szCs w:val="18"/>
      </w:rPr>
      <w:t>-00</w:t>
    </w:r>
    <w:r w:rsidR="001F22FF">
      <w:rPr>
        <w:color w:val="FF0000"/>
        <w:sz w:val="18"/>
        <w:szCs w:val="18"/>
      </w:rPr>
      <w:t>1</w:t>
    </w:r>
    <w:r w:rsidRPr="00E0149B">
      <w:rPr>
        <w:sz w:val="18"/>
        <w:szCs w:val="18"/>
      </w:rPr>
      <w:t xml:space="preserve"> </w:t>
    </w:r>
    <w:r>
      <w:rPr>
        <w:sz w:val="18"/>
        <w:szCs w:val="18"/>
      </w:rPr>
      <w:tab/>
    </w:r>
    <w:r>
      <w:rPr>
        <w:sz w:val="18"/>
        <w:szCs w:val="18"/>
      </w:rPr>
      <w:tab/>
    </w:r>
    <w:r w:rsidRPr="00217A33">
      <w:rPr>
        <w:sz w:val="22"/>
        <w:szCs w:val="22"/>
      </w:rPr>
      <w:t>strana</w:t>
    </w:r>
    <w:r>
      <w:rPr>
        <w:sz w:val="18"/>
        <w:szCs w:val="18"/>
      </w:rPr>
      <w:t xml:space="preserve"> page</w:t>
    </w:r>
    <w:r w:rsidRPr="00E0149B">
      <w:rPr>
        <w:sz w:val="18"/>
        <w:szCs w:val="18"/>
      </w:rPr>
      <w:t xml:space="preserve"> </w:t>
    </w:r>
    <w:r>
      <w:rPr>
        <w:sz w:val="18"/>
        <w:szCs w:val="18"/>
      </w:rPr>
      <w:t xml:space="preserve">  </w:t>
    </w:r>
    <w:r w:rsidRPr="00217A33">
      <w:rPr>
        <w:sz w:val="22"/>
        <w:szCs w:val="22"/>
      </w:rPr>
      <w:fldChar w:fldCharType="begin"/>
    </w:r>
    <w:r w:rsidRPr="00217A33">
      <w:rPr>
        <w:sz w:val="22"/>
        <w:szCs w:val="22"/>
      </w:rPr>
      <w:instrText>PAGE   \* MERGEFORMAT</w:instrText>
    </w:r>
    <w:r w:rsidRPr="00217A33">
      <w:rPr>
        <w:sz w:val="22"/>
        <w:szCs w:val="22"/>
      </w:rPr>
      <w:fldChar w:fldCharType="separate"/>
    </w:r>
    <w:r w:rsidR="004F0E36">
      <w:rPr>
        <w:noProof/>
        <w:sz w:val="22"/>
        <w:szCs w:val="22"/>
      </w:rPr>
      <w:t>1</w:t>
    </w:r>
    <w:r w:rsidRPr="00217A3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00" w:rsidRDefault="00265000">
      <w:r>
        <w:separator/>
      </w:r>
    </w:p>
  </w:footnote>
  <w:footnote w:type="continuationSeparator" w:id="0">
    <w:p w:rsidR="00265000" w:rsidRDefault="0026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11"/>
      <w:gridCol w:w="5875"/>
    </w:tblGrid>
    <w:tr w:rsidR="006058F9"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rsidR="006058F9" w:rsidRDefault="00F064DC" w:rsidP="00AD340E">
          <w:pPr>
            <w:pStyle w:val="Zhlav"/>
            <w:tabs>
              <w:tab w:val="clear" w:pos="4536"/>
              <w:tab w:val="clear" w:pos="9072"/>
              <w:tab w:val="left" w:pos="7560"/>
            </w:tabs>
            <w:ind w:left="-142" w:firstLine="142"/>
          </w:pPr>
          <w:r>
            <w:rPr>
              <w:noProof/>
            </w:rPr>
            <w:drawing>
              <wp:inline distT="0" distB="0" distL="0" distR="0">
                <wp:extent cx="2037715" cy="675640"/>
                <wp:effectExtent l="0" t="0" r="635"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675640"/>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rsidR="006058F9" w:rsidRPr="00AD340E" w:rsidRDefault="0060352E"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rsidTr="00AD340E">
      <w:trPr>
        <w:trHeight w:val="173"/>
      </w:trPr>
      <w:tc>
        <w:tcPr>
          <w:tcW w:w="3411" w:type="dxa"/>
          <w:vMerge/>
          <w:tcBorders>
            <w:top w:val="single" w:sz="4" w:space="0" w:color="auto"/>
            <w:left w:val="single" w:sz="4" w:space="0" w:color="auto"/>
            <w:bottom w:val="single" w:sz="4" w:space="0" w:color="auto"/>
          </w:tcBorders>
          <w:shd w:val="clear" w:color="auto" w:fill="auto"/>
        </w:tcPr>
        <w:p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Okružní 31, 638 00  Brno</w:t>
          </w:r>
        </w:p>
      </w:tc>
    </w:tr>
    <w:tr w:rsidR="006058F9" w:rsidTr="00AD340E">
      <w:tc>
        <w:tcPr>
          <w:tcW w:w="3411" w:type="dxa"/>
          <w:vMerge/>
          <w:tcBorders>
            <w:top w:val="single" w:sz="4" w:space="0" w:color="auto"/>
            <w:left w:val="single" w:sz="4" w:space="0" w:color="auto"/>
            <w:bottom w:val="single" w:sz="4" w:space="0" w:color="auto"/>
          </w:tcBorders>
          <w:shd w:val="clear" w:color="auto" w:fill="auto"/>
        </w:tcPr>
        <w:p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rsidR="006058F9" w:rsidRPr="00AD340E" w:rsidRDefault="006058F9" w:rsidP="00AD340E">
          <w:pPr>
            <w:pStyle w:val="Zhlav"/>
            <w:tabs>
              <w:tab w:val="clear" w:pos="4536"/>
              <w:tab w:val="clear" w:pos="9072"/>
              <w:tab w:val="left" w:pos="7560"/>
            </w:tabs>
            <w:jc w:val="right"/>
            <w:rPr>
              <w:sz w:val="16"/>
              <w:szCs w:val="16"/>
            </w:rPr>
          </w:pPr>
        </w:p>
      </w:tc>
    </w:tr>
  </w:tbl>
  <w:p w:rsidR="0087008E" w:rsidRPr="006058F9" w:rsidRDefault="0087008E" w:rsidP="006058F9">
    <w:pPr>
      <w:ind w:right="-107"/>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15" w:rsidRDefault="00FC79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9"/>
    <w:rsid w:val="0000060E"/>
    <w:rsid w:val="000242C1"/>
    <w:rsid w:val="00066981"/>
    <w:rsid w:val="000E58E0"/>
    <w:rsid w:val="000F074C"/>
    <w:rsid w:val="000F0EA5"/>
    <w:rsid w:val="00133015"/>
    <w:rsid w:val="00142CE4"/>
    <w:rsid w:val="0015031D"/>
    <w:rsid w:val="0016217F"/>
    <w:rsid w:val="001A2BB2"/>
    <w:rsid w:val="001B3F22"/>
    <w:rsid w:val="001C26AC"/>
    <w:rsid w:val="001C5C1A"/>
    <w:rsid w:val="001E2102"/>
    <w:rsid w:val="001E47C5"/>
    <w:rsid w:val="001F22FF"/>
    <w:rsid w:val="002150CC"/>
    <w:rsid w:val="00217A33"/>
    <w:rsid w:val="00226F87"/>
    <w:rsid w:val="00230A10"/>
    <w:rsid w:val="00235B3D"/>
    <w:rsid w:val="002452CE"/>
    <w:rsid w:val="002513EF"/>
    <w:rsid w:val="00265000"/>
    <w:rsid w:val="00266E4F"/>
    <w:rsid w:val="00270860"/>
    <w:rsid w:val="002A2D48"/>
    <w:rsid w:val="002D1340"/>
    <w:rsid w:val="002F17B7"/>
    <w:rsid w:val="00323F64"/>
    <w:rsid w:val="00334958"/>
    <w:rsid w:val="00342ED0"/>
    <w:rsid w:val="003547E6"/>
    <w:rsid w:val="00373A3B"/>
    <w:rsid w:val="0038710E"/>
    <w:rsid w:val="003873E5"/>
    <w:rsid w:val="0039713A"/>
    <w:rsid w:val="003A67D6"/>
    <w:rsid w:val="003F6765"/>
    <w:rsid w:val="003F6F49"/>
    <w:rsid w:val="0040507E"/>
    <w:rsid w:val="00434742"/>
    <w:rsid w:val="0043576C"/>
    <w:rsid w:val="00447127"/>
    <w:rsid w:val="00456588"/>
    <w:rsid w:val="00495E8B"/>
    <w:rsid w:val="00496D2C"/>
    <w:rsid w:val="004A035D"/>
    <w:rsid w:val="004B5D9A"/>
    <w:rsid w:val="004B698E"/>
    <w:rsid w:val="004D18A0"/>
    <w:rsid w:val="004F0E36"/>
    <w:rsid w:val="004F188E"/>
    <w:rsid w:val="004F44A5"/>
    <w:rsid w:val="00501557"/>
    <w:rsid w:val="005051B6"/>
    <w:rsid w:val="005239B3"/>
    <w:rsid w:val="00531EAB"/>
    <w:rsid w:val="0053444E"/>
    <w:rsid w:val="00553C97"/>
    <w:rsid w:val="00560F29"/>
    <w:rsid w:val="00571E22"/>
    <w:rsid w:val="005A6658"/>
    <w:rsid w:val="005A6B0A"/>
    <w:rsid w:val="005D0C39"/>
    <w:rsid w:val="005D6DEE"/>
    <w:rsid w:val="005F58B0"/>
    <w:rsid w:val="0060352E"/>
    <w:rsid w:val="006058F9"/>
    <w:rsid w:val="00623C07"/>
    <w:rsid w:val="00637566"/>
    <w:rsid w:val="00643106"/>
    <w:rsid w:val="00684FA2"/>
    <w:rsid w:val="006907F4"/>
    <w:rsid w:val="006A1203"/>
    <w:rsid w:val="006A4BC5"/>
    <w:rsid w:val="006C5E5B"/>
    <w:rsid w:val="006D2A8C"/>
    <w:rsid w:val="006D6B47"/>
    <w:rsid w:val="006E270D"/>
    <w:rsid w:val="006E4528"/>
    <w:rsid w:val="00702F79"/>
    <w:rsid w:val="00706088"/>
    <w:rsid w:val="00713315"/>
    <w:rsid w:val="00716223"/>
    <w:rsid w:val="00724B2F"/>
    <w:rsid w:val="00725154"/>
    <w:rsid w:val="00734476"/>
    <w:rsid w:val="0074442B"/>
    <w:rsid w:val="007708F7"/>
    <w:rsid w:val="00773C82"/>
    <w:rsid w:val="00791F5E"/>
    <w:rsid w:val="007922D6"/>
    <w:rsid w:val="007B47AB"/>
    <w:rsid w:val="007B4D7C"/>
    <w:rsid w:val="007C0E72"/>
    <w:rsid w:val="007C4B28"/>
    <w:rsid w:val="007C529D"/>
    <w:rsid w:val="007D001C"/>
    <w:rsid w:val="007D4275"/>
    <w:rsid w:val="007E0D9B"/>
    <w:rsid w:val="007E6C74"/>
    <w:rsid w:val="00800A5B"/>
    <w:rsid w:val="00800CD5"/>
    <w:rsid w:val="008013F9"/>
    <w:rsid w:val="0080143A"/>
    <w:rsid w:val="0080431F"/>
    <w:rsid w:val="00804618"/>
    <w:rsid w:val="008136D2"/>
    <w:rsid w:val="008564A1"/>
    <w:rsid w:val="0087008E"/>
    <w:rsid w:val="00871CC2"/>
    <w:rsid w:val="00875A65"/>
    <w:rsid w:val="008B6F1D"/>
    <w:rsid w:val="008C34EF"/>
    <w:rsid w:val="008C6100"/>
    <w:rsid w:val="008D6759"/>
    <w:rsid w:val="008E0021"/>
    <w:rsid w:val="008F654D"/>
    <w:rsid w:val="00913B93"/>
    <w:rsid w:val="00917284"/>
    <w:rsid w:val="00934A81"/>
    <w:rsid w:val="00936F45"/>
    <w:rsid w:val="00937166"/>
    <w:rsid w:val="00956BE3"/>
    <w:rsid w:val="0096193F"/>
    <w:rsid w:val="009B5E73"/>
    <w:rsid w:val="009C262F"/>
    <w:rsid w:val="009C2AC5"/>
    <w:rsid w:val="009E1633"/>
    <w:rsid w:val="009E41C6"/>
    <w:rsid w:val="009E755A"/>
    <w:rsid w:val="009F78B8"/>
    <w:rsid w:val="009F7DE0"/>
    <w:rsid w:val="00A04B02"/>
    <w:rsid w:val="00A07C04"/>
    <w:rsid w:val="00A155CF"/>
    <w:rsid w:val="00A15BF1"/>
    <w:rsid w:val="00A20631"/>
    <w:rsid w:val="00A327F6"/>
    <w:rsid w:val="00A34D2B"/>
    <w:rsid w:val="00A43975"/>
    <w:rsid w:val="00A503E9"/>
    <w:rsid w:val="00AA493C"/>
    <w:rsid w:val="00AB0C4C"/>
    <w:rsid w:val="00AC13E0"/>
    <w:rsid w:val="00AD09D5"/>
    <w:rsid w:val="00AD340E"/>
    <w:rsid w:val="00AD531D"/>
    <w:rsid w:val="00AE332C"/>
    <w:rsid w:val="00B04D72"/>
    <w:rsid w:val="00B1218A"/>
    <w:rsid w:val="00B15698"/>
    <w:rsid w:val="00B16A6B"/>
    <w:rsid w:val="00B371BF"/>
    <w:rsid w:val="00B53CCF"/>
    <w:rsid w:val="00B81191"/>
    <w:rsid w:val="00BB0680"/>
    <w:rsid w:val="00BB3E4B"/>
    <w:rsid w:val="00BC0821"/>
    <w:rsid w:val="00BC4CBC"/>
    <w:rsid w:val="00BC5D4F"/>
    <w:rsid w:val="00BF5DE0"/>
    <w:rsid w:val="00C104DB"/>
    <w:rsid w:val="00C2569C"/>
    <w:rsid w:val="00C27D03"/>
    <w:rsid w:val="00C56F4C"/>
    <w:rsid w:val="00C82261"/>
    <w:rsid w:val="00C856D8"/>
    <w:rsid w:val="00C85A1D"/>
    <w:rsid w:val="00CA03D6"/>
    <w:rsid w:val="00CB200A"/>
    <w:rsid w:val="00CC0B4F"/>
    <w:rsid w:val="00CD0C69"/>
    <w:rsid w:val="00CD1B7D"/>
    <w:rsid w:val="00D131D5"/>
    <w:rsid w:val="00D22E51"/>
    <w:rsid w:val="00D34FF7"/>
    <w:rsid w:val="00D353C3"/>
    <w:rsid w:val="00D452DB"/>
    <w:rsid w:val="00D5284C"/>
    <w:rsid w:val="00D765C5"/>
    <w:rsid w:val="00D9038B"/>
    <w:rsid w:val="00DA1C95"/>
    <w:rsid w:val="00DB6B52"/>
    <w:rsid w:val="00DC2A1B"/>
    <w:rsid w:val="00DC6C20"/>
    <w:rsid w:val="00DD0B0A"/>
    <w:rsid w:val="00DF3DDE"/>
    <w:rsid w:val="00E04158"/>
    <w:rsid w:val="00E076CD"/>
    <w:rsid w:val="00E30317"/>
    <w:rsid w:val="00E46A2A"/>
    <w:rsid w:val="00E649B2"/>
    <w:rsid w:val="00E77609"/>
    <w:rsid w:val="00E80240"/>
    <w:rsid w:val="00EA17E0"/>
    <w:rsid w:val="00EA2253"/>
    <w:rsid w:val="00EB56D1"/>
    <w:rsid w:val="00ED2B3C"/>
    <w:rsid w:val="00EE3F1B"/>
    <w:rsid w:val="00EF2E5C"/>
    <w:rsid w:val="00F008E1"/>
    <w:rsid w:val="00F064DC"/>
    <w:rsid w:val="00F1303B"/>
    <w:rsid w:val="00F23412"/>
    <w:rsid w:val="00F24A84"/>
    <w:rsid w:val="00F373DB"/>
    <w:rsid w:val="00F41D3E"/>
    <w:rsid w:val="00F4768C"/>
    <w:rsid w:val="00F53832"/>
    <w:rsid w:val="00F64912"/>
    <w:rsid w:val="00F66BC9"/>
    <w:rsid w:val="00F73120"/>
    <w:rsid w:val="00F8640D"/>
    <w:rsid w:val="00F92218"/>
    <w:rsid w:val="00F936E1"/>
    <w:rsid w:val="00F95864"/>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1E4B30-AA26-4152-8CF7-16E7CAD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217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8850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10329</CharactersWithSpaces>
  <SharedDoc>false</SharedDoc>
  <HLinks>
    <vt:vector size="12" baseType="variant">
      <vt:variant>
        <vt:i4>6553682</vt:i4>
      </vt:variant>
      <vt:variant>
        <vt:i4>59</vt:i4>
      </vt:variant>
      <vt:variant>
        <vt:i4>0</vt:i4>
      </vt:variant>
      <vt:variant>
        <vt:i4>5</vt:i4>
      </vt:variant>
      <vt:variant>
        <vt:lpwstr>mailto:jkalandra@cmi.cz</vt:lpwstr>
      </vt:variant>
      <vt:variant>
        <vt:lpwstr/>
      </vt:variant>
      <vt:variant>
        <vt:i4>7143529</vt:i4>
      </vt:variant>
      <vt:variant>
        <vt:i4>56</vt:i4>
      </vt:variant>
      <vt:variant>
        <vt:i4>0</vt:i4>
      </vt:variant>
      <vt:variant>
        <vt:i4>5</vt:i4>
      </vt:variant>
      <vt:variant>
        <vt:lpwstr>http://www.cmi.cz/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jkalandra</cp:lastModifiedBy>
  <cp:revision>2</cp:revision>
  <cp:lastPrinted>2012-03-30T14:23:00Z</cp:lastPrinted>
  <dcterms:created xsi:type="dcterms:W3CDTF">2016-04-22T06:42:00Z</dcterms:created>
  <dcterms:modified xsi:type="dcterms:W3CDTF">2016-04-22T06:42:00Z</dcterms:modified>
</cp:coreProperties>
</file>