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13CBF" w14:textId="77777777" w:rsidR="007433F5" w:rsidRPr="007433F5" w:rsidRDefault="007433F5" w:rsidP="007433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bookmarkStart w:id="0" w:name="_GoBack"/>
      <w:r w:rsidRPr="007433F5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Smlouva o výpůjčce</w:t>
      </w:r>
    </w:p>
    <w:p w14:paraId="33F43724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uzavřená podle § 2193 a násl. zákona č. 89/2012 Sb., občanský zákoník, ve znění pozdějších předpisů (dále jen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občanský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zákoník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3AF42C0E" w14:textId="77777777" w:rsidR="007433F5" w:rsidRPr="007433F5" w:rsidRDefault="007433F5" w:rsidP="007433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7433F5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1. Smluvní strany</w:t>
      </w:r>
    </w:p>
    <w:p w14:paraId="444AF5F8" w14:textId="1AC55005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1.1    (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Obchodní f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irma či jméno a příjmení): 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0ACAFF9E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sídlo či trvalé bydliště: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28BCFFAE" w14:textId="5DAF4C68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IČO či 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datum narození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: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75A98149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zapsaná v obchodním rejstříku vedeném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), spisová značka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02D1CDE0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zastoupen/a: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), (funkce 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45D3C3B2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(dále jen „</w:t>
      </w:r>
      <w:proofErr w:type="spellStart"/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půjčitel</w:t>
      </w:r>
      <w:proofErr w:type="spellEnd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68075BC8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a</w:t>
      </w:r>
    </w:p>
    <w:p w14:paraId="7D58E982" w14:textId="29130CAC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1.2    (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Obchodní f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irma či jméno a příjmení): 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570328F8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sídlo či trvalé bydliště: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2F479EF7" w14:textId="5AD9E29F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IČO či 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datum narození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: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69AA40A5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zapsaná v obchodním rejstříku vedeném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), spisová značka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437EEEC1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zastoupen/a: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),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funkce 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779A42C5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(dále jen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vypůjčitel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7400658A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spellStart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půjčitel</w:t>
      </w:r>
      <w:proofErr w:type="spellEnd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a vypůjčitel dále také společně jako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smluvní strany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 a každý samostatně jako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smluvní strana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 uzavírají níže uvedeného dne, měsíce a roku tuto</w:t>
      </w:r>
    </w:p>
    <w:p w14:paraId="4E446794" w14:textId="104BC59C" w:rsidR="007433F5" w:rsidRPr="007433F5" w:rsidRDefault="007433F5" w:rsidP="004C0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smlouvu o výpůjčce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:</w:t>
      </w:r>
    </w:p>
    <w:p w14:paraId="314669C4" w14:textId="77777777" w:rsidR="007433F5" w:rsidRPr="007433F5" w:rsidRDefault="007433F5" w:rsidP="007433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7433F5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2. Předmět smlouvy</w:t>
      </w:r>
    </w:p>
    <w:p w14:paraId="7554453D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2.1  </w:t>
      </w:r>
      <w:proofErr w:type="spellStart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Půjčitel</w:t>
      </w:r>
      <w:proofErr w:type="spellEnd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tímto prohlašuje, že má ve svém výlučném vlastnictví nezuživatelnou věc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 (</w:t>
      </w:r>
      <w:r w:rsidRPr="007433F5">
        <w:rPr>
          <w:rFonts w:ascii="Arial" w:eastAsia="Times New Roman" w:hAnsi="Arial" w:cs="Arial"/>
          <w:i/>
          <w:iCs/>
          <w:color w:val="5A6168"/>
          <w:sz w:val="24"/>
          <w:szCs w:val="24"/>
          <w:lang w:eastAsia="cs-CZ"/>
        </w:rPr>
        <w:t>zde doplnit přesný popis nezuživatelné věci)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(dále jen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věc“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).</w:t>
      </w:r>
    </w:p>
    <w:p w14:paraId="3CF1287A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2.2  </w:t>
      </w:r>
      <w:proofErr w:type="spellStart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Půjčitel</w:t>
      </w:r>
      <w:proofErr w:type="spellEnd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tímto přenechává bezplatně vypůjčiteli věc k dočasnému užívání na dobu </w:t>
      </w:r>
      <w:r w:rsidRPr="004C00DF">
        <w:rPr>
          <w:rFonts w:ascii="Arial" w:eastAsia="Times New Roman" w:hAnsi="Arial" w:cs="Arial"/>
          <w:color w:val="5A6168"/>
          <w:sz w:val="24"/>
          <w:szCs w:val="24"/>
          <w:highlight w:val="yellow"/>
          <w:lang w:eastAsia="cs-CZ"/>
        </w:rPr>
        <w:t>(</w:t>
      </w:r>
      <w:r w:rsidRPr="004C00DF">
        <w:rPr>
          <w:rFonts w:ascii="Arial" w:eastAsia="Times New Roman" w:hAnsi="Arial" w:cs="Arial"/>
          <w:b/>
          <w:bCs/>
          <w:color w:val="002041"/>
          <w:sz w:val="24"/>
          <w:szCs w:val="24"/>
          <w:highlight w:val="yellow"/>
          <w:lang w:eastAsia="cs-CZ"/>
        </w:rPr>
        <w:t>doplnit</w:t>
      </w:r>
      <w:r w:rsidRPr="004C00DF">
        <w:rPr>
          <w:rFonts w:ascii="Arial" w:eastAsia="Times New Roman" w:hAnsi="Arial" w:cs="Arial"/>
          <w:color w:val="5A6168"/>
          <w:sz w:val="24"/>
          <w:szCs w:val="24"/>
          <w:highlight w:val="yellow"/>
          <w:lang w:eastAsia="cs-CZ"/>
        </w:rPr>
        <w:t>) měsíců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ode dne podpisu této smlouvy, nejpozději do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).</w:t>
      </w:r>
    </w:p>
    <w:p w14:paraId="0AAA98C8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2.3  Vypůjčitel tímto potvrzuje, že mu věc byla </w:t>
      </w:r>
      <w:proofErr w:type="spellStart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půjčitelem</w:t>
      </w:r>
      <w:proofErr w:type="spellEnd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předána při podpisu této smlouvy.</w:t>
      </w:r>
    </w:p>
    <w:p w14:paraId="4DB3D692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lastRenderedPageBreak/>
        <w:t>2.4  Smluvní strany potvrzují, že si věc před jejím předáním prohlédly a že je věc přenechána vypůjčiteli ve stavu způsobilém k užívání, tj. na věci nejsou žádné nedostatky s výjimkou těchto vad: (</w:t>
      </w:r>
      <w:r w:rsidRPr="007433F5">
        <w:rPr>
          <w:rFonts w:ascii="Arial" w:eastAsia="Times New Roman" w:hAnsi="Arial" w:cs="Arial"/>
          <w:i/>
          <w:iCs/>
          <w:color w:val="5A6168"/>
          <w:sz w:val="24"/>
          <w:szCs w:val="24"/>
          <w:lang w:eastAsia="cs-CZ"/>
        </w:rPr>
        <w:t>pokud věc má vady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  <w:r w:rsidR="00167CE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</w:t>
      </w:r>
    </w:p>
    <w:p w14:paraId="073B756F" w14:textId="77777777" w:rsidR="007433F5" w:rsidRPr="007433F5" w:rsidRDefault="007433F5" w:rsidP="007433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7433F5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3. Další ujednání v souvislosti s výpůjčkou</w:t>
      </w:r>
    </w:p>
    <w:p w14:paraId="0F14E75D" w14:textId="3ADA108C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3.1  Vypůjčitel je oprávněn užívat věc výlučně sám a v souladu s  účelem, ke kterému věc obvykle slouží. (</w:t>
      </w:r>
      <w:r w:rsidRPr="007433F5">
        <w:rPr>
          <w:rFonts w:ascii="Arial" w:eastAsia="Times New Roman" w:hAnsi="Arial" w:cs="Arial"/>
          <w:i/>
          <w:iCs/>
          <w:color w:val="5A6168"/>
          <w:sz w:val="24"/>
          <w:szCs w:val="24"/>
          <w:lang w:eastAsia="cs-CZ"/>
        </w:rPr>
        <w:t>případně specifikovat speciální možnosti užívání věci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 Vypůjčitel je povinen užívat věc pro účel (</w:t>
      </w:r>
      <w:r w:rsidRPr="007433F5">
        <w:rPr>
          <w:rFonts w:ascii="Arial" w:eastAsia="Times New Roman" w:hAnsi="Arial" w:cs="Arial"/>
          <w:i/>
          <w:iCs/>
          <w:color w:val="5A6168"/>
          <w:sz w:val="24"/>
          <w:szCs w:val="24"/>
          <w:lang w:eastAsia="cs-CZ"/>
        </w:rPr>
        <w:t xml:space="preserve">lze stanovit účel, toto </w:t>
      </w:r>
      <w:r w:rsidR="00793921">
        <w:rPr>
          <w:rFonts w:ascii="Arial" w:eastAsia="Times New Roman" w:hAnsi="Arial" w:cs="Arial"/>
          <w:i/>
          <w:iCs/>
          <w:color w:val="5A6168"/>
          <w:sz w:val="24"/>
          <w:szCs w:val="24"/>
          <w:lang w:eastAsia="cs-CZ"/>
        </w:rPr>
        <w:t xml:space="preserve">však </w:t>
      </w:r>
      <w:r w:rsidRPr="007433F5">
        <w:rPr>
          <w:rFonts w:ascii="Arial" w:eastAsia="Times New Roman" w:hAnsi="Arial" w:cs="Arial"/>
          <w:i/>
          <w:iCs/>
          <w:color w:val="5A6168"/>
          <w:sz w:val="24"/>
          <w:szCs w:val="24"/>
          <w:lang w:eastAsia="cs-CZ"/>
        </w:rPr>
        <w:t>není nutné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  <w:r w:rsidR="00167CE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</w:t>
      </w:r>
    </w:p>
    <w:p w14:paraId="2FFC8B91" w14:textId="297CDFD5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3.2  Vypůjčitel hradí 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veškeré 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obvyklé náklady spojené s užíváním věci. Dále je vypůjčitel povinen věc chránit před poškozením, ztrátou či zničením.</w:t>
      </w:r>
    </w:p>
    <w:p w14:paraId="0682F6AC" w14:textId="5AB98BD2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3.3  Stane-li se věc nezpůsobilá k obvyklému užívání, je vypůjčitel povinen o této skutečnosti informovat </w:t>
      </w:r>
      <w:proofErr w:type="spellStart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půjčitele</w:t>
      </w:r>
      <w:proofErr w:type="spellEnd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bez zbytečného odkladu.</w:t>
      </w:r>
    </w:p>
    <w:p w14:paraId="693DD26A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3.4  </w:t>
      </w:r>
      <w:proofErr w:type="spellStart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Půjčitel</w:t>
      </w:r>
      <w:proofErr w:type="spellEnd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je oprávněn žádat předčasné vrácení věci, pokud ji vypůjčitel používá v rozporu se smlouvou. </w:t>
      </w:r>
      <w:proofErr w:type="spellStart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Půjčitel</w:t>
      </w:r>
      <w:proofErr w:type="spellEnd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nemá právo z jiného důvodu požadovat předčasné vrácení věci. (</w:t>
      </w:r>
      <w:r w:rsidRPr="007433F5">
        <w:rPr>
          <w:rFonts w:ascii="Arial" w:eastAsia="Times New Roman" w:hAnsi="Arial" w:cs="Arial"/>
          <w:i/>
          <w:iCs/>
          <w:color w:val="5A6168"/>
          <w:sz w:val="24"/>
          <w:szCs w:val="24"/>
          <w:lang w:eastAsia="cs-CZ"/>
        </w:rPr>
        <w:t xml:space="preserve">lze stanovit, že </w:t>
      </w:r>
      <w:proofErr w:type="spellStart"/>
      <w:r w:rsidRPr="007433F5">
        <w:rPr>
          <w:rFonts w:ascii="Arial" w:eastAsia="Times New Roman" w:hAnsi="Arial" w:cs="Arial"/>
          <w:i/>
          <w:iCs/>
          <w:color w:val="5A6168"/>
          <w:sz w:val="24"/>
          <w:szCs w:val="24"/>
          <w:lang w:eastAsia="cs-CZ"/>
        </w:rPr>
        <w:t>půjčitel</w:t>
      </w:r>
      <w:proofErr w:type="spellEnd"/>
      <w:r w:rsidRPr="007433F5">
        <w:rPr>
          <w:rFonts w:ascii="Arial" w:eastAsia="Times New Roman" w:hAnsi="Arial" w:cs="Arial"/>
          <w:i/>
          <w:iCs/>
          <w:color w:val="5A6168"/>
          <w:sz w:val="24"/>
          <w:szCs w:val="24"/>
          <w:lang w:eastAsia="cs-CZ"/>
        </w:rPr>
        <w:t xml:space="preserve"> má právo požadovat předčasné vrácení věci kdykoliv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03BE139D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3.5  Za škodu způsobenou užíváním věci třetím osobám po dobu trvání smlouvy odpovídá vypůjčitel. Stejně tak vypůjčitel nese odpovědnost za škodu způsobenou na věci jednáním třetích osob po dobu trvání smlouvy.</w:t>
      </w:r>
    </w:p>
    <w:p w14:paraId="2E031F1D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3.6  Po uplynutí sjednané doby dle této smlouvy, či v případě předčasného vrácení věci je vypůjčitel povinen vrátit věc </w:t>
      </w:r>
      <w:proofErr w:type="spellStart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půjčiteli</w:t>
      </w:r>
      <w:proofErr w:type="spellEnd"/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bez zbytečného odkladu a společně se všemi doklady (</w:t>
      </w:r>
      <w:r w:rsidRPr="007433F5">
        <w:rPr>
          <w:rFonts w:ascii="Arial" w:eastAsia="Times New Roman" w:hAnsi="Arial" w:cs="Arial"/>
          <w:i/>
          <w:iCs/>
          <w:color w:val="5A6168"/>
          <w:sz w:val="24"/>
          <w:szCs w:val="24"/>
          <w:lang w:eastAsia="cs-CZ"/>
        </w:rPr>
        <w:t>pokud nějaké doklady s věcí souvisí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). O vrácení věci sepíší smluvní strany písemný protokol, v němž zaznamenají stav předávané věci, včetně případných nedostatků či vad.</w:t>
      </w:r>
    </w:p>
    <w:p w14:paraId="48CD7466" w14:textId="77777777" w:rsidR="007433F5" w:rsidRPr="007433F5" w:rsidRDefault="007433F5" w:rsidP="007433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7433F5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4. Závěrečná ustanovení</w:t>
      </w:r>
    </w:p>
    <w:p w14:paraId="0CF7573B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4.1  Změny této smlouvy lze činit pouze po dohodě obou stran písemnou formou.</w:t>
      </w:r>
    </w:p>
    <w:p w14:paraId="07DA34AD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4.2  Tato smlouva, jakož i práva a povinnosti vzniklé na základě této smlouvy nebo v souvislosti s ní, se řídí občanským zákoníkem a ostatními právními předpisy České republiky.</w:t>
      </w:r>
    </w:p>
    <w:p w14:paraId="592373D7" w14:textId="7D6AB0B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4.3  Jsou-li, nebo stanou-li se, některá ustanovení této smlouvy zcela nebo zčásti neplatnými, nebo </w:t>
      </w:r>
      <w:r w:rsidR="00D026D3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chybí-li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v této smlouvě některá ustanovení, není tím dotčena platnost ostatních ustanovení. Namísto neplatného nebo chybějícího ustanovení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lastRenderedPageBreak/>
        <w:t>nejvyšší možné míře zachovávalo původní záměr stran ohledně ustanovení upravujícího danou otázku.</w:t>
      </w:r>
    </w:p>
    <w:p w14:paraId="401FD247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4.4  Tato smlouva je uzavřena ve dvou (2) vyhotoveních, z nichž každá strana obdrží po jednom (1) vyhotovení.</w:t>
      </w:r>
    </w:p>
    <w:p w14:paraId="1FD2B919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4.5  Smluvní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7213BC9C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V _________ dne _________                                  V _________ dne _________</w:t>
      </w:r>
    </w:p>
    <w:p w14:paraId="7A37A647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________________________                                  ________________________</w:t>
      </w:r>
    </w:p>
    <w:p w14:paraId="43F2EA81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               půjčitel                                                                  vypůjčitel</w:t>
      </w:r>
    </w:p>
    <w:bookmarkEnd w:id="0"/>
    <w:p w14:paraId="591B2251" w14:textId="77777777" w:rsidR="0002604D" w:rsidRDefault="0002604D"/>
    <w:sectPr w:rsidR="0002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C"/>
    <w:rsid w:val="0002604D"/>
    <w:rsid w:val="0016354F"/>
    <w:rsid w:val="00167CE5"/>
    <w:rsid w:val="004C00DF"/>
    <w:rsid w:val="007433F5"/>
    <w:rsid w:val="00793921"/>
    <w:rsid w:val="00985A12"/>
    <w:rsid w:val="00BF0ACC"/>
    <w:rsid w:val="00C0792A"/>
    <w:rsid w:val="00D026D3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333"/>
  <w15:docId w15:val="{512A6E27-9EAA-4830-BF3C-0F3D371B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33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33F5"/>
    <w:rPr>
      <w:b/>
      <w:bCs/>
    </w:rPr>
  </w:style>
  <w:style w:type="character" w:styleId="Zdraznn">
    <w:name w:val="Emphasis"/>
    <w:basedOn w:val="Standardnpsmoodstavce"/>
    <w:uiPriority w:val="20"/>
    <w:qFormat/>
    <w:rsid w:val="007433F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Právník AKDKS</dc:creator>
  <cp:keywords/>
  <dc:description/>
  <cp:lastModifiedBy>Eva D</cp:lastModifiedBy>
  <cp:revision>3</cp:revision>
  <dcterms:created xsi:type="dcterms:W3CDTF">2021-08-12T13:48:00Z</dcterms:created>
  <dcterms:modified xsi:type="dcterms:W3CDTF">2021-08-12T13:50:00Z</dcterms:modified>
</cp:coreProperties>
</file>