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74DEF" w14:textId="77777777" w:rsidR="00285AF9" w:rsidRPr="00285AF9" w:rsidRDefault="00285AF9" w:rsidP="00285A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r w:rsidRPr="00285AF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Smlouva o zápůjčce</w:t>
      </w:r>
    </w:p>
    <w:p w14:paraId="6115C621" w14:textId="77777777" w:rsidR="00285AF9" w:rsidRPr="00285AF9" w:rsidRDefault="00285AF9" w:rsidP="0028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uzavřená podle § 2390 a násl. zákona č. 89/2012 Sb., občanský zákoník, ve znění pozdějších předpisů (dále jen „</w:t>
      </w:r>
      <w:r w:rsidRPr="00285A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občanský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85A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zákoník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1B5EC6F1" w14:textId="77777777" w:rsidR="00285AF9" w:rsidRPr="00285AF9" w:rsidRDefault="00285AF9" w:rsidP="00285A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85AF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1. Smluvní strany</w:t>
      </w:r>
    </w:p>
    <w:p w14:paraId="1E02D50F" w14:textId="77777777" w:rsidR="00285AF9" w:rsidRPr="00285AF9" w:rsidRDefault="00285AF9" w:rsidP="0028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1.1  jméno a příjmení: (</w:t>
      </w:r>
      <w:r w:rsidRPr="00285A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6DB45B31" w14:textId="77777777" w:rsidR="00285AF9" w:rsidRPr="00285AF9" w:rsidRDefault="00285AF9" w:rsidP="0028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narození: (</w:t>
      </w:r>
      <w:r w:rsidRPr="00285A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3B1B503A" w14:textId="77777777" w:rsidR="00285AF9" w:rsidRPr="00285AF9" w:rsidRDefault="00285AF9" w:rsidP="0028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bydliště: (</w:t>
      </w:r>
      <w:r w:rsidRPr="00285A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21E18A6D" w14:textId="77777777" w:rsidR="00285AF9" w:rsidRPr="00285AF9" w:rsidRDefault="00285AF9" w:rsidP="0028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také jen „</w:t>
      </w:r>
      <w:r w:rsidRPr="00285A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zapůjčitel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64884AC4" w14:textId="77777777" w:rsidR="00285AF9" w:rsidRPr="00285AF9" w:rsidRDefault="00285AF9" w:rsidP="0028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5BA932DE" w14:textId="77777777" w:rsidR="00285AF9" w:rsidRPr="00285AF9" w:rsidRDefault="00285AF9" w:rsidP="0028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1.2  jméno a příjmení: (</w:t>
      </w:r>
      <w:r w:rsidRPr="00285A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05115D8C" w14:textId="77777777" w:rsidR="00285AF9" w:rsidRPr="00285AF9" w:rsidRDefault="00285AF9" w:rsidP="0028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narození: (</w:t>
      </w:r>
      <w:r w:rsidRPr="00285A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063E70BF" w14:textId="77777777" w:rsidR="00285AF9" w:rsidRPr="00285AF9" w:rsidRDefault="00285AF9" w:rsidP="0028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bydliště: (</w:t>
      </w:r>
      <w:r w:rsidRPr="00285A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2477FB4C" w14:textId="77777777" w:rsidR="00285AF9" w:rsidRPr="00285AF9" w:rsidRDefault="00285AF9" w:rsidP="0028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také jen „</w:t>
      </w:r>
      <w:r w:rsidRPr="00285A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vydlužitel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04472E71" w14:textId="6EB01033" w:rsidR="00285AF9" w:rsidRPr="00285AF9" w:rsidRDefault="00285AF9" w:rsidP="0028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zapůjčitel a vydlužitel dále také společně jako</w:t>
      </w:r>
      <w:r w:rsidR="005D51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„smluvní strany“ a každý samostatně jako „smluvní strana“ uzavírají níže uvedeného dne, měsíce a roku tuto</w:t>
      </w:r>
    </w:p>
    <w:p w14:paraId="39CD4D70" w14:textId="77777777" w:rsidR="00285AF9" w:rsidRPr="00285AF9" w:rsidRDefault="00285AF9" w:rsidP="0028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smlouvu o zápůjčce</w:t>
      </w:r>
    </w:p>
    <w:p w14:paraId="142097DC" w14:textId="77777777" w:rsidR="00285AF9" w:rsidRPr="00285AF9" w:rsidRDefault="00285AF9" w:rsidP="00285A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85AF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2. Předmět smlouvy</w:t>
      </w:r>
    </w:p>
    <w:p w14:paraId="416E820D" w14:textId="736A5794" w:rsidR="00285AF9" w:rsidRPr="00285AF9" w:rsidRDefault="00285AF9" w:rsidP="0028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2.1  Zapůjčitel se podpisem smlouvy o zápůjčce zavazuje poskytnout vydlužiteli peněžní prostředky ve výši (</w:t>
      </w:r>
      <w:r w:rsidRPr="00285A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),- Kč (slovy</w:t>
      </w:r>
      <w:r w:rsidR="007932F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285A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F71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korun českých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) (dále také „</w:t>
      </w:r>
      <w:r w:rsidRPr="00285A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zápůjčka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 a vydlužitel se podpisem smlouvy o zápůjčce zavazuje předanou zápůjčku zapůjčiteli vrátit způsobem, </w:t>
      </w:r>
      <w:r w:rsidR="0042730C">
        <w:rPr>
          <w:rFonts w:ascii="Times New Roman" w:eastAsia="Times New Roman" w:hAnsi="Times New Roman" w:cs="Times New Roman"/>
          <w:sz w:val="24"/>
          <w:szCs w:val="24"/>
          <w:lang w:eastAsia="cs-CZ"/>
        </w:rPr>
        <w:t>za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 podmínek a ve lhůtě stanoven</w:t>
      </w:r>
      <w:r w:rsidR="0042730C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níže v této smlouvě o zápůjčce.</w:t>
      </w:r>
    </w:p>
    <w:p w14:paraId="4780103A" w14:textId="77777777" w:rsidR="00285AF9" w:rsidRPr="00285AF9" w:rsidRDefault="00285AF9" w:rsidP="0028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2.2  Smluvní strany se dohodly na tom, že zapůjčitel poskytne vydlužiteli zápůjčku nejpozději do (</w:t>
      </w:r>
      <w:r w:rsidRPr="00285A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16FB634E" w14:textId="43E7AE76" w:rsidR="00285AF9" w:rsidRPr="00285AF9" w:rsidRDefault="00285AF9" w:rsidP="0028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2.3  Zapůjčitel poskytne vydlužiteli zápůjčku tak, </w:t>
      </w:r>
      <w:r w:rsidRPr="00285A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že odešle nebo zajistí odeslání zápůjčky na účet </w:t>
      </w:r>
      <w:r w:rsidR="00F80CC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vydlužitele</w:t>
      </w:r>
      <w:r w:rsidRPr="00285A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</w:t>
      </w:r>
      <w:r w:rsidRPr="00285A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doplnit</w:t>
      </w:r>
      <w:r w:rsidRPr="00285A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 pod VS (</w:t>
      </w:r>
      <w:r w:rsidRPr="00285A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doplnit</w:t>
      </w:r>
      <w:r w:rsidRPr="00285A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 vedený (</w:t>
      </w:r>
      <w:r w:rsidRPr="00285A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doplnit</w:t>
      </w:r>
      <w:r w:rsidRPr="00285A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). Dnem odeslání zápůjčky z účtu zapůjčitele je zápůjčka vydlužiteli poskytnuta. / Nebo lze sjednat předá</w:t>
      </w:r>
      <w:r w:rsidR="00AF523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ní</w:t>
      </w:r>
      <w:r w:rsidRPr="00285A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zápůjčk</w:t>
      </w:r>
      <w:r w:rsidR="00AF523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y</w:t>
      </w:r>
      <w:r w:rsidRPr="00285A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="00AF523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vydlužiteli</w:t>
      </w:r>
      <w:r w:rsidRPr="00285A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v hotovosti, o čemž smluvní strany mezi sebou sepíší předávací protokol.</w:t>
      </w:r>
    </w:p>
    <w:p w14:paraId="451D5FD5" w14:textId="2A1CBF9B" w:rsidR="00285AF9" w:rsidRPr="00285AF9" w:rsidRDefault="00285AF9" w:rsidP="0028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2.4  Zapůjčitel s vydlužitelem </w:t>
      </w:r>
      <w:r w:rsidR="00803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dohodli na úročení zápůjčky, přičemž úrok z poskytnuté zápůjčky si smluvní strany dohodly ve výši (</w:t>
      </w:r>
      <w:r w:rsidRPr="00285A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) % (slovy</w:t>
      </w:r>
      <w:r w:rsidR="007932F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285A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="00A54C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Pr="00285A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53A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procent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ročně. 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Vydlužitel se zavazuje sjednaný úrok ze zápůjčky zapůjčiteli zaplatit vždy k (</w:t>
      </w:r>
      <w:r w:rsidRPr="00285A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) každého roku za uplynulé roční období.  </w:t>
      </w:r>
    </w:p>
    <w:p w14:paraId="12F24693" w14:textId="1C89E0AD" w:rsidR="00285AF9" w:rsidRPr="00285AF9" w:rsidRDefault="00285AF9" w:rsidP="0028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2.5  Vydlužitel se zavazuje zapůjčiteli vrátit zápůjčku spolu se sjednanými úroky touto smlouvou o zápůjčce nejpozději do (</w:t>
      </w:r>
      <w:r w:rsidRPr="00285A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="00AC26E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 to v pravidelných </w:t>
      </w:r>
      <w:r w:rsidRPr="00285A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týdenních/měsíčních/ročních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splátkách ve výši (</w:t>
      </w:r>
      <w:r w:rsidRPr="00285A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DA2E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(slovy</w:t>
      </w:r>
      <w:r w:rsidR="007932F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285A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F71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korun českých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) splatných vždy k (</w:t>
      </w:r>
      <w:r w:rsidRPr="00285A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)/jednorázově. Zápůjčka je splatná v hotovosti v sídle zapůjčitele, nedohodnou</w:t>
      </w:r>
      <w:r w:rsidR="00EA59B8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li se smluvní strany jinak. (</w:t>
      </w:r>
      <w:r w:rsidRPr="00285A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je možné rovněž sjednat vrácení zápůjčky bezhotovostně zasláním na uvedený účet zapůjčitele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738A20DC" w14:textId="77777777" w:rsidR="00285AF9" w:rsidRPr="00285AF9" w:rsidRDefault="00285AF9" w:rsidP="00285A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85AF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3. Další smluvní ujednání</w:t>
      </w:r>
    </w:p>
    <w:p w14:paraId="151B7F40" w14:textId="707D1F91" w:rsidR="00285AF9" w:rsidRPr="00285AF9" w:rsidRDefault="00285AF9" w:rsidP="0028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3.1  V případě, že vydlužitel bude v prodlení s úhradou zápůjčky zapůjčiteli, zavazuje se vydlužitel platit zapů</w:t>
      </w:r>
      <w:r w:rsidR="00353A89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čiteli od prvního dne prodlení s úhradou zápůjčky vedle úroků sjednaných dle článku 2 odst. 2.4 této smlouvy o zápůjčce i úroky z prodlení ve výši (</w:t>
      </w:r>
      <w:r w:rsidRPr="00285A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4B5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(slovy</w:t>
      </w:r>
      <w:r w:rsidR="007932F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285A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F71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korun českých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) denně z dlužné částky.</w:t>
      </w:r>
    </w:p>
    <w:p w14:paraId="5AED804E" w14:textId="6ED69185" w:rsidR="00285AF9" w:rsidRPr="00285AF9" w:rsidRDefault="00285AF9" w:rsidP="0028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3.2  (</w:t>
      </w:r>
      <w:r w:rsidRPr="00285A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Lze sjednat účel zápůjčky včetně sankce v případě porušení smluvního ujednání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) Peněžní prostředky budou vydlužiteli na základě této smlouvy o zápůjčce poskytnuty výlučně za účelem (</w:t>
      </w:r>
      <w:r w:rsidRPr="00285A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V případě, že vydlužitel použije zápůjčku v rozporu se sjednaným účelem v tomto odstavci smlouvy o zápůjčce, zavazuje </w:t>
      </w:r>
      <w:r w:rsidR="00CF37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zápůjčku včetně sjednaných úroků v článku 2. odst. 2.4 této smlouvy o zápůjčce vrátit zapůjčiteli, a to </w:t>
      </w:r>
      <w:r w:rsidR="004F08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285A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) dnů ode dne, kdy bude o vrácení zápůjčky zapůjčitelem písemně požádán.</w:t>
      </w:r>
    </w:p>
    <w:p w14:paraId="64602A2B" w14:textId="77777777" w:rsidR="00285AF9" w:rsidRPr="00285AF9" w:rsidRDefault="00285AF9" w:rsidP="0028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3.3  (</w:t>
      </w:r>
      <w:r w:rsidRPr="00285A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Lze sjednat další fakultativní ujednání smlouvy o zápů</w:t>
      </w:r>
      <w:r w:rsidR="00585E0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</w:t>
      </w:r>
      <w:r w:rsidRPr="00285AF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čce, a to dle konkrétních potřeb smluvních stran, uvedeny jsou dále příklady některých z nich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583E9ACC" w14:textId="77777777" w:rsidR="00285AF9" w:rsidRPr="00285AF9" w:rsidRDefault="00285AF9" w:rsidP="0028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Vydlužitel se vzdává svého práva odstoupit od této smlouvy o zápůjčce a rovněž se vzdává práva smlouvu o zápůjčce vypovědět a rovněž tak se předem vzdává práva domáhat se zrušení závazku.</w:t>
      </w:r>
    </w:p>
    <w:p w14:paraId="74C56284" w14:textId="77777777" w:rsidR="00285AF9" w:rsidRPr="00285AF9" w:rsidRDefault="00285AF9" w:rsidP="0028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Vydlužitel se vzdává svého práva domáhat se neplatnosti či nepřiměřenosti či zrušení kteréhokoliv ustanovení této smlouvy o zápůjčce či se domáhat předčasného splacení zápůjčky.</w:t>
      </w:r>
    </w:p>
    <w:p w14:paraId="53615D0F" w14:textId="0AA141C7" w:rsidR="00285AF9" w:rsidRPr="00285AF9" w:rsidRDefault="00285AF9" w:rsidP="0028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Vydlužitel na sebe přejímá nebezpečí změny okolností a smluvní strany vylučují ustanovení §1764 a §1766 občanského zákoníku.</w:t>
      </w:r>
    </w:p>
    <w:p w14:paraId="593BF312" w14:textId="77777777" w:rsidR="00285AF9" w:rsidRPr="00285AF9" w:rsidRDefault="00285AF9" w:rsidP="0028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Vydlužitel není oprávněn započítat jakoukoliv svou pohledávku za zapůjčitelem oproti jakýmkoliv pohledávkám zapůjčitele za vydlužitelem bez písemného souhlasu zapůjčitele.</w:t>
      </w:r>
    </w:p>
    <w:p w14:paraId="6BE8E595" w14:textId="77777777" w:rsidR="00285AF9" w:rsidRPr="00285AF9" w:rsidRDefault="00285AF9" w:rsidP="00285A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85AF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4. Závěrečná ustanovení</w:t>
      </w:r>
    </w:p>
    <w:p w14:paraId="60BC827B" w14:textId="77777777" w:rsidR="00285AF9" w:rsidRPr="00285AF9" w:rsidRDefault="00285AF9" w:rsidP="0028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4.1  Změny této smlouvy o zápůjčce lze činit pouze po dohodě obou stran písemnou formou.</w:t>
      </w:r>
    </w:p>
    <w:p w14:paraId="3AE6A48A" w14:textId="77777777" w:rsidR="00285AF9" w:rsidRPr="00285AF9" w:rsidRDefault="00285AF9" w:rsidP="0028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4.2  Tato smlouva o zápůjčce, jakož i práva a povinnosti vzniklé na základě této smlouvy o zápůjčce nebo v souvislosti s ní, se řídí občanským zákoníkem a ostatními právními předpisy České republiky.</w:t>
      </w:r>
    </w:p>
    <w:p w14:paraId="3D4325A3" w14:textId="62FE94FD" w:rsidR="00285AF9" w:rsidRPr="00285AF9" w:rsidRDefault="00285AF9" w:rsidP="0028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4.3  Jsou-li, nebo stanou-li se, některá ustanovení této smlouvy o zápůjčce zcela nebo zčásti neplatnými, nebo </w:t>
      </w:r>
      <w:r w:rsidR="0028134B">
        <w:rPr>
          <w:rFonts w:ascii="Times New Roman" w:eastAsia="Times New Roman" w:hAnsi="Times New Roman" w:cs="Times New Roman"/>
          <w:sz w:val="24"/>
          <w:szCs w:val="24"/>
          <w:lang w:eastAsia="cs-CZ"/>
        </w:rPr>
        <w:t>chybí-li</w:t>
      </w: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této smlouvě některá ustanovení, není tím dotčena platnost ostatních ustanovení. Namísto neplatného nebo chybějícího ustanovení sjednají smluvní strany takové platné ustanovení smlouvy o zápůjčce, které odpovídá smyslu a účelu neplatného nebo chybějícího ustanovení. V případě, že se některé ustanovení smlouvy o zápůjčce ukáže být zdánlivým (nicotný právní akt), posoudí se vliv této vady na ostatní ustanovení této smlouvy o zápůjčce dle ustanovení § 576 občanského zákoníku. Smluvní strany souhlasí, že v takovém případě zahájí neprodleně jednání za účelem změny takového ustanovení tak, aby se stalo platným, zákonným a vynutitelným a zároveň v nejvyšší možné míře zachovávalo původní záměr stran ohledně ustanovení upravujícího danou otázku.</w:t>
      </w:r>
    </w:p>
    <w:p w14:paraId="5407C072" w14:textId="77777777" w:rsidR="00285AF9" w:rsidRPr="00285AF9" w:rsidRDefault="00285AF9" w:rsidP="0028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4.4  Tato smlouva o zápůjčce je uzavřena ve dvou (2) vyhotoveních, z nichž každá strana obdrží po jednom (1) vyhotovení.</w:t>
      </w:r>
    </w:p>
    <w:p w14:paraId="486EB446" w14:textId="77777777" w:rsidR="00285AF9" w:rsidRPr="00285AF9" w:rsidRDefault="00285AF9" w:rsidP="0028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4.5  Smluvní strany po přečtení této smlouvy o zápůjčce prohlašují, že souhlasí s jejím obsahem, že tato smlouva o zápůjčce byla sepsána vážně, určitě, srozumitelně a na základě jejich pravé a svobodné vůle, na důkaz čehož připojují níže své podpisy.</w:t>
      </w:r>
    </w:p>
    <w:p w14:paraId="5A06B99E" w14:textId="77777777" w:rsidR="00285AF9" w:rsidRPr="00285AF9" w:rsidRDefault="00285AF9" w:rsidP="0028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V _________ dne _________                                  V _________ dne _________</w:t>
      </w:r>
    </w:p>
    <w:p w14:paraId="4F0BDA95" w14:textId="77777777" w:rsidR="00285AF9" w:rsidRPr="00285AF9" w:rsidRDefault="00285AF9" w:rsidP="0028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                                  ________________________</w:t>
      </w:r>
    </w:p>
    <w:p w14:paraId="14CD6D75" w14:textId="77777777" w:rsidR="00285AF9" w:rsidRPr="00285AF9" w:rsidRDefault="00285AF9" w:rsidP="0028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AF9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        zapůjčitel                                                               vydlužitel</w:t>
      </w:r>
    </w:p>
    <w:bookmarkEnd w:id="0"/>
    <w:p w14:paraId="27ECE77D" w14:textId="77777777" w:rsidR="0064518B" w:rsidRDefault="0064518B"/>
    <w:sectPr w:rsidR="00645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1A375" w16cex:dateUtc="2021-08-01T2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57B3B3" w16cid:durableId="24B1A3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F9"/>
    <w:rsid w:val="000601C8"/>
    <w:rsid w:val="001E0D37"/>
    <w:rsid w:val="0028134B"/>
    <w:rsid w:val="00285AF9"/>
    <w:rsid w:val="002C7967"/>
    <w:rsid w:val="00353A89"/>
    <w:rsid w:val="0042730C"/>
    <w:rsid w:val="004B5FEE"/>
    <w:rsid w:val="004F08EE"/>
    <w:rsid w:val="00585E03"/>
    <w:rsid w:val="005D519A"/>
    <w:rsid w:val="0064518B"/>
    <w:rsid w:val="00753A73"/>
    <w:rsid w:val="007932F4"/>
    <w:rsid w:val="00803EA1"/>
    <w:rsid w:val="00A54C00"/>
    <w:rsid w:val="00AC26E9"/>
    <w:rsid w:val="00AF523C"/>
    <w:rsid w:val="00B05E91"/>
    <w:rsid w:val="00C22F45"/>
    <w:rsid w:val="00C87C1A"/>
    <w:rsid w:val="00CF379B"/>
    <w:rsid w:val="00DA2E53"/>
    <w:rsid w:val="00DF27CD"/>
    <w:rsid w:val="00EA59B8"/>
    <w:rsid w:val="00F70E5E"/>
    <w:rsid w:val="00F71072"/>
    <w:rsid w:val="00F8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3FF1"/>
  <w15:docId w15:val="{512A6E27-9EAA-4830-BF3C-0F3D371B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85A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85AF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8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5AF9"/>
    <w:rPr>
      <w:b/>
      <w:bCs/>
    </w:rPr>
  </w:style>
  <w:style w:type="character" w:styleId="Zdraznn">
    <w:name w:val="Emphasis"/>
    <w:basedOn w:val="Standardnpsmoodstavce"/>
    <w:uiPriority w:val="20"/>
    <w:qFormat/>
    <w:rsid w:val="00285AF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EA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53A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3A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3A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3A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3A8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53A89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53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Právník AKDKS</dc:creator>
  <cp:lastModifiedBy>Eva D</cp:lastModifiedBy>
  <cp:revision>2</cp:revision>
  <dcterms:created xsi:type="dcterms:W3CDTF">2021-08-12T15:18:00Z</dcterms:created>
  <dcterms:modified xsi:type="dcterms:W3CDTF">2021-08-12T15:18:00Z</dcterms:modified>
</cp:coreProperties>
</file>