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63.0" w:type="dxa"/>
        <w:tblLayout w:type="fixed"/>
        <w:tblLook w:val="0600"/>
      </w:tblPr>
      <w:tblGrid>
        <w:gridCol w:w="2715"/>
        <w:gridCol w:w="7500"/>
        <w:tblGridChange w:id="0">
          <w:tblGrid>
            <w:gridCol w:w="2715"/>
            <w:gridCol w:w="7500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Celeste Maria </w:t>
              <w:br w:type="textWrapping"/>
              <w:t xml:space="preserve">Fiallos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Actor / Creator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505 Rankin Avenue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123825</wp:posOffset>
                  </wp:positionV>
                  <wp:extent cx="1195388" cy="1541715"/>
                  <wp:effectExtent b="0" l="0" r="0" t="0"/>
                  <wp:wrapSquare wrapText="bothSides" distB="114300" distT="114300" distL="114300" distR="11430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428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541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Windsor, ON. N9B 2R6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519 878 1432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fiallos@uwindsor.ca</w:t>
            </w: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2"/>
            <w:bookmarkEnd w:id="2"/>
            <w:r w:rsidDel="00000000" w:rsidR="00000000" w:rsidRPr="00000000">
              <w:rPr>
                <w:rtl w:val="0"/>
              </w:rPr>
              <w:t xml:space="preserve">Selected Theatre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y1q60llsp3ln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Medea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Medea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</w:rPr>
            </w:pPr>
            <w:bookmarkStart w:colFirst="0" w:colLast="0" w:name="_80m0megl6m3e" w:id="4"/>
            <w:bookmarkEnd w:id="4"/>
            <w:r w:rsidDel="00000000" w:rsidR="00000000" w:rsidRPr="00000000">
              <w:rPr>
                <w:rtl w:val="0"/>
              </w:rPr>
              <w:t xml:space="preserve">Works in Progress</w:t>
            </w:r>
            <w:r w:rsidDel="00000000" w:rsidR="00000000" w:rsidRPr="00000000">
              <w:rPr>
                <w:rFonts w:ascii="Lato" w:cs="Lato" w:eastAsia="Lato" w:hAnsi="Lato"/>
                <w:b w:val="0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(2019)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Christopher Manousos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jx2g99olagu3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Streetcar Named Desire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Mexican Woman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</w:rPr>
            </w:pPr>
            <w:bookmarkStart w:colFirst="0" w:colLast="0" w:name="_qapvr1v5dben" w:id="6"/>
            <w:bookmarkEnd w:id="6"/>
            <w:r w:rsidDel="00000000" w:rsidR="00000000" w:rsidRPr="00000000">
              <w:rPr>
                <w:rtl w:val="0"/>
              </w:rPr>
              <w:t xml:space="preserve">University Players</w:t>
            </w:r>
            <w:r w:rsidDel="00000000" w:rsidR="00000000" w:rsidRPr="00000000">
              <w:rPr>
                <w:rFonts w:ascii="Lato" w:cs="Lato" w:eastAsia="Lato" w:hAnsi="Lato"/>
                <w:b w:val="0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 (2018)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Kelly Daniels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ind w:left="720" w:hanging="360"/>
              <w:rPr>
                <w:sz w:val="18"/>
                <w:szCs w:val="18"/>
                <w:u w:val="none"/>
              </w:rPr>
            </w:pPr>
            <w:bookmarkStart w:colFirst="0" w:colLast="0" w:name="_bzmuwmfhy523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The Newcomer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Young Woman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</w:rPr>
            </w:pPr>
            <w:bookmarkStart w:colFirst="0" w:colLast="0" w:name="_aoj1792hs637" w:id="8"/>
            <w:bookmarkEnd w:id="8"/>
            <w:r w:rsidDel="00000000" w:rsidR="00000000" w:rsidRPr="00000000">
              <w:rPr>
                <w:rtl w:val="0"/>
              </w:rPr>
              <w:t xml:space="preserve">Works in Progress</w:t>
            </w:r>
            <w:r w:rsidDel="00000000" w:rsidR="00000000" w:rsidRPr="00000000">
              <w:rPr>
                <w:rFonts w:ascii="Lato" w:cs="Lato" w:eastAsia="Lato" w:hAnsi="Lato"/>
                <w:b w:val="0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(2018)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 Jim Warren 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  <w:sz w:val="18"/>
                <w:szCs w:val="18"/>
              </w:rPr>
            </w:pPr>
            <w:bookmarkStart w:colFirst="0" w:colLast="0" w:name="_hzwlajuqno2d" w:id="9"/>
            <w:bookmarkEnd w:id="9"/>
            <w:r w:rsidDel="00000000" w:rsidR="00000000" w:rsidRPr="00000000">
              <w:rPr>
                <w:sz w:val="18"/>
                <w:szCs w:val="18"/>
                <w:rtl w:val="0"/>
              </w:rPr>
              <w:t xml:space="preserve">King Henry V 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Scroop, Pistol, Orleans  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66kn3wetf3vi" w:id="10"/>
            <w:bookmarkEnd w:id="10"/>
            <w:r w:rsidDel="00000000" w:rsidR="00000000" w:rsidRPr="00000000">
              <w:rPr>
                <w:rtl w:val="0"/>
              </w:rPr>
              <w:t xml:space="preserve">The Edge Productions,  (2018)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 Miriam Goldstein 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  <w:sz w:val="18"/>
                <w:szCs w:val="18"/>
              </w:rPr>
            </w:pPr>
            <w:bookmarkStart w:colFirst="0" w:colLast="0" w:name="_c44v4jx1bxi2" w:id="11"/>
            <w:bookmarkEnd w:id="11"/>
            <w:r w:rsidDel="00000000" w:rsidR="00000000" w:rsidRPr="00000000">
              <w:rPr>
                <w:sz w:val="18"/>
                <w:szCs w:val="18"/>
                <w:rtl w:val="0"/>
              </w:rPr>
              <w:t xml:space="preserve">A Moment in Time 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Jane 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yawje1rckny7" w:id="12"/>
            <w:bookmarkEnd w:id="12"/>
            <w:r w:rsidDel="00000000" w:rsidR="00000000" w:rsidRPr="00000000">
              <w:rPr>
                <w:rtl w:val="0"/>
              </w:rPr>
              <w:t xml:space="preserve">Met By Moonlight, (2018)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10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Anna Grace Howard </w:t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ageBreakBefore w:val="0"/>
              <w:widowControl w:val="0"/>
              <w:spacing w:before="320" w:lineRule="auto"/>
              <w:rPr>
                <w:b w:val="0"/>
                <w:sz w:val="18"/>
                <w:szCs w:val="18"/>
              </w:rPr>
            </w:pPr>
            <w:bookmarkStart w:colFirst="0" w:colLast="0" w:name="_anq0qg75ns09" w:id="13"/>
            <w:bookmarkEnd w:id="13"/>
            <w:r w:rsidDel="00000000" w:rsidR="00000000" w:rsidRPr="00000000">
              <w:rPr>
                <w:sz w:val="18"/>
                <w:szCs w:val="18"/>
                <w:rtl w:val="0"/>
              </w:rPr>
              <w:t xml:space="preserve">The Tempest 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Dancer/ Ensemble </w:t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q34jviil6fk7" w:id="14"/>
            <w:bookmarkEnd w:id="14"/>
            <w:r w:rsidDel="00000000" w:rsidR="00000000" w:rsidRPr="00000000">
              <w:rPr>
                <w:rtl w:val="0"/>
              </w:rPr>
              <w:t xml:space="preserve">Western University  Summer Shakespeare, (2017)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Directed by Julia McCarthy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5"/>
            <w:bookmarkEnd w:id="15"/>
            <w:r w:rsidDel="00000000" w:rsidR="00000000" w:rsidRPr="00000000">
              <w:rPr>
                <w:rtl w:val="0"/>
              </w:rPr>
              <w:t xml:space="preserve">Selected Film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7oinwx5vtl9" w:id="16"/>
            <w:bookmarkEnd w:id="16"/>
            <w:r w:rsidDel="00000000" w:rsidR="00000000" w:rsidRPr="00000000">
              <w:rPr>
                <w:sz w:val="18"/>
                <w:szCs w:val="18"/>
                <w:rtl w:val="0"/>
              </w:rPr>
              <w:t xml:space="preserve">Peer Support PSA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Woman  (lead)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</w:rPr>
            </w:pPr>
            <w:bookmarkStart w:colFirst="0" w:colLast="0" w:name="_uqfre138cju9" w:id="17"/>
            <w:bookmarkEnd w:id="17"/>
            <w:r w:rsidDel="00000000" w:rsidR="00000000" w:rsidRPr="00000000">
              <w:rPr>
                <w:rtl w:val="0"/>
              </w:rPr>
              <w:t xml:space="preserve">Directed by Jake Braden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3uy0857ab2n" w:id="18"/>
            <w:bookmarkEnd w:id="18"/>
            <w:r w:rsidDel="00000000" w:rsidR="00000000" w:rsidRPr="00000000">
              <w:rPr>
                <w:sz w:val="18"/>
                <w:szCs w:val="18"/>
                <w:rtl w:val="0"/>
              </w:rPr>
              <w:t xml:space="preserve">1 AM At PJ’s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Jennifer (supporting)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</w:rPr>
            </w:pPr>
            <w:bookmarkStart w:colFirst="0" w:colLast="0" w:name="_re1qtuma0rpm" w:id="19"/>
            <w:bookmarkEnd w:id="19"/>
            <w:r w:rsidDel="00000000" w:rsidR="00000000" w:rsidRPr="00000000">
              <w:rPr>
                <w:rtl w:val="0"/>
              </w:rPr>
              <w:t xml:space="preserve">Directed by Katie Grabaukas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20"/>
            <w:bookmarkEnd w:id="20"/>
            <w:r w:rsidDel="00000000" w:rsidR="00000000" w:rsidRPr="00000000">
              <w:rPr>
                <w:rtl w:val="0"/>
              </w:rPr>
              <w:t xml:space="preserve">Training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BFA Acting - University of Windsor (Expected 2020)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Theatre Performance  Intensive - Stratford Shakespeare School (2015)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