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CA" w:rsidRDefault="00325B0D">
      <w:pPr>
        <w:rPr>
          <w:sz w:val="44"/>
          <w:szCs w:val="44"/>
        </w:rPr>
      </w:pPr>
      <w:r w:rsidRPr="00325B0D">
        <w:rPr>
          <w:sz w:val="44"/>
          <w:szCs w:val="44"/>
        </w:rPr>
        <w:t>Begroting 2018</w:t>
      </w:r>
    </w:p>
    <w:p w:rsidR="00325B0D" w:rsidRPr="00325B0D" w:rsidRDefault="00325B0D">
      <w:pPr>
        <w:rPr>
          <w:rFonts w:cstheme="minorHAnsi"/>
          <w:sz w:val="24"/>
          <w:szCs w:val="24"/>
        </w:rPr>
      </w:pPr>
      <w:r w:rsidRPr="00325B0D">
        <w:rPr>
          <w:rFonts w:cstheme="minorHAnsi"/>
          <w:sz w:val="24"/>
          <w:szCs w:val="24"/>
        </w:rPr>
        <w:t>Geachte voorzitter, beste luisteraars,</w:t>
      </w:r>
    </w:p>
    <w:p w:rsidR="00325B0D" w:rsidRDefault="00325B0D">
      <w:pPr>
        <w:rPr>
          <w:rFonts w:cstheme="minorHAnsi"/>
          <w:sz w:val="24"/>
          <w:szCs w:val="24"/>
        </w:rPr>
      </w:pPr>
      <w:r w:rsidRPr="00325B0D">
        <w:rPr>
          <w:rFonts w:cstheme="minorHAnsi"/>
          <w:sz w:val="24"/>
          <w:szCs w:val="24"/>
        </w:rPr>
        <w:t>Het voorwoord van de pr</w:t>
      </w:r>
      <w:r>
        <w:rPr>
          <w:rFonts w:cstheme="minorHAnsi"/>
          <w:sz w:val="24"/>
          <w:szCs w:val="24"/>
        </w:rPr>
        <w:t>ogrammabegroting start u als college met</w:t>
      </w:r>
      <w:r w:rsidRPr="00325B0D">
        <w:rPr>
          <w:rFonts w:cstheme="minorHAnsi"/>
          <w:sz w:val="24"/>
          <w:szCs w:val="24"/>
        </w:rPr>
        <w:t>, “lest best, schone lei”</w:t>
      </w:r>
    </w:p>
    <w:p w:rsidR="00325B0D" w:rsidRDefault="00325B0D">
      <w:pPr>
        <w:rPr>
          <w:rFonts w:cstheme="minorHAnsi"/>
          <w:sz w:val="24"/>
          <w:szCs w:val="24"/>
        </w:rPr>
      </w:pPr>
      <w:r>
        <w:rPr>
          <w:rFonts w:cstheme="minorHAnsi"/>
          <w:sz w:val="24"/>
          <w:szCs w:val="24"/>
        </w:rPr>
        <w:t>Dat “lest” kom ik verder niet aan, het is inderdaad de l</w:t>
      </w:r>
      <w:r w:rsidR="0071460D">
        <w:rPr>
          <w:rFonts w:cstheme="minorHAnsi"/>
          <w:sz w:val="24"/>
          <w:szCs w:val="24"/>
        </w:rPr>
        <w:t>aats</w:t>
      </w:r>
      <w:r w:rsidR="00F47E4E">
        <w:rPr>
          <w:rFonts w:cstheme="minorHAnsi"/>
          <w:sz w:val="24"/>
          <w:szCs w:val="24"/>
        </w:rPr>
        <w:t>te begroting van d</w:t>
      </w:r>
      <w:r w:rsidR="0071460D">
        <w:rPr>
          <w:rFonts w:cstheme="minorHAnsi"/>
          <w:sz w:val="24"/>
          <w:szCs w:val="24"/>
        </w:rPr>
        <w:t>e</w:t>
      </w:r>
      <w:bookmarkStart w:id="0" w:name="_GoBack"/>
      <w:bookmarkEnd w:id="0"/>
      <w:r w:rsidR="00F47E4E">
        <w:rPr>
          <w:rFonts w:cstheme="minorHAnsi"/>
          <w:sz w:val="24"/>
          <w:szCs w:val="24"/>
        </w:rPr>
        <w:t>ze raads- en collegeperiode. Of het ook de beste is, daar gaan we vanavond achter komen.</w:t>
      </w:r>
    </w:p>
    <w:p w:rsidR="003B6165" w:rsidRDefault="003B6165">
      <w:pPr>
        <w:rPr>
          <w:rFonts w:cstheme="minorHAnsi"/>
          <w:sz w:val="24"/>
          <w:szCs w:val="24"/>
        </w:rPr>
      </w:pPr>
      <w:r>
        <w:rPr>
          <w:rFonts w:cstheme="minorHAnsi"/>
          <w:sz w:val="24"/>
          <w:szCs w:val="24"/>
        </w:rPr>
        <w:t xml:space="preserve">Over de “schone lei” willen we als VVD fractie nog wel het een en ander kwijt. Bij een schone lei, hebben we de zaken ook op langere termijn op orde. Een aantal structurele wensen, worden incidenteel </w:t>
      </w:r>
      <w:r w:rsidR="003A680D">
        <w:rPr>
          <w:rFonts w:cstheme="minorHAnsi"/>
          <w:sz w:val="24"/>
          <w:szCs w:val="24"/>
        </w:rPr>
        <w:t xml:space="preserve">voor 2018 gedekt, om de meerjarenbegroting positief te houden. Dit geldt bijv. voor de gebiedscoördinatoren. Verder doet u </w:t>
      </w:r>
      <w:r w:rsidR="00302939">
        <w:rPr>
          <w:rFonts w:cstheme="minorHAnsi"/>
          <w:sz w:val="24"/>
          <w:szCs w:val="24"/>
        </w:rPr>
        <w:t xml:space="preserve">een </w:t>
      </w:r>
      <w:r w:rsidR="003A680D">
        <w:rPr>
          <w:rFonts w:cstheme="minorHAnsi"/>
          <w:sz w:val="24"/>
          <w:szCs w:val="24"/>
        </w:rPr>
        <w:t xml:space="preserve">3 tal bestedingsvoorstellen, voor het wegwerken van de onderhoudsachterstand wegen, </w:t>
      </w:r>
      <w:proofErr w:type="spellStart"/>
      <w:r w:rsidR="003A680D">
        <w:rPr>
          <w:rFonts w:cstheme="minorHAnsi"/>
          <w:sz w:val="24"/>
          <w:szCs w:val="24"/>
        </w:rPr>
        <w:t>cittaslow</w:t>
      </w:r>
      <w:proofErr w:type="spellEnd"/>
      <w:r w:rsidR="003A680D">
        <w:rPr>
          <w:rFonts w:cstheme="minorHAnsi"/>
          <w:sz w:val="24"/>
          <w:szCs w:val="24"/>
        </w:rPr>
        <w:t>, en  het verduurzame</w:t>
      </w:r>
      <w:r w:rsidR="00302939">
        <w:rPr>
          <w:rFonts w:cstheme="minorHAnsi"/>
          <w:sz w:val="24"/>
          <w:szCs w:val="24"/>
        </w:rPr>
        <w:t>n van de gemeentelijke gebouwen, voorgesteld wordt, als wij vanavond akkoord gaan, bij de eerste begrotingswijziging in 2018 dit pas te verwerk</w:t>
      </w:r>
      <w:r w:rsidR="00CF5860">
        <w:rPr>
          <w:rFonts w:cstheme="minorHAnsi"/>
          <w:sz w:val="24"/>
          <w:szCs w:val="24"/>
        </w:rPr>
        <w:t>en. H</w:t>
      </w:r>
      <w:r w:rsidR="00DD0CB0">
        <w:rPr>
          <w:rFonts w:cstheme="minorHAnsi"/>
          <w:sz w:val="24"/>
          <w:szCs w:val="24"/>
        </w:rPr>
        <w:t>iermee gooit u toch het  een en ander over de schutting van een volgend college.</w:t>
      </w:r>
      <w:r w:rsidR="001A781D">
        <w:rPr>
          <w:rFonts w:cstheme="minorHAnsi"/>
          <w:sz w:val="24"/>
          <w:szCs w:val="24"/>
        </w:rPr>
        <w:t xml:space="preserve"> Wat verstaat u dan onder een</w:t>
      </w:r>
      <w:r w:rsidR="00302939">
        <w:rPr>
          <w:rFonts w:cstheme="minorHAnsi"/>
          <w:sz w:val="24"/>
          <w:szCs w:val="24"/>
        </w:rPr>
        <w:t xml:space="preserve"> schone lei? Graag antwoord van het college hierop.</w:t>
      </w:r>
    </w:p>
    <w:p w:rsidR="00DD5B26" w:rsidRDefault="00DD5B26">
      <w:pPr>
        <w:rPr>
          <w:rFonts w:cstheme="minorHAnsi"/>
          <w:sz w:val="24"/>
          <w:szCs w:val="24"/>
        </w:rPr>
      </w:pPr>
    </w:p>
    <w:p w:rsidR="00CF5860" w:rsidRDefault="008162EC">
      <w:pPr>
        <w:rPr>
          <w:rFonts w:cstheme="minorHAnsi"/>
          <w:sz w:val="24"/>
          <w:szCs w:val="24"/>
        </w:rPr>
      </w:pPr>
      <w:r w:rsidRPr="001C5BFC">
        <w:rPr>
          <w:rFonts w:cstheme="minorHAnsi"/>
          <w:b/>
          <w:sz w:val="28"/>
          <w:szCs w:val="28"/>
        </w:rPr>
        <w:t>Even terug naar de behandeling van de kadernota</w:t>
      </w:r>
      <w:r w:rsidR="00CF5860">
        <w:rPr>
          <w:rFonts w:cstheme="minorHAnsi"/>
          <w:sz w:val="24"/>
          <w:szCs w:val="24"/>
        </w:rPr>
        <w:t xml:space="preserve"> </w:t>
      </w:r>
    </w:p>
    <w:p w:rsidR="008162EC" w:rsidRDefault="00CF5860">
      <w:pPr>
        <w:rPr>
          <w:rFonts w:cstheme="minorHAnsi"/>
          <w:sz w:val="24"/>
          <w:szCs w:val="24"/>
        </w:rPr>
      </w:pPr>
      <w:r>
        <w:rPr>
          <w:rFonts w:cstheme="minorHAnsi"/>
          <w:sz w:val="24"/>
          <w:szCs w:val="24"/>
        </w:rPr>
        <w:t>A</w:t>
      </w:r>
      <w:r w:rsidR="00DD0CB0">
        <w:rPr>
          <w:rFonts w:cstheme="minorHAnsi"/>
          <w:sz w:val="24"/>
          <w:szCs w:val="24"/>
        </w:rPr>
        <w:t xml:space="preserve">ls VVD gaan we het niet meer hebben over de lastenverhoging voor inwoners ondanks het positieve begrotingssaldo, u weet inmiddels dat we daarover een ander standpunt hebben. </w:t>
      </w:r>
    </w:p>
    <w:p w:rsidR="001C5BFC" w:rsidRDefault="001C0352">
      <w:pPr>
        <w:rPr>
          <w:rFonts w:cstheme="minorHAnsi"/>
          <w:sz w:val="24"/>
          <w:szCs w:val="24"/>
        </w:rPr>
      </w:pPr>
      <w:r>
        <w:rPr>
          <w:rFonts w:cstheme="minorHAnsi"/>
          <w:sz w:val="24"/>
          <w:szCs w:val="24"/>
        </w:rPr>
        <w:t>We gaan verduurzamen! Als VVD fractie hebben we u meerdere keren aangespoord, om ook in en om de eigen gebouwen eens iets te gaan met energiebesparing dan wel het opwekken daarvan. En dan eindelijk in uw laatste begroting, is daar een voorstel voor het verduurzamen van de gemeentelijke gebouwen. Hieruit blijkt dat u voor de goede ideeë</w:t>
      </w:r>
      <w:r w:rsidR="001A781D">
        <w:rPr>
          <w:rFonts w:cstheme="minorHAnsi"/>
          <w:sz w:val="24"/>
          <w:szCs w:val="24"/>
        </w:rPr>
        <w:t>n, de oppositie zeker</w:t>
      </w:r>
      <w:r>
        <w:rPr>
          <w:rFonts w:cstheme="minorHAnsi"/>
          <w:sz w:val="24"/>
          <w:szCs w:val="24"/>
        </w:rPr>
        <w:t xml:space="preserve"> nodig bent geweest.</w:t>
      </w:r>
    </w:p>
    <w:p w:rsidR="001C0352" w:rsidRDefault="001C5BFC">
      <w:pPr>
        <w:rPr>
          <w:rFonts w:cstheme="minorHAnsi"/>
          <w:sz w:val="24"/>
          <w:szCs w:val="24"/>
        </w:rPr>
      </w:pPr>
      <w:r>
        <w:rPr>
          <w:rFonts w:cstheme="minorHAnsi"/>
          <w:sz w:val="24"/>
          <w:szCs w:val="24"/>
        </w:rPr>
        <w:t>Ook  het wegen</w:t>
      </w:r>
      <w:r w:rsidR="00CF5860">
        <w:rPr>
          <w:rFonts w:cstheme="minorHAnsi"/>
          <w:sz w:val="24"/>
          <w:szCs w:val="24"/>
        </w:rPr>
        <w:t>- en groen</w:t>
      </w:r>
      <w:r>
        <w:rPr>
          <w:rFonts w:cstheme="minorHAnsi"/>
          <w:sz w:val="24"/>
          <w:szCs w:val="24"/>
        </w:rPr>
        <w:t xml:space="preserve">onderhoud is altijd een rode draad door onze beschouwingen geweest, </w:t>
      </w:r>
      <w:r w:rsidR="001C0352">
        <w:rPr>
          <w:rFonts w:cstheme="minorHAnsi"/>
          <w:sz w:val="24"/>
          <w:szCs w:val="24"/>
        </w:rPr>
        <w:t xml:space="preserve"> </w:t>
      </w:r>
      <w:r>
        <w:rPr>
          <w:rFonts w:cstheme="minorHAnsi"/>
          <w:sz w:val="24"/>
          <w:szCs w:val="24"/>
        </w:rPr>
        <w:t>na moties vanuit de raad hebt u financiële middelen gevonden om ook daadwerkelijk aan de slag te gaan.</w:t>
      </w:r>
      <w:r w:rsidR="001A781D">
        <w:rPr>
          <w:rFonts w:cstheme="minorHAnsi"/>
          <w:sz w:val="24"/>
          <w:szCs w:val="24"/>
        </w:rPr>
        <w:t xml:space="preserve"> </w:t>
      </w:r>
      <w:r>
        <w:rPr>
          <w:rFonts w:cstheme="minorHAnsi"/>
          <w:sz w:val="24"/>
          <w:szCs w:val="24"/>
        </w:rPr>
        <w:t xml:space="preserve"> Bij de behandeling kadernota 2018, heeft de raad een motie aangenomen die het college verzoekt om te komen met een plan van aanpak onderhoud wegen, met financiële onderbouwing</w:t>
      </w:r>
      <w:r w:rsidR="0068059B">
        <w:rPr>
          <w:rFonts w:cstheme="minorHAnsi"/>
          <w:sz w:val="24"/>
          <w:szCs w:val="24"/>
        </w:rPr>
        <w:t xml:space="preserve"> en deze aan de raad voor te leggen in het 4</w:t>
      </w:r>
      <w:r w:rsidR="0068059B" w:rsidRPr="0068059B">
        <w:rPr>
          <w:rFonts w:cstheme="minorHAnsi"/>
          <w:sz w:val="24"/>
          <w:szCs w:val="24"/>
          <w:vertAlign w:val="superscript"/>
        </w:rPr>
        <w:t>e</w:t>
      </w:r>
      <w:r w:rsidR="00CF5860">
        <w:rPr>
          <w:rFonts w:cstheme="minorHAnsi"/>
          <w:sz w:val="24"/>
          <w:szCs w:val="24"/>
        </w:rPr>
        <w:t xml:space="preserve"> kwartaal 2017. D</w:t>
      </w:r>
      <w:r w:rsidR="0068059B">
        <w:rPr>
          <w:rFonts w:cstheme="minorHAnsi"/>
          <w:sz w:val="24"/>
          <w:szCs w:val="24"/>
        </w:rPr>
        <w:t>at kwartaal is natuurlijk nog lang niet om, maar kunt u al aangeven of u uitvoering kunt geven aan de motie?</w:t>
      </w:r>
    </w:p>
    <w:p w:rsidR="0068059B" w:rsidRDefault="00CE447A">
      <w:pPr>
        <w:rPr>
          <w:rFonts w:cstheme="minorHAnsi"/>
          <w:sz w:val="24"/>
          <w:szCs w:val="24"/>
        </w:rPr>
      </w:pPr>
      <w:r>
        <w:rPr>
          <w:rFonts w:cstheme="minorHAnsi"/>
          <w:sz w:val="24"/>
          <w:szCs w:val="24"/>
        </w:rPr>
        <w:t xml:space="preserve">En dan tot slot nog met betrekking tot de kadernota; </w:t>
      </w:r>
      <w:r w:rsidR="0068059B">
        <w:rPr>
          <w:rFonts w:cstheme="minorHAnsi"/>
          <w:sz w:val="24"/>
          <w:szCs w:val="24"/>
        </w:rPr>
        <w:t xml:space="preserve"> onder andere door het groeiend aandeel senioren binnen het inwonertal van onze gemeente, is de toegankelijkheid van het gemeentehuis en multifunctionele gebouwen van belang, terecht is hierover een motie met algemene stemmen aangenome</w:t>
      </w:r>
      <w:r w:rsidR="000D273F">
        <w:rPr>
          <w:rFonts w:cstheme="minorHAnsi"/>
          <w:sz w:val="24"/>
          <w:szCs w:val="24"/>
        </w:rPr>
        <w:t>n. Lukt het u als college</w:t>
      </w:r>
      <w:r w:rsidR="0068059B">
        <w:rPr>
          <w:rFonts w:cstheme="minorHAnsi"/>
          <w:sz w:val="24"/>
          <w:szCs w:val="24"/>
        </w:rPr>
        <w:t xml:space="preserve">,  met de haven in zicht, met resultaten van het onderzoek naar </w:t>
      </w:r>
      <w:r w:rsidR="00EE6168">
        <w:rPr>
          <w:rFonts w:cstheme="minorHAnsi"/>
          <w:sz w:val="24"/>
          <w:szCs w:val="24"/>
        </w:rPr>
        <w:t>fysieke toegankelijkheid en verbetervoorstellen naar de raad te komen?</w:t>
      </w:r>
    </w:p>
    <w:p w:rsidR="000D273F" w:rsidRPr="000D273F" w:rsidRDefault="000D273F">
      <w:pPr>
        <w:rPr>
          <w:rFonts w:cstheme="minorHAnsi"/>
          <w:b/>
          <w:sz w:val="28"/>
          <w:szCs w:val="28"/>
        </w:rPr>
      </w:pPr>
      <w:r w:rsidRPr="000D273F">
        <w:rPr>
          <w:rFonts w:cstheme="minorHAnsi"/>
          <w:b/>
          <w:sz w:val="28"/>
          <w:szCs w:val="28"/>
        </w:rPr>
        <w:t xml:space="preserve">Gemeentelijk vastgoed </w:t>
      </w:r>
    </w:p>
    <w:p w:rsidR="00302939" w:rsidRDefault="000D273F">
      <w:pPr>
        <w:rPr>
          <w:rFonts w:cstheme="minorHAnsi"/>
          <w:sz w:val="24"/>
          <w:szCs w:val="24"/>
        </w:rPr>
      </w:pPr>
      <w:r>
        <w:rPr>
          <w:rFonts w:cstheme="minorHAnsi"/>
          <w:sz w:val="24"/>
          <w:szCs w:val="24"/>
        </w:rPr>
        <w:lastRenderedPageBreak/>
        <w:t>Op 7 februari 2015, stelden we als VVD fractie schriftelijke vragen over leegstaande en verpauperende gemeentelijke gebouwen</w:t>
      </w:r>
      <w:r w:rsidR="00AE3801">
        <w:rPr>
          <w:rFonts w:cstheme="minorHAnsi"/>
          <w:sz w:val="24"/>
          <w:szCs w:val="24"/>
        </w:rPr>
        <w:t>, u deelde toen onze zorgen over de teloorgang van een aantal gebouwen,</w:t>
      </w:r>
      <w:r w:rsidR="00CE447A">
        <w:rPr>
          <w:rFonts w:cstheme="minorHAnsi"/>
          <w:sz w:val="24"/>
          <w:szCs w:val="24"/>
        </w:rPr>
        <w:t xml:space="preserve"> en zelfs een hele straat, het N</w:t>
      </w:r>
      <w:r w:rsidR="00AE3801">
        <w:rPr>
          <w:rFonts w:cstheme="minorHAnsi"/>
          <w:sz w:val="24"/>
          <w:szCs w:val="24"/>
        </w:rPr>
        <w:t>uisveen in Borger. In Juni dit jaar, hebben we u nogmaals het goede idee aan de hand gedaan, om actief aan de slag te gaan met herbestemming, verkoop, of ontwikkeling van gebieden. Tot op heden hebben we geen activiteit gezien die de uitstraling van bijvoorbeeld het gebied rond Nuisveen Borger heeft bevorderd.</w:t>
      </w:r>
    </w:p>
    <w:p w:rsidR="00AE3801" w:rsidRDefault="00886FBC">
      <w:pPr>
        <w:rPr>
          <w:rFonts w:cstheme="minorHAnsi"/>
          <w:b/>
          <w:sz w:val="28"/>
          <w:szCs w:val="28"/>
        </w:rPr>
      </w:pPr>
      <w:r w:rsidRPr="00886FBC">
        <w:rPr>
          <w:rFonts w:cstheme="minorHAnsi"/>
          <w:b/>
          <w:sz w:val="28"/>
          <w:szCs w:val="28"/>
        </w:rPr>
        <w:t>GVVP</w:t>
      </w:r>
      <w:r w:rsidR="00FF7DE1">
        <w:rPr>
          <w:rFonts w:cstheme="minorHAnsi"/>
          <w:b/>
          <w:sz w:val="28"/>
          <w:szCs w:val="28"/>
        </w:rPr>
        <w:t xml:space="preserve"> En werkbudget burgerparticipatie</w:t>
      </w:r>
    </w:p>
    <w:p w:rsidR="00886FBC" w:rsidRDefault="00886FBC">
      <w:pPr>
        <w:rPr>
          <w:rFonts w:cstheme="minorHAnsi"/>
          <w:sz w:val="24"/>
          <w:szCs w:val="24"/>
        </w:rPr>
      </w:pPr>
      <w:r>
        <w:rPr>
          <w:rFonts w:cstheme="minorHAnsi"/>
          <w:sz w:val="24"/>
          <w:szCs w:val="24"/>
        </w:rPr>
        <w:t xml:space="preserve">Voorgesteld wordt een bedrag beschikbaar te stellen voor een nieuw Gemeentelijk Verkeer en Vervoersplan, en ook een werkbudget burgerparticipatie. Met beide </w:t>
      </w:r>
      <w:r w:rsidR="00FF7DE1">
        <w:rPr>
          <w:rFonts w:cstheme="minorHAnsi"/>
          <w:sz w:val="24"/>
          <w:szCs w:val="24"/>
        </w:rPr>
        <w:t>initiatieven juichen we toe, maar zouden ze niet voor een groot deel gecombineerd kunnen worden?</w:t>
      </w:r>
      <w:r w:rsidR="00CE447A">
        <w:rPr>
          <w:rFonts w:cstheme="minorHAnsi"/>
          <w:sz w:val="24"/>
          <w:szCs w:val="24"/>
        </w:rPr>
        <w:t xml:space="preserve"> Het koppelen van onderwerpen kan volgens ons op  meer terreinen efficiënt zijn. Denk maar eens aan wegen en groen. </w:t>
      </w:r>
      <w:r w:rsidR="00FF7DE1">
        <w:rPr>
          <w:rFonts w:cstheme="minorHAnsi"/>
          <w:sz w:val="24"/>
          <w:szCs w:val="24"/>
        </w:rPr>
        <w:t xml:space="preserve"> Uit de dorpsbezoeken de afgelopen</w:t>
      </w:r>
      <w:r w:rsidR="00CE447A">
        <w:rPr>
          <w:rFonts w:cstheme="minorHAnsi"/>
          <w:sz w:val="24"/>
          <w:szCs w:val="24"/>
        </w:rPr>
        <w:t xml:space="preserve"> jaren</w:t>
      </w:r>
      <w:r w:rsidR="00FF7DE1">
        <w:rPr>
          <w:rFonts w:cstheme="minorHAnsi"/>
          <w:sz w:val="24"/>
          <w:szCs w:val="24"/>
        </w:rPr>
        <w:t xml:space="preserve"> blijkt, dat er, naast veel opmerkingen en vragen over verkeersveiligheid </w:t>
      </w:r>
      <w:r>
        <w:rPr>
          <w:rFonts w:cstheme="minorHAnsi"/>
          <w:sz w:val="24"/>
          <w:szCs w:val="24"/>
        </w:rPr>
        <w:t xml:space="preserve"> </w:t>
      </w:r>
      <w:r w:rsidR="00FF7DE1">
        <w:rPr>
          <w:rFonts w:cstheme="minorHAnsi"/>
          <w:sz w:val="24"/>
          <w:szCs w:val="24"/>
        </w:rPr>
        <w:t xml:space="preserve">ook veel goede ideeën leven onder onze inwoners over verkeer en vervoer, belijning van wegen, toegankelijk voor minder mobiele inwoners van voet- </w:t>
      </w:r>
      <w:r w:rsidR="00194564">
        <w:rPr>
          <w:rFonts w:cstheme="minorHAnsi"/>
          <w:sz w:val="24"/>
          <w:szCs w:val="24"/>
        </w:rPr>
        <w:t xml:space="preserve"> en fietspaden</w:t>
      </w:r>
      <w:r w:rsidR="00FF7DE1">
        <w:rPr>
          <w:rFonts w:cstheme="minorHAnsi"/>
          <w:sz w:val="24"/>
          <w:szCs w:val="24"/>
        </w:rPr>
        <w:t xml:space="preserve"> </w:t>
      </w:r>
      <w:r w:rsidR="00194564">
        <w:rPr>
          <w:rFonts w:cstheme="minorHAnsi"/>
          <w:sz w:val="24"/>
          <w:szCs w:val="24"/>
        </w:rPr>
        <w:t xml:space="preserve">en </w:t>
      </w:r>
      <w:r w:rsidR="00FF7DE1">
        <w:rPr>
          <w:rFonts w:cstheme="minorHAnsi"/>
          <w:sz w:val="24"/>
          <w:szCs w:val="24"/>
        </w:rPr>
        <w:t>uitzicht belemmerend groen</w:t>
      </w:r>
      <w:r w:rsidR="00194564">
        <w:rPr>
          <w:rFonts w:cstheme="minorHAnsi"/>
          <w:sz w:val="24"/>
          <w:szCs w:val="24"/>
        </w:rPr>
        <w:t xml:space="preserve"> zijn veel genoemde zaken. Als VVD vinden we een nieuw GVVP dan ook een uitstekend middel om de inwoners te betrekken bij beleid, dat is burgerparticipatie! Aan de afkorting GVVP zouden we nog een P kunnen toevoegen, voor Parkeerbeleid, ook hierover zijn plaatselijk veel ideeën en meningen, college, maak er gebruik van!</w:t>
      </w:r>
    </w:p>
    <w:p w:rsidR="001A781D" w:rsidRPr="00886FBC" w:rsidRDefault="001A781D">
      <w:pPr>
        <w:rPr>
          <w:rFonts w:cstheme="minorHAnsi"/>
          <w:sz w:val="24"/>
          <w:szCs w:val="24"/>
        </w:rPr>
      </w:pPr>
    </w:p>
    <w:p w:rsidR="00F47E4E" w:rsidRDefault="001A781D">
      <w:pPr>
        <w:rPr>
          <w:rFonts w:cstheme="minorHAnsi"/>
          <w:b/>
          <w:sz w:val="28"/>
          <w:szCs w:val="28"/>
        </w:rPr>
      </w:pPr>
      <w:r w:rsidRPr="001A781D">
        <w:rPr>
          <w:rFonts w:cstheme="minorHAnsi"/>
          <w:b/>
          <w:sz w:val="28"/>
          <w:szCs w:val="28"/>
        </w:rPr>
        <w:t xml:space="preserve">Afval en reinigingsheffing </w:t>
      </w:r>
    </w:p>
    <w:p w:rsidR="001A781D" w:rsidRDefault="00280239">
      <w:pPr>
        <w:rPr>
          <w:rFonts w:cstheme="minorHAnsi"/>
          <w:sz w:val="24"/>
          <w:szCs w:val="24"/>
        </w:rPr>
      </w:pPr>
      <w:r>
        <w:rPr>
          <w:rFonts w:cstheme="minorHAnsi"/>
          <w:sz w:val="24"/>
          <w:szCs w:val="24"/>
        </w:rPr>
        <w:t xml:space="preserve">De kosten voor ons afval zijn keurig begroot, en zoals afgesproken is de </w:t>
      </w:r>
      <w:proofErr w:type="spellStart"/>
      <w:r>
        <w:rPr>
          <w:rFonts w:cstheme="minorHAnsi"/>
          <w:sz w:val="24"/>
          <w:szCs w:val="24"/>
        </w:rPr>
        <w:t>kostendekkendheid</w:t>
      </w:r>
      <w:proofErr w:type="spellEnd"/>
      <w:r>
        <w:rPr>
          <w:rFonts w:cstheme="minorHAnsi"/>
          <w:sz w:val="24"/>
          <w:szCs w:val="24"/>
        </w:rPr>
        <w:t xml:space="preserve"> 100%. </w:t>
      </w:r>
      <w:r w:rsidR="00000991">
        <w:rPr>
          <w:rFonts w:cstheme="minorHAnsi"/>
          <w:sz w:val="24"/>
          <w:szCs w:val="24"/>
        </w:rPr>
        <w:t>Wel zien we een trend dat de kosten voor het verwerken van afval aan het stijgen zijn. Voor 2018 worden de extra kosten toegerekend aan het vaste tarief voor afval. Op dit moment worden meer dan 50% van de kosten voor afval gedekt uit het  vaste tarief</w:t>
      </w:r>
      <w:r w:rsidR="00B17B07">
        <w:rPr>
          <w:rFonts w:cstheme="minorHAnsi"/>
          <w:sz w:val="24"/>
          <w:szCs w:val="24"/>
        </w:rPr>
        <w:t>, de nota voor onze  inwoners voor het afval bestaat dus voor het grootste deel uit een vast bedrag.</w:t>
      </w:r>
    </w:p>
    <w:p w:rsidR="00B17B07" w:rsidRDefault="00B17B07">
      <w:pPr>
        <w:rPr>
          <w:rFonts w:cstheme="minorHAnsi"/>
          <w:sz w:val="24"/>
          <w:szCs w:val="24"/>
        </w:rPr>
      </w:pPr>
      <w:r>
        <w:rPr>
          <w:rFonts w:cstheme="minorHAnsi"/>
          <w:sz w:val="24"/>
          <w:szCs w:val="24"/>
        </w:rPr>
        <w:t>Hoe ver kunnen we de verhouding tussen vast en variabel uit elkaar laten lopen, als we willen blijven werken volgens het principe “de vervuiler betaalt”? Afval scheiden moet voor inwoners immers wel blijven lonen. Graag horen we hierover de mening van andere fracties.</w:t>
      </w:r>
    </w:p>
    <w:p w:rsidR="00B17B07" w:rsidRDefault="00B17B07">
      <w:pPr>
        <w:rPr>
          <w:rFonts w:cstheme="minorHAnsi"/>
          <w:sz w:val="24"/>
          <w:szCs w:val="24"/>
        </w:rPr>
      </w:pPr>
    </w:p>
    <w:p w:rsidR="00AA0719" w:rsidRDefault="00AA0719">
      <w:pPr>
        <w:rPr>
          <w:rFonts w:cstheme="minorHAnsi"/>
          <w:sz w:val="24"/>
          <w:szCs w:val="24"/>
        </w:rPr>
      </w:pPr>
      <w:r>
        <w:rPr>
          <w:rFonts w:cstheme="minorHAnsi"/>
          <w:sz w:val="24"/>
          <w:szCs w:val="24"/>
        </w:rPr>
        <w:t>Voorzitter,</w:t>
      </w:r>
    </w:p>
    <w:p w:rsidR="00AA0719" w:rsidRDefault="00AA0719">
      <w:pPr>
        <w:rPr>
          <w:rFonts w:cstheme="minorHAnsi"/>
          <w:sz w:val="24"/>
          <w:szCs w:val="24"/>
        </w:rPr>
      </w:pPr>
      <w:r>
        <w:rPr>
          <w:rFonts w:cstheme="minorHAnsi"/>
          <w:sz w:val="24"/>
          <w:szCs w:val="24"/>
        </w:rPr>
        <w:t>Als VVD hebben we ook het beste tot het laatst bewaard.</w:t>
      </w:r>
    </w:p>
    <w:p w:rsidR="00AA0719" w:rsidRDefault="00335B37">
      <w:pPr>
        <w:rPr>
          <w:rFonts w:cstheme="minorHAnsi"/>
          <w:sz w:val="24"/>
          <w:szCs w:val="24"/>
        </w:rPr>
      </w:pPr>
      <w:r>
        <w:rPr>
          <w:rFonts w:cstheme="minorHAnsi"/>
          <w:sz w:val="24"/>
          <w:szCs w:val="24"/>
        </w:rPr>
        <w:t>Nederland, en ook Borger-Odoorn staan er na economisch mindere jaren beter voor, uitkeringen uit het gemeentefonds zijn de laatste jaren steeds meegevallen, het kabinet Rutte 2 heeft zeker ook positief bijgedragen aan onze gemeentelijke begroting.</w:t>
      </w:r>
    </w:p>
    <w:p w:rsidR="00335B37" w:rsidRDefault="00335B37">
      <w:pPr>
        <w:rPr>
          <w:rFonts w:cstheme="minorHAnsi"/>
          <w:sz w:val="24"/>
          <w:szCs w:val="24"/>
        </w:rPr>
      </w:pPr>
      <w:r>
        <w:rPr>
          <w:rFonts w:cstheme="minorHAnsi"/>
          <w:sz w:val="24"/>
          <w:szCs w:val="24"/>
        </w:rPr>
        <w:t xml:space="preserve">Wij danken het college en de ambtelijke organisatie wederom voor het samenstellen van deze begroting. De laatste programmabegroting in deze stijl, vanaf volgend jaar begroten we </w:t>
      </w:r>
      <w:r>
        <w:rPr>
          <w:rFonts w:cstheme="minorHAnsi"/>
          <w:sz w:val="24"/>
          <w:szCs w:val="24"/>
        </w:rPr>
        <w:lastRenderedPageBreak/>
        <w:t xml:space="preserve">volgens de nieuwe stijl. Per thema worden </w:t>
      </w:r>
      <w:r w:rsidR="00CF5860">
        <w:rPr>
          <w:rFonts w:cstheme="minorHAnsi"/>
          <w:sz w:val="24"/>
          <w:szCs w:val="24"/>
        </w:rPr>
        <w:t>de ambities worden de ambities van onze gemeente dan helder en inzichtelijk weergegeven, meer los van de cijfers, met de inhoud voorop.</w:t>
      </w:r>
    </w:p>
    <w:p w:rsidR="00CF5860" w:rsidRDefault="00CF5860">
      <w:pPr>
        <w:rPr>
          <w:rFonts w:cstheme="minorHAnsi"/>
          <w:sz w:val="24"/>
          <w:szCs w:val="24"/>
        </w:rPr>
      </w:pPr>
      <w:r>
        <w:rPr>
          <w:rFonts w:cstheme="minorHAnsi"/>
          <w:sz w:val="24"/>
          <w:szCs w:val="24"/>
        </w:rPr>
        <w:t>Als VVD fractie zien we dit met vertrouwen tegemoet.</w:t>
      </w:r>
    </w:p>
    <w:p w:rsidR="00CF5860" w:rsidRDefault="00CF5860">
      <w:pPr>
        <w:rPr>
          <w:rFonts w:cstheme="minorHAnsi"/>
          <w:sz w:val="24"/>
          <w:szCs w:val="24"/>
        </w:rPr>
      </w:pPr>
    </w:p>
    <w:p w:rsidR="00CF5860" w:rsidRDefault="00CF5860">
      <w:pPr>
        <w:rPr>
          <w:rFonts w:cstheme="minorHAnsi"/>
          <w:sz w:val="24"/>
          <w:szCs w:val="24"/>
        </w:rPr>
      </w:pPr>
      <w:r>
        <w:rPr>
          <w:rFonts w:cstheme="minorHAnsi"/>
          <w:sz w:val="24"/>
          <w:szCs w:val="24"/>
        </w:rPr>
        <w:t>Dank voor uw aandacht!</w:t>
      </w:r>
    </w:p>
    <w:p w:rsidR="00B17B07" w:rsidRPr="00280239" w:rsidRDefault="00B17B07">
      <w:pPr>
        <w:rPr>
          <w:rFonts w:cstheme="minorHAnsi"/>
          <w:sz w:val="24"/>
          <w:szCs w:val="24"/>
        </w:rPr>
      </w:pPr>
    </w:p>
    <w:p w:rsidR="00F47E4E" w:rsidRPr="00325B0D" w:rsidRDefault="00F47E4E">
      <w:pPr>
        <w:rPr>
          <w:rFonts w:cstheme="minorHAnsi"/>
          <w:sz w:val="24"/>
          <w:szCs w:val="24"/>
        </w:rPr>
      </w:pPr>
    </w:p>
    <w:sectPr w:rsidR="00F47E4E" w:rsidRPr="00325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B0D"/>
    <w:rsid w:val="00000991"/>
    <w:rsid w:val="000D273F"/>
    <w:rsid w:val="001601CA"/>
    <w:rsid w:val="00194564"/>
    <w:rsid w:val="001A781D"/>
    <w:rsid w:val="001C0352"/>
    <w:rsid w:val="001C5BFC"/>
    <w:rsid w:val="00280239"/>
    <w:rsid w:val="00302939"/>
    <w:rsid w:val="00325B0D"/>
    <w:rsid w:val="00335B37"/>
    <w:rsid w:val="003A680D"/>
    <w:rsid w:val="003B6165"/>
    <w:rsid w:val="0068059B"/>
    <w:rsid w:val="0071460D"/>
    <w:rsid w:val="008162EC"/>
    <w:rsid w:val="00886FBC"/>
    <w:rsid w:val="00AA0719"/>
    <w:rsid w:val="00AE3801"/>
    <w:rsid w:val="00B17B07"/>
    <w:rsid w:val="00CE447A"/>
    <w:rsid w:val="00CF5860"/>
    <w:rsid w:val="00DD0CB0"/>
    <w:rsid w:val="00DD5B26"/>
    <w:rsid w:val="00EB5AA9"/>
    <w:rsid w:val="00EE6168"/>
    <w:rsid w:val="00F47E4E"/>
    <w:rsid w:val="00FF7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FD2C"/>
  <w15:chartTrackingRefBased/>
  <w15:docId w15:val="{57C9582B-B71B-457F-9B4E-0DF5371F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885</Words>
  <Characters>4868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huizing</dc:creator>
  <cp:keywords/>
  <dc:description/>
  <cp:lastModifiedBy>L.W.C. Arends-Hassing</cp:lastModifiedBy>
  <cp:revision>3</cp:revision>
  <dcterms:created xsi:type="dcterms:W3CDTF">2017-11-09T15:25:00Z</dcterms:created>
  <dcterms:modified xsi:type="dcterms:W3CDTF">2017-11-13T20:15:00Z</dcterms:modified>
</cp:coreProperties>
</file>