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B65" w:rsidRPr="00807227" w:rsidRDefault="00247A71" w:rsidP="00807227">
      <w:pPr>
        <w:pStyle w:val="Geenafstand"/>
        <w:rPr>
          <w:rFonts w:ascii="Arial" w:hAnsi="Arial" w:cs="Arial"/>
          <w:b/>
        </w:rPr>
      </w:pPr>
      <w:r w:rsidRPr="00807227">
        <w:rPr>
          <w:rFonts w:ascii="Arial" w:hAnsi="Arial" w:cs="Arial"/>
          <w:b/>
        </w:rPr>
        <w:t>Bijdrage VVD Viking</w:t>
      </w:r>
    </w:p>
    <w:p w:rsidR="00807227" w:rsidRPr="00807227" w:rsidRDefault="00807227" w:rsidP="00807227">
      <w:pPr>
        <w:pStyle w:val="Geenafstand"/>
        <w:rPr>
          <w:rFonts w:ascii="Arial" w:hAnsi="Arial" w:cs="Arial"/>
        </w:rPr>
      </w:pPr>
    </w:p>
    <w:p w:rsidR="00663DFC" w:rsidRDefault="00663DFC" w:rsidP="00807227">
      <w:pPr>
        <w:pStyle w:val="Geenafstand"/>
        <w:rPr>
          <w:rFonts w:ascii="Arial" w:hAnsi="Arial" w:cs="Arial"/>
        </w:rPr>
      </w:pPr>
      <w:r w:rsidRPr="00807227">
        <w:rPr>
          <w:rFonts w:ascii="Arial" w:hAnsi="Arial" w:cs="Arial"/>
        </w:rPr>
        <w:t>H</w:t>
      </w:r>
      <w:r w:rsidR="00247A71" w:rsidRPr="00807227">
        <w:rPr>
          <w:rFonts w:ascii="Arial" w:hAnsi="Arial" w:cs="Arial"/>
        </w:rPr>
        <w:t xml:space="preserve">et college zoek zoekt dekking voor een additionele </w:t>
      </w:r>
      <w:r w:rsidR="00B25677">
        <w:rPr>
          <w:rFonts w:ascii="Arial" w:hAnsi="Arial" w:cs="Arial"/>
        </w:rPr>
        <w:t xml:space="preserve">€ </w:t>
      </w:r>
      <w:r w:rsidR="00247A71" w:rsidRPr="00807227">
        <w:rPr>
          <w:rFonts w:ascii="Arial" w:hAnsi="Arial" w:cs="Arial"/>
        </w:rPr>
        <w:t xml:space="preserve">1,2 miljoen om de Viking af te bouwen. </w:t>
      </w:r>
      <w:r w:rsidRPr="00807227">
        <w:rPr>
          <w:rFonts w:ascii="Arial" w:hAnsi="Arial" w:cs="Arial"/>
        </w:rPr>
        <w:t xml:space="preserve">De dekking wordt gevonden door te lenen en de kosten over 40 jaar af te boeken. </w:t>
      </w:r>
    </w:p>
    <w:p w:rsidR="00807227" w:rsidRPr="00807227" w:rsidRDefault="00807227" w:rsidP="00807227">
      <w:pPr>
        <w:pStyle w:val="Geenafstand"/>
        <w:rPr>
          <w:rFonts w:ascii="Arial" w:hAnsi="Arial" w:cs="Arial"/>
        </w:rPr>
      </w:pPr>
    </w:p>
    <w:p w:rsidR="00807227" w:rsidRDefault="00663DFC" w:rsidP="00807227">
      <w:pPr>
        <w:pStyle w:val="Geenafstand"/>
        <w:rPr>
          <w:rFonts w:ascii="Arial" w:hAnsi="Arial" w:cs="Arial"/>
        </w:rPr>
      </w:pPr>
      <w:r w:rsidRPr="00807227">
        <w:rPr>
          <w:rFonts w:ascii="Arial" w:hAnsi="Arial" w:cs="Arial"/>
        </w:rPr>
        <w:t xml:space="preserve">Op 31 januari hebben we hierover een meningsvormende debat gehouden. </w:t>
      </w:r>
    </w:p>
    <w:p w:rsidR="00807227" w:rsidRDefault="00663DFC" w:rsidP="00807227">
      <w:pPr>
        <w:pStyle w:val="Geenafstand"/>
        <w:rPr>
          <w:rFonts w:ascii="Arial" w:hAnsi="Arial" w:cs="Arial"/>
        </w:rPr>
      </w:pPr>
      <w:r w:rsidRPr="00807227">
        <w:rPr>
          <w:rFonts w:ascii="Arial" w:hAnsi="Arial" w:cs="Arial"/>
        </w:rPr>
        <w:t xml:space="preserve">Hier bleek dat nagenoeg alle fracties meegaan in het voorstel van het college. </w:t>
      </w:r>
    </w:p>
    <w:p w:rsidR="00663DFC" w:rsidRPr="00807227" w:rsidRDefault="00663DFC" w:rsidP="00807227">
      <w:pPr>
        <w:pStyle w:val="Geenafstand"/>
        <w:rPr>
          <w:rFonts w:ascii="Arial" w:hAnsi="Arial" w:cs="Arial"/>
        </w:rPr>
      </w:pPr>
      <w:r w:rsidRPr="00807227">
        <w:rPr>
          <w:rFonts w:ascii="Arial" w:hAnsi="Arial" w:cs="Arial"/>
        </w:rPr>
        <w:t xml:space="preserve">Misschien nog een beetje debat over of het geld uit de </w:t>
      </w:r>
      <w:proofErr w:type="spellStart"/>
      <w:r w:rsidRPr="00807227">
        <w:rPr>
          <w:rFonts w:ascii="Arial" w:hAnsi="Arial" w:cs="Arial"/>
        </w:rPr>
        <w:t>cultuurpot</w:t>
      </w:r>
      <w:proofErr w:type="spellEnd"/>
      <w:r w:rsidRPr="00807227">
        <w:rPr>
          <w:rFonts w:ascii="Arial" w:hAnsi="Arial" w:cs="Arial"/>
        </w:rPr>
        <w:t xml:space="preserve"> moet komen of uit de algemene middelen.</w:t>
      </w:r>
    </w:p>
    <w:p w:rsidR="00807227" w:rsidRDefault="00807227" w:rsidP="00807227">
      <w:pPr>
        <w:pStyle w:val="Geenafstand"/>
        <w:rPr>
          <w:rFonts w:ascii="Arial" w:hAnsi="Arial" w:cs="Arial"/>
        </w:rPr>
      </w:pPr>
    </w:p>
    <w:p w:rsidR="00663DFC" w:rsidRDefault="008515AD" w:rsidP="00807227">
      <w:pPr>
        <w:pStyle w:val="Geenafstand"/>
        <w:rPr>
          <w:rFonts w:ascii="Arial" w:hAnsi="Arial" w:cs="Arial"/>
        </w:rPr>
      </w:pPr>
      <w:r w:rsidRPr="00807227">
        <w:rPr>
          <w:rFonts w:ascii="Arial" w:hAnsi="Arial" w:cs="Arial"/>
        </w:rPr>
        <w:t>Maar valt er eigenlijk wel wat te kiezen voor de Raad? Het college presenteert twee opties: stoppen of doorgaan.</w:t>
      </w:r>
    </w:p>
    <w:p w:rsidR="008515AD" w:rsidRDefault="008515AD" w:rsidP="00807227">
      <w:pPr>
        <w:pStyle w:val="Geenafstand"/>
        <w:rPr>
          <w:rFonts w:ascii="Arial" w:hAnsi="Arial" w:cs="Arial"/>
        </w:rPr>
      </w:pPr>
      <w:r w:rsidRPr="00807227">
        <w:rPr>
          <w:rFonts w:ascii="Arial" w:hAnsi="Arial" w:cs="Arial"/>
        </w:rPr>
        <w:t>De VVD wil daar een 3</w:t>
      </w:r>
      <w:r w:rsidRPr="00807227">
        <w:rPr>
          <w:rFonts w:ascii="Arial" w:hAnsi="Arial" w:cs="Arial"/>
          <w:vertAlign w:val="superscript"/>
        </w:rPr>
        <w:t>e</w:t>
      </w:r>
      <w:r w:rsidRPr="00807227">
        <w:rPr>
          <w:rFonts w:ascii="Arial" w:hAnsi="Arial" w:cs="Arial"/>
        </w:rPr>
        <w:t xml:space="preserve"> aan toevoegen zodat we echt keus hebben.</w:t>
      </w:r>
    </w:p>
    <w:p w:rsidR="00807227" w:rsidRDefault="00807227" w:rsidP="00807227">
      <w:pPr>
        <w:pStyle w:val="Geenafstand"/>
        <w:rPr>
          <w:rFonts w:ascii="Arial" w:hAnsi="Arial" w:cs="Arial"/>
        </w:rPr>
      </w:pPr>
    </w:p>
    <w:p w:rsidR="00E30B6C" w:rsidRDefault="00E30B6C" w:rsidP="00807227">
      <w:pPr>
        <w:pStyle w:val="Geenafstand"/>
        <w:rPr>
          <w:rFonts w:ascii="Arial" w:hAnsi="Arial" w:cs="Arial"/>
        </w:rPr>
      </w:pPr>
      <w:r>
        <w:rPr>
          <w:rFonts w:ascii="Arial" w:hAnsi="Arial" w:cs="Arial"/>
        </w:rPr>
        <w:t>E</w:t>
      </w:r>
      <w:r w:rsidR="00807227" w:rsidRPr="00807227">
        <w:rPr>
          <w:rFonts w:ascii="Arial" w:hAnsi="Arial" w:cs="Arial"/>
        </w:rPr>
        <w:t xml:space="preserve">en voorstel zoals deze moet grondig voorbereid worden. </w:t>
      </w:r>
      <w:r w:rsidR="000D3931">
        <w:rPr>
          <w:rFonts w:ascii="Arial" w:hAnsi="Arial" w:cs="Arial"/>
        </w:rPr>
        <w:t xml:space="preserve">Dit kon pas nadat de </w:t>
      </w:r>
      <w:r>
        <w:rPr>
          <w:rFonts w:ascii="Arial" w:hAnsi="Arial" w:cs="Arial"/>
        </w:rPr>
        <w:t xml:space="preserve">dekking van het college twee weken geleden bekend was. </w:t>
      </w:r>
    </w:p>
    <w:p w:rsidR="00807227" w:rsidRPr="00807227" w:rsidRDefault="00E30B6C" w:rsidP="00807227">
      <w:pPr>
        <w:pStyle w:val="Geenafstand"/>
        <w:rPr>
          <w:rFonts w:ascii="Arial" w:hAnsi="Arial" w:cs="Arial"/>
        </w:rPr>
      </w:pPr>
      <w:r>
        <w:rPr>
          <w:rFonts w:ascii="Arial" w:hAnsi="Arial" w:cs="Arial"/>
        </w:rPr>
        <w:t xml:space="preserve">Ook wilden we het voorstel </w:t>
      </w:r>
      <w:r w:rsidR="00807227" w:rsidRPr="00807227">
        <w:rPr>
          <w:rFonts w:ascii="Arial" w:hAnsi="Arial" w:cs="Arial"/>
        </w:rPr>
        <w:t xml:space="preserve">cijfermatig </w:t>
      </w:r>
      <w:r>
        <w:rPr>
          <w:rFonts w:ascii="Arial" w:hAnsi="Arial" w:cs="Arial"/>
        </w:rPr>
        <w:t>goed onderbouwen en d</w:t>
      </w:r>
      <w:r w:rsidR="00807227" w:rsidRPr="00807227">
        <w:rPr>
          <w:rFonts w:ascii="Arial" w:hAnsi="Arial" w:cs="Arial"/>
        </w:rPr>
        <w:t xml:space="preserve">at we met alle betrokken partijen open gesprekken </w:t>
      </w:r>
      <w:r>
        <w:rPr>
          <w:rFonts w:ascii="Arial" w:hAnsi="Arial" w:cs="Arial"/>
        </w:rPr>
        <w:t>hadden</w:t>
      </w:r>
      <w:r w:rsidR="00807227" w:rsidRPr="00807227">
        <w:rPr>
          <w:rFonts w:ascii="Arial" w:hAnsi="Arial" w:cs="Arial"/>
        </w:rPr>
        <w:t xml:space="preserve"> gevoerd.</w:t>
      </w:r>
    </w:p>
    <w:p w:rsidR="00807227" w:rsidRPr="00807227" w:rsidRDefault="00807227" w:rsidP="00807227">
      <w:pPr>
        <w:pStyle w:val="Geenafstand"/>
        <w:rPr>
          <w:rFonts w:ascii="Arial" w:hAnsi="Arial" w:cs="Arial"/>
        </w:rPr>
      </w:pPr>
    </w:p>
    <w:p w:rsidR="00E30B6C" w:rsidRDefault="00E30B6C" w:rsidP="00807227">
      <w:pPr>
        <w:pStyle w:val="Geenafstand"/>
        <w:rPr>
          <w:rFonts w:ascii="Arial" w:hAnsi="Arial" w:cs="Arial"/>
        </w:rPr>
      </w:pPr>
      <w:r>
        <w:rPr>
          <w:rFonts w:ascii="Arial" w:hAnsi="Arial" w:cs="Arial"/>
        </w:rPr>
        <w:t xml:space="preserve">We doen een voorstel zodat we politieke keuzes kunnen maken. We moeten immers goed omgaan met belastinggeld en we kunnen dit maar 1 keer uitgeven. </w:t>
      </w:r>
    </w:p>
    <w:p w:rsidR="00FD7BFC" w:rsidRDefault="00807227" w:rsidP="00807227">
      <w:pPr>
        <w:pStyle w:val="Geenafstand"/>
        <w:rPr>
          <w:rFonts w:ascii="Arial" w:hAnsi="Arial" w:cs="Arial"/>
        </w:rPr>
      </w:pPr>
      <w:r w:rsidRPr="00807227">
        <w:rPr>
          <w:rFonts w:ascii="Arial" w:hAnsi="Arial" w:cs="Arial"/>
        </w:rPr>
        <w:t xml:space="preserve"> </w:t>
      </w:r>
    </w:p>
    <w:p w:rsidR="00FD7BFC" w:rsidRDefault="00FD7BFC" w:rsidP="00807227">
      <w:pPr>
        <w:pStyle w:val="Geenafstand"/>
        <w:rPr>
          <w:rFonts w:ascii="Arial" w:hAnsi="Arial" w:cs="Arial"/>
        </w:rPr>
      </w:pPr>
      <w:r>
        <w:rPr>
          <w:rFonts w:ascii="Arial" w:hAnsi="Arial" w:cs="Arial"/>
        </w:rPr>
        <w:t xml:space="preserve">Is </w:t>
      </w:r>
      <w:r w:rsidR="00E30B6C">
        <w:rPr>
          <w:rFonts w:ascii="Arial" w:hAnsi="Arial" w:cs="Arial"/>
        </w:rPr>
        <w:t xml:space="preserve">dit voorstel </w:t>
      </w:r>
      <w:r>
        <w:rPr>
          <w:rFonts w:ascii="Arial" w:hAnsi="Arial" w:cs="Arial"/>
        </w:rPr>
        <w:t>dichtgetimmerd?</w:t>
      </w:r>
    </w:p>
    <w:p w:rsidR="00FD7BFC" w:rsidRDefault="00FD7BFC" w:rsidP="00FD7BFC">
      <w:pPr>
        <w:pStyle w:val="Geenafstand"/>
        <w:rPr>
          <w:rFonts w:ascii="Arial" w:hAnsi="Arial" w:cs="Arial"/>
        </w:rPr>
      </w:pPr>
      <w:r>
        <w:rPr>
          <w:rFonts w:ascii="Arial" w:hAnsi="Arial" w:cs="Arial"/>
        </w:rPr>
        <w:t xml:space="preserve">Vast niet, we hebben gedaan wat we konden, er zijn vast kanttekeningen te plaatsen. </w:t>
      </w:r>
      <w:r w:rsidRPr="00807227">
        <w:rPr>
          <w:rFonts w:ascii="Arial" w:hAnsi="Arial" w:cs="Arial"/>
        </w:rPr>
        <w:t>Probeer open te staan</w:t>
      </w:r>
      <w:r>
        <w:rPr>
          <w:rFonts w:ascii="Arial" w:hAnsi="Arial" w:cs="Arial"/>
        </w:rPr>
        <w:t xml:space="preserve"> voor het idee, verrijk het, </w:t>
      </w:r>
      <w:r w:rsidRPr="00807227">
        <w:rPr>
          <w:rFonts w:ascii="Arial" w:hAnsi="Arial" w:cs="Arial"/>
        </w:rPr>
        <w:t xml:space="preserve">dat is alles wat we vragen. </w:t>
      </w:r>
    </w:p>
    <w:p w:rsidR="00807227" w:rsidRDefault="00807227" w:rsidP="00807227">
      <w:pPr>
        <w:pStyle w:val="Geenafstand"/>
        <w:rPr>
          <w:rFonts w:ascii="Arial" w:hAnsi="Arial" w:cs="Arial"/>
        </w:rPr>
      </w:pPr>
    </w:p>
    <w:p w:rsidR="004E4A32" w:rsidRPr="00807227" w:rsidRDefault="004E4A32" w:rsidP="00807227">
      <w:pPr>
        <w:pStyle w:val="Geenafstand"/>
        <w:rPr>
          <w:rFonts w:ascii="Arial" w:hAnsi="Arial" w:cs="Arial"/>
        </w:rPr>
      </w:pPr>
    </w:p>
    <w:p w:rsidR="00247A71" w:rsidRPr="00247A71" w:rsidRDefault="004E4A32" w:rsidP="00247A71">
      <w:pPr>
        <w:rPr>
          <w:rFonts w:ascii="Arial" w:hAnsi="Arial" w:cs="Arial"/>
          <w:b/>
        </w:rPr>
      </w:pPr>
      <w:r>
        <w:rPr>
          <w:rFonts w:ascii="Arial" w:hAnsi="Arial" w:cs="Arial"/>
          <w:b/>
        </w:rPr>
        <w:t>Kern van het v</w:t>
      </w:r>
      <w:r w:rsidR="00807227">
        <w:rPr>
          <w:rFonts w:ascii="Arial" w:hAnsi="Arial" w:cs="Arial"/>
          <w:b/>
        </w:rPr>
        <w:t>oorstel</w:t>
      </w:r>
      <w:r w:rsidR="00247A71" w:rsidRPr="00247A71">
        <w:rPr>
          <w:rFonts w:ascii="Arial" w:hAnsi="Arial" w:cs="Arial"/>
          <w:b/>
        </w:rPr>
        <w:t xml:space="preserve"> </w:t>
      </w:r>
      <w:r>
        <w:rPr>
          <w:rFonts w:ascii="Arial" w:hAnsi="Arial" w:cs="Arial"/>
          <w:b/>
        </w:rPr>
        <w:t xml:space="preserve">van de </w:t>
      </w:r>
      <w:r w:rsidR="00247A71" w:rsidRPr="00247A71">
        <w:rPr>
          <w:rFonts w:ascii="Arial" w:hAnsi="Arial" w:cs="Arial"/>
          <w:b/>
        </w:rPr>
        <w:t>VVD</w:t>
      </w:r>
    </w:p>
    <w:p w:rsidR="004E4A32" w:rsidRDefault="000A746D" w:rsidP="00247A71">
      <w:pPr>
        <w:rPr>
          <w:rFonts w:ascii="Arial" w:hAnsi="Arial" w:cs="Arial"/>
        </w:rPr>
      </w:pPr>
      <w:r>
        <w:rPr>
          <w:rFonts w:ascii="Arial" w:hAnsi="Arial" w:cs="Arial"/>
        </w:rPr>
        <w:t>In 2012 heeft de Raad besloten tot de bouw van de Viking. Ook zijn uitgangspunten en budget toen vastgelegd. Sinds die tijd is de context van de omgeving veranderd. Kosten lopen op, funderingsproblemen en het ontwerp moet enkele malen aangepast worden.</w:t>
      </w:r>
    </w:p>
    <w:p w:rsidR="000A746D" w:rsidRDefault="000A746D" w:rsidP="00247A71">
      <w:pPr>
        <w:rPr>
          <w:rFonts w:ascii="Arial" w:hAnsi="Arial" w:cs="Arial"/>
        </w:rPr>
      </w:pPr>
      <w:r>
        <w:rPr>
          <w:rFonts w:ascii="Arial" w:hAnsi="Arial" w:cs="Arial"/>
        </w:rPr>
        <w:t>Ook het maatschappelijk draagvlak schuift. Niet alleen voor de Viking maar ook voor cultuur in totaal. Want iedereen wil een aantrekkelijke stad en programmering maar hoeveel maatschappelijk geld mag dat kosten? Structureel maar ook eenmalig.</w:t>
      </w:r>
    </w:p>
    <w:p w:rsidR="000A746D" w:rsidRDefault="000A746D" w:rsidP="00247A71">
      <w:pPr>
        <w:rPr>
          <w:rFonts w:ascii="Arial" w:hAnsi="Arial" w:cs="Arial"/>
        </w:rPr>
      </w:pPr>
      <w:r>
        <w:rPr>
          <w:rFonts w:ascii="Arial" w:hAnsi="Arial" w:cs="Arial"/>
        </w:rPr>
        <w:t xml:space="preserve">In mei 2016 kreeg de raad een brief van DKW waarin zij erop wees dat er op cultureel gebied </w:t>
      </w:r>
      <w:r w:rsidR="00366016">
        <w:rPr>
          <w:rFonts w:ascii="Arial" w:hAnsi="Arial" w:cs="Arial"/>
        </w:rPr>
        <w:t>twee</w:t>
      </w:r>
      <w:r>
        <w:rPr>
          <w:rFonts w:ascii="Arial" w:hAnsi="Arial" w:cs="Arial"/>
        </w:rPr>
        <w:t xml:space="preserve"> inactieven de aandacht verdienen:</w:t>
      </w:r>
    </w:p>
    <w:p w:rsidR="000A746D" w:rsidRDefault="000A746D" w:rsidP="000A746D">
      <w:pPr>
        <w:pStyle w:val="Lijstalinea"/>
        <w:numPr>
          <w:ilvl w:val="0"/>
          <w:numId w:val="2"/>
        </w:numPr>
        <w:rPr>
          <w:rFonts w:ascii="Arial" w:hAnsi="Arial" w:cs="Arial"/>
        </w:rPr>
      </w:pPr>
      <w:r>
        <w:rPr>
          <w:rFonts w:ascii="Arial" w:hAnsi="Arial" w:cs="Arial"/>
        </w:rPr>
        <w:t>De bouw van de Viking</w:t>
      </w:r>
    </w:p>
    <w:p w:rsidR="000A746D" w:rsidRPr="000A746D" w:rsidRDefault="000A746D" w:rsidP="000A746D">
      <w:pPr>
        <w:pStyle w:val="Lijstalinea"/>
        <w:numPr>
          <w:ilvl w:val="0"/>
          <w:numId w:val="2"/>
        </w:numPr>
        <w:rPr>
          <w:rFonts w:ascii="Arial" w:hAnsi="Arial" w:cs="Arial"/>
        </w:rPr>
      </w:pPr>
      <w:r>
        <w:rPr>
          <w:rFonts w:ascii="Arial" w:hAnsi="Arial" w:cs="Arial"/>
        </w:rPr>
        <w:t>Verbouw van het Burgerweeshuis.</w:t>
      </w:r>
    </w:p>
    <w:p w:rsidR="00E77246" w:rsidRDefault="00370BC6" w:rsidP="00247A71">
      <w:pPr>
        <w:rPr>
          <w:rFonts w:ascii="Arial" w:hAnsi="Arial" w:cs="Arial"/>
        </w:rPr>
      </w:pPr>
      <w:r>
        <w:rPr>
          <w:rFonts w:ascii="Arial" w:hAnsi="Arial" w:cs="Arial"/>
        </w:rPr>
        <w:t xml:space="preserve">De VVD is van mening dat we moeten herbezinnen op de invulling van de Viking. </w:t>
      </w:r>
      <w:r w:rsidR="00E77246">
        <w:rPr>
          <w:rFonts w:ascii="Arial" w:hAnsi="Arial" w:cs="Arial"/>
        </w:rPr>
        <w:t>De afwegingen van toen zijn niet meer de afwegingen van vandaag.</w:t>
      </w:r>
    </w:p>
    <w:p w:rsidR="00E1460C" w:rsidRDefault="00E1460C" w:rsidP="00247A71">
      <w:pPr>
        <w:rPr>
          <w:rFonts w:ascii="Arial" w:hAnsi="Arial" w:cs="Arial"/>
        </w:rPr>
      </w:pPr>
      <w:r>
        <w:rPr>
          <w:rFonts w:ascii="Arial" w:hAnsi="Arial" w:cs="Arial"/>
        </w:rPr>
        <w:t xml:space="preserve">Vijf jaar geleden leek het nog een goed plan om te investeren in stenen, ook omdat de provincie bijdroeg. Het provinciale deel is gelijk gebleven maar het gemeentelijk deel is meer dan verdubbeld. </w:t>
      </w:r>
    </w:p>
    <w:p w:rsidR="00370BC6" w:rsidRDefault="00370BC6" w:rsidP="00247A71">
      <w:pPr>
        <w:rPr>
          <w:rFonts w:ascii="Arial" w:hAnsi="Arial" w:cs="Arial"/>
        </w:rPr>
      </w:pPr>
      <w:r>
        <w:rPr>
          <w:rFonts w:ascii="Arial" w:hAnsi="Arial" w:cs="Arial"/>
        </w:rPr>
        <w:t xml:space="preserve">De kern </w:t>
      </w:r>
      <w:r w:rsidR="00E1460C">
        <w:rPr>
          <w:rFonts w:ascii="Arial" w:hAnsi="Arial" w:cs="Arial"/>
        </w:rPr>
        <w:t>van ons voorstel is dat</w:t>
      </w:r>
      <w:r>
        <w:rPr>
          <w:rFonts w:ascii="Arial" w:hAnsi="Arial" w:cs="Arial"/>
        </w:rPr>
        <w:t xml:space="preserve"> we het Burgerweeshuis huisvesten in de Viking </w:t>
      </w:r>
      <w:r w:rsidR="00B903E9">
        <w:rPr>
          <w:rFonts w:ascii="Arial" w:hAnsi="Arial" w:cs="Arial"/>
        </w:rPr>
        <w:t xml:space="preserve">op de plek van </w:t>
      </w:r>
      <w:r>
        <w:rPr>
          <w:rFonts w:ascii="Arial" w:hAnsi="Arial" w:cs="Arial"/>
        </w:rPr>
        <w:t xml:space="preserve">Theater Bouwkunde. </w:t>
      </w:r>
    </w:p>
    <w:p w:rsidR="00857267" w:rsidRDefault="00857267">
      <w:pPr>
        <w:rPr>
          <w:rFonts w:ascii="Arial" w:hAnsi="Arial" w:cs="Arial"/>
        </w:rPr>
      </w:pPr>
      <w:r>
        <w:rPr>
          <w:rFonts w:ascii="Arial" w:hAnsi="Arial" w:cs="Arial"/>
        </w:rPr>
        <w:br w:type="page"/>
      </w:r>
    </w:p>
    <w:p w:rsidR="00370BC6" w:rsidRDefault="00370BC6" w:rsidP="00247A71">
      <w:pPr>
        <w:rPr>
          <w:rFonts w:ascii="Arial" w:hAnsi="Arial" w:cs="Arial"/>
        </w:rPr>
      </w:pPr>
      <w:r>
        <w:rPr>
          <w:rFonts w:ascii="Arial" w:hAnsi="Arial" w:cs="Arial"/>
        </w:rPr>
        <w:lastRenderedPageBreak/>
        <w:t>Dit kan omdat:</w:t>
      </w:r>
    </w:p>
    <w:p w:rsidR="00B903E9" w:rsidRDefault="00B903E9" w:rsidP="00370BC6">
      <w:pPr>
        <w:pStyle w:val="Lijstalinea"/>
        <w:numPr>
          <w:ilvl w:val="0"/>
          <w:numId w:val="3"/>
        </w:numPr>
        <w:rPr>
          <w:rFonts w:ascii="Arial" w:hAnsi="Arial" w:cs="Arial"/>
        </w:rPr>
      </w:pPr>
      <w:r>
        <w:rPr>
          <w:rFonts w:ascii="Arial" w:hAnsi="Arial" w:cs="Arial"/>
        </w:rPr>
        <w:t xml:space="preserve">In de tussentijd is er een </w:t>
      </w:r>
      <w:proofErr w:type="spellStart"/>
      <w:r>
        <w:rPr>
          <w:rFonts w:ascii="Arial" w:hAnsi="Arial" w:cs="Arial"/>
        </w:rPr>
        <w:t>plattevloer</w:t>
      </w:r>
      <w:proofErr w:type="spellEnd"/>
      <w:r>
        <w:rPr>
          <w:rFonts w:ascii="Arial" w:hAnsi="Arial" w:cs="Arial"/>
        </w:rPr>
        <w:t xml:space="preserve"> theaterzaal bijgebouwd in de kelder van de bibliotheek</w:t>
      </w:r>
    </w:p>
    <w:p w:rsidR="009E0D71" w:rsidRDefault="009E0D71" w:rsidP="00370BC6">
      <w:pPr>
        <w:pStyle w:val="Lijstalinea"/>
        <w:numPr>
          <w:ilvl w:val="0"/>
          <w:numId w:val="3"/>
        </w:numPr>
        <w:rPr>
          <w:rFonts w:ascii="Arial" w:hAnsi="Arial" w:cs="Arial"/>
        </w:rPr>
      </w:pPr>
      <w:r>
        <w:rPr>
          <w:rFonts w:ascii="Arial" w:hAnsi="Arial" w:cs="Arial"/>
        </w:rPr>
        <w:t>Het gezicht en drijven de kracht van Bouwkunde – Heleen Boom – heeft vorig jaar aangegeven te stoppen als beoogd directeur van de Viking</w:t>
      </w:r>
    </w:p>
    <w:p w:rsidR="00B903E9" w:rsidRDefault="00B903E9" w:rsidP="00370BC6">
      <w:pPr>
        <w:pStyle w:val="Lijstalinea"/>
        <w:numPr>
          <w:ilvl w:val="0"/>
          <w:numId w:val="3"/>
        </w:numPr>
        <w:rPr>
          <w:rFonts w:ascii="Arial" w:hAnsi="Arial" w:cs="Arial"/>
        </w:rPr>
      </w:pPr>
      <w:r>
        <w:rPr>
          <w:rFonts w:ascii="Arial" w:hAnsi="Arial" w:cs="Arial"/>
        </w:rPr>
        <w:t>Er blijkt een overcapaciteit te zijn in de Rabozaal van de Schouwburg</w:t>
      </w:r>
    </w:p>
    <w:p w:rsidR="00370BC6" w:rsidRDefault="00370BC6" w:rsidP="00370BC6">
      <w:pPr>
        <w:pStyle w:val="Lijstalinea"/>
        <w:numPr>
          <w:ilvl w:val="0"/>
          <w:numId w:val="3"/>
        </w:numPr>
        <w:rPr>
          <w:rFonts w:ascii="Arial" w:hAnsi="Arial" w:cs="Arial"/>
        </w:rPr>
      </w:pPr>
      <w:r>
        <w:rPr>
          <w:rFonts w:ascii="Arial" w:hAnsi="Arial" w:cs="Arial"/>
        </w:rPr>
        <w:t>Het programma van eisen van het Burgerweeshuis 1 op 1 past ( m</w:t>
      </w:r>
      <w:r w:rsidRPr="008A3E46">
        <w:rPr>
          <w:rFonts w:ascii="Arial" w:hAnsi="Arial" w:cs="Arial"/>
          <w:vertAlign w:val="superscript"/>
        </w:rPr>
        <w:t>2</w:t>
      </w:r>
      <w:r>
        <w:rPr>
          <w:rFonts w:ascii="Arial" w:hAnsi="Arial" w:cs="Arial"/>
        </w:rPr>
        <w:t>, zaal hoogte en ondersteunende functies)</w:t>
      </w:r>
    </w:p>
    <w:p w:rsidR="00370BC6" w:rsidRPr="00370BC6" w:rsidRDefault="00370BC6" w:rsidP="00370BC6">
      <w:pPr>
        <w:pStyle w:val="Lijstalinea"/>
        <w:numPr>
          <w:ilvl w:val="0"/>
          <w:numId w:val="3"/>
        </w:numPr>
        <w:rPr>
          <w:rFonts w:ascii="Arial" w:hAnsi="Arial" w:cs="Arial"/>
        </w:rPr>
      </w:pPr>
      <w:r w:rsidRPr="00370BC6">
        <w:rPr>
          <w:rFonts w:ascii="Arial" w:hAnsi="Arial" w:cs="Arial"/>
        </w:rPr>
        <w:t xml:space="preserve">Uit het onderzoek blijkt dat verhuizing meer potentie en flexibiliteit biedt dan verbouwen </w:t>
      </w:r>
    </w:p>
    <w:tbl>
      <w:tblPr>
        <w:tblStyle w:val="Tabelraster"/>
        <w:tblW w:w="0" w:type="auto"/>
        <w:tblLook w:val="04A0" w:firstRow="1" w:lastRow="0" w:firstColumn="1" w:lastColumn="0" w:noHBand="0" w:noVBand="1"/>
      </w:tblPr>
      <w:tblGrid>
        <w:gridCol w:w="9212"/>
      </w:tblGrid>
      <w:tr w:rsidR="00370BC6" w:rsidTr="00370BC6">
        <w:tc>
          <w:tcPr>
            <w:tcW w:w="9212" w:type="dxa"/>
          </w:tcPr>
          <w:p w:rsidR="00370BC6" w:rsidRPr="00FD1DE2" w:rsidRDefault="00370BC6" w:rsidP="00370BC6">
            <w:pPr>
              <w:rPr>
                <w:rFonts w:ascii="Arial" w:eastAsia="Times New Roman" w:hAnsi="Arial" w:cs="Arial"/>
                <w:lang w:eastAsia="nl-NL"/>
              </w:rPr>
            </w:pPr>
            <w:r w:rsidRPr="00FD1DE2">
              <w:rPr>
                <w:rFonts w:ascii="Arial" w:eastAsia="Times New Roman" w:hAnsi="Arial" w:cs="Arial"/>
                <w:lang w:eastAsia="nl-NL"/>
              </w:rPr>
              <w:t>Op basis van de conclusies van 4advies en de gemeentelijk waardering (</w:t>
            </w:r>
            <w:hyperlink r:id="rId6" w:history="1">
              <w:r w:rsidRPr="00ED1C84">
                <w:rPr>
                  <w:rStyle w:val="Hyperlink"/>
                  <w:rFonts w:ascii="Arial" w:eastAsia="Times New Roman" w:hAnsi="Arial" w:cs="Arial"/>
                  <w:lang w:eastAsia="nl-NL"/>
                </w:rPr>
                <w:t>verkennend onderzoek</w:t>
              </w:r>
            </w:hyperlink>
            <w:r w:rsidRPr="00FD1DE2">
              <w:rPr>
                <w:rFonts w:ascii="Arial" w:eastAsia="Times New Roman" w:hAnsi="Arial" w:cs="Arial"/>
                <w:lang w:eastAsia="nl-NL"/>
              </w:rPr>
              <w:t xml:space="preserve">) van de drie locaties geeft de onderzoeker aan dat </w:t>
            </w:r>
            <w:r w:rsidRPr="00ED1C84">
              <w:rPr>
                <w:rFonts w:ascii="Arial" w:eastAsia="Times New Roman" w:hAnsi="Arial" w:cs="Arial"/>
                <w:lang w:eastAsia="nl-NL"/>
              </w:rPr>
              <w:t xml:space="preserve">huisvesting in het </w:t>
            </w:r>
            <w:proofErr w:type="spellStart"/>
            <w:r w:rsidRPr="00ED1C84">
              <w:rPr>
                <w:rFonts w:ascii="Arial" w:eastAsia="Times New Roman" w:hAnsi="Arial" w:cs="Arial"/>
                <w:lang w:eastAsia="nl-NL"/>
              </w:rPr>
              <w:t>Hegius</w:t>
            </w:r>
            <w:proofErr w:type="spellEnd"/>
            <w:r w:rsidRPr="00FD1DE2">
              <w:rPr>
                <w:rFonts w:ascii="Arial" w:eastAsia="Times New Roman" w:hAnsi="Arial" w:cs="Arial"/>
                <w:lang w:eastAsia="nl-NL"/>
              </w:rPr>
              <w:t xml:space="preserve"> het meest gunstig</w:t>
            </w:r>
            <w:r w:rsidRPr="00ED1C84">
              <w:rPr>
                <w:rFonts w:ascii="Arial" w:eastAsia="Times New Roman" w:hAnsi="Arial" w:cs="Arial"/>
                <w:lang w:eastAsia="nl-NL"/>
              </w:rPr>
              <w:t xml:space="preserve"> </w:t>
            </w:r>
            <w:r w:rsidRPr="00FD1DE2">
              <w:rPr>
                <w:rFonts w:ascii="Arial" w:eastAsia="Times New Roman" w:hAnsi="Arial" w:cs="Arial"/>
                <w:lang w:eastAsia="nl-NL"/>
              </w:rPr>
              <w:t>is</w:t>
            </w:r>
            <w:r w:rsidRPr="00ED1C84">
              <w:rPr>
                <w:rFonts w:ascii="Arial" w:eastAsia="Times New Roman" w:hAnsi="Arial" w:cs="Arial"/>
                <w:lang w:eastAsia="nl-NL"/>
              </w:rPr>
              <w:t>.</w:t>
            </w:r>
          </w:p>
          <w:p w:rsidR="00370BC6" w:rsidRDefault="00370BC6" w:rsidP="00370BC6">
            <w:pPr>
              <w:rPr>
                <w:rFonts w:ascii="Arial" w:hAnsi="Arial" w:cs="Arial"/>
              </w:rPr>
            </w:pPr>
            <w:proofErr w:type="spellStart"/>
            <w:r w:rsidRPr="00ED1C84">
              <w:rPr>
                <w:rFonts w:ascii="Arial" w:hAnsi="Arial" w:cs="Arial"/>
              </w:rPr>
              <w:t>Hegius</w:t>
            </w:r>
            <w:proofErr w:type="spellEnd"/>
            <w:r w:rsidRPr="00ED1C84">
              <w:rPr>
                <w:rFonts w:ascii="Arial" w:hAnsi="Arial" w:cs="Arial"/>
              </w:rPr>
              <w:t xml:space="preserve"> biedt vanwege de ruimtelijke potenties meer flexibiliteit om te reageren op ontwikkelingen in de verdere toekomst.</w:t>
            </w:r>
          </w:p>
          <w:p w:rsidR="00370BC6" w:rsidRDefault="00370BC6" w:rsidP="00370BC6">
            <w:pPr>
              <w:rPr>
                <w:rFonts w:ascii="Arial" w:hAnsi="Arial" w:cs="Arial"/>
              </w:rPr>
            </w:pPr>
          </w:p>
        </w:tc>
      </w:tr>
    </w:tbl>
    <w:p w:rsidR="00370BC6" w:rsidRDefault="00370BC6" w:rsidP="00370BC6">
      <w:pPr>
        <w:rPr>
          <w:rFonts w:ascii="Arial" w:hAnsi="Arial" w:cs="Arial"/>
        </w:rPr>
      </w:pPr>
    </w:p>
    <w:p w:rsidR="00370BC6" w:rsidRDefault="0045044F" w:rsidP="00370BC6">
      <w:pPr>
        <w:rPr>
          <w:rFonts w:ascii="Arial" w:hAnsi="Arial" w:cs="Arial"/>
        </w:rPr>
      </w:pPr>
      <w:r>
        <w:rPr>
          <w:rFonts w:ascii="Arial" w:hAnsi="Arial" w:cs="Arial"/>
        </w:rPr>
        <w:t>Voordelen zijn:</w:t>
      </w:r>
    </w:p>
    <w:p w:rsidR="0045044F" w:rsidRPr="00247A71" w:rsidRDefault="0045044F" w:rsidP="0045044F">
      <w:pPr>
        <w:pStyle w:val="Lijstalinea"/>
        <w:numPr>
          <w:ilvl w:val="0"/>
          <w:numId w:val="1"/>
        </w:numPr>
        <w:rPr>
          <w:rFonts w:ascii="Arial" w:hAnsi="Arial" w:cs="Arial"/>
        </w:rPr>
      </w:pPr>
      <w:r w:rsidRPr="00247A71">
        <w:rPr>
          <w:rFonts w:ascii="Arial" w:hAnsi="Arial" w:cs="Arial"/>
        </w:rPr>
        <w:t>De begrote investeringsmiddelen voor het Burgerweeshuis in te zeten als dekking (1 miljoen)</w:t>
      </w:r>
    </w:p>
    <w:p w:rsidR="0045044F" w:rsidRPr="00247A71" w:rsidRDefault="0045044F" w:rsidP="0045044F">
      <w:pPr>
        <w:pStyle w:val="Lijstalinea"/>
        <w:numPr>
          <w:ilvl w:val="0"/>
          <w:numId w:val="1"/>
        </w:numPr>
        <w:rPr>
          <w:rFonts w:ascii="Arial" w:hAnsi="Arial" w:cs="Arial"/>
        </w:rPr>
      </w:pPr>
      <w:r w:rsidRPr="00247A71">
        <w:rPr>
          <w:rFonts w:ascii="Arial" w:hAnsi="Arial" w:cs="Arial"/>
        </w:rPr>
        <w:t>De verkoop van het pand van het Burgerweeshuis ook in te zetten voor dekking (1 miljoen)</w:t>
      </w:r>
    </w:p>
    <w:p w:rsidR="0045044F" w:rsidRDefault="0045044F" w:rsidP="0045044F">
      <w:pPr>
        <w:pStyle w:val="Lijstalinea"/>
        <w:numPr>
          <w:ilvl w:val="0"/>
          <w:numId w:val="1"/>
        </w:numPr>
        <w:rPr>
          <w:rFonts w:ascii="Arial" w:hAnsi="Arial" w:cs="Arial"/>
        </w:rPr>
      </w:pPr>
      <w:r w:rsidRPr="00247A71">
        <w:rPr>
          <w:rFonts w:ascii="Arial" w:hAnsi="Arial" w:cs="Arial"/>
        </w:rPr>
        <w:t xml:space="preserve">Er hoeft geen extra dekking van 5 miljoen </w:t>
      </w:r>
      <w:r w:rsidR="00645F08">
        <w:rPr>
          <w:rFonts w:ascii="Arial" w:hAnsi="Arial" w:cs="Arial"/>
        </w:rPr>
        <w:t xml:space="preserve">( reëel 6,3 miljoen geïndexeerd) </w:t>
      </w:r>
      <w:r w:rsidRPr="00247A71">
        <w:rPr>
          <w:rFonts w:ascii="Arial" w:hAnsi="Arial" w:cs="Arial"/>
        </w:rPr>
        <w:t>begroot te worden voor de verbouwing van het Burgerweeshuis</w:t>
      </w:r>
    </w:p>
    <w:p w:rsidR="00CA244A" w:rsidRDefault="00CA244A" w:rsidP="0045044F">
      <w:pPr>
        <w:pStyle w:val="Lijstalinea"/>
        <w:numPr>
          <w:ilvl w:val="0"/>
          <w:numId w:val="1"/>
        </w:numPr>
        <w:rPr>
          <w:rFonts w:ascii="Arial" w:hAnsi="Arial" w:cs="Arial"/>
        </w:rPr>
      </w:pPr>
      <w:r>
        <w:rPr>
          <w:rFonts w:ascii="Arial" w:hAnsi="Arial" w:cs="Arial"/>
        </w:rPr>
        <w:t>Burgerweeshuis hoeft geen proces- en plankosten meer te maken voor het huidige pand</w:t>
      </w:r>
    </w:p>
    <w:p w:rsidR="001B60D0" w:rsidRDefault="001B60D0" w:rsidP="0045044F">
      <w:pPr>
        <w:pStyle w:val="Lijstalinea"/>
        <w:numPr>
          <w:ilvl w:val="0"/>
          <w:numId w:val="1"/>
        </w:numPr>
        <w:rPr>
          <w:rFonts w:ascii="Arial" w:hAnsi="Arial" w:cs="Arial"/>
        </w:rPr>
      </w:pPr>
      <w:r>
        <w:rPr>
          <w:rFonts w:ascii="Arial" w:hAnsi="Arial" w:cs="Arial"/>
        </w:rPr>
        <w:t>Afbreukrisico van het verbouwen van een Rijksmonument is niet meer aanwezig</w:t>
      </w:r>
    </w:p>
    <w:p w:rsidR="006B2047" w:rsidRDefault="0045044F" w:rsidP="0045044F">
      <w:pPr>
        <w:pStyle w:val="Lijstalinea"/>
        <w:numPr>
          <w:ilvl w:val="0"/>
          <w:numId w:val="1"/>
        </w:numPr>
        <w:rPr>
          <w:rFonts w:ascii="Arial" w:hAnsi="Arial" w:cs="Arial"/>
        </w:rPr>
      </w:pPr>
      <w:r>
        <w:rPr>
          <w:rFonts w:ascii="Arial" w:hAnsi="Arial" w:cs="Arial"/>
        </w:rPr>
        <w:t xml:space="preserve">Het Burgerweeshuis hoeft geen jaren meer te wachten op een eventuele verbouwing maar </w:t>
      </w:r>
      <w:r w:rsidR="00645F08">
        <w:rPr>
          <w:rFonts w:ascii="Arial" w:hAnsi="Arial" w:cs="Arial"/>
        </w:rPr>
        <w:t xml:space="preserve">kan </w:t>
      </w:r>
      <w:r>
        <w:rPr>
          <w:rFonts w:ascii="Arial" w:hAnsi="Arial" w:cs="Arial"/>
        </w:rPr>
        <w:t>direct aan de slag met een betere programmering</w:t>
      </w:r>
    </w:p>
    <w:p w:rsidR="004203F5" w:rsidRDefault="006B2047" w:rsidP="0045044F">
      <w:pPr>
        <w:pStyle w:val="Lijstalinea"/>
        <w:numPr>
          <w:ilvl w:val="0"/>
          <w:numId w:val="1"/>
        </w:numPr>
        <w:rPr>
          <w:rFonts w:ascii="Arial" w:hAnsi="Arial" w:cs="Arial"/>
        </w:rPr>
      </w:pPr>
      <w:r>
        <w:rPr>
          <w:rFonts w:ascii="Arial" w:hAnsi="Arial" w:cs="Arial"/>
        </w:rPr>
        <w:t>Met het Burgercafé hebben we direct invulling van de horecavoorziening waarvoor nu nog een exploitant gevonden moet worden</w:t>
      </w:r>
    </w:p>
    <w:p w:rsidR="004E6D43" w:rsidRDefault="004E6D43" w:rsidP="0045044F">
      <w:pPr>
        <w:pStyle w:val="Lijstalinea"/>
        <w:numPr>
          <w:ilvl w:val="0"/>
          <w:numId w:val="1"/>
        </w:numPr>
        <w:rPr>
          <w:rFonts w:ascii="Arial" w:hAnsi="Arial" w:cs="Arial"/>
        </w:rPr>
      </w:pPr>
      <w:r>
        <w:rPr>
          <w:rFonts w:ascii="Arial" w:hAnsi="Arial" w:cs="Arial"/>
        </w:rPr>
        <w:t>Burgerweeshuis zorg voor een betere bezetting van het pand, ook door de dag onder andere door de aanwezigheid van oefenruimtes en de filmzalen kunnen overdag als kleine podia dienen</w:t>
      </w:r>
    </w:p>
    <w:p w:rsidR="0045044F" w:rsidRPr="00247A71" w:rsidRDefault="004203F5" w:rsidP="0045044F">
      <w:pPr>
        <w:pStyle w:val="Lijstalinea"/>
        <w:numPr>
          <w:ilvl w:val="0"/>
          <w:numId w:val="1"/>
        </w:numPr>
        <w:rPr>
          <w:rFonts w:ascii="Arial" w:hAnsi="Arial" w:cs="Arial"/>
        </w:rPr>
      </w:pPr>
      <w:r>
        <w:rPr>
          <w:rFonts w:ascii="Arial" w:hAnsi="Arial" w:cs="Arial"/>
        </w:rPr>
        <w:t>De exploitatie van de Viking wordt met het Burgerweeshuis minder kwetsbaar</w:t>
      </w:r>
      <w:r w:rsidR="0045044F" w:rsidRPr="00247A71">
        <w:rPr>
          <w:rFonts w:ascii="Arial" w:hAnsi="Arial" w:cs="Arial"/>
        </w:rPr>
        <w:t>.</w:t>
      </w:r>
    </w:p>
    <w:p w:rsidR="00370BC6" w:rsidRDefault="0045044F" w:rsidP="00370BC6">
      <w:pPr>
        <w:rPr>
          <w:rFonts w:ascii="Arial" w:hAnsi="Arial" w:cs="Arial"/>
        </w:rPr>
      </w:pPr>
      <w:r>
        <w:rPr>
          <w:rFonts w:ascii="Arial" w:hAnsi="Arial" w:cs="Arial"/>
        </w:rPr>
        <w:t>En Bouwkunde dan?</w:t>
      </w:r>
    </w:p>
    <w:p w:rsidR="0045044F" w:rsidRDefault="00231726" w:rsidP="00231726">
      <w:pPr>
        <w:pStyle w:val="Lijstalinea"/>
        <w:numPr>
          <w:ilvl w:val="0"/>
          <w:numId w:val="4"/>
        </w:numPr>
        <w:rPr>
          <w:rFonts w:ascii="Arial" w:hAnsi="Arial" w:cs="Arial"/>
        </w:rPr>
      </w:pPr>
      <w:r>
        <w:rPr>
          <w:rFonts w:ascii="Arial" w:hAnsi="Arial" w:cs="Arial"/>
        </w:rPr>
        <w:t>Bouwkunde kan door op de huidige locatie</w:t>
      </w:r>
    </w:p>
    <w:p w:rsidR="00231726" w:rsidRDefault="00231726" w:rsidP="00231726">
      <w:pPr>
        <w:pStyle w:val="Lijstalinea"/>
        <w:numPr>
          <w:ilvl w:val="0"/>
          <w:numId w:val="4"/>
        </w:numPr>
        <w:rPr>
          <w:rFonts w:ascii="Arial" w:hAnsi="Arial" w:cs="Arial"/>
        </w:rPr>
      </w:pPr>
      <w:r>
        <w:rPr>
          <w:rFonts w:ascii="Arial" w:hAnsi="Arial" w:cs="Arial"/>
        </w:rPr>
        <w:t>En kan eventueel samenwerken met de Schouwburg (kleine zaal)</w:t>
      </w:r>
      <w:r w:rsidR="00035ED5">
        <w:rPr>
          <w:rFonts w:ascii="Arial" w:hAnsi="Arial" w:cs="Arial"/>
        </w:rPr>
        <w:t>,</w:t>
      </w:r>
      <w:r w:rsidR="00505B8F">
        <w:rPr>
          <w:rFonts w:ascii="Arial" w:hAnsi="Arial" w:cs="Arial"/>
        </w:rPr>
        <w:t xml:space="preserve"> platte vloer theater in de bibliotheek</w:t>
      </w:r>
      <w:r w:rsidR="0068407B">
        <w:rPr>
          <w:rFonts w:ascii="Arial" w:hAnsi="Arial" w:cs="Arial"/>
        </w:rPr>
        <w:t xml:space="preserve"> maar natuurlijk ook van de </w:t>
      </w:r>
      <w:bookmarkStart w:id="0" w:name="_GoBack"/>
      <w:bookmarkEnd w:id="0"/>
      <w:r w:rsidR="0068407B">
        <w:rPr>
          <w:rFonts w:ascii="Arial" w:hAnsi="Arial" w:cs="Arial"/>
        </w:rPr>
        <w:t>grote zaal in de Viking</w:t>
      </w:r>
    </w:p>
    <w:p w:rsidR="00231726" w:rsidRPr="00231726" w:rsidRDefault="00231726" w:rsidP="00231726">
      <w:pPr>
        <w:pStyle w:val="Lijstalinea"/>
        <w:numPr>
          <w:ilvl w:val="0"/>
          <w:numId w:val="4"/>
        </w:numPr>
        <w:rPr>
          <w:rFonts w:ascii="Arial" w:hAnsi="Arial" w:cs="Arial"/>
        </w:rPr>
      </w:pPr>
      <w:r>
        <w:rPr>
          <w:rFonts w:ascii="Arial" w:hAnsi="Arial" w:cs="Arial"/>
        </w:rPr>
        <w:t>Behoudt haar eigen subsidie</w:t>
      </w:r>
    </w:p>
    <w:p w:rsidR="00247A71" w:rsidRPr="00247A71" w:rsidRDefault="00247A71">
      <w:pPr>
        <w:rPr>
          <w:rFonts w:ascii="Arial" w:hAnsi="Arial" w:cs="Arial"/>
        </w:rPr>
      </w:pPr>
    </w:p>
    <w:p w:rsidR="00247A71" w:rsidRPr="00247A71" w:rsidRDefault="00247A71">
      <w:pPr>
        <w:rPr>
          <w:rFonts w:ascii="Arial" w:hAnsi="Arial" w:cs="Arial"/>
        </w:rPr>
      </w:pPr>
    </w:p>
    <w:sectPr w:rsidR="00247A71" w:rsidRPr="00247A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A1125"/>
    <w:multiLevelType w:val="hybridMultilevel"/>
    <w:tmpl w:val="F648ED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9676A0F"/>
    <w:multiLevelType w:val="hybridMultilevel"/>
    <w:tmpl w:val="FEB883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D3436B5"/>
    <w:multiLevelType w:val="hybridMultilevel"/>
    <w:tmpl w:val="101C49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728202D"/>
    <w:multiLevelType w:val="hybridMultilevel"/>
    <w:tmpl w:val="AC584B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71"/>
    <w:rsid w:val="00027B65"/>
    <w:rsid w:val="00035ED5"/>
    <w:rsid w:val="000A746D"/>
    <w:rsid w:val="000D3931"/>
    <w:rsid w:val="001B607A"/>
    <w:rsid w:val="001B60D0"/>
    <w:rsid w:val="00231726"/>
    <w:rsid w:val="00247A71"/>
    <w:rsid w:val="00366016"/>
    <w:rsid w:val="00370BC6"/>
    <w:rsid w:val="004203F5"/>
    <w:rsid w:val="0045044F"/>
    <w:rsid w:val="004E4A32"/>
    <w:rsid w:val="004E6D43"/>
    <w:rsid w:val="00505B8F"/>
    <w:rsid w:val="00645F08"/>
    <w:rsid w:val="00663DFC"/>
    <w:rsid w:val="0068407B"/>
    <w:rsid w:val="006B2047"/>
    <w:rsid w:val="007F2937"/>
    <w:rsid w:val="00807227"/>
    <w:rsid w:val="008515AD"/>
    <w:rsid w:val="00857267"/>
    <w:rsid w:val="008A3E46"/>
    <w:rsid w:val="009D0591"/>
    <w:rsid w:val="009E0D71"/>
    <w:rsid w:val="00B25677"/>
    <w:rsid w:val="00B903E9"/>
    <w:rsid w:val="00BD0AB9"/>
    <w:rsid w:val="00CA244A"/>
    <w:rsid w:val="00E1460C"/>
    <w:rsid w:val="00E30B6C"/>
    <w:rsid w:val="00E77246"/>
    <w:rsid w:val="00FD7B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47A71"/>
    <w:pPr>
      <w:ind w:left="720"/>
      <w:contextualSpacing/>
    </w:pPr>
  </w:style>
  <w:style w:type="paragraph" w:styleId="Geenafstand">
    <w:name w:val="No Spacing"/>
    <w:uiPriority w:val="1"/>
    <w:qFormat/>
    <w:rsid w:val="00807227"/>
    <w:pPr>
      <w:spacing w:after="0" w:line="240" w:lineRule="auto"/>
    </w:pPr>
  </w:style>
  <w:style w:type="table" w:styleId="Tabelraster">
    <w:name w:val="Table Grid"/>
    <w:basedOn w:val="Standaardtabel"/>
    <w:uiPriority w:val="59"/>
    <w:rsid w:val="00370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70B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47A71"/>
    <w:pPr>
      <w:ind w:left="720"/>
      <w:contextualSpacing/>
    </w:pPr>
  </w:style>
  <w:style w:type="paragraph" w:styleId="Geenafstand">
    <w:name w:val="No Spacing"/>
    <w:uiPriority w:val="1"/>
    <w:qFormat/>
    <w:rsid w:val="00807227"/>
    <w:pPr>
      <w:spacing w:after="0" w:line="240" w:lineRule="auto"/>
    </w:pPr>
  </w:style>
  <w:style w:type="table" w:styleId="Tabelraster">
    <w:name w:val="Table Grid"/>
    <w:basedOn w:val="Standaardtabel"/>
    <w:uiPriority w:val="59"/>
    <w:rsid w:val="00370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70B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enter.raadsinformatie.nl/document/4380422/1/2014-06-24_1291214_Samenvatting_verkennend_onderzoek_Burgerweeshuis_mei_28-05-201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714</Words>
  <Characters>3927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Heukel</dc:creator>
  <cp:lastModifiedBy>Heukel</cp:lastModifiedBy>
  <cp:revision>34</cp:revision>
  <cp:lastPrinted>2018-02-04T11:23:00Z</cp:lastPrinted>
  <dcterms:created xsi:type="dcterms:W3CDTF">2018-02-04T10:41:00Z</dcterms:created>
  <dcterms:modified xsi:type="dcterms:W3CDTF">2018-02-04T13:11:00Z</dcterms:modified>
</cp:coreProperties>
</file>