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1048" w14:textId="5F9AEE09" w:rsidR="00C1492D" w:rsidRPr="00807683" w:rsidRDefault="0031625F">
      <w:pPr>
        <w:pStyle w:val="Datum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902CDE4" wp14:editId="5B78AF51">
                <wp:simplePos x="0" y="0"/>
                <wp:positionH relativeFrom="margin">
                  <wp:align>left</wp:align>
                </wp:positionH>
                <wp:positionV relativeFrom="topMargin">
                  <wp:posOffset>386080</wp:posOffset>
                </wp:positionV>
                <wp:extent cx="6306820" cy="1013460"/>
                <wp:effectExtent l="0" t="0" r="5080" b="2540"/>
                <wp:wrapTopAndBottom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820" cy="1013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41"/>
                              <w:gridCol w:w="2481"/>
                            </w:tblGrid>
                            <w:tr w:rsidR="006814A5" w14:paraId="092141C2" w14:textId="77777777">
                              <w:tc>
                                <w:tcPr>
                                  <w:tcW w:w="3750" w:type="pct"/>
                                </w:tcPr>
                                <w:p w14:paraId="0F25BCDF" w14:textId="77777777" w:rsidR="006814A5" w:rsidRPr="00807683" w:rsidRDefault="006814A5">
                                  <w:pPr>
                                    <w:pStyle w:val="koptekst"/>
                                  </w:pPr>
                                  <w:r>
                                    <w:t>VVD-Epe</w:t>
                                  </w:r>
                                </w:p>
                                <w:p w14:paraId="35CB682A" w14:textId="77777777" w:rsidR="006814A5" w:rsidRDefault="006814A5" w:rsidP="00F4439E">
                                  <w:pPr>
                                    <w:pStyle w:val="koptekst"/>
                                  </w:pPr>
                                  <w:r>
                                    <w:t>Artikel 39 Reglement van Orde vragen</w:t>
                                  </w:r>
                                </w:p>
                                <w:p w14:paraId="5767F317" w14:textId="45CAD894" w:rsidR="006814A5" w:rsidRDefault="006814A5" w:rsidP="00504189">
                                  <w:pPr>
                                    <w:pStyle w:val="koptekst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Vragen over </w:t>
                                  </w:r>
                                  <w:r w:rsidR="00B23F67">
                                    <w:t>het financiële tekort van mogelijk €700.000 ten behoeve van het centrumplan Vaassen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49E59F68" w14:textId="77777777" w:rsidR="006814A5" w:rsidRDefault="006814A5">
                                  <w:pPr>
                                    <w:pStyle w:val="koptekst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168C0B" wp14:editId="1A07614F">
                                        <wp:extent cx="1083945" cy="984250"/>
                                        <wp:effectExtent l="0" t="0" r="0" b="0"/>
                                        <wp:docPr id="3" name="Afbeelding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replace with LOGO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009" cy="9852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4754F" w14:textId="77777777" w:rsidR="006814A5" w:rsidRDefault="006814A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2CDE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30.4pt;width:496.6pt;height:79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&#13;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41"/>
                        <w:gridCol w:w="2481"/>
                      </w:tblGrid>
                      <w:tr w:rsidR="006814A5" w14:paraId="092141C2" w14:textId="77777777">
                        <w:tc>
                          <w:tcPr>
                            <w:tcW w:w="3750" w:type="pct"/>
                          </w:tcPr>
                          <w:p w14:paraId="0F25BCDF" w14:textId="77777777" w:rsidR="006814A5" w:rsidRPr="00807683" w:rsidRDefault="006814A5">
                            <w:pPr>
                              <w:pStyle w:val="koptekst"/>
                            </w:pPr>
                            <w:r>
                              <w:t>VVD-Epe</w:t>
                            </w:r>
                          </w:p>
                          <w:p w14:paraId="35CB682A" w14:textId="77777777" w:rsidR="006814A5" w:rsidRDefault="006814A5" w:rsidP="00F4439E">
                            <w:pPr>
                              <w:pStyle w:val="koptekst"/>
                            </w:pPr>
                            <w:r>
                              <w:t>Artikel 39 Reglement van Orde vragen</w:t>
                            </w:r>
                          </w:p>
                          <w:p w14:paraId="5767F317" w14:textId="45CAD894" w:rsidR="006814A5" w:rsidRDefault="006814A5" w:rsidP="00504189">
                            <w:pPr>
                              <w:pStyle w:val="kopteks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Vragen over </w:t>
                            </w:r>
                            <w:r w:rsidR="00B23F67">
                              <w:t>het financiële tekort van mogelijk €700.000 ten behoeve van het centrumplan Vaassen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49E59F68" w14:textId="77777777" w:rsidR="006814A5" w:rsidRDefault="006814A5">
                            <w:pPr>
                              <w:pStyle w:val="koptekst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68C0B" wp14:editId="1A07614F">
                                  <wp:extent cx="1083945" cy="984250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place with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009" cy="985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4754F" w14:textId="77777777" w:rsidR="006814A5" w:rsidRDefault="006814A5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47C1C">
        <w:t>Epe</w:t>
      </w:r>
      <w:r w:rsidR="00510ADA">
        <w:t xml:space="preserve">, </w:t>
      </w:r>
      <w:sdt>
        <w:sdtPr>
          <w:id w:val="1090121960"/>
          <w:placeholder>
            <w:docPart w:val="7112C999B6474609AAFED15A62FA078B"/>
          </w:placeholder>
          <w:date w:fullDate="2015-09-23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CA1515">
            <w:t>27 mei 2018</w:t>
          </w:r>
        </w:sdtContent>
      </w:sdt>
    </w:p>
    <w:p w14:paraId="67D871E5" w14:textId="77777777" w:rsidR="00C1492D" w:rsidRPr="005E1673" w:rsidRDefault="00F4439E">
      <w:pPr>
        <w:pStyle w:val="Aanhef1"/>
        <w:rPr>
          <w:color w:val="auto"/>
        </w:rPr>
      </w:pPr>
      <w:r w:rsidRPr="005E1673">
        <w:rPr>
          <w:color w:val="auto"/>
        </w:rPr>
        <w:t>Geacht College,</w:t>
      </w:r>
    </w:p>
    <w:p w14:paraId="7ED34545" w14:textId="04516EC7" w:rsidR="009A2EB4" w:rsidRDefault="0090753F" w:rsidP="001F38C4">
      <w:pPr>
        <w:rPr>
          <w:color w:val="auto"/>
        </w:rPr>
      </w:pPr>
      <w:r>
        <w:rPr>
          <w:color w:val="auto"/>
        </w:rPr>
        <w:t>Uit</w:t>
      </w:r>
      <w:r w:rsidR="0074338C">
        <w:rPr>
          <w:color w:val="auto"/>
        </w:rPr>
        <w:t xml:space="preserve"> de memo </w:t>
      </w:r>
      <w:r w:rsidR="00B55EEB">
        <w:rPr>
          <w:color w:val="auto"/>
        </w:rPr>
        <w:t>financiële afwijkingen begroting 2018</w:t>
      </w:r>
      <w:r w:rsidR="00BA78B6">
        <w:rPr>
          <w:color w:val="auto"/>
        </w:rPr>
        <w:t xml:space="preserve">, </w:t>
      </w:r>
      <w:r w:rsidR="00FD6A00">
        <w:rPr>
          <w:color w:val="auto"/>
        </w:rPr>
        <w:t xml:space="preserve">dat op de Raadsagenda staat van 31 mei 2018 </w:t>
      </w:r>
      <w:r w:rsidR="00281E49">
        <w:rPr>
          <w:color w:val="auto"/>
        </w:rPr>
        <w:t xml:space="preserve">heeft het college ons inzicht gegeven </w:t>
      </w:r>
      <w:r w:rsidR="00FD6A00">
        <w:rPr>
          <w:color w:val="auto"/>
        </w:rPr>
        <w:t xml:space="preserve">in de financiële verschillen ten opzichte van de begroting. De VVD waardeert deze openheid en transparantie. De financiële oplossing van </w:t>
      </w:r>
      <w:r w:rsidR="0017306C">
        <w:rPr>
          <w:color w:val="auto"/>
        </w:rPr>
        <w:t xml:space="preserve">de begrote verschillen </w:t>
      </w:r>
      <w:r w:rsidR="00FD6A00">
        <w:rPr>
          <w:color w:val="auto"/>
        </w:rPr>
        <w:t>vindt haar weg via de commissie Planning en Control</w:t>
      </w:r>
      <w:r w:rsidR="0017306C">
        <w:rPr>
          <w:color w:val="auto"/>
        </w:rPr>
        <w:t xml:space="preserve"> naar de Raad</w:t>
      </w:r>
      <w:r w:rsidR="009A2EB4">
        <w:rPr>
          <w:color w:val="auto"/>
        </w:rPr>
        <w:t xml:space="preserve"> dit najaar. Een </w:t>
      </w:r>
      <w:r w:rsidR="00631AC1">
        <w:rPr>
          <w:color w:val="auto"/>
        </w:rPr>
        <w:t xml:space="preserve">route </w:t>
      </w:r>
      <w:r w:rsidR="00CC552F">
        <w:rPr>
          <w:color w:val="auto"/>
        </w:rPr>
        <w:t>waar</w:t>
      </w:r>
      <w:r w:rsidR="00631AC1">
        <w:rPr>
          <w:color w:val="auto"/>
        </w:rPr>
        <w:t xml:space="preserve"> de VVD rustig op wacht.</w:t>
      </w:r>
    </w:p>
    <w:p w14:paraId="2443B9F2" w14:textId="5697ABBA" w:rsidR="00004C0C" w:rsidRDefault="00631AC1" w:rsidP="001F38C4">
      <w:pPr>
        <w:rPr>
          <w:color w:val="auto"/>
        </w:rPr>
      </w:pPr>
      <w:r>
        <w:rPr>
          <w:color w:val="auto"/>
        </w:rPr>
        <w:t>Naa</w:t>
      </w:r>
      <w:r w:rsidR="00E75EF2">
        <w:rPr>
          <w:color w:val="auto"/>
        </w:rPr>
        <w:t xml:space="preserve">st de toekomstige </w:t>
      </w:r>
      <w:r>
        <w:rPr>
          <w:color w:val="auto"/>
        </w:rPr>
        <w:t>financiële oplossing en de daarbij behorende keuzes zijn we als VVD nu geïnteresseerd in de vraag hoe de verschillen hebben kunnen ontstaan</w:t>
      </w:r>
      <w:r w:rsidR="00E75EF2">
        <w:rPr>
          <w:color w:val="auto"/>
        </w:rPr>
        <w:t xml:space="preserve">. </w:t>
      </w:r>
      <w:r w:rsidR="00FF2384">
        <w:rPr>
          <w:color w:val="auto"/>
        </w:rPr>
        <w:t>Dat staat volledig los van de financiële toekomstige oplossing.</w:t>
      </w:r>
      <w:r w:rsidR="00CD23F9">
        <w:rPr>
          <w:color w:val="auto"/>
        </w:rPr>
        <w:t xml:space="preserve"> Het</w:t>
      </w:r>
      <w:r w:rsidR="002475B2">
        <w:rPr>
          <w:color w:val="auto"/>
        </w:rPr>
        <w:t xml:space="preserve"> meest in het oog springend</w:t>
      </w:r>
      <w:r w:rsidR="00E75EF2">
        <w:rPr>
          <w:color w:val="auto"/>
        </w:rPr>
        <w:t xml:space="preserve"> verschil met de begroting</w:t>
      </w:r>
      <w:r w:rsidR="002475B2">
        <w:rPr>
          <w:color w:val="auto"/>
        </w:rPr>
        <w:t xml:space="preserve"> is</w:t>
      </w:r>
      <w:r w:rsidR="004903BE">
        <w:rPr>
          <w:color w:val="auto"/>
        </w:rPr>
        <w:t xml:space="preserve"> het voorlopige tekort van </w:t>
      </w:r>
      <w:r w:rsidR="00E75EF2">
        <w:rPr>
          <w:color w:val="auto"/>
        </w:rPr>
        <w:t>€700.000</w:t>
      </w:r>
      <w:r w:rsidR="00E0302C">
        <w:rPr>
          <w:color w:val="auto"/>
        </w:rPr>
        <w:t xml:space="preserve"> (!)</w:t>
      </w:r>
      <w:r w:rsidR="00220F5E">
        <w:rPr>
          <w:color w:val="auto"/>
        </w:rPr>
        <w:t xml:space="preserve"> van het Centrumplan Vaassen</w:t>
      </w:r>
      <w:r>
        <w:rPr>
          <w:color w:val="auto"/>
        </w:rPr>
        <w:t xml:space="preserve"> </w:t>
      </w:r>
      <w:r w:rsidR="00AC3719">
        <w:rPr>
          <w:color w:val="auto"/>
        </w:rPr>
        <w:t xml:space="preserve">wegens </w:t>
      </w:r>
      <w:r w:rsidR="00220F5E">
        <w:rPr>
          <w:color w:val="auto"/>
        </w:rPr>
        <w:t>bodemsanering en archeologie ter plaatse</w:t>
      </w:r>
      <w:r w:rsidR="00996EEF">
        <w:rPr>
          <w:color w:val="auto"/>
        </w:rPr>
        <w:t>.</w:t>
      </w:r>
    </w:p>
    <w:p w14:paraId="187E38C7" w14:textId="1AE0C77B" w:rsidR="0090753F" w:rsidRDefault="0090753F" w:rsidP="001F38C4">
      <w:pPr>
        <w:rPr>
          <w:color w:val="auto"/>
        </w:rPr>
      </w:pPr>
      <w:r>
        <w:rPr>
          <w:color w:val="auto"/>
        </w:rPr>
        <w:t xml:space="preserve">Wij hebben over </w:t>
      </w:r>
      <w:r w:rsidR="00996EEF">
        <w:rPr>
          <w:color w:val="auto"/>
        </w:rPr>
        <w:t xml:space="preserve">uw </w:t>
      </w:r>
      <w:r>
        <w:rPr>
          <w:color w:val="auto"/>
        </w:rPr>
        <w:t>bericht d</w:t>
      </w:r>
      <w:r w:rsidR="00CD23F9">
        <w:rPr>
          <w:color w:val="auto"/>
        </w:rPr>
        <w:t xml:space="preserve">aarover de </w:t>
      </w:r>
      <w:r>
        <w:rPr>
          <w:color w:val="auto"/>
        </w:rPr>
        <w:t>volgende vragen</w:t>
      </w:r>
      <w:r w:rsidR="00C452B7">
        <w:rPr>
          <w:color w:val="auto"/>
        </w:rPr>
        <w:t>, die we graag aan u willen voorleggen</w:t>
      </w:r>
      <w:r>
        <w:rPr>
          <w:color w:val="auto"/>
        </w:rPr>
        <w:t>:</w:t>
      </w:r>
    </w:p>
    <w:p w14:paraId="43D82802" w14:textId="0A069B6E" w:rsidR="00447974" w:rsidRPr="00447974" w:rsidRDefault="00447974" w:rsidP="001F38C4">
      <w:pPr>
        <w:rPr>
          <w:b/>
          <w:color w:val="auto"/>
        </w:rPr>
      </w:pPr>
      <w:r w:rsidRPr="00447974">
        <w:rPr>
          <w:b/>
          <w:color w:val="auto"/>
        </w:rPr>
        <w:t>Bodemsanering</w:t>
      </w:r>
    </w:p>
    <w:p w14:paraId="48A7DD72" w14:textId="7A399C58" w:rsidR="0090753F" w:rsidRDefault="00996EEF" w:rsidP="00996EEF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Is het juist dat voor </w:t>
      </w:r>
      <w:r w:rsidR="00D570D8">
        <w:rPr>
          <w:color w:val="auto"/>
        </w:rPr>
        <w:t>de</w:t>
      </w:r>
      <w:r>
        <w:rPr>
          <w:color w:val="auto"/>
        </w:rPr>
        <w:t xml:space="preserve"> herontwikkeling </w:t>
      </w:r>
      <w:r w:rsidR="00EE44DA">
        <w:rPr>
          <w:color w:val="auto"/>
        </w:rPr>
        <w:t xml:space="preserve">zoals die plaats vindt </w:t>
      </w:r>
      <w:r w:rsidR="00ED4A2B">
        <w:rPr>
          <w:color w:val="auto"/>
        </w:rPr>
        <w:t>in</w:t>
      </w:r>
      <w:r>
        <w:rPr>
          <w:color w:val="auto"/>
        </w:rPr>
        <w:t xml:space="preserve"> het centrum </w:t>
      </w:r>
      <w:r w:rsidR="00793218">
        <w:rPr>
          <w:color w:val="auto"/>
        </w:rPr>
        <w:t>van</w:t>
      </w:r>
      <w:r>
        <w:rPr>
          <w:color w:val="auto"/>
        </w:rPr>
        <w:t xml:space="preserve"> Vaassen</w:t>
      </w:r>
      <w:r w:rsidR="00B14783">
        <w:rPr>
          <w:color w:val="auto"/>
        </w:rPr>
        <w:t>,</w:t>
      </w:r>
      <w:r>
        <w:rPr>
          <w:color w:val="auto"/>
        </w:rPr>
        <w:t xml:space="preserve"> </w:t>
      </w:r>
      <w:r w:rsidR="00687E0A">
        <w:rPr>
          <w:color w:val="auto"/>
        </w:rPr>
        <w:t>voordat er</w:t>
      </w:r>
      <w:r w:rsidR="00793218">
        <w:rPr>
          <w:color w:val="auto"/>
        </w:rPr>
        <w:t xml:space="preserve"> daadwerkelijk een schop in de grond gaat</w:t>
      </w:r>
      <w:r w:rsidR="003C74AF">
        <w:rPr>
          <w:color w:val="auto"/>
        </w:rPr>
        <w:t>,</w:t>
      </w:r>
      <w:r w:rsidR="00687E0A">
        <w:rPr>
          <w:color w:val="auto"/>
        </w:rPr>
        <w:t xml:space="preserve"> </w:t>
      </w:r>
      <w:r>
        <w:rPr>
          <w:color w:val="auto"/>
        </w:rPr>
        <w:t>een</w:t>
      </w:r>
      <w:r w:rsidR="000D0C9F">
        <w:rPr>
          <w:color w:val="auto"/>
        </w:rPr>
        <w:t xml:space="preserve"> milieuhygienisch</w:t>
      </w:r>
      <w:r>
        <w:rPr>
          <w:color w:val="auto"/>
        </w:rPr>
        <w:t xml:space="preserve"> bodemrapport</w:t>
      </w:r>
      <w:r w:rsidR="00C44355">
        <w:rPr>
          <w:color w:val="auto"/>
        </w:rPr>
        <w:t xml:space="preserve"> </w:t>
      </w:r>
      <w:r w:rsidR="00020217">
        <w:rPr>
          <w:color w:val="auto"/>
        </w:rPr>
        <w:t xml:space="preserve">op basis van NEN </w:t>
      </w:r>
      <w:r w:rsidR="00736C39">
        <w:rPr>
          <w:color w:val="auto"/>
        </w:rPr>
        <w:t>5740</w:t>
      </w:r>
      <w:r w:rsidR="003C74AF">
        <w:rPr>
          <w:color w:val="auto"/>
        </w:rPr>
        <w:t xml:space="preserve"> wettelijk</w:t>
      </w:r>
      <w:r w:rsidR="00736C39">
        <w:rPr>
          <w:color w:val="auto"/>
        </w:rPr>
        <w:t xml:space="preserve"> </w:t>
      </w:r>
      <w:r w:rsidR="00C44355">
        <w:rPr>
          <w:color w:val="auto"/>
        </w:rPr>
        <w:t xml:space="preserve">noodzakelijk is op basis van </w:t>
      </w:r>
      <w:r w:rsidR="003C74AF">
        <w:rPr>
          <w:color w:val="auto"/>
        </w:rPr>
        <w:t xml:space="preserve">het </w:t>
      </w:r>
      <w:r w:rsidR="00C44355">
        <w:rPr>
          <w:color w:val="auto"/>
        </w:rPr>
        <w:t>omgevingsrecht en onze bouwverordening Epe?</w:t>
      </w:r>
    </w:p>
    <w:p w14:paraId="0F2FDB0D" w14:textId="12D34A26" w:rsidR="00D570D8" w:rsidRDefault="00602EAB" w:rsidP="00996EEF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>Wanneer heeft u d</w:t>
      </w:r>
      <w:r w:rsidR="00043C2E">
        <w:rPr>
          <w:color w:val="auto"/>
        </w:rPr>
        <w:t>at bodemrapport</w:t>
      </w:r>
      <w:r>
        <w:rPr>
          <w:color w:val="auto"/>
        </w:rPr>
        <w:t xml:space="preserve"> uit laten voeren?</w:t>
      </w:r>
      <w:r w:rsidR="00187B5D">
        <w:rPr>
          <w:color w:val="auto"/>
        </w:rPr>
        <w:t xml:space="preserve"> Kunnen we daar een kopie van krijgen?</w:t>
      </w:r>
    </w:p>
    <w:p w14:paraId="4ED04BB4" w14:textId="584D39F8" w:rsidR="001C01F0" w:rsidRPr="001C01F0" w:rsidRDefault="001C01F0" w:rsidP="001C01F0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>Als de bodemsanering noodzakelijk is, hoe verklaart u</w:t>
      </w:r>
      <w:r>
        <w:rPr>
          <w:color w:val="auto"/>
        </w:rPr>
        <w:t xml:space="preserve">, </w:t>
      </w:r>
      <w:r>
        <w:rPr>
          <w:color w:val="auto"/>
        </w:rPr>
        <w:t xml:space="preserve">dat u deze kosten kennelijk niet heeft voorzien in de oorspronkelijke begroting? </w:t>
      </w:r>
    </w:p>
    <w:p w14:paraId="777A5B34" w14:textId="0B8A7559" w:rsidR="00C44355" w:rsidRDefault="00602EAB" w:rsidP="00996EEF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>Wat</w:t>
      </w:r>
      <w:r w:rsidR="00687E0A">
        <w:rPr>
          <w:color w:val="auto"/>
        </w:rPr>
        <w:t xml:space="preserve"> is in de bodem</w:t>
      </w:r>
      <w:r w:rsidR="00FE5E7B">
        <w:rPr>
          <w:color w:val="auto"/>
        </w:rPr>
        <w:t xml:space="preserve"> aan milieu verontreiniging aangetroffen</w:t>
      </w:r>
      <w:r w:rsidR="00687E0A">
        <w:rPr>
          <w:color w:val="auto"/>
        </w:rPr>
        <w:t xml:space="preserve"> </w:t>
      </w:r>
      <w:r w:rsidR="00FE5E7B">
        <w:rPr>
          <w:color w:val="auto"/>
        </w:rPr>
        <w:t xml:space="preserve">in </w:t>
      </w:r>
      <w:r w:rsidR="00F41A8F">
        <w:rPr>
          <w:color w:val="auto"/>
        </w:rPr>
        <w:t xml:space="preserve">de omgeving van </w:t>
      </w:r>
      <w:r w:rsidR="00687E0A">
        <w:rPr>
          <w:color w:val="auto"/>
        </w:rPr>
        <w:t xml:space="preserve">het centrumplan </w:t>
      </w:r>
      <w:r w:rsidR="00F41A8F">
        <w:rPr>
          <w:color w:val="auto"/>
        </w:rPr>
        <w:t xml:space="preserve">Vaassen </w:t>
      </w:r>
      <w:r w:rsidR="00FE5E7B">
        <w:rPr>
          <w:color w:val="auto"/>
        </w:rPr>
        <w:t>op</w:t>
      </w:r>
      <w:r w:rsidR="00F41A8F">
        <w:rPr>
          <w:color w:val="auto"/>
        </w:rPr>
        <w:t xml:space="preserve">dat een sanering </w:t>
      </w:r>
      <w:r w:rsidR="00322D67">
        <w:rPr>
          <w:color w:val="auto"/>
        </w:rPr>
        <w:t xml:space="preserve">van de bodem </w:t>
      </w:r>
      <w:r w:rsidR="00F41A8F">
        <w:rPr>
          <w:color w:val="auto"/>
        </w:rPr>
        <w:t>nu noodzakelijk is?</w:t>
      </w:r>
    </w:p>
    <w:p w14:paraId="195F079F" w14:textId="04DFB45D" w:rsidR="00DE66D3" w:rsidRDefault="00DE66D3" w:rsidP="00996EEF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Is de </w:t>
      </w:r>
      <w:r w:rsidR="00B8358E">
        <w:rPr>
          <w:color w:val="auto"/>
        </w:rPr>
        <w:t xml:space="preserve">gezondheid van de omwonenden in het geding? </w:t>
      </w:r>
    </w:p>
    <w:p w14:paraId="1516F458" w14:textId="32BAD648" w:rsidR="00B8358E" w:rsidRDefault="00B8358E" w:rsidP="00996EEF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Moeten er extra maatregelen worden getroffen voor bezoekers </w:t>
      </w:r>
      <w:r w:rsidR="00360E84">
        <w:rPr>
          <w:color w:val="auto"/>
        </w:rPr>
        <w:t xml:space="preserve">van het centrum </w:t>
      </w:r>
      <w:r>
        <w:rPr>
          <w:color w:val="auto"/>
        </w:rPr>
        <w:t xml:space="preserve">en </w:t>
      </w:r>
      <w:r w:rsidR="00360E84">
        <w:rPr>
          <w:color w:val="auto"/>
        </w:rPr>
        <w:t xml:space="preserve">de </w:t>
      </w:r>
      <w:r>
        <w:rPr>
          <w:color w:val="auto"/>
        </w:rPr>
        <w:t>omwonenden tijdens de saner</w:t>
      </w:r>
      <w:r w:rsidR="00FE366D">
        <w:rPr>
          <w:color w:val="auto"/>
        </w:rPr>
        <w:t>ingsmaatregelen</w:t>
      </w:r>
      <w:r>
        <w:rPr>
          <w:color w:val="auto"/>
        </w:rPr>
        <w:t>?</w:t>
      </w:r>
    </w:p>
    <w:p w14:paraId="63C1A0F6" w14:textId="6EFA074A" w:rsidR="00444037" w:rsidRDefault="00F41A8F" w:rsidP="0090753F">
      <w:pPr>
        <w:pStyle w:val="Lijstalinea"/>
        <w:numPr>
          <w:ilvl w:val="0"/>
          <w:numId w:val="10"/>
        </w:numPr>
        <w:rPr>
          <w:color w:val="auto"/>
        </w:rPr>
      </w:pPr>
      <w:r w:rsidRPr="00AE13C7">
        <w:rPr>
          <w:color w:val="auto"/>
        </w:rPr>
        <w:t xml:space="preserve">Zo niet, </w:t>
      </w:r>
      <w:r w:rsidR="00DE66D3" w:rsidRPr="00AE13C7">
        <w:rPr>
          <w:color w:val="auto"/>
        </w:rPr>
        <w:t>kunt u dat toelichten</w:t>
      </w:r>
      <w:r w:rsidR="00447974">
        <w:rPr>
          <w:color w:val="auto"/>
        </w:rPr>
        <w:t>?</w:t>
      </w:r>
    </w:p>
    <w:p w14:paraId="25A47495" w14:textId="44AC46D1" w:rsidR="0019494E" w:rsidRPr="0019494E" w:rsidRDefault="0019494E" w:rsidP="0019494E">
      <w:pPr>
        <w:rPr>
          <w:b/>
          <w:color w:val="auto"/>
        </w:rPr>
      </w:pPr>
      <w:r w:rsidRPr="0019494E">
        <w:rPr>
          <w:b/>
          <w:color w:val="auto"/>
        </w:rPr>
        <w:t xml:space="preserve">Archeologie </w:t>
      </w:r>
    </w:p>
    <w:p w14:paraId="2025A8AE" w14:textId="1D1A3A3B" w:rsidR="0019494E" w:rsidRDefault="0043736C" w:rsidP="0019494E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Zijn er </w:t>
      </w:r>
      <w:r w:rsidR="000D2D9A">
        <w:rPr>
          <w:color w:val="auto"/>
        </w:rPr>
        <w:t>archeologische waarden in het Centrumplan Vaassen te verwachten?</w:t>
      </w:r>
    </w:p>
    <w:p w14:paraId="102A567D" w14:textId="7EEA79DB" w:rsidR="003462DA" w:rsidRPr="003462DA" w:rsidRDefault="000D4DA7" w:rsidP="003462DA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Waarom zijn </w:t>
      </w:r>
      <w:r w:rsidR="00663814">
        <w:rPr>
          <w:color w:val="auto"/>
        </w:rPr>
        <w:t xml:space="preserve">deze </w:t>
      </w:r>
      <w:r>
        <w:rPr>
          <w:color w:val="auto"/>
        </w:rPr>
        <w:t>archeologische kosten niet meegenomen in de oorspronkelijke begrotingskosten</w:t>
      </w:r>
      <w:r w:rsidR="00227B14">
        <w:rPr>
          <w:color w:val="auto"/>
        </w:rPr>
        <w:t>?</w:t>
      </w:r>
    </w:p>
    <w:p w14:paraId="1674B49D" w14:textId="506D18A6" w:rsidR="00447974" w:rsidRPr="00D07F11" w:rsidRDefault="00D07F11" w:rsidP="00447974">
      <w:pPr>
        <w:rPr>
          <w:b/>
          <w:color w:val="auto"/>
        </w:rPr>
      </w:pPr>
      <w:r w:rsidRPr="00D07F11">
        <w:rPr>
          <w:b/>
          <w:color w:val="auto"/>
        </w:rPr>
        <w:t>Overig</w:t>
      </w:r>
    </w:p>
    <w:p w14:paraId="1A91D6EB" w14:textId="446F6471" w:rsidR="00DE2144" w:rsidRDefault="003462DA" w:rsidP="00DE2144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>H</w:t>
      </w:r>
      <w:r w:rsidR="00B13277">
        <w:rPr>
          <w:color w:val="auto"/>
        </w:rPr>
        <w:t>ebben deze extra onkosten van voorlopig €700.000</w:t>
      </w:r>
      <w:r w:rsidR="000D7A42">
        <w:rPr>
          <w:color w:val="auto"/>
        </w:rPr>
        <w:t xml:space="preserve"> </w:t>
      </w:r>
      <w:r w:rsidR="00DE2144">
        <w:rPr>
          <w:color w:val="auto"/>
        </w:rPr>
        <w:t xml:space="preserve">een vertragend effect op de oplevering van het centrumplan Vaassen? </w:t>
      </w:r>
    </w:p>
    <w:p w14:paraId="006D1421" w14:textId="1D264C03" w:rsidR="001552FF" w:rsidRDefault="00002B22" w:rsidP="00DE2144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>Hoe ziet</w:t>
      </w:r>
      <w:r w:rsidR="001552FF">
        <w:rPr>
          <w:color w:val="auto"/>
        </w:rPr>
        <w:t xml:space="preserve"> de vertraging</w:t>
      </w:r>
      <w:r>
        <w:rPr>
          <w:color w:val="auto"/>
        </w:rPr>
        <w:t xml:space="preserve"> er concreet uit</w:t>
      </w:r>
      <w:r w:rsidR="008872BB">
        <w:rPr>
          <w:color w:val="auto"/>
        </w:rPr>
        <w:t>, indien daarvan sprake is?</w:t>
      </w:r>
    </w:p>
    <w:p w14:paraId="2F6BEAAC" w14:textId="77777777" w:rsidR="00DE2144" w:rsidRPr="00DE2144" w:rsidRDefault="00DE2144" w:rsidP="00DE2144">
      <w:pPr>
        <w:pStyle w:val="Lijstalinea"/>
        <w:rPr>
          <w:color w:val="auto"/>
        </w:rPr>
      </w:pPr>
    </w:p>
    <w:p w14:paraId="4336FBEF" w14:textId="01AFEA91" w:rsidR="00DE2144" w:rsidRDefault="00FC1D58" w:rsidP="00DE2144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lastRenderedPageBreak/>
        <w:t xml:space="preserve">De overschrijding van €700.000 is een voorlopige inschatting, waarom is die nu niet definitief te maken, </w:t>
      </w:r>
      <w:r w:rsidR="00FD23F2">
        <w:rPr>
          <w:color w:val="auto"/>
        </w:rPr>
        <w:t xml:space="preserve">van welke onbekende </w:t>
      </w:r>
      <w:r>
        <w:rPr>
          <w:color w:val="auto"/>
        </w:rPr>
        <w:t xml:space="preserve"> </w:t>
      </w:r>
      <w:r w:rsidR="00220726">
        <w:rPr>
          <w:color w:val="auto"/>
        </w:rPr>
        <w:t xml:space="preserve">variabele </w:t>
      </w:r>
      <w:bookmarkStart w:id="0" w:name="_GoBack"/>
      <w:bookmarkEnd w:id="0"/>
      <w:r>
        <w:rPr>
          <w:color w:val="auto"/>
        </w:rPr>
        <w:t>is dat afhankelijk van?</w:t>
      </w:r>
    </w:p>
    <w:p w14:paraId="6E313BFE" w14:textId="77777777" w:rsidR="00C6184F" w:rsidRPr="00C6184F" w:rsidRDefault="00C6184F" w:rsidP="00C6184F">
      <w:pPr>
        <w:pStyle w:val="Lijstalinea"/>
        <w:rPr>
          <w:color w:val="auto"/>
        </w:rPr>
      </w:pPr>
    </w:p>
    <w:p w14:paraId="03BC69BD" w14:textId="44B30721" w:rsidR="00C6184F" w:rsidRDefault="00C6184F" w:rsidP="00DE2144">
      <w:pPr>
        <w:pStyle w:val="Lijstalinea"/>
        <w:numPr>
          <w:ilvl w:val="0"/>
          <w:numId w:val="10"/>
        </w:numPr>
        <w:rPr>
          <w:color w:val="auto"/>
        </w:rPr>
      </w:pPr>
      <w:r>
        <w:rPr>
          <w:color w:val="auto"/>
        </w:rPr>
        <w:t>Kunnen we een specificatie krijgen van de verschillende posten die samen €700.000 vormen?</w:t>
      </w:r>
    </w:p>
    <w:p w14:paraId="699ADF08" w14:textId="77777777" w:rsidR="003B75C1" w:rsidRPr="003B75C1" w:rsidRDefault="003B75C1" w:rsidP="003B75C1">
      <w:pPr>
        <w:pStyle w:val="Lijstalinea"/>
        <w:rPr>
          <w:color w:val="auto"/>
        </w:rPr>
      </w:pPr>
    </w:p>
    <w:p w14:paraId="232550D6" w14:textId="2AE5AEF3" w:rsidR="003B75C1" w:rsidRDefault="003B75C1" w:rsidP="003B75C1">
      <w:pPr>
        <w:pStyle w:val="Lijstalinea"/>
        <w:rPr>
          <w:color w:val="auto"/>
        </w:rPr>
      </w:pPr>
    </w:p>
    <w:p w14:paraId="48756FED" w14:textId="77777777" w:rsidR="003B75C1" w:rsidRPr="00DE2144" w:rsidRDefault="003B75C1" w:rsidP="003B75C1">
      <w:pPr>
        <w:pStyle w:val="Lijstalinea"/>
        <w:rPr>
          <w:color w:val="auto"/>
        </w:rPr>
      </w:pPr>
    </w:p>
    <w:p w14:paraId="554145A4" w14:textId="36A8C347" w:rsidR="0094365F" w:rsidRPr="005E1673" w:rsidRDefault="0094365F" w:rsidP="001F38C4">
      <w:pPr>
        <w:rPr>
          <w:color w:val="auto"/>
        </w:rPr>
      </w:pPr>
      <w:r w:rsidRPr="005E1673">
        <w:rPr>
          <w:color w:val="auto"/>
        </w:rPr>
        <w:t>De VVD fractie is u</w:t>
      </w:r>
      <w:r w:rsidR="00C452B7">
        <w:rPr>
          <w:color w:val="auto"/>
        </w:rPr>
        <w:t xml:space="preserve"> </w:t>
      </w:r>
      <w:r w:rsidR="00BC61A6">
        <w:rPr>
          <w:color w:val="auto"/>
        </w:rPr>
        <w:t xml:space="preserve">erkentelijk indien u </w:t>
      </w:r>
      <w:r w:rsidR="00C452B7">
        <w:rPr>
          <w:color w:val="auto"/>
        </w:rPr>
        <w:t xml:space="preserve">schriftelijk </w:t>
      </w:r>
      <w:r w:rsidRPr="005E1673">
        <w:rPr>
          <w:color w:val="auto"/>
        </w:rPr>
        <w:t xml:space="preserve"> </w:t>
      </w:r>
      <w:r w:rsidR="00BC61A6">
        <w:rPr>
          <w:color w:val="auto"/>
        </w:rPr>
        <w:t>reageert.</w:t>
      </w:r>
      <w:r w:rsidR="00004C0C" w:rsidRPr="005E1673">
        <w:rPr>
          <w:color w:val="auto"/>
        </w:rPr>
        <w:t xml:space="preserve"> </w:t>
      </w:r>
      <w:r w:rsidR="00C452B7">
        <w:rPr>
          <w:color w:val="auto"/>
        </w:rPr>
        <w:t xml:space="preserve"> We zien met warme belangstelling de beantwoording tegemoet.</w:t>
      </w:r>
    </w:p>
    <w:p w14:paraId="44197E6B" w14:textId="5207FA83" w:rsidR="00C1492D" w:rsidRDefault="0031625F" w:rsidP="00004C0C">
      <w:pPr>
        <w:pStyle w:val="Afsluiting1"/>
        <w:rPr>
          <w:color w:val="auto"/>
        </w:rPr>
      </w:pPr>
      <w:r w:rsidRPr="005E1673">
        <w:rPr>
          <w:color w:val="auto"/>
        </w:rPr>
        <w:t>Met vriendelijke groe</w:t>
      </w:r>
      <w:r w:rsidR="00004C0C" w:rsidRPr="005E1673">
        <w:rPr>
          <w:color w:val="auto"/>
        </w:rPr>
        <w:t>t, namens de VVD fractie</w:t>
      </w:r>
      <w:r w:rsidRPr="005E1673">
        <w:rPr>
          <w:color w:val="auto"/>
        </w:rPr>
        <w:t>,</w:t>
      </w:r>
      <w:r w:rsidR="00BC61A6">
        <w:rPr>
          <w:color w:val="auto"/>
        </w:rPr>
        <w:t xml:space="preserve"> </w:t>
      </w:r>
    </w:p>
    <w:p w14:paraId="2113A08C" w14:textId="713FFA64" w:rsidR="00BC61A6" w:rsidRPr="005E1673" w:rsidRDefault="00AD37FF" w:rsidP="00004C0C">
      <w:pPr>
        <w:pStyle w:val="Afsluiting1"/>
        <w:rPr>
          <w:color w:val="auto"/>
        </w:rPr>
      </w:pPr>
      <w:r>
        <w:rPr>
          <w:color w:val="auto"/>
        </w:rPr>
        <w:t>Ruud Jager</w:t>
      </w:r>
    </w:p>
    <w:sectPr w:rsidR="00BC61A6" w:rsidRPr="005E1673" w:rsidSect="00791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090A1" w14:textId="77777777" w:rsidR="003B4160" w:rsidRDefault="003B4160">
      <w:pPr>
        <w:spacing w:before="0" w:after="0" w:line="240" w:lineRule="auto"/>
      </w:pPr>
      <w:r>
        <w:separator/>
      </w:r>
    </w:p>
  </w:endnote>
  <w:endnote w:type="continuationSeparator" w:id="0">
    <w:p w14:paraId="12077DEC" w14:textId="77777777" w:rsidR="003B4160" w:rsidRDefault="003B41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1C94F" w14:textId="77777777" w:rsidR="006814A5" w:rsidRDefault="006814A5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DE7B" w14:textId="77777777" w:rsidR="006814A5" w:rsidRDefault="006814A5">
    <w:pPr>
      <w:pStyle w:val="voetteks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0753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40A72" w14:textId="77777777" w:rsidR="006814A5" w:rsidRDefault="006814A5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207F6" w14:textId="77777777" w:rsidR="003B4160" w:rsidRDefault="003B4160">
      <w:pPr>
        <w:spacing w:before="0" w:after="0" w:line="240" w:lineRule="auto"/>
      </w:pPr>
      <w:r>
        <w:separator/>
      </w:r>
    </w:p>
  </w:footnote>
  <w:footnote w:type="continuationSeparator" w:id="0">
    <w:p w14:paraId="50B75011" w14:textId="77777777" w:rsidR="003B4160" w:rsidRDefault="003B41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83FE0" w14:textId="37285996" w:rsidR="006814A5" w:rsidRDefault="006814A5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587E8" w14:textId="220191A8" w:rsidR="006814A5" w:rsidRDefault="006814A5">
    <w:pPr>
      <w:pStyle w:val="Koptekst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36FE" w14:textId="688E538E" w:rsidR="006814A5" w:rsidRDefault="006814A5">
    <w:pPr>
      <w:pStyle w:val="Koptekst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7DC5"/>
    <w:multiLevelType w:val="hybridMultilevel"/>
    <w:tmpl w:val="E9C6D4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CEA"/>
    <w:multiLevelType w:val="hybridMultilevel"/>
    <w:tmpl w:val="448C3E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0B0"/>
    <w:multiLevelType w:val="hybridMultilevel"/>
    <w:tmpl w:val="C6E82C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E6FAF"/>
    <w:multiLevelType w:val="hybridMultilevel"/>
    <w:tmpl w:val="1EB438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080"/>
    <w:multiLevelType w:val="hybridMultilevel"/>
    <w:tmpl w:val="6EBA66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A5EEC"/>
    <w:multiLevelType w:val="hybridMultilevel"/>
    <w:tmpl w:val="B3425D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B07ED"/>
    <w:multiLevelType w:val="hybridMultilevel"/>
    <w:tmpl w:val="72A4A1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37B83"/>
    <w:multiLevelType w:val="hybridMultilevel"/>
    <w:tmpl w:val="B9069C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36CE9"/>
    <w:multiLevelType w:val="hybridMultilevel"/>
    <w:tmpl w:val="9612A00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0734D"/>
    <w:multiLevelType w:val="hybridMultilevel"/>
    <w:tmpl w:val="70EED9A6"/>
    <w:lvl w:ilvl="0" w:tplc="70701448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9E"/>
    <w:rsid w:val="00002B22"/>
    <w:rsid w:val="00004C0C"/>
    <w:rsid w:val="00020217"/>
    <w:rsid w:val="00043C2E"/>
    <w:rsid w:val="000B2D09"/>
    <w:rsid w:val="000B65F7"/>
    <w:rsid w:val="000D0C9F"/>
    <w:rsid w:val="000D2D9A"/>
    <w:rsid w:val="000D4DA7"/>
    <w:rsid w:val="000D7A42"/>
    <w:rsid w:val="00147C1C"/>
    <w:rsid w:val="001552FF"/>
    <w:rsid w:val="00160E6C"/>
    <w:rsid w:val="0017306C"/>
    <w:rsid w:val="00187B5D"/>
    <w:rsid w:val="0019494E"/>
    <w:rsid w:val="001C01F0"/>
    <w:rsid w:val="001C3445"/>
    <w:rsid w:val="001F38C4"/>
    <w:rsid w:val="00220726"/>
    <w:rsid w:val="00220F5E"/>
    <w:rsid w:val="00227B14"/>
    <w:rsid w:val="002475B2"/>
    <w:rsid w:val="00251434"/>
    <w:rsid w:val="00281E49"/>
    <w:rsid w:val="003053EA"/>
    <w:rsid w:val="0031625F"/>
    <w:rsid w:val="00322D67"/>
    <w:rsid w:val="003462DA"/>
    <w:rsid w:val="00360E84"/>
    <w:rsid w:val="003713CA"/>
    <w:rsid w:val="00376942"/>
    <w:rsid w:val="00380754"/>
    <w:rsid w:val="003873AE"/>
    <w:rsid w:val="003B0E05"/>
    <w:rsid w:val="003B4160"/>
    <w:rsid w:val="003B75C1"/>
    <w:rsid w:val="003C2CC5"/>
    <w:rsid w:val="003C74AF"/>
    <w:rsid w:val="0043736C"/>
    <w:rsid w:val="00444037"/>
    <w:rsid w:val="00447974"/>
    <w:rsid w:val="004903BE"/>
    <w:rsid w:val="004964DB"/>
    <w:rsid w:val="00504189"/>
    <w:rsid w:val="00510ADA"/>
    <w:rsid w:val="005D049F"/>
    <w:rsid w:val="005E1673"/>
    <w:rsid w:val="005E3E9A"/>
    <w:rsid w:val="00602EAB"/>
    <w:rsid w:val="00615F88"/>
    <w:rsid w:val="00631AC1"/>
    <w:rsid w:val="00663814"/>
    <w:rsid w:val="0067271B"/>
    <w:rsid w:val="006814A5"/>
    <w:rsid w:val="00687E0A"/>
    <w:rsid w:val="00736C39"/>
    <w:rsid w:val="0074338C"/>
    <w:rsid w:val="00751036"/>
    <w:rsid w:val="00761042"/>
    <w:rsid w:val="00791247"/>
    <w:rsid w:val="00793218"/>
    <w:rsid w:val="00795D28"/>
    <w:rsid w:val="00797959"/>
    <w:rsid w:val="007D16DA"/>
    <w:rsid w:val="007E1243"/>
    <w:rsid w:val="007E6F0D"/>
    <w:rsid w:val="007F6ACC"/>
    <w:rsid w:val="00807683"/>
    <w:rsid w:val="0081528A"/>
    <w:rsid w:val="0087385B"/>
    <w:rsid w:val="008872BB"/>
    <w:rsid w:val="008C6CDF"/>
    <w:rsid w:val="008C6F23"/>
    <w:rsid w:val="0090753F"/>
    <w:rsid w:val="0091753E"/>
    <w:rsid w:val="0094365F"/>
    <w:rsid w:val="0095435B"/>
    <w:rsid w:val="00982CFE"/>
    <w:rsid w:val="00996EEF"/>
    <w:rsid w:val="009A2EB4"/>
    <w:rsid w:val="009C6953"/>
    <w:rsid w:val="009F539D"/>
    <w:rsid w:val="00A02758"/>
    <w:rsid w:val="00A72356"/>
    <w:rsid w:val="00AA2638"/>
    <w:rsid w:val="00AC3719"/>
    <w:rsid w:val="00AD37FF"/>
    <w:rsid w:val="00AE13C7"/>
    <w:rsid w:val="00B13277"/>
    <w:rsid w:val="00B14783"/>
    <w:rsid w:val="00B2059C"/>
    <w:rsid w:val="00B22983"/>
    <w:rsid w:val="00B23F67"/>
    <w:rsid w:val="00B42CA0"/>
    <w:rsid w:val="00B55EEB"/>
    <w:rsid w:val="00B56B07"/>
    <w:rsid w:val="00B8358E"/>
    <w:rsid w:val="00BA78B6"/>
    <w:rsid w:val="00BB32C8"/>
    <w:rsid w:val="00BC3910"/>
    <w:rsid w:val="00BC61A6"/>
    <w:rsid w:val="00C1492D"/>
    <w:rsid w:val="00C421AA"/>
    <w:rsid w:val="00C44355"/>
    <w:rsid w:val="00C452B7"/>
    <w:rsid w:val="00C6184F"/>
    <w:rsid w:val="00C932C6"/>
    <w:rsid w:val="00CA08FA"/>
    <w:rsid w:val="00CA1515"/>
    <w:rsid w:val="00CB6162"/>
    <w:rsid w:val="00CC552F"/>
    <w:rsid w:val="00CD23F9"/>
    <w:rsid w:val="00D07F11"/>
    <w:rsid w:val="00D4567B"/>
    <w:rsid w:val="00D570D8"/>
    <w:rsid w:val="00DE2144"/>
    <w:rsid w:val="00DE66D3"/>
    <w:rsid w:val="00DF5F8C"/>
    <w:rsid w:val="00E0302C"/>
    <w:rsid w:val="00E72E7E"/>
    <w:rsid w:val="00E75EF2"/>
    <w:rsid w:val="00EC765F"/>
    <w:rsid w:val="00ED4A2B"/>
    <w:rsid w:val="00EE44DA"/>
    <w:rsid w:val="00F027AC"/>
    <w:rsid w:val="00F41A8F"/>
    <w:rsid w:val="00F4439E"/>
    <w:rsid w:val="00F57CBA"/>
    <w:rsid w:val="00F76177"/>
    <w:rsid w:val="00FC1D58"/>
    <w:rsid w:val="00FC73ED"/>
    <w:rsid w:val="00FD23F2"/>
    <w:rsid w:val="00FD6A00"/>
    <w:rsid w:val="00FE366D"/>
    <w:rsid w:val="00FE5E7B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6D7EA"/>
  <w15:docId w15:val="{50FAB538-8AC2-44C9-A7DC-9C217AF5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svoorkop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kop2">
    <w:name w:val="kop 2"/>
    <w:basedOn w:val="Standaard"/>
    <w:next w:val="Standaard"/>
    <w:link w:val="Tekensvoorkop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kop3">
    <w:name w:val="kop 3"/>
    <w:basedOn w:val="Standaard"/>
    <w:next w:val="Standaard"/>
    <w:link w:val="Tekensvoorkop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kop4">
    <w:name w:val="kop 4"/>
    <w:basedOn w:val="Standaard"/>
    <w:next w:val="Standaard"/>
    <w:link w:val="Tekensvoorkop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kop5">
    <w:name w:val="kop 5"/>
    <w:basedOn w:val="Standaard"/>
    <w:next w:val="Standaard"/>
    <w:link w:val="Tekensvoorkop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kop6">
    <w:name w:val="kop 6"/>
    <w:basedOn w:val="Standaard"/>
    <w:next w:val="Standaard"/>
    <w:link w:val="Tekensvoorkop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kop7">
    <w:name w:val="kop 7"/>
    <w:basedOn w:val="Standaard"/>
    <w:next w:val="Standaard"/>
    <w:link w:val="Tekensvoorkop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8">
    <w:name w:val="kop 8"/>
    <w:basedOn w:val="Standaard"/>
    <w:next w:val="Standaard"/>
    <w:link w:val="Tekensvoorkop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kop9">
    <w:name w:val="kop 9"/>
    <w:basedOn w:val="Standaard"/>
    <w:next w:val="Standaard"/>
    <w:link w:val="Tekensvoorkop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tekst">
    <w:name w:val="koptekst"/>
    <w:basedOn w:val="Standaard"/>
    <w:link w:val="Tekensvoorkoptekst"/>
    <w:uiPriority w:val="99"/>
    <w:unhideWhenUsed/>
    <w:qFormat/>
    <w:pPr>
      <w:spacing w:after="0" w:line="240" w:lineRule="auto"/>
    </w:pPr>
  </w:style>
  <w:style w:type="character" w:customStyle="1" w:styleId="Tekensvoorkoptekst">
    <w:name w:val="Tekens voor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svoorvoetteks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Tekensvoorvoettekst">
    <w:name w:val="Tekens voor voettekst"/>
    <w:basedOn w:val="Standaardalinea-lettertype"/>
    <w:link w:val="voettekst"/>
    <w:uiPriority w:val="99"/>
    <w:rPr>
      <w:kern w:val="20"/>
    </w:rPr>
  </w:style>
  <w:style w:type="character" w:customStyle="1" w:styleId="Tekstvantijdelijkeaanduiding1">
    <w:name w:val="Tekst van tijdelijke aanduiding1"/>
    <w:basedOn w:val="Standaardalinea-lettertype"/>
    <w:uiPriority w:val="99"/>
    <w:semiHidden/>
    <w:rPr>
      <w:color w:val="808080"/>
    </w:rPr>
  </w:style>
  <w:style w:type="table" w:customStyle="1" w:styleId="Tabelraster1">
    <w:name w:val="Tabelraster1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ensvoorkop1">
    <w:name w:val="Tekens voor kop 1"/>
    <w:basedOn w:val="Standaardalinea-lettertype"/>
    <w:link w:val="kop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Tekensvoorkop2">
    <w:name w:val="Tekens voor kop 2"/>
    <w:basedOn w:val="Standaardalinea-lettertype"/>
    <w:link w:val="kop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Tekensvoorkop3">
    <w:name w:val="Tekens voor kop 3"/>
    <w:basedOn w:val="Standaardalinea-lettertype"/>
    <w:link w:val="kop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ekensvoorkop4">
    <w:name w:val="Tekens voor kop 4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ekensvoorkop5">
    <w:name w:val="Tekens voor kop 5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ekensvoorkop6">
    <w:name w:val="Tekens voor kop 6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ekensvoorkop7">
    <w:name w:val="Tekens voor kop 7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ekensvoorkop8">
    <w:name w:val="Tekens voor kop 8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ekensvoorkop9">
    <w:name w:val="Tekens voor kop 9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metbriefhoofden">
    <w:name w:val="Tabel met briefhoofden"/>
    <w:basedOn w:val="Standaardtabe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letabel">
    <w:name w:val="Financiële tabel"/>
    <w:basedOn w:val="Standaardtabe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ard"/>
    <w:next w:val="Standaard"/>
    <w:link w:val="Tekensvoordatum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ekensvoordatum">
    <w:name w:val="Tekens voor datum"/>
    <w:basedOn w:val="Standaardalinea-lettertyp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Geadresseerde">
    <w:name w:val="Geadresseerde"/>
    <w:basedOn w:val="Standaard"/>
    <w:qFormat/>
    <w:pPr>
      <w:spacing w:after="40"/>
    </w:pPr>
    <w:rPr>
      <w:b/>
      <w:bCs/>
    </w:rPr>
  </w:style>
  <w:style w:type="paragraph" w:customStyle="1" w:styleId="Aanhef1">
    <w:name w:val="Aanhef1"/>
    <w:basedOn w:val="Standaard"/>
    <w:next w:val="Standaard"/>
    <w:link w:val="Tekensvooraanhef"/>
    <w:uiPriority w:val="1"/>
    <w:unhideWhenUsed/>
    <w:qFormat/>
    <w:pPr>
      <w:spacing w:before="720"/>
    </w:pPr>
  </w:style>
  <w:style w:type="character" w:customStyle="1" w:styleId="Tekensvooraanhef">
    <w:name w:val="Tekens voor aanhef"/>
    <w:basedOn w:val="Standaardalinea-lettertype"/>
    <w:link w:val="Aanhef1"/>
    <w:uiPriority w:val="1"/>
    <w:rPr>
      <w:kern w:val="20"/>
    </w:rPr>
  </w:style>
  <w:style w:type="paragraph" w:customStyle="1" w:styleId="Afsluiting1">
    <w:name w:val="Afsluiting1"/>
    <w:basedOn w:val="Standaard"/>
    <w:link w:val="Tekensvoorafsluiting"/>
    <w:uiPriority w:val="1"/>
    <w:unhideWhenUsed/>
    <w:qFormat/>
    <w:pPr>
      <w:spacing w:before="480" w:after="960" w:line="240" w:lineRule="auto"/>
    </w:pPr>
  </w:style>
  <w:style w:type="character" w:customStyle="1" w:styleId="Tekensvoorafsluiting">
    <w:name w:val="Tekens voor afsluiting"/>
    <w:basedOn w:val="Standaardalinea-lettertype"/>
    <w:link w:val="Afsluiting1"/>
    <w:uiPriority w:val="1"/>
    <w:rPr>
      <w:kern w:val="20"/>
    </w:rPr>
  </w:style>
  <w:style w:type="paragraph" w:customStyle="1" w:styleId="Handtekening1">
    <w:name w:val="Handtekening1"/>
    <w:basedOn w:val="Standaard"/>
    <w:link w:val="Tekensvoorhandtekening"/>
    <w:uiPriority w:val="1"/>
    <w:unhideWhenUsed/>
    <w:qFormat/>
    <w:rPr>
      <w:b/>
      <w:bCs/>
    </w:rPr>
  </w:style>
  <w:style w:type="character" w:customStyle="1" w:styleId="Tekensvoorhandtekening">
    <w:name w:val="Tekens voor handtekening"/>
    <w:basedOn w:val="Standaardalinea-lettertype"/>
    <w:link w:val="Handtekening1"/>
    <w:uiPriority w:val="1"/>
    <w:rPr>
      <w:b/>
      <w:bCs/>
      <w:kern w:val="20"/>
    </w:rPr>
  </w:style>
  <w:style w:type="paragraph" w:customStyle="1" w:styleId="Functie">
    <w:name w:val="Functie"/>
    <w:basedOn w:val="Standaard"/>
    <w:next w:val="Standaard"/>
    <w:link w:val="Tekensvoorfunctie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ekensvoorfunctie">
    <w:name w:val="Tekens voor functie"/>
    <w:basedOn w:val="Standaardalinea-lettertype"/>
    <w:link w:val="Functi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jstalinea">
    <w:name w:val="List Paragraph"/>
    <w:basedOn w:val="Standaard"/>
    <w:uiPriority w:val="34"/>
    <w:qFormat/>
    <w:rsid w:val="00615F88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D049F"/>
    <w:pPr>
      <w:spacing w:before="0"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D049F"/>
    <w:rPr>
      <w:kern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D049F"/>
    <w:rPr>
      <w:vertAlign w:val="superscript"/>
    </w:rPr>
  </w:style>
  <w:style w:type="paragraph" w:styleId="Koptekst0">
    <w:name w:val="header"/>
    <w:basedOn w:val="Standaard"/>
    <w:link w:val="KoptekstChar"/>
    <w:uiPriority w:val="2"/>
    <w:unhideWhenUsed/>
    <w:qFormat/>
    <w:rsid w:val="00004C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0"/>
    <w:uiPriority w:val="2"/>
    <w:rsid w:val="00004C0C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qFormat/>
    <w:rsid w:val="00004C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0"/>
    <w:uiPriority w:val="99"/>
    <w:rsid w:val="00004C0C"/>
    <w:rPr>
      <w:kern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34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445"/>
    <w:rPr>
      <w:rFonts w:ascii="Segoe UI" w:hAnsi="Segoe UI" w:cs="Segoe UI"/>
      <w:kern w:val="20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C3445"/>
    <w:pPr>
      <w:spacing w:before="0"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C3445"/>
    <w:rPr>
      <w:kern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1C3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s%20VVD%20Raadslid\AppData\Roaming\Microsoft\Templates\Briefhoofd%20(Tijdloos-ontwerp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12C999B6474609AAFED15A62FA07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23223-32D7-4D3D-A30F-8DAB26C974FA}"/>
      </w:docPartPr>
      <w:docPartBody>
        <w:p w:rsidR="00531587" w:rsidRDefault="000342CD">
          <w:pPr>
            <w:pStyle w:val="7112C999B6474609AAFED15A62FA078B"/>
          </w:pPr>
          <w:r>
            <w:t>Klik hier om een datum te selecteren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CD"/>
    <w:rsid w:val="000342CD"/>
    <w:rsid w:val="00531587"/>
    <w:rsid w:val="00B2414D"/>
    <w:rsid w:val="00B562A7"/>
    <w:rsid w:val="00E36B29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112C999B6474609AAFED15A62FA078B">
    <w:name w:val="7112C999B6474609AAFED15A62FA078B"/>
  </w:style>
  <w:style w:type="paragraph" w:customStyle="1" w:styleId="379789F5348C4218832B5D21877AD3BA">
    <w:name w:val="379789F5348C4218832B5D21877AD3BA"/>
  </w:style>
  <w:style w:type="paragraph" w:customStyle="1" w:styleId="341112A7235F492EA9D1B720F6BCEBA6">
    <w:name w:val="341112A7235F492EA9D1B720F6BCEBA6"/>
  </w:style>
  <w:style w:type="paragraph" w:customStyle="1" w:styleId="0D99D4F499F24380AA960F8D67E843EE">
    <w:name w:val="0D99D4F499F24380AA960F8D67E843EE"/>
  </w:style>
  <w:style w:type="paragraph" w:customStyle="1" w:styleId="A9D1D7B58F1B404E8B8C0D389F3D6F9D">
    <w:name w:val="A9D1D7B58F1B404E8B8C0D389F3D6F9D"/>
  </w:style>
  <w:style w:type="paragraph" w:customStyle="1" w:styleId="05030BA392DA4846AA1E8257ACC9E804">
    <w:name w:val="05030BA392DA4846AA1E8257ACC9E804"/>
  </w:style>
  <w:style w:type="paragraph" w:customStyle="1" w:styleId="486DFC3B35C74ACAAE4CC8FFDD555E3D">
    <w:name w:val="486DFC3B35C74ACAAE4CC8FFDD555E3D"/>
  </w:style>
  <w:style w:type="paragraph" w:customStyle="1" w:styleId="916B1F73ED9545FFA7F478DA5E3AD6AD">
    <w:name w:val="916B1F73ED9545FFA7F478DA5E3AD6AD"/>
  </w:style>
  <w:style w:type="paragraph" w:customStyle="1" w:styleId="E82A13FDC34E41E79AC48D38DBF1E2B6">
    <w:name w:val="E82A13FDC34E41E79AC48D38DBF1E2B6"/>
  </w:style>
  <w:style w:type="paragraph" w:customStyle="1" w:styleId="8093A91E744B4ED091407DB57B36AF45">
    <w:name w:val="8093A91E744B4ED091407DB57B36AF45"/>
  </w:style>
  <w:style w:type="paragraph" w:customStyle="1" w:styleId="0811C6E32729452297D94C290BF90289">
    <w:name w:val="0811C6E32729452297D94C290BF90289"/>
  </w:style>
  <w:style w:type="paragraph" w:customStyle="1" w:styleId="1CECA009196E496BAC3E944C552CC234">
    <w:name w:val="1CECA009196E496BAC3E944C552CC234"/>
  </w:style>
  <w:style w:type="paragraph" w:customStyle="1" w:styleId="E34A72FEB82D404087CCEBB794090E2C">
    <w:name w:val="E34A72FEB82D404087CCEBB794090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DF32988-0CB1-46F2-874D-F36E5BF0D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2A117-4698-FB40-8C4F-31520F1046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Briefhoofd%20(Tijdloos-ontwerp).dotx</Template>
  <TotalTime>5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Ellis de Vries </dc:creator>
  <cp:keywords/>
  <cp:lastModifiedBy>Ellis de Vries</cp:lastModifiedBy>
  <cp:revision>8</cp:revision>
  <cp:lastPrinted>2015-06-20T11:00:00Z</cp:lastPrinted>
  <dcterms:created xsi:type="dcterms:W3CDTF">2018-05-27T15:56:00Z</dcterms:created>
  <dcterms:modified xsi:type="dcterms:W3CDTF">2018-05-27T16:00:00Z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