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FB52" w14:textId="77777777" w:rsidR="001C0137" w:rsidRPr="001517D6" w:rsidRDefault="00AA637E" w:rsidP="0005153D">
      <w:pPr>
        <w:ind w:left="2880" w:firstLine="720"/>
        <w:outlineLvl w:val="0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b/>
          <w:sz w:val="22"/>
          <w:szCs w:val="22"/>
          <w:lang w:val="de-DE"/>
        </w:rPr>
        <w:t xml:space="preserve">A M E N D E M E N T  </w:t>
      </w:r>
      <w:r w:rsidR="001C0137" w:rsidRPr="001517D6">
        <w:rPr>
          <w:rFonts w:asciiTheme="minorHAnsi" w:hAnsiTheme="minorHAnsi" w:cstheme="minorHAnsi"/>
          <w:b/>
          <w:sz w:val="22"/>
          <w:szCs w:val="22"/>
          <w:lang w:val="nl-NL"/>
        </w:rPr>
        <w:t>OZB Verlaging</w:t>
      </w:r>
    </w:p>
    <w:p w14:paraId="05B60DB8" w14:textId="797C0354" w:rsidR="00AA637E" w:rsidRPr="001517D6" w:rsidRDefault="00AA637E" w:rsidP="00AA637E">
      <w:pPr>
        <w:outlineLvl w:val="0"/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6544C738" w14:textId="77777777" w:rsidR="00016F42" w:rsidRPr="001517D6" w:rsidRDefault="00016F42" w:rsidP="00622638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b/>
          <w:sz w:val="22"/>
          <w:szCs w:val="22"/>
          <w:lang w:val="nl-NL"/>
        </w:rPr>
        <w:t>Met betrekking tot agendapunt 10 Begroting 2020-2023</w:t>
      </w:r>
    </w:p>
    <w:p w14:paraId="67E766B8" w14:textId="77777777" w:rsidR="00AA637E" w:rsidRPr="001517D6" w:rsidRDefault="00AA637E" w:rsidP="00AA637E">
      <w:pPr>
        <w:outlineLvl w:val="0"/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0136D695" w14:textId="40BC5B4D" w:rsidR="00AA637E" w:rsidRPr="001517D6" w:rsidRDefault="00AA637E" w:rsidP="00AA637E">
      <w:pPr>
        <w:outlineLvl w:val="0"/>
        <w:rPr>
          <w:rFonts w:asciiTheme="minorHAnsi" w:hAnsiTheme="minorHAnsi" w:cstheme="minorHAnsi"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b/>
          <w:sz w:val="22"/>
          <w:szCs w:val="22"/>
          <w:lang w:val="nl-NL"/>
        </w:rPr>
        <w:t xml:space="preserve">De </w:t>
      </w:r>
      <w:r w:rsidR="00016F42" w:rsidRPr="001517D6">
        <w:rPr>
          <w:rFonts w:asciiTheme="minorHAnsi" w:hAnsiTheme="minorHAnsi" w:cstheme="minorHAnsi"/>
          <w:b/>
          <w:sz w:val="22"/>
          <w:szCs w:val="22"/>
          <w:lang w:val="nl-NL"/>
        </w:rPr>
        <w:t xml:space="preserve">Raad </w:t>
      </w:r>
      <w:r w:rsidRPr="001517D6">
        <w:rPr>
          <w:rFonts w:asciiTheme="minorHAnsi" w:hAnsiTheme="minorHAnsi" w:cstheme="minorHAnsi"/>
          <w:b/>
          <w:sz w:val="22"/>
          <w:szCs w:val="22"/>
          <w:lang w:val="nl-NL"/>
        </w:rPr>
        <w:t xml:space="preserve">van de gemeente Epe, </w:t>
      </w:r>
      <w:r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in vergadering </w:t>
      </w:r>
      <w:r w:rsidR="00C8042F" w:rsidRPr="001517D6">
        <w:rPr>
          <w:rFonts w:asciiTheme="minorHAnsi" w:hAnsiTheme="minorHAnsi" w:cstheme="minorHAnsi"/>
          <w:sz w:val="22"/>
          <w:szCs w:val="22"/>
          <w:lang w:val="nl-NL"/>
        </w:rPr>
        <w:t>bijeen d.d.</w:t>
      </w:r>
      <w:r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1517D6">
        <w:rPr>
          <w:rFonts w:asciiTheme="minorHAnsi" w:hAnsiTheme="minorHAnsi" w:cstheme="minorHAnsi"/>
          <w:sz w:val="22"/>
          <w:szCs w:val="22"/>
          <w:lang w:val="nl-NL"/>
        </w:rPr>
        <w:t xml:space="preserve">11 en </w:t>
      </w:r>
      <w:bookmarkStart w:id="0" w:name="_GoBack"/>
      <w:bookmarkEnd w:id="0"/>
      <w:r w:rsidRPr="001517D6">
        <w:rPr>
          <w:rFonts w:asciiTheme="minorHAnsi" w:hAnsiTheme="minorHAnsi" w:cstheme="minorHAnsi"/>
          <w:sz w:val="22"/>
          <w:szCs w:val="22"/>
          <w:lang w:val="nl-NL"/>
        </w:rPr>
        <w:t>1</w:t>
      </w:r>
      <w:r w:rsidR="00EC686A" w:rsidRPr="001517D6">
        <w:rPr>
          <w:rFonts w:asciiTheme="minorHAnsi" w:hAnsiTheme="minorHAnsi" w:cstheme="minorHAnsi"/>
          <w:sz w:val="22"/>
          <w:szCs w:val="22"/>
          <w:lang w:val="nl-NL"/>
        </w:rPr>
        <w:t>4</w:t>
      </w:r>
      <w:r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 November 2019 </w:t>
      </w:r>
      <w:r w:rsidRPr="001517D6">
        <w:rPr>
          <w:rFonts w:asciiTheme="minorHAnsi" w:hAnsiTheme="minorHAnsi" w:cstheme="minorHAnsi"/>
          <w:b/>
          <w:sz w:val="22"/>
          <w:szCs w:val="22"/>
          <w:lang w:val="nl-NL"/>
        </w:rPr>
        <w:t>gehoord de beraadslagingen,</w:t>
      </w:r>
    </w:p>
    <w:p w14:paraId="2FD2C096" w14:textId="77777777" w:rsidR="00AA637E" w:rsidRPr="001517D6" w:rsidRDefault="00AA637E" w:rsidP="00AA637E">
      <w:pPr>
        <w:outlineLvl w:val="0"/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433305A6" w14:textId="77777777" w:rsidR="00AA637E" w:rsidRPr="001517D6" w:rsidRDefault="00AA637E" w:rsidP="00AA637E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517D6">
        <w:rPr>
          <w:rFonts w:asciiTheme="minorHAnsi" w:hAnsiTheme="minorHAnsi" w:cstheme="minorHAnsi"/>
          <w:b/>
          <w:sz w:val="22"/>
          <w:szCs w:val="22"/>
        </w:rPr>
        <w:t>constaterende</w:t>
      </w:r>
      <w:proofErr w:type="spellEnd"/>
      <w:r w:rsidRPr="001517D6">
        <w:rPr>
          <w:rFonts w:asciiTheme="minorHAnsi" w:hAnsiTheme="minorHAnsi" w:cstheme="minorHAnsi"/>
          <w:b/>
          <w:sz w:val="22"/>
          <w:szCs w:val="22"/>
        </w:rPr>
        <w:t xml:space="preserve"> dat</w:t>
      </w:r>
    </w:p>
    <w:p w14:paraId="64E7AFCC" w14:textId="7FD54A31" w:rsidR="00AA637E" w:rsidRPr="001517D6" w:rsidRDefault="00AA637E" w:rsidP="00AA637E">
      <w:pPr>
        <w:numPr>
          <w:ilvl w:val="0"/>
          <w:numId w:val="17"/>
        </w:numPr>
        <w:outlineLvl w:val="0"/>
        <w:rPr>
          <w:rFonts w:asciiTheme="minorHAnsi" w:hAnsiTheme="minorHAnsi" w:cstheme="minorHAnsi"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sz w:val="22"/>
          <w:szCs w:val="22"/>
          <w:lang w:val="nl-NL"/>
        </w:rPr>
        <w:t>Er een aanvullende verhoging van de OZB plaats vindt van 1,5 % bovenop de inflatiecorrectie voor de komende 3 jaren, volgens het college noodzakelijk voor het compenseren voor een lagere uitkering uit het gemeentefonds en een forse stijging van het aandeel in enkele gemeenschappelijke regelingen</w:t>
      </w:r>
      <w:r w:rsidR="00DC3727" w:rsidRPr="001517D6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14:paraId="3A8547A6" w14:textId="22744CCE" w:rsidR="00AA637E" w:rsidRPr="001517D6" w:rsidRDefault="00AA637E" w:rsidP="00AA637E">
      <w:pPr>
        <w:ind w:left="360"/>
        <w:outlineLvl w:val="0"/>
        <w:rPr>
          <w:rFonts w:asciiTheme="minorHAnsi" w:hAnsiTheme="minorHAnsi" w:cstheme="minorHAnsi"/>
          <w:sz w:val="22"/>
          <w:szCs w:val="22"/>
          <w:lang w:val="nl-NL"/>
        </w:rPr>
      </w:pPr>
    </w:p>
    <w:p w14:paraId="275018F3" w14:textId="77777777" w:rsidR="00AA637E" w:rsidRPr="001517D6" w:rsidRDefault="00AA637E" w:rsidP="00AA637E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517D6">
        <w:rPr>
          <w:rFonts w:asciiTheme="minorHAnsi" w:hAnsiTheme="minorHAnsi" w:cstheme="minorHAnsi"/>
          <w:b/>
          <w:sz w:val="22"/>
          <w:szCs w:val="22"/>
        </w:rPr>
        <w:t xml:space="preserve">van </w:t>
      </w:r>
      <w:proofErr w:type="spellStart"/>
      <w:r w:rsidRPr="001517D6">
        <w:rPr>
          <w:rFonts w:asciiTheme="minorHAnsi" w:hAnsiTheme="minorHAnsi" w:cstheme="minorHAnsi"/>
          <w:b/>
          <w:sz w:val="22"/>
          <w:szCs w:val="22"/>
        </w:rPr>
        <w:t>mening</w:t>
      </w:r>
      <w:proofErr w:type="spellEnd"/>
      <w:r w:rsidRPr="001517D6">
        <w:rPr>
          <w:rFonts w:asciiTheme="minorHAnsi" w:hAnsiTheme="minorHAnsi" w:cstheme="minorHAnsi"/>
          <w:b/>
          <w:sz w:val="22"/>
          <w:szCs w:val="22"/>
        </w:rPr>
        <w:t xml:space="preserve"> dat</w:t>
      </w:r>
    </w:p>
    <w:p w14:paraId="4997E55A" w14:textId="348C3788" w:rsidR="00AA637E" w:rsidRPr="001517D6" w:rsidRDefault="005E7877" w:rsidP="00AA637E">
      <w:pPr>
        <w:numPr>
          <w:ilvl w:val="0"/>
          <w:numId w:val="18"/>
        </w:numPr>
        <w:outlineLvl w:val="0"/>
        <w:rPr>
          <w:rFonts w:asciiTheme="minorHAnsi" w:hAnsiTheme="minorHAnsi" w:cstheme="minorHAnsi"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sz w:val="22"/>
          <w:szCs w:val="22"/>
          <w:lang w:val="nl-NL"/>
        </w:rPr>
        <w:t>D</w:t>
      </w:r>
      <w:r w:rsidR="00AA637E" w:rsidRPr="001517D6">
        <w:rPr>
          <w:rFonts w:asciiTheme="minorHAnsi" w:hAnsiTheme="minorHAnsi" w:cstheme="minorHAnsi"/>
          <w:sz w:val="22"/>
          <w:szCs w:val="22"/>
          <w:lang w:val="nl-NL"/>
        </w:rPr>
        <w:t>e VVD van mening is dat de doorberekende belasting naar burgers en bedrijven in een te hoog tempo is en wordt doorgevoerd door dit college</w:t>
      </w:r>
      <w:r w:rsidR="00DC3727" w:rsidRPr="001517D6">
        <w:rPr>
          <w:rFonts w:asciiTheme="minorHAnsi" w:hAnsiTheme="minorHAnsi" w:cstheme="minorHAnsi"/>
          <w:sz w:val="22"/>
          <w:szCs w:val="22"/>
          <w:lang w:val="nl-NL"/>
        </w:rPr>
        <w:t>;</w:t>
      </w:r>
    </w:p>
    <w:p w14:paraId="46D9F513" w14:textId="2E409D0A" w:rsidR="00AA637E" w:rsidRPr="001517D6" w:rsidRDefault="00AA637E" w:rsidP="00AA637E">
      <w:pPr>
        <w:numPr>
          <w:ilvl w:val="0"/>
          <w:numId w:val="18"/>
        </w:numPr>
        <w:outlineLvl w:val="0"/>
        <w:rPr>
          <w:rFonts w:asciiTheme="minorHAnsi" w:hAnsiTheme="minorHAnsi" w:cstheme="minorHAnsi"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sz w:val="22"/>
          <w:szCs w:val="22"/>
          <w:lang w:val="nl-NL"/>
        </w:rPr>
        <w:t>Dat er mogelijkheden zijn voor andere keuzes, in ieder geval voor het komende jaar om tot een andere financiële afweging te komen</w:t>
      </w:r>
      <w:r w:rsidR="00DC3727" w:rsidRPr="001517D6">
        <w:rPr>
          <w:rFonts w:asciiTheme="minorHAnsi" w:hAnsiTheme="minorHAnsi" w:cstheme="minorHAnsi"/>
          <w:sz w:val="22"/>
          <w:szCs w:val="22"/>
          <w:lang w:val="nl-NL"/>
        </w:rPr>
        <w:t>.</w:t>
      </w:r>
      <w:r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  </w:t>
      </w:r>
    </w:p>
    <w:p w14:paraId="041B2521" w14:textId="77777777" w:rsidR="00AA637E" w:rsidRPr="001517D6" w:rsidRDefault="00AA637E" w:rsidP="00AA637E">
      <w:pPr>
        <w:outlineLvl w:val="0"/>
        <w:rPr>
          <w:rFonts w:asciiTheme="minorHAnsi" w:hAnsiTheme="minorHAnsi" w:cstheme="minorHAnsi"/>
          <w:i/>
          <w:sz w:val="22"/>
          <w:szCs w:val="22"/>
          <w:lang w:val="nl-NL"/>
        </w:rPr>
      </w:pPr>
    </w:p>
    <w:p w14:paraId="1D9BCA42" w14:textId="7B4F5A1A" w:rsidR="00087347" w:rsidRPr="001517D6" w:rsidRDefault="00DC3727" w:rsidP="00AA637E">
      <w:pPr>
        <w:outlineLvl w:val="0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b/>
          <w:sz w:val="22"/>
          <w:szCs w:val="22"/>
          <w:lang w:val="nl-NL"/>
        </w:rPr>
        <w:t>Besluit</w:t>
      </w:r>
    </w:p>
    <w:p w14:paraId="206C2082" w14:textId="0985F57E" w:rsidR="00AA637E" w:rsidRPr="001517D6" w:rsidRDefault="00087347" w:rsidP="00AA637E">
      <w:pPr>
        <w:outlineLvl w:val="0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b/>
          <w:sz w:val="22"/>
          <w:szCs w:val="22"/>
          <w:lang w:val="nl-NL"/>
        </w:rPr>
        <w:t xml:space="preserve">het </w:t>
      </w:r>
      <w:r w:rsidR="00AA637E" w:rsidRPr="001517D6">
        <w:rPr>
          <w:rFonts w:asciiTheme="minorHAnsi" w:hAnsiTheme="minorHAnsi" w:cstheme="minorHAnsi"/>
          <w:b/>
          <w:sz w:val="22"/>
          <w:szCs w:val="22"/>
          <w:lang w:val="nl-NL"/>
        </w:rPr>
        <w:t xml:space="preserve">volgende </w:t>
      </w:r>
      <w:r w:rsidRPr="001517D6">
        <w:rPr>
          <w:rFonts w:asciiTheme="minorHAnsi" w:hAnsiTheme="minorHAnsi" w:cstheme="minorHAnsi"/>
          <w:b/>
          <w:sz w:val="22"/>
          <w:szCs w:val="22"/>
          <w:lang w:val="nl-NL"/>
        </w:rPr>
        <w:t>m.b.t. het vaststellen van de Programmabegroting 2020-2023 als volgt aan te passen:</w:t>
      </w:r>
      <w:r w:rsidR="00AA637E" w:rsidRPr="001517D6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</w:p>
    <w:p w14:paraId="2D8EE121" w14:textId="5D5F720C" w:rsidR="00087347" w:rsidRPr="001517D6" w:rsidRDefault="00087347" w:rsidP="00AA637E">
      <w:pPr>
        <w:outlineLvl w:val="0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bCs/>
          <w:sz w:val="22"/>
          <w:szCs w:val="22"/>
          <w:lang w:val="nl-NL"/>
        </w:rPr>
        <w:t>De programmabegroting 2020-2023 vast te stellen, met dien verstande dat:</w:t>
      </w:r>
    </w:p>
    <w:p w14:paraId="6F27D392" w14:textId="1798712A" w:rsidR="00AA637E" w:rsidRPr="001517D6" w:rsidRDefault="00087347" w:rsidP="00AA637E">
      <w:pPr>
        <w:pStyle w:val="Lijstalinea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De voorgestelde verhoging van </w:t>
      </w:r>
      <w:r w:rsidR="00AA637E"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de OZB met 1,5 % </w:t>
      </w:r>
      <w:r w:rsidRPr="001517D6">
        <w:rPr>
          <w:rFonts w:asciiTheme="minorHAnsi" w:hAnsiTheme="minorHAnsi" w:cstheme="minorHAnsi"/>
          <w:sz w:val="22"/>
          <w:szCs w:val="22"/>
          <w:lang w:val="nl-NL"/>
        </w:rPr>
        <w:t>structureel</w:t>
      </w:r>
      <w:r w:rsidR="006A2868"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186C14"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t.w.v. € </w:t>
      </w:r>
      <w:r w:rsidRPr="001517D6">
        <w:rPr>
          <w:rFonts w:asciiTheme="minorHAnsi" w:hAnsiTheme="minorHAnsi" w:cstheme="minorHAnsi"/>
          <w:sz w:val="22"/>
          <w:szCs w:val="22"/>
          <w:lang w:val="nl-NL"/>
        </w:rPr>
        <w:t>267.000</w:t>
      </w:r>
      <w:r w:rsidR="00186C14"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D51C5B" w:rsidRPr="001517D6">
        <w:rPr>
          <w:rFonts w:asciiTheme="minorHAnsi" w:hAnsiTheme="minorHAnsi" w:cstheme="minorHAnsi"/>
          <w:sz w:val="22"/>
          <w:szCs w:val="22"/>
          <w:lang w:val="nl-NL"/>
        </w:rPr>
        <w:t>niet door te laten gaan</w:t>
      </w:r>
    </w:p>
    <w:p w14:paraId="64A24C5E" w14:textId="1411A3A9" w:rsidR="006A2868" w:rsidRPr="001517D6" w:rsidRDefault="00D51C5B" w:rsidP="006A2868">
      <w:pPr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iCs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iCs/>
          <w:sz w:val="22"/>
          <w:szCs w:val="22"/>
          <w:lang w:val="nl-NL"/>
        </w:rPr>
        <w:t xml:space="preserve">Deze structurele verlaging met </w:t>
      </w:r>
      <w:r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€ 267.000 wordt gedekt </w:t>
      </w:r>
      <w:r w:rsidRPr="001517D6">
        <w:rPr>
          <w:rFonts w:asciiTheme="minorHAnsi" w:hAnsiTheme="minorHAnsi" w:cstheme="minorHAnsi"/>
          <w:iCs/>
          <w:sz w:val="22"/>
          <w:szCs w:val="22"/>
          <w:lang w:val="nl-NL"/>
        </w:rPr>
        <w:t xml:space="preserve">door een evenredige verlaging van het bedrag </w:t>
      </w:r>
      <w:r w:rsidRPr="001517D6">
        <w:rPr>
          <w:rFonts w:asciiTheme="minorHAnsi" w:hAnsiTheme="minorHAnsi" w:cstheme="minorHAnsi"/>
          <w:sz w:val="22"/>
          <w:szCs w:val="22"/>
          <w:lang w:val="nl-NL"/>
        </w:rPr>
        <w:t xml:space="preserve">uit de </w:t>
      </w:r>
      <w:r w:rsidRPr="001517D6">
        <w:rPr>
          <w:rFonts w:asciiTheme="minorHAnsi" w:hAnsiTheme="minorHAnsi" w:cstheme="minorHAnsi"/>
          <w:iCs/>
          <w:sz w:val="22"/>
          <w:szCs w:val="22"/>
          <w:lang w:val="nl-NL"/>
        </w:rPr>
        <w:t xml:space="preserve">opbrengst precariobelasting 2018 </w:t>
      </w:r>
    </w:p>
    <w:p w14:paraId="73E1731C" w14:textId="77777777" w:rsidR="00C8042F" w:rsidRPr="001517D6" w:rsidRDefault="00C8042F" w:rsidP="00C8042F">
      <w:pPr>
        <w:pStyle w:val="Lijstalinea"/>
        <w:ind w:left="1440"/>
        <w:rPr>
          <w:rFonts w:asciiTheme="minorHAnsi" w:hAnsiTheme="minorHAnsi" w:cstheme="minorHAnsi"/>
          <w:sz w:val="22"/>
          <w:szCs w:val="22"/>
          <w:lang w:val="nl-NL"/>
        </w:rPr>
      </w:pPr>
    </w:p>
    <w:p w14:paraId="112AC10C" w14:textId="33FFC416" w:rsidR="00374FDE" w:rsidRPr="001517D6" w:rsidRDefault="00C8042F" w:rsidP="00B84756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17D6">
        <w:rPr>
          <w:rFonts w:asciiTheme="minorHAnsi" w:hAnsiTheme="minorHAnsi" w:cstheme="minorHAnsi"/>
          <w:sz w:val="22"/>
          <w:szCs w:val="22"/>
          <w:lang w:val="nl-NL"/>
        </w:rPr>
        <w:t>en gaat over tot de orde van de dag,</w:t>
      </w:r>
    </w:p>
    <w:p w14:paraId="1F25FD41" w14:textId="68C8828B" w:rsidR="00374FDE" w:rsidRPr="001517D6" w:rsidRDefault="00374FDE" w:rsidP="00B84756">
      <w:pPr>
        <w:rPr>
          <w:rFonts w:asciiTheme="minorHAnsi" w:eastAsiaTheme="minorEastAsia" w:hAnsiTheme="minorHAnsi" w:cstheme="minorHAnsi"/>
          <w:sz w:val="22"/>
          <w:szCs w:val="22"/>
          <w:lang w:val="nl-NL" w:eastAsia="nl-NL"/>
        </w:rPr>
      </w:pPr>
    </w:p>
    <w:p w14:paraId="6F44F43F" w14:textId="508B5CC0" w:rsidR="00C8042F" w:rsidRPr="001517D6" w:rsidRDefault="00C8042F" w:rsidP="00B84756">
      <w:pPr>
        <w:rPr>
          <w:rFonts w:asciiTheme="minorHAnsi" w:eastAsiaTheme="minorEastAsia" w:hAnsiTheme="minorHAnsi" w:cstheme="minorHAnsi"/>
          <w:sz w:val="22"/>
          <w:szCs w:val="22"/>
          <w:lang w:val="nl-NL" w:eastAsia="nl-NL"/>
        </w:rPr>
      </w:pPr>
      <w:r w:rsidRPr="001517D6">
        <w:rPr>
          <w:rFonts w:asciiTheme="minorHAnsi" w:eastAsiaTheme="minorEastAsia" w:hAnsiTheme="minorHAnsi" w:cstheme="minorHAnsi"/>
          <w:sz w:val="22"/>
          <w:szCs w:val="22"/>
          <w:lang w:val="nl-NL" w:eastAsia="nl-NL"/>
        </w:rPr>
        <w:t>Namens de VVD-fractie,</w:t>
      </w:r>
    </w:p>
    <w:p w14:paraId="12604431" w14:textId="37019E16" w:rsidR="00C8042F" w:rsidRPr="001517D6" w:rsidRDefault="00C8042F" w:rsidP="00B84756">
      <w:pPr>
        <w:rPr>
          <w:rFonts w:asciiTheme="minorHAnsi" w:eastAsiaTheme="minorEastAsia" w:hAnsiTheme="minorHAnsi" w:cstheme="minorHAnsi"/>
          <w:sz w:val="22"/>
          <w:szCs w:val="22"/>
          <w:lang w:val="nl-NL" w:eastAsia="nl-NL"/>
        </w:rPr>
      </w:pPr>
      <w:r w:rsidRPr="001517D6">
        <w:rPr>
          <w:rFonts w:asciiTheme="minorHAnsi" w:eastAsiaTheme="minorEastAsia" w:hAnsiTheme="minorHAnsi" w:cstheme="minorHAnsi"/>
          <w:noProof/>
          <w:sz w:val="22"/>
          <w:szCs w:val="22"/>
          <w:lang w:val="nl-NL" w:eastAsia="nl-NL"/>
        </w:rPr>
        <w:drawing>
          <wp:inline distT="0" distB="0" distL="0" distR="0" wp14:anchorId="1CF3988C" wp14:editId="33F4C737">
            <wp:extent cx="660400" cy="230571"/>
            <wp:effectExtent l="0" t="0" r="0" b="0"/>
            <wp:docPr id="1" name="Afbeelding 1" descr="Afbeelding met lucht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 Ruud Jage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902" cy="2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DE2B6" w14:textId="3F33ABEF" w:rsidR="001B6DB7" w:rsidRPr="001517D6" w:rsidRDefault="00C8042F" w:rsidP="001B6DB7">
      <w:pPr>
        <w:rPr>
          <w:rFonts w:asciiTheme="minorHAnsi" w:eastAsia="Times New Roman" w:hAnsiTheme="minorHAnsi"/>
          <w:color w:val="000000"/>
          <w:sz w:val="22"/>
          <w:szCs w:val="22"/>
          <w:lang w:val="nl-NL"/>
        </w:rPr>
      </w:pPr>
      <w:r w:rsidRPr="001517D6">
        <w:rPr>
          <w:rFonts w:asciiTheme="minorHAnsi" w:eastAsiaTheme="minorEastAsia" w:hAnsiTheme="minorHAnsi" w:cstheme="minorHAnsi"/>
          <w:sz w:val="22"/>
          <w:szCs w:val="22"/>
          <w:lang w:val="nl-NL" w:eastAsia="nl-NL"/>
        </w:rPr>
        <w:t>Ruud Jager</w:t>
      </w:r>
    </w:p>
    <w:sectPr w:rsidR="001B6DB7" w:rsidRPr="001517D6" w:rsidSect="00B713E6">
      <w:headerReference w:type="default" r:id="rId9"/>
      <w:footerReference w:type="default" r:id="rId10"/>
      <w:pgSz w:w="12240" w:h="15840"/>
      <w:pgMar w:top="27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143E" w14:textId="77777777" w:rsidR="00F91CBB" w:rsidRDefault="00F91CBB" w:rsidP="00B713E6">
      <w:r>
        <w:separator/>
      </w:r>
    </w:p>
  </w:endnote>
  <w:endnote w:type="continuationSeparator" w:id="0">
    <w:p w14:paraId="6425379C" w14:textId="77777777" w:rsidR="00F91CBB" w:rsidRDefault="00F91CBB" w:rsidP="00B7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C5ED" w14:textId="77777777" w:rsidR="00AA637E" w:rsidRPr="00C8042F" w:rsidRDefault="00AA637E" w:rsidP="00AA637E">
    <w:pPr>
      <w:rPr>
        <w:rFonts w:ascii="Verdana" w:hAnsi="Verdana"/>
        <w:b/>
        <w:sz w:val="22"/>
        <w:szCs w:val="22"/>
      </w:rPr>
    </w:pPr>
    <w:proofErr w:type="spellStart"/>
    <w:r w:rsidRPr="00C8042F">
      <w:rPr>
        <w:rFonts w:ascii="Verdana" w:hAnsi="Verdana"/>
        <w:b/>
        <w:sz w:val="22"/>
        <w:szCs w:val="22"/>
      </w:rPr>
      <w:t>Ondertekening</w:t>
    </w:r>
    <w:proofErr w:type="spellEnd"/>
    <w:r w:rsidRPr="00C8042F">
      <w:rPr>
        <w:rFonts w:ascii="Verdana" w:hAnsi="Verdana"/>
        <w:b/>
        <w:sz w:val="22"/>
        <w:szCs w:val="22"/>
      </w:rPr>
      <w:t xml:space="preserve"> en </w:t>
    </w:r>
    <w:proofErr w:type="spellStart"/>
    <w:r w:rsidRPr="00C8042F">
      <w:rPr>
        <w:rFonts w:ascii="Verdana" w:hAnsi="Verdana"/>
        <w:b/>
        <w:sz w:val="22"/>
        <w:szCs w:val="22"/>
      </w:rPr>
      <w:t>naam</w:t>
    </w:r>
    <w:proofErr w:type="spellEnd"/>
    <w:r w:rsidRPr="00C8042F">
      <w:rPr>
        <w:rFonts w:ascii="Verdana" w:hAnsi="Verdana"/>
        <w:b/>
        <w:sz w:val="22"/>
        <w:szCs w:val="22"/>
      </w:rPr>
      <w:t>:</w:t>
    </w:r>
  </w:p>
  <w:tbl>
    <w:tblPr>
      <w:tblW w:w="0" w:type="auto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1058"/>
      <w:gridCol w:w="899"/>
      <w:gridCol w:w="1161"/>
      <w:gridCol w:w="6"/>
      <w:gridCol w:w="3063"/>
      <w:gridCol w:w="3145"/>
    </w:tblGrid>
    <w:tr w:rsidR="00AA637E" w:rsidRPr="00C8042F" w14:paraId="0ECFED74" w14:textId="77777777" w:rsidTr="00927467">
      <w:tc>
        <w:tcPr>
          <w:tcW w:w="3068" w:type="dxa"/>
          <w:gridSpan w:val="3"/>
          <w:shd w:val="clear" w:color="auto" w:fill="auto"/>
        </w:tcPr>
        <w:p w14:paraId="508D1167" w14:textId="77777777" w:rsidR="00AA637E" w:rsidRPr="00C8042F" w:rsidRDefault="00AA637E" w:rsidP="00AA637E">
          <w:pPr>
            <w:rPr>
              <w:rFonts w:ascii="Verdana" w:hAnsi="Verdana"/>
              <w:b/>
              <w:sz w:val="22"/>
              <w:szCs w:val="22"/>
            </w:rPr>
          </w:pPr>
          <w:r w:rsidRPr="00C8042F">
            <w:rPr>
              <w:rFonts w:ascii="Verdana" w:hAnsi="Verdana"/>
              <w:b/>
              <w:sz w:val="22"/>
              <w:szCs w:val="22"/>
            </w:rPr>
            <w:t xml:space="preserve">De </w:t>
          </w:r>
          <w:proofErr w:type="spellStart"/>
          <w:r w:rsidRPr="00C8042F">
            <w:rPr>
              <w:rFonts w:ascii="Verdana" w:hAnsi="Verdana"/>
              <w:b/>
              <w:sz w:val="22"/>
              <w:szCs w:val="22"/>
            </w:rPr>
            <w:t>fractie</w:t>
          </w:r>
          <w:proofErr w:type="spellEnd"/>
          <w:r w:rsidRPr="00C8042F">
            <w:rPr>
              <w:rFonts w:ascii="Verdana" w:hAnsi="Verdana"/>
              <w:b/>
              <w:sz w:val="22"/>
              <w:szCs w:val="22"/>
            </w:rPr>
            <w:t>(s) van:</w:t>
          </w:r>
        </w:p>
      </w:tc>
      <w:tc>
        <w:tcPr>
          <w:tcW w:w="3069" w:type="dxa"/>
          <w:gridSpan w:val="2"/>
          <w:shd w:val="clear" w:color="auto" w:fill="auto"/>
        </w:tcPr>
        <w:p w14:paraId="4EE18372" w14:textId="77777777" w:rsidR="00AA637E" w:rsidRPr="00C8042F" w:rsidRDefault="00AA637E" w:rsidP="00AA637E">
          <w:pPr>
            <w:rPr>
              <w:rFonts w:ascii="Verdana" w:hAnsi="Verdana"/>
              <w:b/>
              <w:sz w:val="22"/>
              <w:szCs w:val="22"/>
            </w:rPr>
          </w:pPr>
          <w:r w:rsidRPr="00C8042F">
            <w:rPr>
              <w:rFonts w:ascii="Verdana" w:hAnsi="Verdana"/>
              <w:b/>
              <w:sz w:val="22"/>
              <w:szCs w:val="22"/>
            </w:rPr>
            <w:t>Naam:</w:t>
          </w:r>
        </w:p>
      </w:tc>
      <w:tc>
        <w:tcPr>
          <w:tcW w:w="3145" w:type="dxa"/>
          <w:shd w:val="clear" w:color="auto" w:fill="auto"/>
        </w:tcPr>
        <w:p w14:paraId="3C7C7CE3" w14:textId="77777777" w:rsidR="00AA637E" w:rsidRPr="00C8042F" w:rsidRDefault="00AA637E" w:rsidP="00AA637E">
          <w:pPr>
            <w:rPr>
              <w:rFonts w:ascii="Verdana" w:hAnsi="Verdana"/>
              <w:b/>
              <w:sz w:val="22"/>
              <w:szCs w:val="22"/>
            </w:rPr>
          </w:pPr>
          <w:proofErr w:type="spellStart"/>
          <w:r w:rsidRPr="00C8042F">
            <w:rPr>
              <w:rFonts w:ascii="Verdana" w:hAnsi="Verdana"/>
              <w:b/>
              <w:sz w:val="22"/>
              <w:szCs w:val="22"/>
            </w:rPr>
            <w:t>Handtekening</w:t>
          </w:r>
          <w:proofErr w:type="spellEnd"/>
        </w:p>
      </w:tc>
    </w:tr>
    <w:tr w:rsidR="00AA637E" w:rsidRPr="00C8042F" w14:paraId="33B4214A" w14:textId="77777777" w:rsidTr="00927467">
      <w:tc>
        <w:tcPr>
          <w:tcW w:w="3068" w:type="dxa"/>
          <w:gridSpan w:val="3"/>
          <w:shd w:val="clear" w:color="auto" w:fill="auto"/>
        </w:tcPr>
        <w:p w14:paraId="59D53E93" w14:textId="64981B97" w:rsidR="00AA637E" w:rsidRPr="00C8042F" w:rsidRDefault="005E7877" w:rsidP="00AA637E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VVD</w:t>
          </w:r>
        </w:p>
      </w:tc>
      <w:tc>
        <w:tcPr>
          <w:tcW w:w="3069" w:type="dxa"/>
          <w:gridSpan w:val="2"/>
          <w:shd w:val="clear" w:color="auto" w:fill="auto"/>
        </w:tcPr>
        <w:p w14:paraId="64CE7986" w14:textId="5E6D511D" w:rsidR="00AA637E" w:rsidRPr="00C8042F" w:rsidRDefault="005E7877" w:rsidP="00AA637E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R. Jager</w:t>
          </w:r>
        </w:p>
      </w:tc>
      <w:tc>
        <w:tcPr>
          <w:tcW w:w="3145" w:type="dxa"/>
          <w:shd w:val="clear" w:color="auto" w:fill="auto"/>
        </w:tcPr>
        <w:p w14:paraId="6018E7A3" w14:textId="77777777" w:rsidR="00AA637E" w:rsidRPr="00C8042F" w:rsidRDefault="00AA637E" w:rsidP="00AA637E">
          <w:pPr>
            <w:rPr>
              <w:rFonts w:ascii="Verdana" w:hAnsi="Verdana"/>
              <w:sz w:val="22"/>
              <w:szCs w:val="22"/>
            </w:rPr>
          </w:pPr>
        </w:p>
        <w:p w14:paraId="367B4FE0" w14:textId="77777777" w:rsidR="00AA637E" w:rsidRPr="00C8042F" w:rsidRDefault="00AA637E" w:rsidP="00AA637E">
          <w:pPr>
            <w:rPr>
              <w:rFonts w:ascii="Verdana" w:hAnsi="Verdana"/>
              <w:sz w:val="22"/>
              <w:szCs w:val="22"/>
            </w:rPr>
          </w:pPr>
        </w:p>
      </w:tc>
    </w:tr>
    <w:tr w:rsidR="00AA637E" w:rsidRPr="00C8042F" w14:paraId="68AB98BA" w14:textId="77777777" w:rsidTr="00927467">
      <w:tc>
        <w:tcPr>
          <w:tcW w:w="1008" w:type="dxa"/>
          <w:shd w:val="clear" w:color="auto" w:fill="auto"/>
        </w:tcPr>
        <w:p w14:paraId="206DD05A" w14:textId="77777777" w:rsidR="00AA637E" w:rsidRPr="00C8042F" w:rsidRDefault="00AA637E" w:rsidP="00AA637E">
          <w:pPr>
            <w:spacing w:line="360" w:lineRule="auto"/>
            <w:rPr>
              <w:rFonts w:ascii="Verdana" w:hAnsi="Verdana"/>
              <w:b/>
              <w:sz w:val="22"/>
              <w:szCs w:val="22"/>
            </w:rPr>
          </w:pPr>
          <w:proofErr w:type="spellStart"/>
          <w:r w:rsidRPr="00C8042F">
            <w:rPr>
              <w:rFonts w:ascii="Verdana" w:hAnsi="Verdana"/>
              <w:b/>
              <w:sz w:val="22"/>
              <w:szCs w:val="22"/>
            </w:rPr>
            <w:t>Voor</w:t>
          </w:r>
          <w:proofErr w:type="spellEnd"/>
          <w:r w:rsidRPr="00C8042F">
            <w:rPr>
              <w:rFonts w:ascii="Verdana" w:hAnsi="Verdana"/>
              <w:b/>
              <w:sz w:val="22"/>
              <w:szCs w:val="22"/>
            </w:rPr>
            <w:t>:</w:t>
          </w:r>
        </w:p>
      </w:tc>
      <w:tc>
        <w:tcPr>
          <w:tcW w:w="899" w:type="dxa"/>
          <w:shd w:val="clear" w:color="auto" w:fill="auto"/>
        </w:tcPr>
        <w:p w14:paraId="2FDED693" w14:textId="77777777" w:rsidR="00AA637E" w:rsidRPr="00C8042F" w:rsidRDefault="00AA637E" w:rsidP="00AA637E">
          <w:pPr>
            <w:spacing w:line="360" w:lineRule="auto"/>
            <w:rPr>
              <w:rFonts w:ascii="Verdana" w:hAnsi="Verdana"/>
              <w:sz w:val="22"/>
              <w:szCs w:val="22"/>
            </w:rPr>
          </w:pPr>
        </w:p>
      </w:tc>
      <w:tc>
        <w:tcPr>
          <w:tcW w:w="7375" w:type="dxa"/>
          <w:gridSpan w:val="4"/>
          <w:shd w:val="clear" w:color="auto" w:fill="auto"/>
        </w:tcPr>
        <w:p w14:paraId="12DAA2FE" w14:textId="77777777" w:rsidR="00AA637E" w:rsidRPr="00C8042F" w:rsidRDefault="00AA637E" w:rsidP="00AA637E">
          <w:pPr>
            <w:spacing w:line="360" w:lineRule="auto"/>
            <w:rPr>
              <w:rFonts w:ascii="Verdana" w:hAnsi="Verdana"/>
              <w:sz w:val="22"/>
              <w:szCs w:val="22"/>
            </w:rPr>
          </w:pPr>
        </w:p>
      </w:tc>
    </w:tr>
    <w:tr w:rsidR="00AA637E" w:rsidRPr="00C8042F" w14:paraId="7CCFFAB9" w14:textId="77777777" w:rsidTr="00927467">
      <w:tc>
        <w:tcPr>
          <w:tcW w:w="1008" w:type="dxa"/>
          <w:shd w:val="clear" w:color="auto" w:fill="auto"/>
        </w:tcPr>
        <w:p w14:paraId="1A0F0917" w14:textId="77777777" w:rsidR="00AA637E" w:rsidRPr="00C8042F" w:rsidRDefault="00AA637E" w:rsidP="00AA637E">
          <w:pPr>
            <w:spacing w:line="360" w:lineRule="auto"/>
            <w:rPr>
              <w:rFonts w:ascii="Verdana" w:hAnsi="Verdana"/>
              <w:b/>
              <w:sz w:val="22"/>
              <w:szCs w:val="22"/>
            </w:rPr>
          </w:pPr>
          <w:proofErr w:type="spellStart"/>
          <w:r w:rsidRPr="00C8042F">
            <w:rPr>
              <w:rFonts w:ascii="Verdana" w:hAnsi="Verdana"/>
              <w:b/>
              <w:sz w:val="22"/>
              <w:szCs w:val="22"/>
            </w:rPr>
            <w:t>Tegen</w:t>
          </w:r>
          <w:proofErr w:type="spellEnd"/>
          <w:r w:rsidRPr="00C8042F">
            <w:rPr>
              <w:rFonts w:ascii="Verdana" w:hAnsi="Verdana"/>
              <w:b/>
              <w:sz w:val="22"/>
              <w:szCs w:val="22"/>
            </w:rPr>
            <w:t>:</w:t>
          </w:r>
        </w:p>
      </w:tc>
      <w:tc>
        <w:tcPr>
          <w:tcW w:w="899" w:type="dxa"/>
          <w:shd w:val="clear" w:color="auto" w:fill="auto"/>
        </w:tcPr>
        <w:p w14:paraId="4DDC71F3" w14:textId="77777777" w:rsidR="00AA637E" w:rsidRPr="00C8042F" w:rsidRDefault="00AA637E" w:rsidP="00AA637E">
          <w:pPr>
            <w:spacing w:line="360" w:lineRule="auto"/>
            <w:rPr>
              <w:rFonts w:ascii="Verdana" w:hAnsi="Verdana"/>
              <w:sz w:val="22"/>
              <w:szCs w:val="22"/>
            </w:rPr>
          </w:pPr>
        </w:p>
      </w:tc>
      <w:tc>
        <w:tcPr>
          <w:tcW w:w="7375" w:type="dxa"/>
          <w:gridSpan w:val="4"/>
          <w:shd w:val="clear" w:color="auto" w:fill="auto"/>
        </w:tcPr>
        <w:p w14:paraId="1D0C52C4" w14:textId="77777777" w:rsidR="00AA637E" w:rsidRPr="00C8042F" w:rsidRDefault="00AA637E" w:rsidP="00AA637E">
          <w:pPr>
            <w:spacing w:line="360" w:lineRule="auto"/>
            <w:rPr>
              <w:rFonts w:ascii="Verdana" w:hAnsi="Verdana"/>
              <w:sz w:val="22"/>
              <w:szCs w:val="22"/>
            </w:rPr>
          </w:pPr>
        </w:p>
      </w:tc>
    </w:tr>
    <w:tr w:rsidR="00AA637E" w:rsidRPr="00C8042F" w14:paraId="34C93F9D" w14:textId="77777777" w:rsidTr="00927467">
      <w:tc>
        <w:tcPr>
          <w:tcW w:w="3074" w:type="dxa"/>
          <w:gridSpan w:val="4"/>
          <w:shd w:val="clear" w:color="auto" w:fill="auto"/>
        </w:tcPr>
        <w:p w14:paraId="51D27D06" w14:textId="77777777" w:rsidR="00AA637E" w:rsidRPr="00C8042F" w:rsidRDefault="00AA637E" w:rsidP="00AA637E">
          <w:pPr>
            <w:spacing w:line="360" w:lineRule="auto"/>
            <w:rPr>
              <w:rFonts w:ascii="Verdana" w:hAnsi="Verdana"/>
              <w:b/>
              <w:sz w:val="22"/>
              <w:szCs w:val="22"/>
            </w:rPr>
          </w:pPr>
          <w:proofErr w:type="spellStart"/>
          <w:r w:rsidRPr="00C8042F">
            <w:rPr>
              <w:rFonts w:ascii="Verdana" w:hAnsi="Verdana"/>
              <w:b/>
              <w:sz w:val="22"/>
              <w:szCs w:val="22"/>
            </w:rPr>
            <w:t>Besluit</w:t>
          </w:r>
          <w:proofErr w:type="spellEnd"/>
          <w:r w:rsidRPr="00C8042F">
            <w:rPr>
              <w:rFonts w:ascii="Verdana" w:hAnsi="Verdana"/>
              <w:b/>
              <w:sz w:val="22"/>
              <w:szCs w:val="22"/>
            </w:rPr>
            <w:t xml:space="preserve"> </w:t>
          </w:r>
          <w:proofErr w:type="spellStart"/>
          <w:r w:rsidRPr="00C8042F">
            <w:rPr>
              <w:rFonts w:ascii="Verdana" w:hAnsi="Verdana"/>
              <w:b/>
              <w:sz w:val="22"/>
              <w:szCs w:val="22"/>
            </w:rPr>
            <w:t>gemeenteraad</w:t>
          </w:r>
          <w:proofErr w:type="spellEnd"/>
          <w:r w:rsidRPr="00C8042F">
            <w:rPr>
              <w:rFonts w:ascii="Verdana" w:hAnsi="Verdana"/>
              <w:b/>
              <w:sz w:val="22"/>
              <w:szCs w:val="22"/>
            </w:rPr>
            <w:t>:</w:t>
          </w:r>
        </w:p>
      </w:tc>
      <w:tc>
        <w:tcPr>
          <w:tcW w:w="3063" w:type="dxa"/>
          <w:shd w:val="clear" w:color="auto" w:fill="auto"/>
        </w:tcPr>
        <w:p w14:paraId="131325BA" w14:textId="77777777" w:rsidR="00AA637E" w:rsidRPr="00C8042F" w:rsidRDefault="00AA637E" w:rsidP="00AA637E">
          <w:pPr>
            <w:spacing w:line="360" w:lineRule="auto"/>
            <w:rPr>
              <w:rFonts w:ascii="Verdana" w:hAnsi="Verdana"/>
              <w:sz w:val="22"/>
              <w:szCs w:val="22"/>
            </w:rPr>
          </w:pPr>
          <w:proofErr w:type="spellStart"/>
          <w:r w:rsidRPr="00C8042F">
            <w:rPr>
              <w:rFonts w:ascii="Verdana" w:hAnsi="Verdana"/>
              <w:sz w:val="22"/>
              <w:szCs w:val="22"/>
            </w:rPr>
            <w:t>Aangenomen</w:t>
          </w:r>
          <w:proofErr w:type="spellEnd"/>
          <w:r w:rsidRPr="00C8042F">
            <w:rPr>
              <w:rFonts w:ascii="Verdana" w:hAnsi="Verdana"/>
              <w:sz w:val="22"/>
              <w:szCs w:val="22"/>
            </w:rPr>
            <w:t xml:space="preserve"> / </w:t>
          </w:r>
          <w:proofErr w:type="spellStart"/>
          <w:r w:rsidRPr="00C8042F">
            <w:rPr>
              <w:rFonts w:ascii="Verdana" w:hAnsi="Verdana"/>
              <w:sz w:val="22"/>
              <w:szCs w:val="22"/>
            </w:rPr>
            <w:t>verworpen</w:t>
          </w:r>
          <w:proofErr w:type="spellEnd"/>
        </w:p>
      </w:tc>
      <w:tc>
        <w:tcPr>
          <w:tcW w:w="3145" w:type="dxa"/>
          <w:shd w:val="clear" w:color="auto" w:fill="auto"/>
        </w:tcPr>
        <w:p w14:paraId="609AFC2D" w14:textId="77777777" w:rsidR="00AA637E" w:rsidRPr="00C8042F" w:rsidRDefault="00AA637E" w:rsidP="00AA637E">
          <w:pPr>
            <w:spacing w:line="360" w:lineRule="auto"/>
            <w:rPr>
              <w:rFonts w:ascii="Verdana" w:hAnsi="Verdana"/>
              <w:sz w:val="22"/>
              <w:szCs w:val="22"/>
            </w:rPr>
          </w:pPr>
        </w:p>
      </w:tc>
    </w:tr>
  </w:tbl>
  <w:p w14:paraId="28A72991" w14:textId="77777777" w:rsidR="00AA637E" w:rsidRDefault="00AA63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6253" w14:textId="77777777" w:rsidR="00F91CBB" w:rsidRDefault="00F91CBB" w:rsidP="00B713E6">
      <w:r>
        <w:separator/>
      </w:r>
    </w:p>
  </w:footnote>
  <w:footnote w:type="continuationSeparator" w:id="0">
    <w:p w14:paraId="3B718BC1" w14:textId="77777777" w:rsidR="00F91CBB" w:rsidRDefault="00F91CBB" w:rsidP="00B7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531B0" w14:textId="77777777" w:rsidR="000B0BA8" w:rsidRDefault="000B0BA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7A362A8" wp14:editId="120C8BD2">
          <wp:simplePos x="0" y="0"/>
          <wp:positionH relativeFrom="column">
            <wp:posOffset>153035</wp:posOffset>
          </wp:positionH>
          <wp:positionV relativeFrom="paragraph">
            <wp:posOffset>-28575</wp:posOffset>
          </wp:positionV>
          <wp:extent cx="1009650" cy="1147722"/>
          <wp:effectExtent l="0" t="0" r="0" b="0"/>
          <wp:wrapNone/>
          <wp:docPr id="2" name="Afbeelding 1" descr="Description: vvd-logo-klein-in-jpg-form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Description: vvd-logo-klein-in-jpg-forma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47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196"/>
    <w:multiLevelType w:val="hybridMultilevel"/>
    <w:tmpl w:val="3F587C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765"/>
    <w:multiLevelType w:val="hybridMultilevel"/>
    <w:tmpl w:val="E5E8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1DC4"/>
    <w:multiLevelType w:val="hybridMultilevel"/>
    <w:tmpl w:val="1898D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038C"/>
    <w:multiLevelType w:val="hybridMultilevel"/>
    <w:tmpl w:val="7E3EA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CEA"/>
    <w:multiLevelType w:val="hybridMultilevel"/>
    <w:tmpl w:val="448C3E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5FEC"/>
    <w:multiLevelType w:val="hybridMultilevel"/>
    <w:tmpl w:val="1230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54F5"/>
    <w:multiLevelType w:val="hybridMultilevel"/>
    <w:tmpl w:val="EDA227A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A6A0A"/>
    <w:multiLevelType w:val="hybridMultilevel"/>
    <w:tmpl w:val="9DB6FAE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50F90"/>
    <w:multiLevelType w:val="hybridMultilevel"/>
    <w:tmpl w:val="EF9484F6"/>
    <w:lvl w:ilvl="0" w:tplc="DB0E29EE">
      <w:numFmt w:val="bullet"/>
      <w:lvlText w:val=""/>
      <w:lvlJc w:val="left"/>
      <w:pPr>
        <w:ind w:left="1476" w:hanging="396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FB35F6"/>
    <w:multiLevelType w:val="hybridMultilevel"/>
    <w:tmpl w:val="944E1F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07DA"/>
    <w:multiLevelType w:val="hybridMultilevel"/>
    <w:tmpl w:val="B20A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C111E"/>
    <w:multiLevelType w:val="hybridMultilevel"/>
    <w:tmpl w:val="3F587C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5C57"/>
    <w:multiLevelType w:val="hybridMultilevel"/>
    <w:tmpl w:val="72F2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68B1"/>
    <w:multiLevelType w:val="hybridMultilevel"/>
    <w:tmpl w:val="537E5F1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1186"/>
    <w:multiLevelType w:val="hybridMultilevel"/>
    <w:tmpl w:val="DFBE02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B55893"/>
    <w:multiLevelType w:val="hybridMultilevel"/>
    <w:tmpl w:val="C264FA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80627"/>
    <w:multiLevelType w:val="hybridMultilevel"/>
    <w:tmpl w:val="55E6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46877"/>
    <w:multiLevelType w:val="hybridMultilevel"/>
    <w:tmpl w:val="95B02076"/>
    <w:lvl w:ilvl="0" w:tplc="C7AC8D2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0F64F93"/>
    <w:multiLevelType w:val="hybridMultilevel"/>
    <w:tmpl w:val="F3EC38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00535"/>
    <w:multiLevelType w:val="hybridMultilevel"/>
    <w:tmpl w:val="FB18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8558C"/>
    <w:multiLevelType w:val="hybridMultilevel"/>
    <w:tmpl w:val="2C52A2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0"/>
  </w:num>
  <w:num w:numId="5">
    <w:abstractNumId w:val="16"/>
  </w:num>
  <w:num w:numId="6">
    <w:abstractNumId w:val="5"/>
  </w:num>
  <w:num w:numId="7">
    <w:abstractNumId w:val="4"/>
  </w:num>
  <w:num w:numId="8">
    <w:abstractNumId w:val="2"/>
  </w:num>
  <w:num w:numId="9">
    <w:abstractNumId w:val="14"/>
  </w:num>
  <w:num w:numId="10">
    <w:abstractNumId w:val="6"/>
  </w:num>
  <w:num w:numId="11">
    <w:abstractNumId w:val="15"/>
  </w:num>
  <w:num w:numId="12">
    <w:abstractNumId w:val="19"/>
  </w:num>
  <w:num w:numId="13">
    <w:abstractNumId w:val="7"/>
  </w:num>
  <w:num w:numId="14">
    <w:abstractNumId w:val="13"/>
  </w:num>
  <w:num w:numId="15">
    <w:abstractNumId w:val="3"/>
  </w:num>
  <w:num w:numId="16">
    <w:abstractNumId w:val="18"/>
  </w:num>
  <w:num w:numId="17">
    <w:abstractNumId w:val="0"/>
  </w:num>
  <w:num w:numId="18">
    <w:abstractNumId w:val="11"/>
  </w:num>
  <w:num w:numId="19">
    <w:abstractNumId w:val="9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5F"/>
    <w:rsid w:val="00010E86"/>
    <w:rsid w:val="00016F42"/>
    <w:rsid w:val="000434F7"/>
    <w:rsid w:val="00046E7A"/>
    <w:rsid w:val="0005153D"/>
    <w:rsid w:val="00052F11"/>
    <w:rsid w:val="00087347"/>
    <w:rsid w:val="00095A0E"/>
    <w:rsid w:val="000B0BA8"/>
    <w:rsid w:val="000F5626"/>
    <w:rsid w:val="001476E5"/>
    <w:rsid w:val="001517D6"/>
    <w:rsid w:val="00156D29"/>
    <w:rsid w:val="00186C14"/>
    <w:rsid w:val="001907BB"/>
    <w:rsid w:val="00192F7C"/>
    <w:rsid w:val="001B6DB7"/>
    <w:rsid w:val="001C0137"/>
    <w:rsid w:val="001C69E1"/>
    <w:rsid w:val="001E2E8A"/>
    <w:rsid w:val="001E6434"/>
    <w:rsid w:val="001F5C58"/>
    <w:rsid w:val="002119DE"/>
    <w:rsid w:val="00295313"/>
    <w:rsid w:val="002A225B"/>
    <w:rsid w:val="002D4642"/>
    <w:rsid w:val="002D661B"/>
    <w:rsid w:val="002E76A5"/>
    <w:rsid w:val="0034685C"/>
    <w:rsid w:val="00347394"/>
    <w:rsid w:val="00374FDE"/>
    <w:rsid w:val="003A3720"/>
    <w:rsid w:val="003B02CE"/>
    <w:rsid w:val="003B0EBB"/>
    <w:rsid w:val="003D6BF3"/>
    <w:rsid w:val="00453B4B"/>
    <w:rsid w:val="00480C2B"/>
    <w:rsid w:val="004B2046"/>
    <w:rsid w:val="00512F6A"/>
    <w:rsid w:val="0055685B"/>
    <w:rsid w:val="00567070"/>
    <w:rsid w:val="005802D6"/>
    <w:rsid w:val="00581EAC"/>
    <w:rsid w:val="005D5274"/>
    <w:rsid w:val="005E7877"/>
    <w:rsid w:val="005F4A33"/>
    <w:rsid w:val="005F584F"/>
    <w:rsid w:val="0060413D"/>
    <w:rsid w:val="0060414E"/>
    <w:rsid w:val="00613908"/>
    <w:rsid w:val="0061710B"/>
    <w:rsid w:val="00643276"/>
    <w:rsid w:val="00651EAD"/>
    <w:rsid w:val="006A2868"/>
    <w:rsid w:val="006A3BB7"/>
    <w:rsid w:val="006E479D"/>
    <w:rsid w:val="00705785"/>
    <w:rsid w:val="007429D9"/>
    <w:rsid w:val="0076391A"/>
    <w:rsid w:val="00767873"/>
    <w:rsid w:val="00777B5F"/>
    <w:rsid w:val="0079384A"/>
    <w:rsid w:val="007B6ED7"/>
    <w:rsid w:val="007C1477"/>
    <w:rsid w:val="007D5C57"/>
    <w:rsid w:val="007D66F6"/>
    <w:rsid w:val="007E7E2E"/>
    <w:rsid w:val="007F3D45"/>
    <w:rsid w:val="0080382F"/>
    <w:rsid w:val="00860FC0"/>
    <w:rsid w:val="00865AF2"/>
    <w:rsid w:val="00873A5C"/>
    <w:rsid w:val="008A432A"/>
    <w:rsid w:val="008B0EDC"/>
    <w:rsid w:val="008F3944"/>
    <w:rsid w:val="008F72C5"/>
    <w:rsid w:val="00910805"/>
    <w:rsid w:val="0091111D"/>
    <w:rsid w:val="00925D44"/>
    <w:rsid w:val="009308F0"/>
    <w:rsid w:val="00956054"/>
    <w:rsid w:val="00964BD1"/>
    <w:rsid w:val="00990C16"/>
    <w:rsid w:val="00996C5E"/>
    <w:rsid w:val="00997074"/>
    <w:rsid w:val="009E5E0B"/>
    <w:rsid w:val="009E7562"/>
    <w:rsid w:val="009F6458"/>
    <w:rsid w:val="00A05012"/>
    <w:rsid w:val="00A47F2A"/>
    <w:rsid w:val="00AA637E"/>
    <w:rsid w:val="00AB6AAB"/>
    <w:rsid w:val="00AB74E1"/>
    <w:rsid w:val="00AC718D"/>
    <w:rsid w:val="00AE3626"/>
    <w:rsid w:val="00AE4F02"/>
    <w:rsid w:val="00AF0546"/>
    <w:rsid w:val="00AF3DD8"/>
    <w:rsid w:val="00B305B5"/>
    <w:rsid w:val="00B329A9"/>
    <w:rsid w:val="00B4612C"/>
    <w:rsid w:val="00B46890"/>
    <w:rsid w:val="00B5635F"/>
    <w:rsid w:val="00B713E6"/>
    <w:rsid w:val="00B81072"/>
    <w:rsid w:val="00B84756"/>
    <w:rsid w:val="00BA3EF9"/>
    <w:rsid w:val="00BB62DE"/>
    <w:rsid w:val="00BC3D80"/>
    <w:rsid w:val="00BC4857"/>
    <w:rsid w:val="00BD613A"/>
    <w:rsid w:val="00C12701"/>
    <w:rsid w:val="00C31BAA"/>
    <w:rsid w:val="00C34253"/>
    <w:rsid w:val="00C8042F"/>
    <w:rsid w:val="00C80A94"/>
    <w:rsid w:val="00CA19EA"/>
    <w:rsid w:val="00CB149E"/>
    <w:rsid w:val="00CC50C8"/>
    <w:rsid w:val="00D062E5"/>
    <w:rsid w:val="00D415ED"/>
    <w:rsid w:val="00D51C5B"/>
    <w:rsid w:val="00D60BA2"/>
    <w:rsid w:val="00D76A12"/>
    <w:rsid w:val="00DB0CEF"/>
    <w:rsid w:val="00DC3727"/>
    <w:rsid w:val="00DD3754"/>
    <w:rsid w:val="00DD4A63"/>
    <w:rsid w:val="00DD6247"/>
    <w:rsid w:val="00DF2773"/>
    <w:rsid w:val="00E14271"/>
    <w:rsid w:val="00E23AF4"/>
    <w:rsid w:val="00E43E18"/>
    <w:rsid w:val="00E44A3F"/>
    <w:rsid w:val="00E512CC"/>
    <w:rsid w:val="00E546B0"/>
    <w:rsid w:val="00E65AEB"/>
    <w:rsid w:val="00E96A7F"/>
    <w:rsid w:val="00EA000E"/>
    <w:rsid w:val="00EA026F"/>
    <w:rsid w:val="00EB3444"/>
    <w:rsid w:val="00EC686A"/>
    <w:rsid w:val="00EC77E2"/>
    <w:rsid w:val="00EE14BF"/>
    <w:rsid w:val="00EF67A5"/>
    <w:rsid w:val="00F111E9"/>
    <w:rsid w:val="00F67594"/>
    <w:rsid w:val="00F764D5"/>
    <w:rsid w:val="00F85A6E"/>
    <w:rsid w:val="00F91CBB"/>
    <w:rsid w:val="00F962F1"/>
    <w:rsid w:val="00F96B76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9A43B0"/>
  <w15:docId w15:val="{B790D170-08E3-E246-B324-0F22F7B5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7B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427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13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13E6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713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13E6"/>
    <w:rPr>
      <w:rFonts w:ascii="Times New Roman" w:hAnsi="Times New Roman" w:cs="Times New Roman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F5C5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F5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B305B5"/>
  </w:style>
  <w:style w:type="character" w:styleId="Hyperlink">
    <w:name w:val="Hyperlink"/>
    <w:basedOn w:val="Standaardalinea-lettertype"/>
    <w:uiPriority w:val="99"/>
    <w:semiHidden/>
    <w:unhideWhenUsed/>
    <w:rsid w:val="00B305B5"/>
    <w:rPr>
      <w:color w:val="0000FF"/>
      <w:u w:val="single"/>
    </w:rPr>
  </w:style>
  <w:style w:type="paragraph" w:customStyle="1" w:styleId="Afsluiting1">
    <w:name w:val="Afsluiting1"/>
    <w:basedOn w:val="Standaard"/>
    <w:link w:val="Tekensvoorafsluiting"/>
    <w:uiPriority w:val="1"/>
    <w:unhideWhenUsed/>
    <w:qFormat/>
    <w:rsid w:val="001B6DB7"/>
    <w:pPr>
      <w:spacing w:before="480" w:after="960"/>
    </w:pPr>
    <w:rPr>
      <w:rFonts w:asciiTheme="minorHAnsi" w:hAnsiTheme="minorHAnsi" w:cstheme="minorBidi"/>
      <w:color w:val="595959" w:themeColor="text1" w:themeTint="A6"/>
      <w:kern w:val="20"/>
      <w:sz w:val="20"/>
      <w:szCs w:val="20"/>
      <w:lang w:val="nl-NL" w:eastAsia="nl-NL"/>
    </w:rPr>
  </w:style>
  <w:style w:type="character" w:customStyle="1" w:styleId="Tekensvoorafsluiting">
    <w:name w:val="Tekens voor afsluiting"/>
    <w:basedOn w:val="Standaardalinea-lettertype"/>
    <w:link w:val="Afsluiting1"/>
    <w:uiPriority w:val="1"/>
    <w:rsid w:val="001B6DB7"/>
    <w:rPr>
      <w:color w:val="595959" w:themeColor="text1" w:themeTint="A6"/>
      <w:kern w:val="20"/>
      <w:sz w:val="20"/>
      <w:szCs w:val="20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B84756"/>
    <w:pPr>
      <w:spacing w:before="100" w:beforeAutospacing="1" w:after="100" w:afterAutospacing="1"/>
    </w:pPr>
    <w:rPr>
      <w:rFonts w:eastAsia="Times New Roman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637E"/>
    <w:rPr>
      <w:rFonts w:ascii="Arial" w:eastAsia="Times New Roman" w:hAnsi="Arial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637E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6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7FD5-FA3C-E442-AB5C-EA27768990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Lawson Software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Cramer</dc:creator>
  <cp:lastModifiedBy>Ellis de Vries</cp:lastModifiedBy>
  <cp:revision>8</cp:revision>
  <cp:lastPrinted>2018-07-02T06:49:00Z</cp:lastPrinted>
  <dcterms:created xsi:type="dcterms:W3CDTF">2019-11-10T14:13:00Z</dcterms:created>
  <dcterms:modified xsi:type="dcterms:W3CDTF">2019-11-10T14:43:00Z</dcterms:modified>
</cp:coreProperties>
</file>