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5" w:type="dxa"/>
        <w:tblInd w:w="8" w:type="dxa"/>
        <w:tblLayout w:type="fixed"/>
        <w:tblCellMar>
          <w:left w:w="0" w:type="dxa"/>
          <w:right w:w="0" w:type="dxa"/>
        </w:tblCellMar>
        <w:tblLook w:val="0000" w:firstRow="0" w:lastRow="0" w:firstColumn="0" w:lastColumn="0" w:noHBand="0" w:noVBand="0"/>
      </w:tblPr>
      <w:tblGrid>
        <w:gridCol w:w="5946"/>
        <w:gridCol w:w="113"/>
        <w:gridCol w:w="3266"/>
      </w:tblGrid>
      <w:tr w:rsidR="00ED128A" w:rsidRPr="00D10258" w14:paraId="78436366" w14:textId="77777777" w:rsidTr="002141E7">
        <w:trPr>
          <w:cantSplit/>
          <w:trHeight w:hRule="exact" w:val="712"/>
        </w:trPr>
        <w:tc>
          <w:tcPr>
            <w:tcW w:w="5946" w:type="dxa"/>
          </w:tcPr>
          <w:p w14:paraId="66EBE17E" w14:textId="77777777" w:rsidR="00C33949" w:rsidRPr="00D10258" w:rsidRDefault="00F12BBB" w:rsidP="00C33949">
            <w:pPr>
              <w:pStyle w:val="ProvincieFlevoland"/>
              <w:tabs>
                <w:tab w:val="clear" w:pos="6691"/>
                <w:tab w:val="left" w:pos="1701"/>
                <w:tab w:val="left" w:pos="6521"/>
                <w:tab w:val="left" w:pos="6747"/>
              </w:tabs>
              <w:rPr>
                <w:position w:val="-4"/>
              </w:rPr>
            </w:pPr>
            <w:bookmarkStart w:id="0" w:name="_GoBack"/>
            <w:bookmarkEnd w:id="0"/>
            <w:r>
              <w:rPr>
                <w:bCs/>
                <w:iCs/>
                <w:noProof/>
                <w:sz w:val="16"/>
              </w:rPr>
              <mc:AlternateContent>
                <mc:Choice Requires="wps">
                  <w:drawing>
                    <wp:anchor distT="0" distB="0" distL="114300" distR="114300" simplePos="0" relativeHeight="251657728" behindDoc="1" locked="1" layoutInCell="1" allowOverlap="1" wp14:anchorId="7DD922FD" wp14:editId="0E203DAD">
                      <wp:simplePos x="0" y="0"/>
                      <wp:positionH relativeFrom="column">
                        <wp:posOffset>-2565400</wp:posOffset>
                      </wp:positionH>
                      <wp:positionV relativeFrom="page">
                        <wp:posOffset>6515100</wp:posOffset>
                      </wp:positionV>
                      <wp:extent cx="571500" cy="3199765"/>
                      <wp:effectExtent l="0" t="0" r="0" b="63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997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3820A4" w14:textId="77777777" w:rsidR="00E671AA" w:rsidRDefault="00E671AA" w:rsidP="00911DC6">
                                  <w:pPr>
                                    <w:spacing w:line="720" w:lineRule="exact"/>
                                    <w:rPr>
                                      <w:color w:val="C0C0C0"/>
                                      <w:sz w:val="64"/>
                                      <w:szCs w:val="64"/>
                                      <w:lang w:val="en-US"/>
                                    </w:rPr>
                                  </w:pPr>
                                  <w:proofErr w:type="spellStart"/>
                                  <w:r>
                                    <w:rPr>
                                      <w:color w:val="C0C0C0"/>
                                      <w:sz w:val="64"/>
                                      <w:szCs w:val="64"/>
                                      <w:lang w:val="en-US"/>
                                    </w:rPr>
                                    <w:t>Statenvoorstel</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922FD" id="_x0000_t202" coordsize="21600,21600" o:spt="202" path="m,l,21600r21600,l21600,xe">
                      <v:stroke joinstyle="miter"/>
                      <v:path gradientshapeok="t" o:connecttype="rect"/>
                    </v:shapetype>
                    <v:shape id="Text Box 29" o:spid="_x0000_s1026" type="#_x0000_t202" style="position:absolute;margin-left:-202pt;margin-top:513pt;width:45pt;height:25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" stroked="f">
                      <v:textbox style="layout-flow:vertical;mso-layout-flow-alt:bottom-to-top">
                        <w:txbxContent>
                          <w:p w14:paraId="123820A4" w14:textId="77777777" w:rsidR="00E671AA" w:rsidRDefault="00E671AA" w:rsidP="00911DC6">
                            <w:pPr>
                              <w:spacing w:line="720" w:lineRule="exact"/>
                              <w:rPr>
                                <w:color w:val="C0C0C0"/>
                                <w:sz w:val="64"/>
                                <w:szCs w:val="64"/>
                                <w:lang w:val="en-US"/>
                              </w:rPr>
                            </w:pPr>
                            <w:proofErr w:type="spellStart"/>
                            <w:r>
                              <w:rPr>
                                <w:color w:val="C0C0C0"/>
                                <w:sz w:val="64"/>
                                <w:szCs w:val="64"/>
                                <w:lang w:val="en-US"/>
                              </w:rPr>
                              <w:t>Statenvoorstel</w:t>
                            </w:r>
                            <w:proofErr w:type="spellEnd"/>
                          </w:p>
                        </w:txbxContent>
                      </v:textbox>
                      <w10:wrap anchory="page"/>
                      <w10:anchorlock/>
                    </v:shape>
                  </w:pict>
                </mc:Fallback>
              </mc:AlternateContent>
            </w:r>
          </w:p>
          <w:p w14:paraId="02367A31" w14:textId="77777777" w:rsidR="00B11CDD" w:rsidRPr="00D10258" w:rsidRDefault="00B11CDD" w:rsidP="002E2B8B">
            <w:pPr>
              <w:pStyle w:val="OpmaakprofielProvincieFlevolandTheSans-Plain7ptVetRegelafstand"/>
            </w:pPr>
          </w:p>
          <w:p w14:paraId="7EFA4DFD" w14:textId="77777777" w:rsidR="00C72A1B" w:rsidRPr="00D10258" w:rsidRDefault="00C72A1B" w:rsidP="002E2B8B">
            <w:pPr>
              <w:pStyle w:val="OpmaakprofielProvincieFlevolandTheSans-Plain7ptVetRegelafstand"/>
            </w:pPr>
          </w:p>
          <w:p w14:paraId="638ED8D9" w14:textId="77777777" w:rsidR="00C72A1B" w:rsidRPr="00D10258" w:rsidRDefault="00C72A1B" w:rsidP="002E2B8B">
            <w:pPr>
              <w:pStyle w:val="OpmaakprofielProvincieFlevolandTheSans-Plain7ptVetRegelafstand"/>
            </w:pPr>
          </w:p>
          <w:p w14:paraId="7A21EA00" w14:textId="77777777" w:rsidR="00C72A1B" w:rsidRPr="00D10258" w:rsidRDefault="00C72A1B" w:rsidP="002E2B8B">
            <w:pPr>
              <w:pStyle w:val="OpmaakprofielProvincieFlevolandTheSans-Plain7ptVetRegelafstand"/>
            </w:pPr>
          </w:p>
          <w:p w14:paraId="021AF4CB" w14:textId="77777777" w:rsidR="00C72A1B" w:rsidRPr="00D10258" w:rsidRDefault="00C72A1B" w:rsidP="00D851FE">
            <w:pPr>
              <w:pStyle w:val="ProvincieFlevoland"/>
              <w:spacing w:line="240" w:lineRule="auto"/>
              <w:rPr>
                <w:rFonts w:ascii="TheSans-Plain" w:hAnsi="TheSans-Plain"/>
                <w:b/>
                <w:position w:val="-4"/>
                <w:sz w:val="14"/>
                <w:szCs w:val="14"/>
              </w:rPr>
            </w:pPr>
          </w:p>
        </w:tc>
        <w:tc>
          <w:tcPr>
            <w:tcW w:w="113" w:type="dxa"/>
            <w:shd w:val="pct10" w:color="auto" w:fill="FFFFFF"/>
          </w:tcPr>
          <w:p w14:paraId="5F2DCDB6" w14:textId="77777777" w:rsidR="00ED128A" w:rsidRPr="00D10258" w:rsidRDefault="00ED128A" w:rsidP="000101CE">
            <w:pPr>
              <w:pStyle w:val="ProvincieFlevoland"/>
              <w:rPr>
                <w:position w:val="-4"/>
              </w:rPr>
            </w:pPr>
          </w:p>
        </w:tc>
        <w:tc>
          <w:tcPr>
            <w:tcW w:w="3266" w:type="dxa"/>
          </w:tcPr>
          <w:p w14:paraId="7B39A146" w14:textId="77777777" w:rsidR="0005401A" w:rsidRPr="00D10258" w:rsidRDefault="00310C1D" w:rsidP="002141E7">
            <w:pPr>
              <w:pStyle w:val="OpmaakprofielTheSansBold-Caps12ptLinks565pt"/>
              <w:ind w:left="0"/>
              <w:rPr>
                <w:b/>
                <w:sz w:val="22"/>
                <w:szCs w:val="22"/>
              </w:rPr>
            </w:pPr>
            <w:r w:rsidRPr="00D10258">
              <w:rPr>
                <w:b/>
                <w:sz w:val="22"/>
                <w:szCs w:val="22"/>
              </w:rPr>
              <w:t>Statenvoorstel</w:t>
            </w:r>
            <w:r w:rsidR="004E04AD">
              <w:rPr>
                <w:b/>
                <w:sz w:val="22"/>
                <w:szCs w:val="22"/>
              </w:rPr>
              <w:br/>
              <w:t>Initiatiefvoorstel</w:t>
            </w:r>
            <w:r w:rsidR="004E04AD">
              <w:rPr>
                <w:b/>
                <w:sz w:val="22"/>
                <w:szCs w:val="22"/>
              </w:rPr>
              <w:br/>
              <w:t>Artikel 21 Reglement v</w:t>
            </w:r>
            <w:r w:rsidR="002141E7">
              <w:rPr>
                <w:b/>
                <w:sz w:val="22"/>
                <w:szCs w:val="22"/>
              </w:rPr>
              <w:t>an</w:t>
            </w:r>
            <w:r w:rsidR="004E04AD">
              <w:rPr>
                <w:b/>
                <w:sz w:val="22"/>
                <w:szCs w:val="22"/>
              </w:rPr>
              <w:t xml:space="preserve"> Orde</w:t>
            </w:r>
          </w:p>
          <w:p w14:paraId="6CECE952" w14:textId="77777777" w:rsidR="003845B3" w:rsidRPr="00D10258" w:rsidRDefault="003845B3" w:rsidP="00FD57F3">
            <w:pPr>
              <w:pStyle w:val="Opmaakprofiel11ptVetLinks02cm"/>
            </w:pPr>
          </w:p>
          <w:p w14:paraId="57BFE866" w14:textId="77777777" w:rsidR="004D76BF" w:rsidRPr="00D10258" w:rsidRDefault="004D76BF" w:rsidP="00FD57F3">
            <w:pPr>
              <w:pStyle w:val="Opmaakprofiel11ptVetLinks02cm"/>
              <w:rPr>
                <w:b w:val="0"/>
                <w:position w:val="-4"/>
              </w:rPr>
            </w:pPr>
          </w:p>
        </w:tc>
      </w:tr>
    </w:tbl>
    <w:tbl>
      <w:tblPr>
        <w:tblW w:w="2332" w:type="dxa"/>
        <w:tblInd w:w="8" w:type="dxa"/>
        <w:tblLayout w:type="fixed"/>
        <w:tblCellMar>
          <w:left w:w="0" w:type="dxa"/>
          <w:right w:w="0" w:type="dxa"/>
        </w:tblCellMar>
        <w:tblLook w:val="0000" w:firstRow="0" w:lastRow="0" w:firstColumn="0" w:lastColumn="0" w:noHBand="0" w:noVBand="0"/>
      </w:tblPr>
      <w:tblGrid>
        <w:gridCol w:w="20"/>
        <w:gridCol w:w="2312"/>
      </w:tblGrid>
      <w:tr w:rsidR="00D56F67" w:rsidRPr="00D10258" w14:paraId="2382AC01" w14:textId="77777777" w:rsidTr="00513D21">
        <w:trPr>
          <w:cantSplit/>
        </w:trPr>
        <w:tc>
          <w:tcPr>
            <w:tcW w:w="20" w:type="dxa"/>
            <w:shd w:val="pct10" w:color="auto" w:fill="FFFFFF"/>
          </w:tcPr>
          <w:p w14:paraId="4C4931CC" w14:textId="77777777" w:rsidR="00D56F67" w:rsidRPr="00D10258" w:rsidRDefault="00D56F67" w:rsidP="00043B87">
            <w:pPr>
              <w:framePr w:w="2257" w:h="13500" w:hRule="exact" w:hSpace="181" w:wrap="around" w:vAnchor="page" w:hAnchor="page" w:x="8994" w:y="2343" w:anchorLock="1"/>
              <w:tabs>
                <w:tab w:val="left" w:pos="7655"/>
                <w:tab w:val="left" w:pos="7768"/>
              </w:tabs>
            </w:pPr>
          </w:p>
        </w:tc>
        <w:tc>
          <w:tcPr>
            <w:tcW w:w="2312" w:type="dxa"/>
            <w:shd w:val="pct5" w:color="auto" w:fill="FFFFFF"/>
          </w:tcPr>
          <w:p w14:paraId="2F082EC2" w14:textId="77777777" w:rsidR="000E17A3" w:rsidRPr="00D10258" w:rsidRDefault="001924FE" w:rsidP="00043B87">
            <w:pPr>
              <w:framePr w:w="2257" w:h="13500" w:hRule="exact" w:hSpace="181" w:wrap="around" w:vAnchor="page" w:hAnchor="page" w:x="8994" w:y="2343" w:anchorLock="1"/>
              <w:rPr>
                <w:i/>
                <w:sz w:val="14"/>
                <w:szCs w:val="14"/>
              </w:rPr>
            </w:pPr>
            <w:r w:rsidRPr="00D10258">
              <w:t xml:space="preserve"> </w:t>
            </w:r>
            <w:r w:rsidR="00F12BBB">
              <w:rPr>
                <w:i/>
                <w:sz w:val="14"/>
                <w:szCs w:val="14"/>
              </w:rPr>
              <w:t>Provinciale Staten</w:t>
            </w:r>
          </w:p>
          <w:tbl>
            <w:tblPr>
              <w:tblStyle w:val="Tabelraster"/>
              <w:tblW w:w="2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1E0" w:firstRow="1" w:lastRow="1" w:firstColumn="1" w:lastColumn="1" w:noHBand="0" w:noVBand="0"/>
            </w:tblPr>
            <w:tblGrid>
              <w:gridCol w:w="2204"/>
            </w:tblGrid>
            <w:tr w:rsidR="0088335A" w:rsidRPr="00D10258" w14:paraId="7C396989" w14:textId="77777777" w:rsidTr="004C3E62">
              <w:tc>
                <w:tcPr>
                  <w:tcW w:w="2204" w:type="dxa"/>
                </w:tcPr>
                <w:p w14:paraId="67F6A589" w14:textId="77777777" w:rsidR="0088335A" w:rsidRPr="00D10258" w:rsidRDefault="00866137" w:rsidP="00866137">
                  <w:pPr>
                    <w:framePr w:w="2257" w:h="13500" w:hRule="exact" w:hSpace="181" w:wrap="around" w:vAnchor="page" w:hAnchor="page" w:x="8994" w:y="2343" w:anchorLock="1"/>
                    <w:tabs>
                      <w:tab w:val="left" w:pos="59"/>
                    </w:tabs>
                  </w:pPr>
                  <w:r>
                    <w:rPr>
                      <w:b/>
                      <w:sz w:val="16"/>
                      <w:szCs w:val="16"/>
                    </w:rPr>
                    <w:t>8 februari 2017</w:t>
                  </w:r>
                </w:p>
              </w:tc>
            </w:tr>
          </w:tbl>
          <w:p w14:paraId="419294C5" w14:textId="77777777" w:rsidR="000E17A3" w:rsidRPr="00D10258" w:rsidRDefault="000E17A3" w:rsidP="00043B87">
            <w:pPr>
              <w:framePr w:w="2257" w:h="13500" w:hRule="exact" w:hSpace="181" w:wrap="around" w:vAnchor="page" w:hAnchor="page" w:x="8994" w:y="2343" w:anchorLock="1"/>
            </w:pPr>
          </w:p>
          <w:p w14:paraId="2F6227E7" w14:textId="77777777" w:rsidR="000E17A3" w:rsidRPr="00D10258" w:rsidRDefault="001924FE" w:rsidP="00043B87">
            <w:pPr>
              <w:framePr w:w="2257" w:h="13500" w:hRule="exact" w:hSpace="181" w:wrap="around" w:vAnchor="page" w:hAnchor="page" w:x="8994" w:y="2343" w:anchorLock="1"/>
              <w:rPr>
                <w:i/>
                <w:sz w:val="14"/>
                <w:szCs w:val="14"/>
              </w:rPr>
            </w:pPr>
            <w:r w:rsidRPr="00D10258">
              <w:rPr>
                <w:i/>
                <w:sz w:val="14"/>
                <w:szCs w:val="14"/>
              </w:rPr>
              <w:t xml:space="preserve"> </w:t>
            </w:r>
            <w:r w:rsidR="000E17A3" w:rsidRPr="00D10258">
              <w:rPr>
                <w:i/>
                <w:sz w:val="14"/>
                <w:szCs w:val="14"/>
              </w:rPr>
              <w:t>Agendapunt</w:t>
            </w:r>
          </w:p>
          <w:p w14:paraId="63A196B1" w14:textId="77777777" w:rsidR="000E17A3" w:rsidRPr="00D10258" w:rsidRDefault="000E17A3" w:rsidP="00043B87">
            <w:pPr>
              <w:framePr w:w="2257" w:h="13500" w:hRule="exact" w:hSpace="181" w:wrap="around" w:vAnchor="page" w:hAnchor="page" w:x="8994" w:y="2343" w:anchorLock="1"/>
            </w:pPr>
          </w:p>
          <w:p w14:paraId="491EF2F8" w14:textId="77777777" w:rsidR="00310C1D" w:rsidRPr="00D10258" w:rsidRDefault="00310C1D" w:rsidP="00043B87">
            <w:pPr>
              <w:framePr w:w="2257" w:h="13500" w:hRule="exact" w:hSpace="181" w:wrap="around" w:vAnchor="page" w:hAnchor="page" w:x="8994" w:y="2343" w:anchorLock="1"/>
            </w:pPr>
          </w:p>
          <w:p w14:paraId="435BF8CC" w14:textId="77777777" w:rsidR="00FB35C8" w:rsidRPr="00D10258" w:rsidRDefault="001924FE" w:rsidP="00043B87">
            <w:pPr>
              <w:framePr w:w="2257" w:h="13500" w:hRule="exact" w:hSpace="181" w:wrap="around" w:vAnchor="page" w:hAnchor="page" w:x="8994" w:y="2343" w:anchorLock="1"/>
              <w:rPr>
                <w:i/>
                <w:sz w:val="14"/>
                <w:szCs w:val="14"/>
              </w:rPr>
            </w:pPr>
            <w:r w:rsidRPr="00D10258">
              <w:rPr>
                <w:i/>
                <w:sz w:val="14"/>
                <w:szCs w:val="14"/>
              </w:rPr>
              <w:t xml:space="preserve"> </w:t>
            </w:r>
            <w:r w:rsidR="000E17A3" w:rsidRPr="00D10258">
              <w:rPr>
                <w:i/>
                <w:sz w:val="14"/>
                <w:szCs w:val="14"/>
              </w:rPr>
              <w:t>Lelystad</w:t>
            </w:r>
          </w:p>
          <w:p w14:paraId="3A6488BF" w14:textId="77777777" w:rsidR="000E17A3" w:rsidRPr="004E04AD" w:rsidRDefault="00330752" w:rsidP="00043B87">
            <w:pPr>
              <w:framePr w:w="2257" w:h="13500" w:hRule="exact" w:hSpace="181" w:wrap="around" w:vAnchor="page" w:hAnchor="page" w:x="8994" w:y="2343" w:anchorLock="1"/>
              <w:rPr>
                <w:b/>
                <w:sz w:val="16"/>
                <w:szCs w:val="16"/>
              </w:rPr>
            </w:pPr>
            <w:r>
              <w:rPr>
                <w:b/>
                <w:sz w:val="16"/>
                <w:szCs w:val="16"/>
              </w:rPr>
              <w:t xml:space="preserve"> </w:t>
            </w:r>
            <w:r w:rsidR="00866137">
              <w:rPr>
                <w:b/>
                <w:sz w:val="16"/>
                <w:szCs w:val="16"/>
              </w:rPr>
              <w:t>5 januari 2017</w:t>
            </w:r>
          </w:p>
          <w:p w14:paraId="3DDECAAC" w14:textId="77777777" w:rsidR="009152B4" w:rsidRPr="00D10258" w:rsidRDefault="009152B4" w:rsidP="00043B87">
            <w:pPr>
              <w:framePr w:w="2257" w:h="13500" w:hRule="exact" w:hSpace="181" w:wrap="around" w:vAnchor="page" w:hAnchor="page" w:x="8994" w:y="2343" w:anchorLock="1"/>
            </w:pPr>
          </w:p>
          <w:p w14:paraId="271206AC" w14:textId="77777777" w:rsidR="00D56F67" w:rsidRPr="00D10258" w:rsidRDefault="001924FE" w:rsidP="00043B87">
            <w:pPr>
              <w:framePr w:w="2257" w:h="13500" w:hRule="exact" w:hSpace="181" w:wrap="around" w:vAnchor="page" w:hAnchor="page" w:x="8994" w:y="2343" w:anchorLock="1"/>
            </w:pPr>
            <w:r w:rsidRPr="00D10258">
              <w:rPr>
                <w:i/>
                <w:sz w:val="14"/>
                <w:szCs w:val="14"/>
              </w:rPr>
              <w:t xml:space="preserve"> </w:t>
            </w:r>
            <w:r w:rsidR="00D56F67" w:rsidRPr="00D10258">
              <w:rPr>
                <w:i/>
                <w:sz w:val="14"/>
                <w:szCs w:val="14"/>
              </w:rPr>
              <w:t>Registratie</w:t>
            </w:r>
            <w:r w:rsidR="000E17A3" w:rsidRPr="00D10258">
              <w:rPr>
                <w:i/>
                <w:sz w:val="14"/>
                <w:szCs w:val="14"/>
              </w:rPr>
              <w:t>nummer</w:t>
            </w:r>
          </w:p>
          <w:p w14:paraId="7996B452" w14:textId="77777777" w:rsidR="00D56F67" w:rsidRPr="00D10258" w:rsidRDefault="001924FE" w:rsidP="00043B87">
            <w:pPr>
              <w:framePr w:w="2257" w:h="13500" w:hRule="exact" w:hSpace="181" w:wrap="around" w:vAnchor="page" w:hAnchor="page" w:x="8994" w:y="2343" w:anchorLock="1"/>
            </w:pPr>
            <w:r w:rsidRPr="00D10258">
              <w:t xml:space="preserve"> </w:t>
            </w:r>
          </w:p>
          <w:p w14:paraId="2590A4B4" w14:textId="77777777" w:rsidR="000E17A3" w:rsidRPr="00D10258" w:rsidRDefault="000E17A3" w:rsidP="00043B87">
            <w:pPr>
              <w:framePr w:w="2257" w:h="13500" w:hRule="exact" w:hSpace="181" w:wrap="around" w:vAnchor="page" w:hAnchor="page" w:x="8994" w:y="2343" w:anchorLock="1"/>
              <w:rPr>
                <w:sz w:val="16"/>
                <w:szCs w:val="16"/>
              </w:rPr>
            </w:pPr>
          </w:p>
          <w:p w14:paraId="390B4B0F" w14:textId="77777777" w:rsidR="00D56F67" w:rsidRPr="00D10258" w:rsidRDefault="001924FE" w:rsidP="00043B87">
            <w:pPr>
              <w:framePr w:w="2257" w:h="13500" w:hRule="exact" w:hSpace="181" w:wrap="around" w:vAnchor="page" w:hAnchor="page" w:x="8994" w:y="2343" w:anchorLock="1"/>
              <w:rPr>
                <w:i/>
                <w:sz w:val="14"/>
                <w:szCs w:val="14"/>
              </w:rPr>
            </w:pPr>
            <w:r w:rsidRPr="00D10258">
              <w:rPr>
                <w:i/>
                <w:sz w:val="14"/>
                <w:szCs w:val="14"/>
              </w:rPr>
              <w:t xml:space="preserve"> </w:t>
            </w:r>
            <w:r w:rsidR="000E17A3" w:rsidRPr="00D10258">
              <w:rPr>
                <w:i/>
                <w:sz w:val="14"/>
                <w:szCs w:val="14"/>
              </w:rPr>
              <w:t>Inlichtingen</w:t>
            </w:r>
          </w:p>
          <w:p w14:paraId="014B44BC" w14:textId="77777777" w:rsidR="00D56F67" w:rsidRPr="00D10258" w:rsidRDefault="00F12BBB" w:rsidP="00043B87">
            <w:pPr>
              <w:framePr w:w="2257" w:h="13500" w:hRule="exact" w:hSpace="181" w:wrap="around" w:vAnchor="page" w:hAnchor="page" w:x="8994" w:y="2343" w:anchorLock="1"/>
            </w:pPr>
            <w:r>
              <w:br/>
            </w:r>
          </w:p>
          <w:p w14:paraId="3F98A24F" w14:textId="77777777" w:rsidR="000E17A3" w:rsidRPr="00D10258" w:rsidRDefault="000E17A3" w:rsidP="00043B87">
            <w:pPr>
              <w:framePr w:w="2257" w:h="13500" w:hRule="exact" w:hSpace="181" w:wrap="around" w:vAnchor="page" w:hAnchor="page" w:x="8994" w:y="2343" w:anchorLock="1"/>
              <w:rPr>
                <w:sz w:val="16"/>
                <w:szCs w:val="16"/>
              </w:rPr>
            </w:pPr>
          </w:p>
          <w:p w14:paraId="5D978B83" w14:textId="77777777" w:rsidR="00D56F67" w:rsidRPr="00D10258" w:rsidRDefault="001924FE" w:rsidP="00043B87">
            <w:pPr>
              <w:framePr w:w="2257" w:h="13500" w:hRule="exact" w:hSpace="181" w:wrap="around" w:vAnchor="page" w:hAnchor="page" w:x="8994" w:y="2343" w:anchorLock="1"/>
              <w:rPr>
                <w:i/>
                <w:sz w:val="14"/>
                <w:szCs w:val="14"/>
              </w:rPr>
            </w:pPr>
            <w:r w:rsidRPr="00D10258">
              <w:rPr>
                <w:i/>
                <w:sz w:val="14"/>
                <w:szCs w:val="14"/>
              </w:rPr>
              <w:t xml:space="preserve"> </w:t>
            </w:r>
            <w:r w:rsidR="00F12BBB">
              <w:rPr>
                <w:i/>
                <w:sz w:val="14"/>
                <w:szCs w:val="14"/>
              </w:rPr>
              <w:t>Fractie</w:t>
            </w:r>
          </w:p>
          <w:p w14:paraId="19D00B97" w14:textId="77777777" w:rsidR="00330752" w:rsidRDefault="00330752" w:rsidP="00043B87">
            <w:pPr>
              <w:framePr w:w="2257" w:h="13500" w:hRule="exact" w:hSpace="181" w:wrap="around" w:vAnchor="page" w:hAnchor="page" w:x="8994" w:y="2343" w:anchorLock="1"/>
              <w:rPr>
                <w:sz w:val="16"/>
                <w:szCs w:val="16"/>
              </w:rPr>
            </w:pPr>
            <w:r w:rsidRPr="00C0512F">
              <w:rPr>
                <w:sz w:val="16"/>
                <w:szCs w:val="16"/>
              </w:rPr>
              <w:t>SGP (J.</w:t>
            </w:r>
            <w:r w:rsidR="00866137">
              <w:rPr>
                <w:sz w:val="16"/>
                <w:szCs w:val="16"/>
              </w:rPr>
              <w:t>N.</w:t>
            </w:r>
            <w:r w:rsidRPr="00C0512F">
              <w:rPr>
                <w:sz w:val="16"/>
                <w:szCs w:val="16"/>
              </w:rPr>
              <w:t xml:space="preserve"> Simonse)</w:t>
            </w:r>
          </w:p>
          <w:p w14:paraId="5D596204" w14:textId="77777777" w:rsidR="009E10B3" w:rsidRPr="00C0512F" w:rsidRDefault="009E10B3" w:rsidP="00043B87">
            <w:pPr>
              <w:framePr w:w="2257" w:h="13500" w:hRule="exact" w:hSpace="181" w:wrap="around" w:vAnchor="page" w:hAnchor="page" w:x="8994" w:y="2343" w:anchorLock="1"/>
              <w:rPr>
                <w:sz w:val="16"/>
                <w:szCs w:val="16"/>
              </w:rPr>
            </w:pPr>
            <w:r>
              <w:rPr>
                <w:sz w:val="16"/>
                <w:szCs w:val="16"/>
              </w:rPr>
              <w:t>VVD (J. de Reus)</w:t>
            </w:r>
          </w:p>
          <w:p w14:paraId="49121C34" w14:textId="77777777" w:rsidR="00D56F67" w:rsidRPr="00D10258" w:rsidRDefault="00421664" w:rsidP="00043B87">
            <w:pPr>
              <w:framePr w:w="2257" w:h="13500" w:hRule="exact" w:hSpace="181" w:wrap="around" w:vAnchor="page" w:hAnchor="page" w:x="8994" w:y="2343" w:anchorLock="1"/>
            </w:pPr>
            <w:r>
              <w:br/>
            </w:r>
          </w:p>
          <w:p w14:paraId="56D0CE2E" w14:textId="77777777" w:rsidR="00D56F67" w:rsidRPr="00D10258" w:rsidRDefault="00D56F67" w:rsidP="00043B87">
            <w:pPr>
              <w:framePr w:w="2257" w:h="13500" w:hRule="exact" w:hSpace="181" w:wrap="around" w:vAnchor="page" w:hAnchor="page" w:x="8994" w:y="2343" w:anchorLock="1"/>
            </w:pPr>
          </w:p>
        </w:tc>
      </w:tr>
      <w:tr w:rsidR="00D56F67" w:rsidRPr="00D10258" w14:paraId="73911C88" w14:textId="77777777" w:rsidTr="00513D21">
        <w:trPr>
          <w:cantSplit/>
          <w:trHeight w:val="9191"/>
        </w:trPr>
        <w:tc>
          <w:tcPr>
            <w:tcW w:w="20" w:type="dxa"/>
            <w:shd w:val="pct10" w:color="auto" w:fill="FFFFFF"/>
          </w:tcPr>
          <w:p w14:paraId="670D6E6A"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0951C05D"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204D59D2"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527BA34E"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6C34D541"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41E60A5C"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31284D0E"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7220DF8F"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722D6A1B"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534C8312"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394D2DB8"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60DFC010"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02D805F3"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3468F07A"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38DE50D0"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43CF19E6" w14:textId="77777777" w:rsidR="00D56F67" w:rsidRPr="00D10258" w:rsidRDefault="00D56F67" w:rsidP="00043B87">
            <w:pPr>
              <w:framePr w:w="2257" w:h="13500" w:hRule="exact" w:hSpace="181" w:wrap="around" w:vAnchor="page" w:hAnchor="page" w:x="8994" w:y="2343" w:anchorLock="1"/>
              <w:tabs>
                <w:tab w:val="left" w:pos="7655"/>
                <w:tab w:val="left" w:pos="7768"/>
              </w:tabs>
            </w:pPr>
          </w:p>
          <w:p w14:paraId="7B215A54"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4993372F"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2FB8EADB"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641692CC"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510A81A3"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1B1C28C7"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2255169D"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355140FB"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09369CA7"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0F246061"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01921513" w14:textId="77777777" w:rsidR="00D56F67" w:rsidRPr="00D10258" w:rsidRDefault="00D56F67" w:rsidP="00043B87">
            <w:pPr>
              <w:framePr w:w="2257" w:h="13500" w:hRule="exact" w:hSpace="181" w:wrap="around" w:vAnchor="page" w:hAnchor="page" w:x="8994" w:y="2343" w:anchorLock="1"/>
              <w:tabs>
                <w:tab w:val="left" w:pos="7655"/>
                <w:tab w:val="left" w:pos="7768"/>
              </w:tabs>
              <w:rPr>
                <w:rFonts w:ascii="Wingdings" w:hAnsi="Wingdings"/>
                <w:sz w:val="14"/>
              </w:rPr>
            </w:pPr>
          </w:p>
          <w:p w14:paraId="5C3F3758" w14:textId="77777777" w:rsidR="00D56F67" w:rsidRPr="00D10258" w:rsidRDefault="00D56F67" w:rsidP="00043B87">
            <w:pPr>
              <w:framePr w:w="2257" w:h="13500" w:hRule="exact" w:hSpace="181" w:wrap="around" w:vAnchor="page" w:hAnchor="page" w:x="8994" w:y="2343" w:anchorLock="1"/>
              <w:tabs>
                <w:tab w:val="left" w:pos="7655"/>
                <w:tab w:val="left" w:pos="7768"/>
              </w:tabs>
              <w:rPr>
                <w:sz w:val="14"/>
              </w:rPr>
            </w:pPr>
          </w:p>
        </w:tc>
        <w:tc>
          <w:tcPr>
            <w:tcW w:w="2312" w:type="dxa"/>
            <w:shd w:val="pct5" w:color="auto" w:fill="FFFFFF"/>
          </w:tcPr>
          <w:p w14:paraId="003B02B7" w14:textId="77777777" w:rsidR="00D661F0" w:rsidRDefault="00D661F0" w:rsidP="00D661F0">
            <w:pPr>
              <w:framePr w:w="2257" w:h="13500" w:hRule="exact" w:hSpace="181" w:wrap="around" w:vAnchor="page" w:hAnchor="page" w:x="8994" w:y="2343" w:anchorLock="1"/>
              <w:rPr>
                <w:b/>
                <w:bCs/>
                <w:sz w:val="16"/>
              </w:rPr>
            </w:pPr>
          </w:p>
          <w:p w14:paraId="72E3D9F4" w14:textId="77777777" w:rsidR="00F2633A" w:rsidRDefault="00F2633A" w:rsidP="00D661F0">
            <w:pPr>
              <w:framePr w:w="2257" w:h="13500" w:hRule="exact" w:hSpace="181" w:wrap="around" w:vAnchor="page" w:hAnchor="page" w:x="8994" w:y="2343" w:anchorLock="1"/>
              <w:rPr>
                <w:bCs/>
              </w:rPr>
            </w:pPr>
            <w:r>
              <w:rPr>
                <w:bCs/>
              </w:rPr>
              <w:t>------------------------------</w:t>
            </w:r>
          </w:p>
          <w:p w14:paraId="2A2D5DAE" w14:textId="77777777" w:rsidR="00F2633A" w:rsidRDefault="00F2633A" w:rsidP="00D661F0">
            <w:pPr>
              <w:framePr w:w="2257" w:h="13500" w:hRule="exact" w:hSpace="181" w:wrap="around" w:vAnchor="page" w:hAnchor="page" w:x="8994" w:y="2343" w:anchorLock="1"/>
              <w:rPr>
                <w:bCs/>
              </w:rPr>
            </w:pPr>
          </w:p>
          <w:p w14:paraId="296F9DA0" w14:textId="77777777" w:rsidR="00F2633A" w:rsidRDefault="00F2633A" w:rsidP="00D661F0">
            <w:pPr>
              <w:framePr w:w="2257" w:h="13500" w:hRule="exact" w:hSpace="181" w:wrap="around" w:vAnchor="page" w:hAnchor="page" w:x="8994" w:y="2343" w:anchorLock="1"/>
              <w:rPr>
                <w:bCs/>
                <w:sz w:val="16"/>
                <w:szCs w:val="16"/>
              </w:rPr>
            </w:pPr>
            <w:r>
              <w:rPr>
                <w:bCs/>
                <w:sz w:val="16"/>
                <w:szCs w:val="16"/>
              </w:rPr>
              <w:t>Routing</w:t>
            </w:r>
          </w:p>
          <w:p w14:paraId="39FECC8E" w14:textId="77777777" w:rsidR="00F2633A" w:rsidRDefault="00F2633A" w:rsidP="00D661F0">
            <w:pPr>
              <w:framePr w:w="2257" w:h="13500" w:hRule="exact" w:hSpace="181" w:wrap="around" w:vAnchor="page" w:hAnchor="page" w:x="8994" w:y="2343" w:anchorLock="1"/>
              <w:rPr>
                <w:bCs/>
                <w:sz w:val="16"/>
                <w:szCs w:val="16"/>
              </w:rPr>
            </w:pPr>
          </w:p>
          <w:p w14:paraId="7EFA3DB9" w14:textId="77777777" w:rsidR="00F2633A" w:rsidRDefault="00F2633A" w:rsidP="00D661F0">
            <w:pPr>
              <w:framePr w:w="2257" w:h="13500" w:hRule="exact" w:hSpace="181" w:wrap="around" w:vAnchor="page" w:hAnchor="page" w:x="8994" w:y="2343" w:anchorLock="1"/>
              <w:rPr>
                <w:bCs/>
                <w:sz w:val="16"/>
                <w:szCs w:val="16"/>
              </w:rPr>
            </w:pPr>
          </w:p>
          <w:p w14:paraId="611ECFC0" w14:textId="77777777" w:rsidR="00F2633A" w:rsidRPr="004E04AD" w:rsidRDefault="00F2633A" w:rsidP="00D661F0">
            <w:pPr>
              <w:framePr w:w="2257" w:h="13500" w:hRule="exact" w:hSpace="181" w:wrap="around" w:vAnchor="page" w:hAnchor="page" w:x="8994" w:y="2343" w:anchorLock="1"/>
              <w:rPr>
                <w:bCs/>
                <w:i/>
                <w:sz w:val="16"/>
                <w:szCs w:val="16"/>
              </w:rPr>
            </w:pPr>
            <w:r w:rsidRPr="004E04AD">
              <w:rPr>
                <w:bCs/>
                <w:i/>
                <w:sz w:val="16"/>
                <w:szCs w:val="16"/>
              </w:rPr>
              <w:t xml:space="preserve"> </w:t>
            </w:r>
            <w:r w:rsidR="00513D21">
              <w:rPr>
                <w:bCs/>
                <w:i/>
                <w:sz w:val="16"/>
                <w:szCs w:val="16"/>
              </w:rPr>
              <w:t>Commissie Duurzaamheid</w:t>
            </w:r>
            <w:r w:rsidR="00513D21">
              <w:rPr>
                <w:bCs/>
                <w:i/>
                <w:sz w:val="16"/>
                <w:szCs w:val="16"/>
              </w:rPr>
              <w:br/>
            </w:r>
          </w:p>
          <w:p w14:paraId="7614E82A" w14:textId="77777777" w:rsidR="00F2633A" w:rsidRDefault="009A5465" w:rsidP="00D661F0">
            <w:pPr>
              <w:framePr w:w="2257" w:h="13500" w:hRule="exact" w:hSpace="181" w:wrap="around" w:vAnchor="page" w:hAnchor="page" w:x="8994" w:y="2343" w:anchorLock="1"/>
              <w:rPr>
                <w:b/>
                <w:bCs/>
                <w:sz w:val="16"/>
                <w:szCs w:val="16"/>
              </w:rPr>
            </w:pPr>
            <w:r>
              <w:rPr>
                <w:b/>
                <w:bCs/>
                <w:sz w:val="16"/>
                <w:szCs w:val="16"/>
              </w:rPr>
              <w:t xml:space="preserve"> </w:t>
            </w:r>
            <w:r w:rsidR="00866137">
              <w:rPr>
                <w:b/>
                <w:bCs/>
                <w:sz w:val="16"/>
                <w:szCs w:val="16"/>
              </w:rPr>
              <w:t>18 januari 2017</w:t>
            </w:r>
          </w:p>
          <w:p w14:paraId="1B1B9749" w14:textId="77777777" w:rsidR="00F2633A" w:rsidRDefault="00F2633A" w:rsidP="00D661F0">
            <w:pPr>
              <w:framePr w:w="2257" w:h="13500" w:hRule="exact" w:hSpace="181" w:wrap="around" w:vAnchor="page" w:hAnchor="page" w:x="8994" w:y="2343" w:anchorLock="1"/>
              <w:rPr>
                <w:b/>
                <w:bCs/>
                <w:sz w:val="16"/>
                <w:szCs w:val="16"/>
              </w:rPr>
            </w:pPr>
          </w:p>
          <w:p w14:paraId="0C878119" w14:textId="77777777" w:rsidR="009A5465" w:rsidRPr="004E04AD" w:rsidRDefault="009A5465" w:rsidP="009A5465">
            <w:pPr>
              <w:framePr w:w="2257" w:h="13500" w:hRule="exact" w:hSpace="181" w:wrap="around" w:vAnchor="page" w:hAnchor="page" w:x="8994" w:y="2343" w:anchorLock="1"/>
              <w:rPr>
                <w:bCs/>
                <w:i/>
                <w:sz w:val="16"/>
                <w:szCs w:val="16"/>
              </w:rPr>
            </w:pPr>
          </w:p>
          <w:p w14:paraId="45704AB0" w14:textId="77777777" w:rsidR="009A5465" w:rsidRDefault="009A5465" w:rsidP="00D661F0">
            <w:pPr>
              <w:framePr w:w="2257" w:h="13500" w:hRule="exact" w:hSpace="181" w:wrap="around" w:vAnchor="page" w:hAnchor="page" w:x="8994" w:y="2343" w:anchorLock="1"/>
              <w:rPr>
                <w:b/>
                <w:bCs/>
                <w:sz w:val="16"/>
                <w:szCs w:val="16"/>
              </w:rPr>
            </w:pPr>
          </w:p>
          <w:p w14:paraId="7FEE1B06" w14:textId="77777777" w:rsidR="009A5465" w:rsidRDefault="009A5465" w:rsidP="00D661F0">
            <w:pPr>
              <w:framePr w:w="2257" w:h="13500" w:hRule="exact" w:hSpace="181" w:wrap="around" w:vAnchor="page" w:hAnchor="page" w:x="8994" w:y="2343" w:anchorLock="1"/>
              <w:rPr>
                <w:b/>
                <w:bCs/>
                <w:sz w:val="16"/>
                <w:szCs w:val="16"/>
              </w:rPr>
            </w:pPr>
          </w:p>
          <w:p w14:paraId="6C8FB441" w14:textId="77777777" w:rsidR="00F2633A" w:rsidRDefault="00F2633A" w:rsidP="00D661F0">
            <w:pPr>
              <w:framePr w:w="2257" w:h="13500" w:hRule="exact" w:hSpace="181" w:wrap="around" w:vAnchor="page" w:hAnchor="page" w:x="8994" w:y="2343" w:anchorLock="1"/>
              <w:rPr>
                <w:b/>
                <w:bCs/>
                <w:sz w:val="16"/>
                <w:szCs w:val="16"/>
              </w:rPr>
            </w:pPr>
            <w:r>
              <w:rPr>
                <w:b/>
                <w:bCs/>
                <w:sz w:val="16"/>
                <w:szCs w:val="16"/>
              </w:rPr>
              <w:t>-------------------------------------</w:t>
            </w:r>
          </w:p>
          <w:p w14:paraId="60032436" w14:textId="77777777" w:rsidR="00F2633A" w:rsidRPr="00F2633A" w:rsidRDefault="00F2633A" w:rsidP="00D661F0">
            <w:pPr>
              <w:framePr w:w="2257" w:h="13500" w:hRule="exact" w:hSpace="181" w:wrap="around" w:vAnchor="page" w:hAnchor="page" w:x="8994" w:y="2343" w:anchorLock="1"/>
              <w:rPr>
                <w:b/>
                <w:bCs/>
                <w:sz w:val="16"/>
                <w:szCs w:val="16"/>
              </w:rPr>
            </w:pPr>
          </w:p>
        </w:tc>
      </w:tr>
      <w:tr w:rsidR="00D56F67" w:rsidRPr="00D10258" w14:paraId="578AFD14" w14:textId="77777777" w:rsidTr="00513D21">
        <w:trPr>
          <w:cantSplit/>
          <w:trHeight w:val="9191"/>
        </w:trPr>
        <w:tc>
          <w:tcPr>
            <w:tcW w:w="20" w:type="dxa"/>
            <w:shd w:val="pct10" w:color="auto" w:fill="FFFFFF"/>
          </w:tcPr>
          <w:p w14:paraId="21008358" w14:textId="77777777" w:rsidR="00D56F67" w:rsidRPr="00D10258" w:rsidRDefault="00D56F67" w:rsidP="00043B87">
            <w:pPr>
              <w:framePr w:w="2257" w:h="13500" w:hRule="exact" w:hSpace="181" w:wrap="around" w:vAnchor="page" w:hAnchor="page" w:x="8994" w:y="2343" w:anchorLock="1"/>
              <w:tabs>
                <w:tab w:val="left" w:pos="7655"/>
                <w:tab w:val="left" w:pos="7768"/>
              </w:tabs>
            </w:pPr>
          </w:p>
        </w:tc>
        <w:tc>
          <w:tcPr>
            <w:tcW w:w="2312" w:type="dxa"/>
            <w:shd w:val="pct5" w:color="auto" w:fill="FFFFFF"/>
          </w:tcPr>
          <w:p w14:paraId="2BBB9D36" w14:textId="77777777" w:rsidR="00D56F67" w:rsidRPr="00D10258" w:rsidRDefault="00D56F67" w:rsidP="00043B87">
            <w:pPr>
              <w:framePr w:w="2257" w:h="13500" w:hRule="exact" w:hSpace="181" w:wrap="around" w:vAnchor="page" w:hAnchor="page" w:x="8994" w:y="2343" w:anchorLock="1"/>
              <w:tabs>
                <w:tab w:val="left" w:pos="7655"/>
                <w:tab w:val="left" w:pos="7768"/>
              </w:tabs>
              <w:ind w:left="113"/>
              <w:rPr>
                <w:i/>
                <w:sz w:val="14"/>
                <w:szCs w:val="14"/>
              </w:rPr>
            </w:pPr>
          </w:p>
        </w:tc>
      </w:tr>
    </w:tbl>
    <w:p w14:paraId="0A1BC7A7" w14:textId="77777777" w:rsidR="00D56F67" w:rsidRPr="00D10258" w:rsidRDefault="00D56F67" w:rsidP="00043B87">
      <w:pPr>
        <w:framePr w:w="2257" w:h="13500" w:hRule="exact" w:hSpace="181" w:wrap="around" w:vAnchor="page" w:hAnchor="page" w:x="8994" w:y="2343" w:anchorLock="1"/>
      </w:pPr>
    </w:p>
    <w:tbl>
      <w:tblPr>
        <w:tblW w:w="932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1701"/>
        <w:gridCol w:w="4245"/>
        <w:gridCol w:w="113"/>
        <w:gridCol w:w="3266"/>
      </w:tblGrid>
      <w:tr w:rsidR="00A83ABA" w:rsidRPr="00D10258" w14:paraId="528992E5" w14:textId="77777777" w:rsidTr="00E673D8">
        <w:trPr>
          <w:cantSplit/>
          <w:trHeight w:hRule="exact" w:val="911"/>
        </w:trPr>
        <w:tc>
          <w:tcPr>
            <w:tcW w:w="1701" w:type="dxa"/>
          </w:tcPr>
          <w:p w14:paraId="66C70DE9" w14:textId="77777777" w:rsidR="00A83ABA" w:rsidRPr="00D10258" w:rsidRDefault="00A83ABA" w:rsidP="004F7A43">
            <w:pPr>
              <w:tabs>
                <w:tab w:val="left" w:pos="1701"/>
                <w:tab w:val="left" w:pos="6521"/>
                <w:tab w:val="left" w:pos="6747"/>
              </w:tabs>
            </w:pPr>
          </w:p>
        </w:tc>
        <w:tc>
          <w:tcPr>
            <w:tcW w:w="4245" w:type="dxa"/>
          </w:tcPr>
          <w:p w14:paraId="7D6D7EFB" w14:textId="77777777" w:rsidR="00A83ABA" w:rsidRPr="00D10258" w:rsidRDefault="00A83ABA" w:rsidP="008A5322"/>
        </w:tc>
        <w:tc>
          <w:tcPr>
            <w:tcW w:w="113" w:type="dxa"/>
            <w:shd w:val="pct10" w:color="auto" w:fill="FFFFFF"/>
          </w:tcPr>
          <w:p w14:paraId="6CAD4D21" w14:textId="77777777" w:rsidR="00A83ABA" w:rsidRPr="00D10258" w:rsidRDefault="00A83ABA" w:rsidP="000101CE">
            <w:pPr>
              <w:tabs>
                <w:tab w:val="left" w:pos="1701"/>
                <w:tab w:val="left" w:pos="6521"/>
                <w:tab w:val="left" w:pos="6747"/>
              </w:tabs>
            </w:pPr>
          </w:p>
        </w:tc>
        <w:tc>
          <w:tcPr>
            <w:tcW w:w="3266" w:type="dxa"/>
            <w:tcMar>
              <w:left w:w="57" w:type="dxa"/>
            </w:tcMar>
            <w:vAlign w:val="center"/>
          </w:tcPr>
          <w:p w14:paraId="4F74E532" w14:textId="77777777" w:rsidR="00A83ABA" w:rsidRPr="00D10258" w:rsidRDefault="00A83ABA" w:rsidP="00F12BBB">
            <w:pPr>
              <w:spacing w:line="560" w:lineRule="exact"/>
              <w:rPr>
                <w:rFonts w:ascii="Free 3 of 9 Extended" w:hAnsi="Free 3 of 9 Extended"/>
                <w:sz w:val="56"/>
                <w:szCs w:val="56"/>
              </w:rPr>
            </w:pPr>
          </w:p>
        </w:tc>
      </w:tr>
    </w:tbl>
    <w:p w14:paraId="02D52BF8" w14:textId="77777777" w:rsidR="00B47E89" w:rsidRPr="00D10258" w:rsidRDefault="00B47E89" w:rsidP="00B47E89">
      <w:pPr>
        <w:sectPr w:rsidR="00B47E89" w:rsidRPr="00D10258" w:rsidSect="00911DC6">
          <w:headerReference w:type="default" r:id="rId8"/>
          <w:pgSz w:w="11906" w:h="16838" w:code="9"/>
          <w:pgMar w:top="539" w:right="1418" w:bottom="1418" w:left="1418" w:header="709" w:footer="709" w:gutter="0"/>
          <w:paperSrc w:first="259" w:other="259"/>
          <w:cols w:space="1814"/>
          <w:titlePg/>
        </w:sectPr>
      </w:pPr>
    </w:p>
    <w:p w14:paraId="4704753A" w14:textId="77777777" w:rsidR="00991D04" w:rsidRPr="00D10258" w:rsidRDefault="00991D04" w:rsidP="00991D04">
      <w:pPr>
        <w:tabs>
          <w:tab w:val="left" w:pos="7655"/>
          <w:tab w:val="left" w:pos="7768"/>
        </w:tabs>
        <w:spacing w:line="160" w:lineRule="exact"/>
        <w:rPr>
          <w:rStyle w:val="OpmaakprofielTheSansBold-Italic"/>
          <w:b/>
          <w:i/>
          <w:sz w:val="16"/>
          <w:szCs w:val="16"/>
        </w:rPr>
      </w:pPr>
    </w:p>
    <w:p w14:paraId="11120B64" w14:textId="77777777" w:rsidR="00907C61" w:rsidRPr="00D10258" w:rsidRDefault="00907C61" w:rsidP="00311ED6">
      <w:pPr>
        <w:tabs>
          <w:tab w:val="left" w:pos="7655"/>
          <w:tab w:val="left" w:pos="7768"/>
        </w:tabs>
      </w:pPr>
      <w:r w:rsidRPr="00D10258">
        <w:rPr>
          <w:rStyle w:val="OpmaakprofielOpmaakprofielTheSansBold-ItalicVetCursief1"/>
        </w:rPr>
        <w:t>Aan</w:t>
      </w:r>
    </w:p>
    <w:p w14:paraId="7C4BB339" w14:textId="77777777" w:rsidR="003B5A8D" w:rsidRPr="00D10258" w:rsidRDefault="003B5A8D" w:rsidP="00311ED6">
      <w:pPr>
        <w:tabs>
          <w:tab w:val="left" w:pos="7655"/>
          <w:tab w:val="left" w:pos="7768"/>
        </w:tabs>
      </w:pPr>
      <w:r w:rsidRPr="00D10258">
        <w:t>Provinciale Staten</w:t>
      </w:r>
    </w:p>
    <w:p w14:paraId="7F277EE0" w14:textId="77777777" w:rsidR="00907C61" w:rsidRPr="00D10258" w:rsidRDefault="00241E27" w:rsidP="00311ED6">
      <w:pPr>
        <w:tabs>
          <w:tab w:val="left" w:pos="7655"/>
          <w:tab w:val="left" w:pos="7768"/>
        </w:tabs>
        <w:rPr>
          <w:rStyle w:val="OpmaakprofielTheSans-Italic7pt"/>
        </w:rPr>
      </w:pPr>
      <w:r>
        <w:rPr>
          <w:noProof/>
        </w:rPr>
        <mc:AlternateContent>
          <mc:Choice Requires="wps">
            <w:drawing>
              <wp:anchor distT="0" distB="0" distL="114300" distR="114300" simplePos="0" relativeHeight="251660800" behindDoc="1" locked="1" layoutInCell="1" allowOverlap="1" wp14:anchorId="05EAC056" wp14:editId="19E15659">
                <wp:simplePos x="0" y="0"/>
                <wp:positionH relativeFrom="column">
                  <wp:posOffset>-647700</wp:posOffset>
                </wp:positionH>
                <wp:positionV relativeFrom="page">
                  <wp:posOffset>6424930</wp:posOffset>
                </wp:positionV>
                <wp:extent cx="571500" cy="3657600"/>
                <wp:effectExtent l="0" t="0" r="0" b="444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57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AC9792" w14:textId="77777777" w:rsidR="00E671AA" w:rsidRDefault="00E671AA" w:rsidP="00241E27">
                            <w:pPr>
                              <w:spacing w:line="720" w:lineRule="exact"/>
                              <w:rPr>
                                <w:color w:val="C0C0C0"/>
                                <w:sz w:val="64"/>
                                <w:szCs w:val="64"/>
                                <w:lang w:val="en-US"/>
                              </w:rPr>
                            </w:pPr>
                            <w:proofErr w:type="spellStart"/>
                            <w:r>
                              <w:rPr>
                                <w:color w:val="C0C0C0"/>
                                <w:sz w:val="64"/>
                                <w:szCs w:val="64"/>
                                <w:lang w:val="en-US"/>
                              </w:rPr>
                              <w:t>Statenvoorstel</w:t>
                            </w:r>
                            <w:proofErr w:type="spellEnd"/>
                          </w:p>
                          <w:p w14:paraId="013F8267" w14:textId="77777777" w:rsidR="00E671AA" w:rsidRPr="00385228" w:rsidRDefault="00E671AA" w:rsidP="00241E27">
                            <w:pPr>
                              <w:rPr>
                                <w:szCs w:val="7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C056" id="Text Box 39" o:spid="_x0000_s1027" type="#_x0000_t202" style="position:absolute;margin-left:-51pt;margin-top:505.9pt;width:45pt;height:4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" stroked="f">
                <v:textbox style="layout-flow:vertical;mso-layout-flow-alt:bottom-to-top">
                  <w:txbxContent>
                    <w:p w14:paraId="1DAC9792" w14:textId="77777777" w:rsidR="00E671AA" w:rsidRDefault="00E671AA" w:rsidP="00241E27">
                      <w:pPr>
                        <w:spacing w:line="720" w:lineRule="exact"/>
                        <w:rPr>
                          <w:color w:val="C0C0C0"/>
                          <w:sz w:val="64"/>
                          <w:szCs w:val="64"/>
                          <w:lang w:val="en-US"/>
                        </w:rPr>
                      </w:pPr>
                      <w:proofErr w:type="spellStart"/>
                      <w:r>
                        <w:rPr>
                          <w:color w:val="C0C0C0"/>
                          <w:sz w:val="64"/>
                          <w:szCs w:val="64"/>
                          <w:lang w:val="en-US"/>
                        </w:rPr>
                        <w:t>Statenvoorstel</w:t>
                      </w:r>
                      <w:proofErr w:type="spellEnd"/>
                    </w:p>
                    <w:p w14:paraId="013F8267" w14:textId="77777777" w:rsidR="00E671AA" w:rsidRPr="00385228" w:rsidRDefault="00E671AA" w:rsidP="00241E27">
                      <w:pPr>
                        <w:rPr>
                          <w:szCs w:val="72"/>
                        </w:rPr>
                      </w:pPr>
                    </w:p>
                  </w:txbxContent>
                </v:textbox>
                <w10:wrap anchory="page"/>
                <w10:anchorlock/>
              </v:shape>
            </w:pict>
          </mc:Fallback>
        </mc:AlternateContent>
      </w:r>
    </w:p>
    <w:p w14:paraId="293B4A3E" w14:textId="77777777" w:rsidR="003B5A8D" w:rsidRPr="00D10258" w:rsidRDefault="00DB3C95" w:rsidP="00311ED6">
      <w:pPr>
        <w:tabs>
          <w:tab w:val="left" w:pos="7655"/>
          <w:tab w:val="left" w:pos="7768"/>
        </w:tabs>
        <w:rPr>
          <w:rStyle w:val="OpmaakprofielOpmaakprofielTheSansBold-ItalicVetCursief1"/>
        </w:rPr>
      </w:pPr>
      <w:r w:rsidRPr="00D10258">
        <w:rPr>
          <w:rStyle w:val="OpmaakprofielOpmaakprofielTheSansBold-ItalicVetCursief1"/>
        </w:rPr>
        <w:t>Onderwerp</w:t>
      </w:r>
    </w:p>
    <w:p w14:paraId="629BF188" w14:textId="77777777" w:rsidR="003B5A8D" w:rsidRPr="00D10258" w:rsidRDefault="00087B0D" w:rsidP="003B5A8D">
      <w:pPr>
        <w:tabs>
          <w:tab w:val="left" w:pos="7655"/>
          <w:tab w:val="left" w:pos="7768"/>
          <w:tab w:val="left" w:pos="9923"/>
        </w:tabs>
        <w:ind w:right="2549"/>
      </w:pPr>
      <w:r>
        <w:t xml:space="preserve">Richtinggevende uitspraken </w:t>
      </w:r>
      <w:r w:rsidR="006B3F2F">
        <w:t xml:space="preserve">Beleidskader </w:t>
      </w:r>
      <w:r>
        <w:t>beheer</w:t>
      </w:r>
      <w:r w:rsidR="0035793E">
        <w:t xml:space="preserve"> Oostvaardersplassen</w:t>
      </w:r>
    </w:p>
    <w:p w14:paraId="138DD36A" w14:textId="77777777" w:rsidR="003B5A8D" w:rsidRDefault="003B5A8D" w:rsidP="00311ED6">
      <w:pPr>
        <w:tabs>
          <w:tab w:val="left" w:pos="7655"/>
          <w:tab w:val="left" w:pos="7768"/>
        </w:tabs>
        <w:rPr>
          <w:rStyle w:val="OpmaakprofielTheSans-Italic7pt"/>
        </w:rPr>
      </w:pPr>
    </w:p>
    <w:p w14:paraId="42F4374A" w14:textId="77777777" w:rsidR="00DF03BB" w:rsidRDefault="00DF03BB" w:rsidP="00311ED6">
      <w:pPr>
        <w:tabs>
          <w:tab w:val="left" w:pos="7655"/>
          <w:tab w:val="left" w:pos="7768"/>
        </w:tabs>
        <w:rPr>
          <w:rStyle w:val="OpmaakprofielTheSans-Italic7pt"/>
        </w:rPr>
      </w:pPr>
      <w:r>
        <w:rPr>
          <w:rStyle w:val="OpmaakprofielTheSans-Italic7pt"/>
        </w:rPr>
        <w:t>Initiatiefnemers stellen voor:</w:t>
      </w:r>
    </w:p>
    <w:p w14:paraId="2DF9EB0D" w14:textId="77777777" w:rsidR="00DF03BB" w:rsidRPr="00D10258" w:rsidRDefault="00DF03BB" w:rsidP="00311ED6">
      <w:pPr>
        <w:tabs>
          <w:tab w:val="left" w:pos="7655"/>
          <w:tab w:val="left" w:pos="7768"/>
        </w:tabs>
        <w:rPr>
          <w:rStyle w:val="OpmaakprofielTheSans-Italic7pt"/>
        </w:rPr>
      </w:pPr>
    </w:p>
    <w:p w14:paraId="67BB0B0A" w14:textId="77777777" w:rsidR="00DD0854" w:rsidRPr="00D10258" w:rsidRDefault="00991D04" w:rsidP="003E3588">
      <w:pPr>
        <w:numPr>
          <w:ilvl w:val="0"/>
          <w:numId w:val="7"/>
        </w:numPr>
        <w:tabs>
          <w:tab w:val="clear" w:pos="720"/>
          <w:tab w:val="num" w:pos="360"/>
          <w:tab w:val="left" w:pos="7655"/>
          <w:tab w:val="left" w:pos="7768"/>
        </w:tabs>
        <w:ind w:hanging="720"/>
        <w:rPr>
          <w:rStyle w:val="OpmaakprofielOpmaakprofielTheSansBold-ItalicVetCursief1"/>
        </w:rPr>
      </w:pPr>
      <w:r w:rsidRPr="00D10258">
        <w:rPr>
          <w:rStyle w:val="OpmaakprofielOpmaakprofielTheSansBold-ItalicVetCursief1"/>
        </w:rPr>
        <w:t>Beslispunten</w:t>
      </w:r>
    </w:p>
    <w:p w14:paraId="0DA37D1D" w14:textId="77777777" w:rsidR="00935BDB" w:rsidRPr="00BA1868" w:rsidRDefault="00935BDB" w:rsidP="00DF03BB">
      <w:pPr>
        <w:pStyle w:val="Koptekst"/>
        <w:tabs>
          <w:tab w:val="clear" w:pos="4536"/>
          <w:tab w:val="clear" w:pos="9072"/>
          <w:tab w:val="left" w:pos="567"/>
        </w:tabs>
        <w:spacing w:line="240" w:lineRule="auto"/>
        <w:ind w:left="360"/>
        <w:rPr>
          <w:rStyle w:val="OpmaakprofielTheSans-Italic7pt"/>
        </w:rPr>
      </w:pPr>
    </w:p>
    <w:p w14:paraId="54038C63" w14:textId="77777777" w:rsidR="007E676A" w:rsidRPr="007E676A" w:rsidRDefault="007E676A" w:rsidP="007E676A">
      <w:pPr>
        <w:pStyle w:val="Koptekst"/>
        <w:numPr>
          <w:ilvl w:val="0"/>
          <w:numId w:val="48"/>
        </w:numPr>
        <w:tabs>
          <w:tab w:val="clear" w:pos="4536"/>
          <w:tab w:val="clear" w:pos="9072"/>
        </w:tabs>
        <w:ind w:left="426"/>
        <w:jc w:val="both"/>
        <w:rPr>
          <w:rStyle w:val="OpmaakprofielTheSans-Italic7pt"/>
          <w:sz w:val="16"/>
          <w:szCs w:val="16"/>
        </w:rPr>
      </w:pPr>
      <w:r w:rsidRPr="007E676A">
        <w:rPr>
          <w:rStyle w:val="OpmaakprofielTheSans-Italic7pt"/>
          <w:sz w:val="16"/>
          <w:szCs w:val="16"/>
        </w:rPr>
        <w:t>De volgende richtinggevende uitspraken voor het beheer van Oostvaardersplassen (OVP) vast te stellen, waarbij als primaire hoofddoelstelling geldt dat de Oostvaardersplassen een vogelnatuurreservaat zijn.</w:t>
      </w:r>
    </w:p>
    <w:p w14:paraId="272D9D6A" w14:textId="77777777" w:rsidR="007E676A" w:rsidRPr="007E676A" w:rsidRDefault="007E676A" w:rsidP="007E676A">
      <w:pPr>
        <w:pStyle w:val="Koptekst"/>
        <w:tabs>
          <w:tab w:val="clear" w:pos="4536"/>
          <w:tab w:val="clear" w:pos="9072"/>
        </w:tabs>
        <w:ind w:left="426"/>
        <w:rPr>
          <w:rStyle w:val="OpmaakprofielTheSans-Italic7pt"/>
          <w:sz w:val="16"/>
          <w:szCs w:val="16"/>
        </w:rPr>
      </w:pPr>
      <w:r w:rsidRPr="007E676A">
        <w:rPr>
          <w:rStyle w:val="OpmaakprofielTheSans-Italic7pt"/>
          <w:sz w:val="16"/>
          <w:szCs w:val="16"/>
        </w:rPr>
        <w:t>De te nemen beheersmaatregelen staan allen ten dienste van deze hoofddoelstelling.</w:t>
      </w:r>
    </w:p>
    <w:p w14:paraId="1BFCB11E" w14:textId="77777777" w:rsidR="007E676A" w:rsidRDefault="007E676A" w:rsidP="007E676A">
      <w:pPr>
        <w:pStyle w:val="Koptekst"/>
        <w:tabs>
          <w:tab w:val="clear" w:pos="4536"/>
          <w:tab w:val="clear" w:pos="9072"/>
        </w:tabs>
        <w:rPr>
          <w:rStyle w:val="OpmaakprofielTheSans-Italic7pt"/>
          <w:sz w:val="16"/>
          <w:szCs w:val="16"/>
        </w:rPr>
      </w:pPr>
    </w:p>
    <w:p w14:paraId="48239BEC" w14:textId="77777777" w:rsidR="00FC4FF7" w:rsidRDefault="001E34DC" w:rsidP="00EA2145">
      <w:pPr>
        <w:pStyle w:val="Koptekst"/>
        <w:numPr>
          <w:ilvl w:val="0"/>
          <w:numId w:val="46"/>
        </w:numPr>
        <w:rPr>
          <w:rStyle w:val="OpmaakprofielTheSans-Italic7pt"/>
          <w:sz w:val="16"/>
          <w:szCs w:val="16"/>
        </w:rPr>
      </w:pPr>
      <w:r w:rsidRPr="000430F4">
        <w:rPr>
          <w:rStyle w:val="OpmaakprofielTheSans-Italic7pt"/>
          <w:sz w:val="16"/>
          <w:szCs w:val="16"/>
        </w:rPr>
        <w:t xml:space="preserve">Het </w:t>
      </w:r>
      <w:r>
        <w:rPr>
          <w:rStyle w:val="OpmaakprofielTheSans-Italic7pt"/>
          <w:sz w:val="16"/>
          <w:szCs w:val="16"/>
        </w:rPr>
        <w:t xml:space="preserve">beheer </w:t>
      </w:r>
      <w:r w:rsidRPr="000430F4">
        <w:rPr>
          <w:rStyle w:val="OpmaakprofielTheSans-Italic7pt"/>
          <w:sz w:val="16"/>
          <w:szCs w:val="16"/>
        </w:rPr>
        <w:t>moet de Natura 2000 doelstellingen tenminste positief onderst</w:t>
      </w:r>
      <w:r>
        <w:rPr>
          <w:rStyle w:val="OpmaakprofielTheSans-Italic7pt"/>
          <w:sz w:val="16"/>
          <w:szCs w:val="16"/>
        </w:rPr>
        <w:t>eunen c.q. bevorderen en in elk</w:t>
      </w:r>
      <w:r w:rsidRPr="000430F4">
        <w:rPr>
          <w:rStyle w:val="OpmaakprofielTheSans-Italic7pt"/>
          <w:sz w:val="16"/>
          <w:szCs w:val="16"/>
        </w:rPr>
        <w:t xml:space="preserve"> geval niet hinderen of teniet doen. </w:t>
      </w:r>
      <w:r>
        <w:rPr>
          <w:rStyle w:val="OpmaakprofielTheSans-Italic7pt"/>
          <w:sz w:val="16"/>
          <w:szCs w:val="16"/>
        </w:rPr>
        <w:t xml:space="preserve">Het centraal stellen van de Natura 2000 doelstellingen betekent dat de grote grazers </w:t>
      </w:r>
      <w:r w:rsidRPr="00EA2145">
        <w:rPr>
          <w:rStyle w:val="OpmaakprofielTheSans-Italic7pt"/>
          <w:sz w:val="16"/>
          <w:szCs w:val="16"/>
        </w:rPr>
        <w:t xml:space="preserve">daarbij </w:t>
      </w:r>
      <w:r w:rsidR="00C3096B" w:rsidRPr="00EA2145">
        <w:rPr>
          <w:rStyle w:val="OpmaakprofielTheSans-Italic7pt"/>
          <w:sz w:val="16"/>
          <w:szCs w:val="16"/>
        </w:rPr>
        <w:t xml:space="preserve">mogelijk </w:t>
      </w:r>
      <w:r w:rsidRPr="00EA2145">
        <w:rPr>
          <w:rStyle w:val="OpmaakprofielTheSans-Italic7pt"/>
          <w:sz w:val="16"/>
          <w:szCs w:val="16"/>
        </w:rPr>
        <w:t>ondersteunend</w:t>
      </w:r>
      <w:r>
        <w:rPr>
          <w:rStyle w:val="OpmaakprofielTheSans-Italic7pt"/>
          <w:sz w:val="16"/>
          <w:szCs w:val="16"/>
        </w:rPr>
        <w:t xml:space="preserve"> zijn en de </w:t>
      </w:r>
      <w:r w:rsidR="00EA2145">
        <w:rPr>
          <w:rStyle w:val="OpmaakprofielTheSans-Italic7pt"/>
          <w:sz w:val="16"/>
          <w:szCs w:val="16"/>
        </w:rPr>
        <w:t>omvang van de kudde</w:t>
      </w:r>
      <w:r>
        <w:rPr>
          <w:rStyle w:val="OpmaakprofielTheSans-Italic7pt"/>
          <w:sz w:val="16"/>
          <w:szCs w:val="16"/>
        </w:rPr>
        <w:t xml:space="preserve"> daarvan geen doel op zich is. Een eventuele afname van het aantal grote grazers kan het gevolg zijn. </w:t>
      </w:r>
    </w:p>
    <w:p w14:paraId="19218647" w14:textId="77777777" w:rsidR="00FC4FF7" w:rsidRDefault="00FC4FF7" w:rsidP="00BA1868">
      <w:pPr>
        <w:pStyle w:val="Koptekst"/>
        <w:tabs>
          <w:tab w:val="left" w:pos="567"/>
          <w:tab w:val="left" w:pos="851"/>
        </w:tabs>
        <w:ind w:left="709" w:hanging="360"/>
        <w:rPr>
          <w:rStyle w:val="OpmaakprofielTheSans-Italic7pt"/>
          <w:sz w:val="16"/>
          <w:szCs w:val="16"/>
        </w:rPr>
      </w:pPr>
    </w:p>
    <w:p w14:paraId="36290798" w14:textId="77777777" w:rsidR="001E34DC" w:rsidRDefault="001E34DC" w:rsidP="007E676A">
      <w:pPr>
        <w:pStyle w:val="Koptekst"/>
        <w:numPr>
          <w:ilvl w:val="0"/>
          <w:numId w:val="46"/>
        </w:numPr>
        <w:rPr>
          <w:rStyle w:val="OpmaakprofielTheSans-Italic7pt"/>
          <w:sz w:val="16"/>
          <w:szCs w:val="16"/>
        </w:rPr>
      </w:pPr>
      <w:r>
        <w:rPr>
          <w:rStyle w:val="OpmaakprofielTheSans-Italic7pt"/>
          <w:sz w:val="16"/>
          <w:szCs w:val="16"/>
        </w:rPr>
        <w:t>Het</w:t>
      </w:r>
      <w:r w:rsidRPr="000430F4">
        <w:rPr>
          <w:rStyle w:val="OpmaakprofielTheSans-Italic7pt"/>
          <w:sz w:val="16"/>
          <w:szCs w:val="16"/>
        </w:rPr>
        <w:t xml:space="preserve"> beheer van het OVP gebied moet zijn afgestemd op het beleid van het nieuw op te richten Nationale Park Nieuw Land.</w:t>
      </w:r>
    </w:p>
    <w:p w14:paraId="5F1515BA" w14:textId="77777777" w:rsidR="001E34DC" w:rsidRDefault="001E34DC" w:rsidP="00BA1868">
      <w:pPr>
        <w:pStyle w:val="Koptekst"/>
        <w:tabs>
          <w:tab w:val="left" w:pos="567"/>
          <w:tab w:val="left" w:pos="851"/>
        </w:tabs>
        <w:ind w:left="709" w:hanging="360"/>
        <w:rPr>
          <w:rStyle w:val="OpmaakprofielTheSans-Italic7pt"/>
          <w:sz w:val="16"/>
          <w:szCs w:val="16"/>
        </w:rPr>
      </w:pPr>
    </w:p>
    <w:p w14:paraId="46EF73A9" w14:textId="77777777" w:rsidR="000430F4" w:rsidRPr="00EA2145" w:rsidRDefault="00402ADC" w:rsidP="007E676A">
      <w:pPr>
        <w:pStyle w:val="Koptekst"/>
        <w:numPr>
          <w:ilvl w:val="0"/>
          <w:numId w:val="46"/>
        </w:numPr>
        <w:rPr>
          <w:rStyle w:val="OpmaakprofielTheSans-Italic7pt"/>
          <w:sz w:val="16"/>
          <w:szCs w:val="16"/>
        </w:rPr>
      </w:pPr>
      <w:r>
        <w:rPr>
          <w:rStyle w:val="OpmaakprofielTheSans-Italic7pt"/>
          <w:sz w:val="16"/>
          <w:szCs w:val="16"/>
        </w:rPr>
        <w:t>Het beheer moet leiden tot e</w:t>
      </w:r>
      <w:r w:rsidR="000430F4" w:rsidRPr="000430F4">
        <w:rPr>
          <w:rStyle w:val="OpmaakprofielTheSans-Italic7pt"/>
          <w:sz w:val="16"/>
          <w:szCs w:val="16"/>
        </w:rPr>
        <w:t>en toeristisch aantrekkelijk natuurgebied met een flora die behoort bij een polderlandschap</w:t>
      </w:r>
      <w:r w:rsidR="001E34DC">
        <w:rPr>
          <w:rStyle w:val="OpmaakprofielTheSans-Italic7pt"/>
          <w:sz w:val="16"/>
          <w:szCs w:val="16"/>
        </w:rPr>
        <w:t>, passend bij de</w:t>
      </w:r>
      <w:r w:rsidR="00821BB7">
        <w:rPr>
          <w:rStyle w:val="OpmaakprofielTheSans-Italic7pt"/>
          <w:sz w:val="16"/>
          <w:szCs w:val="16"/>
        </w:rPr>
        <w:t xml:space="preserve"> natuurdoelenkaart en de doelst</w:t>
      </w:r>
      <w:r w:rsidR="001E34DC">
        <w:rPr>
          <w:rStyle w:val="OpmaakprofielTheSans-Italic7pt"/>
          <w:sz w:val="16"/>
          <w:szCs w:val="16"/>
        </w:rPr>
        <w:t>ellingen van Natura 2000</w:t>
      </w:r>
      <w:r w:rsidR="000430F4" w:rsidRPr="000430F4">
        <w:rPr>
          <w:rStyle w:val="OpmaakprofielTheSans-Italic7pt"/>
          <w:sz w:val="16"/>
          <w:szCs w:val="16"/>
        </w:rPr>
        <w:t xml:space="preserve">. </w:t>
      </w:r>
      <w:r w:rsidR="00EA2145">
        <w:rPr>
          <w:rStyle w:val="OpmaakprofielTheSans-Italic7pt"/>
          <w:sz w:val="16"/>
          <w:szCs w:val="16"/>
        </w:rPr>
        <w:t xml:space="preserve">Dit geldt niet alleen voor </w:t>
      </w:r>
      <w:r w:rsidR="000430F4" w:rsidRPr="000430F4">
        <w:rPr>
          <w:rStyle w:val="OpmaakprofielTheSans-Italic7pt"/>
          <w:sz w:val="16"/>
          <w:szCs w:val="16"/>
        </w:rPr>
        <w:t>een klein gedeelte maar h</w:t>
      </w:r>
      <w:r w:rsidR="000430F4">
        <w:rPr>
          <w:rStyle w:val="OpmaakprofielTheSans-Italic7pt"/>
          <w:sz w:val="16"/>
          <w:szCs w:val="16"/>
        </w:rPr>
        <w:t>et hele gebied moet een etalage</w:t>
      </w:r>
      <w:r w:rsidR="000430F4" w:rsidRPr="000430F4">
        <w:rPr>
          <w:rStyle w:val="OpmaakprofielTheSans-Italic7pt"/>
          <w:sz w:val="16"/>
          <w:szCs w:val="16"/>
        </w:rPr>
        <w:t xml:space="preserve">gebied zijn. Ook de fauna moet zo veel mogelijk in evenwicht zijn met </w:t>
      </w:r>
      <w:r w:rsidR="000430F4" w:rsidRPr="00EA2145">
        <w:rPr>
          <w:rStyle w:val="OpmaakprofielTheSans-Italic7pt"/>
          <w:sz w:val="16"/>
          <w:szCs w:val="16"/>
        </w:rPr>
        <w:t xml:space="preserve">de </w:t>
      </w:r>
      <w:r w:rsidR="00C3096B" w:rsidRPr="00EA2145">
        <w:rPr>
          <w:rStyle w:val="OpmaakprofielTheSans-Italic7pt"/>
          <w:sz w:val="16"/>
          <w:szCs w:val="16"/>
        </w:rPr>
        <w:t>ecologische draagkracht</w:t>
      </w:r>
      <w:r w:rsidR="000430F4" w:rsidRPr="00EA2145">
        <w:rPr>
          <w:rStyle w:val="OpmaakprofielTheSans-Italic7pt"/>
          <w:sz w:val="16"/>
          <w:szCs w:val="16"/>
        </w:rPr>
        <w:t xml:space="preserve"> van het gebied.</w:t>
      </w:r>
    </w:p>
    <w:p w14:paraId="6B34F43B" w14:textId="77777777" w:rsidR="001E34DC" w:rsidRPr="000430F4" w:rsidRDefault="001E34DC" w:rsidP="00BA1868">
      <w:pPr>
        <w:pStyle w:val="Koptekst"/>
        <w:tabs>
          <w:tab w:val="left" w:pos="567"/>
          <w:tab w:val="left" w:pos="851"/>
        </w:tabs>
        <w:ind w:left="709" w:hanging="360"/>
        <w:rPr>
          <w:rStyle w:val="OpmaakprofielTheSans-Italic7pt"/>
          <w:sz w:val="16"/>
          <w:szCs w:val="16"/>
        </w:rPr>
      </w:pPr>
    </w:p>
    <w:p w14:paraId="698A7377" w14:textId="77777777" w:rsidR="000430F4" w:rsidRPr="000430F4" w:rsidRDefault="00EA2145" w:rsidP="007E676A">
      <w:pPr>
        <w:pStyle w:val="Koptekst"/>
        <w:numPr>
          <w:ilvl w:val="0"/>
          <w:numId w:val="46"/>
        </w:numPr>
        <w:rPr>
          <w:rStyle w:val="OpmaakprofielTheSans-Italic7pt"/>
          <w:sz w:val="16"/>
          <w:szCs w:val="16"/>
        </w:rPr>
      </w:pPr>
      <w:r>
        <w:rPr>
          <w:rStyle w:val="OpmaakprofielTheSans-Italic7pt"/>
          <w:sz w:val="16"/>
          <w:szCs w:val="16"/>
        </w:rPr>
        <w:t>Het gebied zal zoveel als mogelijk opengesteld moeten zijn. H</w:t>
      </w:r>
      <w:r w:rsidR="00402ADC">
        <w:rPr>
          <w:rStyle w:val="OpmaakprofielTheSans-Italic7pt"/>
          <w:sz w:val="16"/>
          <w:szCs w:val="16"/>
        </w:rPr>
        <w:t xml:space="preserve">et beheer is gericht op </w:t>
      </w:r>
      <w:r>
        <w:rPr>
          <w:rStyle w:val="OpmaakprofielTheSans-Italic7pt"/>
          <w:sz w:val="16"/>
          <w:szCs w:val="16"/>
        </w:rPr>
        <w:t>bezoekmogelijkheden gedurende</w:t>
      </w:r>
      <w:r w:rsidR="000430F4" w:rsidRPr="000430F4">
        <w:rPr>
          <w:rStyle w:val="OpmaakprofielTheSans-Italic7pt"/>
          <w:sz w:val="16"/>
          <w:szCs w:val="16"/>
        </w:rPr>
        <w:t xml:space="preserve"> praktisch het hele jaar door opengesteld gebied</w:t>
      </w:r>
      <w:r>
        <w:rPr>
          <w:rStyle w:val="OpmaakprofielTheSans-Italic7pt"/>
          <w:sz w:val="16"/>
          <w:szCs w:val="16"/>
        </w:rPr>
        <w:t xml:space="preserve">. Meer en betere </w:t>
      </w:r>
      <w:r w:rsidR="000430F4" w:rsidRPr="000430F4">
        <w:rPr>
          <w:rStyle w:val="OpmaakprofielTheSans-Italic7pt"/>
          <w:sz w:val="16"/>
          <w:szCs w:val="16"/>
        </w:rPr>
        <w:t>wandel- en fietsroutes</w:t>
      </w:r>
      <w:r>
        <w:rPr>
          <w:rStyle w:val="OpmaakprofielTheSans-Italic7pt"/>
          <w:sz w:val="16"/>
          <w:szCs w:val="16"/>
        </w:rPr>
        <w:t xml:space="preserve"> moeten tot stand komen</w:t>
      </w:r>
      <w:r w:rsidR="000430F4" w:rsidRPr="000430F4">
        <w:rPr>
          <w:rStyle w:val="OpmaakprofielTheSans-Italic7pt"/>
          <w:sz w:val="16"/>
          <w:szCs w:val="16"/>
        </w:rPr>
        <w:t>. De ingangen die zijn voorgesteld moeten in verbinding staan met elkaar en dusdanig gepland dat de flora en fauna (o.a. de grote grazers) ook zijn/haar rustpunten hebben maar op niet al te grote afstanden zichtbaar moet zijn.</w:t>
      </w:r>
    </w:p>
    <w:p w14:paraId="7F7C9C21" w14:textId="77777777" w:rsidR="002C625E" w:rsidRDefault="002C625E" w:rsidP="00EA2145">
      <w:pPr>
        <w:pStyle w:val="Koptekst"/>
        <w:tabs>
          <w:tab w:val="left" w:pos="567"/>
          <w:tab w:val="left" w:pos="851"/>
        </w:tabs>
        <w:ind w:left="709" w:hanging="80"/>
        <w:rPr>
          <w:rStyle w:val="OpmaakprofielTheSans-Italic7pt"/>
          <w:sz w:val="16"/>
          <w:szCs w:val="16"/>
        </w:rPr>
      </w:pPr>
    </w:p>
    <w:p w14:paraId="6A7EA083" w14:textId="77777777" w:rsidR="002C625E" w:rsidRPr="00EA2145" w:rsidRDefault="00402ADC" w:rsidP="007E676A">
      <w:pPr>
        <w:pStyle w:val="Koptekst"/>
        <w:numPr>
          <w:ilvl w:val="0"/>
          <w:numId w:val="46"/>
        </w:numPr>
        <w:rPr>
          <w:rStyle w:val="OpmaakprofielTheSans-Italic7pt"/>
          <w:sz w:val="16"/>
          <w:szCs w:val="16"/>
        </w:rPr>
      </w:pPr>
      <w:r>
        <w:rPr>
          <w:rStyle w:val="OpmaakprofielTheSans-Italic7pt"/>
          <w:sz w:val="16"/>
          <w:szCs w:val="16"/>
        </w:rPr>
        <w:t>Het beheer</w:t>
      </w:r>
      <w:r w:rsidR="000430F4" w:rsidRPr="000430F4">
        <w:rPr>
          <w:rStyle w:val="OpmaakprofielTheSans-Italic7pt"/>
          <w:sz w:val="16"/>
          <w:szCs w:val="16"/>
        </w:rPr>
        <w:t xml:space="preserve"> dient rekening te houden met de huidige </w:t>
      </w:r>
      <w:r w:rsidR="000430F4" w:rsidRPr="00EA2145">
        <w:rPr>
          <w:rStyle w:val="OpmaakprofielTheSans-Italic7pt"/>
          <w:sz w:val="16"/>
          <w:szCs w:val="16"/>
        </w:rPr>
        <w:t>gebiedsgrootte</w:t>
      </w:r>
      <w:r w:rsidR="006B3F2F">
        <w:rPr>
          <w:rStyle w:val="OpmaakprofielTheSans-Italic7pt"/>
          <w:sz w:val="16"/>
          <w:szCs w:val="16"/>
        </w:rPr>
        <w:t>.</w:t>
      </w:r>
      <w:r w:rsidR="000430F4" w:rsidRPr="00EA2145">
        <w:rPr>
          <w:rStyle w:val="OpmaakprofielTheSans-Italic7pt"/>
          <w:sz w:val="16"/>
          <w:szCs w:val="16"/>
        </w:rPr>
        <w:t xml:space="preserve"> In 2006 en 2010 heeft de ICMOII commissie voorstellen gedaan om het dierenwelzijn in de OVP te bevorderen. De voorgestelde forse gebiedsuitbreiding voor alle grazers is niet uitgevoerd en dit </w:t>
      </w:r>
      <w:r w:rsidR="00E671AA">
        <w:rPr>
          <w:rStyle w:val="OpmaakprofielTheSans-Italic7pt"/>
          <w:sz w:val="16"/>
          <w:szCs w:val="16"/>
        </w:rPr>
        <w:t xml:space="preserve">heeft </w:t>
      </w:r>
      <w:r w:rsidR="000430F4" w:rsidRPr="00EA2145">
        <w:rPr>
          <w:rStyle w:val="OpmaakprofielTheSans-Italic7pt"/>
          <w:sz w:val="16"/>
          <w:szCs w:val="16"/>
        </w:rPr>
        <w:t>consequenties voor het beheer</w:t>
      </w:r>
      <w:r w:rsidR="00E671AA">
        <w:rPr>
          <w:rStyle w:val="OpmaakprofielTheSans-Italic7pt"/>
          <w:sz w:val="16"/>
          <w:szCs w:val="16"/>
        </w:rPr>
        <w:t>.</w:t>
      </w:r>
      <w:r w:rsidR="00C3096B" w:rsidRPr="00EA2145">
        <w:rPr>
          <w:rStyle w:val="OpmaakprofielTheSans-Italic7pt"/>
          <w:sz w:val="16"/>
          <w:szCs w:val="16"/>
        </w:rPr>
        <w:t xml:space="preserve"> </w:t>
      </w:r>
      <w:r w:rsidR="00EA2145" w:rsidRPr="00EA2145">
        <w:rPr>
          <w:rStyle w:val="OpmaakprofielTheSans-Italic7pt"/>
          <w:sz w:val="16"/>
          <w:szCs w:val="16"/>
        </w:rPr>
        <w:t>Dit dient in beeld te worden gebracht</w:t>
      </w:r>
      <w:r w:rsidR="00E671AA">
        <w:rPr>
          <w:rStyle w:val="OpmaakprofielTheSans-Italic7pt"/>
          <w:sz w:val="16"/>
          <w:szCs w:val="16"/>
        </w:rPr>
        <w:t xml:space="preserve"> en zal leiden tot heroverweging van de ICMO-II-maatregelen die daaraan gekoppeld zijn.</w:t>
      </w:r>
    </w:p>
    <w:p w14:paraId="16E0AB9E" w14:textId="77777777" w:rsidR="002C625E" w:rsidRDefault="002C625E" w:rsidP="00EA2145">
      <w:pPr>
        <w:pStyle w:val="Koptekst"/>
        <w:tabs>
          <w:tab w:val="left" w:pos="567"/>
          <w:tab w:val="left" w:pos="851"/>
        </w:tabs>
        <w:ind w:left="709" w:hanging="140"/>
        <w:rPr>
          <w:rStyle w:val="OpmaakprofielTheSans-Italic7pt"/>
          <w:sz w:val="16"/>
          <w:szCs w:val="16"/>
        </w:rPr>
      </w:pPr>
    </w:p>
    <w:p w14:paraId="442480B3" w14:textId="77777777" w:rsidR="002C625E" w:rsidRDefault="00402ADC" w:rsidP="007E676A">
      <w:pPr>
        <w:pStyle w:val="Koptekst"/>
        <w:numPr>
          <w:ilvl w:val="0"/>
          <w:numId w:val="46"/>
        </w:numPr>
        <w:rPr>
          <w:rStyle w:val="OpmaakprofielTheSans-Italic7pt"/>
          <w:sz w:val="16"/>
          <w:szCs w:val="16"/>
        </w:rPr>
      </w:pPr>
      <w:r>
        <w:rPr>
          <w:rStyle w:val="OpmaakprofielTheSans-Italic7pt"/>
          <w:sz w:val="16"/>
          <w:szCs w:val="16"/>
        </w:rPr>
        <w:t>Bij het beheer wordt r</w:t>
      </w:r>
      <w:r w:rsidR="000430F4" w:rsidRPr="000430F4">
        <w:rPr>
          <w:rStyle w:val="OpmaakprofielTheSans-Italic7pt"/>
          <w:sz w:val="16"/>
          <w:szCs w:val="16"/>
        </w:rPr>
        <w:t>ekening gehouden met de gevolgen van de uitbreiding van de luchthaven Lelystad.</w:t>
      </w:r>
    </w:p>
    <w:p w14:paraId="476A24A0" w14:textId="77777777" w:rsidR="001E34DC" w:rsidRDefault="001E34DC" w:rsidP="008C41E3">
      <w:pPr>
        <w:pStyle w:val="Koptekst"/>
        <w:tabs>
          <w:tab w:val="left" w:pos="567"/>
          <w:tab w:val="left" w:pos="709"/>
        </w:tabs>
        <w:ind w:left="709" w:hanging="283"/>
        <w:rPr>
          <w:rStyle w:val="OpmaakprofielTheSans-Italic7pt"/>
          <w:sz w:val="16"/>
          <w:szCs w:val="16"/>
        </w:rPr>
      </w:pPr>
    </w:p>
    <w:p w14:paraId="4E0BE08C" w14:textId="77777777" w:rsidR="007135CE" w:rsidRDefault="002C625E" w:rsidP="007E676A">
      <w:pPr>
        <w:pStyle w:val="Koptekst"/>
        <w:numPr>
          <w:ilvl w:val="0"/>
          <w:numId w:val="48"/>
        </w:numPr>
        <w:ind w:left="426"/>
        <w:rPr>
          <w:rStyle w:val="OpmaakprofielTheSans-Italic7pt"/>
          <w:sz w:val="16"/>
          <w:szCs w:val="16"/>
        </w:rPr>
      </w:pPr>
      <w:r>
        <w:rPr>
          <w:rStyle w:val="OpmaakprofielTheSans-Italic7pt"/>
          <w:sz w:val="16"/>
          <w:szCs w:val="16"/>
        </w:rPr>
        <w:t>De richtinggevende uitspraken</w:t>
      </w:r>
      <w:r w:rsidR="001E34DC">
        <w:rPr>
          <w:rStyle w:val="OpmaakprofielTheSans-Italic7pt"/>
          <w:sz w:val="16"/>
          <w:szCs w:val="16"/>
        </w:rPr>
        <w:t xml:space="preserve"> voor het beleidskader </w:t>
      </w:r>
      <w:r>
        <w:rPr>
          <w:rStyle w:val="OpmaakprofielTheSans-Italic7pt"/>
          <w:sz w:val="16"/>
          <w:szCs w:val="16"/>
        </w:rPr>
        <w:t>worden door Gedeputeerde Staten</w:t>
      </w:r>
      <w:r w:rsidR="00402ADC">
        <w:rPr>
          <w:rStyle w:val="OpmaakprofielTheSans-Italic7pt"/>
          <w:sz w:val="16"/>
          <w:szCs w:val="16"/>
        </w:rPr>
        <w:t xml:space="preserve">, </w:t>
      </w:r>
      <w:r w:rsidR="0010123A">
        <w:rPr>
          <w:rStyle w:val="OpmaakprofielTheSans-Italic7pt"/>
          <w:sz w:val="16"/>
          <w:szCs w:val="16"/>
        </w:rPr>
        <w:t xml:space="preserve">voor </w:t>
      </w:r>
      <w:r w:rsidR="00402ADC">
        <w:rPr>
          <w:rStyle w:val="OpmaakprofielTheSans-Italic7pt"/>
          <w:sz w:val="16"/>
          <w:szCs w:val="16"/>
        </w:rPr>
        <w:t xml:space="preserve">zover het Europees en Nationaal beleid en regelgeving hiervoor ruimte bieden, </w:t>
      </w:r>
      <w:r>
        <w:rPr>
          <w:rStyle w:val="OpmaakprofielTheSans-Italic7pt"/>
          <w:sz w:val="16"/>
          <w:szCs w:val="16"/>
        </w:rPr>
        <w:t>gehanteerd</w:t>
      </w:r>
      <w:r w:rsidR="00402ADC">
        <w:rPr>
          <w:rStyle w:val="OpmaakprofielTheSans-Italic7pt"/>
          <w:sz w:val="16"/>
          <w:szCs w:val="16"/>
        </w:rPr>
        <w:t xml:space="preserve"> bij </w:t>
      </w:r>
      <w:r>
        <w:rPr>
          <w:rStyle w:val="OpmaakprofielTheSans-Italic7pt"/>
          <w:sz w:val="16"/>
          <w:szCs w:val="16"/>
        </w:rPr>
        <w:t>de uitvoering</w:t>
      </w:r>
      <w:r w:rsidR="00402ADC">
        <w:rPr>
          <w:rStyle w:val="OpmaakprofielTheSans-Italic7pt"/>
          <w:sz w:val="16"/>
          <w:szCs w:val="16"/>
        </w:rPr>
        <w:t xml:space="preserve"> van haar taken</w:t>
      </w:r>
      <w:r>
        <w:rPr>
          <w:rStyle w:val="OpmaakprofielTheSans-Italic7pt"/>
          <w:sz w:val="16"/>
          <w:szCs w:val="16"/>
        </w:rPr>
        <w:t xml:space="preserve"> én bij de uitoefening van haar bevoegdheden</w:t>
      </w:r>
      <w:r w:rsidR="00402ADC">
        <w:rPr>
          <w:rStyle w:val="OpmaakprofielTheSans-Italic7pt"/>
          <w:sz w:val="16"/>
          <w:szCs w:val="16"/>
        </w:rPr>
        <w:t xml:space="preserve">. </w:t>
      </w:r>
    </w:p>
    <w:p w14:paraId="38B22D35" w14:textId="77777777" w:rsidR="007135CE" w:rsidRDefault="007135CE" w:rsidP="007135CE">
      <w:pPr>
        <w:pStyle w:val="Koptekst"/>
        <w:ind w:left="426"/>
        <w:rPr>
          <w:rStyle w:val="OpmaakprofielTheSans-Italic7pt"/>
          <w:sz w:val="16"/>
          <w:szCs w:val="16"/>
        </w:rPr>
      </w:pPr>
    </w:p>
    <w:p w14:paraId="267D15A2" w14:textId="77777777" w:rsidR="00402ADC" w:rsidRDefault="00402ADC" w:rsidP="007E676A">
      <w:pPr>
        <w:pStyle w:val="Koptekst"/>
        <w:numPr>
          <w:ilvl w:val="0"/>
          <w:numId w:val="48"/>
        </w:numPr>
        <w:ind w:left="426"/>
        <w:rPr>
          <w:rStyle w:val="OpmaakprofielTheSans-Italic7pt"/>
          <w:sz w:val="16"/>
          <w:szCs w:val="16"/>
        </w:rPr>
      </w:pPr>
      <w:r>
        <w:rPr>
          <w:rStyle w:val="OpmaakprofielTheSans-Italic7pt"/>
          <w:sz w:val="16"/>
          <w:szCs w:val="16"/>
        </w:rPr>
        <w:t xml:space="preserve">Gedeputeerde Staten </w:t>
      </w:r>
      <w:r w:rsidR="007135CE">
        <w:rPr>
          <w:rStyle w:val="OpmaakprofielTheSans-Italic7pt"/>
          <w:sz w:val="16"/>
          <w:szCs w:val="16"/>
        </w:rPr>
        <w:t xml:space="preserve">stellen een </w:t>
      </w:r>
      <w:r w:rsidR="00E671AA">
        <w:rPr>
          <w:rStyle w:val="OpmaakprofielTheSans-Italic7pt"/>
          <w:sz w:val="16"/>
          <w:szCs w:val="16"/>
        </w:rPr>
        <w:t>begeleidingscommissie i</w:t>
      </w:r>
      <w:r w:rsidR="007135CE">
        <w:rPr>
          <w:rStyle w:val="OpmaakprofielTheSans-Italic7pt"/>
          <w:sz w:val="16"/>
          <w:szCs w:val="16"/>
        </w:rPr>
        <w:t xml:space="preserve">n die </w:t>
      </w:r>
      <w:r w:rsidR="00E671AA">
        <w:rPr>
          <w:rStyle w:val="OpmaakprofielTheSans-Italic7pt"/>
          <w:sz w:val="16"/>
          <w:szCs w:val="16"/>
        </w:rPr>
        <w:t xml:space="preserve">de provincie </w:t>
      </w:r>
      <w:r w:rsidR="00461525">
        <w:rPr>
          <w:rStyle w:val="OpmaakprofielTheSans-Italic7pt"/>
          <w:sz w:val="16"/>
          <w:szCs w:val="16"/>
        </w:rPr>
        <w:t xml:space="preserve">in haar werkzaamheden </w:t>
      </w:r>
      <w:r w:rsidR="00E671AA">
        <w:rPr>
          <w:rStyle w:val="OpmaakprofielTheSans-Italic7pt"/>
          <w:sz w:val="16"/>
          <w:szCs w:val="16"/>
        </w:rPr>
        <w:t xml:space="preserve">begeleidt om te komen tot een nieuw beleidskader, </w:t>
      </w:r>
      <w:r w:rsidR="007135CE">
        <w:rPr>
          <w:rStyle w:val="OpmaakprofielTheSans-Italic7pt"/>
          <w:sz w:val="16"/>
          <w:szCs w:val="16"/>
        </w:rPr>
        <w:t xml:space="preserve">o.a. </w:t>
      </w:r>
      <w:r w:rsidR="00E671AA">
        <w:rPr>
          <w:rStyle w:val="OpmaakprofielTheSans-Italic7pt"/>
          <w:sz w:val="16"/>
          <w:szCs w:val="16"/>
        </w:rPr>
        <w:t xml:space="preserve">om </w:t>
      </w:r>
      <w:r w:rsidR="007135CE">
        <w:rPr>
          <w:rStyle w:val="OpmaakprofielTheSans-Italic7pt"/>
          <w:sz w:val="16"/>
          <w:szCs w:val="16"/>
        </w:rPr>
        <w:t>de in dit voorstel aangegeven richtinggevende uitspraken nader in</w:t>
      </w:r>
      <w:r w:rsidR="00461525">
        <w:rPr>
          <w:rStyle w:val="OpmaakprofielTheSans-Italic7pt"/>
          <w:sz w:val="16"/>
          <w:szCs w:val="16"/>
        </w:rPr>
        <w:t xml:space="preserve"> te vullen</w:t>
      </w:r>
      <w:r w:rsidR="007135CE">
        <w:rPr>
          <w:rStyle w:val="OpmaakprofielTheSans-Italic7pt"/>
          <w:sz w:val="16"/>
          <w:szCs w:val="16"/>
        </w:rPr>
        <w:t xml:space="preserve"> en aan</w:t>
      </w:r>
      <w:r w:rsidR="00461525">
        <w:rPr>
          <w:rStyle w:val="OpmaakprofielTheSans-Italic7pt"/>
          <w:sz w:val="16"/>
          <w:szCs w:val="16"/>
        </w:rPr>
        <w:t xml:space="preserve"> te scherpen</w:t>
      </w:r>
      <w:r w:rsidR="007135CE">
        <w:rPr>
          <w:rStyle w:val="OpmaakprofielTheSans-Italic7pt"/>
          <w:sz w:val="16"/>
          <w:szCs w:val="16"/>
        </w:rPr>
        <w:t xml:space="preserve"> opdat SBB kan komen tot een aangepast beheersplan dat </w:t>
      </w:r>
      <w:r w:rsidR="00461525">
        <w:rPr>
          <w:rStyle w:val="OpmaakprofielTheSans-Italic7pt"/>
          <w:sz w:val="16"/>
          <w:szCs w:val="16"/>
        </w:rPr>
        <w:t>door PS toetsbaar is aan het vast te stellen beleidskader.</w:t>
      </w:r>
      <w:r w:rsidR="007135CE">
        <w:rPr>
          <w:rStyle w:val="OpmaakprofielTheSans-Italic7pt"/>
          <w:sz w:val="16"/>
          <w:szCs w:val="16"/>
        </w:rPr>
        <w:t xml:space="preserve"> Met </w:t>
      </w:r>
      <w:r w:rsidR="007135CE">
        <w:rPr>
          <w:rStyle w:val="OpmaakprofielTheSans-Italic7pt"/>
          <w:sz w:val="16"/>
          <w:szCs w:val="16"/>
        </w:rPr>
        <w:lastRenderedPageBreak/>
        <w:t>deze commissie wordt tevens invulling gegeven aan de zogenaamde “review”, zoals bedoeld in de overdrachtsovereenkomst.</w:t>
      </w:r>
    </w:p>
    <w:p w14:paraId="27B3B75A" w14:textId="77777777" w:rsidR="007135CE" w:rsidRDefault="007135CE" w:rsidP="007135CE">
      <w:pPr>
        <w:pStyle w:val="Koptekst"/>
        <w:rPr>
          <w:rStyle w:val="OpmaakprofielTheSans-Italic7pt"/>
          <w:sz w:val="16"/>
          <w:szCs w:val="16"/>
        </w:rPr>
      </w:pPr>
    </w:p>
    <w:p w14:paraId="348DC6D2" w14:textId="77777777" w:rsidR="007135CE" w:rsidRDefault="007135CE" w:rsidP="007E676A">
      <w:pPr>
        <w:pStyle w:val="Koptekst"/>
        <w:numPr>
          <w:ilvl w:val="0"/>
          <w:numId w:val="48"/>
        </w:numPr>
        <w:ind w:left="426"/>
        <w:rPr>
          <w:rStyle w:val="OpmaakprofielTheSans-Italic7pt"/>
          <w:sz w:val="16"/>
          <w:szCs w:val="16"/>
        </w:rPr>
      </w:pPr>
      <w:r>
        <w:rPr>
          <w:rStyle w:val="OpmaakprofielTheSans-Italic7pt"/>
          <w:sz w:val="16"/>
          <w:szCs w:val="16"/>
        </w:rPr>
        <w:t xml:space="preserve">Gedeputeerde Staten te verzoeken uiterlijk juni 2017 met een voorstel te komen inzake de uitwerking van dit initiatiefvoorstel inclusief tijdspad waarop </w:t>
      </w:r>
      <w:r w:rsidR="006B3F2F">
        <w:rPr>
          <w:rStyle w:val="OpmaakprofielTheSans-Italic7pt"/>
          <w:sz w:val="16"/>
          <w:szCs w:val="16"/>
        </w:rPr>
        <w:t>de op korte termijn in te stellen commissie haar rapport gereed dient te hebben.</w:t>
      </w:r>
    </w:p>
    <w:p w14:paraId="3E1138EF" w14:textId="77777777" w:rsidR="006B3F2F" w:rsidRDefault="006B3F2F" w:rsidP="006B3F2F">
      <w:pPr>
        <w:pStyle w:val="Koptekst"/>
        <w:rPr>
          <w:rStyle w:val="OpmaakprofielTheSans-Italic7pt"/>
          <w:sz w:val="16"/>
          <w:szCs w:val="16"/>
        </w:rPr>
      </w:pPr>
    </w:p>
    <w:p w14:paraId="35C21014" w14:textId="77777777" w:rsidR="0035793E" w:rsidRPr="006B3F2F" w:rsidRDefault="00402ADC" w:rsidP="006B3F2F">
      <w:pPr>
        <w:pStyle w:val="Koptekst"/>
        <w:numPr>
          <w:ilvl w:val="0"/>
          <w:numId w:val="48"/>
        </w:numPr>
        <w:ind w:left="426"/>
        <w:rPr>
          <w:rStyle w:val="OpmaakprofielTheSans-Italic7pt"/>
          <w:sz w:val="16"/>
          <w:szCs w:val="16"/>
        </w:rPr>
      </w:pPr>
      <w:r w:rsidRPr="006B3F2F">
        <w:rPr>
          <w:rStyle w:val="OpmaakprofielTheSans-Italic7pt"/>
          <w:sz w:val="16"/>
          <w:szCs w:val="16"/>
        </w:rPr>
        <w:t xml:space="preserve">Gedeputeerde staten </w:t>
      </w:r>
      <w:r w:rsidR="00367DA3" w:rsidRPr="006B3F2F">
        <w:rPr>
          <w:rStyle w:val="OpmaakprofielTheSans-Italic7pt"/>
          <w:sz w:val="16"/>
          <w:szCs w:val="16"/>
        </w:rPr>
        <w:t>te verzoeken</w:t>
      </w:r>
      <w:r w:rsidR="00773CAF" w:rsidRPr="006B3F2F">
        <w:rPr>
          <w:rStyle w:val="OpmaakprofielTheSans-Italic7pt"/>
          <w:sz w:val="16"/>
          <w:szCs w:val="16"/>
        </w:rPr>
        <w:t xml:space="preserve"> om </w:t>
      </w:r>
      <w:r w:rsidR="00773CAF" w:rsidRPr="00EF4B6D">
        <w:rPr>
          <w:rStyle w:val="OpmaakprofielTheSans-Italic7pt"/>
          <w:sz w:val="16"/>
          <w:szCs w:val="16"/>
        </w:rPr>
        <w:t xml:space="preserve">jaarlijks </w:t>
      </w:r>
      <w:r w:rsidR="00EB4B10" w:rsidRPr="00EF4B6D">
        <w:rPr>
          <w:rStyle w:val="OpmaakprofielTheSans-Italic7pt"/>
          <w:sz w:val="16"/>
          <w:szCs w:val="16"/>
        </w:rPr>
        <w:t>voor 1 augustus</w:t>
      </w:r>
      <w:r w:rsidR="00EB4B10">
        <w:rPr>
          <w:rStyle w:val="OpmaakprofielTheSans-Italic7pt"/>
          <w:color w:val="FF0000"/>
          <w:sz w:val="16"/>
          <w:szCs w:val="16"/>
        </w:rPr>
        <w:t xml:space="preserve"> </w:t>
      </w:r>
      <w:r w:rsidR="00FC285B" w:rsidRPr="006B3F2F">
        <w:rPr>
          <w:rStyle w:val="OpmaakprofielTheSans-Italic7pt"/>
          <w:sz w:val="16"/>
          <w:szCs w:val="16"/>
        </w:rPr>
        <w:t xml:space="preserve">over </w:t>
      </w:r>
      <w:r w:rsidR="00367DA3" w:rsidRPr="006B3F2F">
        <w:rPr>
          <w:rStyle w:val="OpmaakprofielTheSans-Italic7pt"/>
          <w:sz w:val="16"/>
          <w:szCs w:val="16"/>
        </w:rPr>
        <w:t xml:space="preserve">de </w:t>
      </w:r>
      <w:r w:rsidRPr="006B3F2F">
        <w:rPr>
          <w:rStyle w:val="OpmaakprofielTheSans-Italic7pt"/>
          <w:sz w:val="16"/>
          <w:szCs w:val="16"/>
        </w:rPr>
        <w:t>voortgang</w:t>
      </w:r>
      <w:r w:rsidR="00773CAF" w:rsidRPr="006B3F2F">
        <w:rPr>
          <w:rStyle w:val="OpmaakprofielTheSans-Italic7pt"/>
          <w:sz w:val="16"/>
          <w:szCs w:val="16"/>
        </w:rPr>
        <w:t xml:space="preserve"> </w:t>
      </w:r>
      <w:r w:rsidR="00FC285B" w:rsidRPr="006B3F2F">
        <w:rPr>
          <w:rStyle w:val="OpmaakprofielTheSans-Italic7pt"/>
          <w:sz w:val="16"/>
          <w:szCs w:val="16"/>
        </w:rPr>
        <w:t>van</w:t>
      </w:r>
      <w:r w:rsidR="00367DA3" w:rsidRPr="006B3F2F">
        <w:rPr>
          <w:rStyle w:val="OpmaakprofielTheSans-Italic7pt"/>
          <w:sz w:val="16"/>
          <w:szCs w:val="16"/>
        </w:rPr>
        <w:t xml:space="preserve"> het </w:t>
      </w:r>
      <w:r w:rsidR="00D1404E" w:rsidRPr="006B3F2F">
        <w:rPr>
          <w:rStyle w:val="OpmaakprofielTheSans-Italic7pt"/>
          <w:sz w:val="16"/>
          <w:szCs w:val="16"/>
        </w:rPr>
        <w:t xml:space="preserve">gevoerde </w:t>
      </w:r>
      <w:r w:rsidR="00367DA3" w:rsidRPr="006B3F2F">
        <w:rPr>
          <w:rStyle w:val="OpmaakprofielTheSans-Italic7pt"/>
          <w:sz w:val="16"/>
          <w:szCs w:val="16"/>
        </w:rPr>
        <w:t xml:space="preserve">beheer </w:t>
      </w:r>
      <w:r w:rsidR="00FC285B" w:rsidRPr="006B3F2F">
        <w:rPr>
          <w:rStyle w:val="OpmaakprofielTheSans-Italic7pt"/>
          <w:sz w:val="16"/>
          <w:szCs w:val="16"/>
        </w:rPr>
        <w:t xml:space="preserve">in de </w:t>
      </w:r>
      <w:r w:rsidR="00DA6B1E" w:rsidRPr="006B3F2F">
        <w:rPr>
          <w:rStyle w:val="OpmaakprofielTheSans-Italic7pt"/>
          <w:sz w:val="16"/>
          <w:szCs w:val="16"/>
        </w:rPr>
        <w:t>OVP</w:t>
      </w:r>
      <w:r w:rsidR="00FC285B" w:rsidRPr="006B3F2F">
        <w:rPr>
          <w:rStyle w:val="OpmaakprofielTheSans-Italic7pt"/>
          <w:sz w:val="16"/>
          <w:szCs w:val="16"/>
        </w:rPr>
        <w:t xml:space="preserve"> </w:t>
      </w:r>
      <w:r w:rsidR="00773CAF" w:rsidRPr="006B3F2F">
        <w:rPr>
          <w:rStyle w:val="OpmaakprofielTheSans-Italic7pt"/>
          <w:sz w:val="16"/>
          <w:szCs w:val="16"/>
        </w:rPr>
        <w:t xml:space="preserve">te </w:t>
      </w:r>
      <w:r w:rsidR="00815026" w:rsidRPr="006B3F2F">
        <w:rPr>
          <w:rStyle w:val="OpmaakprofielTheSans-Italic7pt"/>
          <w:sz w:val="16"/>
          <w:szCs w:val="16"/>
        </w:rPr>
        <w:t>rapporteren</w:t>
      </w:r>
      <w:r w:rsidRPr="006B3F2F">
        <w:rPr>
          <w:rStyle w:val="OpmaakprofielTheSans-Italic7pt"/>
          <w:sz w:val="16"/>
          <w:szCs w:val="16"/>
        </w:rPr>
        <w:t>.</w:t>
      </w:r>
      <w:r w:rsidR="000430F4" w:rsidRPr="006B3F2F">
        <w:rPr>
          <w:rStyle w:val="OpmaakprofielTheSans-Italic7pt"/>
          <w:sz w:val="16"/>
          <w:szCs w:val="16"/>
        </w:rPr>
        <w:br/>
      </w:r>
    </w:p>
    <w:p w14:paraId="70EF8E47" w14:textId="77777777" w:rsidR="0035793E" w:rsidRPr="00023A2C" w:rsidRDefault="0035793E" w:rsidP="0091096A">
      <w:pPr>
        <w:pStyle w:val="Koptekst"/>
        <w:tabs>
          <w:tab w:val="clear" w:pos="4536"/>
          <w:tab w:val="clear" w:pos="9072"/>
        </w:tabs>
        <w:spacing w:line="240" w:lineRule="auto"/>
        <w:ind w:left="360"/>
        <w:rPr>
          <w:rStyle w:val="OpmaakprofielTheSans-Italic7pt"/>
        </w:rPr>
      </w:pPr>
    </w:p>
    <w:p w14:paraId="313230C8" w14:textId="77777777" w:rsidR="00873D0A" w:rsidRPr="00176DCF" w:rsidRDefault="00991D04" w:rsidP="00126F14">
      <w:pPr>
        <w:numPr>
          <w:ilvl w:val="0"/>
          <w:numId w:val="7"/>
        </w:numPr>
        <w:tabs>
          <w:tab w:val="clear" w:pos="720"/>
          <w:tab w:val="num" w:pos="360"/>
          <w:tab w:val="left" w:pos="7655"/>
          <w:tab w:val="left" w:pos="7768"/>
        </w:tabs>
        <w:ind w:left="709" w:hanging="720"/>
        <w:rPr>
          <w:rStyle w:val="OpmaakprofielOpmaakprofielTheSansBold-ItalicVetCursief1"/>
        </w:rPr>
      </w:pPr>
      <w:r w:rsidRPr="00F83357">
        <w:rPr>
          <w:rStyle w:val="OpmaakprofielOpmaakprofielTheSansBold-ItalicVetCursief1"/>
        </w:rPr>
        <w:t>Inleiding</w:t>
      </w:r>
    </w:p>
    <w:p w14:paraId="6D862D37" w14:textId="77777777" w:rsidR="006B3F2F" w:rsidRDefault="006B3F2F" w:rsidP="008C41E3">
      <w:pPr>
        <w:widowControl w:val="0"/>
        <w:autoSpaceDE w:val="0"/>
        <w:autoSpaceDN w:val="0"/>
        <w:adjustRightInd w:val="0"/>
        <w:ind w:left="709"/>
        <w:rPr>
          <w:rFonts w:cs="Arial"/>
          <w:sz w:val="16"/>
          <w:szCs w:val="16"/>
        </w:rPr>
      </w:pPr>
      <w:r>
        <w:rPr>
          <w:rFonts w:cs="Arial"/>
          <w:sz w:val="16"/>
          <w:szCs w:val="16"/>
        </w:rPr>
        <w:t xml:space="preserve">Op 12 maart 2015 heeft de Staatssecretaris van EZ de Tweede Kamer geïnformeerd over het eindadvies van de Beheeradviescommissie Oostvaardersplassen over het gevoerde beheer ten aanzien van de grote grazers en de toekomst van het Oostvaardersplassengebied. Dit advies is op 24 september 2015 behandeld in de Tweede Kamer. Bij de behandeling hiervan door de Tweede Kamer is een motie ingediend en aangenomen om de beleidsverantwoordelijkheid op het gebied van welzijn voor de grote grazers over te dragen aan de Provincie.  </w:t>
      </w:r>
    </w:p>
    <w:p w14:paraId="4F817889" w14:textId="16D12500" w:rsidR="00330752" w:rsidRDefault="00554416" w:rsidP="008C41E3">
      <w:pPr>
        <w:widowControl w:val="0"/>
        <w:autoSpaceDE w:val="0"/>
        <w:autoSpaceDN w:val="0"/>
        <w:adjustRightInd w:val="0"/>
        <w:ind w:left="709"/>
        <w:rPr>
          <w:rFonts w:cs="Arial"/>
          <w:sz w:val="16"/>
          <w:szCs w:val="16"/>
        </w:rPr>
      </w:pPr>
      <w:r>
        <w:rPr>
          <w:rFonts w:cs="Arial"/>
          <w:sz w:val="16"/>
          <w:szCs w:val="16"/>
        </w:rPr>
        <w:t>Mede d</w:t>
      </w:r>
      <w:r w:rsidR="00815026">
        <w:rPr>
          <w:rFonts w:cs="Arial"/>
          <w:sz w:val="16"/>
          <w:szCs w:val="16"/>
        </w:rPr>
        <w:t>oor ondertekening van de overeenkomst ‘Dierenwelzijn in de Oostvaardersplassen’</w:t>
      </w:r>
      <w:r w:rsidR="00294E3A">
        <w:rPr>
          <w:rFonts w:cs="Arial"/>
          <w:sz w:val="16"/>
          <w:szCs w:val="16"/>
        </w:rPr>
        <w:t xml:space="preserve"> op</w:t>
      </w:r>
      <w:r w:rsidR="00773CAF">
        <w:rPr>
          <w:rFonts w:cs="Arial"/>
          <w:sz w:val="16"/>
          <w:szCs w:val="16"/>
        </w:rPr>
        <w:t xml:space="preserve"> 7</w:t>
      </w:r>
      <w:r w:rsidR="00815026">
        <w:rPr>
          <w:rFonts w:cs="Arial"/>
          <w:sz w:val="16"/>
          <w:szCs w:val="16"/>
        </w:rPr>
        <w:t xml:space="preserve"> december j</w:t>
      </w:r>
      <w:r w:rsidR="009B7377">
        <w:rPr>
          <w:rFonts w:cs="Arial"/>
          <w:sz w:val="16"/>
          <w:szCs w:val="16"/>
        </w:rPr>
        <w:t>ongstleden</w:t>
      </w:r>
      <w:r w:rsidR="00815026">
        <w:rPr>
          <w:rFonts w:cs="Arial"/>
          <w:sz w:val="16"/>
          <w:szCs w:val="16"/>
        </w:rPr>
        <w:t xml:space="preserve"> en de decentralisatie van de natuurbescherming heeft de provincie </w:t>
      </w:r>
      <w:r w:rsidR="00815026" w:rsidRPr="007E676A">
        <w:rPr>
          <w:rFonts w:cs="Arial"/>
          <w:sz w:val="16"/>
          <w:szCs w:val="16"/>
        </w:rPr>
        <w:t xml:space="preserve">een </w:t>
      </w:r>
      <w:r w:rsidR="0054527C" w:rsidRPr="007E676A">
        <w:rPr>
          <w:rFonts w:cs="Arial"/>
          <w:sz w:val="16"/>
          <w:szCs w:val="16"/>
        </w:rPr>
        <w:t>doorslaggevende</w:t>
      </w:r>
      <w:r w:rsidR="00815026" w:rsidRPr="007E676A">
        <w:rPr>
          <w:rFonts w:cs="Arial"/>
          <w:sz w:val="16"/>
          <w:szCs w:val="16"/>
        </w:rPr>
        <w:t xml:space="preserve"> </w:t>
      </w:r>
      <w:r w:rsidR="00367DA3" w:rsidRPr="007E676A">
        <w:rPr>
          <w:rFonts w:cs="Arial"/>
          <w:sz w:val="16"/>
          <w:szCs w:val="16"/>
        </w:rPr>
        <w:t>rol</w:t>
      </w:r>
      <w:r w:rsidR="00815026" w:rsidRPr="007E676A">
        <w:rPr>
          <w:rFonts w:cs="Arial"/>
          <w:sz w:val="16"/>
          <w:szCs w:val="16"/>
        </w:rPr>
        <w:t xml:space="preserve"> </w:t>
      </w:r>
      <w:r w:rsidR="00294E3A" w:rsidRPr="007E676A">
        <w:rPr>
          <w:rFonts w:cs="Arial"/>
          <w:sz w:val="16"/>
          <w:szCs w:val="16"/>
        </w:rPr>
        <w:t>in</w:t>
      </w:r>
      <w:r w:rsidR="00815026" w:rsidRPr="007E676A">
        <w:rPr>
          <w:rFonts w:cs="Arial"/>
          <w:sz w:val="16"/>
          <w:szCs w:val="16"/>
        </w:rPr>
        <w:t xml:space="preserve"> het beheer van de Oostvaardersplassen. Het is van belang om </w:t>
      </w:r>
      <w:r w:rsidR="00773CAF" w:rsidRPr="007E676A">
        <w:rPr>
          <w:rFonts w:cs="Arial"/>
          <w:sz w:val="16"/>
          <w:szCs w:val="16"/>
        </w:rPr>
        <w:t xml:space="preserve">vanuit de provincie richting te geven aan </w:t>
      </w:r>
      <w:r w:rsidR="00815026" w:rsidRPr="007E676A">
        <w:rPr>
          <w:rFonts w:cs="Arial"/>
          <w:sz w:val="16"/>
          <w:szCs w:val="16"/>
        </w:rPr>
        <w:t xml:space="preserve">het beheer van het gebied. </w:t>
      </w:r>
      <w:r w:rsidR="00294E3A" w:rsidRPr="007E676A">
        <w:rPr>
          <w:rFonts w:cs="Arial"/>
          <w:sz w:val="16"/>
          <w:szCs w:val="16"/>
        </w:rPr>
        <w:t>Het gebied wordt door Europese en Nationale regels beschermd en beheerd door Staatsbosbeheer. Staatsbosbeheer is tevens eigenaar van het gebied.</w:t>
      </w:r>
      <w:r w:rsidR="000A19CF" w:rsidRPr="007E676A">
        <w:rPr>
          <w:rFonts w:cs="Arial"/>
          <w:sz w:val="16"/>
          <w:szCs w:val="16"/>
        </w:rPr>
        <w:t xml:space="preserve"> Staatsbosbeheer is v</w:t>
      </w:r>
      <w:r w:rsidR="0029631A">
        <w:rPr>
          <w:rFonts w:cs="Arial"/>
          <w:sz w:val="16"/>
          <w:szCs w:val="16"/>
        </w:rPr>
        <w:t>erantwoordelijk</w:t>
      </w:r>
      <w:r w:rsidR="000A19CF" w:rsidRPr="007E676A">
        <w:rPr>
          <w:rFonts w:cs="Arial"/>
          <w:sz w:val="16"/>
          <w:szCs w:val="16"/>
        </w:rPr>
        <w:t xml:space="preserve"> voor e</w:t>
      </w:r>
      <w:r w:rsidR="00294E3A" w:rsidRPr="007E676A">
        <w:rPr>
          <w:rFonts w:cs="Arial"/>
          <w:sz w:val="16"/>
          <w:szCs w:val="16"/>
        </w:rPr>
        <w:t>e</w:t>
      </w:r>
      <w:r w:rsidR="000A19CF" w:rsidRPr="007E676A">
        <w:rPr>
          <w:rFonts w:cs="Arial"/>
          <w:sz w:val="16"/>
          <w:szCs w:val="16"/>
        </w:rPr>
        <w:t>n goede</w:t>
      </w:r>
      <w:r w:rsidR="00294E3A" w:rsidRPr="007E676A">
        <w:rPr>
          <w:rFonts w:cs="Arial"/>
          <w:sz w:val="16"/>
          <w:szCs w:val="16"/>
        </w:rPr>
        <w:t xml:space="preserve"> uitvoering van het </w:t>
      </w:r>
      <w:r w:rsidR="0054527C" w:rsidRPr="007E676A">
        <w:rPr>
          <w:rFonts w:cs="Arial"/>
          <w:sz w:val="16"/>
          <w:szCs w:val="16"/>
        </w:rPr>
        <w:t xml:space="preserve">door de provincie bepaalde </w:t>
      </w:r>
      <w:r w:rsidR="00294E3A" w:rsidRPr="007E676A">
        <w:rPr>
          <w:rFonts w:cs="Arial"/>
          <w:sz w:val="16"/>
          <w:szCs w:val="16"/>
        </w:rPr>
        <w:t xml:space="preserve">beheer. Gedeputeerde Staten zijn vanaf 1 januari 2017 het bevoegd gezag voor het beheerplan. Vanuit haar kaderstellende rol </w:t>
      </w:r>
      <w:r w:rsidR="00773CAF" w:rsidRPr="007E676A">
        <w:rPr>
          <w:rFonts w:cs="Arial"/>
          <w:sz w:val="16"/>
          <w:szCs w:val="16"/>
        </w:rPr>
        <w:t>geven</w:t>
      </w:r>
      <w:r w:rsidR="00294E3A" w:rsidRPr="007E676A">
        <w:rPr>
          <w:rFonts w:cs="Arial"/>
          <w:sz w:val="16"/>
          <w:szCs w:val="16"/>
        </w:rPr>
        <w:t xml:space="preserve"> Provinciale Staten richting </w:t>
      </w:r>
      <w:r w:rsidR="00773CAF" w:rsidRPr="007E676A">
        <w:rPr>
          <w:rFonts w:cs="Arial"/>
          <w:sz w:val="16"/>
          <w:szCs w:val="16"/>
        </w:rPr>
        <w:t xml:space="preserve">aan het beheer. </w:t>
      </w:r>
      <w:r w:rsidR="000A19CF" w:rsidRPr="007E676A">
        <w:rPr>
          <w:rFonts w:cs="Arial"/>
          <w:sz w:val="16"/>
          <w:szCs w:val="16"/>
        </w:rPr>
        <w:t xml:space="preserve">Het is aan Gedeputeerde Staten om nadere invulling aan de richtinggevende uitspraken te geven. </w:t>
      </w:r>
      <w:r w:rsidR="000A19CF">
        <w:rPr>
          <w:rFonts w:cs="Arial"/>
          <w:sz w:val="16"/>
          <w:szCs w:val="16"/>
        </w:rPr>
        <w:t xml:space="preserve">Daarbij is ook samenwerking met anderen nodig. </w:t>
      </w:r>
      <w:r w:rsidR="00294E3A">
        <w:rPr>
          <w:rFonts w:cs="Arial"/>
          <w:sz w:val="16"/>
          <w:szCs w:val="16"/>
        </w:rPr>
        <w:t>Het is bijvoorbeeld aan Staatsbosbeheer om</w:t>
      </w:r>
      <w:r w:rsidR="00367DA3">
        <w:rPr>
          <w:rFonts w:cs="Arial"/>
          <w:sz w:val="16"/>
          <w:szCs w:val="16"/>
        </w:rPr>
        <w:t xml:space="preserve"> -</w:t>
      </w:r>
      <w:r w:rsidR="000A19CF">
        <w:rPr>
          <w:rFonts w:cs="Arial"/>
          <w:sz w:val="16"/>
          <w:szCs w:val="16"/>
        </w:rPr>
        <w:t xml:space="preserve">naast </w:t>
      </w:r>
      <w:r w:rsidR="00367DA3">
        <w:rPr>
          <w:rFonts w:cs="Arial"/>
          <w:sz w:val="16"/>
          <w:szCs w:val="16"/>
        </w:rPr>
        <w:t>het uitvoeren van het beheer-</w:t>
      </w:r>
      <w:r w:rsidR="000A19CF">
        <w:rPr>
          <w:rFonts w:cs="Arial"/>
          <w:sz w:val="16"/>
          <w:szCs w:val="16"/>
        </w:rPr>
        <w:t xml:space="preserve"> ook</w:t>
      </w:r>
      <w:r w:rsidR="00294E3A">
        <w:rPr>
          <w:rFonts w:cs="Arial"/>
          <w:sz w:val="16"/>
          <w:szCs w:val="16"/>
        </w:rPr>
        <w:t xml:space="preserve"> draagvlak voor het beheer te krijgen en te houden</w:t>
      </w:r>
      <w:r w:rsidR="00367DA3">
        <w:rPr>
          <w:rFonts w:cs="Arial"/>
          <w:sz w:val="16"/>
          <w:szCs w:val="16"/>
        </w:rPr>
        <w:t xml:space="preserve">. </w:t>
      </w:r>
      <w:r w:rsidR="000A19CF">
        <w:rPr>
          <w:rFonts w:cs="Arial"/>
          <w:sz w:val="16"/>
          <w:szCs w:val="16"/>
        </w:rPr>
        <w:t xml:space="preserve">Staatsbosbeheer </w:t>
      </w:r>
      <w:r w:rsidR="00367DA3">
        <w:rPr>
          <w:rFonts w:cs="Arial"/>
          <w:sz w:val="16"/>
          <w:szCs w:val="16"/>
        </w:rPr>
        <w:t xml:space="preserve">dient in dit kader </w:t>
      </w:r>
      <w:r w:rsidR="00294E3A">
        <w:rPr>
          <w:rFonts w:cs="Arial"/>
          <w:sz w:val="16"/>
          <w:szCs w:val="16"/>
        </w:rPr>
        <w:t xml:space="preserve">het maatschappelijk debat </w:t>
      </w:r>
      <w:r w:rsidR="00773CAF">
        <w:rPr>
          <w:rFonts w:cs="Arial"/>
          <w:sz w:val="16"/>
          <w:szCs w:val="16"/>
        </w:rPr>
        <w:t xml:space="preserve">hiervoor </w:t>
      </w:r>
      <w:r w:rsidR="00294E3A">
        <w:rPr>
          <w:rFonts w:cs="Arial"/>
          <w:sz w:val="16"/>
          <w:szCs w:val="16"/>
        </w:rPr>
        <w:t xml:space="preserve">op een structurele en professionele wijze te faciliteren. </w:t>
      </w:r>
    </w:p>
    <w:p w14:paraId="34FA0CCB" w14:textId="77777777" w:rsidR="003975C1" w:rsidRPr="003975C1" w:rsidRDefault="003975C1" w:rsidP="00126F14">
      <w:pPr>
        <w:tabs>
          <w:tab w:val="left" w:pos="7655"/>
          <w:tab w:val="left" w:pos="7768"/>
        </w:tabs>
        <w:ind w:left="709"/>
        <w:rPr>
          <w:rStyle w:val="OpmaakprofielOpmaakprofielTheSansBold-ItalicVetCursief1"/>
          <w:szCs w:val="16"/>
        </w:rPr>
      </w:pPr>
    </w:p>
    <w:p w14:paraId="77C9863C" w14:textId="77777777" w:rsidR="00873D0A" w:rsidRPr="00D10258" w:rsidRDefault="00873D0A" w:rsidP="00126F14">
      <w:pPr>
        <w:numPr>
          <w:ilvl w:val="0"/>
          <w:numId w:val="7"/>
        </w:numPr>
        <w:tabs>
          <w:tab w:val="clear" w:pos="720"/>
          <w:tab w:val="num" w:pos="360"/>
          <w:tab w:val="left" w:pos="7655"/>
          <w:tab w:val="left" w:pos="7768"/>
        </w:tabs>
        <w:ind w:left="709" w:hanging="720"/>
        <w:rPr>
          <w:rStyle w:val="OpmaakprofielOpmaakprofielTheSansBold-ItalicVetCursief1"/>
        </w:rPr>
      </w:pPr>
      <w:r>
        <w:rPr>
          <w:rStyle w:val="OpmaakprofielOpmaakprofielTheSansBold-ItalicVetCursief1"/>
        </w:rPr>
        <w:t>Beoogd effect</w:t>
      </w:r>
    </w:p>
    <w:p w14:paraId="092F985F" w14:textId="77777777" w:rsidR="00C103D4" w:rsidRPr="001C0B53" w:rsidRDefault="00176DCF" w:rsidP="00126F14">
      <w:pPr>
        <w:tabs>
          <w:tab w:val="left" w:pos="7655"/>
          <w:tab w:val="left" w:pos="7768"/>
        </w:tabs>
        <w:ind w:left="709"/>
        <w:rPr>
          <w:sz w:val="16"/>
          <w:szCs w:val="16"/>
        </w:rPr>
      </w:pPr>
      <w:r w:rsidRPr="008C41E3">
        <w:rPr>
          <w:rFonts w:cs="Arial"/>
          <w:sz w:val="16"/>
          <w:szCs w:val="16"/>
        </w:rPr>
        <w:t xml:space="preserve">Een </w:t>
      </w:r>
      <w:r w:rsidR="009B7377">
        <w:rPr>
          <w:rFonts w:cs="Arial"/>
          <w:sz w:val="16"/>
          <w:szCs w:val="16"/>
        </w:rPr>
        <w:t xml:space="preserve">optimaal functionerend Oostvaardersplassengebied met brede maatschappelijke waardering met daarbij een </w:t>
      </w:r>
      <w:r w:rsidRPr="008C41E3">
        <w:rPr>
          <w:rFonts w:cs="Arial"/>
          <w:sz w:val="16"/>
          <w:szCs w:val="16"/>
        </w:rPr>
        <w:t xml:space="preserve">flora- en faunabeheer dat passend is bij de huidige gebiedsgrootte van de Oostvaardersplassen, </w:t>
      </w:r>
      <w:r w:rsidR="009B7377">
        <w:rPr>
          <w:rFonts w:cs="Arial"/>
          <w:sz w:val="16"/>
          <w:szCs w:val="16"/>
        </w:rPr>
        <w:t xml:space="preserve">waarbij het dierenwelzijn goed geborgd is en waarbij het aantal grote grazers in evenwicht is met de </w:t>
      </w:r>
      <w:r w:rsidR="006B3F2F">
        <w:rPr>
          <w:rFonts w:cs="Arial"/>
          <w:sz w:val="16"/>
          <w:szCs w:val="16"/>
        </w:rPr>
        <w:t xml:space="preserve">ecologische </w:t>
      </w:r>
      <w:r w:rsidR="009B7377">
        <w:rPr>
          <w:rFonts w:cs="Arial"/>
          <w:sz w:val="16"/>
          <w:szCs w:val="16"/>
        </w:rPr>
        <w:t xml:space="preserve">draagkracht van </w:t>
      </w:r>
      <w:r w:rsidR="009B7377" w:rsidRPr="00EF4B6D">
        <w:rPr>
          <w:rFonts w:cs="Arial"/>
          <w:sz w:val="16"/>
          <w:szCs w:val="16"/>
        </w:rPr>
        <w:t xml:space="preserve">het </w:t>
      </w:r>
      <w:r w:rsidR="00485322" w:rsidRPr="00EF4B6D">
        <w:rPr>
          <w:rFonts w:cs="Arial"/>
          <w:sz w:val="16"/>
          <w:szCs w:val="16"/>
        </w:rPr>
        <w:t>voor de grazers opengesteld</w:t>
      </w:r>
      <w:r w:rsidR="00485322">
        <w:rPr>
          <w:rFonts w:cs="Arial"/>
          <w:color w:val="FF0000"/>
          <w:sz w:val="16"/>
          <w:szCs w:val="16"/>
        </w:rPr>
        <w:t xml:space="preserve"> </w:t>
      </w:r>
      <w:r w:rsidR="009B7377">
        <w:rPr>
          <w:rFonts w:cs="Arial"/>
          <w:sz w:val="16"/>
          <w:szCs w:val="16"/>
        </w:rPr>
        <w:t>gebied.</w:t>
      </w:r>
      <w:r w:rsidRPr="001C0B53">
        <w:rPr>
          <w:sz w:val="16"/>
          <w:szCs w:val="16"/>
        </w:rPr>
        <w:t xml:space="preserve"> </w:t>
      </w:r>
    </w:p>
    <w:p w14:paraId="01F52FA2" w14:textId="77777777" w:rsidR="00722866" w:rsidRPr="001C0B53" w:rsidRDefault="00722866" w:rsidP="00126F14">
      <w:pPr>
        <w:tabs>
          <w:tab w:val="left" w:pos="7655"/>
          <w:tab w:val="left" w:pos="7768"/>
        </w:tabs>
        <w:ind w:left="709"/>
        <w:rPr>
          <w:sz w:val="16"/>
          <w:szCs w:val="16"/>
        </w:rPr>
      </w:pPr>
    </w:p>
    <w:p w14:paraId="36311964" w14:textId="77777777" w:rsidR="00907C61" w:rsidRPr="001C0B53" w:rsidRDefault="004F104D" w:rsidP="00126F14">
      <w:pPr>
        <w:numPr>
          <w:ilvl w:val="0"/>
          <w:numId w:val="7"/>
        </w:numPr>
        <w:tabs>
          <w:tab w:val="clear" w:pos="720"/>
          <w:tab w:val="num" w:pos="360"/>
          <w:tab w:val="left" w:pos="7655"/>
          <w:tab w:val="left" w:pos="7768"/>
        </w:tabs>
        <w:ind w:left="709" w:hanging="720"/>
        <w:rPr>
          <w:rStyle w:val="OpmaakprofielOpmaakprofielTheSansBold-ItalicVetCursief1"/>
          <w:szCs w:val="16"/>
        </w:rPr>
      </w:pPr>
      <w:r w:rsidRPr="001C0B53">
        <w:rPr>
          <w:rStyle w:val="OpmaakprofielOpmaakprofielTheSansBold-ItalicVetCursief1"/>
          <w:szCs w:val="16"/>
        </w:rPr>
        <w:t>Vervolgproces</w:t>
      </w:r>
    </w:p>
    <w:p w14:paraId="14A7EC5F" w14:textId="77777777" w:rsidR="00023A2C" w:rsidRPr="009B7377" w:rsidRDefault="00435DAF" w:rsidP="00CC0FD1">
      <w:pPr>
        <w:ind w:left="709"/>
        <w:rPr>
          <w:sz w:val="16"/>
          <w:szCs w:val="16"/>
        </w:rPr>
      </w:pPr>
      <w:r w:rsidRPr="001C0B53">
        <w:rPr>
          <w:sz w:val="16"/>
          <w:szCs w:val="16"/>
        </w:rPr>
        <w:t>Met deze</w:t>
      </w:r>
      <w:r w:rsidR="00C104DB" w:rsidRPr="001C0B53">
        <w:rPr>
          <w:sz w:val="16"/>
          <w:szCs w:val="16"/>
        </w:rPr>
        <w:t xml:space="preserve"> </w:t>
      </w:r>
      <w:r w:rsidR="00AE75DB" w:rsidRPr="001C0B53">
        <w:rPr>
          <w:sz w:val="16"/>
          <w:szCs w:val="16"/>
        </w:rPr>
        <w:t>besluitvorming</w:t>
      </w:r>
      <w:r w:rsidR="00873D0A" w:rsidRPr="001C0B53">
        <w:rPr>
          <w:sz w:val="16"/>
          <w:szCs w:val="16"/>
        </w:rPr>
        <w:t xml:space="preserve"> </w:t>
      </w:r>
      <w:r w:rsidR="00023A2C" w:rsidRPr="001C0B53">
        <w:rPr>
          <w:sz w:val="16"/>
          <w:szCs w:val="16"/>
        </w:rPr>
        <w:t>dien</w:t>
      </w:r>
      <w:r w:rsidR="0010123A">
        <w:rPr>
          <w:sz w:val="16"/>
          <w:szCs w:val="16"/>
        </w:rPr>
        <w:t>en</w:t>
      </w:r>
      <w:r w:rsidR="00023A2C" w:rsidRPr="001C0B53">
        <w:rPr>
          <w:sz w:val="16"/>
          <w:szCs w:val="16"/>
        </w:rPr>
        <w:t xml:space="preserve"> GS</w:t>
      </w:r>
      <w:r w:rsidR="00FB1C7A">
        <w:rPr>
          <w:sz w:val="16"/>
          <w:szCs w:val="16"/>
        </w:rPr>
        <w:t xml:space="preserve"> </w:t>
      </w:r>
      <w:r w:rsidR="00FB1C7A" w:rsidRPr="009B7377">
        <w:rPr>
          <w:sz w:val="16"/>
          <w:szCs w:val="16"/>
        </w:rPr>
        <w:t xml:space="preserve">uiterlijk 1 </w:t>
      </w:r>
      <w:r w:rsidR="00FB1C7A" w:rsidRPr="00EF4B6D">
        <w:rPr>
          <w:sz w:val="16"/>
          <w:szCs w:val="16"/>
        </w:rPr>
        <w:t>juli</w:t>
      </w:r>
      <w:r w:rsidR="00485322" w:rsidRPr="00EF4B6D">
        <w:rPr>
          <w:sz w:val="16"/>
          <w:szCs w:val="16"/>
        </w:rPr>
        <w:t xml:space="preserve"> 2017</w:t>
      </w:r>
      <w:r w:rsidR="00023A2C" w:rsidRPr="00EF4B6D">
        <w:rPr>
          <w:sz w:val="16"/>
          <w:szCs w:val="16"/>
        </w:rPr>
        <w:t xml:space="preserve"> </w:t>
      </w:r>
      <w:r w:rsidR="0010123A" w:rsidRPr="00EF4B6D">
        <w:rPr>
          <w:sz w:val="16"/>
          <w:szCs w:val="16"/>
        </w:rPr>
        <w:t>aan</w:t>
      </w:r>
      <w:r w:rsidR="0010123A">
        <w:rPr>
          <w:sz w:val="16"/>
          <w:szCs w:val="16"/>
        </w:rPr>
        <w:t xml:space="preserve"> te geven op welke wijze de</w:t>
      </w:r>
      <w:r w:rsidR="00CE52B0">
        <w:rPr>
          <w:sz w:val="16"/>
          <w:szCs w:val="16"/>
        </w:rPr>
        <w:t xml:space="preserve"> richtinggevende uitspraken </w:t>
      </w:r>
      <w:r w:rsidR="006B3F2F">
        <w:rPr>
          <w:sz w:val="16"/>
          <w:szCs w:val="16"/>
        </w:rPr>
        <w:t xml:space="preserve">zijn verwerkt t.b.v. </w:t>
      </w:r>
      <w:r w:rsidR="0010123A">
        <w:rPr>
          <w:sz w:val="16"/>
          <w:szCs w:val="16"/>
        </w:rPr>
        <w:t xml:space="preserve">het </w:t>
      </w:r>
      <w:r w:rsidR="00CE52B0">
        <w:rPr>
          <w:sz w:val="16"/>
          <w:szCs w:val="16"/>
        </w:rPr>
        <w:t xml:space="preserve">daadwerkelijke </w:t>
      </w:r>
      <w:r w:rsidR="0010123A">
        <w:rPr>
          <w:sz w:val="16"/>
          <w:szCs w:val="16"/>
        </w:rPr>
        <w:t xml:space="preserve">beheer van het gebied. </w:t>
      </w:r>
    </w:p>
    <w:p w14:paraId="0923B73B" w14:textId="77777777" w:rsidR="00097C23" w:rsidRDefault="00097C23" w:rsidP="00C0512F">
      <w:pPr>
        <w:ind w:left="360"/>
      </w:pPr>
    </w:p>
    <w:p w14:paraId="3A39072F" w14:textId="77777777" w:rsidR="00653F5F" w:rsidRPr="006B3F2F" w:rsidRDefault="00907C61" w:rsidP="00097C23">
      <w:pPr>
        <w:rPr>
          <w:rStyle w:val="OpmaakprofielOpmaakprofielTheSansBold-ItalicVetCursief1"/>
          <w:szCs w:val="16"/>
        </w:rPr>
      </w:pPr>
      <w:proofErr w:type="spellStart"/>
      <w:r w:rsidRPr="006B3F2F">
        <w:rPr>
          <w:rStyle w:val="OpmaakprofielOpmaakprofielTheSansBold-ItalicVetCursief1"/>
          <w:szCs w:val="16"/>
        </w:rPr>
        <w:t>Ontwerp-besluit</w:t>
      </w:r>
      <w:proofErr w:type="spellEnd"/>
    </w:p>
    <w:p w14:paraId="38D56B1E" w14:textId="77777777" w:rsidR="00097C23" w:rsidRPr="006B3F2F" w:rsidRDefault="00097C23" w:rsidP="00C0512F">
      <w:pPr>
        <w:ind w:left="360"/>
        <w:rPr>
          <w:rStyle w:val="OpmaakprofielOpmaakprofielTheSansBold-ItalicVetCursief1"/>
          <w:szCs w:val="16"/>
        </w:rPr>
      </w:pPr>
    </w:p>
    <w:p w14:paraId="6E7B3DF4" w14:textId="77777777" w:rsidR="00900B71" w:rsidRPr="006B3F2F" w:rsidRDefault="00900B71" w:rsidP="00097C23">
      <w:pPr>
        <w:pStyle w:val="Koptekst"/>
        <w:tabs>
          <w:tab w:val="clear" w:pos="4536"/>
          <w:tab w:val="clear" w:pos="9072"/>
        </w:tabs>
        <w:rPr>
          <w:sz w:val="16"/>
          <w:szCs w:val="16"/>
        </w:rPr>
      </w:pPr>
      <w:r w:rsidRPr="006B3F2F">
        <w:rPr>
          <w:sz w:val="16"/>
          <w:szCs w:val="16"/>
        </w:rPr>
        <w:t>Provinciale Staten van Flevoland,</w:t>
      </w:r>
    </w:p>
    <w:p w14:paraId="0904B49A" w14:textId="77777777" w:rsidR="00900B71" w:rsidRPr="006B3F2F" w:rsidRDefault="00900B71" w:rsidP="00753D4F">
      <w:pPr>
        <w:pStyle w:val="Koptekst"/>
        <w:tabs>
          <w:tab w:val="clear" w:pos="4536"/>
          <w:tab w:val="clear" w:pos="9072"/>
        </w:tabs>
        <w:ind w:firstLine="360"/>
        <w:rPr>
          <w:sz w:val="16"/>
          <w:szCs w:val="16"/>
        </w:rPr>
      </w:pPr>
    </w:p>
    <w:p w14:paraId="14912E45" w14:textId="77777777" w:rsidR="009C1A8E" w:rsidRPr="006B3F2F" w:rsidRDefault="00405E24" w:rsidP="00CC0FD1">
      <w:pPr>
        <w:rPr>
          <w:sz w:val="16"/>
          <w:szCs w:val="16"/>
        </w:rPr>
      </w:pPr>
      <w:r w:rsidRPr="006B3F2F">
        <w:rPr>
          <w:sz w:val="16"/>
          <w:szCs w:val="16"/>
        </w:rPr>
        <w:t>g</w:t>
      </w:r>
      <w:r w:rsidR="00900B71" w:rsidRPr="006B3F2F">
        <w:rPr>
          <w:sz w:val="16"/>
          <w:szCs w:val="16"/>
        </w:rPr>
        <w:t xml:space="preserve">elezen het </w:t>
      </w:r>
      <w:r w:rsidR="005323F0" w:rsidRPr="006B3F2F">
        <w:rPr>
          <w:sz w:val="16"/>
          <w:szCs w:val="16"/>
        </w:rPr>
        <w:t>initiatief</w:t>
      </w:r>
      <w:r w:rsidR="00900B71" w:rsidRPr="006B3F2F">
        <w:rPr>
          <w:sz w:val="16"/>
          <w:szCs w:val="16"/>
        </w:rPr>
        <w:t xml:space="preserve">voorstel van </w:t>
      </w:r>
      <w:r w:rsidR="00873D0A" w:rsidRPr="006B3F2F">
        <w:rPr>
          <w:sz w:val="16"/>
          <w:szCs w:val="16"/>
        </w:rPr>
        <w:t xml:space="preserve">de </w:t>
      </w:r>
      <w:r w:rsidR="005323F0" w:rsidRPr="006B3F2F">
        <w:rPr>
          <w:sz w:val="16"/>
          <w:szCs w:val="16"/>
        </w:rPr>
        <w:t>fractie</w:t>
      </w:r>
      <w:r w:rsidR="00873D0A" w:rsidRPr="006B3F2F">
        <w:rPr>
          <w:sz w:val="16"/>
          <w:szCs w:val="16"/>
        </w:rPr>
        <w:t>s</w:t>
      </w:r>
      <w:r w:rsidR="009E10B3" w:rsidRPr="006B3F2F">
        <w:rPr>
          <w:sz w:val="16"/>
          <w:szCs w:val="16"/>
        </w:rPr>
        <w:t xml:space="preserve"> van SGP, VVD, CDA, D66, SP, CU,</w:t>
      </w:r>
      <w:r w:rsidR="00674F3A" w:rsidRPr="006B3F2F">
        <w:rPr>
          <w:sz w:val="16"/>
          <w:szCs w:val="16"/>
        </w:rPr>
        <w:t xml:space="preserve"> PVV</w:t>
      </w:r>
      <w:r w:rsidR="00CC0FD1" w:rsidRPr="006B3F2F">
        <w:rPr>
          <w:sz w:val="16"/>
          <w:szCs w:val="16"/>
        </w:rPr>
        <w:t>,</w:t>
      </w:r>
      <w:r w:rsidR="009E10B3" w:rsidRPr="006B3F2F">
        <w:rPr>
          <w:sz w:val="16"/>
          <w:szCs w:val="16"/>
        </w:rPr>
        <w:t xml:space="preserve"> 50+</w:t>
      </w:r>
      <w:r w:rsidR="00CC0FD1" w:rsidRPr="006B3F2F">
        <w:rPr>
          <w:sz w:val="16"/>
          <w:szCs w:val="16"/>
        </w:rPr>
        <w:t xml:space="preserve"> en Seniorenplus Flevoland </w:t>
      </w:r>
      <w:r w:rsidR="005323F0" w:rsidRPr="006B3F2F">
        <w:rPr>
          <w:sz w:val="16"/>
          <w:szCs w:val="16"/>
        </w:rPr>
        <w:t xml:space="preserve"> ex. artikel 21 Reglement van Orde, </w:t>
      </w:r>
      <w:r w:rsidR="00900B71" w:rsidRPr="006B3F2F">
        <w:rPr>
          <w:sz w:val="16"/>
          <w:szCs w:val="16"/>
        </w:rPr>
        <w:t>van</w:t>
      </w:r>
      <w:r w:rsidR="00384C1D" w:rsidRPr="006B3F2F">
        <w:rPr>
          <w:sz w:val="16"/>
          <w:szCs w:val="16"/>
        </w:rPr>
        <w:t xml:space="preserve"> </w:t>
      </w:r>
      <w:r w:rsidR="00D1404E" w:rsidRPr="006B3F2F">
        <w:rPr>
          <w:sz w:val="16"/>
          <w:szCs w:val="16"/>
        </w:rPr>
        <w:t>5 januari 2017</w:t>
      </w:r>
      <w:r w:rsidR="00F63DB5" w:rsidRPr="006B3F2F">
        <w:rPr>
          <w:sz w:val="16"/>
          <w:szCs w:val="16"/>
        </w:rPr>
        <w:t xml:space="preserve">, </w:t>
      </w:r>
    </w:p>
    <w:p w14:paraId="20A8DAFE" w14:textId="77777777" w:rsidR="00097C23" w:rsidRPr="006B3F2F" w:rsidRDefault="00097C23" w:rsidP="009C1A8E">
      <w:pPr>
        <w:rPr>
          <w:sz w:val="16"/>
          <w:szCs w:val="16"/>
        </w:rPr>
      </w:pPr>
    </w:p>
    <w:p w14:paraId="08E61885" w14:textId="77777777" w:rsidR="00900B71" w:rsidRPr="006B3F2F" w:rsidRDefault="00900B71" w:rsidP="00900B71">
      <w:pPr>
        <w:pStyle w:val="Koptekst"/>
        <w:tabs>
          <w:tab w:val="clear" w:pos="4536"/>
          <w:tab w:val="clear" w:pos="9072"/>
        </w:tabs>
        <w:ind w:left="360"/>
        <w:rPr>
          <w:sz w:val="16"/>
          <w:szCs w:val="16"/>
        </w:rPr>
      </w:pPr>
      <w:r w:rsidRPr="006B3F2F">
        <w:rPr>
          <w:sz w:val="16"/>
          <w:szCs w:val="16"/>
        </w:rPr>
        <w:tab/>
      </w:r>
      <w:r w:rsidRPr="006B3F2F">
        <w:rPr>
          <w:sz w:val="16"/>
          <w:szCs w:val="16"/>
        </w:rPr>
        <w:tab/>
      </w:r>
      <w:r w:rsidRPr="006B3F2F">
        <w:rPr>
          <w:sz w:val="16"/>
          <w:szCs w:val="16"/>
        </w:rPr>
        <w:tab/>
        <w:t xml:space="preserve">  BESLUITEN:</w:t>
      </w:r>
    </w:p>
    <w:p w14:paraId="7E475C69" w14:textId="77777777" w:rsidR="0010123A" w:rsidRPr="006B3F2F" w:rsidRDefault="0010123A" w:rsidP="008C41E3">
      <w:pPr>
        <w:pStyle w:val="Koptekst"/>
        <w:tabs>
          <w:tab w:val="left" w:pos="567"/>
        </w:tabs>
        <w:spacing w:line="240" w:lineRule="auto"/>
        <w:ind w:left="567"/>
        <w:rPr>
          <w:rStyle w:val="OpmaakprofielTheSans-Italic7pt"/>
          <w:sz w:val="16"/>
          <w:szCs w:val="16"/>
        </w:rPr>
      </w:pPr>
    </w:p>
    <w:p w14:paraId="12B12DE5" w14:textId="77777777" w:rsidR="008C41E3" w:rsidRPr="006B3F2F" w:rsidRDefault="008C41E3" w:rsidP="008C41E3">
      <w:pPr>
        <w:pStyle w:val="Koptekst"/>
        <w:tabs>
          <w:tab w:val="left" w:pos="567"/>
        </w:tabs>
        <w:spacing w:line="240" w:lineRule="auto"/>
        <w:ind w:left="567"/>
        <w:rPr>
          <w:rStyle w:val="OpmaakprofielTheSans-Italic7pt"/>
          <w:sz w:val="16"/>
          <w:szCs w:val="16"/>
        </w:rPr>
      </w:pPr>
      <w:r w:rsidRPr="006B3F2F">
        <w:rPr>
          <w:rStyle w:val="OpmaakprofielTheSans-Italic7pt"/>
          <w:sz w:val="16"/>
          <w:szCs w:val="16"/>
          <w:highlight w:val="yellow"/>
        </w:rPr>
        <w:t>[</w:t>
      </w:r>
      <w:r w:rsidR="00FE68CC" w:rsidRPr="006B3F2F">
        <w:rPr>
          <w:rStyle w:val="OpmaakprofielTheSans-Italic7pt"/>
          <w:sz w:val="16"/>
          <w:szCs w:val="16"/>
          <w:highlight w:val="yellow"/>
        </w:rPr>
        <w:t>Overnemen b</w:t>
      </w:r>
      <w:r w:rsidRPr="006B3F2F">
        <w:rPr>
          <w:rStyle w:val="OpmaakprofielTheSans-Italic7pt"/>
          <w:sz w:val="16"/>
          <w:szCs w:val="16"/>
          <w:highlight w:val="yellow"/>
        </w:rPr>
        <w:t>eslispunten voorblad]</w:t>
      </w:r>
    </w:p>
    <w:p w14:paraId="323A6683" w14:textId="77777777" w:rsidR="0010123A" w:rsidRPr="006B3F2F" w:rsidRDefault="0010123A" w:rsidP="00DF03BB">
      <w:pPr>
        <w:tabs>
          <w:tab w:val="left" w:pos="-900"/>
          <w:tab w:val="left" w:pos="7200"/>
          <w:tab w:val="left" w:pos="7655"/>
          <w:tab w:val="left" w:pos="7768"/>
        </w:tabs>
        <w:rPr>
          <w:sz w:val="16"/>
          <w:szCs w:val="16"/>
        </w:rPr>
      </w:pPr>
    </w:p>
    <w:p w14:paraId="057B6B89" w14:textId="77777777" w:rsidR="00581BFD" w:rsidRPr="006B3F2F" w:rsidRDefault="00900B71" w:rsidP="00097C23">
      <w:pPr>
        <w:tabs>
          <w:tab w:val="left" w:pos="-900"/>
          <w:tab w:val="left" w:pos="7200"/>
          <w:tab w:val="left" w:pos="7655"/>
          <w:tab w:val="left" w:pos="7768"/>
        </w:tabs>
        <w:rPr>
          <w:sz w:val="16"/>
          <w:szCs w:val="16"/>
        </w:rPr>
      </w:pPr>
      <w:r w:rsidRPr="006B3F2F">
        <w:rPr>
          <w:sz w:val="16"/>
          <w:szCs w:val="16"/>
        </w:rPr>
        <w:t xml:space="preserve">Aldus besloten in de openbare vergadering van Provinciale Staten van </w:t>
      </w:r>
      <w:r w:rsidR="009B7377" w:rsidRPr="006B3F2F">
        <w:rPr>
          <w:sz w:val="16"/>
          <w:szCs w:val="16"/>
        </w:rPr>
        <w:t xml:space="preserve">8 februari </w:t>
      </w:r>
      <w:r w:rsidR="005323F0" w:rsidRPr="006B3F2F">
        <w:rPr>
          <w:sz w:val="16"/>
          <w:szCs w:val="16"/>
        </w:rPr>
        <w:t>201</w:t>
      </w:r>
      <w:r w:rsidR="009B7377" w:rsidRPr="006B3F2F">
        <w:rPr>
          <w:sz w:val="16"/>
          <w:szCs w:val="16"/>
        </w:rPr>
        <w:t>7</w:t>
      </w:r>
      <w:r w:rsidRPr="006B3F2F">
        <w:rPr>
          <w:sz w:val="16"/>
          <w:szCs w:val="16"/>
        </w:rPr>
        <w:t>.</w:t>
      </w:r>
    </w:p>
    <w:p w14:paraId="6AD9263B" w14:textId="77777777" w:rsidR="00425510" w:rsidRPr="006B3F2F" w:rsidRDefault="00425510" w:rsidP="00C02ABF">
      <w:pPr>
        <w:rPr>
          <w:sz w:val="16"/>
          <w:szCs w:val="16"/>
        </w:rPr>
      </w:pPr>
    </w:p>
    <w:p w14:paraId="279C9FDE" w14:textId="77777777" w:rsidR="00900B71" w:rsidRPr="006B3F2F" w:rsidRDefault="00581BFD" w:rsidP="00C02ABF">
      <w:pPr>
        <w:rPr>
          <w:sz w:val="16"/>
          <w:szCs w:val="16"/>
        </w:rPr>
      </w:pPr>
      <w:r w:rsidRPr="006B3F2F">
        <w:rPr>
          <w:sz w:val="16"/>
          <w:szCs w:val="16"/>
        </w:rPr>
        <w:t>g</w:t>
      </w:r>
      <w:r w:rsidR="00900B71" w:rsidRPr="006B3F2F">
        <w:rPr>
          <w:sz w:val="16"/>
          <w:szCs w:val="16"/>
        </w:rPr>
        <w:t>riffier</w:t>
      </w:r>
      <w:r w:rsidRPr="006B3F2F">
        <w:rPr>
          <w:sz w:val="16"/>
          <w:szCs w:val="16"/>
        </w:rPr>
        <w:t xml:space="preserve">,                               </w:t>
      </w:r>
      <w:r w:rsidR="00900B71" w:rsidRPr="006B3F2F">
        <w:rPr>
          <w:sz w:val="16"/>
          <w:szCs w:val="16"/>
        </w:rPr>
        <w:t>voorzitter</w:t>
      </w:r>
      <w:r w:rsidRPr="006B3F2F">
        <w:rPr>
          <w:sz w:val="16"/>
          <w:szCs w:val="16"/>
        </w:rPr>
        <w:t>,</w:t>
      </w:r>
    </w:p>
    <w:p w14:paraId="3EADD9FF" w14:textId="77777777" w:rsidR="00991D04" w:rsidRPr="006B3F2F" w:rsidRDefault="00991D04" w:rsidP="00C02ABF">
      <w:pPr>
        <w:rPr>
          <w:sz w:val="16"/>
          <w:szCs w:val="16"/>
        </w:rPr>
      </w:pPr>
    </w:p>
    <w:p w14:paraId="2E90D704" w14:textId="77777777" w:rsidR="001C0B53" w:rsidRPr="006B3F2F" w:rsidRDefault="001C0B53" w:rsidP="008B59FE">
      <w:pPr>
        <w:pStyle w:val="Koptekst"/>
        <w:rPr>
          <w:b/>
          <w:sz w:val="16"/>
          <w:szCs w:val="16"/>
        </w:rPr>
      </w:pPr>
    </w:p>
    <w:p w14:paraId="059583F5" w14:textId="77777777" w:rsidR="001C0B53" w:rsidRPr="006B3F2F" w:rsidRDefault="001C0B53" w:rsidP="008B59FE">
      <w:pPr>
        <w:pStyle w:val="Koptekst"/>
        <w:rPr>
          <w:b/>
          <w:sz w:val="16"/>
          <w:szCs w:val="16"/>
        </w:rPr>
      </w:pPr>
    </w:p>
    <w:p w14:paraId="53F3F6C4" w14:textId="77777777" w:rsidR="001C0B53" w:rsidRDefault="001C0B53" w:rsidP="008B59FE">
      <w:pPr>
        <w:pStyle w:val="Koptekst"/>
        <w:rPr>
          <w:b/>
        </w:rPr>
      </w:pPr>
    </w:p>
    <w:p w14:paraId="514E8FD9" w14:textId="77777777" w:rsidR="001C0B53" w:rsidRDefault="001C0B53" w:rsidP="008B59FE">
      <w:pPr>
        <w:pStyle w:val="Koptekst"/>
        <w:rPr>
          <w:b/>
        </w:rPr>
      </w:pPr>
    </w:p>
    <w:p w14:paraId="4DF15F15" w14:textId="77777777" w:rsidR="001C0B53" w:rsidRDefault="001C0B53" w:rsidP="008B59FE">
      <w:pPr>
        <w:pStyle w:val="Koptekst"/>
        <w:rPr>
          <w:b/>
        </w:rPr>
      </w:pPr>
    </w:p>
    <w:p w14:paraId="3FD98E02" w14:textId="77777777" w:rsidR="001C0B53" w:rsidRDefault="001C0B53" w:rsidP="008B59FE">
      <w:pPr>
        <w:pStyle w:val="Koptekst"/>
        <w:rPr>
          <w:b/>
        </w:rPr>
      </w:pPr>
    </w:p>
    <w:p w14:paraId="1829B35A" w14:textId="77777777" w:rsidR="001C0B53" w:rsidRPr="006B3F2F" w:rsidRDefault="006B3F2F" w:rsidP="008B59FE">
      <w:pPr>
        <w:pStyle w:val="Koptekst"/>
        <w:rPr>
          <w:b/>
          <w:i/>
          <w:sz w:val="18"/>
          <w:szCs w:val="18"/>
        </w:rPr>
      </w:pPr>
      <w:r>
        <w:rPr>
          <w:b/>
          <w:i/>
          <w:sz w:val="18"/>
          <w:szCs w:val="18"/>
        </w:rPr>
        <w:t xml:space="preserve">Bijlage </w:t>
      </w:r>
      <w:r w:rsidR="001C0B53" w:rsidRPr="006B3F2F">
        <w:rPr>
          <w:b/>
          <w:i/>
          <w:sz w:val="18"/>
          <w:szCs w:val="18"/>
        </w:rPr>
        <w:t xml:space="preserve">bij initiatiefvoorstel ex. artikel 21 Reglement van Orde: </w:t>
      </w:r>
    </w:p>
    <w:p w14:paraId="12D24842" w14:textId="77777777" w:rsidR="001C0B53" w:rsidRPr="006B3F2F" w:rsidRDefault="001C0B53" w:rsidP="008B59FE">
      <w:pPr>
        <w:pStyle w:val="Koptekst"/>
        <w:rPr>
          <w:b/>
          <w:i/>
          <w:sz w:val="18"/>
          <w:szCs w:val="18"/>
        </w:rPr>
      </w:pPr>
    </w:p>
    <w:p w14:paraId="282AC72C" w14:textId="77777777" w:rsidR="008B59FE" w:rsidRDefault="00D229CD" w:rsidP="008B59FE">
      <w:pPr>
        <w:pStyle w:val="Koptekst"/>
        <w:rPr>
          <w:b/>
          <w:sz w:val="18"/>
          <w:szCs w:val="18"/>
        </w:rPr>
      </w:pPr>
      <w:r w:rsidRPr="006B3F2F">
        <w:rPr>
          <w:b/>
          <w:sz w:val="18"/>
          <w:szCs w:val="18"/>
        </w:rPr>
        <w:t>“ Contouren voor de koers”.</w:t>
      </w:r>
    </w:p>
    <w:p w14:paraId="0C27A97F" w14:textId="77777777" w:rsidR="006B3F2F" w:rsidRPr="006B3F2F" w:rsidRDefault="006B3F2F" w:rsidP="008B59FE">
      <w:pPr>
        <w:pStyle w:val="Koptekst"/>
        <w:rPr>
          <w:b/>
          <w:sz w:val="18"/>
          <w:szCs w:val="18"/>
        </w:rPr>
      </w:pPr>
    </w:p>
    <w:p w14:paraId="689E1DB0" w14:textId="77777777" w:rsidR="00171B0E" w:rsidRPr="006B3F2F" w:rsidRDefault="00171B0E" w:rsidP="00CC0FD1">
      <w:pPr>
        <w:pStyle w:val="Koptekst"/>
        <w:numPr>
          <w:ilvl w:val="0"/>
          <w:numId w:val="39"/>
        </w:numPr>
        <w:rPr>
          <w:sz w:val="18"/>
          <w:szCs w:val="18"/>
        </w:rPr>
      </w:pPr>
      <w:r w:rsidRPr="006B3F2F">
        <w:rPr>
          <w:sz w:val="18"/>
          <w:szCs w:val="18"/>
        </w:rPr>
        <w:t xml:space="preserve">Net als de Oostvaardersplassen is het (nl. Kopacki Rit in </w:t>
      </w:r>
      <w:r w:rsidR="00E671AA">
        <w:rPr>
          <w:sz w:val="18"/>
          <w:szCs w:val="18"/>
        </w:rPr>
        <w:t>Kroati</w:t>
      </w:r>
      <w:r w:rsidRPr="006B3F2F">
        <w:rPr>
          <w:sz w:val="18"/>
          <w:szCs w:val="18"/>
        </w:rPr>
        <w:t xml:space="preserve">ë) een kleigebied met een enorme productie aan plantenmateriaal. De gemiddelde dichtheid aan edelherten bedraagt </w:t>
      </w:r>
      <w:r w:rsidR="00F859CC">
        <w:rPr>
          <w:sz w:val="18"/>
          <w:szCs w:val="18"/>
        </w:rPr>
        <w:t xml:space="preserve">in Kopacki Rit </w:t>
      </w:r>
      <w:r w:rsidRPr="006B3F2F">
        <w:rPr>
          <w:sz w:val="18"/>
          <w:szCs w:val="18"/>
        </w:rPr>
        <w:t xml:space="preserve">één edelhert op vier à vijf ha. </w:t>
      </w:r>
      <w:r w:rsidR="00E671AA">
        <w:rPr>
          <w:sz w:val="18"/>
          <w:szCs w:val="18"/>
        </w:rPr>
        <w:t>V</w:t>
      </w:r>
      <w:r w:rsidR="00F859CC">
        <w:rPr>
          <w:sz w:val="18"/>
          <w:szCs w:val="18"/>
        </w:rPr>
        <w:t>oor de Oostvaardersplassen m</w:t>
      </w:r>
      <w:r w:rsidRPr="006B3F2F">
        <w:rPr>
          <w:sz w:val="18"/>
          <w:szCs w:val="18"/>
        </w:rPr>
        <w:t xml:space="preserve">et een potentieel leefgebied van </w:t>
      </w:r>
      <w:r w:rsidR="00F859CC">
        <w:rPr>
          <w:sz w:val="18"/>
          <w:szCs w:val="18"/>
        </w:rPr>
        <w:t>ruim</w:t>
      </w:r>
      <w:r w:rsidRPr="006B3F2F">
        <w:rPr>
          <w:sz w:val="18"/>
          <w:szCs w:val="18"/>
        </w:rPr>
        <w:t xml:space="preserve"> 2.500</w:t>
      </w:r>
      <w:r w:rsidR="00CC0FD1" w:rsidRPr="006B3F2F">
        <w:rPr>
          <w:sz w:val="18"/>
          <w:szCs w:val="18"/>
        </w:rPr>
        <w:t xml:space="preserve"> ha z</w:t>
      </w:r>
      <w:r w:rsidR="00F859CC">
        <w:rPr>
          <w:sz w:val="18"/>
          <w:szCs w:val="18"/>
        </w:rPr>
        <w:t>al in kaart moeten worden gebracht wat de draagkracht van dit specifieke gebied is, omdat elk gebied zijn eigen omstandigheden kent.</w:t>
      </w:r>
      <w:r w:rsidRPr="006B3F2F">
        <w:rPr>
          <w:sz w:val="18"/>
          <w:szCs w:val="18"/>
        </w:rPr>
        <w:t xml:space="preserve"> Daarbij aangetekend dat er een gedeeltelijke overlap is met het voedsel voor het paard en het rund. Hoevee</w:t>
      </w:r>
      <w:r w:rsidR="00CC0FD1" w:rsidRPr="006B3F2F">
        <w:rPr>
          <w:sz w:val="18"/>
          <w:szCs w:val="18"/>
        </w:rPr>
        <w:t xml:space="preserve">l grote grazers </w:t>
      </w:r>
      <w:r w:rsidRPr="006B3F2F">
        <w:rPr>
          <w:sz w:val="18"/>
          <w:szCs w:val="18"/>
        </w:rPr>
        <w:t xml:space="preserve">er in de Oostvaardersplassen vrij zullen kunnen rondlopen is een </w:t>
      </w:r>
      <w:r w:rsidR="00F859CC">
        <w:rPr>
          <w:sz w:val="18"/>
          <w:szCs w:val="18"/>
        </w:rPr>
        <w:t>v</w:t>
      </w:r>
      <w:r w:rsidRPr="006B3F2F">
        <w:rPr>
          <w:sz w:val="18"/>
          <w:szCs w:val="18"/>
        </w:rPr>
        <w:t>raag die dus beantwoord moet worden</w:t>
      </w:r>
      <w:r w:rsidR="00CC0FD1" w:rsidRPr="006B3F2F">
        <w:rPr>
          <w:sz w:val="18"/>
          <w:szCs w:val="18"/>
        </w:rPr>
        <w:t>.</w:t>
      </w:r>
      <w:r w:rsidRPr="006B3F2F">
        <w:rPr>
          <w:sz w:val="18"/>
          <w:szCs w:val="18"/>
        </w:rPr>
        <w:t xml:space="preserve"> Het is duidelijk dat hoge begraz</w:t>
      </w:r>
      <w:r w:rsidR="00D229CD" w:rsidRPr="006B3F2F">
        <w:rPr>
          <w:sz w:val="18"/>
          <w:szCs w:val="18"/>
        </w:rPr>
        <w:t>ingsdruk tot een vroegtijdig te</w:t>
      </w:r>
      <w:r w:rsidRPr="006B3F2F">
        <w:rPr>
          <w:sz w:val="18"/>
          <w:szCs w:val="18"/>
        </w:rPr>
        <w:t xml:space="preserve">kort aan gras leidt. </w:t>
      </w:r>
    </w:p>
    <w:p w14:paraId="14E5DDC1" w14:textId="77777777" w:rsidR="00171B0E" w:rsidRPr="006B3F2F" w:rsidRDefault="00171B0E" w:rsidP="00171B0E">
      <w:pPr>
        <w:pStyle w:val="Koptekst"/>
        <w:ind w:left="360"/>
        <w:rPr>
          <w:sz w:val="18"/>
          <w:szCs w:val="18"/>
        </w:rPr>
      </w:pPr>
    </w:p>
    <w:p w14:paraId="5178EF68" w14:textId="77777777" w:rsidR="00642CF8" w:rsidRPr="006B3F2F" w:rsidRDefault="00642CF8" w:rsidP="00D229CD">
      <w:pPr>
        <w:pStyle w:val="Koptekst"/>
        <w:numPr>
          <w:ilvl w:val="0"/>
          <w:numId w:val="39"/>
        </w:numPr>
        <w:rPr>
          <w:sz w:val="18"/>
          <w:szCs w:val="18"/>
        </w:rPr>
      </w:pPr>
      <w:r w:rsidRPr="006B3F2F">
        <w:rPr>
          <w:sz w:val="18"/>
          <w:szCs w:val="18"/>
        </w:rPr>
        <w:t xml:space="preserve">Het is aan te bevelen om nu een z.g. nulmeting te doen bij de runderen, paarden en herten. Dit houdt in dat bij de komende voorjaarstellingen (april 2017) een onafhankelijk onderzoek </w:t>
      </w:r>
      <w:r w:rsidR="00F859CC">
        <w:rPr>
          <w:sz w:val="18"/>
          <w:szCs w:val="18"/>
        </w:rPr>
        <w:t>zou kunnen worden</w:t>
      </w:r>
      <w:r w:rsidRPr="006B3F2F">
        <w:rPr>
          <w:sz w:val="18"/>
          <w:szCs w:val="18"/>
        </w:rPr>
        <w:t xml:space="preserve"> gedaan door een expert per soort grazer naar juiste aantallen, gemiddelde conditie, geboortes en geslachtsverhouding. Ook </w:t>
      </w:r>
      <w:r w:rsidR="00F859CC">
        <w:rPr>
          <w:sz w:val="18"/>
          <w:szCs w:val="18"/>
        </w:rPr>
        <w:t>dient</w:t>
      </w:r>
      <w:r w:rsidRPr="006B3F2F">
        <w:rPr>
          <w:sz w:val="18"/>
          <w:szCs w:val="18"/>
        </w:rPr>
        <w:t xml:space="preserve"> SBB met deze expert alle bestaande gegevens openbaar maken en bespreken om de ontwikkeling over de afgelopen 10 jaar te bezien. De experts kunnen dan eventueel conclusies tr</w:t>
      </w:r>
      <w:r w:rsidR="00171B0E" w:rsidRPr="006B3F2F">
        <w:rPr>
          <w:sz w:val="18"/>
          <w:szCs w:val="18"/>
        </w:rPr>
        <w:t>ekken over dit gevoerde beleid.</w:t>
      </w:r>
      <w:r w:rsidRPr="006B3F2F">
        <w:rPr>
          <w:sz w:val="18"/>
          <w:szCs w:val="18"/>
        </w:rPr>
        <w:t xml:space="preserve"> </w:t>
      </w:r>
    </w:p>
    <w:p w14:paraId="27854EC3" w14:textId="77777777" w:rsidR="00642CF8" w:rsidRPr="006B3F2F" w:rsidRDefault="00642CF8" w:rsidP="00642CF8">
      <w:pPr>
        <w:pStyle w:val="Koptekst"/>
        <w:ind w:left="360"/>
        <w:rPr>
          <w:sz w:val="18"/>
          <w:szCs w:val="18"/>
        </w:rPr>
      </w:pPr>
    </w:p>
    <w:p w14:paraId="402B4A7C" w14:textId="77777777" w:rsidR="00642CF8" w:rsidRPr="006B3F2F" w:rsidRDefault="008B59FE" w:rsidP="00D229CD">
      <w:pPr>
        <w:pStyle w:val="Koptekst"/>
        <w:numPr>
          <w:ilvl w:val="0"/>
          <w:numId w:val="39"/>
        </w:numPr>
        <w:rPr>
          <w:sz w:val="18"/>
          <w:szCs w:val="18"/>
        </w:rPr>
      </w:pPr>
      <w:r w:rsidRPr="006B3F2F">
        <w:rPr>
          <w:sz w:val="18"/>
          <w:szCs w:val="18"/>
        </w:rPr>
        <w:t>Hetzelfde gaat op voor het bos</w:t>
      </w:r>
      <w:r w:rsidR="00E50F9B" w:rsidRPr="006B3F2F">
        <w:rPr>
          <w:sz w:val="18"/>
          <w:szCs w:val="18"/>
        </w:rPr>
        <w:t>- en “ steppe”-beheer</w:t>
      </w:r>
      <w:r w:rsidRPr="006B3F2F">
        <w:rPr>
          <w:sz w:val="18"/>
          <w:szCs w:val="18"/>
        </w:rPr>
        <w:t>. Een nulmeting door een expert is waardevol en een advies zeer zinvol. De gebieden hebben erg te lijden gehad van de grote grazers en de vraag is of dat natuurlijk hersteld kan worden</w:t>
      </w:r>
      <w:r w:rsidR="00FA1B00" w:rsidRPr="006B3F2F">
        <w:rPr>
          <w:sz w:val="18"/>
          <w:szCs w:val="18"/>
        </w:rPr>
        <w:t xml:space="preserve"> en vooral ook hoe dat dan zou moeten</w:t>
      </w:r>
      <w:r w:rsidRPr="006B3F2F">
        <w:rPr>
          <w:sz w:val="18"/>
          <w:szCs w:val="18"/>
        </w:rPr>
        <w:t>?</w:t>
      </w:r>
    </w:p>
    <w:p w14:paraId="57D54100" w14:textId="77777777" w:rsidR="00642CF8" w:rsidRPr="006B3F2F" w:rsidRDefault="00642CF8" w:rsidP="00642CF8">
      <w:pPr>
        <w:pStyle w:val="Koptekst"/>
        <w:rPr>
          <w:sz w:val="18"/>
          <w:szCs w:val="18"/>
        </w:rPr>
      </w:pPr>
    </w:p>
    <w:p w14:paraId="2B2B818E" w14:textId="77777777" w:rsidR="00642CF8" w:rsidRPr="006B3F2F" w:rsidRDefault="00F859CC" w:rsidP="00D229CD">
      <w:pPr>
        <w:pStyle w:val="Koptekst"/>
        <w:numPr>
          <w:ilvl w:val="0"/>
          <w:numId w:val="39"/>
        </w:numPr>
        <w:rPr>
          <w:sz w:val="18"/>
          <w:szCs w:val="18"/>
        </w:rPr>
      </w:pPr>
      <w:r>
        <w:rPr>
          <w:sz w:val="18"/>
          <w:szCs w:val="18"/>
        </w:rPr>
        <w:t>Er zal a</w:t>
      </w:r>
      <w:r w:rsidR="008B59FE" w:rsidRPr="006B3F2F">
        <w:rPr>
          <w:sz w:val="18"/>
          <w:szCs w:val="18"/>
        </w:rPr>
        <w:t>ntw</w:t>
      </w:r>
      <w:r w:rsidR="00171B0E" w:rsidRPr="006B3F2F">
        <w:rPr>
          <w:sz w:val="18"/>
          <w:szCs w:val="18"/>
        </w:rPr>
        <w:t xml:space="preserve">oord moeten </w:t>
      </w:r>
      <w:r>
        <w:rPr>
          <w:sz w:val="18"/>
          <w:szCs w:val="18"/>
        </w:rPr>
        <w:t>komen op de vraag v</w:t>
      </w:r>
      <w:r w:rsidR="008B59FE" w:rsidRPr="006B3F2F">
        <w:rPr>
          <w:sz w:val="18"/>
          <w:szCs w:val="18"/>
        </w:rPr>
        <w:t xml:space="preserve">oor hoeveel dieren er het </w:t>
      </w:r>
      <w:r w:rsidR="005A174B" w:rsidRPr="006B3F2F">
        <w:rPr>
          <w:sz w:val="18"/>
          <w:szCs w:val="18"/>
        </w:rPr>
        <w:t xml:space="preserve">hele </w:t>
      </w:r>
      <w:r w:rsidR="008B59FE" w:rsidRPr="006B3F2F">
        <w:rPr>
          <w:sz w:val="18"/>
          <w:szCs w:val="18"/>
        </w:rPr>
        <w:t xml:space="preserve">jaar rond voedsel in </w:t>
      </w:r>
      <w:r w:rsidR="005A174B" w:rsidRPr="006B3F2F">
        <w:rPr>
          <w:sz w:val="18"/>
          <w:szCs w:val="18"/>
        </w:rPr>
        <w:t>(</w:t>
      </w:r>
      <w:r w:rsidR="008B59FE" w:rsidRPr="006B3F2F">
        <w:rPr>
          <w:sz w:val="18"/>
          <w:szCs w:val="18"/>
        </w:rPr>
        <w:t>het grazige deel van</w:t>
      </w:r>
      <w:r w:rsidR="005A174B" w:rsidRPr="006B3F2F">
        <w:rPr>
          <w:sz w:val="18"/>
          <w:szCs w:val="18"/>
        </w:rPr>
        <w:t>)</w:t>
      </w:r>
      <w:r w:rsidR="008B59FE" w:rsidRPr="006B3F2F">
        <w:rPr>
          <w:sz w:val="18"/>
          <w:szCs w:val="18"/>
        </w:rPr>
        <w:t xml:space="preserve"> de OVP</w:t>
      </w:r>
      <w:r>
        <w:rPr>
          <w:sz w:val="18"/>
          <w:szCs w:val="18"/>
        </w:rPr>
        <w:t xml:space="preserve"> is.</w:t>
      </w:r>
      <w:r w:rsidR="008B59FE" w:rsidRPr="006B3F2F">
        <w:rPr>
          <w:sz w:val="18"/>
          <w:szCs w:val="18"/>
        </w:rPr>
        <w:t xml:space="preserve"> Dit in samenspraak met </w:t>
      </w:r>
      <w:r w:rsidR="00726CED" w:rsidRPr="006B3F2F">
        <w:rPr>
          <w:sz w:val="18"/>
          <w:szCs w:val="18"/>
        </w:rPr>
        <w:t xml:space="preserve">voorgaande </w:t>
      </w:r>
      <w:r w:rsidR="008B59FE" w:rsidRPr="006B3F2F">
        <w:rPr>
          <w:sz w:val="18"/>
          <w:szCs w:val="18"/>
        </w:rPr>
        <w:t>punt</w:t>
      </w:r>
      <w:r w:rsidR="00726CED" w:rsidRPr="006B3F2F">
        <w:rPr>
          <w:sz w:val="18"/>
          <w:szCs w:val="18"/>
        </w:rPr>
        <w:t>en</w:t>
      </w:r>
      <w:r w:rsidR="008B59FE" w:rsidRPr="006B3F2F">
        <w:rPr>
          <w:sz w:val="18"/>
          <w:szCs w:val="18"/>
        </w:rPr>
        <w:t xml:space="preserve"> van deze </w:t>
      </w:r>
      <w:r w:rsidR="005A174B" w:rsidRPr="006B3F2F">
        <w:rPr>
          <w:sz w:val="18"/>
          <w:szCs w:val="18"/>
        </w:rPr>
        <w:t>bijlage</w:t>
      </w:r>
      <w:r>
        <w:rPr>
          <w:sz w:val="18"/>
          <w:szCs w:val="18"/>
        </w:rPr>
        <w:t xml:space="preserve">. </w:t>
      </w:r>
      <w:r w:rsidR="008B59FE" w:rsidRPr="006B3F2F">
        <w:rPr>
          <w:sz w:val="18"/>
          <w:szCs w:val="18"/>
        </w:rPr>
        <w:t xml:space="preserve">Hierbij moet ook gedacht worden aan de mogelijkheid om weer een </w:t>
      </w:r>
      <w:proofErr w:type="spellStart"/>
      <w:r w:rsidR="008B59FE" w:rsidRPr="006B3F2F">
        <w:rPr>
          <w:sz w:val="18"/>
          <w:szCs w:val="18"/>
        </w:rPr>
        <w:t>reewild</w:t>
      </w:r>
      <w:proofErr w:type="spellEnd"/>
      <w:r w:rsidR="008B59FE" w:rsidRPr="006B3F2F">
        <w:rPr>
          <w:sz w:val="18"/>
          <w:szCs w:val="18"/>
        </w:rPr>
        <w:t xml:space="preserve"> populatie terug te krijgen in de OVP. In het met een raster afgesloten gebied kan men spreken over een ecologisch draagkracht model. (“eco</w:t>
      </w:r>
      <w:r>
        <w:rPr>
          <w:sz w:val="18"/>
          <w:szCs w:val="18"/>
        </w:rPr>
        <w:t xml:space="preserve">logische draagkracht”: </w:t>
      </w:r>
      <w:r w:rsidR="008B59FE" w:rsidRPr="006B3F2F">
        <w:rPr>
          <w:sz w:val="18"/>
          <w:szCs w:val="18"/>
        </w:rPr>
        <w:t>aantallen worden bepaald door voedsel, eventuele predatie en aanwezigheid van concurrenten</w:t>
      </w:r>
      <w:r>
        <w:rPr>
          <w:sz w:val="18"/>
          <w:szCs w:val="18"/>
        </w:rPr>
        <w:t>)</w:t>
      </w:r>
      <w:r w:rsidR="008B59FE" w:rsidRPr="006B3F2F">
        <w:rPr>
          <w:sz w:val="18"/>
          <w:szCs w:val="18"/>
        </w:rPr>
        <w:t>.</w:t>
      </w:r>
      <w:r w:rsidR="00485322">
        <w:rPr>
          <w:sz w:val="18"/>
          <w:szCs w:val="18"/>
        </w:rPr>
        <w:t xml:space="preserve"> </w:t>
      </w:r>
      <w:r w:rsidR="00EF4B6D" w:rsidRPr="00EF4B6D">
        <w:rPr>
          <w:sz w:val="18"/>
          <w:szCs w:val="18"/>
        </w:rPr>
        <w:t>O</w:t>
      </w:r>
      <w:r w:rsidR="00485322" w:rsidRPr="00EF4B6D">
        <w:rPr>
          <w:sz w:val="18"/>
          <w:szCs w:val="18"/>
        </w:rPr>
        <w:t>ok de invloed van de begrazing van de ganzen in het vroege voorjaar moet meegewogen te worden</w:t>
      </w:r>
      <w:r w:rsidR="00485322">
        <w:rPr>
          <w:color w:val="FF0000"/>
          <w:sz w:val="18"/>
          <w:szCs w:val="18"/>
        </w:rPr>
        <w:t>.</w:t>
      </w:r>
    </w:p>
    <w:p w14:paraId="3F15F549" w14:textId="77777777" w:rsidR="00642CF8" w:rsidRPr="006B3F2F" w:rsidRDefault="00642CF8" w:rsidP="00642CF8">
      <w:pPr>
        <w:pStyle w:val="Koptekst"/>
        <w:rPr>
          <w:sz w:val="18"/>
          <w:szCs w:val="18"/>
        </w:rPr>
      </w:pPr>
    </w:p>
    <w:p w14:paraId="486FBD0C" w14:textId="77777777" w:rsidR="008B59FE" w:rsidRPr="006B3F2F" w:rsidRDefault="008B59FE" w:rsidP="00D229CD">
      <w:pPr>
        <w:pStyle w:val="Koptekst"/>
        <w:numPr>
          <w:ilvl w:val="0"/>
          <w:numId w:val="39"/>
        </w:numPr>
        <w:rPr>
          <w:sz w:val="18"/>
          <w:szCs w:val="18"/>
        </w:rPr>
      </w:pPr>
      <w:r w:rsidRPr="006B3F2F">
        <w:rPr>
          <w:sz w:val="18"/>
          <w:szCs w:val="18"/>
        </w:rPr>
        <w:t xml:space="preserve">In het </w:t>
      </w:r>
      <w:r w:rsidR="00503450" w:rsidRPr="006B3F2F">
        <w:rPr>
          <w:sz w:val="18"/>
          <w:szCs w:val="18"/>
        </w:rPr>
        <w:t xml:space="preserve">advies </w:t>
      </w:r>
      <w:r w:rsidR="00F859CC">
        <w:rPr>
          <w:sz w:val="18"/>
          <w:szCs w:val="18"/>
        </w:rPr>
        <w:t xml:space="preserve">van de in te stellen commissie </w:t>
      </w:r>
      <w:proofErr w:type="spellStart"/>
      <w:r w:rsidR="00F859CC">
        <w:rPr>
          <w:sz w:val="18"/>
          <w:szCs w:val="18"/>
        </w:rPr>
        <w:t>cf</w:t>
      </w:r>
      <w:proofErr w:type="spellEnd"/>
      <w:r w:rsidR="00F859CC">
        <w:rPr>
          <w:sz w:val="18"/>
          <w:szCs w:val="18"/>
        </w:rPr>
        <w:t xml:space="preserve"> beslispunt III </w:t>
      </w:r>
      <w:r w:rsidR="00503450" w:rsidRPr="006B3F2F">
        <w:rPr>
          <w:sz w:val="18"/>
          <w:szCs w:val="18"/>
        </w:rPr>
        <w:t xml:space="preserve">dient </w:t>
      </w:r>
      <w:r w:rsidRPr="006B3F2F">
        <w:rPr>
          <w:sz w:val="18"/>
          <w:szCs w:val="18"/>
        </w:rPr>
        <w:t xml:space="preserve">aandacht </w:t>
      </w:r>
      <w:r w:rsidR="00503450" w:rsidRPr="006B3F2F">
        <w:rPr>
          <w:sz w:val="18"/>
          <w:szCs w:val="18"/>
        </w:rPr>
        <w:t>te worden gegeven aan</w:t>
      </w:r>
      <w:r w:rsidRPr="006B3F2F">
        <w:rPr>
          <w:sz w:val="18"/>
          <w:szCs w:val="18"/>
        </w:rPr>
        <w:t xml:space="preserve"> het gewenste areaal voor de grote grazers en de hiermee samenhangende variatie in bodem- en plantensamenstelling. </w:t>
      </w:r>
      <w:r w:rsidR="00503450" w:rsidRPr="006B3F2F">
        <w:rPr>
          <w:sz w:val="18"/>
          <w:szCs w:val="18"/>
        </w:rPr>
        <w:t xml:space="preserve">Daarbij dient te worden </w:t>
      </w:r>
      <w:r w:rsidRPr="006B3F2F">
        <w:rPr>
          <w:sz w:val="18"/>
          <w:szCs w:val="18"/>
        </w:rPr>
        <w:t>ingegaan op een reset van de begrazingsdruk en het cyclisch populatiebeheer in relatie tot de conditie van de grote grazers, de vegetatiestructuur en de doelstellingen van Natura 2000</w:t>
      </w:r>
      <w:r w:rsidR="00503450" w:rsidRPr="006B3F2F">
        <w:rPr>
          <w:sz w:val="18"/>
          <w:szCs w:val="18"/>
        </w:rPr>
        <w:t xml:space="preserve">. </w:t>
      </w:r>
      <w:r w:rsidRPr="006B3F2F">
        <w:rPr>
          <w:sz w:val="18"/>
          <w:szCs w:val="18"/>
        </w:rPr>
        <w:t xml:space="preserve"> </w:t>
      </w:r>
    </w:p>
    <w:p w14:paraId="01B452CD" w14:textId="77777777" w:rsidR="008B59FE" w:rsidRPr="00C3096B" w:rsidRDefault="008B59FE" w:rsidP="00D229CD">
      <w:pPr>
        <w:pStyle w:val="Koptekst"/>
      </w:pPr>
    </w:p>
    <w:sectPr w:rsidR="008B59FE" w:rsidRPr="00C3096B" w:rsidSect="000D29ED">
      <w:headerReference w:type="default" r:id="rId9"/>
      <w:footerReference w:type="default" r:id="rId10"/>
      <w:type w:val="continuous"/>
      <w:pgSz w:w="11906" w:h="16838" w:code="9"/>
      <w:pgMar w:top="1418" w:right="1418" w:bottom="1418" w:left="1418" w:header="709" w:footer="709" w:gutter="0"/>
      <w:paperSrc w:first="15" w:other="15"/>
      <w:cols w:space="1814"/>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E77E2" w14:textId="77777777" w:rsidR="00EB346B" w:rsidRDefault="00EB346B" w:rsidP="009E1392">
      <w:r>
        <w:separator/>
      </w:r>
    </w:p>
  </w:endnote>
  <w:endnote w:type="continuationSeparator" w:id="0">
    <w:p w14:paraId="3627F403" w14:textId="77777777" w:rsidR="00EB346B" w:rsidRDefault="00EB346B" w:rsidP="009E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calaSans-Light">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Plain">
    <w:altName w:val="Times New Roman"/>
    <w:panose1 w:val="00000000000000000000"/>
    <w:charset w:val="00"/>
    <w:family w:val="swiss"/>
    <w:notTrueType/>
    <w:pitch w:val="variable"/>
    <w:sig w:usb0="00000003" w:usb1="00000000" w:usb2="00000000" w:usb3="00000000" w:csb0="00000001" w:csb1="00000000"/>
  </w:font>
  <w:font w:name="Free 3 of 9 Extended">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AA39" w14:textId="77777777" w:rsidR="00E671AA" w:rsidRDefault="00E671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9CC97" w14:textId="77777777" w:rsidR="00EB346B" w:rsidRDefault="00EB346B" w:rsidP="009E1392">
      <w:r>
        <w:separator/>
      </w:r>
    </w:p>
  </w:footnote>
  <w:footnote w:type="continuationSeparator" w:id="0">
    <w:p w14:paraId="4302A84F" w14:textId="77777777" w:rsidR="00EB346B" w:rsidRDefault="00EB346B" w:rsidP="009E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9CE2" w14:textId="77777777" w:rsidR="00E671AA" w:rsidRPr="00911DC6" w:rsidRDefault="00E671AA" w:rsidP="007332D7">
    <w:pPr>
      <w:tabs>
        <w:tab w:val="left" w:pos="6691"/>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8" w:type="dxa"/>
      <w:tblLayout w:type="fixed"/>
      <w:tblCellMar>
        <w:left w:w="0" w:type="dxa"/>
        <w:right w:w="0" w:type="dxa"/>
      </w:tblCellMar>
      <w:tblLook w:val="0000" w:firstRow="0" w:lastRow="0" w:firstColumn="0" w:lastColumn="0" w:noHBand="0" w:noVBand="0"/>
    </w:tblPr>
    <w:tblGrid>
      <w:gridCol w:w="6521"/>
      <w:gridCol w:w="113"/>
      <w:gridCol w:w="3266"/>
    </w:tblGrid>
    <w:tr w:rsidR="00E671AA" w14:paraId="6EE6C08D" w14:textId="77777777">
      <w:trPr>
        <w:cantSplit/>
        <w:trHeight w:val="1134"/>
      </w:trPr>
      <w:tc>
        <w:tcPr>
          <w:tcW w:w="6521" w:type="dxa"/>
        </w:tcPr>
        <w:p w14:paraId="22D62DAB" w14:textId="77777777" w:rsidR="00E671AA" w:rsidRDefault="00E671AA" w:rsidP="00935DD6">
          <w:pPr>
            <w:pStyle w:val="ProvincieFlevoland"/>
            <w:tabs>
              <w:tab w:val="clear" w:pos="6691"/>
              <w:tab w:val="left" w:pos="1701"/>
              <w:tab w:val="left" w:pos="6521"/>
              <w:tab w:val="left" w:pos="6747"/>
            </w:tabs>
            <w:rPr>
              <w:position w:val="-4"/>
            </w:rPr>
          </w:pPr>
        </w:p>
        <w:p w14:paraId="0DA2C973" w14:textId="77777777" w:rsidR="00E671AA" w:rsidRPr="00935C90" w:rsidRDefault="00E671AA" w:rsidP="00935DD6">
          <w:pPr>
            <w:pStyle w:val="ProvincieFlevoland"/>
            <w:spacing w:line="240" w:lineRule="auto"/>
            <w:rPr>
              <w:rFonts w:ascii="TheSans-Plain" w:hAnsi="TheSans-Plain"/>
              <w:b/>
              <w:position w:val="-4"/>
              <w:sz w:val="14"/>
              <w:szCs w:val="14"/>
            </w:rPr>
          </w:pPr>
        </w:p>
      </w:tc>
      <w:tc>
        <w:tcPr>
          <w:tcW w:w="113" w:type="dxa"/>
          <w:shd w:val="pct10" w:color="auto" w:fill="FFFFFF"/>
        </w:tcPr>
        <w:p w14:paraId="3916E977" w14:textId="77777777" w:rsidR="00E671AA" w:rsidRDefault="00E671AA" w:rsidP="00935DD6">
          <w:pPr>
            <w:pStyle w:val="ProvincieFlevoland"/>
            <w:rPr>
              <w:position w:val="-4"/>
            </w:rPr>
          </w:pPr>
        </w:p>
      </w:tc>
      <w:tc>
        <w:tcPr>
          <w:tcW w:w="3266" w:type="dxa"/>
        </w:tcPr>
        <w:p w14:paraId="3F0745E9" w14:textId="77777777" w:rsidR="00E671AA" w:rsidRPr="00911DC6" w:rsidRDefault="00E671AA" w:rsidP="00935DD6">
          <w:pPr>
            <w:pStyle w:val="Opmaakprofiel11ptVetLinks02cm"/>
            <w:rPr>
              <w:b w:val="0"/>
            </w:rPr>
          </w:pPr>
          <w:r w:rsidRPr="00911DC6">
            <w:rPr>
              <w:b w:val="0"/>
              <w:sz w:val="24"/>
              <w:szCs w:val="24"/>
            </w:rPr>
            <w:t>Statenvoorstel</w:t>
          </w:r>
        </w:p>
        <w:p w14:paraId="1511C0A8" w14:textId="77777777" w:rsidR="00E671AA" w:rsidRPr="008A5322" w:rsidRDefault="00E671AA" w:rsidP="0016135E">
          <w:pPr>
            <w:tabs>
              <w:tab w:val="left" w:pos="7655"/>
              <w:tab w:val="left" w:pos="7768"/>
            </w:tabs>
            <w:ind w:left="113"/>
            <w:rPr>
              <w:i/>
              <w:sz w:val="14"/>
            </w:rPr>
          </w:pPr>
          <w:r w:rsidRPr="008A5322">
            <w:rPr>
              <w:i/>
              <w:sz w:val="14"/>
            </w:rPr>
            <w:t>Registratie</w:t>
          </w:r>
        </w:p>
        <w:p w14:paraId="6518ABAB" w14:textId="77777777" w:rsidR="00E671AA" w:rsidRPr="008577F4" w:rsidRDefault="00E671AA" w:rsidP="0016135E">
          <w:pPr>
            <w:tabs>
              <w:tab w:val="left" w:pos="7655"/>
              <w:tab w:val="left" w:pos="7768"/>
            </w:tabs>
            <w:ind w:left="113"/>
          </w:pPr>
        </w:p>
        <w:p w14:paraId="7E7EB9A0" w14:textId="77777777" w:rsidR="00E671AA" w:rsidRPr="008A5322" w:rsidRDefault="00E671AA" w:rsidP="0016135E">
          <w:pPr>
            <w:tabs>
              <w:tab w:val="left" w:pos="6691"/>
            </w:tabs>
            <w:ind w:left="133"/>
            <w:rPr>
              <w:i/>
              <w:sz w:val="14"/>
            </w:rPr>
          </w:pPr>
          <w:r w:rsidRPr="008A5322">
            <w:rPr>
              <w:i/>
              <w:sz w:val="14"/>
            </w:rPr>
            <w:t>Bladnummer</w:t>
          </w:r>
        </w:p>
        <w:p w14:paraId="5EA42EA7" w14:textId="77777777" w:rsidR="00E671AA" w:rsidRDefault="00E671AA" w:rsidP="0016135E">
          <w:pPr>
            <w:tabs>
              <w:tab w:val="left" w:pos="6691"/>
            </w:tabs>
            <w:ind w:left="133"/>
          </w:pPr>
          <w:r>
            <w:fldChar w:fldCharType="begin"/>
          </w:r>
          <w:r>
            <w:instrText xml:space="preserve"> PAGE </w:instrText>
          </w:r>
          <w:r>
            <w:fldChar w:fldCharType="separate"/>
          </w:r>
          <w:r w:rsidR="003A7C29">
            <w:rPr>
              <w:noProof/>
            </w:rPr>
            <w:t>3</w:t>
          </w:r>
          <w:r>
            <w:fldChar w:fldCharType="end"/>
          </w:r>
        </w:p>
        <w:p w14:paraId="5B9E9C80" w14:textId="77777777" w:rsidR="00E671AA" w:rsidRPr="0016135E" w:rsidRDefault="00E671AA" w:rsidP="0016135E">
          <w:pPr>
            <w:rPr>
              <w:i/>
              <w:iCs/>
              <w:position w:val="-4"/>
              <w:sz w:val="14"/>
            </w:rPr>
          </w:pPr>
        </w:p>
      </w:tc>
    </w:tr>
  </w:tbl>
  <w:p w14:paraId="2575CA33" w14:textId="77777777" w:rsidR="00E671AA" w:rsidRPr="00B403C5" w:rsidRDefault="00E671AA" w:rsidP="00B403C5">
    <w:pPr>
      <w:pStyle w:val="Koptekst"/>
    </w:pPr>
    <w:r>
      <w:rPr>
        <w:noProof/>
      </w:rPr>
      <mc:AlternateContent>
        <mc:Choice Requires="wps">
          <w:drawing>
            <wp:anchor distT="0" distB="0" distL="114300" distR="114300" simplePos="0" relativeHeight="251657728" behindDoc="1" locked="1" layoutInCell="1" allowOverlap="1" wp14:anchorId="5CEB854A" wp14:editId="526545EB">
              <wp:simplePos x="0" y="0"/>
              <wp:positionH relativeFrom="column">
                <wp:posOffset>-800100</wp:posOffset>
              </wp:positionH>
              <wp:positionV relativeFrom="page">
                <wp:posOffset>6272530</wp:posOffset>
              </wp:positionV>
              <wp:extent cx="571500" cy="3657600"/>
              <wp:effectExtent l="0" t="0" r="0" b="444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57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7487E4" w14:textId="77777777" w:rsidR="00E671AA" w:rsidRDefault="00E671AA" w:rsidP="00385228">
                          <w:pPr>
                            <w:spacing w:line="720" w:lineRule="exact"/>
                            <w:rPr>
                              <w:color w:val="C0C0C0"/>
                              <w:sz w:val="64"/>
                              <w:szCs w:val="64"/>
                              <w:lang w:val="en-US"/>
                            </w:rPr>
                          </w:pPr>
                          <w:proofErr w:type="spellStart"/>
                          <w:r>
                            <w:rPr>
                              <w:color w:val="C0C0C0"/>
                              <w:sz w:val="64"/>
                              <w:szCs w:val="64"/>
                              <w:lang w:val="en-US"/>
                            </w:rPr>
                            <w:t>Statenvoorstel</w:t>
                          </w:r>
                          <w:proofErr w:type="spellEnd"/>
                        </w:p>
                        <w:p w14:paraId="458E027B" w14:textId="77777777" w:rsidR="00E671AA" w:rsidRPr="00385228" w:rsidRDefault="00E671AA" w:rsidP="00385228">
                          <w:pPr>
                            <w:rPr>
                              <w:szCs w:val="7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B854A" id="_x0000_t202" coordsize="21600,21600" o:spt="202" path="m,l,21600r21600,l21600,xe">
              <v:stroke joinstyle="miter"/>
              <v:path gradientshapeok="t" o:connecttype="rect"/>
            </v:shapetype>
            <v:shape id="_x0000_s1028" type="#_x0000_t202" style="position:absolute;margin-left:-63pt;margin-top:493.9pt;width:45pt;height:4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" stroked="f">
              <v:textbox style="layout-flow:vertical;mso-layout-flow-alt:bottom-to-top">
                <w:txbxContent>
                  <w:p w14:paraId="447487E4" w14:textId="77777777" w:rsidR="00E671AA" w:rsidRDefault="00E671AA" w:rsidP="00385228">
                    <w:pPr>
                      <w:spacing w:line="720" w:lineRule="exact"/>
                      <w:rPr>
                        <w:color w:val="C0C0C0"/>
                        <w:sz w:val="64"/>
                        <w:szCs w:val="64"/>
                        <w:lang w:val="en-US"/>
                      </w:rPr>
                    </w:pPr>
                    <w:proofErr w:type="spellStart"/>
                    <w:r>
                      <w:rPr>
                        <w:color w:val="C0C0C0"/>
                        <w:sz w:val="64"/>
                        <w:szCs w:val="64"/>
                        <w:lang w:val="en-US"/>
                      </w:rPr>
                      <w:t>Statenvoorstel</w:t>
                    </w:r>
                    <w:proofErr w:type="spellEnd"/>
                  </w:p>
                  <w:p w14:paraId="458E027B" w14:textId="77777777" w:rsidR="00E671AA" w:rsidRPr="00385228" w:rsidRDefault="00E671AA" w:rsidP="00385228">
                    <w:pPr>
                      <w:rPr>
                        <w:szCs w:val="72"/>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F0E"/>
    <w:multiLevelType w:val="hybridMultilevel"/>
    <w:tmpl w:val="3244C9E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81563"/>
    <w:multiLevelType w:val="hybridMultilevel"/>
    <w:tmpl w:val="C4B27D9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6D26"/>
    <w:multiLevelType w:val="multilevel"/>
    <w:tmpl w:val="3B569F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33736D"/>
    <w:multiLevelType w:val="hybridMultilevel"/>
    <w:tmpl w:val="DA740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54F31"/>
    <w:multiLevelType w:val="hybridMultilevel"/>
    <w:tmpl w:val="B7861E88"/>
    <w:lvl w:ilvl="0" w:tplc="04090013">
      <w:start w:val="1"/>
      <w:numFmt w:val="upp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268653E"/>
    <w:multiLevelType w:val="multilevel"/>
    <w:tmpl w:val="5E86A5C0"/>
    <w:lvl w:ilvl="0">
      <w:start w:val="1"/>
      <w:numFmt w:val="bullet"/>
      <w:lvlText w:val=""/>
      <w:lvlJc w:val="left"/>
      <w:pPr>
        <w:tabs>
          <w:tab w:val="num" w:pos="720"/>
        </w:tabs>
        <w:ind w:left="720" w:hanging="360"/>
      </w:pPr>
      <w:rPr>
        <w:rFonts w:ascii="Trebuchet MS" w:hAnsi="Trebuchet MS"/>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D282C"/>
    <w:multiLevelType w:val="multilevel"/>
    <w:tmpl w:val="C9263B5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9B0D47"/>
    <w:multiLevelType w:val="hybridMultilevel"/>
    <w:tmpl w:val="C55838B6"/>
    <w:lvl w:ilvl="0" w:tplc="167848B6">
      <w:start w:val="1"/>
      <w:numFmt w:val="lowerLetter"/>
      <w:lvlText w:val="%1)"/>
      <w:lvlJc w:val="left"/>
      <w:pPr>
        <w:ind w:left="1350" w:hanging="360"/>
      </w:pPr>
      <w:rPr>
        <w:rFonts w:hint="default"/>
      </w:rPr>
    </w:lvl>
    <w:lvl w:ilvl="1" w:tplc="04130019" w:tentative="1">
      <w:start w:val="1"/>
      <w:numFmt w:val="lowerLetter"/>
      <w:lvlText w:val="%2."/>
      <w:lvlJc w:val="left"/>
      <w:pPr>
        <w:ind w:left="2070" w:hanging="360"/>
      </w:pPr>
    </w:lvl>
    <w:lvl w:ilvl="2" w:tplc="0413001B" w:tentative="1">
      <w:start w:val="1"/>
      <w:numFmt w:val="lowerRoman"/>
      <w:lvlText w:val="%3."/>
      <w:lvlJc w:val="right"/>
      <w:pPr>
        <w:ind w:left="2790" w:hanging="180"/>
      </w:pPr>
    </w:lvl>
    <w:lvl w:ilvl="3" w:tplc="0413000F" w:tentative="1">
      <w:start w:val="1"/>
      <w:numFmt w:val="decimal"/>
      <w:lvlText w:val="%4."/>
      <w:lvlJc w:val="left"/>
      <w:pPr>
        <w:ind w:left="3510" w:hanging="360"/>
      </w:pPr>
    </w:lvl>
    <w:lvl w:ilvl="4" w:tplc="04130019" w:tentative="1">
      <w:start w:val="1"/>
      <w:numFmt w:val="lowerLetter"/>
      <w:lvlText w:val="%5."/>
      <w:lvlJc w:val="left"/>
      <w:pPr>
        <w:ind w:left="4230" w:hanging="360"/>
      </w:pPr>
    </w:lvl>
    <w:lvl w:ilvl="5" w:tplc="0413001B" w:tentative="1">
      <w:start w:val="1"/>
      <w:numFmt w:val="lowerRoman"/>
      <w:lvlText w:val="%6."/>
      <w:lvlJc w:val="right"/>
      <w:pPr>
        <w:ind w:left="4950" w:hanging="180"/>
      </w:pPr>
    </w:lvl>
    <w:lvl w:ilvl="6" w:tplc="0413000F" w:tentative="1">
      <w:start w:val="1"/>
      <w:numFmt w:val="decimal"/>
      <w:lvlText w:val="%7."/>
      <w:lvlJc w:val="left"/>
      <w:pPr>
        <w:ind w:left="5670" w:hanging="360"/>
      </w:pPr>
    </w:lvl>
    <w:lvl w:ilvl="7" w:tplc="04130019" w:tentative="1">
      <w:start w:val="1"/>
      <w:numFmt w:val="lowerLetter"/>
      <w:lvlText w:val="%8."/>
      <w:lvlJc w:val="left"/>
      <w:pPr>
        <w:ind w:left="6390" w:hanging="360"/>
      </w:pPr>
    </w:lvl>
    <w:lvl w:ilvl="8" w:tplc="0413001B" w:tentative="1">
      <w:start w:val="1"/>
      <w:numFmt w:val="lowerRoman"/>
      <w:lvlText w:val="%9."/>
      <w:lvlJc w:val="right"/>
      <w:pPr>
        <w:ind w:left="7110" w:hanging="180"/>
      </w:pPr>
    </w:lvl>
  </w:abstractNum>
  <w:abstractNum w:abstractNumId="8" w15:restartNumberingAfterBreak="0">
    <w:nsid w:val="23CA45A1"/>
    <w:multiLevelType w:val="hybridMultilevel"/>
    <w:tmpl w:val="F89E88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47AD1"/>
    <w:multiLevelType w:val="multilevel"/>
    <w:tmpl w:val="F342C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6BC28EB"/>
    <w:multiLevelType w:val="hybridMultilevel"/>
    <w:tmpl w:val="FCDACD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37AD3"/>
    <w:multiLevelType w:val="hybridMultilevel"/>
    <w:tmpl w:val="6C14B8C8"/>
    <w:lvl w:ilvl="0" w:tplc="0D803F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DA20A0"/>
    <w:multiLevelType w:val="multilevel"/>
    <w:tmpl w:val="C1D8FA4A"/>
    <w:styleLink w:val="OpmaakprofielGenummerdTheSansBold-Italic"/>
    <w:lvl w:ilvl="0">
      <w:start w:val="1"/>
      <w:numFmt w:val="decimal"/>
      <w:lvlText w:val="%1."/>
      <w:lvlJc w:val="left"/>
      <w:pPr>
        <w:tabs>
          <w:tab w:val="num" w:pos="720"/>
        </w:tabs>
        <w:ind w:left="720" w:hanging="360"/>
      </w:pPr>
      <w:rPr>
        <w:rFonts w:ascii="Trebuchet MS" w:hAnsi="Trebuchet M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6138A1"/>
    <w:multiLevelType w:val="hybridMultilevel"/>
    <w:tmpl w:val="3A1469BA"/>
    <w:lvl w:ilvl="0" w:tplc="0413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E0FEA"/>
    <w:multiLevelType w:val="multilevel"/>
    <w:tmpl w:val="4C6A0ED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136754"/>
    <w:multiLevelType w:val="multilevel"/>
    <w:tmpl w:val="218E95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0232BE"/>
    <w:multiLevelType w:val="hybridMultilevel"/>
    <w:tmpl w:val="D132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6D79BD"/>
    <w:multiLevelType w:val="multilevel"/>
    <w:tmpl w:val="AA88C1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099224A"/>
    <w:multiLevelType w:val="hybridMultilevel"/>
    <w:tmpl w:val="9DF0855C"/>
    <w:lvl w:ilvl="0" w:tplc="9698F12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658EB"/>
    <w:multiLevelType w:val="multilevel"/>
    <w:tmpl w:val="CBEEE32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DC7053"/>
    <w:multiLevelType w:val="multilevel"/>
    <w:tmpl w:val="ECF036E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6D12B1"/>
    <w:multiLevelType w:val="multilevel"/>
    <w:tmpl w:val="93743D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3B391A"/>
    <w:multiLevelType w:val="hybridMultilevel"/>
    <w:tmpl w:val="B9E2CC4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BA5230"/>
    <w:multiLevelType w:val="hybridMultilevel"/>
    <w:tmpl w:val="8AA2E3D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203"/>
    <w:multiLevelType w:val="multilevel"/>
    <w:tmpl w:val="EF3455E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251A63"/>
    <w:multiLevelType w:val="multilevel"/>
    <w:tmpl w:val="E05020D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3B331E2"/>
    <w:multiLevelType w:val="multilevel"/>
    <w:tmpl w:val="3ED00D90"/>
    <w:lvl w:ilvl="0">
      <w:start w:val="1"/>
      <w:numFmt w:val="decimal"/>
      <w:lvlText w:val="%1."/>
      <w:lvlJc w:val="left"/>
      <w:pPr>
        <w:tabs>
          <w:tab w:val="num" w:pos="720"/>
        </w:tabs>
        <w:ind w:left="720" w:hanging="720"/>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1B4FA8"/>
    <w:multiLevelType w:val="hybridMultilevel"/>
    <w:tmpl w:val="54A4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256FF"/>
    <w:multiLevelType w:val="hybridMultilevel"/>
    <w:tmpl w:val="9C2CEBFE"/>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55563F1"/>
    <w:multiLevelType w:val="multilevel"/>
    <w:tmpl w:val="BB84718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743305"/>
    <w:multiLevelType w:val="hybridMultilevel"/>
    <w:tmpl w:val="E7949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B68C4"/>
    <w:multiLevelType w:val="hybridMultilevel"/>
    <w:tmpl w:val="DB5259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F334F"/>
    <w:multiLevelType w:val="multilevel"/>
    <w:tmpl w:val="5456ED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ECA3980"/>
    <w:multiLevelType w:val="hybridMultilevel"/>
    <w:tmpl w:val="4DD67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5B3B56"/>
    <w:multiLevelType w:val="hybridMultilevel"/>
    <w:tmpl w:val="19367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694DEF"/>
    <w:multiLevelType w:val="hybridMultilevel"/>
    <w:tmpl w:val="12708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CB4B4B"/>
    <w:multiLevelType w:val="hybridMultilevel"/>
    <w:tmpl w:val="62B29FA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AA2D9A"/>
    <w:multiLevelType w:val="multilevel"/>
    <w:tmpl w:val="8D209BEA"/>
    <w:styleLink w:val="Metopsommingstekens"/>
    <w:lvl w:ilvl="0">
      <w:start w:val="1"/>
      <w:numFmt w:val="bullet"/>
      <w:lvlText w:val=""/>
      <w:lvlJc w:val="left"/>
      <w:pPr>
        <w:tabs>
          <w:tab w:val="num" w:pos="72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EE6DAA"/>
    <w:multiLevelType w:val="multilevel"/>
    <w:tmpl w:val="C1D8FA4A"/>
    <w:numStyleLink w:val="OpmaakprofielGenummerdTheSansBold-Italic"/>
  </w:abstractNum>
  <w:abstractNum w:abstractNumId="39" w15:restartNumberingAfterBreak="0">
    <w:nsid w:val="696E62C6"/>
    <w:multiLevelType w:val="multilevel"/>
    <w:tmpl w:val="3EC8D4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6A4826D6"/>
    <w:multiLevelType w:val="hybridMultilevel"/>
    <w:tmpl w:val="32069430"/>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6D621843"/>
    <w:multiLevelType w:val="multilevel"/>
    <w:tmpl w:val="E4F8B74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DEA7E2C"/>
    <w:multiLevelType w:val="multilevel"/>
    <w:tmpl w:val="4F48FF1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3" w15:restartNumberingAfterBreak="0">
    <w:nsid w:val="70D6034F"/>
    <w:multiLevelType w:val="hybridMultilevel"/>
    <w:tmpl w:val="4B207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53513A"/>
    <w:multiLevelType w:val="hybridMultilevel"/>
    <w:tmpl w:val="E6107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242123"/>
    <w:multiLevelType w:val="hybridMultilevel"/>
    <w:tmpl w:val="A8EC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7"/>
  </w:num>
  <w:num w:numId="3">
    <w:abstractNumId w:val="37"/>
  </w:num>
  <w:num w:numId="4">
    <w:abstractNumId w:val="5"/>
  </w:num>
  <w:num w:numId="5">
    <w:abstractNumId w:val="18"/>
  </w:num>
  <w:num w:numId="6">
    <w:abstractNumId w:val="18"/>
  </w:num>
  <w:num w:numId="7">
    <w:abstractNumId w:val="38"/>
    <w:lvlOverride w:ilvl="0">
      <w:lvl w:ilvl="0">
        <w:start w:val="1"/>
        <w:numFmt w:val="decimal"/>
        <w:lvlText w:val="%1."/>
        <w:lvlJc w:val="left"/>
        <w:pPr>
          <w:tabs>
            <w:tab w:val="num" w:pos="720"/>
          </w:tabs>
          <w:ind w:left="720" w:hanging="360"/>
        </w:pPr>
        <w:rPr>
          <w:rFonts w:ascii="Trebuchet MS" w:hAnsi="Trebuchet MS"/>
        </w:rPr>
      </w:lvl>
    </w:lvlOverride>
    <w:lvlOverride w:ilvl="3">
      <w:lvl w:ilvl="3">
        <w:start w:val="1"/>
        <w:numFmt w:val="decimal"/>
        <w:lvlText w:val="%4."/>
        <w:lvlJc w:val="left"/>
        <w:pPr>
          <w:tabs>
            <w:tab w:val="num" w:pos="2880"/>
          </w:tabs>
          <w:ind w:left="2880" w:hanging="360"/>
        </w:pPr>
      </w:lvl>
    </w:lvlOverride>
  </w:num>
  <w:num w:numId="8">
    <w:abstractNumId w:val="12"/>
  </w:num>
  <w:num w:numId="9">
    <w:abstractNumId w:val="15"/>
  </w:num>
  <w:num w:numId="10">
    <w:abstractNumId w:val="39"/>
  </w:num>
  <w:num w:numId="11">
    <w:abstractNumId w:val="42"/>
  </w:num>
  <w:num w:numId="12">
    <w:abstractNumId w:val="9"/>
  </w:num>
  <w:num w:numId="13">
    <w:abstractNumId w:val="32"/>
  </w:num>
  <w:num w:numId="14">
    <w:abstractNumId w:val="27"/>
  </w:num>
  <w:num w:numId="15">
    <w:abstractNumId w:val="23"/>
  </w:num>
  <w:num w:numId="16">
    <w:abstractNumId w:val="1"/>
  </w:num>
  <w:num w:numId="17">
    <w:abstractNumId w:val="13"/>
  </w:num>
  <w:num w:numId="18">
    <w:abstractNumId w:val="2"/>
  </w:num>
  <w:num w:numId="19">
    <w:abstractNumId w:val="45"/>
  </w:num>
  <w:num w:numId="20">
    <w:abstractNumId w:val="20"/>
  </w:num>
  <w:num w:numId="21">
    <w:abstractNumId w:val="0"/>
  </w:num>
  <w:num w:numId="22">
    <w:abstractNumId w:val="21"/>
  </w:num>
  <w:num w:numId="23">
    <w:abstractNumId w:val="16"/>
  </w:num>
  <w:num w:numId="24">
    <w:abstractNumId w:val="6"/>
  </w:num>
  <w:num w:numId="25">
    <w:abstractNumId w:val="25"/>
  </w:num>
  <w:num w:numId="26">
    <w:abstractNumId w:val="14"/>
  </w:num>
  <w:num w:numId="27">
    <w:abstractNumId w:val="24"/>
  </w:num>
  <w:num w:numId="28">
    <w:abstractNumId w:val="19"/>
  </w:num>
  <w:num w:numId="29">
    <w:abstractNumId w:val="17"/>
  </w:num>
  <w:num w:numId="30">
    <w:abstractNumId w:val="29"/>
  </w:num>
  <w:num w:numId="31">
    <w:abstractNumId w:val="41"/>
  </w:num>
  <w:num w:numId="32">
    <w:abstractNumId w:val="7"/>
  </w:num>
  <w:num w:numId="33">
    <w:abstractNumId w:val="3"/>
  </w:num>
  <w:num w:numId="34">
    <w:abstractNumId w:val="33"/>
  </w:num>
  <w:num w:numId="35">
    <w:abstractNumId w:val="30"/>
  </w:num>
  <w:num w:numId="36">
    <w:abstractNumId w:val="44"/>
  </w:num>
  <w:num w:numId="37">
    <w:abstractNumId w:val="35"/>
  </w:num>
  <w:num w:numId="38">
    <w:abstractNumId w:val="34"/>
  </w:num>
  <w:num w:numId="39">
    <w:abstractNumId w:val="8"/>
  </w:num>
  <w:num w:numId="40">
    <w:abstractNumId w:val="11"/>
  </w:num>
  <w:num w:numId="41">
    <w:abstractNumId w:val="36"/>
  </w:num>
  <w:num w:numId="42">
    <w:abstractNumId w:val="22"/>
  </w:num>
  <w:num w:numId="43">
    <w:abstractNumId w:val="10"/>
  </w:num>
  <w:num w:numId="44">
    <w:abstractNumId w:val="40"/>
  </w:num>
  <w:num w:numId="45">
    <w:abstractNumId w:val="28"/>
  </w:num>
  <w:num w:numId="46">
    <w:abstractNumId w:val="43"/>
  </w:num>
  <w:num w:numId="47">
    <w:abstractNumId w:val="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hand" w:val="Drs. M. Tilstra"/>
    <w:docVar w:name="Bevoegde" w:val="Bevoegde"/>
    <w:docVar w:name="Bevoegdheid" w:val="Bevoegdheid"/>
    <w:docVar w:name="cat1" w:val="Cat1"/>
    <w:docVar w:name="Categ" w:val="Categorie"/>
    <w:docVar w:name="Datum Besluitvormingsronde" w:val="1 februari 2012 (ov) / 7 maart 2012"/>
    <w:docVar w:name="Datum Besluitvormingsronde_NOTUNLINK" w:val="1"/>
    <w:docVar w:name="Datum GS" w:val="VAR_Datum GS"/>
    <w:docVar w:name="Datum GS_NOTUNLINK" w:val="1"/>
    <w:docVar w:name="Datum Nota" w:val=" "/>
    <w:docVar w:name="DatumGS" w:val="n.v.t."/>
    <w:docVar w:name="EASYTEXT_ALGBOUWST" w:val="F:\win32\n-Office\algbouwst\"/>
    <w:docVar w:name="EASYTEXT_ALGSTANDOC" w:val="F:\win32\n-Office\algstandoc\"/>
    <w:docVar w:name="EASYTEXT_BOUWST" w:val="F:\win32\n-Office\FLEV\FZ\bouwst\"/>
    <w:docVar w:name="EASYTEXT_ENDVELD" w:val="0"/>
    <w:docVar w:name="EASYTEXT_FIRSTFIELD" w:val="EASYTEXTVELD"/>
    <w:docVar w:name="EASYTEXT_FOUT" w:val="0"/>
    <w:docVar w:name="EASYTEXT_MOREFIELDS" w:val="0"/>
    <w:docVar w:name="EASYTEXT_NEXTID" w:val="34"/>
    <w:docVar w:name="EASYTEXT_OVERWRITE" w:val="1"/>
    <w:docVar w:name="EASYTEXT_PROTECTION" w:val="-1"/>
    <w:docVar w:name="EASYTEXT_SECTIES" w:val="1;0"/>
    <w:docVar w:name="EASYTEXT_STANDOC" w:val="F:\win32\n-Office\FLEV\FZ\standoc\"/>
    <w:docVar w:name="insertend" w:val="05-12-2011"/>
    <w:docVar w:name="keuzeb" w:val="Agenda"/>
    <w:docVar w:name="LibraryDM" w:val="DOCUVITP"/>
    <w:docVar w:name="NM_aantalcijfers" w:val="5"/>
    <w:docVar w:name="NM_autonummer" w:val="0"/>
    <w:docVar w:name="NM_counter" w:val="167719"/>
    <w:docVar w:name="NM_DM_DocType" w:val="Statenvoorstel"/>
    <w:docVar w:name="NM_DM_RegForm" w:val="D_INTERN"/>
    <w:docVar w:name="NM_DM_Save" w:val="1"/>
    <w:docVar w:name="NM_DM_ShowProfile" w:val="1"/>
    <w:docVar w:name="NM_dmnummer" w:val="1255159"/>
    <w:docVar w:name="NM_GebruikDSP" w:val="0"/>
    <w:docVar w:name="NM_GeenStatus" w:val="0"/>
    <w:docVar w:name="NM_MODELLANGUAGE" w:val="NL"/>
    <w:docVar w:name="NM_NietOpslaan" w:val="0"/>
    <w:docVar w:name="NM_nummercode" w:val="A"/>
    <w:docVar w:name="NM_OpslaanNietTonen" w:val="0"/>
    <w:docVar w:name="NM_versie" w:val="5.4 (build 177)"/>
    <w:docVar w:name="NM_vervangtabel" w:val="Standaard"/>
    <w:docVar w:name="Notanaam" w:val="Notanaam1"/>
    <w:docVar w:name="nummer" w:val="1255159"/>
    <w:docVar w:name="nummer_NOTUNLINK" w:val="1"/>
    <w:docVar w:name="onderwerp" w:val="Opening investeringskrediet Steunpunt Trekkersveld III"/>
    <w:docVar w:name="pg_achtervoegsel" w:val=".."/>
    <w:docVar w:name="pg_afdeling" w:val="FZ"/>
    <w:docVar w:name="pg_afdelingnaam" w:val="Facilitaire Zaken"/>
    <w:docVar w:name="pg_doorkiesnummer" w:val="0320-265350"/>
    <w:docVar w:name="pg_email" w:val="Marten.Tilstra@flevoland.nl"/>
    <w:docVar w:name="pg_functie" w:val="Senior Projectleider"/>
    <w:docVar w:name="pg_gesl1" w:val="Dhr. "/>
    <w:docVar w:name="pg_gesl2" w:val="De heer "/>
    <w:docVar w:name="pg_gesl3" w:val="Hij "/>
    <w:docVar w:name="pg_gesl4" w:val="hij "/>
    <w:docVar w:name="pg_gesl5" w:val="hem "/>
    <w:docVar w:name="pg_gesl6" w:val="dhr. "/>
    <w:docVar w:name="pg_gesl7" w:val="de heer "/>
    <w:docVar w:name="pg_ID" w:val="FZMTI"/>
    <w:docVar w:name="pg_initialen" w:val="FZMTI"/>
    <w:docVar w:name="pg_naam" w:val="Tilstra"/>
    <w:docVar w:name="pg_ondertekening" w:val="&lt;BWS:tilstm01.doc&gt;"/>
    <w:docVar w:name="pg_titel" w:val=".."/>
    <w:docVar w:name="pg_tussenvoegsel" w:val=".."/>
    <w:docVar w:name="pg_volnaam1" w:val="Drs. M. Tilstra"/>
    <w:docVar w:name="pg_volnaam2" w:val="Marten Tilstra"/>
    <w:docVar w:name="pg_voorletters" w:val="M."/>
    <w:docVar w:name="pg_voornaam" w:val="Marten"/>
    <w:docVar w:name="pgn_achtervoegsel" w:val=".."/>
    <w:docVar w:name="pgn_afdeling" w:val="FZ"/>
    <w:docVar w:name="pgn_afdelingnaam" w:val="Facilitaire Zaken"/>
    <w:docVar w:name="pgn_doorkiesnummer" w:val="0320-265350"/>
    <w:docVar w:name="pgn_email" w:val="Marten.Tilstra@flevoland.nl"/>
    <w:docVar w:name="pgn_functie" w:val="Senior Projectleider"/>
    <w:docVar w:name="pgn_gesl1" w:val="Dhr. "/>
    <w:docVar w:name="pgn_gesl2" w:val="De heer "/>
    <w:docVar w:name="pgn_gesl3" w:val="Hij "/>
    <w:docVar w:name="pgn_gesl4" w:val="hij "/>
    <w:docVar w:name="pgn_gesl5" w:val="hem "/>
    <w:docVar w:name="pgn_gesl6" w:val="dhr. "/>
    <w:docVar w:name="pgn_gesl7" w:val="de heer "/>
    <w:docVar w:name="pgn_ID" w:val="FZMTI"/>
    <w:docVar w:name="pgn_initialen" w:val="FZMTI"/>
    <w:docVar w:name="pgn_naam" w:val="Tilstra"/>
    <w:docVar w:name="pgn_titel" w:val=".."/>
    <w:docVar w:name="pgn_tussenvoegsel" w:val=".."/>
    <w:docVar w:name="pgn_volnaam1" w:val="Drs. M. Tilstra"/>
    <w:docVar w:name="pgn_volnaam2" w:val="Marten Tilstra"/>
    <w:docVar w:name="pgn_voorletters" w:val="M."/>
    <w:docVar w:name="pgn_voornaam" w:val="Marten"/>
    <w:docVar w:name="portefeuillehouder" w:val="Verbeek, L."/>
    <w:docVar w:name="portefeuillehouder1" w:val="Verbeek, L."/>
    <w:docVar w:name="portefeuillehouder2" w:val="Verbeek, L."/>
    <w:docVar w:name="soort1" w:val="soort Nota"/>
    <w:docVar w:name="Soort2" w:val="Notanaam"/>
    <w:docVar w:name="UsernameDM" w:val="TILSTM01"/>
  </w:docVars>
  <w:rsids>
    <w:rsidRoot w:val="00385228"/>
    <w:rsid w:val="00000D9D"/>
    <w:rsid w:val="0000241B"/>
    <w:rsid w:val="00002483"/>
    <w:rsid w:val="0000349C"/>
    <w:rsid w:val="00005B8A"/>
    <w:rsid w:val="00005ECF"/>
    <w:rsid w:val="000062AA"/>
    <w:rsid w:val="000101CE"/>
    <w:rsid w:val="000102F9"/>
    <w:rsid w:val="00011AFF"/>
    <w:rsid w:val="00012DF3"/>
    <w:rsid w:val="00015B74"/>
    <w:rsid w:val="00017DE0"/>
    <w:rsid w:val="00020952"/>
    <w:rsid w:val="00020CB1"/>
    <w:rsid w:val="000217E0"/>
    <w:rsid w:val="00023A2C"/>
    <w:rsid w:val="000241BE"/>
    <w:rsid w:val="00025547"/>
    <w:rsid w:val="0002692F"/>
    <w:rsid w:val="00034C29"/>
    <w:rsid w:val="00041D6B"/>
    <w:rsid w:val="000430F4"/>
    <w:rsid w:val="00043B87"/>
    <w:rsid w:val="00044B9F"/>
    <w:rsid w:val="00045A08"/>
    <w:rsid w:val="000521B3"/>
    <w:rsid w:val="000537A9"/>
    <w:rsid w:val="0005401A"/>
    <w:rsid w:val="00064B22"/>
    <w:rsid w:val="00064B78"/>
    <w:rsid w:val="0006748D"/>
    <w:rsid w:val="00072493"/>
    <w:rsid w:val="00073832"/>
    <w:rsid w:val="000744CF"/>
    <w:rsid w:val="00075868"/>
    <w:rsid w:val="00076CF0"/>
    <w:rsid w:val="0008059E"/>
    <w:rsid w:val="00080B4F"/>
    <w:rsid w:val="00081286"/>
    <w:rsid w:val="0008233B"/>
    <w:rsid w:val="00085321"/>
    <w:rsid w:val="00085743"/>
    <w:rsid w:val="00085920"/>
    <w:rsid w:val="00087B0D"/>
    <w:rsid w:val="000900A6"/>
    <w:rsid w:val="000919AD"/>
    <w:rsid w:val="00091C31"/>
    <w:rsid w:val="000921E8"/>
    <w:rsid w:val="000932E5"/>
    <w:rsid w:val="00097C23"/>
    <w:rsid w:val="000A19CF"/>
    <w:rsid w:val="000A45AB"/>
    <w:rsid w:val="000A5AB4"/>
    <w:rsid w:val="000B0864"/>
    <w:rsid w:val="000B156E"/>
    <w:rsid w:val="000B6516"/>
    <w:rsid w:val="000C1681"/>
    <w:rsid w:val="000C2609"/>
    <w:rsid w:val="000C2DDF"/>
    <w:rsid w:val="000C304F"/>
    <w:rsid w:val="000C5944"/>
    <w:rsid w:val="000C66C5"/>
    <w:rsid w:val="000C779E"/>
    <w:rsid w:val="000D00DF"/>
    <w:rsid w:val="000D29ED"/>
    <w:rsid w:val="000D2C07"/>
    <w:rsid w:val="000D44A3"/>
    <w:rsid w:val="000D5931"/>
    <w:rsid w:val="000E17A3"/>
    <w:rsid w:val="000E3DE5"/>
    <w:rsid w:val="000E4D4C"/>
    <w:rsid w:val="000E52AA"/>
    <w:rsid w:val="000E6E4B"/>
    <w:rsid w:val="000F113C"/>
    <w:rsid w:val="000F3092"/>
    <w:rsid w:val="000F39C2"/>
    <w:rsid w:val="000F58DE"/>
    <w:rsid w:val="000F5CFA"/>
    <w:rsid w:val="001005BF"/>
    <w:rsid w:val="0010123A"/>
    <w:rsid w:val="00101781"/>
    <w:rsid w:val="00103C33"/>
    <w:rsid w:val="00105BDA"/>
    <w:rsid w:val="00112B26"/>
    <w:rsid w:val="00117301"/>
    <w:rsid w:val="00120375"/>
    <w:rsid w:val="00121C3A"/>
    <w:rsid w:val="001264B9"/>
    <w:rsid w:val="00126F14"/>
    <w:rsid w:val="001272AC"/>
    <w:rsid w:val="00131CE9"/>
    <w:rsid w:val="001333AC"/>
    <w:rsid w:val="0013741D"/>
    <w:rsid w:val="00143244"/>
    <w:rsid w:val="001432E5"/>
    <w:rsid w:val="001442F7"/>
    <w:rsid w:val="00145C1E"/>
    <w:rsid w:val="001476E3"/>
    <w:rsid w:val="00151A52"/>
    <w:rsid w:val="00152205"/>
    <w:rsid w:val="00152B78"/>
    <w:rsid w:val="0015421F"/>
    <w:rsid w:val="00160D5D"/>
    <w:rsid w:val="0016135E"/>
    <w:rsid w:val="00161970"/>
    <w:rsid w:val="00162D6D"/>
    <w:rsid w:val="00162EA5"/>
    <w:rsid w:val="00163773"/>
    <w:rsid w:val="0016387E"/>
    <w:rsid w:val="00163BE6"/>
    <w:rsid w:val="00164E3A"/>
    <w:rsid w:val="00171B0E"/>
    <w:rsid w:val="00172125"/>
    <w:rsid w:val="00173DB0"/>
    <w:rsid w:val="00176DCF"/>
    <w:rsid w:val="00177ACC"/>
    <w:rsid w:val="001807A6"/>
    <w:rsid w:val="0018531B"/>
    <w:rsid w:val="001924FE"/>
    <w:rsid w:val="0019371B"/>
    <w:rsid w:val="001A04B8"/>
    <w:rsid w:val="001A1833"/>
    <w:rsid w:val="001A2FBE"/>
    <w:rsid w:val="001A3A7E"/>
    <w:rsid w:val="001A4DB0"/>
    <w:rsid w:val="001A5A99"/>
    <w:rsid w:val="001A6688"/>
    <w:rsid w:val="001B0FE4"/>
    <w:rsid w:val="001B1E1E"/>
    <w:rsid w:val="001B3129"/>
    <w:rsid w:val="001B3596"/>
    <w:rsid w:val="001B6759"/>
    <w:rsid w:val="001B6FD2"/>
    <w:rsid w:val="001C0B53"/>
    <w:rsid w:val="001C3EE3"/>
    <w:rsid w:val="001C5339"/>
    <w:rsid w:val="001C5584"/>
    <w:rsid w:val="001C5AA2"/>
    <w:rsid w:val="001D0ACC"/>
    <w:rsid w:val="001D0DEB"/>
    <w:rsid w:val="001D2055"/>
    <w:rsid w:val="001D2F07"/>
    <w:rsid w:val="001D76AC"/>
    <w:rsid w:val="001E05E8"/>
    <w:rsid w:val="001E0BF9"/>
    <w:rsid w:val="001E1355"/>
    <w:rsid w:val="001E15EB"/>
    <w:rsid w:val="001E29A9"/>
    <w:rsid w:val="001E34DC"/>
    <w:rsid w:val="001E489A"/>
    <w:rsid w:val="001E752D"/>
    <w:rsid w:val="001F1DE6"/>
    <w:rsid w:val="001F3AD6"/>
    <w:rsid w:val="002027F2"/>
    <w:rsid w:val="00207C7B"/>
    <w:rsid w:val="002120F0"/>
    <w:rsid w:val="00212AAD"/>
    <w:rsid w:val="00212C45"/>
    <w:rsid w:val="002141E7"/>
    <w:rsid w:val="002160E9"/>
    <w:rsid w:val="00217581"/>
    <w:rsid w:val="00226789"/>
    <w:rsid w:val="00226B02"/>
    <w:rsid w:val="00226F2D"/>
    <w:rsid w:val="00231FA8"/>
    <w:rsid w:val="0023230B"/>
    <w:rsid w:val="0023250D"/>
    <w:rsid w:val="0023256D"/>
    <w:rsid w:val="00233634"/>
    <w:rsid w:val="00233B06"/>
    <w:rsid w:val="00234075"/>
    <w:rsid w:val="0023556F"/>
    <w:rsid w:val="00240412"/>
    <w:rsid w:val="00241BB6"/>
    <w:rsid w:val="00241E27"/>
    <w:rsid w:val="0024212C"/>
    <w:rsid w:val="00243E69"/>
    <w:rsid w:val="002455CA"/>
    <w:rsid w:val="00252C0E"/>
    <w:rsid w:val="00253D1D"/>
    <w:rsid w:val="0025513A"/>
    <w:rsid w:val="0025664A"/>
    <w:rsid w:val="002652FD"/>
    <w:rsid w:val="00271780"/>
    <w:rsid w:val="002779A9"/>
    <w:rsid w:val="00281474"/>
    <w:rsid w:val="0028183B"/>
    <w:rsid w:val="00282E58"/>
    <w:rsid w:val="002835AB"/>
    <w:rsid w:val="00283AA0"/>
    <w:rsid w:val="002849E3"/>
    <w:rsid w:val="0029152F"/>
    <w:rsid w:val="00291A8B"/>
    <w:rsid w:val="002944B3"/>
    <w:rsid w:val="00294E3A"/>
    <w:rsid w:val="0029606C"/>
    <w:rsid w:val="0029631A"/>
    <w:rsid w:val="00297A45"/>
    <w:rsid w:val="002A0DE1"/>
    <w:rsid w:val="002A11EA"/>
    <w:rsid w:val="002A4E62"/>
    <w:rsid w:val="002B01EB"/>
    <w:rsid w:val="002B544A"/>
    <w:rsid w:val="002B6663"/>
    <w:rsid w:val="002C0A6F"/>
    <w:rsid w:val="002C5193"/>
    <w:rsid w:val="002C625E"/>
    <w:rsid w:val="002D26EF"/>
    <w:rsid w:val="002D3BDE"/>
    <w:rsid w:val="002D59B4"/>
    <w:rsid w:val="002D6E4C"/>
    <w:rsid w:val="002E0025"/>
    <w:rsid w:val="002E2B8B"/>
    <w:rsid w:val="002E2E53"/>
    <w:rsid w:val="002E31AE"/>
    <w:rsid w:val="002E322E"/>
    <w:rsid w:val="002E3714"/>
    <w:rsid w:val="002E661A"/>
    <w:rsid w:val="002F2E38"/>
    <w:rsid w:val="002F4233"/>
    <w:rsid w:val="002F469B"/>
    <w:rsid w:val="00302F47"/>
    <w:rsid w:val="0030680A"/>
    <w:rsid w:val="00307226"/>
    <w:rsid w:val="00310C1D"/>
    <w:rsid w:val="00311ED6"/>
    <w:rsid w:val="0032013A"/>
    <w:rsid w:val="003264B8"/>
    <w:rsid w:val="003279DC"/>
    <w:rsid w:val="00330752"/>
    <w:rsid w:val="0034180C"/>
    <w:rsid w:val="00346A7F"/>
    <w:rsid w:val="0034788E"/>
    <w:rsid w:val="00351CAB"/>
    <w:rsid w:val="00352C80"/>
    <w:rsid w:val="00353DDE"/>
    <w:rsid w:val="003558ED"/>
    <w:rsid w:val="0035793E"/>
    <w:rsid w:val="00357C6F"/>
    <w:rsid w:val="00357D2E"/>
    <w:rsid w:val="00361B51"/>
    <w:rsid w:val="00363C07"/>
    <w:rsid w:val="0036702A"/>
    <w:rsid w:val="00367CCF"/>
    <w:rsid w:val="00367DA3"/>
    <w:rsid w:val="00372C32"/>
    <w:rsid w:val="00374AF5"/>
    <w:rsid w:val="00375CCE"/>
    <w:rsid w:val="00375E52"/>
    <w:rsid w:val="003778A0"/>
    <w:rsid w:val="0038350D"/>
    <w:rsid w:val="00383A39"/>
    <w:rsid w:val="003845A3"/>
    <w:rsid w:val="003845B3"/>
    <w:rsid w:val="00384C1D"/>
    <w:rsid w:val="00385228"/>
    <w:rsid w:val="00386C6F"/>
    <w:rsid w:val="003908F9"/>
    <w:rsid w:val="00392843"/>
    <w:rsid w:val="003930DA"/>
    <w:rsid w:val="00394018"/>
    <w:rsid w:val="00396755"/>
    <w:rsid w:val="00396A17"/>
    <w:rsid w:val="003975C1"/>
    <w:rsid w:val="003A018A"/>
    <w:rsid w:val="003A1D1E"/>
    <w:rsid w:val="003A259F"/>
    <w:rsid w:val="003A5451"/>
    <w:rsid w:val="003A78DC"/>
    <w:rsid w:val="003A7C29"/>
    <w:rsid w:val="003B0B9A"/>
    <w:rsid w:val="003B2C99"/>
    <w:rsid w:val="003B3473"/>
    <w:rsid w:val="003B46F2"/>
    <w:rsid w:val="003B5A8D"/>
    <w:rsid w:val="003B644C"/>
    <w:rsid w:val="003B64BB"/>
    <w:rsid w:val="003C1DC4"/>
    <w:rsid w:val="003C4664"/>
    <w:rsid w:val="003D06D7"/>
    <w:rsid w:val="003D2ABC"/>
    <w:rsid w:val="003D2CBB"/>
    <w:rsid w:val="003D6DB9"/>
    <w:rsid w:val="003D6DFF"/>
    <w:rsid w:val="003E0160"/>
    <w:rsid w:val="003E16F5"/>
    <w:rsid w:val="003E232D"/>
    <w:rsid w:val="003E3588"/>
    <w:rsid w:val="003E5477"/>
    <w:rsid w:val="003F0937"/>
    <w:rsid w:val="003F0DB8"/>
    <w:rsid w:val="003F1441"/>
    <w:rsid w:val="003F53AD"/>
    <w:rsid w:val="003F5C99"/>
    <w:rsid w:val="003F66D5"/>
    <w:rsid w:val="003F7625"/>
    <w:rsid w:val="00402739"/>
    <w:rsid w:val="00402920"/>
    <w:rsid w:val="00402ADC"/>
    <w:rsid w:val="00405E24"/>
    <w:rsid w:val="00406CE1"/>
    <w:rsid w:val="0041229C"/>
    <w:rsid w:val="004159EE"/>
    <w:rsid w:val="00416986"/>
    <w:rsid w:val="00421664"/>
    <w:rsid w:val="004238CB"/>
    <w:rsid w:val="00423C78"/>
    <w:rsid w:val="00425510"/>
    <w:rsid w:val="004256E8"/>
    <w:rsid w:val="00426FA0"/>
    <w:rsid w:val="00432525"/>
    <w:rsid w:val="00433F2D"/>
    <w:rsid w:val="00435586"/>
    <w:rsid w:val="00435DAF"/>
    <w:rsid w:val="00436B7B"/>
    <w:rsid w:val="00440806"/>
    <w:rsid w:val="0044336A"/>
    <w:rsid w:val="00444199"/>
    <w:rsid w:val="0044680F"/>
    <w:rsid w:val="0044779F"/>
    <w:rsid w:val="0045165F"/>
    <w:rsid w:val="004552F1"/>
    <w:rsid w:val="00455488"/>
    <w:rsid w:val="004559E3"/>
    <w:rsid w:val="00455C75"/>
    <w:rsid w:val="00455F1C"/>
    <w:rsid w:val="004601B1"/>
    <w:rsid w:val="00460E15"/>
    <w:rsid w:val="00461525"/>
    <w:rsid w:val="004639E4"/>
    <w:rsid w:val="0046444E"/>
    <w:rsid w:val="004662A4"/>
    <w:rsid w:val="00467835"/>
    <w:rsid w:val="00477D87"/>
    <w:rsid w:val="004833DA"/>
    <w:rsid w:val="0048348A"/>
    <w:rsid w:val="0048379D"/>
    <w:rsid w:val="00483A0E"/>
    <w:rsid w:val="00484F1E"/>
    <w:rsid w:val="00485322"/>
    <w:rsid w:val="00490399"/>
    <w:rsid w:val="004934A6"/>
    <w:rsid w:val="004947E3"/>
    <w:rsid w:val="004A2006"/>
    <w:rsid w:val="004A2A1D"/>
    <w:rsid w:val="004A3B16"/>
    <w:rsid w:val="004A4D9A"/>
    <w:rsid w:val="004B0714"/>
    <w:rsid w:val="004B0A3F"/>
    <w:rsid w:val="004B2BF9"/>
    <w:rsid w:val="004B38C0"/>
    <w:rsid w:val="004B596A"/>
    <w:rsid w:val="004B6C28"/>
    <w:rsid w:val="004C1322"/>
    <w:rsid w:val="004C3075"/>
    <w:rsid w:val="004C3E62"/>
    <w:rsid w:val="004C4374"/>
    <w:rsid w:val="004C594F"/>
    <w:rsid w:val="004C5C56"/>
    <w:rsid w:val="004C5D97"/>
    <w:rsid w:val="004D14C7"/>
    <w:rsid w:val="004D187C"/>
    <w:rsid w:val="004D2530"/>
    <w:rsid w:val="004D5977"/>
    <w:rsid w:val="004D63F4"/>
    <w:rsid w:val="004D76BF"/>
    <w:rsid w:val="004E04AD"/>
    <w:rsid w:val="004E15C2"/>
    <w:rsid w:val="004E24E4"/>
    <w:rsid w:val="004E40CE"/>
    <w:rsid w:val="004E4D20"/>
    <w:rsid w:val="004E5996"/>
    <w:rsid w:val="004E6FB4"/>
    <w:rsid w:val="004F0895"/>
    <w:rsid w:val="004F103D"/>
    <w:rsid w:val="004F104D"/>
    <w:rsid w:val="004F394E"/>
    <w:rsid w:val="004F42D1"/>
    <w:rsid w:val="004F557F"/>
    <w:rsid w:val="004F7A43"/>
    <w:rsid w:val="004F7B7F"/>
    <w:rsid w:val="00503450"/>
    <w:rsid w:val="0050579B"/>
    <w:rsid w:val="00511466"/>
    <w:rsid w:val="0051289D"/>
    <w:rsid w:val="00512CDC"/>
    <w:rsid w:val="00513D21"/>
    <w:rsid w:val="00520070"/>
    <w:rsid w:val="00520ACF"/>
    <w:rsid w:val="00522D31"/>
    <w:rsid w:val="00524841"/>
    <w:rsid w:val="00527C1B"/>
    <w:rsid w:val="005323F0"/>
    <w:rsid w:val="005411AE"/>
    <w:rsid w:val="0054209C"/>
    <w:rsid w:val="0054527C"/>
    <w:rsid w:val="00553CB9"/>
    <w:rsid w:val="00554416"/>
    <w:rsid w:val="005553B4"/>
    <w:rsid w:val="00555AF3"/>
    <w:rsid w:val="005564D8"/>
    <w:rsid w:val="005570E6"/>
    <w:rsid w:val="00557A98"/>
    <w:rsid w:val="00557B03"/>
    <w:rsid w:val="00557E9E"/>
    <w:rsid w:val="00562DBE"/>
    <w:rsid w:val="005655B7"/>
    <w:rsid w:val="00567AC3"/>
    <w:rsid w:val="00567ADF"/>
    <w:rsid w:val="00572012"/>
    <w:rsid w:val="005724C4"/>
    <w:rsid w:val="00574401"/>
    <w:rsid w:val="005764D6"/>
    <w:rsid w:val="00581BFD"/>
    <w:rsid w:val="00583BBE"/>
    <w:rsid w:val="00584BAE"/>
    <w:rsid w:val="00587591"/>
    <w:rsid w:val="00595301"/>
    <w:rsid w:val="005961F8"/>
    <w:rsid w:val="00596386"/>
    <w:rsid w:val="005A134C"/>
    <w:rsid w:val="005A174B"/>
    <w:rsid w:val="005A1C91"/>
    <w:rsid w:val="005A332C"/>
    <w:rsid w:val="005A3F77"/>
    <w:rsid w:val="005A5A93"/>
    <w:rsid w:val="005B0BE0"/>
    <w:rsid w:val="005B19A9"/>
    <w:rsid w:val="005B1A21"/>
    <w:rsid w:val="005B2D54"/>
    <w:rsid w:val="005B56F4"/>
    <w:rsid w:val="005B66AD"/>
    <w:rsid w:val="005B7B75"/>
    <w:rsid w:val="005C002F"/>
    <w:rsid w:val="005C3D40"/>
    <w:rsid w:val="005C4882"/>
    <w:rsid w:val="005C4974"/>
    <w:rsid w:val="005C5322"/>
    <w:rsid w:val="005C5401"/>
    <w:rsid w:val="005C5CA6"/>
    <w:rsid w:val="005D7CEC"/>
    <w:rsid w:val="005E0C53"/>
    <w:rsid w:val="005E1B40"/>
    <w:rsid w:val="005E2C38"/>
    <w:rsid w:val="005E3139"/>
    <w:rsid w:val="005E3586"/>
    <w:rsid w:val="005E4F04"/>
    <w:rsid w:val="005E6A6D"/>
    <w:rsid w:val="005E7BC9"/>
    <w:rsid w:val="005F074E"/>
    <w:rsid w:val="005F07A6"/>
    <w:rsid w:val="005F1B18"/>
    <w:rsid w:val="005F41F1"/>
    <w:rsid w:val="00600166"/>
    <w:rsid w:val="00600419"/>
    <w:rsid w:val="006026BF"/>
    <w:rsid w:val="00603C31"/>
    <w:rsid w:val="0060414C"/>
    <w:rsid w:val="00606889"/>
    <w:rsid w:val="00606A15"/>
    <w:rsid w:val="006072AC"/>
    <w:rsid w:val="00612C46"/>
    <w:rsid w:val="00615749"/>
    <w:rsid w:val="00620848"/>
    <w:rsid w:val="00625295"/>
    <w:rsid w:val="0062760C"/>
    <w:rsid w:val="00630706"/>
    <w:rsid w:val="00630B0F"/>
    <w:rsid w:val="0063490E"/>
    <w:rsid w:val="0064027F"/>
    <w:rsid w:val="00641AD2"/>
    <w:rsid w:val="006427B3"/>
    <w:rsid w:val="00642CF8"/>
    <w:rsid w:val="0064443E"/>
    <w:rsid w:val="00645606"/>
    <w:rsid w:val="0065050A"/>
    <w:rsid w:val="00652EF3"/>
    <w:rsid w:val="00653F5F"/>
    <w:rsid w:val="00654A4E"/>
    <w:rsid w:val="00654ED4"/>
    <w:rsid w:val="00655B87"/>
    <w:rsid w:val="00660A05"/>
    <w:rsid w:val="006660DD"/>
    <w:rsid w:val="006670F9"/>
    <w:rsid w:val="00674F3A"/>
    <w:rsid w:val="006761A1"/>
    <w:rsid w:val="006769C0"/>
    <w:rsid w:val="00683F5F"/>
    <w:rsid w:val="00687733"/>
    <w:rsid w:val="006879C4"/>
    <w:rsid w:val="0069108F"/>
    <w:rsid w:val="0069254C"/>
    <w:rsid w:val="00692B84"/>
    <w:rsid w:val="00694C79"/>
    <w:rsid w:val="00695558"/>
    <w:rsid w:val="00695655"/>
    <w:rsid w:val="00697866"/>
    <w:rsid w:val="006A0968"/>
    <w:rsid w:val="006A31AD"/>
    <w:rsid w:val="006A412A"/>
    <w:rsid w:val="006B015E"/>
    <w:rsid w:val="006B0FEA"/>
    <w:rsid w:val="006B1EFF"/>
    <w:rsid w:val="006B2BA9"/>
    <w:rsid w:val="006B3F2F"/>
    <w:rsid w:val="006B665D"/>
    <w:rsid w:val="006B75D3"/>
    <w:rsid w:val="006B7D56"/>
    <w:rsid w:val="006C097C"/>
    <w:rsid w:val="006C2EBD"/>
    <w:rsid w:val="006C3B0E"/>
    <w:rsid w:val="006C47B5"/>
    <w:rsid w:val="006C4BA1"/>
    <w:rsid w:val="006D0D97"/>
    <w:rsid w:val="006D360C"/>
    <w:rsid w:val="006D4B3D"/>
    <w:rsid w:val="006D69BC"/>
    <w:rsid w:val="006E37C6"/>
    <w:rsid w:val="006E44F4"/>
    <w:rsid w:val="006E5E8B"/>
    <w:rsid w:val="006F10B7"/>
    <w:rsid w:val="006F1893"/>
    <w:rsid w:val="006F3240"/>
    <w:rsid w:val="006F6D56"/>
    <w:rsid w:val="006F7233"/>
    <w:rsid w:val="00703253"/>
    <w:rsid w:val="00704180"/>
    <w:rsid w:val="0070497F"/>
    <w:rsid w:val="0070536D"/>
    <w:rsid w:val="007074DC"/>
    <w:rsid w:val="00712EC6"/>
    <w:rsid w:val="007135CE"/>
    <w:rsid w:val="007143B7"/>
    <w:rsid w:val="00716C46"/>
    <w:rsid w:val="007173A5"/>
    <w:rsid w:val="00717EAA"/>
    <w:rsid w:val="0072011F"/>
    <w:rsid w:val="00722866"/>
    <w:rsid w:val="007230FD"/>
    <w:rsid w:val="007234BD"/>
    <w:rsid w:val="007239E3"/>
    <w:rsid w:val="007240CA"/>
    <w:rsid w:val="00726CED"/>
    <w:rsid w:val="00731549"/>
    <w:rsid w:val="00732CA2"/>
    <w:rsid w:val="007332D7"/>
    <w:rsid w:val="00736435"/>
    <w:rsid w:val="007443A1"/>
    <w:rsid w:val="00747809"/>
    <w:rsid w:val="00747CC7"/>
    <w:rsid w:val="007520F4"/>
    <w:rsid w:val="00753750"/>
    <w:rsid w:val="00753D4F"/>
    <w:rsid w:val="007557BE"/>
    <w:rsid w:val="007563C4"/>
    <w:rsid w:val="00760931"/>
    <w:rsid w:val="0076182B"/>
    <w:rsid w:val="0077062B"/>
    <w:rsid w:val="007733C1"/>
    <w:rsid w:val="007734FE"/>
    <w:rsid w:val="00773BAB"/>
    <w:rsid w:val="00773BCC"/>
    <w:rsid w:val="00773CAF"/>
    <w:rsid w:val="00775900"/>
    <w:rsid w:val="007773C7"/>
    <w:rsid w:val="00781A4F"/>
    <w:rsid w:val="00782503"/>
    <w:rsid w:val="0078556D"/>
    <w:rsid w:val="00785B9B"/>
    <w:rsid w:val="00786FA6"/>
    <w:rsid w:val="00791364"/>
    <w:rsid w:val="00795905"/>
    <w:rsid w:val="007A1871"/>
    <w:rsid w:val="007A311C"/>
    <w:rsid w:val="007A3A0B"/>
    <w:rsid w:val="007A650C"/>
    <w:rsid w:val="007A6B16"/>
    <w:rsid w:val="007B1B2A"/>
    <w:rsid w:val="007B34ED"/>
    <w:rsid w:val="007B4839"/>
    <w:rsid w:val="007B5F7A"/>
    <w:rsid w:val="007C158E"/>
    <w:rsid w:val="007C27F4"/>
    <w:rsid w:val="007C2AD3"/>
    <w:rsid w:val="007C50BB"/>
    <w:rsid w:val="007D023D"/>
    <w:rsid w:val="007D0433"/>
    <w:rsid w:val="007D3548"/>
    <w:rsid w:val="007D4794"/>
    <w:rsid w:val="007D5090"/>
    <w:rsid w:val="007D68A3"/>
    <w:rsid w:val="007E489F"/>
    <w:rsid w:val="007E4991"/>
    <w:rsid w:val="007E4A81"/>
    <w:rsid w:val="007E676A"/>
    <w:rsid w:val="007F29C9"/>
    <w:rsid w:val="007F3569"/>
    <w:rsid w:val="007F3E59"/>
    <w:rsid w:val="007F4B2E"/>
    <w:rsid w:val="0080169D"/>
    <w:rsid w:val="008031AE"/>
    <w:rsid w:val="0080655C"/>
    <w:rsid w:val="00806865"/>
    <w:rsid w:val="008102A3"/>
    <w:rsid w:val="00810EB3"/>
    <w:rsid w:val="008132C3"/>
    <w:rsid w:val="00815026"/>
    <w:rsid w:val="008159D7"/>
    <w:rsid w:val="008173C9"/>
    <w:rsid w:val="0082059C"/>
    <w:rsid w:val="00821BB7"/>
    <w:rsid w:val="00822498"/>
    <w:rsid w:val="008312D1"/>
    <w:rsid w:val="00836231"/>
    <w:rsid w:val="00836E7A"/>
    <w:rsid w:val="00837829"/>
    <w:rsid w:val="008378E7"/>
    <w:rsid w:val="00844EA3"/>
    <w:rsid w:val="0084743C"/>
    <w:rsid w:val="00847516"/>
    <w:rsid w:val="0085037E"/>
    <w:rsid w:val="00850B7C"/>
    <w:rsid w:val="00851780"/>
    <w:rsid w:val="00851B61"/>
    <w:rsid w:val="00853C2A"/>
    <w:rsid w:val="00853FB3"/>
    <w:rsid w:val="0085401D"/>
    <w:rsid w:val="00856C98"/>
    <w:rsid w:val="008577F4"/>
    <w:rsid w:val="00857964"/>
    <w:rsid w:val="00857E81"/>
    <w:rsid w:val="00860C0D"/>
    <w:rsid w:val="00860F52"/>
    <w:rsid w:val="00861B0D"/>
    <w:rsid w:val="00862A25"/>
    <w:rsid w:val="00863072"/>
    <w:rsid w:val="0086372D"/>
    <w:rsid w:val="0086569F"/>
    <w:rsid w:val="008656DC"/>
    <w:rsid w:val="00866137"/>
    <w:rsid w:val="00866B79"/>
    <w:rsid w:val="00873D0A"/>
    <w:rsid w:val="00874B5D"/>
    <w:rsid w:val="008761F6"/>
    <w:rsid w:val="00877BF3"/>
    <w:rsid w:val="0088335A"/>
    <w:rsid w:val="00883C4A"/>
    <w:rsid w:val="00886674"/>
    <w:rsid w:val="00886E16"/>
    <w:rsid w:val="008933D9"/>
    <w:rsid w:val="008944C1"/>
    <w:rsid w:val="008972A3"/>
    <w:rsid w:val="00897311"/>
    <w:rsid w:val="00897A54"/>
    <w:rsid w:val="008A03C5"/>
    <w:rsid w:val="008A18CD"/>
    <w:rsid w:val="008A51D5"/>
    <w:rsid w:val="008A5322"/>
    <w:rsid w:val="008B50D3"/>
    <w:rsid w:val="008B56ED"/>
    <w:rsid w:val="008B59FE"/>
    <w:rsid w:val="008B62CB"/>
    <w:rsid w:val="008B677F"/>
    <w:rsid w:val="008B742A"/>
    <w:rsid w:val="008C141C"/>
    <w:rsid w:val="008C197B"/>
    <w:rsid w:val="008C3129"/>
    <w:rsid w:val="008C41E3"/>
    <w:rsid w:val="008C513D"/>
    <w:rsid w:val="008C5230"/>
    <w:rsid w:val="008C69FB"/>
    <w:rsid w:val="008D4037"/>
    <w:rsid w:val="008D49EF"/>
    <w:rsid w:val="008D4E5B"/>
    <w:rsid w:val="008D6EA5"/>
    <w:rsid w:val="008E201B"/>
    <w:rsid w:val="008E27F0"/>
    <w:rsid w:val="008E2C57"/>
    <w:rsid w:val="008E4353"/>
    <w:rsid w:val="008E64E2"/>
    <w:rsid w:val="008F5FBD"/>
    <w:rsid w:val="008F75C0"/>
    <w:rsid w:val="00900B71"/>
    <w:rsid w:val="00903044"/>
    <w:rsid w:val="00906F92"/>
    <w:rsid w:val="00907C61"/>
    <w:rsid w:val="0091079D"/>
    <w:rsid w:val="0091096A"/>
    <w:rsid w:val="00910E8F"/>
    <w:rsid w:val="00911DC6"/>
    <w:rsid w:val="00912921"/>
    <w:rsid w:val="00913588"/>
    <w:rsid w:val="009152B4"/>
    <w:rsid w:val="00915A3B"/>
    <w:rsid w:val="009209D9"/>
    <w:rsid w:val="00922A9E"/>
    <w:rsid w:val="00924140"/>
    <w:rsid w:val="00925F1E"/>
    <w:rsid w:val="009300E3"/>
    <w:rsid w:val="00931BC1"/>
    <w:rsid w:val="0093266A"/>
    <w:rsid w:val="00934D95"/>
    <w:rsid w:val="00935BDB"/>
    <w:rsid w:val="00935C90"/>
    <w:rsid w:val="00935DD6"/>
    <w:rsid w:val="00937715"/>
    <w:rsid w:val="00941252"/>
    <w:rsid w:val="0094570C"/>
    <w:rsid w:val="00947285"/>
    <w:rsid w:val="00947335"/>
    <w:rsid w:val="00953F60"/>
    <w:rsid w:val="00954CA2"/>
    <w:rsid w:val="00956561"/>
    <w:rsid w:val="00960B28"/>
    <w:rsid w:val="009655F0"/>
    <w:rsid w:val="009677D4"/>
    <w:rsid w:val="009727E8"/>
    <w:rsid w:val="00974E52"/>
    <w:rsid w:val="00976088"/>
    <w:rsid w:val="0097671A"/>
    <w:rsid w:val="00976B8A"/>
    <w:rsid w:val="009813F6"/>
    <w:rsid w:val="00981F54"/>
    <w:rsid w:val="00983152"/>
    <w:rsid w:val="00985603"/>
    <w:rsid w:val="009901F0"/>
    <w:rsid w:val="009908F2"/>
    <w:rsid w:val="00991D04"/>
    <w:rsid w:val="00993AAF"/>
    <w:rsid w:val="00993DA3"/>
    <w:rsid w:val="0099483D"/>
    <w:rsid w:val="00997689"/>
    <w:rsid w:val="009A1547"/>
    <w:rsid w:val="009A1880"/>
    <w:rsid w:val="009A39DB"/>
    <w:rsid w:val="009A40DF"/>
    <w:rsid w:val="009A5465"/>
    <w:rsid w:val="009B1154"/>
    <w:rsid w:val="009B1FA5"/>
    <w:rsid w:val="009B2B79"/>
    <w:rsid w:val="009B31F4"/>
    <w:rsid w:val="009B3EFE"/>
    <w:rsid w:val="009B4C12"/>
    <w:rsid w:val="009B58A5"/>
    <w:rsid w:val="009B7377"/>
    <w:rsid w:val="009B7ECC"/>
    <w:rsid w:val="009C1A8E"/>
    <w:rsid w:val="009C33A0"/>
    <w:rsid w:val="009C394C"/>
    <w:rsid w:val="009C4635"/>
    <w:rsid w:val="009C7282"/>
    <w:rsid w:val="009D1031"/>
    <w:rsid w:val="009D6A4B"/>
    <w:rsid w:val="009D6CBD"/>
    <w:rsid w:val="009E10B3"/>
    <w:rsid w:val="009E1392"/>
    <w:rsid w:val="009E4C91"/>
    <w:rsid w:val="009E658D"/>
    <w:rsid w:val="009E743C"/>
    <w:rsid w:val="009F138B"/>
    <w:rsid w:val="009F7477"/>
    <w:rsid w:val="009F799B"/>
    <w:rsid w:val="00A00143"/>
    <w:rsid w:val="00A0155E"/>
    <w:rsid w:val="00A02CA8"/>
    <w:rsid w:val="00A04B05"/>
    <w:rsid w:val="00A074CE"/>
    <w:rsid w:val="00A12A12"/>
    <w:rsid w:val="00A1443A"/>
    <w:rsid w:val="00A151EE"/>
    <w:rsid w:val="00A1553A"/>
    <w:rsid w:val="00A15EE7"/>
    <w:rsid w:val="00A171E4"/>
    <w:rsid w:val="00A22641"/>
    <w:rsid w:val="00A23F8D"/>
    <w:rsid w:val="00A25F6E"/>
    <w:rsid w:val="00A26281"/>
    <w:rsid w:val="00A30986"/>
    <w:rsid w:val="00A317AE"/>
    <w:rsid w:val="00A31BD7"/>
    <w:rsid w:val="00A31F91"/>
    <w:rsid w:val="00A3475C"/>
    <w:rsid w:val="00A4077B"/>
    <w:rsid w:val="00A40817"/>
    <w:rsid w:val="00A41A9D"/>
    <w:rsid w:val="00A437B2"/>
    <w:rsid w:val="00A44C59"/>
    <w:rsid w:val="00A45036"/>
    <w:rsid w:val="00A552B6"/>
    <w:rsid w:val="00A60F18"/>
    <w:rsid w:val="00A67269"/>
    <w:rsid w:val="00A6788B"/>
    <w:rsid w:val="00A82D8F"/>
    <w:rsid w:val="00A83ABA"/>
    <w:rsid w:val="00A86375"/>
    <w:rsid w:val="00A91996"/>
    <w:rsid w:val="00A91AE8"/>
    <w:rsid w:val="00A92F38"/>
    <w:rsid w:val="00A94FAF"/>
    <w:rsid w:val="00AA1AB0"/>
    <w:rsid w:val="00AA7312"/>
    <w:rsid w:val="00AB11DD"/>
    <w:rsid w:val="00AB1BF2"/>
    <w:rsid w:val="00AB2C09"/>
    <w:rsid w:val="00AB3488"/>
    <w:rsid w:val="00AB5ACC"/>
    <w:rsid w:val="00AB605B"/>
    <w:rsid w:val="00AC0298"/>
    <w:rsid w:val="00AC050E"/>
    <w:rsid w:val="00AC678C"/>
    <w:rsid w:val="00AD07D9"/>
    <w:rsid w:val="00AD0AEC"/>
    <w:rsid w:val="00AE298B"/>
    <w:rsid w:val="00AE75DB"/>
    <w:rsid w:val="00AF5AAD"/>
    <w:rsid w:val="00AF6AA6"/>
    <w:rsid w:val="00B01188"/>
    <w:rsid w:val="00B029B5"/>
    <w:rsid w:val="00B0317A"/>
    <w:rsid w:val="00B03D68"/>
    <w:rsid w:val="00B0541F"/>
    <w:rsid w:val="00B07551"/>
    <w:rsid w:val="00B11CDD"/>
    <w:rsid w:val="00B12F25"/>
    <w:rsid w:val="00B145CA"/>
    <w:rsid w:val="00B16716"/>
    <w:rsid w:val="00B21DD1"/>
    <w:rsid w:val="00B24CFC"/>
    <w:rsid w:val="00B26051"/>
    <w:rsid w:val="00B270BA"/>
    <w:rsid w:val="00B31108"/>
    <w:rsid w:val="00B311D1"/>
    <w:rsid w:val="00B319F0"/>
    <w:rsid w:val="00B32A41"/>
    <w:rsid w:val="00B32D4A"/>
    <w:rsid w:val="00B403C5"/>
    <w:rsid w:val="00B41552"/>
    <w:rsid w:val="00B47E89"/>
    <w:rsid w:val="00B51467"/>
    <w:rsid w:val="00B55D8B"/>
    <w:rsid w:val="00B57ABC"/>
    <w:rsid w:val="00B63297"/>
    <w:rsid w:val="00B67BC3"/>
    <w:rsid w:val="00B705ED"/>
    <w:rsid w:val="00B72E9A"/>
    <w:rsid w:val="00B75155"/>
    <w:rsid w:val="00B76052"/>
    <w:rsid w:val="00B772CF"/>
    <w:rsid w:val="00B809AD"/>
    <w:rsid w:val="00B80BE6"/>
    <w:rsid w:val="00B87231"/>
    <w:rsid w:val="00B9060A"/>
    <w:rsid w:val="00B9198B"/>
    <w:rsid w:val="00B93139"/>
    <w:rsid w:val="00B94243"/>
    <w:rsid w:val="00BA1156"/>
    <w:rsid w:val="00BA1736"/>
    <w:rsid w:val="00BA1868"/>
    <w:rsid w:val="00BA1EBC"/>
    <w:rsid w:val="00BA2CE1"/>
    <w:rsid w:val="00BA3809"/>
    <w:rsid w:val="00BA47E7"/>
    <w:rsid w:val="00BA5DDC"/>
    <w:rsid w:val="00BA5FD2"/>
    <w:rsid w:val="00BA69C2"/>
    <w:rsid w:val="00BA6F02"/>
    <w:rsid w:val="00BA73A9"/>
    <w:rsid w:val="00BB1232"/>
    <w:rsid w:val="00BB1245"/>
    <w:rsid w:val="00BB38C3"/>
    <w:rsid w:val="00BB38E8"/>
    <w:rsid w:val="00BB3ADC"/>
    <w:rsid w:val="00BB491A"/>
    <w:rsid w:val="00BB4FEB"/>
    <w:rsid w:val="00BB7EEF"/>
    <w:rsid w:val="00BC4E75"/>
    <w:rsid w:val="00BD064A"/>
    <w:rsid w:val="00BD23D5"/>
    <w:rsid w:val="00BD350F"/>
    <w:rsid w:val="00BD3C66"/>
    <w:rsid w:val="00BD49E8"/>
    <w:rsid w:val="00BD5D15"/>
    <w:rsid w:val="00BD643D"/>
    <w:rsid w:val="00BE038C"/>
    <w:rsid w:val="00BE4172"/>
    <w:rsid w:val="00BE4E86"/>
    <w:rsid w:val="00BE61C3"/>
    <w:rsid w:val="00BE7559"/>
    <w:rsid w:val="00BF1A98"/>
    <w:rsid w:val="00BF1B99"/>
    <w:rsid w:val="00C02ABF"/>
    <w:rsid w:val="00C032F2"/>
    <w:rsid w:val="00C0422F"/>
    <w:rsid w:val="00C0512F"/>
    <w:rsid w:val="00C066B8"/>
    <w:rsid w:val="00C103D4"/>
    <w:rsid w:val="00C104DB"/>
    <w:rsid w:val="00C12AF2"/>
    <w:rsid w:val="00C12F3E"/>
    <w:rsid w:val="00C14F47"/>
    <w:rsid w:val="00C15590"/>
    <w:rsid w:val="00C16EA1"/>
    <w:rsid w:val="00C17F0D"/>
    <w:rsid w:val="00C20C6E"/>
    <w:rsid w:val="00C2344F"/>
    <w:rsid w:val="00C3074F"/>
    <w:rsid w:val="00C3096B"/>
    <w:rsid w:val="00C30E3B"/>
    <w:rsid w:val="00C32846"/>
    <w:rsid w:val="00C33949"/>
    <w:rsid w:val="00C35403"/>
    <w:rsid w:val="00C360DB"/>
    <w:rsid w:val="00C365A1"/>
    <w:rsid w:val="00C379DB"/>
    <w:rsid w:val="00C40140"/>
    <w:rsid w:val="00C43124"/>
    <w:rsid w:val="00C45146"/>
    <w:rsid w:val="00C464ED"/>
    <w:rsid w:val="00C470BB"/>
    <w:rsid w:val="00C50032"/>
    <w:rsid w:val="00C5046D"/>
    <w:rsid w:val="00C5586F"/>
    <w:rsid w:val="00C57B3A"/>
    <w:rsid w:val="00C60FD3"/>
    <w:rsid w:val="00C6151D"/>
    <w:rsid w:val="00C62A1C"/>
    <w:rsid w:val="00C62B82"/>
    <w:rsid w:val="00C63F83"/>
    <w:rsid w:val="00C642A7"/>
    <w:rsid w:val="00C66AC0"/>
    <w:rsid w:val="00C70E44"/>
    <w:rsid w:val="00C71A99"/>
    <w:rsid w:val="00C71FF3"/>
    <w:rsid w:val="00C72A1B"/>
    <w:rsid w:val="00C85F3B"/>
    <w:rsid w:val="00C91995"/>
    <w:rsid w:val="00C96A30"/>
    <w:rsid w:val="00CA12D9"/>
    <w:rsid w:val="00CA3572"/>
    <w:rsid w:val="00CA4EA3"/>
    <w:rsid w:val="00CB454C"/>
    <w:rsid w:val="00CB76D0"/>
    <w:rsid w:val="00CC0FD1"/>
    <w:rsid w:val="00CC18BA"/>
    <w:rsid w:val="00CC33B8"/>
    <w:rsid w:val="00CC6A69"/>
    <w:rsid w:val="00CD1BE0"/>
    <w:rsid w:val="00CD51F6"/>
    <w:rsid w:val="00CD6063"/>
    <w:rsid w:val="00CE21C7"/>
    <w:rsid w:val="00CE292B"/>
    <w:rsid w:val="00CE3834"/>
    <w:rsid w:val="00CE4EF1"/>
    <w:rsid w:val="00CE52B0"/>
    <w:rsid w:val="00CF35CB"/>
    <w:rsid w:val="00CF39D5"/>
    <w:rsid w:val="00CF7C47"/>
    <w:rsid w:val="00D0013D"/>
    <w:rsid w:val="00D002F1"/>
    <w:rsid w:val="00D00628"/>
    <w:rsid w:val="00D050E0"/>
    <w:rsid w:val="00D05CBC"/>
    <w:rsid w:val="00D10258"/>
    <w:rsid w:val="00D11CB8"/>
    <w:rsid w:val="00D12218"/>
    <w:rsid w:val="00D1404E"/>
    <w:rsid w:val="00D21226"/>
    <w:rsid w:val="00D21F68"/>
    <w:rsid w:val="00D229CD"/>
    <w:rsid w:val="00D23979"/>
    <w:rsid w:val="00D24C7B"/>
    <w:rsid w:val="00D25333"/>
    <w:rsid w:val="00D2643D"/>
    <w:rsid w:val="00D301F1"/>
    <w:rsid w:val="00D307E7"/>
    <w:rsid w:val="00D30980"/>
    <w:rsid w:val="00D323E0"/>
    <w:rsid w:val="00D344BE"/>
    <w:rsid w:val="00D37111"/>
    <w:rsid w:val="00D37AE3"/>
    <w:rsid w:val="00D40DB1"/>
    <w:rsid w:val="00D43A1C"/>
    <w:rsid w:val="00D43ABA"/>
    <w:rsid w:val="00D441BC"/>
    <w:rsid w:val="00D44669"/>
    <w:rsid w:val="00D469BC"/>
    <w:rsid w:val="00D46A7B"/>
    <w:rsid w:val="00D55FEA"/>
    <w:rsid w:val="00D5609D"/>
    <w:rsid w:val="00D56F67"/>
    <w:rsid w:val="00D57D67"/>
    <w:rsid w:val="00D57F27"/>
    <w:rsid w:val="00D6168B"/>
    <w:rsid w:val="00D61C6D"/>
    <w:rsid w:val="00D64BDA"/>
    <w:rsid w:val="00D661F0"/>
    <w:rsid w:val="00D74EFE"/>
    <w:rsid w:val="00D76E3B"/>
    <w:rsid w:val="00D802FB"/>
    <w:rsid w:val="00D809A3"/>
    <w:rsid w:val="00D8364C"/>
    <w:rsid w:val="00D851FE"/>
    <w:rsid w:val="00D86CF2"/>
    <w:rsid w:val="00D90ADC"/>
    <w:rsid w:val="00D92530"/>
    <w:rsid w:val="00D92F2A"/>
    <w:rsid w:val="00D93242"/>
    <w:rsid w:val="00D932D6"/>
    <w:rsid w:val="00D942C8"/>
    <w:rsid w:val="00D94C51"/>
    <w:rsid w:val="00DA01EC"/>
    <w:rsid w:val="00DA4FC3"/>
    <w:rsid w:val="00DA6B1E"/>
    <w:rsid w:val="00DA6C84"/>
    <w:rsid w:val="00DB175C"/>
    <w:rsid w:val="00DB1F38"/>
    <w:rsid w:val="00DB3C95"/>
    <w:rsid w:val="00DB3FBD"/>
    <w:rsid w:val="00DB781D"/>
    <w:rsid w:val="00DC2051"/>
    <w:rsid w:val="00DC323B"/>
    <w:rsid w:val="00DC3EB8"/>
    <w:rsid w:val="00DC42E6"/>
    <w:rsid w:val="00DC4CB3"/>
    <w:rsid w:val="00DC61EA"/>
    <w:rsid w:val="00DD0854"/>
    <w:rsid w:val="00DD13B6"/>
    <w:rsid w:val="00DD1BFF"/>
    <w:rsid w:val="00DD6A8D"/>
    <w:rsid w:val="00DD7914"/>
    <w:rsid w:val="00DE0BFA"/>
    <w:rsid w:val="00DE542B"/>
    <w:rsid w:val="00DE5D3B"/>
    <w:rsid w:val="00DF03BB"/>
    <w:rsid w:val="00DF4907"/>
    <w:rsid w:val="00DF5B48"/>
    <w:rsid w:val="00DF7EA5"/>
    <w:rsid w:val="00E009A8"/>
    <w:rsid w:val="00E01AF9"/>
    <w:rsid w:val="00E01C0A"/>
    <w:rsid w:val="00E034A1"/>
    <w:rsid w:val="00E0447F"/>
    <w:rsid w:val="00E10EFA"/>
    <w:rsid w:val="00E111FD"/>
    <w:rsid w:val="00E129CD"/>
    <w:rsid w:val="00E13A41"/>
    <w:rsid w:val="00E1499E"/>
    <w:rsid w:val="00E15647"/>
    <w:rsid w:val="00E16A86"/>
    <w:rsid w:val="00E16D8E"/>
    <w:rsid w:val="00E22747"/>
    <w:rsid w:val="00E24E77"/>
    <w:rsid w:val="00E257CB"/>
    <w:rsid w:val="00E30C63"/>
    <w:rsid w:val="00E34AAD"/>
    <w:rsid w:val="00E35671"/>
    <w:rsid w:val="00E423C1"/>
    <w:rsid w:val="00E435DA"/>
    <w:rsid w:val="00E448DF"/>
    <w:rsid w:val="00E47C6A"/>
    <w:rsid w:val="00E50329"/>
    <w:rsid w:val="00E50F9B"/>
    <w:rsid w:val="00E51C0C"/>
    <w:rsid w:val="00E5668B"/>
    <w:rsid w:val="00E569A7"/>
    <w:rsid w:val="00E56FCA"/>
    <w:rsid w:val="00E6164D"/>
    <w:rsid w:val="00E62C9C"/>
    <w:rsid w:val="00E63C6E"/>
    <w:rsid w:val="00E63ED3"/>
    <w:rsid w:val="00E66354"/>
    <w:rsid w:val="00E671AA"/>
    <w:rsid w:val="00E673D8"/>
    <w:rsid w:val="00E76A50"/>
    <w:rsid w:val="00E774A1"/>
    <w:rsid w:val="00E80E23"/>
    <w:rsid w:val="00E814D3"/>
    <w:rsid w:val="00E844E1"/>
    <w:rsid w:val="00E85FAD"/>
    <w:rsid w:val="00E879BE"/>
    <w:rsid w:val="00E92847"/>
    <w:rsid w:val="00E93C41"/>
    <w:rsid w:val="00E947B2"/>
    <w:rsid w:val="00E95FB1"/>
    <w:rsid w:val="00EA0AC7"/>
    <w:rsid w:val="00EA0B06"/>
    <w:rsid w:val="00EA2145"/>
    <w:rsid w:val="00EA3515"/>
    <w:rsid w:val="00EA3835"/>
    <w:rsid w:val="00EA53DD"/>
    <w:rsid w:val="00EA5749"/>
    <w:rsid w:val="00EA6907"/>
    <w:rsid w:val="00EB03D0"/>
    <w:rsid w:val="00EB08F2"/>
    <w:rsid w:val="00EB147F"/>
    <w:rsid w:val="00EB346B"/>
    <w:rsid w:val="00EB3753"/>
    <w:rsid w:val="00EB4B10"/>
    <w:rsid w:val="00EC4843"/>
    <w:rsid w:val="00ED128A"/>
    <w:rsid w:val="00ED180A"/>
    <w:rsid w:val="00ED3BE6"/>
    <w:rsid w:val="00ED6272"/>
    <w:rsid w:val="00ED6B40"/>
    <w:rsid w:val="00EE0206"/>
    <w:rsid w:val="00EE1BB0"/>
    <w:rsid w:val="00EE2D7B"/>
    <w:rsid w:val="00EE2DF9"/>
    <w:rsid w:val="00EE5655"/>
    <w:rsid w:val="00EE67EC"/>
    <w:rsid w:val="00EF3790"/>
    <w:rsid w:val="00EF4B6D"/>
    <w:rsid w:val="00EF4D44"/>
    <w:rsid w:val="00EF5B60"/>
    <w:rsid w:val="00EF62D7"/>
    <w:rsid w:val="00EF6C01"/>
    <w:rsid w:val="00EF71DF"/>
    <w:rsid w:val="00EF7AB7"/>
    <w:rsid w:val="00F01861"/>
    <w:rsid w:val="00F03C8E"/>
    <w:rsid w:val="00F03E30"/>
    <w:rsid w:val="00F05017"/>
    <w:rsid w:val="00F07102"/>
    <w:rsid w:val="00F07979"/>
    <w:rsid w:val="00F12BBB"/>
    <w:rsid w:val="00F14FC3"/>
    <w:rsid w:val="00F16A8B"/>
    <w:rsid w:val="00F20957"/>
    <w:rsid w:val="00F241A6"/>
    <w:rsid w:val="00F24492"/>
    <w:rsid w:val="00F24716"/>
    <w:rsid w:val="00F2544B"/>
    <w:rsid w:val="00F2633A"/>
    <w:rsid w:val="00F31764"/>
    <w:rsid w:val="00F32E77"/>
    <w:rsid w:val="00F33716"/>
    <w:rsid w:val="00F356E9"/>
    <w:rsid w:val="00F40069"/>
    <w:rsid w:val="00F4011A"/>
    <w:rsid w:val="00F43E94"/>
    <w:rsid w:val="00F5223A"/>
    <w:rsid w:val="00F53018"/>
    <w:rsid w:val="00F548CF"/>
    <w:rsid w:val="00F54D02"/>
    <w:rsid w:val="00F55B79"/>
    <w:rsid w:val="00F561AF"/>
    <w:rsid w:val="00F56615"/>
    <w:rsid w:val="00F60CE9"/>
    <w:rsid w:val="00F62775"/>
    <w:rsid w:val="00F63385"/>
    <w:rsid w:val="00F6345A"/>
    <w:rsid w:val="00F63DB5"/>
    <w:rsid w:val="00F63EF0"/>
    <w:rsid w:val="00F67B45"/>
    <w:rsid w:val="00F718E7"/>
    <w:rsid w:val="00F73867"/>
    <w:rsid w:val="00F74C55"/>
    <w:rsid w:val="00F76E65"/>
    <w:rsid w:val="00F81C46"/>
    <w:rsid w:val="00F81D54"/>
    <w:rsid w:val="00F83357"/>
    <w:rsid w:val="00F859CC"/>
    <w:rsid w:val="00F85A20"/>
    <w:rsid w:val="00F8659A"/>
    <w:rsid w:val="00F86938"/>
    <w:rsid w:val="00F9318F"/>
    <w:rsid w:val="00F93A16"/>
    <w:rsid w:val="00F973C9"/>
    <w:rsid w:val="00FA1B00"/>
    <w:rsid w:val="00FA2F39"/>
    <w:rsid w:val="00FA58E8"/>
    <w:rsid w:val="00FA63D4"/>
    <w:rsid w:val="00FB1C7A"/>
    <w:rsid w:val="00FB2174"/>
    <w:rsid w:val="00FB35C8"/>
    <w:rsid w:val="00FB4F06"/>
    <w:rsid w:val="00FB56F7"/>
    <w:rsid w:val="00FB63B6"/>
    <w:rsid w:val="00FC0638"/>
    <w:rsid w:val="00FC14A9"/>
    <w:rsid w:val="00FC285B"/>
    <w:rsid w:val="00FC321F"/>
    <w:rsid w:val="00FC4FF7"/>
    <w:rsid w:val="00FC56FC"/>
    <w:rsid w:val="00FC7815"/>
    <w:rsid w:val="00FD45C2"/>
    <w:rsid w:val="00FD57F3"/>
    <w:rsid w:val="00FD59E1"/>
    <w:rsid w:val="00FD7790"/>
    <w:rsid w:val="00FE0594"/>
    <w:rsid w:val="00FE2505"/>
    <w:rsid w:val="00FE512D"/>
    <w:rsid w:val="00FE68CC"/>
    <w:rsid w:val="00FF0ADD"/>
    <w:rsid w:val="00FF23BE"/>
    <w:rsid w:val="00FF37E4"/>
    <w:rsid w:val="00FF396A"/>
    <w:rsid w:val="00FF58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BB53B"/>
  <w15:docId w15:val="{04AF6E04-D0C9-490D-995F-8A440230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292B"/>
    <w:pPr>
      <w:spacing w:line="240" w:lineRule="exact"/>
    </w:pPr>
    <w:rPr>
      <w:rFonts w:ascii="Trebuchet MS" w:hAnsi="Trebuchet MS"/>
    </w:rPr>
  </w:style>
  <w:style w:type="paragraph" w:styleId="Kop1">
    <w:name w:val="heading 1"/>
    <w:basedOn w:val="Standaard"/>
    <w:next w:val="Standaard"/>
    <w:qFormat/>
    <w:rsid w:val="002E2B8B"/>
    <w:pPr>
      <w:keepNext/>
      <w:spacing w:before="240" w:after="60"/>
      <w:outlineLvl w:val="0"/>
    </w:pPr>
    <w:rPr>
      <w:rFonts w:cs="Arial"/>
      <w:b/>
      <w:bCs/>
      <w:kern w:val="32"/>
      <w:sz w:val="32"/>
      <w:szCs w:val="32"/>
    </w:rPr>
  </w:style>
  <w:style w:type="paragraph" w:styleId="Kop2">
    <w:name w:val="heading 2"/>
    <w:basedOn w:val="Standaard"/>
    <w:next w:val="Standaard"/>
    <w:qFormat/>
    <w:rsid w:val="002E2B8B"/>
    <w:pPr>
      <w:keepNext/>
      <w:spacing w:before="240" w:after="60"/>
      <w:outlineLvl w:val="1"/>
    </w:pPr>
    <w:rPr>
      <w:rFonts w:cs="Arial"/>
      <w:b/>
      <w:bCs/>
      <w:i/>
      <w:iCs/>
      <w:sz w:val="28"/>
      <w:szCs w:val="28"/>
    </w:rPr>
  </w:style>
  <w:style w:type="paragraph" w:styleId="Kop3">
    <w:name w:val="heading 3"/>
    <w:basedOn w:val="Standaard"/>
    <w:next w:val="Standaard"/>
    <w:qFormat/>
    <w:rsid w:val="002E2B8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Metopsommingstekens">
    <w:name w:val="Met opsommingstekens"/>
    <w:basedOn w:val="Geenlijst"/>
    <w:rsid w:val="00D932D6"/>
    <w:pPr>
      <w:numPr>
        <w:numId w:val="2"/>
      </w:numPr>
    </w:pPr>
  </w:style>
  <w:style w:type="paragraph" w:customStyle="1" w:styleId="Inspringen">
    <w:name w:val="Inspringen"/>
    <w:basedOn w:val="Standaard"/>
    <w:rsid w:val="00D932D6"/>
    <w:pPr>
      <w:tabs>
        <w:tab w:val="left" w:pos="1049"/>
        <w:tab w:val="right" w:pos="9639"/>
      </w:tabs>
    </w:pPr>
    <w:rPr>
      <w:rFonts w:ascii="ScalaSans-Light" w:hAnsi="ScalaSans-Light" w:cs="Arial"/>
      <w:color w:val="000000"/>
      <w:lang w:eastAsia="en-US"/>
    </w:rPr>
  </w:style>
  <w:style w:type="paragraph" w:styleId="Koptekst">
    <w:name w:val="header"/>
    <w:basedOn w:val="Standaard"/>
    <w:rsid w:val="00ED128A"/>
    <w:pPr>
      <w:tabs>
        <w:tab w:val="center" w:pos="4536"/>
        <w:tab w:val="right" w:pos="9072"/>
      </w:tabs>
    </w:pPr>
  </w:style>
  <w:style w:type="paragraph" w:customStyle="1" w:styleId="ProvincieFlevoland">
    <w:name w:val="Provincie Flevoland"/>
    <w:basedOn w:val="Kop1"/>
    <w:rsid w:val="002E2B8B"/>
    <w:pPr>
      <w:tabs>
        <w:tab w:val="left" w:pos="6691"/>
      </w:tabs>
      <w:spacing w:before="0" w:after="0"/>
    </w:pPr>
    <w:rPr>
      <w:rFonts w:cs="Times New Roman"/>
      <w:b w:val="0"/>
      <w:bCs w:val="0"/>
      <w:spacing w:val="42"/>
      <w:kern w:val="0"/>
      <w:szCs w:val="20"/>
    </w:rPr>
  </w:style>
  <w:style w:type="paragraph" w:styleId="Voettekst">
    <w:name w:val="footer"/>
    <w:basedOn w:val="Standaard"/>
    <w:rsid w:val="00ED128A"/>
    <w:pPr>
      <w:tabs>
        <w:tab w:val="center" w:pos="4536"/>
        <w:tab w:val="right" w:pos="9072"/>
      </w:tabs>
    </w:pPr>
  </w:style>
  <w:style w:type="paragraph" w:customStyle="1" w:styleId="Bevoegd">
    <w:name w:val="Bevoegd"/>
    <w:basedOn w:val="Standaard"/>
    <w:rsid w:val="00E879BE"/>
    <w:pPr>
      <w:tabs>
        <w:tab w:val="left" w:pos="1701"/>
        <w:tab w:val="left" w:pos="6521"/>
        <w:tab w:val="left" w:pos="6747"/>
      </w:tabs>
      <w:ind w:left="113"/>
    </w:pPr>
    <w:rPr>
      <w:b/>
      <w:bCs/>
    </w:rPr>
  </w:style>
  <w:style w:type="paragraph" w:customStyle="1" w:styleId="Opmaakprofiel11ptVetLinks02cm">
    <w:name w:val="Opmaakprofiel 11 pt Vet Links:  02 cm"/>
    <w:basedOn w:val="Standaard"/>
    <w:rsid w:val="002E2B8B"/>
    <w:pPr>
      <w:ind w:left="113"/>
    </w:pPr>
    <w:rPr>
      <w:b/>
      <w:bCs/>
      <w:sz w:val="22"/>
      <w:szCs w:val="22"/>
    </w:rPr>
  </w:style>
  <w:style w:type="paragraph" w:customStyle="1" w:styleId="Opmaakprofiel7ptVetCursiefLinks02cm">
    <w:name w:val="Opmaakprofiel 7 pt Vet Cursief Links:  02 cm"/>
    <w:basedOn w:val="Standaard"/>
    <w:rsid w:val="00BA1EBC"/>
    <w:pPr>
      <w:ind w:left="113"/>
    </w:pPr>
    <w:rPr>
      <w:bCs/>
      <w:i/>
      <w:iCs/>
      <w:sz w:val="14"/>
      <w:szCs w:val="14"/>
    </w:rPr>
  </w:style>
  <w:style w:type="table" w:styleId="Tabelraster">
    <w:name w:val="Table Grid"/>
    <w:basedOn w:val="Standaardtabel"/>
    <w:rsid w:val="002E2B8B"/>
    <w:pPr>
      <w:spacing w:line="24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aakprofielVerdana28pt">
    <w:name w:val="Opmaakprofiel Verdana 28 pt"/>
    <w:basedOn w:val="Standaardalinea-lettertype"/>
    <w:rsid w:val="00CE292B"/>
    <w:rPr>
      <w:rFonts w:ascii="Trebuchet MS" w:hAnsi="Trebuchet MS"/>
      <w:sz w:val="56"/>
    </w:rPr>
  </w:style>
  <w:style w:type="paragraph" w:customStyle="1" w:styleId="OpmaakprofielTheSans-Italic7ptLinks565pt">
    <w:name w:val="Opmaakprofiel TheSans-Italic 7 pt Links:  565 pt"/>
    <w:basedOn w:val="Standaard"/>
    <w:rsid w:val="002E2B8B"/>
    <w:pPr>
      <w:ind w:left="113"/>
    </w:pPr>
    <w:rPr>
      <w:sz w:val="14"/>
    </w:rPr>
  </w:style>
  <w:style w:type="character" w:customStyle="1" w:styleId="OpmaakprofielTheSans-Italic7pt">
    <w:name w:val="Opmaakprofiel TheSans-Italic 7 pt"/>
    <w:basedOn w:val="Standaardalinea-lettertype"/>
    <w:rsid w:val="002E2B8B"/>
    <w:rPr>
      <w:rFonts w:ascii="Trebuchet MS" w:hAnsi="Trebuchet MS"/>
      <w:sz w:val="14"/>
    </w:rPr>
  </w:style>
  <w:style w:type="character" w:customStyle="1" w:styleId="OpmaakprofielTheSansBold-ItalicVet">
    <w:name w:val="Opmaakprofiel TheSansBold-Italic Vet"/>
    <w:basedOn w:val="Standaardalinea-lettertype"/>
    <w:rsid w:val="002E2B8B"/>
    <w:rPr>
      <w:rFonts w:ascii="Trebuchet MS" w:hAnsi="Trebuchet MS"/>
      <w:b/>
      <w:bCs/>
    </w:rPr>
  </w:style>
  <w:style w:type="paragraph" w:customStyle="1" w:styleId="OpmaakprofielTheSansBold-Caps12ptLinks565pt">
    <w:name w:val="Opmaakprofiel TheSansBold-Caps 12 pt Links:  565 pt"/>
    <w:basedOn w:val="Standaard"/>
    <w:rsid w:val="002E2B8B"/>
    <w:pPr>
      <w:ind w:left="113"/>
    </w:pPr>
    <w:rPr>
      <w:sz w:val="24"/>
    </w:rPr>
  </w:style>
  <w:style w:type="paragraph" w:customStyle="1" w:styleId="OpmaakprofielKoptekstTheSansBold-Italic">
    <w:name w:val="Opmaakprofiel Koptekst + TheSansBold-Italic"/>
    <w:basedOn w:val="Koptekst"/>
    <w:rsid w:val="002E2B8B"/>
  </w:style>
  <w:style w:type="paragraph" w:customStyle="1" w:styleId="OpmaakprofielProvincieFlevolandVerlaagdmet2pt">
    <w:name w:val="Opmaakprofiel Provincie Flevoland + Verlaagd met  2 pt"/>
    <w:basedOn w:val="ProvincieFlevoland"/>
    <w:rsid w:val="002E2B8B"/>
    <w:rPr>
      <w:position w:val="-4"/>
    </w:rPr>
  </w:style>
  <w:style w:type="numbering" w:customStyle="1" w:styleId="OpmaakprofielGenummerdTheSansBold-Italic">
    <w:name w:val="Opmaakprofiel Genummerd TheSansBold-Italic"/>
    <w:basedOn w:val="Geenlijst"/>
    <w:rsid w:val="002E2B8B"/>
    <w:pPr>
      <w:numPr>
        <w:numId w:val="8"/>
      </w:numPr>
    </w:pPr>
  </w:style>
  <w:style w:type="character" w:customStyle="1" w:styleId="OpmaakprofielTheSansBold-Italic">
    <w:name w:val="Opmaakprofiel TheSansBold-Italic"/>
    <w:basedOn w:val="Standaardalinea-lettertype"/>
    <w:rsid w:val="002E2B8B"/>
    <w:rPr>
      <w:rFonts w:ascii="Trebuchet MS" w:hAnsi="Trebuchet MS"/>
    </w:rPr>
  </w:style>
  <w:style w:type="paragraph" w:customStyle="1" w:styleId="OpmaakprofielProvincieFlevolandTheSans-Plain7ptVetRegelafstand">
    <w:name w:val="Opmaakprofiel Provincie Flevoland + TheSans-Plain 7 pt Vet Regelafstand:..."/>
    <w:basedOn w:val="ProvincieFlevoland"/>
    <w:rsid w:val="002E2B8B"/>
    <w:pPr>
      <w:spacing w:line="240" w:lineRule="auto"/>
    </w:pPr>
    <w:rPr>
      <w:b/>
      <w:bCs/>
      <w:position w:val="-4"/>
      <w:sz w:val="14"/>
    </w:rPr>
  </w:style>
  <w:style w:type="paragraph" w:customStyle="1" w:styleId="OpmaakprofielKoptekstTheSansBold-Plain">
    <w:name w:val="Opmaakprofiel Koptekst + TheSansBold-Plain"/>
    <w:basedOn w:val="Koptekst"/>
    <w:rsid w:val="008A5322"/>
    <w:rPr>
      <w:b/>
    </w:rPr>
  </w:style>
  <w:style w:type="character" w:customStyle="1" w:styleId="OpmaakprofielOpmaakprofielTheSansBold-ItalicVetCursief">
    <w:name w:val="Opmaakprofiel Opmaakprofiel TheSansBold-Italic + Vet Cursief"/>
    <w:basedOn w:val="OpmaakprofielTheSansBold-Italic"/>
    <w:rsid w:val="00991D04"/>
    <w:rPr>
      <w:rFonts w:ascii="Trebuchet MS" w:hAnsi="Trebuchet MS"/>
      <w:bCs/>
      <w:iCs/>
      <w:sz w:val="16"/>
    </w:rPr>
  </w:style>
  <w:style w:type="character" w:customStyle="1" w:styleId="OpmaakprofielOpmaakprofielTheSansBold-ItalicVetCursief1">
    <w:name w:val="Opmaakprofiel Opmaakprofiel TheSansBold-Italic + Vet Cursief1"/>
    <w:basedOn w:val="OpmaakprofielTheSansBold-Italic"/>
    <w:rsid w:val="00991D04"/>
    <w:rPr>
      <w:rFonts w:ascii="Trebuchet MS" w:hAnsi="Trebuchet MS"/>
      <w:bCs/>
      <w:iCs/>
      <w:sz w:val="16"/>
    </w:rPr>
  </w:style>
  <w:style w:type="paragraph" w:customStyle="1" w:styleId="OpmaakprofielVetLinks02cm">
    <w:name w:val="Opmaakprofiel Vet Links:  02 cm"/>
    <w:basedOn w:val="Standaard"/>
    <w:rsid w:val="00EE2D7B"/>
    <w:pPr>
      <w:ind w:left="113"/>
    </w:pPr>
    <w:rPr>
      <w:b/>
      <w:bCs/>
      <w:sz w:val="16"/>
    </w:rPr>
  </w:style>
  <w:style w:type="paragraph" w:styleId="Ballontekst">
    <w:name w:val="Balloon Text"/>
    <w:basedOn w:val="Standaard"/>
    <w:semiHidden/>
    <w:rsid w:val="006E5E8B"/>
    <w:rPr>
      <w:rFonts w:ascii="Tahoma" w:hAnsi="Tahoma" w:cs="Tahoma"/>
      <w:sz w:val="16"/>
      <w:szCs w:val="16"/>
    </w:rPr>
  </w:style>
  <w:style w:type="paragraph" w:styleId="Lijstalinea">
    <w:name w:val="List Paragraph"/>
    <w:basedOn w:val="Standaard"/>
    <w:uiPriority w:val="34"/>
    <w:qFormat/>
    <w:rsid w:val="00421664"/>
    <w:pPr>
      <w:ind w:left="720"/>
      <w:contextualSpacing/>
    </w:pPr>
  </w:style>
  <w:style w:type="paragraph" w:styleId="Voetnoottekst">
    <w:name w:val="footnote text"/>
    <w:basedOn w:val="Standaard"/>
    <w:link w:val="VoetnoottekstChar"/>
    <w:rsid w:val="005E6A6D"/>
    <w:pPr>
      <w:spacing w:line="240" w:lineRule="auto"/>
    </w:pPr>
  </w:style>
  <w:style w:type="character" w:customStyle="1" w:styleId="VoetnoottekstChar">
    <w:name w:val="Voetnoottekst Char"/>
    <w:basedOn w:val="Standaardalinea-lettertype"/>
    <w:link w:val="Voetnoottekst"/>
    <w:rsid w:val="005E6A6D"/>
    <w:rPr>
      <w:rFonts w:ascii="Trebuchet MS" w:hAnsi="Trebuchet MS"/>
    </w:rPr>
  </w:style>
  <w:style w:type="character" w:styleId="Voetnootmarkering">
    <w:name w:val="footnote reference"/>
    <w:basedOn w:val="Standaardalinea-lettertype"/>
    <w:rsid w:val="005E6A6D"/>
    <w:rPr>
      <w:vertAlign w:val="superscript"/>
    </w:rPr>
  </w:style>
  <w:style w:type="character" w:styleId="Verwijzingopmerking">
    <w:name w:val="annotation reference"/>
    <w:basedOn w:val="Standaardalinea-lettertype"/>
    <w:rsid w:val="00FA1B00"/>
    <w:rPr>
      <w:sz w:val="18"/>
      <w:szCs w:val="18"/>
    </w:rPr>
  </w:style>
  <w:style w:type="paragraph" w:styleId="Tekstopmerking">
    <w:name w:val="annotation text"/>
    <w:basedOn w:val="Standaard"/>
    <w:link w:val="TekstopmerkingChar"/>
    <w:rsid w:val="00FA1B00"/>
    <w:pPr>
      <w:spacing w:line="240" w:lineRule="auto"/>
    </w:pPr>
    <w:rPr>
      <w:sz w:val="24"/>
      <w:szCs w:val="24"/>
    </w:rPr>
  </w:style>
  <w:style w:type="character" w:customStyle="1" w:styleId="TekstopmerkingChar">
    <w:name w:val="Tekst opmerking Char"/>
    <w:basedOn w:val="Standaardalinea-lettertype"/>
    <w:link w:val="Tekstopmerking"/>
    <w:rsid w:val="00FA1B00"/>
    <w:rPr>
      <w:rFonts w:ascii="Trebuchet MS" w:hAnsi="Trebuchet MS"/>
      <w:sz w:val="24"/>
      <w:szCs w:val="24"/>
    </w:rPr>
  </w:style>
  <w:style w:type="paragraph" w:styleId="Onderwerpvanopmerking">
    <w:name w:val="annotation subject"/>
    <w:basedOn w:val="Tekstopmerking"/>
    <w:next w:val="Tekstopmerking"/>
    <w:link w:val="OnderwerpvanopmerkingChar"/>
    <w:rsid w:val="00FA1B00"/>
    <w:rPr>
      <w:b/>
      <w:bCs/>
      <w:sz w:val="20"/>
      <w:szCs w:val="20"/>
    </w:rPr>
  </w:style>
  <w:style w:type="character" w:customStyle="1" w:styleId="OnderwerpvanopmerkingChar">
    <w:name w:val="Onderwerp van opmerking Char"/>
    <w:basedOn w:val="TekstopmerkingChar"/>
    <w:link w:val="Onderwerpvanopmerking"/>
    <w:rsid w:val="00FA1B00"/>
    <w:rPr>
      <w:rFonts w:ascii="Trebuchet MS" w:hAnsi="Trebuchet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F590F-EEE9-4234-88DF-57E190BC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Statenvoorstel</vt:lpstr>
    </vt:vector>
  </TitlesOfParts>
  <Company>Hewlett-Packard Company</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Statenvoorstel</dc:title>
  <dc:subject>SGP</dc:subject>
  <dc:creator>Sjoerd de Boer</dc:creator>
  <cp:lastModifiedBy>Marijke</cp:lastModifiedBy>
  <cp:revision>2</cp:revision>
  <cp:lastPrinted>2016-01-16T14:20:00Z</cp:lastPrinted>
  <dcterms:created xsi:type="dcterms:W3CDTF">2017-01-06T16:05:00Z</dcterms:created>
  <dcterms:modified xsi:type="dcterms:W3CDTF">2017-01-06T16:05:00Z</dcterms:modified>
</cp:coreProperties>
</file>