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5710" w14:textId="2083A6F3" w:rsidR="00F929F1" w:rsidRDefault="00A460A4">
      <w:pPr>
        <w:pBdr>
          <w:top w:val="nil"/>
          <w:left w:val="nil"/>
          <w:bottom w:val="nil"/>
          <w:right w:val="nil"/>
          <w:between w:val="nil"/>
        </w:pBdr>
        <w:shd w:val="clear" w:color="auto" w:fill="FFFFFF"/>
        <w:spacing w:after="0" w:line="240" w:lineRule="auto"/>
        <w:rPr>
          <w:rFonts w:ascii="Cambria" w:eastAsia="Arial" w:hAnsi="Cambria" w:cstheme="minorHAnsi"/>
          <w:b/>
          <w:color w:val="000000"/>
          <w:sz w:val="28"/>
          <w:szCs w:val="28"/>
        </w:rPr>
      </w:pPr>
      <w:r>
        <w:rPr>
          <w:rFonts w:ascii="Cambria" w:eastAsia="Arial" w:hAnsi="Cambria" w:cstheme="minorHAnsi"/>
          <w:b/>
          <w:noProof/>
          <w:color w:val="000000"/>
          <w:sz w:val="28"/>
          <w:szCs w:val="28"/>
        </w:rPr>
        <w:drawing>
          <wp:anchor distT="0" distB="0" distL="114300" distR="114300" simplePos="0" relativeHeight="251661312" behindDoc="0" locked="0" layoutInCell="1" allowOverlap="1" wp14:anchorId="49CEB160" wp14:editId="7AC481B9">
            <wp:simplePos x="0" y="0"/>
            <wp:positionH relativeFrom="column">
              <wp:posOffset>4568825</wp:posOffset>
            </wp:positionH>
            <wp:positionV relativeFrom="paragraph">
              <wp:posOffset>148088</wp:posOffset>
            </wp:positionV>
            <wp:extent cx="1205865" cy="1205865"/>
            <wp:effectExtent l="0" t="0" r="635"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14:sizeRelH relativeFrom="page">
              <wp14:pctWidth>0</wp14:pctWidth>
            </wp14:sizeRelH>
            <wp14:sizeRelV relativeFrom="page">
              <wp14:pctHeight>0</wp14:pctHeight>
            </wp14:sizeRelV>
          </wp:anchor>
        </w:drawing>
      </w:r>
      <w:r w:rsidR="00F929F1" w:rsidRPr="00E450C0">
        <w:rPr>
          <w:rFonts w:ascii="Cambria" w:hAnsi="Cambria" w:cstheme="minorHAnsi"/>
          <w:noProof/>
        </w:rPr>
        <w:drawing>
          <wp:anchor distT="0" distB="0" distL="114300" distR="114300" simplePos="0" relativeHeight="251658240" behindDoc="0" locked="0" layoutInCell="1" hidden="0" allowOverlap="1" wp14:anchorId="124D345D" wp14:editId="1CCBF0E6">
            <wp:simplePos x="0" y="0"/>
            <wp:positionH relativeFrom="column">
              <wp:posOffset>35544</wp:posOffset>
            </wp:positionH>
            <wp:positionV relativeFrom="paragraph">
              <wp:posOffset>102103</wp:posOffset>
            </wp:positionV>
            <wp:extent cx="1106501" cy="108344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8988" t="7566" r="7741" b="10185"/>
                    <a:stretch/>
                  </pic:blipFill>
                  <pic:spPr bwMode="auto">
                    <a:xfrm>
                      <a:off x="0" y="0"/>
                      <a:ext cx="1124946" cy="1101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372807" w14:textId="64AA1B4E" w:rsidR="002B735A" w:rsidRPr="00E450C0" w:rsidRDefault="00B80802">
      <w:pPr>
        <w:pBdr>
          <w:top w:val="nil"/>
          <w:left w:val="nil"/>
          <w:bottom w:val="nil"/>
          <w:right w:val="nil"/>
          <w:between w:val="nil"/>
        </w:pBdr>
        <w:shd w:val="clear" w:color="auto" w:fill="FFFFFF"/>
        <w:spacing w:after="0" w:line="240" w:lineRule="auto"/>
        <w:rPr>
          <w:rFonts w:ascii="Cambria" w:eastAsia="Arial" w:hAnsi="Cambria" w:cstheme="minorHAnsi"/>
          <w:b/>
          <w:color w:val="000000"/>
          <w:sz w:val="28"/>
          <w:szCs w:val="28"/>
        </w:rPr>
      </w:pPr>
      <w:r>
        <w:rPr>
          <w:rFonts w:ascii="Cambria" w:eastAsia="Arial" w:hAnsi="Cambria" w:cstheme="minorHAnsi"/>
          <w:b/>
          <w:noProof/>
          <w:color w:val="000000"/>
          <w:sz w:val="28"/>
          <w:szCs w:val="28"/>
        </w:rPr>
        <w:drawing>
          <wp:anchor distT="0" distB="0" distL="114300" distR="114300" simplePos="0" relativeHeight="251660288" behindDoc="0" locked="0" layoutInCell="1" allowOverlap="1" wp14:anchorId="5B4EA365" wp14:editId="04E9C050">
            <wp:simplePos x="0" y="0"/>
            <wp:positionH relativeFrom="column">
              <wp:posOffset>2686386</wp:posOffset>
            </wp:positionH>
            <wp:positionV relativeFrom="paragraph">
              <wp:posOffset>81824</wp:posOffset>
            </wp:positionV>
            <wp:extent cx="1682750" cy="734695"/>
            <wp:effectExtent l="0" t="0" r="6350" b="1905"/>
            <wp:wrapSquare wrapText="bothSides"/>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734695"/>
                    </a:xfrm>
                    <a:prstGeom prst="rect">
                      <a:avLst/>
                    </a:prstGeom>
                  </pic:spPr>
                </pic:pic>
              </a:graphicData>
            </a:graphic>
            <wp14:sizeRelH relativeFrom="page">
              <wp14:pctWidth>0</wp14:pctWidth>
            </wp14:sizeRelH>
            <wp14:sizeRelV relativeFrom="page">
              <wp14:pctHeight>0</wp14:pctHeight>
            </wp14:sizeRelV>
          </wp:anchor>
        </w:drawing>
      </w:r>
      <w:r w:rsidR="00977DFB">
        <w:rPr>
          <w:rFonts w:ascii="Cambria" w:eastAsia="Arial" w:hAnsi="Cambria" w:cstheme="minorHAnsi"/>
          <w:b/>
          <w:noProof/>
          <w:color w:val="000000"/>
          <w:sz w:val="28"/>
          <w:szCs w:val="28"/>
        </w:rPr>
        <w:drawing>
          <wp:anchor distT="0" distB="0" distL="114300" distR="114300" simplePos="0" relativeHeight="251659264" behindDoc="0" locked="0" layoutInCell="1" allowOverlap="1" wp14:anchorId="2557D9A3" wp14:editId="491A9D65">
            <wp:simplePos x="0" y="0"/>
            <wp:positionH relativeFrom="column">
              <wp:posOffset>1310560</wp:posOffset>
            </wp:positionH>
            <wp:positionV relativeFrom="paragraph">
              <wp:posOffset>78105</wp:posOffset>
            </wp:positionV>
            <wp:extent cx="1295400" cy="7912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791210"/>
                    </a:xfrm>
                    <a:prstGeom prst="rect">
                      <a:avLst/>
                    </a:prstGeom>
                  </pic:spPr>
                </pic:pic>
              </a:graphicData>
            </a:graphic>
            <wp14:sizeRelH relativeFrom="page">
              <wp14:pctWidth>0</wp14:pctWidth>
            </wp14:sizeRelH>
            <wp14:sizeRelV relativeFrom="page">
              <wp14:pctHeight>0</wp14:pctHeight>
            </wp14:sizeRelV>
          </wp:anchor>
        </w:drawing>
      </w:r>
    </w:p>
    <w:p w14:paraId="3F0E582E" w14:textId="0580923A" w:rsidR="002B735A" w:rsidRPr="00E450C0" w:rsidRDefault="002B735A">
      <w:pPr>
        <w:pBdr>
          <w:top w:val="nil"/>
          <w:left w:val="nil"/>
          <w:bottom w:val="nil"/>
          <w:right w:val="nil"/>
          <w:between w:val="nil"/>
        </w:pBdr>
        <w:shd w:val="clear" w:color="auto" w:fill="FFFFFF"/>
        <w:spacing w:after="0" w:line="240" w:lineRule="auto"/>
        <w:rPr>
          <w:rFonts w:ascii="Cambria" w:eastAsia="Arial" w:hAnsi="Cambria" w:cstheme="minorHAnsi"/>
          <w:b/>
          <w:color w:val="000000"/>
          <w:sz w:val="28"/>
          <w:szCs w:val="28"/>
        </w:rPr>
      </w:pPr>
    </w:p>
    <w:p w14:paraId="614CE7AE" w14:textId="3FD9C5BD" w:rsidR="002B735A" w:rsidRPr="00E450C0" w:rsidRDefault="002B735A">
      <w:pPr>
        <w:pBdr>
          <w:top w:val="nil"/>
          <w:left w:val="nil"/>
          <w:bottom w:val="nil"/>
          <w:right w:val="nil"/>
          <w:between w:val="nil"/>
        </w:pBdr>
        <w:shd w:val="clear" w:color="auto" w:fill="FFFFFF"/>
        <w:spacing w:after="0" w:line="240" w:lineRule="auto"/>
        <w:rPr>
          <w:rFonts w:ascii="Cambria" w:eastAsia="Arial" w:hAnsi="Cambria" w:cstheme="minorHAnsi"/>
          <w:b/>
          <w:color w:val="000000"/>
          <w:sz w:val="28"/>
          <w:szCs w:val="28"/>
        </w:rPr>
      </w:pPr>
    </w:p>
    <w:p w14:paraId="461367F6" w14:textId="7FA1BB64" w:rsidR="002B735A" w:rsidRPr="00E450C0" w:rsidRDefault="002B735A">
      <w:pPr>
        <w:pBdr>
          <w:top w:val="nil"/>
          <w:left w:val="nil"/>
          <w:bottom w:val="nil"/>
          <w:right w:val="nil"/>
          <w:between w:val="nil"/>
        </w:pBdr>
        <w:shd w:val="clear" w:color="auto" w:fill="FFFFFF"/>
        <w:spacing w:after="0" w:line="240" w:lineRule="auto"/>
        <w:rPr>
          <w:rFonts w:ascii="Cambria" w:eastAsia="Arial" w:hAnsi="Cambria" w:cstheme="minorHAnsi"/>
          <w:b/>
          <w:color w:val="000000"/>
          <w:sz w:val="28"/>
          <w:szCs w:val="28"/>
        </w:rPr>
      </w:pPr>
    </w:p>
    <w:p w14:paraId="75442844" w14:textId="7863111A" w:rsidR="00252622" w:rsidRDefault="00252622" w:rsidP="00E450C0">
      <w:pPr>
        <w:pBdr>
          <w:top w:val="nil"/>
          <w:left w:val="nil"/>
          <w:bottom w:val="nil"/>
          <w:right w:val="nil"/>
          <w:between w:val="nil"/>
        </w:pBdr>
        <w:shd w:val="clear" w:color="auto" w:fill="FFFFFF"/>
        <w:spacing w:after="0" w:line="240" w:lineRule="auto"/>
        <w:rPr>
          <w:rFonts w:asciiTheme="minorHAnsi" w:eastAsia="Arial" w:hAnsiTheme="minorHAnsi" w:cstheme="minorHAnsi"/>
          <w:color w:val="000000"/>
        </w:rPr>
      </w:pPr>
    </w:p>
    <w:p w14:paraId="4B15D97F" w14:textId="4103C966" w:rsidR="00F929F1" w:rsidRDefault="00F929F1" w:rsidP="00E450C0">
      <w:pPr>
        <w:pBdr>
          <w:top w:val="nil"/>
          <w:left w:val="nil"/>
          <w:bottom w:val="nil"/>
          <w:right w:val="nil"/>
          <w:between w:val="nil"/>
        </w:pBdr>
        <w:shd w:val="clear" w:color="auto" w:fill="FFFFFF"/>
        <w:spacing w:after="0" w:line="240" w:lineRule="auto"/>
        <w:rPr>
          <w:rFonts w:asciiTheme="minorHAnsi" w:eastAsia="Arial" w:hAnsiTheme="minorHAnsi" w:cstheme="minorHAnsi"/>
          <w:color w:val="000000"/>
        </w:rPr>
      </w:pPr>
    </w:p>
    <w:p w14:paraId="2BE2D981" w14:textId="38BEFB3C" w:rsidR="00F929F1" w:rsidRDefault="00F929F1" w:rsidP="00E450C0">
      <w:pPr>
        <w:pBdr>
          <w:top w:val="nil"/>
          <w:left w:val="nil"/>
          <w:bottom w:val="nil"/>
          <w:right w:val="nil"/>
          <w:between w:val="nil"/>
        </w:pBdr>
        <w:shd w:val="clear" w:color="auto" w:fill="FFFFFF"/>
        <w:spacing w:after="0" w:line="240" w:lineRule="auto"/>
        <w:rPr>
          <w:rFonts w:asciiTheme="minorHAnsi" w:eastAsia="Arial" w:hAnsiTheme="minorHAnsi" w:cstheme="minorHAnsi"/>
          <w:color w:val="000000"/>
        </w:rPr>
      </w:pPr>
    </w:p>
    <w:p w14:paraId="73E23D2F" w14:textId="06310675" w:rsidR="00F929F1" w:rsidRDefault="00F929F1" w:rsidP="00F929F1"/>
    <w:p w14:paraId="21D1584C" w14:textId="4CD9C2D8" w:rsidR="00F929F1" w:rsidRPr="00977DFB" w:rsidRDefault="00F929F1" w:rsidP="00F929F1">
      <w:pPr>
        <w:rPr>
          <w:rFonts w:ascii="Arial" w:hAnsi="Arial" w:cs="Arial"/>
        </w:rPr>
      </w:pPr>
      <w:r w:rsidRPr="00977DFB">
        <w:rPr>
          <w:rFonts w:ascii="Arial" w:hAnsi="Arial" w:cs="Arial"/>
        </w:rPr>
        <w:t xml:space="preserve">Betreft: stop op startersleningen </w:t>
      </w:r>
      <w:r w:rsidR="00977DFB">
        <w:rPr>
          <w:rFonts w:ascii="Arial" w:hAnsi="Arial" w:cs="Arial"/>
        </w:rPr>
        <w:br/>
      </w:r>
    </w:p>
    <w:p w14:paraId="37DBEECF" w14:textId="77777777" w:rsidR="00A460A4" w:rsidRDefault="00F929F1" w:rsidP="00F929F1">
      <w:pPr>
        <w:rPr>
          <w:rFonts w:ascii="Arial" w:hAnsi="Arial" w:cs="Arial"/>
        </w:rPr>
      </w:pPr>
      <w:r w:rsidRPr="00977DFB">
        <w:rPr>
          <w:rFonts w:ascii="Arial" w:hAnsi="Arial" w:cs="Arial"/>
        </w:rPr>
        <w:tab/>
      </w:r>
      <w:r w:rsidRPr="00977DFB">
        <w:rPr>
          <w:rFonts w:ascii="Arial" w:hAnsi="Arial" w:cs="Arial"/>
        </w:rPr>
        <w:tab/>
      </w:r>
      <w:r w:rsidRPr="00977DFB">
        <w:rPr>
          <w:rFonts w:ascii="Arial" w:hAnsi="Arial" w:cs="Arial"/>
        </w:rPr>
        <w:tab/>
      </w:r>
      <w:r w:rsidRPr="00977DFB">
        <w:rPr>
          <w:rFonts w:ascii="Arial" w:hAnsi="Arial" w:cs="Arial"/>
        </w:rPr>
        <w:tab/>
      </w:r>
      <w:r w:rsidRPr="00977DFB">
        <w:rPr>
          <w:rFonts w:ascii="Arial" w:hAnsi="Arial" w:cs="Arial"/>
        </w:rPr>
        <w:tab/>
      </w:r>
      <w:r w:rsidRPr="00977DFB">
        <w:rPr>
          <w:rFonts w:ascii="Arial" w:hAnsi="Arial" w:cs="Arial"/>
        </w:rPr>
        <w:tab/>
      </w:r>
    </w:p>
    <w:p w14:paraId="6F50B4B2" w14:textId="56F849EF" w:rsidR="00F929F1" w:rsidRPr="00977DFB" w:rsidRDefault="00A460A4" w:rsidP="00F929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29F1" w:rsidRPr="00977DFB">
        <w:rPr>
          <w:rFonts w:ascii="Arial" w:hAnsi="Arial" w:cs="Arial"/>
        </w:rPr>
        <w:tab/>
      </w:r>
      <w:r w:rsidR="00F929F1" w:rsidRPr="00977DFB">
        <w:rPr>
          <w:rFonts w:ascii="Arial" w:hAnsi="Arial" w:cs="Arial"/>
        </w:rPr>
        <w:tab/>
      </w:r>
      <w:r w:rsidR="00F929F1" w:rsidRPr="00977DFB">
        <w:rPr>
          <w:rFonts w:ascii="Arial" w:hAnsi="Arial" w:cs="Arial"/>
        </w:rPr>
        <w:tab/>
        <w:t xml:space="preserve">Roermond, 13 september 2022 </w:t>
      </w:r>
    </w:p>
    <w:p w14:paraId="11CFEB75"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bookmarkStart w:id="0" w:name="OLE_LINK3"/>
      <w:bookmarkStart w:id="1" w:name="OLE_LINK4"/>
      <w:r w:rsidRPr="00977DFB">
        <w:rPr>
          <w:rFonts w:ascii="Arial" w:hAnsi="Arial" w:cs="Arial"/>
          <w:color w:val="000000"/>
          <w:sz w:val="22"/>
          <w:szCs w:val="22"/>
        </w:rPr>
        <w:t>Geacht college,</w:t>
      </w:r>
    </w:p>
    <w:p w14:paraId="7088AA56"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 </w:t>
      </w:r>
    </w:p>
    <w:p w14:paraId="45FBA658"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p>
    <w:p w14:paraId="6229569B" w14:textId="18DCAA14"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 xml:space="preserve">De afgelopen dagen bereikten ons diverse berichten van bezorgde </w:t>
      </w:r>
      <w:proofErr w:type="spellStart"/>
      <w:r w:rsidRPr="00977DFB">
        <w:rPr>
          <w:rFonts w:ascii="Arial" w:hAnsi="Arial" w:cs="Arial"/>
          <w:color w:val="000000"/>
          <w:sz w:val="22"/>
          <w:szCs w:val="22"/>
        </w:rPr>
        <w:t>Roermondse</w:t>
      </w:r>
      <w:proofErr w:type="spellEnd"/>
      <w:r w:rsidRPr="00977DFB">
        <w:rPr>
          <w:rFonts w:ascii="Arial" w:hAnsi="Arial" w:cs="Arial"/>
          <w:color w:val="000000"/>
          <w:sz w:val="22"/>
          <w:szCs w:val="22"/>
        </w:rPr>
        <w:t xml:space="preserve"> koopstarters met de mededeling dat zij niet meer in aanmerking dreigen te komen voor een Starterslening. Navraag bij een aantal hypotheekadviseurs leert dat het toekenningsbudget voor 2022 </w:t>
      </w:r>
      <w:proofErr w:type="gramStart"/>
      <w:r w:rsidRPr="00977DFB">
        <w:rPr>
          <w:rFonts w:ascii="Arial" w:hAnsi="Arial" w:cs="Arial"/>
          <w:color w:val="000000"/>
          <w:sz w:val="22"/>
          <w:szCs w:val="22"/>
        </w:rPr>
        <w:t>reeds</w:t>
      </w:r>
      <w:proofErr w:type="gramEnd"/>
      <w:r w:rsidRPr="00977DFB">
        <w:rPr>
          <w:rFonts w:ascii="Arial" w:hAnsi="Arial" w:cs="Arial"/>
          <w:color w:val="000000"/>
          <w:sz w:val="22"/>
          <w:szCs w:val="22"/>
        </w:rPr>
        <w:t xml:space="preserve"> op is, zowel bij de gemeente alsook bij de provincie. Wat ons betreft, laat dit zien dat er in deze tijden een enorme behoefte naar aanvullende financiering bestaat onder starters. Het succes van de regeling is wrang genoeg de oorzaak dat </w:t>
      </w:r>
      <w:r w:rsidR="00B80802">
        <w:rPr>
          <w:rFonts w:ascii="Arial" w:hAnsi="Arial" w:cs="Arial"/>
          <w:color w:val="000000"/>
          <w:sz w:val="22"/>
          <w:szCs w:val="22"/>
        </w:rPr>
        <w:t>er</w:t>
      </w:r>
      <w:r w:rsidRPr="00977DFB">
        <w:rPr>
          <w:rFonts w:ascii="Arial" w:hAnsi="Arial" w:cs="Arial"/>
          <w:color w:val="000000"/>
          <w:sz w:val="22"/>
          <w:szCs w:val="22"/>
        </w:rPr>
        <w:t xml:space="preserve"> </w:t>
      </w:r>
      <w:proofErr w:type="spellStart"/>
      <w:r w:rsidRPr="00977DFB">
        <w:rPr>
          <w:rFonts w:ascii="Arial" w:hAnsi="Arial" w:cs="Arial"/>
          <w:color w:val="000000"/>
          <w:sz w:val="22"/>
          <w:szCs w:val="22"/>
        </w:rPr>
        <w:t>Roermondse</w:t>
      </w:r>
      <w:proofErr w:type="spellEnd"/>
      <w:r w:rsidRPr="00977DFB">
        <w:rPr>
          <w:rFonts w:ascii="Arial" w:hAnsi="Arial" w:cs="Arial"/>
          <w:color w:val="000000"/>
          <w:sz w:val="22"/>
          <w:szCs w:val="22"/>
        </w:rPr>
        <w:t xml:space="preserve"> starters die in aanmerking zouden komen voor een dergelijke lening horen dat de zoektocht naar een eigen huis nu onvoorzien stopt. In dit verband zouden wij u ook willen vragen hoeveel startersleningen er dit jaar zijn verstrekt in Roermond. </w:t>
      </w:r>
    </w:p>
    <w:p w14:paraId="66EC73F0"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p>
    <w:p w14:paraId="1828B327"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 xml:space="preserve">De enige echte duurzame oplossing is natuurlijk het bouwen van en transformeren naar betaalbare woonruimte. We moeten bouwen, bouwen, bouwen - hetgeen uw college gelukkig ook bevestigde in de meeste recente commissievergadering Ruimte. Daar zijn wij blij mee, maar dit laat onverlet de acute noodzaak, om op de kortst mogelijke termijn met het provinciebestuur in gesprek te gaan over het voortijdig ophogen van het toekenningsbudget voor Startersleningen. Wij willen uw college hier met klem toe oproepen, met daarbij </w:t>
      </w:r>
      <w:proofErr w:type="gramStart"/>
      <w:r w:rsidRPr="00977DFB">
        <w:rPr>
          <w:rFonts w:ascii="Arial" w:hAnsi="Arial" w:cs="Arial"/>
          <w:color w:val="000000"/>
          <w:sz w:val="22"/>
          <w:szCs w:val="22"/>
        </w:rPr>
        <w:t>tevens</w:t>
      </w:r>
      <w:proofErr w:type="gramEnd"/>
      <w:r w:rsidRPr="00977DFB">
        <w:rPr>
          <w:rFonts w:ascii="Arial" w:hAnsi="Arial" w:cs="Arial"/>
          <w:color w:val="000000"/>
          <w:sz w:val="22"/>
          <w:szCs w:val="22"/>
        </w:rPr>
        <w:t xml:space="preserve"> de vraag of het mogelijk is om het lokale budget eveneens te verhogen voor de resterende maanden van het jaar 2022. De kans om zich hier te vestigen, moeten wij onze </w:t>
      </w:r>
      <w:proofErr w:type="spellStart"/>
      <w:r w:rsidRPr="00977DFB">
        <w:rPr>
          <w:rFonts w:ascii="Arial" w:hAnsi="Arial" w:cs="Arial"/>
          <w:color w:val="000000"/>
          <w:sz w:val="22"/>
          <w:szCs w:val="22"/>
        </w:rPr>
        <w:t>Roermondse</w:t>
      </w:r>
      <w:proofErr w:type="spellEnd"/>
      <w:r w:rsidRPr="00977DFB">
        <w:rPr>
          <w:rFonts w:ascii="Arial" w:hAnsi="Arial" w:cs="Arial"/>
          <w:color w:val="000000"/>
          <w:sz w:val="22"/>
          <w:szCs w:val="22"/>
        </w:rPr>
        <w:t xml:space="preserve"> koopstarters immers niet willen ontzeggen. </w:t>
      </w:r>
    </w:p>
    <w:p w14:paraId="6C6DA765"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p>
    <w:p w14:paraId="45BBD1CA"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Wij rekenen op uw inzet en danken u bij voorbaat alvast voor uw reactie. </w:t>
      </w:r>
    </w:p>
    <w:p w14:paraId="516C1536"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p>
    <w:p w14:paraId="3A76A8DC"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 </w:t>
      </w:r>
    </w:p>
    <w:p w14:paraId="7538DD81"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Hoogachtend,</w:t>
      </w:r>
    </w:p>
    <w:p w14:paraId="2196990C" w14:textId="77777777" w:rsidR="00977DFB" w:rsidRPr="00977DFB" w:rsidRDefault="00977DFB" w:rsidP="00977DFB">
      <w:pPr>
        <w:pStyle w:val="Normaalweb"/>
        <w:spacing w:before="0" w:beforeAutospacing="0" w:after="0" w:afterAutospacing="0" w:line="324" w:lineRule="atLeast"/>
        <w:rPr>
          <w:rFonts w:ascii="Arial" w:hAnsi="Arial" w:cs="Arial"/>
          <w:color w:val="000000"/>
          <w:sz w:val="22"/>
          <w:szCs w:val="22"/>
        </w:rPr>
      </w:pPr>
      <w:r w:rsidRPr="00977DFB">
        <w:rPr>
          <w:rFonts w:ascii="Arial" w:hAnsi="Arial" w:cs="Arial"/>
          <w:color w:val="000000"/>
          <w:sz w:val="22"/>
          <w:szCs w:val="22"/>
        </w:rPr>
        <w:t> </w:t>
      </w:r>
    </w:p>
    <w:p w14:paraId="297A2C84" w14:textId="148326E7" w:rsidR="00977DFB" w:rsidRPr="00B80802" w:rsidRDefault="00977DFB" w:rsidP="00977DFB">
      <w:pPr>
        <w:pStyle w:val="Normaalweb"/>
        <w:spacing w:before="0" w:beforeAutospacing="0" w:after="0" w:afterAutospacing="0" w:line="324" w:lineRule="atLeast"/>
        <w:rPr>
          <w:rFonts w:ascii="Arial" w:hAnsi="Arial" w:cs="Arial"/>
          <w:color w:val="000000"/>
          <w:sz w:val="22"/>
          <w:szCs w:val="22"/>
        </w:rPr>
      </w:pPr>
      <w:proofErr w:type="spellStart"/>
      <w:r w:rsidRPr="00B80802">
        <w:rPr>
          <w:rFonts w:ascii="Arial" w:hAnsi="Arial" w:cs="Arial"/>
          <w:color w:val="000000"/>
          <w:sz w:val="22"/>
          <w:szCs w:val="22"/>
        </w:rPr>
        <w:t>Aijiththan</w:t>
      </w:r>
      <w:proofErr w:type="spellEnd"/>
      <w:r w:rsidRPr="00B80802">
        <w:rPr>
          <w:rFonts w:ascii="Arial" w:hAnsi="Arial" w:cs="Arial"/>
          <w:color w:val="000000"/>
          <w:sz w:val="22"/>
          <w:szCs w:val="22"/>
        </w:rPr>
        <w:t> </w:t>
      </w:r>
      <w:proofErr w:type="spellStart"/>
      <w:r w:rsidRPr="00B80802">
        <w:rPr>
          <w:rFonts w:ascii="Arial" w:hAnsi="Arial" w:cs="Arial"/>
          <w:color w:val="000000"/>
          <w:sz w:val="22"/>
          <w:szCs w:val="22"/>
        </w:rPr>
        <w:t>Loganathan</w:t>
      </w:r>
      <w:proofErr w:type="spellEnd"/>
      <w:r w:rsidRPr="00B80802">
        <w:rPr>
          <w:rFonts w:ascii="Arial" w:hAnsi="Arial" w:cs="Arial"/>
          <w:color w:val="000000"/>
          <w:sz w:val="22"/>
          <w:szCs w:val="22"/>
        </w:rPr>
        <w:t> (LVR)</w:t>
      </w:r>
      <w:r w:rsidRPr="00B80802">
        <w:rPr>
          <w:rFonts w:ascii="Arial" w:hAnsi="Arial" w:cs="Arial"/>
          <w:color w:val="000000"/>
          <w:sz w:val="22"/>
          <w:szCs w:val="22"/>
        </w:rPr>
        <w:br/>
        <w:t>Jonathan Felix (VVD)</w:t>
      </w:r>
      <w:r w:rsidR="00B80802" w:rsidRPr="00B80802">
        <w:rPr>
          <w:rFonts w:ascii="Arial" w:hAnsi="Arial" w:cs="Arial"/>
          <w:color w:val="000000"/>
          <w:sz w:val="22"/>
          <w:szCs w:val="22"/>
        </w:rPr>
        <w:br/>
        <w:t xml:space="preserve">Lynn </w:t>
      </w:r>
      <w:proofErr w:type="spellStart"/>
      <w:r w:rsidR="00B80802" w:rsidRPr="00B80802">
        <w:rPr>
          <w:rFonts w:ascii="Arial" w:hAnsi="Arial" w:cs="Arial"/>
          <w:color w:val="000000"/>
          <w:sz w:val="22"/>
          <w:szCs w:val="22"/>
        </w:rPr>
        <w:t>Rulkens</w:t>
      </w:r>
      <w:proofErr w:type="spellEnd"/>
      <w:r w:rsidR="00B80802" w:rsidRPr="00B80802">
        <w:rPr>
          <w:rFonts w:ascii="Arial" w:hAnsi="Arial" w:cs="Arial"/>
          <w:color w:val="000000"/>
          <w:sz w:val="22"/>
          <w:szCs w:val="22"/>
        </w:rPr>
        <w:t xml:space="preserve"> (PvdA) </w:t>
      </w:r>
      <w:r w:rsidR="00B80802" w:rsidRPr="00B80802">
        <w:rPr>
          <w:rFonts w:ascii="Arial" w:hAnsi="Arial" w:cs="Arial"/>
          <w:color w:val="000000"/>
          <w:sz w:val="22"/>
          <w:szCs w:val="22"/>
        </w:rPr>
        <w:br/>
      </w:r>
      <w:r w:rsidR="00A460A4">
        <w:rPr>
          <w:rFonts w:ascii="Arial" w:hAnsi="Arial" w:cs="Arial"/>
          <w:color w:val="000000"/>
          <w:sz w:val="22"/>
          <w:szCs w:val="22"/>
        </w:rPr>
        <w:t>Anouk D</w:t>
      </w:r>
      <w:proofErr w:type="spellStart"/>
      <w:r w:rsidR="00A460A4">
        <w:rPr>
          <w:rFonts w:ascii="Arial" w:hAnsi="Arial" w:cs="Arial"/>
          <w:color w:val="000000"/>
          <w:sz w:val="22"/>
          <w:szCs w:val="22"/>
        </w:rPr>
        <w:t xml:space="preserve">olmans </w:t>
      </w:r>
      <w:r w:rsidR="00B80802" w:rsidRPr="00B80802">
        <w:rPr>
          <w:rFonts w:ascii="Arial" w:hAnsi="Arial" w:cs="Arial"/>
          <w:color w:val="000000"/>
          <w:sz w:val="22"/>
          <w:szCs w:val="22"/>
        </w:rPr>
        <w:t>(Gr</w:t>
      </w:r>
      <w:proofErr w:type="spellEnd"/>
      <w:r w:rsidR="00B80802" w:rsidRPr="00B80802">
        <w:rPr>
          <w:rFonts w:ascii="Arial" w:hAnsi="Arial" w:cs="Arial"/>
          <w:color w:val="000000"/>
          <w:sz w:val="22"/>
          <w:szCs w:val="22"/>
        </w:rPr>
        <w:t>oen</w:t>
      </w:r>
      <w:r w:rsidR="00B80802">
        <w:rPr>
          <w:rFonts w:ascii="Arial" w:hAnsi="Arial" w:cs="Arial"/>
          <w:color w:val="000000"/>
          <w:sz w:val="22"/>
          <w:szCs w:val="22"/>
        </w:rPr>
        <w:t xml:space="preserve">links) </w:t>
      </w:r>
    </w:p>
    <w:bookmarkEnd w:id="0"/>
    <w:bookmarkEnd w:id="1"/>
    <w:p w14:paraId="11B910AE" w14:textId="77777777" w:rsidR="00F929F1" w:rsidRPr="00B80802" w:rsidRDefault="00F929F1" w:rsidP="00E450C0">
      <w:pPr>
        <w:pBdr>
          <w:top w:val="nil"/>
          <w:left w:val="nil"/>
          <w:bottom w:val="nil"/>
          <w:right w:val="nil"/>
          <w:between w:val="nil"/>
        </w:pBdr>
        <w:shd w:val="clear" w:color="auto" w:fill="FFFFFF"/>
        <w:spacing w:after="0" w:line="240" w:lineRule="auto"/>
        <w:rPr>
          <w:rFonts w:asciiTheme="minorHAnsi" w:eastAsia="Arial" w:hAnsiTheme="minorHAnsi" w:cstheme="minorHAnsi"/>
          <w:color w:val="000000"/>
        </w:rPr>
      </w:pPr>
    </w:p>
    <w:sectPr w:rsidR="00F929F1" w:rsidRPr="00B80802">
      <w:pgSz w:w="11906" w:h="16838"/>
      <w:pgMar w:top="1134" w:right="1021" w:bottom="1134" w:left="102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1D2"/>
    <w:multiLevelType w:val="multilevel"/>
    <w:tmpl w:val="55E220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347409D"/>
    <w:multiLevelType w:val="multilevel"/>
    <w:tmpl w:val="1F0A2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FC13F7"/>
    <w:multiLevelType w:val="hybridMultilevel"/>
    <w:tmpl w:val="59C68C2C"/>
    <w:lvl w:ilvl="0" w:tplc="7A6604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024838"/>
    <w:multiLevelType w:val="multilevel"/>
    <w:tmpl w:val="A5B0C4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88963507">
    <w:abstractNumId w:val="0"/>
  </w:num>
  <w:num w:numId="2" w16cid:durableId="1890336248">
    <w:abstractNumId w:val="3"/>
  </w:num>
  <w:num w:numId="3" w16cid:durableId="2122213697">
    <w:abstractNumId w:val="1"/>
  </w:num>
  <w:num w:numId="4" w16cid:durableId="1163860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22"/>
    <w:rsid w:val="000E1B58"/>
    <w:rsid w:val="00252622"/>
    <w:rsid w:val="002B735A"/>
    <w:rsid w:val="00525671"/>
    <w:rsid w:val="00914A2C"/>
    <w:rsid w:val="009729AF"/>
    <w:rsid w:val="00977DFB"/>
    <w:rsid w:val="009B3BF3"/>
    <w:rsid w:val="00A460A4"/>
    <w:rsid w:val="00B37495"/>
    <w:rsid w:val="00B51E27"/>
    <w:rsid w:val="00B80802"/>
    <w:rsid w:val="00E450C0"/>
    <w:rsid w:val="00F92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DDE0"/>
  <w15:docId w15:val="{796C9233-4F9E-4B1D-B359-1EF370D1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140955"/>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1C1A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A2C"/>
    <w:rPr>
      <w:rFonts w:ascii="Tahoma" w:hAnsi="Tahoma" w:cs="Tahoma"/>
      <w:sz w:val="16"/>
      <w:szCs w:val="16"/>
    </w:rPr>
  </w:style>
  <w:style w:type="paragraph" w:customStyle="1" w:styleId="Body">
    <w:name w:val="Body"/>
    <w:rsid w:val="00626681"/>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paragraph" w:styleId="Lijstalinea">
    <w:name w:val="List Paragraph"/>
    <w:basedOn w:val="Standaard"/>
    <w:uiPriority w:val="34"/>
    <w:qFormat/>
    <w:rsid w:val="007E03B3"/>
    <w:pPr>
      <w:spacing w:after="200" w:line="276" w:lineRule="auto"/>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Zwaar">
    <w:name w:val="Strong"/>
    <w:basedOn w:val="Standaardalinea-lettertype"/>
    <w:uiPriority w:val="22"/>
    <w:qFormat/>
    <w:rsid w:val="00914A2C"/>
    <w:rPr>
      <w:b/>
      <w:bCs/>
    </w:rPr>
  </w:style>
  <w:style w:type="character" w:styleId="Hyperlink">
    <w:name w:val="Hyperlink"/>
    <w:basedOn w:val="Standaardalinea-lettertype"/>
    <w:uiPriority w:val="99"/>
    <w:unhideWhenUsed/>
    <w:rsid w:val="000E1B58"/>
    <w:rPr>
      <w:color w:val="0563C1" w:themeColor="hyperlink"/>
      <w:u w:val="single"/>
    </w:rPr>
  </w:style>
  <w:style w:type="character" w:styleId="Onopgelostemelding">
    <w:name w:val="Unresolved Mention"/>
    <w:basedOn w:val="Standaardalinea-lettertype"/>
    <w:uiPriority w:val="99"/>
    <w:semiHidden/>
    <w:unhideWhenUsed/>
    <w:rsid w:val="000E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oq6Raw67hxof22gYhtbrthmSPw==">AMUW2mX3qfE4elLiRbx+AnaQRTkgWVElP6TAazlJGlYcbg75Pztw7a5uw9ZQzJjgyL8sAhvPh4tzcqgewGEkbvQkKsStQwK+j/uYmKUYdtMUef56SUgt6o8=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Franssen, Dirk (DWH)</dc:creator>
  <cp:lastModifiedBy>Loganathan, Aijiththan</cp:lastModifiedBy>
  <cp:revision>4</cp:revision>
  <cp:lastPrinted>2022-07-13T09:32:00Z</cp:lastPrinted>
  <dcterms:created xsi:type="dcterms:W3CDTF">2022-09-13T08:12:00Z</dcterms:created>
  <dcterms:modified xsi:type="dcterms:W3CDTF">2022-09-13T14:53:00Z</dcterms:modified>
</cp:coreProperties>
</file>