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985" w:rsidRDefault="00706985">
      <w:pPr>
        <w:rPr>
          <w:sz w:val="24"/>
          <w:szCs w:val="24"/>
        </w:rPr>
      </w:pPr>
      <w:bookmarkStart w:id="0" w:name="_GoBack"/>
      <w:bookmarkEnd w:id="0"/>
      <w:r>
        <w:rPr>
          <w:noProof/>
          <w:sz w:val="24"/>
          <w:szCs w:val="24"/>
        </w:rPr>
        <w:drawing>
          <wp:anchor distT="0" distB="0" distL="114300" distR="114300" simplePos="0" relativeHeight="251658240" behindDoc="0" locked="0" layoutInCell="1" allowOverlap="1">
            <wp:simplePos x="0" y="0"/>
            <wp:positionH relativeFrom="column">
              <wp:posOffset>10160</wp:posOffset>
            </wp:positionH>
            <wp:positionV relativeFrom="paragraph">
              <wp:posOffset>-445135</wp:posOffset>
            </wp:positionV>
            <wp:extent cx="933450" cy="1064895"/>
            <wp:effectExtent l="0" t="0" r="0" b="0"/>
            <wp:wrapSquare wrapText="bothSides"/>
            <wp:docPr id="1" name="Afbeelding 1" descr="H:\Office\Logo V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Office\Logo VV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985" w:rsidRDefault="00706985">
      <w:pPr>
        <w:rPr>
          <w:sz w:val="24"/>
          <w:szCs w:val="24"/>
        </w:rPr>
      </w:pPr>
    </w:p>
    <w:p w:rsidR="000C5D1F" w:rsidRDefault="00706985">
      <w:pPr>
        <w:rPr>
          <w:sz w:val="24"/>
          <w:szCs w:val="24"/>
        </w:rPr>
      </w:pPr>
      <w:r>
        <w:rPr>
          <w:sz w:val="24"/>
          <w:szCs w:val="24"/>
        </w:rPr>
        <w:t xml:space="preserve">              </w:t>
      </w:r>
      <w:r>
        <w:rPr>
          <w:sz w:val="24"/>
          <w:szCs w:val="24"/>
        </w:rPr>
        <w:tab/>
      </w:r>
      <w:r>
        <w:rPr>
          <w:sz w:val="24"/>
          <w:szCs w:val="24"/>
        </w:rPr>
        <w:tab/>
      </w:r>
      <w:r w:rsidR="000C5D1F">
        <w:rPr>
          <w:sz w:val="24"/>
          <w:szCs w:val="24"/>
        </w:rPr>
        <w:t>EX ART 46 VRAGEN INZAKE MANEGE NIEUW EL DORADO</w:t>
      </w:r>
    </w:p>
    <w:p w:rsidR="000C5D1F" w:rsidRDefault="000C5D1F">
      <w:pPr>
        <w:rPr>
          <w:sz w:val="24"/>
          <w:szCs w:val="24"/>
        </w:rPr>
      </w:pPr>
      <w:r>
        <w:rPr>
          <w:sz w:val="24"/>
          <w:szCs w:val="24"/>
        </w:rPr>
        <w:t>Het ligt in de lijn der verwachtingen dat de manege Nieuw El Dorado van eigenaar gaat wisselen. Dit zou reeds enige tijd geleden moeten hebben plaatsgevonden ware het niet dat er zich uiterst vervelende vertragingen hebben voorgedaan.</w:t>
      </w:r>
    </w:p>
    <w:p w:rsidR="00161FB1" w:rsidRDefault="000C5D1F">
      <w:pPr>
        <w:rPr>
          <w:sz w:val="24"/>
          <w:szCs w:val="24"/>
        </w:rPr>
      </w:pPr>
      <w:r>
        <w:rPr>
          <w:sz w:val="24"/>
          <w:szCs w:val="24"/>
        </w:rPr>
        <w:t xml:space="preserve">Er is inmiddels een  voorlopig koopcontract getekend, echter </w:t>
      </w:r>
      <w:r w:rsidR="009D603F">
        <w:rPr>
          <w:sz w:val="24"/>
          <w:szCs w:val="24"/>
        </w:rPr>
        <w:t xml:space="preserve">er is nog steeds geen gemeentelijk toestemming om de erfpacht over </w:t>
      </w:r>
      <w:r w:rsidR="00161FB1">
        <w:rPr>
          <w:sz w:val="24"/>
          <w:szCs w:val="24"/>
        </w:rPr>
        <w:t>t</w:t>
      </w:r>
      <w:r w:rsidR="009D603F">
        <w:rPr>
          <w:sz w:val="24"/>
          <w:szCs w:val="24"/>
        </w:rPr>
        <w:t>e dragen</w:t>
      </w:r>
      <w:r w:rsidR="00161FB1">
        <w:rPr>
          <w:sz w:val="24"/>
          <w:szCs w:val="24"/>
        </w:rPr>
        <w:t>, dan wel om te zetten en dat is weer noodzakelijk om verder zaken met de bank te kunnen doen</w:t>
      </w:r>
      <w:r w:rsidR="00AD3059">
        <w:rPr>
          <w:sz w:val="24"/>
          <w:szCs w:val="24"/>
        </w:rPr>
        <w:t xml:space="preserve"> zodat de finale koop eindelijk gerealiseerd kan worden </w:t>
      </w:r>
      <w:r w:rsidR="00161FB1">
        <w:rPr>
          <w:sz w:val="24"/>
          <w:szCs w:val="24"/>
        </w:rPr>
        <w:t>. Er is met de bank in januari 2017 een akkoord onder de voorwaarde dat de erfpacht omgezet is.</w:t>
      </w:r>
    </w:p>
    <w:p w:rsidR="000911C1" w:rsidRDefault="00161FB1">
      <w:pPr>
        <w:rPr>
          <w:sz w:val="24"/>
          <w:szCs w:val="24"/>
        </w:rPr>
      </w:pPr>
      <w:r>
        <w:rPr>
          <w:sz w:val="24"/>
          <w:szCs w:val="24"/>
        </w:rPr>
        <w:t xml:space="preserve">De reden van deze vertraging is dat in oktober 2016  bomenkap en afvoer van grond heeft plaatsgevonden zonder de vereiste vergunning. Ter verduidelijking, dit is niet gebeurd door de toekomstige eigenaren. </w:t>
      </w:r>
      <w:r w:rsidR="000911C1">
        <w:rPr>
          <w:sz w:val="24"/>
          <w:szCs w:val="24"/>
        </w:rPr>
        <w:t xml:space="preserve">Het resultaat van deze handeling is dat er een schadevergoeding betaald moet worden en wel door de huidige eigenaar, MAAR dan moet een schadebedrag </w:t>
      </w:r>
      <w:r w:rsidR="00AD3059">
        <w:rPr>
          <w:sz w:val="24"/>
          <w:szCs w:val="24"/>
        </w:rPr>
        <w:t>worden vastgesteld en dat</w:t>
      </w:r>
      <w:r w:rsidR="000911C1">
        <w:rPr>
          <w:sz w:val="24"/>
          <w:szCs w:val="24"/>
        </w:rPr>
        <w:t xml:space="preserve"> is vanaf oktober 2016 tot op heden niet gebeurd.</w:t>
      </w:r>
    </w:p>
    <w:p w:rsidR="000911C1" w:rsidRDefault="000911C1">
      <w:pPr>
        <w:rPr>
          <w:sz w:val="24"/>
          <w:szCs w:val="24"/>
        </w:rPr>
      </w:pPr>
      <w:r>
        <w:rPr>
          <w:sz w:val="24"/>
          <w:szCs w:val="24"/>
        </w:rPr>
        <w:t>Het probleem is kortheidshalve dat de jonge ondernemers, die nu nog steeds geen eigenaar zijn,  geen mogelijkheid  hebben de manege te kopen i.v.m. afwezigheid van de omzetting van de zo noodzakelijke erfpacht en derhalve geen zaken kunnen doen met de bank</w:t>
      </w:r>
    </w:p>
    <w:p w:rsidR="000911C1" w:rsidRDefault="000911C1">
      <w:pPr>
        <w:rPr>
          <w:sz w:val="24"/>
          <w:szCs w:val="24"/>
        </w:rPr>
      </w:pPr>
      <w:r>
        <w:rPr>
          <w:sz w:val="24"/>
          <w:szCs w:val="24"/>
        </w:rPr>
        <w:t>Op grond van bovenstaande heeft de VVD fractie de volgende vrage</w:t>
      </w:r>
      <w:r w:rsidR="00AD3059">
        <w:rPr>
          <w:sz w:val="24"/>
          <w:szCs w:val="24"/>
        </w:rPr>
        <w:t>n</w:t>
      </w:r>
      <w:r>
        <w:rPr>
          <w:sz w:val="24"/>
          <w:szCs w:val="24"/>
        </w:rPr>
        <w:t xml:space="preserve"> aan het college:</w:t>
      </w:r>
    </w:p>
    <w:p w:rsidR="000911C1" w:rsidRDefault="000911C1" w:rsidP="000911C1">
      <w:pPr>
        <w:pStyle w:val="Lijstalinea"/>
        <w:numPr>
          <w:ilvl w:val="0"/>
          <w:numId w:val="1"/>
        </w:numPr>
        <w:rPr>
          <w:sz w:val="24"/>
          <w:szCs w:val="24"/>
        </w:rPr>
      </w:pPr>
      <w:r>
        <w:rPr>
          <w:sz w:val="24"/>
          <w:szCs w:val="24"/>
        </w:rPr>
        <w:t>Is het college op de hoogte van het feit dat er sprake is van eigenaars wisseling bij genoemd manege?</w:t>
      </w:r>
    </w:p>
    <w:p w:rsidR="000911C1" w:rsidRDefault="000911C1" w:rsidP="000911C1">
      <w:pPr>
        <w:pStyle w:val="Lijstalinea"/>
        <w:numPr>
          <w:ilvl w:val="0"/>
          <w:numId w:val="1"/>
        </w:numPr>
        <w:rPr>
          <w:sz w:val="24"/>
          <w:szCs w:val="24"/>
        </w:rPr>
      </w:pPr>
      <w:r>
        <w:rPr>
          <w:sz w:val="24"/>
          <w:szCs w:val="24"/>
        </w:rPr>
        <w:t>Is het college op de hoogte van het feit dat er ongeveer veertien maanden geleden al de eerste aanzet</w:t>
      </w:r>
      <w:r w:rsidR="00AD3059">
        <w:rPr>
          <w:sz w:val="24"/>
          <w:szCs w:val="24"/>
        </w:rPr>
        <w:t>/ verzoek</w:t>
      </w:r>
      <w:r>
        <w:rPr>
          <w:sz w:val="24"/>
          <w:szCs w:val="24"/>
        </w:rPr>
        <w:t xml:space="preserve"> is geweest om de erfpacht om te zetten?</w:t>
      </w:r>
    </w:p>
    <w:p w:rsidR="00AD3059" w:rsidRDefault="00AD3059" w:rsidP="000911C1">
      <w:pPr>
        <w:pStyle w:val="Lijstalinea"/>
        <w:numPr>
          <w:ilvl w:val="0"/>
          <w:numId w:val="1"/>
        </w:numPr>
        <w:rPr>
          <w:sz w:val="24"/>
          <w:szCs w:val="24"/>
        </w:rPr>
      </w:pPr>
      <w:r>
        <w:rPr>
          <w:sz w:val="24"/>
          <w:szCs w:val="24"/>
        </w:rPr>
        <w:t>Is het college ermee bekend dat in oktober 2016 bomen zijn gekapt en er grondafvoer heeft plaatsgevonden zonder de vereiste vergunningen en er derhalve een schadevergoeding moet worden betaald?</w:t>
      </w:r>
    </w:p>
    <w:p w:rsidR="00AD3059" w:rsidRDefault="00AD3059" w:rsidP="000911C1">
      <w:pPr>
        <w:pStyle w:val="Lijstalinea"/>
        <w:numPr>
          <w:ilvl w:val="0"/>
          <w:numId w:val="1"/>
        </w:numPr>
        <w:rPr>
          <w:sz w:val="24"/>
          <w:szCs w:val="24"/>
        </w:rPr>
      </w:pPr>
      <w:r>
        <w:rPr>
          <w:sz w:val="24"/>
          <w:szCs w:val="24"/>
        </w:rPr>
        <w:t>Komt het college tot dezelfde conclusie als de VVD fractie dat hier sprake is van mogelijk onnodige vertraging nu blijkt dat het schadebedrag tot op heden nog niet is vastgesteld sinds oktober 2016?</w:t>
      </w:r>
    </w:p>
    <w:p w:rsidR="00AD3059" w:rsidRDefault="00AD3059" w:rsidP="000911C1">
      <w:pPr>
        <w:pStyle w:val="Lijstalinea"/>
        <w:numPr>
          <w:ilvl w:val="0"/>
          <w:numId w:val="1"/>
        </w:numPr>
        <w:rPr>
          <w:sz w:val="24"/>
          <w:szCs w:val="24"/>
        </w:rPr>
      </w:pPr>
      <w:r>
        <w:rPr>
          <w:sz w:val="24"/>
          <w:szCs w:val="24"/>
        </w:rPr>
        <w:t>Zou het college kunnen aangeven wat het gaat doen om deze onverkwikkelijke situatie z.s.m. op te lossen?</w:t>
      </w:r>
    </w:p>
    <w:p w:rsidR="00AD3059" w:rsidRDefault="00AD3059" w:rsidP="00AD3059">
      <w:pPr>
        <w:rPr>
          <w:sz w:val="24"/>
          <w:szCs w:val="24"/>
        </w:rPr>
      </w:pPr>
      <w:r>
        <w:rPr>
          <w:sz w:val="24"/>
          <w:szCs w:val="24"/>
        </w:rPr>
        <w:t>Namens de VVD fractie,</w:t>
      </w:r>
    </w:p>
    <w:p w:rsidR="00706985" w:rsidRDefault="00AD3059" w:rsidP="00AD3059">
      <w:pPr>
        <w:rPr>
          <w:sz w:val="24"/>
          <w:szCs w:val="24"/>
        </w:rPr>
      </w:pPr>
      <w:r>
        <w:rPr>
          <w:sz w:val="24"/>
          <w:szCs w:val="24"/>
        </w:rPr>
        <w:t>Karel van Geet</w:t>
      </w:r>
    </w:p>
    <w:p w:rsidR="001362E7" w:rsidRPr="000C5D1F" w:rsidRDefault="00AD3059">
      <w:pPr>
        <w:rPr>
          <w:sz w:val="24"/>
          <w:szCs w:val="24"/>
        </w:rPr>
      </w:pPr>
      <w:r>
        <w:rPr>
          <w:sz w:val="24"/>
          <w:szCs w:val="24"/>
        </w:rPr>
        <w:t>Fractievoorzitter</w:t>
      </w:r>
      <w:r w:rsidRPr="00AD3059">
        <w:rPr>
          <w:sz w:val="24"/>
          <w:szCs w:val="24"/>
        </w:rPr>
        <w:t xml:space="preserve">  </w:t>
      </w:r>
      <w:r w:rsidR="000911C1" w:rsidRPr="00AD3059">
        <w:rPr>
          <w:sz w:val="24"/>
          <w:szCs w:val="24"/>
        </w:rPr>
        <w:t xml:space="preserve">   </w:t>
      </w:r>
    </w:p>
    <w:sectPr w:rsidR="001362E7" w:rsidRPr="000C5D1F" w:rsidSect="00136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B524F"/>
    <w:multiLevelType w:val="hybridMultilevel"/>
    <w:tmpl w:val="4B2E8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1F"/>
    <w:rsid w:val="000911C1"/>
    <w:rsid w:val="000C5D1F"/>
    <w:rsid w:val="001362E7"/>
    <w:rsid w:val="00161FB1"/>
    <w:rsid w:val="00706985"/>
    <w:rsid w:val="00745486"/>
    <w:rsid w:val="009D603F"/>
    <w:rsid w:val="00AD3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F670C-0029-4DF1-9062-A084C73B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1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raadslid</dc:creator>
  <cp:lastModifiedBy>Liesa van Aalst</cp:lastModifiedBy>
  <cp:revision>2</cp:revision>
  <dcterms:created xsi:type="dcterms:W3CDTF">2018-02-02T14:04:00Z</dcterms:created>
  <dcterms:modified xsi:type="dcterms:W3CDTF">2018-02-02T14:04:00Z</dcterms:modified>
</cp:coreProperties>
</file>