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90F6" w14:textId="77777777" w:rsidR="0028000A" w:rsidRPr="000676C9" w:rsidRDefault="0028000A">
      <w:pPr>
        <w:rPr>
          <w:sz w:val="22"/>
          <w:u w:val="single"/>
          <w:lang w:eastAsia="nl-NL"/>
        </w:rPr>
      </w:pPr>
    </w:p>
    <w:p w14:paraId="21E61166" w14:textId="77777777" w:rsidR="00C746B3" w:rsidRPr="000676C9" w:rsidRDefault="00BC68ED" w:rsidP="00C746B3">
      <w:pPr>
        <w:jc w:val="center"/>
        <w:rPr>
          <w:color w:val="FF0000"/>
          <w:sz w:val="22"/>
          <w:u w:val="single"/>
          <w:lang w:eastAsia="nl-NL"/>
        </w:rPr>
      </w:pPr>
      <w:r w:rsidRPr="000676C9">
        <w:rPr>
          <w:noProof/>
          <w:sz w:val="22"/>
          <w:lang w:eastAsia="nl-NL"/>
        </w:rPr>
        <w:drawing>
          <wp:inline distT="0" distB="0" distL="0" distR="0" wp14:anchorId="49DA0C97" wp14:editId="4D21DFFC">
            <wp:extent cx="921715" cy="811987"/>
            <wp:effectExtent l="0" t="0" r="0" b="7620"/>
            <wp:docPr id="2" name="Afbeelding 2" descr="C:\Users\JANA.TWICKEL\AppData\Local\Microsoft\Windows\Temporary Internet Files\Content.Outlook\7YO2HG8A\avi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:\Users\JANA.TWICKEL\AppData\Local\Microsoft\Windows\Temporary Internet Files\Content.Outlook\7YO2HG8A\avil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79" cy="83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63C57" w14:textId="77777777" w:rsidR="00C746B3" w:rsidRPr="00A331E4" w:rsidRDefault="00C746B3" w:rsidP="00C746B3">
      <w:pPr>
        <w:jc w:val="center"/>
        <w:rPr>
          <w:rFonts w:ascii="Arial" w:hAnsi="Arial" w:cs="Arial"/>
          <w:b/>
          <w:sz w:val="22"/>
          <w:u w:val="single"/>
          <w:lang w:eastAsia="nl-NL"/>
        </w:rPr>
      </w:pPr>
      <w:r w:rsidRPr="00A331E4">
        <w:rPr>
          <w:rFonts w:ascii="Arial" w:hAnsi="Arial" w:cs="Arial"/>
          <w:b/>
          <w:sz w:val="22"/>
          <w:u w:val="single"/>
          <w:lang w:eastAsia="nl-NL"/>
        </w:rPr>
        <w:t>Overgangsnormen</w:t>
      </w:r>
      <w:r w:rsidR="00CB3BBC">
        <w:rPr>
          <w:rFonts w:ascii="Arial" w:hAnsi="Arial" w:cs="Arial"/>
          <w:b/>
          <w:sz w:val="22"/>
          <w:u w:val="single"/>
          <w:lang w:eastAsia="nl-NL"/>
        </w:rPr>
        <w:t xml:space="preserve"> leerjaar</w:t>
      </w:r>
      <w:r w:rsidR="001772BB">
        <w:rPr>
          <w:rFonts w:ascii="Arial" w:hAnsi="Arial" w:cs="Arial"/>
          <w:b/>
          <w:sz w:val="22"/>
          <w:u w:val="single"/>
          <w:lang w:eastAsia="nl-NL"/>
        </w:rPr>
        <w:t xml:space="preserve"> 1, </w:t>
      </w:r>
      <w:r w:rsidR="00322F29" w:rsidRPr="00A331E4">
        <w:rPr>
          <w:rFonts w:ascii="Arial" w:hAnsi="Arial" w:cs="Arial"/>
          <w:b/>
          <w:sz w:val="22"/>
          <w:u w:val="single"/>
          <w:lang w:eastAsia="nl-NL"/>
        </w:rPr>
        <w:t>2</w:t>
      </w:r>
      <w:r w:rsidR="001772BB">
        <w:rPr>
          <w:rFonts w:ascii="Arial" w:hAnsi="Arial" w:cs="Arial"/>
          <w:b/>
          <w:sz w:val="22"/>
          <w:u w:val="single"/>
          <w:lang w:eastAsia="nl-NL"/>
        </w:rPr>
        <w:t xml:space="preserve"> en 3H</w:t>
      </w:r>
      <w:r w:rsidR="00322F29" w:rsidRPr="00A331E4">
        <w:rPr>
          <w:rFonts w:ascii="Arial" w:hAnsi="Arial" w:cs="Arial"/>
          <w:b/>
          <w:sz w:val="22"/>
          <w:u w:val="single"/>
          <w:lang w:eastAsia="nl-NL"/>
        </w:rPr>
        <w:t xml:space="preserve"> Avila</w:t>
      </w:r>
      <w:r w:rsidR="00A331E4" w:rsidRPr="00A331E4">
        <w:rPr>
          <w:rFonts w:ascii="Arial" w:hAnsi="Arial" w:cs="Arial"/>
          <w:b/>
          <w:sz w:val="22"/>
          <w:u w:val="single"/>
          <w:lang w:eastAsia="nl-NL"/>
        </w:rPr>
        <w:t xml:space="preserve"> College</w:t>
      </w:r>
    </w:p>
    <w:p w14:paraId="45B5979E" w14:textId="77777777" w:rsidR="00C746B3" w:rsidRPr="00A331E4" w:rsidRDefault="00C746B3" w:rsidP="00C746B3">
      <w:pPr>
        <w:jc w:val="center"/>
        <w:rPr>
          <w:rFonts w:ascii="Arial" w:hAnsi="Arial" w:cs="Arial"/>
          <w:b/>
          <w:sz w:val="22"/>
          <w:u w:val="single"/>
          <w:lang w:eastAsia="nl-NL"/>
        </w:rPr>
      </w:pPr>
    </w:p>
    <w:p w14:paraId="62866336" w14:textId="1D09DEE4" w:rsidR="0028000A" w:rsidRPr="00A331E4" w:rsidRDefault="001772BB" w:rsidP="00C746B3">
      <w:pPr>
        <w:jc w:val="center"/>
        <w:rPr>
          <w:rFonts w:ascii="Arial" w:hAnsi="Arial" w:cs="Arial"/>
          <w:sz w:val="22"/>
          <w:lang w:eastAsia="nl-NL"/>
        </w:rPr>
      </w:pPr>
      <w:r>
        <w:rPr>
          <w:rFonts w:ascii="Arial" w:hAnsi="Arial" w:cs="Arial"/>
          <w:b/>
          <w:sz w:val="22"/>
          <w:u w:val="single"/>
          <w:lang w:eastAsia="nl-NL"/>
        </w:rPr>
        <w:t>20</w:t>
      </w:r>
      <w:r w:rsidR="0066693D">
        <w:rPr>
          <w:rFonts w:ascii="Arial" w:hAnsi="Arial" w:cs="Arial"/>
          <w:b/>
          <w:sz w:val="22"/>
          <w:u w:val="single"/>
          <w:lang w:eastAsia="nl-NL"/>
        </w:rPr>
        <w:t>20</w:t>
      </w:r>
      <w:r>
        <w:rPr>
          <w:rFonts w:ascii="Arial" w:hAnsi="Arial" w:cs="Arial"/>
          <w:b/>
          <w:sz w:val="22"/>
          <w:u w:val="single"/>
          <w:lang w:eastAsia="nl-NL"/>
        </w:rPr>
        <w:t xml:space="preserve"> – 202</w:t>
      </w:r>
      <w:r w:rsidR="0066693D">
        <w:rPr>
          <w:rFonts w:ascii="Arial" w:hAnsi="Arial" w:cs="Arial"/>
          <w:b/>
          <w:sz w:val="22"/>
          <w:u w:val="single"/>
          <w:lang w:eastAsia="nl-NL"/>
        </w:rPr>
        <w:t>1</w:t>
      </w:r>
      <w:r>
        <w:rPr>
          <w:rFonts w:ascii="Arial" w:hAnsi="Arial" w:cs="Arial"/>
          <w:b/>
          <w:sz w:val="22"/>
          <w:u w:val="single"/>
          <w:lang w:eastAsia="nl-NL"/>
        </w:rPr>
        <w:t xml:space="preserve"> </w:t>
      </w:r>
    </w:p>
    <w:p w14:paraId="5898EE26" w14:textId="77777777" w:rsidR="001772BB" w:rsidRDefault="001772BB" w:rsidP="00A06261">
      <w:pPr>
        <w:pStyle w:val="Kop2"/>
        <w:rPr>
          <w:rFonts w:ascii="Arial" w:hAnsi="Arial" w:cs="Arial"/>
          <w:color w:val="auto"/>
          <w:sz w:val="22"/>
          <w:szCs w:val="22"/>
          <w:lang w:eastAsia="nl-NL"/>
        </w:rPr>
      </w:pPr>
    </w:p>
    <w:p w14:paraId="7DF51858" w14:textId="77777777" w:rsidR="00D91ED2" w:rsidRPr="00A331E4" w:rsidRDefault="001772BB" w:rsidP="00A06261">
      <w:pPr>
        <w:pStyle w:val="Kop2"/>
        <w:rPr>
          <w:rFonts w:ascii="Arial" w:hAnsi="Arial" w:cs="Arial"/>
          <w:color w:val="auto"/>
          <w:sz w:val="22"/>
          <w:szCs w:val="22"/>
          <w:lang w:eastAsia="nl-NL"/>
        </w:rPr>
      </w:pPr>
      <w:r>
        <w:rPr>
          <w:rFonts w:ascii="Arial" w:hAnsi="Arial" w:cs="Arial"/>
          <w:color w:val="auto"/>
          <w:sz w:val="22"/>
          <w:szCs w:val="22"/>
          <w:lang w:eastAsia="nl-NL"/>
        </w:rPr>
        <w:t>Geldt voor:</w:t>
      </w:r>
      <w:r>
        <w:rPr>
          <w:rFonts w:ascii="Arial" w:hAnsi="Arial" w:cs="Arial"/>
          <w:color w:val="auto"/>
          <w:sz w:val="22"/>
          <w:szCs w:val="22"/>
          <w:lang w:eastAsia="nl-NL"/>
        </w:rPr>
        <w:tab/>
      </w:r>
      <w:r w:rsidR="00C746B3" w:rsidRPr="00A331E4">
        <w:rPr>
          <w:rFonts w:ascii="Arial" w:hAnsi="Arial" w:cs="Arial"/>
          <w:color w:val="auto"/>
          <w:sz w:val="22"/>
          <w:szCs w:val="22"/>
          <w:lang w:eastAsia="nl-NL"/>
        </w:rPr>
        <w:t>1</w:t>
      </w:r>
      <w:r w:rsidR="00D548F7" w:rsidRPr="00A331E4">
        <w:rPr>
          <w:rFonts w:ascii="Arial" w:hAnsi="Arial" w:cs="Arial"/>
          <w:color w:val="auto"/>
          <w:sz w:val="22"/>
          <w:szCs w:val="22"/>
          <w:lang w:eastAsia="nl-NL"/>
        </w:rPr>
        <w:t>M</w:t>
      </w:r>
      <w:r w:rsidR="00D91ED2" w:rsidRPr="00A331E4">
        <w:rPr>
          <w:rFonts w:ascii="Arial" w:hAnsi="Arial" w:cs="Arial"/>
          <w:color w:val="auto"/>
          <w:sz w:val="22"/>
          <w:szCs w:val="22"/>
          <w:lang w:eastAsia="nl-NL"/>
        </w:rPr>
        <w:t>H</w:t>
      </w:r>
      <w:r w:rsidR="006A47A7" w:rsidRPr="00A331E4">
        <w:rPr>
          <w:rFonts w:ascii="Arial" w:hAnsi="Arial" w:cs="Arial"/>
          <w:color w:val="auto"/>
          <w:sz w:val="22"/>
          <w:szCs w:val="22"/>
          <w:lang w:eastAsia="nl-NL"/>
        </w:rPr>
        <w:t xml:space="preserve"> </w:t>
      </w:r>
      <w:r w:rsidR="00E27CE8" w:rsidRPr="00A331E4">
        <w:rPr>
          <w:rFonts w:ascii="Arial" w:hAnsi="Arial" w:cs="Arial"/>
          <w:color w:val="auto"/>
          <w:sz w:val="22"/>
          <w:szCs w:val="22"/>
          <w:lang w:eastAsia="nl-NL"/>
        </w:rPr>
        <w:tab/>
      </w:r>
      <w:r w:rsidR="006A47A7" w:rsidRPr="00A331E4">
        <w:rPr>
          <w:rFonts w:ascii="Arial" w:hAnsi="Arial" w:cs="Arial"/>
          <w:color w:val="auto"/>
          <w:sz w:val="22"/>
          <w:szCs w:val="22"/>
          <w:lang w:eastAsia="nl-NL"/>
        </w:rPr>
        <w:t xml:space="preserve"> </w:t>
      </w:r>
    </w:p>
    <w:p w14:paraId="3EB3E16E" w14:textId="77777777" w:rsidR="0003452F" w:rsidRPr="00A331E4" w:rsidRDefault="00A331E4" w:rsidP="0003452F">
      <w:pPr>
        <w:rPr>
          <w:rFonts w:ascii="Arial" w:hAnsi="Arial" w:cs="Arial"/>
          <w:b/>
          <w:sz w:val="22"/>
          <w:lang w:eastAsia="nl-NL"/>
        </w:rPr>
      </w:pPr>
      <w:r>
        <w:rPr>
          <w:rFonts w:ascii="Arial" w:hAnsi="Arial" w:cs="Arial"/>
          <w:sz w:val="22"/>
          <w:lang w:eastAsia="nl-NL"/>
        </w:rPr>
        <w:tab/>
      </w:r>
      <w:r>
        <w:rPr>
          <w:rFonts w:ascii="Arial" w:hAnsi="Arial" w:cs="Arial"/>
          <w:sz w:val="22"/>
          <w:lang w:eastAsia="nl-NL"/>
        </w:rPr>
        <w:tab/>
      </w:r>
      <w:r w:rsidR="00C746B3" w:rsidRPr="00A331E4">
        <w:rPr>
          <w:rFonts w:ascii="Arial" w:hAnsi="Arial" w:cs="Arial"/>
          <w:b/>
          <w:sz w:val="22"/>
          <w:lang w:eastAsia="nl-NL"/>
        </w:rPr>
        <w:t>2M</w:t>
      </w:r>
      <w:r w:rsidR="00E27CE8" w:rsidRPr="00A331E4">
        <w:rPr>
          <w:rFonts w:ascii="Arial" w:hAnsi="Arial" w:cs="Arial"/>
          <w:b/>
          <w:sz w:val="22"/>
          <w:lang w:eastAsia="nl-NL"/>
        </w:rPr>
        <w:t>H</w:t>
      </w:r>
      <w:r w:rsidR="0003452F" w:rsidRPr="00A331E4">
        <w:rPr>
          <w:rFonts w:ascii="Arial" w:hAnsi="Arial" w:cs="Arial"/>
          <w:b/>
          <w:sz w:val="22"/>
          <w:lang w:eastAsia="nl-NL"/>
        </w:rPr>
        <w:t xml:space="preserve"> </w:t>
      </w:r>
      <w:r w:rsidR="00E27CE8" w:rsidRPr="00A331E4">
        <w:rPr>
          <w:rFonts w:ascii="Arial" w:hAnsi="Arial" w:cs="Arial"/>
          <w:b/>
          <w:sz w:val="22"/>
          <w:lang w:eastAsia="nl-NL"/>
        </w:rPr>
        <w:tab/>
      </w:r>
    </w:p>
    <w:p w14:paraId="15DBFD60" w14:textId="77777777" w:rsidR="001772BB" w:rsidRDefault="00A331E4" w:rsidP="0003452F">
      <w:pPr>
        <w:rPr>
          <w:rFonts w:ascii="Arial" w:hAnsi="Arial" w:cs="Arial"/>
          <w:b/>
          <w:sz w:val="22"/>
          <w:lang w:eastAsia="nl-NL"/>
        </w:rPr>
      </w:pPr>
      <w:r>
        <w:rPr>
          <w:rFonts w:ascii="Arial" w:hAnsi="Arial" w:cs="Arial"/>
          <w:b/>
          <w:sz w:val="22"/>
          <w:lang w:eastAsia="nl-NL"/>
        </w:rPr>
        <w:tab/>
      </w:r>
      <w:r>
        <w:rPr>
          <w:rFonts w:ascii="Arial" w:hAnsi="Arial" w:cs="Arial"/>
          <w:b/>
          <w:sz w:val="22"/>
          <w:lang w:eastAsia="nl-NL"/>
        </w:rPr>
        <w:tab/>
      </w:r>
      <w:r w:rsidR="00C746B3" w:rsidRPr="00A331E4">
        <w:rPr>
          <w:rFonts w:ascii="Arial" w:hAnsi="Arial" w:cs="Arial"/>
          <w:b/>
          <w:sz w:val="22"/>
          <w:lang w:eastAsia="nl-NL"/>
        </w:rPr>
        <w:t>2H</w:t>
      </w:r>
    </w:p>
    <w:p w14:paraId="3393F922" w14:textId="77777777" w:rsidR="00E27CE8" w:rsidRPr="00A331E4" w:rsidRDefault="001772BB" w:rsidP="0003452F">
      <w:pPr>
        <w:rPr>
          <w:rFonts w:ascii="Arial" w:hAnsi="Arial" w:cs="Arial"/>
          <w:b/>
          <w:sz w:val="22"/>
          <w:lang w:eastAsia="nl-NL"/>
        </w:rPr>
      </w:pPr>
      <w:r>
        <w:rPr>
          <w:rFonts w:ascii="Arial" w:hAnsi="Arial" w:cs="Arial"/>
          <w:b/>
          <w:sz w:val="22"/>
          <w:lang w:eastAsia="nl-NL"/>
        </w:rPr>
        <w:tab/>
      </w:r>
      <w:r>
        <w:rPr>
          <w:rFonts w:ascii="Arial" w:hAnsi="Arial" w:cs="Arial"/>
          <w:b/>
          <w:sz w:val="22"/>
          <w:lang w:eastAsia="nl-NL"/>
        </w:rPr>
        <w:tab/>
        <w:t>3H</w:t>
      </w:r>
      <w:r w:rsidR="00E27CE8" w:rsidRPr="00A331E4">
        <w:rPr>
          <w:rFonts w:ascii="Arial" w:hAnsi="Arial" w:cs="Arial"/>
          <w:b/>
          <w:sz w:val="22"/>
          <w:lang w:eastAsia="nl-NL"/>
        </w:rPr>
        <w:tab/>
        <w:t xml:space="preserve"> </w:t>
      </w:r>
    </w:p>
    <w:p w14:paraId="4EC95C1A" w14:textId="77777777" w:rsidR="00D91ED2" w:rsidRPr="00A331E4" w:rsidRDefault="00D91ED2" w:rsidP="00377B13">
      <w:pPr>
        <w:pStyle w:val="Kop1"/>
        <w:rPr>
          <w:rFonts w:ascii="Arial" w:hAnsi="Arial" w:cs="Arial"/>
          <w:color w:val="auto"/>
          <w:sz w:val="22"/>
          <w:szCs w:val="22"/>
          <w:lang w:eastAsia="nl-NL"/>
        </w:rPr>
      </w:pPr>
      <w:r w:rsidRPr="00A331E4">
        <w:rPr>
          <w:rFonts w:ascii="Arial" w:hAnsi="Arial" w:cs="Arial"/>
          <w:color w:val="auto"/>
          <w:sz w:val="22"/>
          <w:szCs w:val="22"/>
          <w:lang w:eastAsia="nl-NL"/>
        </w:rPr>
        <w:t xml:space="preserve">Algemene regels </w:t>
      </w:r>
    </w:p>
    <w:p w14:paraId="1DDF279E" w14:textId="77777777" w:rsidR="0003452F" w:rsidRPr="00A331E4" w:rsidRDefault="0003452F" w:rsidP="0003452F">
      <w:pPr>
        <w:rPr>
          <w:rFonts w:ascii="Arial" w:hAnsi="Arial" w:cs="Arial"/>
          <w:sz w:val="22"/>
          <w:lang w:eastAsia="nl-NL"/>
        </w:rPr>
      </w:pPr>
    </w:p>
    <w:p w14:paraId="14FF8788" w14:textId="77777777" w:rsidR="0003452F" w:rsidRPr="00A331E4" w:rsidRDefault="0003452F" w:rsidP="00C746B3">
      <w:pPr>
        <w:numPr>
          <w:ilvl w:val="0"/>
          <w:numId w:val="24"/>
        </w:numPr>
        <w:ind w:left="330"/>
        <w:textAlignment w:val="top"/>
        <w:rPr>
          <w:rFonts w:ascii="Arial" w:hAnsi="Arial" w:cs="Arial"/>
          <w:sz w:val="22"/>
          <w:lang w:eastAsia="nl-NL"/>
        </w:rPr>
      </w:pPr>
      <w:r w:rsidRPr="00A331E4">
        <w:rPr>
          <w:rFonts w:ascii="Arial" w:hAnsi="Arial" w:cs="Arial"/>
          <w:sz w:val="22"/>
          <w:lang w:eastAsia="nl-NL"/>
        </w:rPr>
        <w:t>De rapportvergadering vergadert over het eindrapport</w:t>
      </w:r>
      <w:r w:rsidR="00D76322" w:rsidRPr="00A331E4">
        <w:rPr>
          <w:rFonts w:ascii="Arial" w:hAnsi="Arial" w:cs="Arial"/>
          <w:sz w:val="22"/>
          <w:lang w:eastAsia="nl-NL"/>
        </w:rPr>
        <w:t xml:space="preserve"> en geeft een bindend advies over de overgang</w:t>
      </w:r>
      <w:r w:rsidRPr="00A331E4">
        <w:rPr>
          <w:rFonts w:ascii="Arial" w:hAnsi="Arial" w:cs="Arial"/>
          <w:sz w:val="22"/>
          <w:lang w:eastAsia="nl-NL"/>
        </w:rPr>
        <w:t>.</w:t>
      </w:r>
    </w:p>
    <w:p w14:paraId="29FF298D" w14:textId="77777777" w:rsidR="0003452F" w:rsidRPr="00A331E4" w:rsidRDefault="0003452F" w:rsidP="00C746B3">
      <w:pPr>
        <w:numPr>
          <w:ilvl w:val="0"/>
          <w:numId w:val="24"/>
        </w:numPr>
        <w:ind w:left="330"/>
        <w:textAlignment w:val="top"/>
        <w:rPr>
          <w:rFonts w:ascii="Arial" w:hAnsi="Arial" w:cs="Arial"/>
          <w:sz w:val="22"/>
          <w:lang w:eastAsia="nl-NL"/>
        </w:rPr>
      </w:pPr>
      <w:r w:rsidRPr="00A331E4">
        <w:rPr>
          <w:rFonts w:ascii="Arial" w:hAnsi="Arial" w:cs="Arial"/>
          <w:sz w:val="22"/>
          <w:lang w:eastAsia="nl-NL"/>
        </w:rPr>
        <w:t>Het eindrapport bestaat uit de eindcijfers per vak</w:t>
      </w:r>
      <w:r w:rsidR="00C746B3" w:rsidRPr="00A331E4">
        <w:rPr>
          <w:rFonts w:ascii="Arial" w:hAnsi="Arial" w:cs="Arial"/>
          <w:sz w:val="22"/>
          <w:lang w:eastAsia="nl-NL"/>
        </w:rPr>
        <w:t>. D</w:t>
      </w:r>
      <w:r w:rsidRPr="00A331E4">
        <w:rPr>
          <w:rFonts w:ascii="Arial" w:hAnsi="Arial" w:cs="Arial"/>
          <w:sz w:val="22"/>
          <w:lang w:eastAsia="nl-NL"/>
        </w:rPr>
        <w:t xml:space="preserve">e vergadering beslist aan de hand van het voortschrijdende gemiddeld op het </w:t>
      </w:r>
      <w:r w:rsidR="00A07C65" w:rsidRPr="00A331E4">
        <w:rPr>
          <w:rFonts w:ascii="Arial" w:hAnsi="Arial" w:cs="Arial"/>
          <w:sz w:val="22"/>
          <w:lang w:eastAsia="nl-NL"/>
        </w:rPr>
        <w:t>eind</w:t>
      </w:r>
      <w:r w:rsidRPr="00A331E4">
        <w:rPr>
          <w:rFonts w:ascii="Arial" w:hAnsi="Arial" w:cs="Arial"/>
          <w:sz w:val="22"/>
          <w:lang w:eastAsia="nl-NL"/>
        </w:rPr>
        <w:t>rapport, afgerond op een heel cijfer.</w:t>
      </w:r>
    </w:p>
    <w:p w14:paraId="3CE9C217" w14:textId="77777777" w:rsidR="0003452F" w:rsidRPr="00A331E4" w:rsidRDefault="0003452F" w:rsidP="00433BD6">
      <w:pPr>
        <w:numPr>
          <w:ilvl w:val="0"/>
          <w:numId w:val="24"/>
        </w:numPr>
        <w:ind w:left="330"/>
        <w:textAlignment w:val="top"/>
        <w:rPr>
          <w:rFonts w:ascii="Arial" w:hAnsi="Arial" w:cs="Arial"/>
          <w:sz w:val="22"/>
          <w:lang w:eastAsia="nl-NL"/>
        </w:rPr>
      </w:pPr>
      <w:r w:rsidRPr="00A331E4">
        <w:rPr>
          <w:rFonts w:ascii="Arial" w:hAnsi="Arial" w:cs="Arial"/>
          <w:sz w:val="22"/>
          <w:lang w:eastAsia="nl-NL"/>
        </w:rPr>
        <w:t>Doubleren in het eerste leerjaar is niet toegestaan.</w:t>
      </w:r>
      <w:r w:rsidR="00433BD6" w:rsidRPr="00A331E4">
        <w:rPr>
          <w:rFonts w:ascii="Arial" w:hAnsi="Arial" w:cs="Arial"/>
          <w:sz w:val="22"/>
          <w:lang w:eastAsia="nl-NL"/>
        </w:rPr>
        <w:t xml:space="preserve"> Van deze regel kan worden afgeweken, indien de overgangsvergadering niet in staat is een advies te geven over het vervolg in het volgende leerjaar. </w:t>
      </w:r>
    </w:p>
    <w:p w14:paraId="6EC7CB36" w14:textId="77777777" w:rsidR="0003452F" w:rsidRPr="00A331E4" w:rsidRDefault="0003452F" w:rsidP="00C746B3">
      <w:pPr>
        <w:numPr>
          <w:ilvl w:val="0"/>
          <w:numId w:val="24"/>
        </w:numPr>
        <w:ind w:left="330"/>
        <w:textAlignment w:val="top"/>
        <w:rPr>
          <w:rFonts w:ascii="Arial" w:hAnsi="Arial" w:cs="Arial"/>
          <w:sz w:val="22"/>
          <w:lang w:eastAsia="nl-NL"/>
        </w:rPr>
      </w:pPr>
      <w:r w:rsidRPr="00A331E4">
        <w:rPr>
          <w:rFonts w:ascii="Arial" w:hAnsi="Arial" w:cs="Arial"/>
          <w:sz w:val="22"/>
          <w:lang w:eastAsia="nl-NL"/>
        </w:rPr>
        <w:t>Twee</w:t>
      </w:r>
      <w:r w:rsidR="00C746B3" w:rsidRPr="00A331E4">
        <w:rPr>
          <w:rFonts w:ascii="Arial" w:hAnsi="Arial" w:cs="Arial"/>
          <w:sz w:val="22"/>
          <w:lang w:eastAsia="nl-NL"/>
        </w:rPr>
        <w:t xml:space="preserve"> maal doubleren in hetzelfde leerjaar</w:t>
      </w:r>
      <w:r w:rsidRPr="00A331E4">
        <w:rPr>
          <w:rFonts w:ascii="Arial" w:hAnsi="Arial" w:cs="Arial"/>
          <w:sz w:val="22"/>
          <w:lang w:eastAsia="nl-NL"/>
        </w:rPr>
        <w:t xml:space="preserve"> of in twee achtereenvolgende leerjaren van dezelfde leerweg is niet toegestaan.</w:t>
      </w:r>
    </w:p>
    <w:p w14:paraId="01CBD52D" w14:textId="77777777" w:rsidR="00D76322" w:rsidRPr="00A331E4" w:rsidRDefault="00D91ED2" w:rsidP="00C746B3">
      <w:pPr>
        <w:numPr>
          <w:ilvl w:val="0"/>
          <w:numId w:val="24"/>
        </w:numPr>
        <w:ind w:left="330"/>
        <w:textAlignment w:val="top"/>
        <w:rPr>
          <w:rFonts w:ascii="Arial" w:hAnsi="Arial" w:cs="Arial"/>
          <w:sz w:val="22"/>
          <w:lang w:eastAsia="nl-NL"/>
        </w:rPr>
      </w:pPr>
      <w:r w:rsidRPr="00A331E4">
        <w:rPr>
          <w:rFonts w:ascii="Arial" w:hAnsi="Arial" w:cs="Arial"/>
          <w:sz w:val="22"/>
          <w:lang w:eastAsia="nl-NL"/>
        </w:rPr>
        <w:t xml:space="preserve">De docentenvergadering beslist aan de hand van de </w:t>
      </w:r>
      <w:r w:rsidR="00C746B3" w:rsidRPr="00A331E4">
        <w:rPr>
          <w:rFonts w:ascii="Arial" w:hAnsi="Arial" w:cs="Arial"/>
          <w:sz w:val="22"/>
          <w:lang w:eastAsia="nl-NL"/>
        </w:rPr>
        <w:t>vastgestelde onderhavige overgangsnormen.</w:t>
      </w:r>
    </w:p>
    <w:p w14:paraId="03BDCAE3" w14:textId="77777777" w:rsidR="00D91ED2" w:rsidRPr="00A331E4" w:rsidRDefault="00D91ED2" w:rsidP="00C746B3">
      <w:pPr>
        <w:numPr>
          <w:ilvl w:val="0"/>
          <w:numId w:val="24"/>
        </w:numPr>
        <w:ind w:left="330"/>
        <w:textAlignment w:val="top"/>
        <w:rPr>
          <w:rFonts w:ascii="Arial" w:hAnsi="Arial" w:cs="Arial"/>
          <w:sz w:val="22"/>
          <w:lang w:eastAsia="nl-NL"/>
        </w:rPr>
      </w:pPr>
      <w:r w:rsidRPr="00A331E4">
        <w:rPr>
          <w:rFonts w:ascii="Arial" w:hAnsi="Arial" w:cs="Arial"/>
          <w:sz w:val="22"/>
          <w:lang w:eastAsia="nl-NL"/>
        </w:rPr>
        <w:t xml:space="preserve">In die </w:t>
      </w:r>
      <w:r w:rsidR="00C746B3" w:rsidRPr="00A331E4">
        <w:rPr>
          <w:rFonts w:ascii="Arial" w:hAnsi="Arial" w:cs="Arial"/>
          <w:sz w:val="22"/>
          <w:lang w:eastAsia="nl-NL"/>
        </w:rPr>
        <w:t>gevallen waarover de overgangsnormen</w:t>
      </w:r>
      <w:r w:rsidRPr="00A331E4">
        <w:rPr>
          <w:rFonts w:ascii="Arial" w:hAnsi="Arial" w:cs="Arial"/>
          <w:sz w:val="22"/>
          <w:lang w:eastAsia="nl-NL"/>
        </w:rPr>
        <w:t xml:space="preserve"> geen uitspraak doen of waarin afgeweken wordt van de</w:t>
      </w:r>
      <w:r w:rsidR="00C746B3" w:rsidRPr="00A331E4">
        <w:rPr>
          <w:rFonts w:ascii="Arial" w:hAnsi="Arial" w:cs="Arial"/>
          <w:sz w:val="22"/>
          <w:lang w:eastAsia="nl-NL"/>
        </w:rPr>
        <w:t xml:space="preserve"> overgangsnormen</w:t>
      </w:r>
      <w:r w:rsidRPr="00A331E4">
        <w:rPr>
          <w:rFonts w:ascii="Arial" w:hAnsi="Arial" w:cs="Arial"/>
          <w:sz w:val="22"/>
          <w:lang w:eastAsia="nl-NL"/>
        </w:rPr>
        <w:t xml:space="preserve">, beslist de </w:t>
      </w:r>
      <w:r w:rsidR="00F23A6C" w:rsidRPr="00A331E4">
        <w:rPr>
          <w:rFonts w:ascii="Arial" w:hAnsi="Arial" w:cs="Arial"/>
          <w:sz w:val="22"/>
          <w:lang w:eastAsia="nl-NL"/>
        </w:rPr>
        <w:t>schoolleiding</w:t>
      </w:r>
      <w:r w:rsidRPr="00A331E4">
        <w:rPr>
          <w:rFonts w:ascii="Arial" w:hAnsi="Arial" w:cs="Arial"/>
          <w:sz w:val="22"/>
          <w:lang w:eastAsia="nl-NL"/>
        </w:rPr>
        <w:t>.</w:t>
      </w:r>
    </w:p>
    <w:p w14:paraId="231D080A" w14:textId="77777777" w:rsidR="003E3285" w:rsidRPr="00A331E4" w:rsidRDefault="00D91ED2" w:rsidP="00170259">
      <w:pPr>
        <w:numPr>
          <w:ilvl w:val="0"/>
          <w:numId w:val="24"/>
        </w:numPr>
        <w:ind w:left="330"/>
        <w:textAlignment w:val="top"/>
        <w:rPr>
          <w:rFonts w:ascii="Arial" w:hAnsi="Arial" w:cs="Arial"/>
          <w:sz w:val="22"/>
          <w:lang w:eastAsia="nl-NL"/>
        </w:rPr>
      </w:pPr>
      <w:r w:rsidRPr="00A331E4">
        <w:rPr>
          <w:rFonts w:ascii="Arial" w:hAnsi="Arial" w:cs="Arial"/>
          <w:sz w:val="22"/>
          <w:lang w:eastAsia="nl-NL"/>
        </w:rPr>
        <w:t>Herziening van een besluit van de docentenvergadering kan worden aangevraagd door ouder</w:t>
      </w:r>
      <w:r w:rsidR="00C746B3" w:rsidRPr="00A331E4">
        <w:rPr>
          <w:rFonts w:ascii="Arial" w:hAnsi="Arial" w:cs="Arial"/>
          <w:sz w:val="22"/>
          <w:lang w:eastAsia="nl-NL"/>
        </w:rPr>
        <w:t>(</w:t>
      </w:r>
      <w:r w:rsidRPr="00A331E4">
        <w:rPr>
          <w:rFonts w:ascii="Arial" w:hAnsi="Arial" w:cs="Arial"/>
          <w:sz w:val="22"/>
          <w:lang w:eastAsia="nl-NL"/>
        </w:rPr>
        <w:t>s</w:t>
      </w:r>
      <w:r w:rsidR="00C746B3" w:rsidRPr="00A331E4">
        <w:rPr>
          <w:rFonts w:ascii="Arial" w:hAnsi="Arial" w:cs="Arial"/>
          <w:sz w:val="22"/>
          <w:lang w:eastAsia="nl-NL"/>
        </w:rPr>
        <w:t>)</w:t>
      </w:r>
      <w:r w:rsidRPr="00A331E4">
        <w:rPr>
          <w:rFonts w:ascii="Arial" w:hAnsi="Arial" w:cs="Arial"/>
          <w:sz w:val="22"/>
          <w:lang w:eastAsia="nl-NL"/>
        </w:rPr>
        <w:t>/verzorger</w:t>
      </w:r>
      <w:r w:rsidR="00C746B3" w:rsidRPr="00A331E4">
        <w:rPr>
          <w:rFonts w:ascii="Arial" w:hAnsi="Arial" w:cs="Arial"/>
          <w:sz w:val="22"/>
          <w:lang w:eastAsia="nl-NL"/>
        </w:rPr>
        <w:t>(</w:t>
      </w:r>
      <w:r w:rsidRPr="00A331E4">
        <w:rPr>
          <w:rFonts w:ascii="Arial" w:hAnsi="Arial" w:cs="Arial"/>
          <w:sz w:val="22"/>
          <w:lang w:eastAsia="nl-NL"/>
        </w:rPr>
        <w:t>s</w:t>
      </w:r>
      <w:r w:rsidR="00C746B3" w:rsidRPr="00A331E4">
        <w:rPr>
          <w:rFonts w:ascii="Arial" w:hAnsi="Arial" w:cs="Arial"/>
          <w:sz w:val="22"/>
          <w:lang w:eastAsia="nl-NL"/>
        </w:rPr>
        <w:t>)</w:t>
      </w:r>
      <w:r w:rsidRPr="00A331E4">
        <w:rPr>
          <w:rFonts w:ascii="Arial" w:hAnsi="Arial" w:cs="Arial"/>
          <w:sz w:val="22"/>
          <w:lang w:eastAsia="nl-NL"/>
        </w:rPr>
        <w:t xml:space="preserve">. Zie daarvoor de </w:t>
      </w:r>
      <w:r w:rsidR="00A07C65" w:rsidRPr="00A331E4">
        <w:rPr>
          <w:rFonts w:ascii="Arial" w:hAnsi="Arial" w:cs="Arial"/>
          <w:sz w:val="22"/>
        </w:rPr>
        <w:t>revisie</w:t>
      </w:r>
      <w:r w:rsidR="00C40A6F" w:rsidRPr="00A331E4">
        <w:rPr>
          <w:rFonts w:ascii="Arial" w:hAnsi="Arial" w:cs="Arial"/>
          <w:sz w:val="22"/>
        </w:rPr>
        <w:t>procedure.</w:t>
      </w:r>
      <w:r w:rsidR="00C746B3" w:rsidRPr="00A331E4">
        <w:rPr>
          <w:rFonts w:ascii="Arial" w:hAnsi="Arial" w:cs="Arial"/>
          <w:sz w:val="22"/>
        </w:rPr>
        <w:t xml:space="preserve"> </w:t>
      </w:r>
    </w:p>
    <w:p w14:paraId="2BCA1A20" w14:textId="77777777" w:rsidR="00D91ED2" w:rsidRPr="00A331E4" w:rsidRDefault="00D91ED2" w:rsidP="00170259">
      <w:pPr>
        <w:numPr>
          <w:ilvl w:val="0"/>
          <w:numId w:val="24"/>
        </w:numPr>
        <w:ind w:left="330"/>
        <w:textAlignment w:val="top"/>
        <w:rPr>
          <w:rFonts w:ascii="Arial" w:hAnsi="Arial" w:cs="Arial"/>
          <w:sz w:val="22"/>
          <w:lang w:eastAsia="nl-NL"/>
        </w:rPr>
      </w:pPr>
      <w:r w:rsidRPr="00A331E4">
        <w:rPr>
          <w:rFonts w:ascii="Arial" w:hAnsi="Arial" w:cs="Arial"/>
          <w:sz w:val="22"/>
          <w:lang w:eastAsia="nl-NL"/>
        </w:rPr>
        <w:t>Aantal rapporten per jaar:</w:t>
      </w:r>
    </w:p>
    <w:p w14:paraId="0359188E" w14:textId="77777777" w:rsidR="00D91ED2" w:rsidRPr="00A331E4" w:rsidRDefault="00D91ED2" w:rsidP="003A2D19">
      <w:pPr>
        <w:ind w:firstLine="330"/>
        <w:textAlignment w:val="top"/>
        <w:rPr>
          <w:rFonts w:ascii="Arial" w:hAnsi="Arial" w:cs="Arial"/>
          <w:sz w:val="22"/>
          <w:lang w:eastAsia="nl-NL"/>
        </w:rPr>
      </w:pPr>
      <w:r w:rsidRPr="00A331E4">
        <w:rPr>
          <w:rFonts w:ascii="Arial" w:hAnsi="Arial" w:cs="Arial"/>
          <w:sz w:val="22"/>
          <w:lang w:eastAsia="nl-NL"/>
        </w:rPr>
        <w:t xml:space="preserve">Onderbouw </w:t>
      </w:r>
      <w:r w:rsidR="00F3753F" w:rsidRPr="00A331E4">
        <w:rPr>
          <w:rFonts w:ascii="Arial" w:hAnsi="Arial" w:cs="Arial"/>
          <w:sz w:val="22"/>
          <w:lang w:eastAsia="nl-NL"/>
        </w:rPr>
        <w:t>Avila College</w:t>
      </w:r>
      <w:r w:rsidR="001D47A5" w:rsidRPr="00A331E4">
        <w:rPr>
          <w:rFonts w:ascii="Arial" w:hAnsi="Arial" w:cs="Arial"/>
          <w:sz w:val="22"/>
          <w:lang w:eastAsia="nl-NL"/>
        </w:rPr>
        <w:t>:</w:t>
      </w:r>
      <w:r w:rsidR="00C62B07" w:rsidRPr="00A331E4">
        <w:rPr>
          <w:rFonts w:ascii="Arial" w:hAnsi="Arial" w:cs="Arial"/>
          <w:sz w:val="22"/>
          <w:lang w:eastAsia="nl-NL"/>
        </w:rPr>
        <w:t xml:space="preserve"> 3 </w:t>
      </w:r>
      <w:r w:rsidRPr="00A331E4">
        <w:rPr>
          <w:rFonts w:ascii="Arial" w:hAnsi="Arial" w:cs="Arial"/>
          <w:sz w:val="22"/>
          <w:lang w:eastAsia="nl-NL"/>
        </w:rPr>
        <w:t>x per jaar</w:t>
      </w:r>
      <w:r w:rsidR="00BC68ED" w:rsidRPr="00A331E4">
        <w:rPr>
          <w:rFonts w:ascii="Arial" w:hAnsi="Arial" w:cs="Arial"/>
          <w:sz w:val="22"/>
          <w:lang w:eastAsia="nl-NL"/>
        </w:rPr>
        <w:t xml:space="preserve"> ontvangen de leerlingen</w:t>
      </w:r>
      <w:r w:rsidRPr="00A331E4">
        <w:rPr>
          <w:rFonts w:ascii="Arial" w:hAnsi="Arial" w:cs="Arial"/>
          <w:sz w:val="22"/>
          <w:lang w:eastAsia="nl-NL"/>
        </w:rPr>
        <w:t xml:space="preserve"> een rapport</w:t>
      </w:r>
      <w:r w:rsidR="003A2D19" w:rsidRPr="00A331E4">
        <w:rPr>
          <w:rFonts w:ascii="Arial" w:hAnsi="Arial" w:cs="Arial"/>
          <w:sz w:val="22"/>
          <w:lang w:eastAsia="nl-NL"/>
        </w:rPr>
        <w:t>:</w:t>
      </w:r>
    </w:p>
    <w:p w14:paraId="0C0FB008" w14:textId="77777777" w:rsidR="00BC68ED" w:rsidRPr="00A331E4" w:rsidRDefault="00C746B3" w:rsidP="006E6CD1">
      <w:pPr>
        <w:pStyle w:val="Lijstalinea"/>
        <w:numPr>
          <w:ilvl w:val="0"/>
          <w:numId w:val="21"/>
        </w:numPr>
        <w:textAlignment w:val="top"/>
        <w:rPr>
          <w:rFonts w:ascii="Arial" w:hAnsi="Arial" w:cs="Arial"/>
          <w:sz w:val="22"/>
          <w:lang w:eastAsia="nl-NL"/>
        </w:rPr>
      </w:pPr>
      <w:r w:rsidRPr="00A331E4">
        <w:rPr>
          <w:rFonts w:ascii="Arial" w:hAnsi="Arial" w:cs="Arial"/>
          <w:sz w:val="22"/>
          <w:lang w:eastAsia="nl-NL"/>
        </w:rPr>
        <w:t>k</w:t>
      </w:r>
      <w:r w:rsidR="00451897" w:rsidRPr="00A331E4">
        <w:rPr>
          <w:rFonts w:ascii="Arial" w:hAnsi="Arial" w:cs="Arial"/>
          <w:sz w:val="22"/>
          <w:lang w:eastAsia="nl-NL"/>
        </w:rPr>
        <w:t>las 1</w:t>
      </w:r>
      <w:r w:rsidR="003A2D19" w:rsidRPr="00A331E4">
        <w:rPr>
          <w:rFonts w:ascii="Arial" w:hAnsi="Arial" w:cs="Arial"/>
          <w:sz w:val="22"/>
          <w:lang w:eastAsia="nl-NL"/>
        </w:rPr>
        <w:t>MH</w:t>
      </w:r>
      <w:r w:rsidR="00451897" w:rsidRPr="00A331E4">
        <w:rPr>
          <w:rFonts w:ascii="Arial" w:hAnsi="Arial" w:cs="Arial"/>
          <w:sz w:val="22"/>
          <w:lang w:eastAsia="nl-NL"/>
        </w:rPr>
        <w:t xml:space="preserve">: </w:t>
      </w:r>
      <w:r w:rsidRPr="00A331E4">
        <w:rPr>
          <w:rFonts w:ascii="Arial" w:hAnsi="Arial" w:cs="Arial"/>
          <w:sz w:val="22"/>
          <w:lang w:eastAsia="nl-NL"/>
        </w:rPr>
        <w:t>a</w:t>
      </w:r>
      <w:r w:rsidR="0003452F" w:rsidRPr="00A331E4">
        <w:rPr>
          <w:rFonts w:ascii="Arial" w:hAnsi="Arial" w:cs="Arial"/>
          <w:sz w:val="22"/>
          <w:lang w:eastAsia="nl-NL"/>
        </w:rPr>
        <w:t>lle vakken rapporteren met twee cijfers</w:t>
      </w:r>
      <w:r w:rsidR="00D548F7" w:rsidRPr="00A331E4">
        <w:rPr>
          <w:rFonts w:ascii="Arial" w:hAnsi="Arial" w:cs="Arial"/>
          <w:sz w:val="22"/>
          <w:lang w:eastAsia="nl-NL"/>
        </w:rPr>
        <w:t>: één</w:t>
      </w:r>
      <w:r w:rsidR="0003452F" w:rsidRPr="00A331E4">
        <w:rPr>
          <w:rFonts w:ascii="Arial" w:hAnsi="Arial" w:cs="Arial"/>
          <w:sz w:val="22"/>
          <w:lang w:eastAsia="nl-NL"/>
        </w:rPr>
        <w:t xml:space="preserve"> cijfer</w:t>
      </w:r>
      <w:r w:rsidRPr="00A331E4">
        <w:rPr>
          <w:rFonts w:ascii="Arial" w:hAnsi="Arial" w:cs="Arial"/>
          <w:sz w:val="22"/>
          <w:lang w:eastAsia="nl-NL"/>
        </w:rPr>
        <w:t xml:space="preserve"> op m</w:t>
      </w:r>
      <w:r w:rsidR="00D548F7" w:rsidRPr="00A331E4">
        <w:rPr>
          <w:rFonts w:ascii="Arial" w:hAnsi="Arial" w:cs="Arial"/>
          <w:sz w:val="22"/>
          <w:lang w:eastAsia="nl-NL"/>
        </w:rPr>
        <w:t>avoniveau en één</w:t>
      </w:r>
      <w:r w:rsidR="0003452F" w:rsidRPr="00A331E4">
        <w:rPr>
          <w:rFonts w:ascii="Arial" w:hAnsi="Arial" w:cs="Arial"/>
          <w:sz w:val="22"/>
          <w:lang w:eastAsia="nl-NL"/>
        </w:rPr>
        <w:t xml:space="preserve"> cijfer </w:t>
      </w:r>
      <w:r w:rsidRPr="00A331E4">
        <w:rPr>
          <w:rFonts w:ascii="Arial" w:hAnsi="Arial" w:cs="Arial"/>
          <w:sz w:val="22"/>
          <w:lang w:eastAsia="nl-NL"/>
        </w:rPr>
        <w:t>op h</w:t>
      </w:r>
      <w:r w:rsidR="00D548F7" w:rsidRPr="00A331E4">
        <w:rPr>
          <w:rFonts w:ascii="Arial" w:hAnsi="Arial" w:cs="Arial"/>
          <w:sz w:val="22"/>
          <w:lang w:eastAsia="nl-NL"/>
        </w:rPr>
        <w:t>avoniveau</w:t>
      </w:r>
      <w:r w:rsidRPr="00A331E4">
        <w:rPr>
          <w:rFonts w:ascii="Arial" w:hAnsi="Arial" w:cs="Arial"/>
          <w:sz w:val="22"/>
          <w:lang w:eastAsia="nl-NL"/>
        </w:rPr>
        <w:t>;</w:t>
      </w:r>
    </w:p>
    <w:p w14:paraId="50E0D3B9" w14:textId="77777777" w:rsidR="00E27CE8" w:rsidRPr="00A331E4" w:rsidRDefault="00C746B3" w:rsidP="006E6CD1">
      <w:pPr>
        <w:pStyle w:val="Lijstalinea"/>
        <w:numPr>
          <w:ilvl w:val="0"/>
          <w:numId w:val="21"/>
        </w:numPr>
        <w:textAlignment w:val="top"/>
        <w:rPr>
          <w:rFonts w:ascii="Arial" w:hAnsi="Arial" w:cs="Arial"/>
          <w:sz w:val="22"/>
          <w:lang w:eastAsia="nl-NL"/>
        </w:rPr>
      </w:pPr>
      <w:r w:rsidRPr="00A331E4">
        <w:rPr>
          <w:rFonts w:ascii="Arial" w:hAnsi="Arial" w:cs="Arial"/>
          <w:sz w:val="22"/>
          <w:lang w:eastAsia="nl-NL"/>
        </w:rPr>
        <w:t>k</w:t>
      </w:r>
      <w:r w:rsidR="00451897" w:rsidRPr="00A331E4">
        <w:rPr>
          <w:rFonts w:ascii="Arial" w:hAnsi="Arial" w:cs="Arial"/>
          <w:sz w:val="22"/>
          <w:lang w:eastAsia="nl-NL"/>
        </w:rPr>
        <w:t>las 2</w:t>
      </w:r>
      <w:r w:rsidR="00E27CE8" w:rsidRPr="00A331E4">
        <w:rPr>
          <w:rFonts w:ascii="Arial" w:hAnsi="Arial" w:cs="Arial"/>
          <w:sz w:val="22"/>
          <w:lang w:eastAsia="nl-NL"/>
        </w:rPr>
        <w:t>MH</w:t>
      </w:r>
      <w:r w:rsidR="00451897" w:rsidRPr="00A331E4">
        <w:rPr>
          <w:rFonts w:ascii="Arial" w:hAnsi="Arial" w:cs="Arial"/>
          <w:sz w:val="22"/>
          <w:lang w:eastAsia="nl-NL"/>
        </w:rPr>
        <w:t xml:space="preserve">: </w:t>
      </w:r>
      <w:r w:rsidRPr="00A331E4">
        <w:rPr>
          <w:rFonts w:ascii="Arial" w:hAnsi="Arial" w:cs="Arial"/>
          <w:sz w:val="22"/>
          <w:lang w:eastAsia="nl-NL"/>
        </w:rPr>
        <w:t>a</w:t>
      </w:r>
      <w:r w:rsidR="00E27CE8" w:rsidRPr="00A331E4">
        <w:rPr>
          <w:rFonts w:ascii="Arial" w:hAnsi="Arial" w:cs="Arial"/>
          <w:sz w:val="22"/>
          <w:lang w:eastAsia="nl-NL"/>
        </w:rPr>
        <w:t>lle vakken rapporteren m</w:t>
      </w:r>
      <w:r w:rsidRPr="00A331E4">
        <w:rPr>
          <w:rFonts w:ascii="Arial" w:hAnsi="Arial" w:cs="Arial"/>
          <w:sz w:val="22"/>
          <w:lang w:eastAsia="nl-NL"/>
        </w:rPr>
        <w:t>et twee cijfers: één cijfer op m</w:t>
      </w:r>
      <w:r w:rsidR="00E27CE8" w:rsidRPr="00A331E4">
        <w:rPr>
          <w:rFonts w:ascii="Arial" w:hAnsi="Arial" w:cs="Arial"/>
          <w:sz w:val="22"/>
          <w:lang w:eastAsia="nl-NL"/>
        </w:rPr>
        <w:t xml:space="preserve">avoniveau en één cijfer op </w:t>
      </w:r>
      <w:r w:rsidRPr="00A331E4">
        <w:rPr>
          <w:rFonts w:ascii="Arial" w:hAnsi="Arial" w:cs="Arial"/>
          <w:sz w:val="22"/>
          <w:lang w:eastAsia="nl-NL"/>
        </w:rPr>
        <w:t>h</w:t>
      </w:r>
      <w:r w:rsidR="00E27CE8" w:rsidRPr="00A331E4">
        <w:rPr>
          <w:rFonts w:ascii="Arial" w:hAnsi="Arial" w:cs="Arial"/>
          <w:sz w:val="22"/>
          <w:lang w:eastAsia="nl-NL"/>
        </w:rPr>
        <w:t>avo</w:t>
      </w:r>
      <w:r w:rsidRPr="00A331E4">
        <w:rPr>
          <w:rFonts w:ascii="Arial" w:hAnsi="Arial" w:cs="Arial"/>
          <w:sz w:val="22"/>
          <w:lang w:eastAsia="nl-NL"/>
        </w:rPr>
        <w:t>niveau;</w:t>
      </w:r>
    </w:p>
    <w:p w14:paraId="5C2733DD" w14:textId="77777777" w:rsidR="00451897" w:rsidRPr="00A331E4" w:rsidRDefault="00C746B3" w:rsidP="006E6CD1">
      <w:pPr>
        <w:pStyle w:val="Lijstalinea"/>
        <w:numPr>
          <w:ilvl w:val="0"/>
          <w:numId w:val="21"/>
        </w:numPr>
        <w:textAlignment w:val="top"/>
        <w:rPr>
          <w:rFonts w:ascii="Arial" w:hAnsi="Arial" w:cs="Arial"/>
          <w:sz w:val="22"/>
          <w:lang w:eastAsia="nl-NL"/>
        </w:rPr>
      </w:pPr>
      <w:r w:rsidRPr="00A331E4">
        <w:rPr>
          <w:rFonts w:ascii="Arial" w:hAnsi="Arial" w:cs="Arial"/>
          <w:sz w:val="22"/>
          <w:lang w:eastAsia="nl-NL"/>
        </w:rPr>
        <w:t>klas 2H: a</w:t>
      </w:r>
      <w:r w:rsidR="00E27CE8" w:rsidRPr="00A331E4">
        <w:rPr>
          <w:rFonts w:ascii="Arial" w:hAnsi="Arial" w:cs="Arial"/>
          <w:sz w:val="22"/>
          <w:lang w:eastAsia="nl-NL"/>
        </w:rPr>
        <w:t>lle vakken rapporter</w:t>
      </w:r>
      <w:r w:rsidRPr="00A331E4">
        <w:rPr>
          <w:rFonts w:ascii="Arial" w:hAnsi="Arial" w:cs="Arial"/>
          <w:sz w:val="22"/>
          <w:lang w:eastAsia="nl-NL"/>
        </w:rPr>
        <w:t>en met één cijfer, namelijk op h</w:t>
      </w:r>
      <w:r w:rsidR="00E27CE8" w:rsidRPr="00A331E4">
        <w:rPr>
          <w:rFonts w:ascii="Arial" w:hAnsi="Arial" w:cs="Arial"/>
          <w:sz w:val="22"/>
          <w:lang w:eastAsia="nl-NL"/>
        </w:rPr>
        <w:t>avoniveau</w:t>
      </w:r>
      <w:r w:rsidR="00A331E4">
        <w:rPr>
          <w:rFonts w:ascii="Arial" w:hAnsi="Arial" w:cs="Arial"/>
          <w:sz w:val="22"/>
          <w:lang w:eastAsia="nl-NL"/>
        </w:rPr>
        <w:t>.</w:t>
      </w:r>
      <w:r w:rsidR="00E27CE8" w:rsidRPr="00A331E4">
        <w:rPr>
          <w:rFonts w:ascii="Arial" w:hAnsi="Arial" w:cs="Arial"/>
          <w:sz w:val="22"/>
          <w:lang w:eastAsia="nl-NL"/>
        </w:rPr>
        <w:t xml:space="preserve"> </w:t>
      </w:r>
    </w:p>
    <w:p w14:paraId="66FD8ABC" w14:textId="77777777" w:rsidR="00B82DED" w:rsidRPr="00A331E4" w:rsidRDefault="0003452F" w:rsidP="00C746B3">
      <w:pPr>
        <w:pStyle w:val="Lijstalinea"/>
        <w:numPr>
          <w:ilvl w:val="0"/>
          <w:numId w:val="25"/>
        </w:numPr>
        <w:ind w:left="284"/>
        <w:textAlignment w:val="top"/>
        <w:rPr>
          <w:rFonts w:ascii="Arial" w:hAnsi="Arial" w:cs="Arial"/>
          <w:sz w:val="22"/>
          <w:lang w:eastAsia="nl-NL"/>
        </w:rPr>
      </w:pPr>
      <w:r w:rsidRPr="00A331E4">
        <w:rPr>
          <w:rFonts w:ascii="Arial" w:hAnsi="Arial" w:cs="Arial"/>
          <w:sz w:val="22"/>
          <w:lang w:eastAsia="nl-NL"/>
        </w:rPr>
        <w:t>Op elk rapport wordt gerapporteerd over de afgelopen periode. Het voortschrijdende gemiddelde</w:t>
      </w:r>
      <w:r w:rsidR="00C746B3" w:rsidRPr="00A331E4">
        <w:rPr>
          <w:rFonts w:ascii="Arial" w:hAnsi="Arial" w:cs="Arial"/>
          <w:sz w:val="22"/>
          <w:lang w:eastAsia="nl-NL"/>
        </w:rPr>
        <w:t xml:space="preserve"> wordt vermeld</w:t>
      </w:r>
      <w:r w:rsidRPr="00A331E4">
        <w:rPr>
          <w:rFonts w:ascii="Arial" w:hAnsi="Arial" w:cs="Arial"/>
          <w:sz w:val="22"/>
          <w:lang w:eastAsia="nl-NL"/>
        </w:rPr>
        <w:t xml:space="preserve">, </w:t>
      </w:r>
      <w:r w:rsidR="00C746B3" w:rsidRPr="00A331E4">
        <w:rPr>
          <w:rFonts w:ascii="Arial" w:hAnsi="Arial" w:cs="Arial"/>
          <w:sz w:val="22"/>
          <w:lang w:eastAsia="nl-NL"/>
        </w:rPr>
        <w:t>alsmede het (voorlopige) eindcijfer.</w:t>
      </w:r>
    </w:p>
    <w:p w14:paraId="27C04C41" w14:textId="77777777" w:rsidR="00F23A6C" w:rsidRPr="00A331E4" w:rsidRDefault="00F23A6C" w:rsidP="00C746B3">
      <w:pPr>
        <w:pStyle w:val="Lijstalinea"/>
        <w:numPr>
          <w:ilvl w:val="0"/>
          <w:numId w:val="25"/>
        </w:numPr>
        <w:ind w:left="284"/>
        <w:textAlignment w:val="top"/>
        <w:rPr>
          <w:rFonts w:ascii="Arial" w:hAnsi="Arial" w:cs="Arial"/>
          <w:sz w:val="22"/>
          <w:lang w:eastAsia="nl-NL"/>
        </w:rPr>
      </w:pPr>
      <w:r w:rsidRPr="00A331E4">
        <w:rPr>
          <w:rFonts w:ascii="Arial" w:hAnsi="Arial" w:cs="Arial"/>
          <w:sz w:val="22"/>
          <w:lang w:eastAsia="nl-NL"/>
        </w:rPr>
        <w:t xml:space="preserve">Een cijfer op het rapport hoger dan een 4,4 en lager dan een 5,5 wordt gerekend als één </w:t>
      </w:r>
      <w:r w:rsidR="00433BD6" w:rsidRPr="00A331E4">
        <w:rPr>
          <w:rFonts w:ascii="Arial" w:hAnsi="Arial" w:cs="Arial"/>
          <w:sz w:val="22"/>
          <w:lang w:eastAsia="nl-NL"/>
        </w:rPr>
        <w:t xml:space="preserve">(1) </w:t>
      </w:r>
      <w:r w:rsidRPr="00A331E4">
        <w:rPr>
          <w:rFonts w:ascii="Arial" w:hAnsi="Arial" w:cs="Arial"/>
          <w:sz w:val="22"/>
          <w:lang w:eastAsia="nl-NL"/>
        </w:rPr>
        <w:t xml:space="preserve">onvoldoende punt. Een cijfer hoger dan 3,4 en lager </w:t>
      </w:r>
      <w:r w:rsidR="00433BD6" w:rsidRPr="00A331E4">
        <w:rPr>
          <w:rFonts w:ascii="Arial" w:hAnsi="Arial" w:cs="Arial"/>
          <w:sz w:val="22"/>
          <w:lang w:eastAsia="nl-NL"/>
        </w:rPr>
        <w:t>dan een 4,5 wordt gerekend als twee</w:t>
      </w:r>
      <w:r w:rsidRPr="00A331E4">
        <w:rPr>
          <w:rFonts w:ascii="Arial" w:hAnsi="Arial" w:cs="Arial"/>
          <w:sz w:val="22"/>
          <w:lang w:eastAsia="nl-NL"/>
        </w:rPr>
        <w:t xml:space="preserve"> </w:t>
      </w:r>
      <w:r w:rsidR="00433BD6" w:rsidRPr="00A331E4">
        <w:rPr>
          <w:rFonts w:ascii="Arial" w:hAnsi="Arial" w:cs="Arial"/>
          <w:sz w:val="22"/>
          <w:lang w:eastAsia="nl-NL"/>
        </w:rPr>
        <w:t xml:space="preserve">(2) </w:t>
      </w:r>
      <w:r w:rsidRPr="00A331E4">
        <w:rPr>
          <w:rFonts w:ascii="Arial" w:hAnsi="Arial" w:cs="Arial"/>
          <w:sz w:val="22"/>
          <w:lang w:eastAsia="nl-NL"/>
        </w:rPr>
        <w:t xml:space="preserve">onvoldoende punten. Cijfers lager dan een 3,5 worden gerekend als drie </w:t>
      </w:r>
      <w:r w:rsidR="00433BD6" w:rsidRPr="00A331E4">
        <w:rPr>
          <w:rFonts w:ascii="Arial" w:hAnsi="Arial" w:cs="Arial"/>
          <w:sz w:val="22"/>
          <w:lang w:eastAsia="nl-NL"/>
        </w:rPr>
        <w:t xml:space="preserve">(3) </w:t>
      </w:r>
      <w:r w:rsidRPr="00A331E4">
        <w:rPr>
          <w:rFonts w:ascii="Arial" w:hAnsi="Arial" w:cs="Arial"/>
          <w:sz w:val="22"/>
          <w:lang w:eastAsia="nl-NL"/>
        </w:rPr>
        <w:t>onvoldoende punten.</w:t>
      </w:r>
    </w:p>
    <w:p w14:paraId="173A1A0E" w14:textId="77777777" w:rsidR="0030188E" w:rsidRPr="00A331E4" w:rsidRDefault="0030188E" w:rsidP="00964D88">
      <w:pPr>
        <w:pStyle w:val="Lijstalinea"/>
        <w:numPr>
          <w:ilvl w:val="0"/>
          <w:numId w:val="25"/>
        </w:numPr>
        <w:ind w:left="284"/>
        <w:textAlignment w:val="top"/>
        <w:rPr>
          <w:rFonts w:ascii="Arial" w:hAnsi="Arial" w:cs="Arial"/>
          <w:sz w:val="22"/>
          <w:lang w:eastAsia="nl-NL"/>
        </w:rPr>
      </w:pPr>
      <w:r w:rsidRPr="00A331E4">
        <w:rPr>
          <w:rFonts w:ascii="Arial" w:hAnsi="Arial" w:cs="Arial"/>
          <w:sz w:val="22"/>
          <w:lang w:eastAsia="nl-NL"/>
        </w:rPr>
        <w:t>De gegevens vanuit RTTI</w:t>
      </w:r>
      <w:r w:rsidR="008161F4" w:rsidRPr="00A331E4">
        <w:rPr>
          <w:rFonts w:ascii="Arial" w:hAnsi="Arial" w:cs="Arial"/>
          <w:sz w:val="22"/>
          <w:lang w:eastAsia="nl-NL"/>
        </w:rPr>
        <w:t>/OMZA</w:t>
      </w:r>
      <w:r w:rsidRPr="00A331E4">
        <w:rPr>
          <w:rFonts w:ascii="Arial" w:hAnsi="Arial" w:cs="Arial"/>
          <w:sz w:val="22"/>
          <w:lang w:eastAsia="nl-NL"/>
        </w:rPr>
        <w:t>, die de ontwikkeling van de leerling in beeld brengen, worden meegenomen in het bindende advies van de overgangsvergadering.</w:t>
      </w:r>
    </w:p>
    <w:p w14:paraId="2B0646A8" w14:textId="77777777" w:rsidR="00F23A6C" w:rsidRPr="00A331E4" w:rsidRDefault="00F23A6C" w:rsidP="00C746B3">
      <w:pPr>
        <w:pStyle w:val="Lijstalinea"/>
        <w:numPr>
          <w:ilvl w:val="0"/>
          <w:numId w:val="25"/>
        </w:numPr>
        <w:ind w:left="284"/>
        <w:textAlignment w:val="top"/>
        <w:rPr>
          <w:rFonts w:ascii="Arial" w:hAnsi="Arial" w:cs="Arial"/>
          <w:sz w:val="22"/>
          <w:lang w:eastAsia="nl-NL"/>
        </w:rPr>
      </w:pPr>
      <w:r w:rsidRPr="00A331E4">
        <w:rPr>
          <w:rFonts w:ascii="Arial" w:hAnsi="Arial" w:cs="Arial"/>
          <w:sz w:val="22"/>
          <w:lang w:eastAsia="nl-NL"/>
        </w:rPr>
        <w:t>Waar “hij” staat in deze</w:t>
      </w:r>
      <w:r w:rsidR="00433BD6" w:rsidRPr="00A331E4">
        <w:rPr>
          <w:rFonts w:ascii="Arial" w:hAnsi="Arial" w:cs="Arial"/>
          <w:sz w:val="22"/>
          <w:lang w:eastAsia="nl-NL"/>
        </w:rPr>
        <w:t xml:space="preserve"> overgangsnormen</w:t>
      </w:r>
      <w:r w:rsidRPr="00A331E4">
        <w:rPr>
          <w:rFonts w:ascii="Arial" w:hAnsi="Arial" w:cs="Arial"/>
          <w:sz w:val="22"/>
          <w:lang w:eastAsia="nl-NL"/>
        </w:rPr>
        <w:t xml:space="preserve"> kan ook “zij” worden gelezen. Om de</w:t>
      </w:r>
      <w:r w:rsidR="00433BD6" w:rsidRPr="00A331E4">
        <w:rPr>
          <w:rFonts w:ascii="Arial" w:hAnsi="Arial" w:cs="Arial"/>
          <w:sz w:val="22"/>
          <w:lang w:eastAsia="nl-NL"/>
        </w:rPr>
        <w:t xml:space="preserve"> leesbaarheid van deze overgangsnormen</w:t>
      </w:r>
      <w:r w:rsidRPr="00A331E4">
        <w:rPr>
          <w:rFonts w:ascii="Arial" w:hAnsi="Arial" w:cs="Arial"/>
          <w:sz w:val="22"/>
          <w:lang w:eastAsia="nl-NL"/>
        </w:rPr>
        <w:t xml:space="preserve"> te bevorderen wordt steeds gesproken over de leerling als “hij”.</w:t>
      </w:r>
    </w:p>
    <w:p w14:paraId="2AD15E05" w14:textId="02D579E6" w:rsidR="00D91ED2" w:rsidRDefault="00A331E4" w:rsidP="00C746B3">
      <w:pPr>
        <w:pStyle w:val="Lijstalinea"/>
        <w:numPr>
          <w:ilvl w:val="0"/>
          <w:numId w:val="25"/>
        </w:numPr>
        <w:spacing w:after="200" w:line="276" w:lineRule="auto"/>
        <w:ind w:left="284"/>
        <w:textAlignment w:val="top"/>
        <w:rPr>
          <w:rFonts w:ascii="Arial" w:hAnsi="Arial" w:cs="Arial"/>
          <w:sz w:val="22"/>
          <w:lang w:eastAsia="nl-NL"/>
        </w:rPr>
      </w:pPr>
      <w:r>
        <w:rPr>
          <w:rFonts w:ascii="Arial" w:hAnsi="Arial" w:cs="Arial"/>
          <w:sz w:val="22"/>
          <w:lang w:eastAsia="nl-NL"/>
        </w:rPr>
        <w:t>De overgangsnormen</w:t>
      </w:r>
      <w:r w:rsidR="00F23A6C" w:rsidRPr="00A331E4">
        <w:rPr>
          <w:rFonts w:ascii="Arial" w:hAnsi="Arial" w:cs="Arial"/>
          <w:sz w:val="22"/>
          <w:lang w:eastAsia="nl-NL"/>
        </w:rPr>
        <w:t xml:space="preserve"> </w:t>
      </w:r>
      <w:r w:rsidR="008E243B" w:rsidRPr="00A331E4">
        <w:rPr>
          <w:rFonts w:ascii="Arial" w:hAnsi="Arial" w:cs="Arial"/>
          <w:sz w:val="22"/>
          <w:lang w:eastAsia="nl-NL"/>
        </w:rPr>
        <w:t xml:space="preserve">worden </w:t>
      </w:r>
      <w:r w:rsidR="00433BD6" w:rsidRPr="00A331E4">
        <w:rPr>
          <w:rFonts w:ascii="Arial" w:hAnsi="Arial" w:cs="Arial"/>
          <w:sz w:val="22"/>
          <w:lang w:eastAsia="nl-NL"/>
        </w:rPr>
        <w:t>voor 1 oktober 20</w:t>
      </w:r>
      <w:r w:rsidR="001346D4">
        <w:rPr>
          <w:rFonts w:ascii="Arial" w:hAnsi="Arial" w:cs="Arial"/>
          <w:sz w:val="22"/>
          <w:lang w:eastAsia="nl-NL"/>
        </w:rPr>
        <w:t>20</w:t>
      </w:r>
      <w:r w:rsidR="00433BD6" w:rsidRPr="00A331E4">
        <w:rPr>
          <w:rFonts w:ascii="Arial" w:hAnsi="Arial" w:cs="Arial"/>
          <w:sz w:val="22"/>
          <w:lang w:eastAsia="nl-NL"/>
        </w:rPr>
        <w:t xml:space="preserve"> </w:t>
      </w:r>
      <w:r w:rsidR="008E243B" w:rsidRPr="00A331E4">
        <w:rPr>
          <w:rFonts w:ascii="Arial" w:hAnsi="Arial" w:cs="Arial"/>
          <w:sz w:val="22"/>
          <w:lang w:eastAsia="nl-NL"/>
        </w:rPr>
        <w:t>gepubliceerd op de website van de school.</w:t>
      </w:r>
    </w:p>
    <w:p w14:paraId="3D10A821" w14:textId="77777777" w:rsidR="001772BB" w:rsidRPr="00A331E4" w:rsidRDefault="001772BB" w:rsidP="00C746B3">
      <w:pPr>
        <w:pStyle w:val="Lijstalinea"/>
        <w:numPr>
          <w:ilvl w:val="0"/>
          <w:numId w:val="25"/>
        </w:numPr>
        <w:spacing w:after="200" w:line="276" w:lineRule="auto"/>
        <w:ind w:left="284"/>
        <w:textAlignment w:val="top"/>
        <w:rPr>
          <w:rFonts w:ascii="Arial" w:hAnsi="Arial" w:cs="Arial"/>
          <w:sz w:val="22"/>
          <w:lang w:eastAsia="nl-NL"/>
        </w:rPr>
      </w:pPr>
      <w:r>
        <w:rPr>
          <w:rFonts w:ascii="Arial" w:hAnsi="Arial" w:cs="Arial"/>
          <w:sz w:val="22"/>
          <w:lang w:eastAsia="nl-NL"/>
        </w:rPr>
        <w:t>Afkortingen: M=mavo, H=havo, KT=</w:t>
      </w:r>
      <w:proofErr w:type="spellStart"/>
      <w:r>
        <w:rPr>
          <w:rFonts w:ascii="Arial" w:hAnsi="Arial" w:cs="Arial"/>
          <w:sz w:val="22"/>
          <w:lang w:eastAsia="nl-NL"/>
        </w:rPr>
        <w:t>kadertheoretisch</w:t>
      </w:r>
      <w:proofErr w:type="spellEnd"/>
      <w:r w:rsidR="002C5A14">
        <w:rPr>
          <w:rFonts w:ascii="Arial" w:hAnsi="Arial" w:cs="Arial"/>
          <w:sz w:val="22"/>
          <w:lang w:eastAsia="nl-NL"/>
        </w:rPr>
        <w:t>, KBL=kaderberoepsgerichte leerweg</w:t>
      </w:r>
    </w:p>
    <w:p w14:paraId="430ECA50" w14:textId="77777777" w:rsidR="00433BD6" w:rsidRPr="000676C9" w:rsidRDefault="00433BD6" w:rsidP="00433BD6">
      <w:pPr>
        <w:spacing w:after="200" w:line="276" w:lineRule="auto"/>
        <w:textAlignment w:val="top"/>
        <w:rPr>
          <w:rFonts w:cs="Tahoma"/>
          <w:sz w:val="22"/>
          <w:lang w:eastAsia="nl-NL"/>
        </w:rPr>
      </w:pPr>
    </w:p>
    <w:p w14:paraId="29742E1D" w14:textId="77777777" w:rsidR="00D91ED2" w:rsidRPr="001772BB" w:rsidRDefault="00D91ED2" w:rsidP="001772BB">
      <w:pPr>
        <w:pStyle w:val="Kop1"/>
        <w:jc w:val="center"/>
        <w:rPr>
          <w:rFonts w:ascii="Arial" w:hAnsi="Arial" w:cs="Arial"/>
          <w:color w:val="auto"/>
          <w:u w:val="single"/>
          <w:lang w:eastAsia="nl-NL"/>
        </w:rPr>
      </w:pPr>
      <w:r w:rsidRPr="001772BB">
        <w:rPr>
          <w:rFonts w:ascii="Arial" w:hAnsi="Arial" w:cs="Arial"/>
          <w:color w:val="auto"/>
          <w:u w:val="single"/>
          <w:lang w:eastAsia="nl-NL"/>
        </w:rPr>
        <w:t>O</w:t>
      </w:r>
      <w:r w:rsidR="00433BD6" w:rsidRPr="001772BB">
        <w:rPr>
          <w:rFonts w:ascii="Arial" w:hAnsi="Arial" w:cs="Arial"/>
          <w:color w:val="auto"/>
          <w:u w:val="single"/>
          <w:lang w:eastAsia="nl-NL"/>
        </w:rPr>
        <w:t>vergang</w:t>
      </w:r>
      <w:r w:rsidR="005208CA" w:rsidRPr="001772BB">
        <w:rPr>
          <w:rFonts w:ascii="Arial" w:hAnsi="Arial" w:cs="Arial"/>
          <w:color w:val="auto"/>
          <w:u w:val="single"/>
          <w:lang w:eastAsia="nl-NL"/>
        </w:rPr>
        <w:t>s</w:t>
      </w:r>
      <w:r w:rsidR="00433BD6" w:rsidRPr="001772BB">
        <w:rPr>
          <w:rFonts w:ascii="Arial" w:hAnsi="Arial" w:cs="Arial"/>
          <w:color w:val="auto"/>
          <w:u w:val="single"/>
          <w:lang w:eastAsia="nl-NL"/>
        </w:rPr>
        <w:t>norm</w:t>
      </w:r>
      <w:r w:rsidRPr="001772BB">
        <w:rPr>
          <w:rFonts w:ascii="Arial" w:hAnsi="Arial" w:cs="Arial"/>
          <w:color w:val="auto"/>
          <w:u w:val="single"/>
          <w:lang w:eastAsia="nl-NL"/>
        </w:rPr>
        <w:t>en leerjaar 1 naar leerjaar 2</w:t>
      </w:r>
    </w:p>
    <w:p w14:paraId="6919DA36" w14:textId="77777777" w:rsidR="00D91ED2" w:rsidRPr="00A331E4" w:rsidRDefault="00D91ED2" w:rsidP="00BA077D">
      <w:pPr>
        <w:keepNext/>
        <w:jc w:val="both"/>
        <w:outlineLvl w:val="5"/>
        <w:rPr>
          <w:rFonts w:ascii="Arial" w:hAnsi="Arial" w:cs="Arial"/>
          <w:b/>
          <w:bCs/>
          <w:sz w:val="22"/>
          <w:lang w:eastAsia="nl-NL"/>
        </w:rPr>
      </w:pPr>
    </w:p>
    <w:p w14:paraId="1FD534FE" w14:textId="77777777" w:rsidR="00D91ED2" w:rsidRPr="001772BB" w:rsidRDefault="00A02551" w:rsidP="00377B13">
      <w:pPr>
        <w:pStyle w:val="Kop2"/>
        <w:rPr>
          <w:rFonts w:ascii="Arial" w:hAnsi="Arial" w:cs="Arial"/>
          <w:color w:val="auto"/>
          <w:sz w:val="28"/>
          <w:szCs w:val="28"/>
          <w:u w:val="single"/>
          <w:lang w:eastAsia="nl-NL"/>
        </w:rPr>
      </w:pPr>
      <w:r w:rsidRPr="001772BB">
        <w:rPr>
          <w:rFonts w:ascii="Arial" w:hAnsi="Arial" w:cs="Arial"/>
          <w:color w:val="auto"/>
          <w:sz w:val="28"/>
          <w:szCs w:val="28"/>
          <w:u w:val="single"/>
          <w:lang w:eastAsia="nl-NL"/>
        </w:rPr>
        <w:t>1</w:t>
      </w:r>
      <w:r w:rsidR="00D548F7" w:rsidRPr="001772BB">
        <w:rPr>
          <w:rFonts w:ascii="Arial" w:hAnsi="Arial" w:cs="Arial"/>
          <w:color w:val="auto"/>
          <w:sz w:val="28"/>
          <w:szCs w:val="28"/>
          <w:u w:val="single"/>
          <w:lang w:eastAsia="nl-NL"/>
        </w:rPr>
        <w:t>M</w:t>
      </w:r>
      <w:r w:rsidR="00D91ED2" w:rsidRPr="001772BB">
        <w:rPr>
          <w:rFonts w:ascii="Arial" w:hAnsi="Arial" w:cs="Arial"/>
          <w:color w:val="auto"/>
          <w:sz w:val="28"/>
          <w:szCs w:val="28"/>
          <w:u w:val="single"/>
          <w:lang w:eastAsia="nl-NL"/>
        </w:rPr>
        <w:t xml:space="preserve">H  naar </w:t>
      </w:r>
      <w:r w:rsidR="00433BD6" w:rsidRPr="001772BB">
        <w:rPr>
          <w:rFonts w:ascii="Arial" w:hAnsi="Arial" w:cs="Arial"/>
          <w:color w:val="auto"/>
          <w:sz w:val="28"/>
          <w:szCs w:val="28"/>
          <w:u w:val="single"/>
          <w:lang w:eastAsia="nl-NL"/>
        </w:rPr>
        <w:t>leerjaar 2</w:t>
      </w:r>
      <w:r w:rsidR="00D91ED2" w:rsidRPr="001772BB">
        <w:rPr>
          <w:rFonts w:ascii="Arial" w:hAnsi="Arial" w:cs="Arial"/>
          <w:color w:val="auto"/>
          <w:sz w:val="28"/>
          <w:szCs w:val="28"/>
          <w:u w:val="single"/>
          <w:lang w:eastAsia="nl-NL"/>
        </w:rPr>
        <w:t>:</w:t>
      </w:r>
    </w:p>
    <w:p w14:paraId="515EB2EA" w14:textId="77777777" w:rsidR="00D91ED2" w:rsidRPr="00A331E4" w:rsidRDefault="00D91ED2" w:rsidP="0085793E">
      <w:pPr>
        <w:jc w:val="both"/>
        <w:rPr>
          <w:rFonts w:ascii="Arial" w:hAnsi="Arial" w:cs="Arial"/>
          <w:sz w:val="22"/>
          <w:lang w:eastAsia="nl-NL"/>
        </w:rPr>
      </w:pPr>
    </w:p>
    <w:p w14:paraId="39028F27" w14:textId="77777777" w:rsidR="00D91ED2" w:rsidRPr="001772BB" w:rsidRDefault="00D91ED2" w:rsidP="0085793E">
      <w:pPr>
        <w:jc w:val="both"/>
        <w:rPr>
          <w:rFonts w:ascii="Arial" w:hAnsi="Arial" w:cs="Arial"/>
          <w:b/>
          <w:i/>
          <w:sz w:val="22"/>
          <w:lang w:eastAsia="nl-NL"/>
        </w:rPr>
      </w:pPr>
      <w:r w:rsidRPr="001772BB">
        <w:rPr>
          <w:rFonts w:ascii="Arial" w:hAnsi="Arial" w:cs="Arial"/>
          <w:b/>
          <w:i/>
          <w:sz w:val="22"/>
          <w:lang w:eastAsia="nl-NL"/>
        </w:rPr>
        <w:t>Bevorderen</w:t>
      </w:r>
      <w:r w:rsidR="00B82DED" w:rsidRPr="001772BB">
        <w:rPr>
          <w:rFonts w:ascii="Arial" w:hAnsi="Arial" w:cs="Arial"/>
          <w:b/>
          <w:i/>
          <w:sz w:val="22"/>
          <w:lang w:eastAsia="nl-NL"/>
        </w:rPr>
        <w:t xml:space="preserve"> naar</w:t>
      </w:r>
      <w:r w:rsidR="008E15CD" w:rsidRPr="001772BB">
        <w:rPr>
          <w:rFonts w:ascii="Arial" w:hAnsi="Arial" w:cs="Arial"/>
          <w:b/>
          <w:i/>
          <w:sz w:val="22"/>
          <w:lang w:eastAsia="nl-NL"/>
        </w:rPr>
        <w:t xml:space="preserve"> 2</w:t>
      </w:r>
      <w:r w:rsidR="001772BB">
        <w:rPr>
          <w:rFonts w:ascii="Arial" w:hAnsi="Arial" w:cs="Arial"/>
          <w:b/>
          <w:i/>
          <w:sz w:val="22"/>
          <w:lang w:eastAsia="nl-NL"/>
        </w:rPr>
        <w:t>MH</w:t>
      </w:r>
      <w:r w:rsidR="00A07C65" w:rsidRPr="001772BB">
        <w:rPr>
          <w:rFonts w:ascii="Arial" w:hAnsi="Arial" w:cs="Arial"/>
          <w:b/>
          <w:i/>
          <w:sz w:val="22"/>
          <w:lang w:eastAsia="nl-NL"/>
        </w:rPr>
        <w:t xml:space="preserve"> (op basis van de cijfers</w:t>
      </w:r>
      <w:r w:rsidR="00433BD6" w:rsidRPr="001772BB">
        <w:rPr>
          <w:rFonts w:ascii="Arial" w:hAnsi="Arial" w:cs="Arial"/>
          <w:b/>
          <w:i/>
          <w:sz w:val="22"/>
          <w:lang w:eastAsia="nl-NL"/>
        </w:rPr>
        <w:t xml:space="preserve"> op m</w:t>
      </w:r>
      <w:r w:rsidR="00C949F9" w:rsidRPr="001772BB">
        <w:rPr>
          <w:rFonts w:ascii="Arial" w:hAnsi="Arial" w:cs="Arial"/>
          <w:b/>
          <w:i/>
          <w:sz w:val="22"/>
          <w:lang w:eastAsia="nl-NL"/>
        </w:rPr>
        <w:t>avo</w:t>
      </w:r>
      <w:r w:rsidR="00433BD6" w:rsidRPr="001772BB">
        <w:rPr>
          <w:rFonts w:ascii="Arial" w:hAnsi="Arial" w:cs="Arial"/>
          <w:b/>
          <w:i/>
          <w:sz w:val="22"/>
          <w:lang w:eastAsia="nl-NL"/>
        </w:rPr>
        <w:t>niveau</w:t>
      </w:r>
      <w:r w:rsidR="00C949F9" w:rsidRPr="001772BB">
        <w:rPr>
          <w:rFonts w:ascii="Arial" w:hAnsi="Arial" w:cs="Arial"/>
          <w:b/>
          <w:i/>
          <w:sz w:val="22"/>
          <w:lang w:eastAsia="nl-NL"/>
        </w:rPr>
        <w:t>)</w:t>
      </w:r>
    </w:p>
    <w:p w14:paraId="323AA455" w14:textId="77777777" w:rsidR="00D91ED2" w:rsidRPr="001772BB" w:rsidRDefault="00A07C65" w:rsidP="0085793E">
      <w:pPr>
        <w:jc w:val="both"/>
        <w:rPr>
          <w:rFonts w:ascii="Arial" w:hAnsi="Arial" w:cs="Arial"/>
          <w:szCs w:val="20"/>
          <w:lang w:eastAsia="nl-NL"/>
        </w:rPr>
      </w:pPr>
      <w:r w:rsidRPr="001772BB">
        <w:rPr>
          <w:rFonts w:ascii="Arial" w:hAnsi="Arial" w:cs="Arial"/>
          <w:szCs w:val="20"/>
          <w:lang w:eastAsia="nl-NL"/>
        </w:rPr>
        <w:t>Een leerling wordt</w:t>
      </w:r>
      <w:r w:rsidR="00D91ED2" w:rsidRPr="001772BB">
        <w:rPr>
          <w:rFonts w:ascii="Arial" w:hAnsi="Arial" w:cs="Arial"/>
          <w:szCs w:val="20"/>
          <w:lang w:eastAsia="nl-NL"/>
        </w:rPr>
        <w:t xml:space="preserve"> bevorderd  </w:t>
      </w:r>
      <w:r w:rsidR="0003452F" w:rsidRPr="001772BB">
        <w:rPr>
          <w:rFonts w:ascii="Arial" w:hAnsi="Arial" w:cs="Arial"/>
          <w:szCs w:val="20"/>
          <w:lang w:eastAsia="nl-NL"/>
        </w:rPr>
        <w:t>naar</w:t>
      </w:r>
      <w:r w:rsidR="00B82DED" w:rsidRPr="001772BB">
        <w:rPr>
          <w:rFonts w:ascii="Arial" w:hAnsi="Arial" w:cs="Arial"/>
          <w:szCs w:val="20"/>
          <w:lang w:eastAsia="nl-NL"/>
        </w:rPr>
        <w:t xml:space="preserve"> </w:t>
      </w:r>
      <w:r w:rsidR="0003452F" w:rsidRPr="001772BB">
        <w:rPr>
          <w:rFonts w:ascii="Arial" w:hAnsi="Arial" w:cs="Arial"/>
          <w:szCs w:val="20"/>
          <w:lang w:eastAsia="nl-NL"/>
        </w:rPr>
        <w:t xml:space="preserve">klas </w:t>
      </w:r>
      <w:r w:rsidR="00B82DED" w:rsidRPr="001772BB">
        <w:rPr>
          <w:rFonts w:ascii="Arial" w:hAnsi="Arial" w:cs="Arial"/>
          <w:szCs w:val="20"/>
          <w:lang w:eastAsia="nl-NL"/>
        </w:rPr>
        <w:t>2</w:t>
      </w:r>
      <w:r w:rsidR="0003452F" w:rsidRPr="001772BB">
        <w:rPr>
          <w:rFonts w:ascii="Arial" w:hAnsi="Arial" w:cs="Arial"/>
          <w:szCs w:val="20"/>
          <w:lang w:eastAsia="nl-NL"/>
        </w:rPr>
        <w:t>M</w:t>
      </w:r>
      <w:r w:rsidR="00A02551" w:rsidRPr="001772BB">
        <w:rPr>
          <w:rFonts w:ascii="Arial" w:hAnsi="Arial" w:cs="Arial"/>
          <w:szCs w:val="20"/>
          <w:lang w:eastAsia="nl-NL"/>
        </w:rPr>
        <w:t>H</w:t>
      </w:r>
      <w:r w:rsidR="00B82DED" w:rsidRPr="001772BB">
        <w:rPr>
          <w:rFonts w:ascii="Arial" w:hAnsi="Arial" w:cs="Arial"/>
          <w:szCs w:val="20"/>
          <w:lang w:eastAsia="nl-NL"/>
        </w:rPr>
        <w:t xml:space="preserve"> </w:t>
      </w:r>
      <w:r w:rsidR="00433BD6" w:rsidRPr="001772BB">
        <w:rPr>
          <w:rFonts w:ascii="Arial" w:hAnsi="Arial" w:cs="Arial"/>
          <w:szCs w:val="20"/>
          <w:lang w:eastAsia="nl-NL"/>
        </w:rPr>
        <w:t>als</w:t>
      </w:r>
      <w:r w:rsidRPr="001772BB">
        <w:rPr>
          <w:rFonts w:ascii="Arial" w:hAnsi="Arial" w:cs="Arial"/>
          <w:szCs w:val="20"/>
          <w:lang w:eastAsia="nl-NL"/>
        </w:rPr>
        <w:t>:</w:t>
      </w:r>
    </w:p>
    <w:p w14:paraId="0EBF3091" w14:textId="77777777" w:rsidR="00D91ED2" w:rsidRPr="001772BB" w:rsidRDefault="00433BD6" w:rsidP="00A331E4">
      <w:pPr>
        <w:pStyle w:val="Lijstalinea"/>
        <w:numPr>
          <w:ilvl w:val="0"/>
          <w:numId w:val="26"/>
        </w:numPr>
        <w:jc w:val="both"/>
        <w:rPr>
          <w:rFonts w:ascii="Arial" w:hAnsi="Arial" w:cs="Arial"/>
          <w:szCs w:val="20"/>
          <w:lang w:eastAsia="nl-NL"/>
        </w:rPr>
      </w:pPr>
      <w:r w:rsidRPr="001772BB">
        <w:rPr>
          <w:rFonts w:ascii="Arial" w:hAnsi="Arial" w:cs="Arial"/>
          <w:szCs w:val="20"/>
          <w:lang w:eastAsia="nl-NL"/>
        </w:rPr>
        <w:t xml:space="preserve">hij </w:t>
      </w:r>
      <w:r w:rsidR="00A07C65" w:rsidRPr="001772BB">
        <w:rPr>
          <w:rFonts w:ascii="Arial" w:hAnsi="Arial" w:cs="Arial"/>
          <w:szCs w:val="20"/>
          <w:lang w:eastAsia="nl-NL"/>
        </w:rPr>
        <w:t>m</w:t>
      </w:r>
      <w:r w:rsidR="00D91ED2" w:rsidRPr="001772BB">
        <w:rPr>
          <w:rFonts w:ascii="Arial" w:hAnsi="Arial" w:cs="Arial"/>
          <w:szCs w:val="20"/>
          <w:lang w:eastAsia="nl-NL"/>
        </w:rPr>
        <w:t xml:space="preserve">aximaal drie </w:t>
      </w:r>
      <w:r w:rsidR="00CE48DE">
        <w:rPr>
          <w:rFonts w:ascii="Arial" w:hAnsi="Arial" w:cs="Arial"/>
          <w:szCs w:val="20"/>
          <w:lang w:eastAsia="nl-NL"/>
        </w:rPr>
        <w:t xml:space="preserve">(3) </w:t>
      </w:r>
      <w:r w:rsidR="00F34AAC" w:rsidRPr="001772BB">
        <w:rPr>
          <w:rFonts w:ascii="Arial" w:hAnsi="Arial" w:cs="Arial"/>
          <w:szCs w:val="20"/>
          <w:lang w:eastAsia="nl-NL"/>
        </w:rPr>
        <w:t>onvoldoende punten</w:t>
      </w:r>
      <w:r w:rsidR="00A07C65" w:rsidRPr="001772BB">
        <w:rPr>
          <w:rFonts w:ascii="Arial" w:hAnsi="Arial" w:cs="Arial"/>
          <w:szCs w:val="20"/>
          <w:lang w:eastAsia="nl-NL"/>
        </w:rPr>
        <w:t xml:space="preserve"> heeft</w:t>
      </w:r>
      <w:r w:rsidR="00B6644F" w:rsidRPr="001772BB">
        <w:rPr>
          <w:rFonts w:ascii="Arial" w:hAnsi="Arial" w:cs="Arial"/>
          <w:szCs w:val="20"/>
          <w:lang w:eastAsia="nl-NL"/>
        </w:rPr>
        <w:t>, en</w:t>
      </w:r>
      <w:r w:rsidR="00A07C65" w:rsidRPr="001772BB">
        <w:rPr>
          <w:rFonts w:ascii="Arial" w:hAnsi="Arial" w:cs="Arial"/>
          <w:szCs w:val="20"/>
          <w:lang w:eastAsia="nl-NL"/>
        </w:rPr>
        <w:t>;</w:t>
      </w:r>
    </w:p>
    <w:p w14:paraId="57B6DC6D" w14:textId="77777777" w:rsidR="0003452F" w:rsidRPr="001772BB" w:rsidRDefault="00A07C65" w:rsidP="00A331E4">
      <w:pPr>
        <w:pStyle w:val="Lijstalinea"/>
        <w:numPr>
          <w:ilvl w:val="0"/>
          <w:numId w:val="26"/>
        </w:numPr>
        <w:jc w:val="both"/>
        <w:rPr>
          <w:rFonts w:ascii="Arial" w:hAnsi="Arial" w:cs="Arial"/>
          <w:szCs w:val="20"/>
          <w:lang w:eastAsia="nl-NL"/>
        </w:rPr>
      </w:pPr>
      <w:r w:rsidRPr="001772BB">
        <w:rPr>
          <w:rFonts w:ascii="Arial" w:hAnsi="Arial" w:cs="Arial"/>
          <w:szCs w:val="20"/>
          <w:lang w:eastAsia="nl-NL"/>
        </w:rPr>
        <w:t>h</w:t>
      </w:r>
      <w:r w:rsidR="0003452F" w:rsidRPr="001772BB">
        <w:rPr>
          <w:rFonts w:ascii="Arial" w:hAnsi="Arial" w:cs="Arial"/>
          <w:szCs w:val="20"/>
          <w:lang w:eastAsia="nl-NL"/>
        </w:rPr>
        <w:t>et gemiddelde van alle (mavo)cijfers een 6,0 of hoger is</w:t>
      </w:r>
      <w:r w:rsidR="00B6644F" w:rsidRPr="001772BB">
        <w:rPr>
          <w:rFonts w:ascii="Arial" w:hAnsi="Arial" w:cs="Arial"/>
          <w:szCs w:val="20"/>
          <w:lang w:eastAsia="nl-NL"/>
        </w:rPr>
        <w:t>, en</w:t>
      </w:r>
      <w:r w:rsidRPr="001772BB">
        <w:rPr>
          <w:rFonts w:ascii="Arial" w:hAnsi="Arial" w:cs="Arial"/>
          <w:szCs w:val="20"/>
          <w:lang w:eastAsia="nl-NL"/>
        </w:rPr>
        <w:t>;</w:t>
      </w:r>
    </w:p>
    <w:p w14:paraId="50314102" w14:textId="77777777" w:rsidR="00E27CE8" w:rsidRPr="00A331E4" w:rsidRDefault="00E27CE8" w:rsidP="003F5A98">
      <w:pPr>
        <w:ind w:left="284"/>
        <w:jc w:val="both"/>
        <w:rPr>
          <w:rFonts w:ascii="Arial" w:hAnsi="Arial" w:cs="Arial"/>
          <w:sz w:val="22"/>
          <w:lang w:eastAsia="nl-NL"/>
        </w:rPr>
      </w:pPr>
    </w:p>
    <w:p w14:paraId="0C97D5B4" w14:textId="77777777" w:rsidR="001772BB" w:rsidRPr="00EA6527" w:rsidRDefault="001772BB" w:rsidP="0085793E">
      <w:pPr>
        <w:jc w:val="both"/>
        <w:rPr>
          <w:rFonts w:ascii="Arial" w:hAnsi="Arial" w:cs="Arial"/>
          <w:b/>
          <w:i/>
          <w:color w:val="FF0000"/>
          <w:sz w:val="22"/>
          <w:lang w:eastAsia="nl-NL"/>
        </w:rPr>
      </w:pPr>
      <w:r>
        <w:rPr>
          <w:rFonts w:ascii="Arial" w:hAnsi="Arial" w:cs="Arial"/>
          <w:b/>
          <w:i/>
          <w:sz w:val="22"/>
          <w:lang w:eastAsia="nl-NL"/>
        </w:rPr>
        <w:t>Niet bevorderen</w:t>
      </w:r>
      <w:r w:rsidR="00CE48DE">
        <w:rPr>
          <w:rFonts w:ascii="Arial" w:hAnsi="Arial" w:cs="Arial"/>
          <w:b/>
          <w:i/>
          <w:sz w:val="22"/>
          <w:lang w:eastAsia="nl-NL"/>
        </w:rPr>
        <w:t xml:space="preserve"> naar 2MH (op basis van de cijfers op mavoniveau)</w:t>
      </w:r>
      <w:r w:rsidR="00EA6527">
        <w:rPr>
          <w:rFonts w:ascii="Arial" w:hAnsi="Arial" w:cs="Arial"/>
          <w:b/>
          <w:i/>
          <w:color w:val="FF0000"/>
          <w:sz w:val="22"/>
          <w:lang w:eastAsia="nl-NL"/>
        </w:rPr>
        <w:t xml:space="preserve"> </w:t>
      </w:r>
    </w:p>
    <w:p w14:paraId="37EE040D" w14:textId="77777777" w:rsidR="001772BB" w:rsidRPr="001772BB" w:rsidRDefault="001772BB" w:rsidP="001772BB">
      <w:pPr>
        <w:jc w:val="both"/>
        <w:rPr>
          <w:rFonts w:ascii="Arial" w:hAnsi="Arial" w:cs="Arial"/>
          <w:szCs w:val="20"/>
          <w:lang w:eastAsia="nl-NL"/>
        </w:rPr>
      </w:pPr>
      <w:r w:rsidRPr="001772BB">
        <w:rPr>
          <w:rFonts w:ascii="Arial" w:hAnsi="Arial" w:cs="Arial"/>
          <w:szCs w:val="20"/>
          <w:lang w:eastAsia="nl-NL"/>
        </w:rPr>
        <w:t>Een leerling wordt niet bevorderd naar klas 2MH als:</w:t>
      </w:r>
    </w:p>
    <w:p w14:paraId="411E4043" w14:textId="77777777" w:rsidR="001772BB" w:rsidRPr="001772BB" w:rsidRDefault="001772BB" w:rsidP="001772BB">
      <w:pPr>
        <w:pStyle w:val="Lijstalinea"/>
        <w:numPr>
          <w:ilvl w:val="0"/>
          <w:numId w:val="8"/>
        </w:numPr>
        <w:jc w:val="both"/>
        <w:rPr>
          <w:rFonts w:ascii="Arial" w:hAnsi="Arial" w:cs="Arial"/>
          <w:szCs w:val="20"/>
          <w:lang w:eastAsia="nl-NL"/>
        </w:rPr>
      </w:pPr>
      <w:r w:rsidRPr="001772BB">
        <w:rPr>
          <w:rFonts w:ascii="Arial" w:hAnsi="Arial" w:cs="Arial"/>
          <w:szCs w:val="20"/>
          <w:lang w:eastAsia="nl-NL"/>
        </w:rPr>
        <w:t xml:space="preserve">hij vijf of meer onvoldoende punten heeft. </w:t>
      </w:r>
    </w:p>
    <w:p w14:paraId="40942680" w14:textId="77777777" w:rsidR="001772BB" w:rsidRDefault="001772BB" w:rsidP="001772BB">
      <w:pPr>
        <w:jc w:val="both"/>
        <w:rPr>
          <w:rFonts w:ascii="Arial" w:hAnsi="Arial" w:cs="Arial"/>
          <w:sz w:val="22"/>
          <w:lang w:eastAsia="nl-NL"/>
        </w:rPr>
      </w:pPr>
    </w:p>
    <w:p w14:paraId="2F559DE2" w14:textId="26490075" w:rsidR="00CC3C0E" w:rsidRPr="00CE48DE" w:rsidRDefault="00CC3C0E" w:rsidP="00CC3C0E">
      <w:pPr>
        <w:pStyle w:val="Tekstopmerking"/>
        <w:rPr>
          <w:rFonts w:ascii="Arial" w:hAnsi="Arial" w:cs="Arial"/>
        </w:rPr>
      </w:pPr>
      <w:r>
        <w:rPr>
          <w:rFonts w:ascii="Arial" w:hAnsi="Arial" w:cs="Arial"/>
        </w:rPr>
        <w:t xml:space="preserve">Vanuit de docentenvergadering wordt besloten of een leerling doubleert of gericht wordt bevorderd naar 2KT. </w:t>
      </w:r>
    </w:p>
    <w:p w14:paraId="4AFEE2F5" w14:textId="77777777" w:rsidR="00CC3C0E" w:rsidRDefault="00CC3C0E" w:rsidP="00CE48DE">
      <w:pPr>
        <w:pStyle w:val="Tekstopmerking"/>
        <w:rPr>
          <w:rFonts w:ascii="Arial" w:hAnsi="Arial" w:cs="Arial"/>
        </w:rPr>
      </w:pPr>
    </w:p>
    <w:p w14:paraId="357D96C9" w14:textId="77777777" w:rsidR="001772BB" w:rsidRPr="001772BB" w:rsidRDefault="001772BB" w:rsidP="001772BB">
      <w:pPr>
        <w:jc w:val="both"/>
        <w:rPr>
          <w:rFonts w:ascii="Arial" w:hAnsi="Arial" w:cs="Arial"/>
          <w:sz w:val="22"/>
          <w:lang w:eastAsia="nl-NL"/>
        </w:rPr>
      </w:pPr>
      <w:r w:rsidRPr="001772BB">
        <w:rPr>
          <w:rFonts w:ascii="Arial" w:hAnsi="Arial" w:cs="Arial"/>
          <w:b/>
          <w:i/>
          <w:sz w:val="22"/>
          <w:lang w:eastAsia="nl-NL"/>
        </w:rPr>
        <w:t>Bespreken</w:t>
      </w:r>
      <w:r>
        <w:rPr>
          <w:rFonts w:ascii="Arial" w:hAnsi="Arial" w:cs="Arial"/>
          <w:sz w:val="22"/>
          <w:lang w:eastAsia="nl-NL"/>
        </w:rPr>
        <w:t>:</w:t>
      </w:r>
    </w:p>
    <w:p w14:paraId="2E0E6EB1" w14:textId="77777777" w:rsidR="001772BB" w:rsidRDefault="001772BB" w:rsidP="0085793E">
      <w:pPr>
        <w:jc w:val="both"/>
        <w:rPr>
          <w:rFonts w:ascii="Arial" w:hAnsi="Arial" w:cs="Arial"/>
          <w:szCs w:val="20"/>
          <w:lang w:eastAsia="nl-NL"/>
        </w:rPr>
      </w:pPr>
      <w:r w:rsidRPr="001772BB">
        <w:rPr>
          <w:rFonts w:ascii="Arial" w:hAnsi="Arial" w:cs="Arial"/>
          <w:szCs w:val="20"/>
          <w:lang w:eastAsia="nl-NL"/>
        </w:rPr>
        <w:t>Een leerling wordt besproken als:</w:t>
      </w:r>
    </w:p>
    <w:p w14:paraId="7AB955B0" w14:textId="77777777" w:rsidR="00EA6527" w:rsidRPr="00EA6527" w:rsidRDefault="00EA6527" w:rsidP="00EA6527">
      <w:pPr>
        <w:pStyle w:val="Lijstalinea"/>
        <w:numPr>
          <w:ilvl w:val="0"/>
          <w:numId w:val="8"/>
        </w:numPr>
        <w:jc w:val="both"/>
        <w:rPr>
          <w:rFonts w:ascii="Arial" w:hAnsi="Arial" w:cs="Arial"/>
          <w:szCs w:val="20"/>
          <w:lang w:eastAsia="nl-NL"/>
        </w:rPr>
      </w:pPr>
      <w:r>
        <w:rPr>
          <w:rFonts w:ascii="Arial" w:hAnsi="Arial" w:cs="Arial"/>
          <w:szCs w:val="20"/>
          <w:lang w:eastAsia="nl-NL"/>
        </w:rPr>
        <w:t xml:space="preserve">hij </w:t>
      </w:r>
      <w:r w:rsidR="00CE48DE">
        <w:rPr>
          <w:rFonts w:ascii="Arial" w:hAnsi="Arial" w:cs="Arial"/>
          <w:szCs w:val="20"/>
          <w:lang w:eastAsia="nl-NL"/>
        </w:rPr>
        <w:t>vier (</w:t>
      </w:r>
      <w:r>
        <w:rPr>
          <w:rFonts w:ascii="Arial" w:hAnsi="Arial" w:cs="Arial"/>
          <w:szCs w:val="20"/>
          <w:lang w:eastAsia="nl-NL"/>
        </w:rPr>
        <w:t>4</w:t>
      </w:r>
      <w:r w:rsidR="00CE48DE">
        <w:rPr>
          <w:rFonts w:ascii="Arial" w:hAnsi="Arial" w:cs="Arial"/>
          <w:szCs w:val="20"/>
          <w:lang w:eastAsia="nl-NL"/>
        </w:rPr>
        <w:t>)</w:t>
      </w:r>
      <w:r>
        <w:rPr>
          <w:rFonts w:ascii="Arial" w:hAnsi="Arial" w:cs="Arial"/>
          <w:szCs w:val="20"/>
          <w:lang w:eastAsia="nl-NL"/>
        </w:rPr>
        <w:t xml:space="preserve"> onvoldoende punten heeft, en</w:t>
      </w:r>
    </w:p>
    <w:p w14:paraId="692747CB" w14:textId="77777777" w:rsidR="001772BB" w:rsidRPr="001772BB" w:rsidRDefault="001772BB" w:rsidP="001772BB">
      <w:pPr>
        <w:jc w:val="both"/>
        <w:rPr>
          <w:rFonts w:ascii="Arial" w:hAnsi="Arial" w:cs="Arial"/>
          <w:sz w:val="22"/>
          <w:lang w:eastAsia="nl-NL"/>
        </w:rPr>
      </w:pPr>
    </w:p>
    <w:p w14:paraId="22FA2917" w14:textId="77777777" w:rsidR="001772BB" w:rsidRPr="001772BB" w:rsidRDefault="001772BB" w:rsidP="001772BB">
      <w:pPr>
        <w:jc w:val="both"/>
        <w:rPr>
          <w:rFonts w:ascii="Arial" w:hAnsi="Arial" w:cs="Arial"/>
          <w:szCs w:val="20"/>
          <w:lang w:eastAsia="nl-NL"/>
        </w:rPr>
      </w:pPr>
      <w:r w:rsidRPr="001772BB">
        <w:rPr>
          <w:rFonts w:ascii="Arial" w:hAnsi="Arial" w:cs="Arial"/>
          <w:szCs w:val="20"/>
          <w:lang w:eastAsia="nl-NL"/>
        </w:rPr>
        <w:t>Een bespreekgeval kan leiden tot doubleren, bevorderen naar 2MH of gericht bevorderen naar 2KT</w:t>
      </w:r>
      <w:r w:rsidR="00EA6527">
        <w:rPr>
          <w:rFonts w:ascii="Arial" w:hAnsi="Arial" w:cs="Arial"/>
          <w:szCs w:val="20"/>
          <w:lang w:eastAsia="nl-NL"/>
        </w:rPr>
        <w:t>, dit ter beoordeling aan de docentenvergadering</w:t>
      </w:r>
    </w:p>
    <w:p w14:paraId="720711DF" w14:textId="77777777" w:rsidR="001772BB" w:rsidRPr="001772BB" w:rsidRDefault="001772BB" w:rsidP="0085793E">
      <w:pPr>
        <w:jc w:val="both"/>
        <w:rPr>
          <w:rFonts w:ascii="Arial" w:hAnsi="Arial" w:cs="Arial"/>
          <w:b/>
          <w:szCs w:val="20"/>
          <w:lang w:eastAsia="nl-NL"/>
        </w:rPr>
      </w:pPr>
    </w:p>
    <w:p w14:paraId="144592E6" w14:textId="77777777" w:rsidR="001772BB" w:rsidRDefault="001772BB" w:rsidP="0085793E">
      <w:pPr>
        <w:jc w:val="both"/>
        <w:rPr>
          <w:rFonts w:ascii="Arial" w:hAnsi="Arial" w:cs="Arial"/>
          <w:b/>
          <w:sz w:val="22"/>
          <w:lang w:eastAsia="nl-NL"/>
        </w:rPr>
      </w:pPr>
    </w:p>
    <w:p w14:paraId="4C2130D6" w14:textId="77777777" w:rsidR="001F6E90" w:rsidRPr="00A331E4" w:rsidRDefault="001F6E90" w:rsidP="001F6E90">
      <w:pPr>
        <w:jc w:val="both"/>
        <w:rPr>
          <w:rFonts w:ascii="Arial" w:hAnsi="Arial" w:cs="Arial"/>
          <w:sz w:val="22"/>
          <w:lang w:eastAsia="nl-NL"/>
        </w:rPr>
      </w:pPr>
    </w:p>
    <w:p w14:paraId="305B4CD2" w14:textId="77777777" w:rsidR="00D91ED2" w:rsidRPr="00A331E4" w:rsidRDefault="00D91ED2" w:rsidP="0085793E">
      <w:pPr>
        <w:rPr>
          <w:rFonts w:ascii="Arial" w:hAnsi="Arial" w:cs="Arial"/>
          <w:b/>
          <w:bCs/>
          <w:sz w:val="22"/>
          <w:lang w:eastAsia="nl-NL"/>
        </w:rPr>
      </w:pPr>
    </w:p>
    <w:p w14:paraId="399EEE47" w14:textId="77777777" w:rsidR="00C949F9" w:rsidRPr="001772BB" w:rsidRDefault="00C949F9" w:rsidP="00C949F9">
      <w:pPr>
        <w:jc w:val="both"/>
        <w:rPr>
          <w:rFonts w:ascii="Arial" w:hAnsi="Arial" w:cs="Arial"/>
          <w:b/>
          <w:i/>
          <w:sz w:val="22"/>
          <w:lang w:eastAsia="nl-NL"/>
        </w:rPr>
      </w:pPr>
      <w:r w:rsidRPr="001772BB">
        <w:rPr>
          <w:rFonts w:ascii="Arial" w:hAnsi="Arial" w:cs="Arial"/>
          <w:b/>
          <w:i/>
          <w:sz w:val="22"/>
          <w:lang w:eastAsia="nl-NL"/>
        </w:rPr>
        <w:t xml:space="preserve">Bevorderen naar </w:t>
      </w:r>
      <w:r w:rsidR="008E15CD" w:rsidRPr="001772BB">
        <w:rPr>
          <w:rFonts w:ascii="Arial" w:hAnsi="Arial" w:cs="Arial"/>
          <w:b/>
          <w:i/>
          <w:sz w:val="22"/>
          <w:lang w:eastAsia="nl-NL"/>
        </w:rPr>
        <w:t>2</w:t>
      </w:r>
      <w:r w:rsidR="00EA6527">
        <w:rPr>
          <w:rFonts w:ascii="Arial" w:hAnsi="Arial" w:cs="Arial"/>
          <w:b/>
          <w:i/>
          <w:sz w:val="22"/>
          <w:lang w:eastAsia="nl-NL"/>
        </w:rPr>
        <w:t>H</w:t>
      </w:r>
      <w:r w:rsidRPr="001772BB">
        <w:rPr>
          <w:rFonts w:ascii="Arial" w:hAnsi="Arial" w:cs="Arial"/>
          <w:b/>
          <w:i/>
          <w:sz w:val="22"/>
          <w:lang w:eastAsia="nl-NL"/>
        </w:rPr>
        <w:t xml:space="preserve"> (</w:t>
      </w:r>
      <w:r w:rsidR="00CE2F83" w:rsidRPr="001772BB">
        <w:rPr>
          <w:rFonts w:ascii="Arial" w:hAnsi="Arial" w:cs="Arial"/>
          <w:b/>
          <w:i/>
          <w:sz w:val="22"/>
          <w:lang w:eastAsia="nl-NL"/>
        </w:rPr>
        <w:t>op basis van de cijfers op havoniveau</w:t>
      </w:r>
      <w:r w:rsidRPr="001772BB">
        <w:rPr>
          <w:rFonts w:ascii="Arial" w:hAnsi="Arial" w:cs="Arial"/>
          <w:b/>
          <w:i/>
          <w:sz w:val="22"/>
          <w:lang w:eastAsia="nl-NL"/>
        </w:rPr>
        <w:t>)</w:t>
      </w:r>
    </w:p>
    <w:p w14:paraId="2127F967" w14:textId="77777777" w:rsidR="00C949F9" w:rsidRPr="00EA6527" w:rsidRDefault="00A07C65" w:rsidP="00C949F9">
      <w:pPr>
        <w:jc w:val="both"/>
        <w:rPr>
          <w:rFonts w:ascii="Arial" w:hAnsi="Arial" w:cs="Arial"/>
          <w:szCs w:val="20"/>
          <w:lang w:eastAsia="nl-NL"/>
        </w:rPr>
      </w:pPr>
      <w:r w:rsidRPr="00EA6527">
        <w:rPr>
          <w:rFonts w:ascii="Arial" w:hAnsi="Arial" w:cs="Arial"/>
          <w:szCs w:val="20"/>
          <w:lang w:eastAsia="nl-NL"/>
        </w:rPr>
        <w:t xml:space="preserve">Een leerling wordt </w:t>
      </w:r>
      <w:r w:rsidR="00CE2F83" w:rsidRPr="00EA6527">
        <w:rPr>
          <w:rFonts w:ascii="Arial" w:hAnsi="Arial" w:cs="Arial"/>
          <w:szCs w:val="20"/>
          <w:lang w:eastAsia="nl-NL"/>
        </w:rPr>
        <w:t xml:space="preserve">bevorderd </w:t>
      </w:r>
      <w:r w:rsidR="00C949F9" w:rsidRPr="00EA6527">
        <w:rPr>
          <w:rFonts w:ascii="Arial" w:hAnsi="Arial" w:cs="Arial"/>
          <w:szCs w:val="20"/>
          <w:lang w:eastAsia="nl-NL"/>
        </w:rPr>
        <w:t xml:space="preserve">naar </w:t>
      </w:r>
      <w:r w:rsidR="00A02551" w:rsidRPr="00EA6527">
        <w:rPr>
          <w:rFonts w:ascii="Arial" w:hAnsi="Arial" w:cs="Arial"/>
          <w:szCs w:val="20"/>
          <w:lang w:eastAsia="nl-NL"/>
        </w:rPr>
        <w:t>2</w:t>
      </w:r>
      <w:r w:rsidR="00EA6527">
        <w:rPr>
          <w:rFonts w:ascii="Arial" w:hAnsi="Arial" w:cs="Arial"/>
          <w:szCs w:val="20"/>
          <w:lang w:eastAsia="nl-NL"/>
        </w:rPr>
        <w:t>H</w:t>
      </w:r>
      <w:r w:rsidR="00C949F9" w:rsidRPr="00EA6527">
        <w:rPr>
          <w:rFonts w:ascii="Arial" w:hAnsi="Arial" w:cs="Arial"/>
          <w:szCs w:val="20"/>
          <w:lang w:eastAsia="nl-NL"/>
        </w:rPr>
        <w:t xml:space="preserve"> </w:t>
      </w:r>
      <w:r w:rsidR="00CE2F83" w:rsidRPr="00EA6527">
        <w:rPr>
          <w:rFonts w:ascii="Arial" w:hAnsi="Arial" w:cs="Arial"/>
          <w:szCs w:val="20"/>
          <w:lang w:eastAsia="nl-NL"/>
        </w:rPr>
        <w:t>als</w:t>
      </w:r>
      <w:r w:rsidRPr="00EA6527">
        <w:rPr>
          <w:rFonts w:ascii="Arial" w:hAnsi="Arial" w:cs="Arial"/>
          <w:szCs w:val="20"/>
          <w:lang w:eastAsia="nl-NL"/>
        </w:rPr>
        <w:t>:</w:t>
      </w:r>
    </w:p>
    <w:p w14:paraId="1597B591" w14:textId="77777777" w:rsidR="00C949F9" w:rsidRPr="00EA6527" w:rsidRDefault="00CE2F83" w:rsidP="00C949F9">
      <w:pPr>
        <w:pStyle w:val="Lijstalinea"/>
        <w:numPr>
          <w:ilvl w:val="0"/>
          <w:numId w:val="8"/>
        </w:numPr>
        <w:jc w:val="both"/>
        <w:rPr>
          <w:rFonts w:ascii="Arial" w:hAnsi="Arial" w:cs="Arial"/>
          <w:szCs w:val="20"/>
          <w:lang w:eastAsia="nl-NL"/>
        </w:rPr>
      </w:pPr>
      <w:r w:rsidRPr="00EA6527">
        <w:rPr>
          <w:rFonts w:ascii="Arial" w:hAnsi="Arial" w:cs="Arial"/>
          <w:szCs w:val="20"/>
          <w:lang w:eastAsia="nl-NL"/>
        </w:rPr>
        <w:t>hij m</w:t>
      </w:r>
      <w:r w:rsidR="00C949F9" w:rsidRPr="00EA6527">
        <w:rPr>
          <w:rFonts w:ascii="Arial" w:hAnsi="Arial" w:cs="Arial"/>
          <w:szCs w:val="20"/>
          <w:lang w:eastAsia="nl-NL"/>
        </w:rPr>
        <w:t>aximaa</w:t>
      </w:r>
      <w:r w:rsidR="00A07C65" w:rsidRPr="00EA6527">
        <w:rPr>
          <w:rFonts w:ascii="Arial" w:hAnsi="Arial" w:cs="Arial"/>
          <w:szCs w:val="20"/>
          <w:lang w:eastAsia="nl-NL"/>
        </w:rPr>
        <w:t>l drie onvoldoende punten heeft</w:t>
      </w:r>
      <w:r w:rsidR="00B6644F" w:rsidRPr="00EA6527">
        <w:rPr>
          <w:rFonts w:ascii="Arial" w:hAnsi="Arial" w:cs="Arial"/>
          <w:szCs w:val="20"/>
          <w:lang w:eastAsia="nl-NL"/>
        </w:rPr>
        <w:t>, en</w:t>
      </w:r>
      <w:r w:rsidR="00A07C65" w:rsidRPr="00EA6527">
        <w:rPr>
          <w:rFonts w:ascii="Arial" w:hAnsi="Arial" w:cs="Arial"/>
          <w:szCs w:val="20"/>
          <w:lang w:eastAsia="nl-NL"/>
        </w:rPr>
        <w:t>;</w:t>
      </w:r>
    </w:p>
    <w:p w14:paraId="781D4AA6" w14:textId="77777777" w:rsidR="004F44F9" w:rsidRPr="00EA6527" w:rsidRDefault="00CE2F83" w:rsidP="00C949F9">
      <w:pPr>
        <w:pStyle w:val="Lijstalinea"/>
        <w:numPr>
          <w:ilvl w:val="0"/>
          <w:numId w:val="8"/>
        </w:numPr>
        <w:jc w:val="both"/>
        <w:rPr>
          <w:rFonts w:ascii="Arial" w:hAnsi="Arial" w:cs="Arial"/>
          <w:szCs w:val="20"/>
          <w:lang w:eastAsia="nl-NL"/>
        </w:rPr>
      </w:pPr>
      <w:r w:rsidRPr="00EA6527">
        <w:rPr>
          <w:rFonts w:ascii="Arial" w:hAnsi="Arial" w:cs="Arial"/>
          <w:szCs w:val="20"/>
          <w:lang w:eastAsia="nl-NL"/>
        </w:rPr>
        <w:t>h</w:t>
      </w:r>
      <w:r w:rsidR="004F44F9" w:rsidRPr="00EA6527">
        <w:rPr>
          <w:rFonts w:ascii="Arial" w:hAnsi="Arial" w:cs="Arial"/>
          <w:szCs w:val="20"/>
          <w:lang w:eastAsia="nl-NL"/>
        </w:rPr>
        <w:t xml:space="preserve">et gemiddelde van alle </w:t>
      </w:r>
      <w:r w:rsidR="00EA6527">
        <w:rPr>
          <w:rFonts w:ascii="Arial" w:hAnsi="Arial" w:cs="Arial"/>
          <w:szCs w:val="20"/>
          <w:lang w:eastAsia="nl-NL"/>
        </w:rPr>
        <w:t>(havo)</w:t>
      </w:r>
      <w:r w:rsidR="004F44F9" w:rsidRPr="00EA6527">
        <w:rPr>
          <w:rFonts w:ascii="Arial" w:hAnsi="Arial" w:cs="Arial"/>
          <w:szCs w:val="20"/>
          <w:lang w:eastAsia="nl-NL"/>
        </w:rPr>
        <w:t xml:space="preserve">cijfers </w:t>
      </w:r>
      <w:r w:rsidR="002C754D" w:rsidRPr="00EA6527">
        <w:rPr>
          <w:rFonts w:ascii="Arial" w:hAnsi="Arial" w:cs="Arial"/>
          <w:szCs w:val="20"/>
          <w:lang w:eastAsia="nl-NL"/>
        </w:rPr>
        <w:t>een 6,0 of hoger is</w:t>
      </w:r>
      <w:r w:rsidR="00B6644F" w:rsidRPr="00EA6527">
        <w:rPr>
          <w:rFonts w:ascii="Arial" w:hAnsi="Arial" w:cs="Arial"/>
          <w:szCs w:val="20"/>
          <w:lang w:eastAsia="nl-NL"/>
        </w:rPr>
        <w:t>, en</w:t>
      </w:r>
      <w:r w:rsidR="00A07C65" w:rsidRPr="00EA6527">
        <w:rPr>
          <w:rFonts w:ascii="Arial" w:hAnsi="Arial" w:cs="Arial"/>
          <w:szCs w:val="20"/>
          <w:lang w:eastAsia="nl-NL"/>
        </w:rPr>
        <w:t>;</w:t>
      </w:r>
    </w:p>
    <w:p w14:paraId="16C5AD61" w14:textId="77777777" w:rsidR="0003452F" w:rsidRPr="00EA6527" w:rsidRDefault="00CE2F83" w:rsidP="00CE2F83">
      <w:pPr>
        <w:pStyle w:val="Lijstalinea"/>
        <w:numPr>
          <w:ilvl w:val="0"/>
          <w:numId w:val="8"/>
        </w:numPr>
        <w:rPr>
          <w:rFonts w:ascii="Arial" w:hAnsi="Arial" w:cs="Arial"/>
          <w:szCs w:val="20"/>
          <w:lang w:eastAsia="nl-NL"/>
        </w:rPr>
      </w:pPr>
      <w:r w:rsidRPr="00EA6527">
        <w:rPr>
          <w:rFonts w:ascii="Arial" w:hAnsi="Arial" w:cs="Arial"/>
          <w:szCs w:val="20"/>
          <w:lang w:eastAsia="nl-NL"/>
        </w:rPr>
        <w:t>h</w:t>
      </w:r>
      <w:r w:rsidR="0003452F" w:rsidRPr="00EA6527">
        <w:rPr>
          <w:rFonts w:ascii="Arial" w:hAnsi="Arial" w:cs="Arial"/>
          <w:szCs w:val="20"/>
          <w:lang w:eastAsia="nl-NL"/>
        </w:rPr>
        <w:t xml:space="preserve">et puntentotaal van </w:t>
      </w:r>
      <w:r w:rsidRPr="00EA6527">
        <w:rPr>
          <w:rFonts w:ascii="Arial" w:hAnsi="Arial" w:cs="Arial"/>
          <w:szCs w:val="20"/>
          <w:lang w:eastAsia="nl-NL"/>
        </w:rPr>
        <w:t xml:space="preserve">de vakken </w:t>
      </w:r>
      <w:r w:rsidR="0003452F" w:rsidRPr="00EA6527">
        <w:rPr>
          <w:rFonts w:ascii="Arial" w:hAnsi="Arial" w:cs="Arial"/>
          <w:szCs w:val="20"/>
          <w:lang w:eastAsia="nl-NL"/>
        </w:rPr>
        <w:t xml:space="preserve">Nederlands, Engels en wiskunde </w:t>
      </w:r>
      <w:r w:rsidR="00B6644F" w:rsidRPr="00EA6527">
        <w:rPr>
          <w:rFonts w:ascii="Arial" w:hAnsi="Arial" w:cs="Arial"/>
          <w:szCs w:val="20"/>
          <w:lang w:eastAsia="nl-NL"/>
        </w:rPr>
        <w:t>18</w:t>
      </w:r>
      <w:r w:rsidR="0003452F" w:rsidRPr="00EA6527">
        <w:rPr>
          <w:rFonts w:ascii="Arial" w:hAnsi="Arial" w:cs="Arial"/>
          <w:szCs w:val="20"/>
          <w:lang w:eastAsia="nl-NL"/>
        </w:rPr>
        <w:t xml:space="preserve"> is of meer, waarbij geldt dat bij deze dr</w:t>
      </w:r>
      <w:r w:rsidR="00EA6527" w:rsidRPr="00EA6527">
        <w:rPr>
          <w:rFonts w:ascii="Arial" w:hAnsi="Arial" w:cs="Arial"/>
          <w:szCs w:val="20"/>
          <w:lang w:eastAsia="nl-NL"/>
        </w:rPr>
        <w:t>ie genoemde vakken maximaal één onvoldoende punt toegestaan is</w:t>
      </w:r>
      <w:r w:rsidR="0003452F" w:rsidRPr="00EA6527">
        <w:rPr>
          <w:rFonts w:ascii="Arial" w:hAnsi="Arial" w:cs="Arial"/>
          <w:szCs w:val="20"/>
          <w:lang w:eastAsia="nl-NL"/>
        </w:rPr>
        <w:t>.</w:t>
      </w:r>
    </w:p>
    <w:p w14:paraId="38992B72" w14:textId="77777777" w:rsidR="003F5A98" w:rsidRPr="00A331E4" w:rsidRDefault="003F5A98" w:rsidP="003F5A98">
      <w:pPr>
        <w:ind w:left="284"/>
        <w:jc w:val="both"/>
        <w:rPr>
          <w:rFonts w:ascii="Arial" w:hAnsi="Arial" w:cs="Arial"/>
          <w:sz w:val="22"/>
          <w:lang w:eastAsia="nl-NL"/>
        </w:rPr>
      </w:pPr>
    </w:p>
    <w:p w14:paraId="672479A5" w14:textId="77777777" w:rsidR="00C949F9" w:rsidRPr="00A331E4" w:rsidRDefault="00C949F9" w:rsidP="0085793E">
      <w:pPr>
        <w:rPr>
          <w:rFonts w:ascii="Arial" w:hAnsi="Arial" w:cs="Arial"/>
          <w:b/>
          <w:bCs/>
          <w:sz w:val="22"/>
          <w:lang w:eastAsia="nl-NL"/>
        </w:rPr>
      </w:pPr>
    </w:p>
    <w:p w14:paraId="7D5BA8D9" w14:textId="77777777" w:rsidR="00D91ED2" w:rsidRPr="00A331E4" w:rsidRDefault="00D91ED2" w:rsidP="00BA077D">
      <w:pPr>
        <w:rPr>
          <w:rFonts w:ascii="Arial" w:hAnsi="Arial" w:cs="Arial"/>
          <w:sz w:val="22"/>
        </w:rPr>
      </w:pPr>
    </w:p>
    <w:p w14:paraId="40697AFA" w14:textId="77777777" w:rsidR="00D91ED2" w:rsidRPr="00A331E4" w:rsidRDefault="00D91ED2">
      <w:pPr>
        <w:spacing w:after="200" w:line="276" w:lineRule="auto"/>
        <w:rPr>
          <w:rFonts w:ascii="Arial" w:hAnsi="Arial" w:cs="Arial"/>
          <w:b/>
          <w:sz w:val="22"/>
          <w:lang w:eastAsia="nl-NL"/>
        </w:rPr>
      </w:pPr>
    </w:p>
    <w:p w14:paraId="299FA343" w14:textId="77777777" w:rsidR="00C40A6F" w:rsidRPr="000676C9" w:rsidRDefault="00C40A6F" w:rsidP="00377B13">
      <w:pPr>
        <w:pStyle w:val="Kop1"/>
        <w:rPr>
          <w:color w:val="auto"/>
          <w:sz w:val="22"/>
          <w:szCs w:val="22"/>
          <w:u w:val="single"/>
          <w:lang w:eastAsia="nl-NL"/>
        </w:rPr>
      </w:pPr>
      <w:r w:rsidRPr="000676C9">
        <w:rPr>
          <w:color w:val="auto"/>
          <w:sz w:val="22"/>
          <w:szCs w:val="22"/>
          <w:u w:val="single"/>
          <w:lang w:eastAsia="nl-NL"/>
        </w:rPr>
        <w:br/>
      </w:r>
    </w:p>
    <w:p w14:paraId="6C46FE08" w14:textId="77777777" w:rsidR="00C40A6F" w:rsidRPr="000676C9" w:rsidRDefault="00C40A6F" w:rsidP="00C40A6F">
      <w:pPr>
        <w:rPr>
          <w:rFonts w:ascii="Cambria" w:eastAsia="Times New Roman" w:hAnsi="Cambria"/>
          <w:sz w:val="22"/>
          <w:lang w:eastAsia="nl-NL"/>
        </w:rPr>
      </w:pPr>
      <w:r w:rsidRPr="000676C9">
        <w:rPr>
          <w:sz w:val="22"/>
          <w:lang w:eastAsia="nl-NL"/>
        </w:rPr>
        <w:br w:type="page"/>
      </w:r>
    </w:p>
    <w:p w14:paraId="7A8C57B0" w14:textId="77777777" w:rsidR="00D91ED2" w:rsidRPr="00A331E4" w:rsidRDefault="00D91ED2" w:rsidP="00377B13">
      <w:pPr>
        <w:pStyle w:val="Kop1"/>
        <w:rPr>
          <w:rFonts w:ascii="Arial" w:hAnsi="Arial" w:cs="Arial"/>
          <w:color w:val="auto"/>
          <w:sz w:val="22"/>
          <w:szCs w:val="22"/>
          <w:u w:val="single"/>
          <w:lang w:eastAsia="nl-NL"/>
        </w:rPr>
      </w:pPr>
      <w:r w:rsidRPr="00A331E4">
        <w:rPr>
          <w:rFonts w:ascii="Arial" w:hAnsi="Arial" w:cs="Arial"/>
          <w:color w:val="auto"/>
          <w:sz w:val="22"/>
          <w:szCs w:val="22"/>
          <w:u w:val="single"/>
          <w:lang w:eastAsia="nl-NL"/>
        </w:rPr>
        <w:t xml:space="preserve">Overgangsrichtlijnen leerjaar 2 </w:t>
      </w:r>
      <w:r w:rsidR="004B2A1A" w:rsidRPr="00A331E4">
        <w:rPr>
          <w:rFonts w:ascii="Arial" w:hAnsi="Arial" w:cs="Arial"/>
          <w:color w:val="auto"/>
          <w:sz w:val="22"/>
          <w:szCs w:val="22"/>
          <w:u w:val="single"/>
          <w:lang w:eastAsia="nl-NL"/>
        </w:rPr>
        <w:t xml:space="preserve"> naar </w:t>
      </w:r>
      <w:r w:rsidRPr="00A331E4">
        <w:rPr>
          <w:rFonts w:ascii="Arial" w:hAnsi="Arial" w:cs="Arial"/>
          <w:color w:val="auto"/>
          <w:sz w:val="22"/>
          <w:szCs w:val="22"/>
          <w:u w:val="single"/>
          <w:lang w:eastAsia="nl-NL"/>
        </w:rPr>
        <w:t xml:space="preserve"> leerjaar 3</w:t>
      </w:r>
    </w:p>
    <w:p w14:paraId="750CF298" w14:textId="77777777" w:rsidR="00D91ED2" w:rsidRPr="00A331E4" w:rsidRDefault="00D91ED2" w:rsidP="0085793E">
      <w:pPr>
        <w:keepNext/>
        <w:jc w:val="both"/>
        <w:outlineLvl w:val="5"/>
        <w:rPr>
          <w:rFonts w:ascii="Arial" w:hAnsi="Arial" w:cs="Arial"/>
          <w:b/>
          <w:bCs/>
          <w:sz w:val="22"/>
          <w:lang w:eastAsia="nl-NL"/>
        </w:rPr>
      </w:pPr>
    </w:p>
    <w:p w14:paraId="0CC3B492" w14:textId="77777777" w:rsidR="00D91ED2" w:rsidRPr="00A331E4" w:rsidRDefault="00A02551" w:rsidP="00377B13">
      <w:pPr>
        <w:pStyle w:val="Kop2"/>
        <w:rPr>
          <w:rFonts w:ascii="Arial" w:hAnsi="Arial" w:cs="Arial"/>
          <w:b w:val="0"/>
          <w:color w:val="auto"/>
          <w:sz w:val="22"/>
          <w:szCs w:val="22"/>
          <w:u w:val="single"/>
          <w:lang w:eastAsia="nl-NL"/>
        </w:rPr>
      </w:pPr>
      <w:r w:rsidRPr="00A331E4">
        <w:rPr>
          <w:rFonts w:ascii="Arial" w:hAnsi="Arial" w:cs="Arial"/>
          <w:color w:val="auto"/>
          <w:sz w:val="22"/>
          <w:szCs w:val="22"/>
          <w:u w:val="single"/>
          <w:lang w:eastAsia="nl-NL"/>
        </w:rPr>
        <w:t>2</w:t>
      </w:r>
      <w:r w:rsidR="003F5A98" w:rsidRPr="00A331E4">
        <w:rPr>
          <w:rFonts w:ascii="Arial" w:hAnsi="Arial" w:cs="Arial"/>
          <w:color w:val="auto"/>
          <w:sz w:val="22"/>
          <w:szCs w:val="22"/>
          <w:u w:val="single"/>
          <w:lang w:eastAsia="nl-NL"/>
        </w:rPr>
        <w:t>MH</w:t>
      </w:r>
      <w:r w:rsidR="00D91ED2" w:rsidRPr="00A331E4">
        <w:rPr>
          <w:rFonts w:ascii="Arial" w:hAnsi="Arial" w:cs="Arial"/>
          <w:color w:val="auto"/>
          <w:sz w:val="22"/>
          <w:szCs w:val="22"/>
          <w:u w:val="single"/>
          <w:lang w:eastAsia="nl-NL"/>
        </w:rPr>
        <w:t xml:space="preserve"> naar </w:t>
      </w:r>
      <w:r w:rsidR="00CE2F83" w:rsidRPr="00A331E4">
        <w:rPr>
          <w:rFonts w:ascii="Arial" w:hAnsi="Arial" w:cs="Arial"/>
          <w:color w:val="auto"/>
          <w:sz w:val="22"/>
          <w:szCs w:val="22"/>
          <w:u w:val="single"/>
          <w:lang w:eastAsia="nl-NL"/>
        </w:rPr>
        <w:t>leerjaar</w:t>
      </w:r>
      <w:r w:rsidR="003F5A98" w:rsidRPr="00A331E4">
        <w:rPr>
          <w:rFonts w:ascii="Arial" w:hAnsi="Arial" w:cs="Arial"/>
          <w:color w:val="auto"/>
          <w:sz w:val="22"/>
          <w:szCs w:val="22"/>
          <w:u w:val="single"/>
          <w:lang w:eastAsia="nl-NL"/>
        </w:rPr>
        <w:t xml:space="preserve">  </w:t>
      </w:r>
      <w:r w:rsidRPr="00A331E4">
        <w:rPr>
          <w:rFonts w:ascii="Arial" w:hAnsi="Arial" w:cs="Arial"/>
          <w:color w:val="auto"/>
          <w:sz w:val="22"/>
          <w:szCs w:val="22"/>
          <w:u w:val="single"/>
          <w:lang w:eastAsia="nl-NL"/>
        </w:rPr>
        <w:t>3</w:t>
      </w:r>
      <w:r w:rsidR="00D91ED2" w:rsidRPr="00A331E4">
        <w:rPr>
          <w:rFonts w:ascii="Arial" w:hAnsi="Arial" w:cs="Arial"/>
          <w:color w:val="auto"/>
          <w:sz w:val="22"/>
          <w:szCs w:val="22"/>
          <w:u w:val="single"/>
          <w:lang w:eastAsia="nl-NL"/>
        </w:rPr>
        <w:t xml:space="preserve">   </w:t>
      </w:r>
    </w:p>
    <w:p w14:paraId="4AF3088D" w14:textId="77777777" w:rsidR="00D91ED2" w:rsidRPr="00A331E4" w:rsidRDefault="00D91ED2" w:rsidP="00377B13">
      <w:pPr>
        <w:rPr>
          <w:rFonts w:ascii="Arial" w:hAnsi="Arial" w:cs="Arial"/>
          <w:sz w:val="22"/>
          <w:lang w:eastAsia="nl-NL"/>
        </w:rPr>
      </w:pPr>
    </w:p>
    <w:p w14:paraId="689BD5F2" w14:textId="77777777" w:rsidR="00D91ED2" w:rsidRPr="00A331E4" w:rsidRDefault="00D91ED2" w:rsidP="00377B13">
      <w:pPr>
        <w:jc w:val="both"/>
        <w:rPr>
          <w:rFonts w:ascii="Arial" w:hAnsi="Arial" w:cs="Arial"/>
          <w:b/>
          <w:sz w:val="22"/>
          <w:lang w:eastAsia="nl-NL"/>
        </w:rPr>
      </w:pPr>
      <w:r w:rsidRPr="00A331E4">
        <w:rPr>
          <w:rFonts w:ascii="Arial" w:hAnsi="Arial" w:cs="Arial"/>
          <w:b/>
          <w:sz w:val="22"/>
          <w:lang w:eastAsia="nl-NL"/>
        </w:rPr>
        <w:t>Bevorderen</w:t>
      </w:r>
      <w:r w:rsidR="003F5A98" w:rsidRPr="00A331E4">
        <w:rPr>
          <w:rFonts w:ascii="Arial" w:hAnsi="Arial" w:cs="Arial"/>
          <w:b/>
          <w:sz w:val="22"/>
          <w:lang w:eastAsia="nl-NL"/>
        </w:rPr>
        <w:t xml:space="preserve"> naar 3M</w:t>
      </w:r>
      <w:r w:rsidR="002B185D" w:rsidRPr="00A331E4">
        <w:rPr>
          <w:rFonts w:ascii="Arial" w:hAnsi="Arial" w:cs="Arial"/>
          <w:b/>
          <w:sz w:val="22"/>
          <w:lang w:eastAsia="nl-NL"/>
        </w:rPr>
        <w:t xml:space="preserve"> (op basis van de cijfers </w:t>
      </w:r>
      <w:r w:rsidR="00CE2F83" w:rsidRPr="00A331E4">
        <w:rPr>
          <w:rFonts w:ascii="Arial" w:hAnsi="Arial" w:cs="Arial"/>
          <w:b/>
          <w:sz w:val="22"/>
          <w:lang w:eastAsia="nl-NL"/>
        </w:rPr>
        <w:t>op m</w:t>
      </w:r>
      <w:r w:rsidR="002B185D" w:rsidRPr="00A331E4">
        <w:rPr>
          <w:rFonts w:ascii="Arial" w:hAnsi="Arial" w:cs="Arial"/>
          <w:b/>
          <w:sz w:val="22"/>
          <w:lang w:eastAsia="nl-NL"/>
        </w:rPr>
        <w:t>avo</w:t>
      </w:r>
      <w:r w:rsidR="00CE2F83" w:rsidRPr="00A331E4">
        <w:rPr>
          <w:rFonts w:ascii="Arial" w:hAnsi="Arial" w:cs="Arial"/>
          <w:b/>
          <w:sz w:val="22"/>
          <w:lang w:eastAsia="nl-NL"/>
        </w:rPr>
        <w:t>niveau</w:t>
      </w:r>
      <w:r w:rsidR="002B185D" w:rsidRPr="00A331E4">
        <w:rPr>
          <w:rFonts w:ascii="Arial" w:hAnsi="Arial" w:cs="Arial"/>
          <w:b/>
          <w:sz w:val="22"/>
          <w:lang w:eastAsia="nl-NL"/>
        </w:rPr>
        <w:t>)</w:t>
      </w:r>
    </w:p>
    <w:p w14:paraId="3D6BA51E" w14:textId="77777777" w:rsidR="00CE2F83" w:rsidRPr="00A331E4" w:rsidRDefault="00CE2F83" w:rsidP="00CE2F83">
      <w:pPr>
        <w:jc w:val="both"/>
        <w:rPr>
          <w:rFonts w:ascii="Arial" w:hAnsi="Arial" w:cs="Arial"/>
          <w:sz w:val="22"/>
          <w:lang w:eastAsia="nl-NL"/>
        </w:rPr>
      </w:pPr>
    </w:p>
    <w:p w14:paraId="65AA4191" w14:textId="77777777" w:rsidR="00CE2F83" w:rsidRPr="00EA6527" w:rsidRDefault="00B6644F" w:rsidP="00CE2F83">
      <w:pPr>
        <w:jc w:val="both"/>
        <w:rPr>
          <w:rFonts w:ascii="Arial" w:hAnsi="Arial" w:cs="Arial"/>
          <w:b/>
          <w:i/>
          <w:sz w:val="22"/>
          <w:lang w:eastAsia="nl-NL"/>
        </w:rPr>
      </w:pPr>
      <w:r w:rsidRPr="00EA6527">
        <w:rPr>
          <w:rFonts w:ascii="Arial" w:hAnsi="Arial" w:cs="Arial"/>
          <w:b/>
          <w:i/>
          <w:sz w:val="22"/>
          <w:lang w:eastAsia="nl-NL"/>
        </w:rPr>
        <w:t xml:space="preserve">Een leerling wordt bevorderd </w:t>
      </w:r>
      <w:r w:rsidR="00CE48DE">
        <w:rPr>
          <w:rFonts w:ascii="Arial" w:hAnsi="Arial" w:cs="Arial"/>
          <w:b/>
          <w:i/>
          <w:sz w:val="22"/>
          <w:lang w:eastAsia="nl-NL"/>
        </w:rPr>
        <w:t>naar klas 3M</w:t>
      </w:r>
      <w:r w:rsidR="00CE2F83" w:rsidRPr="00EA6527">
        <w:rPr>
          <w:rFonts w:ascii="Arial" w:hAnsi="Arial" w:cs="Arial"/>
          <w:b/>
          <w:i/>
          <w:sz w:val="22"/>
          <w:lang w:eastAsia="nl-NL"/>
        </w:rPr>
        <w:t xml:space="preserve"> als:</w:t>
      </w:r>
    </w:p>
    <w:p w14:paraId="4FA2576E" w14:textId="77777777" w:rsidR="00CE2F83" w:rsidRPr="002C5A14" w:rsidRDefault="00CE2F83" w:rsidP="00CE2F83">
      <w:pPr>
        <w:pStyle w:val="Lijstalinea"/>
        <w:numPr>
          <w:ilvl w:val="0"/>
          <w:numId w:val="8"/>
        </w:numPr>
        <w:jc w:val="both"/>
        <w:rPr>
          <w:rFonts w:ascii="Arial" w:hAnsi="Arial" w:cs="Arial"/>
          <w:szCs w:val="20"/>
          <w:lang w:eastAsia="nl-NL"/>
        </w:rPr>
      </w:pPr>
      <w:r w:rsidRPr="002C5A14">
        <w:rPr>
          <w:rFonts w:ascii="Arial" w:hAnsi="Arial" w:cs="Arial"/>
          <w:szCs w:val="20"/>
          <w:lang w:eastAsia="nl-NL"/>
        </w:rPr>
        <w:t>hij maximaal drie</w:t>
      </w:r>
      <w:r w:rsidR="00CE48DE">
        <w:rPr>
          <w:rFonts w:ascii="Arial" w:hAnsi="Arial" w:cs="Arial"/>
          <w:szCs w:val="20"/>
          <w:lang w:eastAsia="nl-NL"/>
        </w:rPr>
        <w:t xml:space="preserve"> (3)</w:t>
      </w:r>
      <w:r w:rsidRPr="002C5A14">
        <w:rPr>
          <w:rFonts w:ascii="Arial" w:hAnsi="Arial" w:cs="Arial"/>
          <w:szCs w:val="20"/>
          <w:lang w:eastAsia="nl-NL"/>
        </w:rPr>
        <w:t xml:space="preserve"> onvoldoende punten heeft</w:t>
      </w:r>
      <w:r w:rsidR="00B6644F" w:rsidRPr="002C5A14">
        <w:rPr>
          <w:rFonts w:ascii="Arial" w:hAnsi="Arial" w:cs="Arial"/>
          <w:szCs w:val="20"/>
          <w:lang w:eastAsia="nl-NL"/>
        </w:rPr>
        <w:t>, en</w:t>
      </w:r>
      <w:r w:rsidRPr="002C5A14">
        <w:rPr>
          <w:rFonts w:ascii="Arial" w:hAnsi="Arial" w:cs="Arial"/>
          <w:szCs w:val="20"/>
          <w:lang w:eastAsia="nl-NL"/>
        </w:rPr>
        <w:t>;</w:t>
      </w:r>
    </w:p>
    <w:p w14:paraId="2200E530" w14:textId="2B1C7981" w:rsidR="00CE2F83" w:rsidRPr="002C5A14" w:rsidRDefault="00CE2F83" w:rsidP="00CE2F83">
      <w:pPr>
        <w:pStyle w:val="Lijstalinea"/>
        <w:numPr>
          <w:ilvl w:val="0"/>
          <w:numId w:val="8"/>
        </w:numPr>
        <w:jc w:val="both"/>
        <w:rPr>
          <w:rFonts w:ascii="Arial" w:hAnsi="Arial" w:cs="Arial"/>
          <w:szCs w:val="20"/>
          <w:lang w:eastAsia="nl-NL"/>
        </w:rPr>
      </w:pPr>
      <w:r w:rsidRPr="002C5A14">
        <w:rPr>
          <w:rFonts w:ascii="Arial" w:hAnsi="Arial" w:cs="Arial"/>
          <w:szCs w:val="20"/>
          <w:lang w:eastAsia="nl-NL"/>
        </w:rPr>
        <w:t>het gemiddelde van alle cijfers een 6,0 of hoger is</w:t>
      </w:r>
      <w:r w:rsidR="00B6644F" w:rsidRPr="002C5A14">
        <w:rPr>
          <w:rFonts w:ascii="Arial" w:hAnsi="Arial" w:cs="Arial"/>
          <w:szCs w:val="20"/>
          <w:lang w:eastAsia="nl-NL"/>
        </w:rPr>
        <w:t>, en</w:t>
      </w:r>
      <w:r w:rsidRPr="002C5A14">
        <w:rPr>
          <w:rFonts w:ascii="Arial" w:hAnsi="Arial" w:cs="Arial"/>
          <w:szCs w:val="20"/>
          <w:lang w:eastAsia="nl-NL"/>
        </w:rPr>
        <w:t>;</w:t>
      </w:r>
    </w:p>
    <w:p w14:paraId="281FC74D" w14:textId="77777777" w:rsidR="009720D6" w:rsidRPr="009720D6" w:rsidRDefault="009720D6" w:rsidP="009720D6">
      <w:pPr>
        <w:rPr>
          <w:rFonts w:ascii="Arial" w:hAnsi="Arial" w:cs="Arial"/>
          <w:szCs w:val="20"/>
          <w:lang w:eastAsia="nl-NL"/>
        </w:rPr>
      </w:pPr>
    </w:p>
    <w:p w14:paraId="3A6DDC82" w14:textId="488DF41C" w:rsidR="009720D6" w:rsidRPr="009720D6" w:rsidRDefault="009720D6" w:rsidP="009720D6">
      <w:pPr>
        <w:pStyle w:val="Lijstalinea"/>
        <w:numPr>
          <w:ilvl w:val="0"/>
          <w:numId w:val="8"/>
        </w:numPr>
        <w:rPr>
          <w:rFonts w:ascii="Arial" w:hAnsi="Arial" w:cs="Arial"/>
          <w:szCs w:val="20"/>
          <w:lang w:eastAsia="nl-NL"/>
        </w:rPr>
      </w:pPr>
      <w:r>
        <w:rPr>
          <w:rFonts w:ascii="Arial" w:hAnsi="Arial" w:cs="Arial"/>
          <w:szCs w:val="20"/>
          <w:lang w:eastAsia="nl-NL"/>
        </w:rPr>
        <w:t xml:space="preserve">bij bevordering naar 3H wordt gekeken naar de prestaties van de leerling op havoniveau. </w:t>
      </w:r>
      <w:r w:rsidRPr="009720D6">
        <w:rPr>
          <w:rFonts w:ascii="Arial" w:hAnsi="Arial" w:cs="Arial"/>
          <w:szCs w:val="20"/>
          <w:lang w:eastAsia="nl-NL"/>
        </w:rPr>
        <w:t xml:space="preserve">RTTI en OMZA vormen hiervoor de bronnen, evenals de expertise van de vakdocenten. </w:t>
      </w:r>
      <w:r>
        <w:rPr>
          <w:rFonts w:ascii="Arial" w:hAnsi="Arial" w:cs="Arial"/>
          <w:szCs w:val="20"/>
          <w:lang w:eastAsia="nl-NL"/>
        </w:rPr>
        <w:t xml:space="preserve">De prestaties van de leerlingen worden binnen RTTI beoordeeld op havoniveau. </w:t>
      </w:r>
    </w:p>
    <w:p w14:paraId="11A84D15" w14:textId="77777777" w:rsidR="009720D6" w:rsidRPr="009720D6" w:rsidRDefault="009720D6" w:rsidP="009720D6">
      <w:pPr>
        <w:rPr>
          <w:rFonts w:ascii="Arial" w:hAnsi="Arial" w:cs="Arial"/>
          <w:szCs w:val="20"/>
          <w:lang w:eastAsia="nl-NL"/>
        </w:rPr>
      </w:pPr>
    </w:p>
    <w:p w14:paraId="1FA9D9C8" w14:textId="77777777" w:rsidR="00CE2F83" w:rsidRPr="00A331E4" w:rsidRDefault="00CE2F83" w:rsidP="00CE2F83">
      <w:pPr>
        <w:ind w:left="284"/>
        <w:jc w:val="both"/>
        <w:rPr>
          <w:rFonts w:ascii="Arial" w:hAnsi="Arial" w:cs="Arial"/>
          <w:sz w:val="22"/>
          <w:lang w:eastAsia="nl-NL"/>
        </w:rPr>
      </w:pPr>
    </w:p>
    <w:p w14:paraId="5214882D" w14:textId="77777777" w:rsidR="00EA6527" w:rsidRPr="00EA6527" w:rsidRDefault="00EA6527" w:rsidP="00EA6527">
      <w:pPr>
        <w:jc w:val="both"/>
        <w:rPr>
          <w:rFonts w:ascii="Arial" w:hAnsi="Arial" w:cs="Arial"/>
          <w:b/>
          <w:i/>
          <w:color w:val="FF0000"/>
          <w:sz w:val="22"/>
          <w:lang w:eastAsia="nl-NL"/>
        </w:rPr>
      </w:pPr>
      <w:r>
        <w:rPr>
          <w:rFonts w:ascii="Arial" w:hAnsi="Arial" w:cs="Arial"/>
          <w:b/>
          <w:i/>
          <w:sz w:val="22"/>
          <w:lang w:eastAsia="nl-NL"/>
        </w:rPr>
        <w:t>Niet bevorderen naar 3M</w:t>
      </w:r>
      <w:r w:rsidR="00CE48DE">
        <w:rPr>
          <w:rFonts w:ascii="Arial" w:hAnsi="Arial" w:cs="Arial"/>
          <w:b/>
          <w:i/>
          <w:sz w:val="22"/>
          <w:lang w:eastAsia="nl-NL"/>
        </w:rPr>
        <w:t xml:space="preserve"> (op basis van de cijfers op mavoniveau)</w:t>
      </w:r>
      <w:r>
        <w:rPr>
          <w:rFonts w:ascii="Arial" w:hAnsi="Arial" w:cs="Arial"/>
          <w:b/>
          <w:i/>
          <w:color w:val="FF0000"/>
          <w:sz w:val="22"/>
          <w:lang w:eastAsia="nl-NL"/>
        </w:rPr>
        <w:t xml:space="preserve"> </w:t>
      </w:r>
    </w:p>
    <w:p w14:paraId="78B8FADD" w14:textId="77777777" w:rsidR="00EA6527" w:rsidRPr="00EA6527" w:rsidRDefault="00EA6527" w:rsidP="00EA6527">
      <w:pPr>
        <w:jc w:val="both"/>
        <w:rPr>
          <w:rFonts w:ascii="Arial" w:hAnsi="Arial" w:cs="Arial"/>
          <w:szCs w:val="20"/>
          <w:lang w:eastAsia="nl-NL"/>
        </w:rPr>
      </w:pPr>
      <w:r w:rsidRPr="00EA6527">
        <w:rPr>
          <w:rFonts w:ascii="Arial" w:hAnsi="Arial" w:cs="Arial"/>
          <w:szCs w:val="20"/>
          <w:lang w:eastAsia="nl-NL"/>
        </w:rPr>
        <w:t xml:space="preserve">Een leerling wordt niet bevorderd naar 3M als hij: </w:t>
      </w:r>
    </w:p>
    <w:p w14:paraId="6B7CEC4A" w14:textId="77777777" w:rsidR="00EA6527" w:rsidRPr="00EA6527" w:rsidRDefault="00EA6527" w:rsidP="00EA6527">
      <w:pPr>
        <w:pStyle w:val="Lijstalinea"/>
        <w:numPr>
          <w:ilvl w:val="0"/>
          <w:numId w:val="8"/>
        </w:numPr>
        <w:rPr>
          <w:rFonts w:ascii="Arial" w:hAnsi="Arial" w:cs="Arial"/>
          <w:szCs w:val="20"/>
          <w:lang w:eastAsia="nl-NL"/>
        </w:rPr>
      </w:pPr>
      <w:r w:rsidRPr="00EA6527">
        <w:rPr>
          <w:rFonts w:ascii="Arial" w:hAnsi="Arial" w:cs="Arial"/>
          <w:szCs w:val="20"/>
          <w:lang w:eastAsia="nl-NL"/>
        </w:rPr>
        <w:t xml:space="preserve">zes </w:t>
      </w:r>
      <w:r w:rsidR="00CE48DE">
        <w:rPr>
          <w:rFonts w:ascii="Arial" w:hAnsi="Arial" w:cs="Arial"/>
          <w:szCs w:val="20"/>
          <w:lang w:eastAsia="nl-NL"/>
        </w:rPr>
        <w:t xml:space="preserve">(6) </w:t>
      </w:r>
      <w:r w:rsidRPr="00EA6527">
        <w:rPr>
          <w:rFonts w:ascii="Arial" w:hAnsi="Arial" w:cs="Arial"/>
          <w:szCs w:val="20"/>
          <w:lang w:eastAsia="nl-NL"/>
        </w:rPr>
        <w:t>of meer onvoldoende punten heeft; of</w:t>
      </w:r>
    </w:p>
    <w:p w14:paraId="3281C466" w14:textId="77777777" w:rsidR="00EA6527" w:rsidRPr="00EA6527" w:rsidRDefault="00EA6527" w:rsidP="00EA6527">
      <w:pPr>
        <w:pStyle w:val="Lijstalinea"/>
        <w:numPr>
          <w:ilvl w:val="0"/>
          <w:numId w:val="8"/>
        </w:numPr>
        <w:rPr>
          <w:rFonts w:ascii="Arial" w:hAnsi="Arial" w:cs="Arial"/>
          <w:szCs w:val="20"/>
          <w:lang w:eastAsia="nl-NL"/>
        </w:rPr>
      </w:pPr>
      <w:r w:rsidRPr="00EA6527">
        <w:rPr>
          <w:rFonts w:ascii="Arial" w:hAnsi="Arial" w:cs="Arial"/>
          <w:szCs w:val="20"/>
          <w:lang w:eastAsia="nl-NL"/>
        </w:rPr>
        <w:t xml:space="preserve">vijf </w:t>
      </w:r>
      <w:r w:rsidR="00CE48DE">
        <w:rPr>
          <w:rFonts w:ascii="Arial" w:hAnsi="Arial" w:cs="Arial"/>
          <w:szCs w:val="20"/>
          <w:lang w:eastAsia="nl-NL"/>
        </w:rPr>
        <w:t xml:space="preserve">(5) </w:t>
      </w:r>
      <w:r w:rsidRPr="00EA6527">
        <w:rPr>
          <w:rFonts w:ascii="Arial" w:hAnsi="Arial" w:cs="Arial"/>
          <w:szCs w:val="20"/>
          <w:lang w:eastAsia="nl-NL"/>
        </w:rPr>
        <w:t>onvoldoende punten heeft én het gemiddelde cijfer van alle vakken lager is dan 6,0; of</w:t>
      </w:r>
    </w:p>
    <w:p w14:paraId="37585E16" w14:textId="0CB11873" w:rsidR="00EA6527" w:rsidRPr="00EA6527" w:rsidRDefault="00EA6527" w:rsidP="00EA6527">
      <w:pPr>
        <w:pStyle w:val="Lijstalinea"/>
        <w:numPr>
          <w:ilvl w:val="0"/>
          <w:numId w:val="8"/>
        </w:numPr>
        <w:rPr>
          <w:rFonts w:ascii="Arial" w:hAnsi="Arial" w:cs="Arial"/>
          <w:szCs w:val="20"/>
          <w:lang w:eastAsia="nl-NL"/>
        </w:rPr>
      </w:pPr>
      <w:r w:rsidRPr="00EA6527">
        <w:rPr>
          <w:rFonts w:ascii="Arial" w:hAnsi="Arial" w:cs="Arial"/>
          <w:szCs w:val="20"/>
          <w:lang w:eastAsia="nl-NL"/>
        </w:rPr>
        <w:t xml:space="preserve">drie </w:t>
      </w:r>
      <w:r w:rsidR="00CE48DE">
        <w:rPr>
          <w:rFonts w:ascii="Arial" w:hAnsi="Arial" w:cs="Arial"/>
          <w:szCs w:val="20"/>
          <w:lang w:eastAsia="nl-NL"/>
        </w:rPr>
        <w:t xml:space="preserve">(3) </w:t>
      </w:r>
      <w:r w:rsidRPr="00EA6527">
        <w:rPr>
          <w:rFonts w:ascii="Arial" w:hAnsi="Arial" w:cs="Arial"/>
          <w:szCs w:val="20"/>
          <w:lang w:eastAsia="nl-NL"/>
        </w:rPr>
        <w:t>onvoldoende punten heeft bij de vakken Nederlands</w:t>
      </w:r>
      <w:r w:rsidR="006C574D">
        <w:rPr>
          <w:rFonts w:ascii="Arial" w:hAnsi="Arial" w:cs="Arial"/>
          <w:szCs w:val="20"/>
          <w:lang w:eastAsia="nl-NL"/>
        </w:rPr>
        <w:t xml:space="preserve"> en</w:t>
      </w:r>
      <w:r w:rsidRPr="00EA6527">
        <w:rPr>
          <w:rFonts w:ascii="Arial" w:hAnsi="Arial" w:cs="Arial"/>
          <w:szCs w:val="20"/>
          <w:lang w:eastAsia="nl-NL"/>
        </w:rPr>
        <w:t xml:space="preserve"> Engels</w:t>
      </w:r>
      <w:r w:rsidR="006C574D">
        <w:rPr>
          <w:rFonts w:ascii="Arial" w:hAnsi="Arial" w:cs="Arial"/>
          <w:szCs w:val="20"/>
          <w:lang w:eastAsia="nl-NL"/>
        </w:rPr>
        <w:t>.</w:t>
      </w:r>
    </w:p>
    <w:p w14:paraId="541E5472" w14:textId="77777777" w:rsidR="00EA6527" w:rsidRDefault="00EA6527" w:rsidP="00EA6527">
      <w:pPr>
        <w:jc w:val="both"/>
        <w:rPr>
          <w:rFonts w:ascii="Arial" w:hAnsi="Arial" w:cs="Arial"/>
          <w:sz w:val="22"/>
          <w:lang w:eastAsia="nl-NL"/>
        </w:rPr>
      </w:pPr>
    </w:p>
    <w:p w14:paraId="74B46D99" w14:textId="5C8C7A0A" w:rsidR="00633009" w:rsidRPr="00CE48DE" w:rsidRDefault="00633009" w:rsidP="00633009">
      <w:pPr>
        <w:pStyle w:val="Tekstopmerking"/>
        <w:rPr>
          <w:rFonts w:ascii="Arial" w:hAnsi="Arial" w:cs="Arial"/>
        </w:rPr>
      </w:pPr>
      <w:r>
        <w:rPr>
          <w:rFonts w:ascii="Arial" w:hAnsi="Arial" w:cs="Arial"/>
        </w:rPr>
        <w:t>Vanuit de docentenvergadering wordt besloten of een leerling doubleert of gericht wordt bevorder</w:t>
      </w:r>
      <w:r w:rsidR="0090024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naar </w:t>
      </w:r>
      <w:r w:rsidR="00B20657">
        <w:rPr>
          <w:rFonts w:ascii="Arial" w:hAnsi="Arial" w:cs="Arial"/>
        </w:rPr>
        <w:t xml:space="preserve">3KBL. </w:t>
      </w:r>
    </w:p>
    <w:p w14:paraId="0626E98B" w14:textId="77777777" w:rsidR="00CE48DE" w:rsidRDefault="00CE48DE" w:rsidP="00EA6527">
      <w:pPr>
        <w:jc w:val="both"/>
        <w:rPr>
          <w:rFonts w:ascii="Arial" w:hAnsi="Arial" w:cs="Arial"/>
          <w:sz w:val="22"/>
          <w:lang w:eastAsia="nl-NL"/>
        </w:rPr>
      </w:pPr>
    </w:p>
    <w:p w14:paraId="1DDA2615" w14:textId="77777777" w:rsidR="00EA6527" w:rsidRPr="001772BB" w:rsidRDefault="00EA6527" w:rsidP="00EA6527">
      <w:pPr>
        <w:jc w:val="both"/>
        <w:rPr>
          <w:rFonts w:ascii="Arial" w:hAnsi="Arial" w:cs="Arial"/>
          <w:sz w:val="22"/>
          <w:lang w:eastAsia="nl-NL"/>
        </w:rPr>
      </w:pPr>
      <w:r w:rsidRPr="001772BB">
        <w:rPr>
          <w:rFonts w:ascii="Arial" w:hAnsi="Arial" w:cs="Arial"/>
          <w:b/>
          <w:i/>
          <w:sz w:val="22"/>
          <w:lang w:eastAsia="nl-NL"/>
        </w:rPr>
        <w:t>Bespreken</w:t>
      </w:r>
      <w:r>
        <w:rPr>
          <w:rFonts w:ascii="Arial" w:hAnsi="Arial" w:cs="Arial"/>
          <w:sz w:val="22"/>
          <w:lang w:eastAsia="nl-NL"/>
        </w:rPr>
        <w:t>:</w:t>
      </w:r>
    </w:p>
    <w:p w14:paraId="54F3AA07" w14:textId="77777777" w:rsidR="00EA6527" w:rsidRDefault="00EA6527" w:rsidP="00EA6527">
      <w:pPr>
        <w:jc w:val="both"/>
        <w:rPr>
          <w:rFonts w:ascii="Arial" w:hAnsi="Arial" w:cs="Arial"/>
          <w:szCs w:val="20"/>
          <w:lang w:eastAsia="nl-NL"/>
        </w:rPr>
      </w:pPr>
      <w:r w:rsidRPr="001772BB">
        <w:rPr>
          <w:rFonts w:ascii="Arial" w:hAnsi="Arial" w:cs="Arial"/>
          <w:szCs w:val="20"/>
          <w:lang w:eastAsia="nl-NL"/>
        </w:rPr>
        <w:t>Een leerling wordt besproken als:</w:t>
      </w:r>
    </w:p>
    <w:p w14:paraId="22CEA370" w14:textId="77777777" w:rsidR="00EA6527" w:rsidRPr="00EA6527" w:rsidRDefault="00EA6527" w:rsidP="00EA6527">
      <w:pPr>
        <w:pStyle w:val="Lijstalinea"/>
        <w:numPr>
          <w:ilvl w:val="0"/>
          <w:numId w:val="8"/>
        </w:numPr>
        <w:jc w:val="both"/>
        <w:rPr>
          <w:rFonts w:ascii="Arial" w:hAnsi="Arial" w:cs="Arial"/>
          <w:szCs w:val="20"/>
          <w:lang w:eastAsia="nl-NL"/>
        </w:rPr>
      </w:pPr>
      <w:r>
        <w:rPr>
          <w:rFonts w:ascii="Arial" w:hAnsi="Arial" w:cs="Arial"/>
          <w:szCs w:val="20"/>
          <w:lang w:eastAsia="nl-NL"/>
        </w:rPr>
        <w:t xml:space="preserve">hij </w:t>
      </w:r>
      <w:r w:rsidR="00CE48DE">
        <w:rPr>
          <w:rFonts w:ascii="Arial" w:hAnsi="Arial" w:cs="Arial"/>
          <w:szCs w:val="20"/>
          <w:lang w:eastAsia="nl-NL"/>
        </w:rPr>
        <w:t>vier (</w:t>
      </w:r>
      <w:r>
        <w:rPr>
          <w:rFonts w:ascii="Arial" w:hAnsi="Arial" w:cs="Arial"/>
          <w:szCs w:val="20"/>
          <w:lang w:eastAsia="nl-NL"/>
        </w:rPr>
        <w:t>4</w:t>
      </w:r>
      <w:r w:rsidR="00CE48DE">
        <w:rPr>
          <w:rFonts w:ascii="Arial" w:hAnsi="Arial" w:cs="Arial"/>
          <w:szCs w:val="20"/>
          <w:lang w:eastAsia="nl-NL"/>
        </w:rPr>
        <w:t>)</w:t>
      </w:r>
      <w:r>
        <w:rPr>
          <w:rFonts w:ascii="Arial" w:hAnsi="Arial" w:cs="Arial"/>
          <w:szCs w:val="20"/>
          <w:lang w:eastAsia="nl-NL"/>
        </w:rPr>
        <w:t xml:space="preserve"> onvoldoende punten heeft, en</w:t>
      </w:r>
    </w:p>
    <w:p w14:paraId="6C60D1CE" w14:textId="4D5BFC11" w:rsidR="00EA6527" w:rsidRPr="002C5A14" w:rsidRDefault="00EA6527" w:rsidP="00EA6527">
      <w:pPr>
        <w:pStyle w:val="Lijstalinea"/>
        <w:numPr>
          <w:ilvl w:val="0"/>
          <w:numId w:val="8"/>
        </w:numPr>
        <w:rPr>
          <w:rFonts w:ascii="Arial" w:hAnsi="Arial" w:cs="Arial"/>
          <w:szCs w:val="20"/>
          <w:lang w:eastAsia="nl-NL"/>
        </w:rPr>
      </w:pPr>
      <w:r w:rsidRPr="002C5A14">
        <w:rPr>
          <w:rFonts w:ascii="Arial" w:hAnsi="Arial" w:cs="Arial"/>
          <w:szCs w:val="20"/>
          <w:lang w:eastAsia="nl-NL"/>
        </w:rPr>
        <w:t xml:space="preserve">het </w:t>
      </w:r>
      <w:r w:rsidR="006D1680">
        <w:rPr>
          <w:rFonts w:ascii="Arial" w:hAnsi="Arial" w:cs="Arial"/>
          <w:szCs w:val="20"/>
          <w:lang w:eastAsia="nl-NL"/>
        </w:rPr>
        <w:t>cijfer voor zowel Nederlands als Engels tussen 4,5 en 5,4 ligt.</w:t>
      </w:r>
    </w:p>
    <w:p w14:paraId="595DCF09" w14:textId="77777777" w:rsidR="00EA6527" w:rsidRPr="002C5A14" w:rsidRDefault="00EA6527" w:rsidP="00EA6527">
      <w:pPr>
        <w:jc w:val="both"/>
        <w:rPr>
          <w:rFonts w:ascii="Arial" w:hAnsi="Arial" w:cs="Arial"/>
          <w:sz w:val="22"/>
          <w:lang w:eastAsia="nl-NL"/>
        </w:rPr>
      </w:pPr>
    </w:p>
    <w:p w14:paraId="7EDC6834" w14:textId="49304C13" w:rsidR="00EA6527" w:rsidRPr="001772BB" w:rsidRDefault="00EA6527" w:rsidP="00EA6527">
      <w:pPr>
        <w:jc w:val="both"/>
        <w:rPr>
          <w:rFonts w:ascii="Arial" w:hAnsi="Arial" w:cs="Arial"/>
          <w:szCs w:val="20"/>
          <w:lang w:eastAsia="nl-NL"/>
        </w:rPr>
      </w:pPr>
      <w:r w:rsidRPr="001772BB">
        <w:rPr>
          <w:rFonts w:ascii="Arial" w:hAnsi="Arial" w:cs="Arial"/>
          <w:szCs w:val="20"/>
          <w:lang w:eastAsia="nl-NL"/>
        </w:rPr>
        <w:t xml:space="preserve">Een bespreekgeval kan leiden tot doubleren, bevorderen naar </w:t>
      </w:r>
      <w:r w:rsidR="009720D6">
        <w:rPr>
          <w:rFonts w:ascii="Arial" w:hAnsi="Arial" w:cs="Arial"/>
          <w:szCs w:val="20"/>
          <w:lang w:eastAsia="nl-NL"/>
        </w:rPr>
        <w:t>3</w:t>
      </w:r>
      <w:r w:rsidRPr="001772BB">
        <w:rPr>
          <w:rFonts w:ascii="Arial" w:hAnsi="Arial" w:cs="Arial"/>
          <w:szCs w:val="20"/>
          <w:lang w:eastAsia="nl-NL"/>
        </w:rPr>
        <w:t>M</w:t>
      </w:r>
      <w:r w:rsidR="002C5A14">
        <w:rPr>
          <w:rFonts w:ascii="Arial" w:hAnsi="Arial" w:cs="Arial"/>
          <w:szCs w:val="20"/>
          <w:lang w:eastAsia="nl-NL"/>
        </w:rPr>
        <w:t xml:space="preserve"> of gericht bevorderen naar 3KBL</w:t>
      </w:r>
      <w:r>
        <w:rPr>
          <w:rFonts w:ascii="Arial" w:hAnsi="Arial" w:cs="Arial"/>
          <w:szCs w:val="20"/>
          <w:lang w:eastAsia="nl-NL"/>
        </w:rPr>
        <w:t>, dit ter beoordeling aan de docentenvergadering</w:t>
      </w:r>
    </w:p>
    <w:p w14:paraId="68968E38" w14:textId="77777777" w:rsidR="00D2354C" w:rsidRDefault="00D2354C" w:rsidP="00D2354C">
      <w:pPr>
        <w:jc w:val="both"/>
        <w:rPr>
          <w:rFonts w:ascii="Arial" w:hAnsi="Arial" w:cs="Arial"/>
          <w:sz w:val="22"/>
          <w:lang w:eastAsia="nl-NL"/>
        </w:rPr>
      </w:pPr>
    </w:p>
    <w:p w14:paraId="1CA341C5" w14:textId="77777777" w:rsidR="008E15CD" w:rsidRPr="0037029F" w:rsidRDefault="008E15CD" w:rsidP="008E15CD">
      <w:pPr>
        <w:pStyle w:val="Kop2"/>
        <w:rPr>
          <w:rFonts w:ascii="Arial" w:hAnsi="Arial" w:cs="Arial"/>
          <w:b w:val="0"/>
          <w:color w:val="FF0000"/>
          <w:sz w:val="22"/>
          <w:szCs w:val="22"/>
          <w:u w:val="single"/>
          <w:lang w:eastAsia="nl-NL"/>
        </w:rPr>
      </w:pPr>
      <w:r w:rsidRPr="00A331E4">
        <w:rPr>
          <w:rFonts w:ascii="Arial" w:hAnsi="Arial" w:cs="Arial"/>
          <w:color w:val="auto"/>
          <w:sz w:val="22"/>
          <w:szCs w:val="22"/>
          <w:u w:val="single"/>
          <w:lang w:eastAsia="nl-NL"/>
        </w:rPr>
        <w:t xml:space="preserve">2H naar </w:t>
      </w:r>
      <w:r w:rsidR="0030188E" w:rsidRPr="00A331E4">
        <w:rPr>
          <w:rFonts w:ascii="Arial" w:hAnsi="Arial" w:cs="Arial"/>
          <w:color w:val="auto"/>
          <w:sz w:val="22"/>
          <w:szCs w:val="22"/>
          <w:u w:val="single"/>
          <w:lang w:eastAsia="nl-NL"/>
        </w:rPr>
        <w:t>leerjaar 3</w:t>
      </w:r>
    </w:p>
    <w:p w14:paraId="3E1EED6C" w14:textId="77777777" w:rsidR="00422979" w:rsidRPr="00A331E4" w:rsidRDefault="00422979" w:rsidP="008E15CD">
      <w:pPr>
        <w:jc w:val="both"/>
        <w:rPr>
          <w:rFonts w:ascii="Arial" w:hAnsi="Arial" w:cs="Arial"/>
          <w:b/>
          <w:sz w:val="22"/>
          <w:lang w:eastAsia="nl-NL"/>
        </w:rPr>
      </w:pPr>
    </w:p>
    <w:p w14:paraId="43870D52" w14:textId="77777777" w:rsidR="00422979" w:rsidRPr="004B4880" w:rsidRDefault="000D2554" w:rsidP="00422979">
      <w:pPr>
        <w:rPr>
          <w:rFonts w:ascii="Arial" w:hAnsi="Arial" w:cs="Arial"/>
          <w:bCs/>
          <w:i/>
          <w:sz w:val="22"/>
          <w:u w:val="single"/>
          <w:lang w:eastAsia="nl-NL"/>
        </w:rPr>
      </w:pPr>
      <w:r w:rsidRPr="004B4880">
        <w:rPr>
          <w:rFonts w:ascii="Arial" w:hAnsi="Arial" w:cs="Arial"/>
          <w:b/>
          <w:bCs/>
          <w:i/>
          <w:sz w:val="22"/>
          <w:lang w:eastAsia="nl-NL"/>
        </w:rPr>
        <w:t>Bevorderen naar 3</w:t>
      </w:r>
      <w:r w:rsidR="00422979" w:rsidRPr="004B4880">
        <w:rPr>
          <w:rFonts w:ascii="Arial" w:hAnsi="Arial" w:cs="Arial"/>
          <w:b/>
          <w:bCs/>
          <w:i/>
          <w:sz w:val="22"/>
          <w:lang w:eastAsia="nl-NL"/>
        </w:rPr>
        <w:t>H</w:t>
      </w:r>
    </w:p>
    <w:p w14:paraId="2F16C866" w14:textId="77777777" w:rsidR="0030188E" w:rsidRPr="004B4880" w:rsidRDefault="0030188E" w:rsidP="0030188E">
      <w:pPr>
        <w:jc w:val="both"/>
        <w:rPr>
          <w:rFonts w:ascii="Arial" w:hAnsi="Arial" w:cs="Arial"/>
          <w:szCs w:val="20"/>
          <w:lang w:eastAsia="nl-NL"/>
        </w:rPr>
      </w:pPr>
      <w:r w:rsidRPr="004B4880">
        <w:rPr>
          <w:rFonts w:ascii="Arial" w:hAnsi="Arial" w:cs="Arial"/>
          <w:szCs w:val="20"/>
          <w:lang w:eastAsia="nl-NL"/>
        </w:rPr>
        <w:t>Een lee</w:t>
      </w:r>
      <w:r w:rsidR="004B4880">
        <w:rPr>
          <w:rFonts w:ascii="Arial" w:hAnsi="Arial" w:cs="Arial"/>
          <w:szCs w:val="20"/>
          <w:lang w:eastAsia="nl-NL"/>
        </w:rPr>
        <w:t>rling wordt bevorderd naar 3H</w:t>
      </w:r>
      <w:r w:rsidRPr="004B4880">
        <w:rPr>
          <w:rFonts w:ascii="Arial" w:hAnsi="Arial" w:cs="Arial"/>
          <w:szCs w:val="20"/>
          <w:lang w:eastAsia="nl-NL"/>
        </w:rPr>
        <w:t xml:space="preserve"> als:</w:t>
      </w:r>
    </w:p>
    <w:p w14:paraId="1812C115" w14:textId="77777777" w:rsidR="0030188E" w:rsidRPr="004B4880" w:rsidRDefault="0030188E" w:rsidP="0030188E">
      <w:pPr>
        <w:pStyle w:val="Lijstalinea"/>
        <w:numPr>
          <w:ilvl w:val="0"/>
          <w:numId w:val="8"/>
        </w:numPr>
        <w:jc w:val="both"/>
        <w:rPr>
          <w:rFonts w:ascii="Arial" w:hAnsi="Arial" w:cs="Arial"/>
          <w:szCs w:val="20"/>
          <w:lang w:eastAsia="nl-NL"/>
        </w:rPr>
      </w:pPr>
      <w:r w:rsidRPr="004B4880">
        <w:rPr>
          <w:rFonts w:ascii="Arial" w:hAnsi="Arial" w:cs="Arial"/>
          <w:szCs w:val="20"/>
          <w:lang w:eastAsia="nl-NL"/>
        </w:rPr>
        <w:t>hij maximaal drie onvoldoende punten heeft</w:t>
      </w:r>
      <w:r w:rsidR="000C33DF" w:rsidRPr="004B4880">
        <w:rPr>
          <w:rFonts w:ascii="Arial" w:hAnsi="Arial" w:cs="Arial"/>
          <w:szCs w:val="20"/>
          <w:lang w:eastAsia="nl-NL"/>
        </w:rPr>
        <w:t>, en</w:t>
      </w:r>
      <w:r w:rsidRPr="004B4880">
        <w:rPr>
          <w:rFonts w:ascii="Arial" w:hAnsi="Arial" w:cs="Arial"/>
          <w:szCs w:val="20"/>
          <w:lang w:eastAsia="nl-NL"/>
        </w:rPr>
        <w:t>;</w:t>
      </w:r>
    </w:p>
    <w:p w14:paraId="2285F5CF" w14:textId="77777777" w:rsidR="0030188E" w:rsidRPr="004B4880" w:rsidRDefault="0030188E" w:rsidP="0030188E">
      <w:pPr>
        <w:pStyle w:val="Lijstalinea"/>
        <w:numPr>
          <w:ilvl w:val="0"/>
          <w:numId w:val="8"/>
        </w:numPr>
        <w:jc w:val="both"/>
        <w:rPr>
          <w:rFonts w:ascii="Arial" w:hAnsi="Arial" w:cs="Arial"/>
          <w:szCs w:val="20"/>
          <w:lang w:eastAsia="nl-NL"/>
        </w:rPr>
      </w:pPr>
      <w:r w:rsidRPr="004B4880">
        <w:rPr>
          <w:rFonts w:ascii="Arial" w:hAnsi="Arial" w:cs="Arial"/>
          <w:szCs w:val="20"/>
          <w:lang w:eastAsia="nl-NL"/>
        </w:rPr>
        <w:t>het gemiddelde van alle (havo)cijfers een 6,0 of hoger is</w:t>
      </w:r>
      <w:r w:rsidR="000C33DF" w:rsidRPr="004B4880">
        <w:rPr>
          <w:rFonts w:ascii="Arial" w:hAnsi="Arial" w:cs="Arial"/>
          <w:szCs w:val="20"/>
          <w:lang w:eastAsia="nl-NL"/>
        </w:rPr>
        <w:t>, en</w:t>
      </w:r>
      <w:r w:rsidRPr="004B4880">
        <w:rPr>
          <w:rFonts w:ascii="Arial" w:hAnsi="Arial" w:cs="Arial"/>
          <w:szCs w:val="20"/>
          <w:lang w:eastAsia="nl-NL"/>
        </w:rPr>
        <w:t>;</w:t>
      </w:r>
    </w:p>
    <w:p w14:paraId="0833BC00" w14:textId="77777777" w:rsidR="0030188E" w:rsidRPr="004B4880" w:rsidRDefault="0030188E" w:rsidP="0030188E">
      <w:pPr>
        <w:pStyle w:val="Lijstalinea"/>
        <w:numPr>
          <w:ilvl w:val="0"/>
          <w:numId w:val="8"/>
        </w:numPr>
        <w:rPr>
          <w:rFonts w:ascii="Arial" w:hAnsi="Arial" w:cs="Arial"/>
          <w:szCs w:val="20"/>
          <w:lang w:eastAsia="nl-NL"/>
        </w:rPr>
      </w:pPr>
      <w:r w:rsidRPr="004B4880">
        <w:rPr>
          <w:rFonts w:ascii="Arial" w:hAnsi="Arial" w:cs="Arial"/>
          <w:szCs w:val="20"/>
          <w:lang w:eastAsia="nl-NL"/>
        </w:rPr>
        <w:t xml:space="preserve">het puntentotaal van de vakken Nederlands, Engels en wiskunde </w:t>
      </w:r>
      <w:r w:rsidR="000C33DF" w:rsidRPr="004B4880">
        <w:rPr>
          <w:rFonts w:ascii="Arial" w:hAnsi="Arial" w:cs="Arial"/>
          <w:szCs w:val="20"/>
          <w:lang w:eastAsia="nl-NL"/>
        </w:rPr>
        <w:t>17</w:t>
      </w:r>
      <w:r w:rsidRPr="004B4880">
        <w:rPr>
          <w:rFonts w:ascii="Arial" w:hAnsi="Arial" w:cs="Arial"/>
          <w:szCs w:val="20"/>
          <w:lang w:eastAsia="nl-NL"/>
        </w:rPr>
        <w:t xml:space="preserve"> is of meer, waarbij geldt dat bij deze dr</w:t>
      </w:r>
      <w:r w:rsidR="000C33DF" w:rsidRPr="004B4880">
        <w:rPr>
          <w:rFonts w:ascii="Arial" w:hAnsi="Arial" w:cs="Arial"/>
          <w:szCs w:val="20"/>
          <w:lang w:eastAsia="nl-NL"/>
        </w:rPr>
        <w:t>ie genoemde vakken maximaal één (1)</w:t>
      </w:r>
      <w:r w:rsidRPr="004B4880">
        <w:rPr>
          <w:rFonts w:ascii="Arial" w:hAnsi="Arial" w:cs="Arial"/>
          <w:szCs w:val="20"/>
          <w:lang w:eastAsia="nl-NL"/>
        </w:rPr>
        <w:t xml:space="preserve"> </w:t>
      </w:r>
      <w:r w:rsidR="000C33DF" w:rsidRPr="004B4880">
        <w:rPr>
          <w:rFonts w:ascii="Arial" w:hAnsi="Arial" w:cs="Arial"/>
          <w:szCs w:val="20"/>
          <w:lang w:eastAsia="nl-NL"/>
        </w:rPr>
        <w:t>onvoldoende punt</w:t>
      </w:r>
      <w:r w:rsidRPr="004B4880">
        <w:rPr>
          <w:rFonts w:ascii="Arial" w:hAnsi="Arial" w:cs="Arial"/>
          <w:szCs w:val="20"/>
          <w:lang w:eastAsia="nl-NL"/>
        </w:rPr>
        <w:t xml:space="preserve"> </w:t>
      </w:r>
      <w:r w:rsidR="000C33DF" w:rsidRPr="004B4880">
        <w:rPr>
          <w:rFonts w:ascii="Arial" w:hAnsi="Arial" w:cs="Arial"/>
          <w:szCs w:val="20"/>
          <w:lang w:eastAsia="nl-NL"/>
        </w:rPr>
        <w:t>is toegestaan.</w:t>
      </w:r>
    </w:p>
    <w:p w14:paraId="43C00F83" w14:textId="77777777" w:rsidR="0030188E" w:rsidRDefault="0030188E" w:rsidP="0030188E">
      <w:pPr>
        <w:jc w:val="both"/>
        <w:rPr>
          <w:rFonts w:ascii="Arial" w:hAnsi="Arial" w:cs="Arial"/>
          <w:b/>
          <w:sz w:val="22"/>
          <w:lang w:eastAsia="nl-NL"/>
        </w:rPr>
      </w:pPr>
    </w:p>
    <w:p w14:paraId="3A1FE151" w14:textId="77777777" w:rsidR="00902728" w:rsidRPr="00EA6527" w:rsidRDefault="00902728" w:rsidP="00902728">
      <w:pPr>
        <w:jc w:val="both"/>
        <w:rPr>
          <w:rFonts w:ascii="Arial" w:hAnsi="Arial" w:cs="Arial"/>
          <w:b/>
          <w:i/>
          <w:color w:val="FF0000"/>
          <w:sz w:val="22"/>
          <w:lang w:eastAsia="nl-NL"/>
        </w:rPr>
      </w:pPr>
      <w:r w:rsidRPr="00902728">
        <w:rPr>
          <w:rFonts w:ascii="Arial" w:hAnsi="Arial" w:cs="Arial"/>
          <w:b/>
          <w:i/>
          <w:sz w:val="22"/>
          <w:lang w:eastAsia="nl-NL"/>
        </w:rPr>
        <w:t>Niet bevorderen naar 3H</w:t>
      </w:r>
      <w:r>
        <w:rPr>
          <w:rFonts w:ascii="Arial" w:hAnsi="Arial" w:cs="Arial"/>
          <w:b/>
          <w:i/>
          <w:color w:val="FF0000"/>
          <w:sz w:val="22"/>
          <w:lang w:eastAsia="nl-NL"/>
        </w:rPr>
        <w:t xml:space="preserve"> </w:t>
      </w:r>
    </w:p>
    <w:p w14:paraId="7413BA43" w14:textId="77777777" w:rsidR="00902728" w:rsidRPr="00902728" w:rsidRDefault="00902728" w:rsidP="0030188E">
      <w:pPr>
        <w:jc w:val="both"/>
        <w:rPr>
          <w:rFonts w:ascii="Arial" w:hAnsi="Arial" w:cs="Arial"/>
          <w:szCs w:val="20"/>
          <w:lang w:eastAsia="nl-NL"/>
        </w:rPr>
      </w:pPr>
      <w:r w:rsidRPr="00902728">
        <w:rPr>
          <w:rFonts w:ascii="Arial" w:hAnsi="Arial" w:cs="Arial"/>
          <w:szCs w:val="20"/>
          <w:lang w:eastAsia="nl-NL"/>
        </w:rPr>
        <w:t>Een leerling wordt niet bevorderd naar 3H als:</w:t>
      </w:r>
    </w:p>
    <w:p w14:paraId="33DD9460" w14:textId="77777777" w:rsidR="00902728" w:rsidRPr="00902728" w:rsidRDefault="00902728" w:rsidP="00902728">
      <w:pPr>
        <w:pStyle w:val="Geenafstand"/>
        <w:numPr>
          <w:ilvl w:val="0"/>
          <w:numId w:val="32"/>
        </w:numPr>
        <w:rPr>
          <w:rFonts w:ascii="Arial" w:hAnsi="Arial" w:cs="Arial"/>
          <w:szCs w:val="20"/>
        </w:rPr>
      </w:pPr>
      <w:r w:rsidRPr="00902728">
        <w:rPr>
          <w:rFonts w:ascii="Arial" w:hAnsi="Arial" w:cs="Arial"/>
          <w:szCs w:val="20"/>
        </w:rPr>
        <w:t>hij zes of meer onvoldoende punten heeft, of;</w:t>
      </w:r>
    </w:p>
    <w:p w14:paraId="5692006A" w14:textId="77777777" w:rsidR="00902728" w:rsidRPr="00902728" w:rsidRDefault="00902728" w:rsidP="00902728">
      <w:pPr>
        <w:pStyle w:val="Geenafstand"/>
        <w:numPr>
          <w:ilvl w:val="0"/>
          <w:numId w:val="32"/>
        </w:numPr>
        <w:rPr>
          <w:rFonts w:ascii="Arial" w:hAnsi="Arial" w:cs="Arial"/>
          <w:szCs w:val="20"/>
        </w:rPr>
      </w:pPr>
      <w:r w:rsidRPr="00902728">
        <w:rPr>
          <w:rFonts w:ascii="Arial" w:hAnsi="Arial" w:cs="Arial"/>
          <w:szCs w:val="20"/>
        </w:rPr>
        <w:t>vijf onvoldoende punten heeft én het gemiddelde cijfer van alle vakken lager is dan een 6,0, of</w:t>
      </w:r>
    </w:p>
    <w:p w14:paraId="3A26BEAC" w14:textId="741E3812" w:rsidR="00902728" w:rsidRPr="00902728" w:rsidRDefault="00CC3C0E" w:rsidP="00902728">
      <w:pPr>
        <w:pStyle w:val="Geenafstand"/>
        <w:numPr>
          <w:ilvl w:val="0"/>
          <w:numId w:val="3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</w:t>
      </w:r>
      <w:r w:rsidR="00902728" w:rsidRPr="00902728">
        <w:rPr>
          <w:rFonts w:ascii="Arial" w:hAnsi="Arial" w:cs="Arial"/>
          <w:szCs w:val="20"/>
        </w:rPr>
        <w:t xml:space="preserve"> onvoldoende punten heeft bij de vakken Nederlands, Engels en wiskunde</w:t>
      </w:r>
    </w:p>
    <w:p w14:paraId="7B6D8FFE" w14:textId="77777777" w:rsidR="00902728" w:rsidRDefault="00902728" w:rsidP="00CE48DE">
      <w:pPr>
        <w:rPr>
          <w:rFonts w:ascii="Arial" w:hAnsi="Arial" w:cs="Arial"/>
          <w:color w:val="FF0000"/>
          <w:szCs w:val="20"/>
        </w:rPr>
      </w:pPr>
    </w:p>
    <w:p w14:paraId="6EDBD233" w14:textId="07628195" w:rsidR="00156105" w:rsidRPr="00CE48DE" w:rsidRDefault="00156105" w:rsidP="00156105">
      <w:pPr>
        <w:pStyle w:val="Tekstopmerking"/>
        <w:rPr>
          <w:rFonts w:ascii="Arial" w:hAnsi="Arial" w:cs="Arial"/>
        </w:rPr>
      </w:pPr>
      <w:r>
        <w:rPr>
          <w:rFonts w:ascii="Arial" w:hAnsi="Arial" w:cs="Arial"/>
        </w:rPr>
        <w:t xml:space="preserve">Vanuit de docentenvergadering wordt besloten of een leerling doubleert of gericht wordt bevorderd naar 3M. </w:t>
      </w:r>
    </w:p>
    <w:p w14:paraId="0BAD27A1" w14:textId="77777777" w:rsidR="00CE48DE" w:rsidRPr="00902728" w:rsidRDefault="00CE48DE" w:rsidP="00CE48DE">
      <w:pPr>
        <w:rPr>
          <w:rFonts w:ascii="Arial" w:hAnsi="Arial" w:cs="Arial"/>
          <w:color w:val="FF0000"/>
          <w:szCs w:val="20"/>
        </w:rPr>
      </w:pPr>
    </w:p>
    <w:p w14:paraId="0CD5F6CD" w14:textId="77777777" w:rsidR="00902728" w:rsidRPr="00902728" w:rsidRDefault="00902728" w:rsidP="00902728">
      <w:pPr>
        <w:pStyle w:val="Geenafstand"/>
        <w:rPr>
          <w:rFonts w:ascii="Arial" w:hAnsi="Arial" w:cs="Arial"/>
        </w:rPr>
      </w:pPr>
      <w:r w:rsidRPr="00902728">
        <w:rPr>
          <w:rFonts w:ascii="Arial" w:hAnsi="Arial" w:cs="Arial"/>
          <w:b/>
          <w:i/>
          <w:sz w:val="22"/>
        </w:rPr>
        <w:t>Bespreken</w:t>
      </w:r>
    </w:p>
    <w:p w14:paraId="0769C981" w14:textId="77777777" w:rsidR="00902728" w:rsidRPr="00CE48DE" w:rsidRDefault="00EB514A" w:rsidP="00EB514A">
      <w:pPr>
        <w:pStyle w:val="Geenafstand"/>
        <w:rPr>
          <w:rFonts w:ascii="Arial" w:hAnsi="Arial" w:cs="Arial"/>
          <w:szCs w:val="20"/>
          <w:lang w:eastAsia="nl-NL"/>
        </w:rPr>
      </w:pPr>
      <w:r>
        <w:rPr>
          <w:rFonts w:ascii="Arial" w:hAnsi="Arial" w:cs="Arial"/>
        </w:rPr>
        <w:t xml:space="preserve">In alle overige situaties wordt een leerling besproken. </w:t>
      </w:r>
      <w:r w:rsidR="00902728" w:rsidRPr="00CE48DE">
        <w:rPr>
          <w:rFonts w:ascii="Arial" w:hAnsi="Arial" w:cs="Arial"/>
          <w:szCs w:val="20"/>
          <w:lang w:eastAsia="nl-NL"/>
        </w:rPr>
        <w:t>Een bespreekgeval kan leiden tot doubleren, bevorderen naar 3H of gericht bevorderen naar 3M, dit ter beoordeling aan de docentenvergadering.</w:t>
      </w:r>
    </w:p>
    <w:p w14:paraId="006401BB" w14:textId="77777777" w:rsidR="00902728" w:rsidRDefault="00902728" w:rsidP="00902728">
      <w:pPr>
        <w:rPr>
          <w:rFonts w:ascii="Arial" w:hAnsi="Arial" w:cs="Arial"/>
          <w:color w:val="FF0000"/>
          <w:sz w:val="24"/>
          <w:szCs w:val="24"/>
        </w:rPr>
      </w:pPr>
    </w:p>
    <w:p w14:paraId="17A30853" w14:textId="77777777" w:rsidR="00902728" w:rsidRDefault="00902728" w:rsidP="00902728">
      <w:pPr>
        <w:rPr>
          <w:rFonts w:ascii="Arial" w:hAnsi="Arial" w:cs="Arial"/>
          <w:color w:val="FF0000"/>
          <w:sz w:val="24"/>
          <w:szCs w:val="24"/>
        </w:rPr>
      </w:pPr>
    </w:p>
    <w:p w14:paraId="64832421" w14:textId="77777777" w:rsidR="00902728" w:rsidRDefault="00902728" w:rsidP="00902728">
      <w:pPr>
        <w:rPr>
          <w:rFonts w:ascii="Arial" w:hAnsi="Arial" w:cs="Arial"/>
          <w:color w:val="FF0000"/>
          <w:sz w:val="24"/>
          <w:szCs w:val="24"/>
        </w:rPr>
      </w:pPr>
    </w:p>
    <w:p w14:paraId="5ABD8619" w14:textId="77777777" w:rsidR="006118E0" w:rsidRDefault="006118E0">
      <w:pPr>
        <w:rPr>
          <w:rFonts w:ascii="Arial" w:hAnsi="Arial" w:cs="Arial"/>
          <w:b/>
          <w:sz w:val="22"/>
          <w:u w:val="single"/>
          <w:lang w:eastAsia="nl-NL"/>
        </w:rPr>
      </w:pPr>
      <w:r>
        <w:rPr>
          <w:rFonts w:ascii="Arial" w:hAnsi="Arial" w:cs="Arial"/>
          <w:b/>
          <w:sz w:val="22"/>
          <w:u w:val="single"/>
          <w:lang w:eastAsia="nl-NL"/>
        </w:rPr>
        <w:br w:type="page"/>
      </w:r>
    </w:p>
    <w:p w14:paraId="160DF53E" w14:textId="09AD5C60" w:rsidR="00643B6D" w:rsidRPr="006C7ECA" w:rsidRDefault="006C7ECA" w:rsidP="00643B6D">
      <w:pPr>
        <w:jc w:val="both"/>
        <w:rPr>
          <w:rFonts w:ascii="Arial" w:hAnsi="Arial" w:cs="Arial"/>
          <w:b/>
          <w:sz w:val="22"/>
          <w:u w:val="single"/>
          <w:lang w:eastAsia="nl-NL"/>
        </w:rPr>
      </w:pPr>
      <w:r w:rsidRPr="006C7ECA">
        <w:rPr>
          <w:rFonts w:ascii="Arial" w:hAnsi="Arial" w:cs="Arial"/>
          <w:b/>
          <w:sz w:val="22"/>
          <w:u w:val="single"/>
          <w:lang w:eastAsia="nl-NL"/>
        </w:rPr>
        <w:t>3H naar leerjaar 4</w:t>
      </w:r>
    </w:p>
    <w:p w14:paraId="3085FCC1" w14:textId="77777777" w:rsidR="006C7ECA" w:rsidRDefault="006C7ECA" w:rsidP="00643B6D">
      <w:pPr>
        <w:jc w:val="both"/>
        <w:rPr>
          <w:rFonts w:ascii="Arial" w:hAnsi="Arial" w:cs="Arial"/>
          <w:sz w:val="22"/>
          <w:lang w:eastAsia="nl-NL"/>
        </w:rPr>
      </w:pPr>
    </w:p>
    <w:p w14:paraId="1F3E388E" w14:textId="77777777" w:rsidR="006C7ECA" w:rsidRPr="006C7ECA" w:rsidRDefault="006C7ECA" w:rsidP="00643B6D">
      <w:pPr>
        <w:jc w:val="both"/>
        <w:rPr>
          <w:rFonts w:ascii="Arial" w:hAnsi="Arial" w:cs="Arial"/>
          <w:b/>
          <w:i/>
          <w:sz w:val="22"/>
          <w:lang w:eastAsia="nl-NL"/>
        </w:rPr>
      </w:pPr>
      <w:r w:rsidRPr="006C7ECA">
        <w:rPr>
          <w:rFonts w:ascii="Arial" w:hAnsi="Arial" w:cs="Arial"/>
          <w:b/>
          <w:i/>
          <w:sz w:val="22"/>
          <w:lang w:eastAsia="nl-NL"/>
        </w:rPr>
        <w:t>Bevorderen naar 4H</w:t>
      </w:r>
    </w:p>
    <w:p w14:paraId="310C5B28" w14:textId="77777777" w:rsidR="006C7ECA" w:rsidRPr="006C7ECA" w:rsidRDefault="006C7ECA" w:rsidP="00643B6D">
      <w:pPr>
        <w:jc w:val="both"/>
        <w:rPr>
          <w:rFonts w:ascii="Arial" w:hAnsi="Arial" w:cs="Arial"/>
          <w:szCs w:val="20"/>
          <w:lang w:eastAsia="nl-NL"/>
        </w:rPr>
      </w:pPr>
      <w:r w:rsidRPr="006C7ECA">
        <w:rPr>
          <w:rFonts w:ascii="Arial" w:hAnsi="Arial" w:cs="Arial"/>
          <w:szCs w:val="20"/>
          <w:lang w:eastAsia="nl-NL"/>
        </w:rPr>
        <w:t>Een leerling wordt bevorderd naar 4H als:</w:t>
      </w:r>
    </w:p>
    <w:p w14:paraId="4211D084" w14:textId="77777777" w:rsidR="006C7ECA" w:rsidRDefault="006C7ECA" w:rsidP="006C7ECA">
      <w:pPr>
        <w:pStyle w:val="Lijstalinea"/>
        <w:numPr>
          <w:ilvl w:val="0"/>
          <w:numId w:val="33"/>
        </w:numPr>
        <w:jc w:val="both"/>
        <w:rPr>
          <w:rFonts w:ascii="Arial" w:hAnsi="Arial" w:cs="Arial"/>
          <w:szCs w:val="20"/>
          <w:lang w:eastAsia="nl-NL"/>
        </w:rPr>
      </w:pPr>
      <w:r>
        <w:rPr>
          <w:rFonts w:ascii="Arial" w:hAnsi="Arial" w:cs="Arial"/>
          <w:szCs w:val="20"/>
          <w:lang w:eastAsia="nl-NL"/>
        </w:rPr>
        <w:t>alle eindcijfers een 6 of hoger zijn, of;</w:t>
      </w:r>
    </w:p>
    <w:p w14:paraId="407940A1" w14:textId="77777777" w:rsidR="006C7ECA" w:rsidRDefault="006C7ECA" w:rsidP="006C7ECA">
      <w:pPr>
        <w:pStyle w:val="Lijstalinea"/>
        <w:numPr>
          <w:ilvl w:val="0"/>
          <w:numId w:val="33"/>
        </w:numPr>
        <w:jc w:val="both"/>
        <w:rPr>
          <w:rFonts w:ascii="Arial" w:hAnsi="Arial" w:cs="Arial"/>
          <w:szCs w:val="20"/>
          <w:lang w:eastAsia="nl-NL"/>
        </w:rPr>
      </w:pPr>
      <w:r>
        <w:rPr>
          <w:rFonts w:ascii="Arial" w:hAnsi="Arial" w:cs="Arial"/>
          <w:szCs w:val="20"/>
          <w:lang w:eastAsia="nl-NL"/>
        </w:rPr>
        <w:t>er één 5 is behaald en voor de overige vakken een 6 of hoger, of:</w:t>
      </w:r>
    </w:p>
    <w:p w14:paraId="06B130D1" w14:textId="77BB1E2E" w:rsidR="006C7ECA" w:rsidRDefault="006C7ECA" w:rsidP="006C7ECA">
      <w:pPr>
        <w:pStyle w:val="Lijstalinea"/>
        <w:numPr>
          <w:ilvl w:val="0"/>
          <w:numId w:val="33"/>
        </w:numPr>
        <w:jc w:val="both"/>
        <w:rPr>
          <w:rFonts w:ascii="Arial" w:hAnsi="Arial" w:cs="Arial"/>
          <w:szCs w:val="20"/>
          <w:lang w:eastAsia="nl-NL"/>
        </w:rPr>
      </w:pPr>
      <w:r>
        <w:rPr>
          <w:rFonts w:ascii="Arial" w:hAnsi="Arial" w:cs="Arial"/>
          <w:szCs w:val="20"/>
          <w:lang w:eastAsia="nl-NL"/>
        </w:rPr>
        <w:t xml:space="preserve">er maximaal drie </w:t>
      </w:r>
      <w:r w:rsidR="00EB514A">
        <w:rPr>
          <w:rFonts w:ascii="Arial" w:hAnsi="Arial" w:cs="Arial"/>
          <w:szCs w:val="20"/>
          <w:lang w:eastAsia="nl-NL"/>
        </w:rPr>
        <w:t xml:space="preserve">(3) </w:t>
      </w:r>
      <w:r>
        <w:rPr>
          <w:rFonts w:ascii="Arial" w:hAnsi="Arial" w:cs="Arial"/>
          <w:szCs w:val="20"/>
          <w:lang w:eastAsia="nl-NL"/>
        </w:rPr>
        <w:t>onvoldoende punten bij maximaal twee vakken is behaald, waarbij het laagste cijfer niet lager is dan een 4 en voor alle overige vakken een 6 of hoger is behaald</w:t>
      </w:r>
      <w:r w:rsidR="00E61F41">
        <w:rPr>
          <w:rFonts w:ascii="Arial" w:hAnsi="Arial" w:cs="Arial"/>
          <w:szCs w:val="20"/>
          <w:lang w:eastAsia="nl-NL"/>
        </w:rPr>
        <w:t>.</w:t>
      </w:r>
    </w:p>
    <w:p w14:paraId="28047A7F" w14:textId="42F4EEE7" w:rsidR="00E61F41" w:rsidRDefault="00E61F41" w:rsidP="00E61F41">
      <w:pPr>
        <w:jc w:val="both"/>
        <w:rPr>
          <w:rFonts w:ascii="Arial" w:hAnsi="Arial" w:cs="Arial"/>
          <w:szCs w:val="20"/>
          <w:lang w:eastAsia="nl-NL"/>
        </w:rPr>
      </w:pPr>
    </w:p>
    <w:p w14:paraId="497DFADF" w14:textId="206CE676" w:rsidR="00E61F41" w:rsidRPr="00E61F41" w:rsidRDefault="00E61F41" w:rsidP="00E61F41">
      <w:pPr>
        <w:jc w:val="both"/>
        <w:rPr>
          <w:rFonts w:ascii="Arial" w:hAnsi="Arial" w:cs="Arial"/>
          <w:szCs w:val="20"/>
          <w:lang w:eastAsia="nl-NL"/>
        </w:rPr>
      </w:pPr>
      <w:r>
        <w:rPr>
          <w:rFonts w:ascii="Arial" w:hAnsi="Arial" w:cs="Arial"/>
          <w:szCs w:val="20"/>
          <w:lang w:eastAsia="nl-NL"/>
        </w:rPr>
        <w:t>Daarnaast:</w:t>
      </w:r>
    </w:p>
    <w:p w14:paraId="56AA6A9C" w14:textId="617005FA" w:rsidR="006C7ECA" w:rsidRPr="004B4880" w:rsidRDefault="006C7ECA" w:rsidP="006C7ECA">
      <w:pPr>
        <w:pStyle w:val="Lijstalinea"/>
        <w:numPr>
          <w:ilvl w:val="0"/>
          <w:numId w:val="33"/>
        </w:numPr>
        <w:rPr>
          <w:rFonts w:ascii="Arial" w:hAnsi="Arial" w:cs="Arial"/>
          <w:szCs w:val="20"/>
          <w:lang w:eastAsia="nl-NL"/>
        </w:rPr>
      </w:pPr>
      <w:r w:rsidRPr="004B4880">
        <w:rPr>
          <w:rFonts w:ascii="Arial" w:hAnsi="Arial" w:cs="Arial"/>
          <w:szCs w:val="20"/>
          <w:lang w:eastAsia="nl-NL"/>
        </w:rPr>
        <w:t xml:space="preserve">het puntentotaal van de vakken Nederlands, Engels en wiskunde 17 is of meer, waarbij geldt dat bij deze drie genoemde vakken maximaal één (1) onvoldoende punt </w:t>
      </w:r>
      <w:r>
        <w:rPr>
          <w:rFonts w:ascii="Arial" w:hAnsi="Arial" w:cs="Arial"/>
          <w:szCs w:val="20"/>
          <w:lang w:eastAsia="nl-NL"/>
        </w:rPr>
        <w:t xml:space="preserve">is toegestaan, </w:t>
      </w:r>
      <w:r w:rsidR="00E61F41">
        <w:rPr>
          <w:rFonts w:ascii="Arial" w:hAnsi="Arial" w:cs="Arial"/>
          <w:szCs w:val="20"/>
          <w:lang w:eastAsia="nl-NL"/>
        </w:rPr>
        <w:t>en</w:t>
      </w:r>
      <w:r>
        <w:rPr>
          <w:rFonts w:ascii="Arial" w:hAnsi="Arial" w:cs="Arial"/>
          <w:szCs w:val="20"/>
          <w:lang w:eastAsia="nl-NL"/>
        </w:rPr>
        <w:t>;</w:t>
      </w:r>
    </w:p>
    <w:p w14:paraId="62C8D4B6" w14:textId="77777777" w:rsidR="006C7ECA" w:rsidRPr="006C7ECA" w:rsidRDefault="006C7ECA" w:rsidP="006C7ECA">
      <w:pPr>
        <w:pStyle w:val="Lijstalinea"/>
        <w:numPr>
          <w:ilvl w:val="0"/>
          <w:numId w:val="33"/>
        </w:numPr>
        <w:jc w:val="both"/>
        <w:rPr>
          <w:rFonts w:ascii="Arial" w:hAnsi="Arial" w:cs="Arial"/>
          <w:szCs w:val="20"/>
          <w:lang w:eastAsia="nl-NL"/>
        </w:rPr>
      </w:pPr>
      <w:r>
        <w:rPr>
          <w:rFonts w:ascii="Arial" w:hAnsi="Arial" w:cs="Arial"/>
          <w:szCs w:val="20"/>
          <w:lang w:eastAsia="nl-NL"/>
        </w:rPr>
        <w:t xml:space="preserve">bij keuze voor het profiel Cultuur en Maatschappij: </w:t>
      </w:r>
      <w:r w:rsidRPr="004B4880">
        <w:rPr>
          <w:rFonts w:ascii="Arial" w:hAnsi="Arial" w:cs="Arial"/>
          <w:szCs w:val="20"/>
          <w:lang w:eastAsia="nl-NL"/>
        </w:rPr>
        <w:t xml:space="preserve">het puntentotaal van de vakken Nederlands, Engels en wiskunde </w:t>
      </w:r>
      <w:r>
        <w:rPr>
          <w:rFonts w:ascii="Arial" w:hAnsi="Arial" w:cs="Arial"/>
          <w:szCs w:val="20"/>
          <w:lang w:eastAsia="nl-NL"/>
        </w:rPr>
        <w:t>16</w:t>
      </w:r>
      <w:r w:rsidRPr="004B4880">
        <w:rPr>
          <w:rFonts w:ascii="Arial" w:hAnsi="Arial" w:cs="Arial"/>
          <w:szCs w:val="20"/>
          <w:lang w:eastAsia="nl-NL"/>
        </w:rPr>
        <w:t xml:space="preserve"> is of meer, waarbij geldt dat bij deze drie </w:t>
      </w:r>
      <w:r>
        <w:rPr>
          <w:rFonts w:ascii="Arial" w:hAnsi="Arial" w:cs="Arial"/>
          <w:szCs w:val="20"/>
          <w:lang w:eastAsia="nl-NL"/>
        </w:rPr>
        <w:t>genoemde vakken maximaal twee</w:t>
      </w:r>
      <w:r w:rsidRPr="004B4880">
        <w:rPr>
          <w:rFonts w:ascii="Arial" w:hAnsi="Arial" w:cs="Arial"/>
          <w:szCs w:val="20"/>
          <w:lang w:eastAsia="nl-NL"/>
        </w:rPr>
        <w:t xml:space="preserve"> </w:t>
      </w:r>
      <w:r w:rsidR="00EB514A">
        <w:rPr>
          <w:rFonts w:ascii="Arial" w:hAnsi="Arial" w:cs="Arial"/>
          <w:szCs w:val="20"/>
          <w:lang w:eastAsia="nl-NL"/>
        </w:rPr>
        <w:t xml:space="preserve">(2) </w:t>
      </w:r>
      <w:r w:rsidRPr="004B4880">
        <w:rPr>
          <w:rFonts w:ascii="Arial" w:hAnsi="Arial" w:cs="Arial"/>
          <w:szCs w:val="20"/>
          <w:lang w:eastAsia="nl-NL"/>
        </w:rPr>
        <w:t>onvoldoende punt</w:t>
      </w:r>
      <w:r>
        <w:rPr>
          <w:rFonts w:ascii="Arial" w:hAnsi="Arial" w:cs="Arial"/>
          <w:szCs w:val="20"/>
          <w:lang w:eastAsia="nl-NL"/>
        </w:rPr>
        <w:t>en</w:t>
      </w:r>
      <w:r w:rsidRPr="004B4880">
        <w:rPr>
          <w:rFonts w:ascii="Arial" w:hAnsi="Arial" w:cs="Arial"/>
          <w:szCs w:val="20"/>
          <w:lang w:eastAsia="nl-NL"/>
        </w:rPr>
        <w:t xml:space="preserve"> </w:t>
      </w:r>
      <w:r w:rsidR="00EB514A">
        <w:rPr>
          <w:rFonts w:ascii="Arial" w:hAnsi="Arial" w:cs="Arial"/>
          <w:szCs w:val="20"/>
          <w:lang w:eastAsia="nl-NL"/>
        </w:rPr>
        <w:t xml:space="preserve">zijn toegestaan voor het vak Wiskunde. </w:t>
      </w:r>
    </w:p>
    <w:p w14:paraId="4D95357D" w14:textId="77777777" w:rsidR="006C7ECA" w:rsidRPr="00A331E4" w:rsidRDefault="006C7ECA" w:rsidP="00643B6D">
      <w:pPr>
        <w:jc w:val="both"/>
        <w:rPr>
          <w:rFonts w:ascii="Arial" w:hAnsi="Arial" w:cs="Arial"/>
          <w:sz w:val="22"/>
          <w:lang w:eastAsia="nl-NL"/>
        </w:rPr>
      </w:pPr>
    </w:p>
    <w:p w14:paraId="7031E169" w14:textId="77777777" w:rsidR="00643B6D" w:rsidRDefault="00643B6D" w:rsidP="00EB6465">
      <w:pPr>
        <w:ind w:left="-30"/>
        <w:textAlignment w:val="top"/>
        <w:rPr>
          <w:rFonts w:ascii="Arial" w:hAnsi="Arial" w:cs="Arial"/>
          <w:sz w:val="22"/>
          <w:lang w:val="en-US" w:eastAsia="nl-NL"/>
        </w:rPr>
      </w:pPr>
    </w:p>
    <w:p w14:paraId="44A173A7" w14:textId="77777777" w:rsidR="00C77B6D" w:rsidRPr="00C77B6D" w:rsidRDefault="00C77B6D" w:rsidP="00EB6465">
      <w:pPr>
        <w:ind w:left="-30"/>
        <w:textAlignment w:val="top"/>
        <w:rPr>
          <w:rFonts w:ascii="Arial" w:hAnsi="Arial" w:cs="Arial"/>
          <w:b/>
          <w:i/>
          <w:sz w:val="22"/>
          <w:lang w:val="en-US" w:eastAsia="nl-NL"/>
        </w:rPr>
      </w:pPr>
      <w:proofErr w:type="spellStart"/>
      <w:r>
        <w:rPr>
          <w:rFonts w:ascii="Arial" w:hAnsi="Arial" w:cs="Arial"/>
          <w:b/>
          <w:i/>
          <w:sz w:val="22"/>
          <w:lang w:val="en-US" w:eastAsia="nl-NL"/>
        </w:rPr>
        <w:t>Bespreken</w:t>
      </w:r>
      <w:proofErr w:type="spellEnd"/>
    </w:p>
    <w:p w14:paraId="00DEA6E9" w14:textId="77777777" w:rsidR="00C77B6D" w:rsidRPr="00C77B6D" w:rsidRDefault="00C77B6D" w:rsidP="00C77B6D">
      <w:pPr>
        <w:ind w:left="-30"/>
        <w:textAlignment w:val="top"/>
        <w:rPr>
          <w:rFonts w:ascii="Arial" w:hAnsi="Arial" w:cs="Arial"/>
          <w:szCs w:val="20"/>
          <w:lang w:val="en-US" w:eastAsia="nl-NL"/>
        </w:rPr>
      </w:pPr>
      <w:proofErr w:type="spellStart"/>
      <w:r w:rsidRPr="00C77B6D">
        <w:rPr>
          <w:rFonts w:ascii="Arial" w:hAnsi="Arial" w:cs="Arial"/>
          <w:szCs w:val="20"/>
          <w:lang w:val="en-US" w:eastAsia="nl-NL"/>
        </w:rPr>
        <w:t>Een</w:t>
      </w:r>
      <w:proofErr w:type="spellEnd"/>
      <w:r w:rsidRPr="00C77B6D">
        <w:rPr>
          <w:rFonts w:ascii="Arial" w:hAnsi="Arial" w:cs="Arial"/>
          <w:szCs w:val="20"/>
          <w:lang w:val="en-US" w:eastAsia="nl-NL"/>
        </w:rPr>
        <w:t xml:space="preserve"> </w:t>
      </w:r>
      <w:proofErr w:type="spellStart"/>
      <w:r w:rsidRPr="00C77B6D">
        <w:rPr>
          <w:rFonts w:ascii="Arial" w:hAnsi="Arial" w:cs="Arial"/>
          <w:szCs w:val="20"/>
          <w:lang w:val="en-US" w:eastAsia="nl-NL"/>
        </w:rPr>
        <w:t>leerling</w:t>
      </w:r>
      <w:proofErr w:type="spellEnd"/>
      <w:r w:rsidRPr="00C77B6D">
        <w:rPr>
          <w:rFonts w:ascii="Arial" w:hAnsi="Arial" w:cs="Arial"/>
          <w:szCs w:val="20"/>
          <w:lang w:val="en-US" w:eastAsia="nl-NL"/>
        </w:rPr>
        <w:t xml:space="preserve"> </w:t>
      </w:r>
      <w:proofErr w:type="spellStart"/>
      <w:r>
        <w:rPr>
          <w:rFonts w:ascii="Arial" w:hAnsi="Arial" w:cs="Arial"/>
          <w:szCs w:val="20"/>
          <w:lang w:val="en-US" w:eastAsia="nl-NL"/>
        </w:rPr>
        <w:t>wordt</w:t>
      </w:r>
      <w:proofErr w:type="spellEnd"/>
      <w:r>
        <w:rPr>
          <w:rFonts w:ascii="Arial" w:hAnsi="Arial" w:cs="Arial"/>
          <w:szCs w:val="20"/>
          <w:lang w:val="en-US" w:eastAsia="nl-NL"/>
        </w:rPr>
        <w:t xml:space="preserve"> </w:t>
      </w:r>
      <w:proofErr w:type="spellStart"/>
      <w:r>
        <w:rPr>
          <w:rFonts w:ascii="Arial" w:hAnsi="Arial" w:cs="Arial"/>
          <w:szCs w:val="20"/>
          <w:lang w:val="en-US" w:eastAsia="nl-NL"/>
        </w:rPr>
        <w:t>besproken</w:t>
      </w:r>
      <w:proofErr w:type="spellEnd"/>
      <w:r>
        <w:rPr>
          <w:rFonts w:ascii="Arial" w:hAnsi="Arial" w:cs="Arial"/>
          <w:szCs w:val="20"/>
          <w:lang w:val="en-US" w:eastAsia="nl-NL"/>
        </w:rPr>
        <w:t xml:space="preserve"> </w:t>
      </w:r>
      <w:proofErr w:type="spellStart"/>
      <w:r w:rsidRPr="00C77B6D">
        <w:rPr>
          <w:rFonts w:ascii="Arial" w:hAnsi="Arial" w:cs="Arial"/>
          <w:szCs w:val="20"/>
          <w:lang w:val="en-US" w:eastAsia="nl-NL"/>
        </w:rPr>
        <w:t>als</w:t>
      </w:r>
      <w:proofErr w:type="spellEnd"/>
      <w:r w:rsidRPr="00C77B6D">
        <w:rPr>
          <w:rFonts w:ascii="Arial" w:hAnsi="Arial" w:cs="Arial"/>
          <w:szCs w:val="20"/>
          <w:lang w:val="en-US" w:eastAsia="nl-NL"/>
        </w:rPr>
        <w:t>:</w:t>
      </w:r>
    </w:p>
    <w:p w14:paraId="78B5F8EE" w14:textId="77777777" w:rsidR="00C77B6D" w:rsidRPr="00C77B6D" w:rsidRDefault="00C77B6D" w:rsidP="00C77B6D">
      <w:pPr>
        <w:pStyle w:val="Lijstalinea"/>
        <w:numPr>
          <w:ilvl w:val="0"/>
          <w:numId w:val="34"/>
        </w:numPr>
        <w:textAlignment w:val="top"/>
        <w:rPr>
          <w:rFonts w:ascii="Arial" w:hAnsi="Arial" w:cs="Arial"/>
          <w:szCs w:val="20"/>
          <w:lang w:val="en-US" w:eastAsia="nl-NL"/>
        </w:rPr>
      </w:pPr>
      <w:proofErr w:type="spellStart"/>
      <w:r w:rsidRPr="00C77B6D">
        <w:rPr>
          <w:rFonts w:ascii="Arial" w:hAnsi="Arial" w:cs="Arial"/>
          <w:szCs w:val="20"/>
          <w:lang w:val="en-US" w:eastAsia="nl-NL"/>
        </w:rPr>
        <w:t>hij</w:t>
      </w:r>
      <w:proofErr w:type="spellEnd"/>
      <w:r w:rsidRPr="00C77B6D">
        <w:rPr>
          <w:rFonts w:ascii="Arial" w:hAnsi="Arial" w:cs="Arial"/>
          <w:szCs w:val="20"/>
          <w:lang w:val="en-US" w:eastAsia="nl-NL"/>
        </w:rPr>
        <w:t xml:space="preserve"> </w:t>
      </w:r>
      <w:proofErr w:type="spellStart"/>
      <w:r w:rsidRPr="00C77B6D">
        <w:rPr>
          <w:rFonts w:ascii="Arial" w:hAnsi="Arial" w:cs="Arial"/>
          <w:szCs w:val="20"/>
          <w:lang w:val="en-US" w:eastAsia="nl-NL"/>
        </w:rPr>
        <w:t>niet</w:t>
      </w:r>
      <w:proofErr w:type="spellEnd"/>
      <w:r w:rsidRPr="00C77B6D">
        <w:rPr>
          <w:rFonts w:ascii="Arial" w:hAnsi="Arial" w:cs="Arial"/>
          <w:szCs w:val="20"/>
          <w:lang w:val="en-US" w:eastAsia="nl-NL"/>
        </w:rPr>
        <w:t xml:space="preserve"> </w:t>
      </w:r>
      <w:proofErr w:type="spellStart"/>
      <w:r w:rsidRPr="00C77B6D">
        <w:rPr>
          <w:rFonts w:ascii="Arial" w:hAnsi="Arial" w:cs="Arial"/>
          <w:szCs w:val="20"/>
          <w:lang w:val="en-US" w:eastAsia="nl-NL"/>
        </w:rPr>
        <w:t>aan</w:t>
      </w:r>
      <w:proofErr w:type="spellEnd"/>
      <w:r w:rsidRPr="00C77B6D">
        <w:rPr>
          <w:rFonts w:ascii="Arial" w:hAnsi="Arial" w:cs="Arial"/>
          <w:szCs w:val="20"/>
          <w:lang w:val="en-US" w:eastAsia="nl-NL"/>
        </w:rPr>
        <w:t xml:space="preserve"> </w:t>
      </w:r>
      <w:proofErr w:type="spellStart"/>
      <w:r w:rsidRPr="00C77B6D">
        <w:rPr>
          <w:rFonts w:ascii="Arial" w:hAnsi="Arial" w:cs="Arial"/>
          <w:szCs w:val="20"/>
          <w:lang w:val="en-US" w:eastAsia="nl-NL"/>
        </w:rPr>
        <w:t>bovenstaande</w:t>
      </w:r>
      <w:proofErr w:type="spellEnd"/>
      <w:r w:rsidRPr="00C77B6D">
        <w:rPr>
          <w:rFonts w:ascii="Arial" w:hAnsi="Arial" w:cs="Arial"/>
          <w:szCs w:val="20"/>
          <w:lang w:val="en-US" w:eastAsia="nl-NL"/>
        </w:rPr>
        <w:t xml:space="preserve"> criteria </w:t>
      </w:r>
      <w:proofErr w:type="spellStart"/>
      <w:r w:rsidRPr="00C77B6D">
        <w:rPr>
          <w:rFonts w:ascii="Arial" w:hAnsi="Arial" w:cs="Arial"/>
          <w:szCs w:val="20"/>
          <w:lang w:val="en-US" w:eastAsia="nl-NL"/>
        </w:rPr>
        <w:t>voldoet</w:t>
      </w:r>
      <w:proofErr w:type="spellEnd"/>
    </w:p>
    <w:p w14:paraId="781BBCD1" w14:textId="77777777" w:rsidR="00C77B6D" w:rsidRPr="00EB514A" w:rsidRDefault="00C77B6D" w:rsidP="00C77B6D">
      <w:pPr>
        <w:pStyle w:val="Lijstalinea"/>
        <w:numPr>
          <w:ilvl w:val="0"/>
          <w:numId w:val="34"/>
        </w:numPr>
        <w:textAlignment w:val="top"/>
        <w:rPr>
          <w:rFonts w:ascii="Arial" w:hAnsi="Arial" w:cs="Arial"/>
          <w:szCs w:val="20"/>
          <w:lang w:val="en-US" w:eastAsia="nl-NL"/>
        </w:rPr>
      </w:pPr>
      <w:proofErr w:type="spellStart"/>
      <w:r w:rsidRPr="00EB514A">
        <w:rPr>
          <w:rFonts w:ascii="Arial" w:hAnsi="Arial" w:cs="Arial"/>
          <w:szCs w:val="20"/>
          <w:lang w:val="en-US" w:eastAsia="nl-NL"/>
        </w:rPr>
        <w:t>hij</w:t>
      </w:r>
      <w:proofErr w:type="spellEnd"/>
      <w:r w:rsidRPr="00EB514A">
        <w:rPr>
          <w:rFonts w:ascii="Arial" w:hAnsi="Arial" w:cs="Arial"/>
          <w:szCs w:val="20"/>
          <w:lang w:val="en-US" w:eastAsia="nl-NL"/>
        </w:rPr>
        <w:t xml:space="preserve"> met </w:t>
      </w:r>
      <w:proofErr w:type="spellStart"/>
      <w:r w:rsidRPr="00EB514A">
        <w:rPr>
          <w:rFonts w:ascii="Arial" w:hAnsi="Arial" w:cs="Arial"/>
          <w:szCs w:val="20"/>
          <w:lang w:val="en-US" w:eastAsia="nl-NL"/>
        </w:rPr>
        <w:t>een</w:t>
      </w:r>
      <w:proofErr w:type="spellEnd"/>
      <w:r w:rsidRPr="00EB514A">
        <w:rPr>
          <w:rFonts w:ascii="Arial" w:hAnsi="Arial" w:cs="Arial"/>
          <w:szCs w:val="20"/>
          <w:lang w:val="en-US" w:eastAsia="nl-NL"/>
        </w:rPr>
        <w:t xml:space="preserve"> </w:t>
      </w:r>
      <w:proofErr w:type="spellStart"/>
      <w:r w:rsidRPr="00EB514A">
        <w:rPr>
          <w:rFonts w:ascii="Arial" w:hAnsi="Arial" w:cs="Arial"/>
          <w:szCs w:val="20"/>
          <w:lang w:val="en-US" w:eastAsia="nl-NL"/>
        </w:rPr>
        <w:t>andere</w:t>
      </w:r>
      <w:proofErr w:type="spellEnd"/>
      <w:r w:rsidRPr="00EB514A">
        <w:rPr>
          <w:rFonts w:ascii="Arial" w:hAnsi="Arial" w:cs="Arial"/>
          <w:szCs w:val="20"/>
          <w:lang w:val="en-US" w:eastAsia="nl-NL"/>
        </w:rPr>
        <w:t xml:space="preserve"> </w:t>
      </w:r>
      <w:proofErr w:type="spellStart"/>
      <w:r w:rsidRPr="00EB514A">
        <w:rPr>
          <w:rFonts w:ascii="Arial" w:hAnsi="Arial" w:cs="Arial"/>
          <w:szCs w:val="20"/>
          <w:lang w:val="en-US" w:eastAsia="nl-NL"/>
        </w:rPr>
        <w:t>profielkeuze</w:t>
      </w:r>
      <w:proofErr w:type="spellEnd"/>
      <w:r w:rsidRPr="00EB514A">
        <w:rPr>
          <w:rFonts w:ascii="Arial" w:hAnsi="Arial" w:cs="Arial"/>
          <w:szCs w:val="20"/>
          <w:lang w:val="en-US" w:eastAsia="nl-NL"/>
        </w:rPr>
        <w:t xml:space="preserve"> </w:t>
      </w:r>
      <w:proofErr w:type="spellStart"/>
      <w:r w:rsidRPr="00EB514A">
        <w:rPr>
          <w:rFonts w:ascii="Arial" w:hAnsi="Arial" w:cs="Arial"/>
          <w:szCs w:val="20"/>
          <w:lang w:val="en-US" w:eastAsia="nl-NL"/>
        </w:rPr>
        <w:t>wel</w:t>
      </w:r>
      <w:proofErr w:type="spellEnd"/>
      <w:r w:rsidRPr="00EB514A">
        <w:rPr>
          <w:rFonts w:ascii="Arial" w:hAnsi="Arial" w:cs="Arial"/>
          <w:szCs w:val="20"/>
          <w:lang w:val="en-US" w:eastAsia="nl-NL"/>
        </w:rPr>
        <w:t xml:space="preserve"> </w:t>
      </w:r>
      <w:proofErr w:type="spellStart"/>
      <w:r w:rsidRPr="00EB514A">
        <w:rPr>
          <w:rFonts w:ascii="Arial" w:hAnsi="Arial" w:cs="Arial"/>
          <w:szCs w:val="20"/>
          <w:lang w:val="en-US" w:eastAsia="nl-NL"/>
        </w:rPr>
        <w:t>bevorderbaar</w:t>
      </w:r>
      <w:proofErr w:type="spellEnd"/>
      <w:r w:rsidRPr="00EB514A">
        <w:rPr>
          <w:rFonts w:ascii="Arial" w:hAnsi="Arial" w:cs="Arial"/>
          <w:szCs w:val="20"/>
          <w:lang w:val="en-US" w:eastAsia="nl-NL"/>
        </w:rPr>
        <w:t xml:space="preserve"> is </w:t>
      </w:r>
      <w:proofErr w:type="spellStart"/>
      <w:r w:rsidRPr="00EB514A">
        <w:rPr>
          <w:rFonts w:ascii="Arial" w:hAnsi="Arial" w:cs="Arial"/>
          <w:szCs w:val="20"/>
          <w:lang w:val="en-US" w:eastAsia="nl-NL"/>
        </w:rPr>
        <w:t>volgens</w:t>
      </w:r>
      <w:proofErr w:type="spellEnd"/>
      <w:r w:rsidRPr="00EB514A">
        <w:rPr>
          <w:rFonts w:ascii="Arial" w:hAnsi="Arial" w:cs="Arial"/>
          <w:szCs w:val="20"/>
          <w:lang w:val="en-US" w:eastAsia="nl-NL"/>
        </w:rPr>
        <w:t xml:space="preserve"> </w:t>
      </w:r>
      <w:proofErr w:type="spellStart"/>
      <w:r w:rsidRPr="00EB514A">
        <w:rPr>
          <w:rFonts w:ascii="Arial" w:hAnsi="Arial" w:cs="Arial"/>
          <w:szCs w:val="20"/>
          <w:lang w:val="en-US" w:eastAsia="nl-NL"/>
        </w:rPr>
        <w:t>bovenstaande</w:t>
      </w:r>
      <w:proofErr w:type="spellEnd"/>
      <w:r w:rsidRPr="00EB514A">
        <w:rPr>
          <w:rFonts w:ascii="Arial" w:hAnsi="Arial" w:cs="Arial"/>
          <w:szCs w:val="20"/>
          <w:lang w:val="en-US" w:eastAsia="nl-NL"/>
        </w:rPr>
        <w:t xml:space="preserve"> criteria</w:t>
      </w:r>
      <w:r w:rsidR="00EB514A" w:rsidRPr="00EB514A">
        <w:rPr>
          <w:rFonts w:ascii="Arial" w:hAnsi="Arial" w:cs="Arial"/>
          <w:szCs w:val="20"/>
          <w:lang w:val="en-US" w:eastAsia="nl-NL"/>
        </w:rPr>
        <w:t xml:space="preserve"> (</w:t>
      </w:r>
      <w:proofErr w:type="spellStart"/>
      <w:r w:rsidR="00EB514A" w:rsidRPr="00EB514A">
        <w:rPr>
          <w:rFonts w:ascii="Arial" w:hAnsi="Arial" w:cs="Arial"/>
          <w:szCs w:val="20"/>
          <w:lang w:val="en-US" w:eastAsia="nl-NL"/>
        </w:rPr>
        <w:t>dit</w:t>
      </w:r>
      <w:proofErr w:type="spellEnd"/>
      <w:r w:rsidR="00EB514A" w:rsidRPr="00EB514A">
        <w:rPr>
          <w:rFonts w:ascii="Arial" w:hAnsi="Arial" w:cs="Arial"/>
          <w:szCs w:val="20"/>
          <w:lang w:val="en-US" w:eastAsia="nl-NL"/>
        </w:rPr>
        <w:t xml:space="preserve"> </w:t>
      </w:r>
      <w:proofErr w:type="spellStart"/>
      <w:r w:rsidR="00EB514A" w:rsidRPr="00EB514A">
        <w:rPr>
          <w:rFonts w:ascii="Arial" w:hAnsi="Arial" w:cs="Arial"/>
          <w:szCs w:val="20"/>
          <w:lang w:val="en-US" w:eastAsia="nl-NL"/>
        </w:rPr>
        <w:t>mits</w:t>
      </w:r>
      <w:proofErr w:type="spellEnd"/>
      <w:r w:rsidR="00EB514A" w:rsidRPr="00EB514A">
        <w:rPr>
          <w:rFonts w:ascii="Arial" w:hAnsi="Arial" w:cs="Arial"/>
          <w:szCs w:val="20"/>
          <w:lang w:val="en-US" w:eastAsia="nl-NL"/>
        </w:rPr>
        <w:t xml:space="preserve"> er </w:t>
      </w:r>
      <w:proofErr w:type="spellStart"/>
      <w:r w:rsidR="00EB514A" w:rsidRPr="00EB514A">
        <w:rPr>
          <w:rFonts w:ascii="Arial" w:hAnsi="Arial" w:cs="Arial"/>
          <w:szCs w:val="20"/>
          <w:lang w:val="en-US" w:eastAsia="nl-NL"/>
        </w:rPr>
        <w:t>plaats</w:t>
      </w:r>
      <w:proofErr w:type="spellEnd"/>
      <w:r w:rsidR="00EB514A" w:rsidRPr="00EB514A">
        <w:rPr>
          <w:rFonts w:ascii="Arial" w:hAnsi="Arial" w:cs="Arial"/>
          <w:szCs w:val="20"/>
          <w:lang w:val="en-US" w:eastAsia="nl-NL"/>
        </w:rPr>
        <w:t xml:space="preserve"> is in </w:t>
      </w:r>
      <w:proofErr w:type="spellStart"/>
      <w:r w:rsidR="00EB514A" w:rsidRPr="00EB514A">
        <w:rPr>
          <w:rFonts w:ascii="Arial" w:hAnsi="Arial" w:cs="Arial"/>
          <w:szCs w:val="20"/>
          <w:lang w:val="en-US" w:eastAsia="nl-NL"/>
        </w:rPr>
        <w:t>een</w:t>
      </w:r>
      <w:proofErr w:type="spellEnd"/>
      <w:r w:rsidR="00EB514A" w:rsidRPr="00EB514A">
        <w:rPr>
          <w:rFonts w:ascii="Arial" w:hAnsi="Arial" w:cs="Arial"/>
          <w:szCs w:val="20"/>
          <w:lang w:val="en-US" w:eastAsia="nl-NL"/>
        </w:rPr>
        <w:t xml:space="preserve"> </w:t>
      </w:r>
      <w:proofErr w:type="spellStart"/>
      <w:r w:rsidR="00EB514A" w:rsidRPr="00EB514A">
        <w:rPr>
          <w:rFonts w:ascii="Arial" w:hAnsi="Arial" w:cs="Arial"/>
          <w:szCs w:val="20"/>
          <w:lang w:val="en-US" w:eastAsia="nl-NL"/>
        </w:rPr>
        <w:t>ander</w:t>
      </w:r>
      <w:proofErr w:type="spellEnd"/>
      <w:r w:rsidR="00EB514A" w:rsidRPr="00EB514A">
        <w:rPr>
          <w:rFonts w:ascii="Arial" w:hAnsi="Arial" w:cs="Arial"/>
          <w:szCs w:val="20"/>
          <w:lang w:val="en-US" w:eastAsia="nl-NL"/>
        </w:rPr>
        <w:t xml:space="preserve"> profile)</w:t>
      </w:r>
    </w:p>
    <w:p w14:paraId="5B279B21" w14:textId="77777777" w:rsidR="00C77B6D" w:rsidRPr="00EB514A" w:rsidRDefault="00C77B6D" w:rsidP="00EB6465">
      <w:pPr>
        <w:ind w:left="-30"/>
        <w:textAlignment w:val="top"/>
        <w:rPr>
          <w:rFonts w:ascii="Arial" w:hAnsi="Arial" w:cs="Arial"/>
          <w:szCs w:val="20"/>
          <w:lang w:val="en-US" w:eastAsia="nl-NL"/>
        </w:rPr>
      </w:pPr>
    </w:p>
    <w:p w14:paraId="19772EE9" w14:textId="2CA23211" w:rsidR="00C77B6D" w:rsidRPr="00EB514A" w:rsidRDefault="00C77B6D" w:rsidP="00C77B6D">
      <w:pPr>
        <w:jc w:val="both"/>
        <w:rPr>
          <w:rFonts w:ascii="Arial" w:hAnsi="Arial" w:cs="Arial"/>
          <w:szCs w:val="20"/>
          <w:lang w:eastAsia="nl-NL"/>
        </w:rPr>
      </w:pPr>
      <w:r w:rsidRPr="00EB514A">
        <w:rPr>
          <w:rFonts w:ascii="Arial" w:hAnsi="Arial" w:cs="Arial"/>
          <w:szCs w:val="20"/>
          <w:lang w:eastAsia="nl-NL"/>
        </w:rPr>
        <w:t>Een bespreekgeval kan leiden tot doubleren, bevorderen naar 4H of gericht bevorderen naar 4M, dit ter beoordeling aan de docentenvergadering.</w:t>
      </w:r>
    </w:p>
    <w:p w14:paraId="0C4F6608" w14:textId="77777777" w:rsidR="00C77B6D" w:rsidRDefault="00C77B6D" w:rsidP="00EB6465">
      <w:pPr>
        <w:ind w:left="-30"/>
        <w:textAlignment w:val="top"/>
        <w:rPr>
          <w:rFonts w:ascii="Arial" w:hAnsi="Arial" w:cs="Arial"/>
          <w:sz w:val="22"/>
          <w:lang w:val="en-US" w:eastAsia="nl-NL"/>
        </w:rPr>
      </w:pPr>
    </w:p>
    <w:p w14:paraId="5D09FC06" w14:textId="77777777" w:rsidR="00C77B6D" w:rsidRPr="00A331E4" w:rsidRDefault="00C77B6D" w:rsidP="00EB6465">
      <w:pPr>
        <w:ind w:left="-30"/>
        <w:textAlignment w:val="top"/>
        <w:rPr>
          <w:rFonts w:ascii="Arial" w:hAnsi="Arial" w:cs="Arial"/>
          <w:sz w:val="22"/>
          <w:lang w:val="en-US" w:eastAsia="nl-NL"/>
        </w:rPr>
      </w:pPr>
    </w:p>
    <w:p w14:paraId="63165815" w14:textId="77777777" w:rsidR="00D76322" w:rsidRPr="00A331E4" w:rsidRDefault="00D76322" w:rsidP="00EB6465">
      <w:pPr>
        <w:ind w:left="-30"/>
        <w:textAlignment w:val="top"/>
        <w:rPr>
          <w:rFonts w:ascii="Arial" w:hAnsi="Arial" w:cs="Arial"/>
          <w:sz w:val="22"/>
          <w:lang w:val="en-US" w:eastAsia="nl-NL"/>
        </w:rPr>
      </w:pPr>
      <w:r w:rsidRPr="00A331E4">
        <w:rPr>
          <w:rFonts w:ascii="Arial" w:hAnsi="Arial" w:cs="Arial"/>
          <w:sz w:val="22"/>
          <w:lang w:val="en-US" w:eastAsia="nl-NL"/>
        </w:rPr>
        <w:t xml:space="preserve">De </w:t>
      </w:r>
      <w:proofErr w:type="spellStart"/>
      <w:r w:rsidRPr="00A331E4">
        <w:rPr>
          <w:rFonts w:ascii="Arial" w:hAnsi="Arial" w:cs="Arial"/>
          <w:sz w:val="22"/>
          <w:lang w:val="en-US" w:eastAsia="nl-NL"/>
        </w:rPr>
        <w:t>schoolleiding</w:t>
      </w:r>
      <w:proofErr w:type="spellEnd"/>
      <w:r w:rsidR="00B30782" w:rsidRPr="00A331E4">
        <w:rPr>
          <w:rFonts w:ascii="Arial" w:hAnsi="Arial" w:cs="Arial"/>
          <w:sz w:val="22"/>
          <w:lang w:val="en-US" w:eastAsia="nl-NL"/>
        </w:rPr>
        <w:t>,</w:t>
      </w:r>
    </w:p>
    <w:p w14:paraId="6B3DF8AA" w14:textId="77777777" w:rsidR="00B30782" w:rsidRPr="00A331E4" w:rsidRDefault="00B30782" w:rsidP="00EB6465">
      <w:pPr>
        <w:ind w:left="-30"/>
        <w:textAlignment w:val="top"/>
        <w:rPr>
          <w:rFonts w:ascii="Arial" w:hAnsi="Arial" w:cs="Arial"/>
          <w:sz w:val="22"/>
          <w:lang w:val="en-US" w:eastAsia="nl-NL"/>
        </w:rPr>
      </w:pPr>
    </w:p>
    <w:p w14:paraId="43798632" w14:textId="2B53A4F6" w:rsidR="00D76322" w:rsidRPr="00A331E4" w:rsidRDefault="00491577" w:rsidP="00EB6465">
      <w:pPr>
        <w:ind w:left="-30"/>
        <w:textAlignment w:val="top"/>
        <w:rPr>
          <w:rFonts w:ascii="Arial" w:hAnsi="Arial" w:cs="Arial"/>
          <w:sz w:val="22"/>
          <w:lang w:val="en-US" w:eastAsia="nl-NL"/>
        </w:rPr>
      </w:pPr>
      <w:r>
        <w:rPr>
          <w:rFonts w:ascii="Arial" w:hAnsi="Arial" w:cs="Arial"/>
          <w:sz w:val="22"/>
          <w:lang w:val="en-US" w:eastAsia="nl-NL"/>
        </w:rPr>
        <w:t>M. Geurts</w:t>
      </w:r>
    </w:p>
    <w:p w14:paraId="281E107F" w14:textId="58AE2506" w:rsidR="00D91ED2" w:rsidRPr="00A331E4" w:rsidRDefault="00491577" w:rsidP="00B30782">
      <w:pPr>
        <w:ind w:left="-30"/>
        <w:textAlignment w:val="top"/>
        <w:rPr>
          <w:rFonts w:ascii="Arial" w:hAnsi="Arial" w:cs="Arial"/>
          <w:sz w:val="22"/>
          <w:lang w:val="en-US" w:eastAsia="nl-NL"/>
        </w:rPr>
      </w:pPr>
      <w:r>
        <w:rPr>
          <w:rFonts w:ascii="Arial" w:hAnsi="Arial" w:cs="Arial"/>
          <w:sz w:val="22"/>
          <w:lang w:val="en-US" w:eastAsia="nl-NL"/>
        </w:rPr>
        <w:t>K. Put</w:t>
      </w:r>
    </w:p>
    <w:p w14:paraId="246B93EE" w14:textId="77777777" w:rsidR="000676C9" w:rsidRPr="00A331E4" w:rsidRDefault="000676C9" w:rsidP="00B30782">
      <w:pPr>
        <w:ind w:left="-30"/>
        <w:textAlignment w:val="top"/>
        <w:rPr>
          <w:rFonts w:ascii="Arial" w:hAnsi="Arial" w:cs="Arial"/>
          <w:sz w:val="22"/>
          <w:lang w:val="en-US" w:eastAsia="nl-NL"/>
        </w:rPr>
      </w:pPr>
    </w:p>
    <w:p w14:paraId="4E16E95A" w14:textId="77777777" w:rsidR="000676C9" w:rsidRPr="000676C9" w:rsidRDefault="000676C9" w:rsidP="00B30782">
      <w:pPr>
        <w:ind w:left="-30"/>
        <w:textAlignment w:val="top"/>
        <w:rPr>
          <w:rFonts w:cs="Tahoma"/>
          <w:sz w:val="22"/>
          <w:lang w:val="en-US" w:eastAsia="nl-NL"/>
        </w:rPr>
      </w:pPr>
    </w:p>
    <w:p w14:paraId="6002FE01" w14:textId="77777777" w:rsidR="000676C9" w:rsidRDefault="000676C9" w:rsidP="000676C9">
      <w:pPr>
        <w:textAlignment w:val="top"/>
        <w:rPr>
          <w:rFonts w:cs="Tahoma"/>
          <w:sz w:val="22"/>
          <w:lang w:val="en-US" w:eastAsia="nl-NL"/>
        </w:rPr>
      </w:pPr>
    </w:p>
    <w:p w14:paraId="6DD7642C" w14:textId="77777777" w:rsidR="00A331E4" w:rsidRDefault="00A331E4" w:rsidP="000676C9">
      <w:pPr>
        <w:textAlignment w:val="top"/>
        <w:rPr>
          <w:rFonts w:cs="Tahoma"/>
          <w:sz w:val="22"/>
          <w:lang w:val="en-US" w:eastAsia="nl-NL"/>
        </w:rPr>
      </w:pPr>
    </w:p>
    <w:p w14:paraId="7B2AD6D4" w14:textId="77777777" w:rsidR="00A331E4" w:rsidRDefault="00A331E4" w:rsidP="000676C9">
      <w:pPr>
        <w:textAlignment w:val="top"/>
        <w:rPr>
          <w:rFonts w:cs="Tahoma"/>
          <w:sz w:val="22"/>
          <w:lang w:val="en-US" w:eastAsia="nl-NL"/>
        </w:rPr>
      </w:pPr>
    </w:p>
    <w:p w14:paraId="3580841E" w14:textId="77777777" w:rsidR="00A331E4" w:rsidRDefault="00A331E4" w:rsidP="000676C9">
      <w:pPr>
        <w:textAlignment w:val="top"/>
        <w:rPr>
          <w:rFonts w:cs="Tahoma"/>
          <w:sz w:val="22"/>
          <w:lang w:val="en-US" w:eastAsia="nl-NL"/>
        </w:rPr>
      </w:pPr>
    </w:p>
    <w:p w14:paraId="1E594B8A" w14:textId="77777777" w:rsidR="00A331E4" w:rsidRDefault="00A331E4" w:rsidP="000676C9">
      <w:pPr>
        <w:textAlignment w:val="top"/>
        <w:rPr>
          <w:rFonts w:cs="Tahoma"/>
          <w:sz w:val="22"/>
          <w:lang w:val="en-US" w:eastAsia="nl-NL"/>
        </w:rPr>
      </w:pPr>
    </w:p>
    <w:p w14:paraId="62B3C266" w14:textId="77777777" w:rsidR="00A331E4" w:rsidRDefault="00A331E4" w:rsidP="000676C9">
      <w:pPr>
        <w:textAlignment w:val="top"/>
        <w:rPr>
          <w:rFonts w:cs="Tahoma"/>
          <w:sz w:val="22"/>
          <w:lang w:val="en-US" w:eastAsia="nl-NL"/>
        </w:rPr>
      </w:pPr>
    </w:p>
    <w:p w14:paraId="2535B805" w14:textId="77777777" w:rsidR="00A331E4" w:rsidRDefault="00A331E4" w:rsidP="000676C9">
      <w:pPr>
        <w:textAlignment w:val="top"/>
        <w:rPr>
          <w:rFonts w:cs="Tahoma"/>
          <w:sz w:val="22"/>
          <w:lang w:val="en-US" w:eastAsia="nl-NL"/>
        </w:rPr>
      </w:pPr>
    </w:p>
    <w:p w14:paraId="18E1600D" w14:textId="77777777" w:rsidR="00A331E4" w:rsidRDefault="00A331E4" w:rsidP="000676C9">
      <w:pPr>
        <w:textAlignment w:val="top"/>
        <w:rPr>
          <w:rFonts w:cs="Tahoma"/>
          <w:sz w:val="22"/>
          <w:lang w:val="en-US" w:eastAsia="nl-NL"/>
        </w:rPr>
      </w:pPr>
    </w:p>
    <w:p w14:paraId="192E8A19" w14:textId="77777777" w:rsidR="00A331E4" w:rsidRDefault="00A331E4" w:rsidP="000676C9">
      <w:pPr>
        <w:textAlignment w:val="top"/>
        <w:rPr>
          <w:rFonts w:cs="Tahoma"/>
          <w:sz w:val="22"/>
          <w:lang w:val="en-US" w:eastAsia="nl-NL"/>
        </w:rPr>
      </w:pPr>
    </w:p>
    <w:p w14:paraId="29749D7A" w14:textId="77777777" w:rsidR="00A331E4" w:rsidRDefault="00A331E4" w:rsidP="000676C9">
      <w:pPr>
        <w:textAlignment w:val="top"/>
        <w:rPr>
          <w:rFonts w:cs="Tahoma"/>
          <w:sz w:val="22"/>
          <w:lang w:val="en-US" w:eastAsia="nl-NL"/>
        </w:rPr>
      </w:pPr>
    </w:p>
    <w:p w14:paraId="79CA143A" w14:textId="77777777" w:rsidR="00A331E4" w:rsidRDefault="00A331E4" w:rsidP="000676C9">
      <w:pPr>
        <w:textAlignment w:val="top"/>
        <w:rPr>
          <w:rFonts w:cs="Tahoma"/>
          <w:sz w:val="22"/>
          <w:lang w:val="en-US" w:eastAsia="nl-NL"/>
        </w:rPr>
      </w:pPr>
    </w:p>
    <w:p w14:paraId="5876FD24" w14:textId="77777777" w:rsidR="00A331E4" w:rsidRDefault="00A331E4" w:rsidP="000676C9">
      <w:pPr>
        <w:textAlignment w:val="top"/>
        <w:rPr>
          <w:rFonts w:cs="Tahoma"/>
          <w:sz w:val="22"/>
          <w:lang w:val="en-US" w:eastAsia="nl-NL"/>
        </w:rPr>
      </w:pPr>
    </w:p>
    <w:p w14:paraId="67DA2285" w14:textId="77777777" w:rsidR="00A331E4" w:rsidRPr="000676C9" w:rsidRDefault="00A331E4" w:rsidP="000676C9">
      <w:pPr>
        <w:textAlignment w:val="top"/>
        <w:rPr>
          <w:rFonts w:cs="Tahoma"/>
          <w:sz w:val="22"/>
          <w:lang w:val="en-US" w:eastAsia="nl-NL"/>
        </w:rPr>
      </w:pPr>
    </w:p>
    <w:p w14:paraId="366B3D5B" w14:textId="100CFB24" w:rsidR="000676C9" w:rsidRPr="00C57CAC" w:rsidRDefault="000676C9" w:rsidP="000676C9">
      <w:pPr>
        <w:textAlignment w:val="top"/>
        <w:rPr>
          <w:rFonts w:cs="Tahoma"/>
          <w:sz w:val="16"/>
          <w:szCs w:val="16"/>
          <w:lang w:val="en-US" w:eastAsia="nl-NL"/>
        </w:rPr>
      </w:pPr>
      <w:proofErr w:type="spellStart"/>
      <w:r w:rsidRPr="00C57CAC">
        <w:rPr>
          <w:rFonts w:cs="Tahoma"/>
          <w:sz w:val="16"/>
          <w:szCs w:val="16"/>
          <w:lang w:val="en-US" w:eastAsia="nl-NL"/>
        </w:rPr>
        <w:t>Akkoord</w:t>
      </w:r>
      <w:proofErr w:type="spellEnd"/>
      <w:r w:rsidRPr="00C57CAC">
        <w:rPr>
          <w:rFonts w:cs="Tahoma"/>
          <w:sz w:val="16"/>
          <w:szCs w:val="16"/>
          <w:lang w:val="en-US" w:eastAsia="nl-NL"/>
        </w:rPr>
        <w:t xml:space="preserve"> DMR: </w:t>
      </w:r>
      <w:r w:rsidR="008F737D">
        <w:rPr>
          <w:rFonts w:cs="Tahoma"/>
          <w:sz w:val="16"/>
          <w:szCs w:val="16"/>
          <w:lang w:val="en-US" w:eastAsia="nl-NL"/>
        </w:rPr>
        <w:t>28-09-2020</w:t>
      </w:r>
    </w:p>
    <w:p w14:paraId="4B1D9B42" w14:textId="32DB4374" w:rsidR="000676C9" w:rsidRPr="00C57CAC" w:rsidRDefault="000676C9" w:rsidP="000676C9">
      <w:pPr>
        <w:textAlignment w:val="top"/>
        <w:rPr>
          <w:sz w:val="16"/>
          <w:szCs w:val="16"/>
          <w:lang w:val="en-US" w:eastAsia="nl-NL"/>
        </w:rPr>
      </w:pPr>
      <w:proofErr w:type="spellStart"/>
      <w:r w:rsidRPr="00C57CAC">
        <w:rPr>
          <w:rFonts w:cs="Tahoma"/>
          <w:sz w:val="16"/>
          <w:szCs w:val="16"/>
          <w:lang w:val="en-US" w:eastAsia="nl-NL"/>
        </w:rPr>
        <w:t>Publicatie</w:t>
      </w:r>
      <w:proofErr w:type="spellEnd"/>
      <w:r w:rsidRPr="00C57CAC">
        <w:rPr>
          <w:rFonts w:cs="Tahoma"/>
          <w:sz w:val="16"/>
          <w:szCs w:val="16"/>
          <w:lang w:val="en-US" w:eastAsia="nl-NL"/>
        </w:rPr>
        <w:t xml:space="preserve"> website Avila College: </w:t>
      </w:r>
      <w:r w:rsidR="006118E0">
        <w:rPr>
          <w:rFonts w:cs="Tahoma"/>
          <w:sz w:val="16"/>
          <w:szCs w:val="16"/>
          <w:lang w:val="en-US" w:eastAsia="nl-NL"/>
        </w:rPr>
        <w:t>30-09-2020</w:t>
      </w:r>
    </w:p>
    <w:sectPr w:rsidR="000676C9" w:rsidRPr="00C57CAC" w:rsidSect="00643B6D">
      <w:footerReference w:type="even" r:id="rId9"/>
      <w:footerReference w:type="default" r:id="rId10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49F6" w14:textId="77777777" w:rsidR="00C0770E" w:rsidRDefault="00C0770E">
      <w:r>
        <w:separator/>
      </w:r>
    </w:p>
  </w:endnote>
  <w:endnote w:type="continuationSeparator" w:id="0">
    <w:p w14:paraId="18E6E2F5" w14:textId="77777777" w:rsidR="00C0770E" w:rsidRDefault="00C0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E48B" w14:textId="77777777" w:rsidR="00F3753F" w:rsidRDefault="00F3753F" w:rsidP="009D7DE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2DE6CC1" w14:textId="77777777" w:rsidR="00F3753F" w:rsidRDefault="00F3753F" w:rsidP="0035118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3FE4" w14:textId="77777777" w:rsidR="00F3753F" w:rsidRDefault="00F3753F" w:rsidP="009D7DE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B514A"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0960BCE3" w14:textId="5CA1670B" w:rsidR="00F3753F" w:rsidRPr="00A331E4" w:rsidRDefault="00A331E4" w:rsidP="00351182">
    <w:pPr>
      <w:pStyle w:val="Voettekst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Overgangsnorme</w:t>
    </w:r>
    <w:r w:rsidR="001772BB">
      <w:rPr>
        <w:rFonts w:ascii="Arial" w:hAnsi="Arial" w:cs="Arial"/>
        <w:sz w:val="18"/>
        <w:szCs w:val="18"/>
      </w:rPr>
      <w:t xml:space="preserve">n Avila College – leerjaar 1, </w:t>
    </w:r>
    <w:r>
      <w:rPr>
        <w:rFonts w:ascii="Arial" w:hAnsi="Arial" w:cs="Arial"/>
        <w:sz w:val="18"/>
        <w:szCs w:val="18"/>
      </w:rPr>
      <w:t>2</w:t>
    </w:r>
    <w:r w:rsidR="001772BB">
      <w:rPr>
        <w:rFonts w:ascii="Arial" w:hAnsi="Arial" w:cs="Arial"/>
        <w:sz w:val="18"/>
        <w:szCs w:val="18"/>
      </w:rPr>
      <w:t xml:space="preserve"> en 3H   -   sept. 2</w:t>
    </w:r>
    <w:r w:rsidR="00491577">
      <w:rPr>
        <w:rFonts w:ascii="Arial" w:hAnsi="Arial" w:cs="Arial"/>
        <w:sz w:val="18"/>
        <w:szCs w:val="18"/>
      </w:rPr>
      <w:t>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3194" w14:textId="77777777" w:rsidR="00C0770E" w:rsidRDefault="00C0770E">
      <w:r>
        <w:separator/>
      </w:r>
    </w:p>
  </w:footnote>
  <w:footnote w:type="continuationSeparator" w:id="0">
    <w:p w14:paraId="3B102F05" w14:textId="77777777" w:rsidR="00C0770E" w:rsidRDefault="00C0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C0B"/>
    <w:multiLevelType w:val="hybridMultilevel"/>
    <w:tmpl w:val="F22661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9B2"/>
    <w:multiLevelType w:val="hybridMultilevel"/>
    <w:tmpl w:val="CDEC7E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2EE"/>
    <w:multiLevelType w:val="hybridMultilevel"/>
    <w:tmpl w:val="46E2CE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3B0B"/>
    <w:multiLevelType w:val="hybridMultilevel"/>
    <w:tmpl w:val="12B06D3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6CE42F8"/>
    <w:multiLevelType w:val="hybridMultilevel"/>
    <w:tmpl w:val="9C82A6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B3EB9"/>
    <w:multiLevelType w:val="hybridMultilevel"/>
    <w:tmpl w:val="FE246A2C"/>
    <w:lvl w:ilvl="0" w:tplc="9E9EA676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DB1370"/>
    <w:multiLevelType w:val="hybridMultilevel"/>
    <w:tmpl w:val="BBA8BF5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8E62E1"/>
    <w:multiLevelType w:val="multilevel"/>
    <w:tmpl w:val="8064F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 w15:restartNumberingAfterBreak="0">
    <w:nsid w:val="14B221BD"/>
    <w:multiLevelType w:val="hybridMultilevel"/>
    <w:tmpl w:val="FF7E4FB8"/>
    <w:lvl w:ilvl="0" w:tplc="3C005DD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F865E8"/>
    <w:multiLevelType w:val="multilevel"/>
    <w:tmpl w:val="5028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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CD3F0A"/>
    <w:multiLevelType w:val="hybridMultilevel"/>
    <w:tmpl w:val="48B4AC70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E1531A6"/>
    <w:multiLevelType w:val="hybridMultilevel"/>
    <w:tmpl w:val="C54684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37370"/>
    <w:multiLevelType w:val="hybridMultilevel"/>
    <w:tmpl w:val="919C85EC"/>
    <w:lvl w:ilvl="0" w:tplc="0413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3" w15:restartNumberingAfterBreak="0">
    <w:nsid w:val="239E2171"/>
    <w:multiLevelType w:val="hybridMultilevel"/>
    <w:tmpl w:val="582299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8D7C30"/>
    <w:multiLevelType w:val="hybridMultilevel"/>
    <w:tmpl w:val="402EA9D0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67BA"/>
    <w:multiLevelType w:val="hybridMultilevel"/>
    <w:tmpl w:val="236AF7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9CC0B0F"/>
    <w:multiLevelType w:val="hybridMultilevel"/>
    <w:tmpl w:val="0DFCD8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B543872"/>
    <w:multiLevelType w:val="hybridMultilevel"/>
    <w:tmpl w:val="30AECEA6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20BE2"/>
    <w:multiLevelType w:val="hybridMultilevel"/>
    <w:tmpl w:val="F81A9474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A781423"/>
    <w:multiLevelType w:val="hybridMultilevel"/>
    <w:tmpl w:val="6CB2416E"/>
    <w:lvl w:ilvl="0" w:tplc="0413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0" w15:restartNumberingAfterBreak="0">
    <w:nsid w:val="4C9F402A"/>
    <w:multiLevelType w:val="hybridMultilevel"/>
    <w:tmpl w:val="A1EC87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B6122D"/>
    <w:multiLevelType w:val="hybridMultilevel"/>
    <w:tmpl w:val="80A24E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5329D2"/>
    <w:multiLevelType w:val="hybridMultilevel"/>
    <w:tmpl w:val="1F20906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3D6579"/>
    <w:multiLevelType w:val="hybridMultilevel"/>
    <w:tmpl w:val="2604DE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CD3A7E"/>
    <w:multiLevelType w:val="hybridMultilevel"/>
    <w:tmpl w:val="780613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625DF"/>
    <w:multiLevelType w:val="hybridMultilevel"/>
    <w:tmpl w:val="3D961C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16EA2"/>
    <w:multiLevelType w:val="hybridMultilevel"/>
    <w:tmpl w:val="02A49B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5C3A39"/>
    <w:multiLevelType w:val="hybridMultilevel"/>
    <w:tmpl w:val="6BB6A458"/>
    <w:lvl w:ilvl="0" w:tplc="431E2C2E">
      <w:numFmt w:val="bullet"/>
      <w:lvlText w:val="-"/>
      <w:lvlJc w:val="left"/>
      <w:pPr>
        <w:ind w:left="531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8" w15:restartNumberingAfterBreak="0">
    <w:nsid w:val="70217CF9"/>
    <w:multiLevelType w:val="hybridMultilevel"/>
    <w:tmpl w:val="4E663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64A05"/>
    <w:multiLevelType w:val="hybridMultilevel"/>
    <w:tmpl w:val="DCEA8B62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9807060"/>
    <w:multiLevelType w:val="hybridMultilevel"/>
    <w:tmpl w:val="B498E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D54BD"/>
    <w:multiLevelType w:val="hybridMultilevel"/>
    <w:tmpl w:val="6AA00D1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C70E01"/>
    <w:multiLevelType w:val="hybridMultilevel"/>
    <w:tmpl w:val="DC4830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502"/>
          </w:tabs>
          <w:ind w:left="502" w:hanging="360"/>
        </w:pPr>
        <w:rPr>
          <w:rFonts w:ascii="Wingdings" w:hAnsi="Wingdings" w:hint="default"/>
          <w:sz w:val="20"/>
        </w:rPr>
      </w:lvl>
    </w:lvlOverride>
  </w:num>
  <w:num w:numId="2">
    <w:abstractNumId w:val="27"/>
  </w:num>
  <w:num w:numId="3">
    <w:abstractNumId w:val="22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7"/>
  </w:num>
  <w:num w:numId="9">
    <w:abstractNumId w:val="31"/>
  </w:num>
  <w:num w:numId="10">
    <w:abstractNumId w:val="21"/>
  </w:num>
  <w:num w:numId="11">
    <w:abstractNumId w:val="23"/>
  </w:num>
  <w:num w:numId="12">
    <w:abstractNumId w:val="5"/>
  </w:num>
  <w:num w:numId="13">
    <w:abstractNumId w:val="13"/>
  </w:num>
  <w:num w:numId="14">
    <w:abstractNumId w:val="26"/>
  </w:num>
  <w:num w:numId="15">
    <w:abstractNumId w:val="20"/>
  </w:num>
  <w:num w:numId="16">
    <w:abstractNumId w:val="24"/>
  </w:num>
  <w:num w:numId="17">
    <w:abstractNumId w:val="7"/>
  </w:num>
  <w:num w:numId="18">
    <w:abstractNumId w:val="3"/>
  </w:num>
  <w:num w:numId="19">
    <w:abstractNumId w:val="25"/>
  </w:num>
  <w:num w:numId="20">
    <w:abstractNumId w:val="1"/>
  </w:num>
  <w:num w:numId="21">
    <w:abstractNumId w:val="8"/>
  </w:num>
  <w:num w:numId="22">
    <w:abstractNumId w:val="11"/>
  </w:num>
  <w:num w:numId="23">
    <w:abstractNumId w:val="32"/>
  </w:num>
  <w:num w:numId="24">
    <w:abstractNumId w:val="10"/>
  </w:num>
  <w:num w:numId="25">
    <w:abstractNumId w:val="4"/>
  </w:num>
  <w:num w:numId="26">
    <w:abstractNumId w:val="14"/>
  </w:num>
  <w:num w:numId="27">
    <w:abstractNumId w:val="0"/>
  </w:num>
  <w:num w:numId="28">
    <w:abstractNumId w:val="28"/>
  </w:num>
  <w:num w:numId="29">
    <w:abstractNumId w:val="12"/>
  </w:num>
  <w:num w:numId="30">
    <w:abstractNumId w:val="18"/>
  </w:num>
  <w:num w:numId="31">
    <w:abstractNumId w:val="29"/>
  </w:num>
  <w:num w:numId="32">
    <w:abstractNumId w:val="30"/>
  </w:num>
  <w:num w:numId="33">
    <w:abstractNumId w:val="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B2"/>
    <w:rsid w:val="00032D75"/>
    <w:rsid w:val="0003452F"/>
    <w:rsid w:val="00034C21"/>
    <w:rsid w:val="000676C9"/>
    <w:rsid w:val="00090E8E"/>
    <w:rsid w:val="000B17EF"/>
    <w:rsid w:val="000B403C"/>
    <w:rsid w:val="000C33DF"/>
    <w:rsid w:val="000D0072"/>
    <w:rsid w:val="000D2554"/>
    <w:rsid w:val="000E7E80"/>
    <w:rsid w:val="001346D4"/>
    <w:rsid w:val="0015487A"/>
    <w:rsid w:val="00156105"/>
    <w:rsid w:val="001563F5"/>
    <w:rsid w:val="001752FE"/>
    <w:rsid w:val="001772BB"/>
    <w:rsid w:val="001C1998"/>
    <w:rsid w:val="001D47A5"/>
    <w:rsid w:val="001E251D"/>
    <w:rsid w:val="001E42F7"/>
    <w:rsid w:val="001F6984"/>
    <w:rsid w:val="001F6E90"/>
    <w:rsid w:val="00201660"/>
    <w:rsid w:val="00202334"/>
    <w:rsid w:val="002224E4"/>
    <w:rsid w:val="002374BC"/>
    <w:rsid w:val="00270F5C"/>
    <w:rsid w:val="00274D35"/>
    <w:rsid w:val="0028000A"/>
    <w:rsid w:val="00285792"/>
    <w:rsid w:val="00296B6C"/>
    <w:rsid w:val="002971C7"/>
    <w:rsid w:val="002B185D"/>
    <w:rsid w:val="002C4135"/>
    <w:rsid w:val="002C5A14"/>
    <w:rsid w:val="002C754D"/>
    <w:rsid w:val="002F2C07"/>
    <w:rsid w:val="0030188E"/>
    <w:rsid w:val="00322F29"/>
    <w:rsid w:val="00340124"/>
    <w:rsid w:val="00351182"/>
    <w:rsid w:val="00363351"/>
    <w:rsid w:val="0037029F"/>
    <w:rsid w:val="00377B13"/>
    <w:rsid w:val="003815BC"/>
    <w:rsid w:val="003820B9"/>
    <w:rsid w:val="00397AB2"/>
    <w:rsid w:val="003A2D19"/>
    <w:rsid w:val="003E3285"/>
    <w:rsid w:val="003F30E7"/>
    <w:rsid w:val="003F5A98"/>
    <w:rsid w:val="00417888"/>
    <w:rsid w:val="00422979"/>
    <w:rsid w:val="00433BD6"/>
    <w:rsid w:val="00451897"/>
    <w:rsid w:val="00491577"/>
    <w:rsid w:val="004B2A1A"/>
    <w:rsid w:val="004B3F0C"/>
    <w:rsid w:val="004B4880"/>
    <w:rsid w:val="004C0976"/>
    <w:rsid w:val="004F44F9"/>
    <w:rsid w:val="00503084"/>
    <w:rsid w:val="005153EE"/>
    <w:rsid w:val="005208CA"/>
    <w:rsid w:val="0052288D"/>
    <w:rsid w:val="005638F4"/>
    <w:rsid w:val="00565E04"/>
    <w:rsid w:val="005D581E"/>
    <w:rsid w:val="005E07B6"/>
    <w:rsid w:val="006118E0"/>
    <w:rsid w:val="00616334"/>
    <w:rsid w:val="00624FF8"/>
    <w:rsid w:val="00633009"/>
    <w:rsid w:val="00643B6D"/>
    <w:rsid w:val="006541D6"/>
    <w:rsid w:val="006634CC"/>
    <w:rsid w:val="0066693D"/>
    <w:rsid w:val="00673211"/>
    <w:rsid w:val="006A47A7"/>
    <w:rsid w:val="006B000C"/>
    <w:rsid w:val="006B19F8"/>
    <w:rsid w:val="006B436A"/>
    <w:rsid w:val="006C574D"/>
    <w:rsid w:val="006C7ECA"/>
    <w:rsid w:val="006D1680"/>
    <w:rsid w:val="006E48DC"/>
    <w:rsid w:val="006E6CD1"/>
    <w:rsid w:val="006E6DBB"/>
    <w:rsid w:val="007168FA"/>
    <w:rsid w:val="007C6A43"/>
    <w:rsid w:val="00807AEF"/>
    <w:rsid w:val="008161F4"/>
    <w:rsid w:val="00821D6B"/>
    <w:rsid w:val="0085793E"/>
    <w:rsid w:val="008D3B65"/>
    <w:rsid w:val="008E15CD"/>
    <w:rsid w:val="008E243B"/>
    <w:rsid w:val="008F0704"/>
    <w:rsid w:val="008F3CA1"/>
    <w:rsid w:val="008F737D"/>
    <w:rsid w:val="00900248"/>
    <w:rsid w:val="00902728"/>
    <w:rsid w:val="009720D6"/>
    <w:rsid w:val="009A042A"/>
    <w:rsid w:val="009D58A2"/>
    <w:rsid w:val="009D7DE6"/>
    <w:rsid w:val="009F39D3"/>
    <w:rsid w:val="009F5116"/>
    <w:rsid w:val="00A02551"/>
    <w:rsid w:val="00A06261"/>
    <w:rsid w:val="00A07C65"/>
    <w:rsid w:val="00A219F8"/>
    <w:rsid w:val="00A331E4"/>
    <w:rsid w:val="00A3373A"/>
    <w:rsid w:val="00A72D1A"/>
    <w:rsid w:val="00A730F6"/>
    <w:rsid w:val="00AC55FC"/>
    <w:rsid w:val="00AE0060"/>
    <w:rsid w:val="00B20657"/>
    <w:rsid w:val="00B2345F"/>
    <w:rsid w:val="00B30782"/>
    <w:rsid w:val="00B30C53"/>
    <w:rsid w:val="00B40163"/>
    <w:rsid w:val="00B6554B"/>
    <w:rsid w:val="00B6644F"/>
    <w:rsid w:val="00B761CB"/>
    <w:rsid w:val="00B82DED"/>
    <w:rsid w:val="00B844D9"/>
    <w:rsid w:val="00BA077D"/>
    <w:rsid w:val="00BC68ED"/>
    <w:rsid w:val="00C0770E"/>
    <w:rsid w:val="00C16E71"/>
    <w:rsid w:val="00C22A36"/>
    <w:rsid w:val="00C40A6F"/>
    <w:rsid w:val="00C57CAC"/>
    <w:rsid w:val="00C62B07"/>
    <w:rsid w:val="00C746B3"/>
    <w:rsid w:val="00C77B6D"/>
    <w:rsid w:val="00C92EA1"/>
    <w:rsid w:val="00C949F9"/>
    <w:rsid w:val="00CB3BBC"/>
    <w:rsid w:val="00CB5A37"/>
    <w:rsid w:val="00CC3C0E"/>
    <w:rsid w:val="00CE0400"/>
    <w:rsid w:val="00CE2F83"/>
    <w:rsid w:val="00CE48DE"/>
    <w:rsid w:val="00CF759C"/>
    <w:rsid w:val="00D0696B"/>
    <w:rsid w:val="00D13135"/>
    <w:rsid w:val="00D2354C"/>
    <w:rsid w:val="00D35D39"/>
    <w:rsid w:val="00D41522"/>
    <w:rsid w:val="00D5190B"/>
    <w:rsid w:val="00D548F7"/>
    <w:rsid w:val="00D72219"/>
    <w:rsid w:val="00D72348"/>
    <w:rsid w:val="00D76322"/>
    <w:rsid w:val="00D91ED2"/>
    <w:rsid w:val="00DA6247"/>
    <w:rsid w:val="00DF4C25"/>
    <w:rsid w:val="00E27CE8"/>
    <w:rsid w:val="00E61F41"/>
    <w:rsid w:val="00E94817"/>
    <w:rsid w:val="00EA6527"/>
    <w:rsid w:val="00EA7CD2"/>
    <w:rsid w:val="00EB514A"/>
    <w:rsid w:val="00EB6465"/>
    <w:rsid w:val="00F23A6C"/>
    <w:rsid w:val="00F34AAC"/>
    <w:rsid w:val="00F3753F"/>
    <w:rsid w:val="00F651C3"/>
    <w:rsid w:val="00F66060"/>
    <w:rsid w:val="00FF00DE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6DEAE"/>
  <w15:docId w15:val="{CE4509A1-6353-4236-9EE3-B1DF0291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6247"/>
    <w:rPr>
      <w:rFonts w:ascii="Verdana" w:hAnsi="Verdana"/>
      <w:sz w:val="20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1F698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A0626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9"/>
    <w:qFormat/>
    <w:rsid w:val="00BA077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1F698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A0626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9"/>
    <w:semiHidden/>
    <w:locked/>
    <w:rsid w:val="00BA077D"/>
    <w:rPr>
      <w:rFonts w:ascii="Cambria" w:hAnsi="Cambria" w:cs="Times New Roman"/>
      <w:i/>
      <w:iCs/>
      <w:color w:val="243F60"/>
      <w:sz w:val="20"/>
    </w:rPr>
  </w:style>
  <w:style w:type="paragraph" w:styleId="Geenafstand">
    <w:name w:val="No Spacing"/>
    <w:uiPriority w:val="99"/>
    <w:qFormat/>
    <w:rsid w:val="00202334"/>
    <w:rPr>
      <w:rFonts w:ascii="Verdana" w:hAnsi="Verdana"/>
      <w:sz w:val="20"/>
      <w:lang w:eastAsia="en-US"/>
    </w:rPr>
  </w:style>
  <w:style w:type="paragraph" w:styleId="Lijstalinea">
    <w:name w:val="List Paragraph"/>
    <w:basedOn w:val="Standaard"/>
    <w:uiPriority w:val="34"/>
    <w:qFormat/>
    <w:rsid w:val="00BA077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rsid w:val="003820B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3820B9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rsid w:val="00503084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503084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503084"/>
    <w:rPr>
      <w:rFonts w:ascii="Verdana" w:hAnsi="Verdana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03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503084"/>
    <w:rPr>
      <w:rFonts w:ascii="Verdana" w:hAnsi="Verdana" w:cs="Times New Roman"/>
      <w:b/>
      <w:bCs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35118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815C4"/>
    <w:rPr>
      <w:rFonts w:ascii="Verdana" w:hAnsi="Verdana"/>
      <w:sz w:val="20"/>
      <w:lang w:eastAsia="en-US"/>
    </w:rPr>
  </w:style>
  <w:style w:type="character" w:styleId="Paginanummer">
    <w:name w:val="page number"/>
    <w:basedOn w:val="Standaardalinea-lettertype"/>
    <w:uiPriority w:val="99"/>
    <w:rsid w:val="00351182"/>
    <w:rPr>
      <w:rFonts w:cs="Times New Roman"/>
    </w:rPr>
  </w:style>
  <w:style w:type="paragraph" w:styleId="Koptekst">
    <w:name w:val="header"/>
    <w:basedOn w:val="Standaard"/>
    <w:link w:val="KoptekstChar"/>
    <w:uiPriority w:val="99"/>
    <w:unhideWhenUsed/>
    <w:rsid w:val="00A331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31E4"/>
    <w:rPr>
      <w:rFonts w:ascii="Verdana" w:hAnsi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1164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5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5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8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EF9E-9980-4BC1-A8A7-D89AE82D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5322</TotalTime>
  <Pages>1</Pages>
  <Words>1101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Munter</dc:creator>
  <cp:keywords/>
  <dc:description/>
  <cp:lastModifiedBy>Put, KJA (Kasper)</cp:lastModifiedBy>
  <cp:revision>17</cp:revision>
  <cp:lastPrinted>2020-09-28T16:49:00Z</cp:lastPrinted>
  <dcterms:created xsi:type="dcterms:W3CDTF">2020-09-28T16:47:00Z</dcterms:created>
  <dcterms:modified xsi:type="dcterms:W3CDTF">2021-06-30T07:29:00Z</dcterms:modified>
</cp:coreProperties>
</file>