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Light" w:hAnsi="Calibri Light" w:cs="Calibri Light"/>
        </w:rPr>
        <w:id w:val="296731730"/>
        <w:docPartObj>
          <w:docPartGallery w:val="Cover Pages"/>
          <w:docPartUnique/>
        </w:docPartObj>
      </w:sdtPr>
      <w:sdtEndPr>
        <w:rPr>
          <w:rFonts w:eastAsia="Arial"/>
          <w:color w:val="000000"/>
          <w:kern w:val="0"/>
          <w14:ligatures w14:val="none"/>
        </w:rPr>
      </w:sdtEndPr>
      <w:sdtContent>
        <w:p w14:paraId="44FF646C" w14:textId="25639194" w:rsidR="00F46C4C" w:rsidRPr="00987FC3" w:rsidRDefault="00F46C4C" w:rsidP="00F46C4C">
          <w:pPr>
            <w:rPr>
              <w:rFonts w:ascii="Calibri Light" w:hAnsi="Calibri Light" w:cs="Calibri Light"/>
            </w:rPr>
          </w:pPr>
          <w:r w:rsidRPr="00987FC3">
            <w:rPr>
              <w:rFonts w:ascii="Calibri Light" w:hAnsi="Calibri Light" w:cs="Calibri Light"/>
              <w:noProof/>
            </w:rPr>
            <mc:AlternateContent>
              <mc:Choice Requires="wpg">
                <w:drawing>
                  <wp:anchor distT="0" distB="0" distL="114300" distR="114300" simplePos="0" relativeHeight="251658240" behindDoc="1" locked="0" layoutInCell="1" allowOverlap="1" wp14:anchorId="75AFDA37" wp14:editId="76535428">
                    <wp:simplePos x="0" y="0"/>
                    <wp:positionH relativeFrom="page">
                      <wp:align>center</wp:align>
                    </wp:positionH>
                    <wp:positionV relativeFrom="page">
                      <wp:align>center</wp:align>
                    </wp:positionV>
                    <wp:extent cx="6852920" cy="9142730"/>
                    <wp:effectExtent l="0" t="0" r="2540" b="133985"/>
                    <wp:wrapNone/>
                    <wp:docPr id="119" name="Group 25"/>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1AEDE312" w14:textId="34224F81" w:rsidR="00F46C4C" w:rsidRDefault="00F46C4C" w:rsidP="00F46C4C">
                                      <w:pPr>
                                        <w:pStyle w:val="NoSpacing"/>
                                        <w:rPr>
                                          <w:caps/>
                                          <w:color w:val="FFFFFF" w:themeColor="background1"/>
                                        </w:rPr>
                                      </w:pPr>
                                      <w:r>
                                        <w:rPr>
                                          <w:color w:val="FFFFFF" w:themeColor="background1"/>
                                          <w:sz w:val="32"/>
                                          <w:szCs w:val="32"/>
                                        </w:rPr>
                                        <w:t>CGIAR System Organization</w:t>
                                      </w:r>
                                    </w:p>
                                  </w:sdtContent>
                                </w:sdt>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26C43" w14:textId="71D47D74" w:rsidR="00F234A5" w:rsidRPr="002009CF" w:rsidRDefault="00F234A5" w:rsidP="00F46C4C">
                                  <w:pPr>
                                    <w:pStyle w:val="NoSpacing"/>
                                    <w:pBdr>
                                      <w:bottom w:val="single" w:sz="12" w:space="1" w:color="auto"/>
                                    </w:pBdr>
                                    <w:spacing w:before="240"/>
                                    <w:jc w:val="center"/>
                                    <w:rPr>
                                      <w:rFonts w:ascii="Calibri Light" w:hAnsi="Calibri Light" w:cs="Calibri Light"/>
                                      <w:b/>
                                      <w:bCs/>
                                      <w:caps/>
                                      <w:color w:val="0E2841" w:themeColor="text2"/>
                                      <w:sz w:val="52"/>
                                      <w:szCs w:val="52"/>
                                    </w:rPr>
                                  </w:pPr>
                                  <w:r w:rsidRPr="002009CF">
                                    <w:rPr>
                                      <w:rFonts w:ascii="Calibri Light" w:hAnsi="Calibri Light" w:cs="Calibri Light"/>
                                      <w:b/>
                                      <w:bCs/>
                                      <w:sz w:val="52"/>
                                      <w:szCs w:val="52"/>
                                    </w:rPr>
                                    <w:t>CGIAR Strategic Communications Advisory</w:t>
                                  </w:r>
                                  <w:r w:rsidRPr="002009CF">
                                    <w:rPr>
                                      <w:rFonts w:ascii="Calibri Light" w:hAnsi="Calibri Light" w:cs="Calibri Light"/>
                                      <w:b/>
                                      <w:bCs/>
                                      <w:caps/>
                                      <w:color w:val="0E2841" w:themeColor="text2"/>
                                      <w:sz w:val="52"/>
                                      <w:szCs w:val="52"/>
                                    </w:rPr>
                                    <w:t xml:space="preserve"> </w:t>
                                  </w:r>
                                </w:p>
                                <w:p w14:paraId="12BAABD8" w14:textId="764B7B9F" w:rsidR="00F46C4C" w:rsidRPr="002009CF" w:rsidRDefault="000D5EC9" w:rsidP="00F46C4C">
                                  <w:pPr>
                                    <w:pStyle w:val="NoSpacing"/>
                                    <w:spacing w:before="240"/>
                                    <w:jc w:val="center"/>
                                    <w:rPr>
                                      <w:rFonts w:ascii="Calibri Light" w:hAnsi="Calibri Light" w:cs="Calibri Light"/>
                                      <w:caps/>
                                      <w:color w:val="0E2841" w:themeColor="text2"/>
                                      <w:sz w:val="36"/>
                                      <w:szCs w:val="36"/>
                                    </w:rPr>
                                  </w:pPr>
                                  <w:sdt>
                                    <w:sdtPr>
                                      <w:rPr>
                                        <w:rFonts w:ascii="Calibri Light" w:hAnsi="Calibri Light" w:cs="Calibri Light"/>
                                        <w:caps/>
                                        <w:color w:val="0E2841"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r w:rsidR="00F46C4C" w:rsidRPr="002009CF">
                                        <w:rPr>
                                          <w:rFonts w:ascii="Calibri Light" w:hAnsi="Calibri Light" w:cs="Calibri Light"/>
                                          <w:caps/>
                                          <w:color w:val="0E2841" w:themeColor="text2"/>
                                          <w:sz w:val="36"/>
                                          <w:szCs w:val="36"/>
                                        </w:rPr>
                                        <w:t>Request for Proposa</w:t>
                                      </w:r>
                                      <w:r w:rsidR="00F70399" w:rsidRPr="002009CF">
                                        <w:rPr>
                                          <w:rFonts w:ascii="Calibri Light" w:hAnsi="Calibri Light" w:cs="Calibri Light"/>
                                          <w:caps/>
                                          <w:color w:val="0E2841" w:themeColor="text2"/>
                                          <w:sz w:val="36"/>
                                          <w:szCs w:val="36"/>
                                        </w:rPr>
                                        <w:t>L</w:t>
                                      </w:r>
                                    </w:sdtContent>
                                  </w:sdt>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75AFDA37" id="Group 25" o:spid="_x0000_s1026" style="position:absolute;margin-left:0;margin-top:0;width:539.6pt;height:719.9pt;z-index:-251658240;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njmgMAAJQOAAAOAAAAZHJzL2Uyb0RvYy54bWzsV99P2zAQfp+0/8HK+0iTtrREpKiDgSYh&#10;QMDEs+s4TTTH9myXhP31Ozs/WmgpqBNs0vaS2vHd2ff183eXw6OqYOieKp0LHnvBXs9DlBOR5Hwe&#10;e99uTz+NPaQN5glmgtPYe6DaO5p8/HBYyoiGIhMsoQpBEK6jUsZeZoyMfF+TjBZY7wlJOSymQhXY&#10;wFTN/UThEqIXzA97vX2/FCqRShCqNbw9qRe9iYufppSYyzTV1CAWe3A2457KPWf26U8OcTRXWGY5&#10;aY6BdzhFgXMOm3ahTrDBaKHytVBFTpTQIjV7RBS+SNOcUJcDZBP0nmRzpsRCulzmUTmXHUwA7ROc&#10;dg5LLu7PlLyRVwqQKOUcsHAzm0uVqsL+wilR5SB76CCjlUEEXu6Ph+NeD5AlsHYQjoLRsAGVZID8&#10;mh/Jvrzg6bcb+4+OU0ogiF5ioH8Pg5sMS+qg1RFgcKVQngB/Q8iE4wKIeg3UwXzOKLIvHTjOsoNK&#10;RxpQexanUT8YAkFrgm1EKxj0g3FoDbqUcSSVNmdUFMgOYk/BKRyv8P25NrVpa2K31oLlyWnOmJvY&#10;S0OPmUL3GOiOCaHcBM0GjywZt/ZcWM86qH0DgLdJuZF5YNTaMX5NU8AH/u7QHcbdzvWN3BkynNB6&#10;/yHwwuUP6XUeLlkX0FqnsH8XO9gWuz5lY29dqbvcnXPvZefOw+0suOmci5wLtSkA6+BLa/sWpBoa&#10;i9JMJA/AHiVqadGSnObw151jba6wAi0BRoE+mkt4pEyUsSeakYcyoX5uem/tgd6w6qEStCn29I8F&#10;VtRD7CsH4h8Eg4EVMzcZDEeWtWp1Zba6whfFsQA+BKDEkrihtTesHaZKFHcgo1O7KyxhTmDv2CNG&#10;tZNjU2smCDGh06kzAwGT2JzzG0lscIuqpeZtdYeVbPhrgPkXor1sOHpC49rWenIxXRiR5o7jS1wb&#10;vOHiW3V6FwUAmNYVwN0iewDQilcrwKB/0AuH2xRg3A9HtcVbSkCrMf8l4G0kwFSzCvRpydr3VQMn&#10;AJ0cQEkZjzs9aNdWBAHWdlaE2T+oB2GrB7e2in8WFTQE7katyAEyFSxYFWx4sLU12NYUrLQNu0tC&#10;V9ht7UZQcvb70JXVMvu45Ld1tGkubEr10d1oQwPwijq7ubq/wvG9q3vyvW2Onq3u9mrXnWH7z/6J&#10;et/e4pWC/1Y3/C+r+e4bAD59XNvYfKbZb6vVuesRlh+Tk18AAAD//wMAUEsDBBQABgAIAAAAIQBH&#10;HeoO3AAAAAcBAAAPAAAAZHJzL2Rvd25yZXYueG1sTI/NbsIwEITvlfoO1iL1VhzSip8QB1VI9NQe&#10;IFy4GXtJIuJ1FBtI375LL+WymtWsZr7NV4NrxRX70HhSMBknIJCMtw1VCvbl5nUOIkRNVreeUMEP&#10;BlgVz0+5zqy/0Ravu1gJDqGQaQV1jF0mZTA1Oh3GvkNi7+R7pyOvfSVtr28c7lqZJslUOt0QN9S6&#10;w3WN5ry7OAXn7XfA9aas9saZZjp8faaH0in1Mho+liAiDvH/GO74jA4FMx39hWwQrQJ+JP7Nu5fM&#10;FimII6v3t8UcZJHLR/7iFwAA//8DAFBLAQItABQABgAIAAAAIQC2gziS/gAAAOEBAAATAAAAAAAA&#10;AAAAAAAAAAAAAABbQ29udGVudF9UeXBlc10ueG1sUEsBAi0AFAAGAAgAAAAhADj9If/WAAAAlAEA&#10;AAsAAAAAAAAAAAAAAAAALwEAAF9yZWxzLy5yZWxzUEsBAi0AFAAGAAgAAAAhAME8KeOaAwAAlA4A&#10;AA4AAAAAAAAAAAAAAAAALgIAAGRycy9lMm9Eb2MueG1sUEsBAi0AFAAGAAgAAAAhAEcd6g7cAAAA&#10;BwEAAA8AAAAAAAAAAAAAAAAA9AUAAGRycy9kb3ducmV2LnhtbFBLBQYAAAAABAAEAPMAAAD9BgAA&#10;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156082 [3204]"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97132 [3205]" stroked="f" strokeweight="1pt">
                      <v:textbox inset="36pt,14.4pt,36pt,36pt">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1AEDE312" w14:textId="34224F81" w:rsidR="00F46C4C" w:rsidRDefault="00F46C4C" w:rsidP="00F46C4C">
                                <w:pPr>
                                  <w:pStyle w:val="NoSpacing"/>
                                  <w:rPr>
                                    <w:caps/>
                                    <w:color w:val="FFFFFF" w:themeColor="background1"/>
                                  </w:rPr>
                                </w:pPr>
                                <w:r>
                                  <w:rPr>
                                    <w:color w:val="FFFFFF" w:themeColor="background1"/>
                                    <w:sz w:val="32"/>
                                    <w:szCs w:val="32"/>
                                  </w:rPr>
                                  <w:t>CGIAR System Organization</w:t>
                                </w:r>
                              </w:p>
                            </w:sdtContent>
                          </w:sdt>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p w14:paraId="48D26C43" w14:textId="71D47D74" w:rsidR="00F234A5" w:rsidRPr="002009CF" w:rsidRDefault="00F234A5" w:rsidP="00F46C4C">
                            <w:pPr>
                              <w:pStyle w:val="NoSpacing"/>
                              <w:pBdr>
                                <w:bottom w:val="single" w:sz="12" w:space="1" w:color="auto"/>
                              </w:pBdr>
                              <w:spacing w:before="240"/>
                              <w:jc w:val="center"/>
                              <w:rPr>
                                <w:rFonts w:ascii="Calibri Light" w:hAnsi="Calibri Light" w:cs="Calibri Light"/>
                                <w:b/>
                                <w:bCs/>
                                <w:caps/>
                                <w:color w:val="0E2841" w:themeColor="text2"/>
                                <w:sz w:val="52"/>
                                <w:szCs w:val="52"/>
                              </w:rPr>
                            </w:pPr>
                            <w:r w:rsidRPr="002009CF">
                              <w:rPr>
                                <w:rFonts w:ascii="Calibri Light" w:hAnsi="Calibri Light" w:cs="Calibri Light"/>
                                <w:b/>
                                <w:bCs/>
                                <w:sz w:val="52"/>
                                <w:szCs w:val="52"/>
                              </w:rPr>
                              <w:t>CGIAR Strategic Communications Advisory</w:t>
                            </w:r>
                            <w:r w:rsidRPr="002009CF">
                              <w:rPr>
                                <w:rFonts w:ascii="Calibri Light" w:hAnsi="Calibri Light" w:cs="Calibri Light"/>
                                <w:b/>
                                <w:bCs/>
                                <w:caps/>
                                <w:color w:val="0E2841" w:themeColor="text2"/>
                                <w:sz w:val="52"/>
                                <w:szCs w:val="52"/>
                              </w:rPr>
                              <w:t xml:space="preserve"> </w:t>
                            </w:r>
                          </w:p>
                          <w:p w14:paraId="12BAABD8" w14:textId="764B7B9F" w:rsidR="00F46C4C" w:rsidRPr="002009CF" w:rsidRDefault="00FC5C1F" w:rsidP="00F46C4C">
                            <w:pPr>
                              <w:pStyle w:val="NoSpacing"/>
                              <w:spacing w:before="240"/>
                              <w:jc w:val="center"/>
                              <w:rPr>
                                <w:rFonts w:ascii="Calibri Light" w:hAnsi="Calibri Light" w:cs="Calibri Light"/>
                                <w:caps/>
                                <w:color w:val="0E2841" w:themeColor="text2"/>
                                <w:sz w:val="36"/>
                                <w:szCs w:val="36"/>
                              </w:rPr>
                            </w:pPr>
                            <w:sdt>
                              <w:sdtPr>
                                <w:rPr>
                                  <w:rFonts w:ascii="Calibri Light" w:hAnsi="Calibri Light" w:cs="Calibri Light"/>
                                  <w:caps/>
                                  <w:color w:val="0E2841"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r w:rsidR="00F46C4C" w:rsidRPr="002009CF">
                                  <w:rPr>
                                    <w:rFonts w:ascii="Calibri Light" w:hAnsi="Calibri Light" w:cs="Calibri Light"/>
                                    <w:caps/>
                                    <w:color w:val="0E2841" w:themeColor="text2"/>
                                    <w:sz w:val="36"/>
                                    <w:szCs w:val="36"/>
                                  </w:rPr>
                                  <w:t>Request for Proposa</w:t>
                                </w:r>
                                <w:r w:rsidR="00F70399" w:rsidRPr="002009CF">
                                  <w:rPr>
                                    <w:rFonts w:ascii="Calibri Light" w:hAnsi="Calibri Light" w:cs="Calibri Light"/>
                                    <w:caps/>
                                    <w:color w:val="0E2841" w:themeColor="text2"/>
                                    <w:sz w:val="36"/>
                                    <w:szCs w:val="36"/>
                                  </w:rPr>
                                  <w:t>L</w:t>
                                </w:r>
                              </w:sdtContent>
                            </w:sdt>
                          </w:p>
                        </w:txbxContent>
                      </v:textbox>
                    </v:shape>
                    <w10:wrap anchorx="page" anchory="page"/>
                  </v:group>
                </w:pict>
              </mc:Fallback>
            </mc:AlternateContent>
          </w:r>
        </w:p>
        <w:p w14:paraId="14BC5DE7" w14:textId="77777777" w:rsidR="00F46C4C" w:rsidRPr="00987FC3" w:rsidRDefault="00F46C4C" w:rsidP="00F46C4C">
          <w:pPr>
            <w:rPr>
              <w:rFonts w:ascii="Calibri Light" w:eastAsia="Arial" w:hAnsi="Calibri Light" w:cs="Calibri Light"/>
              <w:color w:val="000000"/>
              <w:kern w:val="0"/>
              <w14:ligatures w14:val="none"/>
            </w:rPr>
          </w:pPr>
          <w:r w:rsidRPr="00987FC3">
            <w:rPr>
              <w:rFonts w:ascii="Calibri Light" w:eastAsia="Arial" w:hAnsi="Calibri Light" w:cs="Calibri Light"/>
              <w:color w:val="000000" w:themeColor="text1"/>
            </w:rPr>
            <w:br w:type="page"/>
          </w:r>
        </w:p>
      </w:sdtContent>
    </w:sdt>
    <w:p w14:paraId="196B1227" w14:textId="77777777" w:rsidR="00F46C4C" w:rsidRPr="00987FC3" w:rsidRDefault="00F46C4C" w:rsidP="00F46C4C">
      <w:pPr>
        <w:spacing w:after="0"/>
        <w:ind w:left="720"/>
        <w:rPr>
          <w:rFonts w:ascii="Calibri Light" w:eastAsia="Arial" w:hAnsi="Calibri Light" w:cs="Calibri Light"/>
          <w:color w:val="000000"/>
          <w:kern w:val="0"/>
          <w14:ligatures w14:val="none"/>
        </w:rPr>
      </w:pPr>
    </w:p>
    <w:p w14:paraId="3BA43497" w14:textId="77777777" w:rsidR="00F46C4C" w:rsidRPr="00987FC3" w:rsidRDefault="00F46C4C" w:rsidP="00F46C4C">
      <w:pPr>
        <w:spacing w:after="0"/>
        <w:rPr>
          <w:rFonts w:ascii="Calibri Light" w:eastAsia="Arial" w:hAnsi="Calibri Light" w:cs="Calibri Light"/>
          <w:color w:val="000000"/>
          <w:kern w:val="0"/>
          <w14:ligatures w14:val="none"/>
        </w:rPr>
      </w:pPr>
    </w:p>
    <w:p w14:paraId="25825734" w14:textId="77777777" w:rsidR="00F46C4C" w:rsidRPr="00987FC3" w:rsidRDefault="00F46C4C" w:rsidP="00987FC3">
      <w:pPr>
        <w:spacing w:after="0" w:line="360" w:lineRule="auto"/>
        <w:rPr>
          <w:rFonts w:ascii="Calibri Light" w:eastAsia="Arial" w:hAnsi="Calibri Light" w:cs="Calibri Light"/>
          <w:color w:val="000000"/>
          <w:kern w:val="0"/>
          <w:sz w:val="24"/>
          <w:szCs w:val="24"/>
          <w14:ligatures w14:val="none"/>
        </w:rPr>
      </w:pPr>
    </w:p>
    <w:sdt>
      <w:sdtPr>
        <w:rPr>
          <w:rFonts w:ascii="Calibri Light" w:eastAsiaTheme="minorEastAsia" w:hAnsi="Calibri Light" w:cs="Calibri Light"/>
          <w:color w:val="auto"/>
          <w:kern w:val="2"/>
          <w:sz w:val="24"/>
          <w:szCs w:val="24"/>
          <w14:ligatures w14:val="standardContextual"/>
        </w:rPr>
        <w:id w:val="1383135348"/>
        <w:docPartObj>
          <w:docPartGallery w:val="Table of Contents"/>
          <w:docPartUnique/>
        </w:docPartObj>
      </w:sdtPr>
      <w:sdtEndPr>
        <w:rPr>
          <w:b/>
          <w:bCs/>
          <w:noProof/>
          <w:sz w:val="22"/>
          <w:szCs w:val="22"/>
        </w:rPr>
      </w:sdtEndPr>
      <w:sdtContent>
        <w:p w14:paraId="14583145" w14:textId="77777777" w:rsidR="00F46C4C" w:rsidRPr="00987FC3" w:rsidRDefault="00F46C4C" w:rsidP="00987FC3">
          <w:pPr>
            <w:pStyle w:val="TOCHeading"/>
            <w:spacing w:line="360" w:lineRule="auto"/>
            <w:rPr>
              <w:rFonts w:ascii="Calibri Light" w:hAnsi="Calibri Light" w:cs="Calibri Light"/>
              <w:b/>
              <w:bCs/>
              <w:sz w:val="24"/>
              <w:szCs w:val="24"/>
            </w:rPr>
          </w:pPr>
          <w:r w:rsidRPr="00987FC3">
            <w:rPr>
              <w:rFonts w:ascii="Calibri Light" w:hAnsi="Calibri Light" w:cs="Calibri Light"/>
              <w:b/>
              <w:bCs/>
              <w:sz w:val="24"/>
              <w:szCs w:val="24"/>
            </w:rPr>
            <w:t>Contents</w:t>
          </w:r>
        </w:p>
        <w:p w14:paraId="69E91B68" w14:textId="03B49CA6" w:rsidR="00A322E5" w:rsidRDefault="00F46C4C">
          <w:pPr>
            <w:pStyle w:val="TOC2"/>
            <w:tabs>
              <w:tab w:val="left" w:pos="720"/>
              <w:tab w:val="right" w:leader="dot" w:pos="9350"/>
            </w:tabs>
            <w:rPr>
              <w:rFonts w:eastAsiaTheme="minorEastAsia"/>
              <w:noProof/>
              <w:sz w:val="24"/>
              <w:szCs w:val="24"/>
              <w:lang w:val="en-GB" w:eastAsia="en-GB"/>
            </w:rPr>
          </w:pPr>
          <w:r w:rsidRPr="00987FC3">
            <w:rPr>
              <w:rFonts w:ascii="Calibri Light" w:hAnsi="Calibri Light" w:cs="Calibri Light"/>
              <w:sz w:val="26"/>
              <w:szCs w:val="26"/>
            </w:rPr>
            <w:fldChar w:fldCharType="begin"/>
          </w:r>
          <w:r w:rsidRPr="00987FC3">
            <w:rPr>
              <w:rFonts w:ascii="Calibri Light" w:hAnsi="Calibri Light" w:cs="Calibri Light"/>
              <w:sz w:val="26"/>
              <w:szCs w:val="26"/>
            </w:rPr>
            <w:instrText xml:space="preserve"> TOC \o "1-2" \h \z \u </w:instrText>
          </w:r>
          <w:r w:rsidRPr="00987FC3">
            <w:rPr>
              <w:rFonts w:ascii="Calibri Light" w:hAnsi="Calibri Light" w:cs="Calibri Light"/>
              <w:sz w:val="26"/>
              <w:szCs w:val="26"/>
            </w:rPr>
            <w:fldChar w:fldCharType="separate"/>
          </w:r>
          <w:hyperlink w:anchor="_Toc175063742" w:history="1">
            <w:r w:rsidR="00A322E5" w:rsidRPr="000D2922">
              <w:rPr>
                <w:rStyle w:val="Hyperlink"/>
                <w:rFonts w:ascii="Calibri Light" w:hAnsi="Calibri Light" w:cs="Calibri Light"/>
                <w:noProof/>
              </w:rPr>
              <w:t>1.</w:t>
            </w:r>
            <w:r w:rsidR="00A322E5">
              <w:rPr>
                <w:rFonts w:eastAsiaTheme="minorEastAsia"/>
                <w:noProof/>
                <w:sz w:val="24"/>
                <w:szCs w:val="24"/>
                <w:lang w:val="en-GB" w:eastAsia="en-GB"/>
              </w:rPr>
              <w:tab/>
            </w:r>
            <w:r w:rsidR="00A322E5" w:rsidRPr="000D2922">
              <w:rPr>
                <w:rStyle w:val="Hyperlink"/>
                <w:rFonts w:ascii="Calibri Light" w:hAnsi="Calibri Light" w:cs="Calibri Light"/>
                <w:noProof/>
              </w:rPr>
              <w:t>Introduction and Background:</w:t>
            </w:r>
            <w:r w:rsidR="00A322E5">
              <w:rPr>
                <w:noProof/>
                <w:webHidden/>
              </w:rPr>
              <w:tab/>
            </w:r>
            <w:r w:rsidR="00A322E5">
              <w:rPr>
                <w:noProof/>
                <w:webHidden/>
              </w:rPr>
              <w:fldChar w:fldCharType="begin"/>
            </w:r>
            <w:r w:rsidR="00A322E5">
              <w:rPr>
                <w:noProof/>
                <w:webHidden/>
              </w:rPr>
              <w:instrText xml:space="preserve"> PAGEREF _Toc175063742 \h </w:instrText>
            </w:r>
            <w:r w:rsidR="00A322E5">
              <w:rPr>
                <w:noProof/>
                <w:webHidden/>
              </w:rPr>
            </w:r>
            <w:r w:rsidR="00A322E5">
              <w:rPr>
                <w:noProof/>
                <w:webHidden/>
              </w:rPr>
              <w:fldChar w:fldCharType="separate"/>
            </w:r>
            <w:r w:rsidR="00A322E5">
              <w:rPr>
                <w:noProof/>
                <w:webHidden/>
              </w:rPr>
              <w:t>2</w:t>
            </w:r>
            <w:r w:rsidR="00A322E5">
              <w:rPr>
                <w:noProof/>
                <w:webHidden/>
              </w:rPr>
              <w:fldChar w:fldCharType="end"/>
            </w:r>
          </w:hyperlink>
        </w:p>
        <w:p w14:paraId="1604679D" w14:textId="50BDC4A7" w:rsidR="00A322E5" w:rsidRDefault="000D5EC9">
          <w:pPr>
            <w:pStyle w:val="TOC2"/>
            <w:tabs>
              <w:tab w:val="left" w:pos="720"/>
              <w:tab w:val="right" w:leader="dot" w:pos="9350"/>
            </w:tabs>
            <w:rPr>
              <w:rFonts w:eastAsiaTheme="minorEastAsia"/>
              <w:noProof/>
              <w:sz w:val="24"/>
              <w:szCs w:val="24"/>
              <w:lang w:val="en-GB" w:eastAsia="en-GB"/>
            </w:rPr>
          </w:pPr>
          <w:hyperlink w:anchor="_Toc175063744" w:history="1">
            <w:r w:rsidR="00A322E5" w:rsidRPr="000D2922">
              <w:rPr>
                <w:rStyle w:val="Hyperlink"/>
                <w:rFonts w:ascii="Calibri Light" w:hAnsi="Calibri Light" w:cs="Calibri Light"/>
                <w:noProof/>
              </w:rPr>
              <w:t>2.</w:t>
            </w:r>
            <w:r w:rsidR="00A322E5">
              <w:rPr>
                <w:rFonts w:eastAsiaTheme="minorEastAsia"/>
                <w:noProof/>
                <w:sz w:val="24"/>
                <w:szCs w:val="24"/>
                <w:lang w:val="en-GB" w:eastAsia="en-GB"/>
              </w:rPr>
              <w:tab/>
            </w:r>
            <w:r w:rsidR="00A322E5" w:rsidRPr="000D2922">
              <w:rPr>
                <w:rStyle w:val="Hyperlink"/>
                <w:rFonts w:ascii="Calibri Light" w:hAnsi="Calibri Light" w:cs="Calibri Light"/>
                <w:noProof/>
              </w:rPr>
              <w:t>Scope of Work</w:t>
            </w:r>
            <w:r w:rsidR="00A322E5">
              <w:rPr>
                <w:noProof/>
                <w:webHidden/>
              </w:rPr>
              <w:tab/>
            </w:r>
            <w:r w:rsidR="00A322E5">
              <w:rPr>
                <w:noProof/>
                <w:webHidden/>
              </w:rPr>
              <w:fldChar w:fldCharType="begin"/>
            </w:r>
            <w:r w:rsidR="00A322E5">
              <w:rPr>
                <w:noProof/>
                <w:webHidden/>
              </w:rPr>
              <w:instrText xml:space="preserve"> PAGEREF _Toc175063744 \h </w:instrText>
            </w:r>
            <w:r w:rsidR="00A322E5">
              <w:rPr>
                <w:noProof/>
                <w:webHidden/>
              </w:rPr>
            </w:r>
            <w:r w:rsidR="00A322E5">
              <w:rPr>
                <w:noProof/>
                <w:webHidden/>
              </w:rPr>
              <w:fldChar w:fldCharType="separate"/>
            </w:r>
            <w:r w:rsidR="00A322E5">
              <w:rPr>
                <w:noProof/>
                <w:webHidden/>
              </w:rPr>
              <w:t>2</w:t>
            </w:r>
            <w:r w:rsidR="00A322E5">
              <w:rPr>
                <w:noProof/>
                <w:webHidden/>
              </w:rPr>
              <w:fldChar w:fldCharType="end"/>
            </w:r>
          </w:hyperlink>
        </w:p>
        <w:p w14:paraId="4207AE6D" w14:textId="282E7381" w:rsidR="00A322E5" w:rsidRDefault="000D5EC9">
          <w:pPr>
            <w:pStyle w:val="TOC2"/>
            <w:tabs>
              <w:tab w:val="left" w:pos="720"/>
              <w:tab w:val="right" w:leader="dot" w:pos="9350"/>
            </w:tabs>
            <w:rPr>
              <w:rFonts w:eastAsiaTheme="minorEastAsia"/>
              <w:noProof/>
              <w:sz w:val="24"/>
              <w:szCs w:val="24"/>
              <w:lang w:val="en-GB" w:eastAsia="en-GB"/>
            </w:rPr>
          </w:pPr>
          <w:hyperlink w:anchor="_Toc175063745" w:history="1">
            <w:r w:rsidR="00A322E5" w:rsidRPr="000D2922">
              <w:rPr>
                <w:rStyle w:val="Hyperlink"/>
                <w:rFonts w:ascii="Calibri Light" w:hAnsi="Calibri Light" w:cs="Calibri Light"/>
                <w:noProof/>
              </w:rPr>
              <w:t>3.</w:t>
            </w:r>
            <w:r w:rsidR="00A322E5">
              <w:rPr>
                <w:rFonts w:eastAsiaTheme="minorEastAsia"/>
                <w:noProof/>
                <w:sz w:val="24"/>
                <w:szCs w:val="24"/>
                <w:lang w:val="en-GB" w:eastAsia="en-GB"/>
              </w:rPr>
              <w:tab/>
            </w:r>
            <w:r w:rsidR="00A322E5" w:rsidRPr="000D2922">
              <w:rPr>
                <w:rStyle w:val="Hyperlink"/>
                <w:rFonts w:ascii="Calibri Light" w:hAnsi="Calibri Light" w:cs="Calibri Light"/>
                <w:noProof/>
              </w:rPr>
              <w:t>Deliverables</w:t>
            </w:r>
            <w:r w:rsidR="00A322E5">
              <w:rPr>
                <w:noProof/>
                <w:webHidden/>
              </w:rPr>
              <w:tab/>
            </w:r>
            <w:r w:rsidR="00A322E5">
              <w:rPr>
                <w:noProof/>
                <w:webHidden/>
              </w:rPr>
              <w:fldChar w:fldCharType="begin"/>
            </w:r>
            <w:r w:rsidR="00A322E5">
              <w:rPr>
                <w:noProof/>
                <w:webHidden/>
              </w:rPr>
              <w:instrText xml:space="preserve"> PAGEREF _Toc175063745 \h </w:instrText>
            </w:r>
            <w:r w:rsidR="00A322E5">
              <w:rPr>
                <w:noProof/>
                <w:webHidden/>
              </w:rPr>
            </w:r>
            <w:r w:rsidR="00A322E5">
              <w:rPr>
                <w:noProof/>
                <w:webHidden/>
              </w:rPr>
              <w:fldChar w:fldCharType="separate"/>
            </w:r>
            <w:r w:rsidR="00A322E5">
              <w:rPr>
                <w:noProof/>
                <w:webHidden/>
              </w:rPr>
              <w:t>3</w:t>
            </w:r>
            <w:r w:rsidR="00A322E5">
              <w:rPr>
                <w:noProof/>
                <w:webHidden/>
              </w:rPr>
              <w:fldChar w:fldCharType="end"/>
            </w:r>
          </w:hyperlink>
        </w:p>
        <w:p w14:paraId="3BBB74DF" w14:textId="4CB402DF" w:rsidR="00A322E5" w:rsidRDefault="000D5EC9">
          <w:pPr>
            <w:pStyle w:val="TOC2"/>
            <w:tabs>
              <w:tab w:val="left" w:pos="720"/>
              <w:tab w:val="right" w:leader="dot" w:pos="9350"/>
            </w:tabs>
            <w:rPr>
              <w:rFonts w:eastAsiaTheme="minorEastAsia"/>
              <w:noProof/>
              <w:sz w:val="24"/>
              <w:szCs w:val="24"/>
              <w:lang w:val="en-GB" w:eastAsia="en-GB"/>
            </w:rPr>
          </w:pPr>
          <w:hyperlink w:anchor="_Toc175063746" w:history="1">
            <w:r w:rsidR="00A322E5" w:rsidRPr="000D2922">
              <w:rPr>
                <w:rStyle w:val="Hyperlink"/>
                <w:rFonts w:ascii="Calibri Light" w:hAnsi="Calibri Light" w:cs="Calibri Light"/>
                <w:noProof/>
              </w:rPr>
              <w:t>4.</w:t>
            </w:r>
            <w:r w:rsidR="00A322E5">
              <w:rPr>
                <w:rFonts w:eastAsiaTheme="minorEastAsia"/>
                <w:noProof/>
                <w:sz w:val="24"/>
                <w:szCs w:val="24"/>
                <w:lang w:val="en-GB" w:eastAsia="en-GB"/>
              </w:rPr>
              <w:tab/>
            </w:r>
            <w:r w:rsidR="00A322E5" w:rsidRPr="000D2922">
              <w:rPr>
                <w:rStyle w:val="Hyperlink"/>
                <w:rFonts w:ascii="Calibri Light" w:hAnsi="Calibri Light" w:cs="Calibri Light"/>
                <w:noProof/>
              </w:rPr>
              <w:t>Qualifications and Experience</w:t>
            </w:r>
            <w:r w:rsidR="00A322E5">
              <w:rPr>
                <w:noProof/>
                <w:webHidden/>
              </w:rPr>
              <w:tab/>
            </w:r>
            <w:r w:rsidR="00A322E5">
              <w:rPr>
                <w:noProof/>
                <w:webHidden/>
              </w:rPr>
              <w:fldChar w:fldCharType="begin"/>
            </w:r>
            <w:r w:rsidR="00A322E5">
              <w:rPr>
                <w:noProof/>
                <w:webHidden/>
              </w:rPr>
              <w:instrText xml:space="preserve"> PAGEREF _Toc175063746 \h </w:instrText>
            </w:r>
            <w:r w:rsidR="00A322E5">
              <w:rPr>
                <w:noProof/>
                <w:webHidden/>
              </w:rPr>
            </w:r>
            <w:r w:rsidR="00A322E5">
              <w:rPr>
                <w:noProof/>
                <w:webHidden/>
              </w:rPr>
              <w:fldChar w:fldCharType="separate"/>
            </w:r>
            <w:r w:rsidR="00A322E5">
              <w:rPr>
                <w:noProof/>
                <w:webHidden/>
              </w:rPr>
              <w:t>3</w:t>
            </w:r>
            <w:r w:rsidR="00A322E5">
              <w:rPr>
                <w:noProof/>
                <w:webHidden/>
              </w:rPr>
              <w:fldChar w:fldCharType="end"/>
            </w:r>
          </w:hyperlink>
        </w:p>
        <w:p w14:paraId="217F70B8" w14:textId="299AA970" w:rsidR="00A322E5" w:rsidRDefault="000D5EC9">
          <w:pPr>
            <w:pStyle w:val="TOC2"/>
            <w:tabs>
              <w:tab w:val="left" w:pos="720"/>
              <w:tab w:val="right" w:leader="dot" w:pos="9350"/>
            </w:tabs>
            <w:rPr>
              <w:rFonts w:eastAsiaTheme="minorEastAsia"/>
              <w:noProof/>
              <w:sz w:val="24"/>
              <w:szCs w:val="24"/>
              <w:lang w:val="en-GB" w:eastAsia="en-GB"/>
            </w:rPr>
          </w:pPr>
          <w:hyperlink w:anchor="_Toc175063747" w:history="1">
            <w:r w:rsidR="00A322E5" w:rsidRPr="000D2922">
              <w:rPr>
                <w:rStyle w:val="Hyperlink"/>
                <w:rFonts w:ascii="Calibri Light" w:hAnsi="Calibri Light" w:cs="Calibri Light"/>
                <w:noProof/>
              </w:rPr>
              <w:t>5.</w:t>
            </w:r>
            <w:r w:rsidR="00A322E5">
              <w:rPr>
                <w:rFonts w:eastAsiaTheme="minorEastAsia"/>
                <w:noProof/>
                <w:sz w:val="24"/>
                <w:szCs w:val="24"/>
                <w:lang w:val="en-GB" w:eastAsia="en-GB"/>
              </w:rPr>
              <w:tab/>
            </w:r>
            <w:r w:rsidR="00A322E5" w:rsidRPr="000D2922">
              <w:rPr>
                <w:rStyle w:val="Hyperlink"/>
                <w:rFonts w:ascii="Calibri Light" w:hAnsi="Calibri Light" w:cs="Calibri Light"/>
                <w:noProof/>
              </w:rPr>
              <w:t>Performance Measurement and Review:</w:t>
            </w:r>
            <w:r w:rsidR="00A322E5">
              <w:rPr>
                <w:noProof/>
                <w:webHidden/>
              </w:rPr>
              <w:tab/>
            </w:r>
            <w:r w:rsidR="00A322E5">
              <w:rPr>
                <w:noProof/>
                <w:webHidden/>
              </w:rPr>
              <w:fldChar w:fldCharType="begin"/>
            </w:r>
            <w:r w:rsidR="00A322E5">
              <w:rPr>
                <w:noProof/>
                <w:webHidden/>
              </w:rPr>
              <w:instrText xml:space="preserve"> PAGEREF _Toc175063747 \h </w:instrText>
            </w:r>
            <w:r w:rsidR="00A322E5">
              <w:rPr>
                <w:noProof/>
                <w:webHidden/>
              </w:rPr>
            </w:r>
            <w:r w:rsidR="00A322E5">
              <w:rPr>
                <w:noProof/>
                <w:webHidden/>
              </w:rPr>
              <w:fldChar w:fldCharType="separate"/>
            </w:r>
            <w:r w:rsidR="00A322E5">
              <w:rPr>
                <w:noProof/>
                <w:webHidden/>
              </w:rPr>
              <w:t>4</w:t>
            </w:r>
            <w:r w:rsidR="00A322E5">
              <w:rPr>
                <w:noProof/>
                <w:webHidden/>
              </w:rPr>
              <w:fldChar w:fldCharType="end"/>
            </w:r>
          </w:hyperlink>
        </w:p>
        <w:p w14:paraId="3114174A" w14:textId="6F8F9E8E" w:rsidR="00A322E5" w:rsidRDefault="000D5EC9">
          <w:pPr>
            <w:pStyle w:val="TOC2"/>
            <w:tabs>
              <w:tab w:val="left" w:pos="720"/>
              <w:tab w:val="right" w:leader="dot" w:pos="9350"/>
            </w:tabs>
            <w:rPr>
              <w:rFonts w:eastAsiaTheme="minorEastAsia"/>
              <w:noProof/>
              <w:sz w:val="24"/>
              <w:szCs w:val="24"/>
              <w:lang w:val="en-GB" w:eastAsia="en-GB"/>
            </w:rPr>
          </w:pPr>
          <w:hyperlink w:anchor="_Toc175063748" w:history="1">
            <w:r w:rsidR="00A322E5" w:rsidRPr="000D2922">
              <w:rPr>
                <w:rStyle w:val="Hyperlink"/>
                <w:rFonts w:ascii="Calibri Light" w:hAnsi="Calibri Light" w:cs="Calibri Light"/>
                <w:noProof/>
              </w:rPr>
              <w:t>6.</w:t>
            </w:r>
            <w:r w:rsidR="00A322E5">
              <w:rPr>
                <w:rFonts w:eastAsiaTheme="minorEastAsia"/>
                <w:noProof/>
                <w:sz w:val="24"/>
                <w:szCs w:val="24"/>
                <w:lang w:val="en-GB" w:eastAsia="en-GB"/>
              </w:rPr>
              <w:tab/>
            </w:r>
            <w:r w:rsidR="00A322E5" w:rsidRPr="000D2922">
              <w:rPr>
                <w:rStyle w:val="Hyperlink"/>
                <w:rFonts w:ascii="Calibri Light" w:hAnsi="Calibri Light" w:cs="Calibri Light"/>
                <w:noProof/>
              </w:rPr>
              <w:t>Legal Considerations</w:t>
            </w:r>
            <w:r w:rsidR="00A322E5">
              <w:rPr>
                <w:noProof/>
                <w:webHidden/>
              </w:rPr>
              <w:tab/>
            </w:r>
            <w:r w:rsidR="00A322E5">
              <w:rPr>
                <w:noProof/>
                <w:webHidden/>
              </w:rPr>
              <w:fldChar w:fldCharType="begin"/>
            </w:r>
            <w:r w:rsidR="00A322E5">
              <w:rPr>
                <w:noProof/>
                <w:webHidden/>
              </w:rPr>
              <w:instrText xml:space="preserve"> PAGEREF _Toc175063748 \h </w:instrText>
            </w:r>
            <w:r w:rsidR="00A322E5">
              <w:rPr>
                <w:noProof/>
                <w:webHidden/>
              </w:rPr>
            </w:r>
            <w:r w:rsidR="00A322E5">
              <w:rPr>
                <w:noProof/>
                <w:webHidden/>
              </w:rPr>
              <w:fldChar w:fldCharType="separate"/>
            </w:r>
            <w:r w:rsidR="00A322E5">
              <w:rPr>
                <w:noProof/>
                <w:webHidden/>
              </w:rPr>
              <w:t>5</w:t>
            </w:r>
            <w:r w:rsidR="00A322E5">
              <w:rPr>
                <w:noProof/>
                <w:webHidden/>
              </w:rPr>
              <w:fldChar w:fldCharType="end"/>
            </w:r>
          </w:hyperlink>
        </w:p>
        <w:p w14:paraId="6ACE408E" w14:textId="4B8D79ED" w:rsidR="00A322E5" w:rsidRDefault="000D5EC9">
          <w:pPr>
            <w:pStyle w:val="TOC2"/>
            <w:tabs>
              <w:tab w:val="left" w:pos="720"/>
              <w:tab w:val="right" w:leader="dot" w:pos="9350"/>
            </w:tabs>
            <w:rPr>
              <w:rFonts w:eastAsiaTheme="minorEastAsia"/>
              <w:noProof/>
              <w:sz w:val="24"/>
              <w:szCs w:val="24"/>
              <w:lang w:val="en-GB" w:eastAsia="en-GB"/>
            </w:rPr>
          </w:pPr>
          <w:hyperlink w:anchor="_Toc175063749" w:history="1">
            <w:r w:rsidR="00A322E5" w:rsidRPr="000D2922">
              <w:rPr>
                <w:rStyle w:val="Hyperlink"/>
                <w:rFonts w:ascii="Calibri Light" w:hAnsi="Calibri Light" w:cs="Calibri Light"/>
                <w:noProof/>
              </w:rPr>
              <w:t>7.</w:t>
            </w:r>
            <w:r w:rsidR="00A322E5">
              <w:rPr>
                <w:rFonts w:eastAsiaTheme="minorEastAsia"/>
                <w:noProof/>
                <w:sz w:val="24"/>
                <w:szCs w:val="24"/>
                <w:lang w:val="en-GB" w:eastAsia="en-GB"/>
              </w:rPr>
              <w:tab/>
            </w:r>
            <w:r w:rsidR="00A322E5" w:rsidRPr="000D2922">
              <w:rPr>
                <w:rStyle w:val="Hyperlink"/>
                <w:rFonts w:ascii="Calibri Light" w:hAnsi="Calibri Light" w:cs="Calibri Light"/>
                <w:noProof/>
              </w:rPr>
              <w:t>Required Proposal Content:</w:t>
            </w:r>
            <w:r w:rsidR="00A322E5">
              <w:rPr>
                <w:noProof/>
                <w:webHidden/>
              </w:rPr>
              <w:tab/>
            </w:r>
            <w:r w:rsidR="00A322E5">
              <w:rPr>
                <w:noProof/>
                <w:webHidden/>
              </w:rPr>
              <w:fldChar w:fldCharType="begin"/>
            </w:r>
            <w:r w:rsidR="00A322E5">
              <w:rPr>
                <w:noProof/>
                <w:webHidden/>
              </w:rPr>
              <w:instrText xml:space="preserve"> PAGEREF _Toc175063749 \h </w:instrText>
            </w:r>
            <w:r w:rsidR="00A322E5">
              <w:rPr>
                <w:noProof/>
                <w:webHidden/>
              </w:rPr>
            </w:r>
            <w:r w:rsidR="00A322E5">
              <w:rPr>
                <w:noProof/>
                <w:webHidden/>
              </w:rPr>
              <w:fldChar w:fldCharType="separate"/>
            </w:r>
            <w:r w:rsidR="00A322E5">
              <w:rPr>
                <w:noProof/>
                <w:webHidden/>
              </w:rPr>
              <w:t>7</w:t>
            </w:r>
            <w:r w:rsidR="00A322E5">
              <w:rPr>
                <w:noProof/>
                <w:webHidden/>
              </w:rPr>
              <w:fldChar w:fldCharType="end"/>
            </w:r>
          </w:hyperlink>
        </w:p>
        <w:p w14:paraId="058F7D27" w14:textId="0F090B0C" w:rsidR="00A322E5" w:rsidRDefault="000D5EC9">
          <w:pPr>
            <w:pStyle w:val="TOC2"/>
            <w:tabs>
              <w:tab w:val="left" w:pos="720"/>
              <w:tab w:val="right" w:leader="dot" w:pos="9350"/>
            </w:tabs>
            <w:rPr>
              <w:rFonts w:eastAsiaTheme="minorEastAsia"/>
              <w:noProof/>
              <w:sz w:val="24"/>
              <w:szCs w:val="24"/>
              <w:lang w:val="en-GB" w:eastAsia="en-GB"/>
            </w:rPr>
          </w:pPr>
          <w:hyperlink w:anchor="_Toc175063750" w:history="1">
            <w:r w:rsidR="00A322E5" w:rsidRPr="000D2922">
              <w:rPr>
                <w:rStyle w:val="Hyperlink"/>
                <w:rFonts w:ascii="Calibri Light" w:hAnsi="Calibri Light" w:cs="Calibri Light"/>
                <w:noProof/>
              </w:rPr>
              <w:t>8.</w:t>
            </w:r>
            <w:r w:rsidR="00A322E5">
              <w:rPr>
                <w:rFonts w:eastAsiaTheme="minorEastAsia"/>
                <w:noProof/>
                <w:sz w:val="24"/>
                <w:szCs w:val="24"/>
                <w:lang w:val="en-GB" w:eastAsia="en-GB"/>
              </w:rPr>
              <w:tab/>
            </w:r>
            <w:r w:rsidR="00A322E5" w:rsidRPr="000D2922">
              <w:rPr>
                <w:rStyle w:val="Hyperlink"/>
                <w:rFonts w:ascii="Calibri Light" w:hAnsi="Calibri Light" w:cs="Calibri Light"/>
                <w:noProof/>
              </w:rPr>
              <w:t>Proposal Evaluation</w:t>
            </w:r>
            <w:r w:rsidR="00A322E5">
              <w:rPr>
                <w:noProof/>
                <w:webHidden/>
              </w:rPr>
              <w:tab/>
            </w:r>
            <w:r w:rsidR="00A322E5">
              <w:rPr>
                <w:noProof/>
                <w:webHidden/>
              </w:rPr>
              <w:fldChar w:fldCharType="begin"/>
            </w:r>
            <w:r w:rsidR="00A322E5">
              <w:rPr>
                <w:noProof/>
                <w:webHidden/>
              </w:rPr>
              <w:instrText xml:space="preserve"> PAGEREF _Toc175063750 \h </w:instrText>
            </w:r>
            <w:r w:rsidR="00A322E5">
              <w:rPr>
                <w:noProof/>
                <w:webHidden/>
              </w:rPr>
            </w:r>
            <w:r w:rsidR="00A322E5">
              <w:rPr>
                <w:noProof/>
                <w:webHidden/>
              </w:rPr>
              <w:fldChar w:fldCharType="separate"/>
            </w:r>
            <w:r w:rsidR="00A322E5">
              <w:rPr>
                <w:noProof/>
                <w:webHidden/>
              </w:rPr>
              <w:t>8</w:t>
            </w:r>
            <w:r w:rsidR="00A322E5">
              <w:rPr>
                <w:noProof/>
                <w:webHidden/>
              </w:rPr>
              <w:fldChar w:fldCharType="end"/>
            </w:r>
          </w:hyperlink>
        </w:p>
        <w:p w14:paraId="6CC0F47E" w14:textId="5BD2BA84" w:rsidR="00A322E5" w:rsidRDefault="000D5EC9">
          <w:pPr>
            <w:pStyle w:val="TOC2"/>
            <w:tabs>
              <w:tab w:val="left" w:pos="720"/>
              <w:tab w:val="right" w:leader="dot" w:pos="9350"/>
            </w:tabs>
            <w:rPr>
              <w:rFonts w:eastAsiaTheme="minorEastAsia"/>
              <w:noProof/>
              <w:sz w:val="24"/>
              <w:szCs w:val="24"/>
              <w:lang w:val="en-GB" w:eastAsia="en-GB"/>
            </w:rPr>
          </w:pPr>
          <w:hyperlink w:anchor="_Toc175063751" w:history="1">
            <w:r w:rsidR="00A322E5" w:rsidRPr="000D2922">
              <w:rPr>
                <w:rStyle w:val="Hyperlink"/>
                <w:rFonts w:ascii="Calibri Light" w:hAnsi="Calibri Light" w:cs="Calibri Light"/>
                <w:noProof/>
              </w:rPr>
              <w:t>9.</w:t>
            </w:r>
            <w:r w:rsidR="00A322E5">
              <w:rPr>
                <w:rFonts w:eastAsiaTheme="minorEastAsia"/>
                <w:noProof/>
                <w:sz w:val="24"/>
                <w:szCs w:val="24"/>
                <w:lang w:val="en-GB" w:eastAsia="en-GB"/>
              </w:rPr>
              <w:tab/>
            </w:r>
            <w:r w:rsidR="00A322E5" w:rsidRPr="000D2922">
              <w:rPr>
                <w:rStyle w:val="Hyperlink"/>
                <w:rFonts w:ascii="Calibri Light" w:hAnsi="Calibri Light" w:cs="Calibri Light"/>
                <w:noProof/>
              </w:rPr>
              <w:t>Bid Schedule and Dates:</w:t>
            </w:r>
            <w:r w:rsidR="00A322E5">
              <w:rPr>
                <w:noProof/>
                <w:webHidden/>
              </w:rPr>
              <w:tab/>
            </w:r>
            <w:r w:rsidR="00A322E5">
              <w:rPr>
                <w:noProof/>
                <w:webHidden/>
              </w:rPr>
              <w:fldChar w:fldCharType="begin"/>
            </w:r>
            <w:r w:rsidR="00A322E5">
              <w:rPr>
                <w:noProof/>
                <w:webHidden/>
              </w:rPr>
              <w:instrText xml:space="preserve"> PAGEREF _Toc175063751 \h </w:instrText>
            </w:r>
            <w:r w:rsidR="00A322E5">
              <w:rPr>
                <w:noProof/>
                <w:webHidden/>
              </w:rPr>
            </w:r>
            <w:r w:rsidR="00A322E5">
              <w:rPr>
                <w:noProof/>
                <w:webHidden/>
              </w:rPr>
              <w:fldChar w:fldCharType="separate"/>
            </w:r>
            <w:r w:rsidR="00A322E5">
              <w:rPr>
                <w:noProof/>
                <w:webHidden/>
              </w:rPr>
              <w:t>11</w:t>
            </w:r>
            <w:r w:rsidR="00A322E5">
              <w:rPr>
                <w:noProof/>
                <w:webHidden/>
              </w:rPr>
              <w:fldChar w:fldCharType="end"/>
            </w:r>
          </w:hyperlink>
        </w:p>
        <w:p w14:paraId="41706FDF" w14:textId="6DC8895A" w:rsidR="00A322E5" w:rsidRDefault="000D5EC9">
          <w:pPr>
            <w:pStyle w:val="TOC2"/>
            <w:tabs>
              <w:tab w:val="left" w:pos="960"/>
              <w:tab w:val="right" w:leader="dot" w:pos="9350"/>
            </w:tabs>
            <w:rPr>
              <w:rFonts w:eastAsiaTheme="minorEastAsia"/>
              <w:noProof/>
              <w:sz w:val="24"/>
              <w:szCs w:val="24"/>
              <w:lang w:val="en-GB" w:eastAsia="en-GB"/>
            </w:rPr>
          </w:pPr>
          <w:hyperlink w:anchor="_Toc175063752" w:history="1">
            <w:r w:rsidR="00A322E5" w:rsidRPr="000D2922">
              <w:rPr>
                <w:rStyle w:val="Hyperlink"/>
                <w:rFonts w:ascii="Calibri Light" w:hAnsi="Calibri Light" w:cs="Calibri Light"/>
                <w:noProof/>
              </w:rPr>
              <w:t>10.</w:t>
            </w:r>
            <w:r w:rsidR="00A322E5">
              <w:rPr>
                <w:rFonts w:eastAsiaTheme="minorEastAsia"/>
                <w:noProof/>
                <w:sz w:val="24"/>
                <w:szCs w:val="24"/>
                <w:lang w:val="en-GB" w:eastAsia="en-GB"/>
              </w:rPr>
              <w:tab/>
            </w:r>
            <w:r w:rsidR="00A322E5" w:rsidRPr="000D2922">
              <w:rPr>
                <w:rStyle w:val="Hyperlink"/>
                <w:rFonts w:ascii="Calibri Light" w:hAnsi="Calibri Light" w:cs="Calibri Light"/>
                <w:noProof/>
              </w:rPr>
              <w:t>Communication during RFP period</w:t>
            </w:r>
            <w:r w:rsidR="00A322E5">
              <w:rPr>
                <w:noProof/>
                <w:webHidden/>
              </w:rPr>
              <w:tab/>
            </w:r>
            <w:r w:rsidR="00A322E5">
              <w:rPr>
                <w:noProof/>
                <w:webHidden/>
              </w:rPr>
              <w:fldChar w:fldCharType="begin"/>
            </w:r>
            <w:r w:rsidR="00A322E5">
              <w:rPr>
                <w:noProof/>
                <w:webHidden/>
              </w:rPr>
              <w:instrText xml:space="preserve"> PAGEREF _Toc175063752 \h </w:instrText>
            </w:r>
            <w:r w:rsidR="00A322E5">
              <w:rPr>
                <w:noProof/>
                <w:webHidden/>
              </w:rPr>
            </w:r>
            <w:r w:rsidR="00A322E5">
              <w:rPr>
                <w:noProof/>
                <w:webHidden/>
              </w:rPr>
              <w:fldChar w:fldCharType="separate"/>
            </w:r>
            <w:r w:rsidR="00A322E5">
              <w:rPr>
                <w:noProof/>
                <w:webHidden/>
              </w:rPr>
              <w:t>11</w:t>
            </w:r>
            <w:r w:rsidR="00A322E5">
              <w:rPr>
                <w:noProof/>
                <w:webHidden/>
              </w:rPr>
              <w:fldChar w:fldCharType="end"/>
            </w:r>
          </w:hyperlink>
        </w:p>
        <w:p w14:paraId="11809FA5" w14:textId="1871FAAD" w:rsidR="00A322E5" w:rsidRDefault="000D5EC9">
          <w:pPr>
            <w:pStyle w:val="TOC2"/>
            <w:tabs>
              <w:tab w:val="left" w:pos="960"/>
              <w:tab w:val="right" w:leader="dot" w:pos="9350"/>
            </w:tabs>
            <w:rPr>
              <w:rFonts w:eastAsiaTheme="minorEastAsia"/>
              <w:noProof/>
              <w:sz w:val="24"/>
              <w:szCs w:val="24"/>
              <w:lang w:val="en-GB" w:eastAsia="en-GB"/>
            </w:rPr>
          </w:pPr>
          <w:hyperlink w:anchor="_Toc175063753" w:history="1">
            <w:r w:rsidR="00A322E5" w:rsidRPr="000D2922">
              <w:rPr>
                <w:rStyle w:val="Hyperlink"/>
                <w:rFonts w:ascii="Calibri Light" w:hAnsi="Calibri Light" w:cs="Calibri Light"/>
                <w:noProof/>
              </w:rPr>
              <w:t>11.</w:t>
            </w:r>
            <w:r w:rsidR="00A322E5">
              <w:rPr>
                <w:rFonts w:eastAsiaTheme="minorEastAsia"/>
                <w:noProof/>
                <w:sz w:val="24"/>
                <w:szCs w:val="24"/>
                <w:lang w:val="en-GB" w:eastAsia="en-GB"/>
              </w:rPr>
              <w:tab/>
            </w:r>
            <w:r w:rsidR="00A322E5" w:rsidRPr="000D2922">
              <w:rPr>
                <w:rStyle w:val="Hyperlink"/>
                <w:rFonts w:ascii="Calibri Light" w:hAnsi="Calibri Light" w:cs="Calibri Light"/>
                <w:noProof/>
              </w:rPr>
              <w:t>How to submit a proposal:</w:t>
            </w:r>
            <w:r w:rsidR="00A322E5">
              <w:rPr>
                <w:noProof/>
                <w:webHidden/>
              </w:rPr>
              <w:tab/>
            </w:r>
            <w:r w:rsidR="00A322E5">
              <w:rPr>
                <w:noProof/>
                <w:webHidden/>
              </w:rPr>
              <w:fldChar w:fldCharType="begin"/>
            </w:r>
            <w:r w:rsidR="00A322E5">
              <w:rPr>
                <w:noProof/>
                <w:webHidden/>
              </w:rPr>
              <w:instrText xml:space="preserve"> PAGEREF _Toc175063753 \h </w:instrText>
            </w:r>
            <w:r w:rsidR="00A322E5">
              <w:rPr>
                <w:noProof/>
                <w:webHidden/>
              </w:rPr>
            </w:r>
            <w:r w:rsidR="00A322E5">
              <w:rPr>
                <w:noProof/>
                <w:webHidden/>
              </w:rPr>
              <w:fldChar w:fldCharType="separate"/>
            </w:r>
            <w:r w:rsidR="00A322E5">
              <w:rPr>
                <w:noProof/>
                <w:webHidden/>
              </w:rPr>
              <w:t>11</w:t>
            </w:r>
            <w:r w:rsidR="00A322E5">
              <w:rPr>
                <w:noProof/>
                <w:webHidden/>
              </w:rPr>
              <w:fldChar w:fldCharType="end"/>
            </w:r>
          </w:hyperlink>
        </w:p>
        <w:p w14:paraId="0E794A6C" w14:textId="27498DBB" w:rsidR="00A322E5" w:rsidRDefault="000D5EC9">
          <w:pPr>
            <w:pStyle w:val="TOC2"/>
            <w:tabs>
              <w:tab w:val="right" w:leader="dot" w:pos="9350"/>
            </w:tabs>
            <w:rPr>
              <w:rFonts w:eastAsiaTheme="minorEastAsia"/>
              <w:noProof/>
              <w:sz w:val="24"/>
              <w:szCs w:val="24"/>
              <w:lang w:val="en-GB" w:eastAsia="en-GB"/>
            </w:rPr>
          </w:pPr>
          <w:hyperlink w:anchor="_Toc175063754" w:history="1">
            <w:r w:rsidR="00A322E5" w:rsidRPr="000D2922">
              <w:rPr>
                <w:rStyle w:val="Hyperlink"/>
                <w:rFonts w:ascii="Calibri Light" w:eastAsia="Calibri" w:hAnsi="Calibri Light" w:cs="Calibri Light"/>
                <w:noProof/>
              </w:rPr>
              <w:t>Annexes</w:t>
            </w:r>
            <w:r w:rsidR="00A322E5">
              <w:rPr>
                <w:noProof/>
                <w:webHidden/>
              </w:rPr>
              <w:tab/>
            </w:r>
            <w:r w:rsidR="00A322E5">
              <w:rPr>
                <w:noProof/>
                <w:webHidden/>
              </w:rPr>
              <w:fldChar w:fldCharType="begin"/>
            </w:r>
            <w:r w:rsidR="00A322E5">
              <w:rPr>
                <w:noProof/>
                <w:webHidden/>
              </w:rPr>
              <w:instrText xml:space="preserve"> PAGEREF _Toc175063754 \h </w:instrText>
            </w:r>
            <w:r w:rsidR="00A322E5">
              <w:rPr>
                <w:noProof/>
                <w:webHidden/>
              </w:rPr>
            </w:r>
            <w:r w:rsidR="00A322E5">
              <w:rPr>
                <w:noProof/>
                <w:webHidden/>
              </w:rPr>
              <w:fldChar w:fldCharType="separate"/>
            </w:r>
            <w:r w:rsidR="00A322E5">
              <w:rPr>
                <w:noProof/>
                <w:webHidden/>
              </w:rPr>
              <w:t>13</w:t>
            </w:r>
            <w:r w:rsidR="00A322E5">
              <w:rPr>
                <w:noProof/>
                <w:webHidden/>
              </w:rPr>
              <w:fldChar w:fldCharType="end"/>
            </w:r>
          </w:hyperlink>
        </w:p>
        <w:p w14:paraId="036C9FA0" w14:textId="5E28BDAA" w:rsidR="00F46C4C" w:rsidRPr="00987FC3" w:rsidRDefault="00F46C4C" w:rsidP="00987FC3">
          <w:pPr>
            <w:spacing w:line="360" w:lineRule="auto"/>
            <w:rPr>
              <w:rFonts w:ascii="Calibri Light" w:hAnsi="Calibri Light" w:cs="Calibri Light"/>
            </w:rPr>
          </w:pPr>
          <w:r w:rsidRPr="00987FC3">
            <w:rPr>
              <w:rFonts w:ascii="Calibri Light" w:hAnsi="Calibri Light" w:cs="Calibri Light"/>
              <w:sz w:val="26"/>
              <w:szCs w:val="26"/>
            </w:rPr>
            <w:fldChar w:fldCharType="end"/>
          </w:r>
        </w:p>
      </w:sdtContent>
    </w:sdt>
    <w:p w14:paraId="79345FBD" w14:textId="77777777" w:rsidR="00F46C4C" w:rsidRPr="00987FC3" w:rsidRDefault="00F46C4C" w:rsidP="00F46C4C">
      <w:pPr>
        <w:rPr>
          <w:rFonts w:ascii="Calibri Light" w:eastAsia="Arial" w:hAnsi="Calibri Light" w:cs="Calibri Light"/>
          <w:color w:val="000000"/>
          <w:kern w:val="0"/>
          <w14:ligatures w14:val="none"/>
        </w:rPr>
      </w:pPr>
      <w:r w:rsidRPr="00987FC3">
        <w:rPr>
          <w:rFonts w:ascii="Calibri Light" w:eastAsia="Arial" w:hAnsi="Calibri Light" w:cs="Calibri Light"/>
          <w:color w:val="000000"/>
          <w:kern w:val="0"/>
          <w14:ligatures w14:val="none"/>
        </w:rPr>
        <w:br w:type="page"/>
      </w:r>
    </w:p>
    <w:p w14:paraId="6949D2B7" w14:textId="77777777" w:rsidR="00F46C4C" w:rsidRPr="00987FC3" w:rsidRDefault="00F46C4C" w:rsidP="00F46C4C">
      <w:pPr>
        <w:spacing w:after="0"/>
        <w:rPr>
          <w:rFonts w:ascii="Calibri Light" w:eastAsia="Arial" w:hAnsi="Calibri Light" w:cs="Calibri Light"/>
          <w:color w:val="000000"/>
          <w:kern w:val="0"/>
          <w14:ligatures w14:val="none"/>
        </w:rPr>
      </w:pPr>
    </w:p>
    <w:p w14:paraId="50259677" w14:textId="77777777" w:rsidR="00F46C4C" w:rsidRPr="00987FC3" w:rsidRDefault="00F46C4C" w:rsidP="00F46C4C">
      <w:pPr>
        <w:spacing w:after="0"/>
        <w:rPr>
          <w:rFonts w:ascii="Calibri Light" w:eastAsia="Arial" w:hAnsi="Calibri Light" w:cs="Calibri Light"/>
          <w:color w:val="000000"/>
          <w:kern w:val="0"/>
          <w14:ligatures w14:val="none"/>
        </w:rPr>
      </w:pPr>
    </w:p>
    <w:p w14:paraId="4D0A20DB" w14:textId="77777777" w:rsidR="00F46C4C" w:rsidRPr="00987FC3" w:rsidRDefault="00F46C4C" w:rsidP="005D38A2">
      <w:pPr>
        <w:pStyle w:val="Heading2"/>
        <w:numPr>
          <w:ilvl w:val="0"/>
          <w:numId w:val="34"/>
        </w:numPr>
        <w:rPr>
          <w:rFonts w:ascii="Calibri Light" w:hAnsi="Calibri Light" w:cs="Calibri Light"/>
        </w:rPr>
      </w:pPr>
      <w:bookmarkStart w:id="0" w:name="_Toc175063742"/>
      <w:r w:rsidRPr="00987FC3">
        <w:rPr>
          <w:rFonts w:ascii="Calibri Light" w:hAnsi="Calibri Light" w:cs="Calibri Light"/>
        </w:rPr>
        <w:t>Introduction and Background:</w:t>
      </w:r>
      <w:bookmarkEnd w:id="0"/>
    </w:p>
    <w:p w14:paraId="10E25E5C" w14:textId="4A03098B" w:rsidR="000D541D" w:rsidRDefault="000D541D" w:rsidP="000D541D">
      <w:pPr>
        <w:jc w:val="both"/>
        <w:rPr>
          <w:rFonts w:ascii="Calibri Light" w:eastAsia="Arial" w:hAnsi="Calibri Light" w:cs="Calibri Light"/>
          <w:color w:val="000000"/>
          <w:kern w:val="0"/>
          <w:sz w:val="24"/>
          <w:szCs w:val="24"/>
          <w14:ligatures w14:val="none"/>
        </w:rPr>
      </w:pPr>
      <w:r w:rsidRPr="00E218A8">
        <w:rPr>
          <w:rFonts w:ascii="Calibri Light" w:eastAsia="Arial" w:hAnsi="Calibri Light" w:cs="Calibri Light"/>
          <w:color w:val="000000"/>
          <w:kern w:val="0"/>
          <w:sz w:val="24"/>
          <w:szCs w:val="24"/>
          <w14:ligatures w14:val="none"/>
        </w:rPr>
        <w:t xml:space="preserve">CGIAR is seeking proposals from qualified firms or </w:t>
      </w:r>
      <w:r w:rsidR="00902EFA">
        <w:rPr>
          <w:rFonts w:ascii="Calibri Light" w:eastAsia="Arial" w:hAnsi="Calibri Light" w:cs="Calibri Light"/>
          <w:color w:val="000000"/>
          <w:kern w:val="0"/>
          <w:sz w:val="24"/>
          <w:szCs w:val="24"/>
          <w14:ligatures w14:val="none"/>
        </w:rPr>
        <w:t>consultant/firm</w:t>
      </w:r>
      <w:r w:rsidRPr="00E218A8">
        <w:rPr>
          <w:rFonts w:ascii="Calibri Light" w:eastAsia="Arial" w:hAnsi="Calibri Light" w:cs="Calibri Light"/>
          <w:color w:val="000000"/>
          <w:kern w:val="0"/>
          <w:sz w:val="24"/>
          <w:szCs w:val="24"/>
          <w14:ligatures w14:val="none"/>
        </w:rPr>
        <w:t>s to develop and, if needed, implement a comprehensive institutional strategic communications plan. This plan will provide an assessment of institutional readiness, as well as an implementation framework for effectively managing strategic communications across CGIAR’s distributed partnership.</w:t>
      </w:r>
    </w:p>
    <w:p w14:paraId="574AA00D" w14:textId="2C7AC211" w:rsidR="000D541D" w:rsidRPr="00DC6E63" w:rsidRDefault="000D5EC9" w:rsidP="000D541D">
      <w:pPr>
        <w:jc w:val="both"/>
        <w:rPr>
          <w:rFonts w:ascii="Calibri Light" w:eastAsia="Arial" w:hAnsi="Calibri Light" w:cs="Calibri Light"/>
          <w:color w:val="000000"/>
          <w:kern w:val="0"/>
          <w:sz w:val="24"/>
          <w:szCs w:val="24"/>
          <w14:ligatures w14:val="none"/>
        </w:rPr>
      </w:pPr>
      <w:hyperlink r:id="rId10">
        <w:r w:rsidR="000D541D" w:rsidRPr="00DC6E63">
          <w:rPr>
            <w:rStyle w:val="Hyperlink"/>
            <w:rFonts w:ascii="Calibri Light" w:eastAsia="Arial" w:hAnsi="Calibri Light" w:cs="Calibri Light"/>
            <w:kern w:val="0"/>
            <w:sz w:val="24"/>
            <w:szCs w:val="24"/>
            <w14:ligatures w14:val="none"/>
          </w:rPr>
          <w:t>CGIAR</w:t>
        </w:r>
      </w:hyperlink>
      <w:r w:rsidR="000D541D" w:rsidRPr="00DC6E63">
        <w:rPr>
          <w:rFonts w:ascii="Calibri Light" w:eastAsia="Arial" w:hAnsi="Calibri Light" w:cs="Calibri Light"/>
          <w:color w:val="000000"/>
          <w:kern w:val="0"/>
          <w:sz w:val="24"/>
          <w:szCs w:val="24"/>
          <w14:ligatures w14:val="none"/>
        </w:rPr>
        <w:t xml:space="preserve"> is a global research partnership whose mission is to deliver science and innovation that advance the transformation of food, land, and water systems in a climate crisis. CGIAR envisions a world with sustainable and resilient food, land, and water systems that deliver diverse, healthy, safe, sufficient, and affordable diets, and ensure improved livelihoods and greater social equality, within planetary and regional environmental boundaries. Its research is carried out by independent CGIAR Centers in close collaboration with hundreds of partners, including national and regional research institutes, civil society organizations, academia, development organizations, and the private sector. </w:t>
      </w:r>
    </w:p>
    <w:p w14:paraId="2F016B22" w14:textId="77777777" w:rsidR="001C16CF" w:rsidRDefault="000D541D" w:rsidP="001C16CF">
      <w:pPr>
        <w:pStyle w:val="Heading2"/>
        <w:rPr>
          <w:rFonts w:ascii="Calibri Light" w:eastAsia="Arial" w:hAnsi="Calibri Light" w:cs="Calibri Light"/>
          <w:color w:val="000000"/>
          <w:kern w:val="0"/>
          <w:sz w:val="24"/>
          <w:szCs w:val="24"/>
          <w14:ligatures w14:val="none"/>
        </w:rPr>
      </w:pPr>
      <w:bookmarkStart w:id="1" w:name="_Toc175063743"/>
      <w:r w:rsidRPr="00DC6E63">
        <w:rPr>
          <w:rFonts w:ascii="Calibri Light" w:eastAsia="Arial" w:hAnsi="Calibri Light" w:cs="Calibri Light"/>
          <w:color w:val="000000"/>
          <w:kern w:val="0"/>
          <w:sz w:val="24"/>
          <w:szCs w:val="24"/>
          <w14:ligatures w14:val="none"/>
        </w:rPr>
        <w:t xml:space="preserve">In response to the pressing challenges of food security, climate change, and sustainable development, </w:t>
      </w:r>
      <w:hyperlink r:id="rId11" w:history="1">
        <w:r w:rsidRPr="00DC6E63">
          <w:rPr>
            <w:rStyle w:val="Hyperlink"/>
            <w:rFonts w:ascii="Calibri Light" w:eastAsia="Arial" w:hAnsi="Calibri Light" w:cs="Calibri Light"/>
            <w:kern w:val="0"/>
            <w:sz w:val="24"/>
            <w:szCs w:val="24"/>
            <w14:ligatures w14:val="none"/>
          </w:rPr>
          <w:t>CGIAR's 2030 Research and Innovation Strategy</w:t>
        </w:r>
      </w:hyperlink>
      <w:r w:rsidRPr="00DC6E63">
        <w:rPr>
          <w:rFonts w:ascii="Calibri Light" w:eastAsia="Arial" w:hAnsi="Calibri Light" w:cs="Calibri Light"/>
          <w:color w:val="000000"/>
          <w:kern w:val="0"/>
          <w:sz w:val="24"/>
          <w:szCs w:val="24"/>
          <w14:ligatures w14:val="none"/>
        </w:rPr>
        <w:t xml:space="preserve">, adopts a systems-based approach. This urgency drives our focus on achieving multiple benefits across Sustainable Development Goals through three Action Areas: transforming food </w:t>
      </w:r>
      <w:proofErr w:type="gramStart"/>
      <w:r w:rsidRPr="00DC6E63">
        <w:rPr>
          <w:rFonts w:ascii="Calibri Light" w:eastAsia="Arial" w:hAnsi="Calibri Light" w:cs="Calibri Light"/>
          <w:color w:val="000000"/>
          <w:kern w:val="0"/>
          <w:sz w:val="24"/>
          <w:szCs w:val="24"/>
          <w14:ligatures w14:val="none"/>
        </w:rPr>
        <w:t>systems as a whole, building</w:t>
      </w:r>
      <w:proofErr w:type="gramEnd"/>
      <w:r w:rsidRPr="00DC6E63">
        <w:rPr>
          <w:rFonts w:ascii="Calibri Light" w:eastAsia="Arial" w:hAnsi="Calibri Light" w:cs="Calibri Light"/>
          <w:color w:val="000000"/>
          <w:kern w:val="0"/>
          <w:sz w:val="24"/>
          <w:szCs w:val="24"/>
          <w14:ligatures w14:val="none"/>
        </w:rPr>
        <w:t xml:space="preserve"> resilience in agriculture, and advancing genetic innovation in crops.</w:t>
      </w:r>
      <w:bookmarkEnd w:id="1"/>
    </w:p>
    <w:p w14:paraId="5A93B5D3" w14:textId="33CD4432" w:rsidR="00F46C4C" w:rsidRPr="001C16CF" w:rsidRDefault="00F46C4C" w:rsidP="001C16CF">
      <w:pPr>
        <w:pStyle w:val="Heading2"/>
        <w:numPr>
          <w:ilvl w:val="0"/>
          <w:numId w:val="34"/>
        </w:numPr>
        <w:rPr>
          <w:rFonts w:ascii="Calibri Light" w:hAnsi="Calibri Light" w:cs="Calibri Light"/>
        </w:rPr>
      </w:pPr>
      <w:bookmarkStart w:id="2" w:name="_Toc175063744"/>
      <w:r w:rsidRPr="00987FC3">
        <w:rPr>
          <w:rFonts w:ascii="Calibri Light" w:hAnsi="Calibri Light" w:cs="Calibri Light"/>
        </w:rPr>
        <w:t>Scope of Work</w:t>
      </w:r>
      <w:bookmarkEnd w:id="2"/>
    </w:p>
    <w:sdt>
      <w:sdtPr>
        <w:rPr>
          <w:rFonts w:ascii="Calibri Light" w:eastAsia="Calibri Light" w:hAnsi="Calibri Light" w:cs="Calibri Light"/>
          <w:kern w:val="0"/>
          <w:sz w:val="24"/>
          <w:szCs w:val="24"/>
          <w14:ligatures w14:val="none"/>
        </w:rPr>
        <w:id w:val="-782270363"/>
        <w:placeholder>
          <w:docPart w:val="C947A7C06C7547448BEA0F87665AF45C"/>
        </w:placeholder>
      </w:sdtPr>
      <w:sdtEndPr>
        <w:rPr>
          <w:rFonts w:asciiTheme="minorHAnsi" w:eastAsiaTheme="minorEastAsia" w:hAnsiTheme="minorHAnsi" w:cstheme="minorBidi"/>
          <w:kern w:val="2"/>
          <w:sz w:val="22"/>
          <w:szCs w:val="22"/>
          <w14:ligatures w14:val="standardContextual"/>
        </w:rPr>
      </w:sdtEndPr>
      <w:sdtContent>
        <w:p w14:paraId="27808C06" w14:textId="0313F2BE" w:rsidR="00EA761F" w:rsidRPr="00C42E66" w:rsidRDefault="00EA761F" w:rsidP="008425EC">
          <w:pPr>
            <w:rPr>
              <w:rFonts w:ascii="Calibri Light" w:eastAsia="Calibri Light" w:hAnsi="Calibri Light" w:cs="Calibri Light"/>
              <w:sz w:val="24"/>
              <w:szCs w:val="24"/>
            </w:rPr>
          </w:pPr>
          <w:r w:rsidRPr="00C42E66">
            <w:rPr>
              <w:rFonts w:ascii="Calibri Light" w:eastAsia="Calibri Light" w:hAnsi="Calibri Light" w:cs="Calibri Light"/>
              <w:sz w:val="24"/>
              <w:szCs w:val="24"/>
            </w:rPr>
            <w:t>The selected</w:t>
          </w:r>
          <w:r w:rsidR="005A72C1">
            <w:rPr>
              <w:rFonts w:ascii="Calibri Light" w:eastAsia="Calibri Light" w:hAnsi="Calibri Light" w:cs="Calibri Light"/>
              <w:sz w:val="24"/>
              <w:szCs w:val="24"/>
            </w:rPr>
            <w:t xml:space="preserve"> </w:t>
          </w:r>
          <w:r w:rsidR="00902EFA" w:rsidRPr="00C42E66">
            <w:rPr>
              <w:rFonts w:ascii="Calibri Light" w:eastAsia="Calibri Light" w:hAnsi="Calibri Light" w:cs="Calibri Light"/>
              <w:sz w:val="24"/>
              <w:szCs w:val="24"/>
            </w:rPr>
            <w:t>consultant/firm</w:t>
          </w:r>
          <w:r w:rsidRPr="00C42E66">
            <w:rPr>
              <w:rFonts w:ascii="Calibri Light" w:eastAsia="Calibri Light" w:hAnsi="Calibri Light" w:cs="Calibri Light"/>
              <w:sz w:val="24"/>
              <w:szCs w:val="24"/>
            </w:rPr>
            <w:t xml:space="preserve"> will be responsible for the development and as needed, implementation of a strategic communication plan in support of CGIAR’s key stakeholders, including (a) executive leadership, (b) network of CGIAR Centers, (b) System Board, and (c) System Council:</w:t>
          </w:r>
        </w:p>
        <w:p w14:paraId="5356FB32" w14:textId="77777777" w:rsidR="00290F60" w:rsidRPr="00C42E66" w:rsidRDefault="00290F60" w:rsidP="00290F60">
          <w:pPr>
            <w:pStyle w:val="ListParagraph"/>
            <w:numPr>
              <w:ilvl w:val="0"/>
              <w:numId w:val="42"/>
            </w:numPr>
            <w:spacing w:after="0" w:line="240" w:lineRule="auto"/>
            <w:rPr>
              <w:rFonts w:ascii="Calibri Light" w:eastAsia="Calibri Light" w:hAnsi="Calibri Light" w:cs="Calibri Light"/>
              <w:b/>
              <w:sz w:val="24"/>
              <w:szCs w:val="24"/>
            </w:rPr>
          </w:pPr>
          <w:r w:rsidRPr="00C42E66">
            <w:rPr>
              <w:rFonts w:ascii="Calibri Light" w:eastAsia="Calibri Light" w:hAnsi="Calibri Light" w:cs="Calibri Light"/>
              <w:b/>
              <w:sz w:val="24"/>
              <w:szCs w:val="24"/>
            </w:rPr>
            <w:t>Planning and Research:</w:t>
          </w:r>
        </w:p>
        <w:p w14:paraId="4AEF9A56" w14:textId="77777777" w:rsidR="00290F60" w:rsidRPr="00C42E66" w:rsidRDefault="00290F60" w:rsidP="00290F60">
          <w:pPr>
            <w:pStyle w:val="ListParagraph"/>
            <w:numPr>
              <w:ilvl w:val="1"/>
              <w:numId w:val="42"/>
            </w:numPr>
            <w:spacing w:after="0" w:line="240" w:lineRule="auto"/>
            <w:rPr>
              <w:rFonts w:ascii="Calibri Light" w:eastAsia="Calibri Light" w:hAnsi="Calibri Light" w:cs="Calibri Light"/>
              <w:sz w:val="24"/>
              <w:szCs w:val="24"/>
            </w:rPr>
          </w:pPr>
          <w:r w:rsidRPr="00C42E66">
            <w:rPr>
              <w:rFonts w:ascii="Calibri Light" w:eastAsia="Calibri Light" w:hAnsi="Calibri Light" w:cs="Calibri Light"/>
              <w:sz w:val="24"/>
              <w:szCs w:val="24"/>
            </w:rPr>
            <w:t>Conduct an assessment to identify potential scenarios relevant to CGIAR’s reputation and operations.</w:t>
          </w:r>
        </w:p>
        <w:p w14:paraId="6500A1AB" w14:textId="77777777" w:rsidR="00290F60" w:rsidRPr="00C42E66" w:rsidRDefault="00290F60" w:rsidP="00290F60">
          <w:pPr>
            <w:pStyle w:val="ListParagraph"/>
            <w:numPr>
              <w:ilvl w:val="1"/>
              <w:numId w:val="42"/>
            </w:numPr>
            <w:spacing w:after="0" w:line="240" w:lineRule="auto"/>
            <w:rPr>
              <w:rFonts w:ascii="Calibri Light" w:eastAsia="Calibri Light" w:hAnsi="Calibri Light" w:cs="Calibri Light"/>
              <w:sz w:val="24"/>
              <w:szCs w:val="24"/>
            </w:rPr>
          </w:pPr>
          <w:r w:rsidRPr="00C42E66">
            <w:rPr>
              <w:rFonts w:ascii="Calibri Light" w:eastAsia="Calibri Light" w:hAnsi="Calibri Light" w:cs="Calibri Light"/>
              <w:sz w:val="24"/>
              <w:szCs w:val="24"/>
            </w:rPr>
            <w:t>Develop stakeholder mapping, including prioritization and tools needed to reach specific stakeholders.</w:t>
          </w:r>
        </w:p>
        <w:p w14:paraId="64470173" w14:textId="77777777" w:rsidR="00290F60" w:rsidRPr="00C42E66" w:rsidRDefault="00290F60" w:rsidP="00290F60">
          <w:pPr>
            <w:pStyle w:val="ListParagraph"/>
            <w:numPr>
              <w:ilvl w:val="1"/>
              <w:numId w:val="42"/>
            </w:numPr>
            <w:spacing w:after="0" w:line="240" w:lineRule="auto"/>
            <w:rPr>
              <w:rFonts w:ascii="Calibri Light" w:eastAsia="Calibri Light" w:hAnsi="Calibri Light" w:cs="Calibri Light"/>
              <w:sz w:val="24"/>
              <w:szCs w:val="24"/>
            </w:rPr>
          </w:pPr>
          <w:r w:rsidRPr="00C42E66">
            <w:rPr>
              <w:rFonts w:ascii="Calibri Light" w:eastAsia="Calibri Light" w:hAnsi="Calibri Light" w:cs="Calibri Light"/>
              <w:sz w:val="24"/>
              <w:szCs w:val="24"/>
            </w:rPr>
            <w:t>Conduct interviews with key stakeholders to understand their information needs.</w:t>
          </w:r>
        </w:p>
        <w:p w14:paraId="130F7AF0" w14:textId="77777777" w:rsidR="00290F60" w:rsidRPr="00C42E66" w:rsidRDefault="00290F60" w:rsidP="00290F60">
          <w:pPr>
            <w:pStyle w:val="ListParagraph"/>
            <w:ind w:left="1440"/>
            <w:rPr>
              <w:rFonts w:ascii="Calibri Light" w:eastAsia="Calibri Light" w:hAnsi="Calibri Light" w:cs="Calibri Light"/>
              <w:sz w:val="24"/>
              <w:szCs w:val="24"/>
            </w:rPr>
          </w:pPr>
        </w:p>
        <w:p w14:paraId="53EBFAB7" w14:textId="77777777" w:rsidR="00290F60" w:rsidRPr="00C42E66" w:rsidRDefault="00290F60" w:rsidP="00290F60">
          <w:pPr>
            <w:pStyle w:val="ListParagraph"/>
            <w:numPr>
              <w:ilvl w:val="0"/>
              <w:numId w:val="42"/>
            </w:numPr>
            <w:spacing w:after="0" w:line="240" w:lineRule="auto"/>
            <w:rPr>
              <w:rFonts w:ascii="Calibri Light" w:eastAsia="Calibri Light" w:hAnsi="Calibri Light" w:cs="Calibri Light"/>
              <w:b/>
              <w:sz w:val="24"/>
              <w:szCs w:val="24"/>
            </w:rPr>
          </w:pPr>
          <w:r w:rsidRPr="00C42E66">
            <w:rPr>
              <w:rFonts w:ascii="Calibri Light" w:eastAsia="Calibri Light" w:hAnsi="Calibri Light" w:cs="Calibri Light"/>
              <w:b/>
              <w:sz w:val="24"/>
              <w:szCs w:val="24"/>
            </w:rPr>
            <w:t>Plan Development:</w:t>
          </w:r>
        </w:p>
        <w:p w14:paraId="1EFE1ACB" w14:textId="76954D37" w:rsidR="00290F60" w:rsidRPr="00C42E66" w:rsidRDefault="00290F60" w:rsidP="00290F60">
          <w:pPr>
            <w:pStyle w:val="ListParagraph"/>
            <w:numPr>
              <w:ilvl w:val="1"/>
              <w:numId w:val="42"/>
            </w:numPr>
            <w:spacing w:after="0" w:line="240" w:lineRule="auto"/>
            <w:rPr>
              <w:rFonts w:ascii="Calibri Light" w:eastAsia="Calibri Light" w:hAnsi="Calibri Light" w:cs="Calibri Light"/>
              <w:sz w:val="24"/>
              <w:szCs w:val="24"/>
            </w:rPr>
          </w:pPr>
          <w:r w:rsidRPr="00C42E66">
            <w:rPr>
              <w:rFonts w:ascii="Calibri Light" w:eastAsia="Calibri Light" w:hAnsi="Calibri Light" w:cs="Calibri Light"/>
              <w:sz w:val="24"/>
              <w:szCs w:val="24"/>
            </w:rPr>
            <w:t>Develop a strategic communications plan that outlines strategies for engaging stakeholder groups in various scenarios.</w:t>
          </w:r>
        </w:p>
        <w:p w14:paraId="1556AF32" w14:textId="77777777" w:rsidR="00290F60" w:rsidRPr="00C42E66" w:rsidRDefault="00290F60" w:rsidP="00290F60">
          <w:pPr>
            <w:pStyle w:val="ListParagraph"/>
            <w:numPr>
              <w:ilvl w:val="1"/>
              <w:numId w:val="42"/>
            </w:numPr>
            <w:spacing w:after="0" w:line="240" w:lineRule="auto"/>
            <w:rPr>
              <w:rFonts w:ascii="Calibri Light" w:eastAsia="Calibri Light" w:hAnsi="Calibri Light" w:cs="Calibri Light"/>
              <w:sz w:val="24"/>
              <w:szCs w:val="24"/>
            </w:rPr>
          </w:pPr>
          <w:r w:rsidRPr="00C42E66">
            <w:rPr>
              <w:rFonts w:ascii="Calibri Light" w:eastAsia="Calibri Light" w:hAnsi="Calibri Light" w:cs="Calibri Light"/>
              <w:sz w:val="24"/>
              <w:szCs w:val="24"/>
            </w:rPr>
            <w:t>Define clear roles and responsibilities for internal and external communication.</w:t>
          </w:r>
        </w:p>
        <w:p w14:paraId="398BD5A6" w14:textId="77777777" w:rsidR="00290F60" w:rsidRPr="00C42E66" w:rsidRDefault="00290F60" w:rsidP="00290F60">
          <w:pPr>
            <w:pStyle w:val="ListParagraph"/>
            <w:numPr>
              <w:ilvl w:val="1"/>
              <w:numId w:val="42"/>
            </w:numPr>
            <w:spacing w:after="0" w:line="240" w:lineRule="auto"/>
            <w:rPr>
              <w:rFonts w:ascii="Calibri Light" w:eastAsia="Calibri Light" w:hAnsi="Calibri Light" w:cs="Calibri Light"/>
              <w:sz w:val="24"/>
              <w:szCs w:val="24"/>
            </w:rPr>
          </w:pPr>
          <w:r w:rsidRPr="00C42E66">
            <w:rPr>
              <w:rFonts w:ascii="Calibri Light" w:eastAsia="Calibri Light" w:hAnsi="Calibri Light" w:cs="Calibri Light"/>
              <w:sz w:val="24"/>
              <w:szCs w:val="24"/>
            </w:rPr>
            <w:t>Develop key messages for different audiences (e.g., media, staff, leadership, donors) based on potential scenarios.</w:t>
          </w:r>
        </w:p>
        <w:p w14:paraId="44901BE5" w14:textId="77777777" w:rsidR="00290F60" w:rsidRPr="00C42E66" w:rsidRDefault="00290F60" w:rsidP="00290F60">
          <w:pPr>
            <w:pStyle w:val="ListParagraph"/>
            <w:numPr>
              <w:ilvl w:val="1"/>
              <w:numId w:val="42"/>
            </w:numPr>
            <w:spacing w:after="0" w:line="240" w:lineRule="auto"/>
            <w:rPr>
              <w:rFonts w:ascii="Calibri Light" w:eastAsia="Calibri Light" w:hAnsi="Calibri Light" w:cs="Calibri Light"/>
              <w:sz w:val="24"/>
              <w:szCs w:val="24"/>
            </w:rPr>
          </w:pPr>
          <w:r w:rsidRPr="00C42E66">
            <w:rPr>
              <w:rFonts w:ascii="Calibri Light" w:eastAsia="Calibri Light" w:hAnsi="Calibri Light" w:cs="Calibri Light"/>
              <w:sz w:val="24"/>
              <w:szCs w:val="24"/>
            </w:rPr>
            <w:lastRenderedPageBreak/>
            <w:t>Identify and prioritize communication channels for reaching stakeholders (e.g., website, social media, press releases, internal communications).</w:t>
          </w:r>
        </w:p>
        <w:p w14:paraId="678AEAD1" w14:textId="77777777" w:rsidR="00290F60" w:rsidRPr="00C42E66" w:rsidRDefault="00290F60" w:rsidP="00290F60">
          <w:pPr>
            <w:pStyle w:val="ListParagraph"/>
            <w:numPr>
              <w:ilvl w:val="1"/>
              <w:numId w:val="42"/>
            </w:numPr>
            <w:spacing w:after="0" w:line="240" w:lineRule="auto"/>
            <w:rPr>
              <w:rFonts w:ascii="Calibri Light" w:eastAsia="Calibri Light" w:hAnsi="Calibri Light" w:cs="Calibri Light"/>
              <w:sz w:val="24"/>
              <w:szCs w:val="24"/>
            </w:rPr>
          </w:pPr>
          <w:r w:rsidRPr="00C42E66">
            <w:rPr>
              <w:rFonts w:ascii="Calibri Light" w:eastAsia="Calibri Light" w:hAnsi="Calibri Light" w:cs="Calibri Light"/>
              <w:sz w:val="24"/>
              <w:szCs w:val="24"/>
            </w:rPr>
            <w:t>Develop media relations strategies for effective communication with the media.</w:t>
          </w:r>
        </w:p>
        <w:p w14:paraId="575F50D5" w14:textId="77777777" w:rsidR="00290F60" w:rsidRPr="00C42E66" w:rsidRDefault="00290F60" w:rsidP="00290F60">
          <w:pPr>
            <w:pStyle w:val="ListParagraph"/>
            <w:numPr>
              <w:ilvl w:val="1"/>
              <w:numId w:val="42"/>
            </w:numPr>
            <w:spacing w:after="0" w:line="240" w:lineRule="auto"/>
            <w:rPr>
              <w:rFonts w:ascii="Calibri Light" w:eastAsia="Calibri Light" w:hAnsi="Calibri Light" w:cs="Calibri Light"/>
              <w:sz w:val="24"/>
              <w:szCs w:val="24"/>
            </w:rPr>
          </w:pPr>
          <w:r w:rsidRPr="00C42E66">
            <w:rPr>
              <w:rFonts w:ascii="Calibri Light" w:eastAsia="Calibri Light" w:hAnsi="Calibri Light" w:cs="Calibri Light"/>
              <w:sz w:val="24"/>
              <w:szCs w:val="24"/>
            </w:rPr>
            <w:t>Support spokespeople as needed.</w:t>
          </w:r>
        </w:p>
        <w:p w14:paraId="7EACCD59" w14:textId="77777777" w:rsidR="00290F60" w:rsidRPr="00C42E66" w:rsidRDefault="00290F60" w:rsidP="00290F60">
          <w:pPr>
            <w:pStyle w:val="ListParagraph"/>
            <w:ind w:left="1440"/>
            <w:rPr>
              <w:rFonts w:ascii="Calibri Light" w:eastAsia="Calibri Light" w:hAnsi="Calibri Light" w:cs="Calibri Light"/>
              <w:sz w:val="24"/>
              <w:szCs w:val="24"/>
            </w:rPr>
          </w:pPr>
        </w:p>
        <w:p w14:paraId="464EC498" w14:textId="77777777" w:rsidR="00290F60" w:rsidRPr="00C42E66" w:rsidRDefault="00290F60" w:rsidP="00290F60">
          <w:pPr>
            <w:pStyle w:val="ListParagraph"/>
            <w:numPr>
              <w:ilvl w:val="0"/>
              <w:numId w:val="42"/>
            </w:numPr>
            <w:spacing w:after="0" w:line="240" w:lineRule="auto"/>
            <w:rPr>
              <w:rFonts w:ascii="Calibri Light" w:eastAsia="Calibri Light" w:hAnsi="Calibri Light" w:cs="Calibri Light"/>
              <w:b/>
              <w:sz w:val="24"/>
              <w:szCs w:val="24"/>
            </w:rPr>
          </w:pPr>
          <w:r w:rsidRPr="00C42E66">
            <w:rPr>
              <w:rFonts w:ascii="Calibri Light" w:eastAsia="Calibri Light" w:hAnsi="Calibri Light" w:cs="Calibri Light"/>
              <w:b/>
              <w:sz w:val="24"/>
              <w:szCs w:val="24"/>
            </w:rPr>
            <w:t>Communication Support:</w:t>
          </w:r>
        </w:p>
        <w:p w14:paraId="56D8DF66" w14:textId="77777777" w:rsidR="00290F60" w:rsidRPr="00C42E66" w:rsidRDefault="00290F60" w:rsidP="00290F60">
          <w:pPr>
            <w:pStyle w:val="ListParagraph"/>
            <w:numPr>
              <w:ilvl w:val="1"/>
              <w:numId w:val="42"/>
            </w:numPr>
            <w:spacing w:after="0" w:line="240" w:lineRule="auto"/>
            <w:rPr>
              <w:rFonts w:ascii="Calibri Light" w:eastAsia="Calibri Light" w:hAnsi="Calibri Light" w:cs="Calibri Light"/>
              <w:sz w:val="24"/>
              <w:szCs w:val="24"/>
            </w:rPr>
          </w:pPr>
          <w:r w:rsidRPr="00C42E66">
            <w:rPr>
              <w:rFonts w:ascii="Calibri Light" w:eastAsia="Calibri Light" w:hAnsi="Calibri Light" w:cs="Calibri Light"/>
              <w:sz w:val="24"/>
              <w:szCs w:val="24"/>
            </w:rPr>
            <w:t>Communication plan activation, as needed</w:t>
          </w:r>
        </w:p>
        <w:p w14:paraId="58FF2046" w14:textId="77777777" w:rsidR="00290F60" w:rsidRPr="00C42E66" w:rsidRDefault="00290F60" w:rsidP="00290F60">
          <w:pPr>
            <w:pStyle w:val="ListParagraph"/>
            <w:numPr>
              <w:ilvl w:val="1"/>
              <w:numId w:val="42"/>
            </w:numPr>
            <w:spacing w:after="0" w:line="240" w:lineRule="auto"/>
            <w:rPr>
              <w:rFonts w:ascii="Calibri Light" w:eastAsia="Calibri Light" w:hAnsi="Calibri Light" w:cs="Calibri Light"/>
              <w:sz w:val="24"/>
              <w:szCs w:val="24"/>
            </w:rPr>
          </w:pPr>
          <w:r w:rsidRPr="00C42E66">
            <w:rPr>
              <w:rFonts w:ascii="Calibri Light" w:eastAsia="Calibri Light" w:hAnsi="Calibri Light" w:cs="Calibri Light"/>
              <w:sz w:val="24"/>
              <w:szCs w:val="24"/>
            </w:rPr>
            <w:t>On call leadership support</w:t>
          </w:r>
        </w:p>
        <w:p w14:paraId="235BAFF5" w14:textId="7206E4C9" w:rsidR="00E00BFF" w:rsidRPr="00C42E66" w:rsidRDefault="00290F60" w:rsidP="0058393B">
          <w:pPr>
            <w:pStyle w:val="ListParagraph"/>
            <w:numPr>
              <w:ilvl w:val="1"/>
              <w:numId w:val="42"/>
            </w:numPr>
            <w:spacing w:after="0" w:line="240" w:lineRule="auto"/>
            <w:rPr>
              <w:rFonts w:ascii="Calibri Light" w:eastAsia="Calibri Light" w:hAnsi="Calibri Light" w:cs="Calibri Light"/>
              <w:sz w:val="24"/>
              <w:szCs w:val="24"/>
            </w:rPr>
          </w:pPr>
          <w:r w:rsidRPr="00C42E66">
            <w:rPr>
              <w:rFonts w:ascii="Calibri Light" w:eastAsia="Calibri Light" w:hAnsi="Calibri Light" w:cs="Calibri Light"/>
              <w:sz w:val="24"/>
              <w:szCs w:val="24"/>
            </w:rPr>
            <w:t>Development of bespoke materials for internal and external stakeholders as needed</w:t>
          </w:r>
        </w:p>
      </w:sdtContent>
    </w:sdt>
    <w:p w14:paraId="4D93FBB3" w14:textId="77777777" w:rsidR="00F46C4C" w:rsidRPr="00987FC3" w:rsidRDefault="00F46C4C" w:rsidP="00F46C4C">
      <w:pPr>
        <w:contextualSpacing/>
        <w:jc w:val="both"/>
        <w:rPr>
          <w:rFonts w:ascii="Calibri Light" w:eastAsia="Calibri" w:hAnsi="Calibri Light" w:cs="Calibri Light"/>
          <w:kern w:val="0"/>
          <w:sz w:val="24"/>
          <w:szCs w:val="24"/>
          <w14:ligatures w14:val="none"/>
        </w:rPr>
      </w:pPr>
    </w:p>
    <w:p w14:paraId="2B19E5A5" w14:textId="77777777" w:rsidR="00F46C4C" w:rsidRPr="00987FC3" w:rsidRDefault="00F46C4C" w:rsidP="00D30A55">
      <w:pPr>
        <w:pStyle w:val="Heading2"/>
        <w:numPr>
          <w:ilvl w:val="0"/>
          <w:numId w:val="34"/>
        </w:numPr>
        <w:rPr>
          <w:rFonts w:ascii="Calibri Light" w:hAnsi="Calibri Light" w:cs="Calibri Light"/>
        </w:rPr>
      </w:pPr>
      <w:bookmarkStart w:id="3" w:name="_Toc175063745"/>
      <w:r w:rsidRPr="00987FC3">
        <w:rPr>
          <w:rFonts w:ascii="Calibri Light" w:hAnsi="Calibri Light" w:cs="Calibri Light"/>
        </w:rPr>
        <w:t>Deliverables</w:t>
      </w:r>
      <w:bookmarkEnd w:id="3"/>
      <w:r w:rsidRPr="00987FC3">
        <w:rPr>
          <w:rFonts w:ascii="Calibri Light" w:hAnsi="Calibri Light" w:cs="Calibri Light"/>
        </w:rPr>
        <w:t xml:space="preserve"> </w:t>
      </w:r>
    </w:p>
    <w:bookmarkStart w:id="4" w:name="_Hlk168502926" w:displacedByCustomXml="next"/>
    <w:sdt>
      <w:sdtPr>
        <w:rPr>
          <w:rFonts w:ascii="Calibri Light" w:hAnsi="Calibri Light" w:cs="Calibri Light"/>
          <w:sz w:val="24"/>
          <w:szCs w:val="24"/>
        </w:rPr>
        <w:id w:val="910275144"/>
        <w:placeholder>
          <w:docPart w:val="3E229B08E6D347F08F80238D49C48C15"/>
        </w:placeholder>
      </w:sdtPr>
      <w:sdtEndPr/>
      <w:sdtContent>
        <w:p w14:paraId="3729DA1B" w14:textId="18178134" w:rsidR="00F46C4C" w:rsidRDefault="00235D22" w:rsidP="00F46C4C">
          <w:pPr>
            <w:rPr>
              <w:rFonts w:ascii="Calibri Light" w:hAnsi="Calibri Light" w:cs="Calibri Light"/>
              <w:sz w:val="24"/>
              <w:szCs w:val="24"/>
            </w:rPr>
          </w:pPr>
          <w:r>
            <w:rPr>
              <w:rFonts w:ascii="Calibri Light" w:hAnsi="Calibri Light" w:cs="Calibri Light"/>
              <w:sz w:val="24"/>
              <w:szCs w:val="24"/>
            </w:rPr>
            <w:t>The selected</w:t>
          </w:r>
          <w:r w:rsidR="005A72C1">
            <w:rPr>
              <w:rFonts w:ascii="Calibri Light" w:hAnsi="Calibri Light" w:cs="Calibri Light"/>
              <w:sz w:val="24"/>
              <w:szCs w:val="24"/>
            </w:rPr>
            <w:t xml:space="preserve"> </w:t>
          </w:r>
          <w:r w:rsidR="00902EFA">
            <w:rPr>
              <w:rFonts w:ascii="Calibri Light" w:hAnsi="Calibri Light" w:cs="Calibri Light"/>
              <w:sz w:val="24"/>
              <w:szCs w:val="24"/>
            </w:rPr>
            <w:t>consultant/firm</w:t>
          </w:r>
          <w:r w:rsidR="00702F52">
            <w:rPr>
              <w:rFonts w:ascii="Calibri Light" w:hAnsi="Calibri Light" w:cs="Calibri Light"/>
              <w:sz w:val="24"/>
              <w:szCs w:val="24"/>
            </w:rPr>
            <w:t xml:space="preserve"> will deliver</w:t>
          </w:r>
          <w:r w:rsidR="00EF304F">
            <w:rPr>
              <w:rFonts w:ascii="Calibri Light" w:hAnsi="Calibri Light" w:cs="Calibri Light"/>
              <w:sz w:val="24"/>
              <w:szCs w:val="24"/>
            </w:rPr>
            <w:t>:</w:t>
          </w:r>
        </w:p>
        <w:p w14:paraId="4A74D9F1" w14:textId="77777777" w:rsidR="00AA02FB" w:rsidRPr="00AA02FB" w:rsidRDefault="00AA02FB" w:rsidP="00AA02FB">
          <w:pPr>
            <w:numPr>
              <w:ilvl w:val="0"/>
              <w:numId w:val="43"/>
            </w:numPr>
            <w:rPr>
              <w:rFonts w:ascii="Calibri Light" w:hAnsi="Calibri Light" w:cs="Calibri Light"/>
              <w:sz w:val="24"/>
              <w:szCs w:val="24"/>
            </w:rPr>
          </w:pPr>
          <w:r w:rsidRPr="00AA02FB">
            <w:rPr>
              <w:rFonts w:ascii="Calibri Light" w:hAnsi="Calibri Light" w:cs="Calibri Light"/>
              <w:sz w:val="24"/>
              <w:szCs w:val="24"/>
            </w:rPr>
            <w:t>A comprehensive strategic communications plan document – including stakeholder engagement analysis and planning.</w:t>
          </w:r>
        </w:p>
        <w:p w14:paraId="7FD9CFAF" w14:textId="77777777" w:rsidR="00AA02FB" w:rsidRPr="00AA02FB" w:rsidRDefault="00AA02FB" w:rsidP="00AA02FB">
          <w:pPr>
            <w:numPr>
              <w:ilvl w:val="0"/>
              <w:numId w:val="43"/>
            </w:numPr>
            <w:rPr>
              <w:rFonts w:ascii="Calibri Light" w:hAnsi="Calibri Light" w:cs="Calibri Light"/>
              <w:sz w:val="24"/>
              <w:szCs w:val="24"/>
            </w:rPr>
          </w:pPr>
          <w:r w:rsidRPr="00AA02FB">
            <w:rPr>
              <w:rFonts w:ascii="Calibri Light" w:hAnsi="Calibri Light" w:cs="Calibri Light"/>
              <w:sz w:val="24"/>
              <w:szCs w:val="24"/>
            </w:rPr>
            <w:t>Support for leadership, spokespersons and key staff.</w:t>
          </w:r>
        </w:p>
        <w:p w14:paraId="6201644F" w14:textId="77777777" w:rsidR="00AA02FB" w:rsidRPr="00AA02FB" w:rsidRDefault="00AA02FB" w:rsidP="00AA02FB">
          <w:pPr>
            <w:numPr>
              <w:ilvl w:val="0"/>
              <w:numId w:val="43"/>
            </w:numPr>
            <w:rPr>
              <w:rFonts w:ascii="Calibri Light" w:hAnsi="Calibri Light" w:cs="Calibri Light"/>
              <w:sz w:val="24"/>
              <w:szCs w:val="24"/>
            </w:rPr>
          </w:pPr>
          <w:r w:rsidRPr="00AA02FB">
            <w:rPr>
              <w:rFonts w:ascii="Calibri Light" w:hAnsi="Calibri Light" w:cs="Calibri Light"/>
              <w:sz w:val="24"/>
              <w:szCs w:val="24"/>
            </w:rPr>
            <w:t>Templates for key communication materials including as needed, letters, media releases, social media posts, op-eds etc.</w:t>
          </w:r>
        </w:p>
        <w:p w14:paraId="6A720EBA" w14:textId="77777777" w:rsidR="00AA02FB" w:rsidRPr="00AA02FB" w:rsidRDefault="00AA02FB" w:rsidP="00AA02FB">
          <w:pPr>
            <w:numPr>
              <w:ilvl w:val="0"/>
              <w:numId w:val="43"/>
            </w:numPr>
            <w:rPr>
              <w:rFonts w:ascii="Calibri Light" w:hAnsi="Calibri Light" w:cs="Calibri Light"/>
              <w:sz w:val="24"/>
              <w:szCs w:val="24"/>
            </w:rPr>
          </w:pPr>
          <w:r w:rsidRPr="00AA02FB">
            <w:rPr>
              <w:rFonts w:ascii="Calibri Light" w:hAnsi="Calibri Light" w:cs="Calibri Light"/>
              <w:sz w:val="24"/>
              <w:szCs w:val="24"/>
            </w:rPr>
            <w:t>Development of a core message set and detailed Q&amp;A document.</w:t>
          </w:r>
        </w:p>
        <w:p w14:paraId="52EB354D" w14:textId="04623121" w:rsidR="00EF304F" w:rsidRPr="00B47234" w:rsidRDefault="00AA02FB" w:rsidP="00F46C4C">
          <w:pPr>
            <w:numPr>
              <w:ilvl w:val="0"/>
              <w:numId w:val="43"/>
            </w:numPr>
            <w:rPr>
              <w:rFonts w:ascii="Calibri Light" w:hAnsi="Calibri Light" w:cs="Calibri Light"/>
              <w:sz w:val="24"/>
              <w:szCs w:val="24"/>
            </w:rPr>
          </w:pPr>
          <w:r w:rsidRPr="00AA02FB">
            <w:rPr>
              <w:rFonts w:ascii="Calibri Light" w:hAnsi="Calibri Light" w:cs="Calibri Light"/>
              <w:sz w:val="24"/>
              <w:szCs w:val="24"/>
            </w:rPr>
            <w:t>Prepare a rate card for activation of communications plan and institutional support as needed.</w:t>
          </w:r>
        </w:p>
      </w:sdtContent>
    </w:sdt>
    <w:bookmarkEnd w:id="4" w:displacedByCustomXml="prev"/>
    <w:p w14:paraId="4BD75C2D" w14:textId="77777777" w:rsidR="00F46C4C" w:rsidRPr="00987FC3" w:rsidRDefault="00F46C4C" w:rsidP="00F46C4C">
      <w:pPr>
        <w:widowControl w:val="0"/>
        <w:ind w:left="792"/>
        <w:contextualSpacing/>
        <w:jc w:val="both"/>
        <w:rPr>
          <w:rFonts w:ascii="Calibri Light" w:eastAsia="Calibri" w:hAnsi="Calibri Light" w:cs="Calibri Light"/>
          <w:kern w:val="0"/>
          <w:sz w:val="24"/>
          <w:szCs w:val="24"/>
          <w14:ligatures w14:val="none"/>
        </w:rPr>
      </w:pPr>
    </w:p>
    <w:p w14:paraId="1FF810C7" w14:textId="77777777" w:rsidR="00F46C4C" w:rsidRPr="00987FC3" w:rsidRDefault="00F46C4C" w:rsidP="00D30A55">
      <w:pPr>
        <w:pStyle w:val="Heading2"/>
        <w:numPr>
          <w:ilvl w:val="0"/>
          <w:numId w:val="34"/>
        </w:numPr>
        <w:rPr>
          <w:rFonts w:ascii="Calibri Light" w:hAnsi="Calibri Light" w:cs="Calibri Light"/>
        </w:rPr>
      </w:pPr>
      <w:bookmarkStart w:id="5" w:name="_Toc175063746"/>
      <w:r w:rsidRPr="00987FC3">
        <w:rPr>
          <w:rFonts w:ascii="Calibri Light" w:hAnsi="Calibri Light" w:cs="Calibri Light"/>
        </w:rPr>
        <w:t>Qualifications and Experience</w:t>
      </w:r>
      <w:bookmarkEnd w:id="5"/>
    </w:p>
    <w:bookmarkStart w:id="6" w:name="_Hlk168502838" w:displacedByCustomXml="next"/>
    <w:sdt>
      <w:sdtPr>
        <w:rPr>
          <w:rFonts w:ascii="Calibri Light" w:hAnsi="Calibri Light" w:cs="Calibri Light"/>
        </w:rPr>
        <w:id w:val="-635104066"/>
        <w:placeholder>
          <w:docPart w:val="42B74744BDF5410EBA31EF301E2DC685"/>
        </w:placeholder>
      </w:sdtPr>
      <w:sdtEndPr/>
      <w:sdtContent>
        <w:p w14:paraId="0128E2A3" w14:textId="5F397162" w:rsidR="00475279" w:rsidRDefault="005517A7" w:rsidP="00814BAB">
          <w:pPr>
            <w:rPr>
              <w:rFonts w:ascii="Calibri Light" w:eastAsiaTheme="minorEastAsia" w:hAnsi="Calibri Light" w:cs="Calibri Light"/>
              <w:sz w:val="24"/>
              <w:szCs w:val="24"/>
            </w:rPr>
          </w:pPr>
          <w:r>
            <w:rPr>
              <w:rFonts w:ascii="Calibri Light" w:eastAsiaTheme="minorEastAsia" w:hAnsi="Calibri Light" w:cs="Calibri Light"/>
              <w:sz w:val="24"/>
              <w:szCs w:val="24"/>
            </w:rPr>
            <w:t>The selected firm/</w:t>
          </w:r>
          <w:r w:rsidR="00902EFA">
            <w:rPr>
              <w:rFonts w:ascii="Calibri Light" w:eastAsiaTheme="minorEastAsia" w:hAnsi="Calibri Light" w:cs="Calibri Light"/>
              <w:sz w:val="24"/>
              <w:szCs w:val="24"/>
            </w:rPr>
            <w:t>consultant/firm</w:t>
          </w:r>
          <w:r>
            <w:rPr>
              <w:rFonts w:ascii="Calibri Light" w:eastAsiaTheme="minorEastAsia" w:hAnsi="Calibri Light" w:cs="Calibri Light"/>
              <w:sz w:val="24"/>
              <w:szCs w:val="24"/>
            </w:rPr>
            <w:t xml:space="preserve"> </w:t>
          </w:r>
          <w:r w:rsidR="00167355">
            <w:rPr>
              <w:rFonts w:ascii="Calibri Light" w:eastAsiaTheme="minorEastAsia" w:hAnsi="Calibri Light" w:cs="Calibri Light"/>
              <w:sz w:val="24"/>
              <w:szCs w:val="24"/>
            </w:rPr>
            <w:t>will demonstrate</w:t>
          </w:r>
          <w:r w:rsidR="00475279">
            <w:rPr>
              <w:rFonts w:ascii="Calibri Light" w:eastAsiaTheme="minorEastAsia" w:hAnsi="Calibri Light" w:cs="Calibri Light"/>
              <w:sz w:val="24"/>
              <w:szCs w:val="24"/>
            </w:rPr>
            <w:t>:</w:t>
          </w:r>
        </w:p>
        <w:p w14:paraId="3F786BC5" w14:textId="77777777" w:rsidR="00475279" w:rsidRPr="00475279" w:rsidRDefault="00475279" w:rsidP="00475279">
          <w:pPr>
            <w:pStyle w:val="ListParagraph"/>
            <w:numPr>
              <w:ilvl w:val="0"/>
              <w:numId w:val="44"/>
            </w:numPr>
            <w:rPr>
              <w:rFonts w:ascii="Calibri Light" w:eastAsiaTheme="minorEastAsia" w:hAnsi="Calibri Light" w:cs="Calibri Light"/>
              <w:sz w:val="24"/>
              <w:szCs w:val="24"/>
            </w:rPr>
          </w:pPr>
          <w:r w:rsidRPr="00475279">
            <w:rPr>
              <w:rFonts w:ascii="Calibri Light" w:eastAsiaTheme="minorEastAsia" w:hAnsi="Calibri Light" w:cs="Calibri Light"/>
              <w:sz w:val="24"/>
              <w:szCs w:val="24"/>
            </w:rPr>
            <w:t>P</w:t>
          </w:r>
          <w:r w:rsidR="00814BAB" w:rsidRPr="00475279">
            <w:rPr>
              <w:rFonts w:ascii="Calibri Light" w:eastAsiaTheme="minorEastAsia" w:hAnsi="Calibri Light" w:cs="Calibri Light"/>
              <w:sz w:val="24"/>
              <w:szCs w:val="24"/>
            </w:rPr>
            <w:t xml:space="preserve">roven experience in developing and implementing strategic communications plans for publicly funded institutions, UN Agencies, or related organizations. </w:t>
          </w:r>
        </w:p>
        <w:p w14:paraId="555F6ADE" w14:textId="77777777" w:rsidR="00475279" w:rsidRPr="00475279" w:rsidRDefault="00814BAB" w:rsidP="00475279">
          <w:pPr>
            <w:pStyle w:val="ListParagraph"/>
            <w:numPr>
              <w:ilvl w:val="0"/>
              <w:numId w:val="44"/>
            </w:numPr>
            <w:rPr>
              <w:rFonts w:ascii="Calibri Light" w:eastAsiaTheme="minorEastAsia" w:hAnsi="Calibri Light" w:cs="Calibri Light"/>
              <w:sz w:val="24"/>
              <w:szCs w:val="24"/>
            </w:rPr>
          </w:pPr>
          <w:r w:rsidRPr="00475279">
            <w:rPr>
              <w:rFonts w:ascii="Calibri Light" w:eastAsiaTheme="minorEastAsia" w:hAnsi="Calibri Light" w:cs="Calibri Light"/>
              <w:sz w:val="24"/>
              <w:szCs w:val="24"/>
            </w:rPr>
            <w:t xml:space="preserve">A strong understanding of best practices. </w:t>
          </w:r>
        </w:p>
        <w:p w14:paraId="6194F7AF" w14:textId="77777777" w:rsidR="00475279" w:rsidRPr="00475279" w:rsidRDefault="00814BAB" w:rsidP="00475279">
          <w:pPr>
            <w:pStyle w:val="ListParagraph"/>
            <w:numPr>
              <w:ilvl w:val="0"/>
              <w:numId w:val="44"/>
            </w:numPr>
            <w:rPr>
              <w:rFonts w:ascii="Calibri Light" w:eastAsiaTheme="minorEastAsia" w:hAnsi="Calibri Light" w:cs="Calibri Light"/>
              <w:sz w:val="24"/>
              <w:szCs w:val="24"/>
            </w:rPr>
          </w:pPr>
          <w:r w:rsidRPr="00475279">
            <w:rPr>
              <w:rFonts w:ascii="Calibri Light" w:eastAsiaTheme="minorEastAsia" w:hAnsi="Calibri Light" w:cs="Calibri Light"/>
              <w:sz w:val="24"/>
              <w:szCs w:val="24"/>
            </w:rPr>
            <w:t xml:space="preserve">Experience working with a variety of stakeholders, including the media, staff, donors, and the public. Excellent writing and communication skills. </w:t>
          </w:r>
        </w:p>
        <w:p w14:paraId="2B06556B" w14:textId="77777777" w:rsidR="00475279" w:rsidRPr="00475279" w:rsidRDefault="00814BAB" w:rsidP="00475279">
          <w:pPr>
            <w:pStyle w:val="ListParagraph"/>
            <w:numPr>
              <w:ilvl w:val="0"/>
              <w:numId w:val="44"/>
            </w:numPr>
            <w:rPr>
              <w:rFonts w:ascii="Calibri Light" w:eastAsiaTheme="minorEastAsia" w:hAnsi="Calibri Light" w:cs="Calibri Light"/>
              <w:sz w:val="24"/>
              <w:szCs w:val="24"/>
            </w:rPr>
          </w:pPr>
          <w:r w:rsidRPr="00475279">
            <w:rPr>
              <w:rFonts w:ascii="Calibri Light" w:eastAsiaTheme="minorEastAsia" w:hAnsi="Calibri Light" w:cs="Calibri Light"/>
              <w:sz w:val="24"/>
              <w:szCs w:val="24"/>
            </w:rPr>
            <w:t xml:space="preserve">The ability to work effectively under pressure and meet deadlines. </w:t>
          </w:r>
        </w:p>
        <w:p w14:paraId="2A504A65" w14:textId="4A0B132D" w:rsidR="00814BAB" w:rsidRPr="00475279" w:rsidRDefault="00814BAB" w:rsidP="00814BAB">
          <w:pPr>
            <w:pStyle w:val="ListParagraph"/>
            <w:numPr>
              <w:ilvl w:val="0"/>
              <w:numId w:val="44"/>
            </w:numPr>
            <w:rPr>
              <w:rFonts w:ascii="Calibri Light" w:eastAsiaTheme="minorEastAsia" w:hAnsi="Calibri Light" w:cs="Calibri Light"/>
              <w:sz w:val="24"/>
              <w:szCs w:val="24"/>
            </w:rPr>
          </w:pPr>
          <w:r w:rsidRPr="00475279">
            <w:rPr>
              <w:rFonts w:ascii="Calibri Light" w:eastAsiaTheme="minorEastAsia" w:hAnsi="Calibri Light" w:cs="Calibri Light"/>
              <w:sz w:val="24"/>
              <w:szCs w:val="24"/>
            </w:rPr>
            <w:t xml:space="preserve">Knowledge of CGIAR would be beneficial. </w:t>
          </w:r>
        </w:p>
        <w:p w14:paraId="0A1DFD9F" w14:textId="7C739CF8" w:rsidR="00F46C4C" w:rsidRDefault="00814BAB" w:rsidP="00F9223D">
          <w:pPr>
            <w:rPr>
              <w:rFonts w:ascii="Calibri Light" w:eastAsiaTheme="minorEastAsia" w:hAnsi="Calibri Light" w:cs="Calibri Light"/>
              <w:sz w:val="24"/>
              <w:szCs w:val="24"/>
            </w:rPr>
          </w:pPr>
          <w:r w:rsidRPr="00814BAB">
            <w:rPr>
              <w:rFonts w:ascii="Calibri Light" w:eastAsiaTheme="minorEastAsia" w:hAnsi="Calibri Light" w:cs="Calibri Light"/>
              <w:sz w:val="24"/>
              <w:szCs w:val="24"/>
            </w:rPr>
            <w:t>Additional qualifications include knowledge of the complex political and diplomatic landscape within CGIAR operations, experience working in diverse cultural contexts with international audiences, and ability to tailor communications strategies to different languages and media environments. This also includes strong relationships with international media outlets,</w:t>
          </w:r>
          <w:r w:rsidR="008A7F16">
            <w:rPr>
              <w:rFonts w:ascii="Calibri Light" w:eastAsiaTheme="minorEastAsia" w:hAnsi="Calibri Light" w:cs="Calibri Light"/>
              <w:sz w:val="24"/>
              <w:szCs w:val="24"/>
            </w:rPr>
            <w:t xml:space="preserve"> the</w:t>
          </w:r>
          <w:r w:rsidRPr="00814BAB">
            <w:rPr>
              <w:rFonts w:ascii="Calibri Light" w:eastAsiaTheme="minorEastAsia" w:hAnsi="Calibri Light" w:cs="Calibri Light"/>
              <w:sz w:val="24"/>
              <w:szCs w:val="24"/>
            </w:rPr>
            <w:t xml:space="preserve"> ability </w:t>
          </w:r>
          <w:r w:rsidRPr="00814BAB">
            <w:rPr>
              <w:rFonts w:ascii="Calibri Light" w:eastAsiaTheme="minorEastAsia" w:hAnsi="Calibri Light" w:cs="Calibri Light"/>
              <w:sz w:val="24"/>
              <w:szCs w:val="24"/>
            </w:rPr>
            <w:lastRenderedPageBreak/>
            <w:t>to effectively pitch stories and manage media inquiries, and</w:t>
          </w:r>
          <w:r w:rsidR="008A7F16">
            <w:rPr>
              <w:rFonts w:ascii="Calibri Light" w:eastAsiaTheme="minorEastAsia" w:hAnsi="Calibri Light" w:cs="Calibri Light"/>
              <w:sz w:val="24"/>
              <w:szCs w:val="24"/>
            </w:rPr>
            <w:t xml:space="preserve"> the</w:t>
          </w:r>
          <w:r w:rsidRPr="00814BAB">
            <w:rPr>
              <w:rFonts w:ascii="Calibri Light" w:eastAsiaTheme="minorEastAsia" w:hAnsi="Calibri Light" w:cs="Calibri Light"/>
              <w:sz w:val="24"/>
              <w:szCs w:val="24"/>
            </w:rPr>
            <w:t xml:space="preserve"> understanding of online campaigns.</w:t>
          </w:r>
        </w:p>
        <w:p w14:paraId="6AED9878" w14:textId="77777777" w:rsidR="00F9223D" w:rsidRPr="00F9223D" w:rsidRDefault="000D5EC9" w:rsidP="00F9223D">
          <w:pPr>
            <w:rPr>
              <w:rFonts w:ascii="Calibri Light" w:eastAsiaTheme="minorEastAsia" w:hAnsi="Calibri Light" w:cs="Calibri Light"/>
              <w:sz w:val="24"/>
              <w:szCs w:val="24"/>
            </w:rPr>
          </w:pPr>
        </w:p>
      </w:sdtContent>
    </w:sdt>
    <w:bookmarkEnd w:id="6" w:displacedByCustomXml="prev"/>
    <w:p w14:paraId="3B977C3A" w14:textId="77777777" w:rsidR="00F46C4C" w:rsidRPr="00987FC3" w:rsidRDefault="00F46C4C" w:rsidP="00D30A55">
      <w:pPr>
        <w:pStyle w:val="Heading2"/>
        <w:numPr>
          <w:ilvl w:val="0"/>
          <w:numId w:val="34"/>
        </w:numPr>
        <w:rPr>
          <w:rFonts w:ascii="Calibri Light" w:hAnsi="Calibri Light" w:cs="Calibri Light"/>
        </w:rPr>
      </w:pPr>
      <w:bookmarkStart w:id="7" w:name="_Toc175063747"/>
      <w:r w:rsidRPr="00987FC3">
        <w:rPr>
          <w:rFonts w:ascii="Calibri Light" w:hAnsi="Calibri Light" w:cs="Calibri Light"/>
        </w:rPr>
        <w:t>Performance Measurement and Review:</w:t>
      </w:r>
      <w:bookmarkEnd w:id="7"/>
    </w:p>
    <w:p w14:paraId="3D859CA4" w14:textId="51EF9145" w:rsidR="00F46C4C" w:rsidRPr="00987FC3" w:rsidRDefault="00F46C4C" w:rsidP="008E0CCF">
      <w:pPr>
        <w:spacing w:after="0"/>
        <w:jc w:val="both"/>
        <w:rPr>
          <w:rFonts w:ascii="Calibri Light" w:eastAsia="Arial" w:hAnsi="Calibri Light" w:cs="Calibri Light"/>
          <w:color w:val="000000"/>
          <w:kern w:val="0"/>
          <w:sz w:val="24"/>
          <w:szCs w:val="24"/>
          <w14:ligatures w14:val="none"/>
        </w:rPr>
      </w:pPr>
      <w:r w:rsidRPr="00987FC3">
        <w:rPr>
          <w:rFonts w:ascii="Calibri Light" w:eastAsia="Arial" w:hAnsi="Calibri Light" w:cs="Calibri Light"/>
          <w:color w:val="000000"/>
          <w:kern w:val="0"/>
          <w:sz w:val="24"/>
          <w:szCs w:val="24"/>
          <w14:ligatures w14:val="none"/>
        </w:rPr>
        <w:t xml:space="preserve">In this section of the Request for Proposal (RFP), we delineate the framework for performance measurement and review for the prospective </w:t>
      </w:r>
      <w:r w:rsidR="00F460E1">
        <w:rPr>
          <w:rFonts w:ascii="Calibri Light" w:eastAsia="Arial" w:hAnsi="Calibri Light" w:cs="Calibri Light"/>
          <w:color w:val="000000"/>
          <w:kern w:val="0"/>
          <w:sz w:val="24"/>
          <w:szCs w:val="24"/>
          <w14:ligatures w14:val="none"/>
        </w:rPr>
        <w:t>consultant/</w:t>
      </w:r>
      <w:r w:rsidRPr="00987FC3">
        <w:rPr>
          <w:rFonts w:ascii="Calibri Light" w:eastAsia="Arial" w:hAnsi="Calibri Light" w:cs="Calibri Light"/>
          <w:color w:val="000000"/>
          <w:kern w:val="0"/>
          <w:sz w:val="24"/>
          <w:szCs w:val="24"/>
          <w14:ligatures w14:val="none"/>
        </w:rPr>
        <w:t xml:space="preserve">firm. It is imperative that prospective </w:t>
      </w:r>
      <w:r w:rsidR="00F460E1">
        <w:rPr>
          <w:rFonts w:ascii="Calibri Light" w:eastAsia="Arial" w:hAnsi="Calibri Light" w:cs="Calibri Light"/>
          <w:color w:val="000000"/>
          <w:kern w:val="0"/>
          <w:sz w:val="24"/>
          <w:szCs w:val="24"/>
          <w14:ligatures w14:val="none"/>
        </w:rPr>
        <w:t>consultants/firms</w:t>
      </w:r>
      <w:r w:rsidRPr="00987FC3">
        <w:rPr>
          <w:rFonts w:ascii="Calibri Light" w:eastAsia="Arial" w:hAnsi="Calibri Light" w:cs="Calibri Light"/>
          <w:color w:val="000000"/>
          <w:kern w:val="0"/>
          <w:sz w:val="24"/>
          <w:szCs w:val="24"/>
          <w14:ligatures w14:val="none"/>
        </w:rPr>
        <w:t xml:space="preserve"> meticulously review the outlined performance structure and KPIs, as adherence to these will be mandatory in the execution of the project. </w:t>
      </w:r>
    </w:p>
    <w:p w14:paraId="49D72063" w14:textId="77777777" w:rsidR="00F46C4C" w:rsidRPr="00987FC3" w:rsidRDefault="00F46C4C" w:rsidP="00F46C4C">
      <w:pPr>
        <w:jc w:val="both"/>
        <w:rPr>
          <w:rFonts w:ascii="Calibri Light" w:eastAsia="Arial" w:hAnsi="Calibri Light" w:cs="Calibri Light"/>
          <w:color w:val="000000"/>
          <w:kern w:val="0"/>
          <w:sz w:val="24"/>
          <w:szCs w:val="24"/>
          <w14:ligatures w14:val="none"/>
        </w:rPr>
      </w:pPr>
    </w:p>
    <w:p w14:paraId="5D024384" w14:textId="77777777" w:rsidR="00F46C4C" w:rsidRPr="00987FC3" w:rsidRDefault="00F46C4C" w:rsidP="0061569D">
      <w:pPr>
        <w:pStyle w:val="Heading3"/>
        <w:rPr>
          <w:rFonts w:ascii="Calibri Light" w:hAnsi="Calibri Light" w:cs="Calibri Light"/>
        </w:rPr>
      </w:pPr>
      <w:r w:rsidRPr="00987FC3">
        <w:rPr>
          <w:rFonts w:ascii="Calibri Light" w:hAnsi="Calibri Light" w:cs="Calibri Light"/>
        </w:rPr>
        <w:t>Key Performance Indicators (KPIs)</w:t>
      </w:r>
    </w:p>
    <w:p w14:paraId="6BD15811" w14:textId="5BC49BED" w:rsidR="00BA5F90" w:rsidRDefault="7DDE391D" w:rsidP="00C42E66">
      <w:pPr>
        <w:pStyle w:val="ListParagraph"/>
        <w:spacing w:after="0" w:line="240" w:lineRule="auto"/>
        <w:jc w:val="both"/>
        <w:rPr>
          <w:rFonts w:ascii="Calibri" w:eastAsia="Calibri" w:hAnsi="Calibri" w:cs="Calibri"/>
          <w:sz w:val="24"/>
          <w:szCs w:val="24"/>
        </w:rPr>
      </w:pPr>
      <w:bookmarkStart w:id="8" w:name="_Hlk168503012"/>
      <w:bookmarkEnd w:id="8"/>
      <w:r w:rsidRPr="2B0C0C46">
        <w:rPr>
          <w:rFonts w:ascii="Calibri" w:eastAsia="Calibri" w:hAnsi="Calibri" w:cs="Calibri"/>
          <w:sz w:val="24"/>
          <w:szCs w:val="24"/>
        </w:rPr>
        <w:t xml:space="preserve"> </w:t>
      </w:r>
    </w:p>
    <w:p w14:paraId="029F6944" w14:textId="448CEC30" w:rsidR="00BA5F90" w:rsidRPr="00DB2633" w:rsidRDefault="7DDE391D" w:rsidP="00DB2633">
      <w:pPr>
        <w:spacing w:after="0"/>
        <w:jc w:val="both"/>
        <w:rPr>
          <w:rFonts w:ascii="Calibri Light" w:eastAsia="Arial" w:hAnsi="Calibri Light" w:cs="Calibri Light"/>
          <w:color w:val="000000"/>
          <w:kern w:val="0"/>
          <w:sz w:val="24"/>
          <w:szCs w:val="24"/>
          <w14:ligatures w14:val="none"/>
        </w:rPr>
      </w:pPr>
      <w:r w:rsidRPr="00DB2633">
        <w:rPr>
          <w:rFonts w:ascii="Calibri Light" w:eastAsia="Arial" w:hAnsi="Calibri Light" w:cs="Calibri Light"/>
          <w:color w:val="000000"/>
          <w:kern w:val="0"/>
          <w:sz w:val="24"/>
          <w:szCs w:val="24"/>
          <w14:ligatures w14:val="none"/>
        </w:rPr>
        <w:t>Quality of Work: The consultant</w:t>
      </w:r>
      <w:r w:rsidR="00D734A6">
        <w:rPr>
          <w:rFonts w:ascii="Calibri Light" w:eastAsia="Arial" w:hAnsi="Calibri Light" w:cs="Calibri Light"/>
          <w:color w:val="000000"/>
          <w:kern w:val="0"/>
          <w:sz w:val="24"/>
          <w:szCs w:val="24"/>
          <w14:ligatures w14:val="none"/>
        </w:rPr>
        <w:t>/firm</w:t>
      </w:r>
      <w:r w:rsidRPr="00DB2633">
        <w:rPr>
          <w:rFonts w:ascii="Calibri Light" w:eastAsia="Arial" w:hAnsi="Calibri Light" w:cs="Calibri Light"/>
          <w:color w:val="000000"/>
          <w:kern w:val="0"/>
          <w:sz w:val="24"/>
          <w:szCs w:val="24"/>
          <w14:ligatures w14:val="none"/>
        </w:rPr>
        <w:t>'s work will be assessed based on the submitted deliverables' accuracy, completeness, and quality.</w:t>
      </w:r>
    </w:p>
    <w:p w14:paraId="206F88B8" w14:textId="44DDB0FA" w:rsidR="7DDE391D" w:rsidRPr="00DB2633" w:rsidRDefault="7DDE391D" w:rsidP="00DB2633">
      <w:pPr>
        <w:spacing w:after="0"/>
        <w:jc w:val="both"/>
        <w:rPr>
          <w:rFonts w:ascii="Calibri Light" w:eastAsia="Arial" w:hAnsi="Calibri Light" w:cs="Calibri Light"/>
          <w:color w:val="000000"/>
          <w:kern w:val="0"/>
          <w:sz w:val="24"/>
          <w:szCs w:val="24"/>
          <w14:ligatures w14:val="none"/>
        </w:rPr>
      </w:pPr>
      <w:r w:rsidRPr="00DB2633">
        <w:rPr>
          <w:rFonts w:ascii="Calibri Light" w:eastAsia="Arial" w:hAnsi="Calibri Light" w:cs="Calibri Light"/>
          <w:color w:val="000000"/>
          <w:kern w:val="0"/>
          <w:sz w:val="24"/>
          <w:szCs w:val="24"/>
          <w14:ligatures w14:val="none"/>
        </w:rPr>
        <w:t>Timeliness: The consultant</w:t>
      </w:r>
      <w:r w:rsidR="00D734A6">
        <w:rPr>
          <w:rFonts w:ascii="Calibri Light" w:eastAsia="Arial" w:hAnsi="Calibri Light" w:cs="Calibri Light"/>
          <w:color w:val="000000"/>
          <w:kern w:val="0"/>
          <w:sz w:val="24"/>
          <w:szCs w:val="24"/>
          <w14:ligatures w14:val="none"/>
        </w:rPr>
        <w:t>/firm</w:t>
      </w:r>
      <w:r w:rsidRPr="00DB2633">
        <w:rPr>
          <w:rFonts w:ascii="Calibri Light" w:eastAsia="Arial" w:hAnsi="Calibri Light" w:cs="Calibri Light"/>
          <w:color w:val="000000"/>
          <w:kern w:val="0"/>
          <w:sz w:val="24"/>
          <w:szCs w:val="24"/>
          <w14:ligatures w14:val="none"/>
        </w:rPr>
        <w:t xml:space="preserve"> will be evaluated on their ability to meet deadlines and milestones as outlined in the timeline.</w:t>
      </w:r>
    </w:p>
    <w:p w14:paraId="4DAEB51E" w14:textId="0E29CE09" w:rsidR="7DDE391D" w:rsidRPr="00DB2633" w:rsidRDefault="7DDE391D" w:rsidP="00DB2633">
      <w:pPr>
        <w:spacing w:after="0"/>
        <w:jc w:val="both"/>
        <w:rPr>
          <w:rFonts w:ascii="Calibri Light" w:eastAsia="Arial" w:hAnsi="Calibri Light" w:cs="Calibri Light"/>
          <w:color w:val="000000"/>
          <w:kern w:val="0"/>
          <w:sz w:val="24"/>
          <w:szCs w:val="24"/>
          <w14:ligatures w14:val="none"/>
        </w:rPr>
      </w:pPr>
      <w:r w:rsidRPr="00DB2633">
        <w:rPr>
          <w:rFonts w:ascii="Calibri Light" w:eastAsia="Arial" w:hAnsi="Calibri Light" w:cs="Calibri Light"/>
          <w:color w:val="000000"/>
          <w:kern w:val="0"/>
          <w:sz w:val="24"/>
          <w:szCs w:val="24"/>
          <w14:ligatures w14:val="none"/>
        </w:rPr>
        <w:t>Client Satisfaction: Feedback from project stakeholders and team members regarding the consultant</w:t>
      </w:r>
      <w:r w:rsidR="00D734A6">
        <w:rPr>
          <w:rFonts w:ascii="Calibri Light" w:eastAsia="Arial" w:hAnsi="Calibri Light" w:cs="Calibri Light"/>
          <w:color w:val="000000"/>
          <w:kern w:val="0"/>
          <w:sz w:val="24"/>
          <w:szCs w:val="24"/>
          <w14:ligatures w14:val="none"/>
        </w:rPr>
        <w:t>/firm</w:t>
      </w:r>
      <w:r w:rsidRPr="00DB2633">
        <w:rPr>
          <w:rFonts w:ascii="Calibri Light" w:eastAsia="Arial" w:hAnsi="Calibri Light" w:cs="Calibri Light"/>
          <w:color w:val="000000"/>
          <w:kern w:val="0"/>
          <w:sz w:val="24"/>
          <w:szCs w:val="24"/>
          <w14:ligatures w14:val="none"/>
        </w:rPr>
        <w:t>'s professionalism and effectiveness.</w:t>
      </w:r>
    </w:p>
    <w:p w14:paraId="4FC7631E" w14:textId="764984B2" w:rsidR="7DDE391D" w:rsidRPr="00DB2633" w:rsidRDefault="7DDE391D" w:rsidP="00DB2633">
      <w:pPr>
        <w:spacing w:after="0"/>
        <w:jc w:val="both"/>
        <w:rPr>
          <w:rFonts w:ascii="Calibri Light" w:eastAsia="Arial" w:hAnsi="Calibri Light" w:cs="Calibri Light"/>
          <w:color w:val="000000"/>
          <w:kern w:val="0"/>
          <w:sz w:val="24"/>
          <w:szCs w:val="24"/>
          <w14:ligatures w14:val="none"/>
        </w:rPr>
      </w:pPr>
      <w:r w:rsidRPr="00DB2633">
        <w:rPr>
          <w:rFonts w:ascii="Calibri Light" w:eastAsia="Arial" w:hAnsi="Calibri Light" w:cs="Calibri Light"/>
          <w:color w:val="000000"/>
          <w:kern w:val="0"/>
          <w:sz w:val="24"/>
          <w:szCs w:val="24"/>
          <w14:ligatures w14:val="none"/>
        </w:rPr>
        <w:t>Stakeholder Surveys: Structured and documented surveys indicating the stakeholders' feedback on the quality of the services received. This is required when the services include training, workshops, or similar deliverables.</w:t>
      </w:r>
    </w:p>
    <w:p w14:paraId="27C5AA8B" w14:textId="4ECCF191" w:rsidR="7DDE391D" w:rsidRPr="00DB2633" w:rsidRDefault="7DDE391D" w:rsidP="00DB2633">
      <w:pPr>
        <w:spacing w:after="0"/>
        <w:jc w:val="both"/>
        <w:rPr>
          <w:rFonts w:ascii="Calibri Light" w:eastAsia="Arial" w:hAnsi="Calibri Light" w:cs="Calibri Light"/>
          <w:color w:val="000000"/>
          <w:kern w:val="0"/>
          <w:sz w:val="24"/>
          <w:szCs w:val="24"/>
          <w14:ligatures w14:val="none"/>
        </w:rPr>
      </w:pPr>
      <w:r w:rsidRPr="00DB2633">
        <w:rPr>
          <w:rFonts w:ascii="Calibri Light" w:eastAsia="Arial" w:hAnsi="Calibri Light" w:cs="Calibri Light"/>
          <w:color w:val="000000"/>
          <w:kern w:val="0"/>
          <w:sz w:val="24"/>
          <w:szCs w:val="24"/>
          <w14:ligatures w14:val="none"/>
        </w:rPr>
        <w:t>Adherence to Budget: The consultant</w:t>
      </w:r>
      <w:r w:rsidR="00D734A6">
        <w:rPr>
          <w:rFonts w:ascii="Calibri Light" w:eastAsia="Arial" w:hAnsi="Calibri Light" w:cs="Calibri Light"/>
          <w:color w:val="000000"/>
          <w:kern w:val="0"/>
          <w:sz w:val="24"/>
          <w:szCs w:val="24"/>
          <w14:ligatures w14:val="none"/>
        </w:rPr>
        <w:t>/firm</w:t>
      </w:r>
      <w:r w:rsidRPr="00DB2633">
        <w:rPr>
          <w:rFonts w:ascii="Calibri Light" w:eastAsia="Arial" w:hAnsi="Calibri Light" w:cs="Calibri Light"/>
          <w:color w:val="000000"/>
          <w:kern w:val="0"/>
          <w:sz w:val="24"/>
          <w:szCs w:val="24"/>
          <w14:ligatures w14:val="none"/>
        </w:rPr>
        <w:t>'s ability to stay within the allocated budget for the project.</w:t>
      </w:r>
    </w:p>
    <w:p w14:paraId="4B4C82CA" w14:textId="209EC3CB" w:rsidR="5757CD15" w:rsidRDefault="5757CD15" w:rsidP="5757CD15">
      <w:pPr>
        <w:spacing w:after="0" w:line="240" w:lineRule="auto"/>
        <w:jc w:val="both"/>
        <w:rPr>
          <w:rFonts w:ascii="Calibri Light" w:hAnsi="Calibri Light" w:cs="Calibri Light"/>
          <w:sz w:val="24"/>
          <w:szCs w:val="24"/>
        </w:rPr>
      </w:pPr>
    </w:p>
    <w:p w14:paraId="30008C60" w14:textId="77777777" w:rsidR="00BA5F90" w:rsidRPr="00987FC3" w:rsidRDefault="00BA5F90" w:rsidP="00E00BFF">
      <w:pPr>
        <w:spacing w:after="0" w:line="240" w:lineRule="auto"/>
        <w:jc w:val="both"/>
        <w:rPr>
          <w:rFonts w:ascii="Calibri Light" w:hAnsi="Calibri Light" w:cs="Calibri Light"/>
          <w:sz w:val="24"/>
          <w:szCs w:val="24"/>
        </w:rPr>
      </w:pPr>
    </w:p>
    <w:p w14:paraId="02376D18" w14:textId="77777777" w:rsidR="0061569D" w:rsidRPr="00987FC3" w:rsidRDefault="00F46C4C" w:rsidP="0061569D">
      <w:pPr>
        <w:pStyle w:val="Heading3"/>
        <w:rPr>
          <w:rFonts w:ascii="Calibri Light" w:hAnsi="Calibri Light" w:cs="Calibri Light"/>
        </w:rPr>
      </w:pPr>
      <w:r w:rsidRPr="00987FC3">
        <w:rPr>
          <w:rFonts w:ascii="Calibri Light" w:hAnsi="Calibri Light" w:cs="Calibri Light"/>
        </w:rPr>
        <w:t>Performance Evaluation and Review</w:t>
      </w:r>
    </w:p>
    <w:p w14:paraId="517C61EA" w14:textId="58C27E50" w:rsidR="00F46C4C" w:rsidRPr="00987FC3" w:rsidRDefault="00F46C4C" w:rsidP="0061569D">
      <w:pPr>
        <w:pStyle w:val="Heading3"/>
        <w:rPr>
          <w:rFonts w:ascii="Calibri Light" w:hAnsi="Calibri Light" w:cs="Calibri Light"/>
        </w:rPr>
      </w:pPr>
      <w:r w:rsidRPr="00987FC3">
        <w:rPr>
          <w:rFonts w:ascii="Calibri Light" w:eastAsia="Arial" w:hAnsi="Calibri Light" w:cs="Calibri Light"/>
          <w:color w:val="000000"/>
          <w:kern w:val="0"/>
          <w:sz w:val="24"/>
          <w:szCs w:val="24"/>
          <w14:ligatures w14:val="none"/>
        </w:rPr>
        <w:t xml:space="preserve">Performance evaluation is a fundamental aspect of ensuring this project's success and timely completion. The outlined Key Performance Indicators (KPIs) will serve as the backbone for this continuous evaluation process, ensuring the </w:t>
      </w:r>
      <w:r w:rsidR="00D2241C">
        <w:rPr>
          <w:rFonts w:ascii="Calibri Light" w:eastAsia="Arial" w:hAnsi="Calibri Light" w:cs="Calibri Light"/>
          <w:color w:val="000000"/>
          <w:kern w:val="0"/>
          <w:sz w:val="24"/>
          <w:szCs w:val="24"/>
          <w14:ligatures w14:val="none"/>
        </w:rPr>
        <w:t>c</w:t>
      </w:r>
      <w:r w:rsidR="00073B22">
        <w:rPr>
          <w:rFonts w:ascii="Calibri Light" w:eastAsia="Arial" w:hAnsi="Calibri Light" w:cs="Calibri Light"/>
          <w:color w:val="000000"/>
          <w:kern w:val="0"/>
          <w:sz w:val="24"/>
          <w:szCs w:val="24"/>
          <w14:ligatures w14:val="none"/>
        </w:rPr>
        <w:t>onsultant/firm</w:t>
      </w:r>
      <w:r w:rsidR="00902EFA">
        <w:rPr>
          <w:rFonts w:ascii="Calibri Light" w:eastAsia="Arial" w:hAnsi="Calibri Light" w:cs="Calibri Light"/>
          <w:color w:val="000000"/>
          <w:kern w:val="0"/>
          <w:sz w:val="24"/>
          <w:szCs w:val="24"/>
          <w14:ligatures w14:val="none"/>
        </w:rPr>
        <w:t>’s</w:t>
      </w:r>
      <w:r w:rsidRPr="00987FC3">
        <w:rPr>
          <w:rFonts w:ascii="Calibri Light" w:eastAsia="Arial" w:hAnsi="Calibri Light" w:cs="Calibri Light"/>
          <w:color w:val="000000"/>
          <w:kern w:val="0"/>
          <w:sz w:val="24"/>
          <w:szCs w:val="24"/>
          <w14:ligatures w14:val="none"/>
        </w:rPr>
        <w:t xml:space="preserve"> alignment with the project’s goals and expectations. The comprehensive and structured performance evaluation process, built on stakeholder feedback, project progress reports, and reviews, will ensure the constant alignment of the </w:t>
      </w:r>
      <w:r w:rsidR="00D2241C">
        <w:rPr>
          <w:rFonts w:ascii="Calibri Light" w:eastAsia="Arial" w:hAnsi="Calibri Light" w:cs="Calibri Light"/>
          <w:color w:val="000000"/>
          <w:kern w:val="0"/>
          <w:sz w:val="24"/>
          <w:szCs w:val="24"/>
          <w14:ligatures w14:val="none"/>
        </w:rPr>
        <w:t>c</w:t>
      </w:r>
      <w:r w:rsidR="00073B22">
        <w:rPr>
          <w:rFonts w:ascii="Calibri Light" w:eastAsia="Arial" w:hAnsi="Calibri Light" w:cs="Calibri Light"/>
          <w:color w:val="000000"/>
          <w:kern w:val="0"/>
          <w:sz w:val="24"/>
          <w:szCs w:val="24"/>
          <w14:ligatures w14:val="none"/>
        </w:rPr>
        <w:t>onsultant/firm</w:t>
      </w:r>
      <w:r w:rsidR="00902EFA">
        <w:rPr>
          <w:rFonts w:ascii="Calibri Light" w:eastAsia="Arial" w:hAnsi="Calibri Light" w:cs="Calibri Light"/>
          <w:color w:val="000000"/>
          <w:kern w:val="0"/>
          <w:sz w:val="24"/>
          <w:szCs w:val="24"/>
          <w14:ligatures w14:val="none"/>
        </w:rPr>
        <w:t>’s</w:t>
      </w:r>
      <w:r w:rsidRPr="00987FC3">
        <w:rPr>
          <w:rFonts w:ascii="Calibri Light" w:eastAsia="Arial" w:hAnsi="Calibri Light" w:cs="Calibri Light"/>
          <w:color w:val="000000"/>
          <w:kern w:val="0"/>
          <w:sz w:val="24"/>
          <w:szCs w:val="24"/>
          <w14:ligatures w14:val="none"/>
        </w:rPr>
        <w:t xml:space="preserve"> performance with the project’s objectives. </w:t>
      </w:r>
    </w:p>
    <w:p w14:paraId="2BC53EB4" w14:textId="77777777" w:rsidR="00F46C4C" w:rsidRPr="00987FC3" w:rsidRDefault="00F46C4C" w:rsidP="008E0CCF">
      <w:pPr>
        <w:pStyle w:val="Heading4"/>
        <w:rPr>
          <w:rFonts w:ascii="Calibri Light" w:hAnsi="Calibri Light" w:cs="Calibri Light"/>
        </w:rPr>
      </w:pPr>
      <w:r w:rsidRPr="00987FC3">
        <w:rPr>
          <w:rFonts w:ascii="Calibri Light" w:hAnsi="Calibri Light" w:cs="Calibri Light"/>
        </w:rPr>
        <w:t>Evaluation Methodology:</w:t>
      </w:r>
    </w:p>
    <w:p w14:paraId="49034586" w14:textId="720B87FC" w:rsidR="00F46C4C" w:rsidRPr="00987FC3" w:rsidRDefault="00F46C4C" w:rsidP="008E0CCF">
      <w:pPr>
        <w:spacing w:after="120"/>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t xml:space="preserve">Stakeholder Feedback: The </w:t>
      </w:r>
      <w:r w:rsidR="007A45FA">
        <w:rPr>
          <w:rFonts w:ascii="Calibri Light" w:eastAsia="Calibri" w:hAnsi="Calibri Light" w:cs="Calibri Light"/>
          <w:kern w:val="0"/>
          <w:sz w:val="24"/>
          <w:szCs w:val="24"/>
          <w14:ligatures w14:val="none"/>
        </w:rPr>
        <w:t>c</w:t>
      </w:r>
      <w:r w:rsidR="00073B22">
        <w:rPr>
          <w:rFonts w:ascii="Calibri Light" w:eastAsia="Calibri" w:hAnsi="Calibri Light" w:cs="Calibri Light"/>
          <w:kern w:val="0"/>
          <w:sz w:val="24"/>
          <w:szCs w:val="24"/>
          <w14:ligatures w14:val="none"/>
        </w:rPr>
        <w:t>onsultant/firm</w:t>
      </w:r>
      <w:r w:rsidR="00902EFA">
        <w:rPr>
          <w:rFonts w:ascii="Calibri Light" w:eastAsia="Calibri" w:hAnsi="Calibri Light" w:cs="Calibri Light"/>
          <w:kern w:val="0"/>
          <w:sz w:val="24"/>
          <w:szCs w:val="24"/>
          <w14:ligatures w14:val="none"/>
        </w:rPr>
        <w:t>’s</w:t>
      </w:r>
      <w:r w:rsidRPr="00987FC3">
        <w:rPr>
          <w:rFonts w:ascii="Calibri Light" w:eastAsia="Calibri" w:hAnsi="Calibri Light" w:cs="Calibri Light"/>
          <w:kern w:val="0"/>
          <w:sz w:val="24"/>
          <w:szCs w:val="24"/>
          <w14:ligatures w14:val="none"/>
        </w:rPr>
        <w:t xml:space="preserve"> performance will be subject to evaluation by pertinent project stakeholders. Their insights and perspectives will offer a comprehensive view of the </w:t>
      </w:r>
      <w:r w:rsidR="007A45FA">
        <w:rPr>
          <w:rFonts w:ascii="Calibri Light" w:eastAsia="Calibri" w:hAnsi="Calibri Light" w:cs="Calibri Light"/>
          <w:kern w:val="0"/>
          <w:sz w:val="24"/>
          <w:szCs w:val="24"/>
          <w14:ligatures w14:val="none"/>
        </w:rPr>
        <w:t>c</w:t>
      </w:r>
      <w:r w:rsidR="00073B22">
        <w:rPr>
          <w:rFonts w:ascii="Calibri Light" w:eastAsia="Calibri" w:hAnsi="Calibri Light" w:cs="Calibri Light"/>
          <w:kern w:val="0"/>
          <w:sz w:val="24"/>
          <w:szCs w:val="24"/>
          <w14:ligatures w14:val="none"/>
        </w:rPr>
        <w:t>onsultant/firm</w:t>
      </w:r>
      <w:r w:rsidR="00902EFA">
        <w:rPr>
          <w:rFonts w:ascii="Calibri Light" w:eastAsia="Calibri" w:hAnsi="Calibri Light" w:cs="Calibri Light"/>
          <w:kern w:val="0"/>
          <w:sz w:val="24"/>
          <w:szCs w:val="24"/>
          <w14:ligatures w14:val="none"/>
        </w:rPr>
        <w:t>’s</w:t>
      </w:r>
      <w:r w:rsidRPr="00987FC3">
        <w:rPr>
          <w:rFonts w:ascii="Calibri Light" w:eastAsia="Calibri" w:hAnsi="Calibri Light" w:cs="Calibri Light"/>
          <w:kern w:val="0"/>
          <w:sz w:val="24"/>
          <w:szCs w:val="24"/>
          <w14:ligatures w14:val="none"/>
        </w:rPr>
        <w:t xml:space="preserve"> adherence to the defined KPIs, contributing to a well-rounded assessment.</w:t>
      </w:r>
    </w:p>
    <w:p w14:paraId="1D8F001F" w14:textId="49B7EAC7" w:rsidR="00F46C4C" w:rsidRPr="00987FC3" w:rsidRDefault="00F46C4C" w:rsidP="008E0CCF">
      <w:pPr>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lastRenderedPageBreak/>
        <w:t xml:space="preserve">Project Progress Reports: Regular project progress reports will be an essential tool for assessing the KPIs. These reports should detail the </w:t>
      </w:r>
      <w:r w:rsidR="007A45FA">
        <w:rPr>
          <w:rFonts w:ascii="Calibri Light" w:eastAsia="Calibri" w:hAnsi="Calibri Light" w:cs="Calibri Light"/>
          <w:kern w:val="0"/>
          <w:sz w:val="24"/>
          <w:szCs w:val="24"/>
          <w14:ligatures w14:val="none"/>
        </w:rPr>
        <w:t>c</w:t>
      </w:r>
      <w:r w:rsidR="00073B22">
        <w:rPr>
          <w:rFonts w:ascii="Calibri Light" w:eastAsia="Calibri" w:hAnsi="Calibri Light" w:cs="Calibri Light"/>
          <w:kern w:val="0"/>
          <w:sz w:val="24"/>
          <w:szCs w:val="24"/>
          <w14:ligatures w14:val="none"/>
        </w:rPr>
        <w:t>onsultant/firm</w:t>
      </w:r>
      <w:r w:rsidR="00902EFA">
        <w:rPr>
          <w:rFonts w:ascii="Calibri Light" w:eastAsia="Calibri" w:hAnsi="Calibri Light" w:cs="Calibri Light"/>
          <w:kern w:val="0"/>
          <w:sz w:val="24"/>
          <w:szCs w:val="24"/>
          <w14:ligatures w14:val="none"/>
        </w:rPr>
        <w:t>’s</w:t>
      </w:r>
      <w:r w:rsidRPr="00987FC3">
        <w:rPr>
          <w:rFonts w:ascii="Calibri Light" w:eastAsia="Calibri" w:hAnsi="Calibri Light" w:cs="Calibri Light"/>
          <w:kern w:val="0"/>
          <w:sz w:val="24"/>
          <w:szCs w:val="24"/>
          <w14:ligatures w14:val="none"/>
        </w:rPr>
        <w:t xml:space="preserve"> accomplishments, challenges, and adherence to the project schedule and budget.</w:t>
      </w:r>
    </w:p>
    <w:p w14:paraId="120461F5" w14:textId="77777777" w:rsidR="00F46C4C" w:rsidRPr="00987FC3" w:rsidRDefault="00F46C4C" w:rsidP="00463877">
      <w:pPr>
        <w:pStyle w:val="Heading4"/>
        <w:rPr>
          <w:rFonts w:ascii="Calibri Light" w:hAnsi="Calibri Light" w:cs="Calibri Light"/>
        </w:rPr>
      </w:pPr>
      <w:r w:rsidRPr="00987FC3">
        <w:rPr>
          <w:rFonts w:ascii="Calibri Light" w:hAnsi="Calibri Light" w:cs="Calibri Light"/>
        </w:rPr>
        <w:t>Review Process:</w:t>
      </w:r>
    </w:p>
    <w:sdt>
      <w:sdtPr>
        <w:rPr>
          <w:rFonts w:ascii="Calibri Light" w:hAnsi="Calibri Light" w:cs="Calibri Light"/>
          <w:sz w:val="24"/>
          <w:szCs w:val="24"/>
        </w:rPr>
        <w:id w:val="-1076427216"/>
        <w:placeholder>
          <w:docPart w:val="52D8CF72FD13428B9A64014687FF01D3"/>
        </w:placeholder>
      </w:sdtPr>
      <w:sdtEndPr>
        <w:rPr>
          <w:i/>
          <w:iCs/>
          <w:highlight w:val="yellow"/>
        </w:rPr>
      </w:sdtEndPr>
      <w:sdtContent>
        <w:p w14:paraId="2D3331BE" w14:textId="665E8195" w:rsidR="00BE1C82" w:rsidRPr="00987FC3" w:rsidRDefault="00DC0B28" w:rsidP="00DC0B28">
          <w:pPr>
            <w:spacing w:after="0" w:line="240" w:lineRule="auto"/>
            <w:jc w:val="both"/>
            <w:rPr>
              <w:rFonts w:ascii="Calibri Light" w:hAnsi="Calibri Light" w:cs="Calibri Light"/>
              <w:i/>
              <w:iCs/>
              <w:sz w:val="24"/>
              <w:szCs w:val="24"/>
            </w:rPr>
          </w:pPr>
          <w:r w:rsidRPr="00DC0B28">
            <w:rPr>
              <w:rFonts w:ascii="Calibri Light" w:hAnsi="Calibri Light" w:cs="Calibri Light"/>
              <w:sz w:val="24"/>
              <w:szCs w:val="24"/>
            </w:rPr>
            <w:t xml:space="preserve">CGIAR Executive Management Director, Deputy Executive Managing Director and Communications &amp; Outreach Managing Director, will provide ongoing project management and feedback on performance in regular meetings with the contracted agency. Additional feedback will be sought from any external stakeholders engaged with the agency. Feedback will be provided following the kick-off meeting, and after </w:t>
          </w:r>
          <w:r w:rsidRPr="00D734A6">
            <w:rPr>
              <w:rFonts w:ascii="Calibri Light" w:hAnsi="Calibri Light" w:cs="Calibri Light"/>
              <w:sz w:val="24"/>
              <w:szCs w:val="24"/>
            </w:rPr>
            <w:t>each agreed milestone deliverable.</w:t>
          </w:r>
        </w:p>
      </w:sdtContent>
    </w:sdt>
    <w:p w14:paraId="0983A908" w14:textId="77777777" w:rsidR="00BE1C82" w:rsidRPr="00987FC3" w:rsidRDefault="00BE1C82" w:rsidP="00463877">
      <w:pPr>
        <w:jc w:val="both"/>
        <w:rPr>
          <w:rFonts w:ascii="Calibri Light" w:eastAsia="Calibri" w:hAnsi="Calibri Light" w:cs="Calibri Light"/>
          <w:kern w:val="0"/>
          <w:sz w:val="24"/>
          <w:szCs w:val="24"/>
          <w14:ligatures w14:val="none"/>
        </w:rPr>
      </w:pPr>
    </w:p>
    <w:p w14:paraId="1299A2D3" w14:textId="77777777" w:rsidR="00F46C4C" w:rsidRPr="00987FC3" w:rsidRDefault="00F46C4C" w:rsidP="00463877">
      <w:pPr>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t>All feedback and assessments provided during the review meetings will be formally documented. This documentation will serve as a record for performance assessment and will be referenced in future evaluations and reviews.</w:t>
      </w:r>
    </w:p>
    <w:p w14:paraId="2B08283C" w14:textId="77777777" w:rsidR="00F46C4C" w:rsidRPr="00987FC3" w:rsidRDefault="00F46C4C" w:rsidP="00463877">
      <w:pPr>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t>The Firm will have the opportunity to respond to the feedback, offering insights into their performance, challenges faced, and the strategies employed for issue resolution and project advancement. A collaborative approach will be adopted to identify areas of improvement and the necessary steps to enhance performance in subsequent processes/phases.</w:t>
      </w:r>
    </w:p>
    <w:p w14:paraId="72FC4662" w14:textId="77777777" w:rsidR="00F46C4C" w:rsidRPr="00987FC3" w:rsidRDefault="00F46C4C" w:rsidP="00F46C4C">
      <w:pPr>
        <w:jc w:val="both"/>
        <w:rPr>
          <w:rFonts w:ascii="Calibri Light" w:eastAsia="Calibri" w:hAnsi="Calibri Light" w:cs="Calibri Light"/>
          <w:kern w:val="0"/>
          <w:sz w:val="24"/>
          <w:szCs w:val="24"/>
          <w14:ligatures w14:val="none"/>
        </w:rPr>
      </w:pPr>
    </w:p>
    <w:p w14:paraId="15F87BCB" w14:textId="77777777" w:rsidR="00463877" w:rsidRPr="00987FC3" w:rsidRDefault="00F46C4C" w:rsidP="006001B0">
      <w:pPr>
        <w:pStyle w:val="Heading2"/>
        <w:numPr>
          <w:ilvl w:val="0"/>
          <w:numId w:val="34"/>
        </w:numPr>
        <w:rPr>
          <w:rFonts w:ascii="Calibri Light" w:hAnsi="Calibri Light" w:cs="Calibri Light"/>
        </w:rPr>
      </w:pPr>
      <w:bookmarkStart w:id="9" w:name="_Toc175063748"/>
      <w:r w:rsidRPr="00987FC3">
        <w:rPr>
          <w:rFonts w:ascii="Calibri Light" w:hAnsi="Calibri Light" w:cs="Calibri Light"/>
        </w:rPr>
        <w:t>Legal Considerations</w:t>
      </w:r>
      <w:bookmarkEnd w:id="9"/>
    </w:p>
    <w:p w14:paraId="4F8295C6" w14:textId="3A16C10A" w:rsidR="00F46C4C" w:rsidRPr="00987FC3" w:rsidRDefault="00F46C4C" w:rsidP="00463877">
      <w:pPr>
        <w:pStyle w:val="Heading3"/>
        <w:rPr>
          <w:rFonts w:ascii="Calibri Light" w:hAnsi="Calibri Light" w:cs="Calibri Light"/>
        </w:rPr>
      </w:pPr>
      <w:r w:rsidRPr="00987FC3">
        <w:rPr>
          <w:rFonts w:ascii="Calibri Light" w:eastAsia="Arial" w:hAnsi="Calibri Light" w:cs="Calibri Light"/>
        </w:rPr>
        <w:t>Confidentiality</w:t>
      </w:r>
    </w:p>
    <w:p w14:paraId="5FB8BD52" w14:textId="65405E41" w:rsidR="00F46C4C" w:rsidRPr="00987FC3" w:rsidRDefault="00F46C4C" w:rsidP="00170BAE">
      <w:pPr>
        <w:jc w:val="both"/>
        <w:rPr>
          <w:rFonts w:ascii="Calibri Light" w:eastAsia="Arial" w:hAnsi="Calibri Light" w:cs="Calibri Light"/>
          <w:color w:val="000000"/>
          <w:kern w:val="0"/>
          <w:sz w:val="24"/>
          <w:szCs w:val="24"/>
          <w14:ligatures w14:val="none"/>
        </w:rPr>
      </w:pPr>
      <w:r w:rsidRPr="00987FC3">
        <w:rPr>
          <w:rFonts w:ascii="Calibri Light" w:eastAsia="Arial" w:hAnsi="Calibri Light" w:cs="Calibri Light"/>
          <w:color w:val="000000"/>
          <w:kern w:val="0"/>
          <w:sz w:val="24"/>
          <w:szCs w:val="24"/>
          <w14:ligatures w14:val="none"/>
        </w:rPr>
        <w:t>To ensure information security throughout this RFP process, all information disclosed by CGIAR ("Discloser"</w:t>
      </w:r>
      <w:proofErr w:type="gramStart"/>
      <w:r w:rsidRPr="00987FC3">
        <w:rPr>
          <w:rFonts w:ascii="Calibri Light" w:eastAsia="Arial" w:hAnsi="Calibri Light" w:cs="Calibri Light"/>
          <w:color w:val="000000"/>
          <w:kern w:val="0"/>
          <w:sz w:val="24"/>
          <w:szCs w:val="24"/>
          <w14:ligatures w14:val="none"/>
        </w:rPr>
        <w:t>)</w:t>
      </w:r>
      <w:proofErr w:type="gramEnd"/>
      <w:r w:rsidRPr="00987FC3">
        <w:rPr>
          <w:rFonts w:ascii="Calibri Light" w:eastAsia="Arial" w:hAnsi="Calibri Light" w:cs="Calibri Light"/>
          <w:color w:val="000000"/>
          <w:kern w:val="0"/>
          <w:sz w:val="24"/>
          <w:szCs w:val="24"/>
          <w14:ligatures w14:val="none"/>
        </w:rPr>
        <w:t xml:space="preserve"> and all information submitted by the </w:t>
      </w:r>
      <w:r w:rsidR="0064525C">
        <w:rPr>
          <w:rFonts w:ascii="Calibri Light" w:eastAsia="Arial" w:hAnsi="Calibri Light" w:cs="Calibri Light"/>
          <w:color w:val="000000"/>
          <w:kern w:val="0"/>
          <w:sz w:val="24"/>
          <w:szCs w:val="24"/>
          <w14:ligatures w14:val="none"/>
        </w:rPr>
        <w:t>c</w:t>
      </w:r>
      <w:r w:rsidR="00902EFA">
        <w:rPr>
          <w:rFonts w:ascii="Calibri Light" w:eastAsia="Arial" w:hAnsi="Calibri Light" w:cs="Calibri Light"/>
          <w:color w:val="000000"/>
          <w:kern w:val="0"/>
          <w:sz w:val="24"/>
          <w:szCs w:val="24"/>
          <w14:ligatures w14:val="none"/>
        </w:rPr>
        <w:t>onsultant/firm</w:t>
      </w:r>
      <w:r w:rsidRPr="00987FC3">
        <w:rPr>
          <w:rFonts w:ascii="Calibri Light" w:eastAsia="Arial" w:hAnsi="Calibri Light" w:cs="Calibri Light"/>
          <w:color w:val="000000"/>
          <w:kern w:val="0"/>
          <w:sz w:val="24"/>
          <w:szCs w:val="24"/>
          <w14:ligatures w14:val="none"/>
        </w:rPr>
        <w:t xml:space="preserve"> in response (including technical details, pricing information, and business plans) will be considered confidential. This information can only be used for proposal preparation and cannot be disclosed to any external party without our prior written consent. Exceptions include the </w:t>
      </w:r>
      <w:r w:rsidR="0064525C">
        <w:rPr>
          <w:rFonts w:ascii="Calibri Light" w:eastAsia="Arial" w:hAnsi="Calibri Light" w:cs="Calibri Light"/>
          <w:color w:val="000000"/>
          <w:kern w:val="0"/>
          <w:sz w:val="24"/>
          <w:szCs w:val="24"/>
          <w14:ligatures w14:val="none"/>
        </w:rPr>
        <w:t>c</w:t>
      </w:r>
      <w:r w:rsidR="00073B22">
        <w:rPr>
          <w:rFonts w:ascii="Calibri Light" w:eastAsia="Arial" w:hAnsi="Calibri Light" w:cs="Calibri Light"/>
          <w:color w:val="000000"/>
          <w:kern w:val="0"/>
          <w:sz w:val="24"/>
          <w:szCs w:val="24"/>
          <w14:ligatures w14:val="none"/>
        </w:rPr>
        <w:t>onsultant/firm</w:t>
      </w:r>
      <w:r w:rsidR="00902EFA">
        <w:rPr>
          <w:rFonts w:ascii="Calibri Light" w:eastAsia="Arial" w:hAnsi="Calibri Light" w:cs="Calibri Light"/>
          <w:color w:val="000000"/>
          <w:kern w:val="0"/>
          <w:sz w:val="24"/>
          <w:szCs w:val="24"/>
          <w14:ligatures w14:val="none"/>
        </w:rPr>
        <w:t>’s</w:t>
      </w:r>
      <w:r w:rsidRPr="00987FC3">
        <w:rPr>
          <w:rFonts w:ascii="Calibri Light" w:eastAsia="Arial" w:hAnsi="Calibri Light" w:cs="Calibri Light"/>
          <w:color w:val="000000"/>
          <w:kern w:val="0"/>
          <w:sz w:val="24"/>
          <w:szCs w:val="24"/>
          <w14:ligatures w14:val="none"/>
        </w:rPr>
        <w:t xml:space="preserve"> employees or advisors needing the information for proposal development, provided they are bound by confidentiality obligations at least as strict as those outlined here. The </w:t>
      </w:r>
      <w:r w:rsidR="0064525C">
        <w:rPr>
          <w:rFonts w:ascii="Calibri Light" w:eastAsia="Arial" w:hAnsi="Calibri Light" w:cs="Calibri Light"/>
          <w:color w:val="000000"/>
          <w:kern w:val="0"/>
          <w:sz w:val="24"/>
          <w:szCs w:val="24"/>
          <w14:ligatures w14:val="none"/>
        </w:rPr>
        <w:t>c</w:t>
      </w:r>
      <w:r w:rsidR="00902EFA">
        <w:rPr>
          <w:rFonts w:ascii="Calibri Light" w:eastAsia="Arial" w:hAnsi="Calibri Light" w:cs="Calibri Light"/>
          <w:color w:val="000000"/>
          <w:kern w:val="0"/>
          <w:sz w:val="24"/>
          <w:szCs w:val="24"/>
          <w14:ligatures w14:val="none"/>
        </w:rPr>
        <w:t>onsultant/firm</w:t>
      </w:r>
      <w:r w:rsidRPr="00987FC3">
        <w:rPr>
          <w:rFonts w:ascii="Calibri Light" w:eastAsia="Arial" w:hAnsi="Calibri Light" w:cs="Calibri Light"/>
          <w:color w:val="000000"/>
          <w:kern w:val="0"/>
          <w:sz w:val="24"/>
          <w:szCs w:val="24"/>
          <w14:ligatures w14:val="none"/>
        </w:rPr>
        <w:t xml:space="preserve"> must ensure any subcontractors, or third parties involved in the engagement are bound by similar confidentiality obligations. The </w:t>
      </w:r>
      <w:r w:rsidR="0064525C">
        <w:rPr>
          <w:rFonts w:ascii="Calibri Light" w:eastAsia="Arial" w:hAnsi="Calibri Light" w:cs="Calibri Light"/>
          <w:color w:val="000000"/>
          <w:kern w:val="0"/>
          <w:sz w:val="24"/>
          <w:szCs w:val="24"/>
          <w14:ligatures w14:val="none"/>
        </w:rPr>
        <w:t>c</w:t>
      </w:r>
      <w:r w:rsidR="00902EFA">
        <w:rPr>
          <w:rFonts w:ascii="Calibri Light" w:eastAsia="Arial" w:hAnsi="Calibri Light" w:cs="Calibri Light"/>
          <w:color w:val="000000"/>
          <w:kern w:val="0"/>
          <w:sz w:val="24"/>
          <w:szCs w:val="24"/>
          <w14:ligatures w14:val="none"/>
        </w:rPr>
        <w:t>onsultant/firm</w:t>
      </w:r>
      <w:r w:rsidRPr="00987FC3">
        <w:rPr>
          <w:rFonts w:ascii="Calibri Light" w:eastAsia="Arial" w:hAnsi="Calibri Light" w:cs="Calibri Light"/>
          <w:color w:val="000000"/>
          <w:kern w:val="0"/>
          <w:sz w:val="24"/>
          <w:szCs w:val="24"/>
          <w14:ligatures w14:val="none"/>
        </w:rPr>
        <w:t xml:space="preserve"> is responsible for protecting this information with the same care given to their own confidential data and remains liable for any breaches by subcontractors or third parties. CGIAR acknowledges the information's value and the potential harm from a breach, so the </w:t>
      </w:r>
      <w:r w:rsidR="0064525C">
        <w:rPr>
          <w:rFonts w:ascii="Calibri Light" w:eastAsia="Arial" w:hAnsi="Calibri Light" w:cs="Calibri Light"/>
          <w:color w:val="000000"/>
          <w:kern w:val="0"/>
          <w:sz w:val="24"/>
          <w:szCs w:val="24"/>
          <w14:ligatures w14:val="none"/>
        </w:rPr>
        <w:t>c</w:t>
      </w:r>
      <w:r w:rsidR="00073B22">
        <w:rPr>
          <w:rFonts w:ascii="Calibri Light" w:eastAsia="Arial" w:hAnsi="Calibri Light" w:cs="Calibri Light"/>
          <w:color w:val="000000"/>
          <w:kern w:val="0"/>
          <w:sz w:val="24"/>
          <w:szCs w:val="24"/>
          <w14:ligatures w14:val="none"/>
        </w:rPr>
        <w:t>onsultant/firm</w:t>
      </w:r>
      <w:r w:rsidR="00902EFA">
        <w:rPr>
          <w:rFonts w:ascii="Calibri Light" w:eastAsia="Arial" w:hAnsi="Calibri Light" w:cs="Calibri Light"/>
          <w:color w:val="000000"/>
          <w:kern w:val="0"/>
          <w:sz w:val="24"/>
          <w:szCs w:val="24"/>
          <w14:ligatures w14:val="none"/>
        </w:rPr>
        <w:t>’s</w:t>
      </w:r>
      <w:r w:rsidRPr="00987FC3">
        <w:rPr>
          <w:rFonts w:ascii="Calibri Light" w:eastAsia="Arial" w:hAnsi="Calibri Light" w:cs="Calibri Light"/>
          <w:color w:val="000000"/>
          <w:kern w:val="0"/>
          <w:sz w:val="24"/>
          <w:szCs w:val="24"/>
          <w14:ligatures w14:val="none"/>
        </w:rPr>
        <w:t xml:space="preserve"> confidentiality obligations extend beyond the proposal deadline and remain in effect for ten years from the RFP date.</w:t>
      </w:r>
    </w:p>
    <w:p w14:paraId="4D43DE50" w14:textId="41BA8715" w:rsidR="00F46C4C" w:rsidRPr="00987FC3" w:rsidRDefault="00F46C4C" w:rsidP="00170BAE">
      <w:pPr>
        <w:jc w:val="both"/>
        <w:rPr>
          <w:rFonts w:ascii="Calibri Light" w:eastAsia="Calibri" w:hAnsi="Calibri Light" w:cs="Calibri Light"/>
          <w:kern w:val="0"/>
          <w:sz w:val="24"/>
          <w:szCs w:val="24"/>
          <w14:ligatures w14:val="none"/>
        </w:rPr>
      </w:pPr>
      <w:r w:rsidRPr="00987FC3">
        <w:rPr>
          <w:rFonts w:ascii="Calibri Light" w:eastAsia="Arial" w:hAnsi="Calibri Light" w:cs="Calibri Light"/>
          <w:color w:val="000000"/>
          <w:kern w:val="0"/>
          <w:sz w:val="24"/>
          <w:szCs w:val="24"/>
          <w14:ligatures w14:val="none"/>
        </w:rPr>
        <w:t xml:space="preserve">By submitting a proposal, the </w:t>
      </w:r>
      <w:r w:rsidR="0064525C">
        <w:rPr>
          <w:rFonts w:ascii="Calibri Light" w:eastAsia="Arial" w:hAnsi="Calibri Light" w:cs="Calibri Light"/>
          <w:color w:val="000000"/>
          <w:kern w:val="0"/>
          <w:sz w:val="24"/>
          <w:szCs w:val="24"/>
          <w14:ligatures w14:val="none"/>
        </w:rPr>
        <w:t>f</w:t>
      </w:r>
      <w:r w:rsidRPr="00987FC3">
        <w:rPr>
          <w:rFonts w:ascii="Calibri Light" w:eastAsia="Arial" w:hAnsi="Calibri Light" w:cs="Calibri Light"/>
          <w:color w:val="000000"/>
          <w:kern w:val="0"/>
          <w:sz w:val="24"/>
          <w:szCs w:val="24"/>
          <w14:ligatures w14:val="none"/>
        </w:rPr>
        <w:t>irm/individual commits to the following:</w:t>
      </w:r>
    </w:p>
    <w:p w14:paraId="3FB46FA4" w14:textId="77777777" w:rsidR="00F46C4C" w:rsidRPr="00987FC3" w:rsidRDefault="00F46C4C" w:rsidP="00170BAE">
      <w:pPr>
        <w:numPr>
          <w:ilvl w:val="0"/>
          <w:numId w:val="15"/>
        </w:numPr>
        <w:spacing w:after="0" w:line="240" w:lineRule="auto"/>
        <w:ind w:left="720"/>
        <w:contextualSpacing/>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t>All information obtained during the engagement with CGIAR will be stored only on CGIAR servers/systems.</w:t>
      </w:r>
    </w:p>
    <w:p w14:paraId="082BB27C" w14:textId="77777777" w:rsidR="00F46C4C" w:rsidRPr="00987FC3" w:rsidRDefault="00F46C4C" w:rsidP="00170BAE">
      <w:pPr>
        <w:numPr>
          <w:ilvl w:val="0"/>
          <w:numId w:val="15"/>
        </w:numPr>
        <w:spacing w:after="0" w:line="240" w:lineRule="auto"/>
        <w:ind w:left="720"/>
        <w:contextualSpacing/>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lastRenderedPageBreak/>
        <w:t xml:space="preserve">None of the information obtained during the engagement with CGIAR shall be shared with any other party for any reason. </w:t>
      </w:r>
    </w:p>
    <w:p w14:paraId="0F6AF29A" w14:textId="43DC6152" w:rsidR="00F46C4C" w:rsidRPr="00987FC3" w:rsidRDefault="00F46C4C" w:rsidP="00170BAE">
      <w:pPr>
        <w:numPr>
          <w:ilvl w:val="0"/>
          <w:numId w:val="15"/>
        </w:numPr>
        <w:spacing w:after="0" w:line="240" w:lineRule="auto"/>
        <w:ind w:left="720"/>
        <w:contextualSpacing/>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t>The provided access by CGIAR shall only be used for this project</w:t>
      </w:r>
      <w:r w:rsidR="00654FE1">
        <w:rPr>
          <w:rFonts w:ascii="Calibri Light" w:eastAsia="Calibri" w:hAnsi="Calibri Light" w:cs="Calibri Light"/>
          <w:kern w:val="0"/>
          <w:sz w:val="24"/>
          <w:szCs w:val="24"/>
          <w14:ligatures w14:val="none"/>
        </w:rPr>
        <w:t xml:space="preserve"> only,</w:t>
      </w:r>
      <w:r w:rsidRPr="00987FC3">
        <w:rPr>
          <w:rFonts w:ascii="Calibri Light" w:eastAsia="Calibri" w:hAnsi="Calibri Light" w:cs="Calibri Light"/>
          <w:kern w:val="0"/>
          <w:sz w:val="24"/>
          <w:szCs w:val="24"/>
          <w14:ligatures w14:val="none"/>
        </w:rPr>
        <w:t xml:space="preserve"> and to communicate with CGIAR. </w:t>
      </w:r>
    </w:p>
    <w:p w14:paraId="14E9B03A" w14:textId="77777777" w:rsidR="00F46C4C" w:rsidRPr="00987FC3" w:rsidRDefault="00F46C4C" w:rsidP="00170BAE">
      <w:pPr>
        <w:numPr>
          <w:ilvl w:val="0"/>
          <w:numId w:val="15"/>
        </w:numPr>
        <w:spacing w:after="0" w:line="240" w:lineRule="auto"/>
        <w:ind w:left="720"/>
        <w:contextualSpacing/>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t>Access to Confidential Information will be limited to those of its employees or contractors who have a legitimate need to know such information for the project and who have agreed in writing to be bound by the terms of this NDA.</w:t>
      </w:r>
    </w:p>
    <w:p w14:paraId="641A4FF9" w14:textId="77777777" w:rsidR="00F46C4C" w:rsidRPr="00987FC3" w:rsidRDefault="00F46C4C" w:rsidP="00170BAE">
      <w:pPr>
        <w:numPr>
          <w:ilvl w:val="0"/>
          <w:numId w:val="15"/>
        </w:numPr>
        <w:spacing w:after="0" w:line="240" w:lineRule="auto"/>
        <w:ind w:left="720"/>
        <w:contextualSpacing/>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t>All reasonable precautions will be taken to prevent the unauthorized disclosure or use of Confidential Information, including but not limited to implementing and maintaining adequate security measures.</w:t>
      </w:r>
    </w:p>
    <w:p w14:paraId="607AF86B" w14:textId="77777777" w:rsidR="00F46C4C" w:rsidRPr="00987FC3" w:rsidRDefault="00F46C4C" w:rsidP="00170BAE">
      <w:pPr>
        <w:numPr>
          <w:ilvl w:val="0"/>
          <w:numId w:val="15"/>
        </w:numPr>
        <w:spacing w:after="0" w:line="240" w:lineRule="auto"/>
        <w:ind w:left="720"/>
        <w:contextualSpacing/>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t>Access to CGIAR systems shall only be made from trusted machines with current protection standards.</w:t>
      </w:r>
    </w:p>
    <w:p w14:paraId="68990F77" w14:textId="77777777" w:rsidR="00F46C4C" w:rsidRPr="00987FC3" w:rsidRDefault="00F46C4C" w:rsidP="00170BAE">
      <w:pPr>
        <w:numPr>
          <w:ilvl w:val="0"/>
          <w:numId w:val="15"/>
        </w:numPr>
        <w:spacing w:after="0" w:line="240" w:lineRule="auto"/>
        <w:ind w:left="720"/>
        <w:contextualSpacing/>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t xml:space="preserve">Access to CGIAR systems shall not be made from any sanctioned country by US laws applicable to MS products. </w:t>
      </w:r>
    </w:p>
    <w:p w14:paraId="52F325F7" w14:textId="77777777" w:rsidR="00F46C4C" w:rsidRPr="00987FC3" w:rsidRDefault="00F46C4C" w:rsidP="00F46C4C">
      <w:pPr>
        <w:spacing w:after="0" w:line="240" w:lineRule="auto"/>
        <w:contextualSpacing/>
        <w:jc w:val="both"/>
        <w:rPr>
          <w:rFonts w:ascii="Calibri Light" w:eastAsia="Calibri" w:hAnsi="Calibri Light" w:cs="Calibri Light"/>
          <w:kern w:val="0"/>
          <w:sz w:val="24"/>
          <w:szCs w:val="24"/>
          <w14:ligatures w14:val="none"/>
        </w:rPr>
      </w:pPr>
    </w:p>
    <w:p w14:paraId="5504577C" w14:textId="77777777" w:rsidR="00F46C4C" w:rsidRPr="00987FC3" w:rsidRDefault="00F46C4C" w:rsidP="009E3364">
      <w:pPr>
        <w:pStyle w:val="Heading3"/>
        <w:rPr>
          <w:rFonts w:ascii="Calibri Light" w:hAnsi="Calibri Light" w:cs="Calibri Light"/>
        </w:rPr>
      </w:pPr>
      <w:r w:rsidRPr="00987FC3">
        <w:rPr>
          <w:rFonts w:ascii="Calibri Light" w:hAnsi="Calibri Light" w:cs="Calibri Light"/>
        </w:rPr>
        <w:t>Ownership and Intellectual Property</w:t>
      </w:r>
    </w:p>
    <w:p w14:paraId="229D1953" w14:textId="64D50AAB" w:rsidR="00F46C4C" w:rsidRPr="00987FC3" w:rsidRDefault="00F46C4C" w:rsidP="00170BAE">
      <w:pPr>
        <w:spacing w:after="0"/>
        <w:jc w:val="both"/>
        <w:rPr>
          <w:rFonts w:ascii="Calibri Light" w:hAnsi="Calibri Light" w:cs="Calibri Light"/>
          <w:sz w:val="24"/>
          <w:szCs w:val="24"/>
        </w:rPr>
      </w:pPr>
      <w:r w:rsidRPr="00987FC3">
        <w:rPr>
          <w:rFonts w:ascii="Calibri Light" w:hAnsi="Calibri Light" w:cs="Calibri Light"/>
          <w:sz w:val="24"/>
          <w:szCs w:val="24"/>
        </w:rPr>
        <w:t xml:space="preserve">To ensure clarity and protect CGIAR interests, the selected </w:t>
      </w:r>
      <w:r w:rsidR="00073B22">
        <w:rPr>
          <w:rFonts w:ascii="Calibri Light" w:hAnsi="Calibri Light" w:cs="Calibri Light"/>
          <w:sz w:val="24"/>
          <w:szCs w:val="24"/>
        </w:rPr>
        <w:t>consultant/firm</w:t>
      </w:r>
      <w:r w:rsidRPr="00987FC3">
        <w:rPr>
          <w:rFonts w:ascii="Calibri Light" w:hAnsi="Calibri Light" w:cs="Calibri Light"/>
          <w:sz w:val="24"/>
          <w:szCs w:val="24"/>
        </w:rPr>
        <w:t xml:space="preserve"> must acknowledge that all deliverables (reports, analysis, recommendations) become our intellectual property upon full payment. We reserve ownership of any new intellectual property developed during the study, with exceptions for pre-existing, </w:t>
      </w:r>
      <w:r w:rsidR="00073B22">
        <w:rPr>
          <w:rFonts w:ascii="Calibri Light" w:hAnsi="Calibri Light" w:cs="Calibri Light"/>
          <w:sz w:val="24"/>
          <w:szCs w:val="24"/>
        </w:rPr>
        <w:t>consultant/firm</w:t>
      </w:r>
      <w:r w:rsidRPr="00987FC3">
        <w:rPr>
          <w:rFonts w:ascii="Calibri Light" w:hAnsi="Calibri Light" w:cs="Calibri Light"/>
          <w:sz w:val="24"/>
          <w:szCs w:val="24"/>
        </w:rPr>
        <w:t xml:space="preserve">-owned IP requiring a separate licensing agreement. The </w:t>
      </w:r>
      <w:r w:rsidR="00902EFA">
        <w:rPr>
          <w:rFonts w:ascii="Calibri Light" w:hAnsi="Calibri Light" w:cs="Calibri Light"/>
          <w:sz w:val="24"/>
          <w:szCs w:val="24"/>
        </w:rPr>
        <w:t>consultant/firm</w:t>
      </w:r>
      <w:r w:rsidRPr="00987FC3">
        <w:rPr>
          <w:rFonts w:ascii="Calibri Light" w:hAnsi="Calibri Light" w:cs="Calibri Light"/>
          <w:sz w:val="24"/>
          <w:szCs w:val="24"/>
        </w:rPr>
        <w:t xml:space="preserve"> is responsible for complying with all applicable laws and regulations in the countries where project work occurs, including data privacy, export controls, and labor laws. Additionally, the </w:t>
      </w:r>
      <w:r w:rsidR="00902EFA">
        <w:rPr>
          <w:rFonts w:ascii="Calibri Light" w:hAnsi="Calibri Light" w:cs="Calibri Light"/>
          <w:sz w:val="24"/>
          <w:szCs w:val="24"/>
        </w:rPr>
        <w:t>consultant/firm</w:t>
      </w:r>
      <w:r w:rsidRPr="00987FC3">
        <w:rPr>
          <w:rFonts w:ascii="Calibri Light" w:hAnsi="Calibri Light" w:cs="Calibri Light"/>
          <w:sz w:val="24"/>
          <w:szCs w:val="24"/>
        </w:rPr>
        <w:t xml:space="preserve"> must implement appropriate data security measures and comply with standard clauses regarding termination, dispute resolution, and data security.</w:t>
      </w:r>
    </w:p>
    <w:p w14:paraId="7FE1407E" w14:textId="77777777" w:rsidR="00F46C4C" w:rsidRPr="00987FC3" w:rsidRDefault="00F46C4C" w:rsidP="00F46C4C">
      <w:pPr>
        <w:spacing w:after="0"/>
        <w:jc w:val="both"/>
        <w:rPr>
          <w:rFonts w:ascii="Calibri Light" w:hAnsi="Calibri Light" w:cs="Calibri Light"/>
          <w:sz w:val="24"/>
          <w:szCs w:val="24"/>
        </w:rPr>
      </w:pPr>
    </w:p>
    <w:p w14:paraId="7F741C94" w14:textId="77777777" w:rsidR="00F46C4C" w:rsidRPr="00987FC3" w:rsidRDefault="00F46C4C" w:rsidP="009E3364">
      <w:pPr>
        <w:pStyle w:val="Heading3"/>
        <w:rPr>
          <w:rFonts w:ascii="Calibri Light" w:hAnsi="Calibri Light" w:cs="Calibri Light"/>
        </w:rPr>
      </w:pPr>
      <w:r w:rsidRPr="00987FC3">
        <w:rPr>
          <w:rFonts w:ascii="Calibri Light" w:hAnsi="Calibri Light" w:cs="Calibri Light"/>
        </w:rPr>
        <w:t>Other considerations</w:t>
      </w:r>
    </w:p>
    <w:p w14:paraId="24794EE1" w14:textId="1A943DD7" w:rsidR="00F46C4C" w:rsidRPr="00987FC3" w:rsidRDefault="00F46C4C" w:rsidP="00170BAE">
      <w:pPr>
        <w:spacing w:after="0"/>
        <w:jc w:val="both"/>
        <w:rPr>
          <w:rFonts w:ascii="Calibri Light" w:hAnsi="Calibri Light" w:cs="Calibri Light"/>
          <w:sz w:val="24"/>
          <w:szCs w:val="24"/>
        </w:rPr>
      </w:pPr>
      <w:r w:rsidRPr="00987FC3">
        <w:rPr>
          <w:rFonts w:ascii="Calibri Light" w:hAnsi="Calibri Light" w:cs="Calibri Light"/>
          <w:sz w:val="24"/>
          <w:szCs w:val="24"/>
        </w:rPr>
        <w:t xml:space="preserve">The </w:t>
      </w:r>
      <w:r w:rsidR="00073B22">
        <w:rPr>
          <w:rFonts w:ascii="Calibri Light" w:hAnsi="Calibri Light" w:cs="Calibri Light"/>
          <w:sz w:val="24"/>
          <w:szCs w:val="24"/>
        </w:rPr>
        <w:t>consultant/firm</w:t>
      </w:r>
      <w:r w:rsidRPr="00987FC3">
        <w:rPr>
          <w:rFonts w:ascii="Calibri Light" w:hAnsi="Calibri Light" w:cs="Calibri Light"/>
          <w:sz w:val="24"/>
          <w:szCs w:val="24"/>
        </w:rPr>
        <w:t xml:space="preserve"> is responsible for complying with all applicable laws and regulations in the countries where project work occurs, including data privacy, export controls, and labor laws. Additionally, the </w:t>
      </w:r>
      <w:r w:rsidR="00902EFA">
        <w:rPr>
          <w:rFonts w:ascii="Calibri Light" w:hAnsi="Calibri Light" w:cs="Calibri Light"/>
          <w:sz w:val="24"/>
          <w:szCs w:val="24"/>
        </w:rPr>
        <w:t>consultant/firm</w:t>
      </w:r>
      <w:r w:rsidRPr="00987FC3">
        <w:rPr>
          <w:rFonts w:ascii="Calibri Light" w:hAnsi="Calibri Light" w:cs="Calibri Light"/>
          <w:sz w:val="24"/>
          <w:szCs w:val="24"/>
        </w:rPr>
        <w:t xml:space="preserve"> must implement appropriate data security measures and comply with standard clauses regarding termination, dispute resolution, and data security.</w:t>
      </w:r>
    </w:p>
    <w:p w14:paraId="5CD3E3FB" w14:textId="77777777" w:rsidR="00F46C4C" w:rsidRPr="00987FC3" w:rsidRDefault="00F46C4C" w:rsidP="00F46C4C">
      <w:pPr>
        <w:spacing w:after="0"/>
        <w:rPr>
          <w:rFonts w:ascii="Calibri Light" w:hAnsi="Calibri Light" w:cs="Calibri Light"/>
        </w:rPr>
      </w:pPr>
    </w:p>
    <w:p w14:paraId="47DDF0A5" w14:textId="77777777" w:rsidR="00F46C4C" w:rsidRPr="00987FC3" w:rsidRDefault="00F46C4C" w:rsidP="009E3364">
      <w:pPr>
        <w:pStyle w:val="Heading3"/>
        <w:rPr>
          <w:rFonts w:ascii="Calibri Light" w:hAnsi="Calibri Light" w:cs="Calibri Light"/>
        </w:rPr>
      </w:pPr>
      <w:r w:rsidRPr="00987FC3">
        <w:rPr>
          <w:rFonts w:ascii="Calibri Light" w:hAnsi="Calibri Light" w:cs="Calibri Light"/>
        </w:rPr>
        <w:t xml:space="preserve">Contracting </w:t>
      </w:r>
    </w:p>
    <w:p w14:paraId="2865C954" w14:textId="7924F9E4" w:rsidR="00F46C4C" w:rsidRPr="00987FC3" w:rsidRDefault="00F46C4C" w:rsidP="00170BAE">
      <w:pPr>
        <w:spacing w:before="120"/>
        <w:jc w:val="both"/>
        <w:rPr>
          <w:rFonts w:ascii="Calibri Light" w:eastAsia="Arial" w:hAnsi="Calibri Light" w:cs="Calibri Light"/>
          <w:color w:val="000000"/>
          <w:kern w:val="0"/>
          <w:sz w:val="24"/>
          <w:szCs w:val="24"/>
          <w14:ligatures w14:val="none"/>
        </w:rPr>
      </w:pPr>
      <w:r w:rsidRPr="00987FC3">
        <w:rPr>
          <w:rFonts w:ascii="Calibri Light" w:eastAsia="Arial" w:hAnsi="Calibri Light" w:cs="Calibri Light"/>
          <w:color w:val="000000"/>
          <w:kern w:val="0"/>
          <w:sz w:val="24"/>
          <w:szCs w:val="24"/>
          <w14:ligatures w14:val="none"/>
        </w:rPr>
        <w:t xml:space="preserve">The </w:t>
      </w:r>
      <w:r w:rsidR="00073B22">
        <w:rPr>
          <w:rFonts w:ascii="Calibri Light" w:hAnsi="Calibri Light" w:cs="Calibri Light"/>
          <w:sz w:val="24"/>
          <w:szCs w:val="24"/>
        </w:rPr>
        <w:t>consultant/firm</w:t>
      </w:r>
      <w:r w:rsidR="009B5CCD" w:rsidRPr="00987FC3">
        <w:rPr>
          <w:rFonts w:ascii="Calibri Light" w:eastAsia="Arial" w:hAnsi="Calibri Light" w:cs="Calibri Light"/>
          <w:color w:val="000000"/>
          <w:kern w:val="0"/>
          <w:sz w:val="24"/>
          <w:szCs w:val="24"/>
          <w14:ligatures w14:val="none"/>
        </w:rPr>
        <w:t xml:space="preserve"> </w:t>
      </w:r>
      <w:r w:rsidRPr="00987FC3">
        <w:rPr>
          <w:rFonts w:ascii="Calibri Light" w:eastAsia="Arial" w:hAnsi="Calibri Light" w:cs="Calibri Light"/>
          <w:color w:val="000000"/>
          <w:kern w:val="0"/>
          <w:sz w:val="24"/>
          <w:szCs w:val="24"/>
          <w14:ligatures w14:val="none"/>
        </w:rPr>
        <w:t>should accept the CGIAR System Organization standard terms and conditions of contract in Appendix 1.</w:t>
      </w:r>
    </w:p>
    <w:p w14:paraId="63E957C2" w14:textId="274B02C3" w:rsidR="00F46C4C" w:rsidRPr="00987FC3" w:rsidRDefault="00F46C4C" w:rsidP="00170BAE">
      <w:pPr>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t xml:space="preserve">If the </w:t>
      </w:r>
      <w:r w:rsidR="00073B22">
        <w:rPr>
          <w:rFonts w:ascii="Calibri Light" w:hAnsi="Calibri Light" w:cs="Calibri Light"/>
          <w:sz w:val="24"/>
          <w:szCs w:val="24"/>
        </w:rPr>
        <w:t>consultant/firm</w:t>
      </w:r>
      <w:r w:rsidR="009B5CCD" w:rsidRPr="61EB2B78">
        <w:rPr>
          <w:rFonts w:ascii="Calibri Light" w:eastAsia="Calibri Light" w:hAnsi="Calibri Light" w:cs="Calibri Light"/>
          <w:kern w:val="0"/>
          <w:sz w:val="24"/>
          <w:szCs w:val="24"/>
          <w14:ligatures w14:val="none"/>
        </w:rPr>
        <w:t xml:space="preserve"> </w:t>
      </w:r>
      <w:r w:rsidRPr="00987FC3">
        <w:rPr>
          <w:rFonts w:ascii="Calibri Light" w:eastAsia="Calibri" w:hAnsi="Calibri Light" w:cs="Calibri Light"/>
          <w:kern w:val="0"/>
          <w:sz w:val="24"/>
          <w:szCs w:val="24"/>
          <w14:ligatures w14:val="none"/>
        </w:rPr>
        <w:t xml:space="preserve">requires amendment of specific clauses, the </w:t>
      </w:r>
      <w:r w:rsidR="00440789">
        <w:rPr>
          <w:rFonts w:ascii="Calibri Light" w:eastAsia="Calibri" w:hAnsi="Calibri Light" w:cs="Calibri Light"/>
          <w:kern w:val="0"/>
          <w:sz w:val="24"/>
          <w:szCs w:val="24"/>
          <w14:ligatures w14:val="none"/>
        </w:rPr>
        <w:t>consultant/</w:t>
      </w:r>
      <w:r w:rsidRPr="00987FC3">
        <w:rPr>
          <w:rFonts w:ascii="Calibri Light" w:eastAsia="Calibri" w:hAnsi="Calibri Light" w:cs="Calibri Light"/>
          <w:kern w:val="0"/>
          <w:sz w:val="24"/>
          <w:szCs w:val="24"/>
          <w14:ligatures w14:val="none"/>
        </w:rPr>
        <w:t xml:space="preserve">firm must submit those contract clauses or the </w:t>
      </w:r>
      <w:r w:rsidR="00BC6FF0">
        <w:rPr>
          <w:rFonts w:ascii="Calibri Light" w:eastAsia="Calibri" w:hAnsi="Calibri Light" w:cs="Calibri Light"/>
          <w:kern w:val="0"/>
          <w:sz w:val="24"/>
          <w:szCs w:val="24"/>
          <w14:ligatures w14:val="none"/>
        </w:rPr>
        <w:t>c</w:t>
      </w:r>
      <w:r w:rsidR="00073B22">
        <w:rPr>
          <w:rFonts w:ascii="Calibri Light" w:eastAsia="Calibri" w:hAnsi="Calibri Light" w:cs="Calibri Light"/>
          <w:kern w:val="0"/>
          <w:sz w:val="24"/>
          <w:szCs w:val="24"/>
          <w14:ligatures w14:val="none"/>
        </w:rPr>
        <w:t>onsultant/firm</w:t>
      </w:r>
      <w:r w:rsidR="00902EFA">
        <w:rPr>
          <w:rFonts w:ascii="Calibri Light" w:eastAsia="Calibri" w:hAnsi="Calibri Light" w:cs="Calibri Light"/>
          <w:kern w:val="0"/>
          <w:sz w:val="24"/>
          <w:szCs w:val="24"/>
          <w14:ligatures w14:val="none"/>
        </w:rPr>
        <w:t>’s</w:t>
      </w:r>
      <w:r w:rsidRPr="00987FC3">
        <w:rPr>
          <w:rFonts w:ascii="Calibri Light" w:eastAsia="Calibri" w:hAnsi="Calibri Light" w:cs="Calibri Light"/>
          <w:kern w:val="0"/>
          <w:sz w:val="24"/>
          <w:szCs w:val="24"/>
          <w14:ligatures w14:val="none"/>
        </w:rPr>
        <w:t xml:space="preserve"> template for our review and consideration.</w:t>
      </w:r>
      <w:r w:rsidRPr="00987FC3">
        <w:rPr>
          <w:rFonts w:ascii="Calibri Light" w:eastAsia="Calibri" w:hAnsi="Calibri Light" w:cs="Calibri Light"/>
          <w:b/>
          <w:bCs/>
          <w:kern w:val="0"/>
          <w:sz w:val="24"/>
          <w:szCs w:val="24"/>
          <w14:ligatures w14:val="none"/>
        </w:rPr>
        <w:t xml:space="preserve"> Please submit it in Word format as a separate document </w:t>
      </w:r>
      <w:r w:rsidR="00491A1F">
        <w:rPr>
          <w:rFonts w:ascii="Calibri Light" w:eastAsia="Calibri" w:hAnsi="Calibri Light" w:cs="Calibri Light"/>
          <w:b/>
          <w:bCs/>
          <w:kern w:val="0"/>
          <w:sz w:val="24"/>
          <w:szCs w:val="24"/>
          <w14:ligatures w14:val="none"/>
        </w:rPr>
        <w:t>(</w:t>
      </w:r>
      <w:r w:rsidRPr="00987FC3">
        <w:rPr>
          <w:rFonts w:ascii="Calibri Light" w:eastAsia="Calibri" w:hAnsi="Calibri Light" w:cs="Calibri Light"/>
          <w:b/>
          <w:bCs/>
          <w:kern w:val="0"/>
          <w:sz w:val="24"/>
          <w:szCs w:val="24"/>
          <w14:ligatures w14:val="none"/>
        </w:rPr>
        <w:t xml:space="preserve">along with the </w:t>
      </w:r>
      <w:r w:rsidR="00BC6FF0">
        <w:rPr>
          <w:rFonts w:ascii="Calibri Light" w:eastAsia="Calibri" w:hAnsi="Calibri Light" w:cs="Calibri Light"/>
          <w:b/>
          <w:bCs/>
          <w:kern w:val="0"/>
          <w:sz w:val="24"/>
          <w:szCs w:val="24"/>
          <w14:ligatures w14:val="none"/>
        </w:rPr>
        <w:t>c</w:t>
      </w:r>
      <w:r w:rsidR="00073B22">
        <w:rPr>
          <w:rFonts w:ascii="Calibri Light" w:eastAsia="Calibri" w:hAnsi="Calibri Light" w:cs="Calibri Light"/>
          <w:b/>
          <w:bCs/>
          <w:kern w:val="0"/>
          <w:sz w:val="24"/>
          <w:szCs w:val="24"/>
          <w14:ligatures w14:val="none"/>
        </w:rPr>
        <w:t>onsultant/firm</w:t>
      </w:r>
      <w:r w:rsidR="00902EFA">
        <w:rPr>
          <w:rFonts w:ascii="Calibri Light" w:eastAsia="Calibri" w:hAnsi="Calibri Light" w:cs="Calibri Light"/>
          <w:b/>
          <w:bCs/>
          <w:kern w:val="0"/>
          <w:sz w:val="24"/>
          <w:szCs w:val="24"/>
          <w14:ligatures w14:val="none"/>
        </w:rPr>
        <w:t>’s</w:t>
      </w:r>
      <w:r w:rsidRPr="00987FC3">
        <w:rPr>
          <w:rFonts w:ascii="Calibri Light" w:eastAsia="Calibri" w:hAnsi="Calibri Light" w:cs="Calibri Light"/>
          <w:b/>
          <w:bCs/>
          <w:kern w:val="0"/>
          <w:sz w:val="24"/>
          <w:szCs w:val="24"/>
          <w14:ligatures w14:val="none"/>
        </w:rPr>
        <w:t xml:space="preserve"> confirmation of intent to submit a proposal</w:t>
      </w:r>
      <w:r w:rsidR="00491A1F">
        <w:rPr>
          <w:rFonts w:ascii="Calibri Light" w:eastAsia="Calibri" w:hAnsi="Calibri Light" w:cs="Calibri Light"/>
          <w:b/>
          <w:bCs/>
          <w:kern w:val="0"/>
          <w:sz w:val="24"/>
          <w:szCs w:val="24"/>
          <w14:ligatures w14:val="none"/>
        </w:rPr>
        <w:t>)</w:t>
      </w:r>
      <w:r w:rsidR="00440789">
        <w:rPr>
          <w:rFonts w:ascii="Calibri Light" w:eastAsia="Calibri" w:hAnsi="Calibri Light" w:cs="Calibri Light"/>
          <w:b/>
          <w:bCs/>
          <w:kern w:val="0"/>
          <w:sz w:val="24"/>
          <w:szCs w:val="24"/>
          <w14:ligatures w14:val="none"/>
        </w:rPr>
        <w:t>.</w:t>
      </w:r>
    </w:p>
    <w:p w14:paraId="09D888D1" w14:textId="77777777" w:rsidR="00F46C4C" w:rsidRPr="00987FC3" w:rsidRDefault="00F46C4C" w:rsidP="00170BAE">
      <w:pPr>
        <w:spacing w:after="0"/>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lastRenderedPageBreak/>
        <w:t>CGIAR reserves the right to request additional information or clarification regarding the contract clauses or templates during the evaluation process. Submitting suggested clauses or templates does not guarantee that the firm will be awarded the contract. Final contract negotiations will be conducted with the selected firm based on the evaluation results.</w:t>
      </w:r>
    </w:p>
    <w:p w14:paraId="53057D83" w14:textId="77777777" w:rsidR="00F46C4C" w:rsidRPr="00987FC3" w:rsidRDefault="00F46C4C" w:rsidP="00F46C4C">
      <w:pPr>
        <w:spacing w:after="0"/>
        <w:jc w:val="both"/>
        <w:rPr>
          <w:rFonts w:ascii="Calibri Light" w:eastAsia="Calibri" w:hAnsi="Calibri Light" w:cs="Calibri Light"/>
          <w:kern w:val="0"/>
          <w:sz w:val="24"/>
          <w:szCs w:val="24"/>
          <w14:ligatures w14:val="none"/>
        </w:rPr>
      </w:pPr>
    </w:p>
    <w:p w14:paraId="14ACDE4A" w14:textId="77777777" w:rsidR="00F46C4C" w:rsidRPr="00987FC3" w:rsidRDefault="00F46C4C" w:rsidP="009E3364">
      <w:pPr>
        <w:pStyle w:val="Heading3"/>
        <w:rPr>
          <w:rFonts w:ascii="Calibri Light" w:hAnsi="Calibri Light" w:cs="Calibri Light"/>
        </w:rPr>
      </w:pPr>
      <w:r w:rsidRPr="00987FC3">
        <w:rPr>
          <w:rFonts w:ascii="Calibri Light" w:hAnsi="Calibri Light" w:cs="Calibri Light"/>
        </w:rPr>
        <w:t>Conflicts of Interest</w:t>
      </w:r>
    </w:p>
    <w:p w14:paraId="46D86C3D" w14:textId="4AE54260" w:rsidR="00F46C4C" w:rsidRPr="00987FC3" w:rsidRDefault="00F46C4C" w:rsidP="00170BAE">
      <w:pPr>
        <w:spacing w:after="0"/>
        <w:jc w:val="both"/>
        <w:rPr>
          <w:rFonts w:ascii="Calibri Light" w:hAnsi="Calibri Light" w:cs="Calibri Light"/>
          <w:sz w:val="24"/>
          <w:szCs w:val="24"/>
        </w:rPr>
      </w:pPr>
      <w:r w:rsidRPr="00987FC3">
        <w:rPr>
          <w:rFonts w:ascii="Calibri Light" w:hAnsi="Calibri Light" w:cs="Calibri Light"/>
          <w:sz w:val="24"/>
          <w:szCs w:val="24"/>
        </w:rPr>
        <w:t xml:space="preserve">To ensure a fair and objective selection process, the </w:t>
      </w:r>
      <w:r w:rsidR="00690620">
        <w:rPr>
          <w:rFonts w:ascii="Calibri Light" w:hAnsi="Calibri Light" w:cs="Calibri Light"/>
          <w:sz w:val="24"/>
          <w:szCs w:val="24"/>
        </w:rPr>
        <w:t>c</w:t>
      </w:r>
      <w:r w:rsidR="00902EFA">
        <w:rPr>
          <w:rFonts w:ascii="Calibri Light" w:hAnsi="Calibri Light" w:cs="Calibri Light"/>
          <w:sz w:val="24"/>
          <w:szCs w:val="24"/>
        </w:rPr>
        <w:t>onsultant/firm</w:t>
      </w:r>
      <w:r w:rsidRPr="00987FC3">
        <w:rPr>
          <w:rFonts w:ascii="Calibri Light" w:hAnsi="Calibri Light" w:cs="Calibri Light"/>
          <w:sz w:val="24"/>
          <w:szCs w:val="24"/>
        </w:rPr>
        <w:t xml:space="preserve"> guarantees they have no conflicts of interest (financial or otherwise) that could influence their work on this project. They must disclose any potential conflicts immediately, with details and proposed mitigation strategies (like staff recusal or information firewalls). CGIAR has the right to reject proposals with unmanageable conflicts and terminate the agreement for breaches. The </w:t>
      </w:r>
      <w:r w:rsidR="00690620">
        <w:rPr>
          <w:rFonts w:ascii="Calibri Light" w:hAnsi="Calibri Light" w:cs="Calibri Light"/>
          <w:sz w:val="24"/>
          <w:szCs w:val="24"/>
        </w:rPr>
        <w:t>c</w:t>
      </w:r>
      <w:r w:rsidR="00902EFA">
        <w:rPr>
          <w:rFonts w:ascii="Calibri Light" w:hAnsi="Calibri Light" w:cs="Calibri Light"/>
          <w:sz w:val="24"/>
          <w:szCs w:val="24"/>
        </w:rPr>
        <w:t>onsultant/firm</w:t>
      </w:r>
      <w:r w:rsidRPr="00987FC3">
        <w:rPr>
          <w:rFonts w:ascii="Calibri Light" w:hAnsi="Calibri Light" w:cs="Calibri Light"/>
          <w:sz w:val="24"/>
          <w:szCs w:val="24"/>
        </w:rPr>
        <w:t xml:space="preserve"> is also responsible for ongoing monitoring and disclosure of new conflicts. Any confidential information they share about potential conflicts will be kept confidential by us, except for evaluation or breach-related actions.</w:t>
      </w:r>
    </w:p>
    <w:p w14:paraId="77BD3234" w14:textId="77777777" w:rsidR="00F46C4C" w:rsidRPr="00987FC3" w:rsidRDefault="00F46C4C" w:rsidP="00F46C4C">
      <w:pPr>
        <w:spacing w:after="0"/>
        <w:jc w:val="both"/>
        <w:rPr>
          <w:rFonts w:ascii="Calibri Light" w:hAnsi="Calibri Light" w:cs="Calibri Light"/>
          <w:sz w:val="24"/>
          <w:szCs w:val="24"/>
        </w:rPr>
      </w:pPr>
    </w:p>
    <w:p w14:paraId="303BF11F" w14:textId="77777777" w:rsidR="00F46C4C" w:rsidRPr="00987FC3" w:rsidRDefault="00F46C4C" w:rsidP="009E3364">
      <w:pPr>
        <w:pStyle w:val="Heading3"/>
        <w:rPr>
          <w:rFonts w:ascii="Calibri Light" w:hAnsi="Calibri Light" w:cs="Calibri Light"/>
        </w:rPr>
      </w:pPr>
      <w:r w:rsidRPr="00987FC3">
        <w:rPr>
          <w:rFonts w:ascii="Calibri Light" w:hAnsi="Calibri Light" w:cs="Calibri Light"/>
        </w:rPr>
        <w:t>Payment Terms</w:t>
      </w:r>
    </w:p>
    <w:p w14:paraId="069E1266" w14:textId="20445A58" w:rsidR="00F46C4C" w:rsidRPr="00987FC3" w:rsidRDefault="00F46C4C" w:rsidP="00170BAE">
      <w:pPr>
        <w:spacing w:after="0"/>
        <w:jc w:val="both"/>
        <w:rPr>
          <w:rFonts w:ascii="Calibri Light" w:eastAsia="Arial" w:hAnsi="Calibri Light" w:cs="Calibri Light"/>
          <w:color w:val="000000"/>
          <w:kern w:val="0"/>
          <w:sz w:val="24"/>
          <w:szCs w:val="24"/>
          <w14:ligatures w14:val="none"/>
        </w:rPr>
      </w:pPr>
      <w:r w:rsidRPr="00987FC3">
        <w:rPr>
          <w:rFonts w:ascii="Calibri Light" w:eastAsia="Arial" w:hAnsi="Calibri Light" w:cs="Calibri Light"/>
          <w:color w:val="000000"/>
          <w:kern w:val="0"/>
          <w:sz w:val="24"/>
          <w:szCs w:val="24"/>
          <w14:ligatures w14:val="none"/>
        </w:rPr>
        <w:t xml:space="preserve">Standard payment terms will be Net 30 days from the date of invoice receipt. The invoicing schedule may vary based on the approach outlined in the prospective </w:t>
      </w:r>
      <w:r w:rsidR="00073B22">
        <w:rPr>
          <w:rFonts w:ascii="Calibri Light" w:eastAsia="Arial" w:hAnsi="Calibri Light" w:cs="Calibri Light"/>
          <w:color w:val="000000"/>
          <w:kern w:val="0"/>
          <w:sz w:val="24"/>
          <w:szCs w:val="24"/>
          <w14:ligatures w14:val="none"/>
        </w:rPr>
        <w:t>consultant/firm</w:t>
      </w:r>
      <w:r w:rsidR="00902EFA">
        <w:rPr>
          <w:rFonts w:ascii="Calibri Light" w:eastAsia="Arial" w:hAnsi="Calibri Light" w:cs="Calibri Light"/>
          <w:color w:val="000000"/>
          <w:kern w:val="0"/>
          <w:sz w:val="24"/>
          <w:szCs w:val="24"/>
          <w14:ligatures w14:val="none"/>
        </w:rPr>
        <w:t>’s</w:t>
      </w:r>
      <w:r w:rsidRPr="00987FC3">
        <w:rPr>
          <w:rFonts w:ascii="Calibri Light" w:eastAsia="Arial" w:hAnsi="Calibri Light" w:cs="Calibri Light"/>
          <w:color w:val="000000"/>
          <w:kern w:val="0"/>
          <w:sz w:val="24"/>
          <w:szCs w:val="24"/>
          <w14:ligatures w14:val="none"/>
        </w:rPr>
        <w:t xml:space="preserve"> commercial proposal. Firms have the option to invoice either </w:t>
      </w:r>
      <w:proofErr w:type="gramStart"/>
      <w:r w:rsidRPr="00987FC3">
        <w:rPr>
          <w:rFonts w:ascii="Calibri Light" w:eastAsia="Arial" w:hAnsi="Calibri Light" w:cs="Calibri Light"/>
          <w:color w:val="000000"/>
          <w:kern w:val="0"/>
          <w:sz w:val="24"/>
          <w:szCs w:val="24"/>
          <w14:ligatures w14:val="none"/>
        </w:rPr>
        <w:t>on the basis of</w:t>
      </w:r>
      <w:proofErr w:type="gramEnd"/>
      <w:r w:rsidRPr="00987FC3">
        <w:rPr>
          <w:rFonts w:ascii="Calibri Light" w:eastAsia="Arial" w:hAnsi="Calibri Light" w:cs="Calibri Light"/>
          <w:color w:val="000000"/>
          <w:kern w:val="0"/>
          <w:sz w:val="24"/>
          <w:szCs w:val="24"/>
          <w14:ligatures w14:val="none"/>
        </w:rPr>
        <w:t xml:space="preserve"> measurable progress throughout the project or upon the submission and subsequent acceptance of final deliverables by CGIAR. This flexibility allows for alignment with the </w:t>
      </w:r>
      <w:r w:rsidR="00073B22">
        <w:rPr>
          <w:rFonts w:ascii="Calibri Light" w:eastAsia="Arial" w:hAnsi="Calibri Light" w:cs="Calibri Light"/>
          <w:color w:val="000000"/>
          <w:kern w:val="0"/>
          <w:sz w:val="24"/>
          <w:szCs w:val="24"/>
          <w14:ligatures w14:val="none"/>
        </w:rPr>
        <w:t>consultant/firm</w:t>
      </w:r>
      <w:r w:rsidR="00902EFA">
        <w:rPr>
          <w:rFonts w:ascii="Calibri Light" w:eastAsia="Arial" w:hAnsi="Calibri Light" w:cs="Calibri Light"/>
          <w:color w:val="000000"/>
          <w:kern w:val="0"/>
          <w:sz w:val="24"/>
          <w:szCs w:val="24"/>
          <w14:ligatures w14:val="none"/>
        </w:rPr>
        <w:t>’s</w:t>
      </w:r>
      <w:r w:rsidRPr="00987FC3">
        <w:rPr>
          <w:rFonts w:ascii="Calibri Light" w:eastAsia="Arial" w:hAnsi="Calibri Light" w:cs="Calibri Light"/>
          <w:color w:val="000000"/>
          <w:kern w:val="0"/>
          <w:sz w:val="24"/>
          <w:szCs w:val="24"/>
          <w14:ligatures w14:val="none"/>
        </w:rPr>
        <w:t xml:space="preserve"> preferred billing structure while ensuring that payments are made in a timely manner following the standard Net 30-day policy.</w:t>
      </w:r>
    </w:p>
    <w:p w14:paraId="79348840" w14:textId="77777777" w:rsidR="00F46C4C" w:rsidRPr="00987FC3" w:rsidRDefault="00F46C4C" w:rsidP="00F46C4C">
      <w:pPr>
        <w:spacing w:after="0"/>
        <w:jc w:val="both"/>
        <w:rPr>
          <w:rFonts w:ascii="Calibri Light" w:eastAsia="Arial" w:hAnsi="Calibri Light" w:cs="Calibri Light"/>
          <w:color w:val="000000"/>
          <w:kern w:val="0"/>
          <w:sz w:val="24"/>
          <w:szCs w:val="24"/>
          <w14:ligatures w14:val="none"/>
        </w:rPr>
      </w:pPr>
    </w:p>
    <w:p w14:paraId="6F5BFE1A" w14:textId="77777777" w:rsidR="00F46C4C" w:rsidRPr="00987FC3" w:rsidRDefault="00F46C4C" w:rsidP="006001B0">
      <w:pPr>
        <w:pStyle w:val="Heading2"/>
        <w:numPr>
          <w:ilvl w:val="0"/>
          <w:numId w:val="34"/>
        </w:numPr>
        <w:rPr>
          <w:rFonts w:ascii="Calibri Light" w:hAnsi="Calibri Light" w:cs="Calibri Light"/>
        </w:rPr>
      </w:pPr>
      <w:bookmarkStart w:id="10" w:name="_Toc175063749"/>
      <w:r w:rsidRPr="00987FC3">
        <w:rPr>
          <w:rFonts w:ascii="Calibri Light" w:hAnsi="Calibri Light" w:cs="Calibri Light"/>
        </w:rPr>
        <w:t>Required Proposal Content:</w:t>
      </w:r>
      <w:bookmarkEnd w:id="10"/>
    </w:p>
    <w:p w14:paraId="37301937" w14:textId="429B0B4E" w:rsidR="00F46C4C" w:rsidRPr="00987FC3" w:rsidRDefault="00F46C4C" w:rsidP="001C38BF">
      <w:pPr>
        <w:spacing w:after="0"/>
        <w:jc w:val="both"/>
        <w:rPr>
          <w:rFonts w:ascii="Calibri Light" w:eastAsia="Arial" w:hAnsi="Calibri Light" w:cs="Calibri Light"/>
          <w:color w:val="000000"/>
          <w:kern w:val="0"/>
          <w:sz w:val="24"/>
          <w:szCs w:val="24"/>
          <w14:ligatures w14:val="none"/>
        </w:rPr>
      </w:pPr>
      <w:r w:rsidRPr="00987FC3">
        <w:rPr>
          <w:rFonts w:ascii="Calibri Light" w:eastAsia="Arial" w:hAnsi="Calibri Light" w:cs="Calibri Light"/>
          <w:color w:val="000000"/>
          <w:kern w:val="0"/>
          <w:sz w:val="24"/>
          <w:szCs w:val="24"/>
          <w14:ligatures w14:val="none"/>
        </w:rPr>
        <w:t xml:space="preserve">This RFP document is not intended to limit the </w:t>
      </w:r>
      <w:r w:rsidR="00073B22">
        <w:rPr>
          <w:rFonts w:ascii="Calibri Light" w:eastAsia="Arial" w:hAnsi="Calibri Light" w:cs="Calibri Light"/>
          <w:color w:val="000000"/>
          <w:kern w:val="0"/>
          <w:sz w:val="24"/>
          <w:szCs w:val="24"/>
          <w14:ligatures w14:val="none"/>
        </w:rPr>
        <w:t>consultant/firm</w:t>
      </w:r>
      <w:r w:rsidR="00902EFA">
        <w:rPr>
          <w:rFonts w:ascii="Calibri Light" w:eastAsia="Arial" w:hAnsi="Calibri Light" w:cs="Calibri Light"/>
          <w:color w:val="000000"/>
          <w:kern w:val="0"/>
          <w:sz w:val="24"/>
          <w:szCs w:val="24"/>
          <w14:ligatures w14:val="none"/>
        </w:rPr>
        <w:t>’s</w:t>
      </w:r>
      <w:r w:rsidRPr="00987FC3">
        <w:rPr>
          <w:rFonts w:ascii="Calibri Light" w:eastAsia="Arial" w:hAnsi="Calibri Light" w:cs="Calibri Light"/>
          <w:color w:val="000000"/>
          <w:kern w:val="0"/>
          <w:sz w:val="24"/>
          <w:szCs w:val="24"/>
          <w14:ligatures w14:val="none"/>
        </w:rPr>
        <w:t xml:space="preserve"> submission content but rather to provide a framework for CGIAR to evaluate each proposal and determine which submission most closely addresses the needs. Firms are encouraged to provide any additional information or innovative approaches not specifically outlined in this RFP. Firms will provide any reasonable additional information upon request by the CGIAR.</w:t>
      </w:r>
    </w:p>
    <w:p w14:paraId="4B4430DE" w14:textId="77777777" w:rsidR="00F46C4C" w:rsidRPr="00987FC3" w:rsidRDefault="00F46C4C" w:rsidP="00F46C4C">
      <w:pPr>
        <w:jc w:val="both"/>
        <w:rPr>
          <w:rFonts w:ascii="Calibri Light" w:eastAsia="Arial" w:hAnsi="Calibri Light" w:cs="Calibri Light"/>
          <w:color w:val="000000"/>
          <w:kern w:val="0"/>
          <w:sz w:val="24"/>
          <w:szCs w:val="24"/>
          <w14:ligatures w14:val="none"/>
        </w:rPr>
      </w:pPr>
    </w:p>
    <w:p w14:paraId="12137EFB" w14:textId="77777777" w:rsidR="00F46C4C" w:rsidRPr="00987FC3" w:rsidRDefault="00F46C4C" w:rsidP="00AA6B01">
      <w:pPr>
        <w:pStyle w:val="Heading3"/>
        <w:numPr>
          <w:ilvl w:val="0"/>
          <w:numId w:val="39"/>
        </w:numPr>
        <w:rPr>
          <w:rFonts w:ascii="Calibri Light" w:hAnsi="Calibri Light" w:cs="Calibri Light"/>
        </w:rPr>
      </w:pPr>
      <w:r w:rsidRPr="00987FC3">
        <w:rPr>
          <w:rFonts w:ascii="Calibri Light" w:hAnsi="Calibri Light" w:cs="Calibri Light"/>
        </w:rPr>
        <w:t>Technical Proposal</w:t>
      </w:r>
    </w:p>
    <w:sdt>
      <w:sdtPr>
        <w:id w:val="-1227530601"/>
        <w:placeholder>
          <w:docPart w:val="52AB0FC40CBA44B0A4A7729E4A879605"/>
        </w:placeholder>
      </w:sdtPr>
      <w:sdtEndPr>
        <w:rPr>
          <w:rFonts w:ascii="Calibri Light" w:hAnsi="Calibri Light" w:cs="Calibri Light"/>
        </w:rPr>
      </w:sdtEndPr>
      <w:sdtContent>
        <w:p w14:paraId="164E60A7" w14:textId="1CA889EB" w:rsidR="00C14765" w:rsidRPr="00073B22" w:rsidRDefault="00902EFA" w:rsidP="00073B22">
          <w:pPr>
            <w:pStyle w:val="ListParagraph"/>
            <w:numPr>
              <w:ilvl w:val="0"/>
              <w:numId w:val="45"/>
            </w:numPr>
            <w:rPr>
              <w:rFonts w:ascii="Calibri Light" w:hAnsi="Calibri Light" w:cs="Calibri Light"/>
              <w:sz w:val="24"/>
              <w:szCs w:val="24"/>
            </w:rPr>
          </w:pPr>
          <w:r w:rsidRPr="00073B22">
            <w:rPr>
              <w:rFonts w:ascii="Calibri Light" w:hAnsi="Calibri Light" w:cs="Calibri Light"/>
              <w:sz w:val="24"/>
              <w:szCs w:val="24"/>
            </w:rPr>
            <w:t>Consultant/firm</w:t>
          </w:r>
          <w:r w:rsidR="00D66418" w:rsidRPr="00073B22">
            <w:rPr>
              <w:rFonts w:ascii="Calibri Light" w:hAnsi="Calibri Light" w:cs="Calibri Light"/>
              <w:sz w:val="24"/>
              <w:szCs w:val="24"/>
            </w:rPr>
            <w:t xml:space="preserve"> profile</w:t>
          </w:r>
        </w:p>
        <w:p w14:paraId="58A521C3" w14:textId="6744F7A9" w:rsidR="006258CD" w:rsidRPr="00AA6B01" w:rsidRDefault="006258CD" w:rsidP="00AA6B01">
          <w:pPr>
            <w:pStyle w:val="ListParagraph"/>
            <w:numPr>
              <w:ilvl w:val="0"/>
              <w:numId w:val="40"/>
            </w:numPr>
            <w:spacing w:after="0"/>
            <w:jc w:val="both"/>
            <w:rPr>
              <w:rFonts w:ascii="Calibri Light" w:eastAsia="Arial" w:hAnsi="Calibri Light" w:cs="Calibri Light"/>
              <w:color w:val="000000"/>
              <w:kern w:val="0"/>
              <w:sz w:val="24"/>
              <w:szCs w:val="24"/>
              <w14:ligatures w14:val="none"/>
            </w:rPr>
          </w:pPr>
          <w:r w:rsidRPr="00AA6B01">
            <w:rPr>
              <w:rFonts w:ascii="Calibri Light" w:eastAsia="Arial" w:hAnsi="Calibri Light" w:cs="Calibri Light"/>
              <w:color w:val="000000"/>
              <w:kern w:val="0"/>
              <w:sz w:val="24"/>
              <w:szCs w:val="24"/>
              <w14:ligatures w14:val="none"/>
            </w:rPr>
            <w:t xml:space="preserve">Name: Clearly state the name of the </w:t>
          </w:r>
          <w:r w:rsidR="00902EFA">
            <w:rPr>
              <w:rFonts w:ascii="Calibri Light" w:eastAsia="Arial" w:hAnsi="Calibri Light" w:cs="Calibri Light"/>
              <w:color w:val="000000"/>
              <w:kern w:val="0"/>
              <w:sz w:val="24"/>
              <w:szCs w:val="24"/>
              <w14:ligatures w14:val="none"/>
            </w:rPr>
            <w:t>Consultant/firm</w:t>
          </w:r>
          <w:r w:rsidRPr="00AA6B01">
            <w:rPr>
              <w:rFonts w:ascii="Calibri Light" w:eastAsia="Arial" w:hAnsi="Calibri Light" w:cs="Calibri Light"/>
              <w:color w:val="000000"/>
              <w:kern w:val="0"/>
              <w:sz w:val="24"/>
              <w:szCs w:val="24"/>
              <w14:ligatures w14:val="none"/>
            </w:rPr>
            <w:t xml:space="preserve"> (lead </w:t>
          </w:r>
          <w:r w:rsidR="00902EFA">
            <w:rPr>
              <w:rFonts w:ascii="Calibri Light" w:eastAsia="Arial" w:hAnsi="Calibri Light" w:cs="Calibri Light"/>
              <w:color w:val="000000"/>
              <w:kern w:val="0"/>
              <w:sz w:val="24"/>
              <w:szCs w:val="24"/>
              <w14:ligatures w14:val="none"/>
            </w:rPr>
            <w:t>consultant/firm</w:t>
          </w:r>
          <w:r w:rsidRPr="00AA6B01">
            <w:rPr>
              <w:rFonts w:ascii="Calibri Light" w:eastAsia="Arial" w:hAnsi="Calibri Light" w:cs="Calibri Light"/>
              <w:color w:val="000000"/>
              <w:kern w:val="0"/>
              <w:sz w:val="24"/>
              <w:szCs w:val="24"/>
              <w14:ligatures w14:val="none"/>
            </w:rPr>
            <w:t xml:space="preserve"> for consortium).</w:t>
          </w:r>
        </w:p>
        <w:p w14:paraId="520D16B9" w14:textId="77777777" w:rsidR="006258CD" w:rsidRPr="00AA6B01" w:rsidRDefault="006258CD" w:rsidP="00AA6B01">
          <w:pPr>
            <w:pStyle w:val="ListParagraph"/>
            <w:numPr>
              <w:ilvl w:val="0"/>
              <w:numId w:val="40"/>
            </w:numPr>
            <w:spacing w:after="0"/>
            <w:jc w:val="both"/>
            <w:rPr>
              <w:rFonts w:ascii="Calibri Light" w:eastAsia="Arial" w:hAnsi="Calibri Light" w:cs="Calibri Light"/>
              <w:color w:val="000000"/>
              <w:kern w:val="0"/>
              <w:sz w:val="24"/>
              <w:szCs w:val="24"/>
              <w14:ligatures w14:val="none"/>
            </w:rPr>
          </w:pPr>
          <w:r w:rsidRPr="00AA6B01">
            <w:rPr>
              <w:rFonts w:ascii="Calibri Light" w:eastAsia="Arial" w:hAnsi="Calibri Light" w:cs="Calibri Light"/>
              <w:color w:val="000000"/>
              <w:kern w:val="0"/>
              <w:sz w:val="24"/>
              <w:szCs w:val="24"/>
              <w14:ligatures w14:val="none"/>
            </w:rPr>
            <w:t>Primary Contact: Provide the name and title of the contact person.</w:t>
          </w:r>
        </w:p>
        <w:p w14:paraId="5B2D8BBA" w14:textId="77777777" w:rsidR="006258CD" w:rsidRPr="00AA6B01" w:rsidRDefault="006258CD" w:rsidP="00AA6B01">
          <w:pPr>
            <w:pStyle w:val="ListParagraph"/>
            <w:numPr>
              <w:ilvl w:val="0"/>
              <w:numId w:val="40"/>
            </w:numPr>
            <w:spacing w:after="0"/>
            <w:jc w:val="both"/>
            <w:rPr>
              <w:rFonts w:ascii="Calibri Light" w:eastAsia="Arial" w:hAnsi="Calibri Light" w:cs="Calibri Light"/>
              <w:color w:val="000000"/>
              <w:kern w:val="0"/>
              <w:sz w:val="24"/>
              <w:szCs w:val="24"/>
              <w14:ligatures w14:val="none"/>
            </w:rPr>
          </w:pPr>
          <w:r w:rsidRPr="00AA6B01">
            <w:rPr>
              <w:rFonts w:ascii="Calibri Light" w:eastAsia="Arial" w:hAnsi="Calibri Light" w:cs="Calibri Light"/>
              <w:color w:val="000000"/>
              <w:kern w:val="0"/>
              <w:sz w:val="24"/>
              <w:szCs w:val="24"/>
              <w14:ligatures w14:val="none"/>
            </w:rPr>
            <w:lastRenderedPageBreak/>
            <w:t>Contact Information: Include the full mailing address, e-mail address, and telephone number for direct communication.</w:t>
          </w:r>
        </w:p>
        <w:p w14:paraId="7D563436" w14:textId="411DEA82" w:rsidR="006258CD" w:rsidRPr="00AA6B01" w:rsidRDefault="006258CD" w:rsidP="00AA6B01">
          <w:pPr>
            <w:pStyle w:val="ListParagraph"/>
            <w:numPr>
              <w:ilvl w:val="0"/>
              <w:numId w:val="40"/>
            </w:numPr>
            <w:spacing w:after="0"/>
            <w:jc w:val="both"/>
            <w:rPr>
              <w:rFonts w:ascii="Calibri Light" w:eastAsia="Arial" w:hAnsi="Calibri Light" w:cs="Calibri Light"/>
              <w:color w:val="000000"/>
              <w:kern w:val="0"/>
              <w:sz w:val="24"/>
              <w:szCs w:val="24"/>
              <w14:ligatures w14:val="none"/>
            </w:rPr>
          </w:pPr>
          <w:r w:rsidRPr="00AA6B01">
            <w:rPr>
              <w:rFonts w:ascii="Calibri Light" w:eastAsia="Arial" w:hAnsi="Calibri Light" w:cs="Calibri Light"/>
              <w:color w:val="000000"/>
              <w:kern w:val="0"/>
              <w:sz w:val="24"/>
              <w:szCs w:val="24"/>
              <w14:ligatures w14:val="none"/>
            </w:rPr>
            <w:t xml:space="preserve">Overview: </w:t>
          </w:r>
          <w:proofErr w:type="gramStart"/>
          <w:r w:rsidRPr="00AA6B01">
            <w:rPr>
              <w:rFonts w:ascii="Calibri Light" w:eastAsia="Arial" w:hAnsi="Calibri Light" w:cs="Calibri Light"/>
              <w:color w:val="000000"/>
              <w:kern w:val="0"/>
              <w:sz w:val="24"/>
              <w:szCs w:val="24"/>
              <w14:ligatures w14:val="none"/>
            </w:rPr>
            <w:t>A brief summary</w:t>
          </w:r>
          <w:proofErr w:type="gramEnd"/>
          <w:r w:rsidRPr="00AA6B01">
            <w:rPr>
              <w:rFonts w:ascii="Calibri Light" w:eastAsia="Arial" w:hAnsi="Calibri Light" w:cs="Calibri Light"/>
              <w:color w:val="000000"/>
              <w:kern w:val="0"/>
              <w:sz w:val="24"/>
              <w:szCs w:val="24"/>
              <w14:ligatures w14:val="none"/>
            </w:rPr>
            <w:t xml:space="preserve"> of the </w:t>
          </w:r>
          <w:r w:rsidR="00902EFA">
            <w:rPr>
              <w:rFonts w:ascii="Calibri Light" w:eastAsia="Arial" w:hAnsi="Calibri Light" w:cs="Calibri Light"/>
              <w:color w:val="000000"/>
              <w:kern w:val="0"/>
              <w:sz w:val="24"/>
              <w:szCs w:val="24"/>
              <w14:ligatures w14:val="none"/>
            </w:rPr>
            <w:t>consultant/firm’s</w:t>
          </w:r>
          <w:r w:rsidRPr="00AA6B01">
            <w:rPr>
              <w:rFonts w:ascii="Calibri Light" w:eastAsia="Arial" w:hAnsi="Calibri Light" w:cs="Calibri Light"/>
              <w:color w:val="000000"/>
              <w:kern w:val="0"/>
              <w:sz w:val="24"/>
              <w:szCs w:val="24"/>
              <w14:ligatures w14:val="none"/>
            </w:rPr>
            <w:t xml:space="preserve"> business operations / CVs for individuals</w:t>
          </w:r>
        </w:p>
        <w:p w14:paraId="328D2500" w14:textId="77777777" w:rsidR="006258CD" w:rsidRPr="00987FC3" w:rsidRDefault="000D5EC9" w:rsidP="00C14765">
          <w:pPr>
            <w:rPr>
              <w:rFonts w:ascii="Calibri Light" w:hAnsi="Calibri Light" w:cs="Calibri Light"/>
            </w:rPr>
          </w:pPr>
        </w:p>
      </w:sdtContent>
    </w:sdt>
    <w:bookmarkStart w:id="11" w:name="_Hlk168503364" w:displacedByCustomXml="next"/>
    <w:bookmarkStart w:id="12" w:name="_Hlk168503438" w:displacedByCustomXml="next"/>
    <w:sdt>
      <w:sdtPr>
        <w:id w:val="907961392"/>
        <w:placeholder>
          <w:docPart w:val="08D6A56C0E184F049C7979C93827C41A"/>
        </w:placeholder>
      </w:sdtPr>
      <w:sdtEndPr/>
      <w:sdtContent>
        <w:p w14:paraId="6D129C15" w14:textId="5B6EB744" w:rsidR="00D41245" w:rsidRPr="007C2D7A" w:rsidRDefault="00047276" w:rsidP="007C2D7A">
          <w:pPr>
            <w:pStyle w:val="ListParagraph"/>
            <w:numPr>
              <w:ilvl w:val="0"/>
              <w:numId w:val="45"/>
            </w:numPr>
            <w:spacing w:after="0"/>
            <w:jc w:val="both"/>
            <w:rPr>
              <w:rFonts w:ascii="Calibri Light" w:eastAsia="Arial" w:hAnsi="Calibri Light" w:cs="Calibri Light"/>
              <w:color w:val="000000"/>
              <w:kern w:val="0"/>
              <w:sz w:val="24"/>
              <w:szCs w:val="24"/>
              <w14:ligatures w14:val="none"/>
            </w:rPr>
          </w:pPr>
          <w:r w:rsidRPr="007C2D7A">
            <w:rPr>
              <w:rFonts w:ascii="Calibri Light" w:eastAsia="Arial" w:hAnsi="Calibri Light" w:cs="Calibri Light"/>
              <w:color w:val="000000"/>
              <w:kern w:val="0"/>
              <w:sz w:val="24"/>
              <w:szCs w:val="24"/>
              <w14:ligatures w14:val="none"/>
            </w:rPr>
            <w:t xml:space="preserve">Experience and </w:t>
          </w:r>
          <w:r w:rsidR="00D41245" w:rsidRPr="007C2D7A">
            <w:rPr>
              <w:rFonts w:ascii="Calibri Light" w:eastAsia="Arial" w:hAnsi="Calibri Light" w:cs="Calibri Light"/>
              <w:color w:val="000000"/>
              <w:kern w:val="0"/>
              <w:sz w:val="24"/>
              <w:szCs w:val="24"/>
              <w14:ligatures w14:val="none"/>
            </w:rPr>
            <w:t>Team Composition</w:t>
          </w:r>
        </w:p>
      </w:sdtContent>
    </w:sdt>
    <w:bookmarkEnd w:id="11" w:displacedByCustomXml="prev"/>
    <w:bookmarkEnd w:id="12"/>
    <w:p w14:paraId="5538544D" w14:textId="77777777" w:rsidR="00D41245" w:rsidRPr="00987FC3" w:rsidRDefault="00D41245" w:rsidP="00F46C4C">
      <w:pPr>
        <w:spacing w:after="0"/>
        <w:contextualSpacing/>
        <w:jc w:val="both"/>
        <w:rPr>
          <w:rFonts w:ascii="Calibri Light" w:eastAsia="Arial" w:hAnsi="Calibri Light" w:cs="Calibri Light"/>
          <w:color w:val="000000"/>
          <w:kern w:val="0"/>
          <w:sz w:val="24"/>
          <w:szCs w:val="24"/>
          <w14:ligatures w14:val="none"/>
        </w:rPr>
      </w:pPr>
    </w:p>
    <w:bookmarkStart w:id="13" w:name="_Hlk168503674" w:displacedByCustomXml="next"/>
    <w:sdt>
      <w:sdtPr>
        <w:id w:val="-2070252440"/>
        <w:placeholder>
          <w:docPart w:val="79D65E9AD1F446EC8F14161134BC5872"/>
        </w:placeholder>
      </w:sdtPr>
      <w:sdtEndPr/>
      <w:sdtContent>
        <w:p w14:paraId="0DAB3806" w14:textId="199601BE" w:rsidR="004E2D0C" w:rsidRPr="007C2D7A" w:rsidRDefault="00D41245" w:rsidP="007C2D7A">
          <w:pPr>
            <w:pStyle w:val="ListParagraph"/>
            <w:numPr>
              <w:ilvl w:val="0"/>
              <w:numId w:val="45"/>
            </w:numPr>
            <w:spacing w:after="0"/>
            <w:jc w:val="both"/>
            <w:rPr>
              <w:rFonts w:ascii="Calibri Light" w:eastAsia="Arial" w:hAnsi="Calibri Light" w:cs="Calibri Light"/>
              <w:color w:val="000000"/>
              <w:kern w:val="0"/>
              <w:sz w:val="24"/>
              <w:szCs w:val="24"/>
              <w14:ligatures w14:val="none"/>
            </w:rPr>
          </w:pPr>
          <w:r w:rsidRPr="007C2D7A">
            <w:rPr>
              <w:rFonts w:ascii="Calibri Light" w:eastAsia="Arial" w:hAnsi="Calibri Light" w:cs="Calibri Light"/>
              <w:color w:val="000000"/>
              <w:kern w:val="0"/>
              <w:sz w:val="24"/>
              <w:szCs w:val="24"/>
              <w14:ligatures w14:val="none"/>
            </w:rPr>
            <w:t>Project Methodology and Timelines</w:t>
          </w:r>
        </w:p>
      </w:sdtContent>
    </w:sdt>
    <w:bookmarkEnd w:id="13"/>
    <w:p w14:paraId="32E5712D" w14:textId="77777777" w:rsidR="00D41245" w:rsidRPr="00987FC3" w:rsidRDefault="00D41245" w:rsidP="00F46C4C">
      <w:pPr>
        <w:spacing w:after="0"/>
        <w:contextualSpacing/>
        <w:jc w:val="both"/>
        <w:rPr>
          <w:rFonts w:ascii="Calibri Light" w:eastAsia="Arial" w:hAnsi="Calibri Light" w:cs="Calibri Light"/>
          <w:color w:val="000000"/>
          <w:kern w:val="0"/>
          <w:sz w:val="24"/>
          <w:szCs w:val="24"/>
          <w14:ligatures w14:val="none"/>
        </w:rPr>
      </w:pPr>
    </w:p>
    <w:p w14:paraId="02637EFA" w14:textId="77777777" w:rsidR="00D41245" w:rsidRPr="00987FC3" w:rsidRDefault="00D41245" w:rsidP="00F46C4C">
      <w:pPr>
        <w:spacing w:after="0"/>
        <w:contextualSpacing/>
        <w:jc w:val="both"/>
        <w:rPr>
          <w:rFonts w:ascii="Calibri Light" w:eastAsia="Arial" w:hAnsi="Calibri Light" w:cs="Calibri Light"/>
          <w:color w:val="000000"/>
          <w:kern w:val="0"/>
          <w:sz w:val="24"/>
          <w:szCs w:val="24"/>
          <w14:ligatures w14:val="none"/>
        </w:rPr>
      </w:pPr>
    </w:p>
    <w:p w14:paraId="1A573CD3" w14:textId="3E371539" w:rsidR="00F46C4C" w:rsidRPr="00FA4EC0" w:rsidRDefault="00F46C4C" w:rsidP="00AA6B01">
      <w:pPr>
        <w:pStyle w:val="Heading3"/>
        <w:numPr>
          <w:ilvl w:val="0"/>
          <w:numId w:val="39"/>
        </w:numPr>
        <w:rPr>
          <w:rFonts w:ascii="Calibri Light" w:eastAsia="Arial" w:hAnsi="Calibri Light" w:cs="Calibri Light"/>
        </w:rPr>
      </w:pPr>
      <w:r w:rsidRPr="00FA4EC0">
        <w:rPr>
          <w:rFonts w:ascii="Calibri Light" w:eastAsia="Arial" w:hAnsi="Calibri Light" w:cs="Calibri Light"/>
        </w:rPr>
        <w:t>Financial Proposal</w:t>
      </w:r>
    </w:p>
    <w:p w14:paraId="1AD0CFCE" w14:textId="2E01CB30" w:rsidR="00F46C4C" w:rsidRPr="00AA6B01" w:rsidRDefault="00F46C4C" w:rsidP="00AA6B01">
      <w:pPr>
        <w:spacing w:after="0" w:line="257" w:lineRule="auto"/>
        <w:ind w:left="360"/>
        <w:jc w:val="both"/>
        <w:rPr>
          <w:rFonts w:ascii="Calibri Light" w:eastAsia="Calibri Light" w:hAnsi="Calibri Light" w:cs="Calibri Light"/>
          <w:sz w:val="24"/>
          <w:szCs w:val="24"/>
          <w:lang w:val="en-GB"/>
        </w:rPr>
      </w:pPr>
      <w:r w:rsidRPr="00AA6B01">
        <w:rPr>
          <w:rFonts w:ascii="Calibri Light" w:eastAsia="Arial" w:hAnsi="Calibri Light" w:cs="Calibri Light"/>
          <w:color w:val="000000"/>
          <w:kern w:val="0"/>
          <w:sz w:val="24"/>
          <w:szCs w:val="24"/>
          <w14:ligatures w14:val="none"/>
        </w:rPr>
        <w:t>Proposed fees should be presented in US$</w:t>
      </w:r>
      <w:r w:rsidR="002906DC" w:rsidRPr="00AA6B01">
        <w:rPr>
          <w:rFonts w:ascii="Calibri Light" w:eastAsia="Arial" w:hAnsi="Calibri Light" w:cs="Calibri Light"/>
          <w:color w:val="000000"/>
          <w:kern w:val="0"/>
          <w:sz w:val="24"/>
          <w:szCs w:val="24"/>
          <w14:ligatures w14:val="none"/>
        </w:rPr>
        <w:t xml:space="preserve"> excluding taxes</w:t>
      </w:r>
      <w:r w:rsidRPr="00AA6B01">
        <w:rPr>
          <w:rFonts w:ascii="Calibri Light" w:eastAsia="Arial" w:hAnsi="Calibri Light" w:cs="Calibri Light"/>
          <w:color w:val="000000"/>
          <w:kern w:val="0"/>
          <w:sz w:val="24"/>
          <w:szCs w:val="24"/>
          <w14:ligatures w14:val="none"/>
        </w:rPr>
        <w:t xml:space="preserve">. </w:t>
      </w:r>
      <w:r w:rsidR="002906DC" w:rsidRPr="00AA6B01">
        <w:rPr>
          <w:rFonts w:ascii="Calibri Light" w:eastAsia="Calibri Light" w:hAnsi="Calibri Light" w:cs="Calibri Light"/>
          <w:sz w:val="24"/>
          <w:szCs w:val="24"/>
          <w:lang w:val="en-GB"/>
        </w:rPr>
        <w:t>Provide a</w:t>
      </w:r>
      <w:r w:rsidRPr="00AA6B01">
        <w:rPr>
          <w:rFonts w:ascii="Calibri Light" w:eastAsia="Calibri Light" w:hAnsi="Calibri Light" w:cs="Calibri Light"/>
          <w:sz w:val="24"/>
          <w:szCs w:val="24"/>
          <w:lang w:val="en-GB"/>
        </w:rPr>
        <w:t xml:space="preserve"> breakdown of the deliverables</w:t>
      </w:r>
      <w:r w:rsidR="002906DC" w:rsidRPr="00AA6B01">
        <w:rPr>
          <w:rFonts w:ascii="Calibri Light" w:eastAsia="Calibri Light" w:hAnsi="Calibri Light" w:cs="Calibri Light"/>
          <w:sz w:val="24"/>
          <w:szCs w:val="24"/>
          <w:lang w:val="en-GB"/>
        </w:rPr>
        <w:t>/milestones</w:t>
      </w:r>
      <w:r w:rsidRPr="00AA6B01">
        <w:rPr>
          <w:rFonts w:ascii="Calibri Light" w:eastAsia="Calibri Light" w:hAnsi="Calibri Light" w:cs="Calibri Light"/>
          <w:sz w:val="24"/>
          <w:szCs w:val="24"/>
          <w:lang w:val="en-GB"/>
        </w:rPr>
        <w:t xml:space="preserve"> in </w:t>
      </w:r>
      <w:r w:rsidR="0084198D" w:rsidRPr="00AA6B01">
        <w:rPr>
          <w:rFonts w:ascii="Calibri Light" w:eastAsia="Arial" w:hAnsi="Calibri Light" w:cs="Calibri Light"/>
          <w:color w:val="000000"/>
          <w:kern w:val="0"/>
          <w:sz w:val="24"/>
          <w:szCs w:val="24"/>
          <w14:ligatures w14:val="none"/>
        </w:rPr>
        <w:t>US</w:t>
      </w:r>
      <w:r w:rsidR="00931D1E">
        <w:rPr>
          <w:rFonts w:ascii="Calibri Light" w:eastAsia="Calibri Light" w:hAnsi="Calibri Light" w:cs="Calibri Light"/>
          <w:sz w:val="24"/>
          <w:szCs w:val="24"/>
          <w:lang w:val="en-GB"/>
        </w:rPr>
        <w:t>$</w:t>
      </w:r>
      <w:r w:rsidRPr="00AA6B01">
        <w:rPr>
          <w:rFonts w:ascii="Calibri Light" w:eastAsia="Calibri Light" w:hAnsi="Calibri Light" w:cs="Calibri Light"/>
          <w:sz w:val="24"/>
          <w:szCs w:val="24"/>
          <w:lang w:val="en-GB"/>
        </w:rPr>
        <w:t>(excluding taxes) including any budgetary assumptions made, contingency and mitigation actions.</w:t>
      </w:r>
    </w:p>
    <w:p w14:paraId="60AEFB2D" w14:textId="77777777" w:rsidR="002906DC" w:rsidRPr="00987FC3" w:rsidRDefault="002906DC" w:rsidP="00AA6B01">
      <w:pPr>
        <w:spacing w:after="0"/>
        <w:jc w:val="both"/>
        <w:rPr>
          <w:rFonts w:ascii="Calibri Light" w:eastAsia="Calibri Light" w:hAnsi="Calibri Light" w:cs="Calibri Light"/>
          <w:sz w:val="24"/>
          <w:szCs w:val="24"/>
          <w:lang w:val="en-GB"/>
        </w:rPr>
      </w:pPr>
    </w:p>
    <w:p w14:paraId="57C0C5C3" w14:textId="50657E66" w:rsidR="00F46C4C" w:rsidRPr="00AA6B01" w:rsidRDefault="00F46C4C" w:rsidP="00AA6B01">
      <w:pPr>
        <w:spacing w:after="0"/>
        <w:ind w:left="360"/>
        <w:jc w:val="both"/>
        <w:rPr>
          <w:rFonts w:ascii="Calibri Light" w:eastAsia="Calibri Light" w:hAnsi="Calibri Light" w:cs="Calibri Light"/>
          <w:sz w:val="24"/>
          <w:szCs w:val="24"/>
          <w:lang w:val="en-GB"/>
        </w:rPr>
      </w:pPr>
      <w:r w:rsidRPr="00AA6B01">
        <w:rPr>
          <w:rFonts w:ascii="Calibri Light" w:eastAsia="Calibri Light" w:hAnsi="Calibri Light" w:cs="Calibri Light"/>
          <w:sz w:val="24"/>
          <w:szCs w:val="24"/>
          <w:lang w:val="en-GB"/>
        </w:rPr>
        <w:t xml:space="preserve">Identification of any project element to be subcontracted (if any), showing number of subcontractor hours and their hourly rates. </w:t>
      </w:r>
    </w:p>
    <w:p w14:paraId="196F9EF6" w14:textId="77777777" w:rsidR="00F46C4C" w:rsidRPr="00987FC3" w:rsidRDefault="00F46C4C" w:rsidP="00F46C4C">
      <w:pPr>
        <w:spacing w:after="0"/>
        <w:jc w:val="both"/>
        <w:rPr>
          <w:rFonts w:ascii="Calibri Light" w:eastAsia="Calibri Light" w:hAnsi="Calibri Light" w:cs="Calibri Light"/>
          <w:sz w:val="24"/>
          <w:szCs w:val="24"/>
          <w:lang w:val="en-GB"/>
        </w:rPr>
      </w:pPr>
    </w:p>
    <w:sdt>
      <w:sdtPr>
        <w:rPr>
          <w:rFonts w:ascii="Calibri Light" w:eastAsia="Calibri Light" w:hAnsi="Calibri Light" w:cs="Calibri Light"/>
          <w:sz w:val="24"/>
          <w:szCs w:val="24"/>
        </w:rPr>
        <w:id w:val="-1516759848"/>
        <w:placeholder>
          <w:docPart w:val="2C3A13DE348F4630B8D6B64B818A6DB3"/>
        </w:placeholder>
      </w:sdtPr>
      <w:sdtEndPr>
        <w:rPr>
          <w:lang w:val="en-GB"/>
        </w:rPr>
      </w:sdtEndPr>
      <w:sdtContent>
        <w:p w14:paraId="7E4D0972" w14:textId="711FC362" w:rsidR="0047105D" w:rsidRPr="00987FC3" w:rsidRDefault="003E039E" w:rsidP="00F46C4C">
          <w:pPr>
            <w:spacing w:after="0"/>
            <w:jc w:val="both"/>
            <w:rPr>
              <w:rFonts w:ascii="Calibri Light" w:eastAsia="Calibri Light" w:hAnsi="Calibri Light" w:cs="Calibri Light"/>
              <w:sz w:val="24"/>
              <w:szCs w:val="24"/>
            </w:rPr>
          </w:pPr>
          <w:r>
            <w:rPr>
              <w:rFonts w:ascii="Calibri Light" w:eastAsia="Calibri Light" w:hAnsi="Calibri Light" w:cs="Calibri Light"/>
              <w:sz w:val="24"/>
              <w:szCs w:val="24"/>
            </w:rPr>
            <w:t xml:space="preserve">The table below is an example </w:t>
          </w:r>
          <w:r w:rsidR="00A31103">
            <w:rPr>
              <w:rFonts w:ascii="Calibri Light" w:eastAsia="Calibri Light" w:hAnsi="Calibri Light" w:cs="Calibri Light"/>
              <w:sz w:val="24"/>
              <w:szCs w:val="24"/>
            </w:rPr>
            <w:t>showing the level of effort</w:t>
          </w:r>
        </w:p>
        <w:p w14:paraId="465B1B20" w14:textId="482D350E" w:rsidR="0047105D" w:rsidRPr="00987FC3" w:rsidRDefault="0047105D" w:rsidP="00F46C4C">
          <w:pPr>
            <w:spacing w:after="0"/>
            <w:jc w:val="both"/>
            <w:rPr>
              <w:rFonts w:ascii="Calibri Light" w:eastAsia="Calibri Light" w:hAnsi="Calibri Light" w:cs="Calibri Light"/>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47105D" w:rsidRPr="00987FC3" w14:paraId="758B2238" w14:textId="77777777" w:rsidTr="00236668">
            <w:tc>
              <w:tcPr>
                <w:tcW w:w="2337" w:type="dxa"/>
              </w:tcPr>
              <w:p w14:paraId="219DA785" w14:textId="77777777" w:rsidR="0047105D" w:rsidRPr="00987FC3" w:rsidRDefault="0047105D" w:rsidP="0047105D">
                <w:pPr>
                  <w:spacing w:line="259" w:lineRule="auto"/>
                  <w:jc w:val="both"/>
                  <w:rPr>
                    <w:rFonts w:ascii="Calibri Light" w:eastAsia="Calibri Light" w:hAnsi="Calibri Light" w:cs="Calibri Light"/>
                    <w:b/>
                    <w:bCs/>
                    <w:sz w:val="24"/>
                    <w:szCs w:val="24"/>
                    <w:lang w:val="en-GB"/>
                  </w:rPr>
                </w:pPr>
                <w:r w:rsidRPr="00987FC3">
                  <w:rPr>
                    <w:rFonts w:ascii="Calibri Light" w:eastAsia="Calibri Light" w:hAnsi="Calibri Light" w:cs="Calibri Light"/>
                    <w:b/>
                    <w:bCs/>
                    <w:sz w:val="24"/>
                    <w:szCs w:val="24"/>
                    <w:lang w:val="en-GB"/>
                  </w:rPr>
                  <w:t>Resource/Role</w:t>
                </w:r>
              </w:p>
            </w:tc>
            <w:tc>
              <w:tcPr>
                <w:tcW w:w="2337" w:type="dxa"/>
              </w:tcPr>
              <w:p w14:paraId="383063F2" w14:textId="5801FC64" w:rsidR="0047105D" w:rsidRPr="00987FC3" w:rsidRDefault="0047105D" w:rsidP="0047105D">
                <w:pPr>
                  <w:spacing w:line="259" w:lineRule="auto"/>
                  <w:jc w:val="both"/>
                  <w:rPr>
                    <w:rFonts w:ascii="Calibri Light" w:eastAsia="Calibri Light" w:hAnsi="Calibri Light" w:cs="Calibri Light"/>
                    <w:b/>
                    <w:bCs/>
                    <w:sz w:val="24"/>
                    <w:szCs w:val="24"/>
                    <w:lang w:val="en-GB"/>
                  </w:rPr>
                </w:pPr>
                <w:r w:rsidRPr="00987FC3">
                  <w:rPr>
                    <w:rFonts w:ascii="Calibri Light" w:eastAsia="Calibri Light" w:hAnsi="Calibri Light" w:cs="Calibri Light"/>
                    <w:b/>
                    <w:bCs/>
                    <w:sz w:val="24"/>
                    <w:szCs w:val="24"/>
                    <w:lang w:val="en-GB"/>
                  </w:rPr>
                  <w:t>Day rate (US</w:t>
                </w:r>
                <w:r w:rsidR="00931D1E">
                  <w:rPr>
                    <w:rFonts w:ascii="Calibri Light" w:eastAsia="Calibri Light" w:hAnsi="Calibri Light" w:cs="Calibri Light"/>
                    <w:b/>
                    <w:bCs/>
                    <w:sz w:val="24"/>
                    <w:szCs w:val="24"/>
                    <w:lang w:val="en-GB"/>
                  </w:rPr>
                  <w:t>$</w:t>
                </w:r>
                <w:r w:rsidRPr="00987FC3">
                  <w:rPr>
                    <w:rFonts w:ascii="Calibri Light" w:eastAsia="Calibri Light" w:hAnsi="Calibri Light" w:cs="Calibri Light"/>
                    <w:b/>
                    <w:bCs/>
                    <w:sz w:val="24"/>
                    <w:szCs w:val="24"/>
                    <w:lang w:val="en-GB"/>
                  </w:rPr>
                  <w:t>)</w:t>
                </w:r>
              </w:p>
            </w:tc>
            <w:tc>
              <w:tcPr>
                <w:tcW w:w="2338" w:type="dxa"/>
              </w:tcPr>
              <w:p w14:paraId="33771175" w14:textId="77777777" w:rsidR="0047105D" w:rsidRPr="00987FC3" w:rsidRDefault="0047105D" w:rsidP="0047105D">
                <w:pPr>
                  <w:spacing w:line="259" w:lineRule="auto"/>
                  <w:jc w:val="both"/>
                  <w:rPr>
                    <w:rFonts w:ascii="Calibri Light" w:eastAsia="Calibri Light" w:hAnsi="Calibri Light" w:cs="Calibri Light"/>
                    <w:b/>
                    <w:bCs/>
                    <w:sz w:val="24"/>
                    <w:szCs w:val="24"/>
                    <w:lang w:val="en-GB"/>
                  </w:rPr>
                </w:pPr>
                <w:r w:rsidRPr="00987FC3">
                  <w:rPr>
                    <w:rFonts w:ascii="Calibri Light" w:eastAsia="Calibri Light" w:hAnsi="Calibri Light" w:cs="Calibri Light"/>
                    <w:b/>
                    <w:bCs/>
                    <w:sz w:val="24"/>
                    <w:szCs w:val="24"/>
                    <w:lang w:val="en-GB"/>
                  </w:rPr>
                  <w:t>Total Days/Input</w:t>
                </w:r>
              </w:p>
            </w:tc>
            <w:tc>
              <w:tcPr>
                <w:tcW w:w="2338" w:type="dxa"/>
              </w:tcPr>
              <w:p w14:paraId="79E58779" w14:textId="2CDBD305" w:rsidR="0047105D" w:rsidRPr="00987FC3" w:rsidRDefault="0047105D" w:rsidP="0047105D">
                <w:pPr>
                  <w:spacing w:line="259" w:lineRule="auto"/>
                  <w:jc w:val="both"/>
                  <w:rPr>
                    <w:rFonts w:ascii="Calibri Light" w:eastAsia="Calibri Light" w:hAnsi="Calibri Light" w:cs="Calibri Light"/>
                    <w:b/>
                    <w:bCs/>
                    <w:sz w:val="24"/>
                    <w:szCs w:val="24"/>
                    <w:lang w:val="en-GB"/>
                  </w:rPr>
                </w:pPr>
                <w:r w:rsidRPr="00987FC3">
                  <w:rPr>
                    <w:rFonts w:ascii="Calibri Light" w:eastAsia="Calibri Light" w:hAnsi="Calibri Light" w:cs="Calibri Light"/>
                    <w:b/>
                    <w:bCs/>
                    <w:sz w:val="24"/>
                    <w:szCs w:val="24"/>
                    <w:lang w:val="en-GB"/>
                  </w:rPr>
                  <w:t xml:space="preserve">Sub-total </w:t>
                </w:r>
                <w:r w:rsidR="00A31103" w:rsidRPr="00987FC3">
                  <w:rPr>
                    <w:rFonts w:ascii="Calibri Light" w:eastAsia="Calibri Light" w:hAnsi="Calibri Light" w:cs="Calibri Light"/>
                    <w:b/>
                    <w:bCs/>
                    <w:sz w:val="24"/>
                    <w:szCs w:val="24"/>
                    <w:lang w:val="en-GB"/>
                  </w:rPr>
                  <w:t>fees</w:t>
                </w:r>
                <w:r w:rsidR="00A31103">
                  <w:rPr>
                    <w:rFonts w:ascii="Calibri Light" w:eastAsia="Calibri Light" w:hAnsi="Calibri Light" w:cs="Calibri Light"/>
                    <w:b/>
                    <w:bCs/>
                    <w:sz w:val="24"/>
                    <w:szCs w:val="24"/>
                    <w:lang w:val="en-GB"/>
                  </w:rPr>
                  <w:t xml:space="preserve"> (</w:t>
                </w:r>
                <w:r w:rsidR="00735143">
                  <w:rPr>
                    <w:rFonts w:ascii="Calibri Light" w:eastAsia="Calibri Light" w:hAnsi="Calibri Light" w:cs="Calibri Light"/>
                    <w:b/>
                    <w:bCs/>
                    <w:sz w:val="24"/>
                    <w:szCs w:val="24"/>
                    <w:lang w:val="en-GB"/>
                  </w:rPr>
                  <w:t>US$)</w:t>
                </w:r>
              </w:p>
            </w:tc>
          </w:tr>
          <w:tr w:rsidR="0047105D" w:rsidRPr="00987FC3" w14:paraId="2D2128F5" w14:textId="77777777" w:rsidTr="00236668">
            <w:tc>
              <w:tcPr>
                <w:tcW w:w="2337" w:type="dxa"/>
              </w:tcPr>
              <w:p w14:paraId="75ACA285"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r w:rsidRPr="00987FC3">
                  <w:rPr>
                    <w:rFonts w:ascii="Calibri Light" w:eastAsia="Calibri Light" w:hAnsi="Calibri Light" w:cs="Calibri Light"/>
                    <w:sz w:val="24"/>
                    <w:szCs w:val="24"/>
                    <w:lang w:val="en-GB"/>
                  </w:rPr>
                  <w:t>Team Leader</w:t>
                </w:r>
              </w:p>
            </w:tc>
            <w:tc>
              <w:tcPr>
                <w:tcW w:w="2337" w:type="dxa"/>
              </w:tcPr>
              <w:p w14:paraId="7AE3C2F9"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c>
              <w:tcPr>
                <w:tcW w:w="2338" w:type="dxa"/>
              </w:tcPr>
              <w:p w14:paraId="0EBBB1A3"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c>
              <w:tcPr>
                <w:tcW w:w="2338" w:type="dxa"/>
              </w:tcPr>
              <w:p w14:paraId="519A7256"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r>
          <w:tr w:rsidR="0047105D" w:rsidRPr="00987FC3" w14:paraId="518FEBE3" w14:textId="77777777" w:rsidTr="00236668">
            <w:tc>
              <w:tcPr>
                <w:tcW w:w="2337" w:type="dxa"/>
              </w:tcPr>
              <w:p w14:paraId="6C2CFF11"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r w:rsidRPr="00987FC3">
                  <w:rPr>
                    <w:rFonts w:ascii="Calibri Light" w:eastAsia="Calibri Light" w:hAnsi="Calibri Light" w:cs="Calibri Light"/>
                    <w:sz w:val="24"/>
                    <w:szCs w:val="24"/>
                    <w:lang w:val="en-GB"/>
                  </w:rPr>
                  <w:t>Expert 1</w:t>
                </w:r>
              </w:p>
            </w:tc>
            <w:tc>
              <w:tcPr>
                <w:tcW w:w="2337" w:type="dxa"/>
              </w:tcPr>
              <w:p w14:paraId="154214A2"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c>
              <w:tcPr>
                <w:tcW w:w="2338" w:type="dxa"/>
              </w:tcPr>
              <w:p w14:paraId="231E3C3B"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c>
              <w:tcPr>
                <w:tcW w:w="2338" w:type="dxa"/>
              </w:tcPr>
              <w:p w14:paraId="59F971CF"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r>
          <w:tr w:rsidR="0047105D" w:rsidRPr="00987FC3" w14:paraId="78F04C72" w14:textId="77777777" w:rsidTr="00236668">
            <w:tc>
              <w:tcPr>
                <w:tcW w:w="2337" w:type="dxa"/>
              </w:tcPr>
              <w:p w14:paraId="19594D91"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r w:rsidRPr="00987FC3">
                  <w:rPr>
                    <w:rFonts w:ascii="Calibri Light" w:eastAsia="Calibri Light" w:hAnsi="Calibri Light" w:cs="Calibri Light"/>
                    <w:sz w:val="24"/>
                    <w:szCs w:val="24"/>
                    <w:lang w:val="en-GB"/>
                  </w:rPr>
                  <w:t>Expert 2</w:t>
                </w:r>
              </w:p>
            </w:tc>
            <w:tc>
              <w:tcPr>
                <w:tcW w:w="2337" w:type="dxa"/>
              </w:tcPr>
              <w:p w14:paraId="12016EF2"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c>
              <w:tcPr>
                <w:tcW w:w="2338" w:type="dxa"/>
              </w:tcPr>
              <w:p w14:paraId="5C0A0763"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c>
              <w:tcPr>
                <w:tcW w:w="2338" w:type="dxa"/>
              </w:tcPr>
              <w:p w14:paraId="07CA5A21"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r>
          <w:tr w:rsidR="0047105D" w:rsidRPr="00987FC3" w14:paraId="6E93F6DE" w14:textId="77777777" w:rsidTr="00236668">
            <w:tc>
              <w:tcPr>
                <w:tcW w:w="2337" w:type="dxa"/>
              </w:tcPr>
              <w:p w14:paraId="35B1B4EA"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c>
              <w:tcPr>
                <w:tcW w:w="2337" w:type="dxa"/>
              </w:tcPr>
              <w:p w14:paraId="7D764674"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c>
              <w:tcPr>
                <w:tcW w:w="2338" w:type="dxa"/>
              </w:tcPr>
              <w:p w14:paraId="3D79BAFD"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c>
              <w:tcPr>
                <w:tcW w:w="2338" w:type="dxa"/>
              </w:tcPr>
              <w:p w14:paraId="020756A7"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r>
          <w:tr w:rsidR="0047105D" w:rsidRPr="00987FC3" w14:paraId="1A7957D8" w14:textId="77777777" w:rsidTr="00236668">
            <w:tc>
              <w:tcPr>
                <w:tcW w:w="2337" w:type="dxa"/>
              </w:tcPr>
              <w:p w14:paraId="3D729751"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c>
              <w:tcPr>
                <w:tcW w:w="2337" w:type="dxa"/>
              </w:tcPr>
              <w:p w14:paraId="7023C1C9"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c>
              <w:tcPr>
                <w:tcW w:w="2338" w:type="dxa"/>
              </w:tcPr>
              <w:p w14:paraId="26CE212D"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c>
              <w:tcPr>
                <w:tcW w:w="2338" w:type="dxa"/>
              </w:tcPr>
              <w:p w14:paraId="4CDB7737"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r>
          <w:tr w:rsidR="0047105D" w:rsidRPr="00987FC3" w14:paraId="08023C06" w14:textId="77777777" w:rsidTr="00236668">
            <w:tc>
              <w:tcPr>
                <w:tcW w:w="2337" w:type="dxa"/>
              </w:tcPr>
              <w:p w14:paraId="3C2BAB4C" w14:textId="77777777" w:rsidR="0047105D" w:rsidRPr="00987FC3" w:rsidRDefault="0047105D" w:rsidP="0047105D">
                <w:pPr>
                  <w:spacing w:line="259" w:lineRule="auto"/>
                  <w:jc w:val="both"/>
                  <w:rPr>
                    <w:rFonts w:ascii="Calibri Light" w:eastAsia="Calibri Light" w:hAnsi="Calibri Light" w:cs="Calibri Light"/>
                    <w:b/>
                    <w:bCs/>
                    <w:sz w:val="24"/>
                    <w:szCs w:val="24"/>
                    <w:lang w:val="en-GB"/>
                  </w:rPr>
                </w:pPr>
                <w:r w:rsidRPr="00987FC3">
                  <w:rPr>
                    <w:rFonts w:ascii="Calibri Light" w:eastAsia="Calibri Light" w:hAnsi="Calibri Light" w:cs="Calibri Light"/>
                    <w:b/>
                    <w:bCs/>
                    <w:sz w:val="24"/>
                    <w:szCs w:val="24"/>
                    <w:lang w:val="en-GB"/>
                  </w:rPr>
                  <w:t>Total</w:t>
                </w:r>
              </w:p>
            </w:tc>
            <w:tc>
              <w:tcPr>
                <w:tcW w:w="2337" w:type="dxa"/>
              </w:tcPr>
              <w:p w14:paraId="7257546E"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c>
              <w:tcPr>
                <w:tcW w:w="2338" w:type="dxa"/>
              </w:tcPr>
              <w:p w14:paraId="1B4EE74A"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c>
              <w:tcPr>
                <w:tcW w:w="2338" w:type="dxa"/>
              </w:tcPr>
              <w:p w14:paraId="3D0BC7F1"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r>
        </w:tbl>
        <w:p w14:paraId="0BCD79A6" w14:textId="77777777" w:rsidR="0047105D" w:rsidRPr="00987FC3" w:rsidRDefault="000D5EC9" w:rsidP="00F46C4C">
          <w:pPr>
            <w:spacing w:after="0"/>
            <w:jc w:val="both"/>
            <w:rPr>
              <w:rFonts w:ascii="Calibri Light" w:eastAsia="Calibri Light" w:hAnsi="Calibri Light" w:cs="Calibri Light"/>
              <w:sz w:val="24"/>
              <w:szCs w:val="24"/>
              <w:lang w:val="en-GB"/>
            </w:rPr>
          </w:pPr>
        </w:p>
      </w:sdtContent>
    </w:sdt>
    <w:p w14:paraId="564F8F1B" w14:textId="77777777" w:rsidR="002021CE" w:rsidRPr="00987FC3" w:rsidRDefault="002021CE" w:rsidP="00F46C4C">
      <w:pPr>
        <w:spacing w:after="0"/>
        <w:jc w:val="both"/>
        <w:rPr>
          <w:rFonts w:ascii="Calibri Light" w:eastAsia="Calibri Light" w:hAnsi="Calibri Light" w:cs="Calibri Light"/>
          <w:sz w:val="24"/>
          <w:szCs w:val="24"/>
          <w:lang w:val="en-GB"/>
        </w:rPr>
      </w:pPr>
    </w:p>
    <w:p w14:paraId="64F04336" w14:textId="77777777" w:rsidR="00F46C4C" w:rsidRPr="00987FC3" w:rsidRDefault="00F46C4C" w:rsidP="006001B0">
      <w:pPr>
        <w:pStyle w:val="Heading2"/>
        <w:numPr>
          <w:ilvl w:val="0"/>
          <w:numId w:val="34"/>
        </w:numPr>
        <w:rPr>
          <w:rFonts w:ascii="Calibri Light" w:hAnsi="Calibri Light" w:cs="Calibri Light"/>
        </w:rPr>
      </w:pPr>
      <w:bookmarkStart w:id="14" w:name="_Toc175063750"/>
      <w:r w:rsidRPr="00987FC3">
        <w:rPr>
          <w:rFonts w:ascii="Calibri Light" w:hAnsi="Calibri Light" w:cs="Calibri Light"/>
        </w:rPr>
        <w:t>Proposal Evaluation</w:t>
      </w:r>
      <w:bookmarkEnd w:id="14"/>
    </w:p>
    <w:p w14:paraId="704F6B12" w14:textId="4EE342CE" w:rsidR="00F46C4C" w:rsidRPr="00987FC3" w:rsidRDefault="00F46C4C" w:rsidP="00F46C4C">
      <w:pPr>
        <w:jc w:val="both"/>
        <w:rPr>
          <w:rFonts w:ascii="Calibri Light" w:eastAsia="Arial" w:hAnsi="Calibri Light" w:cs="Calibri Light"/>
          <w:color w:val="000000"/>
          <w:kern w:val="0"/>
          <w:sz w:val="24"/>
          <w:szCs w:val="24"/>
          <w14:ligatures w14:val="none"/>
        </w:rPr>
      </w:pPr>
      <w:r w:rsidRPr="00987FC3">
        <w:rPr>
          <w:rFonts w:ascii="Calibri Light" w:eastAsia="Arial" w:hAnsi="Calibri Light" w:cs="Calibri Light"/>
          <w:color w:val="000000"/>
          <w:kern w:val="0"/>
          <w:sz w:val="24"/>
          <w:szCs w:val="24"/>
          <w14:ligatures w14:val="none"/>
        </w:rPr>
        <w:t xml:space="preserve">The purpose of this section is to outline the evaluation criteria and process that will be used to assess and select the most qualified </w:t>
      </w:r>
      <w:r w:rsidR="00690620">
        <w:rPr>
          <w:rFonts w:ascii="Calibri Light" w:eastAsia="Arial" w:hAnsi="Calibri Light" w:cs="Calibri Light"/>
          <w:color w:val="000000"/>
          <w:kern w:val="0"/>
          <w:sz w:val="24"/>
          <w:szCs w:val="24"/>
          <w14:ligatures w14:val="none"/>
        </w:rPr>
        <w:t>c</w:t>
      </w:r>
      <w:r w:rsidR="00902EFA">
        <w:rPr>
          <w:rFonts w:ascii="Calibri Light" w:eastAsia="Arial" w:hAnsi="Calibri Light" w:cs="Calibri Light"/>
          <w:color w:val="000000"/>
          <w:kern w:val="0"/>
          <w:sz w:val="24"/>
          <w:szCs w:val="24"/>
          <w14:ligatures w14:val="none"/>
        </w:rPr>
        <w:t>onsultant/firm</w:t>
      </w:r>
      <w:r w:rsidRPr="00987FC3">
        <w:rPr>
          <w:rFonts w:ascii="Calibri Light" w:eastAsia="Arial" w:hAnsi="Calibri Light" w:cs="Calibri Light"/>
          <w:color w:val="000000"/>
          <w:kern w:val="0"/>
          <w:sz w:val="24"/>
          <w:szCs w:val="24"/>
          <w14:ligatures w14:val="none"/>
        </w:rPr>
        <w:t>.</w:t>
      </w:r>
    </w:p>
    <w:p w14:paraId="11B30BCB" w14:textId="77777777" w:rsidR="00732117" w:rsidRPr="00987FC3" w:rsidRDefault="00732117" w:rsidP="00F46C4C">
      <w:pPr>
        <w:jc w:val="both"/>
        <w:rPr>
          <w:rFonts w:ascii="Calibri Light" w:eastAsia="Arial" w:hAnsi="Calibri Light" w:cs="Calibri Light"/>
          <w:color w:val="000000"/>
          <w:kern w:val="0"/>
          <w:sz w:val="24"/>
          <w:szCs w:val="24"/>
          <w14:ligatures w14:val="none"/>
        </w:rPr>
      </w:pPr>
    </w:p>
    <w:p w14:paraId="31CB866E" w14:textId="77777777" w:rsidR="00F46C4C" w:rsidRPr="00987FC3" w:rsidRDefault="00F46C4C" w:rsidP="00FA4EC0">
      <w:pPr>
        <w:pStyle w:val="Heading3"/>
        <w:numPr>
          <w:ilvl w:val="0"/>
          <w:numId w:val="38"/>
        </w:numPr>
        <w:rPr>
          <w:rFonts w:ascii="Calibri Light" w:hAnsi="Calibri Light" w:cs="Calibri Light"/>
        </w:rPr>
      </w:pPr>
      <w:r w:rsidRPr="00987FC3">
        <w:rPr>
          <w:rFonts w:ascii="Calibri Light" w:hAnsi="Calibri Light" w:cs="Calibri Light"/>
        </w:rPr>
        <w:t>Evaluation Criteria:</w:t>
      </w:r>
    </w:p>
    <w:p w14:paraId="67F0EB39" w14:textId="73397F6C" w:rsidR="00F46C4C" w:rsidRPr="00FA4EC0" w:rsidRDefault="00F46C4C" w:rsidP="00FA4EC0">
      <w:pPr>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 xml:space="preserve">In the selection of the ideal Firm for this project, a comprehensive evaluation will be conducted. As a global organization, CGIAR is agnostic to the location of the </w:t>
      </w:r>
      <w:r w:rsidR="00690620">
        <w:rPr>
          <w:rFonts w:ascii="Calibri Light" w:eastAsia="Arial" w:hAnsi="Calibri Light" w:cs="Calibri Light"/>
          <w:color w:val="000000"/>
          <w:kern w:val="0"/>
          <w:sz w:val="24"/>
          <w:szCs w:val="24"/>
          <w14:ligatures w14:val="none"/>
        </w:rPr>
        <w:t>c</w:t>
      </w:r>
      <w:r w:rsidR="00902EFA">
        <w:rPr>
          <w:rFonts w:ascii="Calibri Light" w:eastAsia="Arial" w:hAnsi="Calibri Light" w:cs="Calibri Light"/>
          <w:color w:val="000000"/>
          <w:kern w:val="0"/>
          <w:sz w:val="24"/>
          <w:szCs w:val="24"/>
          <w14:ligatures w14:val="none"/>
        </w:rPr>
        <w:t>onsultant</w:t>
      </w:r>
      <w:r w:rsidR="00690620">
        <w:rPr>
          <w:rFonts w:ascii="Calibri Light" w:eastAsia="Arial" w:hAnsi="Calibri Light" w:cs="Calibri Light"/>
          <w:color w:val="000000"/>
          <w:kern w:val="0"/>
          <w:sz w:val="24"/>
          <w:szCs w:val="24"/>
          <w14:ligatures w14:val="none"/>
        </w:rPr>
        <w:t>s</w:t>
      </w:r>
      <w:r w:rsidR="00902EFA">
        <w:rPr>
          <w:rFonts w:ascii="Calibri Light" w:eastAsia="Arial" w:hAnsi="Calibri Light" w:cs="Calibri Light"/>
          <w:color w:val="000000"/>
          <w:kern w:val="0"/>
          <w:sz w:val="24"/>
          <w:szCs w:val="24"/>
          <w14:ligatures w14:val="none"/>
        </w:rPr>
        <w:t>/firm</w:t>
      </w:r>
      <w:r w:rsidRPr="00FA4EC0">
        <w:rPr>
          <w:rFonts w:ascii="Calibri Light" w:eastAsia="Arial" w:hAnsi="Calibri Light" w:cs="Calibri Light"/>
          <w:color w:val="000000"/>
          <w:kern w:val="0"/>
          <w:sz w:val="24"/>
          <w:szCs w:val="24"/>
          <w14:ligatures w14:val="none"/>
        </w:rPr>
        <w:t xml:space="preserve">s </w:t>
      </w:r>
      <w:r w:rsidRPr="00FA4EC0">
        <w:rPr>
          <w:rFonts w:ascii="Calibri Light" w:eastAsia="Arial" w:hAnsi="Calibri Light" w:cs="Calibri Light"/>
          <w:color w:val="000000"/>
          <w:kern w:val="0"/>
          <w:sz w:val="24"/>
          <w:szCs w:val="24"/>
          <w14:ligatures w14:val="none"/>
        </w:rPr>
        <w:lastRenderedPageBreak/>
        <w:t>that participate in delivering the scope of work outlined in this RFP; however, flexibility in consideration of CGIAR’s global stakeholders and constituents is necessary, and any challenges should be addressed in the proposal.</w:t>
      </w:r>
    </w:p>
    <w:p w14:paraId="207CCB91" w14:textId="77777777" w:rsidR="00F46C4C" w:rsidRPr="00987FC3" w:rsidRDefault="00F46C4C" w:rsidP="00FA4EC0">
      <w:pPr>
        <w:pStyle w:val="Heading4"/>
        <w:ind w:left="360"/>
        <w:rPr>
          <w:rFonts w:ascii="Calibri Light" w:eastAsia="Arial" w:hAnsi="Calibri Light" w:cs="Calibri Light"/>
          <w:color w:val="000000"/>
        </w:rPr>
      </w:pPr>
      <w:r w:rsidRPr="00987FC3">
        <w:rPr>
          <w:rFonts w:ascii="Calibri Light" w:eastAsia="Yu Gothic Light" w:hAnsi="Calibri Light" w:cs="Calibri Light"/>
        </w:rPr>
        <w:t>Proposal Alignment:</w:t>
      </w:r>
    </w:p>
    <w:p w14:paraId="6E9A35B1" w14:textId="70E7C57E" w:rsidR="00F46C4C" w:rsidRPr="00FA4EC0" w:rsidRDefault="00F46C4C" w:rsidP="00FA4EC0">
      <w:pPr>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 xml:space="preserve">Expectation: The </w:t>
      </w:r>
      <w:r w:rsidR="00AE7099">
        <w:rPr>
          <w:rFonts w:ascii="Calibri Light" w:eastAsia="Arial" w:hAnsi="Calibri Light" w:cs="Calibri Light"/>
          <w:color w:val="000000"/>
          <w:kern w:val="0"/>
          <w:sz w:val="24"/>
          <w:szCs w:val="24"/>
          <w14:ligatures w14:val="none"/>
        </w:rPr>
        <w:t>c</w:t>
      </w:r>
      <w:r w:rsidR="00073B22">
        <w:rPr>
          <w:rFonts w:ascii="Calibri Light" w:eastAsia="Arial" w:hAnsi="Calibri Light" w:cs="Calibri Light"/>
          <w:color w:val="000000"/>
          <w:kern w:val="0"/>
          <w:sz w:val="24"/>
          <w:szCs w:val="24"/>
          <w14:ligatures w14:val="none"/>
        </w:rPr>
        <w:t>onsultant/firm</w:t>
      </w:r>
      <w:r w:rsidR="00902EFA">
        <w:rPr>
          <w:rFonts w:ascii="Calibri Light" w:eastAsia="Arial" w:hAnsi="Calibri Light" w:cs="Calibri Light"/>
          <w:color w:val="000000"/>
          <w:kern w:val="0"/>
          <w:sz w:val="24"/>
          <w:szCs w:val="24"/>
          <w14:ligatures w14:val="none"/>
        </w:rPr>
        <w:t>’s</w:t>
      </w:r>
      <w:r w:rsidRPr="00FA4EC0">
        <w:rPr>
          <w:rFonts w:ascii="Calibri Light" w:eastAsia="Arial" w:hAnsi="Calibri Light" w:cs="Calibri Light"/>
          <w:color w:val="000000"/>
          <w:kern w:val="0"/>
          <w:sz w:val="24"/>
          <w:szCs w:val="24"/>
          <w14:ligatures w14:val="none"/>
        </w:rPr>
        <w:t xml:space="preserve"> proposal should be clear, concise, and directly aligned with our specific requirements, demonstrating a thorough understanding and thoughtful approach to the CGIAR’s objectives and outlined deliverables.</w:t>
      </w:r>
    </w:p>
    <w:p w14:paraId="2D0AB419" w14:textId="77777777" w:rsidR="00F46C4C" w:rsidRPr="00987FC3" w:rsidRDefault="00F46C4C" w:rsidP="00FA4EC0">
      <w:pPr>
        <w:pStyle w:val="Heading4"/>
        <w:ind w:left="360"/>
        <w:rPr>
          <w:rFonts w:ascii="Calibri Light" w:eastAsia="Yu Gothic Light" w:hAnsi="Calibri Light" w:cs="Calibri Light"/>
        </w:rPr>
      </w:pPr>
      <w:r w:rsidRPr="00987FC3">
        <w:rPr>
          <w:rFonts w:ascii="Calibri Light" w:eastAsia="Yu Gothic Light" w:hAnsi="Calibri Light" w:cs="Calibri Light"/>
        </w:rPr>
        <w:t>Experience:</w:t>
      </w:r>
    </w:p>
    <w:p w14:paraId="0EABF309" w14:textId="6C1C6F38" w:rsidR="00F46C4C" w:rsidRPr="00FA4EC0" w:rsidRDefault="00F46C4C" w:rsidP="00FA4EC0">
      <w:pPr>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 xml:space="preserve">Expectation: The submission of relevant case studies that highlight the </w:t>
      </w:r>
      <w:r w:rsidR="00AE7099">
        <w:rPr>
          <w:rFonts w:ascii="Calibri Light" w:eastAsia="Arial" w:hAnsi="Calibri Light" w:cs="Calibri Light"/>
          <w:color w:val="000000"/>
          <w:kern w:val="0"/>
          <w:sz w:val="24"/>
          <w:szCs w:val="24"/>
          <w14:ligatures w14:val="none"/>
        </w:rPr>
        <w:t>c</w:t>
      </w:r>
      <w:r w:rsidR="00073B22">
        <w:rPr>
          <w:rFonts w:ascii="Calibri Light" w:eastAsia="Arial" w:hAnsi="Calibri Light" w:cs="Calibri Light"/>
          <w:color w:val="000000"/>
          <w:kern w:val="0"/>
          <w:sz w:val="24"/>
          <w:szCs w:val="24"/>
          <w14:ligatures w14:val="none"/>
        </w:rPr>
        <w:t>onsultant/firm</w:t>
      </w:r>
      <w:r w:rsidR="00902EFA">
        <w:rPr>
          <w:rFonts w:ascii="Calibri Light" w:eastAsia="Arial" w:hAnsi="Calibri Light" w:cs="Calibri Light"/>
          <w:color w:val="000000"/>
          <w:kern w:val="0"/>
          <w:sz w:val="24"/>
          <w:szCs w:val="24"/>
          <w14:ligatures w14:val="none"/>
        </w:rPr>
        <w:t>’s</w:t>
      </w:r>
      <w:r w:rsidRPr="00FA4EC0">
        <w:rPr>
          <w:rFonts w:ascii="Calibri Light" w:eastAsia="Arial" w:hAnsi="Calibri Light" w:cs="Calibri Light"/>
          <w:color w:val="000000"/>
          <w:kern w:val="0"/>
          <w:sz w:val="24"/>
          <w:szCs w:val="24"/>
          <w14:ligatures w14:val="none"/>
        </w:rPr>
        <w:t xml:space="preserve"> experience and success in similar projects. The showcased experience should resonate significantly with the needs and requirements of CGIAR.</w:t>
      </w:r>
    </w:p>
    <w:p w14:paraId="75974C79" w14:textId="77777777" w:rsidR="00F46C4C" w:rsidRPr="00987FC3" w:rsidRDefault="00F46C4C" w:rsidP="00FA4EC0">
      <w:pPr>
        <w:pStyle w:val="Heading4"/>
        <w:ind w:left="360"/>
        <w:rPr>
          <w:rFonts w:ascii="Calibri Light" w:eastAsia="Yu Gothic Light" w:hAnsi="Calibri Light" w:cs="Calibri Light"/>
        </w:rPr>
      </w:pPr>
      <w:r w:rsidRPr="00987FC3">
        <w:rPr>
          <w:rFonts w:ascii="Calibri Light" w:eastAsia="Yu Gothic Light" w:hAnsi="Calibri Light" w:cs="Calibri Light"/>
        </w:rPr>
        <w:t>Reputation and References:</w:t>
      </w:r>
    </w:p>
    <w:p w14:paraId="485DC49A" w14:textId="508C619A" w:rsidR="00F46C4C" w:rsidRPr="00FA4EC0" w:rsidRDefault="00F46C4C" w:rsidP="00FA4EC0">
      <w:pPr>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 xml:space="preserve">Expectation: Provision of contact information for at least two previous clients or references who can attest to the </w:t>
      </w:r>
      <w:r w:rsidR="00AE7099">
        <w:rPr>
          <w:rFonts w:ascii="Calibri Light" w:eastAsia="Arial" w:hAnsi="Calibri Light" w:cs="Calibri Light"/>
          <w:color w:val="000000"/>
          <w:kern w:val="0"/>
          <w:sz w:val="24"/>
          <w:szCs w:val="24"/>
          <w14:ligatures w14:val="none"/>
        </w:rPr>
        <w:t>c</w:t>
      </w:r>
      <w:r w:rsidR="00073B22">
        <w:rPr>
          <w:rFonts w:ascii="Calibri Light" w:eastAsia="Arial" w:hAnsi="Calibri Light" w:cs="Calibri Light"/>
          <w:color w:val="000000"/>
          <w:kern w:val="0"/>
          <w:sz w:val="24"/>
          <w:szCs w:val="24"/>
          <w14:ligatures w14:val="none"/>
        </w:rPr>
        <w:t>onsultant/firm</w:t>
      </w:r>
      <w:r w:rsidR="00902EFA">
        <w:rPr>
          <w:rFonts w:ascii="Calibri Light" w:eastAsia="Arial" w:hAnsi="Calibri Light" w:cs="Calibri Light"/>
          <w:color w:val="000000"/>
          <w:kern w:val="0"/>
          <w:sz w:val="24"/>
          <w:szCs w:val="24"/>
          <w14:ligatures w14:val="none"/>
        </w:rPr>
        <w:t>’s</w:t>
      </w:r>
      <w:r w:rsidRPr="00FA4EC0">
        <w:rPr>
          <w:rFonts w:ascii="Calibri Light" w:eastAsia="Arial" w:hAnsi="Calibri Light" w:cs="Calibri Light"/>
          <w:color w:val="000000"/>
          <w:kern w:val="0"/>
          <w:sz w:val="24"/>
          <w:szCs w:val="24"/>
          <w14:ligatures w14:val="none"/>
        </w:rPr>
        <w:t xml:space="preserve"> competence, professionalism, and reliability in delivering high-quality service.</w:t>
      </w:r>
    </w:p>
    <w:p w14:paraId="504C3185" w14:textId="77777777" w:rsidR="00F46C4C" w:rsidRPr="00987FC3" w:rsidRDefault="00F46C4C" w:rsidP="00FA4EC0">
      <w:pPr>
        <w:pStyle w:val="Heading4"/>
        <w:ind w:left="360"/>
        <w:rPr>
          <w:rFonts w:ascii="Calibri Light" w:eastAsia="Yu Gothic Light" w:hAnsi="Calibri Light" w:cs="Calibri Light"/>
        </w:rPr>
      </w:pPr>
      <w:r w:rsidRPr="00987FC3">
        <w:rPr>
          <w:rFonts w:ascii="Calibri Light" w:eastAsia="Yu Gothic Light" w:hAnsi="Calibri Light" w:cs="Calibri Light"/>
        </w:rPr>
        <w:t>Project Management and Communication:</w:t>
      </w:r>
    </w:p>
    <w:p w14:paraId="16149289" w14:textId="0EF8BEA6" w:rsidR="00F46C4C" w:rsidRPr="00FA4EC0" w:rsidRDefault="00F46C4C" w:rsidP="00FA4EC0">
      <w:pPr>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 xml:space="preserve">Expectation: Evidence of the </w:t>
      </w:r>
      <w:r w:rsidR="00AE7099">
        <w:rPr>
          <w:rFonts w:ascii="Calibri Light" w:eastAsia="Arial" w:hAnsi="Calibri Light" w:cs="Calibri Light"/>
          <w:color w:val="000000"/>
          <w:kern w:val="0"/>
          <w:sz w:val="24"/>
          <w:szCs w:val="24"/>
          <w14:ligatures w14:val="none"/>
        </w:rPr>
        <w:t>c</w:t>
      </w:r>
      <w:r w:rsidR="00073B22">
        <w:rPr>
          <w:rFonts w:ascii="Calibri Light" w:eastAsia="Arial" w:hAnsi="Calibri Light" w:cs="Calibri Light"/>
          <w:color w:val="000000"/>
          <w:kern w:val="0"/>
          <w:sz w:val="24"/>
          <w:szCs w:val="24"/>
          <w14:ligatures w14:val="none"/>
        </w:rPr>
        <w:t>onsultant/firm</w:t>
      </w:r>
      <w:r w:rsidR="00902EFA">
        <w:rPr>
          <w:rFonts w:ascii="Calibri Light" w:eastAsia="Arial" w:hAnsi="Calibri Light" w:cs="Calibri Light"/>
          <w:color w:val="000000"/>
          <w:kern w:val="0"/>
          <w:sz w:val="24"/>
          <w:szCs w:val="24"/>
          <w14:ligatures w14:val="none"/>
        </w:rPr>
        <w:t>’s</w:t>
      </w:r>
      <w:r w:rsidRPr="00FA4EC0">
        <w:rPr>
          <w:rFonts w:ascii="Calibri Light" w:eastAsia="Arial" w:hAnsi="Calibri Light" w:cs="Calibri Light"/>
          <w:color w:val="000000"/>
          <w:kern w:val="0"/>
          <w:sz w:val="24"/>
          <w:szCs w:val="24"/>
          <w14:ligatures w14:val="none"/>
        </w:rPr>
        <w:t xml:space="preserve"> proven strategies and tools for effective project management and communication, ensuring smooth collaboration, timely updates, and the efficient resolution of any issues or concerns.</w:t>
      </w:r>
    </w:p>
    <w:p w14:paraId="2E4655BB" w14:textId="77777777" w:rsidR="00F46C4C" w:rsidRPr="00987FC3" w:rsidRDefault="00F46C4C" w:rsidP="00FA4EC0">
      <w:pPr>
        <w:pStyle w:val="Heading4"/>
        <w:ind w:left="360"/>
        <w:rPr>
          <w:rFonts w:ascii="Calibri Light" w:eastAsia="Yu Gothic Light" w:hAnsi="Calibri Light" w:cs="Calibri Light"/>
        </w:rPr>
      </w:pPr>
      <w:r w:rsidRPr="00987FC3">
        <w:rPr>
          <w:rFonts w:ascii="Calibri Light" w:eastAsia="Yu Gothic Light" w:hAnsi="Calibri Light" w:cs="Calibri Light"/>
        </w:rPr>
        <w:t>Contractual and Legal Compliance:</w:t>
      </w:r>
    </w:p>
    <w:p w14:paraId="5B53B71B" w14:textId="77777777" w:rsidR="00F46C4C" w:rsidRPr="00FA4EC0" w:rsidRDefault="00F46C4C" w:rsidP="00FA4EC0">
      <w:pPr>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Expectation: Assurance that the Firm comprehensively complies with all legal requirements and offers a transparent, fair contract that safeguards our interests.</w:t>
      </w:r>
    </w:p>
    <w:p w14:paraId="35A46E49" w14:textId="77777777" w:rsidR="00F46C4C" w:rsidRPr="00987FC3" w:rsidRDefault="00F46C4C" w:rsidP="00FA4EC0">
      <w:pPr>
        <w:pStyle w:val="Heading4"/>
        <w:ind w:left="360"/>
        <w:rPr>
          <w:rFonts w:ascii="Calibri Light" w:eastAsia="Yu Gothic Light" w:hAnsi="Calibri Light" w:cs="Calibri Light"/>
        </w:rPr>
      </w:pPr>
      <w:r w:rsidRPr="00987FC3">
        <w:rPr>
          <w:rFonts w:ascii="Calibri Light" w:eastAsia="Yu Gothic Light" w:hAnsi="Calibri Light" w:cs="Calibri Light"/>
        </w:rPr>
        <w:t>Data Security and Privacy:</w:t>
      </w:r>
    </w:p>
    <w:p w14:paraId="0027BA72" w14:textId="77777777" w:rsidR="00F46C4C" w:rsidRPr="00FA4EC0" w:rsidRDefault="00F46C4C" w:rsidP="00FA4EC0">
      <w:pPr>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Expectation: Confirmation that the Firm adheres to industry best practices for data security and privacy, ensuring the utmost protection of sensitive information.</w:t>
      </w:r>
    </w:p>
    <w:p w14:paraId="0F284550" w14:textId="77777777" w:rsidR="00F46C4C" w:rsidRPr="00987FC3" w:rsidRDefault="00F46C4C" w:rsidP="00FA4EC0">
      <w:pPr>
        <w:pStyle w:val="Heading4"/>
        <w:ind w:left="360"/>
        <w:rPr>
          <w:rFonts w:ascii="Calibri Light" w:eastAsia="Yu Gothic Light" w:hAnsi="Calibri Light" w:cs="Calibri Light"/>
        </w:rPr>
      </w:pPr>
      <w:r w:rsidRPr="00987FC3">
        <w:rPr>
          <w:rFonts w:ascii="Calibri Light" w:eastAsia="Yu Gothic Light" w:hAnsi="Calibri Light" w:cs="Calibri Light"/>
        </w:rPr>
        <w:t>Cost and Budget:</w:t>
      </w:r>
    </w:p>
    <w:p w14:paraId="16F7D3C0" w14:textId="3527A8F5" w:rsidR="00F46C4C" w:rsidRPr="00FA4EC0" w:rsidRDefault="00F46C4C" w:rsidP="00FA4EC0">
      <w:pPr>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 xml:space="preserve">Expectation: A clear, detailed breakdown of the </w:t>
      </w:r>
      <w:r w:rsidR="00AE7099">
        <w:rPr>
          <w:rFonts w:ascii="Calibri Light" w:eastAsia="Arial" w:hAnsi="Calibri Light" w:cs="Calibri Light"/>
          <w:color w:val="000000"/>
          <w:kern w:val="0"/>
          <w:sz w:val="24"/>
          <w:szCs w:val="24"/>
          <w14:ligatures w14:val="none"/>
        </w:rPr>
        <w:t>c</w:t>
      </w:r>
      <w:r w:rsidR="00073B22">
        <w:rPr>
          <w:rFonts w:ascii="Calibri Light" w:eastAsia="Arial" w:hAnsi="Calibri Light" w:cs="Calibri Light"/>
          <w:color w:val="000000"/>
          <w:kern w:val="0"/>
          <w:sz w:val="24"/>
          <w:szCs w:val="24"/>
          <w14:ligatures w14:val="none"/>
        </w:rPr>
        <w:t>onsultant/firm</w:t>
      </w:r>
      <w:r w:rsidR="00902EFA">
        <w:rPr>
          <w:rFonts w:ascii="Calibri Light" w:eastAsia="Arial" w:hAnsi="Calibri Light" w:cs="Calibri Light"/>
          <w:color w:val="000000"/>
          <w:kern w:val="0"/>
          <w:sz w:val="24"/>
          <w:szCs w:val="24"/>
          <w14:ligatures w14:val="none"/>
        </w:rPr>
        <w:t>’s</w:t>
      </w:r>
      <w:r w:rsidRPr="00FA4EC0">
        <w:rPr>
          <w:rFonts w:ascii="Calibri Light" w:eastAsia="Arial" w:hAnsi="Calibri Light" w:cs="Calibri Light"/>
          <w:color w:val="000000"/>
          <w:kern w:val="0"/>
          <w:sz w:val="24"/>
          <w:szCs w:val="24"/>
          <w14:ligatures w14:val="none"/>
        </w:rPr>
        <w:t xml:space="preserve"> proposed fees including details of any assumptions.</w:t>
      </w:r>
    </w:p>
    <w:p w14:paraId="3C832BBF" w14:textId="77777777" w:rsidR="00F46C4C" w:rsidRPr="00987FC3" w:rsidRDefault="00F46C4C" w:rsidP="00FA4EC0">
      <w:pPr>
        <w:pStyle w:val="Heading4"/>
        <w:ind w:left="360"/>
        <w:rPr>
          <w:rFonts w:ascii="Calibri Light" w:eastAsia="Yu Gothic Light" w:hAnsi="Calibri Light" w:cs="Calibri Light"/>
        </w:rPr>
      </w:pPr>
      <w:r w:rsidRPr="00987FC3">
        <w:rPr>
          <w:rFonts w:ascii="Calibri Light" w:eastAsia="Yu Gothic Light" w:hAnsi="Calibri Light" w:cs="Calibri Light"/>
        </w:rPr>
        <w:t>Timeline and Deliverables:</w:t>
      </w:r>
    </w:p>
    <w:p w14:paraId="0F3216DD" w14:textId="77777777" w:rsidR="00F46C4C" w:rsidRPr="00FA4EC0" w:rsidRDefault="00F46C4C" w:rsidP="00FA4EC0">
      <w:pPr>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Project Timeline:</w:t>
      </w:r>
    </w:p>
    <w:p w14:paraId="0FA3C520" w14:textId="77777777" w:rsidR="00F46C4C" w:rsidRPr="00FA4EC0" w:rsidRDefault="00F46C4C" w:rsidP="00FA4EC0">
      <w:pPr>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Expectation: Presentation of a realistic yet flexible project timeline, ensuring the timely completion of deliverables without compromising quality.</w:t>
      </w:r>
    </w:p>
    <w:p w14:paraId="18CE0FE1" w14:textId="77777777" w:rsidR="00F46C4C" w:rsidRPr="00FA4EC0" w:rsidRDefault="00F46C4C" w:rsidP="00FA4EC0">
      <w:pPr>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Deliverables:</w:t>
      </w:r>
    </w:p>
    <w:p w14:paraId="3443E782" w14:textId="77777777" w:rsidR="00F46C4C" w:rsidRPr="00FA4EC0" w:rsidRDefault="00F46C4C" w:rsidP="00FA4EC0">
      <w:pPr>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Expectation: Explicit definition of the scope of work and anticipated deliverables, ensuring they robustly align with CGIAR’s requirements.</w:t>
      </w:r>
    </w:p>
    <w:p w14:paraId="2C15259E" w14:textId="1929A7DA" w:rsidR="00F46C4C" w:rsidRPr="00987FC3" w:rsidRDefault="009162C1" w:rsidP="006A661B">
      <w:pPr>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lastRenderedPageBreak/>
        <w:t>CGIAR reserves the right to progress with all, one, or multiple activities of a bidder’s response based on its performance against the evaluation criteria.</w:t>
      </w:r>
    </w:p>
    <w:p w14:paraId="4250EB80" w14:textId="77777777" w:rsidR="00F46C4C" w:rsidRPr="00987FC3" w:rsidRDefault="00F46C4C" w:rsidP="00FA4EC0">
      <w:pPr>
        <w:pStyle w:val="Heading3"/>
        <w:numPr>
          <w:ilvl w:val="0"/>
          <w:numId w:val="38"/>
        </w:numPr>
        <w:rPr>
          <w:rFonts w:ascii="Calibri Light" w:hAnsi="Calibri Light" w:cs="Calibri Light"/>
        </w:rPr>
      </w:pPr>
      <w:r w:rsidRPr="00987FC3">
        <w:rPr>
          <w:rFonts w:ascii="Calibri Light" w:hAnsi="Calibri Light" w:cs="Calibri Light"/>
        </w:rPr>
        <w:t>Evaluation Process</w:t>
      </w:r>
    </w:p>
    <w:p w14:paraId="356763D2" w14:textId="77777777" w:rsidR="00F46C4C" w:rsidRPr="00FA4EC0" w:rsidRDefault="00F46C4C" w:rsidP="00FA4EC0">
      <w:pPr>
        <w:spacing w:before="120"/>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The evaluation will be conducted based on the criteria outlined in this RFP. The RFP timeline may be modified if needed to benefit the RFP results while keeping interested parties well informed.</w:t>
      </w:r>
    </w:p>
    <w:p w14:paraId="5A6D2C5B" w14:textId="77777777" w:rsidR="00F46C4C" w:rsidRPr="00FA4EC0" w:rsidRDefault="00F46C4C" w:rsidP="00FA4EC0">
      <w:pPr>
        <w:ind w:left="360"/>
        <w:jc w:val="both"/>
        <w:rPr>
          <w:rFonts w:ascii="Calibri Light" w:eastAsia="Calibri" w:hAnsi="Calibri Light" w:cs="Calibri Light"/>
          <w:kern w:val="0"/>
          <w:sz w:val="24"/>
          <w:szCs w:val="24"/>
          <w14:ligatures w14:val="none"/>
        </w:rPr>
      </w:pPr>
      <w:r w:rsidRPr="00FA4EC0">
        <w:rPr>
          <w:rFonts w:ascii="Calibri Light" w:eastAsia="Calibri" w:hAnsi="Calibri Light" w:cs="Calibri Light"/>
          <w:b/>
          <w:bCs/>
          <w:kern w:val="0"/>
          <w:sz w:val="24"/>
          <w:szCs w:val="24"/>
          <w14:ligatures w14:val="none"/>
        </w:rPr>
        <w:t>Evaluation Panel:</w:t>
      </w:r>
      <w:r w:rsidRPr="00FA4EC0">
        <w:rPr>
          <w:rFonts w:ascii="Calibri Light" w:eastAsia="Calibri" w:hAnsi="Calibri Light" w:cs="Calibri Light"/>
          <w:kern w:val="0"/>
          <w:sz w:val="24"/>
          <w:szCs w:val="24"/>
          <w14:ligatures w14:val="none"/>
        </w:rPr>
        <w:t xml:space="preserve"> An evaluation panel will be established to review and evaluate all proposals received. The panel will consist of representatives from CGIAR's relevant departments. The panel members will be selected based on their expertise and experience relevant to the RFP.</w:t>
      </w:r>
    </w:p>
    <w:p w14:paraId="294B7A53" w14:textId="54637CD3" w:rsidR="00F46C4C" w:rsidRPr="00FA4EC0" w:rsidRDefault="00F46C4C" w:rsidP="00FA4EC0">
      <w:pPr>
        <w:ind w:left="360"/>
        <w:jc w:val="both"/>
        <w:rPr>
          <w:rFonts w:ascii="Calibri Light" w:eastAsia="Calibri" w:hAnsi="Calibri Light" w:cs="Calibri Light"/>
          <w:kern w:val="0"/>
          <w:sz w:val="24"/>
          <w:szCs w:val="24"/>
          <w14:ligatures w14:val="none"/>
        </w:rPr>
      </w:pPr>
      <w:r w:rsidRPr="00FA4EC0">
        <w:rPr>
          <w:rFonts w:ascii="Calibri Light" w:eastAsia="Calibri" w:hAnsi="Calibri Light" w:cs="Calibri Light"/>
          <w:b/>
          <w:bCs/>
          <w:kern w:val="0"/>
          <w:sz w:val="24"/>
          <w:szCs w:val="24"/>
          <w14:ligatures w14:val="none"/>
        </w:rPr>
        <w:t>Evaluation Criteria:</w:t>
      </w:r>
      <w:r w:rsidRPr="00FA4EC0">
        <w:rPr>
          <w:rFonts w:ascii="Calibri Light" w:eastAsia="Calibri" w:hAnsi="Calibri Light" w:cs="Calibri Light"/>
          <w:kern w:val="0"/>
          <w:sz w:val="24"/>
          <w:szCs w:val="24"/>
          <w14:ligatures w14:val="none"/>
        </w:rPr>
        <w:t xml:space="preserve"> The panel will evaluate each </w:t>
      </w:r>
      <w:r w:rsidR="006A661B">
        <w:rPr>
          <w:rFonts w:ascii="Calibri Light" w:eastAsia="Calibri" w:hAnsi="Calibri Light" w:cs="Calibri Light"/>
          <w:kern w:val="0"/>
          <w:sz w:val="24"/>
          <w:szCs w:val="24"/>
          <w14:ligatures w14:val="none"/>
        </w:rPr>
        <w:t>c</w:t>
      </w:r>
      <w:r w:rsidR="00073B22">
        <w:rPr>
          <w:rFonts w:ascii="Calibri Light" w:eastAsia="Calibri" w:hAnsi="Calibri Light" w:cs="Calibri Light"/>
          <w:kern w:val="0"/>
          <w:sz w:val="24"/>
          <w:szCs w:val="24"/>
          <w14:ligatures w14:val="none"/>
        </w:rPr>
        <w:t>onsultant/firm</w:t>
      </w:r>
      <w:r w:rsidR="00902EFA">
        <w:rPr>
          <w:rFonts w:ascii="Calibri Light" w:eastAsia="Calibri" w:hAnsi="Calibri Light" w:cs="Calibri Light"/>
          <w:kern w:val="0"/>
          <w:sz w:val="24"/>
          <w:szCs w:val="24"/>
          <w14:ligatures w14:val="none"/>
        </w:rPr>
        <w:t>’s</w:t>
      </w:r>
      <w:r w:rsidRPr="00FA4EC0">
        <w:rPr>
          <w:rFonts w:ascii="Calibri Light" w:eastAsia="Calibri" w:hAnsi="Calibri Light" w:cs="Calibri Light"/>
          <w:kern w:val="0"/>
          <w:sz w:val="24"/>
          <w:szCs w:val="24"/>
          <w14:ligatures w14:val="none"/>
        </w:rPr>
        <w:t xml:space="preserve"> technical capabilities, including team composition, proposed approach and methodology, references, and cost.</w:t>
      </w:r>
    </w:p>
    <w:p w14:paraId="4FA07EC5" w14:textId="77777777" w:rsidR="00F46C4C" w:rsidRPr="00FA4EC0" w:rsidRDefault="00F46C4C" w:rsidP="00FA4EC0">
      <w:pPr>
        <w:ind w:left="360"/>
        <w:jc w:val="both"/>
        <w:rPr>
          <w:rFonts w:ascii="Calibri Light" w:eastAsia="Calibri" w:hAnsi="Calibri Light" w:cs="Calibri Light"/>
          <w:kern w:val="0"/>
          <w:sz w:val="24"/>
          <w:szCs w:val="24"/>
          <w14:ligatures w14:val="none"/>
        </w:rPr>
      </w:pPr>
      <w:r w:rsidRPr="00FA4EC0">
        <w:rPr>
          <w:rFonts w:ascii="Calibri Light" w:eastAsia="Calibri" w:hAnsi="Calibri Light" w:cs="Calibri Light"/>
          <w:b/>
          <w:bCs/>
          <w:kern w:val="0"/>
          <w:sz w:val="24"/>
          <w:szCs w:val="24"/>
          <w14:ligatures w14:val="none"/>
        </w:rPr>
        <w:t>Evaluation Process:</w:t>
      </w:r>
      <w:r w:rsidRPr="00FA4EC0">
        <w:rPr>
          <w:rFonts w:ascii="Calibri Light" w:eastAsia="Calibri" w:hAnsi="Calibri Light" w:cs="Calibri Light"/>
          <w:kern w:val="0"/>
          <w:sz w:val="24"/>
          <w:szCs w:val="24"/>
          <w14:ligatures w14:val="none"/>
        </w:rPr>
        <w:t xml:space="preserve"> The evaluation process will consist of the following steps:</w:t>
      </w:r>
    </w:p>
    <w:p w14:paraId="5B2C2362" w14:textId="77777777" w:rsidR="00F46C4C" w:rsidRPr="00987FC3" w:rsidRDefault="00F46C4C" w:rsidP="00FA4EC0">
      <w:pPr>
        <w:ind w:left="360"/>
        <w:contextualSpacing/>
        <w:jc w:val="both"/>
        <w:rPr>
          <w:rFonts w:ascii="Calibri Light" w:eastAsia="Calibri" w:hAnsi="Calibri Light" w:cs="Calibri Light"/>
          <w:kern w:val="0"/>
          <w:sz w:val="24"/>
          <w:szCs w:val="24"/>
          <w14:ligatures w14:val="none"/>
        </w:rPr>
      </w:pPr>
      <w:r w:rsidRPr="00987FC3">
        <w:rPr>
          <w:rFonts w:ascii="Calibri Light" w:eastAsia="Calibri" w:hAnsi="Calibri Light" w:cs="Calibri Light"/>
          <w:b/>
          <w:bCs/>
          <w:kern w:val="0"/>
          <w:sz w:val="24"/>
          <w:szCs w:val="24"/>
          <w14:ligatures w14:val="none"/>
        </w:rPr>
        <w:t>Proposal review:</w:t>
      </w:r>
      <w:r w:rsidRPr="00987FC3">
        <w:rPr>
          <w:rFonts w:ascii="Calibri Light" w:eastAsia="Calibri" w:hAnsi="Calibri Light" w:cs="Calibri Light"/>
          <w:kern w:val="0"/>
          <w:sz w:val="24"/>
          <w:szCs w:val="24"/>
          <w14:ligatures w14:val="none"/>
        </w:rPr>
        <w:t xml:space="preserve"> The panel will review all qualified proposals, assessing them against the evaluation criteria outlined in this RFP.</w:t>
      </w:r>
    </w:p>
    <w:p w14:paraId="47563BF2" w14:textId="4D831EA7" w:rsidR="00F46C4C" w:rsidRPr="00987FC3" w:rsidRDefault="00F46C4C" w:rsidP="00FA4EC0">
      <w:pPr>
        <w:ind w:left="360"/>
        <w:contextualSpacing/>
        <w:jc w:val="both"/>
        <w:rPr>
          <w:rFonts w:ascii="Calibri Light" w:eastAsia="Calibri" w:hAnsi="Calibri Light" w:cs="Calibri Light"/>
          <w:kern w:val="0"/>
          <w:sz w:val="24"/>
          <w:szCs w:val="24"/>
          <w14:ligatures w14:val="none"/>
        </w:rPr>
      </w:pPr>
      <w:r w:rsidRPr="00987FC3">
        <w:rPr>
          <w:rFonts w:ascii="Calibri Light" w:eastAsia="Calibri" w:hAnsi="Calibri Light" w:cs="Calibri Light"/>
          <w:b/>
          <w:bCs/>
          <w:kern w:val="0"/>
          <w:sz w:val="24"/>
          <w:szCs w:val="24"/>
          <w14:ligatures w14:val="none"/>
        </w:rPr>
        <w:t>Evaluation and Scoring:</w:t>
      </w:r>
      <w:r w:rsidRPr="00987FC3">
        <w:rPr>
          <w:rFonts w:ascii="Calibri Light" w:eastAsia="Calibri" w:hAnsi="Calibri Light" w:cs="Calibri Light"/>
          <w:kern w:val="0"/>
          <w:sz w:val="24"/>
          <w:szCs w:val="24"/>
          <w14:ligatures w14:val="none"/>
        </w:rPr>
        <w:t xml:space="preserve"> The evaluation panel will evaluate each shortlisted </w:t>
      </w:r>
      <w:r w:rsidR="006A661B">
        <w:rPr>
          <w:rFonts w:ascii="Calibri Light" w:eastAsia="Calibri" w:hAnsi="Calibri Light" w:cs="Calibri Light"/>
          <w:kern w:val="0"/>
          <w:sz w:val="24"/>
          <w:szCs w:val="24"/>
          <w14:ligatures w14:val="none"/>
        </w:rPr>
        <w:t>c</w:t>
      </w:r>
      <w:r w:rsidR="00073B22">
        <w:rPr>
          <w:rFonts w:ascii="Calibri Light" w:eastAsia="Calibri" w:hAnsi="Calibri Light" w:cs="Calibri Light"/>
          <w:kern w:val="0"/>
          <w:sz w:val="24"/>
          <w:szCs w:val="24"/>
          <w14:ligatures w14:val="none"/>
        </w:rPr>
        <w:t>onsultant/firm</w:t>
      </w:r>
      <w:r w:rsidR="00902EFA">
        <w:rPr>
          <w:rFonts w:ascii="Calibri Light" w:eastAsia="Calibri" w:hAnsi="Calibri Light" w:cs="Calibri Light"/>
          <w:kern w:val="0"/>
          <w:sz w:val="24"/>
          <w:szCs w:val="24"/>
          <w14:ligatures w14:val="none"/>
        </w:rPr>
        <w:t>’s</w:t>
      </w:r>
      <w:r w:rsidRPr="00987FC3">
        <w:rPr>
          <w:rFonts w:ascii="Calibri Light" w:eastAsia="Calibri" w:hAnsi="Calibri Light" w:cs="Calibri Light"/>
          <w:kern w:val="0"/>
          <w:sz w:val="24"/>
          <w:szCs w:val="24"/>
          <w14:ligatures w14:val="none"/>
        </w:rPr>
        <w:t xml:space="preserve"> proposal and presentation based on evaluation criteria. The scoring system listed below will be used to ensure consistency and objectivity in the evaluation process.</w:t>
      </w:r>
    </w:p>
    <w:p w14:paraId="5246887B" w14:textId="77777777" w:rsidR="00F46C4C" w:rsidRPr="00987FC3" w:rsidRDefault="00F46C4C" w:rsidP="00FA4EC0">
      <w:pPr>
        <w:ind w:left="360"/>
        <w:contextualSpacing/>
        <w:jc w:val="both"/>
        <w:rPr>
          <w:rFonts w:ascii="Calibri Light" w:eastAsia="Calibri" w:hAnsi="Calibri Light" w:cs="Calibri Light"/>
          <w:kern w:val="0"/>
          <w:sz w:val="24"/>
          <w:szCs w:val="24"/>
          <w14:ligatures w14:val="none"/>
        </w:rPr>
      </w:pPr>
      <w:r w:rsidRPr="00987FC3">
        <w:rPr>
          <w:rFonts w:ascii="Calibri Light" w:eastAsia="Calibri" w:hAnsi="Calibri Light" w:cs="Calibri Light"/>
          <w:b/>
          <w:bCs/>
          <w:kern w:val="0"/>
          <w:sz w:val="24"/>
          <w:szCs w:val="24"/>
          <w14:ligatures w14:val="none"/>
        </w:rPr>
        <w:t>Firm Selection:</w:t>
      </w:r>
      <w:r w:rsidRPr="00987FC3">
        <w:rPr>
          <w:rFonts w:ascii="Calibri Light" w:eastAsia="Calibri" w:hAnsi="Calibri Light" w:cs="Calibri Light"/>
          <w:kern w:val="0"/>
          <w:sz w:val="24"/>
          <w:szCs w:val="24"/>
          <w14:ligatures w14:val="none"/>
        </w:rPr>
        <w:t xml:space="preserve"> After completing the evaluation scoring, the panel will recommend the selection of the Firm that best meets the RFP requirements and evaluation criteria. </w:t>
      </w:r>
    </w:p>
    <w:p w14:paraId="76EEC127" w14:textId="77777777" w:rsidR="00F46C4C" w:rsidRPr="00987FC3" w:rsidRDefault="00F46C4C" w:rsidP="00FA4EC0">
      <w:pPr>
        <w:ind w:left="360"/>
        <w:contextualSpacing/>
        <w:jc w:val="both"/>
        <w:rPr>
          <w:rFonts w:ascii="Calibri Light" w:eastAsia="Calibri" w:hAnsi="Calibri Light" w:cs="Calibri Light"/>
          <w:kern w:val="0"/>
          <w:sz w:val="24"/>
          <w:szCs w:val="24"/>
          <w14:ligatures w14:val="none"/>
        </w:rPr>
      </w:pPr>
      <w:r w:rsidRPr="00987FC3">
        <w:rPr>
          <w:rFonts w:ascii="Calibri Light" w:eastAsia="Calibri" w:hAnsi="Calibri Light" w:cs="Calibri Light"/>
          <w:b/>
          <w:bCs/>
          <w:kern w:val="0"/>
          <w:sz w:val="24"/>
          <w:szCs w:val="24"/>
          <w14:ligatures w14:val="none"/>
        </w:rPr>
        <w:t>Confidentiality and Conflict of Interest:</w:t>
      </w:r>
      <w:r w:rsidRPr="00987FC3">
        <w:rPr>
          <w:rFonts w:ascii="Calibri Light" w:eastAsia="Calibri" w:hAnsi="Calibri Light" w:cs="Calibri Light"/>
          <w:kern w:val="0"/>
          <w:sz w:val="24"/>
          <w:szCs w:val="24"/>
          <w14:ligatures w14:val="none"/>
        </w:rPr>
        <w:t xml:space="preserve"> All evaluation panel members will be required to sign a Conflict-of-Interest statement and treat all information submitted by participating firms as confidential and used solely for the purpose of Firm selection.</w:t>
      </w:r>
    </w:p>
    <w:p w14:paraId="4074F9A4" w14:textId="77777777" w:rsidR="00F46C4C" w:rsidRPr="00987FC3" w:rsidRDefault="00F46C4C" w:rsidP="00F46C4C">
      <w:pPr>
        <w:ind w:left="720"/>
        <w:contextualSpacing/>
        <w:jc w:val="both"/>
        <w:rPr>
          <w:rFonts w:ascii="Calibri Light" w:eastAsia="Calibri" w:hAnsi="Calibri Light" w:cs="Calibri Light"/>
          <w:kern w:val="0"/>
          <w:sz w:val="24"/>
          <w:szCs w:val="24"/>
          <w14:ligatures w14:val="none"/>
        </w:rPr>
      </w:pPr>
    </w:p>
    <w:p w14:paraId="6299E7CF" w14:textId="77777777" w:rsidR="00F46C4C" w:rsidRPr="00987FC3" w:rsidRDefault="00F46C4C" w:rsidP="00FA4EC0">
      <w:pPr>
        <w:pStyle w:val="Heading3"/>
        <w:numPr>
          <w:ilvl w:val="0"/>
          <w:numId w:val="38"/>
        </w:numPr>
        <w:rPr>
          <w:rFonts w:ascii="Calibri Light" w:hAnsi="Calibri Light" w:cs="Calibri Light"/>
        </w:rPr>
      </w:pPr>
      <w:r w:rsidRPr="00987FC3">
        <w:rPr>
          <w:rFonts w:ascii="Calibri Light" w:hAnsi="Calibri Light" w:cs="Calibri Light"/>
        </w:rPr>
        <w:t>Weighting System</w:t>
      </w:r>
    </w:p>
    <w:tbl>
      <w:tblPr>
        <w:tblStyle w:val="TableGrid"/>
        <w:tblW w:w="0" w:type="auto"/>
        <w:tblLook w:val="04A0" w:firstRow="1" w:lastRow="0" w:firstColumn="1" w:lastColumn="0" w:noHBand="0" w:noVBand="1"/>
      </w:tblPr>
      <w:tblGrid>
        <w:gridCol w:w="7285"/>
        <w:gridCol w:w="2065"/>
      </w:tblGrid>
      <w:tr w:rsidR="00F46C4C" w:rsidRPr="00987FC3" w14:paraId="0BB9CE4B" w14:textId="77777777" w:rsidTr="2B0C0C46">
        <w:tc>
          <w:tcPr>
            <w:tcW w:w="7285" w:type="dxa"/>
          </w:tcPr>
          <w:p w14:paraId="455EEB3B" w14:textId="77777777" w:rsidR="00F46C4C" w:rsidRPr="00987FC3" w:rsidRDefault="00F46C4C" w:rsidP="00236668">
            <w:pPr>
              <w:rPr>
                <w:rFonts w:ascii="Calibri Light" w:eastAsia="Calibri" w:hAnsi="Calibri Light" w:cs="Calibri Light"/>
                <w:b/>
                <w:bCs/>
                <w:kern w:val="0"/>
                <w14:ligatures w14:val="none"/>
              </w:rPr>
            </w:pPr>
            <w:r w:rsidRPr="00122CE1">
              <w:rPr>
                <w:rFonts w:ascii="Calibri Light" w:eastAsia="Arial" w:hAnsi="Calibri Light" w:cs="Calibri Light"/>
                <w:b/>
                <w:bCs/>
                <w:color w:val="000000"/>
                <w:kern w:val="0"/>
                <w:sz w:val="24"/>
                <w:szCs w:val="24"/>
                <w14:ligatures w14:val="none"/>
              </w:rPr>
              <w:t>Technical Criteria</w:t>
            </w:r>
          </w:p>
        </w:tc>
        <w:tc>
          <w:tcPr>
            <w:tcW w:w="2065" w:type="dxa"/>
          </w:tcPr>
          <w:p w14:paraId="65731A03" w14:textId="072ABF96" w:rsidR="00F46C4C" w:rsidRPr="00987FC3" w:rsidRDefault="00F46C4C" w:rsidP="00236668">
            <w:pPr>
              <w:rPr>
                <w:rFonts w:ascii="Calibri Light" w:eastAsia="Calibri" w:hAnsi="Calibri Light" w:cs="Calibri Light"/>
                <w:b/>
                <w:bCs/>
                <w:kern w:val="0"/>
                <w14:ligatures w14:val="none"/>
              </w:rPr>
            </w:pPr>
            <w:r w:rsidRPr="00122CE1">
              <w:rPr>
                <w:rFonts w:ascii="Calibri Light" w:eastAsia="Arial" w:hAnsi="Calibri Light" w:cs="Calibri Light"/>
                <w:b/>
                <w:bCs/>
                <w:color w:val="000000"/>
                <w:kern w:val="0"/>
                <w:sz w:val="24"/>
                <w:szCs w:val="24"/>
                <w14:ligatures w14:val="none"/>
              </w:rPr>
              <w:t>Weight</w:t>
            </w:r>
            <w:r w:rsidR="002906DC" w:rsidRPr="00122CE1">
              <w:rPr>
                <w:rFonts w:ascii="Calibri Light" w:eastAsia="Arial" w:hAnsi="Calibri Light" w:cs="Calibri Light"/>
                <w:b/>
                <w:bCs/>
                <w:color w:val="000000"/>
                <w:kern w:val="0"/>
                <w:sz w:val="24"/>
                <w:szCs w:val="24"/>
                <w14:ligatures w14:val="none"/>
              </w:rPr>
              <w:t xml:space="preserve"> (100)</w:t>
            </w:r>
          </w:p>
        </w:tc>
      </w:tr>
      <w:tr w:rsidR="00F46C4C" w:rsidRPr="00987FC3" w14:paraId="625D2763" w14:textId="77777777" w:rsidTr="2B0C0C46">
        <w:tc>
          <w:tcPr>
            <w:tcW w:w="7285" w:type="dxa"/>
          </w:tcPr>
          <w:p w14:paraId="1059BBE9" w14:textId="6AC81139" w:rsidR="00F46C4C" w:rsidRPr="006A661B" w:rsidRDefault="00F46C4C" w:rsidP="2B0C0C46">
            <w:pPr>
              <w:rPr>
                <w:rFonts w:ascii="Calibri Light" w:eastAsia="Calibri" w:hAnsi="Calibri Light" w:cs="Calibri Light"/>
                <w:b/>
                <w:bCs/>
              </w:rPr>
            </w:pPr>
            <w:r w:rsidRPr="006A661B">
              <w:rPr>
                <w:rFonts w:ascii="Calibri Light" w:eastAsia="Arial" w:hAnsi="Calibri Light" w:cs="Calibri Light"/>
                <w:b/>
                <w:bCs/>
                <w:color w:val="000000"/>
                <w:kern w:val="0"/>
                <w:sz w:val="24"/>
                <w:szCs w:val="24"/>
                <w14:ligatures w14:val="none"/>
              </w:rPr>
              <w:t>Technical Expertis</w:t>
            </w:r>
            <w:r w:rsidR="2C4DBDD4" w:rsidRPr="006A661B">
              <w:rPr>
                <w:rFonts w:ascii="Calibri Light" w:eastAsia="Arial" w:hAnsi="Calibri Light" w:cs="Calibri Light"/>
                <w:b/>
                <w:bCs/>
                <w:color w:val="000000"/>
                <w:kern w:val="0"/>
                <w:sz w:val="24"/>
                <w:szCs w:val="24"/>
                <w14:ligatures w14:val="none"/>
              </w:rPr>
              <w:t>e</w:t>
            </w:r>
          </w:p>
          <w:p w14:paraId="7107E991" w14:textId="5F49B992" w:rsidR="00F46C4C" w:rsidRPr="006A661B" w:rsidRDefault="7D739322" w:rsidP="2B0C0C46">
            <w:pPr>
              <w:rPr>
                <w:rFonts w:ascii="Calibri Light" w:eastAsia="Calibri" w:hAnsi="Calibri Light" w:cs="Calibri Light"/>
                <w:sz w:val="24"/>
                <w:szCs w:val="24"/>
              </w:rPr>
            </w:pPr>
            <w:r w:rsidRPr="006A661B">
              <w:rPr>
                <w:rFonts w:ascii="Calibri Light" w:eastAsia="Calibri" w:hAnsi="Calibri Light" w:cs="Calibri Light"/>
                <w:sz w:val="24"/>
                <w:szCs w:val="24"/>
              </w:rPr>
              <w:t>Understanding of CGIAR’s research mission and operations structure: Extent of technical expertise in the fields of climate change adaptation and mitigation in agrifood systems, climate-smart agriculture and agricultural economics</w:t>
            </w:r>
          </w:p>
          <w:p w14:paraId="722BC79E" w14:textId="50A7DE2D" w:rsidR="00F46C4C" w:rsidRPr="006A661B" w:rsidRDefault="00F46C4C" w:rsidP="2B0C0C46">
            <w:pPr>
              <w:rPr>
                <w:rFonts w:ascii="Calibri Light" w:eastAsia="Arial" w:hAnsi="Calibri Light" w:cs="Calibri Light"/>
                <w:color w:val="000000" w:themeColor="text1"/>
                <w:kern w:val="0"/>
                <w:sz w:val="24"/>
                <w:szCs w:val="24"/>
                <w14:ligatures w14:val="none"/>
              </w:rPr>
            </w:pPr>
          </w:p>
        </w:tc>
        <w:tc>
          <w:tcPr>
            <w:tcW w:w="2065" w:type="dxa"/>
          </w:tcPr>
          <w:p w14:paraId="1495F754" w14:textId="48BFD9C9" w:rsidR="00F46C4C" w:rsidRPr="00987FC3" w:rsidRDefault="00B10EE3" w:rsidP="00236668">
            <w:pPr>
              <w:jc w:val="both"/>
              <w:rPr>
                <w:rFonts w:ascii="Calibri Light" w:eastAsia="Arial" w:hAnsi="Calibri Light" w:cs="Calibri Light"/>
                <w:color w:val="000000"/>
                <w:kern w:val="0"/>
                <w:sz w:val="24"/>
                <w:szCs w:val="24"/>
                <w14:ligatures w14:val="none"/>
              </w:rPr>
            </w:pPr>
            <w:r>
              <w:rPr>
                <w:rFonts w:ascii="Calibri Light" w:eastAsia="Arial" w:hAnsi="Calibri Light" w:cs="Calibri Light"/>
                <w:color w:val="000000"/>
                <w:kern w:val="0"/>
                <w:sz w:val="24"/>
                <w:szCs w:val="24"/>
                <w14:ligatures w14:val="none"/>
              </w:rPr>
              <w:t>35%</w:t>
            </w:r>
          </w:p>
          <w:p w14:paraId="583E1FF7" w14:textId="77777777" w:rsidR="00F46C4C" w:rsidRPr="00987FC3" w:rsidRDefault="00F46C4C" w:rsidP="00236668">
            <w:pPr>
              <w:rPr>
                <w:rFonts w:ascii="Calibri Light" w:eastAsia="Calibri" w:hAnsi="Calibri Light" w:cs="Calibri Light"/>
                <w:kern w:val="0"/>
                <w14:ligatures w14:val="none"/>
              </w:rPr>
            </w:pPr>
          </w:p>
        </w:tc>
      </w:tr>
      <w:tr w:rsidR="00F46C4C" w:rsidRPr="00987FC3" w14:paraId="02335F64" w14:textId="77777777" w:rsidTr="2B0C0C46">
        <w:tc>
          <w:tcPr>
            <w:tcW w:w="7285" w:type="dxa"/>
          </w:tcPr>
          <w:p w14:paraId="299A103F" w14:textId="2570E043" w:rsidR="00F46C4C" w:rsidRPr="006A661B" w:rsidRDefault="76147297" w:rsidP="2B0C0C46">
            <w:pPr>
              <w:rPr>
                <w:rFonts w:ascii="Calibri Light" w:eastAsia="Calibri" w:hAnsi="Calibri Light" w:cs="Calibri Light"/>
                <w:b/>
                <w:bCs/>
              </w:rPr>
            </w:pPr>
            <w:r w:rsidRPr="006A661B">
              <w:rPr>
                <w:rFonts w:ascii="Calibri Light" w:eastAsia="Arial" w:hAnsi="Calibri Light" w:cs="Calibri Light"/>
                <w:b/>
                <w:bCs/>
                <w:color w:val="000000"/>
                <w:kern w:val="0"/>
                <w:sz w:val="24"/>
                <w:szCs w:val="24"/>
                <w14:ligatures w14:val="none"/>
              </w:rPr>
              <w:t>Experience and references</w:t>
            </w:r>
          </w:p>
          <w:p w14:paraId="02F79E82" w14:textId="3F24561D" w:rsidR="00F46C4C" w:rsidRPr="006A661B" w:rsidRDefault="56BB1075" w:rsidP="2B0C0C46">
            <w:pPr>
              <w:rPr>
                <w:rFonts w:ascii="Calibri Light" w:eastAsia="Calibri" w:hAnsi="Calibri Light" w:cs="Calibri Light"/>
                <w:sz w:val="24"/>
                <w:szCs w:val="24"/>
              </w:rPr>
            </w:pPr>
            <w:r w:rsidRPr="006A661B">
              <w:rPr>
                <w:rFonts w:ascii="Calibri Light" w:eastAsia="Calibri" w:hAnsi="Calibri Light" w:cs="Calibri Light"/>
                <w:sz w:val="24"/>
                <w:szCs w:val="24"/>
              </w:rPr>
              <w:t xml:space="preserve">Extent of experience in delivering strategic communication strategies for complex </w:t>
            </w:r>
            <w:r w:rsidR="003D7D7B" w:rsidRPr="006A661B">
              <w:rPr>
                <w:rFonts w:ascii="Calibri Light" w:eastAsia="Calibri" w:hAnsi="Calibri Light" w:cs="Calibri Light"/>
                <w:sz w:val="24"/>
                <w:szCs w:val="24"/>
              </w:rPr>
              <w:t>organizations demonstrated</w:t>
            </w:r>
            <w:r w:rsidRPr="006A661B">
              <w:rPr>
                <w:rFonts w:ascii="Calibri Light" w:eastAsia="Calibri" w:hAnsi="Calibri Light" w:cs="Calibri Light"/>
                <w:sz w:val="24"/>
                <w:szCs w:val="24"/>
              </w:rPr>
              <w:t xml:space="preserve"> by track record of successful projects with specific description of role, contribution and client satisfaction from engagements through references from past clients.</w:t>
            </w:r>
          </w:p>
          <w:p w14:paraId="4CE33279" w14:textId="7882ED80" w:rsidR="00F46C4C" w:rsidRPr="006A661B" w:rsidRDefault="00F46C4C" w:rsidP="2B0C0C46">
            <w:pPr>
              <w:rPr>
                <w:rFonts w:ascii="Calibri Light" w:eastAsia="Calibri" w:hAnsi="Calibri Light" w:cs="Calibri Light"/>
                <w:kern w:val="0"/>
                <w:sz w:val="24"/>
                <w:szCs w:val="24"/>
                <w14:ligatures w14:val="none"/>
              </w:rPr>
            </w:pPr>
          </w:p>
        </w:tc>
        <w:tc>
          <w:tcPr>
            <w:tcW w:w="2065" w:type="dxa"/>
          </w:tcPr>
          <w:p w14:paraId="43141CA8" w14:textId="75C77433" w:rsidR="00F46C4C" w:rsidRPr="00987FC3" w:rsidRDefault="00B10EE3" w:rsidP="00236668">
            <w:pPr>
              <w:jc w:val="both"/>
              <w:rPr>
                <w:rFonts w:ascii="Calibri Light" w:eastAsia="Arial" w:hAnsi="Calibri Light" w:cs="Calibri Light"/>
                <w:color w:val="000000"/>
                <w:kern w:val="0"/>
                <w:sz w:val="24"/>
                <w:szCs w:val="24"/>
                <w14:ligatures w14:val="none"/>
              </w:rPr>
            </w:pPr>
            <w:r>
              <w:rPr>
                <w:rFonts w:ascii="Calibri Light" w:eastAsia="Arial" w:hAnsi="Calibri Light" w:cs="Calibri Light"/>
                <w:color w:val="000000"/>
                <w:kern w:val="0"/>
                <w:sz w:val="24"/>
                <w:szCs w:val="24"/>
                <w14:ligatures w14:val="none"/>
              </w:rPr>
              <w:t>30%</w:t>
            </w:r>
          </w:p>
          <w:p w14:paraId="759C248E" w14:textId="77777777" w:rsidR="00F46C4C" w:rsidRPr="00987FC3" w:rsidRDefault="00F46C4C" w:rsidP="00236668">
            <w:pPr>
              <w:rPr>
                <w:rFonts w:ascii="Calibri Light" w:eastAsia="Calibri" w:hAnsi="Calibri Light" w:cs="Calibri Light"/>
                <w:kern w:val="0"/>
                <w14:ligatures w14:val="none"/>
              </w:rPr>
            </w:pPr>
          </w:p>
        </w:tc>
      </w:tr>
      <w:tr w:rsidR="00F46C4C" w:rsidRPr="00987FC3" w14:paraId="10F6ECD4" w14:textId="77777777" w:rsidTr="2B0C0C46">
        <w:tc>
          <w:tcPr>
            <w:tcW w:w="7285" w:type="dxa"/>
          </w:tcPr>
          <w:p w14:paraId="295752DA" w14:textId="3E339D10" w:rsidR="00F46C4C" w:rsidRPr="006A661B" w:rsidRDefault="00F46C4C" w:rsidP="00236668">
            <w:pPr>
              <w:rPr>
                <w:rFonts w:ascii="Calibri Light" w:eastAsia="Calibri" w:hAnsi="Calibri Light" w:cs="Calibri Light"/>
                <w:kern w:val="0"/>
                <w14:ligatures w14:val="none"/>
              </w:rPr>
            </w:pPr>
            <w:r w:rsidRPr="006A661B">
              <w:rPr>
                <w:rFonts w:ascii="Calibri Light" w:eastAsia="Arial" w:hAnsi="Calibri Light" w:cs="Calibri Light"/>
                <w:b/>
                <w:bCs/>
                <w:color w:val="000000"/>
                <w:kern w:val="0"/>
                <w:sz w:val="24"/>
                <w:szCs w:val="24"/>
                <w14:ligatures w14:val="none"/>
              </w:rPr>
              <w:lastRenderedPageBreak/>
              <w:t>Other Considerations</w:t>
            </w:r>
            <w:r w:rsidRPr="006A661B">
              <w:rPr>
                <w:rFonts w:ascii="Calibri Light" w:eastAsia="Arial" w:hAnsi="Calibri Light" w:cs="Calibri Light"/>
                <w:color w:val="000000"/>
                <w:kern w:val="0"/>
                <w:sz w:val="24"/>
                <w:szCs w:val="24"/>
                <w14:ligatures w14:val="none"/>
              </w:rPr>
              <w:t xml:space="preserve"> </w:t>
            </w:r>
            <w:r w:rsidR="00356872" w:rsidRPr="006A661B">
              <w:rPr>
                <w:rFonts w:ascii="Calibri Light" w:eastAsia="Arial" w:hAnsi="Calibri Light" w:cs="Calibri Light"/>
                <w:color w:val="000000"/>
                <w:kern w:val="0"/>
                <w:sz w:val="24"/>
                <w:szCs w:val="24"/>
                <w14:ligatures w14:val="none"/>
              </w:rPr>
              <w:t xml:space="preserve">– </w:t>
            </w:r>
            <w:r w:rsidR="00356872" w:rsidRPr="006A661B">
              <w:rPr>
                <w:rFonts w:ascii="Calibri Light" w:eastAsia="Arial" w:hAnsi="Calibri Light" w:cs="Calibri Light"/>
                <w:i/>
                <w:iCs/>
                <w:color w:val="000000"/>
                <w:kern w:val="0"/>
                <w:sz w:val="24"/>
                <w:szCs w:val="24"/>
                <w14:ligatures w14:val="none"/>
              </w:rPr>
              <w:t xml:space="preserve">e.g. </w:t>
            </w:r>
            <w:r w:rsidR="00AF5255" w:rsidRPr="006A661B">
              <w:rPr>
                <w:rFonts w:ascii="Calibri Light" w:eastAsia="Arial" w:hAnsi="Calibri Light" w:cs="Calibri Light"/>
                <w:i/>
                <w:iCs/>
                <w:color w:val="000000"/>
                <w:kern w:val="0"/>
                <w:sz w:val="24"/>
                <w:szCs w:val="24"/>
                <w14:ligatures w14:val="none"/>
              </w:rPr>
              <w:t>ability to tailor communications strategies to different languages and media environments.</w:t>
            </w:r>
          </w:p>
        </w:tc>
        <w:tc>
          <w:tcPr>
            <w:tcW w:w="2065" w:type="dxa"/>
          </w:tcPr>
          <w:p w14:paraId="16123513" w14:textId="1E258959" w:rsidR="00F46C4C" w:rsidRPr="00987FC3" w:rsidRDefault="00B10EE3" w:rsidP="00236668">
            <w:pPr>
              <w:jc w:val="both"/>
              <w:rPr>
                <w:rFonts w:ascii="Calibri Light" w:eastAsia="Arial" w:hAnsi="Calibri Light" w:cs="Calibri Light"/>
                <w:color w:val="000000"/>
                <w:kern w:val="0"/>
                <w:sz w:val="24"/>
                <w:szCs w:val="24"/>
                <w14:ligatures w14:val="none"/>
              </w:rPr>
            </w:pPr>
            <w:r>
              <w:rPr>
                <w:rFonts w:ascii="Calibri Light" w:eastAsia="Arial" w:hAnsi="Calibri Light" w:cs="Calibri Light"/>
                <w:color w:val="000000"/>
                <w:kern w:val="0"/>
                <w:sz w:val="24"/>
                <w:szCs w:val="24"/>
                <w14:ligatures w14:val="none"/>
              </w:rPr>
              <w:t>05%</w:t>
            </w:r>
          </w:p>
          <w:p w14:paraId="538ADAC0" w14:textId="77777777" w:rsidR="00F46C4C" w:rsidRPr="00987FC3" w:rsidRDefault="00F46C4C" w:rsidP="00236668">
            <w:pPr>
              <w:rPr>
                <w:rFonts w:ascii="Calibri Light" w:eastAsia="Calibri" w:hAnsi="Calibri Light" w:cs="Calibri Light"/>
                <w:kern w:val="0"/>
                <w14:ligatures w14:val="none"/>
              </w:rPr>
            </w:pPr>
          </w:p>
        </w:tc>
      </w:tr>
      <w:tr w:rsidR="00F46C4C" w:rsidRPr="00987FC3" w14:paraId="19940294" w14:textId="77777777" w:rsidTr="2B0C0C46">
        <w:tc>
          <w:tcPr>
            <w:tcW w:w="7285" w:type="dxa"/>
          </w:tcPr>
          <w:p w14:paraId="62DD3292" w14:textId="04563840" w:rsidR="00F46C4C" w:rsidRPr="006A661B" w:rsidRDefault="00F46C4C" w:rsidP="2B0C0C46">
            <w:pPr>
              <w:rPr>
                <w:rFonts w:ascii="Calibri Light" w:eastAsia="Calibri" w:hAnsi="Calibri Light" w:cs="Calibri Light"/>
              </w:rPr>
            </w:pPr>
            <w:r w:rsidRPr="006A661B">
              <w:rPr>
                <w:rFonts w:ascii="Calibri Light" w:eastAsia="Arial" w:hAnsi="Calibri Light" w:cs="Calibri Light"/>
                <w:b/>
                <w:bCs/>
                <w:color w:val="000000"/>
                <w:kern w:val="0"/>
                <w:sz w:val="24"/>
                <w:szCs w:val="24"/>
                <w14:ligatures w14:val="none"/>
              </w:rPr>
              <w:t>Cost competitiveness</w:t>
            </w:r>
            <w:r w:rsidRPr="006A661B">
              <w:rPr>
                <w:rFonts w:ascii="Calibri Light" w:eastAsia="Arial" w:hAnsi="Calibri Light" w:cs="Calibri Light"/>
                <w:color w:val="000000"/>
                <w:kern w:val="0"/>
                <w:sz w:val="24"/>
                <w:szCs w:val="24"/>
                <w14:ligatures w14:val="none"/>
              </w:rPr>
              <w:t xml:space="preserve"> – Value for price</w:t>
            </w:r>
          </w:p>
          <w:p w14:paraId="6BE8408D" w14:textId="73B36516" w:rsidR="00F46C4C" w:rsidRPr="006A661B" w:rsidRDefault="1E7F94C4" w:rsidP="2B0C0C46">
            <w:pPr>
              <w:rPr>
                <w:rFonts w:ascii="Calibri Light" w:hAnsi="Calibri Light" w:cs="Calibri Light"/>
              </w:rPr>
            </w:pPr>
            <w:r w:rsidRPr="006A661B">
              <w:rPr>
                <w:rFonts w:ascii="Calibri Light" w:eastAsia="Calibri" w:hAnsi="Calibri Light" w:cs="Calibri Light"/>
                <w:sz w:val="24"/>
                <w:szCs w:val="24"/>
              </w:rPr>
              <w:t>Comparison of consultant's proposed fees to other proposals to ensure they represent fair market value for the services offered</w:t>
            </w:r>
          </w:p>
        </w:tc>
        <w:tc>
          <w:tcPr>
            <w:tcW w:w="2065" w:type="dxa"/>
          </w:tcPr>
          <w:p w14:paraId="480162A0" w14:textId="1E1F066E" w:rsidR="00F46C4C" w:rsidRPr="00987FC3" w:rsidRDefault="00AA098E" w:rsidP="00236668">
            <w:pPr>
              <w:jc w:val="both"/>
              <w:rPr>
                <w:rFonts w:ascii="Calibri Light" w:eastAsia="Arial" w:hAnsi="Calibri Light" w:cs="Calibri Light"/>
                <w:color w:val="000000"/>
                <w:kern w:val="0"/>
                <w:sz w:val="24"/>
                <w:szCs w:val="24"/>
                <w14:ligatures w14:val="none"/>
              </w:rPr>
            </w:pPr>
            <w:r>
              <w:rPr>
                <w:rFonts w:ascii="Calibri Light" w:eastAsia="Arial" w:hAnsi="Calibri Light" w:cs="Calibri Light"/>
                <w:color w:val="000000"/>
                <w:kern w:val="0"/>
                <w:sz w:val="24"/>
                <w:szCs w:val="24"/>
                <w14:ligatures w14:val="none"/>
              </w:rPr>
              <w:t>30%</w:t>
            </w:r>
          </w:p>
          <w:p w14:paraId="78316246" w14:textId="77777777" w:rsidR="00F46C4C" w:rsidRPr="00987FC3" w:rsidRDefault="00F46C4C" w:rsidP="00236668">
            <w:pPr>
              <w:rPr>
                <w:rFonts w:ascii="Calibri Light" w:eastAsia="Calibri" w:hAnsi="Calibri Light" w:cs="Calibri Light"/>
                <w:kern w:val="0"/>
                <w14:ligatures w14:val="none"/>
              </w:rPr>
            </w:pPr>
          </w:p>
        </w:tc>
      </w:tr>
    </w:tbl>
    <w:p w14:paraId="5E33B803" w14:textId="77777777" w:rsidR="00F46C4C" w:rsidRPr="00987FC3" w:rsidRDefault="00F46C4C" w:rsidP="00F46C4C">
      <w:pPr>
        <w:spacing w:after="0"/>
        <w:jc w:val="both"/>
        <w:rPr>
          <w:rFonts w:ascii="Calibri Light" w:eastAsia="Calibri" w:hAnsi="Calibri Light" w:cs="Calibri Light"/>
          <w:strike/>
          <w:kern w:val="0"/>
          <w:sz w:val="24"/>
          <w:szCs w:val="24"/>
          <w14:ligatures w14:val="none"/>
        </w:rPr>
      </w:pPr>
    </w:p>
    <w:p w14:paraId="0127398A" w14:textId="77777777" w:rsidR="00F46C4C" w:rsidRPr="00987FC3" w:rsidRDefault="00F46C4C" w:rsidP="006001B0">
      <w:pPr>
        <w:pStyle w:val="Heading2"/>
        <w:numPr>
          <w:ilvl w:val="0"/>
          <w:numId w:val="34"/>
        </w:numPr>
        <w:rPr>
          <w:rFonts w:ascii="Calibri Light" w:hAnsi="Calibri Light" w:cs="Calibri Light"/>
        </w:rPr>
      </w:pPr>
      <w:bookmarkStart w:id="15" w:name="_Toc175063751"/>
      <w:r w:rsidRPr="00987FC3">
        <w:rPr>
          <w:rFonts w:ascii="Calibri Light" w:hAnsi="Calibri Light" w:cs="Calibri Light"/>
        </w:rPr>
        <w:t>Bid Schedule and Dates:</w:t>
      </w:r>
      <w:bookmarkEnd w:id="15"/>
    </w:p>
    <w:p w14:paraId="58D70C91" w14:textId="77777777" w:rsidR="00F46C4C" w:rsidRPr="00987FC3" w:rsidRDefault="00F46C4C" w:rsidP="00F46C4C">
      <w:pPr>
        <w:jc w:val="both"/>
        <w:rPr>
          <w:rFonts w:ascii="Calibri Light" w:eastAsia="Arial" w:hAnsi="Calibri Light" w:cs="Calibri Light"/>
          <w:color w:val="000000"/>
          <w:kern w:val="0"/>
          <w:sz w:val="24"/>
          <w:szCs w:val="24"/>
          <w14:ligatures w14:val="none"/>
        </w:rPr>
      </w:pPr>
      <w:r w:rsidRPr="00987FC3">
        <w:rPr>
          <w:rFonts w:ascii="Calibri Light" w:eastAsia="Arial" w:hAnsi="Calibri Light" w:cs="Calibri Light"/>
          <w:color w:val="000000"/>
          <w:kern w:val="0"/>
          <w:sz w:val="24"/>
          <w:szCs w:val="24"/>
          <w14:ligatures w14:val="none"/>
        </w:rPr>
        <w:t>The following schedule includes key milestones and their associated completion dates and is provided primarily for planning purposes. CGIAR System Organization may modify the project timeline at its discretion.</w:t>
      </w:r>
    </w:p>
    <w:p w14:paraId="4D0A01AD" w14:textId="77777777" w:rsidR="00F46C4C" w:rsidRPr="00987FC3" w:rsidRDefault="00F46C4C" w:rsidP="00F46C4C">
      <w:pPr>
        <w:spacing w:after="0"/>
        <w:jc w:val="both"/>
        <w:rPr>
          <w:rFonts w:ascii="Calibri Light" w:eastAsia="Calibri" w:hAnsi="Calibri Light" w:cs="Calibri Light"/>
          <w:kern w:val="0"/>
          <w:sz w:val="24"/>
          <w:szCs w:val="24"/>
          <w14:ligatures w14:val="none"/>
        </w:rPr>
      </w:pPr>
    </w:p>
    <w:tbl>
      <w:tblPr>
        <w:tblW w:w="9705" w:type="dxa"/>
        <w:tblCellMar>
          <w:left w:w="0" w:type="dxa"/>
          <w:right w:w="0" w:type="dxa"/>
        </w:tblCellMar>
        <w:tblLook w:val="04A0" w:firstRow="1" w:lastRow="0" w:firstColumn="1" w:lastColumn="0" w:noHBand="0" w:noVBand="1"/>
      </w:tblPr>
      <w:tblGrid>
        <w:gridCol w:w="2060"/>
        <w:gridCol w:w="7645"/>
      </w:tblGrid>
      <w:tr w:rsidR="00F46C4C" w:rsidRPr="00987FC3" w14:paraId="636B15E2" w14:textId="77777777" w:rsidTr="2B0C0C46">
        <w:trPr>
          <w:trHeight w:val="300"/>
          <w:tblHeader/>
        </w:trPr>
        <w:tc>
          <w:tcPr>
            <w:tcW w:w="20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14:paraId="13EF177A" w14:textId="77777777" w:rsidR="00F46C4C" w:rsidRPr="00987FC3" w:rsidRDefault="00F46C4C" w:rsidP="00236668">
            <w:pPr>
              <w:spacing w:after="0" w:line="252" w:lineRule="auto"/>
              <w:jc w:val="both"/>
              <w:rPr>
                <w:rFonts w:ascii="Calibri Light" w:eastAsia="Calibri" w:hAnsi="Calibri Light" w:cs="Calibri Light"/>
                <w:b/>
                <w:bCs/>
                <w:color w:val="000000"/>
                <w:kern w:val="0"/>
                <w:sz w:val="24"/>
                <w:szCs w:val="24"/>
                <w14:ligatures w14:val="none"/>
              </w:rPr>
            </w:pPr>
            <w:r w:rsidRPr="00987FC3">
              <w:rPr>
                <w:rFonts w:ascii="Calibri Light" w:eastAsia="Calibri" w:hAnsi="Calibri Light" w:cs="Calibri Light"/>
                <w:b/>
                <w:bCs/>
                <w:color w:val="000000"/>
                <w:kern w:val="0"/>
                <w:sz w:val="24"/>
                <w:szCs w:val="24"/>
                <w14:ligatures w14:val="none"/>
              </w:rPr>
              <w:t>Dates</w:t>
            </w:r>
          </w:p>
        </w:tc>
        <w:tc>
          <w:tcPr>
            <w:tcW w:w="7645"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14:paraId="56645DB0" w14:textId="77777777" w:rsidR="00F46C4C" w:rsidRPr="00987FC3" w:rsidRDefault="00F46C4C" w:rsidP="00236668">
            <w:pPr>
              <w:spacing w:after="0" w:line="252" w:lineRule="auto"/>
              <w:jc w:val="both"/>
              <w:rPr>
                <w:rFonts w:ascii="Calibri Light" w:eastAsia="Calibri" w:hAnsi="Calibri Light" w:cs="Calibri Light"/>
                <w:b/>
                <w:bCs/>
                <w:kern w:val="0"/>
                <w:sz w:val="24"/>
                <w:szCs w:val="24"/>
                <w14:ligatures w14:val="none"/>
              </w:rPr>
            </w:pPr>
            <w:r w:rsidRPr="00987FC3">
              <w:rPr>
                <w:rFonts w:ascii="Calibri Light" w:eastAsia="Calibri" w:hAnsi="Calibri Light" w:cs="Calibri Light"/>
                <w:b/>
                <w:bCs/>
                <w:color w:val="000000"/>
                <w:kern w:val="0"/>
                <w:sz w:val="24"/>
                <w:szCs w:val="24"/>
                <w14:ligatures w14:val="none"/>
              </w:rPr>
              <w:t>Milestones</w:t>
            </w:r>
          </w:p>
        </w:tc>
      </w:tr>
      <w:tr w:rsidR="00F46C4C" w:rsidRPr="00987FC3" w14:paraId="4878A531" w14:textId="77777777" w:rsidTr="2B0C0C46">
        <w:trPr>
          <w:trHeight w:val="300"/>
        </w:trPr>
        <w:tc>
          <w:tcPr>
            <w:tcW w:w="206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E335CFD" w14:textId="2354DE13" w:rsidR="00F46C4C" w:rsidRPr="00987FC3" w:rsidRDefault="00672824" w:rsidP="00236668">
            <w:pPr>
              <w:spacing w:after="0" w:line="252" w:lineRule="auto"/>
              <w:jc w:val="both"/>
              <w:rPr>
                <w:rFonts w:ascii="Calibri Light" w:eastAsia="Calibri" w:hAnsi="Calibri Light" w:cs="Calibri Light"/>
                <w:color w:val="000000"/>
                <w:kern w:val="0"/>
                <w:sz w:val="24"/>
                <w:szCs w:val="24"/>
                <w14:ligatures w14:val="none"/>
              </w:rPr>
            </w:pPr>
            <w:r>
              <w:rPr>
                <w:rFonts w:ascii="Calibri Light" w:eastAsia="Calibri" w:hAnsi="Calibri Light" w:cs="Calibri Light"/>
                <w:kern w:val="0"/>
                <w:sz w:val="24"/>
                <w:szCs w:val="24"/>
                <w14:ligatures w14:val="none"/>
              </w:rPr>
              <w:t>2</w:t>
            </w:r>
            <w:r w:rsidR="000067A3">
              <w:rPr>
                <w:rFonts w:ascii="Calibri Light" w:eastAsia="Calibri" w:hAnsi="Calibri Light" w:cs="Calibri Light"/>
                <w:kern w:val="0"/>
                <w:sz w:val="24"/>
                <w:szCs w:val="24"/>
                <w14:ligatures w14:val="none"/>
              </w:rPr>
              <w:t>1</w:t>
            </w:r>
            <w:r>
              <w:rPr>
                <w:rFonts w:ascii="Calibri Light" w:eastAsia="Calibri" w:hAnsi="Calibri Light" w:cs="Calibri Light"/>
                <w:kern w:val="0"/>
                <w:sz w:val="24"/>
                <w:szCs w:val="24"/>
                <w14:ligatures w14:val="none"/>
              </w:rPr>
              <w:t>-Aug-24</w:t>
            </w:r>
          </w:p>
        </w:tc>
        <w:tc>
          <w:tcPr>
            <w:tcW w:w="764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hideMark/>
          </w:tcPr>
          <w:p w14:paraId="3383203D" w14:textId="77777777" w:rsidR="00F46C4C" w:rsidRPr="00987FC3" w:rsidRDefault="00F46C4C" w:rsidP="00236668">
            <w:pPr>
              <w:spacing w:after="0" w:line="252" w:lineRule="auto"/>
              <w:jc w:val="both"/>
              <w:rPr>
                <w:rFonts w:ascii="Calibri Light" w:eastAsia="Calibri" w:hAnsi="Calibri Light" w:cs="Calibri Light"/>
                <w:kern w:val="0"/>
                <w:sz w:val="24"/>
                <w:szCs w:val="24"/>
                <w14:ligatures w14:val="none"/>
              </w:rPr>
            </w:pPr>
            <w:r w:rsidRPr="00987FC3">
              <w:rPr>
                <w:rFonts w:ascii="Calibri Light" w:eastAsia="Calibri" w:hAnsi="Calibri Light" w:cs="Calibri Light"/>
                <w:color w:val="000000"/>
                <w:kern w:val="0"/>
                <w:sz w:val="24"/>
                <w:szCs w:val="24"/>
                <w14:ligatures w14:val="none"/>
              </w:rPr>
              <w:t>Issuance of Request for Proposals</w:t>
            </w:r>
          </w:p>
        </w:tc>
      </w:tr>
      <w:tr w:rsidR="00F46C4C" w:rsidRPr="00987FC3" w14:paraId="72966510" w14:textId="77777777" w:rsidTr="2B0C0C46">
        <w:trPr>
          <w:trHeight w:val="300"/>
        </w:trPr>
        <w:tc>
          <w:tcPr>
            <w:tcW w:w="2060" w:type="dxa"/>
            <w:tcBorders>
              <w:top w:val="nil"/>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7662B41" w14:textId="6D03F01F" w:rsidR="00F46C4C" w:rsidRPr="00987FC3" w:rsidRDefault="002003F9" w:rsidP="00236668">
            <w:pPr>
              <w:spacing w:after="0" w:line="252" w:lineRule="auto"/>
              <w:jc w:val="both"/>
              <w:rPr>
                <w:rFonts w:ascii="Calibri Light" w:eastAsia="Calibri" w:hAnsi="Calibri Light" w:cs="Calibri Light"/>
                <w:kern w:val="0"/>
                <w:sz w:val="24"/>
                <w:szCs w:val="24"/>
                <w14:ligatures w14:val="none"/>
              </w:rPr>
            </w:pPr>
            <w:r>
              <w:rPr>
                <w:rFonts w:ascii="Calibri Light" w:eastAsia="Calibri" w:hAnsi="Calibri Light" w:cs="Calibri Light"/>
                <w:kern w:val="0"/>
                <w:sz w:val="24"/>
                <w:szCs w:val="24"/>
                <w14:ligatures w14:val="none"/>
              </w:rPr>
              <w:t>2</w:t>
            </w:r>
            <w:r w:rsidR="3E256EE7">
              <w:rPr>
                <w:rFonts w:ascii="Calibri Light" w:eastAsia="Calibri" w:hAnsi="Calibri Light" w:cs="Calibri Light"/>
                <w:kern w:val="0"/>
                <w:sz w:val="24"/>
                <w:szCs w:val="24"/>
                <w14:ligatures w14:val="none"/>
              </w:rPr>
              <w:t>7</w:t>
            </w:r>
            <w:r>
              <w:rPr>
                <w:rFonts w:ascii="Calibri Light" w:eastAsia="Calibri" w:hAnsi="Calibri Light" w:cs="Calibri Light"/>
                <w:kern w:val="0"/>
                <w:sz w:val="24"/>
                <w:szCs w:val="24"/>
                <w14:ligatures w14:val="none"/>
              </w:rPr>
              <w:t>-Aug-24</w:t>
            </w:r>
          </w:p>
        </w:tc>
        <w:tc>
          <w:tcPr>
            <w:tcW w:w="7645" w:type="dxa"/>
            <w:tcBorders>
              <w:top w:val="nil"/>
              <w:left w:val="nil"/>
              <w:bottom w:val="single" w:sz="4" w:space="0" w:color="auto"/>
              <w:right w:val="single" w:sz="8" w:space="0" w:color="000000" w:themeColor="text1"/>
            </w:tcBorders>
            <w:tcMar>
              <w:top w:w="100" w:type="dxa"/>
              <w:left w:w="100" w:type="dxa"/>
              <w:bottom w:w="100" w:type="dxa"/>
              <w:right w:w="100" w:type="dxa"/>
            </w:tcMar>
          </w:tcPr>
          <w:p w14:paraId="05965062" w14:textId="0B7E7313" w:rsidR="00F46C4C" w:rsidRPr="00987FC3" w:rsidRDefault="00F46C4C" w:rsidP="00236668">
            <w:pPr>
              <w:spacing w:after="0" w:line="252" w:lineRule="auto"/>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t xml:space="preserve">Confirmation of intent to submit a proposal </w:t>
            </w:r>
            <w:r w:rsidRPr="00672824">
              <w:rPr>
                <w:rFonts w:ascii="Calibri Light" w:eastAsia="Calibri" w:hAnsi="Calibri Light" w:cs="Calibri Light"/>
                <w:kern w:val="0"/>
                <w:sz w:val="24"/>
                <w:szCs w:val="24"/>
                <w14:ligatures w14:val="none"/>
              </w:rPr>
              <w:t>(Template Provided</w:t>
            </w:r>
            <w:r w:rsidR="000D5EC9">
              <w:rPr>
                <w:rFonts w:ascii="Calibri Light" w:eastAsia="Calibri" w:hAnsi="Calibri Light" w:cs="Calibri Light"/>
                <w:kern w:val="0"/>
                <w:sz w:val="24"/>
                <w:szCs w:val="24"/>
                <w14:ligatures w14:val="none"/>
              </w:rPr>
              <w:t xml:space="preserve"> as Annex 1</w:t>
            </w:r>
            <w:r w:rsidRPr="00672824">
              <w:rPr>
                <w:rFonts w:ascii="Calibri Light" w:eastAsia="Calibri" w:hAnsi="Calibri Light" w:cs="Calibri Light"/>
                <w:kern w:val="0"/>
                <w:sz w:val="24"/>
                <w:szCs w:val="24"/>
                <w14:ligatures w14:val="none"/>
              </w:rPr>
              <w:t>)</w:t>
            </w:r>
          </w:p>
        </w:tc>
      </w:tr>
      <w:tr w:rsidR="00F46C4C" w:rsidRPr="00987FC3" w14:paraId="7DC564F1" w14:textId="77777777" w:rsidTr="2B0C0C46">
        <w:trPr>
          <w:trHeight w:val="300"/>
        </w:trPr>
        <w:tc>
          <w:tcPr>
            <w:tcW w:w="2060" w:type="dxa"/>
            <w:tcBorders>
              <w:top w:val="nil"/>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EB01020" w14:textId="237BF61A" w:rsidR="00F46C4C" w:rsidRPr="00987FC3" w:rsidRDefault="009D6FEB" w:rsidP="00236668">
            <w:pPr>
              <w:spacing w:after="0" w:line="252" w:lineRule="auto"/>
              <w:jc w:val="both"/>
              <w:rPr>
                <w:rFonts w:ascii="Calibri Light" w:eastAsia="Calibri" w:hAnsi="Calibri Light" w:cs="Calibri Light"/>
                <w:kern w:val="0"/>
                <w:sz w:val="24"/>
                <w:szCs w:val="24"/>
                <w14:ligatures w14:val="none"/>
              </w:rPr>
            </w:pPr>
            <w:r>
              <w:rPr>
                <w:rFonts w:ascii="Calibri Light" w:eastAsia="Calibri" w:hAnsi="Calibri Light" w:cs="Calibri Light"/>
                <w:kern w:val="0"/>
                <w:sz w:val="24"/>
                <w:szCs w:val="24"/>
                <w14:ligatures w14:val="none"/>
              </w:rPr>
              <w:t>2</w:t>
            </w:r>
            <w:r w:rsidR="48F49B90">
              <w:rPr>
                <w:rFonts w:ascii="Calibri Light" w:eastAsia="Calibri" w:hAnsi="Calibri Light" w:cs="Calibri Light"/>
                <w:kern w:val="0"/>
                <w:sz w:val="24"/>
                <w:szCs w:val="24"/>
                <w14:ligatures w14:val="none"/>
              </w:rPr>
              <w:t>7</w:t>
            </w:r>
            <w:r>
              <w:rPr>
                <w:rFonts w:ascii="Calibri Light" w:eastAsia="Calibri" w:hAnsi="Calibri Light" w:cs="Calibri Light"/>
                <w:kern w:val="0"/>
                <w:sz w:val="24"/>
                <w:szCs w:val="24"/>
                <w14:ligatures w14:val="none"/>
              </w:rPr>
              <w:t>-Aug-24</w:t>
            </w:r>
          </w:p>
        </w:tc>
        <w:tc>
          <w:tcPr>
            <w:tcW w:w="7645" w:type="dxa"/>
            <w:tcBorders>
              <w:top w:val="nil"/>
              <w:left w:val="nil"/>
              <w:bottom w:val="single" w:sz="4" w:space="0" w:color="auto"/>
              <w:right w:val="single" w:sz="8" w:space="0" w:color="000000" w:themeColor="text1"/>
            </w:tcBorders>
            <w:tcMar>
              <w:top w:w="100" w:type="dxa"/>
              <w:left w:w="100" w:type="dxa"/>
              <w:bottom w:w="100" w:type="dxa"/>
              <w:right w:w="100" w:type="dxa"/>
            </w:tcMar>
            <w:hideMark/>
          </w:tcPr>
          <w:p w14:paraId="1367521A" w14:textId="77777777" w:rsidR="00F46C4C" w:rsidRPr="00987FC3" w:rsidRDefault="00F46C4C" w:rsidP="00236668">
            <w:pPr>
              <w:spacing w:after="0" w:line="252" w:lineRule="auto"/>
              <w:jc w:val="both"/>
              <w:rPr>
                <w:rFonts w:ascii="Calibri Light" w:eastAsia="Calibri" w:hAnsi="Calibri Light" w:cs="Calibri Light"/>
                <w:kern w:val="0"/>
                <w:sz w:val="24"/>
                <w:szCs w:val="24"/>
                <w14:ligatures w14:val="none"/>
              </w:rPr>
            </w:pPr>
            <w:r w:rsidRPr="00987FC3">
              <w:rPr>
                <w:rFonts w:ascii="Calibri Light" w:eastAsia="Calibri" w:hAnsi="Calibri Light" w:cs="Calibri Light"/>
                <w:color w:val="000000"/>
                <w:kern w:val="0"/>
                <w:sz w:val="24"/>
                <w:szCs w:val="24"/>
                <w14:ligatures w14:val="none"/>
              </w:rPr>
              <w:t>Submit RFP questions or requests for clarification by this date</w:t>
            </w:r>
          </w:p>
        </w:tc>
      </w:tr>
      <w:tr w:rsidR="00F46C4C" w:rsidRPr="00987FC3" w14:paraId="71E3DF8D" w14:textId="77777777" w:rsidTr="2B0C0C46">
        <w:trPr>
          <w:trHeight w:val="300"/>
        </w:trPr>
        <w:tc>
          <w:tcPr>
            <w:tcW w:w="20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8BE65EB" w14:textId="300D1CB9" w:rsidR="00F46C4C" w:rsidRPr="00987FC3" w:rsidRDefault="14DA65F3" w:rsidP="00236668">
            <w:pPr>
              <w:spacing w:after="0" w:line="252" w:lineRule="auto"/>
              <w:jc w:val="both"/>
              <w:rPr>
                <w:rFonts w:ascii="Calibri Light" w:eastAsia="Calibri" w:hAnsi="Calibri Light" w:cs="Calibri Light"/>
                <w:kern w:val="0"/>
                <w:sz w:val="24"/>
                <w:szCs w:val="24"/>
                <w14:ligatures w14:val="none"/>
              </w:rPr>
            </w:pPr>
            <w:r>
              <w:rPr>
                <w:rFonts w:ascii="Calibri Light" w:eastAsia="Calibri" w:hAnsi="Calibri Light" w:cs="Calibri Light"/>
                <w:kern w:val="0"/>
                <w:sz w:val="24"/>
                <w:szCs w:val="24"/>
                <w14:ligatures w14:val="none"/>
              </w:rPr>
              <w:t>30</w:t>
            </w:r>
            <w:r w:rsidR="001B26A3">
              <w:rPr>
                <w:rFonts w:ascii="Calibri Light" w:eastAsia="Calibri" w:hAnsi="Calibri Light" w:cs="Calibri Light"/>
                <w:kern w:val="0"/>
                <w:sz w:val="24"/>
                <w:szCs w:val="24"/>
                <w14:ligatures w14:val="none"/>
              </w:rPr>
              <w:t>-Aug-24</w:t>
            </w:r>
          </w:p>
        </w:tc>
        <w:tc>
          <w:tcPr>
            <w:tcW w:w="76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B589F4B" w14:textId="77777777" w:rsidR="00F46C4C" w:rsidRPr="00987FC3" w:rsidRDefault="00F46C4C" w:rsidP="00236668">
            <w:pPr>
              <w:spacing w:after="0" w:line="252" w:lineRule="auto"/>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t>Responses to questions provided by CGIAR</w:t>
            </w:r>
          </w:p>
        </w:tc>
      </w:tr>
      <w:tr w:rsidR="00F46C4C" w:rsidRPr="00987FC3" w14:paraId="4AE96CB4" w14:textId="77777777" w:rsidTr="2B0C0C46">
        <w:trPr>
          <w:trHeight w:val="300"/>
        </w:trPr>
        <w:tc>
          <w:tcPr>
            <w:tcW w:w="20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E042639" w14:textId="0CA823D1" w:rsidR="00F46C4C" w:rsidRPr="00987FC3" w:rsidRDefault="088D8220" w:rsidP="00236668">
            <w:pPr>
              <w:spacing w:after="0" w:line="252" w:lineRule="auto"/>
              <w:jc w:val="both"/>
              <w:rPr>
                <w:rFonts w:ascii="Calibri Light" w:eastAsia="Calibri" w:hAnsi="Calibri Light" w:cs="Calibri Light"/>
                <w:color w:val="000000"/>
                <w:kern w:val="0"/>
                <w:sz w:val="24"/>
                <w:szCs w:val="24"/>
                <w14:ligatures w14:val="none"/>
              </w:rPr>
            </w:pPr>
            <w:r w:rsidRPr="61EB2B78">
              <w:rPr>
                <w:rFonts w:ascii="Calibri Light" w:eastAsia="Calibri" w:hAnsi="Calibri Light" w:cs="Calibri Light"/>
                <w:sz w:val="24"/>
                <w:szCs w:val="24"/>
              </w:rPr>
              <w:t>0</w:t>
            </w:r>
            <w:r w:rsidR="1C1387D7" w:rsidRPr="61EB2B78">
              <w:rPr>
                <w:rFonts w:ascii="Calibri Light" w:eastAsia="Calibri" w:hAnsi="Calibri Light" w:cs="Calibri Light"/>
                <w:sz w:val="24"/>
                <w:szCs w:val="24"/>
              </w:rPr>
              <w:t>6</w:t>
            </w:r>
            <w:r w:rsidR="4BCC9C4D" w:rsidRPr="61EB2B78">
              <w:rPr>
                <w:rFonts w:ascii="Calibri Light" w:eastAsia="Calibri Light" w:hAnsi="Calibri Light" w:cs="Calibri Light"/>
                <w:kern w:val="0"/>
                <w:sz w:val="24"/>
                <w:szCs w:val="24"/>
                <w14:ligatures w14:val="none"/>
              </w:rPr>
              <w:t>-</w:t>
            </w:r>
            <w:r w:rsidR="640BF4DF" w:rsidRPr="61EB2B78">
              <w:rPr>
                <w:rFonts w:ascii="Calibri Light" w:eastAsia="Calibri" w:hAnsi="Calibri Light" w:cs="Calibri Light"/>
                <w:sz w:val="24"/>
                <w:szCs w:val="24"/>
              </w:rPr>
              <w:t>Sep</w:t>
            </w:r>
            <w:r w:rsidR="4BCC9C4D">
              <w:rPr>
                <w:rFonts w:ascii="Calibri Light" w:eastAsia="Calibri" w:hAnsi="Calibri Light" w:cs="Calibri Light"/>
                <w:kern w:val="0"/>
                <w:sz w:val="24"/>
                <w:szCs w:val="24"/>
                <w14:ligatures w14:val="none"/>
              </w:rPr>
              <w:t>-24</w:t>
            </w:r>
          </w:p>
        </w:tc>
        <w:tc>
          <w:tcPr>
            <w:tcW w:w="76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03B383E" w14:textId="77777777" w:rsidR="00F46C4C" w:rsidRPr="00987FC3" w:rsidRDefault="00F46C4C" w:rsidP="00236668">
            <w:pPr>
              <w:spacing w:after="0" w:line="252" w:lineRule="auto"/>
              <w:jc w:val="both"/>
              <w:rPr>
                <w:rFonts w:ascii="Calibri Light" w:eastAsia="Calibri" w:hAnsi="Calibri Light" w:cs="Calibri Light"/>
                <w:color w:val="000000"/>
                <w:kern w:val="0"/>
                <w:sz w:val="24"/>
                <w:szCs w:val="24"/>
                <w14:ligatures w14:val="none"/>
              </w:rPr>
            </w:pPr>
            <w:r w:rsidRPr="00987FC3">
              <w:rPr>
                <w:rFonts w:ascii="Calibri Light" w:eastAsia="Calibri" w:hAnsi="Calibri Light" w:cs="Calibri Light"/>
                <w:color w:val="000000"/>
                <w:kern w:val="0"/>
                <w:sz w:val="24"/>
                <w:szCs w:val="24"/>
                <w14:ligatures w14:val="none"/>
              </w:rPr>
              <w:t>Deadline for submission of proposal.</w:t>
            </w:r>
          </w:p>
        </w:tc>
      </w:tr>
      <w:tr w:rsidR="00F46C4C" w:rsidRPr="00987FC3" w14:paraId="613ED709" w14:textId="77777777" w:rsidTr="2B0C0C46">
        <w:trPr>
          <w:trHeight w:val="300"/>
        </w:trPr>
        <w:tc>
          <w:tcPr>
            <w:tcW w:w="20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7FC087C" w14:textId="2A389EDA" w:rsidR="00F46C4C" w:rsidRPr="00987FC3" w:rsidRDefault="0DD805B8" w:rsidP="00236668">
            <w:pPr>
              <w:spacing w:after="0" w:line="252" w:lineRule="auto"/>
              <w:rPr>
                <w:rFonts w:ascii="Calibri Light" w:eastAsia="Calibri" w:hAnsi="Calibri Light" w:cs="Calibri Light"/>
                <w:color w:val="000000"/>
                <w:kern w:val="0"/>
                <w:sz w:val="24"/>
                <w:szCs w:val="24"/>
                <w14:ligatures w14:val="none"/>
              </w:rPr>
            </w:pPr>
            <w:r>
              <w:rPr>
                <w:rFonts w:ascii="Calibri Light" w:eastAsia="Calibri" w:hAnsi="Calibri Light" w:cs="Calibri Light"/>
                <w:kern w:val="0"/>
                <w:sz w:val="24"/>
                <w:szCs w:val="24"/>
                <w14:ligatures w14:val="none"/>
              </w:rPr>
              <w:t>1</w:t>
            </w:r>
            <w:r w:rsidR="4D6C2053">
              <w:rPr>
                <w:rFonts w:ascii="Calibri Light" w:eastAsia="Calibri" w:hAnsi="Calibri Light" w:cs="Calibri Light"/>
                <w:kern w:val="0"/>
                <w:sz w:val="24"/>
                <w:szCs w:val="24"/>
                <w14:ligatures w14:val="none"/>
              </w:rPr>
              <w:t>2</w:t>
            </w:r>
            <w:r w:rsidR="6BB5939C">
              <w:rPr>
                <w:rFonts w:ascii="Calibri Light" w:eastAsia="Calibri" w:hAnsi="Calibri Light" w:cs="Calibri Light"/>
                <w:kern w:val="0"/>
                <w:sz w:val="24"/>
                <w:szCs w:val="24"/>
                <w14:ligatures w14:val="none"/>
              </w:rPr>
              <w:t>-Sep-24</w:t>
            </w:r>
          </w:p>
        </w:tc>
        <w:tc>
          <w:tcPr>
            <w:tcW w:w="76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ADE67BF" w14:textId="77777777" w:rsidR="00F46C4C" w:rsidRPr="00987FC3" w:rsidRDefault="00F46C4C" w:rsidP="00236668">
            <w:pPr>
              <w:spacing w:after="0" w:line="252" w:lineRule="auto"/>
              <w:jc w:val="both"/>
              <w:rPr>
                <w:rFonts w:ascii="Calibri Light" w:eastAsia="Calibri" w:hAnsi="Calibri Light" w:cs="Calibri Light"/>
                <w:color w:val="000000"/>
                <w:kern w:val="0"/>
                <w:sz w:val="24"/>
                <w:szCs w:val="24"/>
                <w14:ligatures w14:val="none"/>
              </w:rPr>
            </w:pPr>
            <w:r w:rsidRPr="00987FC3">
              <w:rPr>
                <w:rFonts w:ascii="Calibri Light" w:eastAsia="Calibri" w:hAnsi="Calibri Light" w:cs="Calibri Light"/>
                <w:color w:val="000000"/>
                <w:kern w:val="0"/>
                <w:sz w:val="24"/>
                <w:szCs w:val="24"/>
                <w14:ligatures w14:val="none"/>
              </w:rPr>
              <w:t>Notification of Award to the successful firm</w:t>
            </w:r>
          </w:p>
        </w:tc>
      </w:tr>
      <w:tr w:rsidR="00F46C4C" w:rsidRPr="00987FC3" w14:paraId="6E0BDD0B" w14:textId="77777777" w:rsidTr="2B0C0C46">
        <w:trPr>
          <w:trHeight w:val="300"/>
        </w:trPr>
        <w:tc>
          <w:tcPr>
            <w:tcW w:w="20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CC6D81" w14:textId="6B25745E" w:rsidR="00F46C4C" w:rsidRPr="00987FC3" w:rsidRDefault="006E4990" w:rsidP="00236668">
            <w:pPr>
              <w:spacing w:after="0" w:line="252" w:lineRule="auto"/>
              <w:rPr>
                <w:rFonts w:ascii="Calibri Light" w:eastAsia="Calibri" w:hAnsi="Calibri Light" w:cs="Calibri Light"/>
                <w:color w:val="000000"/>
                <w:kern w:val="0"/>
                <w:sz w:val="24"/>
                <w:szCs w:val="24"/>
                <w14:ligatures w14:val="none"/>
              </w:rPr>
            </w:pPr>
            <w:r>
              <w:rPr>
                <w:rFonts w:ascii="Calibri Light" w:eastAsia="Calibri" w:hAnsi="Calibri Light" w:cs="Calibri Light"/>
                <w:kern w:val="0"/>
                <w:sz w:val="24"/>
                <w:szCs w:val="24"/>
                <w14:ligatures w14:val="none"/>
              </w:rPr>
              <w:t>1</w:t>
            </w:r>
            <w:r w:rsidR="00122CE1">
              <w:rPr>
                <w:rFonts w:ascii="Calibri Light" w:eastAsia="Calibri" w:hAnsi="Calibri Light" w:cs="Calibri Light"/>
                <w:kern w:val="0"/>
                <w:sz w:val="24"/>
                <w:szCs w:val="24"/>
                <w14:ligatures w14:val="none"/>
              </w:rPr>
              <w:t>6</w:t>
            </w:r>
            <w:r>
              <w:rPr>
                <w:rFonts w:ascii="Calibri Light" w:eastAsia="Calibri" w:hAnsi="Calibri Light" w:cs="Calibri Light"/>
                <w:kern w:val="0"/>
                <w:sz w:val="24"/>
                <w:szCs w:val="24"/>
                <w14:ligatures w14:val="none"/>
              </w:rPr>
              <w:t>-Sep-24</w:t>
            </w:r>
          </w:p>
        </w:tc>
        <w:tc>
          <w:tcPr>
            <w:tcW w:w="76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91C3A8" w14:textId="77777777" w:rsidR="00F46C4C" w:rsidRPr="00987FC3" w:rsidRDefault="00F46C4C" w:rsidP="00236668">
            <w:pPr>
              <w:spacing w:after="0" w:line="252" w:lineRule="auto"/>
              <w:jc w:val="both"/>
              <w:rPr>
                <w:rFonts w:ascii="Calibri Light" w:eastAsia="Calibri" w:hAnsi="Calibri Light" w:cs="Calibri Light"/>
                <w:color w:val="000000"/>
                <w:kern w:val="0"/>
                <w:sz w:val="24"/>
                <w:szCs w:val="24"/>
                <w14:ligatures w14:val="none"/>
              </w:rPr>
            </w:pPr>
            <w:r w:rsidRPr="00987FC3">
              <w:rPr>
                <w:rFonts w:ascii="Calibri Light" w:eastAsia="Calibri" w:hAnsi="Calibri Light" w:cs="Calibri Light"/>
                <w:color w:val="000000"/>
                <w:kern w:val="0"/>
                <w:sz w:val="24"/>
                <w:szCs w:val="24"/>
                <w14:ligatures w14:val="none"/>
              </w:rPr>
              <w:t>Contract signed</w:t>
            </w:r>
          </w:p>
        </w:tc>
      </w:tr>
      <w:tr w:rsidR="00F46C4C" w:rsidRPr="00987FC3" w14:paraId="70473698" w14:textId="77777777" w:rsidTr="2B0C0C46">
        <w:trPr>
          <w:trHeight w:val="300"/>
        </w:trPr>
        <w:tc>
          <w:tcPr>
            <w:tcW w:w="20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82BE71B" w14:textId="4961818D" w:rsidR="00F46C4C" w:rsidRPr="00987FC3" w:rsidRDefault="006E4990" w:rsidP="00236668">
            <w:pPr>
              <w:spacing w:after="0" w:line="252" w:lineRule="auto"/>
              <w:rPr>
                <w:rFonts w:ascii="Calibri Light" w:eastAsia="Calibri" w:hAnsi="Calibri Light" w:cs="Calibri Light"/>
                <w:color w:val="000000"/>
                <w:kern w:val="0"/>
                <w:sz w:val="24"/>
                <w:szCs w:val="24"/>
                <w14:ligatures w14:val="none"/>
              </w:rPr>
            </w:pPr>
            <w:r>
              <w:rPr>
                <w:rFonts w:ascii="Calibri Light" w:eastAsia="Calibri" w:hAnsi="Calibri Light" w:cs="Calibri Light"/>
                <w:kern w:val="0"/>
                <w:sz w:val="24"/>
                <w:szCs w:val="24"/>
                <w14:ligatures w14:val="none"/>
              </w:rPr>
              <w:t>1</w:t>
            </w:r>
            <w:r w:rsidR="00122CE1">
              <w:rPr>
                <w:rFonts w:ascii="Calibri Light" w:eastAsia="Calibri" w:hAnsi="Calibri Light" w:cs="Calibri Light"/>
                <w:kern w:val="0"/>
                <w:sz w:val="24"/>
                <w:szCs w:val="24"/>
                <w14:ligatures w14:val="none"/>
              </w:rPr>
              <w:t>7</w:t>
            </w:r>
            <w:r>
              <w:rPr>
                <w:rFonts w:ascii="Calibri Light" w:eastAsia="Calibri" w:hAnsi="Calibri Light" w:cs="Calibri Light"/>
                <w:kern w:val="0"/>
                <w:sz w:val="24"/>
                <w:szCs w:val="24"/>
                <w14:ligatures w14:val="none"/>
              </w:rPr>
              <w:t>-Sep-24</w:t>
            </w:r>
          </w:p>
        </w:tc>
        <w:tc>
          <w:tcPr>
            <w:tcW w:w="76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4DD73E" w14:textId="77777777" w:rsidR="00F46C4C" w:rsidRPr="00987FC3" w:rsidRDefault="00F46C4C" w:rsidP="00236668">
            <w:pPr>
              <w:spacing w:after="0" w:line="252" w:lineRule="auto"/>
              <w:jc w:val="both"/>
              <w:rPr>
                <w:rFonts w:ascii="Calibri Light" w:eastAsia="Calibri" w:hAnsi="Calibri Light" w:cs="Calibri Light"/>
                <w:color w:val="000000"/>
                <w:kern w:val="0"/>
                <w:sz w:val="24"/>
                <w:szCs w:val="24"/>
                <w14:ligatures w14:val="none"/>
              </w:rPr>
            </w:pPr>
            <w:r w:rsidRPr="00987FC3">
              <w:rPr>
                <w:rFonts w:ascii="Calibri Light" w:eastAsia="Calibri" w:hAnsi="Calibri Light" w:cs="Calibri Light"/>
                <w:color w:val="000000"/>
                <w:kern w:val="0"/>
                <w:sz w:val="24"/>
                <w:szCs w:val="24"/>
                <w14:ligatures w14:val="none"/>
              </w:rPr>
              <w:t>Contract start date – Kickoff induction program</w:t>
            </w:r>
          </w:p>
        </w:tc>
      </w:tr>
    </w:tbl>
    <w:p w14:paraId="77065396" w14:textId="77777777" w:rsidR="00F46C4C" w:rsidRPr="00987FC3" w:rsidRDefault="00F46C4C" w:rsidP="00F46C4C">
      <w:pPr>
        <w:pStyle w:val="Heading2"/>
        <w:rPr>
          <w:rFonts w:ascii="Calibri Light" w:hAnsi="Calibri Light" w:cs="Calibri Light"/>
          <w:sz w:val="24"/>
          <w:szCs w:val="24"/>
        </w:rPr>
      </w:pPr>
    </w:p>
    <w:p w14:paraId="48C190C3" w14:textId="77777777" w:rsidR="00F46C4C" w:rsidRPr="00987FC3" w:rsidRDefault="00F46C4C" w:rsidP="006001B0">
      <w:pPr>
        <w:pStyle w:val="Heading2"/>
        <w:numPr>
          <w:ilvl w:val="0"/>
          <w:numId w:val="34"/>
        </w:numPr>
        <w:rPr>
          <w:rFonts w:ascii="Calibri Light" w:hAnsi="Calibri Light" w:cs="Calibri Light"/>
        </w:rPr>
      </w:pPr>
      <w:bookmarkStart w:id="16" w:name="_Toc175063752"/>
      <w:r w:rsidRPr="00987FC3">
        <w:rPr>
          <w:rFonts w:ascii="Calibri Light" w:hAnsi="Calibri Light" w:cs="Calibri Light"/>
        </w:rPr>
        <w:t>Communication during RFP period</w:t>
      </w:r>
      <w:bookmarkEnd w:id="16"/>
      <w:r w:rsidRPr="00987FC3">
        <w:rPr>
          <w:rFonts w:ascii="Calibri Light" w:hAnsi="Calibri Light" w:cs="Calibri Light"/>
        </w:rPr>
        <w:t xml:space="preserve"> </w:t>
      </w:r>
    </w:p>
    <w:p w14:paraId="44DB58A3" w14:textId="77777777" w:rsidR="00F46C4C" w:rsidRPr="00987FC3" w:rsidRDefault="00F46C4C" w:rsidP="00F46C4C">
      <w:pPr>
        <w:rPr>
          <w:rFonts w:ascii="Calibri Light" w:hAnsi="Calibri Light" w:cs="Calibri Light"/>
          <w:sz w:val="24"/>
          <w:szCs w:val="24"/>
          <w:lang w:val="en-GB"/>
        </w:rPr>
      </w:pPr>
      <w:r w:rsidRPr="00987FC3">
        <w:rPr>
          <w:rFonts w:ascii="Calibri Light" w:hAnsi="Calibri Light" w:cs="Calibri Light"/>
          <w:sz w:val="24"/>
          <w:szCs w:val="24"/>
          <w:lang w:val="en-GB"/>
        </w:rPr>
        <w:t>CGIAR intends to run a fair bidding process where all respondents are given equal opportunity to put forward their best proposal. As such, any material questions asked by bidders will be collated, answered, and shared with all bidders before the RFP closes.</w:t>
      </w:r>
    </w:p>
    <w:p w14:paraId="2AE61025" w14:textId="3761C807" w:rsidR="00F46C4C" w:rsidRDefault="00F46C4C" w:rsidP="006001B0">
      <w:pPr>
        <w:rPr>
          <w:rFonts w:ascii="Calibri Light" w:hAnsi="Calibri Light" w:cs="Calibri Light"/>
          <w:b/>
          <w:bCs/>
          <w:color w:val="0070C0"/>
          <w:sz w:val="24"/>
          <w:szCs w:val="24"/>
          <w:u w:val="single"/>
          <w:lang w:val="en-GB"/>
        </w:rPr>
      </w:pPr>
      <w:r w:rsidRPr="00672824">
        <w:rPr>
          <w:rFonts w:ascii="Calibri Light" w:hAnsi="Calibri Light" w:cs="Calibri Light"/>
          <w:b/>
          <w:bCs/>
          <w:sz w:val="24"/>
          <w:szCs w:val="24"/>
          <w:lang w:val="en-GB"/>
        </w:rPr>
        <w:t xml:space="preserve">Submit your questions through the email </w:t>
      </w:r>
      <w:hyperlink r:id="rId12" w:history="1">
        <w:r w:rsidR="00A322E5" w:rsidRPr="0070228E">
          <w:rPr>
            <w:rStyle w:val="Hyperlink"/>
            <w:rFonts w:ascii="Calibri Light" w:hAnsi="Calibri Light" w:cs="Calibri Light"/>
            <w:b/>
            <w:bCs/>
            <w:sz w:val="24"/>
            <w:szCs w:val="24"/>
            <w:lang w:val="en-GB"/>
          </w:rPr>
          <w:t>smo-bidding@cgiar.org</w:t>
        </w:r>
      </w:hyperlink>
    </w:p>
    <w:p w14:paraId="598631C5" w14:textId="77777777" w:rsidR="00A322E5" w:rsidRPr="006001B0" w:rsidRDefault="00A322E5" w:rsidP="006001B0">
      <w:pPr>
        <w:rPr>
          <w:rFonts w:ascii="Calibri Light" w:hAnsi="Calibri Light" w:cs="Calibri Light"/>
          <w:b/>
          <w:bCs/>
          <w:color w:val="0070C0"/>
          <w:sz w:val="24"/>
          <w:szCs w:val="24"/>
          <w:u w:val="single"/>
          <w:lang w:val="en-GB"/>
        </w:rPr>
      </w:pPr>
    </w:p>
    <w:p w14:paraId="57061DD4" w14:textId="77777777" w:rsidR="00F46C4C" w:rsidRPr="00987FC3" w:rsidRDefault="00F46C4C" w:rsidP="006001B0">
      <w:pPr>
        <w:pStyle w:val="Heading2"/>
        <w:numPr>
          <w:ilvl w:val="0"/>
          <w:numId w:val="34"/>
        </w:numPr>
        <w:rPr>
          <w:rFonts w:ascii="Calibri Light" w:hAnsi="Calibri Light" w:cs="Calibri Light"/>
        </w:rPr>
      </w:pPr>
      <w:bookmarkStart w:id="17" w:name="_Toc175063753"/>
      <w:r w:rsidRPr="00987FC3">
        <w:rPr>
          <w:rFonts w:ascii="Calibri Light" w:hAnsi="Calibri Light" w:cs="Calibri Light"/>
        </w:rPr>
        <w:t>How to submit a proposal:</w:t>
      </w:r>
      <w:bookmarkEnd w:id="17"/>
    </w:p>
    <w:p w14:paraId="20B3254F" w14:textId="77777777" w:rsidR="00F46C4C" w:rsidRPr="00987FC3" w:rsidRDefault="00F46C4C" w:rsidP="00F46C4C">
      <w:pPr>
        <w:jc w:val="both"/>
        <w:rPr>
          <w:rFonts w:ascii="Calibri Light" w:eastAsia="Arial" w:hAnsi="Calibri Light" w:cs="Calibri Light"/>
          <w:color w:val="000000"/>
          <w:kern w:val="0"/>
          <w:sz w:val="24"/>
          <w:szCs w:val="24"/>
          <w14:ligatures w14:val="none"/>
        </w:rPr>
      </w:pPr>
      <w:r w:rsidRPr="00987FC3">
        <w:rPr>
          <w:rFonts w:ascii="Calibri Light" w:eastAsia="Arial" w:hAnsi="Calibri Light" w:cs="Calibri Light"/>
          <w:color w:val="000000"/>
          <w:kern w:val="0"/>
          <w:sz w:val="24"/>
          <w:szCs w:val="24"/>
          <w14:ligatures w14:val="none"/>
        </w:rPr>
        <w:t xml:space="preserve">Please submit a narrative proposal and a fee proposal as two separate documents to </w:t>
      </w:r>
      <w:hyperlink r:id="rId13" w:history="1">
        <w:r w:rsidRPr="00987FC3">
          <w:rPr>
            <w:rFonts w:ascii="Calibri Light" w:eastAsia="Arial" w:hAnsi="Calibri Light" w:cs="Calibri Light"/>
            <w:color w:val="0563C1"/>
            <w:kern w:val="0"/>
            <w:sz w:val="24"/>
            <w:szCs w:val="24"/>
            <w:u w:val="single"/>
            <w14:ligatures w14:val="none"/>
          </w:rPr>
          <w:t>smo-bidding@cgiar.org</w:t>
        </w:r>
      </w:hyperlink>
      <w:r w:rsidRPr="00987FC3">
        <w:rPr>
          <w:rFonts w:ascii="Calibri Light" w:eastAsia="Arial" w:hAnsi="Calibri Light" w:cs="Calibri Light"/>
          <w:color w:val="000000"/>
          <w:kern w:val="0"/>
          <w:sz w:val="24"/>
          <w:szCs w:val="24"/>
          <w14:ligatures w14:val="none"/>
        </w:rPr>
        <w:t>. Both documents can be attached to the same email.</w:t>
      </w:r>
    </w:p>
    <w:p w14:paraId="13AB12A1" w14:textId="235BBA01" w:rsidR="00F46C4C" w:rsidRPr="00987FC3" w:rsidRDefault="00F46C4C" w:rsidP="00F46C4C">
      <w:pPr>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u w:val="single"/>
          <w14:ligatures w14:val="none"/>
        </w:rPr>
        <w:lastRenderedPageBreak/>
        <w:t xml:space="preserve">All proposals must be received by </w:t>
      </w:r>
      <w:r w:rsidR="6E4CB7AB" w:rsidRPr="61EB2B78">
        <w:rPr>
          <w:rFonts w:ascii="Calibri Light" w:eastAsia="Calibri" w:hAnsi="Calibri Light" w:cs="Calibri Light"/>
          <w:sz w:val="24"/>
          <w:szCs w:val="24"/>
          <w:u w:val="single"/>
        </w:rPr>
        <w:t>0</w:t>
      </w:r>
      <w:r w:rsidR="00297D6C">
        <w:rPr>
          <w:rFonts w:ascii="Calibri Light" w:eastAsia="Calibri" w:hAnsi="Calibri Light" w:cs="Calibri Light"/>
          <w:sz w:val="24"/>
          <w:szCs w:val="24"/>
          <w:u w:val="single"/>
        </w:rPr>
        <w:t>6</w:t>
      </w:r>
      <w:r w:rsidR="00B63DAD" w:rsidRPr="00B63DAD">
        <w:rPr>
          <w:rFonts w:ascii="Calibri Light" w:eastAsia="Calibri" w:hAnsi="Calibri Light" w:cs="Calibri Light"/>
          <w:kern w:val="0"/>
          <w:sz w:val="24"/>
          <w:szCs w:val="24"/>
          <w:u w:val="single"/>
          <w14:ligatures w14:val="none"/>
        </w:rPr>
        <w:t xml:space="preserve"> </w:t>
      </w:r>
      <w:r w:rsidR="70E5117D" w:rsidRPr="61EB2B78">
        <w:rPr>
          <w:rFonts w:ascii="Calibri Light" w:eastAsia="Calibri" w:hAnsi="Calibri Light" w:cs="Calibri Light"/>
          <w:sz w:val="24"/>
          <w:szCs w:val="24"/>
          <w:u w:val="single"/>
        </w:rPr>
        <w:t>September</w:t>
      </w:r>
      <w:r w:rsidR="00B63DAD" w:rsidRPr="00B63DAD">
        <w:rPr>
          <w:rFonts w:ascii="Calibri Light" w:eastAsia="Calibri" w:hAnsi="Calibri Light" w:cs="Calibri Light"/>
          <w:kern w:val="0"/>
          <w:sz w:val="24"/>
          <w:szCs w:val="24"/>
          <w:u w:val="single"/>
          <w14:ligatures w14:val="none"/>
        </w:rPr>
        <w:t xml:space="preserve"> 2024,</w:t>
      </w:r>
      <w:r w:rsidR="00B63DAD">
        <w:rPr>
          <w:rFonts w:ascii="Calibri Light" w:eastAsia="Calibri" w:hAnsi="Calibri Light" w:cs="Calibri Light"/>
          <w:kern w:val="0"/>
          <w:sz w:val="24"/>
          <w:szCs w:val="24"/>
          <w:u w:val="single"/>
          <w14:ligatures w14:val="none"/>
        </w:rPr>
        <w:t xml:space="preserve"> 11:59 pm</w:t>
      </w:r>
      <w:r w:rsidRPr="00987FC3">
        <w:rPr>
          <w:rFonts w:ascii="Calibri Light" w:eastAsia="Calibri" w:hAnsi="Calibri Light" w:cs="Calibri Light"/>
          <w:kern w:val="0"/>
          <w:sz w:val="24"/>
          <w:szCs w:val="24"/>
          <w:u w:val="single"/>
          <w14:ligatures w14:val="none"/>
        </w:rPr>
        <w:t>, Paris time</w:t>
      </w:r>
      <w:r w:rsidRPr="00987FC3">
        <w:rPr>
          <w:rFonts w:ascii="Calibri Light" w:eastAsia="Calibri" w:hAnsi="Calibri Light" w:cs="Calibri Light"/>
          <w:kern w:val="0"/>
          <w:sz w:val="24"/>
          <w:szCs w:val="24"/>
          <w14:ligatures w14:val="none"/>
        </w:rPr>
        <w:t xml:space="preserve">. Only electronically submitted proposals will be considered. </w:t>
      </w:r>
      <w:r w:rsidRPr="61EB2B78">
        <w:rPr>
          <w:rFonts w:ascii="Calibri Light" w:eastAsia="Calibri Light" w:hAnsi="Calibri Light" w:cs="Calibri Light"/>
          <w:kern w:val="0"/>
          <w:sz w:val="24"/>
          <w:szCs w:val="24"/>
          <w14:ligatures w14:val="none"/>
        </w:rPr>
        <w:br w:type="page"/>
      </w:r>
    </w:p>
    <w:p w14:paraId="24F6768B" w14:textId="77777777" w:rsidR="00F46C4C" w:rsidRDefault="00F46C4C" w:rsidP="00F46C4C">
      <w:pPr>
        <w:pStyle w:val="Heading2"/>
        <w:rPr>
          <w:rFonts w:ascii="Calibri Light" w:eastAsia="Calibri" w:hAnsi="Calibri Light" w:cs="Calibri Light"/>
        </w:rPr>
      </w:pPr>
      <w:bookmarkStart w:id="18" w:name="_Toc175063754"/>
      <w:r w:rsidRPr="00987FC3">
        <w:rPr>
          <w:rFonts w:ascii="Calibri Light" w:eastAsia="Calibri" w:hAnsi="Calibri Light" w:cs="Calibri Light"/>
        </w:rPr>
        <w:lastRenderedPageBreak/>
        <w:t>Annexes</w:t>
      </w:r>
      <w:bookmarkEnd w:id="18"/>
    </w:p>
    <w:p w14:paraId="0ECEB405" w14:textId="39779886" w:rsidR="00B63DAD" w:rsidRPr="007C215E" w:rsidRDefault="00B63DAD" w:rsidP="00B63DAD">
      <w:pPr>
        <w:rPr>
          <w:rFonts w:ascii="Calibri Light" w:hAnsi="Calibri Light" w:cs="Calibri Light"/>
          <w:sz w:val="24"/>
          <w:szCs w:val="24"/>
        </w:rPr>
      </w:pPr>
      <w:r w:rsidRPr="007C215E">
        <w:rPr>
          <w:rFonts w:ascii="Calibri Light" w:hAnsi="Calibri Light" w:cs="Calibri Light"/>
          <w:sz w:val="24"/>
          <w:szCs w:val="24"/>
        </w:rPr>
        <w:t>Annex 1:</w:t>
      </w:r>
      <w:r w:rsidR="007C215E">
        <w:rPr>
          <w:rFonts w:ascii="Calibri Light" w:hAnsi="Calibri Light" w:cs="Calibri Light"/>
          <w:sz w:val="24"/>
          <w:szCs w:val="24"/>
        </w:rPr>
        <w:t xml:space="preserve"> Letter of Intent Template</w:t>
      </w:r>
    </w:p>
    <w:p w14:paraId="5A5A0FFC" w14:textId="405BF500" w:rsidR="00F46C4C" w:rsidRPr="00987FC3" w:rsidRDefault="006F439F" w:rsidP="00F46C4C">
      <w:pPr>
        <w:rPr>
          <w:rFonts w:ascii="Calibri Light" w:hAnsi="Calibri Light" w:cs="Calibri Light"/>
          <w:sz w:val="24"/>
          <w:szCs w:val="24"/>
        </w:rPr>
      </w:pPr>
      <w:r w:rsidRPr="00987FC3">
        <w:rPr>
          <w:rFonts w:ascii="Calibri Light" w:hAnsi="Calibri Light" w:cs="Calibri Light"/>
          <w:sz w:val="24"/>
          <w:szCs w:val="24"/>
        </w:rPr>
        <w:t xml:space="preserve">Annex </w:t>
      </w:r>
      <w:r w:rsidR="00B63DAD">
        <w:rPr>
          <w:rFonts w:ascii="Calibri Light" w:hAnsi="Calibri Light" w:cs="Calibri Light"/>
          <w:sz w:val="24"/>
          <w:szCs w:val="24"/>
        </w:rPr>
        <w:t>2</w:t>
      </w:r>
      <w:r w:rsidRPr="00987FC3">
        <w:rPr>
          <w:rFonts w:ascii="Calibri Light" w:hAnsi="Calibri Light" w:cs="Calibri Light"/>
          <w:sz w:val="24"/>
          <w:szCs w:val="24"/>
        </w:rPr>
        <w:t xml:space="preserve">: </w:t>
      </w:r>
      <w:r w:rsidR="00C6430E" w:rsidRPr="00987FC3">
        <w:rPr>
          <w:rFonts w:ascii="Calibri Light" w:hAnsi="Calibri Light" w:cs="Calibri Light"/>
          <w:sz w:val="24"/>
          <w:szCs w:val="24"/>
        </w:rPr>
        <w:t xml:space="preserve">CGIAR standard terms </w:t>
      </w:r>
      <w:r w:rsidRPr="00987FC3">
        <w:rPr>
          <w:rFonts w:ascii="Calibri Light" w:hAnsi="Calibri Light" w:cs="Calibri Light"/>
          <w:sz w:val="24"/>
          <w:szCs w:val="24"/>
        </w:rPr>
        <w:t>and conditions of contract</w:t>
      </w:r>
    </w:p>
    <w:p w14:paraId="4C241807" w14:textId="77777777" w:rsidR="00F46C4C" w:rsidRPr="00987FC3" w:rsidRDefault="00F46C4C" w:rsidP="00F46C4C">
      <w:pPr>
        <w:rPr>
          <w:rFonts w:ascii="Calibri Light" w:hAnsi="Calibri Light" w:cs="Calibri Light"/>
        </w:rPr>
      </w:pPr>
    </w:p>
    <w:p w14:paraId="1FBAAA73" w14:textId="77777777" w:rsidR="00F46C4C" w:rsidRPr="00987FC3" w:rsidRDefault="00F46C4C" w:rsidP="00F46C4C">
      <w:pPr>
        <w:rPr>
          <w:rFonts w:ascii="Calibri Light" w:hAnsi="Calibri Light" w:cs="Calibri Light"/>
        </w:rPr>
      </w:pPr>
    </w:p>
    <w:p w14:paraId="5729B273" w14:textId="77777777" w:rsidR="00F46C4C" w:rsidRPr="00987FC3" w:rsidRDefault="00F46C4C" w:rsidP="00F46C4C">
      <w:pPr>
        <w:rPr>
          <w:rFonts w:ascii="Calibri Light" w:hAnsi="Calibri Light" w:cs="Calibri Light"/>
        </w:rPr>
      </w:pPr>
    </w:p>
    <w:p w14:paraId="6B5C4A57" w14:textId="77777777" w:rsidR="00A109CC" w:rsidRPr="00987FC3" w:rsidRDefault="00A109CC">
      <w:pPr>
        <w:rPr>
          <w:rFonts w:ascii="Calibri Light" w:hAnsi="Calibri Light" w:cs="Calibri Light"/>
        </w:rPr>
      </w:pPr>
    </w:p>
    <w:sectPr w:rsidR="00A109CC" w:rsidRPr="00987FC3" w:rsidSect="00F46C4C">
      <w:headerReference w:type="default" r:id="rId14"/>
      <w:footerReference w:type="default" r:id="rId15"/>
      <w:headerReference w:type="first" r:id="rId16"/>
      <w:footerReference w:type="firs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77695" w14:textId="77777777" w:rsidR="008F3259" w:rsidRDefault="008F3259" w:rsidP="00F46C4C">
      <w:pPr>
        <w:spacing w:after="0" w:line="240" w:lineRule="auto"/>
      </w:pPr>
      <w:r>
        <w:separator/>
      </w:r>
    </w:p>
  </w:endnote>
  <w:endnote w:type="continuationSeparator" w:id="0">
    <w:p w14:paraId="55B637FA" w14:textId="77777777" w:rsidR="008F3259" w:rsidRDefault="008F3259" w:rsidP="00F46C4C">
      <w:pPr>
        <w:spacing w:after="0" w:line="240" w:lineRule="auto"/>
      </w:pPr>
      <w:r>
        <w:continuationSeparator/>
      </w:r>
    </w:p>
  </w:endnote>
  <w:endnote w:type="continuationNotice" w:id="1">
    <w:p w14:paraId="50807DFD" w14:textId="77777777" w:rsidR="008F3259" w:rsidRDefault="008F32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ple-system">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1782416"/>
      <w:docPartObj>
        <w:docPartGallery w:val="Page Numbers (Bottom of Page)"/>
        <w:docPartUnique/>
      </w:docPartObj>
    </w:sdtPr>
    <w:sdtEndPr/>
    <w:sdtContent>
      <w:sdt>
        <w:sdtPr>
          <w:id w:val="-1769616900"/>
          <w:docPartObj>
            <w:docPartGallery w:val="Page Numbers (Top of Page)"/>
            <w:docPartUnique/>
          </w:docPartObj>
        </w:sdtPr>
        <w:sdtEndPr/>
        <w:sdtContent>
          <w:p w14:paraId="1490C408" w14:textId="6DDEBE5F" w:rsidR="007003F3" w:rsidRDefault="007003F3">
            <w:pPr>
              <w:pStyle w:val="Footer"/>
              <w:pBdr>
                <w:top w:val="single" w:sz="4" w:space="1" w:color="auto"/>
              </w:pBdr>
            </w:pPr>
            <w:r>
              <w:t>RFP Issued:</w:t>
            </w:r>
            <w:r w:rsidR="00290F60">
              <w:t xml:space="preserve"> 2</w:t>
            </w:r>
            <w:r w:rsidR="000067A3">
              <w:t>1</w:t>
            </w:r>
            <w:r w:rsidR="00290F60">
              <w:t xml:space="preserve"> </w:t>
            </w:r>
            <w:r w:rsidR="61EB2B78">
              <w:t>August</w:t>
            </w:r>
            <w:r w:rsidR="00290F60">
              <w:t xml:space="preserve"> 2024</w:t>
            </w:r>
            <w:r>
              <w:tab/>
            </w:r>
            <w:r>
              <w:tab/>
              <w:t xml:space="preserve">Page </w:t>
            </w:r>
            <w:r w:rsidRPr="61EB2B78">
              <w:rPr>
                <w:b/>
              </w:rPr>
              <w:fldChar w:fldCharType="begin"/>
            </w:r>
            <w:r>
              <w:rPr>
                <w:b/>
                <w:bCs/>
              </w:rPr>
              <w:instrText xml:space="preserve"> PAGE </w:instrText>
            </w:r>
            <w:r w:rsidRPr="61EB2B78">
              <w:rPr>
                <w:b/>
                <w:bCs/>
                <w:sz w:val="24"/>
                <w:szCs w:val="24"/>
              </w:rPr>
              <w:fldChar w:fldCharType="separate"/>
            </w:r>
            <w:r>
              <w:rPr>
                <w:b/>
                <w:bCs/>
                <w:noProof/>
              </w:rPr>
              <w:t>2</w:t>
            </w:r>
            <w:r w:rsidRPr="61EB2B78">
              <w:rPr>
                <w:b/>
              </w:rPr>
              <w:fldChar w:fldCharType="end"/>
            </w:r>
            <w:r>
              <w:t xml:space="preserve"> of </w:t>
            </w:r>
            <w:r w:rsidRPr="61EB2B78">
              <w:rPr>
                <w:b/>
              </w:rPr>
              <w:fldChar w:fldCharType="begin"/>
            </w:r>
            <w:r>
              <w:rPr>
                <w:b/>
                <w:bCs/>
              </w:rPr>
              <w:instrText xml:space="preserve"> NUMPAGES  </w:instrText>
            </w:r>
            <w:r w:rsidRPr="61EB2B78">
              <w:rPr>
                <w:b/>
                <w:bCs/>
                <w:sz w:val="24"/>
                <w:szCs w:val="24"/>
              </w:rPr>
              <w:fldChar w:fldCharType="separate"/>
            </w:r>
            <w:r>
              <w:rPr>
                <w:b/>
                <w:bCs/>
                <w:noProof/>
              </w:rPr>
              <w:t>2</w:t>
            </w:r>
            <w:r w:rsidRPr="61EB2B78">
              <w:rPr>
                <w:b/>
              </w:rPr>
              <w:fldChar w:fldCharType="end"/>
            </w:r>
          </w:p>
        </w:sdtContent>
      </w:sdt>
    </w:sdtContent>
  </w:sdt>
  <w:p w14:paraId="10BD26F9" w14:textId="77777777" w:rsidR="007003F3" w:rsidRDefault="00700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236668" w14:paraId="39E11087" w14:textId="77777777" w:rsidTr="00236668">
      <w:trPr>
        <w:trHeight w:val="300"/>
      </w:trPr>
      <w:tc>
        <w:tcPr>
          <w:tcW w:w="3120" w:type="dxa"/>
        </w:tcPr>
        <w:p w14:paraId="67219CB2" w14:textId="77777777" w:rsidR="007003F3" w:rsidRDefault="007003F3" w:rsidP="00236668">
          <w:pPr>
            <w:pStyle w:val="Header"/>
            <w:ind w:left="-115"/>
          </w:pPr>
        </w:p>
      </w:tc>
      <w:tc>
        <w:tcPr>
          <w:tcW w:w="3120" w:type="dxa"/>
        </w:tcPr>
        <w:p w14:paraId="0F854204" w14:textId="77777777" w:rsidR="007003F3" w:rsidRDefault="007003F3" w:rsidP="00236668">
          <w:pPr>
            <w:pStyle w:val="Header"/>
            <w:jc w:val="center"/>
          </w:pPr>
        </w:p>
      </w:tc>
      <w:tc>
        <w:tcPr>
          <w:tcW w:w="3120" w:type="dxa"/>
        </w:tcPr>
        <w:p w14:paraId="064255C5" w14:textId="77777777" w:rsidR="007003F3" w:rsidRDefault="007003F3" w:rsidP="00236668">
          <w:pPr>
            <w:pStyle w:val="Header"/>
            <w:ind w:right="-115"/>
            <w:jc w:val="right"/>
          </w:pPr>
        </w:p>
      </w:tc>
    </w:tr>
  </w:tbl>
  <w:p w14:paraId="0A43DA19" w14:textId="77777777" w:rsidR="007003F3" w:rsidRDefault="007003F3" w:rsidP="00236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13715" w14:textId="77777777" w:rsidR="008F3259" w:rsidRDefault="008F3259" w:rsidP="00F46C4C">
      <w:pPr>
        <w:spacing w:after="0" w:line="240" w:lineRule="auto"/>
      </w:pPr>
      <w:r>
        <w:separator/>
      </w:r>
    </w:p>
  </w:footnote>
  <w:footnote w:type="continuationSeparator" w:id="0">
    <w:p w14:paraId="7BB13361" w14:textId="77777777" w:rsidR="008F3259" w:rsidRDefault="008F3259" w:rsidP="00F46C4C">
      <w:pPr>
        <w:spacing w:after="0" w:line="240" w:lineRule="auto"/>
      </w:pPr>
      <w:r>
        <w:continuationSeparator/>
      </w:r>
    </w:p>
  </w:footnote>
  <w:footnote w:type="continuationNotice" w:id="1">
    <w:p w14:paraId="09D79E62" w14:textId="77777777" w:rsidR="008F3259" w:rsidRDefault="008F32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07D30" w14:textId="3ED2C4CD" w:rsidR="007003F3" w:rsidRDefault="007003F3">
    <w:pPr>
      <w:pStyle w:val="Header"/>
      <w:jc w:val="right"/>
    </w:pPr>
    <w:r>
      <w:t>Request for Proposals:</w:t>
    </w:r>
    <w:r w:rsidR="00D4368A">
      <w:t xml:space="preserve"> </w:t>
    </w:r>
    <w:r w:rsidR="00D4368A" w:rsidRPr="00D4368A">
      <w:t>CGIAR Strategic Communications Advisory</w:t>
    </w:r>
  </w:p>
  <w:p w14:paraId="5A5F819D" w14:textId="3912A9B8" w:rsidR="007003F3" w:rsidRPr="00D777B2" w:rsidRDefault="007003F3">
    <w:pPr>
      <w:pStyle w:val="Header"/>
      <w:jc w:val="right"/>
    </w:pPr>
    <w:r>
      <w:t xml:space="preserve">Submission due on </w:t>
    </w:r>
    <w:r w:rsidR="6B49CEA8">
      <w:t>0</w:t>
    </w:r>
    <w:r w:rsidR="00297D6C">
      <w:t>6</w:t>
    </w:r>
    <w:r w:rsidR="6B49CEA8">
      <w:t xml:space="preserve"> September</w:t>
    </w:r>
    <w:r w:rsidR="00B63DAD">
      <w:t xml:space="preserv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C1B74" w14:textId="77777777" w:rsidR="007003F3" w:rsidRDefault="007003F3">
    <w:pPr>
      <w:pStyle w:val="Header"/>
    </w:pPr>
    <w:r w:rsidRPr="00241887">
      <w:rPr>
        <w:rFonts w:ascii="Calibri Light" w:eastAsia="MS Mincho" w:hAnsi="Calibri Light" w:cs="Times New Roman"/>
        <w:noProof/>
        <w:sz w:val="24"/>
        <w:szCs w:val="24"/>
      </w:rPr>
      <w:drawing>
        <wp:anchor distT="0" distB="0" distL="114300" distR="114300" simplePos="0" relativeHeight="251658240" behindDoc="1" locked="0" layoutInCell="1" allowOverlap="1" wp14:anchorId="2C208C11" wp14:editId="77AA26D0">
          <wp:simplePos x="0" y="0"/>
          <wp:positionH relativeFrom="margin">
            <wp:align>right</wp:align>
          </wp:positionH>
          <wp:positionV relativeFrom="paragraph">
            <wp:posOffset>146050</wp:posOffset>
          </wp:positionV>
          <wp:extent cx="1080135" cy="1370254"/>
          <wp:effectExtent l="0" t="0" r="5715" b="1905"/>
          <wp:wrapSquare wrapText="bothSides"/>
          <wp:docPr id="160489138" name="Picture 160489138" descr="A black logo with a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black logo with a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0135" cy="13702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348F"/>
    <w:multiLevelType w:val="hybridMultilevel"/>
    <w:tmpl w:val="7AFA4E1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A10012"/>
    <w:multiLevelType w:val="hybridMultilevel"/>
    <w:tmpl w:val="CDE8B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63A5D"/>
    <w:multiLevelType w:val="hybridMultilevel"/>
    <w:tmpl w:val="D8804B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096ED1"/>
    <w:multiLevelType w:val="multilevel"/>
    <w:tmpl w:val="4AF8803E"/>
    <w:lvl w:ilvl="0">
      <w:start w:val="10"/>
      <w:numFmt w:val="decimal"/>
      <w:lvlText w:val="%1."/>
      <w:lvlJc w:val="left"/>
      <w:pPr>
        <w:ind w:left="1080" w:hanging="360"/>
      </w:pPr>
      <w:rPr>
        <w:rFonts w:hint="default"/>
      </w:rPr>
    </w:lvl>
    <w:lvl w:ilvl="1">
      <w:start w:val="1"/>
      <w:numFmt w:val="none"/>
      <w:lvlRestart w:val="0"/>
      <w:lvlText w:val="8.3."/>
      <w:lvlJc w:val="left"/>
      <w:pPr>
        <w:ind w:left="1512" w:hanging="432"/>
      </w:pPr>
      <w:rPr>
        <w:rFonts w:hint="default"/>
        <w:b w:val="0"/>
        <w:bCs w:val="0"/>
      </w:rPr>
    </w:lvl>
    <w:lvl w:ilvl="2">
      <w:start w:val="1"/>
      <w:numFmt w:val="decimal"/>
      <w:lvlRestart w:val="0"/>
      <w:lvlText w:val="9.1.%3."/>
      <w:lvlJc w:val="left"/>
      <w:pPr>
        <w:ind w:left="1944" w:hanging="504"/>
      </w:pPr>
      <w:rPr>
        <w:rFonts w:hint="default"/>
      </w:rPr>
    </w:lvl>
    <w:lvl w:ilvl="3">
      <w:start w:val="1"/>
      <w:numFmt w:val="bullet"/>
      <w:lvlText w:val=""/>
      <w:lvlJc w:val="left"/>
      <w:pPr>
        <w:ind w:left="2160" w:hanging="360"/>
      </w:pPr>
      <w:rPr>
        <w:rFonts w:ascii="Symbol" w:hAnsi="Symbol"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04823156"/>
    <w:multiLevelType w:val="hybridMultilevel"/>
    <w:tmpl w:val="B694DEDC"/>
    <w:lvl w:ilvl="0" w:tplc="04090017">
      <w:start w:val="1"/>
      <w:numFmt w:val="lowerLetter"/>
      <w:lvlText w:val="%1)"/>
      <w:lvlJc w:val="left"/>
      <w:pPr>
        <w:ind w:left="540" w:hanging="360"/>
      </w:p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start w:val="1"/>
      <w:numFmt w:val="decimal"/>
      <w:lvlText w:val="%4."/>
      <w:lvlJc w:val="left"/>
      <w:pPr>
        <w:ind w:left="2700" w:hanging="360"/>
      </w:pPr>
    </w:lvl>
    <w:lvl w:ilvl="4" w:tplc="FFFFFFFF">
      <w:start w:val="1"/>
      <w:numFmt w:val="lowerLetter"/>
      <w:lvlText w:val="%5."/>
      <w:lvlJc w:val="left"/>
      <w:pPr>
        <w:ind w:left="3420" w:hanging="360"/>
      </w:pPr>
    </w:lvl>
    <w:lvl w:ilvl="5" w:tplc="FFFFFFFF">
      <w:start w:val="1"/>
      <w:numFmt w:val="lowerRoman"/>
      <w:lvlText w:val="%6."/>
      <w:lvlJc w:val="right"/>
      <w:pPr>
        <w:ind w:left="4140" w:hanging="180"/>
      </w:pPr>
    </w:lvl>
    <w:lvl w:ilvl="6" w:tplc="FFFFFFFF">
      <w:start w:val="1"/>
      <w:numFmt w:val="decimal"/>
      <w:lvlText w:val="%7."/>
      <w:lvlJc w:val="left"/>
      <w:pPr>
        <w:ind w:left="4860" w:hanging="360"/>
      </w:pPr>
    </w:lvl>
    <w:lvl w:ilvl="7" w:tplc="FFFFFFFF">
      <w:start w:val="1"/>
      <w:numFmt w:val="lowerLetter"/>
      <w:lvlText w:val="%8."/>
      <w:lvlJc w:val="left"/>
      <w:pPr>
        <w:ind w:left="5580" w:hanging="360"/>
      </w:pPr>
    </w:lvl>
    <w:lvl w:ilvl="8" w:tplc="FFFFFFFF">
      <w:start w:val="1"/>
      <w:numFmt w:val="lowerRoman"/>
      <w:lvlText w:val="%9."/>
      <w:lvlJc w:val="right"/>
      <w:pPr>
        <w:ind w:left="6300" w:hanging="180"/>
      </w:pPr>
    </w:lvl>
  </w:abstractNum>
  <w:abstractNum w:abstractNumId="5" w15:restartNumberingAfterBreak="0">
    <w:nsid w:val="057039C4"/>
    <w:multiLevelType w:val="multilevel"/>
    <w:tmpl w:val="536E0842"/>
    <w:lvl w:ilvl="0">
      <w:start w:val="1"/>
      <w:numFmt w:val="decimal"/>
      <w:lvlText w:val="%1."/>
      <w:lvlJc w:val="left"/>
      <w:pPr>
        <w:ind w:left="720" w:hanging="360"/>
      </w:pPr>
      <w:rPr>
        <w:rFonts w:hint="default"/>
      </w:rPr>
    </w:lvl>
    <w:lvl w:ilvl="1">
      <w:start w:val="1"/>
      <w:numFmt w:val="none"/>
      <w:lvlText w:val="8.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853185A"/>
    <w:multiLevelType w:val="hybridMultilevel"/>
    <w:tmpl w:val="7638A1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A269BA"/>
    <w:multiLevelType w:val="hybridMultilevel"/>
    <w:tmpl w:val="A7783C02"/>
    <w:lvl w:ilvl="0" w:tplc="0409001B">
      <w:start w:val="1"/>
      <w:numFmt w:val="low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E833D9"/>
    <w:multiLevelType w:val="hybridMultilevel"/>
    <w:tmpl w:val="92F2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090FCE"/>
    <w:multiLevelType w:val="hybridMultilevel"/>
    <w:tmpl w:val="EBF834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1772DD"/>
    <w:multiLevelType w:val="hybridMultilevel"/>
    <w:tmpl w:val="C5FC11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2C257D"/>
    <w:multiLevelType w:val="hybridMultilevel"/>
    <w:tmpl w:val="0DD4C108"/>
    <w:lvl w:ilvl="0" w:tplc="DC428A96">
      <w:start w:val="1"/>
      <w:numFmt w:val="bullet"/>
      <w:lvlText w:val=""/>
      <w:lvlJc w:val="left"/>
      <w:pPr>
        <w:ind w:left="720" w:hanging="360"/>
      </w:pPr>
      <w:rPr>
        <w:rFonts w:ascii="Symbol" w:hAnsi="Symbol" w:hint="default"/>
      </w:rPr>
    </w:lvl>
    <w:lvl w:ilvl="1" w:tplc="1728A9A2">
      <w:start w:val="1"/>
      <w:numFmt w:val="bullet"/>
      <w:lvlText w:val="o"/>
      <w:lvlJc w:val="left"/>
      <w:pPr>
        <w:ind w:left="1440" w:hanging="360"/>
      </w:pPr>
      <w:rPr>
        <w:rFonts w:ascii="Courier New" w:hAnsi="Courier New" w:hint="default"/>
      </w:rPr>
    </w:lvl>
    <w:lvl w:ilvl="2" w:tplc="171E574E">
      <w:start w:val="1"/>
      <w:numFmt w:val="bullet"/>
      <w:lvlText w:val=""/>
      <w:lvlJc w:val="left"/>
      <w:pPr>
        <w:ind w:left="2160" w:hanging="360"/>
      </w:pPr>
      <w:rPr>
        <w:rFonts w:ascii="Wingdings" w:hAnsi="Wingdings" w:hint="default"/>
      </w:rPr>
    </w:lvl>
    <w:lvl w:ilvl="3" w:tplc="9D1A8114">
      <w:start w:val="1"/>
      <w:numFmt w:val="bullet"/>
      <w:lvlText w:val=""/>
      <w:lvlJc w:val="left"/>
      <w:pPr>
        <w:ind w:left="2880" w:hanging="360"/>
      </w:pPr>
      <w:rPr>
        <w:rFonts w:ascii="Symbol" w:hAnsi="Symbol" w:hint="default"/>
      </w:rPr>
    </w:lvl>
    <w:lvl w:ilvl="4" w:tplc="74B493B6">
      <w:start w:val="1"/>
      <w:numFmt w:val="bullet"/>
      <w:lvlText w:val="o"/>
      <w:lvlJc w:val="left"/>
      <w:pPr>
        <w:ind w:left="3600" w:hanging="360"/>
      </w:pPr>
      <w:rPr>
        <w:rFonts w:ascii="Courier New" w:hAnsi="Courier New" w:hint="default"/>
      </w:rPr>
    </w:lvl>
    <w:lvl w:ilvl="5" w:tplc="481CB972">
      <w:start w:val="1"/>
      <w:numFmt w:val="bullet"/>
      <w:lvlText w:val=""/>
      <w:lvlJc w:val="left"/>
      <w:pPr>
        <w:ind w:left="4320" w:hanging="360"/>
      </w:pPr>
      <w:rPr>
        <w:rFonts w:ascii="Wingdings" w:hAnsi="Wingdings" w:hint="default"/>
      </w:rPr>
    </w:lvl>
    <w:lvl w:ilvl="6" w:tplc="DB469EA6">
      <w:start w:val="1"/>
      <w:numFmt w:val="bullet"/>
      <w:lvlText w:val=""/>
      <w:lvlJc w:val="left"/>
      <w:pPr>
        <w:ind w:left="5040" w:hanging="360"/>
      </w:pPr>
      <w:rPr>
        <w:rFonts w:ascii="Symbol" w:hAnsi="Symbol" w:hint="default"/>
      </w:rPr>
    </w:lvl>
    <w:lvl w:ilvl="7" w:tplc="E8081908">
      <w:start w:val="1"/>
      <w:numFmt w:val="bullet"/>
      <w:lvlText w:val="o"/>
      <w:lvlJc w:val="left"/>
      <w:pPr>
        <w:ind w:left="5760" w:hanging="360"/>
      </w:pPr>
      <w:rPr>
        <w:rFonts w:ascii="Courier New" w:hAnsi="Courier New" w:hint="default"/>
      </w:rPr>
    </w:lvl>
    <w:lvl w:ilvl="8" w:tplc="A164144C">
      <w:start w:val="1"/>
      <w:numFmt w:val="bullet"/>
      <w:lvlText w:val=""/>
      <w:lvlJc w:val="left"/>
      <w:pPr>
        <w:ind w:left="6480" w:hanging="360"/>
      </w:pPr>
      <w:rPr>
        <w:rFonts w:ascii="Wingdings" w:hAnsi="Wingdings" w:hint="default"/>
      </w:rPr>
    </w:lvl>
  </w:abstractNum>
  <w:abstractNum w:abstractNumId="12" w15:restartNumberingAfterBreak="0">
    <w:nsid w:val="1B4A195D"/>
    <w:multiLevelType w:val="hybridMultilevel"/>
    <w:tmpl w:val="D8804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F0CE7"/>
    <w:multiLevelType w:val="multilevel"/>
    <w:tmpl w:val="34AAADD8"/>
    <w:lvl w:ilvl="0">
      <w:start w:val="8"/>
      <w:numFmt w:val="decimal"/>
      <w:lvlText w:val="%1."/>
      <w:lvlJc w:val="left"/>
      <w:pPr>
        <w:ind w:left="1080" w:hanging="360"/>
      </w:pPr>
      <w:rPr>
        <w:rFonts w:hint="default"/>
      </w:rPr>
    </w:lvl>
    <w:lvl w:ilvl="1">
      <w:start w:val="1"/>
      <w:numFmt w:val="none"/>
      <w:lvlRestart w:val="0"/>
      <w:lvlText w:val="7.2."/>
      <w:lvlJc w:val="left"/>
      <w:pPr>
        <w:ind w:left="1512" w:hanging="432"/>
      </w:pPr>
      <w:rPr>
        <w:rFonts w:hint="default"/>
        <w:b w:val="0"/>
        <w:bCs w:val="0"/>
      </w:rPr>
    </w:lvl>
    <w:lvl w:ilvl="2">
      <w:start w:val="1"/>
      <w:numFmt w:val="decimal"/>
      <w:lvlRestart w:val="0"/>
      <w:lvlText w:val="7.1.%3."/>
      <w:lvlJc w:val="left"/>
      <w:pPr>
        <w:ind w:left="1944" w:hanging="504"/>
      </w:pPr>
      <w:rPr>
        <w:rFonts w:hint="default"/>
      </w:rPr>
    </w:lvl>
    <w:lvl w:ilvl="3">
      <w:start w:val="1"/>
      <w:numFmt w:val="bullet"/>
      <w:lvlText w:val=""/>
      <w:lvlJc w:val="left"/>
      <w:pPr>
        <w:ind w:left="2160" w:hanging="360"/>
      </w:pPr>
      <w:rPr>
        <w:rFonts w:ascii="Symbol" w:hAnsi="Symbol"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4" w15:restartNumberingAfterBreak="0">
    <w:nsid w:val="2DCD4149"/>
    <w:multiLevelType w:val="hybridMultilevel"/>
    <w:tmpl w:val="C284B3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311DAE"/>
    <w:multiLevelType w:val="hybridMultilevel"/>
    <w:tmpl w:val="3FCE2C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0B2AA1"/>
    <w:multiLevelType w:val="multilevel"/>
    <w:tmpl w:val="A73C4050"/>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val="0"/>
        <w:bCs w:val="0"/>
      </w:rPr>
    </w:lvl>
    <w:lvl w:ilvl="2">
      <w:start w:val="16"/>
      <w:numFmt w:val="bullet"/>
      <w:lvlText w:val="-"/>
      <w:lvlJc w:val="left"/>
      <w:pPr>
        <w:ind w:left="1800" w:hanging="360"/>
      </w:pPr>
      <w:rPr>
        <w:rFonts w:ascii="-apple-system" w:eastAsia="Times New Roman" w:hAnsi="-apple-system" w:cs="Calibri" w:hint="default"/>
      </w:rPr>
    </w:lvl>
    <w:lvl w:ilvl="3">
      <w:start w:val="1"/>
      <w:numFmt w:val="bullet"/>
      <w:lvlText w:val=""/>
      <w:lvlJc w:val="left"/>
      <w:pPr>
        <w:ind w:left="2160" w:hanging="360"/>
      </w:pPr>
      <w:rPr>
        <w:rFonts w:ascii="Symbol" w:hAnsi="Symbol"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408908AA"/>
    <w:multiLevelType w:val="hybridMultilevel"/>
    <w:tmpl w:val="02A61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9004CA9"/>
    <w:multiLevelType w:val="multilevel"/>
    <w:tmpl w:val="1F94D2CC"/>
    <w:lvl w:ilvl="0">
      <w:start w:val="9"/>
      <w:numFmt w:val="decimal"/>
      <w:lvlText w:val="%1."/>
      <w:lvlJc w:val="left"/>
      <w:pPr>
        <w:ind w:left="720" w:hanging="360"/>
      </w:pPr>
      <w:rPr>
        <w:rFonts w:hint="default"/>
      </w:rPr>
    </w:lvl>
    <w:lvl w:ilvl="1">
      <w:start w:val="1"/>
      <w:numFmt w:val="none"/>
      <w:lvlRestart w:val="0"/>
      <w:lvlText w:val="10.3."/>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3331DE8"/>
    <w:multiLevelType w:val="hybridMultilevel"/>
    <w:tmpl w:val="FB7A20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317C54"/>
    <w:multiLevelType w:val="hybridMultilevel"/>
    <w:tmpl w:val="E46477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A85D06"/>
    <w:multiLevelType w:val="hybridMultilevel"/>
    <w:tmpl w:val="FCA4C5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84298D"/>
    <w:multiLevelType w:val="hybridMultilevel"/>
    <w:tmpl w:val="E758984A"/>
    <w:lvl w:ilvl="0" w:tplc="EA28B20E">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C365CF5"/>
    <w:multiLevelType w:val="hybridMultilevel"/>
    <w:tmpl w:val="E5C660D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61FF440D"/>
    <w:multiLevelType w:val="hybridMultilevel"/>
    <w:tmpl w:val="73423AF6"/>
    <w:lvl w:ilvl="0" w:tplc="EA28B20E">
      <w:numFmt w:val="bullet"/>
      <w:lvlText w:val="-"/>
      <w:lvlJc w:val="left"/>
      <w:pPr>
        <w:ind w:left="1080" w:hanging="360"/>
      </w:pPr>
      <w:rPr>
        <w:rFonts w:ascii="Calibri" w:eastAsiaTheme="minorHAnsi" w:hAnsi="Calibri" w:cs="Calibri"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21FDCAB"/>
    <w:multiLevelType w:val="hybridMultilevel"/>
    <w:tmpl w:val="13064C44"/>
    <w:lvl w:ilvl="0" w:tplc="3BF4921A">
      <w:start w:val="1"/>
      <w:numFmt w:val="bullet"/>
      <w:lvlText w:val=""/>
      <w:lvlJc w:val="left"/>
      <w:pPr>
        <w:ind w:left="720" w:hanging="360"/>
      </w:pPr>
      <w:rPr>
        <w:rFonts w:ascii="Symbol" w:hAnsi="Symbol" w:hint="default"/>
      </w:rPr>
    </w:lvl>
    <w:lvl w:ilvl="1" w:tplc="7C30B29C">
      <w:start w:val="1"/>
      <w:numFmt w:val="bullet"/>
      <w:lvlText w:val="o"/>
      <w:lvlJc w:val="left"/>
      <w:pPr>
        <w:ind w:left="1440" w:hanging="360"/>
      </w:pPr>
      <w:rPr>
        <w:rFonts w:ascii="Courier New" w:hAnsi="Courier New" w:hint="default"/>
      </w:rPr>
    </w:lvl>
    <w:lvl w:ilvl="2" w:tplc="86469852">
      <w:start w:val="1"/>
      <w:numFmt w:val="bullet"/>
      <w:lvlText w:val=""/>
      <w:lvlJc w:val="left"/>
      <w:pPr>
        <w:ind w:left="2160" w:hanging="360"/>
      </w:pPr>
      <w:rPr>
        <w:rFonts w:ascii="Wingdings" w:hAnsi="Wingdings" w:hint="default"/>
      </w:rPr>
    </w:lvl>
    <w:lvl w:ilvl="3" w:tplc="EBBE7AC4">
      <w:start w:val="1"/>
      <w:numFmt w:val="bullet"/>
      <w:lvlText w:val=""/>
      <w:lvlJc w:val="left"/>
      <w:pPr>
        <w:ind w:left="2880" w:hanging="360"/>
      </w:pPr>
      <w:rPr>
        <w:rFonts w:ascii="Symbol" w:hAnsi="Symbol" w:hint="default"/>
      </w:rPr>
    </w:lvl>
    <w:lvl w:ilvl="4" w:tplc="4646676E">
      <w:start w:val="1"/>
      <w:numFmt w:val="bullet"/>
      <w:lvlText w:val="o"/>
      <w:lvlJc w:val="left"/>
      <w:pPr>
        <w:ind w:left="3600" w:hanging="360"/>
      </w:pPr>
      <w:rPr>
        <w:rFonts w:ascii="Courier New" w:hAnsi="Courier New" w:hint="default"/>
      </w:rPr>
    </w:lvl>
    <w:lvl w:ilvl="5" w:tplc="5D9A773A">
      <w:start w:val="1"/>
      <w:numFmt w:val="bullet"/>
      <w:lvlText w:val=""/>
      <w:lvlJc w:val="left"/>
      <w:pPr>
        <w:ind w:left="4320" w:hanging="360"/>
      </w:pPr>
      <w:rPr>
        <w:rFonts w:ascii="Wingdings" w:hAnsi="Wingdings" w:hint="default"/>
      </w:rPr>
    </w:lvl>
    <w:lvl w:ilvl="6" w:tplc="54F46A02">
      <w:start w:val="1"/>
      <w:numFmt w:val="bullet"/>
      <w:lvlText w:val=""/>
      <w:lvlJc w:val="left"/>
      <w:pPr>
        <w:ind w:left="5040" w:hanging="360"/>
      </w:pPr>
      <w:rPr>
        <w:rFonts w:ascii="Symbol" w:hAnsi="Symbol" w:hint="default"/>
      </w:rPr>
    </w:lvl>
    <w:lvl w:ilvl="7" w:tplc="26945BB4">
      <w:start w:val="1"/>
      <w:numFmt w:val="bullet"/>
      <w:lvlText w:val="o"/>
      <w:lvlJc w:val="left"/>
      <w:pPr>
        <w:ind w:left="5760" w:hanging="360"/>
      </w:pPr>
      <w:rPr>
        <w:rFonts w:ascii="Courier New" w:hAnsi="Courier New" w:hint="default"/>
      </w:rPr>
    </w:lvl>
    <w:lvl w:ilvl="8" w:tplc="6E342D6E">
      <w:start w:val="1"/>
      <w:numFmt w:val="bullet"/>
      <w:lvlText w:val=""/>
      <w:lvlJc w:val="left"/>
      <w:pPr>
        <w:ind w:left="6480" w:hanging="360"/>
      </w:pPr>
      <w:rPr>
        <w:rFonts w:ascii="Wingdings" w:hAnsi="Wingdings" w:hint="default"/>
      </w:rPr>
    </w:lvl>
  </w:abstractNum>
  <w:abstractNum w:abstractNumId="26" w15:restartNumberingAfterBreak="0">
    <w:nsid w:val="63D241D5"/>
    <w:multiLevelType w:val="hybridMultilevel"/>
    <w:tmpl w:val="88744DB6"/>
    <w:lvl w:ilvl="0" w:tplc="1A8A8158">
      <w:start w:val="1"/>
      <w:numFmt w:val="decimal"/>
      <w:lvlText w:val="%1."/>
      <w:lvlJc w:val="left"/>
      <w:pPr>
        <w:ind w:left="720"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F45B58"/>
    <w:multiLevelType w:val="multilevel"/>
    <w:tmpl w:val="02A4C962"/>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val="0"/>
        <w:bCs w:val="0"/>
      </w:rPr>
    </w:lvl>
    <w:lvl w:ilvl="2">
      <w:start w:val="1"/>
      <w:numFmt w:val="decimal"/>
      <w:lvlRestart w:val="0"/>
      <w:lvlText w:val="7.1.%3."/>
      <w:lvlJc w:val="left"/>
      <w:pPr>
        <w:ind w:left="1944" w:hanging="504"/>
      </w:pPr>
      <w:rPr>
        <w:rFonts w:hint="default"/>
      </w:rPr>
    </w:lvl>
    <w:lvl w:ilvl="3">
      <w:start w:val="1"/>
      <w:numFmt w:val="bullet"/>
      <w:lvlText w:val=""/>
      <w:lvlJc w:val="left"/>
      <w:pPr>
        <w:ind w:left="2160" w:hanging="360"/>
      </w:pPr>
      <w:rPr>
        <w:rFonts w:ascii="Symbol" w:hAnsi="Symbol"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8" w15:restartNumberingAfterBreak="0">
    <w:nsid w:val="68E02805"/>
    <w:multiLevelType w:val="hybridMultilevel"/>
    <w:tmpl w:val="0DDE6712"/>
    <w:lvl w:ilvl="0" w:tplc="9844CF9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4D4312"/>
    <w:multiLevelType w:val="multilevel"/>
    <w:tmpl w:val="34F88EB8"/>
    <w:lvl w:ilvl="0">
      <w:start w:val="1"/>
      <w:numFmt w:val="decimal"/>
      <w:lvlText w:val="%1."/>
      <w:lvlJc w:val="left"/>
      <w:pPr>
        <w:ind w:left="360" w:hanging="360"/>
      </w:pPr>
      <w:rPr>
        <w:rFonts w:hint="default"/>
      </w:rPr>
    </w:lvl>
    <w:lvl w:ilvl="1">
      <w:start w:val="1"/>
      <w:numFmt w:val="none"/>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E503142"/>
    <w:multiLevelType w:val="hybridMultilevel"/>
    <w:tmpl w:val="D1C4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0D02FD"/>
    <w:multiLevelType w:val="multilevel"/>
    <w:tmpl w:val="9DD22D1A"/>
    <w:lvl w:ilvl="0">
      <w:start w:val="7"/>
      <w:numFmt w:val="decimal"/>
      <w:lvlText w:val="%1."/>
      <w:lvlJc w:val="left"/>
      <w:pPr>
        <w:ind w:left="1080" w:hanging="360"/>
      </w:pPr>
      <w:rPr>
        <w:rFonts w:hint="default"/>
      </w:rPr>
    </w:lvl>
    <w:lvl w:ilvl="1">
      <w:start w:val="1"/>
      <w:numFmt w:val="decimal"/>
      <w:lvlRestart w:val="0"/>
      <w:lvlText w:val="7.%2."/>
      <w:lvlJc w:val="left"/>
      <w:pPr>
        <w:ind w:left="1512" w:hanging="432"/>
      </w:pPr>
      <w:rPr>
        <w:rFonts w:hint="default"/>
        <w:b w:val="0"/>
        <w:bCs w:val="0"/>
      </w:rPr>
    </w:lvl>
    <w:lvl w:ilvl="2">
      <w:start w:val="1"/>
      <w:numFmt w:val="decimal"/>
      <w:lvlRestart w:val="0"/>
      <w:lvlText w:val="7.1.%3."/>
      <w:lvlJc w:val="left"/>
      <w:pPr>
        <w:ind w:left="1944" w:hanging="504"/>
      </w:pPr>
      <w:rPr>
        <w:rFonts w:hint="default"/>
      </w:rPr>
    </w:lvl>
    <w:lvl w:ilvl="3">
      <w:start w:val="1"/>
      <w:numFmt w:val="bullet"/>
      <w:lvlText w:val=""/>
      <w:lvlJc w:val="left"/>
      <w:pPr>
        <w:ind w:left="2160" w:hanging="360"/>
      </w:pPr>
      <w:rPr>
        <w:rFonts w:ascii="Symbol" w:hAnsi="Symbol"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2" w15:restartNumberingAfterBreak="0">
    <w:nsid w:val="77670E8E"/>
    <w:multiLevelType w:val="hybridMultilevel"/>
    <w:tmpl w:val="0AA00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7D48D1"/>
    <w:multiLevelType w:val="hybridMultilevel"/>
    <w:tmpl w:val="4748F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1B1F83"/>
    <w:multiLevelType w:val="multilevel"/>
    <w:tmpl w:val="A5A2D95E"/>
    <w:lvl w:ilvl="0">
      <w:start w:val="8"/>
      <w:numFmt w:val="decimal"/>
      <w:lvlText w:val="%1."/>
      <w:lvlJc w:val="left"/>
      <w:pPr>
        <w:ind w:left="1080" w:hanging="360"/>
      </w:pPr>
      <w:rPr>
        <w:rFonts w:hint="default"/>
      </w:rPr>
    </w:lvl>
    <w:lvl w:ilvl="1">
      <w:start w:val="1"/>
      <w:numFmt w:val="none"/>
      <w:lvlRestart w:val="0"/>
      <w:lvlText w:val="8.6."/>
      <w:lvlJc w:val="left"/>
      <w:pPr>
        <w:ind w:left="1512" w:hanging="432"/>
      </w:pPr>
      <w:rPr>
        <w:rFonts w:hint="default"/>
        <w:b w:val="0"/>
        <w:bCs w:val="0"/>
      </w:rPr>
    </w:lvl>
    <w:lvl w:ilvl="2">
      <w:start w:val="1"/>
      <w:numFmt w:val="decimal"/>
      <w:lvlRestart w:val="0"/>
      <w:lvlText w:val="7.1.%3."/>
      <w:lvlJc w:val="left"/>
      <w:pPr>
        <w:ind w:left="1944" w:hanging="504"/>
      </w:pPr>
      <w:rPr>
        <w:rFonts w:hint="default"/>
      </w:rPr>
    </w:lvl>
    <w:lvl w:ilvl="3">
      <w:start w:val="1"/>
      <w:numFmt w:val="bullet"/>
      <w:lvlText w:val=""/>
      <w:lvlJc w:val="left"/>
      <w:pPr>
        <w:ind w:left="2160" w:hanging="360"/>
      </w:pPr>
      <w:rPr>
        <w:rFonts w:ascii="Symbol" w:hAnsi="Symbol"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5" w15:restartNumberingAfterBreak="0">
    <w:nsid w:val="7C9D706A"/>
    <w:multiLevelType w:val="multilevel"/>
    <w:tmpl w:val="059CA5E6"/>
    <w:lvl w:ilvl="0">
      <w:start w:val="8"/>
      <w:numFmt w:val="decimal"/>
      <w:lvlText w:val="%1."/>
      <w:lvlJc w:val="left"/>
      <w:pPr>
        <w:ind w:left="1080" w:hanging="360"/>
      </w:pPr>
      <w:rPr>
        <w:rFonts w:hint="default"/>
      </w:rPr>
    </w:lvl>
    <w:lvl w:ilvl="1">
      <w:start w:val="1"/>
      <w:numFmt w:val="none"/>
      <w:lvlRestart w:val="0"/>
      <w:lvlText w:val="7.4."/>
      <w:lvlJc w:val="left"/>
      <w:pPr>
        <w:ind w:left="1512" w:hanging="432"/>
      </w:pPr>
      <w:rPr>
        <w:rFonts w:hint="default"/>
        <w:b w:val="0"/>
        <w:bCs w:val="0"/>
      </w:rPr>
    </w:lvl>
    <w:lvl w:ilvl="2">
      <w:start w:val="1"/>
      <w:numFmt w:val="decimal"/>
      <w:lvlRestart w:val="0"/>
      <w:lvlText w:val="7.1.%3."/>
      <w:lvlJc w:val="left"/>
      <w:pPr>
        <w:ind w:left="1944" w:hanging="504"/>
      </w:pPr>
      <w:rPr>
        <w:rFonts w:hint="default"/>
      </w:rPr>
    </w:lvl>
    <w:lvl w:ilvl="3">
      <w:start w:val="1"/>
      <w:numFmt w:val="bullet"/>
      <w:lvlText w:val=""/>
      <w:lvlJc w:val="left"/>
      <w:pPr>
        <w:ind w:left="2160" w:hanging="360"/>
      </w:pPr>
      <w:rPr>
        <w:rFonts w:ascii="Symbol" w:hAnsi="Symbol"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16cid:durableId="1069378716">
    <w:abstractNumId w:val="25"/>
  </w:num>
  <w:num w:numId="2" w16cid:durableId="185799020">
    <w:abstractNumId w:val="11"/>
  </w:num>
  <w:num w:numId="3" w16cid:durableId="609044454">
    <w:abstractNumId w:val="8"/>
  </w:num>
  <w:num w:numId="4" w16cid:durableId="201133406">
    <w:abstractNumId w:val="33"/>
  </w:num>
  <w:num w:numId="5" w16cid:durableId="1046443249">
    <w:abstractNumId w:val="29"/>
    <w:lvlOverride w:ilvl="0">
      <w:lvl w:ilvl="0">
        <w:start w:val="1"/>
        <w:numFmt w:val="decimal"/>
        <w:lvlText w:val="%1."/>
        <w:lvlJc w:val="left"/>
        <w:pPr>
          <w:ind w:left="360" w:hanging="360"/>
        </w:pPr>
        <w:rPr>
          <w:rFonts w:hint="default"/>
        </w:rPr>
      </w:lvl>
    </w:lvlOverride>
    <w:lvlOverride w:ilvl="1">
      <w:lvl w:ilvl="1">
        <w:start w:val="1"/>
        <w:numFmt w:val="none"/>
        <w:lvlText w:val="6.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16cid:durableId="1035345336">
    <w:abstractNumId w:val="27"/>
    <w:lvlOverride w:ilvl="0">
      <w:lvl w:ilvl="0">
        <w:start w:val="1"/>
        <w:numFmt w:val="decimal"/>
        <w:lvlText w:val="%1."/>
        <w:lvlJc w:val="left"/>
        <w:pPr>
          <w:ind w:left="1080" w:hanging="360"/>
        </w:pPr>
        <w:rPr>
          <w:rFonts w:hint="default"/>
        </w:rPr>
      </w:lvl>
    </w:lvlOverride>
    <w:lvlOverride w:ilvl="1">
      <w:lvl w:ilvl="1">
        <w:start w:val="1"/>
        <w:numFmt w:val="none"/>
        <w:lvlRestart w:val="0"/>
        <w:lvlText w:val="6.2."/>
        <w:lvlJc w:val="left"/>
        <w:pPr>
          <w:ind w:left="1512" w:hanging="432"/>
        </w:pPr>
        <w:rPr>
          <w:rFonts w:hint="default"/>
          <w:b w:val="0"/>
          <w:bCs w:val="0"/>
        </w:rPr>
      </w:lvl>
    </w:lvlOverride>
    <w:lvlOverride w:ilvl="2">
      <w:lvl w:ilvl="2">
        <w:start w:val="1"/>
        <w:numFmt w:val="decimal"/>
        <w:lvlRestart w:val="0"/>
        <w:lvlText w:val="7.1.%3."/>
        <w:lvlJc w:val="left"/>
        <w:pPr>
          <w:ind w:left="1944" w:hanging="504"/>
        </w:pPr>
        <w:rPr>
          <w:rFonts w:hint="default"/>
        </w:rPr>
      </w:lvl>
    </w:lvlOverride>
    <w:lvlOverride w:ilvl="3">
      <w:lvl w:ilvl="3">
        <w:start w:val="1"/>
        <w:numFmt w:val="bullet"/>
        <w:lvlText w:val=""/>
        <w:lvlJc w:val="left"/>
        <w:pPr>
          <w:ind w:left="2160" w:hanging="360"/>
        </w:pPr>
        <w:rPr>
          <w:rFonts w:ascii="Symbol" w:hAnsi="Symbol" w:hint="default"/>
        </w:rPr>
      </w:lvl>
    </w:lvlOverride>
    <w:lvlOverride w:ilvl="4">
      <w:lvl w:ilvl="4">
        <w:start w:val="1"/>
        <w:numFmt w:val="decimal"/>
        <w:lvlText w:val="%1.%2.%3.%4.%5."/>
        <w:lvlJc w:val="left"/>
        <w:pPr>
          <w:ind w:left="2952" w:hanging="792"/>
        </w:pPr>
        <w:rPr>
          <w:rFonts w:hint="default"/>
        </w:rPr>
      </w:lvl>
    </w:lvlOverride>
    <w:lvlOverride w:ilvl="5">
      <w:lvl w:ilvl="5">
        <w:start w:val="1"/>
        <w:numFmt w:val="decimal"/>
        <w:lvlText w:val="%1.%2.%3.%4.%5.%6."/>
        <w:lvlJc w:val="left"/>
        <w:pPr>
          <w:ind w:left="3456" w:hanging="936"/>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7" w16cid:durableId="397947322">
    <w:abstractNumId w:val="31"/>
  </w:num>
  <w:num w:numId="8" w16cid:durableId="489753434">
    <w:abstractNumId w:val="13"/>
  </w:num>
  <w:num w:numId="9" w16cid:durableId="335353012">
    <w:abstractNumId w:val="35"/>
  </w:num>
  <w:num w:numId="10" w16cid:durableId="2119331409">
    <w:abstractNumId w:val="20"/>
  </w:num>
  <w:num w:numId="11" w16cid:durableId="13699694">
    <w:abstractNumId w:val="0"/>
  </w:num>
  <w:num w:numId="12" w16cid:durableId="989944934">
    <w:abstractNumId w:val="5"/>
  </w:num>
  <w:num w:numId="13" w16cid:durableId="226646016">
    <w:abstractNumId w:val="18"/>
  </w:num>
  <w:num w:numId="14" w16cid:durableId="1210218133">
    <w:abstractNumId w:val="3"/>
  </w:num>
  <w:num w:numId="15" w16cid:durableId="1568682462">
    <w:abstractNumId w:val="4"/>
  </w:num>
  <w:num w:numId="16" w16cid:durableId="2020966117">
    <w:abstractNumId w:val="22"/>
  </w:num>
  <w:num w:numId="17" w16cid:durableId="1336180279">
    <w:abstractNumId w:val="24"/>
  </w:num>
  <w:num w:numId="18" w16cid:durableId="833225117">
    <w:abstractNumId w:val="1"/>
  </w:num>
  <w:num w:numId="19" w16cid:durableId="438912043">
    <w:abstractNumId w:val="30"/>
  </w:num>
  <w:num w:numId="20" w16cid:durableId="495876232">
    <w:abstractNumId w:val="23"/>
  </w:num>
  <w:num w:numId="21" w16cid:durableId="1650865343">
    <w:abstractNumId w:val="7"/>
  </w:num>
  <w:num w:numId="22" w16cid:durableId="559706196">
    <w:abstractNumId w:val="10"/>
  </w:num>
  <w:num w:numId="23" w16cid:durableId="419524583">
    <w:abstractNumId w:val="16"/>
  </w:num>
  <w:num w:numId="24" w16cid:durableId="1401903473">
    <w:abstractNumId w:val="31"/>
    <w:lvlOverride w:ilvl="0">
      <w:lvl w:ilvl="0">
        <w:start w:val="7"/>
        <w:numFmt w:val="decimal"/>
        <w:lvlText w:val="%1."/>
        <w:lvlJc w:val="left"/>
        <w:pPr>
          <w:ind w:left="1080" w:hanging="360"/>
        </w:pPr>
        <w:rPr>
          <w:rFonts w:hint="default"/>
        </w:rPr>
      </w:lvl>
    </w:lvlOverride>
    <w:lvlOverride w:ilvl="1">
      <w:lvl w:ilvl="1">
        <w:start w:val="1"/>
        <w:numFmt w:val="decimal"/>
        <w:lvlRestart w:val="0"/>
        <w:lvlText w:val="7.%2."/>
        <w:lvlJc w:val="left"/>
        <w:pPr>
          <w:ind w:left="1512" w:hanging="432"/>
        </w:pPr>
        <w:rPr>
          <w:rFonts w:hint="default"/>
          <w:b w:val="0"/>
          <w:bCs w:val="0"/>
        </w:rPr>
      </w:lvl>
    </w:lvlOverride>
    <w:lvlOverride w:ilvl="2">
      <w:lvl w:ilvl="2">
        <w:start w:val="1"/>
        <w:numFmt w:val="decimal"/>
        <w:lvlRestart w:val="0"/>
        <w:lvlText w:val="7.1.%3."/>
        <w:lvlJc w:val="left"/>
        <w:pPr>
          <w:ind w:left="1944" w:hanging="504"/>
        </w:pPr>
        <w:rPr>
          <w:rFonts w:hint="default"/>
        </w:rPr>
      </w:lvl>
    </w:lvlOverride>
    <w:lvlOverride w:ilvl="3">
      <w:lvl w:ilvl="3">
        <w:start w:val="1"/>
        <w:numFmt w:val="bullet"/>
        <w:lvlText w:val=""/>
        <w:lvlJc w:val="left"/>
        <w:pPr>
          <w:ind w:left="2160" w:hanging="360"/>
        </w:pPr>
        <w:rPr>
          <w:rFonts w:ascii="Symbol" w:hAnsi="Symbol" w:hint="default"/>
        </w:rPr>
      </w:lvl>
    </w:lvlOverride>
    <w:lvlOverride w:ilvl="4">
      <w:lvl w:ilvl="4">
        <w:start w:val="1"/>
        <w:numFmt w:val="decimal"/>
        <w:lvlText w:val="%1.%2.%3.%4.%5."/>
        <w:lvlJc w:val="left"/>
        <w:pPr>
          <w:ind w:left="2952" w:hanging="792"/>
        </w:pPr>
        <w:rPr>
          <w:rFonts w:hint="default"/>
        </w:rPr>
      </w:lvl>
    </w:lvlOverride>
    <w:lvlOverride w:ilvl="5">
      <w:lvl w:ilvl="5">
        <w:start w:val="1"/>
        <w:numFmt w:val="decimal"/>
        <w:lvlText w:val="%1.%2.%3.%4.%5.%6."/>
        <w:lvlJc w:val="left"/>
        <w:pPr>
          <w:ind w:left="3456" w:hanging="936"/>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25" w16cid:durableId="2022317017">
    <w:abstractNumId w:val="31"/>
    <w:lvlOverride w:ilvl="0">
      <w:lvl w:ilvl="0">
        <w:start w:val="7"/>
        <w:numFmt w:val="decimal"/>
        <w:lvlText w:val="%1."/>
        <w:lvlJc w:val="left"/>
        <w:pPr>
          <w:ind w:left="1080" w:hanging="360"/>
        </w:pPr>
        <w:rPr>
          <w:rFonts w:hint="default"/>
        </w:rPr>
      </w:lvl>
    </w:lvlOverride>
    <w:lvlOverride w:ilvl="1">
      <w:lvl w:ilvl="1">
        <w:start w:val="1"/>
        <w:numFmt w:val="none"/>
        <w:lvlRestart w:val="0"/>
        <w:lvlText w:val="7.3."/>
        <w:lvlJc w:val="left"/>
        <w:pPr>
          <w:ind w:left="1512" w:hanging="432"/>
        </w:pPr>
        <w:rPr>
          <w:rFonts w:hint="default"/>
          <w:b w:val="0"/>
          <w:bCs w:val="0"/>
        </w:rPr>
      </w:lvl>
    </w:lvlOverride>
    <w:lvlOverride w:ilvl="2">
      <w:lvl w:ilvl="2">
        <w:start w:val="1"/>
        <w:numFmt w:val="decimal"/>
        <w:lvlRestart w:val="0"/>
        <w:lvlText w:val="9.1.%3."/>
        <w:lvlJc w:val="left"/>
        <w:pPr>
          <w:ind w:left="1944" w:hanging="504"/>
        </w:pPr>
        <w:rPr>
          <w:rFonts w:hint="default"/>
        </w:rPr>
      </w:lvl>
    </w:lvlOverride>
    <w:lvlOverride w:ilvl="3">
      <w:lvl w:ilvl="3">
        <w:start w:val="1"/>
        <w:numFmt w:val="bullet"/>
        <w:lvlText w:val=""/>
        <w:lvlJc w:val="left"/>
        <w:pPr>
          <w:ind w:left="2160" w:hanging="360"/>
        </w:pPr>
        <w:rPr>
          <w:rFonts w:ascii="Symbol" w:hAnsi="Symbol" w:hint="default"/>
        </w:rPr>
      </w:lvl>
    </w:lvlOverride>
    <w:lvlOverride w:ilvl="4">
      <w:lvl w:ilvl="4">
        <w:start w:val="1"/>
        <w:numFmt w:val="decimal"/>
        <w:lvlText w:val="%1.%2.%3.%4.%5."/>
        <w:lvlJc w:val="left"/>
        <w:pPr>
          <w:ind w:left="2952" w:hanging="792"/>
        </w:pPr>
        <w:rPr>
          <w:rFonts w:hint="default"/>
        </w:rPr>
      </w:lvl>
    </w:lvlOverride>
    <w:lvlOverride w:ilvl="5">
      <w:lvl w:ilvl="5">
        <w:start w:val="1"/>
        <w:numFmt w:val="decimal"/>
        <w:lvlText w:val="%1.%2.%3.%4.%5.%6."/>
        <w:lvlJc w:val="left"/>
        <w:pPr>
          <w:ind w:left="3456" w:hanging="936"/>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26" w16cid:durableId="917249277">
    <w:abstractNumId w:val="35"/>
    <w:lvlOverride w:ilvl="0">
      <w:lvl w:ilvl="0">
        <w:start w:val="8"/>
        <w:numFmt w:val="decimal"/>
        <w:lvlText w:val="%1."/>
        <w:lvlJc w:val="left"/>
        <w:pPr>
          <w:ind w:left="1080" w:hanging="360"/>
        </w:pPr>
        <w:rPr>
          <w:rFonts w:hint="default"/>
        </w:rPr>
      </w:lvl>
    </w:lvlOverride>
    <w:lvlOverride w:ilvl="1">
      <w:lvl w:ilvl="1">
        <w:start w:val="1"/>
        <w:numFmt w:val="none"/>
        <w:lvlRestart w:val="0"/>
        <w:lvlText w:val="7.5."/>
        <w:lvlJc w:val="left"/>
        <w:pPr>
          <w:ind w:left="1512" w:hanging="432"/>
        </w:pPr>
        <w:rPr>
          <w:rFonts w:hint="default"/>
          <w:b w:val="0"/>
          <w:bCs w:val="0"/>
        </w:rPr>
      </w:lvl>
    </w:lvlOverride>
    <w:lvlOverride w:ilvl="2">
      <w:lvl w:ilvl="2">
        <w:start w:val="1"/>
        <w:numFmt w:val="decimal"/>
        <w:lvlRestart w:val="0"/>
        <w:lvlText w:val="7.1.%3."/>
        <w:lvlJc w:val="left"/>
        <w:pPr>
          <w:ind w:left="1944" w:hanging="504"/>
        </w:pPr>
        <w:rPr>
          <w:rFonts w:hint="default"/>
        </w:rPr>
      </w:lvl>
    </w:lvlOverride>
    <w:lvlOverride w:ilvl="3">
      <w:lvl w:ilvl="3">
        <w:start w:val="1"/>
        <w:numFmt w:val="bullet"/>
        <w:lvlText w:val=""/>
        <w:lvlJc w:val="left"/>
        <w:pPr>
          <w:ind w:left="2160" w:hanging="360"/>
        </w:pPr>
        <w:rPr>
          <w:rFonts w:ascii="Symbol" w:hAnsi="Symbol" w:hint="default"/>
        </w:rPr>
      </w:lvl>
    </w:lvlOverride>
    <w:lvlOverride w:ilvl="4">
      <w:lvl w:ilvl="4">
        <w:start w:val="1"/>
        <w:numFmt w:val="decimal"/>
        <w:lvlText w:val="%1.%2.%3.%4.%5."/>
        <w:lvlJc w:val="left"/>
        <w:pPr>
          <w:ind w:left="2952" w:hanging="792"/>
        </w:pPr>
        <w:rPr>
          <w:rFonts w:hint="default"/>
        </w:rPr>
      </w:lvl>
    </w:lvlOverride>
    <w:lvlOverride w:ilvl="5">
      <w:lvl w:ilvl="5">
        <w:start w:val="1"/>
        <w:numFmt w:val="decimal"/>
        <w:lvlText w:val="%1.%2.%3.%4.%5.%6."/>
        <w:lvlJc w:val="left"/>
        <w:pPr>
          <w:ind w:left="3456" w:hanging="936"/>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27" w16cid:durableId="780145382">
    <w:abstractNumId w:val="35"/>
    <w:lvlOverride w:ilvl="0">
      <w:lvl w:ilvl="0">
        <w:start w:val="8"/>
        <w:numFmt w:val="decimal"/>
        <w:lvlText w:val="%1."/>
        <w:lvlJc w:val="left"/>
        <w:pPr>
          <w:ind w:left="1080" w:hanging="360"/>
        </w:pPr>
        <w:rPr>
          <w:rFonts w:hint="default"/>
        </w:rPr>
      </w:lvl>
    </w:lvlOverride>
    <w:lvlOverride w:ilvl="1">
      <w:lvl w:ilvl="1">
        <w:start w:val="1"/>
        <w:numFmt w:val="none"/>
        <w:lvlRestart w:val="0"/>
        <w:lvlText w:val="7.6."/>
        <w:lvlJc w:val="left"/>
        <w:pPr>
          <w:ind w:left="1512" w:hanging="432"/>
        </w:pPr>
        <w:rPr>
          <w:rFonts w:hint="default"/>
          <w:b w:val="0"/>
          <w:bCs w:val="0"/>
        </w:rPr>
      </w:lvl>
    </w:lvlOverride>
    <w:lvlOverride w:ilvl="2">
      <w:lvl w:ilvl="2">
        <w:start w:val="1"/>
        <w:numFmt w:val="decimal"/>
        <w:lvlRestart w:val="0"/>
        <w:lvlText w:val="7.1.%3."/>
        <w:lvlJc w:val="left"/>
        <w:pPr>
          <w:ind w:left="1944" w:hanging="504"/>
        </w:pPr>
        <w:rPr>
          <w:rFonts w:hint="default"/>
        </w:rPr>
      </w:lvl>
    </w:lvlOverride>
    <w:lvlOverride w:ilvl="3">
      <w:lvl w:ilvl="3">
        <w:start w:val="1"/>
        <w:numFmt w:val="bullet"/>
        <w:lvlText w:val=""/>
        <w:lvlJc w:val="left"/>
        <w:pPr>
          <w:ind w:left="2160" w:hanging="360"/>
        </w:pPr>
        <w:rPr>
          <w:rFonts w:ascii="Symbol" w:hAnsi="Symbol" w:hint="default"/>
        </w:rPr>
      </w:lvl>
    </w:lvlOverride>
    <w:lvlOverride w:ilvl="4">
      <w:lvl w:ilvl="4">
        <w:start w:val="1"/>
        <w:numFmt w:val="decimal"/>
        <w:lvlText w:val="%1.%2.%3.%4.%5."/>
        <w:lvlJc w:val="left"/>
        <w:pPr>
          <w:ind w:left="2952" w:hanging="792"/>
        </w:pPr>
        <w:rPr>
          <w:rFonts w:hint="default"/>
        </w:rPr>
      </w:lvl>
    </w:lvlOverride>
    <w:lvlOverride w:ilvl="5">
      <w:lvl w:ilvl="5">
        <w:start w:val="1"/>
        <w:numFmt w:val="decimal"/>
        <w:lvlText w:val="%1.%2.%3.%4.%5.%6."/>
        <w:lvlJc w:val="left"/>
        <w:pPr>
          <w:ind w:left="3456" w:hanging="936"/>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28" w16cid:durableId="1288122997">
    <w:abstractNumId w:val="34"/>
  </w:num>
  <w:num w:numId="29" w16cid:durableId="263147678">
    <w:abstractNumId w:val="35"/>
    <w:lvlOverride w:ilvl="0">
      <w:lvl w:ilvl="0">
        <w:start w:val="8"/>
        <w:numFmt w:val="decimal"/>
        <w:lvlText w:val="%1."/>
        <w:lvlJc w:val="left"/>
        <w:pPr>
          <w:ind w:left="1080" w:hanging="360"/>
        </w:pPr>
        <w:rPr>
          <w:rFonts w:hint="default"/>
        </w:rPr>
      </w:lvl>
    </w:lvlOverride>
    <w:lvlOverride w:ilvl="1">
      <w:lvl w:ilvl="1">
        <w:start w:val="1"/>
        <w:numFmt w:val="none"/>
        <w:lvlRestart w:val="0"/>
        <w:lvlText w:val="8.1."/>
        <w:lvlJc w:val="left"/>
        <w:pPr>
          <w:ind w:left="1512" w:hanging="432"/>
        </w:pPr>
        <w:rPr>
          <w:rFonts w:hint="default"/>
          <w:b w:val="0"/>
          <w:bCs w:val="0"/>
        </w:rPr>
      </w:lvl>
    </w:lvlOverride>
    <w:lvlOverride w:ilvl="2">
      <w:lvl w:ilvl="2">
        <w:start w:val="1"/>
        <w:numFmt w:val="decimal"/>
        <w:lvlRestart w:val="0"/>
        <w:lvlText w:val="7.1.%3."/>
        <w:lvlJc w:val="left"/>
        <w:pPr>
          <w:ind w:left="1944" w:hanging="504"/>
        </w:pPr>
        <w:rPr>
          <w:rFonts w:hint="default"/>
        </w:rPr>
      </w:lvl>
    </w:lvlOverride>
    <w:lvlOverride w:ilvl="3">
      <w:lvl w:ilvl="3">
        <w:start w:val="1"/>
        <w:numFmt w:val="bullet"/>
        <w:lvlText w:val=""/>
        <w:lvlJc w:val="left"/>
        <w:pPr>
          <w:ind w:left="2160" w:hanging="360"/>
        </w:pPr>
        <w:rPr>
          <w:rFonts w:ascii="Symbol" w:hAnsi="Symbol" w:hint="default"/>
        </w:rPr>
      </w:lvl>
    </w:lvlOverride>
    <w:lvlOverride w:ilvl="4">
      <w:lvl w:ilvl="4">
        <w:start w:val="1"/>
        <w:numFmt w:val="decimal"/>
        <w:lvlText w:val="%1.%2.%3.%4.%5."/>
        <w:lvlJc w:val="left"/>
        <w:pPr>
          <w:ind w:left="2952" w:hanging="792"/>
        </w:pPr>
        <w:rPr>
          <w:rFonts w:hint="default"/>
        </w:rPr>
      </w:lvl>
    </w:lvlOverride>
    <w:lvlOverride w:ilvl="5">
      <w:lvl w:ilvl="5">
        <w:start w:val="1"/>
        <w:numFmt w:val="decimal"/>
        <w:lvlText w:val="%1.%2.%3.%4.%5.%6."/>
        <w:lvlJc w:val="left"/>
        <w:pPr>
          <w:ind w:left="3456" w:hanging="936"/>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30" w16cid:durableId="1276519594">
    <w:abstractNumId w:val="31"/>
    <w:lvlOverride w:ilvl="0">
      <w:lvl w:ilvl="0">
        <w:start w:val="7"/>
        <w:numFmt w:val="decimal"/>
        <w:lvlText w:val="%1."/>
        <w:lvlJc w:val="left"/>
        <w:pPr>
          <w:ind w:left="1080" w:hanging="360"/>
        </w:pPr>
        <w:rPr>
          <w:rFonts w:hint="default"/>
        </w:rPr>
      </w:lvl>
    </w:lvlOverride>
    <w:lvlOverride w:ilvl="1">
      <w:lvl w:ilvl="1">
        <w:start w:val="1"/>
        <w:numFmt w:val="none"/>
        <w:lvlRestart w:val="0"/>
        <w:lvlText w:val="8.3."/>
        <w:lvlJc w:val="left"/>
        <w:pPr>
          <w:ind w:left="1512" w:hanging="432"/>
        </w:pPr>
        <w:rPr>
          <w:rFonts w:hint="default"/>
          <w:b w:val="0"/>
          <w:bCs w:val="0"/>
        </w:rPr>
      </w:lvl>
    </w:lvlOverride>
    <w:lvlOverride w:ilvl="2">
      <w:lvl w:ilvl="2">
        <w:start w:val="1"/>
        <w:numFmt w:val="none"/>
        <w:lvlRestart w:val="0"/>
        <w:lvlText w:val="8.2.1"/>
        <w:lvlJc w:val="left"/>
        <w:pPr>
          <w:ind w:left="1944" w:hanging="504"/>
        </w:pPr>
        <w:rPr>
          <w:rFonts w:hint="default"/>
        </w:rPr>
      </w:lvl>
    </w:lvlOverride>
    <w:lvlOverride w:ilvl="3">
      <w:lvl w:ilvl="3">
        <w:start w:val="1"/>
        <w:numFmt w:val="bullet"/>
        <w:lvlText w:val=""/>
        <w:lvlJc w:val="left"/>
        <w:pPr>
          <w:ind w:left="2160" w:hanging="360"/>
        </w:pPr>
        <w:rPr>
          <w:rFonts w:ascii="Symbol" w:hAnsi="Symbol" w:hint="default"/>
        </w:rPr>
      </w:lvl>
    </w:lvlOverride>
    <w:lvlOverride w:ilvl="4">
      <w:lvl w:ilvl="4">
        <w:start w:val="1"/>
        <w:numFmt w:val="decimal"/>
        <w:lvlText w:val="%1.%2.%3.%4.%5."/>
        <w:lvlJc w:val="left"/>
        <w:pPr>
          <w:ind w:left="2952" w:hanging="792"/>
        </w:pPr>
        <w:rPr>
          <w:rFonts w:hint="default"/>
        </w:rPr>
      </w:lvl>
    </w:lvlOverride>
    <w:lvlOverride w:ilvl="5">
      <w:lvl w:ilvl="5">
        <w:start w:val="1"/>
        <w:numFmt w:val="decimal"/>
        <w:lvlText w:val="%1.%2.%3.%4.%5.%6."/>
        <w:lvlJc w:val="left"/>
        <w:pPr>
          <w:ind w:left="3456" w:hanging="936"/>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31" w16cid:durableId="769469558">
    <w:abstractNumId w:val="18"/>
    <w:lvlOverride w:ilvl="0">
      <w:lvl w:ilvl="0">
        <w:start w:val="9"/>
        <w:numFmt w:val="decimal"/>
        <w:lvlText w:val="%1."/>
        <w:lvlJc w:val="left"/>
        <w:pPr>
          <w:ind w:left="720" w:hanging="360"/>
        </w:pPr>
        <w:rPr>
          <w:rFonts w:hint="default"/>
        </w:rPr>
      </w:lvl>
    </w:lvlOverride>
    <w:lvlOverride w:ilvl="1">
      <w:lvl w:ilvl="1">
        <w:start w:val="1"/>
        <w:numFmt w:val="none"/>
        <w:lvlRestart w:val="0"/>
        <w:lvlText w:val="9.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2" w16cid:durableId="474952416">
    <w:abstractNumId w:val="18"/>
    <w:lvlOverride w:ilvl="0">
      <w:lvl w:ilvl="0">
        <w:start w:val="9"/>
        <w:numFmt w:val="decimal"/>
        <w:lvlText w:val="%1."/>
        <w:lvlJc w:val="left"/>
        <w:pPr>
          <w:ind w:left="720" w:hanging="360"/>
        </w:pPr>
        <w:rPr>
          <w:rFonts w:hint="default"/>
        </w:rPr>
      </w:lvl>
    </w:lvlOverride>
    <w:lvlOverride w:ilvl="1">
      <w:lvl w:ilvl="1">
        <w:start w:val="1"/>
        <w:numFmt w:val="none"/>
        <w:lvlRestart w:val="0"/>
        <w:lvlText w:val="9.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3" w16cid:durableId="1473403022">
    <w:abstractNumId w:val="18"/>
    <w:lvlOverride w:ilvl="0">
      <w:lvl w:ilvl="0">
        <w:start w:val="9"/>
        <w:numFmt w:val="decimal"/>
        <w:lvlText w:val="%1."/>
        <w:lvlJc w:val="left"/>
        <w:pPr>
          <w:ind w:left="720" w:hanging="360"/>
        </w:pPr>
        <w:rPr>
          <w:rFonts w:hint="default"/>
        </w:rPr>
      </w:lvl>
    </w:lvlOverride>
    <w:lvlOverride w:ilvl="1">
      <w:lvl w:ilvl="1">
        <w:start w:val="1"/>
        <w:numFmt w:val="none"/>
        <w:lvlRestart w:val="0"/>
        <w:lvlText w:val="9.3."/>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4" w16cid:durableId="2126733448">
    <w:abstractNumId w:val="12"/>
  </w:num>
  <w:num w:numId="35" w16cid:durableId="617101390">
    <w:abstractNumId w:val="21"/>
  </w:num>
  <w:num w:numId="36" w16cid:durableId="770855014">
    <w:abstractNumId w:val="14"/>
  </w:num>
  <w:num w:numId="37" w16cid:durableId="1100954787">
    <w:abstractNumId w:val="28"/>
  </w:num>
  <w:num w:numId="38" w16cid:durableId="1240553771">
    <w:abstractNumId w:val="9"/>
  </w:num>
  <w:num w:numId="39" w16cid:durableId="1189609935">
    <w:abstractNumId w:val="6"/>
  </w:num>
  <w:num w:numId="40" w16cid:durableId="1354527746">
    <w:abstractNumId w:val="17"/>
  </w:num>
  <w:num w:numId="41" w16cid:durableId="977953852">
    <w:abstractNumId w:val="2"/>
  </w:num>
  <w:num w:numId="42" w16cid:durableId="3825766">
    <w:abstractNumId w:val="19"/>
  </w:num>
  <w:num w:numId="43" w16cid:durableId="448160785">
    <w:abstractNumId w:val="15"/>
  </w:num>
  <w:num w:numId="44" w16cid:durableId="2113427704">
    <w:abstractNumId w:val="32"/>
  </w:num>
  <w:num w:numId="45" w16cid:durableId="19643393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4C"/>
    <w:rsid w:val="000058A8"/>
    <w:rsid w:val="000067A3"/>
    <w:rsid w:val="00007E0F"/>
    <w:rsid w:val="00014D12"/>
    <w:rsid w:val="000165E0"/>
    <w:rsid w:val="00021B8B"/>
    <w:rsid w:val="00027A9B"/>
    <w:rsid w:val="00047276"/>
    <w:rsid w:val="00063604"/>
    <w:rsid w:val="00073B22"/>
    <w:rsid w:val="0008720E"/>
    <w:rsid w:val="00090DBC"/>
    <w:rsid w:val="000C2FF3"/>
    <w:rsid w:val="000D541D"/>
    <w:rsid w:val="000D5EC9"/>
    <w:rsid w:val="000D5F04"/>
    <w:rsid w:val="000F2D19"/>
    <w:rsid w:val="000F5668"/>
    <w:rsid w:val="000F689C"/>
    <w:rsid w:val="00121A30"/>
    <w:rsid w:val="00122CE1"/>
    <w:rsid w:val="00132029"/>
    <w:rsid w:val="001323FC"/>
    <w:rsid w:val="00133BA2"/>
    <w:rsid w:val="00167355"/>
    <w:rsid w:val="00170BAE"/>
    <w:rsid w:val="001A145B"/>
    <w:rsid w:val="001A65F3"/>
    <w:rsid w:val="001B26A3"/>
    <w:rsid w:val="001C16CF"/>
    <w:rsid w:val="001C38BF"/>
    <w:rsid w:val="001D191A"/>
    <w:rsid w:val="001F0304"/>
    <w:rsid w:val="001F7400"/>
    <w:rsid w:val="002003F9"/>
    <w:rsid w:val="002009CF"/>
    <w:rsid w:val="002021CE"/>
    <w:rsid w:val="00233B36"/>
    <w:rsid w:val="00235D22"/>
    <w:rsid w:val="00236668"/>
    <w:rsid w:val="00242660"/>
    <w:rsid w:val="00243B43"/>
    <w:rsid w:val="0025179A"/>
    <w:rsid w:val="00251880"/>
    <w:rsid w:val="0026333E"/>
    <w:rsid w:val="00280B5B"/>
    <w:rsid w:val="0028129D"/>
    <w:rsid w:val="002906DC"/>
    <w:rsid w:val="00290F60"/>
    <w:rsid w:val="0029232F"/>
    <w:rsid w:val="00297D6C"/>
    <w:rsid w:val="002A15D6"/>
    <w:rsid w:val="002B424D"/>
    <w:rsid w:val="002B438F"/>
    <w:rsid w:val="002E7C74"/>
    <w:rsid w:val="002F0BEE"/>
    <w:rsid w:val="00311562"/>
    <w:rsid w:val="003119A9"/>
    <w:rsid w:val="0033238C"/>
    <w:rsid w:val="00336F9A"/>
    <w:rsid w:val="00342658"/>
    <w:rsid w:val="0035023F"/>
    <w:rsid w:val="00356872"/>
    <w:rsid w:val="00356FE8"/>
    <w:rsid w:val="00363CBB"/>
    <w:rsid w:val="00383E6B"/>
    <w:rsid w:val="003919F5"/>
    <w:rsid w:val="003928AE"/>
    <w:rsid w:val="00392900"/>
    <w:rsid w:val="003B00A2"/>
    <w:rsid w:val="003B681B"/>
    <w:rsid w:val="003D7D7B"/>
    <w:rsid w:val="003E039E"/>
    <w:rsid w:val="003F2C0E"/>
    <w:rsid w:val="00412306"/>
    <w:rsid w:val="00426372"/>
    <w:rsid w:val="00427135"/>
    <w:rsid w:val="004371A7"/>
    <w:rsid w:val="00440789"/>
    <w:rsid w:val="00463877"/>
    <w:rsid w:val="0047105D"/>
    <w:rsid w:val="00471918"/>
    <w:rsid w:val="00475279"/>
    <w:rsid w:val="00475865"/>
    <w:rsid w:val="00491A1F"/>
    <w:rsid w:val="004A5F66"/>
    <w:rsid w:val="004B2481"/>
    <w:rsid w:val="004B4AE0"/>
    <w:rsid w:val="004C4CDE"/>
    <w:rsid w:val="004C7DFC"/>
    <w:rsid w:val="004D0A43"/>
    <w:rsid w:val="004E2D0C"/>
    <w:rsid w:val="004F6B3C"/>
    <w:rsid w:val="005121D0"/>
    <w:rsid w:val="00512BB6"/>
    <w:rsid w:val="005130E1"/>
    <w:rsid w:val="0052139B"/>
    <w:rsid w:val="005517A7"/>
    <w:rsid w:val="00561209"/>
    <w:rsid w:val="00571CF5"/>
    <w:rsid w:val="00582BA9"/>
    <w:rsid w:val="0058393B"/>
    <w:rsid w:val="005A2EE1"/>
    <w:rsid w:val="005A72C1"/>
    <w:rsid w:val="005C5F58"/>
    <w:rsid w:val="005D38A2"/>
    <w:rsid w:val="006001B0"/>
    <w:rsid w:val="00607388"/>
    <w:rsid w:val="0061569D"/>
    <w:rsid w:val="006258CD"/>
    <w:rsid w:val="006270D1"/>
    <w:rsid w:val="0064525C"/>
    <w:rsid w:val="00651DF7"/>
    <w:rsid w:val="00654FE1"/>
    <w:rsid w:val="00672824"/>
    <w:rsid w:val="00677033"/>
    <w:rsid w:val="00681152"/>
    <w:rsid w:val="006844D8"/>
    <w:rsid w:val="00690620"/>
    <w:rsid w:val="006A661B"/>
    <w:rsid w:val="006C6AD5"/>
    <w:rsid w:val="006E4990"/>
    <w:rsid w:val="006E49A0"/>
    <w:rsid w:val="006F41C9"/>
    <w:rsid w:val="006F439F"/>
    <w:rsid w:val="006F587C"/>
    <w:rsid w:val="007003F3"/>
    <w:rsid w:val="00702F52"/>
    <w:rsid w:val="00721CA2"/>
    <w:rsid w:val="00723398"/>
    <w:rsid w:val="00732117"/>
    <w:rsid w:val="00734E8A"/>
    <w:rsid w:val="00735143"/>
    <w:rsid w:val="00763DE7"/>
    <w:rsid w:val="00772B07"/>
    <w:rsid w:val="0077471A"/>
    <w:rsid w:val="00777F4A"/>
    <w:rsid w:val="0078167B"/>
    <w:rsid w:val="007A45FA"/>
    <w:rsid w:val="007B7685"/>
    <w:rsid w:val="007C215E"/>
    <w:rsid w:val="007C2D7A"/>
    <w:rsid w:val="00800116"/>
    <w:rsid w:val="00814894"/>
    <w:rsid w:val="00814BAB"/>
    <w:rsid w:val="00830E4E"/>
    <w:rsid w:val="0084198D"/>
    <w:rsid w:val="008425EC"/>
    <w:rsid w:val="0086356C"/>
    <w:rsid w:val="008661DE"/>
    <w:rsid w:val="0086723F"/>
    <w:rsid w:val="00877D5B"/>
    <w:rsid w:val="008A0BA8"/>
    <w:rsid w:val="008A4205"/>
    <w:rsid w:val="008A7F16"/>
    <w:rsid w:val="008D3518"/>
    <w:rsid w:val="008D3696"/>
    <w:rsid w:val="008E0CCF"/>
    <w:rsid w:val="008E6E80"/>
    <w:rsid w:val="008F3259"/>
    <w:rsid w:val="00902EFA"/>
    <w:rsid w:val="009162C1"/>
    <w:rsid w:val="00917EEB"/>
    <w:rsid w:val="00922452"/>
    <w:rsid w:val="009256D1"/>
    <w:rsid w:val="00931D1E"/>
    <w:rsid w:val="00987FC3"/>
    <w:rsid w:val="00990438"/>
    <w:rsid w:val="009A01DF"/>
    <w:rsid w:val="009A1E7D"/>
    <w:rsid w:val="009B5CCD"/>
    <w:rsid w:val="009C41A0"/>
    <w:rsid w:val="009D6FEB"/>
    <w:rsid w:val="009E3364"/>
    <w:rsid w:val="009E6769"/>
    <w:rsid w:val="00A109CC"/>
    <w:rsid w:val="00A26A1E"/>
    <w:rsid w:val="00A30C5B"/>
    <w:rsid w:val="00A31103"/>
    <w:rsid w:val="00A322E5"/>
    <w:rsid w:val="00A33E81"/>
    <w:rsid w:val="00A34EC1"/>
    <w:rsid w:val="00A41AA9"/>
    <w:rsid w:val="00A53B3B"/>
    <w:rsid w:val="00A646DB"/>
    <w:rsid w:val="00A704B2"/>
    <w:rsid w:val="00A716D6"/>
    <w:rsid w:val="00A96199"/>
    <w:rsid w:val="00AA02FB"/>
    <w:rsid w:val="00AA098E"/>
    <w:rsid w:val="00AA6B01"/>
    <w:rsid w:val="00AE7099"/>
    <w:rsid w:val="00AF5255"/>
    <w:rsid w:val="00AF67EE"/>
    <w:rsid w:val="00B10EE3"/>
    <w:rsid w:val="00B11330"/>
    <w:rsid w:val="00B1371C"/>
    <w:rsid w:val="00B20F74"/>
    <w:rsid w:val="00B47234"/>
    <w:rsid w:val="00B63DAD"/>
    <w:rsid w:val="00B659DA"/>
    <w:rsid w:val="00B72895"/>
    <w:rsid w:val="00BA5CB2"/>
    <w:rsid w:val="00BA5F90"/>
    <w:rsid w:val="00BB0721"/>
    <w:rsid w:val="00BB57F0"/>
    <w:rsid w:val="00BB7ADC"/>
    <w:rsid w:val="00BC147F"/>
    <w:rsid w:val="00BC3468"/>
    <w:rsid w:val="00BC6FF0"/>
    <w:rsid w:val="00BD0F86"/>
    <w:rsid w:val="00BE1C82"/>
    <w:rsid w:val="00BF53E4"/>
    <w:rsid w:val="00C14765"/>
    <w:rsid w:val="00C15F6B"/>
    <w:rsid w:val="00C176D8"/>
    <w:rsid w:val="00C33D40"/>
    <w:rsid w:val="00C42E66"/>
    <w:rsid w:val="00C6430E"/>
    <w:rsid w:val="00CA3485"/>
    <w:rsid w:val="00CA79A6"/>
    <w:rsid w:val="00CD680E"/>
    <w:rsid w:val="00CF02D2"/>
    <w:rsid w:val="00CF2F84"/>
    <w:rsid w:val="00D2241C"/>
    <w:rsid w:val="00D30A55"/>
    <w:rsid w:val="00D36B18"/>
    <w:rsid w:val="00D41245"/>
    <w:rsid w:val="00D4368A"/>
    <w:rsid w:val="00D44183"/>
    <w:rsid w:val="00D5310E"/>
    <w:rsid w:val="00D66418"/>
    <w:rsid w:val="00D734A6"/>
    <w:rsid w:val="00D93D1E"/>
    <w:rsid w:val="00D94E3A"/>
    <w:rsid w:val="00DA7257"/>
    <w:rsid w:val="00DA7A04"/>
    <w:rsid w:val="00DA7C68"/>
    <w:rsid w:val="00DB2037"/>
    <w:rsid w:val="00DB2633"/>
    <w:rsid w:val="00DB4AF9"/>
    <w:rsid w:val="00DC0B28"/>
    <w:rsid w:val="00DF4D7B"/>
    <w:rsid w:val="00E00BFF"/>
    <w:rsid w:val="00E228B9"/>
    <w:rsid w:val="00E253FC"/>
    <w:rsid w:val="00E35351"/>
    <w:rsid w:val="00E77656"/>
    <w:rsid w:val="00E864D9"/>
    <w:rsid w:val="00EA761F"/>
    <w:rsid w:val="00EB081D"/>
    <w:rsid w:val="00EB1440"/>
    <w:rsid w:val="00EE354E"/>
    <w:rsid w:val="00EF304F"/>
    <w:rsid w:val="00EF5C8D"/>
    <w:rsid w:val="00EF75FC"/>
    <w:rsid w:val="00F003F9"/>
    <w:rsid w:val="00F10A14"/>
    <w:rsid w:val="00F166BA"/>
    <w:rsid w:val="00F234A5"/>
    <w:rsid w:val="00F44D97"/>
    <w:rsid w:val="00F460E1"/>
    <w:rsid w:val="00F46C4C"/>
    <w:rsid w:val="00F56F57"/>
    <w:rsid w:val="00F62B57"/>
    <w:rsid w:val="00F70399"/>
    <w:rsid w:val="00F71D01"/>
    <w:rsid w:val="00F831DD"/>
    <w:rsid w:val="00F9223D"/>
    <w:rsid w:val="00F95403"/>
    <w:rsid w:val="00FA4EC0"/>
    <w:rsid w:val="00FA65DB"/>
    <w:rsid w:val="00FB4963"/>
    <w:rsid w:val="00FC5C1F"/>
    <w:rsid w:val="00FF108C"/>
    <w:rsid w:val="0123A86D"/>
    <w:rsid w:val="03CC6736"/>
    <w:rsid w:val="03FCC855"/>
    <w:rsid w:val="06D397D6"/>
    <w:rsid w:val="088D8220"/>
    <w:rsid w:val="0D5BDB9F"/>
    <w:rsid w:val="0D5EF95D"/>
    <w:rsid w:val="0DD805B8"/>
    <w:rsid w:val="0EA76D4F"/>
    <w:rsid w:val="0FC640C0"/>
    <w:rsid w:val="111FC12D"/>
    <w:rsid w:val="113437BC"/>
    <w:rsid w:val="13F81739"/>
    <w:rsid w:val="1456DE27"/>
    <w:rsid w:val="14DA65F3"/>
    <w:rsid w:val="15390AA2"/>
    <w:rsid w:val="16DA4706"/>
    <w:rsid w:val="192145BD"/>
    <w:rsid w:val="1C1387D7"/>
    <w:rsid w:val="1E7F94C4"/>
    <w:rsid w:val="221CED2A"/>
    <w:rsid w:val="22DA5F8E"/>
    <w:rsid w:val="2307D362"/>
    <w:rsid w:val="29800255"/>
    <w:rsid w:val="2A5FFF13"/>
    <w:rsid w:val="2B0C0C46"/>
    <w:rsid w:val="2C4DBDD4"/>
    <w:rsid w:val="2C529EE4"/>
    <w:rsid w:val="2E3FD41D"/>
    <w:rsid w:val="32F15FC6"/>
    <w:rsid w:val="3A77F576"/>
    <w:rsid w:val="3BD0A31A"/>
    <w:rsid w:val="3E256EE7"/>
    <w:rsid w:val="3ED49B82"/>
    <w:rsid w:val="40E5AFAF"/>
    <w:rsid w:val="4134FAFD"/>
    <w:rsid w:val="41CCC67F"/>
    <w:rsid w:val="43A899B2"/>
    <w:rsid w:val="46C7919F"/>
    <w:rsid w:val="48F49B90"/>
    <w:rsid w:val="498490B0"/>
    <w:rsid w:val="49DE51F5"/>
    <w:rsid w:val="49E83BD0"/>
    <w:rsid w:val="4A5FCC3D"/>
    <w:rsid w:val="4BCC9C4D"/>
    <w:rsid w:val="4D6C2053"/>
    <w:rsid w:val="547FC1B3"/>
    <w:rsid w:val="5687227F"/>
    <w:rsid w:val="56BB1075"/>
    <w:rsid w:val="5757CD15"/>
    <w:rsid w:val="5C3099BB"/>
    <w:rsid w:val="5FE0EFEC"/>
    <w:rsid w:val="61EB2B78"/>
    <w:rsid w:val="6273FF3C"/>
    <w:rsid w:val="634F4960"/>
    <w:rsid w:val="640BF4DF"/>
    <w:rsid w:val="662195C5"/>
    <w:rsid w:val="68BA34D7"/>
    <w:rsid w:val="6A22FB18"/>
    <w:rsid w:val="6B49CEA8"/>
    <w:rsid w:val="6BB5939C"/>
    <w:rsid w:val="6C5BA73E"/>
    <w:rsid w:val="6C7EEFFF"/>
    <w:rsid w:val="6E027866"/>
    <w:rsid w:val="6E4CB7AB"/>
    <w:rsid w:val="70E5117D"/>
    <w:rsid w:val="76147297"/>
    <w:rsid w:val="7627DCEE"/>
    <w:rsid w:val="7D739322"/>
    <w:rsid w:val="7DDE391D"/>
    <w:rsid w:val="7FA128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D013B"/>
  <w15:chartTrackingRefBased/>
  <w15:docId w15:val="{978BD55E-0E7E-4FB6-8B41-BDDFF1629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45"/>
  </w:style>
  <w:style w:type="paragraph" w:styleId="Heading1">
    <w:name w:val="heading 1"/>
    <w:basedOn w:val="Normal"/>
    <w:next w:val="Normal"/>
    <w:link w:val="Heading1Char"/>
    <w:uiPriority w:val="9"/>
    <w:qFormat/>
    <w:rsid w:val="00F46C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6C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6C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46C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6C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6C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46C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4C"/>
    <w:rPr>
      <w:rFonts w:eastAsiaTheme="majorEastAsia" w:cstheme="majorBidi"/>
      <w:color w:val="272727" w:themeColor="text1" w:themeTint="D8"/>
    </w:rPr>
  </w:style>
  <w:style w:type="paragraph" w:styleId="Title">
    <w:name w:val="Title"/>
    <w:basedOn w:val="Normal"/>
    <w:next w:val="Normal"/>
    <w:link w:val="TitleChar"/>
    <w:uiPriority w:val="10"/>
    <w:qFormat/>
    <w:rsid w:val="00F46C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4C"/>
    <w:pPr>
      <w:spacing w:before="160"/>
      <w:jc w:val="center"/>
    </w:pPr>
    <w:rPr>
      <w:i/>
      <w:iCs/>
      <w:color w:val="404040" w:themeColor="text1" w:themeTint="BF"/>
    </w:rPr>
  </w:style>
  <w:style w:type="character" w:customStyle="1" w:styleId="QuoteChar">
    <w:name w:val="Quote Char"/>
    <w:basedOn w:val="DefaultParagraphFont"/>
    <w:link w:val="Quote"/>
    <w:uiPriority w:val="29"/>
    <w:rsid w:val="00F46C4C"/>
    <w:rPr>
      <w:i/>
      <w:iCs/>
      <w:color w:val="404040" w:themeColor="text1" w:themeTint="BF"/>
    </w:rPr>
  </w:style>
  <w:style w:type="paragraph" w:styleId="ListParagraph">
    <w:name w:val="List Paragraph"/>
    <w:basedOn w:val="Normal"/>
    <w:uiPriority w:val="34"/>
    <w:qFormat/>
    <w:rsid w:val="00F46C4C"/>
    <w:pPr>
      <w:ind w:left="720"/>
      <w:contextualSpacing/>
    </w:pPr>
  </w:style>
  <w:style w:type="character" w:styleId="IntenseEmphasis">
    <w:name w:val="Intense Emphasis"/>
    <w:basedOn w:val="DefaultParagraphFont"/>
    <w:uiPriority w:val="21"/>
    <w:qFormat/>
    <w:rsid w:val="00F46C4C"/>
    <w:rPr>
      <w:i/>
      <w:iCs/>
      <w:color w:val="0F4761" w:themeColor="accent1" w:themeShade="BF"/>
    </w:rPr>
  </w:style>
  <w:style w:type="paragraph" w:styleId="IntenseQuote">
    <w:name w:val="Intense Quote"/>
    <w:basedOn w:val="Normal"/>
    <w:next w:val="Normal"/>
    <w:link w:val="IntenseQuoteChar"/>
    <w:uiPriority w:val="30"/>
    <w:qFormat/>
    <w:rsid w:val="00F46C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4C"/>
    <w:rPr>
      <w:i/>
      <w:iCs/>
      <w:color w:val="0F4761" w:themeColor="accent1" w:themeShade="BF"/>
    </w:rPr>
  </w:style>
  <w:style w:type="character" w:styleId="IntenseReference">
    <w:name w:val="Intense Reference"/>
    <w:basedOn w:val="DefaultParagraphFont"/>
    <w:uiPriority w:val="32"/>
    <w:qFormat/>
    <w:rsid w:val="00F46C4C"/>
    <w:rPr>
      <w:b/>
      <w:bCs/>
      <w:smallCaps/>
      <w:color w:val="0F4761" w:themeColor="accent1" w:themeShade="BF"/>
      <w:spacing w:val="5"/>
    </w:rPr>
  </w:style>
  <w:style w:type="paragraph" w:styleId="Header">
    <w:name w:val="header"/>
    <w:basedOn w:val="Normal"/>
    <w:link w:val="HeaderChar"/>
    <w:uiPriority w:val="99"/>
    <w:unhideWhenUsed/>
    <w:rsid w:val="00F46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C4C"/>
  </w:style>
  <w:style w:type="paragraph" w:styleId="Footer">
    <w:name w:val="footer"/>
    <w:basedOn w:val="Normal"/>
    <w:link w:val="FooterChar"/>
    <w:uiPriority w:val="99"/>
    <w:unhideWhenUsed/>
    <w:rsid w:val="00F46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C4C"/>
  </w:style>
  <w:style w:type="table" w:styleId="TableGrid">
    <w:name w:val="Table Grid"/>
    <w:basedOn w:val="TableNormal"/>
    <w:uiPriority w:val="39"/>
    <w:rsid w:val="00F46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6C4C"/>
    <w:rPr>
      <w:color w:val="467886" w:themeColor="hyperlink"/>
      <w:u w:val="single"/>
    </w:rPr>
  </w:style>
  <w:style w:type="paragraph" w:styleId="TOCHeading">
    <w:name w:val="TOC Heading"/>
    <w:basedOn w:val="Heading1"/>
    <w:next w:val="Normal"/>
    <w:uiPriority w:val="39"/>
    <w:unhideWhenUsed/>
    <w:qFormat/>
    <w:rsid w:val="00F46C4C"/>
    <w:pPr>
      <w:spacing w:before="240" w:after="0"/>
      <w:outlineLvl w:val="9"/>
    </w:pPr>
    <w:rPr>
      <w:kern w:val="0"/>
      <w:sz w:val="32"/>
      <w:szCs w:val="32"/>
      <w14:ligatures w14:val="none"/>
    </w:rPr>
  </w:style>
  <w:style w:type="paragraph" w:styleId="TOC2">
    <w:name w:val="toc 2"/>
    <w:basedOn w:val="Normal"/>
    <w:next w:val="Normal"/>
    <w:autoRedefine/>
    <w:uiPriority w:val="39"/>
    <w:unhideWhenUsed/>
    <w:rsid w:val="00F46C4C"/>
    <w:pPr>
      <w:spacing w:after="100"/>
      <w:ind w:left="220"/>
    </w:pPr>
  </w:style>
  <w:style w:type="paragraph" w:styleId="NoSpacing">
    <w:name w:val="No Spacing"/>
    <w:link w:val="NoSpacingChar"/>
    <w:uiPriority w:val="1"/>
    <w:qFormat/>
    <w:rsid w:val="00F46C4C"/>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F46C4C"/>
    <w:rPr>
      <w:rFonts w:eastAsiaTheme="minorEastAsia"/>
      <w:kern w:val="0"/>
      <w14:ligatures w14:val="none"/>
    </w:rPr>
  </w:style>
  <w:style w:type="character" w:styleId="PlaceholderText">
    <w:name w:val="Placeholder Text"/>
    <w:basedOn w:val="DefaultParagraphFont"/>
    <w:uiPriority w:val="99"/>
    <w:semiHidden/>
    <w:rsid w:val="00E00BFF"/>
    <w:rPr>
      <w:color w:val="808080"/>
    </w:rPr>
  </w:style>
  <w:style w:type="character" w:styleId="CommentReference">
    <w:name w:val="annotation reference"/>
    <w:basedOn w:val="DefaultParagraphFont"/>
    <w:uiPriority w:val="99"/>
    <w:semiHidden/>
    <w:unhideWhenUsed/>
    <w:rsid w:val="002B424D"/>
    <w:rPr>
      <w:sz w:val="16"/>
      <w:szCs w:val="16"/>
    </w:rPr>
  </w:style>
  <w:style w:type="paragraph" w:styleId="CommentText">
    <w:name w:val="annotation text"/>
    <w:basedOn w:val="Normal"/>
    <w:link w:val="CommentTextChar"/>
    <w:uiPriority w:val="99"/>
    <w:unhideWhenUsed/>
    <w:rsid w:val="002B424D"/>
    <w:pPr>
      <w:spacing w:line="240" w:lineRule="auto"/>
    </w:pPr>
    <w:rPr>
      <w:sz w:val="20"/>
      <w:szCs w:val="20"/>
    </w:rPr>
  </w:style>
  <w:style w:type="character" w:customStyle="1" w:styleId="CommentTextChar">
    <w:name w:val="Comment Text Char"/>
    <w:basedOn w:val="DefaultParagraphFont"/>
    <w:link w:val="CommentText"/>
    <w:uiPriority w:val="99"/>
    <w:rsid w:val="002B424D"/>
    <w:rPr>
      <w:sz w:val="20"/>
      <w:szCs w:val="20"/>
    </w:rPr>
  </w:style>
  <w:style w:type="paragraph" w:styleId="CommentSubject">
    <w:name w:val="annotation subject"/>
    <w:basedOn w:val="CommentText"/>
    <w:next w:val="CommentText"/>
    <w:link w:val="CommentSubjectChar"/>
    <w:uiPriority w:val="99"/>
    <w:semiHidden/>
    <w:unhideWhenUsed/>
    <w:rsid w:val="002B424D"/>
    <w:rPr>
      <w:b/>
      <w:bCs/>
    </w:rPr>
  </w:style>
  <w:style w:type="character" w:customStyle="1" w:styleId="CommentSubjectChar">
    <w:name w:val="Comment Subject Char"/>
    <w:basedOn w:val="CommentTextChar"/>
    <w:link w:val="CommentSubject"/>
    <w:uiPriority w:val="99"/>
    <w:semiHidden/>
    <w:rsid w:val="002B424D"/>
    <w:rPr>
      <w:b/>
      <w:bCs/>
      <w:sz w:val="20"/>
      <w:szCs w:val="20"/>
    </w:rPr>
  </w:style>
  <w:style w:type="paragraph" w:styleId="Revision">
    <w:name w:val="Revision"/>
    <w:hidden/>
    <w:uiPriority w:val="99"/>
    <w:semiHidden/>
    <w:rsid w:val="0084198D"/>
    <w:pPr>
      <w:spacing w:after="0" w:line="240" w:lineRule="auto"/>
    </w:pPr>
  </w:style>
  <w:style w:type="character" w:styleId="UnresolvedMention">
    <w:name w:val="Unresolved Mention"/>
    <w:basedOn w:val="DefaultParagraphFont"/>
    <w:uiPriority w:val="99"/>
    <w:semiHidden/>
    <w:unhideWhenUsed/>
    <w:rsid w:val="00A32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mo-bidding@cgiar.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mo-bidding@cgiar.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gspace.cgiar.org/bitstreams/6125b92c-01b6-480c-9d69-881cea4579b1/download"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cgiar.org/how-we-work/governance/system-council/sc-composition/"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E229B08E6D347F08F80238D49C48C15"/>
        <w:category>
          <w:name w:val="General"/>
          <w:gallery w:val="placeholder"/>
        </w:category>
        <w:types>
          <w:type w:val="bbPlcHdr"/>
        </w:types>
        <w:behaviors>
          <w:behavior w:val="content"/>
        </w:behaviors>
        <w:guid w:val="{6DD5CFBF-9990-4AD6-B373-D2785AC49C7D}"/>
      </w:docPartPr>
      <w:docPartBody>
        <w:p w:rsidR="0026333E" w:rsidRDefault="0026333E" w:rsidP="0026333E">
          <w:pPr>
            <w:pStyle w:val="3E229B08E6D347F08F80238D49C48C15"/>
          </w:pPr>
          <w:r w:rsidRPr="00023A94">
            <w:rPr>
              <w:rStyle w:val="PlaceholderText"/>
            </w:rPr>
            <w:t>Click or tap here to enter text.</w:t>
          </w:r>
        </w:p>
      </w:docPartBody>
    </w:docPart>
    <w:docPart>
      <w:docPartPr>
        <w:name w:val="42B74744BDF5410EBA31EF301E2DC685"/>
        <w:category>
          <w:name w:val="General"/>
          <w:gallery w:val="placeholder"/>
        </w:category>
        <w:types>
          <w:type w:val="bbPlcHdr"/>
        </w:types>
        <w:behaviors>
          <w:behavior w:val="content"/>
        </w:behaviors>
        <w:guid w:val="{1D5BECE8-6620-477B-AA20-3642E6B6A1DA}"/>
      </w:docPartPr>
      <w:docPartBody>
        <w:p w:rsidR="0026333E" w:rsidRDefault="0026333E" w:rsidP="0026333E">
          <w:pPr>
            <w:pStyle w:val="42B74744BDF5410EBA31EF301E2DC685"/>
          </w:pPr>
          <w:r w:rsidRPr="00023A94">
            <w:rPr>
              <w:rStyle w:val="PlaceholderText"/>
            </w:rPr>
            <w:t>Click or tap here to enter text.</w:t>
          </w:r>
        </w:p>
      </w:docPartBody>
    </w:docPart>
    <w:docPart>
      <w:docPartPr>
        <w:name w:val="C947A7C06C7547448BEA0F87665AF45C"/>
        <w:category>
          <w:name w:val="General"/>
          <w:gallery w:val="placeholder"/>
        </w:category>
        <w:types>
          <w:type w:val="bbPlcHdr"/>
        </w:types>
        <w:behaviors>
          <w:behavior w:val="content"/>
        </w:behaviors>
        <w:guid w:val="{71751513-70B7-476A-BEF0-A788EC15058A}"/>
      </w:docPartPr>
      <w:docPartBody>
        <w:p w:rsidR="0026333E" w:rsidRDefault="0026333E" w:rsidP="0026333E">
          <w:pPr>
            <w:pStyle w:val="C947A7C06C7547448BEA0F87665AF45C"/>
          </w:pPr>
          <w:r w:rsidRPr="00023A94">
            <w:rPr>
              <w:rStyle w:val="PlaceholderText"/>
            </w:rPr>
            <w:t>Click or tap here to enter text.</w:t>
          </w:r>
        </w:p>
      </w:docPartBody>
    </w:docPart>
    <w:docPart>
      <w:docPartPr>
        <w:name w:val="52D8CF72FD13428B9A64014687FF01D3"/>
        <w:category>
          <w:name w:val="General"/>
          <w:gallery w:val="placeholder"/>
        </w:category>
        <w:types>
          <w:type w:val="bbPlcHdr"/>
        </w:types>
        <w:behaviors>
          <w:behavior w:val="content"/>
        </w:behaviors>
        <w:guid w:val="{C018A492-52A0-4A4B-A133-2595C748FBDA}"/>
      </w:docPartPr>
      <w:docPartBody>
        <w:p w:rsidR="0026333E" w:rsidRDefault="0026333E" w:rsidP="0026333E">
          <w:pPr>
            <w:pStyle w:val="52D8CF72FD13428B9A64014687FF01D3"/>
          </w:pPr>
          <w:r w:rsidRPr="00023A94">
            <w:rPr>
              <w:rStyle w:val="PlaceholderText"/>
            </w:rPr>
            <w:t>Click or tap here to enter text.</w:t>
          </w:r>
        </w:p>
      </w:docPartBody>
    </w:docPart>
    <w:docPart>
      <w:docPartPr>
        <w:name w:val="08D6A56C0E184F049C7979C93827C41A"/>
        <w:category>
          <w:name w:val="General"/>
          <w:gallery w:val="placeholder"/>
        </w:category>
        <w:types>
          <w:type w:val="bbPlcHdr"/>
        </w:types>
        <w:behaviors>
          <w:behavior w:val="content"/>
        </w:behaviors>
        <w:guid w:val="{CD2FB666-8721-4208-B588-F19E99524829}"/>
      </w:docPartPr>
      <w:docPartBody>
        <w:p w:rsidR="0026333E" w:rsidRDefault="0026333E" w:rsidP="0026333E">
          <w:pPr>
            <w:pStyle w:val="08D6A56C0E184F049C7979C93827C41A"/>
          </w:pPr>
          <w:r w:rsidRPr="00023A94">
            <w:rPr>
              <w:rStyle w:val="PlaceholderText"/>
            </w:rPr>
            <w:t>Click or tap here to enter text.</w:t>
          </w:r>
        </w:p>
      </w:docPartBody>
    </w:docPart>
    <w:docPart>
      <w:docPartPr>
        <w:name w:val="79D65E9AD1F446EC8F14161134BC5872"/>
        <w:category>
          <w:name w:val="General"/>
          <w:gallery w:val="placeholder"/>
        </w:category>
        <w:types>
          <w:type w:val="bbPlcHdr"/>
        </w:types>
        <w:behaviors>
          <w:behavior w:val="content"/>
        </w:behaviors>
        <w:guid w:val="{DD3CF117-787C-44C5-806F-026B8C72A5F3}"/>
      </w:docPartPr>
      <w:docPartBody>
        <w:p w:rsidR="0026333E" w:rsidRDefault="0026333E" w:rsidP="0026333E">
          <w:pPr>
            <w:pStyle w:val="79D65E9AD1F446EC8F14161134BC5872"/>
          </w:pPr>
          <w:r w:rsidRPr="00023A94">
            <w:rPr>
              <w:rStyle w:val="PlaceholderText"/>
            </w:rPr>
            <w:t>Click or tap here to enter text.</w:t>
          </w:r>
        </w:p>
      </w:docPartBody>
    </w:docPart>
    <w:docPart>
      <w:docPartPr>
        <w:name w:val="52AB0FC40CBA44B0A4A7729E4A879605"/>
        <w:category>
          <w:name w:val="General"/>
          <w:gallery w:val="placeholder"/>
        </w:category>
        <w:types>
          <w:type w:val="bbPlcHdr"/>
        </w:types>
        <w:behaviors>
          <w:behavior w:val="content"/>
        </w:behaviors>
        <w:guid w:val="{DE244C41-2E35-419F-9C97-8A9A6CD87AF4}"/>
      </w:docPartPr>
      <w:docPartBody>
        <w:p w:rsidR="0026333E" w:rsidRDefault="0026333E" w:rsidP="0026333E">
          <w:pPr>
            <w:pStyle w:val="52AB0FC40CBA44B0A4A7729E4A879605"/>
          </w:pPr>
          <w:r w:rsidRPr="00023A94">
            <w:rPr>
              <w:rStyle w:val="PlaceholderText"/>
            </w:rPr>
            <w:t>Click or tap here to enter text.</w:t>
          </w:r>
        </w:p>
      </w:docPartBody>
    </w:docPart>
    <w:docPart>
      <w:docPartPr>
        <w:name w:val="2C3A13DE348F4630B8D6B64B818A6DB3"/>
        <w:category>
          <w:name w:val="General"/>
          <w:gallery w:val="placeholder"/>
        </w:category>
        <w:types>
          <w:type w:val="bbPlcHdr"/>
        </w:types>
        <w:behaviors>
          <w:behavior w:val="content"/>
        </w:behaviors>
        <w:guid w:val="{A51C7621-EF98-4D18-9DC9-11382866CEF2}"/>
      </w:docPartPr>
      <w:docPartBody>
        <w:p w:rsidR="0026333E" w:rsidRDefault="0026333E" w:rsidP="0026333E">
          <w:pPr>
            <w:pStyle w:val="2C3A13DE348F4630B8D6B64B818A6DB3"/>
          </w:pPr>
          <w:r w:rsidRPr="00023A9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ple-system">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33E"/>
    <w:rsid w:val="001D2EA6"/>
    <w:rsid w:val="0026333E"/>
    <w:rsid w:val="004C00CA"/>
    <w:rsid w:val="00702C66"/>
    <w:rsid w:val="007061AC"/>
    <w:rsid w:val="008661DE"/>
    <w:rsid w:val="00877D5B"/>
    <w:rsid w:val="008D3518"/>
    <w:rsid w:val="00946AE5"/>
    <w:rsid w:val="009A01DF"/>
    <w:rsid w:val="00A704B2"/>
    <w:rsid w:val="00AA5032"/>
    <w:rsid w:val="00BD0F86"/>
    <w:rsid w:val="00E253FC"/>
    <w:rsid w:val="00E776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333E"/>
    <w:rPr>
      <w:color w:val="808080"/>
    </w:rPr>
  </w:style>
  <w:style w:type="paragraph" w:customStyle="1" w:styleId="3E229B08E6D347F08F80238D49C48C15">
    <w:name w:val="3E229B08E6D347F08F80238D49C48C15"/>
    <w:rsid w:val="0026333E"/>
  </w:style>
  <w:style w:type="paragraph" w:customStyle="1" w:styleId="42B74744BDF5410EBA31EF301E2DC685">
    <w:name w:val="42B74744BDF5410EBA31EF301E2DC685"/>
    <w:rsid w:val="0026333E"/>
  </w:style>
  <w:style w:type="paragraph" w:customStyle="1" w:styleId="C947A7C06C7547448BEA0F87665AF45C">
    <w:name w:val="C947A7C06C7547448BEA0F87665AF45C"/>
    <w:rsid w:val="0026333E"/>
  </w:style>
  <w:style w:type="paragraph" w:customStyle="1" w:styleId="52D8CF72FD13428B9A64014687FF01D3">
    <w:name w:val="52D8CF72FD13428B9A64014687FF01D3"/>
    <w:rsid w:val="0026333E"/>
  </w:style>
  <w:style w:type="paragraph" w:customStyle="1" w:styleId="08D6A56C0E184F049C7979C93827C41A">
    <w:name w:val="08D6A56C0E184F049C7979C93827C41A"/>
    <w:rsid w:val="0026333E"/>
  </w:style>
  <w:style w:type="paragraph" w:customStyle="1" w:styleId="79D65E9AD1F446EC8F14161134BC5872">
    <w:name w:val="79D65E9AD1F446EC8F14161134BC5872"/>
    <w:rsid w:val="0026333E"/>
  </w:style>
  <w:style w:type="paragraph" w:customStyle="1" w:styleId="52AB0FC40CBA44B0A4A7729E4A879605">
    <w:name w:val="52AB0FC40CBA44B0A4A7729E4A879605"/>
    <w:rsid w:val="0026333E"/>
  </w:style>
  <w:style w:type="paragraph" w:customStyle="1" w:styleId="2C3A13DE348F4630B8D6B64B818A6DB3">
    <w:name w:val="2C3A13DE348F4630B8D6B64B818A6DB3"/>
    <w:rsid w:val="002633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59509C2998E1458D083AE7DA8AF81C" ma:contentTypeVersion="" ma:contentTypeDescription="Create a new document." ma:contentTypeScope="" ma:versionID="c85dffb5c17ee46adf37a8b833de41eb">
  <xsd:schema xmlns:xsd="http://www.w3.org/2001/XMLSchema" xmlns:xs="http://www.w3.org/2001/XMLSchema" xmlns:p="http://schemas.microsoft.com/office/2006/metadata/properties" xmlns:ns1="http://schemas.microsoft.com/sharepoint/v3" xmlns:ns2="9f326a41-0220-4be9-a148-b0fd837f9e1e" xmlns:ns3="48e67010-83bf-4fcf-9cbb-922fad3bb9c2" xmlns:ns4="673a9062-818f-4737-8fc2-ce1a149177dd" targetNamespace="http://schemas.microsoft.com/office/2006/metadata/properties" ma:root="true" ma:fieldsID="90db740ed21b2ac2f827f2409b0d934e" ns1:_="" ns2:_="" ns3:_="" ns4:_="">
    <xsd:import namespace="http://schemas.microsoft.com/sharepoint/v3"/>
    <xsd:import namespace="9f326a41-0220-4be9-a148-b0fd837f9e1e"/>
    <xsd:import namespace="48e67010-83bf-4fcf-9cbb-922fad3bb9c2"/>
    <xsd:import namespace="673a9062-818f-4737-8fc2-ce1a149177d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326a41-0220-4be9-a148-b0fd837f9e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8e67010-83bf-4fcf-9cbb-922fad3bb9c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1616629-9183-4d38-9e3a-f9db27d53a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3a9062-818f-4737-8fc2-ce1a149177dd"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fb97d6a-d67a-44dc-bdda-28f9d723885e}" ma:internalName="TaxCatchAll" ma:showField="CatchAllData" ma:web="673a9062-818f-4737-8fc2-ce1a14917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8e67010-83bf-4fcf-9cbb-922fad3bb9c2">
      <Terms xmlns="http://schemas.microsoft.com/office/infopath/2007/PartnerControls"/>
    </lcf76f155ced4ddcb4097134ff3c332f>
    <_ip_UnifiedCompliancePolicyProperties xmlns="http://schemas.microsoft.com/sharepoint/v3" xsi:nil="true"/>
    <TaxCatchAll xmlns="673a9062-818f-4737-8fc2-ce1a149177dd" xsi:nil="true"/>
    <SharedWithUsers xmlns="9f326a41-0220-4be9-a148-b0fd837f9e1e">
      <UserInfo>
        <DisplayName>Coudreau, Armelle (CGIAR System Organization)</DisplayName>
        <AccountId>852</AccountId>
        <AccountType/>
      </UserInfo>
    </SharedWithUsers>
  </documentManagement>
</p:properties>
</file>

<file path=customXml/itemProps1.xml><?xml version="1.0" encoding="utf-8"?>
<ds:datastoreItem xmlns:ds="http://schemas.openxmlformats.org/officeDocument/2006/customXml" ds:itemID="{70860E06-2638-484C-93B9-5094A2474629}">
  <ds:schemaRefs>
    <ds:schemaRef ds:uri="http://schemas.microsoft.com/sharepoint/v3/contenttype/forms"/>
  </ds:schemaRefs>
</ds:datastoreItem>
</file>

<file path=customXml/itemProps2.xml><?xml version="1.0" encoding="utf-8"?>
<ds:datastoreItem xmlns:ds="http://schemas.openxmlformats.org/officeDocument/2006/customXml" ds:itemID="{F02309AC-6A3A-4369-8164-047336830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326a41-0220-4be9-a148-b0fd837f9e1e"/>
    <ds:schemaRef ds:uri="48e67010-83bf-4fcf-9cbb-922fad3bb9c2"/>
    <ds:schemaRef ds:uri="673a9062-818f-4737-8fc2-ce1a14917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D8533E-EE88-4C05-96CC-BE432F7ADAED}">
  <ds:schemaRefs>
    <ds:schemaRef ds:uri="http://schemas.microsoft.com/office/2006/metadata/properties"/>
    <ds:schemaRef ds:uri="http://schemas.microsoft.com/office/infopath/2007/PartnerControls"/>
    <ds:schemaRef ds:uri="http://schemas.microsoft.com/sharepoint/v3"/>
    <ds:schemaRef ds:uri="48e67010-83bf-4fcf-9cbb-922fad3bb9c2"/>
    <ds:schemaRef ds:uri="673a9062-818f-4737-8fc2-ce1a149177dd"/>
    <ds:schemaRef ds:uri="9f326a41-0220-4be9-a148-b0fd837f9e1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3401</Words>
  <Characters>19392</Characters>
  <Application>Microsoft Office Word</Application>
  <DocSecurity>0</DocSecurity>
  <Lines>161</Lines>
  <Paragraphs>45</Paragraphs>
  <ScaleCrop>false</ScaleCrop>
  <Company/>
  <LinksUpToDate>false</LinksUpToDate>
  <CharactersWithSpaces>22748</CharactersWithSpaces>
  <SharedDoc>false</SharedDoc>
  <HLinks>
    <vt:vector size="96" baseType="variant">
      <vt:variant>
        <vt:i4>393331</vt:i4>
      </vt:variant>
      <vt:variant>
        <vt:i4>87</vt:i4>
      </vt:variant>
      <vt:variant>
        <vt:i4>0</vt:i4>
      </vt:variant>
      <vt:variant>
        <vt:i4>5</vt:i4>
      </vt:variant>
      <vt:variant>
        <vt:lpwstr>mailto:smo-bidding@cgiar.org</vt:lpwstr>
      </vt:variant>
      <vt:variant>
        <vt:lpwstr/>
      </vt:variant>
      <vt:variant>
        <vt:i4>6684704</vt:i4>
      </vt:variant>
      <vt:variant>
        <vt:i4>84</vt:i4>
      </vt:variant>
      <vt:variant>
        <vt:i4>0</vt:i4>
      </vt:variant>
      <vt:variant>
        <vt:i4>5</vt:i4>
      </vt:variant>
      <vt:variant>
        <vt:lpwstr>https://cgspace.cgiar.org/bitstreams/6125b92c-01b6-480c-9d69-881cea4579b1/download</vt:lpwstr>
      </vt:variant>
      <vt:variant>
        <vt:lpwstr/>
      </vt:variant>
      <vt:variant>
        <vt:i4>3932271</vt:i4>
      </vt:variant>
      <vt:variant>
        <vt:i4>81</vt:i4>
      </vt:variant>
      <vt:variant>
        <vt:i4>0</vt:i4>
      </vt:variant>
      <vt:variant>
        <vt:i4>5</vt:i4>
      </vt:variant>
      <vt:variant>
        <vt:lpwstr>https://www.cgiar.org/how-we-work/governance/system-council/sc-composition/</vt:lpwstr>
      </vt:variant>
      <vt:variant>
        <vt:lpwstr/>
      </vt:variant>
      <vt:variant>
        <vt:i4>1441849</vt:i4>
      </vt:variant>
      <vt:variant>
        <vt:i4>74</vt:i4>
      </vt:variant>
      <vt:variant>
        <vt:i4>0</vt:i4>
      </vt:variant>
      <vt:variant>
        <vt:i4>5</vt:i4>
      </vt:variant>
      <vt:variant>
        <vt:lpwstr/>
      </vt:variant>
      <vt:variant>
        <vt:lpwstr>_Toc168506049</vt:lpwstr>
      </vt:variant>
      <vt:variant>
        <vt:i4>1441849</vt:i4>
      </vt:variant>
      <vt:variant>
        <vt:i4>68</vt:i4>
      </vt:variant>
      <vt:variant>
        <vt:i4>0</vt:i4>
      </vt:variant>
      <vt:variant>
        <vt:i4>5</vt:i4>
      </vt:variant>
      <vt:variant>
        <vt:lpwstr/>
      </vt:variant>
      <vt:variant>
        <vt:lpwstr>_Toc168506048</vt:lpwstr>
      </vt:variant>
      <vt:variant>
        <vt:i4>1441849</vt:i4>
      </vt:variant>
      <vt:variant>
        <vt:i4>62</vt:i4>
      </vt:variant>
      <vt:variant>
        <vt:i4>0</vt:i4>
      </vt:variant>
      <vt:variant>
        <vt:i4>5</vt:i4>
      </vt:variant>
      <vt:variant>
        <vt:lpwstr/>
      </vt:variant>
      <vt:variant>
        <vt:lpwstr>_Toc168506047</vt:lpwstr>
      </vt:variant>
      <vt:variant>
        <vt:i4>1441849</vt:i4>
      </vt:variant>
      <vt:variant>
        <vt:i4>56</vt:i4>
      </vt:variant>
      <vt:variant>
        <vt:i4>0</vt:i4>
      </vt:variant>
      <vt:variant>
        <vt:i4>5</vt:i4>
      </vt:variant>
      <vt:variant>
        <vt:lpwstr/>
      </vt:variant>
      <vt:variant>
        <vt:lpwstr>_Toc168506046</vt:lpwstr>
      </vt:variant>
      <vt:variant>
        <vt:i4>1441849</vt:i4>
      </vt:variant>
      <vt:variant>
        <vt:i4>50</vt:i4>
      </vt:variant>
      <vt:variant>
        <vt:i4>0</vt:i4>
      </vt:variant>
      <vt:variant>
        <vt:i4>5</vt:i4>
      </vt:variant>
      <vt:variant>
        <vt:lpwstr/>
      </vt:variant>
      <vt:variant>
        <vt:lpwstr>_Toc168506045</vt:lpwstr>
      </vt:variant>
      <vt:variant>
        <vt:i4>1441849</vt:i4>
      </vt:variant>
      <vt:variant>
        <vt:i4>44</vt:i4>
      </vt:variant>
      <vt:variant>
        <vt:i4>0</vt:i4>
      </vt:variant>
      <vt:variant>
        <vt:i4>5</vt:i4>
      </vt:variant>
      <vt:variant>
        <vt:lpwstr/>
      </vt:variant>
      <vt:variant>
        <vt:lpwstr>_Toc168506044</vt:lpwstr>
      </vt:variant>
      <vt:variant>
        <vt:i4>1441849</vt:i4>
      </vt:variant>
      <vt:variant>
        <vt:i4>38</vt:i4>
      </vt:variant>
      <vt:variant>
        <vt:i4>0</vt:i4>
      </vt:variant>
      <vt:variant>
        <vt:i4>5</vt:i4>
      </vt:variant>
      <vt:variant>
        <vt:lpwstr/>
      </vt:variant>
      <vt:variant>
        <vt:lpwstr>_Toc168506043</vt:lpwstr>
      </vt:variant>
      <vt:variant>
        <vt:i4>1441849</vt:i4>
      </vt:variant>
      <vt:variant>
        <vt:i4>32</vt:i4>
      </vt:variant>
      <vt:variant>
        <vt:i4>0</vt:i4>
      </vt:variant>
      <vt:variant>
        <vt:i4>5</vt:i4>
      </vt:variant>
      <vt:variant>
        <vt:lpwstr/>
      </vt:variant>
      <vt:variant>
        <vt:lpwstr>_Toc168506042</vt:lpwstr>
      </vt:variant>
      <vt:variant>
        <vt:i4>1441849</vt:i4>
      </vt:variant>
      <vt:variant>
        <vt:i4>26</vt:i4>
      </vt:variant>
      <vt:variant>
        <vt:i4>0</vt:i4>
      </vt:variant>
      <vt:variant>
        <vt:i4>5</vt:i4>
      </vt:variant>
      <vt:variant>
        <vt:lpwstr/>
      </vt:variant>
      <vt:variant>
        <vt:lpwstr>_Toc168506041</vt:lpwstr>
      </vt:variant>
      <vt:variant>
        <vt:i4>1441849</vt:i4>
      </vt:variant>
      <vt:variant>
        <vt:i4>20</vt:i4>
      </vt:variant>
      <vt:variant>
        <vt:i4>0</vt:i4>
      </vt:variant>
      <vt:variant>
        <vt:i4>5</vt:i4>
      </vt:variant>
      <vt:variant>
        <vt:lpwstr/>
      </vt:variant>
      <vt:variant>
        <vt:lpwstr>_Toc168506040</vt:lpwstr>
      </vt:variant>
      <vt:variant>
        <vt:i4>1114169</vt:i4>
      </vt:variant>
      <vt:variant>
        <vt:i4>14</vt:i4>
      </vt:variant>
      <vt:variant>
        <vt:i4>0</vt:i4>
      </vt:variant>
      <vt:variant>
        <vt:i4>5</vt:i4>
      </vt:variant>
      <vt:variant>
        <vt:lpwstr/>
      </vt:variant>
      <vt:variant>
        <vt:lpwstr>_Toc168506039</vt:lpwstr>
      </vt:variant>
      <vt:variant>
        <vt:i4>1114169</vt:i4>
      </vt:variant>
      <vt:variant>
        <vt:i4>8</vt:i4>
      </vt:variant>
      <vt:variant>
        <vt:i4>0</vt:i4>
      </vt:variant>
      <vt:variant>
        <vt:i4>5</vt:i4>
      </vt:variant>
      <vt:variant>
        <vt:lpwstr/>
      </vt:variant>
      <vt:variant>
        <vt:lpwstr>_Toc168506038</vt:lpwstr>
      </vt:variant>
      <vt:variant>
        <vt:i4>1114169</vt:i4>
      </vt:variant>
      <vt:variant>
        <vt:i4>2</vt:i4>
      </vt:variant>
      <vt:variant>
        <vt:i4>0</vt:i4>
      </vt:variant>
      <vt:variant>
        <vt:i4>5</vt:i4>
      </vt:variant>
      <vt:variant>
        <vt:lpwstr/>
      </vt:variant>
      <vt:variant>
        <vt:lpwstr>_Toc168506037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dc:title>
  <dc:subject>Request for ProposaL</dc:subject>
  <dc:creator>CGIAR System Organization</dc:creator>
  <cp:keywords/>
  <dc:description/>
  <cp:lastModifiedBy>Coudreau, Armelle (CGIAR System Organization)</cp:lastModifiedBy>
  <cp:revision>11</cp:revision>
  <dcterms:created xsi:type="dcterms:W3CDTF">2024-08-20T14:20:00Z</dcterms:created>
  <dcterms:modified xsi:type="dcterms:W3CDTF">2024-08-21T07:23:00Z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0x0101001959509C2998E1458D083AE7DA8AF81C</vt:lpwstr>
  </property>
  <property fmtid="{D5CDD505-2E9C-101B-9397-08002B2CF9AE}" pid="3" name="MediaServiceImageTags">
    <vt:lpwstr/>
  </property>
</Properties>
</file>