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8BFD8" w14:textId="3760E855" w:rsidR="00693833" w:rsidRPr="00693833" w:rsidRDefault="00693833" w:rsidP="00693833">
      <w:pPr>
        <w:spacing w:after="0" w:line="240" w:lineRule="auto"/>
        <w:rPr>
          <w:rFonts w:ascii="Palanquin SemiBold" w:eastAsia="Times New Roman" w:hAnsi="Palanquin SemiBold" w:cs="Palanquin SemiBold"/>
          <w:color w:val="47935E"/>
          <w:sz w:val="44"/>
          <w:szCs w:val="44"/>
        </w:rPr>
      </w:pPr>
      <w:r>
        <w:rPr>
          <w:rFonts w:ascii="Palanquin SemiBold" w:eastAsia="Times New Roman" w:hAnsi="Palanquin SemiBold" w:cs="Palanquin SemiBold"/>
          <w:color w:val="47935E"/>
          <w:sz w:val="44"/>
          <w:szCs w:val="44"/>
        </w:rPr>
        <w:t>Considerations for Advocacy Group Members</w:t>
      </w:r>
    </w:p>
    <w:p w14:paraId="3AB51E9A" w14:textId="76E8DA10" w:rsidR="00693833" w:rsidRPr="00693833" w:rsidRDefault="00693833" w:rsidP="00693833">
      <w:pPr>
        <w:spacing w:before="100" w:beforeAutospacing="1" w:after="100" w:afterAutospacing="1" w:line="240" w:lineRule="auto"/>
        <w:textAlignment w:val="baseline"/>
        <w:rPr>
          <w:rFonts w:ascii="Palanquin" w:eastAsia="Times New Roman" w:hAnsi="Palanquin" w:cs="Palanquin"/>
          <w:color w:val="002B49"/>
          <w:sz w:val="24"/>
          <w:szCs w:val="24"/>
        </w:rPr>
      </w:pPr>
      <w:r>
        <w:rPr>
          <w:rFonts w:ascii="Palanquin" w:eastAsia="Times New Roman" w:hAnsi="Palanquin" w:cs="Palanquin"/>
          <w:color w:val="002B49"/>
          <w:sz w:val="24"/>
          <w:szCs w:val="24"/>
        </w:rPr>
        <w:t>An advocacy group that has a diverse group of members can pull from those members’ different background, experience, knowledge</w:t>
      </w:r>
      <w:r w:rsidR="00D7258B">
        <w:rPr>
          <w:rFonts w:ascii="Palanquin" w:eastAsia="Times New Roman" w:hAnsi="Palanquin" w:cs="Palanquin"/>
          <w:color w:val="002B49"/>
          <w:sz w:val="24"/>
          <w:szCs w:val="24"/>
        </w:rPr>
        <w:t>,</w:t>
      </w:r>
      <w:r>
        <w:rPr>
          <w:rFonts w:ascii="Palanquin" w:eastAsia="Times New Roman" w:hAnsi="Palanquin" w:cs="Palanquin"/>
          <w:color w:val="002B49"/>
          <w:sz w:val="24"/>
          <w:szCs w:val="24"/>
        </w:rPr>
        <w:t xml:space="preserve"> and skills. This will make your group even more effective in making positive changes. Below are a list of considerations and questions to help guide you in discussions with possible group members. Note that it is</w:t>
      </w:r>
      <w:r w:rsidRPr="00693833">
        <w:rPr>
          <w:rFonts w:ascii="Palanquin" w:eastAsia="Times New Roman" w:hAnsi="Palanquin" w:cs="Palanquin"/>
          <w:color w:val="002B49"/>
          <w:sz w:val="24"/>
          <w:szCs w:val="24"/>
        </w:rPr>
        <w:t xml:space="preserve"> not necessary to make a public call for committee members. A committed group of five to ten people with a shared vision can be more effective than a larger group with competing priorities. The group can also grow as efforts progress.</w:t>
      </w:r>
    </w:p>
    <w:p w14:paraId="79EC63CA" w14:textId="77777777" w:rsidR="00693833" w:rsidRPr="00693833" w:rsidRDefault="00693833" w:rsidP="00693833">
      <w:pPr>
        <w:spacing w:before="100" w:beforeAutospacing="1" w:after="100" w:afterAutospacing="1" w:line="240" w:lineRule="auto"/>
        <w:textAlignment w:val="baseline"/>
        <w:rPr>
          <w:rFonts w:ascii="Palanquin" w:eastAsia="Times New Roman" w:hAnsi="Palanquin" w:cs="Palanquin"/>
          <w:color w:val="002B49"/>
          <w:sz w:val="24"/>
          <w:szCs w:val="24"/>
        </w:rPr>
      </w:pPr>
      <w:r w:rsidRPr="00693833">
        <w:rPr>
          <w:rFonts w:ascii="Palanquin" w:eastAsia="Times New Roman" w:hAnsi="Palanquin" w:cs="Palanquin"/>
          <w:color w:val="002B49"/>
          <w:sz w:val="24"/>
          <w:szCs w:val="24"/>
        </w:rPr>
        <w:t>Who should be in the group? Here are some suggestions:</w:t>
      </w:r>
    </w:p>
    <w:p w14:paraId="730037A3" w14:textId="6A636977" w:rsidR="00483E05" w:rsidRDefault="00693833" w:rsidP="00693833">
      <w:pPr>
        <w:spacing w:after="0" w:line="240" w:lineRule="auto"/>
        <w:textAlignment w:val="baseline"/>
        <w:rPr>
          <w:rFonts w:ascii="Palanquin" w:eastAsia="Times New Roman" w:hAnsi="Palanquin" w:cs="Palanquin"/>
          <w:b/>
          <w:bCs/>
          <w:color w:val="73747C"/>
          <w:sz w:val="32"/>
          <w:szCs w:val="32"/>
        </w:rPr>
      </w:pPr>
      <w:r>
        <w:rPr>
          <w:rFonts w:ascii="Palanquin" w:eastAsia="Times New Roman" w:hAnsi="Palanquin" w:cs="Palanquin"/>
          <w:b/>
          <w:bCs/>
          <w:color w:val="73747C"/>
          <w:sz w:val="32"/>
          <w:szCs w:val="32"/>
        </w:rPr>
        <w:t>Parents</w:t>
      </w:r>
    </w:p>
    <w:p w14:paraId="48AA323A" w14:textId="77777777" w:rsidR="00483E05" w:rsidRDefault="00483E05" w:rsidP="00D7258B">
      <w:pPr>
        <w:spacing w:after="0" w:line="240" w:lineRule="auto"/>
        <w:textAlignment w:val="baseline"/>
        <w:rPr>
          <w:rFonts w:ascii="Palanquin" w:eastAsia="Times New Roman" w:hAnsi="Palanquin" w:cs="Palanquin"/>
          <w:color w:val="002B49"/>
          <w:sz w:val="23"/>
          <w:szCs w:val="23"/>
        </w:rPr>
      </w:pPr>
    </w:p>
    <w:p w14:paraId="7CBD2DF9" w14:textId="02D1E0D0" w:rsidR="00693833" w:rsidRDefault="00693833" w:rsidP="00D7258B">
      <w:pPr>
        <w:spacing w:after="0" w:line="240" w:lineRule="auto"/>
        <w:textAlignment w:val="baseline"/>
        <w:rPr>
          <w:rFonts w:ascii="Palanquin" w:eastAsia="Times New Roman" w:hAnsi="Palanquin" w:cs="Palanquin"/>
          <w:color w:val="002B49"/>
          <w:sz w:val="23"/>
          <w:szCs w:val="23"/>
        </w:rPr>
      </w:pPr>
      <w:r w:rsidRPr="00D7258B">
        <w:rPr>
          <w:rFonts w:ascii="Palanquin" w:eastAsia="Times New Roman" w:hAnsi="Palanquin" w:cs="Palanquin"/>
          <w:color w:val="002B49"/>
          <w:sz w:val="23"/>
          <w:szCs w:val="23"/>
        </w:rPr>
        <w:t xml:space="preserve">Parents are a great force for change in school </w:t>
      </w:r>
      <w:r w:rsidR="00D7258B" w:rsidRPr="00D7258B">
        <w:rPr>
          <w:rFonts w:ascii="Palanquin" w:eastAsia="Times New Roman" w:hAnsi="Palanquin" w:cs="Palanquin"/>
          <w:color w:val="002B49"/>
          <w:sz w:val="23"/>
          <w:szCs w:val="23"/>
        </w:rPr>
        <w:t>communities and</w:t>
      </w:r>
      <w:r w:rsidRPr="00D7258B">
        <w:rPr>
          <w:rFonts w:ascii="Palanquin" w:eastAsia="Times New Roman" w:hAnsi="Palanquin" w:cs="Palanquin"/>
          <w:color w:val="002B49"/>
          <w:sz w:val="23"/>
          <w:szCs w:val="23"/>
        </w:rPr>
        <w:t xml:space="preserve"> having another parent on the committee can help galvanize the parent community.</w:t>
      </w:r>
    </w:p>
    <w:p w14:paraId="1FB3576B" w14:textId="77777777" w:rsidR="00D7258B" w:rsidRDefault="00D7258B" w:rsidP="00D7258B">
      <w:pPr>
        <w:pStyle w:val="ListParagraph"/>
        <w:numPr>
          <w:ilvl w:val="0"/>
          <w:numId w:val="3"/>
        </w:numPr>
        <w:spacing w:after="0" w:line="240" w:lineRule="auto"/>
        <w:textAlignment w:val="baseline"/>
        <w:rPr>
          <w:rFonts w:ascii="Palanquin" w:eastAsia="Times New Roman" w:hAnsi="Palanquin" w:cs="Palanquin"/>
          <w:color w:val="002B49"/>
          <w:sz w:val="23"/>
          <w:szCs w:val="23"/>
        </w:rPr>
      </w:pPr>
      <w:r w:rsidRPr="00D7258B">
        <w:rPr>
          <w:rFonts w:ascii="Palanquin" w:eastAsia="Times New Roman" w:hAnsi="Palanquin" w:cs="Palanquin"/>
          <w:color w:val="002B49"/>
          <w:sz w:val="23"/>
          <w:szCs w:val="23"/>
        </w:rPr>
        <w:t xml:space="preserve">Have you discussed your school district’s food with other parents? </w:t>
      </w:r>
    </w:p>
    <w:p w14:paraId="6689DDD1" w14:textId="77777777" w:rsidR="00D7258B" w:rsidRDefault="00D7258B" w:rsidP="00D7258B">
      <w:pPr>
        <w:pStyle w:val="ListParagraph"/>
        <w:numPr>
          <w:ilvl w:val="0"/>
          <w:numId w:val="3"/>
        </w:numPr>
        <w:spacing w:after="0" w:line="240" w:lineRule="auto"/>
        <w:textAlignment w:val="baseline"/>
        <w:rPr>
          <w:rFonts w:ascii="Palanquin" w:eastAsia="Times New Roman" w:hAnsi="Palanquin" w:cs="Palanquin"/>
          <w:color w:val="002B49"/>
          <w:sz w:val="23"/>
          <w:szCs w:val="23"/>
        </w:rPr>
      </w:pPr>
      <w:r w:rsidRPr="00D7258B">
        <w:rPr>
          <w:rFonts w:ascii="Palanquin" w:eastAsia="Times New Roman" w:hAnsi="Palanquin" w:cs="Palanquin"/>
          <w:color w:val="002B49"/>
          <w:sz w:val="23"/>
          <w:szCs w:val="23"/>
        </w:rPr>
        <w:t xml:space="preserve">Has another parent been publicly vocal about wanting to create change? </w:t>
      </w:r>
    </w:p>
    <w:p w14:paraId="17332230" w14:textId="7E38DD2C" w:rsidR="00D7258B" w:rsidRPr="00D7258B" w:rsidRDefault="00D7258B" w:rsidP="00D7258B">
      <w:pPr>
        <w:pStyle w:val="ListParagraph"/>
        <w:numPr>
          <w:ilvl w:val="0"/>
          <w:numId w:val="3"/>
        </w:numPr>
        <w:spacing w:after="0" w:line="240" w:lineRule="auto"/>
        <w:textAlignment w:val="baseline"/>
        <w:rPr>
          <w:rFonts w:ascii="Palanquin" w:eastAsia="Times New Roman" w:hAnsi="Palanquin" w:cs="Palanquin"/>
          <w:color w:val="002B49"/>
          <w:sz w:val="23"/>
          <w:szCs w:val="23"/>
        </w:rPr>
      </w:pPr>
      <w:r w:rsidRPr="00D7258B">
        <w:rPr>
          <w:rFonts w:ascii="Palanquin" w:eastAsia="Times New Roman" w:hAnsi="Palanquin" w:cs="Palanquin"/>
          <w:color w:val="002B49"/>
          <w:sz w:val="23"/>
          <w:szCs w:val="23"/>
        </w:rPr>
        <w:t>Is there a parent in your school community who has been a leader concerning other wellness issues?</w:t>
      </w:r>
    </w:p>
    <w:p w14:paraId="4A97B554" w14:textId="76DC58FE" w:rsidR="00D7258B" w:rsidRDefault="00483E05" w:rsidP="00D7258B">
      <w:pPr>
        <w:spacing w:beforeAutospacing="1" w:after="0" w:afterAutospacing="1" w:line="240" w:lineRule="auto"/>
        <w:textAlignment w:val="baseline"/>
        <w:rPr>
          <w:rFonts w:ascii="Palanquin" w:eastAsia="Times New Roman" w:hAnsi="Palanquin" w:cs="Palanquin"/>
          <w:b/>
          <w:bCs/>
          <w:color w:val="73747C"/>
          <w:sz w:val="32"/>
          <w:szCs w:val="32"/>
        </w:rPr>
      </w:pPr>
      <w:r>
        <w:rPr>
          <w:rFonts w:ascii="Palanquin" w:eastAsia="Times New Roman" w:hAnsi="Palanquin" w:cs="Palanquin"/>
          <w:b/>
          <w:bCs/>
          <w:color w:val="73747C"/>
          <w:sz w:val="32"/>
          <w:szCs w:val="32"/>
        </w:rPr>
        <w:t>Parent Teacher Organization (</w:t>
      </w:r>
      <w:r w:rsidR="00693833">
        <w:rPr>
          <w:rFonts w:ascii="Palanquin" w:eastAsia="Times New Roman" w:hAnsi="Palanquin" w:cs="Palanquin"/>
          <w:b/>
          <w:bCs/>
          <w:color w:val="73747C"/>
          <w:sz w:val="32"/>
          <w:szCs w:val="32"/>
        </w:rPr>
        <w:t>PTO/PTA</w:t>
      </w:r>
      <w:r>
        <w:rPr>
          <w:rFonts w:ascii="Palanquin" w:eastAsia="Times New Roman" w:hAnsi="Palanquin" w:cs="Palanquin"/>
          <w:b/>
          <w:bCs/>
          <w:color w:val="73747C"/>
          <w:sz w:val="32"/>
          <w:szCs w:val="32"/>
        </w:rPr>
        <w:t>)</w:t>
      </w:r>
    </w:p>
    <w:p w14:paraId="4C44986A" w14:textId="31C41649" w:rsidR="00D7258B" w:rsidRPr="00D7258B" w:rsidRDefault="00D7258B" w:rsidP="00D7258B">
      <w:pPr>
        <w:spacing w:beforeAutospacing="1" w:after="0" w:afterAutospacing="1" w:line="240" w:lineRule="auto"/>
        <w:textAlignment w:val="baseline"/>
        <w:rPr>
          <w:rFonts w:ascii="Palanquin" w:eastAsia="Times New Roman" w:hAnsi="Palanquin" w:cs="Palanquin"/>
          <w:b/>
          <w:bCs/>
          <w:color w:val="73747C"/>
          <w:sz w:val="32"/>
          <w:szCs w:val="32"/>
        </w:rPr>
      </w:pPr>
      <w:r w:rsidRPr="00D7258B">
        <w:rPr>
          <w:rFonts w:ascii="Palanquin" w:hAnsi="Palanquin" w:cs="Palanquin"/>
          <w:color w:val="002B49"/>
          <w:sz w:val="23"/>
          <w:szCs w:val="23"/>
        </w:rPr>
        <w:t xml:space="preserve">PTO/PTAs can help you create and promote school events once </w:t>
      </w:r>
      <w:r w:rsidRPr="00D7258B">
        <w:rPr>
          <w:rFonts w:ascii="Palanquin" w:hAnsi="Palanquin" w:cs="Palanquin"/>
          <w:color w:val="002B49"/>
          <w:sz w:val="23"/>
          <w:szCs w:val="23"/>
        </w:rPr>
        <w:t>you are</w:t>
      </w:r>
      <w:r w:rsidRPr="00D7258B">
        <w:rPr>
          <w:rFonts w:ascii="Palanquin" w:hAnsi="Palanquin" w:cs="Palanquin"/>
          <w:color w:val="002B49"/>
          <w:sz w:val="23"/>
          <w:szCs w:val="23"/>
        </w:rPr>
        <w:t xml:space="preserve"> ready to do so.</w:t>
      </w:r>
    </w:p>
    <w:p w14:paraId="00999163" w14:textId="2CA4E07B" w:rsidR="00693833" w:rsidRPr="00D7258B" w:rsidRDefault="00693833" w:rsidP="00D7258B">
      <w:pPr>
        <w:pStyle w:val="NoSpacing"/>
        <w:numPr>
          <w:ilvl w:val="0"/>
          <w:numId w:val="5"/>
        </w:numPr>
        <w:rPr>
          <w:rFonts w:ascii="Palanquin" w:hAnsi="Palanquin" w:cs="Palanquin"/>
          <w:color w:val="002B49"/>
          <w:sz w:val="23"/>
          <w:szCs w:val="23"/>
        </w:rPr>
      </w:pPr>
      <w:r w:rsidRPr="00D7258B">
        <w:rPr>
          <w:rFonts w:ascii="Palanquin" w:hAnsi="Palanquin" w:cs="Palanquin"/>
          <w:color w:val="002B49"/>
          <w:sz w:val="23"/>
          <w:szCs w:val="23"/>
        </w:rPr>
        <w:t>Does your school have an active PTO/PTA? If so, ask them for a representative who would like to serve as a member of your group and act as your ambassador to the larger parent community</w:t>
      </w:r>
      <w:r w:rsidR="00D7258B" w:rsidRPr="00D7258B">
        <w:rPr>
          <w:rFonts w:ascii="Palanquin" w:hAnsi="Palanquin" w:cs="Palanquin"/>
          <w:color w:val="002B49"/>
          <w:sz w:val="23"/>
          <w:szCs w:val="23"/>
        </w:rPr>
        <w:t>.</w:t>
      </w:r>
    </w:p>
    <w:p w14:paraId="3C3C3D68" w14:textId="77777777" w:rsidR="00483E05" w:rsidRDefault="00483E05" w:rsidP="00693833">
      <w:pPr>
        <w:spacing w:beforeAutospacing="1" w:after="0" w:afterAutospacing="1" w:line="240" w:lineRule="auto"/>
        <w:textAlignment w:val="baseline"/>
        <w:rPr>
          <w:rFonts w:ascii="Palanquin" w:eastAsia="Times New Roman" w:hAnsi="Palanquin" w:cs="Palanquin"/>
          <w:b/>
          <w:bCs/>
          <w:color w:val="73747C"/>
          <w:sz w:val="32"/>
          <w:szCs w:val="32"/>
        </w:rPr>
      </w:pPr>
    </w:p>
    <w:p w14:paraId="29BF2B85" w14:textId="00EDC21B" w:rsidR="00693833" w:rsidRDefault="00693833" w:rsidP="00693833">
      <w:pPr>
        <w:spacing w:beforeAutospacing="1" w:after="0" w:afterAutospacing="1" w:line="240" w:lineRule="auto"/>
        <w:textAlignment w:val="baseline"/>
        <w:rPr>
          <w:rFonts w:ascii="Palanquin" w:eastAsia="Times New Roman" w:hAnsi="Palanquin" w:cs="Palanquin"/>
          <w:b/>
          <w:bCs/>
          <w:color w:val="73747C"/>
          <w:sz w:val="32"/>
          <w:szCs w:val="32"/>
        </w:rPr>
      </w:pPr>
      <w:r w:rsidRPr="00007487">
        <w:rPr>
          <w:rFonts w:ascii="Palanquin" w:eastAsia="Times New Roman" w:hAnsi="Palanquin" w:cs="Palanquin"/>
          <w:b/>
          <w:bCs/>
          <w:color w:val="73747C"/>
          <w:sz w:val="32"/>
          <w:szCs w:val="32"/>
        </w:rPr>
        <w:lastRenderedPageBreak/>
        <w:t>T</w:t>
      </w:r>
      <w:r>
        <w:rPr>
          <w:rFonts w:ascii="Palanquin" w:eastAsia="Times New Roman" w:hAnsi="Palanquin" w:cs="Palanquin"/>
          <w:b/>
          <w:bCs/>
          <w:color w:val="73747C"/>
          <w:sz w:val="32"/>
          <w:szCs w:val="32"/>
        </w:rPr>
        <w:t>EACHERS</w:t>
      </w:r>
    </w:p>
    <w:p w14:paraId="0DC871E6" w14:textId="77777777" w:rsidR="00D7258B" w:rsidRPr="00693833" w:rsidRDefault="00D7258B" w:rsidP="00D7258B">
      <w:pPr>
        <w:spacing w:beforeAutospacing="1" w:after="0" w:afterAutospacing="1" w:line="240" w:lineRule="auto"/>
        <w:textAlignment w:val="baseline"/>
        <w:rPr>
          <w:rFonts w:ascii="Palanquin" w:eastAsia="Times New Roman" w:hAnsi="Palanquin" w:cs="Palanquin"/>
          <w:color w:val="002B49"/>
          <w:sz w:val="23"/>
          <w:szCs w:val="23"/>
        </w:rPr>
      </w:pPr>
      <w:r w:rsidRPr="00693833">
        <w:rPr>
          <w:rFonts w:ascii="Palanquin" w:eastAsia="Times New Roman" w:hAnsi="Palanquin" w:cs="Palanquin"/>
          <w:color w:val="002B49"/>
          <w:sz w:val="23"/>
          <w:szCs w:val="23"/>
        </w:rPr>
        <w:t>A teacher may have insight into the political structure of the school or district that parents may lack. A teacher will also be able to help guide a plan for educating students about school food changes and why they are important.</w:t>
      </w:r>
    </w:p>
    <w:p w14:paraId="1E6B340C" w14:textId="54B3B8E1" w:rsidR="00693833" w:rsidRPr="00D7258B" w:rsidRDefault="00693833" w:rsidP="00D7258B">
      <w:pPr>
        <w:pStyle w:val="ListParagraph"/>
        <w:numPr>
          <w:ilvl w:val="0"/>
          <w:numId w:val="5"/>
        </w:numPr>
        <w:spacing w:beforeAutospacing="1" w:after="0" w:afterAutospacing="1" w:line="240" w:lineRule="auto"/>
        <w:textAlignment w:val="baseline"/>
        <w:rPr>
          <w:rFonts w:ascii="Palanquin" w:eastAsia="Times New Roman" w:hAnsi="Palanquin" w:cs="Palanquin"/>
          <w:color w:val="002B49"/>
          <w:sz w:val="23"/>
          <w:szCs w:val="23"/>
        </w:rPr>
      </w:pPr>
      <w:r w:rsidRPr="00D7258B">
        <w:rPr>
          <w:rFonts w:ascii="Palanquin" w:eastAsia="Times New Roman" w:hAnsi="Palanquin" w:cs="Palanquin"/>
          <w:color w:val="002B49"/>
          <w:sz w:val="23"/>
          <w:szCs w:val="23"/>
        </w:rPr>
        <w:t xml:space="preserve">Do you know of a teacher who incorporates nutrition education into classroom instruction, brings students into the school garden, or takes classes on field trips to local farms? </w:t>
      </w:r>
    </w:p>
    <w:p w14:paraId="0BE61BF7" w14:textId="77777777" w:rsidR="00483E05" w:rsidRDefault="00693833" w:rsidP="00693833">
      <w:pPr>
        <w:spacing w:beforeAutospacing="1" w:after="0" w:afterAutospacing="1" w:line="240" w:lineRule="auto"/>
        <w:textAlignment w:val="baseline"/>
        <w:rPr>
          <w:rFonts w:ascii="Palanquin" w:eastAsia="Times New Roman" w:hAnsi="Palanquin" w:cs="Palanquin"/>
          <w:b/>
          <w:bCs/>
          <w:color w:val="73747C"/>
          <w:sz w:val="32"/>
          <w:szCs w:val="32"/>
        </w:rPr>
      </w:pPr>
      <w:r>
        <w:rPr>
          <w:rFonts w:ascii="Palanquin" w:eastAsia="Times New Roman" w:hAnsi="Palanquin" w:cs="Palanquin"/>
          <w:b/>
          <w:bCs/>
          <w:color w:val="73747C"/>
          <w:sz w:val="32"/>
          <w:szCs w:val="32"/>
        </w:rPr>
        <w:t>School/Community Garden Representative</w:t>
      </w:r>
    </w:p>
    <w:p w14:paraId="11B862DE" w14:textId="24452696" w:rsidR="00693833" w:rsidRPr="00693833" w:rsidRDefault="00693833" w:rsidP="00693833">
      <w:pPr>
        <w:spacing w:beforeAutospacing="1" w:after="0" w:afterAutospacing="1" w:line="240" w:lineRule="auto"/>
        <w:textAlignment w:val="baseline"/>
        <w:rPr>
          <w:rFonts w:ascii="Palanquin" w:eastAsia="Times New Roman" w:hAnsi="Palanquin" w:cs="Palanquin"/>
          <w:b/>
          <w:bCs/>
          <w:color w:val="73747C"/>
          <w:sz w:val="32"/>
          <w:szCs w:val="32"/>
        </w:rPr>
      </w:pPr>
      <w:r w:rsidRPr="00693833">
        <w:rPr>
          <w:rFonts w:ascii="Palanquin" w:eastAsia="Times New Roman" w:hAnsi="Palanquin" w:cs="Palanquin"/>
          <w:color w:val="002B49"/>
          <w:sz w:val="23"/>
          <w:szCs w:val="23"/>
        </w:rPr>
        <w:t>If your school or community has a garden, a person who is actively involved in the garden may also be interested in improving the quality of school meals. Furthermore, a member of the school garden group will already have relationships and experience working with the administration.</w:t>
      </w:r>
    </w:p>
    <w:p w14:paraId="590ABC98" w14:textId="77777777" w:rsidR="00D7258B" w:rsidRDefault="00693833" w:rsidP="00693833">
      <w:pPr>
        <w:spacing w:beforeAutospacing="1" w:after="0" w:afterAutospacing="1" w:line="240" w:lineRule="auto"/>
        <w:textAlignment w:val="baseline"/>
        <w:rPr>
          <w:rFonts w:ascii="Palanquin" w:eastAsia="Times New Roman" w:hAnsi="Palanquin" w:cs="Palanquin"/>
          <w:b/>
          <w:bCs/>
          <w:color w:val="73747C"/>
          <w:sz w:val="32"/>
          <w:szCs w:val="32"/>
        </w:rPr>
      </w:pPr>
      <w:r>
        <w:rPr>
          <w:rFonts w:ascii="Palanquin" w:eastAsia="Times New Roman" w:hAnsi="Palanquin" w:cs="Palanquin"/>
          <w:b/>
          <w:bCs/>
          <w:color w:val="73747C"/>
          <w:sz w:val="32"/>
          <w:szCs w:val="32"/>
        </w:rPr>
        <w:t xml:space="preserve">School Board Member(s) </w:t>
      </w:r>
    </w:p>
    <w:p w14:paraId="1900920A" w14:textId="77777777" w:rsidR="00D7258B" w:rsidRPr="00693833" w:rsidRDefault="00D7258B" w:rsidP="00D7258B">
      <w:pPr>
        <w:spacing w:beforeAutospacing="1" w:after="0" w:afterAutospacing="1" w:line="240" w:lineRule="auto"/>
        <w:textAlignment w:val="baseline"/>
        <w:rPr>
          <w:rFonts w:ascii="Palanquin" w:eastAsia="Times New Roman" w:hAnsi="Palanquin" w:cs="Palanquin"/>
          <w:color w:val="002B49"/>
          <w:sz w:val="23"/>
          <w:szCs w:val="23"/>
        </w:rPr>
      </w:pPr>
      <w:r w:rsidRPr="00693833">
        <w:rPr>
          <w:rFonts w:ascii="Palanquin" w:eastAsia="Times New Roman" w:hAnsi="Palanquin" w:cs="Palanquin"/>
          <w:color w:val="002B49"/>
          <w:sz w:val="23"/>
          <w:szCs w:val="23"/>
        </w:rPr>
        <w:t>A board member can be helpful in making school food part of the board agenda.</w:t>
      </w:r>
    </w:p>
    <w:p w14:paraId="69B58798" w14:textId="5E4505E9" w:rsidR="00693833" w:rsidRPr="00D7258B" w:rsidRDefault="00693833" w:rsidP="00D7258B">
      <w:pPr>
        <w:pStyle w:val="ListParagraph"/>
        <w:numPr>
          <w:ilvl w:val="0"/>
          <w:numId w:val="5"/>
        </w:numPr>
        <w:spacing w:beforeAutospacing="1" w:after="0" w:afterAutospacing="1" w:line="240" w:lineRule="auto"/>
        <w:textAlignment w:val="baseline"/>
        <w:rPr>
          <w:rFonts w:ascii="Palanquin" w:eastAsia="Times New Roman" w:hAnsi="Palanquin" w:cs="Palanquin"/>
          <w:color w:val="002B49"/>
          <w:sz w:val="23"/>
          <w:szCs w:val="23"/>
        </w:rPr>
      </w:pPr>
      <w:r w:rsidRPr="00D7258B">
        <w:rPr>
          <w:rFonts w:ascii="Palanquin" w:eastAsia="Times New Roman" w:hAnsi="Palanquin" w:cs="Palanquin"/>
          <w:color w:val="002B49"/>
          <w:sz w:val="23"/>
          <w:szCs w:val="23"/>
        </w:rPr>
        <w:t xml:space="preserve">Is there a school board member who has expressed interest and/or concern regarding student wellness? </w:t>
      </w:r>
    </w:p>
    <w:p w14:paraId="0A15143E" w14:textId="77777777" w:rsidR="00693833" w:rsidRDefault="00693833" w:rsidP="00693833">
      <w:pPr>
        <w:spacing w:beforeAutospacing="1" w:after="0" w:afterAutospacing="1" w:line="240" w:lineRule="auto"/>
        <w:textAlignment w:val="baseline"/>
        <w:rPr>
          <w:rFonts w:ascii="Palanquin" w:eastAsia="Times New Roman" w:hAnsi="Palanquin" w:cs="Palanquin"/>
          <w:b/>
          <w:bCs/>
          <w:color w:val="73747C"/>
          <w:sz w:val="32"/>
          <w:szCs w:val="32"/>
        </w:rPr>
      </w:pPr>
      <w:r>
        <w:rPr>
          <w:rFonts w:ascii="Palanquin" w:eastAsia="Times New Roman" w:hAnsi="Palanquin" w:cs="Palanquin"/>
          <w:b/>
          <w:bCs/>
          <w:color w:val="73747C"/>
          <w:sz w:val="32"/>
          <w:szCs w:val="32"/>
        </w:rPr>
        <w:t>School Nurse</w:t>
      </w:r>
    </w:p>
    <w:p w14:paraId="741FC977" w14:textId="2BBCDFD2" w:rsidR="00693833" w:rsidRPr="00693833" w:rsidRDefault="00693833" w:rsidP="00693833">
      <w:pPr>
        <w:spacing w:beforeAutospacing="1" w:after="0" w:afterAutospacing="1" w:line="240" w:lineRule="auto"/>
        <w:textAlignment w:val="baseline"/>
        <w:rPr>
          <w:rFonts w:ascii="Palanquin" w:eastAsia="Times New Roman" w:hAnsi="Palanquin" w:cs="Palanquin"/>
          <w:color w:val="002B49"/>
          <w:sz w:val="23"/>
          <w:szCs w:val="23"/>
        </w:rPr>
      </w:pPr>
      <w:r w:rsidRPr="00693833">
        <w:rPr>
          <w:rFonts w:ascii="Palanquin" w:eastAsia="Times New Roman" w:hAnsi="Palanquin" w:cs="Palanquin"/>
          <w:color w:val="002B49"/>
          <w:sz w:val="23"/>
          <w:szCs w:val="23"/>
        </w:rPr>
        <w:t xml:space="preserve">The school nurse has a vested interest in making students </w:t>
      </w:r>
      <w:r w:rsidR="00483E05" w:rsidRPr="00693833">
        <w:rPr>
          <w:rFonts w:ascii="Palanquin" w:eastAsia="Times New Roman" w:hAnsi="Palanquin" w:cs="Palanquin"/>
          <w:color w:val="002B49"/>
          <w:sz w:val="23"/>
          <w:szCs w:val="23"/>
        </w:rPr>
        <w:t>healthier and</w:t>
      </w:r>
      <w:r w:rsidRPr="00693833">
        <w:rPr>
          <w:rFonts w:ascii="Palanquin" w:eastAsia="Times New Roman" w:hAnsi="Palanquin" w:cs="Palanquin"/>
          <w:color w:val="002B49"/>
          <w:sz w:val="23"/>
          <w:szCs w:val="23"/>
        </w:rPr>
        <w:t xml:space="preserve"> can provide support and information regarding children’s nutritional health.</w:t>
      </w:r>
    </w:p>
    <w:p w14:paraId="3DE819E8" w14:textId="77777777" w:rsidR="00483E05" w:rsidRDefault="00483E05" w:rsidP="00693833">
      <w:pPr>
        <w:spacing w:beforeAutospacing="1" w:after="0" w:afterAutospacing="1" w:line="240" w:lineRule="auto"/>
        <w:textAlignment w:val="baseline"/>
        <w:rPr>
          <w:rFonts w:ascii="Palanquin" w:eastAsia="Times New Roman" w:hAnsi="Palanquin" w:cs="Palanquin"/>
          <w:b/>
          <w:bCs/>
          <w:color w:val="73747C"/>
          <w:sz w:val="32"/>
          <w:szCs w:val="32"/>
        </w:rPr>
      </w:pPr>
    </w:p>
    <w:p w14:paraId="28BF06BB" w14:textId="77777777" w:rsidR="00483E05" w:rsidRDefault="00483E05" w:rsidP="00693833">
      <w:pPr>
        <w:spacing w:beforeAutospacing="1" w:after="0" w:afterAutospacing="1" w:line="240" w:lineRule="auto"/>
        <w:textAlignment w:val="baseline"/>
        <w:rPr>
          <w:rFonts w:ascii="Palanquin" w:eastAsia="Times New Roman" w:hAnsi="Palanquin" w:cs="Palanquin"/>
          <w:b/>
          <w:bCs/>
          <w:color w:val="73747C"/>
          <w:sz w:val="32"/>
          <w:szCs w:val="32"/>
        </w:rPr>
      </w:pPr>
    </w:p>
    <w:p w14:paraId="7F4CA665" w14:textId="0C36AE07" w:rsidR="00693833" w:rsidRDefault="00693833" w:rsidP="00693833">
      <w:pPr>
        <w:spacing w:beforeAutospacing="1" w:after="0" w:afterAutospacing="1" w:line="240" w:lineRule="auto"/>
        <w:textAlignment w:val="baseline"/>
        <w:rPr>
          <w:rFonts w:ascii="Palanquin" w:eastAsia="Times New Roman" w:hAnsi="Palanquin" w:cs="Palanquin"/>
          <w:b/>
          <w:bCs/>
          <w:color w:val="73747C"/>
          <w:sz w:val="32"/>
          <w:szCs w:val="32"/>
        </w:rPr>
      </w:pPr>
      <w:r>
        <w:rPr>
          <w:rFonts w:ascii="Palanquin" w:eastAsia="Times New Roman" w:hAnsi="Palanquin" w:cs="Palanquin"/>
          <w:b/>
          <w:bCs/>
          <w:color w:val="73747C"/>
          <w:sz w:val="32"/>
          <w:szCs w:val="32"/>
        </w:rPr>
        <w:lastRenderedPageBreak/>
        <w:t>Community Advocate(s)</w:t>
      </w:r>
    </w:p>
    <w:p w14:paraId="26F36856" w14:textId="77777777" w:rsidR="00483E05" w:rsidRDefault="00483E05" w:rsidP="00483E05">
      <w:pPr>
        <w:spacing w:beforeAutospacing="1" w:after="0" w:afterAutospacing="1" w:line="240" w:lineRule="auto"/>
        <w:textAlignment w:val="baseline"/>
        <w:rPr>
          <w:rFonts w:ascii="Palanquin" w:eastAsia="Times New Roman" w:hAnsi="Palanquin" w:cs="Palanquin"/>
          <w:color w:val="002B49"/>
          <w:sz w:val="23"/>
          <w:szCs w:val="23"/>
        </w:rPr>
      </w:pPr>
      <w:r w:rsidRPr="00483E05">
        <w:rPr>
          <w:rFonts w:ascii="Palanquin" w:eastAsia="Times New Roman" w:hAnsi="Palanquin" w:cs="Palanquin"/>
          <w:color w:val="002B49"/>
          <w:sz w:val="23"/>
          <w:szCs w:val="23"/>
        </w:rPr>
        <w:t xml:space="preserve">These types of advocates may be interested community members or representatives from a nonprofit group that aligns with healthier school food. </w:t>
      </w:r>
      <w:r w:rsidRPr="00483E05">
        <w:rPr>
          <w:rFonts w:ascii="Palanquin" w:eastAsia="Times New Roman" w:hAnsi="Palanquin" w:cs="Palanquin"/>
          <w:color w:val="002B49"/>
          <w:sz w:val="23"/>
          <w:szCs w:val="23"/>
        </w:rPr>
        <w:t>A representative from such a group can help access community resources unknown to parents and school staff.</w:t>
      </w:r>
    </w:p>
    <w:p w14:paraId="28250876" w14:textId="05BFB79B" w:rsidR="00483E05" w:rsidRPr="00483E05" w:rsidRDefault="00693833" w:rsidP="00483E05">
      <w:pPr>
        <w:pStyle w:val="ListParagraph"/>
        <w:numPr>
          <w:ilvl w:val="0"/>
          <w:numId w:val="5"/>
        </w:numPr>
        <w:spacing w:beforeAutospacing="1" w:after="0" w:afterAutospacing="1" w:line="240" w:lineRule="auto"/>
        <w:textAlignment w:val="baseline"/>
        <w:rPr>
          <w:rFonts w:ascii="Palanquin" w:eastAsia="Times New Roman" w:hAnsi="Palanquin" w:cs="Palanquin"/>
          <w:color w:val="002B49"/>
          <w:sz w:val="23"/>
          <w:szCs w:val="23"/>
        </w:rPr>
      </w:pPr>
      <w:r w:rsidRPr="00483E05">
        <w:rPr>
          <w:rFonts w:ascii="Palanquin" w:eastAsia="Times New Roman" w:hAnsi="Palanquin" w:cs="Palanquin"/>
          <w:color w:val="002B49"/>
          <w:sz w:val="23"/>
          <w:szCs w:val="23"/>
        </w:rPr>
        <w:t xml:space="preserve">Is there a nonprofit group in your area that is committed to childhood health and wellness? </w:t>
      </w:r>
    </w:p>
    <w:p w14:paraId="411F987C" w14:textId="1844F2D8" w:rsidR="00693833" w:rsidRPr="00483E05" w:rsidRDefault="00693833" w:rsidP="00483E05">
      <w:pPr>
        <w:spacing w:beforeAutospacing="1" w:after="0" w:afterAutospacing="1" w:line="240" w:lineRule="auto"/>
        <w:textAlignment w:val="baseline"/>
        <w:rPr>
          <w:rFonts w:ascii="Palanquin" w:eastAsia="Times New Roman" w:hAnsi="Palanquin" w:cs="Palanquin"/>
          <w:b/>
          <w:bCs/>
          <w:color w:val="73747C"/>
          <w:sz w:val="32"/>
          <w:szCs w:val="32"/>
        </w:rPr>
      </w:pPr>
      <w:r w:rsidRPr="00483E05">
        <w:rPr>
          <w:rFonts w:ascii="Palanquin" w:eastAsia="Times New Roman" w:hAnsi="Palanquin" w:cs="Palanquin"/>
          <w:b/>
          <w:bCs/>
          <w:color w:val="73747C"/>
          <w:sz w:val="32"/>
          <w:szCs w:val="32"/>
        </w:rPr>
        <w:t xml:space="preserve">Local Business Representative(s) </w:t>
      </w:r>
    </w:p>
    <w:p w14:paraId="21DEA1CE" w14:textId="05B4B5EB" w:rsidR="00693833" w:rsidRPr="00693833" w:rsidRDefault="00693833" w:rsidP="00693833">
      <w:pPr>
        <w:spacing w:beforeAutospacing="1" w:after="0" w:afterAutospacing="1" w:line="240" w:lineRule="auto"/>
        <w:textAlignment w:val="baseline"/>
        <w:rPr>
          <w:rFonts w:ascii="Palanquin" w:eastAsia="Times New Roman" w:hAnsi="Palanquin" w:cs="Palanquin"/>
          <w:color w:val="002B49"/>
          <w:sz w:val="23"/>
          <w:szCs w:val="23"/>
        </w:rPr>
      </w:pPr>
      <w:r w:rsidRPr="00693833">
        <w:rPr>
          <w:rFonts w:ascii="Palanquin" w:eastAsia="Times New Roman" w:hAnsi="Palanquin" w:cs="Palanquin"/>
          <w:color w:val="002B49"/>
          <w:sz w:val="23"/>
          <w:szCs w:val="23"/>
        </w:rPr>
        <w:t>Many businesses that produce and sell healthy food make it a priority to contribute to their community in some way. A representative from the business community can help show the school district how healthy school food makes good economic sense. Representatives from larger corporations, such as Whole Foods Market, may provide access to volunteer resources and funding.</w:t>
      </w:r>
    </w:p>
    <w:p w14:paraId="3FFE2AD5" w14:textId="77777777" w:rsidR="00693833" w:rsidRDefault="00693833" w:rsidP="00693833">
      <w:pPr>
        <w:spacing w:beforeAutospacing="1" w:after="0" w:afterAutospacing="1" w:line="240" w:lineRule="auto"/>
        <w:textAlignment w:val="baseline"/>
        <w:rPr>
          <w:rFonts w:ascii="Palanquin" w:eastAsia="Times New Roman" w:hAnsi="Palanquin" w:cs="Palanquin"/>
          <w:b/>
          <w:bCs/>
          <w:color w:val="73747C"/>
          <w:sz w:val="32"/>
          <w:szCs w:val="32"/>
        </w:rPr>
      </w:pPr>
      <w:r>
        <w:rPr>
          <w:rFonts w:ascii="Palanquin" w:eastAsia="Times New Roman" w:hAnsi="Palanquin" w:cs="Palanquin"/>
          <w:b/>
          <w:bCs/>
          <w:color w:val="73747C"/>
          <w:sz w:val="32"/>
          <w:szCs w:val="32"/>
        </w:rPr>
        <w:t>Administration</w:t>
      </w:r>
    </w:p>
    <w:p w14:paraId="74F21288" w14:textId="4E795A1E" w:rsidR="00693833" w:rsidRDefault="002612F6" w:rsidP="00693833">
      <w:pPr>
        <w:spacing w:beforeAutospacing="1" w:after="0" w:afterAutospacing="1" w:line="240" w:lineRule="auto"/>
        <w:textAlignment w:val="baseline"/>
        <w:rPr>
          <w:rFonts w:ascii="Palanquin" w:eastAsia="Times New Roman" w:hAnsi="Palanquin" w:cs="Palanquin"/>
          <w:color w:val="002B49"/>
          <w:sz w:val="23"/>
          <w:szCs w:val="23"/>
        </w:rPr>
      </w:pPr>
      <w:r w:rsidRPr="00693833">
        <w:rPr>
          <w:rFonts w:ascii="Palanquin" w:eastAsia="Times New Roman" w:hAnsi="Palanquin" w:cs="Palanquin"/>
          <w:color w:val="002B49"/>
          <w:sz w:val="23"/>
          <w:szCs w:val="23"/>
        </w:rPr>
        <w:t>It is</w:t>
      </w:r>
      <w:r w:rsidR="00693833" w:rsidRPr="00693833">
        <w:rPr>
          <w:rFonts w:ascii="Palanquin" w:eastAsia="Times New Roman" w:hAnsi="Palanquin" w:cs="Palanquin"/>
          <w:color w:val="002B49"/>
          <w:sz w:val="23"/>
          <w:szCs w:val="23"/>
        </w:rPr>
        <w:t xml:space="preserve"> important to develop a positive working relationship with school and district administration. </w:t>
      </w:r>
      <w:r w:rsidR="00483E05" w:rsidRPr="00483E05">
        <w:rPr>
          <w:rFonts w:ascii="Palanquin" w:eastAsia="Times New Roman" w:hAnsi="Palanquin" w:cs="Palanquin"/>
          <w:color w:val="002B49"/>
          <w:sz w:val="23"/>
          <w:szCs w:val="23"/>
        </w:rPr>
        <w:t>An administrator should have a firm understanding of the district’s wellness policy, district priorities, and budget issues.</w:t>
      </w:r>
      <w:r w:rsidR="00483E05">
        <w:rPr>
          <w:rFonts w:ascii="Palanquin" w:eastAsia="Times New Roman" w:hAnsi="Palanquin" w:cs="Palanquin"/>
          <w:color w:val="002B49"/>
          <w:sz w:val="23"/>
          <w:szCs w:val="23"/>
        </w:rPr>
        <w:t xml:space="preserve"> </w:t>
      </w:r>
      <w:r w:rsidR="00693833" w:rsidRPr="00693833">
        <w:rPr>
          <w:rFonts w:ascii="Palanquin" w:eastAsia="Times New Roman" w:hAnsi="Palanquin" w:cs="Palanquin"/>
          <w:color w:val="002B49"/>
          <w:sz w:val="23"/>
          <w:szCs w:val="23"/>
        </w:rPr>
        <w:t>Even if an administrator can’t be a part of the group, it is important to identify a person who can act as a liaison with the rest of the administration and communicate information from your group.</w:t>
      </w:r>
      <w:r w:rsidR="00483E05">
        <w:rPr>
          <w:rFonts w:ascii="Palanquin" w:eastAsia="Times New Roman" w:hAnsi="Palanquin" w:cs="Palanquin"/>
          <w:color w:val="002B49"/>
          <w:sz w:val="23"/>
          <w:szCs w:val="23"/>
        </w:rPr>
        <w:t xml:space="preserve"> </w:t>
      </w:r>
    </w:p>
    <w:p w14:paraId="226F0356" w14:textId="77777777" w:rsidR="00483E05" w:rsidRDefault="00483E05" w:rsidP="00483E05">
      <w:pPr>
        <w:pStyle w:val="ListParagraph"/>
        <w:numPr>
          <w:ilvl w:val="0"/>
          <w:numId w:val="5"/>
        </w:numPr>
        <w:spacing w:beforeAutospacing="1" w:after="0" w:afterAutospacing="1" w:line="240" w:lineRule="auto"/>
        <w:textAlignment w:val="baseline"/>
        <w:rPr>
          <w:rFonts w:ascii="Palanquin" w:eastAsia="Times New Roman" w:hAnsi="Palanquin" w:cs="Palanquin"/>
          <w:color w:val="002B49"/>
          <w:sz w:val="23"/>
          <w:szCs w:val="23"/>
        </w:rPr>
      </w:pPr>
      <w:r w:rsidRPr="00693833">
        <w:rPr>
          <w:rFonts w:ascii="Palanquin" w:eastAsia="Times New Roman" w:hAnsi="Palanquin" w:cs="Palanquin"/>
          <w:color w:val="002B49"/>
          <w:sz w:val="23"/>
          <w:szCs w:val="23"/>
        </w:rPr>
        <w:t>Does the school or district administration have someone who is primarily responsible for student wellness, or who has spearheaded change to improve school food or student wellness?</w:t>
      </w:r>
    </w:p>
    <w:p w14:paraId="05BDF32E" w14:textId="79C13974" w:rsidR="00693833" w:rsidRPr="00483E05" w:rsidRDefault="00693833" w:rsidP="00483E05">
      <w:pPr>
        <w:pStyle w:val="ListParagraph"/>
        <w:numPr>
          <w:ilvl w:val="0"/>
          <w:numId w:val="5"/>
        </w:numPr>
        <w:spacing w:beforeAutospacing="1" w:after="0" w:afterAutospacing="1" w:line="240" w:lineRule="auto"/>
        <w:textAlignment w:val="baseline"/>
        <w:rPr>
          <w:rFonts w:ascii="Palanquin" w:eastAsia="Times New Roman" w:hAnsi="Palanquin" w:cs="Palanquin"/>
          <w:color w:val="002B49"/>
          <w:sz w:val="23"/>
          <w:szCs w:val="23"/>
        </w:rPr>
      </w:pPr>
      <w:r w:rsidRPr="00483E05">
        <w:rPr>
          <w:rFonts w:ascii="Palanquin" w:eastAsia="Times New Roman" w:hAnsi="Palanquin" w:cs="Palanquin"/>
          <w:color w:val="002B49"/>
          <w:sz w:val="23"/>
          <w:szCs w:val="23"/>
        </w:rPr>
        <w:t xml:space="preserve">If the district already has a nutrition advisory committee or a wellness committee (such as a School Health or Student Health Advisory Council </w:t>
      </w:r>
      <w:r w:rsidR="00483E05">
        <w:rPr>
          <w:rFonts w:ascii="Palanquin" w:eastAsia="Times New Roman" w:hAnsi="Palanquin" w:cs="Palanquin"/>
          <w:color w:val="002B49"/>
          <w:sz w:val="23"/>
          <w:szCs w:val="23"/>
        </w:rPr>
        <w:t>(</w:t>
      </w:r>
      <w:r w:rsidRPr="00483E05">
        <w:rPr>
          <w:rFonts w:ascii="Palanquin" w:eastAsia="Times New Roman" w:hAnsi="Palanquin" w:cs="Palanquin"/>
          <w:color w:val="002B49"/>
          <w:sz w:val="23"/>
          <w:szCs w:val="23"/>
        </w:rPr>
        <w:t xml:space="preserve">SHAC), </w:t>
      </w:r>
      <w:r w:rsidR="00483E05">
        <w:rPr>
          <w:rFonts w:ascii="Palanquin" w:eastAsia="Times New Roman" w:hAnsi="Palanquin" w:cs="Palanquin"/>
          <w:color w:val="002B49"/>
          <w:sz w:val="23"/>
          <w:szCs w:val="23"/>
        </w:rPr>
        <w:t xml:space="preserve">can you </w:t>
      </w:r>
      <w:r w:rsidRPr="00483E05">
        <w:rPr>
          <w:rFonts w:ascii="Palanquin" w:eastAsia="Times New Roman" w:hAnsi="Palanquin" w:cs="Palanquin"/>
          <w:color w:val="002B49"/>
          <w:sz w:val="23"/>
          <w:szCs w:val="23"/>
        </w:rPr>
        <w:t>work with them to see what they have accomplished, what their goals are, and how your group can align with theirs</w:t>
      </w:r>
      <w:r w:rsidR="00483E05">
        <w:rPr>
          <w:rFonts w:ascii="Palanquin" w:eastAsia="Times New Roman" w:hAnsi="Palanquin" w:cs="Palanquin"/>
          <w:color w:val="002B49"/>
          <w:sz w:val="23"/>
          <w:szCs w:val="23"/>
        </w:rPr>
        <w:t xml:space="preserve">? </w:t>
      </w:r>
    </w:p>
    <w:p w14:paraId="0576A56C" w14:textId="127206D4" w:rsidR="00483E05" w:rsidRDefault="00693833" w:rsidP="00693833">
      <w:pPr>
        <w:spacing w:after="0" w:line="240" w:lineRule="auto"/>
        <w:textAlignment w:val="baseline"/>
        <w:rPr>
          <w:rFonts w:ascii="Palanquin" w:eastAsia="Times New Roman" w:hAnsi="Palanquin" w:cs="Palanquin"/>
          <w:b/>
          <w:bCs/>
          <w:color w:val="73747C"/>
          <w:sz w:val="32"/>
          <w:szCs w:val="32"/>
        </w:rPr>
      </w:pPr>
      <w:r>
        <w:rPr>
          <w:rFonts w:ascii="Palanquin" w:eastAsia="Times New Roman" w:hAnsi="Palanquin" w:cs="Palanquin"/>
          <w:b/>
          <w:bCs/>
          <w:color w:val="73747C"/>
          <w:sz w:val="32"/>
          <w:szCs w:val="32"/>
        </w:rPr>
        <w:lastRenderedPageBreak/>
        <w:t>Food Services Director</w:t>
      </w:r>
      <w:r w:rsidR="00483E05">
        <w:rPr>
          <w:rFonts w:ascii="Palanquin" w:eastAsia="Times New Roman" w:hAnsi="Palanquin" w:cs="Palanquin"/>
          <w:b/>
          <w:bCs/>
          <w:color w:val="73747C"/>
          <w:sz w:val="32"/>
          <w:szCs w:val="32"/>
        </w:rPr>
        <w:t xml:space="preserve"> (FSD)</w:t>
      </w:r>
    </w:p>
    <w:p w14:paraId="604BABC5" w14:textId="77777777" w:rsidR="00483E05" w:rsidRDefault="00483E05" w:rsidP="00483E05">
      <w:pPr>
        <w:spacing w:after="0" w:line="240" w:lineRule="auto"/>
        <w:textAlignment w:val="baseline"/>
        <w:rPr>
          <w:rFonts w:ascii="Palanquin" w:eastAsia="Times New Roman" w:hAnsi="Palanquin" w:cs="Palanquin"/>
          <w:color w:val="002B49"/>
          <w:sz w:val="23"/>
          <w:szCs w:val="23"/>
        </w:rPr>
      </w:pPr>
    </w:p>
    <w:p w14:paraId="21A45A21" w14:textId="693D6497" w:rsidR="00693833" w:rsidRPr="00483E05" w:rsidRDefault="00693833" w:rsidP="00483E05">
      <w:pPr>
        <w:spacing w:after="0" w:line="240" w:lineRule="auto"/>
        <w:textAlignment w:val="baseline"/>
        <w:rPr>
          <w:rFonts w:ascii="Palanquin" w:eastAsia="Times New Roman" w:hAnsi="Palanquin" w:cs="Palanquin"/>
          <w:color w:val="002B49"/>
          <w:sz w:val="23"/>
          <w:szCs w:val="23"/>
        </w:rPr>
      </w:pPr>
      <w:r w:rsidRPr="00483E05">
        <w:rPr>
          <w:rFonts w:ascii="Palanquin" w:eastAsia="Times New Roman" w:hAnsi="Palanquin" w:cs="Palanquin"/>
          <w:color w:val="002B49"/>
          <w:sz w:val="23"/>
          <w:szCs w:val="23"/>
        </w:rPr>
        <w:t xml:space="preserve">The FSD will be able to provide insight into existing school food resources, facilities, policies, and practices. The FSD can also inform you of past and current efforts to improve school food. </w:t>
      </w:r>
      <w:r w:rsidR="002612F6" w:rsidRPr="00483E05">
        <w:rPr>
          <w:rFonts w:ascii="Palanquin" w:eastAsia="Times New Roman" w:hAnsi="Palanquin" w:cs="Palanquin"/>
          <w:color w:val="002B49"/>
          <w:sz w:val="23"/>
          <w:szCs w:val="23"/>
        </w:rPr>
        <w:t>It is</w:t>
      </w:r>
      <w:r w:rsidRPr="00483E05">
        <w:rPr>
          <w:rFonts w:ascii="Palanquin" w:eastAsia="Times New Roman" w:hAnsi="Palanquin" w:cs="Palanquin"/>
          <w:color w:val="002B49"/>
          <w:sz w:val="23"/>
          <w:szCs w:val="23"/>
        </w:rPr>
        <w:t xml:space="preserve"> important to remember, however, that the FSD’s position is extremely demanding. </w:t>
      </w:r>
      <w:r w:rsidR="00483E05">
        <w:rPr>
          <w:rFonts w:ascii="Palanquin" w:eastAsia="Times New Roman" w:hAnsi="Palanquin" w:cs="Palanquin"/>
          <w:color w:val="002B49"/>
          <w:sz w:val="23"/>
          <w:szCs w:val="23"/>
        </w:rPr>
        <w:t>They</w:t>
      </w:r>
      <w:r w:rsidRPr="00483E05">
        <w:rPr>
          <w:rFonts w:ascii="Palanquin" w:eastAsia="Times New Roman" w:hAnsi="Palanquin" w:cs="Palanquin"/>
          <w:color w:val="002B49"/>
          <w:sz w:val="23"/>
          <w:szCs w:val="23"/>
        </w:rPr>
        <w:t xml:space="preserve"> must address a spectrum of needs while being responsible for food service at all the district’s </w:t>
      </w:r>
      <w:r w:rsidR="00483E05" w:rsidRPr="00483E05">
        <w:rPr>
          <w:rFonts w:ascii="Palanquin" w:eastAsia="Times New Roman" w:hAnsi="Palanquin" w:cs="Palanquin"/>
          <w:color w:val="002B49"/>
          <w:sz w:val="23"/>
          <w:szCs w:val="23"/>
        </w:rPr>
        <w:t>schools and</w:t>
      </w:r>
      <w:r w:rsidRPr="00483E05">
        <w:rPr>
          <w:rFonts w:ascii="Palanquin" w:eastAsia="Times New Roman" w:hAnsi="Palanquin" w:cs="Palanquin"/>
          <w:color w:val="002B49"/>
          <w:sz w:val="23"/>
          <w:szCs w:val="23"/>
        </w:rPr>
        <w:t xml:space="preserve"> must field questions and concerns from individuals throughout the district.</w:t>
      </w:r>
      <w:r w:rsidR="00483E05">
        <w:rPr>
          <w:rFonts w:ascii="Palanquin" w:eastAsia="Times New Roman" w:hAnsi="Palanquin" w:cs="Palanquin"/>
          <w:color w:val="002B49"/>
          <w:sz w:val="23"/>
          <w:szCs w:val="23"/>
        </w:rPr>
        <w:t xml:space="preserve"> </w:t>
      </w:r>
      <w:r w:rsidRPr="00483E05">
        <w:rPr>
          <w:rFonts w:ascii="Palanquin" w:eastAsia="Times New Roman" w:hAnsi="Palanquin" w:cs="Palanquin"/>
          <w:color w:val="002B49"/>
          <w:sz w:val="23"/>
          <w:szCs w:val="23"/>
        </w:rPr>
        <w:t xml:space="preserve">Reach out to your FSD to let them know you’re organizing an advocacy group to support healthy school </w:t>
      </w:r>
      <w:r w:rsidR="00483E05" w:rsidRPr="00483E05">
        <w:rPr>
          <w:rFonts w:ascii="Palanquin" w:eastAsia="Times New Roman" w:hAnsi="Palanquin" w:cs="Palanquin"/>
          <w:color w:val="002B49"/>
          <w:sz w:val="23"/>
          <w:szCs w:val="23"/>
        </w:rPr>
        <w:t>food and</w:t>
      </w:r>
      <w:r w:rsidRPr="00483E05">
        <w:rPr>
          <w:rFonts w:ascii="Palanquin" w:eastAsia="Times New Roman" w:hAnsi="Palanquin" w:cs="Palanquin"/>
          <w:color w:val="002B49"/>
          <w:sz w:val="23"/>
          <w:szCs w:val="23"/>
        </w:rPr>
        <w:t xml:space="preserve"> invite </w:t>
      </w:r>
      <w:r w:rsidR="00483E05">
        <w:rPr>
          <w:rFonts w:ascii="Palanquin" w:eastAsia="Times New Roman" w:hAnsi="Palanquin" w:cs="Palanquin"/>
          <w:color w:val="002B49"/>
          <w:sz w:val="23"/>
          <w:szCs w:val="23"/>
        </w:rPr>
        <w:t>them</w:t>
      </w:r>
      <w:r w:rsidRPr="00483E05">
        <w:rPr>
          <w:rFonts w:ascii="Palanquin" w:eastAsia="Times New Roman" w:hAnsi="Palanquin" w:cs="Palanquin"/>
          <w:color w:val="002B49"/>
          <w:sz w:val="23"/>
          <w:szCs w:val="23"/>
        </w:rPr>
        <w:t xml:space="preserve"> to the meetings. Let the FSD know that you will keep them informed of the group’s goals and activities even if they </w:t>
      </w:r>
      <w:r w:rsidR="002612F6" w:rsidRPr="00483E05">
        <w:rPr>
          <w:rFonts w:ascii="Palanquin" w:eastAsia="Times New Roman" w:hAnsi="Palanquin" w:cs="Palanquin"/>
          <w:color w:val="002B49"/>
          <w:sz w:val="23"/>
          <w:szCs w:val="23"/>
        </w:rPr>
        <w:t>cannot</w:t>
      </w:r>
      <w:r w:rsidRPr="00483E05">
        <w:rPr>
          <w:rFonts w:ascii="Palanquin" w:eastAsia="Times New Roman" w:hAnsi="Palanquin" w:cs="Palanquin"/>
          <w:color w:val="002B49"/>
          <w:sz w:val="23"/>
          <w:szCs w:val="23"/>
        </w:rPr>
        <w:t xml:space="preserve"> join.</w:t>
      </w:r>
      <w:r w:rsidR="00483E05">
        <w:rPr>
          <w:rFonts w:ascii="Palanquin" w:eastAsia="Times New Roman" w:hAnsi="Palanquin" w:cs="Palanquin"/>
          <w:color w:val="002B49"/>
          <w:sz w:val="23"/>
          <w:szCs w:val="23"/>
        </w:rPr>
        <w:t xml:space="preserve"> </w:t>
      </w:r>
    </w:p>
    <w:p w14:paraId="4641F0A9" w14:textId="77777777" w:rsidR="00693833" w:rsidRPr="00693833" w:rsidRDefault="00693833">
      <w:pPr>
        <w:rPr>
          <w:rFonts w:ascii="Palanquin" w:hAnsi="Palanquin" w:cs="Palanquin"/>
          <w:sz w:val="23"/>
          <w:szCs w:val="23"/>
        </w:rPr>
      </w:pPr>
    </w:p>
    <w:sectPr w:rsidR="00693833" w:rsidRPr="00693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nquin SemiBold">
    <w:charset w:val="00"/>
    <w:family w:val="swiss"/>
    <w:pitch w:val="variable"/>
    <w:sig w:usb0="800080AF" w:usb1="5000204A" w:usb2="00000000" w:usb3="00000000" w:csb0="00000093" w:csb1="00000000"/>
  </w:font>
  <w:font w:name="Palanquin">
    <w:altName w:val="Palanquin"/>
    <w:charset w:val="00"/>
    <w:family w:val="swiss"/>
    <w:pitch w:val="variable"/>
    <w:sig w:usb0="800080AF" w:usb1="50002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750"/>
    <w:multiLevelType w:val="hybridMultilevel"/>
    <w:tmpl w:val="75B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7020"/>
    <w:multiLevelType w:val="multilevel"/>
    <w:tmpl w:val="AB8C8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C2058"/>
    <w:multiLevelType w:val="hybridMultilevel"/>
    <w:tmpl w:val="1712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61FF8"/>
    <w:multiLevelType w:val="hybridMultilevel"/>
    <w:tmpl w:val="6F9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1124E"/>
    <w:multiLevelType w:val="multilevel"/>
    <w:tmpl w:val="E1F04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624FE"/>
    <w:multiLevelType w:val="hybridMultilevel"/>
    <w:tmpl w:val="C10E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26BAE"/>
    <w:multiLevelType w:val="hybridMultilevel"/>
    <w:tmpl w:val="90E2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33"/>
    <w:rsid w:val="002612F6"/>
    <w:rsid w:val="00483E05"/>
    <w:rsid w:val="00693833"/>
    <w:rsid w:val="00D7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28B2"/>
  <w15:chartTrackingRefBased/>
  <w15:docId w15:val="{DFCF7D06-1028-4B2E-8670-E83A56DA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8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833"/>
    <w:rPr>
      <w:b/>
      <w:bCs/>
    </w:rPr>
  </w:style>
  <w:style w:type="paragraph" w:styleId="ListParagraph">
    <w:name w:val="List Paragraph"/>
    <w:basedOn w:val="Normal"/>
    <w:uiPriority w:val="34"/>
    <w:qFormat/>
    <w:rsid w:val="00D7258B"/>
    <w:pPr>
      <w:ind w:left="720"/>
      <w:contextualSpacing/>
    </w:pPr>
  </w:style>
  <w:style w:type="paragraph" w:styleId="NoSpacing">
    <w:name w:val="No Spacing"/>
    <w:uiPriority w:val="1"/>
    <w:qFormat/>
    <w:rsid w:val="00D72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3189-0B80-421B-A32C-1D9E9430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Marisa</cp:lastModifiedBy>
  <cp:revision>3</cp:revision>
  <dcterms:created xsi:type="dcterms:W3CDTF">2020-09-15T20:45:00Z</dcterms:created>
  <dcterms:modified xsi:type="dcterms:W3CDTF">2020-09-15T21:03:00Z</dcterms:modified>
</cp:coreProperties>
</file>