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659F" w14:textId="5972005F" w:rsidR="00B30092" w:rsidRPr="008F756A" w:rsidRDefault="00B30092" w:rsidP="00B30092">
      <w:pPr>
        <w:rPr>
          <w:rFonts w:cstheme="minorHAnsi"/>
          <w:b/>
          <w:bCs/>
        </w:rPr>
      </w:pPr>
      <w:r w:rsidRPr="008F756A">
        <w:rPr>
          <w:rFonts w:cstheme="minorHAnsi"/>
          <w:b/>
          <w:bCs/>
        </w:rPr>
        <w:t xml:space="preserve">Cold Chain </w:t>
      </w:r>
      <w:r w:rsidR="009F1230" w:rsidRPr="008F756A">
        <w:rPr>
          <w:rFonts w:cstheme="minorHAnsi"/>
          <w:b/>
          <w:bCs/>
        </w:rPr>
        <w:t xml:space="preserve">Market Assessment </w:t>
      </w:r>
      <w:r w:rsidRPr="008F756A">
        <w:rPr>
          <w:rFonts w:cstheme="minorHAnsi"/>
          <w:b/>
          <w:bCs/>
        </w:rPr>
        <w:t>RFP</w:t>
      </w:r>
      <w:r w:rsidR="009F1230" w:rsidRPr="008F756A">
        <w:rPr>
          <w:rFonts w:cstheme="minorHAnsi"/>
          <w:b/>
          <w:bCs/>
        </w:rPr>
        <w:t xml:space="preserve"> – Questions and Responses </w:t>
      </w:r>
      <w:r w:rsidRPr="008F756A">
        <w:rPr>
          <w:rFonts w:cstheme="minorHAnsi"/>
          <w:b/>
          <w:bCs/>
        </w:rPr>
        <w:t xml:space="preserve"> </w:t>
      </w:r>
    </w:p>
    <w:p w14:paraId="22C706EE" w14:textId="0B85D572" w:rsidR="00B30092" w:rsidRPr="008F756A" w:rsidRDefault="00B30092" w:rsidP="008F756A">
      <w:pPr>
        <w:pStyle w:val="ListParagraph"/>
        <w:numPr>
          <w:ilvl w:val="0"/>
          <w:numId w:val="1"/>
        </w:numPr>
        <w:jc w:val="both"/>
        <w:rPr>
          <w:rFonts w:cstheme="minorHAnsi"/>
        </w:rPr>
      </w:pPr>
      <w:r w:rsidRPr="008F756A">
        <w:rPr>
          <w:rFonts w:cstheme="minorHAnsi"/>
        </w:rPr>
        <w:t xml:space="preserve">Do we still need to register ourselves </w:t>
      </w:r>
      <w:r w:rsidR="009F1230" w:rsidRPr="008F756A">
        <w:rPr>
          <w:rFonts w:cstheme="minorHAnsi"/>
        </w:rPr>
        <w:t>and</w:t>
      </w:r>
      <w:r w:rsidRPr="008F756A">
        <w:rPr>
          <w:rFonts w:cstheme="minorHAnsi"/>
        </w:rPr>
        <w:t xml:space="preserve"> complete the LEIA prequalification questionnaire for this particular RFP if we have already done so in the past RFPs?</w:t>
      </w:r>
    </w:p>
    <w:p w14:paraId="285A253F" w14:textId="3E3591E7" w:rsidR="009F1230" w:rsidRPr="00C62884" w:rsidRDefault="009F1230" w:rsidP="008F756A">
      <w:pPr>
        <w:jc w:val="both"/>
        <w:rPr>
          <w:rFonts w:cstheme="minorHAnsi"/>
          <w:i/>
          <w:iCs/>
        </w:rPr>
      </w:pPr>
      <w:r w:rsidRPr="00C62884">
        <w:rPr>
          <w:rFonts w:cstheme="minorHAnsi"/>
          <w:i/>
          <w:iCs/>
          <w:highlight w:val="yellow"/>
        </w:rPr>
        <w:t>No.</w:t>
      </w:r>
      <w:r w:rsidRPr="00C62884">
        <w:rPr>
          <w:rFonts w:cstheme="minorHAnsi"/>
          <w:i/>
          <w:iCs/>
        </w:rPr>
        <w:t xml:space="preserve"> </w:t>
      </w:r>
    </w:p>
    <w:p w14:paraId="5800F0E7" w14:textId="282B122D" w:rsidR="00B30092" w:rsidRPr="008F756A" w:rsidRDefault="00B30092" w:rsidP="008F756A">
      <w:pPr>
        <w:pStyle w:val="ListParagraph"/>
        <w:numPr>
          <w:ilvl w:val="0"/>
          <w:numId w:val="1"/>
        </w:numPr>
        <w:jc w:val="both"/>
        <w:rPr>
          <w:rFonts w:cstheme="minorHAnsi"/>
        </w:rPr>
      </w:pPr>
      <w:r w:rsidRPr="008F756A">
        <w:rPr>
          <w:rFonts w:cstheme="minorHAnsi"/>
        </w:rPr>
        <w:t>Can you submit a proposal covering only one of the focus regions?</w:t>
      </w:r>
    </w:p>
    <w:p w14:paraId="40A87D7E" w14:textId="66A2E7A0" w:rsidR="00F56EB1" w:rsidRDefault="005C0D5C" w:rsidP="00C62884">
      <w:r>
        <w:rPr>
          <w:i/>
          <w:iCs/>
          <w:highlight w:val="yellow"/>
        </w:rPr>
        <w:t xml:space="preserve">No, </w:t>
      </w:r>
      <w:r w:rsidR="00F56EB1" w:rsidRPr="00C62884">
        <w:rPr>
          <w:i/>
          <w:iCs/>
          <w:highlight w:val="yellow"/>
        </w:rPr>
        <w:t>We are looking for one principal implement</w:t>
      </w:r>
      <w:r w:rsidR="00C62884" w:rsidRPr="00C62884">
        <w:rPr>
          <w:i/>
          <w:iCs/>
          <w:highlight w:val="yellow"/>
        </w:rPr>
        <w:t>e</w:t>
      </w:r>
      <w:r w:rsidR="00F56EB1" w:rsidRPr="00C62884">
        <w:rPr>
          <w:i/>
          <w:iCs/>
          <w:highlight w:val="yellow"/>
        </w:rPr>
        <w:t>r who will be awarded the contract for this work across the three geographies</w:t>
      </w:r>
      <w:r w:rsidR="00F56EB1">
        <w:t xml:space="preserve">. </w:t>
      </w:r>
      <w:r>
        <w:t xml:space="preserve">If when we review the proposals we do not identify a partner who can adequately cover all regions we may broker a partnership, but that is not the preference. </w:t>
      </w:r>
    </w:p>
    <w:p w14:paraId="6293DCE9" w14:textId="077F7327" w:rsidR="00B30092" w:rsidRPr="008F756A" w:rsidRDefault="00B30092" w:rsidP="008F756A">
      <w:pPr>
        <w:pStyle w:val="ListParagraph"/>
        <w:numPr>
          <w:ilvl w:val="0"/>
          <w:numId w:val="1"/>
        </w:numPr>
        <w:jc w:val="both"/>
        <w:rPr>
          <w:rFonts w:cstheme="minorHAnsi"/>
        </w:rPr>
      </w:pPr>
      <w:r w:rsidRPr="008F756A">
        <w:rPr>
          <w:rFonts w:cstheme="minorHAnsi"/>
        </w:rPr>
        <w:t>Should we focus on any particular agriculture products when assessing the cold chain technologies and operations? The RFP states to focus on ‘Fresh Fruit and Vegetables, Fish, Meat, and Dairy’ but the cold chain operations vary significantly depending on the specific product in question (</w:t>
      </w:r>
      <w:r w:rsidR="00F56EB1" w:rsidRPr="008F756A">
        <w:rPr>
          <w:rFonts w:cstheme="minorHAnsi"/>
        </w:rPr>
        <w:t>e.g.,</w:t>
      </w:r>
      <w:r w:rsidRPr="008F756A">
        <w:rPr>
          <w:rFonts w:cstheme="minorHAnsi"/>
        </w:rPr>
        <w:t xml:space="preserve"> some products require precooling operations before being transported).</w:t>
      </w:r>
    </w:p>
    <w:p w14:paraId="36C2D518" w14:textId="16D76BF6" w:rsidR="009F1230" w:rsidRPr="00F56EB1" w:rsidRDefault="00F56EB1" w:rsidP="008F756A">
      <w:pPr>
        <w:jc w:val="both"/>
        <w:rPr>
          <w:rFonts w:cstheme="minorHAnsi"/>
          <w:i/>
          <w:iCs/>
        </w:rPr>
      </w:pPr>
      <w:r w:rsidRPr="00F56EB1">
        <w:rPr>
          <w:rFonts w:cstheme="minorHAnsi"/>
          <w:i/>
          <w:iCs/>
          <w:highlight w:val="yellow"/>
        </w:rPr>
        <w:t>We have not specified this as we expect the initial research findings will inform products to focus on across the different geographies</w:t>
      </w:r>
      <w:r w:rsidRPr="00F56EB1">
        <w:rPr>
          <w:rFonts w:cstheme="minorHAnsi"/>
          <w:i/>
          <w:iCs/>
        </w:rPr>
        <w:t xml:space="preserve">. </w:t>
      </w:r>
    </w:p>
    <w:p w14:paraId="4AEC3EFB" w14:textId="77D7E868" w:rsidR="00B30092" w:rsidRPr="008F756A" w:rsidRDefault="00B30092" w:rsidP="008F756A">
      <w:pPr>
        <w:pStyle w:val="ListParagraph"/>
        <w:numPr>
          <w:ilvl w:val="0"/>
          <w:numId w:val="1"/>
        </w:numPr>
        <w:jc w:val="both"/>
        <w:rPr>
          <w:rFonts w:cstheme="minorHAnsi"/>
        </w:rPr>
      </w:pPr>
      <w:r w:rsidRPr="008F756A">
        <w:rPr>
          <w:rFonts w:cstheme="minorHAnsi"/>
        </w:rPr>
        <w:t>The project envisages a significant focus on policy review. Should we focus only on domestic policies (meant to support the usage of cold chain technologies)? Or should we also analyze the export policies (export/import tariffs, duties, etc.)?</w:t>
      </w:r>
    </w:p>
    <w:p w14:paraId="30FBC8AB" w14:textId="5C5850A3" w:rsidR="009F1230" w:rsidRPr="008F756A" w:rsidRDefault="00F56EB1" w:rsidP="008F756A">
      <w:pPr>
        <w:jc w:val="both"/>
        <w:rPr>
          <w:rFonts w:cstheme="minorHAnsi"/>
        </w:rPr>
      </w:pPr>
      <w:r w:rsidRPr="00F56EB1">
        <w:rPr>
          <w:rFonts w:cstheme="minorHAnsi"/>
          <w:i/>
          <w:iCs/>
          <w:highlight w:val="yellow"/>
        </w:rPr>
        <w:t>We recommend looking into both domestic and export market focused policies.  We do not expect that a lot of activity has taken place on policies in most of the select markets</w:t>
      </w:r>
      <w:r w:rsidR="00D51826">
        <w:rPr>
          <w:rFonts w:cstheme="minorHAnsi"/>
          <w:i/>
          <w:iCs/>
          <w:highlight w:val="yellow"/>
        </w:rPr>
        <w:t xml:space="preserve"> and this an area where the CLASP team will provide support and inputs</w:t>
      </w:r>
      <w:r w:rsidRPr="00F56EB1">
        <w:rPr>
          <w:rFonts w:cstheme="minorHAnsi"/>
          <w:highlight w:val="yellow"/>
        </w:rPr>
        <w:t>.</w:t>
      </w:r>
    </w:p>
    <w:p w14:paraId="77869569" w14:textId="5E869367" w:rsidR="00B30092" w:rsidRPr="008F756A" w:rsidRDefault="00B30092" w:rsidP="008F756A">
      <w:pPr>
        <w:pStyle w:val="ListParagraph"/>
        <w:numPr>
          <w:ilvl w:val="0"/>
          <w:numId w:val="1"/>
        </w:numPr>
        <w:jc w:val="both"/>
        <w:rPr>
          <w:rFonts w:cstheme="minorHAnsi"/>
        </w:rPr>
      </w:pPr>
      <w:r w:rsidRPr="008F756A">
        <w:rPr>
          <w:rFonts w:cstheme="minorHAnsi"/>
        </w:rPr>
        <w:t>3.If so, which export markets should we focus on? Ones identified by the client or those we identify as of most interest?</w:t>
      </w:r>
    </w:p>
    <w:p w14:paraId="6BD1B74C" w14:textId="2CD1FF03" w:rsidR="009F1230" w:rsidRPr="008F756A" w:rsidRDefault="009F1230" w:rsidP="008F756A">
      <w:pPr>
        <w:jc w:val="both"/>
        <w:rPr>
          <w:rFonts w:cstheme="minorHAnsi"/>
          <w:i/>
          <w:iCs/>
        </w:rPr>
      </w:pPr>
      <w:r w:rsidRPr="00F56EB1">
        <w:rPr>
          <w:rFonts w:cstheme="minorHAnsi"/>
          <w:i/>
          <w:iCs/>
          <w:highlight w:val="yellow"/>
        </w:rPr>
        <w:t xml:space="preserve">Those </w:t>
      </w:r>
      <w:r w:rsidR="008F756A" w:rsidRPr="00F56EB1">
        <w:rPr>
          <w:rFonts w:cstheme="minorHAnsi"/>
          <w:i/>
          <w:iCs/>
          <w:highlight w:val="yellow"/>
        </w:rPr>
        <w:t xml:space="preserve">markets </w:t>
      </w:r>
      <w:r w:rsidRPr="00F56EB1">
        <w:rPr>
          <w:rFonts w:cstheme="minorHAnsi"/>
          <w:i/>
          <w:iCs/>
          <w:highlight w:val="yellow"/>
        </w:rPr>
        <w:t>identif</w:t>
      </w:r>
      <w:r w:rsidR="008F756A" w:rsidRPr="00F56EB1">
        <w:rPr>
          <w:rFonts w:cstheme="minorHAnsi"/>
          <w:i/>
          <w:iCs/>
          <w:highlight w:val="yellow"/>
        </w:rPr>
        <w:t xml:space="preserve">ied </w:t>
      </w:r>
      <w:r w:rsidRPr="00F56EB1">
        <w:rPr>
          <w:rFonts w:cstheme="minorHAnsi"/>
          <w:i/>
          <w:iCs/>
          <w:highlight w:val="yellow"/>
        </w:rPr>
        <w:t>as of most interest</w:t>
      </w:r>
      <w:r w:rsidR="008F756A" w:rsidRPr="00F56EB1">
        <w:rPr>
          <w:rFonts w:cstheme="minorHAnsi"/>
          <w:i/>
          <w:iCs/>
          <w:highlight w:val="yellow"/>
        </w:rPr>
        <w:t xml:space="preserve"> based on the research findings.</w:t>
      </w:r>
      <w:r w:rsidR="008F756A" w:rsidRPr="008F756A">
        <w:rPr>
          <w:rFonts w:cstheme="minorHAnsi"/>
          <w:i/>
          <w:iCs/>
        </w:rPr>
        <w:t xml:space="preserve"> </w:t>
      </w:r>
    </w:p>
    <w:p w14:paraId="18830CA1" w14:textId="772126D4" w:rsidR="00B30092" w:rsidRPr="008F756A" w:rsidRDefault="00B30092" w:rsidP="008F756A">
      <w:pPr>
        <w:pStyle w:val="ListParagraph"/>
        <w:numPr>
          <w:ilvl w:val="0"/>
          <w:numId w:val="1"/>
        </w:numPr>
        <w:jc w:val="both"/>
        <w:rPr>
          <w:rFonts w:cstheme="minorHAnsi"/>
        </w:rPr>
      </w:pPr>
      <w:r w:rsidRPr="008F756A">
        <w:rPr>
          <w:rFonts w:cstheme="minorHAnsi"/>
        </w:rPr>
        <w:t>Is the assignment to be purely based on academic research or do you require our research methodologies to be more scientific?</w:t>
      </w:r>
    </w:p>
    <w:p w14:paraId="4DDB8522" w14:textId="5079EA2F" w:rsidR="009F1230" w:rsidRPr="008F756A" w:rsidRDefault="009F1230" w:rsidP="008F756A">
      <w:pPr>
        <w:jc w:val="both"/>
        <w:rPr>
          <w:rFonts w:cstheme="minorHAnsi"/>
          <w:i/>
          <w:iCs/>
        </w:rPr>
      </w:pPr>
      <w:r w:rsidRPr="00F56EB1">
        <w:rPr>
          <w:rFonts w:cstheme="minorHAnsi"/>
          <w:i/>
          <w:iCs/>
          <w:highlight w:val="yellow"/>
        </w:rPr>
        <w:t xml:space="preserve">Combination of both </w:t>
      </w:r>
      <w:r w:rsidR="008F756A" w:rsidRPr="00F56EB1">
        <w:rPr>
          <w:rFonts w:cstheme="minorHAnsi"/>
          <w:i/>
          <w:iCs/>
          <w:highlight w:val="yellow"/>
        </w:rPr>
        <w:t>approaches is recommended.</w:t>
      </w:r>
      <w:r w:rsidR="008F756A" w:rsidRPr="008F756A">
        <w:rPr>
          <w:rFonts w:cstheme="minorHAnsi"/>
          <w:i/>
          <w:iCs/>
        </w:rPr>
        <w:t xml:space="preserve"> </w:t>
      </w:r>
    </w:p>
    <w:p w14:paraId="38065D79" w14:textId="3A27A460" w:rsidR="009F1230" w:rsidRDefault="00B30092" w:rsidP="008F756A">
      <w:pPr>
        <w:pStyle w:val="ListParagraph"/>
        <w:numPr>
          <w:ilvl w:val="0"/>
          <w:numId w:val="1"/>
        </w:numPr>
        <w:jc w:val="both"/>
        <w:rPr>
          <w:rFonts w:cstheme="minorHAnsi"/>
        </w:rPr>
      </w:pPr>
      <w:r w:rsidRPr="008F756A">
        <w:rPr>
          <w:rFonts w:cstheme="minorHAnsi"/>
        </w:rPr>
        <w:t>Would request you to please let us know, the contract under this assignment will be signed with which entity of CLASP?</w:t>
      </w:r>
    </w:p>
    <w:p w14:paraId="1DD9D690" w14:textId="77777777" w:rsidR="000E5239" w:rsidRPr="008F756A" w:rsidRDefault="000E5239" w:rsidP="000E5239">
      <w:pPr>
        <w:pStyle w:val="ListParagraph"/>
        <w:ind w:left="360"/>
        <w:jc w:val="both"/>
        <w:rPr>
          <w:rFonts w:cstheme="minorHAnsi"/>
        </w:rPr>
      </w:pPr>
    </w:p>
    <w:p w14:paraId="5ED7503E" w14:textId="49091B11" w:rsidR="000E5239" w:rsidRDefault="000E5239" w:rsidP="000E5239">
      <w:pPr>
        <w:pStyle w:val="ListParagraph"/>
        <w:ind w:left="0"/>
        <w:rPr>
          <w:rFonts w:ascii="Segoe UI" w:hAnsi="Segoe UI" w:cs="Segoe UI"/>
          <w:i/>
          <w:iCs/>
          <w:sz w:val="21"/>
          <w:szCs w:val="21"/>
        </w:rPr>
      </w:pPr>
      <w:r w:rsidRPr="000E5239">
        <w:rPr>
          <w:rFonts w:ascii="Segoe UI" w:hAnsi="Segoe UI" w:cs="Segoe UI"/>
          <w:i/>
          <w:iCs/>
          <w:sz w:val="21"/>
          <w:szCs w:val="21"/>
          <w:highlight w:val="yellow"/>
        </w:rPr>
        <w:t>CLASP, 1401 K Street NW, STE 1100, Washington DC 20005</w:t>
      </w:r>
    </w:p>
    <w:p w14:paraId="7D604353" w14:textId="77777777" w:rsidR="000E5239" w:rsidRPr="000E5239" w:rsidRDefault="000E5239" w:rsidP="000E5239">
      <w:pPr>
        <w:pStyle w:val="ListParagraph"/>
        <w:ind w:left="360"/>
        <w:rPr>
          <w:rFonts w:ascii="Segoe UI" w:hAnsi="Segoe UI" w:cs="Segoe UI"/>
          <w:i/>
          <w:iCs/>
          <w:sz w:val="21"/>
          <w:szCs w:val="21"/>
        </w:rPr>
      </w:pPr>
    </w:p>
    <w:p w14:paraId="650BECB7" w14:textId="7799D821" w:rsidR="00B30092" w:rsidRPr="008F756A" w:rsidRDefault="00B30092" w:rsidP="008F756A">
      <w:pPr>
        <w:pStyle w:val="ListParagraph"/>
        <w:numPr>
          <w:ilvl w:val="0"/>
          <w:numId w:val="1"/>
        </w:numPr>
        <w:jc w:val="both"/>
        <w:rPr>
          <w:rFonts w:cstheme="minorHAnsi"/>
        </w:rPr>
      </w:pPr>
      <w:r w:rsidRPr="008F756A">
        <w:rPr>
          <w:rFonts w:cstheme="minorHAnsi"/>
        </w:rPr>
        <w:t>Kindly confirm whether consulting firms can participate in this RFP.</w:t>
      </w:r>
    </w:p>
    <w:p w14:paraId="64056CBC" w14:textId="6F7EEA71" w:rsidR="009F1230" w:rsidRPr="008F756A" w:rsidRDefault="008F756A" w:rsidP="008F756A">
      <w:pPr>
        <w:jc w:val="both"/>
        <w:rPr>
          <w:rFonts w:cstheme="minorHAnsi"/>
          <w:i/>
          <w:iCs/>
        </w:rPr>
      </w:pPr>
      <w:r w:rsidRPr="00F56EB1">
        <w:rPr>
          <w:rFonts w:cstheme="minorHAnsi"/>
          <w:i/>
          <w:iCs/>
          <w:highlight w:val="yellow"/>
        </w:rPr>
        <w:t>Yes, consulting firms are eligible to submit proposals for this RfP.</w:t>
      </w:r>
    </w:p>
    <w:p w14:paraId="158521F1" w14:textId="5D346539" w:rsidR="00B30092" w:rsidRPr="008F756A" w:rsidRDefault="00B30092" w:rsidP="008F756A">
      <w:pPr>
        <w:pStyle w:val="ListParagraph"/>
        <w:numPr>
          <w:ilvl w:val="0"/>
          <w:numId w:val="1"/>
        </w:numPr>
        <w:jc w:val="both"/>
        <w:rPr>
          <w:rFonts w:cstheme="minorHAnsi"/>
        </w:rPr>
      </w:pPr>
      <w:r w:rsidRPr="008F756A">
        <w:rPr>
          <w:rFonts w:cstheme="minorHAnsi"/>
        </w:rPr>
        <w:t>Please let us know expected budget for this assignment.</w:t>
      </w:r>
      <w:bookmarkStart w:id="0" w:name="_GoBack"/>
      <w:bookmarkEnd w:id="0"/>
    </w:p>
    <w:p w14:paraId="035C06E1" w14:textId="129CD944" w:rsidR="009F1230" w:rsidRPr="008F756A" w:rsidRDefault="009F1230" w:rsidP="008F756A">
      <w:pPr>
        <w:spacing w:after="0" w:line="240" w:lineRule="auto"/>
        <w:jc w:val="both"/>
        <w:rPr>
          <w:rFonts w:eastAsia="Times New Roman" w:cstheme="minorHAnsi"/>
          <w:i/>
          <w:iCs/>
        </w:rPr>
      </w:pPr>
      <w:r w:rsidRPr="00F56EB1">
        <w:rPr>
          <w:rFonts w:eastAsia="Times New Roman" w:cstheme="minorHAnsi"/>
          <w:i/>
          <w:iCs/>
          <w:highlight w:val="yellow"/>
        </w:rPr>
        <w:lastRenderedPageBreak/>
        <w:t xml:space="preserve">Please provide a realistic budget for what it would take to deliver the scope of work, and then if there will be </w:t>
      </w:r>
      <w:r w:rsidR="008F756A" w:rsidRPr="00F56EB1">
        <w:rPr>
          <w:rFonts w:eastAsia="Times New Roman" w:cstheme="minorHAnsi"/>
          <w:i/>
          <w:iCs/>
          <w:highlight w:val="yellow"/>
        </w:rPr>
        <w:t xml:space="preserve">need </w:t>
      </w:r>
      <w:r w:rsidRPr="00F56EB1">
        <w:rPr>
          <w:rFonts w:eastAsia="Times New Roman" w:cstheme="minorHAnsi"/>
          <w:i/>
          <w:iCs/>
          <w:highlight w:val="yellow"/>
        </w:rPr>
        <w:t>to negotiate or revise the scope and/or budget</w:t>
      </w:r>
      <w:r w:rsidR="008F756A" w:rsidRPr="00F56EB1">
        <w:rPr>
          <w:rFonts w:eastAsia="Times New Roman" w:cstheme="minorHAnsi"/>
          <w:i/>
          <w:iCs/>
          <w:highlight w:val="yellow"/>
        </w:rPr>
        <w:t>- this</w:t>
      </w:r>
      <w:r w:rsidRPr="00F56EB1">
        <w:rPr>
          <w:rFonts w:eastAsia="Times New Roman" w:cstheme="minorHAnsi"/>
          <w:i/>
          <w:iCs/>
          <w:highlight w:val="yellow"/>
        </w:rPr>
        <w:t xml:space="preserve"> can be done once a partner has been selected</w:t>
      </w:r>
      <w:r w:rsidRPr="008F756A">
        <w:rPr>
          <w:rFonts w:eastAsia="Times New Roman" w:cstheme="minorHAnsi"/>
          <w:i/>
          <w:iCs/>
        </w:rPr>
        <w:t xml:space="preserve"> </w:t>
      </w:r>
    </w:p>
    <w:p w14:paraId="38771161" w14:textId="77777777" w:rsidR="009F1230" w:rsidRPr="008F756A" w:rsidRDefault="009F1230" w:rsidP="008F756A">
      <w:pPr>
        <w:spacing w:after="0" w:line="240" w:lineRule="auto"/>
        <w:ind w:left="1440"/>
        <w:jc w:val="both"/>
        <w:rPr>
          <w:rFonts w:eastAsia="Times New Roman" w:cstheme="minorHAnsi"/>
          <w:i/>
          <w:iCs/>
        </w:rPr>
      </w:pPr>
    </w:p>
    <w:p w14:paraId="2F73DEE3" w14:textId="7C80AAE5" w:rsidR="00B30092" w:rsidRPr="008F756A" w:rsidRDefault="00B30092" w:rsidP="008F756A">
      <w:pPr>
        <w:pStyle w:val="ListParagraph"/>
        <w:numPr>
          <w:ilvl w:val="0"/>
          <w:numId w:val="1"/>
        </w:numPr>
        <w:jc w:val="both"/>
        <w:rPr>
          <w:rFonts w:cstheme="minorHAnsi"/>
        </w:rPr>
      </w:pPr>
      <w:r w:rsidRPr="008F756A">
        <w:rPr>
          <w:rFonts w:cstheme="minorHAnsi"/>
        </w:rPr>
        <w:t>Please let us know whether any travel is anticipated in this project.</w:t>
      </w:r>
    </w:p>
    <w:p w14:paraId="6F290621" w14:textId="3AA0D303" w:rsidR="009F1230" w:rsidRPr="008F756A" w:rsidRDefault="009F1230" w:rsidP="008F756A">
      <w:pPr>
        <w:jc w:val="both"/>
        <w:rPr>
          <w:rFonts w:cstheme="minorHAnsi"/>
          <w:i/>
          <w:iCs/>
        </w:rPr>
      </w:pPr>
      <w:r w:rsidRPr="00F56EB1">
        <w:rPr>
          <w:rFonts w:cstheme="minorHAnsi"/>
          <w:i/>
          <w:iCs/>
          <w:highlight w:val="yellow"/>
        </w:rPr>
        <w:t xml:space="preserve">We do not encourage travel due to the COVID- 19 pandemic. However, in case travel is </w:t>
      </w:r>
      <w:r w:rsidR="008F756A" w:rsidRPr="00F56EB1">
        <w:rPr>
          <w:rFonts w:cstheme="minorHAnsi"/>
          <w:i/>
          <w:iCs/>
          <w:highlight w:val="yellow"/>
        </w:rPr>
        <w:t xml:space="preserve">deemed </w:t>
      </w:r>
      <w:r w:rsidRPr="00F56EB1">
        <w:rPr>
          <w:rFonts w:cstheme="minorHAnsi"/>
          <w:i/>
          <w:iCs/>
          <w:highlight w:val="yellow"/>
        </w:rPr>
        <w:t>necessary,</w:t>
      </w:r>
      <w:r w:rsidR="008F756A" w:rsidRPr="00F56EB1">
        <w:rPr>
          <w:rFonts w:cstheme="minorHAnsi"/>
          <w:i/>
          <w:iCs/>
          <w:highlight w:val="yellow"/>
        </w:rPr>
        <w:t xml:space="preserve"> approval will be given based on the recommendation of the travel risk advisor and CLASP management.</w:t>
      </w:r>
      <w:r w:rsidR="008F756A" w:rsidRPr="008F756A">
        <w:rPr>
          <w:rFonts w:cstheme="minorHAnsi"/>
          <w:i/>
          <w:iCs/>
        </w:rPr>
        <w:t xml:space="preserve"> </w:t>
      </w:r>
      <w:r w:rsidRPr="008F756A">
        <w:rPr>
          <w:rFonts w:cstheme="minorHAnsi"/>
          <w:i/>
          <w:iCs/>
        </w:rPr>
        <w:t xml:space="preserve"> </w:t>
      </w:r>
    </w:p>
    <w:sectPr w:rsidR="009F1230" w:rsidRPr="008F7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0D917" w14:textId="77777777" w:rsidR="00824666" w:rsidRDefault="00824666" w:rsidP="008F756A">
      <w:pPr>
        <w:spacing w:after="0" w:line="240" w:lineRule="auto"/>
      </w:pPr>
      <w:r>
        <w:separator/>
      </w:r>
    </w:p>
  </w:endnote>
  <w:endnote w:type="continuationSeparator" w:id="0">
    <w:p w14:paraId="691C0F91" w14:textId="77777777" w:rsidR="00824666" w:rsidRDefault="00824666" w:rsidP="008F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0EEB0" w14:textId="77777777" w:rsidR="00824666" w:rsidRDefault="00824666" w:rsidP="008F756A">
      <w:pPr>
        <w:spacing w:after="0" w:line="240" w:lineRule="auto"/>
      </w:pPr>
      <w:r>
        <w:separator/>
      </w:r>
    </w:p>
  </w:footnote>
  <w:footnote w:type="continuationSeparator" w:id="0">
    <w:p w14:paraId="5F263E43" w14:textId="77777777" w:rsidR="00824666" w:rsidRDefault="00824666" w:rsidP="008F7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3230"/>
    <w:multiLevelType w:val="hybridMultilevel"/>
    <w:tmpl w:val="1A9AC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92"/>
    <w:rsid w:val="00076CB4"/>
    <w:rsid w:val="000E5239"/>
    <w:rsid w:val="00104715"/>
    <w:rsid w:val="00142A9C"/>
    <w:rsid w:val="001A7ADC"/>
    <w:rsid w:val="001B1F1F"/>
    <w:rsid w:val="005C0D5C"/>
    <w:rsid w:val="006A0D76"/>
    <w:rsid w:val="00824666"/>
    <w:rsid w:val="008F756A"/>
    <w:rsid w:val="009F1230"/>
    <w:rsid w:val="009F3478"/>
    <w:rsid w:val="00B30092"/>
    <w:rsid w:val="00C62884"/>
    <w:rsid w:val="00D51826"/>
    <w:rsid w:val="00F5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0DA4"/>
  <w15:chartTrackingRefBased/>
  <w15:docId w15:val="{425F1124-13EA-45F7-9FED-C40B7DA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92"/>
    <w:pPr>
      <w:ind w:left="720"/>
      <w:contextualSpacing/>
    </w:pPr>
  </w:style>
  <w:style w:type="paragraph" w:styleId="Header">
    <w:name w:val="header"/>
    <w:basedOn w:val="Normal"/>
    <w:link w:val="HeaderChar"/>
    <w:uiPriority w:val="99"/>
    <w:unhideWhenUsed/>
    <w:rsid w:val="008F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6A"/>
  </w:style>
  <w:style w:type="paragraph" w:styleId="Footer">
    <w:name w:val="footer"/>
    <w:basedOn w:val="Normal"/>
    <w:link w:val="FooterChar"/>
    <w:uiPriority w:val="99"/>
    <w:unhideWhenUsed/>
    <w:rsid w:val="008F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48755">
      <w:bodyDiv w:val="1"/>
      <w:marLeft w:val="0"/>
      <w:marRight w:val="0"/>
      <w:marTop w:val="0"/>
      <w:marBottom w:val="0"/>
      <w:divBdr>
        <w:top w:val="none" w:sz="0" w:space="0" w:color="auto"/>
        <w:left w:val="none" w:sz="0" w:space="0" w:color="auto"/>
        <w:bottom w:val="none" w:sz="0" w:space="0" w:color="auto"/>
        <w:right w:val="none" w:sz="0" w:space="0" w:color="auto"/>
      </w:divBdr>
    </w:div>
    <w:div w:id="665091080">
      <w:bodyDiv w:val="1"/>
      <w:marLeft w:val="0"/>
      <w:marRight w:val="0"/>
      <w:marTop w:val="0"/>
      <w:marBottom w:val="0"/>
      <w:divBdr>
        <w:top w:val="none" w:sz="0" w:space="0" w:color="auto"/>
        <w:left w:val="none" w:sz="0" w:space="0" w:color="auto"/>
        <w:bottom w:val="none" w:sz="0" w:space="0" w:color="auto"/>
        <w:right w:val="none" w:sz="0" w:space="0" w:color="auto"/>
      </w:divBdr>
    </w:div>
    <w:div w:id="1689410224">
      <w:bodyDiv w:val="1"/>
      <w:marLeft w:val="0"/>
      <w:marRight w:val="0"/>
      <w:marTop w:val="0"/>
      <w:marBottom w:val="0"/>
      <w:divBdr>
        <w:top w:val="none" w:sz="0" w:space="0" w:color="auto"/>
        <w:left w:val="none" w:sz="0" w:space="0" w:color="auto"/>
        <w:bottom w:val="none" w:sz="0" w:space="0" w:color="auto"/>
        <w:right w:val="none" w:sz="0" w:space="0" w:color="auto"/>
      </w:divBdr>
    </w:div>
    <w:div w:id="2006395938">
      <w:bodyDiv w:val="1"/>
      <w:marLeft w:val="0"/>
      <w:marRight w:val="0"/>
      <w:marTop w:val="0"/>
      <w:marBottom w:val="0"/>
      <w:divBdr>
        <w:top w:val="none" w:sz="0" w:space="0" w:color="auto"/>
        <w:left w:val="none" w:sz="0" w:space="0" w:color="auto"/>
        <w:bottom w:val="none" w:sz="0" w:space="0" w:color="auto"/>
        <w:right w:val="none" w:sz="0" w:space="0" w:color="auto"/>
      </w:divBdr>
      <w:divsChild>
        <w:div w:id="100637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Kimani</dc:creator>
  <cp:keywords/>
  <dc:description/>
  <cp:lastModifiedBy>Hannah Blair</cp:lastModifiedBy>
  <cp:revision>2</cp:revision>
  <dcterms:created xsi:type="dcterms:W3CDTF">2021-01-13T14:26:00Z</dcterms:created>
  <dcterms:modified xsi:type="dcterms:W3CDTF">2021-01-13T14:26:00Z</dcterms:modified>
</cp:coreProperties>
</file>