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7C229A" w14:textId="77777777" w:rsidR="00DF58E7" w:rsidRDefault="00DF58E7" w:rsidP="00940B9F">
      <w:pPr>
        <w:rPr>
          <w:rFonts w:ascii="Roboto" w:hAnsi="Roboto"/>
          <w:b/>
          <w:bCs/>
          <w:sz w:val="20"/>
          <w:szCs w:val="20"/>
          <w:lang w:val="en-GB"/>
        </w:rPr>
      </w:pPr>
    </w:p>
    <w:p w14:paraId="5B43EB1A" w14:textId="7CA34270" w:rsidR="004852B9" w:rsidRDefault="005D3F32" w:rsidP="004852B9">
      <w:pPr>
        <w:jc w:val="center"/>
        <w:rPr>
          <w:rFonts w:ascii="Roboto" w:hAnsi="Roboto"/>
          <w:b/>
          <w:bCs/>
          <w:sz w:val="24"/>
          <w:szCs w:val="24"/>
          <w:lang w:val="en-GB"/>
        </w:rPr>
      </w:pPr>
      <w:r>
        <w:rPr>
          <w:rFonts w:ascii="Roboto" w:hAnsi="Roboto"/>
          <w:b/>
          <w:bCs/>
          <w:sz w:val="24"/>
          <w:szCs w:val="24"/>
          <w:lang w:val="en-GB"/>
        </w:rPr>
        <w:t>PARTICIPATION AGREEMENT</w:t>
      </w:r>
    </w:p>
    <w:p w14:paraId="53225ACF" w14:textId="48BB79FE" w:rsidR="000E41D2" w:rsidRPr="00DF58E7" w:rsidRDefault="000E41D2" w:rsidP="004852B9">
      <w:pPr>
        <w:jc w:val="center"/>
        <w:rPr>
          <w:rFonts w:ascii="Roboto" w:hAnsi="Roboto"/>
          <w:b/>
          <w:bCs/>
          <w:sz w:val="24"/>
          <w:szCs w:val="24"/>
          <w:lang w:val="en-GB"/>
        </w:rPr>
      </w:pPr>
      <w:r w:rsidRPr="00DF58E7">
        <w:rPr>
          <w:rFonts w:ascii="Roboto" w:hAnsi="Roboto"/>
          <w:b/>
          <w:bCs/>
          <w:sz w:val="24"/>
          <w:szCs w:val="24"/>
          <w:lang w:val="en-GB"/>
        </w:rPr>
        <w:t>Post Covid19 Preverisk Alliance for the Tourism sector</w:t>
      </w:r>
    </w:p>
    <w:p w14:paraId="1F8BC28C" w14:textId="77777777" w:rsidR="00F100C6" w:rsidRPr="00AD6D33" w:rsidRDefault="00081DBC" w:rsidP="00F100C6">
      <w:pPr>
        <w:rPr>
          <w:rFonts w:ascii="Roboto" w:hAnsi="Roboto"/>
          <w:b/>
          <w:bCs/>
          <w:sz w:val="18"/>
          <w:szCs w:val="18"/>
          <w:lang w:val="en-GB"/>
        </w:rPr>
      </w:pPr>
      <w:r w:rsidRPr="00AD6D33">
        <w:rPr>
          <w:rFonts w:ascii="Roboto" w:hAnsi="Roboto"/>
          <w:b/>
          <w:bCs/>
          <w:sz w:val="18"/>
          <w:szCs w:val="18"/>
          <w:lang w:val="en-GB"/>
        </w:rPr>
        <w:br/>
      </w:r>
      <w:r w:rsidR="00F100C6" w:rsidRPr="00AD6D33">
        <w:rPr>
          <w:rFonts w:ascii="Roboto" w:hAnsi="Roboto"/>
          <w:b/>
          <w:bCs/>
          <w:sz w:val="18"/>
          <w:szCs w:val="18"/>
          <w:lang w:val="en-GB"/>
        </w:rPr>
        <w:t xml:space="preserve">Coordinating party: </w:t>
      </w:r>
      <w:r w:rsidR="00F100C6" w:rsidRPr="00AD6D33">
        <w:rPr>
          <w:rFonts w:ascii="Roboto" w:hAnsi="Roboto"/>
          <w:sz w:val="18"/>
          <w:szCs w:val="18"/>
          <w:lang w:val="en-GB"/>
        </w:rPr>
        <w:t xml:space="preserve">GESTION DE RIESGOS AMBIENTALES S.L. (Preverisk), Spanish company registered with VAT number B57285959 based in Palma de Mallorca 07121, </w:t>
      </w:r>
      <w:proofErr w:type="spellStart"/>
      <w:r w:rsidR="00F100C6" w:rsidRPr="00AD6D33">
        <w:rPr>
          <w:rFonts w:ascii="Roboto" w:hAnsi="Roboto"/>
          <w:sz w:val="18"/>
          <w:szCs w:val="18"/>
          <w:lang w:val="en-GB"/>
        </w:rPr>
        <w:t>ParcBIT</w:t>
      </w:r>
      <w:proofErr w:type="spellEnd"/>
      <w:r w:rsidR="00F100C6" w:rsidRPr="00AD6D33">
        <w:rPr>
          <w:rFonts w:ascii="Roboto" w:hAnsi="Roboto"/>
          <w:sz w:val="18"/>
          <w:szCs w:val="18"/>
          <w:lang w:val="en-GB"/>
        </w:rPr>
        <w:t xml:space="preserve"> Spain, acting on its own behalf and its subsidiaries in Mexico, Dominican Republic, Morocco, Egypt and Turkey.</w:t>
      </w:r>
    </w:p>
    <w:p w14:paraId="4FB32C75" w14:textId="77777777" w:rsidR="00F100C6" w:rsidRPr="00AD6D33" w:rsidRDefault="00F100C6" w:rsidP="00F100C6">
      <w:pPr>
        <w:rPr>
          <w:rFonts w:ascii="Roboto" w:hAnsi="Roboto"/>
          <w:b/>
          <w:bCs/>
          <w:sz w:val="18"/>
          <w:szCs w:val="18"/>
          <w:lang w:val="en-GB"/>
        </w:rPr>
      </w:pPr>
      <w:r w:rsidRPr="00AD6D33">
        <w:rPr>
          <w:rFonts w:ascii="Roboto" w:hAnsi="Roboto"/>
          <w:b/>
          <w:bCs/>
          <w:sz w:val="18"/>
          <w:szCs w:val="18"/>
          <w:lang w:val="en-GB"/>
        </w:rPr>
        <w:t xml:space="preserve">Participating party: </w:t>
      </w:r>
      <w:r w:rsidRPr="00AD6D33">
        <w:rPr>
          <w:rFonts w:ascii="Roboto" w:hAnsi="Roboto"/>
          <w:sz w:val="18"/>
          <w:szCs w:val="18"/>
          <w:lang w:val="en-GB"/>
        </w:rPr>
        <w:t>NAME OF THE COMPANY (Participant) ……………………………</w:t>
      </w:r>
    </w:p>
    <w:p w14:paraId="27BD55CE" w14:textId="77777777" w:rsidR="00F100C6" w:rsidRPr="00AD6D33" w:rsidRDefault="00F100C6" w:rsidP="00F100C6">
      <w:pPr>
        <w:jc w:val="center"/>
        <w:rPr>
          <w:rFonts w:ascii="Roboto" w:hAnsi="Roboto"/>
          <w:b/>
          <w:bCs/>
          <w:sz w:val="18"/>
          <w:szCs w:val="18"/>
          <w:lang w:val="en-GB"/>
        </w:rPr>
      </w:pPr>
    </w:p>
    <w:p w14:paraId="25917663" w14:textId="77777777" w:rsidR="00F100C6" w:rsidRPr="00AD6D33" w:rsidRDefault="00F100C6" w:rsidP="00F100C6">
      <w:pPr>
        <w:jc w:val="center"/>
        <w:rPr>
          <w:rFonts w:ascii="Roboto" w:hAnsi="Roboto"/>
          <w:b/>
          <w:bCs/>
          <w:sz w:val="18"/>
          <w:szCs w:val="18"/>
          <w:lang w:val="en-GB"/>
        </w:rPr>
      </w:pPr>
      <w:r w:rsidRPr="00AD6D33">
        <w:rPr>
          <w:rFonts w:ascii="Roboto" w:hAnsi="Roboto"/>
          <w:b/>
          <w:bCs/>
          <w:sz w:val="18"/>
          <w:szCs w:val="18"/>
          <w:lang w:val="en-GB"/>
        </w:rPr>
        <w:t xml:space="preserve">About the </w:t>
      </w:r>
      <w:r>
        <w:rPr>
          <w:rFonts w:ascii="Roboto" w:hAnsi="Roboto"/>
          <w:b/>
          <w:bCs/>
          <w:sz w:val="18"/>
          <w:szCs w:val="18"/>
          <w:lang w:val="en-GB"/>
        </w:rPr>
        <w:t>Alliance</w:t>
      </w:r>
    </w:p>
    <w:p w14:paraId="5877706E" w14:textId="77777777" w:rsidR="00F100C6" w:rsidRPr="00AD6D33" w:rsidRDefault="00F100C6" w:rsidP="00F100C6">
      <w:pPr>
        <w:rPr>
          <w:rFonts w:ascii="Roboto" w:hAnsi="Roboto"/>
          <w:sz w:val="18"/>
          <w:szCs w:val="18"/>
          <w:lang w:val="en-GB"/>
        </w:rPr>
      </w:pPr>
      <w:r w:rsidRPr="00AD6D33">
        <w:rPr>
          <w:rFonts w:ascii="Roboto" w:hAnsi="Roboto"/>
          <w:sz w:val="18"/>
          <w:szCs w:val="18"/>
          <w:lang w:val="en-GB"/>
        </w:rPr>
        <w:t>The Post Covid</w:t>
      </w:r>
      <w:r>
        <w:rPr>
          <w:rFonts w:ascii="Roboto" w:hAnsi="Roboto"/>
          <w:sz w:val="18"/>
          <w:szCs w:val="18"/>
          <w:lang w:val="en-GB"/>
        </w:rPr>
        <w:t>-19</w:t>
      </w:r>
      <w:r w:rsidRPr="00AD6D33">
        <w:rPr>
          <w:rFonts w:ascii="Roboto" w:hAnsi="Roboto"/>
          <w:sz w:val="18"/>
          <w:szCs w:val="18"/>
          <w:lang w:val="en-GB"/>
        </w:rPr>
        <w:t xml:space="preserve"> </w:t>
      </w:r>
      <w:r>
        <w:rPr>
          <w:rFonts w:ascii="Roboto" w:hAnsi="Roboto"/>
          <w:sz w:val="18"/>
          <w:szCs w:val="18"/>
          <w:lang w:val="en-GB"/>
        </w:rPr>
        <w:t>Alliance</w:t>
      </w:r>
      <w:r w:rsidRPr="00AD6D33">
        <w:rPr>
          <w:rFonts w:ascii="Roboto" w:hAnsi="Roboto"/>
          <w:sz w:val="18"/>
          <w:szCs w:val="18"/>
          <w:lang w:val="en-GB"/>
        </w:rPr>
        <w:t xml:space="preserve"> is a group of companies in the tourism sector whose common objective is to both adapt their operations to new health needs and to transmit confidence to the market. This group is coordinated by Preverisk, which will provide information that is useful to the sector’s objectives and will receive feedback from the participants.</w:t>
      </w:r>
    </w:p>
    <w:p w14:paraId="79211C33" w14:textId="77777777" w:rsidR="00F100C6" w:rsidRPr="00AD6D33" w:rsidRDefault="00F100C6" w:rsidP="00F100C6">
      <w:pPr>
        <w:jc w:val="center"/>
        <w:rPr>
          <w:rFonts w:ascii="Roboto" w:hAnsi="Roboto"/>
          <w:b/>
          <w:bCs/>
          <w:sz w:val="18"/>
          <w:szCs w:val="18"/>
          <w:lang w:val="en-GB"/>
        </w:rPr>
      </w:pPr>
      <w:r w:rsidRPr="00AD6D33">
        <w:rPr>
          <w:rFonts w:ascii="Roboto" w:hAnsi="Roboto"/>
          <w:b/>
          <w:bCs/>
          <w:sz w:val="18"/>
          <w:szCs w:val="18"/>
          <w:lang w:val="en-GB"/>
        </w:rPr>
        <w:t>Agreements</w:t>
      </w:r>
    </w:p>
    <w:p w14:paraId="0643D47B" w14:textId="77777777" w:rsidR="00F100C6" w:rsidRPr="00AD6D33" w:rsidRDefault="00F100C6" w:rsidP="00F100C6">
      <w:pPr>
        <w:rPr>
          <w:rFonts w:ascii="Roboto" w:hAnsi="Roboto"/>
          <w:sz w:val="18"/>
          <w:szCs w:val="18"/>
          <w:lang w:val="en-GB"/>
        </w:rPr>
      </w:pPr>
      <w:r w:rsidRPr="00AD6D33">
        <w:rPr>
          <w:rFonts w:ascii="Roboto" w:hAnsi="Roboto"/>
          <w:sz w:val="18"/>
          <w:szCs w:val="18"/>
          <w:lang w:val="en-GB"/>
        </w:rPr>
        <w:t xml:space="preserve">This </w:t>
      </w:r>
      <w:r>
        <w:rPr>
          <w:rFonts w:ascii="Roboto" w:hAnsi="Roboto"/>
          <w:sz w:val="18"/>
          <w:szCs w:val="18"/>
          <w:lang w:val="en-GB"/>
        </w:rPr>
        <w:t>Alliance</w:t>
      </w:r>
      <w:r w:rsidRPr="00AD6D33">
        <w:rPr>
          <w:rFonts w:ascii="Roboto" w:hAnsi="Roboto"/>
          <w:sz w:val="18"/>
          <w:szCs w:val="18"/>
          <w:lang w:val="en-GB"/>
        </w:rPr>
        <w:t xml:space="preserve"> does not imply any commercial or economic commitment between the Participants and Preverisk.</w:t>
      </w:r>
      <w:r w:rsidRPr="00AD6D33">
        <w:rPr>
          <w:rFonts w:ascii="Roboto" w:hAnsi="Roboto"/>
          <w:sz w:val="18"/>
          <w:szCs w:val="18"/>
          <w:lang w:val="en-GB"/>
        </w:rPr>
        <w:br/>
      </w:r>
      <w:r w:rsidRPr="00AD6D33">
        <w:rPr>
          <w:rFonts w:ascii="Roboto" w:hAnsi="Roboto"/>
          <w:sz w:val="18"/>
          <w:szCs w:val="18"/>
          <w:lang w:val="en-GB"/>
        </w:rPr>
        <w:br/>
        <w:t xml:space="preserve">Preverisk and the Participants of the </w:t>
      </w:r>
      <w:r>
        <w:rPr>
          <w:rFonts w:ascii="Roboto" w:hAnsi="Roboto"/>
          <w:sz w:val="18"/>
          <w:szCs w:val="18"/>
          <w:lang w:val="en-GB"/>
        </w:rPr>
        <w:t>Alliance</w:t>
      </w:r>
      <w:r w:rsidRPr="00AD6D33">
        <w:rPr>
          <w:rFonts w:ascii="Roboto" w:hAnsi="Roboto"/>
          <w:sz w:val="18"/>
          <w:szCs w:val="18"/>
          <w:lang w:val="en-GB"/>
        </w:rPr>
        <w:t xml:space="preserve"> can make promotional use of the Post Covid</w:t>
      </w:r>
      <w:r>
        <w:rPr>
          <w:rFonts w:ascii="Roboto" w:hAnsi="Roboto"/>
          <w:sz w:val="18"/>
          <w:szCs w:val="18"/>
          <w:lang w:val="en-GB"/>
        </w:rPr>
        <w:t>-19</w:t>
      </w:r>
      <w:r w:rsidRPr="00AD6D33">
        <w:rPr>
          <w:rFonts w:ascii="Roboto" w:hAnsi="Roboto"/>
          <w:sz w:val="18"/>
          <w:szCs w:val="18"/>
          <w:lang w:val="en-GB"/>
        </w:rPr>
        <w:t xml:space="preserve"> </w:t>
      </w:r>
      <w:r>
        <w:rPr>
          <w:rFonts w:ascii="Roboto" w:hAnsi="Roboto"/>
          <w:sz w:val="18"/>
          <w:szCs w:val="18"/>
          <w:lang w:val="en-GB"/>
        </w:rPr>
        <w:t>Alliance</w:t>
      </w:r>
      <w:r w:rsidRPr="00AD6D33">
        <w:rPr>
          <w:rFonts w:ascii="Roboto" w:hAnsi="Roboto"/>
          <w:sz w:val="18"/>
          <w:szCs w:val="18"/>
          <w:lang w:val="en-GB"/>
        </w:rPr>
        <w:t xml:space="preserve">, communicate about the objectives of the </w:t>
      </w:r>
      <w:r>
        <w:rPr>
          <w:rFonts w:ascii="Roboto" w:hAnsi="Roboto"/>
          <w:sz w:val="18"/>
          <w:szCs w:val="18"/>
          <w:lang w:val="en-GB"/>
        </w:rPr>
        <w:t>Alliance</w:t>
      </w:r>
      <w:r w:rsidRPr="00AD6D33">
        <w:rPr>
          <w:rFonts w:ascii="Roboto" w:hAnsi="Roboto"/>
          <w:sz w:val="18"/>
          <w:szCs w:val="18"/>
          <w:lang w:val="en-GB"/>
        </w:rPr>
        <w:t xml:space="preserve"> and those of the company and undertake other promotional initiatives that arise to transmit confidence to the market with the aim of achieving the recovery of the sector as soon as possible.</w:t>
      </w:r>
    </w:p>
    <w:p w14:paraId="733B2136" w14:textId="77777777" w:rsidR="00F100C6" w:rsidRPr="00AD6D33" w:rsidRDefault="00F100C6" w:rsidP="00F100C6">
      <w:pPr>
        <w:rPr>
          <w:rFonts w:ascii="Roboto" w:hAnsi="Roboto"/>
          <w:sz w:val="18"/>
          <w:szCs w:val="18"/>
          <w:lang w:val="en-GB"/>
        </w:rPr>
      </w:pPr>
      <w:r w:rsidRPr="00AD6D33">
        <w:rPr>
          <w:rFonts w:ascii="Roboto" w:hAnsi="Roboto"/>
          <w:sz w:val="18"/>
          <w:szCs w:val="18"/>
          <w:lang w:val="en-GB"/>
        </w:rPr>
        <w:t xml:space="preserve">This </w:t>
      </w:r>
      <w:r>
        <w:rPr>
          <w:rFonts w:ascii="Roboto" w:hAnsi="Roboto"/>
          <w:sz w:val="18"/>
          <w:szCs w:val="18"/>
          <w:lang w:val="en-GB"/>
        </w:rPr>
        <w:t>Alliance</w:t>
      </w:r>
      <w:r w:rsidRPr="00AD6D33">
        <w:rPr>
          <w:rFonts w:ascii="Roboto" w:hAnsi="Roboto"/>
          <w:sz w:val="18"/>
          <w:szCs w:val="18"/>
          <w:lang w:val="en-GB"/>
        </w:rPr>
        <w:t xml:space="preserve"> is not of exclusive character. Any Participant may belong to other types of group</w:t>
      </w:r>
      <w:r>
        <w:rPr>
          <w:rFonts w:ascii="Roboto" w:hAnsi="Roboto"/>
          <w:sz w:val="18"/>
          <w:szCs w:val="18"/>
          <w:lang w:val="en-GB"/>
        </w:rPr>
        <w:t xml:space="preserve"> or strategic partnership with regards to post Covid-19 market recovery or otherwise</w:t>
      </w:r>
      <w:r w:rsidRPr="00AD6D33">
        <w:rPr>
          <w:rFonts w:ascii="Roboto" w:hAnsi="Roboto"/>
          <w:sz w:val="18"/>
          <w:szCs w:val="18"/>
          <w:lang w:val="en-GB"/>
        </w:rPr>
        <w:t>.</w:t>
      </w:r>
    </w:p>
    <w:p w14:paraId="3E760D1A" w14:textId="77777777" w:rsidR="00F100C6" w:rsidRPr="00AD6D33" w:rsidRDefault="00F100C6" w:rsidP="00F100C6">
      <w:pPr>
        <w:rPr>
          <w:rFonts w:ascii="Roboto" w:hAnsi="Roboto"/>
          <w:sz w:val="18"/>
          <w:szCs w:val="18"/>
          <w:lang w:val="en-GB"/>
        </w:rPr>
      </w:pPr>
      <w:r w:rsidRPr="00AD6D33">
        <w:rPr>
          <w:rFonts w:ascii="Roboto" w:hAnsi="Roboto"/>
          <w:sz w:val="18"/>
          <w:szCs w:val="18"/>
          <w:lang w:val="en-GB"/>
        </w:rPr>
        <w:t xml:space="preserve">The intellectual property of ideas, initiatives, innovations, and any development within the </w:t>
      </w:r>
      <w:r>
        <w:rPr>
          <w:rFonts w:ascii="Roboto" w:hAnsi="Roboto"/>
          <w:sz w:val="18"/>
          <w:szCs w:val="18"/>
          <w:lang w:val="en-GB"/>
        </w:rPr>
        <w:t>Alliance</w:t>
      </w:r>
      <w:r w:rsidRPr="00AD6D33">
        <w:rPr>
          <w:rFonts w:ascii="Roboto" w:hAnsi="Roboto"/>
          <w:sz w:val="18"/>
          <w:szCs w:val="18"/>
          <w:lang w:val="en-GB"/>
        </w:rPr>
        <w:t xml:space="preserve"> will be attributed to Preverisk and shared with the Participants. </w:t>
      </w:r>
    </w:p>
    <w:p w14:paraId="51E17B48" w14:textId="77777777" w:rsidR="00F100C6" w:rsidRPr="00AD6D33" w:rsidRDefault="00F100C6" w:rsidP="00F100C6">
      <w:pPr>
        <w:rPr>
          <w:rFonts w:ascii="Roboto" w:hAnsi="Roboto"/>
          <w:sz w:val="18"/>
          <w:szCs w:val="18"/>
          <w:lang w:val="en-GB"/>
        </w:rPr>
      </w:pPr>
      <w:r>
        <w:rPr>
          <w:rFonts w:ascii="Roboto" w:hAnsi="Roboto"/>
          <w:sz w:val="18"/>
          <w:szCs w:val="18"/>
          <w:lang w:val="en-GB"/>
        </w:rPr>
        <w:t>All</w:t>
      </w:r>
      <w:r w:rsidRPr="00AD6D33">
        <w:rPr>
          <w:rFonts w:ascii="Roboto" w:hAnsi="Roboto"/>
          <w:sz w:val="18"/>
          <w:szCs w:val="18"/>
          <w:lang w:val="en-GB"/>
        </w:rPr>
        <w:t xml:space="preserve"> shared information is strictly confidential, and only Participants of the </w:t>
      </w:r>
      <w:r>
        <w:rPr>
          <w:rFonts w:ascii="Roboto" w:hAnsi="Roboto"/>
          <w:sz w:val="18"/>
          <w:szCs w:val="18"/>
          <w:lang w:val="en-GB"/>
        </w:rPr>
        <w:t>Alliance</w:t>
      </w:r>
      <w:r w:rsidRPr="00AD6D33">
        <w:rPr>
          <w:rFonts w:ascii="Roboto" w:hAnsi="Roboto"/>
          <w:sz w:val="18"/>
          <w:szCs w:val="18"/>
          <w:lang w:val="en-GB"/>
        </w:rPr>
        <w:t xml:space="preserve"> are entitled to make use of it. Without the previous consent of Preverisk, shared information shall not be sent to non-participating third parties. </w:t>
      </w:r>
    </w:p>
    <w:p w14:paraId="5C846DE6" w14:textId="52435504" w:rsidR="00795550" w:rsidRPr="00AD6D33" w:rsidRDefault="00F100C6" w:rsidP="00F100C6">
      <w:pPr>
        <w:jc w:val="both"/>
        <w:rPr>
          <w:rFonts w:ascii="Roboto" w:hAnsi="Roboto"/>
          <w:sz w:val="18"/>
          <w:szCs w:val="18"/>
          <w:lang w:val="en-GB"/>
        </w:rPr>
      </w:pPr>
      <w:r w:rsidRPr="00AD6D33">
        <w:rPr>
          <w:rFonts w:ascii="Roboto" w:hAnsi="Roboto"/>
          <w:sz w:val="18"/>
          <w:szCs w:val="18"/>
          <w:lang w:val="en-GB"/>
        </w:rPr>
        <w:t xml:space="preserve">Each </w:t>
      </w:r>
      <w:r>
        <w:rPr>
          <w:rFonts w:ascii="Roboto" w:hAnsi="Roboto"/>
          <w:sz w:val="18"/>
          <w:szCs w:val="18"/>
          <w:lang w:val="en-GB"/>
        </w:rPr>
        <w:t>P</w:t>
      </w:r>
      <w:r w:rsidRPr="00AD6D33">
        <w:rPr>
          <w:rFonts w:ascii="Roboto" w:hAnsi="Roboto"/>
          <w:sz w:val="18"/>
          <w:szCs w:val="18"/>
          <w:lang w:val="en-GB"/>
        </w:rPr>
        <w:t xml:space="preserve">articipant will appoint a maximum of 3 contact persons, who will </w:t>
      </w:r>
      <w:r>
        <w:rPr>
          <w:rFonts w:ascii="Roboto" w:hAnsi="Roboto"/>
          <w:sz w:val="18"/>
          <w:szCs w:val="18"/>
          <w:lang w:val="en-GB"/>
        </w:rPr>
        <w:t>act as</w:t>
      </w:r>
      <w:r w:rsidRPr="00AD6D33">
        <w:rPr>
          <w:rFonts w:ascii="Roboto" w:hAnsi="Roboto"/>
          <w:sz w:val="18"/>
          <w:szCs w:val="18"/>
          <w:lang w:val="en-GB"/>
        </w:rPr>
        <w:t xml:space="preserve"> the links between the </w:t>
      </w:r>
      <w:r>
        <w:rPr>
          <w:rFonts w:ascii="Roboto" w:hAnsi="Roboto"/>
          <w:sz w:val="18"/>
          <w:szCs w:val="18"/>
          <w:lang w:val="en-GB"/>
        </w:rPr>
        <w:t>Alliance</w:t>
      </w:r>
      <w:r w:rsidRPr="00AD6D33">
        <w:rPr>
          <w:rFonts w:ascii="Roboto" w:hAnsi="Roboto"/>
          <w:sz w:val="18"/>
          <w:szCs w:val="18"/>
          <w:lang w:val="en-GB"/>
        </w:rPr>
        <w:t xml:space="preserve"> and the Participant:</w:t>
      </w:r>
    </w:p>
    <w:tbl>
      <w:tblPr>
        <w:tblStyle w:val="TableGrid"/>
        <w:tblW w:w="0" w:type="auto"/>
        <w:tblLook w:val="04A0" w:firstRow="1" w:lastRow="0" w:firstColumn="1" w:lastColumn="0" w:noHBand="0" w:noVBand="1"/>
      </w:tblPr>
      <w:tblGrid>
        <w:gridCol w:w="3256"/>
        <w:gridCol w:w="3118"/>
        <w:gridCol w:w="2120"/>
      </w:tblGrid>
      <w:tr w:rsidR="00795550" w:rsidRPr="00AD6D33" w14:paraId="1BDBCF22" w14:textId="77777777" w:rsidTr="00795550">
        <w:tc>
          <w:tcPr>
            <w:tcW w:w="3256" w:type="dxa"/>
            <w:shd w:val="clear" w:color="auto" w:fill="D0CECE" w:themeFill="background2" w:themeFillShade="E6"/>
          </w:tcPr>
          <w:p w14:paraId="4293162C" w14:textId="3DA25907" w:rsidR="00795550" w:rsidRPr="00AD6D33" w:rsidRDefault="00795550" w:rsidP="00795550">
            <w:pPr>
              <w:rPr>
                <w:rFonts w:ascii="Roboto" w:hAnsi="Roboto"/>
                <w:sz w:val="18"/>
                <w:szCs w:val="18"/>
              </w:rPr>
            </w:pPr>
            <w:proofErr w:type="spellStart"/>
            <w:r w:rsidRPr="00AD6D33">
              <w:rPr>
                <w:rFonts w:ascii="Roboto" w:hAnsi="Roboto"/>
                <w:sz w:val="18"/>
                <w:szCs w:val="18"/>
              </w:rPr>
              <w:t>N</w:t>
            </w:r>
            <w:r w:rsidR="00D82627" w:rsidRPr="00AD6D33">
              <w:rPr>
                <w:rFonts w:ascii="Roboto" w:hAnsi="Roboto"/>
                <w:sz w:val="18"/>
                <w:szCs w:val="18"/>
              </w:rPr>
              <w:t>ame</w:t>
            </w:r>
            <w:proofErr w:type="spellEnd"/>
          </w:p>
        </w:tc>
        <w:tc>
          <w:tcPr>
            <w:tcW w:w="3118" w:type="dxa"/>
            <w:shd w:val="clear" w:color="auto" w:fill="D0CECE" w:themeFill="background2" w:themeFillShade="E6"/>
          </w:tcPr>
          <w:p w14:paraId="1FC66316" w14:textId="211702A8" w:rsidR="00795550" w:rsidRPr="00AD6D33" w:rsidRDefault="00795550" w:rsidP="00795550">
            <w:pPr>
              <w:rPr>
                <w:rFonts w:ascii="Roboto" w:hAnsi="Roboto"/>
                <w:sz w:val="18"/>
                <w:szCs w:val="18"/>
              </w:rPr>
            </w:pPr>
            <w:r w:rsidRPr="00AD6D33">
              <w:rPr>
                <w:rFonts w:ascii="Roboto" w:hAnsi="Roboto"/>
                <w:sz w:val="18"/>
                <w:szCs w:val="18"/>
              </w:rPr>
              <w:t>Email</w:t>
            </w:r>
          </w:p>
        </w:tc>
        <w:tc>
          <w:tcPr>
            <w:tcW w:w="2120" w:type="dxa"/>
            <w:shd w:val="clear" w:color="auto" w:fill="D0CECE" w:themeFill="background2" w:themeFillShade="E6"/>
          </w:tcPr>
          <w:p w14:paraId="18D41950" w14:textId="18DB8604" w:rsidR="00795550" w:rsidRPr="00AD6D33" w:rsidRDefault="00D82627" w:rsidP="00795550">
            <w:pPr>
              <w:rPr>
                <w:rFonts w:ascii="Roboto" w:hAnsi="Roboto"/>
                <w:sz w:val="18"/>
                <w:szCs w:val="18"/>
              </w:rPr>
            </w:pPr>
            <w:r w:rsidRPr="00AD6D33">
              <w:rPr>
                <w:rFonts w:ascii="Roboto" w:hAnsi="Roboto"/>
                <w:sz w:val="18"/>
                <w:szCs w:val="18"/>
              </w:rPr>
              <w:t xml:space="preserve">Job </w:t>
            </w:r>
            <w:proofErr w:type="spellStart"/>
            <w:r w:rsidRPr="00AD6D33">
              <w:rPr>
                <w:rFonts w:ascii="Roboto" w:hAnsi="Roboto"/>
                <w:sz w:val="18"/>
                <w:szCs w:val="18"/>
              </w:rPr>
              <w:t>Title</w:t>
            </w:r>
            <w:proofErr w:type="spellEnd"/>
          </w:p>
        </w:tc>
      </w:tr>
      <w:tr w:rsidR="00795550" w:rsidRPr="00AD6D33" w14:paraId="01E6C999" w14:textId="77777777" w:rsidTr="00795550">
        <w:tc>
          <w:tcPr>
            <w:tcW w:w="3256" w:type="dxa"/>
          </w:tcPr>
          <w:p w14:paraId="5AA60040" w14:textId="77777777" w:rsidR="00795550" w:rsidRPr="00AD6D33" w:rsidRDefault="00795550" w:rsidP="00795550">
            <w:pPr>
              <w:rPr>
                <w:rFonts w:ascii="Roboto" w:hAnsi="Roboto"/>
                <w:sz w:val="18"/>
                <w:szCs w:val="18"/>
              </w:rPr>
            </w:pPr>
          </w:p>
        </w:tc>
        <w:tc>
          <w:tcPr>
            <w:tcW w:w="3118" w:type="dxa"/>
          </w:tcPr>
          <w:p w14:paraId="2D647A3B" w14:textId="77777777" w:rsidR="00795550" w:rsidRPr="00AD6D33" w:rsidRDefault="00795550" w:rsidP="00795550">
            <w:pPr>
              <w:rPr>
                <w:rFonts w:ascii="Roboto" w:hAnsi="Roboto"/>
                <w:sz w:val="18"/>
                <w:szCs w:val="18"/>
              </w:rPr>
            </w:pPr>
          </w:p>
        </w:tc>
        <w:tc>
          <w:tcPr>
            <w:tcW w:w="2120" w:type="dxa"/>
          </w:tcPr>
          <w:p w14:paraId="02B20141" w14:textId="77777777" w:rsidR="00795550" w:rsidRPr="00AD6D33" w:rsidRDefault="00795550" w:rsidP="00795550">
            <w:pPr>
              <w:rPr>
                <w:rFonts w:ascii="Roboto" w:hAnsi="Roboto"/>
                <w:sz w:val="18"/>
                <w:szCs w:val="18"/>
              </w:rPr>
            </w:pPr>
          </w:p>
        </w:tc>
      </w:tr>
      <w:tr w:rsidR="00795550" w:rsidRPr="00AD6D33" w14:paraId="2AE81A25" w14:textId="77777777" w:rsidTr="00795550">
        <w:tc>
          <w:tcPr>
            <w:tcW w:w="3256" w:type="dxa"/>
          </w:tcPr>
          <w:p w14:paraId="0DD0A1CB" w14:textId="77777777" w:rsidR="00795550" w:rsidRPr="00AD6D33" w:rsidRDefault="00795550" w:rsidP="00795550">
            <w:pPr>
              <w:rPr>
                <w:rFonts w:ascii="Roboto" w:hAnsi="Roboto"/>
                <w:sz w:val="18"/>
                <w:szCs w:val="18"/>
              </w:rPr>
            </w:pPr>
          </w:p>
        </w:tc>
        <w:tc>
          <w:tcPr>
            <w:tcW w:w="3118" w:type="dxa"/>
          </w:tcPr>
          <w:p w14:paraId="17DB9D7E" w14:textId="77777777" w:rsidR="00795550" w:rsidRPr="00AD6D33" w:rsidRDefault="00795550" w:rsidP="00795550">
            <w:pPr>
              <w:rPr>
                <w:rFonts w:ascii="Roboto" w:hAnsi="Roboto"/>
                <w:sz w:val="18"/>
                <w:szCs w:val="18"/>
              </w:rPr>
            </w:pPr>
          </w:p>
        </w:tc>
        <w:tc>
          <w:tcPr>
            <w:tcW w:w="2120" w:type="dxa"/>
          </w:tcPr>
          <w:p w14:paraId="5F35B831" w14:textId="77777777" w:rsidR="00795550" w:rsidRPr="00AD6D33" w:rsidRDefault="00795550" w:rsidP="00795550">
            <w:pPr>
              <w:rPr>
                <w:rFonts w:ascii="Roboto" w:hAnsi="Roboto"/>
                <w:sz w:val="18"/>
                <w:szCs w:val="18"/>
              </w:rPr>
            </w:pPr>
          </w:p>
        </w:tc>
      </w:tr>
      <w:tr w:rsidR="00795550" w:rsidRPr="00AD6D33" w14:paraId="4A7C2462" w14:textId="77777777" w:rsidTr="00795550">
        <w:tc>
          <w:tcPr>
            <w:tcW w:w="3256" w:type="dxa"/>
          </w:tcPr>
          <w:p w14:paraId="739E5922" w14:textId="77777777" w:rsidR="00795550" w:rsidRPr="00AD6D33" w:rsidRDefault="00795550" w:rsidP="00795550">
            <w:pPr>
              <w:rPr>
                <w:rFonts w:ascii="Roboto" w:hAnsi="Roboto"/>
                <w:sz w:val="18"/>
                <w:szCs w:val="18"/>
              </w:rPr>
            </w:pPr>
          </w:p>
        </w:tc>
        <w:tc>
          <w:tcPr>
            <w:tcW w:w="3118" w:type="dxa"/>
          </w:tcPr>
          <w:p w14:paraId="1CCE5C53" w14:textId="77777777" w:rsidR="00795550" w:rsidRPr="00AD6D33" w:rsidRDefault="00795550" w:rsidP="00795550">
            <w:pPr>
              <w:rPr>
                <w:rFonts w:ascii="Roboto" w:hAnsi="Roboto"/>
                <w:sz w:val="18"/>
                <w:szCs w:val="18"/>
              </w:rPr>
            </w:pPr>
          </w:p>
        </w:tc>
        <w:tc>
          <w:tcPr>
            <w:tcW w:w="2120" w:type="dxa"/>
          </w:tcPr>
          <w:p w14:paraId="33B89014" w14:textId="77777777" w:rsidR="00795550" w:rsidRPr="00AD6D33" w:rsidRDefault="00795550" w:rsidP="00795550">
            <w:pPr>
              <w:rPr>
                <w:rFonts w:ascii="Roboto" w:hAnsi="Roboto"/>
                <w:sz w:val="18"/>
                <w:szCs w:val="18"/>
              </w:rPr>
            </w:pPr>
          </w:p>
        </w:tc>
      </w:tr>
    </w:tbl>
    <w:p w14:paraId="409C4B8E" w14:textId="77777777" w:rsidR="00795550" w:rsidRPr="00AD6D33" w:rsidRDefault="00795550" w:rsidP="00795550">
      <w:pPr>
        <w:rPr>
          <w:rFonts w:ascii="Roboto" w:hAnsi="Roboto"/>
          <w:sz w:val="18"/>
          <w:szCs w:val="18"/>
        </w:rPr>
      </w:pPr>
    </w:p>
    <w:p w14:paraId="27CB8264" w14:textId="75209F8A" w:rsidR="00107BBC" w:rsidRPr="00AD6D33" w:rsidRDefault="00FA7AB9" w:rsidP="00940B9F">
      <w:pPr>
        <w:rPr>
          <w:rFonts w:ascii="Roboto" w:hAnsi="Roboto"/>
          <w:b/>
          <w:bCs/>
          <w:sz w:val="18"/>
          <w:szCs w:val="18"/>
          <w:lang w:val="en-GB"/>
        </w:rPr>
      </w:pPr>
      <w:r w:rsidRPr="00AD6D33">
        <w:rPr>
          <w:rFonts w:ascii="Roboto" w:hAnsi="Roboto"/>
          <w:sz w:val="18"/>
          <w:szCs w:val="18"/>
          <w:lang w:val="en-GB"/>
        </w:rPr>
        <w:t>Any Participant has the right to withdraw from the Alliance simply by notifying Preverisk in writing</w:t>
      </w:r>
      <w:r w:rsidR="007E0733" w:rsidRPr="00AD6D33">
        <w:rPr>
          <w:rFonts w:ascii="Roboto" w:hAnsi="Roboto"/>
          <w:sz w:val="18"/>
          <w:szCs w:val="18"/>
          <w:lang w:val="en-GB"/>
        </w:rPr>
        <w:t>.</w:t>
      </w:r>
    </w:p>
    <w:p w14:paraId="10511C1E" w14:textId="7392DE01" w:rsidR="00113A70" w:rsidRPr="00AD6D33" w:rsidRDefault="00B348E7" w:rsidP="00940B9F">
      <w:pPr>
        <w:rPr>
          <w:rFonts w:ascii="Roboto" w:hAnsi="Roboto"/>
          <w:b/>
          <w:bCs/>
          <w:sz w:val="18"/>
          <w:szCs w:val="18"/>
          <w:lang w:val="en-GB"/>
        </w:rPr>
      </w:pPr>
      <w:r w:rsidRPr="00AD6D33">
        <w:rPr>
          <w:rFonts w:ascii="Roboto" w:hAnsi="Roboto"/>
          <w:b/>
          <w:bCs/>
          <w:sz w:val="18"/>
          <w:szCs w:val="18"/>
          <w:lang w:val="en-GB"/>
        </w:rPr>
        <w:t>On behalf</w:t>
      </w:r>
      <w:r w:rsidR="009820BE" w:rsidRPr="00AD6D33">
        <w:rPr>
          <w:rFonts w:ascii="Roboto" w:hAnsi="Roboto"/>
          <w:b/>
          <w:bCs/>
          <w:sz w:val="18"/>
          <w:szCs w:val="18"/>
          <w:lang w:val="en-GB"/>
        </w:rPr>
        <w:t xml:space="preserve"> of</w:t>
      </w:r>
      <w:r w:rsidR="00107BBC" w:rsidRPr="00AD6D33">
        <w:rPr>
          <w:rFonts w:ascii="Roboto" w:hAnsi="Roboto"/>
          <w:b/>
          <w:bCs/>
          <w:sz w:val="18"/>
          <w:szCs w:val="18"/>
          <w:lang w:val="en-GB"/>
        </w:rPr>
        <w:t xml:space="preserve"> Preverisk </w:t>
      </w:r>
      <w:r w:rsidR="00107BBC" w:rsidRPr="00AD6D33">
        <w:rPr>
          <w:rFonts w:ascii="Roboto" w:hAnsi="Roboto"/>
          <w:b/>
          <w:bCs/>
          <w:sz w:val="18"/>
          <w:szCs w:val="18"/>
          <w:lang w:val="en-GB"/>
        </w:rPr>
        <w:tab/>
      </w:r>
      <w:r w:rsidR="00107BBC" w:rsidRPr="00AD6D33">
        <w:rPr>
          <w:rFonts w:ascii="Roboto" w:hAnsi="Roboto"/>
          <w:b/>
          <w:bCs/>
          <w:sz w:val="18"/>
          <w:szCs w:val="18"/>
          <w:lang w:val="en-GB"/>
        </w:rPr>
        <w:tab/>
      </w:r>
      <w:r w:rsidR="00107BBC" w:rsidRPr="00AD6D33">
        <w:rPr>
          <w:rFonts w:ascii="Roboto" w:hAnsi="Roboto"/>
          <w:b/>
          <w:bCs/>
          <w:sz w:val="18"/>
          <w:szCs w:val="18"/>
          <w:lang w:val="en-GB"/>
        </w:rPr>
        <w:tab/>
      </w:r>
      <w:r w:rsidR="00107BBC" w:rsidRPr="00AD6D33">
        <w:rPr>
          <w:rFonts w:ascii="Roboto" w:hAnsi="Roboto"/>
          <w:b/>
          <w:bCs/>
          <w:sz w:val="18"/>
          <w:szCs w:val="18"/>
          <w:lang w:val="en-GB"/>
        </w:rPr>
        <w:tab/>
      </w:r>
      <w:r w:rsidR="00DF58E7" w:rsidRPr="00AD6D33">
        <w:rPr>
          <w:rFonts w:ascii="Roboto" w:hAnsi="Roboto"/>
          <w:b/>
          <w:bCs/>
          <w:sz w:val="18"/>
          <w:szCs w:val="18"/>
          <w:lang w:val="en-GB"/>
        </w:rPr>
        <w:tab/>
        <w:t xml:space="preserve">On behalf of </w:t>
      </w:r>
      <w:r w:rsidR="00107BBC" w:rsidRPr="00AD6D33">
        <w:rPr>
          <w:rFonts w:ascii="Roboto" w:hAnsi="Roboto"/>
          <w:b/>
          <w:bCs/>
          <w:sz w:val="18"/>
          <w:szCs w:val="18"/>
          <w:lang w:val="en-GB"/>
        </w:rPr>
        <w:t>Participant</w:t>
      </w:r>
    </w:p>
    <w:p w14:paraId="0EFFE484" w14:textId="461F2CC4" w:rsidR="00107BBC" w:rsidRPr="00AD6D33" w:rsidRDefault="00107BBC" w:rsidP="00940B9F">
      <w:pPr>
        <w:rPr>
          <w:rFonts w:ascii="Roboto" w:hAnsi="Roboto"/>
          <w:b/>
          <w:bCs/>
          <w:sz w:val="18"/>
          <w:szCs w:val="18"/>
          <w:lang w:val="de-DE"/>
        </w:rPr>
      </w:pPr>
      <w:r w:rsidRPr="00AD6D33">
        <w:rPr>
          <w:rFonts w:ascii="Roboto" w:hAnsi="Roboto"/>
          <w:b/>
          <w:bCs/>
          <w:sz w:val="18"/>
          <w:szCs w:val="18"/>
          <w:lang w:val="de-DE"/>
        </w:rPr>
        <w:t>N</w:t>
      </w:r>
      <w:r w:rsidR="00EE0FDE" w:rsidRPr="00AD6D33">
        <w:rPr>
          <w:rFonts w:ascii="Roboto" w:hAnsi="Roboto"/>
          <w:b/>
          <w:bCs/>
          <w:sz w:val="18"/>
          <w:szCs w:val="18"/>
          <w:lang w:val="de-DE"/>
        </w:rPr>
        <w:t>ame</w:t>
      </w:r>
      <w:r w:rsidRPr="00AD6D33">
        <w:rPr>
          <w:rFonts w:ascii="Roboto" w:hAnsi="Roboto"/>
          <w:b/>
          <w:bCs/>
          <w:sz w:val="18"/>
          <w:szCs w:val="18"/>
          <w:lang w:val="de-DE"/>
        </w:rPr>
        <w:tab/>
      </w:r>
      <w:r w:rsidRPr="00AD6D33">
        <w:rPr>
          <w:rFonts w:ascii="Roboto" w:hAnsi="Roboto"/>
          <w:b/>
          <w:bCs/>
          <w:sz w:val="18"/>
          <w:szCs w:val="18"/>
          <w:lang w:val="de-DE"/>
        </w:rPr>
        <w:tab/>
      </w:r>
      <w:r w:rsidRPr="00AD6D33">
        <w:rPr>
          <w:rFonts w:ascii="Roboto" w:hAnsi="Roboto"/>
          <w:b/>
          <w:bCs/>
          <w:sz w:val="18"/>
          <w:szCs w:val="18"/>
          <w:lang w:val="de-DE"/>
        </w:rPr>
        <w:tab/>
      </w:r>
      <w:r w:rsidRPr="00AD6D33">
        <w:rPr>
          <w:rFonts w:ascii="Roboto" w:hAnsi="Roboto"/>
          <w:b/>
          <w:bCs/>
          <w:sz w:val="18"/>
          <w:szCs w:val="18"/>
          <w:lang w:val="de-DE"/>
        </w:rPr>
        <w:tab/>
      </w:r>
      <w:r w:rsidRPr="00AD6D33">
        <w:rPr>
          <w:rFonts w:ascii="Roboto" w:hAnsi="Roboto"/>
          <w:b/>
          <w:bCs/>
          <w:sz w:val="18"/>
          <w:szCs w:val="18"/>
          <w:lang w:val="de-DE"/>
        </w:rPr>
        <w:tab/>
      </w:r>
      <w:r w:rsidRPr="00AD6D33">
        <w:rPr>
          <w:rFonts w:ascii="Roboto" w:hAnsi="Roboto"/>
          <w:b/>
          <w:bCs/>
          <w:sz w:val="18"/>
          <w:szCs w:val="18"/>
          <w:lang w:val="de-DE"/>
        </w:rPr>
        <w:tab/>
      </w:r>
      <w:r w:rsidRPr="00AD6D33">
        <w:rPr>
          <w:rFonts w:ascii="Roboto" w:hAnsi="Roboto"/>
          <w:b/>
          <w:bCs/>
          <w:sz w:val="18"/>
          <w:szCs w:val="18"/>
          <w:lang w:val="de-DE"/>
        </w:rPr>
        <w:tab/>
      </w:r>
      <w:proofErr w:type="spellStart"/>
      <w:r w:rsidRPr="00AD6D33">
        <w:rPr>
          <w:rFonts w:ascii="Roboto" w:hAnsi="Roboto"/>
          <w:b/>
          <w:bCs/>
          <w:sz w:val="18"/>
          <w:szCs w:val="18"/>
          <w:lang w:val="de-DE"/>
        </w:rPr>
        <w:t>N</w:t>
      </w:r>
      <w:r w:rsidR="00EE0FDE" w:rsidRPr="00AD6D33">
        <w:rPr>
          <w:rFonts w:ascii="Roboto" w:hAnsi="Roboto"/>
          <w:b/>
          <w:bCs/>
          <w:sz w:val="18"/>
          <w:szCs w:val="18"/>
          <w:lang w:val="de-DE"/>
        </w:rPr>
        <w:t>ame</w:t>
      </w:r>
      <w:proofErr w:type="spellEnd"/>
    </w:p>
    <w:p w14:paraId="0C3BBA37" w14:textId="20629243" w:rsidR="00107BBC" w:rsidRPr="00AD6D33" w:rsidRDefault="00EE0FDE" w:rsidP="00940B9F">
      <w:pPr>
        <w:rPr>
          <w:rFonts w:ascii="Roboto" w:hAnsi="Roboto"/>
          <w:b/>
          <w:bCs/>
          <w:sz w:val="18"/>
          <w:szCs w:val="18"/>
          <w:lang w:val="de-DE"/>
        </w:rPr>
      </w:pPr>
      <w:r w:rsidRPr="00AD6D33">
        <w:rPr>
          <w:rFonts w:ascii="Roboto" w:hAnsi="Roboto"/>
          <w:b/>
          <w:bCs/>
          <w:sz w:val="18"/>
          <w:szCs w:val="18"/>
          <w:lang w:val="de-DE"/>
        </w:rPr>
        <w:t>Date</w:t>
      </w:r>
      <w:r w:rsidR="00107BBC" w:rsidRPr="00AD6D33">
        <w:rPr>
          <w:rFonts w:ascii="Roboto" w:hAnsi="Roboto"/>
          <w:b/>
          <w:bCs/>
          <w:sz w:val="18"/>
          <w:szCs w:val="18"/>
          <w:lang w:val="de-DE"/>
        </w:rPr>
        <w:tab/>
      </w:r>
      <w:r w:rsidR="00107BBC" w:rsidRPr="00AD6D33">
        <w:rPr>
          <w:rFonts w:ascii="Roboto" w:hAnsi="Roboto"/>
          <w:b/>
          <w:bCs/>
          <w:sz w:val="18"/>
          <w:szCs w:val="18"/>
          <w:lang w:val="de-DE"/>
        </w:rPr>
        <w:tab/>
      </w:r>
      <w:r w:rsidR="00107BBC" w:rsidRPr="00AD6D33">
        <w:rPr>
          <w:rFonts w:ascii="Roboto" w:hAnsi="Roboto"/>
          <w:b/>
          <w:bCs/>
          <w:sz w:val="18"/>
          <w:szCs w:val="18"/>
          <w:lang w:val="de-DE"/>
        </w:rPr>
        <w:tab/>
      </w:r>
      <w:r w:rsidR="00107BBC" w:rsidRPr="00AD6D33">
        <w:rPr>
          <w:rFonts w:ascii="Roboto" w:hAnsi="Roboto"/>
          <w:b/>
          <w:bCs/>
          <w:sz w:val="18"/>
          <w:szCs w:val="18"/>
          <w:lang w:val="de-DE"/>
        </w:rPr>
        <w:tab/>
      </w:r>
      <w:r w:rsidR="00107BBC" w:rsidRPr="00AD6D33">
        <w:rPr>
          <w:rFonts w:ascii="Roboto" w:hAnsi="Roboto"/>
          <w:b/>
          <w:bCs/>
          <w:sz w:val="18"/>
          <w:szCs w:val="18"/>
          <w:lang w:val="de-DE"/>
        </w:rPr>
        <w:tab/>
      </w:r>
      <w:r w:rsidR="00107BBC" w:rsidRPr="00AD6D33">
        <w:rPr>
          <w:rFonts w:ascii="Roboto" w:hAnsi="Roboto"/>
          <w:b/>
          <w:bCs/>
          <w:sz w:val="18"/>
          <w:szCs w:val="18"/>
          <w:lang w:val="de-DE"/>
        </w:rPr>
        <w:tab/>
      </w:r>
      <w:r w:rsidR="00107BBC" w:rsidRPr="00AD6D33">
        <w:rPr>
          <w:rFonts w:ascii="Roboto" w:hAnsi="Roboto"/>
          <w:b/>
          <w:bCs/>
          <w:sz w:val="18"/>
          <w:szCs w:val="18"/>
          <w:lang w:val="de-DE"/>
        </w:rPr>
        <w:tab/>
      </w:r>
      <w:proofErr w:type="spellStart"/>
      <w:r w:rsidRPr="00AD6D33">
        <w:rPr>
          <w:rFonts w:ascii="Roboto" w:hAnsi="Roboto"/>
          <w:b/>
          <w:bCs/>
          <w:sz w:val="18"/>
          <w:szCs w:val="18"/>
          <w:lang w:val="de-DE"/>
        </w:rPr>
        <w:t>Date</w:t>
      </w:r>
      <w:proofErr w:type="spellEnd"/>
    </w:p>
    <w:p w14:paraId="789A66DC" w14:textId="51AA1B4F" w:rsidR="00AC6BA2" w:rsidRPr="000E41D2" w:rsidRDefault="00EE0FDE">
      <w:pPr>
        <w:rPr>
          <w:rFonts w:ascii="Roboto" w:hAnsi="Roboto"/>
          <w:b/>
          <w:bCs/>
          <w:lang w:val="de-DE"/>
        </w:rPr>
      </w:pPr>
      <w:proofErr w:type="spellStart"/>
      <w:r w:rsidRPr="00AD6D33">
        <w:rPr>
          <w:rFonts w:ascii="Roboto" w:hAnsi="Roboto"/>
          <w:b/>
          <w:bCs/>
          <w:sz w:val="18"/>
          <w:szCs w:val="18"/>
          <w:lang w:val="de-DE"/>
        </w:rPr>
        <w:t>Signature</w:t>
      </w:r>
      <w:proofErr w:type="spellEnd"/>
      <w:r w:rsidR="00107BBC" w:rsidRPr="00AD6D33">
        <w:rPr>
          <w:rFonts w:ascii="Roboto" w:hAnsi="Roboto"/>
          <w:b/>
          <w:bCs/>
          <w:sz w:val="18"/>
          <w:szCs w:val="18"/>
          <w:lang w:val="de-DE"/>
        </w:rPr>
        <w:tab/>
      </w:r>
      <w:r w:rsidR="00107BBC" w:rsidRPr="00AD6D33">
        <w:rPr>
          <w:rFonts w:ascii="Roboto" w:hAnsi="Roboto"/>
          <w:b/>
          <w:bCs/>
          <w:sz w:val="18"/>
          <w:szCs w:val="18"/>
          <w:lang w:val="de-DE"/>
        </w:rPr>
        <w:tab/>
      </w:r>
      <w:r w:rsidR="00107BBC" w:rsidRPr="00AD6D33">
        <w:rPr>
          <w:rFonts w:ascii="Roboto" w:hAnsi="Roboto"/>
          <w:b/>
          <w:bCs/>
          <w:sz w:val="18"/>
          <w:szCs w:val="18"/>
          <w:lang w:val="de-DE"/>
        </w:rPr>
        <w:tab/>
      </w:r>
      <w:r w:rsidR="00107BBC" w:rsidRPr="00AD6D33">
        <w:rPr>
          <w:rFonts w:ascii="Roboto" w:hAnsi="Roboto"/>
          <w:b/>
          <w:bCs/>
          <w:sz w:val="18"/>
          <w:szCs w:val="18"/>
          <w:lang w:val="de-DE"/>
        </w:rPr>
        <w:tab/>
      </w:r>
      <w:r w:rsidR="00107BBC" w:rsidRPr="00AD6D33">
        <w:rPr>
          <w:rFonts w:ascii="Roboto" w:hAnsi="Roboto"/>
          <w:b/>
          <w:bCs/>
          <w:sz w:val="18"/>
          <w:szCs w:val="18"/>
          <w:lang w:val="de-DE"/>
        </w:rPr>
        <w:tab/>
      </w:r>
      <w:r w:rsidR="00107BBC" w:rsidRPr="00AD6D33">
        <w:rPr>
          <w:rFonts w:ascii="Roboto" w:hAnsi="Roboto"/>
          <w:b/>
          <w:bCs/>
          <w:sz w:val="18"/>
          <w:szCs w:val="18"/>
          <w:lang w:val="de-DE"/>
        </w:rPr>
        <w:tab/>
      </w:r>
      <w:proofErr w:type="spellStart"/>
      <w:r w:rsidRPr="00AD6D33">
        <w:rPr>
          <w:rFonts w:ascii="Roboto" w:hAnsi="Roboto"/>
          <w:b/>
          <w:bCs/>
          <w:sz w:val="18"/>
          <w:szCs w:val="18"/>
          <w:lang w:val="de-DE"/>
        </w:rPr>
        <w:t>Signature</w:t>
      </w:r>
      <w:proofErr w:type="spellEnd"/>
      <w:r w:rsidR="00107BBC" w:rsidRPr="000E41D2">
        <w:rPr>
          <w:rFonts w:ascii="Roboto" w:hAnsi="Roboto"/>
          <w:b/>
          <w:bCs/>
          <w:sz w:val="20"/>
          <w:szCs w:val="20"/>
          <w:lang w:val="de-DE"/>
        </w:rPr>
        <w:tab/>
      </w:r>
      <w:r w:rsidR="00107BBC" w:rsidRPr="000E41D2">
        <w:rPr>
          <w:rFonts w:ascii="Roboto" w:hAnsi="Roboto"/>
          <w:b/>
          <w:bCs/>
          <w:lang w:val="de-DE"/>
        </w:rPr>
        <w:tab/>
      </w:r>
    </w:p>
    <w:sectPr w:rsidR="00AC6BA2" w:rsidRPr="000E41D2">
      <w:head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F88BF4" w14:textId="77777777" w:rsidR="003945DB" w:rsidRDefault="003945DB" w:rsidP="00107BBC">
      <w:pPr>
        <w:spacing w:after="0" w:line="240" w:lineRule="auto"/>
      </w:pPr>
      <w:r>
        <w:separator/>
      </w:r>
    </w:p>
  </w:endnote>
  <w:endnote w:type="continuationSeparator" w:id="0">
    <w:p w14:paraId="64A096AB" w14:textId="77777777" w:rsidR="003945DB" w:rsidRDefault="003945DB" w:rsidP="00107B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altName w:val="Arial"/>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A8D406" w14:textId="77777777" w:rsidR="003945DB" w:rsidRDefault="003945DB" w:rsidP="00107BBC">
      <w:pPr>
        <w:spacing w:after="0" w:line="240" w:lineRule="auto"/>
      </w:pPr>
      <w:r>
        <w:separator/>
      </w:r>
    </w:p>
  </w:footnote>
  <w:footnote w:type="continuationSeparator" w:id="0">
    <w:p w14:paraId="47DB22C6" w14:textId="77777777" w:rsidR="003945DB" w:rsidRDefault="003945DB" w:rsidP="00107B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8BED62" w14:textId="63C5C539" w:rsidR="00107BBC" w:rsidRDefault="00107BBC">
    <w:pPr>
      <w:pStyle w:val="Header"/>
    </w:pPr>
    <w:r>
      <w:rPr>
        <w:noProof/>
        <w:lang w:eastAsia="es-ES"/>
      </w:rPr>
      <w:drawing>
        <wp:inline distT="0" distB="0" distL="0" distR="0" wp14:anchorId="352C0236" wp14:editId="44110421">
          <wp:extent cx="752475" cy="316108"/>
          <wp:effectExtent l="0" t="0" r="0" b="8255"/>
          <wp:docPr id="2" name="Picture 2" descr="Preverisk | 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everisk | Hom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499" cy="3241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0B9F"/>
    <w:rsid w:val="00081DBC"/>
    <w:rsid w:val="00091F42"/>
    <w:rsid w:val="000B30E3"/>
    <w:rsid w:val="000C45D5"/>
    <w:rsid w:val="000D46D3"/>
    <w:rsid w:val="000D6573"/>
    <w:rsid w:val="000E41D2"/>
    <w:rsid w:val="00107BBC"/>
    <w:rsid w:val="00113A70"/>
    <w:rsid w:val="00160850"/>
    <w:rsid w:val="002337C8"/>
    <w:rsid w:val="00285DB4"/>
    <w:rsid w:val="00322681"/>
    <w:rsid w:val="003524AE"/>
    <w:rsid w:val="003945DB"/>
    <w:rsid w:val="00411EBA"/>
    <w:rsid w:val="00471068"/>
    <w:rsid w:val="004852B9"/>
    <w:rsid w:val="005659EE"/>
    <w:rsid w:val="005805CF"/>
    <w:rsid w:val="005D3F32"/>
    <w:rsid w:val="0062223B"/>
    <w:rsid w:val="00661A25"/>
    <w:rsid w:val="00666041"/>
    <w:rsid w:val="00696A95"/>
    <w:rsid w:val="007219B6"/>
    <w:rsid w:val="00744B58"/>
    <w:rsid w:val="00795550"/>
    <w:rsid w:val="007D77D5"/>
    <w:rsid w:val="007E0733"/>
    <w:rsid w:val="00890ECD"/>
    <w:rsid w:val="008C372E"/>
    <w:rsid w:val="0090701D"/>
    <w:rsid w:val="00935C58"/>
    <w:rsid w:val="00940B9F"/>
    <w:rsid w:val="00953E59"/>
    <w:rsid w:val="009820BE"/>
    <w:rsid w:val="009870E2"/>
    <w:rsid w:val="009E3482"/>
    <w:rsid w:val="00A26E32"/>
    <w:rsid w:val="00A57A99"/>
    <w:rsid w:val="00AC6BA2"/>
    <w:rsid w:val="00AD6D33"/>
    <w:rsid w:val="00AE4331"/>
    <w:rsid w:val="00AF1694"/>
    <w:rsid w:val="00B348E7"/>
    <w:rsid w:val="00CD588F"/>
    <w:rsid w:val="00CE4CEF"/>
    <w:rsid w:val="00D24B74"/>
    <w:rsid w:val="00D82627"/>
    <w:rsid w:val="00DF58E7"/>
    <w:rsid w:val="00E04468"/>
    <w:rsid w:val="00EE0FDE"/>
    <w:rsid w:val="00EE476C"/>
    <w:rsid w:val="00F100C6"/>
    <w:rsid w:val="00F17A55"/>
    <w:rsid w:val="00F80FD0"/>
    <w:rsid w:val="00F9117B"/>
    <w:rsid w:val="00FA7AB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42299E"/>
  <w15:chartTrackingRefBased/>
  <w15:docId w15:val="{31F584B2-050E-4B43-804A-536F33A7E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7BBC"/>
    <w:pPr>
      <w:tabs>
        <w:tab w:val="center" w:pos="4252"/>
        <w:tab w:val="right" w:pos="8504"/>
      </w:tabs>
      <w:spacing w:after="0" w:line="240" w:lineRule="auto"/>
    </w:pPr>
  </w:style>
  <w:style w:type="character" w:customStyle="1" w:styleId="HeaderChar">
    <w:name w:val="Header Char"/>
    <w:basedOn w:val="DefaultParagraphFont"/>
    <w:link w:val="Header"/>
    <w:uiPriority w:val="99"/>
    <w:rsid w:val="00107BBC"/>
  </w:style>
  <w:style w:type="paragraph" w:styleId="Footer">
    <w:name w:val="footer"/>
    <w:basedOn w:val="Normal"/>
    <w:link w:val="FooterChar"/>
    <w:uiPriority w:val="99"/>
    <w:unhideWhenUsed/>
    <w:rsid w:val="00107BBC"/>
    <w:pPr>
      <w:tabs>
        <w:tab w:val="center" w:pos="4252"/>
        <w:tab w:val="right" w:pos="8504"/>
      </w:tabs>
      <w:spacing w:after="0" w:line="240" w:lineRule="auto"/>
    </w:pPr>
  </w:style>
  <w:style w:type="character" w:customStyle="1" w:styleId="FooterChar">
    <w:name w:val="Footer Char"/>
    <w:basedOn w:val="DefaultParagraphFont"/>
    <w:link w:val="Footer"/>
    <w:uiPriority w:val="99"/>
    <w:rsid w:val="00107BBC"/>
  </w:style>
  <w:style w:type="table" w:styleId="TableGrid">
    <w:name w:val="Table Grid"/>
    <w:basedOn w:val="TableNormal"/>
    <w:uiPriority w:val="39"/>
    <w:rsid w:val="007955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069F355B6C17440B3A83AFB3392CCF7" ma:contentTypeVersion="12" ma:contentTypeDescription="Create a new document." ma:contentTypeScope="" ma:versionID="0670bafafde4960ac911313b74d37a5d">
  <xsd:schema xmlns:xsd="http://www.w3.org/2001/XMLSchema" xmlns:xs="http://www.w3.org/2001/XMLSchema" xmlns:p="http://schemas.microsoft.com/office/2006/metadata/properties" xmlns:ns2="e3005c18-c9a2-425f-9086-f0693d88f8ad" xmlns:ns3="8f479af4-5a87-428b-bb24-4c81aa8ea108" targetNamespace="http://schemas.microsoft.com/office/2006/metadata/properties" ma:root="true" ma:fieldsID="0294c6a1af7027e9b02486093a742777" ns2:_="" ns3:_="">
    <xsd:import namespace="e3005c18-c9a2-425f-9086-f0693d88f8ad"/>
    <xsd:import namespace="8f479af4-5a87-428b-bb24-4c81aa8ea10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005c18-c9a2-425f-9086-f0693d88f8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f479af4-5a87-428b-bb24-4c81aa8ea10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3DD3225-8CFE-4D3F-B238-7299C15820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005c18-c9a2-425f-9086-f0693d88f8ad"/>
    <ds:schemaRef ds:uri="8f479af4-5a87-428b-bb24-4c81aa8ea1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4D30358-E153-433E-A5A8-DD02A1383C2B}">
  <ds:schemaRefs>
    <ds:schemaRef ds:uri="http://schemas.microsoft.com/sharepoint/v3/contenttype/forms"/>
  </ds:schemaRefs>
</ds:datastoreItem>
</file>

<file path=customXml/itemProps3.xml><?xml version="1.0" encoding="utf-8"?>
<ds:datastoreItem xmlns:ds="http://schemas.openxmlformats.org/officeDocument/2006/customXml" ds:itemID="{33A4819A-928D-4436-912C-DA84E90BE13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Pages>
  <Words>342</Words>
  <Characters>1882</Characters>
  <Application>Microsoft Office Word</Application>
  <DocSecurity>0</DocSecurity>
  <Lines>15</Lines>
  <Paragraphs>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Gregorio Bordoy Francisco</dc:creator>
  <cp:keywords/>
  <dc:description/>
  <cp:lastModifiedBy>Enrique Buchner Anfruns</cp:lastModifiedBy>
  <cp:revision>51</cp:revision>
  <cp:lastPrinted>2020-05-05T09:48:00Z</cp:lastPrinted>
  <dcterms:created xsi:type="dcterms:W3CDTF">2020-05-04T08:48:00Z</dcterms:created>
  <dcterms:modified xsi:type="dcterms:W3CDTF">2020-05-06T06:34:00Z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0x010100E069F355B6C17440B3A83AFB3392CCF7</vt:lpwstr>
  </property>
</Properties>
</file>