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DFDF5" w14:textId="4F1D0B50" w:rsidR="00C67008" w:rsidRDefault="00C2044C">
      <w:pPr>
        <w:spacing w:after="923"/>
        <w:ind w:left="-125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847D77A" wp14:editId="67222DDF">
            <wp:extent cx="2730607" cy="1721644"/>
            <wp:effectExtent l="0" t="0" r="0" b="0"/>
            <wp:docPr id="598887943" name="Afbeelding 3" descr="Afbeelding met Kleurrijkheid, schermopnam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07" cy="17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FDF6" w14:textId="77777777" w:rsidR="00C67008" w:rsidRDefault="00514BDA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114"/>
          <w:szCs w:val="114"/>
        </w:rPr>
      </w:pPr>
      <w:r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</w:rPr>
        <w:t>Contents of a Cooperation Agreement</w:t>
      </w:r>
    </w:p>
    <w:p w14:paraId="5EDDFDF7" w14:textId="77777777" w:rsidR="00C67008" w:rsidRDefault="00514BDA">
      <w:pPr>
        <w:pStyle w:val="Ondertitel"/>
        <w:ind w:firstLine="91"/>
      </w:pPr>
      <w:bookmarkStart w:id="0" w:name="_heading=h.p1f182auqaxl" w:colFirst="0" w:colLast="0"/>
      <w:bookmarkEnd w:id="0"/>
      <w:r>
        <w:t>Connect for Global Change</w:t>
      </w:r>
    </w:p>
    <w:p w14:paraId="5EDDFDF8" w14:textId="77777777" w:rsidR="00C67008" w:rsidRDefault="00C67008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5EDDFDF9" w14:textId="77777777" w:rsidR="00C67008" w:rsidRDefault="00C67008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5EDDFDFA" w14:textId="77777777" w:rsidR="00C67008" w:rsidRDefault="00C67008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5EDDFDFB" w14:textId="77777777" w:rsidR="00C67008" w:rsidRDefault="00C67008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5EDDFDFC" w14:textId="77777777" w:rsidR="00C67008" w:rsidRDefault="00C67008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5EDDFDFD" w14:textId="77777777" w:rsidR="00C67008" w:rsidRDefault="00C67008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5EDDFDFE" w14:textId="77777777" w:rsidR="00C67008" w:rsidRDefault="00514BDA">
      <w:pPr>
        <w:spacing w:after="0"/>
        <w:ind w:left="5079" w:right="-651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anchor distT="0" distB="0" distL="0" distR="0" simplePos="0" relativeHeight="251658240" behindDoc="0" locked="0" layoutInCell="1" hidden="0" allowOverlap="1" wp14:anchorId="5EDDFE21" wp14:editId="5EDDFE22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DFDFF" w14:textId="77777777" w:rsidR="00C67008" w:rsidRDefault="00C670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e3a4x32nbhf3" w:colFirst="0" w:colLast="0"/>
      <w:bookmarkEnd w:id="1"/>
    </w:p>
    <w:p w14:paraId="5EDDFE00" w14:textId="77777777" w:rsidR="00C67008" w:rsidRDefault="00C670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2" w:name="_heading=h.comp8xr57ovj" w:colFirst="0" w:colLast="0"/>
      <w:bookmarkEnd w:id="2"/>
    </w:p>
    <w:p w14:paraId="5EDDFE01" w14:textId="77777777" w:rsidR="00C67008" w:rsidRDefault="00514B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3" w:name="_heading=h.k0dmudbw1ej" w:colFirst="0" w:colLast="0"/>
      <w:bookmarkEnd w:id="3"/>
      <w:r>
        <w:br w:type="page"/>
      </w:r>
    </w:p>
    <w:p w14:paraId="5EDDFE02" w14:textId="77777777" w:rsidR="00C67008" w:rsidRDefault="00514BDA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r>
        <w:rPr>
          <w:rFonts w:ascii="Montserrat" w:eastAsia="Montserrat" w:hAnsi="Montserrat" w:cs="Montserrat"/>
          <w:b/>
          <w:color w:val="212529"/>
          <w:sz w:val="28"/>
          <w:szCs w:val="28"/>
        </w:rPr>
        <w:lastRenderedPageBreak/>
        <w:t xml:space="preserve">Contents of a Cooperation Agreement </w:t>
      </w:r>
    </w:p>
    <w:p w14:paraId="5EDDFE03" w14:textId="569433F1" w:rsidR="00C67008" w:rsidRDefault="00514BDA">
      <w:r>
        <w:t xml:space="preserve">If you work together as a group of applicants on the implementation of a project it is needed and </w:t>
      </w:r>
      <w:r w:rsidR="00666777">
        <w:t xml:space="preserve">required </w:t>
      </w:r>
      <w:r>
        <w:t xml:space="preserve">that you formalise your </w:t>
      </w:r>
      <w:r>
        <w:t>relations through a cooperation agreement. This document has to be drafted by lead and co-grantees.</w:t>
      </w:r>
    </w:p>
    <w:p w14:paraId="5EDDFE04" w14:textId="77777777" w:rsidR="00C67008" w:rsidRDefault="00514BDA">
      <w:r>
        <w:t xml:space="preserve">The items below are suggested items that should be included in a cooperation agreement </w:t>
      </w:r>
    </w:p>
    <w:p w14:paraId="5EDDFE05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Signatories (all grantees)</w:t>
      </w:r>
    </w:p>
    <w:p w14:paraId="5EDDFE06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Duration of the Action</w:t>
      </w:r>
    </w:p>
    <w:p w14:paraId="5EDDFE07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Concerning (title of the Action)</w:t>
      </w:r>
    </w:p>
    <w:p w14:paraId="5EDDFE08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Framework (governing documents):</w:t>
      </w:r>
    </w:p>
    <w:p w14:paraId="5EDDFE09" w14:textId="77777777" w:rsidR="00C67008" w:rsidRDefault="00514BDA">
      <w:pPr>
        <w:spacing w:line="240" w:lineRule="auto"/>
        <w:ind w:firstLine="720"/>
      </w:pPr>
      <w:r>
        <w:t>4.1 The present agreement and its appendixes</w:t>
      </w:r>
    </w:p>
    <w:p w14:paraId="5EDDFE0A" w14:textId="77777777" w:rsidR="00C67008" w:rsidRDefault="00514BDA">
      <w:pPr>
        <w:spacing w:line="240" w:lineRule="auto"/>
        <w:ind w:firstLine="720"/>
      </w:pPr>
      <w:r>
        <w:t>4.2 The Action document approved by Connect for Global Change and its budget</w:t>
      </w:r>
    </w:p>
    <w:p w14:paraId="5EDDFE0B" w14:textId="77777777" w:rsidR="00C67008" w:rsidRDefault="00514BDA">
      <w:pPr>
        <w:spacing w:line="240" w:lineRule="auto"/>
        <w:ind w:firstLine="720"/>
      </w:pPr>
      <w:r>
        <w:t xml:space="preserve">4.3 The Connect for Global Change Guide on Administrative and Financial </w:t>
      </w:r>
      <w:r>
        <w:t>Requirements</w:t>
      </w:r>
    </w:p>
    <w:p w14:paraId="5EDDFE0C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Responsibilities and competencies</w:t>
      </w:r>
    </w:p>
    <w:p w14:paraId="5EDDFE0D" w14:textId="77777777" w:rsidR="00C67008" w:rsidRDefault="00514BDA">
      <w:pPr>
        <w:numPr>
          <w:ilvl w:val="0"/>
          <w:numId w:val="2"/>
        </w:numPr>
        <w:spacing w:after="0"/>
      </w:pPr>
      <w:r>
        <w:t>Lead organisation</w:t>
      </w:r>
    </w:p>
    <w:p w14:paraId="5EDDFE0E" w14:textId="77777777" w:rsidR="00C67008" w:rsidRDefault="00514BDA">
      <w:pPr>
        <w:numPr>
          <w:ilvl w:val="0"/>
          <w:numId w:val="2"/>
        </w:numPr>
      </w:pPr>
      <w:r>
        <w:t>Co-Applicant(s)/Grantee(s)</w:t>
      </w:r>
    </w:p>
    <w:p w14:paraId="5EDDFE0F" w14:textId="77777777" w:rsidR="00C67008" w:rsidRDefault="00514BDA">
      <w:r>
        <w:t>Administration of the Action budget, including:</w:t>
      </w:r>
    </w:p>
    <w:p w14:paraId="5EDDFE10" w14:textId="77777777" w:rsidR="00C67008" w:rsidRDefault="00514BDA">
      <w:pPr>
        <w:numPr>
          <w:ilvl w:val="0"/>
          <w:numId w:val="1"/>
        </w:numPr>
        <w:spacing w:after="0"/>
      </w:pPr>
      <w:r>
        <w:t>Procedures for pay out of funds</w:t>
      </w:r>
    </w:p>
    <w:p w14:paraId="5EDDFE11" w14:textId="77777777" w:rsidR="00C67008" w:rsidRDefault="00514BDA">
      <w:pPr>
        <w:numPr>
          <w:ilvl w:val="0"/>
          <w:numId w:val="1"/>
        </w:numPr>
        <w:spacing w:after="0"/>
      </w:pPr>
      <w:r>
        <w:t>Rules concerning budget changes</w:t>
      </w:r>
    </w:p>
    <w:p w14:paraId="5EDDFE12" w14:textId="77777777" w:rsidR="00C67008" w:rsidRDefault="00514BDA">
      <w:pPr>
        <w:numPr>
          <w:ilvl w:val="0"/>
          <w:numId w:val="1"/>
        </w:numPr>
        <w:spacing w:after="0"/>
      </w:pPr>
      <w:r>
        <w:t>Procedures concerning reporting and accounting</w:t>
      </w:r>
    </w:p>
    <w:p w14:paraId="5EDDFE13" w14:textId="77777777" w:rsidR="00C67008" w:rsidRDefault="00514BDA">
      <w:pPr>
        <w:numPr>
          <w:ilvl w:val="0"/>
          <w:numId w:val="1"/>
        </w:numPr>
        <w:spacing w:after="0"/>
      </w:pPr>
      <w:r>
        <w:t>Auditing requirements</w:t>
      </w:r>
    </w:p>
    <w:p w14:paraId="5EDDFE14" w14:textId="77777777" w:rsidR="00C67008" w:rsidRDefault="00514BDA">
      <w:pPr>
        <w:numPr>
          <w:ilvl w:val="0"/>
          <w:numId w:val="1"/>
        </w:numPr>
        <w:spacing w:after="0"/>
      </w:pPr>
      <w:r>
        <w:t>Transfer of equipment (use list from budget)</w:t>
      </w:r>
    </w:p>
    <w:p w14:paraId="5EDDFE15" w14:textId="77777777" w:rsidR="00C67008" w:rsidRDefault="00514BDA">
      <w:pPr>
        <w:numPr>
          <w:ilvl w:val="0"/>
          <w:numId w:val="1"/>
        </w:numPr>
        <w:spacing w:after="0"/>
      </w:pPr>
      <w:r>
        <w:t>All original vouchers, etc. must be stored for 5 years after the termination of the project</w:t>
      </w:r>
    </w:p>
    <w:p w14:paraId="5EDDFE16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Breach of the agreement</w:t>
      </w:r>
    </w:p>
    <w:p w14:paraId="5EDDFE17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Modifications of the agreement</w:t>
      </w:r>
    </w:p>
    <w:p w14:paraId="5EDDFE18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Termination of the agreement</w:t>
      </w:r>
    </w:p>
    <w:p w14:paraId="5EDDFE19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Anti-corruption clause</w:t>
      </w:r>
    </w:p>
    <w:p w14:paraId="5EDDFE1A" w14:textId="77777777" w:rsidR="00C67008" w:rsidRDefault="00514BD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Entry into force</w:t>
      </w:r>
    </w:p>
    <w:p w14:paraId="5EDDFE1B" w14:textId="77777777" w:rsidR="00C67008" w:rsidRDefault="00514BDA">
      <w:r>
        <w:t>- Agreement signed by the Grantee(s) with a copy to each.</w:t>
      </w:r>
    </w:p>
    <w:p w14:paraId="5EDDFE1C" w14:textId="77777777" w:rsidR="00C67008" w:rsidRDefault="00514BDA">
      <w:pPr>
        <w:rPr>
          <w:rFonts w:ascii="Montserrat" w:eastAsia="Montserrat" w:hAnsi="Montserrat" w:cs="Montserrat"/>
        </w:rPr>
        <w:sectPr w:rsidR="00C67008">
          <w:headerReference w:type="default" r:id="rId13"/>
          <w:footerReference w:type="default" r:id="rId14"/>
          <w:footerReference w:type="first" r:id="rId15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bookmarkStart w:id="4" w:name="_heading=h.4r1czi3ejdfp" w:colFirst="0" w:colLast="0"/>
      <w:bookmarkEnd w:id="4"/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5EDDFE23" wp14:editId="5EDDFE24">
                <wp:simplePos x="0" y="0"/>
                <wp:positionH relativeFrom="page">
                  <wp:posOffset>-76193</wp:posOffset>
                </wp:positionH>
                <wp:positionV relativeFrom="page">
                  <wp:posOffset>10768028</wp:posOffset>
                </wp:positionV>
                <wp:extent cx="7607934" cy="10739755"/>
                <wp:effectExtent l="0" t="0" r="0" b="0"/>
                <wp:wrapNone/>
                <wp:docPr id="2106754052" name="Vrije vorm: vorm 2106754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4E5E" id="Vrije vorm: vorm 2106754052" o:spid="_x0000_s1026" style="position:absolute;margin-left:-6pt;margin-top:847.9pt;width:599.05pt;height:845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/SZJK+IAAAAO&#10;AQAADwAAAGRycy9kb3ducmV2LnhtbEyPQU7DMBBF90jcwRokdq3jFkIa4lQU1IgNCwoHcOIhjojH&#10;IXbbtKfHXcFy9L/+vFesJ9uzA46+cyRBzBNgSI3THbUSPj+2swyYD4q06h2hhBN6WJfXV4XKtTvS&#10;Ox52oWVxhHyuJJgQhpxz3xi0ys/dgBSzLzdaFeI5tlyP6hjHbc8XSZJyqzqKH4wa8Nlg873bWwl3&#10;P9VG02t7XtUvbvBvU2W2m0rK25vp6RFYwCn8leGCH9GhjEy125P2rJcwE4voEmKQru6jxKUislQA&#10;qyUsl9mDAF4W/L9G+QsAAP//AwBQSwECLQAUAAYACAAAACEAtoM4kv4AAADhAQAAEwAAAAAAAAAA&#10;AAAAAAAAAAAAW0NvbnRlbnRfVHlwZXNdLnhtbFBLAQItABQABgAIAAAAIQA4/SH/1gAAAJQBAAAL&#10;AAAAAAAAAAAAAAAAAC8BAABfcmVscy8ucmVsc1BLAQItABQABgAIAAAAIQBJ+2MlPAIAANwEAAAO&#10;AAAAAAAAAAAAAAAAAC4CAABkcnMvZTJvRG9jLnhtbFBLAQItABQABgAIAAAAIQD9Jkkr4gAAAA4B&#10;AAAPAAAAAAAAAAAAAAAAAJYEAABkcnMvZG93bnJldi54bWxQSwUGAAAAAAQABADzAAAApQUAAAAA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5EDDFE1D" w14:textId="77777777" w:rsidR="00C67008" w:rsidRDefault="00514BDA">
      <w:pPr>
        <w:spacing w:after="0"/>
        <w:ind w:left="-1440" w:right="10466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br/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5EDDFE25" wp14:editId="5EDDFE26">
            <wp:simplePos x="0" y="0"/>
            <wp:positionH relativeFrom="column">
              <wp:posOffset>-914395</wp:posOffset>
            </wp:positionH>
            <wp:positionV relativeFrom="paragraph">
              <wp:posOffset>-914395</wp:posOffset>
            </wp:positionV>
            <wp:extent cx="7581900" cy="10696575"/>
            <wp:effectExtent l="0" t="0" r="0" b="0"/>
            <wp:wrapNone/>
            <wp:docPr id="2106754057" name="image5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6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DFE1E" w14:textId="77777777" w:rsidR="00C67008" w:rsidRDefault="00C67008">
      <w:pPr>
        <w:rPr>
          <w:rFonts w:ascii="Montserrat" w:eastAsia="Montserrat" w:hAnsi="Montserrat" w:cs="Montserrat"/>
        </w:rPr>
      </w:pPr>
    </w:p>
    <w:sectPr w:rsidR="00C6700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6FD86" w14:textId="77777777" w:rsidR="00CA25C0" w:rsidRDefault="00CA25C0">
      <w:pPr>
        <w:spacing w:after="0" w:line="240" w:lineRule="auto"/>
      </w:pPr>
      <w:r>
        <w:separator/>
      </w:r>
    </w:p>
  </w:endnote>
  <w:endnote w:type="continuationSeparator" w:id="0">
    <w:p w14:paraId="7BF69ABA" w14:textId="77777777" w:rsidR="00CA25C0" w:rsidRDefault="00CA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30B9AA-0BE0-48C9-8D27-3299B3EAD9A9}"/>
    <w:embedBold r:id="rId2" w:fontKey="{0A7331F6-50F9-4241-962C-188E18E334C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DA60E77-991D-462D-BCB7-A52B27F3624C}"/>
    <w:embedBold r:id="rId4" w:fontKey="{496B78AA-BDFB-4FBB-9396-D5A4EB67D602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F42A4D81-CC22-4757-861B-B8F7212C2AA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1DCB429-E2CF-464F-8A83-16F67EF401E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D89ACDD-FD17-461D-9E52-B35DE3B758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8" w14:textId="07F11A9B" w:rsidR="00C67008" w:rsidRDefault="00514BDA">
    <w:pPr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CONTENTS OF COOPERATION AGREEMENT  </w:t>
    </w:r>
    <w:r>
      <w:rPr>
        <w:rFonts w:ascii="Montserrat" w:eastAsia="Montserrat" w:hAnsi="Montserrat" w:cs="Montserrat"/>
        <w:b/>
        <w:sz w:val="20"/>
        <w:szCs w:val="20"/>
      </w:rPr>
      <w:t xml:space="preserve">|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C2044C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9" w14:textId="77777777" w:rsidR="00C67008" w:rsidRDefault="00C67008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B" w14:textId="77777777" w:rsidR="00C67008" w:rsidRDefault="00C6700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D" w14:textId="77777777" w:rsidR="00C67008" w:rsidRDefault="00C670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BEF8A" w14:textId="77777777" w:rsidR="00CA25C0" w:rsidRDefault="00CA25C0">
      <w:pPr>
        <w:spacing w:after="0" w:line="240" w:lineRule="auto"/>
      </w:pPr>
      <w:r>
        <w:separator/>
      </w:r>
    </w:p>
  </w:footnote>
  <w:footnote w:type="continuationSeparator" w:id="0">
    <w:p w14:paraId="0EDA07FA" w14:textId="77777777" w:rsidR="00CA25C0" w:rsidRDefault="00CA2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7" w14:textId="77777777" w:rsidR="00C67008" w:rsidRDefault="00514BDA">
    <w:r>
      <w:rPr>
        <w:noProof/>
      </w:rPr>
      <w:drawing>
        <wp:inline distT="114300" distB="114300" distL="114300" distR="114300" wp14:anchorId="5EDDFE2E" wp14:editId="5EDDFE2F">
          <wp:extent cx="976809" cy="568325"/>
          <wp:effectExtent l="0" t="0" r="0" b="0"/>
          <wp:docPr id="21067540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5EDDFE30" wp14:editId="5EDDFE31">
          <wp:extent cx="1978687" cy="443652"/>
          <wp:effectExtent l="0" t="0" r="0" b="0"/>
          <wp:docPr id="21067540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37" r="237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A" w14:textId="77777777" w:rsidR="00C67008" w:rsidRDefault="00514BDA">
    <w:r>
      <w:rPr>
        <w:noProof/>
      </w:rPr>
      <w:drawing>
        <wp:anchor distT="0" distB="0" distL="0" distR="0" simplePos="0" relativeHeight="251658240" behindDoc="0" locked="0" layoutInCell="1" hidden="0" allowOverlap="1" wp14:anchorId="5EDDFE32" wp14:editId="5EDDFE33">
          <wp:simplePos x="0" y="0"/>
          <wp:positionH relativeFrom="column">
            <wp:posOffset>-914395</wp:posOffset>
          </wp:positionH>
          <wp:positionV relativeFrom="paragraph">
            <wp:posOffset>-457194</wp:posOffset>
          </wp:positionV>
          <wp:extent cx="7581900" cy="10691813"/>
          <wp:effectExtent l="0" t="0" r="0" b="0"/>
          <wp:wrapNone/>
          <wp:docPr id="2106754056" name="image6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DFE2C" w14:textId="77777777" w:rsidR="00C67008" w:rsidRDefault="00C670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47CEF"/>
    <w:multiLevelType w:val="multilevel"/>
    <w:tmpl w:val="5C6E42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306F4D"/>
    <w:multiLevelType w:val="multilevel"/>
    <w:tmpl w:val="63AE9F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07996"/>
    <w:multiLevelType w:val="multilevel"/>
    <w:tmpl w:val="60A2B7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1880012">
    <w:abstractNumId w:val="0"/>
  </w:num>
  <w:num w:numId="2" w16cid:durableId="1235242731">
    <w:abstractNumId w:val="2"/>
  </w:num>
  <w:num w:numId="3" w16cid:durableId="84004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008"/>
    <w:rsid w:val="00514BDA"/>
    <w:rsid w:val="00666777"/>
    <w:rsid w:val="00C2044C"/>
    <w:rsid w:val="00C67008"/>
    <w:rsid w:val="00CA25C0"/>
    <w:rsid w:val="00CB265F"/>
    <w:rsid w:val="00D3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FDF5"/>
  <w15:docId w15:val="{FB937F7C-D243-4525-B033-8FF95429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color w:val="000000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Standaardtabe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Standaardtabel"/>
    <w:pPr>
      <w:spacing w:after="0" w:line="240" w:lineRule="auto"/>
    </w:pPr>
    <w:tblPr>
      <w:tblStyleRowBandSize w:val="1"/>
      <w:tblStyleColBandSize w:val="1"/>
    </w:tblPr>
  </w:style>
  <w:style w:type="paragraph" w:styleId="Koptekst">
    <w:name w:val="header"/>
    <w:basedOn w:val="Standaard"/>
    <w:link w:val="Kop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1596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1596"/>
    <w:rPr>
      <w:color w:val="00000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alweb">
    <w:name w:val="Normal (Web)"/>
    <w:basedOn w:val="Standaard"/>
    <w:uiPriority w:val="99"/>
    <w:semiHidden/>
    <w:unhideWhenUsed/>
    <w:rsid w:val="006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NL"/>
    </w:rPr>
  </w:style>
  <w:style w:type="character" w:styleId="Zwaar">
    <w:name w:val="Strong"/>
    <w:basedOn w:val="Standaardalinea-lettertype"/>
    <w:uiPriority w:val="22"/>
    <w:qFormat/>
    <w:rsid w:val="0060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0AF54ECB3204E86AC7DD82C9695D9" ma:contentTypeVersion="14" ma:contentTypeDescription="Een nieuw document maken." ma:contentTypeScope="" ma:versionID="0ee2fbcb8d5c1522572bf3feb52e2c9e">
  <xsd:schema xmlns:xsd="http://www.w3.org/2001/XMLSchema" xmlns:xs="http://www.w3.org/2001/XMLSchema" xmlns:p="http://schemas.microsoft.com/office/2006/metadata/properties" xmlns:ns2="6f78d2c2-3c29-4962-b237-485e5fd84c34" xmlns:ns3="f1b74eb0-db89-4abe-a6c2-23ee29342b51" targetNamespace="http://schemas.microsoft.com/office/2006/metadata/properties" ma:root="true" ma:fieldsID="f68a637fd971f8cb25114ebce39de9e9" ns2:_="" ns3:_="">
    <xsd:import namespace="6f78d2c2-3c29-4962-b237-485e5fd84c34"/>
    <xsd:import namespace="f1b74eb0-db89-4abe-a6c2-23ee29342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8d2c2-3c29-4962-b237-485e5fd84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0211032c-2f0e-4ebe-bea4-893933af4f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4eb0-db89-4abe-a6c2-23ee29342b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371209-87e9-41a7-995c-433d8bbaae29}" ma:internalName="TaxCatchAll" ma:showField="CatchAllData" ma:web="f1b74eb0-db89-4abe-a6c2-23ee29342b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Mw9KUGHT72Ab71/+ROXTxVD4g==">CgMxLjAyDmgucDFmMTgyYXVxYXhsMg5oLmUzYTR4MzJuYmhmMzIOaC5jb21wOHhyNTdvdmoyDWguazBkbXVkYncxZWoyDmguNHIxY3ppM2VqZGZwOAByITE3UXRES2h5TDVUVm5ibEI5T0dNWDN2Y3BtWHl3R3RMXw==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b74eb0-db89-4abe-a6c2-23ee29342b51" xsi:nil="true"/>
    <lcf76f155ced4ddcb4097134ff3c332f xmlns="6f78d2c2-3c29-4962-b237-485e5fd84c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5E3E15-94FC-426F-9D42-08057F28F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78d2c2-3c29-4962-b237-485e5fd84c34"/>
    <ds:schemaRef ds:uri="f1b74eb0-db89-4abe-a6c2-23ee29342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34B849-02D7-4F7F-B105-25B28F678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DC21583-8A56-4378-B057-5EE39B29CFD6}">
  <ds:schemaRefs>
    <ds:schemaRef ds:uri="http://schemas.microsoft.com/office/2006/metadata/properties"/>
    <ds:schemaRef ds:uri="http://schemas.microsoft.com/office/infopath/2007/PartnerControls"/>
    <ds:schemaRef ds:uri="f1b74eb0-db89-4abe-a6c2-23ee29342b51"/>
    <ds:schemaRef ds:uri="6f78d2c2-3c29-4962-b237-485e5fd84c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Dirk Arts</cp:lastModifiedBy>
  <cp:revision>2</cp:revision>
  <dcterms:created xsi:type="dcterms:W3CDTF">2025-05-15T09:38:00Z</dcterms:created>
  <dcterms:modified xsi:type="dcterms:W3CDTF">2025-05-15T09:38:00Z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0x010100F250AF54ECB3204E86AC7DD82C9695D9</vt:lpwstr>
  </property>
  <property fmtid="{D5CDD505-2E9C-101B-9397-08002B2CF9AE}" pid="3" name="MediaServiceImageTags">
    <vt:lpwstr/>
  </property>
</Properties>
</file>